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6E9" w:rsidRPr="00176E68" w:rsidRDefault="00A14790" w:rsidP="001B26B6">
      <w:pPr>
        <w:spacing w:line="240" w:lineRule="auto"/>
        <w:jc w:val="center"/>
        <w:rPr>
          <w:rFonts w:ascii="Arial" w:hAnsi="Arial" w:cs="Arial"/>
          <w:b/>
          <w:color w:val="00B0F0"/>
          <w:sz w:val="40"/>
          <w:szCs w:val="40"/>
        </w:rPr>
      </w:pPr>
      <w:bookmarkStart w:id="0" w:name="_GoBack"/>
      <w:bookmarkEnd w:id="0"/>
      <w:r w:rsidRPr="00176E68">
        <w:rPr>
          <w:rFonts w:ascii="Arial" w:hAnsi="Arial" w:cs="Arial"/>
          <w:b/>
          <w:i/>
          <w:color w:val="00B0F0"/>
          <w:sz w:val="40"/>
          <w:szCs w:val="40"/>
        </w:rPr>
        <w:t xml:space="preserve">Fructose-intolerantie en de mogelijke rol </w:t>
      </w:r>
      <w:r w:rsidR="00AB4B4A" w:rsidRPr="00176E68">
        <w:rPr>
          <w:rFonts w:ascii="Arial" w:hAnsi="Arial" w:cs="Arial"/>
          <w:b/>
          <w:i/>
          <w:color w:val="00B0F0"/>
          <w:sz w:val="40"/>
          <w:szCs w:val="40"/>
        </w:rPr>
        <w:br/>
      </w:r>
      <w:r w:rsidRPr="00176E68">
        <w:rPr>
          <w:rFonts w:ascii="Arial" w:hAnsi="Arial" w:cs="Arial"/>
          <w:b/>
          <w:i/>
          <w:color w:val="00B0F0"/>
          <w:sz w:val="40"/>
          <w:szCs w:val="40"/>
        </w:rPr>
        <w:t>van het enzym xylose isomerase bij de behandeling</w:t>
      </w:r>
    </w:p>
    <w:p w:rsidR="005D06E9" w:rsidRPr="001B26B6" w:rsidRDefault="005D06E9" w:rsidP="001B26B6">
      <w:pPr>
        <w:spacing w:line="240" w:lineRule="auto"/>
        <w:jc w:val="center"/>
        <w:rPr>
          <w:rFonts w:ascii="Arial" w:hAnsi="Arial" w:cs="Arial"/>
          <w:i/>
          <w:color w:val="000000" w:themeColor="text1"/>
        </w:rPr>
      </w:pPr>
      <w:r w:rsidRPr="001B26B6">
        <w:rPr>
          <w:rFonts w:ascii="Arial" w:hAnsi="Arial" w:cs="Arial"/>
          <w:i/>
          <w:color w:val="000000" w:themeColor="text1"/>
        </w:rPr>
        <w:br/>
      </w:r>
      <w:r w:rsidRPr="001B26B6">
        <w:rPr>
          <w:rFonts w:ascii="Arial" w:eastAsia="Arial" w:hAnsi="Arial" w:cs="Arial"/>
          <w:b/>
          <w:bCs/>
          <w:i/>
          <w:color w:val="000000" w:themeColor="text1"/>
        </w:rPr>
        <w:t>Op welke manier kan het enzym xylose isomerase in de toekomst bijdragen aan de behandeling van fructose-intolerantie door de Nederlandse reguliere diëtist?</w:t>
      </w:r>
    </w:p>
    <w:p w:rsidR="005D06E9" w:rsidRPr="001B26B6" w:rsidRDefault="005D06E9" w:rsidP="001B26B6">
      <w:pPr>
        <w:spacing w:line="240" w:lineRule="auto"/>
        <w:jc w:val="center"/>
        <w:rPr>
          <w:rFonts w:ascii="Arial" w:hAnsi="Arial" w:cs="Arial"/>
          <w:b/>
          <w:color w:val="000000" w:themeColor="text1"/>
        </w:rPr>
      </w:pPr>
    </w:p>
    <w:p w:rsidR="005D06E9" w:rsidRPr="001B26B6" w:rsidRDefault="005D06E9" w:rsidP="001B26B6">
      <w:pPr>
        <w:spacing w:line="240" w:lineRule="auto"/>
        <w:jc w:val="center"/>
        <w:rPr>
          <w:rFonts w:ascii="Arial" w:hAnsi="Arial" w:cs="Arial"/>
          <w:b/>
          <w:color w:val="000000" w:themeColor="text1"/>
        </w:rPr>
      </w:pPr>
    </w:p>
    <w:p w:rsidR="005D06E9" w:rsidRPr="001B26B6" w:rsidRDefault="005D06E9" w:rsidP="001B26B6">
      <w:pPr>
        <w:spacing w:line="240" w:lineRule="auto"/>
        <w:jc w:val="center"/>
        <w:rPr>
          <w:rFonts w:ascii="Arial" w:hAnsi="Arial" w:cs="Arial"/>
          <w:b/>
          <w:color w:val="000000" w:themeColor="text1"/>
        </w:rPr>
      </w:pPr>
    </w:p>
    <w:p w:rsidR="005D06E9" w:rsidRPr="001B26B6" w:rsidRDefault="005D06E9" w:rsidP="001B26B6">
      <w:pPr>
        <w:spacing w:line="240" w:lineRule="auto"/>
        <w:jc w:val="center"/>
        <w:rPr>
          <w:rFonts w:ascii="Arial" w:hAnsi="Arial" w:cs="Arial"/>
          <w:b/>
          <w:color w:val="000000" w:themeColor="text1"/>
        </w:rPr>
      </w:pPr>
      <w:r w:rsidRPr="001B26B6">
        <w:rPr>
          <w:rFonts w:ascii="Arial" w:hAnsi="Arial" w:cs="Arial"/>
          <w:noProof/>
          <w:color w:val="000000" w:themeColor="text1"/>
          <w:lang w:val="en-US" w:eastAsia="en-US"/>
        </w:rPr>
        <w:drawing>
          <wp:inline distT="0" distB="0" distL="0" distR="0">
            <wp:extent cx="4732655" cy="4622800"/>
            <wp:effectExtent l="19050" t="0" r="0" b="0"/>
            <wp:docPr id="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9441" t="35585" r="51982" b="14874"/>
                    <a:stretch>
                      <a:fillRect/>
                    </a:stretch>
                  </pic:blipFill>
                  <pic:spPr bwMode="auto">
                    <a:xfrm>
                      <a:off x="0" y="0"/>
                      <a:ext cx="4732655" cy="4622800"/>
                    </a:xfrm>
                    <a:prstGeom prst="rect">
                      <a:avLst/>
                    </a:prstGeom>
                    <a:noFill/>
                    <a:ln w="9525">
                      <a:noFill/>
                      <a:miter lim="800000"/>
                      <a:headEnd/>
                      <a:tailEnd/>
                    </a:ln>
                  </pic:spPr>
                </pic:pic>
              </a:graphicData>
            </a:graphic>
          </wp:inline>
        </w:drawing>
      </w:r>
    </w:p>
    <w:p w:rsidR="005D06E9" w:rsidRPr="001B26B6" w:rsidRDefault="005D06E9" w:rsidP="001B26B6">
      <w:pPr>
        <w:spacing w:line="240" w:lineRule="auto"/>
        <w:jc w:val="center"/>
        <w:rPr>
          <w:rFonts w:ascii="Arial" w:hAnsi="Arial" w:cs="Arial"/>
          <w:b/>
          <w:color w:val="000000" w:themeColor="text1"/>
        </w:rPr>
      </w:pPr>
    </w:p>
    <w:p w:rsidR="005D06E9" w:rsidRPr="001B26B6" w:rsidRDefault="005D06E9" w:rsidP="001B26B6">
      <w:pPr>
        <w:spacing w:line="240" w:lineRule="auto"/>
        <w:rPr>
          <w:rFonts w:ascii="Arial" w:eastAsia="Arial" w:hAnsi="Arial" w:cs="Arial"/>
          <w:b/>
          <w:color w:val="000000" w:themeColor="text1"/>
          <w:position w:val="2"/>
        </w:rPr>
      </w:pPr>
      <w:r w:rsidRPr="001B26B6">
        <w:rPr>
          <w:rFonts w:ascii="Arial" w:eastAsia="Arial" w:hAnsi="Arial" w:cs="Arial"/>
          <w:b/>
          <w:bCs/>
          <w:color w:val="000000" w:themeColor="text1"/>
        </w:rPr>
        <w:t xml:space="preserve">Naam auteur: </w:t>
      </w:r>
      <w:r w:rsidRPr="001B26B6">
        <w:rPr>
          <w:rFonts w:ascii="Arial" w:eastAsia="Arial" w:hAnsi="Arial" w:cs="Arial"/>
          <w:bCs/>
          <w:color w:val="000000" w:themeColor="text1"/>
        </w:rPr>
        <w:t>Ariyane Arsala</w:t>
      </w:r>
      <w:r w:rsidRPr="001B26B6">
        <w:rPr>
          <w:rFonts w:ascii="Arial" w:eastAsia="Arial" w:hAnsi="Arial" w:cs="Arial"/>
          <w:bCs/>
          <w:color w:val="000000" w:themeColor="text1"/>
        </w:rPr>
        <w:br/>
      </w:r>
      <w:r w:rsidRPr="001B26B6">
        <w:rPr>
          <w:rFonts w:ascii="Arial" w:eastAsia="Arial" w:hAnsi="Arial" w:cs="Arial"/>
          <w:b/>
          <w:color w:val="000000" w:themeColor="text1"/>
          <w:position w:val="2"/>
        </w:rPr>
        <w:t>Datum: 4-02-2014</w:t>
      </w:r>
    </w:p>
    <w:p w:rsidR="005D06E9" w:rsidRPr="001B26B6" w:rsidRDefault="005D06E9" w:rsidP="001B26B6">
      <w:pPr>
        <w:spacing w:line="240" w:lineRule="auto"/>
        <w:ind w:left="7080" w:firstLine="708"/>
        <w:jc w:val="center"/>
        <w:rPr>
          <w:rFonts w:ascii="Arial" w:hAnsi="Arial" w:cs="Arial"/>
          <w:i/>
          <w:color w:val="000000" w:themeColor="text1"/>
        </w:rPr>
      </w:pPr>
      <w:r w:rsidRPr="001B26B6">
        <w:rPr>
          <w:rFonts w:ascii="Arial" w:hAnsi="Arial" w:cs="Arial"/>
          <w:i/>
          <w:noProof/>
          <w:color w:val="000000" w:themeColor="text1"/>
          <w:lang w:val="en-US" w:eastAsia="en-US"/>
        </w:rPr>
        <w:drawing>
          <wp:inline distT="0" distB="0" distL="0" distR="0">
            <wp:extent cx="1058545" cy="702945"/>
            <wp:effectExtent l="19050" t="0" r="8255" b="0"/>
            <wp:docPr id="4" name="Afbeelding 10" descr="Beschrijving: http://www.incassoleed.nl/images-uploads-Incassoleed-netwerk-incassoleed_haagse_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http://www.incassoleed.nl/images-uploads-Incassoleed-netwerk-incassoleed_haagse_hogeschool.jpg"/>
                    <pic:cNvPicPr>
                      <a:picLocks noChangeAspect="1" noChangeArrowheads="1"/>
                    </pic:cNvPicPr>
                  </pic:nvPicPr>
                  <pic:blipFill>
                    <a:blip r:embed="rId10" cstate="print"/>
                    <a:srcRect/>
                    <a:stretch>
                      <a:fillRect/>
                    </a:stretch>
                  </pic:blipFill>
                  <pic:spPr bwMode="auto">
                    <a:xfrm>
                      <a:off x="0" y="0"/>
                      <a:ext cx="1058545" cy="702945"/>
                    </a:xfrm>
                    <a:prstGeom prst="rect">
                      <a:avLst/>
                    </a:prstGeom>
                    <a:noFill/>
                    <a:ln w="9525">
                      <a:noFill/>
                      <a:miter lim="800000"/>
                      <a:headEnd/>
                      <a:tailEnd/>
                    </a:ln>
                  </pic:spPr>
                </pic:pic>
              </a:graphicData>
            </a:graphic>
          </wp:inline>
        </w:drawing>
      </w:r>
    </w:p>
    <w:p w:rsidR="005D06E9" w:rsidRPr="001B26B6" w:rsidRDefault="005D06E9" w:rsidP="001B26B6">
      <w:pPr>
        <w:spacing w:line="240" w:lineRule="auto"/>
        <w:jc w:val="both"/>
        <w:rPr>
          <w:rFonts w:ascii="Arial" w:hAnsi="Arial" w:cs="Arial"/>
          <w:b/>
          <w:color w:val="000000" w:themeColor="text1"/>
        </w:rPr>
      </w:pPr>
    </w:p>
    <w:p w:rsidR="005D06E9" w:rsidRPr="001B26B6" w:rsidRDefault="005D06E9" w:rsidP="001B26B6">
      <w:pPr>
        <w:spacing w:line="240" w:lineRule="auto"/>
        <w:jc w:val="both"/>
        <w:rPr>
          <w:rFonts w:ascii="Arial" w:hAnsi="Arial" w:cs="Arial"/>
          <w:b/>
          <w:color w:val="000000" w:themeColor="text1"/>
        </w:rPr>
      </w:pPr>
    </w:p>
    <w:p w:rsidR="005D06E9" w:rsidRPr="001B26B6" w:rsidRDefault="005D06E9" w:rsidP="001B26B6">
      <w:pPr>
        <w:spacing w:line="240" w:lineRule="auto"/>
        <w:jc w:val="both"/>
        <w:rPr>
          <w:rFonts w:ascii="Arial" w:hAnsi="Arial" w:cs="Arial"/>
          <w:b/>
          <w:color w:val="000000" w:themeColor="text1"/>
        </w:rPr>
      </w:pPr>
    </w:p>
    <w:p w:rsidR="005D06E9" w:rsidRPr="001B26B6" w:rsidRDefault="005D06E9" w:rsidP="001B26B6">
      <w:pPr>
        <w:spacing w:line="240" w:lineRule="auto"/>
        <w:rPr>
          <w:rFonts w:ascii="Arial" w:hAnsi="Arial" w:cs="Arial"/>
          <w:b/>
          <w:color w:val="000000" w:themeColor="text1"/>
        </w:rPr>
      </w:pP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r>
      <w:r w:rsidRPr="001B26B6">
        <w:rPr>
          <w:rFonts w:ascii="Arial" w:hAnsi="Arial" w:cs="Arial"/>
          <w:b/>
          <w:color w:val="000000" w:themeColor="text1"/>
        </w:rPr>
        <w:br/>
        <w:t>De Haagse Hogeschool</w:t>
      </w:r>
    </w:p>
    <w:p w:rsidR="005D06E9" w:rsidRPr="001B26B6" w:rsidRDefault="005D06E9" w:rsidP="001B26B6">
      <w:pPr>
        <w:spacing w:line="240" w:lineRule="auto"/>
        <w:jc w:val="both"/>
        <w:rPr>
          <w:rFonts w:ascii="Arial" w:hAnsi="Arial" w:cs="Arial"/>
          <w:color w:val="000000" w:themeColor="text1"/>
        </w:rPr>
      </w:pPr>
      <w:r w:rsidRPr="001B26B6">
        <w:rPr>
          <w:rFonts w:ascii="Arial" w:hAnsi="Arial" w:cs="Arial"/>
          <w:b/>
          <w:color w:val="000000" w:themeColor="text1"/>
        </w:rPr>
        <w:t>Opleiding</w:t>
      </w:r>
      <w:r w:rsidRPr="001B26B6">
        <w:rPr>
          <w:rFonts w:ascii="Arial" w:hAnsi="Arial" w:cs="Arial"/>
          <w:color w:val="000000" w:themeColor="text1"/>
        </w:rPr>
        <w:t xml:space="preserve">: </w:t>
      </w:r>
      <w:r w:rsidRPr="001B26B6">
        <w:rPr>
          <w:rFonts w:ascii="Arial" w:hAnsi="Arial" w:cs="Arial"/>
          <w:color w:val="000000" w:themeColor="text1"/>
        </w:rPr>
        <w:tab/>
      </w:r>
      <w:r w:rsidRPr="001B26B6">
        <w:rPr>
          <w:rFonts w:ascii="Arial" w:hAnsi="Arial" w:cs="Arial"/>
          <w:color w:val="000000" w:themeColor="text1"/>
        </w:rPr>
        <w:tab/>
      </w:r>
      <w:r w:rsidRPr="001B26B6">
        <w:rPr>
          <w:rFonts w:ascii="Arial" w:hAnsi="Arial" w:cs="Arial"/>
          <w:color w:val="000000" w:themeColor="text1"/>
        </w:rPr>
        <w:tab/>
        <w:t>Voeding en Diëtetiek, 4</w:t>
      </w:r>
      <w:r w:rsidRPr="001B26B6">
        <w:rPr>
          <w:rFonts w:ascii="Arial" w:hAnsi="Arial" w:cs="Arial"/>
          <w:color w:val="000000" w:themeColor="text1"/>
          <w:vertAlign w:val="superscript"/>
        </w:rPr>
        <w:t>e</w:t>
      </w:r>
      <w:r w:rsidRPr="001B26B6">
        <w:rPr>
          <w:rFonts w:ascii="Arial" w:hAnsi="Arial" w:cs="Arial"/>
          <w:color w:val="000000" w:themeColor="text1"/>
        </w:rPr>
        <w:t xml:space="preserve"> jaar</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rPr>
      </w:pPr>
      <w:r w:rsidRPr="001B26B6">
        <w:rPr>
          <w:rFonts w:ascii="Arial" w:eastAsia="Arial" w:hAnsi="Arial" w:cs="Arial"/>
          <w:b/>
          <w:color w:val="000000" w:themeColor="text1"/>
          <w:position w:val="2"/>
        </w:rPr>
        <w:t>Straat</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Johanna</w:t>
      </w:r>
      <w:r w:rsidRPr="001B26B6">
        <w:rPr>
          <w:rFonts w:ascii="Arial" w:eastAsia="Arial" w:hAnsi="Arial" w:cs="Arial"/>
          <w:color w:val="000000" w:themeColor="text1"/>
          <w:spacing w:val="-4"/>
          <w:position w:val="2"/>
        </w:rPr>
        <w:t xml:space="preserve"> </w:t>
      </w:r>
      <w:r w:rsidRPr="001B26B6">
        <w:rPr>
          <w:rFonts w:ascii="Arial" w:eastAsia="Arial" w:hAnsi="Arial" w:cs="Arial"/>
          <w:color w:val="000000" w:themeColor="text1"/>
          <w:spacing w:val="8"/>
          <w:position w:val="2"/>
        </w:rPr>
        <w:t>W</w:t>
      </w:r>
      <w:r w:rsidRPr="001B26B6">
        <w:rPr>
          <w:rFonts w:ascii="Arial" w:eastAsia="Arial" w:hAnsi="Arial" w:cs="Arial"/>
          <w:color w:val="000000" w:themeColor="text1"/>
          <w:spacing w:val="-3"/>
          <w:position w:val="2"/>
        </w:rPr>
        <w:t>e</w:t>
      </w:r>
      <w:r w:rsidRPr="001B26B6">
        <w:rPr>
          <w:rFonts w:ascii="Arial" w:eastAsia="Arial" w:hAnsi="Arial" w:cs="Arial"/>
          <w:color w:val="000000" w:themeColor="text1"/>
          <w:spacing w:val="-2"/>
          <w:position w:val="2"/>
        </w:rPr>
        <w:t>s</w:t>
      </w:r>
      <w:r w:rsidRPr="001B26B6">
        <w:rPr>
          <w:rFonts w:ascii="Arial" w:eastAsia="Arial" w:hAnsi="Arial" w:cs="Arial"/>
          <w:color w:val="000000" w:themeColor="text1"/>
          <w:spacing w:val="1"/>
          <w:position w:val="2"/>
        </w:rPr>
        <w:t>t</w:t>
      </w:r>
      <w:r w:rsidRPr="001B26B6">
        <w:rPr>
          <w:rFonts w:ascii="Arial" w:eastAsia="Arial" w:hAnsi="Arial" w:cs="Arial"/>
          <w:color w:val="000000" w:themeColor="text1"/>
          <w:position w:val="2"/>
        </w:rPr>
        <w:t>e</w:t>
      </w:r>
      <w:r w:rsidRPr="001B26B6">
        <w:rPr>
          <w:rFonts w:ascii="Arial" w:eastAsia="Arial" w:hAnsi="Arial" w:cs="Arial"/>
          <w:color w:val="000000" w:themeColor="text1"/>
          <w:spacing w:val="1"/>
          <w:position w:val="2"/>
        </w:rPr>
        <w:t>r</w:t>
      </w:r>
      <w:r w:rsidRPr="001B26B6">
        <w:rPr>
          <w:rFonts w:ascii="Arial" w:eastAsia="Arial" w:hAnsi="Arial" w:cs="Arial"/>
          <w:color w:val="000000" w:themeColor="text1"/>
          <w:position w:val="2"/>
        </w:rPr>
        <w:t>d</w:t>
      </w:r>
      <w:r w:rsidRPr="001B26B6">
        <w:rPr>
          <w:rFonts w:ascii="Arial" w:eastAsia="Arial" w:hAnsi="Arial" w:cs="Arial"/>
          <w:color w:val="000000" w:themeColor="text1"/>
          <w:spacing w:val="-4"/>
          <w:position w:val="2"/>
        </w:rPr>
        <w:t>i</w:t>
      </w:r>
      <w:r w:rsidRPr="001B26B6">
        <w:rPr>
          <w:rFonts w:ascii="Arial" w:eastAsia="Arial" w:hAnsi="Arial" w:cs="Arial"/>
          <w:color w:val="000000" w:themeColor="text1"/>
          <w:spacing w:val="-1"/>
          <w:position w:val="2"/>
        </w:rPr>
        <w:t>j</w:t>
      </w:r>
      <w:r w:rsidRPr="001B26B6">
        <w:rPr>
          <w:rFonts w:ascii="Arial" w:eastAsia="Arial" w:hAnsi="Arial" w:cs="Arial"/>
          <w:color w:val="000000" w:themeColor="text1"/>
          <w:spacing w:val="2"/>
          <w:position w:val="2"/>
        </w:rPr>
        <w:t>k</w:t>
      </w:r>
      <w:r w:rsidRPr="001B26B6">
        <w:rPr>
          <w:rFonts w:ascii="Arial" w:eastAsia="Arial" w:hAnsi="Arial" w:cs="Arial"/>
          <w:color w:val="000000" w:themeColor="text1"/>
          <w:position w:val="2"/>
        </w:rPr>
        <w:t>p</w:t>
      </w:r>
      <w:r w:rsidRPr="001B26B6">
        <w:rPr>
          <w:rFonts w:ascii="Arial" w:eastAsia="Arial" w:hAnsi="Arial" w:cs="Arial"/>
          <w:color w:val="000000" w:themeColor="text1"/>
          <w:spacing w:val="-1"/>
          <w:position w:val="2"/>
        </w:rPr>
        <w:t>l</w:t>
      </w:r>
      <w:r w:rsidRPr="001B26B6">
        <w:rPr>
          <w:rFonts w:ascii="Arial" w:eastAsia="Arial" w:hAnsi="Arial" w:cs="Arial"/>
          <w:color w:val="000000" w:themeColor="text1"/>
          <w:position w:val="2"/>
        </w:rPr>
        <w:t>e</w:t>
      </w:r>
      <w:r w:rsidRPr="001B26B6">
        <w:rPr>
          <w:rFonts w:ascii="Arial" w:eastAsia="Arial" w:hAnsi="Arial" w:cs="Arial"/>
          <w:color w:val="000000" w:themeColor="text1"/>
          <w:spacing w:val="-1"/>
          <w:position w:val="2"/>
        </w:rPr>
        <w:t>i</w:t>
      </w:r>
      <w:r w:rsidRPr="001B26B6">
        <w:rPr>
          <w:rFonts w:ascii="Arial" w:eastAsia="Arial" w:hAnsi="Arial" w:cs="Arial"/>
          <w:color w:val="000000" w:themeColor="text1"/>
          <w:position w:val="2"/>
        </w:rPr>
        <w:t>n</w:t>
      </w:r>
      <w:r w:rsidRPr="001B26B6">
        <w:rPr>
          <w:rFonts w:ascii="Arial" w:eastAsia="Arial" w:hAnsi="Arial" w:cs="Arial"/>
          <w:color w:val="000000" w:themeColor="text1"/>
          <w:spacing w:val="1"/>
          <w:position w:val="2"/>
        </w:rPr>
        <w:t xml:space="preserve"> </w:t>
      </w:r>
      <w:r w:rsidRPr="001B26B6">
        <w:rPr>
          <w:rFonts w:ascii="Arial" w:eastAsia="Arial" w:hAnsi="Arial" w:cs="Arial"/>
          <w:color w:val="000000" w:themeColor="text1"/>
          <w:position w:val="2"/>
        </w:rPr>
        <w:t>75</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rPr>
      </w:pPr>
      <w:r w:rsidRPr="001B26B6">
        <w:rPr>
          <w:rFonts w:ascii="Arial" w:eastAsia="Arial" w:hAnsi="Arial" w:cs="Arial"/>
          <w:b/>
          <w:color w:val="000000" w:themeColor="text1"/>
          <w:spacing w:val="-1"/>
          <w:position w:val="2"/>
        </w:rPr>
        <w:t>Plaats</w:t>
      </w:r>
      <w:r w:rsidRPr="001B26B6">
        <w:rPr>
          <w:rFonts w:ascii="Arial" w:eastAsia="Arial" w:hAnsi="Arial" w:cs="Arial"/>
          <w:color w:val="000000" w:themeColor="text1"/>
          <w:spacing w:val="-1"/>
          <w:position w:val="2"/>
        </w:rPr>
        <w:t xml:space="preserve">: </w:t>
      </w:r>
      <w:r w:rsidRPr="001B26B6">
        <w:rPr>
          <w:rFonts w:ascii="Arial" w:eastAsia="Arial" w:hAnsi="Arial" w:cs="Arial"/>
          <w:color w:val="000000" w:themeColor="text1"/>
          <w:spacing w:val="-1"/>
          <w:position w:val="2"/>
        </w:rPr>
        <w:tab/>
      </w:r>
      <w:r w:rsidRPr="001B26B6">
        <w:rPr>
          <w:rFonts w:ascii="Arial" w:eastAsia="Arial" w:hAnsi="Arial" w:cs="Arial"/>
          <w:color w:val="000000" w:themeColor="text1"/>
          <w:spacing w:val="-1"/>
          <w:position w:val="2"/>
        </w:rPr>
        <w:tab/>
      </w:r>
      <w:r w:rsidRPr="001B26B6">
        <w:rPr>
          <w:rFonts w:ascii="Arial" w:eastAsia="Arial" w:hAnsi="Arial" w:cs="Arial"/>
          <w:color w:val="000000" w:themeColor="text1"/>
          <w:spacing w:val="-1"/>
          <w:position w:val="2"/>
        </w:rPr>
        <w:tab/>
      </w:r>
      <w:r w:rsidRPr="001B26B6">
        <w:rPr>
          <w:rFonts w:ascii="Arial" w:eastAsia="Arial" w:hAnsi="Arial" w:cs="Arial"/>
          <w:color w:val="000000" w:themeColor="text1"/>
          <w:spacing w:val="-1"/>
          <w:position w:val="2"/>
        </w:rPr>
        <w:tab/>
        <w:t>D</w:t>
      </w:r>
      <w:r w:rsidRPr="001B26B6">
        <w:rPr>
          <w:rFonts w:ascii="Arial" w:eastAsia="Arial" w:hAnsi="Arial" w:cs="Arial"/>
          <w:color w:val="000000" w:themeColor="text1"/>
          <w:position w:val="2"/>
        </w:rPr>
        <w:t>en</w:t>
      </w:r>
      <w:r w:rsidRPr="001B26B6">
        <w:rPr>
          <w:rFonts w:ascii="Arial" w:eastAsia="Arial" w:hAnsi="Arial" w:cs="Arial"/>
          <w:color w:val="000000" w:themeColor="text1"/>
          <w:spacing w:val="1"/>
          <w:position w:val="2"/>
        </w:rPr>
        <w:t xml:space="preserve"> </w:t>
      </w:r>
      <w:r w:rsidRPr="001B26B6">
        <w:rPr>
          <w:rFonts w:ascii="Arial" w:eastAsia="Arial" w:hAnsi="Arial" w:cs="Arial"/>
          <w:color w:val="000000" w:themeColor="text1"/>
          <w:spacing w:val="-1"/>
          <w:position w:val="2"/>
        </w:rPr>
        <w:t>H</w:t>
      </w:r>
      <w:r w:rsidRPr="001B26B6">
        <w:rPr>
          <w:rFonts w:ascii="Arial" w:eastAsia="Arial" w:hAnsi="Arial" w:cs="Arial"/>
          <w:color w:val="000000" w:themeColor="text1"/>
          <w:position w:val="2"/>
        </w:rPr>
        <w:t>aag</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B26B6">
        <w:rPr>
          <w:rFonts w:ascii="Arial" w:eastAsia="Arial" w:hAnsi="Arial" w:cs="Arial"/>
          <w:b/>
          <w:color w:val="000000" w:themeColor="text1"/>
          <w:spacing w:val="2"/>
          <w:position w:val="2"/>
        </w:rPr>
        <w:t>T</w:t>
      </w:r>
      <w:r w:rsidRPr="001B26B6">
        <w:rPr>
          <w:rFonts w:ascii="Arial" w:eastAsia="Arial" w:hAnsi="Arial" w:cs="Arial"/>
          <w:b/>
          <w:color w:val="000000" w:themeColor="text1"/>
          <w:position w:val="2"/>
        </w:rPr>
        <w:t>e</w:t>
      </w:r>
      <w:r w:rsidRPr="001B26B6">
        <w:rPr>
          <w:rFonts w:ascii="Arial" w:eastAsia="Arial" w:hAnsi="Arial" w:cs="Arial"/>
          <w:b/>
          <w:color w:val="000000" w:themeColor="text1"/>
          <w:spacing w:val="-1"/>
          <w:position w:val="2"/>
        </w:rPr>
        <w:t>l</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070</w:t>
      </w:r>
      <w:r w:rsidRPr="001B26B6">
        <w:rPr>
          <w:rFonts w:ascii="Arial" w:eastAsia="Arial" w:hAnsi="Arial" w:cs="Arial"/>
          <w:color w:val="000000" w:themeColor="text1"/>
          <w:spacing w:val="1"/>
          <w:position w:val="2"/>
        </w:rPr>
        <w:t xml:space="preserve"> </w:t>
      </w:r>
      <w:r w:rsidRPr="001B26B6">
        <w:rPr>
          <w:rFonts w:ascii="Arial" w:eastAsia="Arial" w:hAnsi="Arial" w:cs="Arial"/>
          <w:color w:val="000000" w:themeColor="text1"/>
          <w:position w:val="2"/>
        </w:rPr>
        <w:t>4458300</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B26B6">
        <w:rPr>
          <w:rFonts w:ascii="Arial" w:eastAsia="Arial" w:hAnsi="Arial" w:cs="Arial"/>
          <w:b/>
          <w:color w:val="000000" w:themeColor="text1"/>
          <w:position w:val="2"/>
        </w:rPr>
        <w:t>Datum onderzoek</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9 september 2013 tot 4 februari 2014</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p>
    <w:p w:rsidR="005D06E9" w:rsidRPr="001B26B6" w:rsidRDefault="005D06E9" w:rsidP="001B26B6">
      <w:pPr>
        <w:widowControl w:val="0"/>
        <w:tabs>
          <w:tab w:val="left" w:pos="1180"/>
        </w:tabs>
        <w:spacing w:line="240" w:lineRule="auto"/>
        <w:ind w:left="2832" w:right="-20" w:hanging="2832"/>
        <w:rPr>
          <w:rFonts w:ascii="Arial" w:eastAsia="Arial" w:hAnsi="Arial" w:cs="Arial"/>
          <w:color w:val="000000" w:themeColor="text1"/>
          <w:position w:val="2"/>
        </w:rPr>
      </w:pPr>
      <w:r w:rsidRPr="001B26B6">
        <w:rPr>
          <w:rFonts w:ascii="Arial" w:eastAsia="Arial" w:hAnsi="Arial" w:cs="Arial"/>
          <w:b/>
          <w:color w:val="000000" w:themeColor="text1"/>
          <w:position w:val="2"/>
        </w:rPr>
        <w:t>Naam docentbegeleidster</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t>Marjolein Baauw (docent Gezondheidszorg Haagse Hogeschool)</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B26B6">
        <w:rPr>
          <w:rFonts w:ascii="Arial" w:eastAsia="Arial" w:hAnsi="Arial" w:cs="Arial"/>
          <w:b/>
          <w:color w:val="000000" w:themeColor="text1"/>
          <w:position w:val="2"/>
        </w:rPr>
        <w:t>Naam Afstudeerbegeleider</w:t>
      </w:r>
      <w:r w:rsidRPr="001B26B6">
        <w:rPr>
          <w:rFonts w:ascii="Arial" w:eastAsia="Arial" w:hAnsi="Arial" w:cs="Arial"/>
          <w:color w:val="000000" w:themeColor="text1"/>
          <w:position w:val="2"/>
        </w:rPr>
        <w:t>:Remko Hiemstra (managing director</w:t>
      </w:r>
      <w:r w:rsidR="00A14790" w:rsidRPr="001B26B6">
        <w:rPr>
          <w:rFonts w:ascii="Arial" w:eastAsia="Arial" w:hAnsi="Arial" w:cs="Arial"/>
          <w:color w:val="000000" w:themeColor="text1"/>
          <w:position w:val="2"/>
        </w:rPr>
        <w:t xml:space="preserve"> DISOLUT</w:t>
      </w:r>
      <w:r w:rsidRPr="001B26B6">
        <w:rPr>
          <w:rFonts w:ascii="Arial" w:eastAsia="Arial" w:hAnsi="Arial" w:cs="Arial"/>
          <w:color w:val="000000" w:themeColor="text1"/>
          <w:position w:val="2"/>
        </w:rPr>
        <w:t>)</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B26B6">
        <w:rPr>
          <w:rFonts w:ascii="Arial" w:eastAsia="Arial" w:hAnsi="Arial" w:cs="Arial"/>
          <w:b/>
          <w:color w:val="000000" w:themeColor="text1"/>
          <w:position w:val="2"/>
        </w:rPr>
        <w:t>Naam student:</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Ariyane Arsala</w:t>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B26B6">
        <w:rPr>
          <w:rFonts w:ascii="Arial" w:eastAsia="Arial" w:hAnsi="Arial" w:cs="Arial"/>
          <w:b/>
          <w:color w:val="000000" w:themeColor="text1"/>
          <w:position w:val="2"/>
        </w:rPr>
        <w:t>Adres</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Eikstraat 26, Bergen op Zoom</w:t>
      </w:r>
    </w:p>
    <w:p w:rsidR="005D06E9" w:rsidRPr="00176E68" w:rsidRDefault="005D06E9" w:rsidP="001B26B6">
      <w:pPr>
        <w:widowControl w:val="0"/>
        <w:tabs>
          <w:tab w:val="left" w:pos="1180"/>
        </w:tabs>
        <w:spacing w:line="240" w:lineRule="auto"/>
        <w:ind w:right="-20"/>
        <w:rPr>
          <w:rFonts w:ascii="Arial" w:eastAsia="Arial" w:hAnsi="Arial" w:cs="Arial"/>
          <w:color w:val="000000" w:themeColor="text1"/>
          <w:position w:val="2"/>
        </w:rPr>
      </w:pPr>
      <w:r w:rsidRPr="00176E68">
        <w:rPr>
          <w:rFonts w:ascii="Arial" w:eastAsia="Arial" w:hAnsi="Arial" w:cs="Arial"/>
          <w:b/>
          <w:color w:val="000000" w:themeColor="text1"/>
          <w:position w:val="2"/>
        </w:rPr>
        <w:t>Email</w:t>
      </w:r>
      <w:r w:rsidRPr="00176E68">
        <w:rPr>
          <w:rFonts w:ascii="Arial" w:eastAsia="Arial" w:hAnsi="Arial" w:cs="Arial"/>
          <w:color w:val="000000" w:themeColor="text1"/>
          <w:position w:val="2"/>
        </w:rPr>
        <w:t xml:space="preserve">: </w:t>
      </w:r>
      <w:r w:rsidRPr="00176E68">
        <w:rPr>
          <w:rFonts w:ascii="Arial" w:eastAsia="Arial" w:hAnsi="Arial" w:cs="Arial"/>
          <w:color w:val="000000" w:themeColor="text1"/>
          <w:position w:val="2"/>
        </w:rPr>
        <w:tab/>
      </w:r>
      <w:r w:rsidRPr="00176E68">
        <w:rPr>
          <w:rFonts w:ascii="Arial" w:eastAsia="Arial" w:hAnsi="Arial" w:cs="Arial"/>
          <w:color w:val="000000" w:themeColor="text1"/>
          <w:position w:val="2"/>
        </w:rPr>
        <w:tab/>
      </w:r>
      <w:r w:rsidRPr="00176E68">
        <w:rPr>
          <w:rFonts w:ascii="Arial" w:eastAsia="Arial" w:hAnsi="Arial" w:cs="Arial"/>
          <w:color w:val="000000" w:themeColor="text1"/>
          <w:position w:val="2"/>
        </w:rPr>
        <w:tab/>
      </w:r>
      <w:r w:rsidRPr="00176E68">
        <w:rPr>
          <w:rFonts w:ascii="Arial" w:eastAsia="Arial" w:hAnsi="Arial" w:cs="Arial"/>
          <w:color w:val="000000" w:themeColor="text1"/>
          <w:position w:val="2"/>
        </w:rPr>
        <w:tab/>
      </w:r>
      <w:hyperlink r:id="rId11" w:history="1">
        <w:r w:rsidRPr="00176E68">
          <w:rPr>
            <w:rStyle w:val="Hyperlink"/>
            <w:rFonts w:ascii="Arial" w:eastAsia="Arial" w:hAnsi="Arial" w:cs="Arial"/>
            <w:color w:val="000000" w:themeColor="text1"/>
            <w:position w:val="2"/>
          </w:rPr>
          <w:t>A.Arsala@hhs.nl</w:t>
        </w:r>
      </w:hyperlink>
      <w:r w:rsidRPr="00176E68">
        <w:rPr>
          <w:rFonts w:ascii="Arial" w:eastAsia="Arial" w:hAnsi="Arial" w:cs="Arial"/>
          <w:color w:val="000000" w:themeColor="text1"/>
          <w:position w:val="2"/>
        </w:rPr>
        <w:tab/>
      </w:r>
    </w:p>
    <w:p w:rsidR="005D06E9" w:rsidRPr="001B26B6" w:rsidRDefault="005D06E9" w:rsidP="001B26B6">
      <w:pPr>
        <w:widowControl w:val="0"/>
        <w:tabs>
          <w:tab w:val="left" w:pos="1180"/>
        </w:tabs>
        <w:spacing w:line="240" w:lineRule="auto"/>
        <w:ind w:right="-20"/>
        <w:rPr>
          <w:rFonts w:ascii="Arial" w:eastAsia="Arial" w:hAnsi="Arial" w:cs="Arial"/>
          <w:color w:val="000000" w:themeColor="text1"/>
        </w:rPr>
      </w:pPr>
      <w:r w:rsidRPr="001B26B6">
        <w:rPr>
          <w:rFonts w:ascii="Arial" w:eastAsia="Arial" w:hAnsi="Arial" w:cs="Arial"/>
          <w:b/>
          <w:color w:val="000000" w:themeColor="text1"/>
          <w:position w:val="2"/>
        </w:rPr>
        <w:t>Studentnummer:</w:t>
      </w:r>
      <w:r w:rsidRPr="001B26B6">
        <w:rPr>
          <w:rFonts w:ascii="Arial" w:eastAsia="Arial" w:hAnsi="Arial" w:cs="Arial"/>
          <w:color w:val="000000" w:themeColor="text1"/>
          <w:position w:val="2"/>
        </w:rPr>
        <w:t xml:space="preserve"> </w:t>
      </w:r>
      <w:r w:rsidRPr="001B26B6">
        <w:rPr>
          <w:rFonts w:ascii="Arial" w:eastAsia="Arial" w:hAnsi="Arial" w:cs="Arial"/>
          <w:color w:val="000000" w:themeColor="text1"/>
          <w:position w:val="2"/>
        </w:rPr>
        <w:tab/>
      </w:r>
      <w:r w:rsidRPr="001B26B6">
        <w:rPr>
          <w:rFonts w:ascii="Arial" w:eastAsia="Arial" w:hAnsi="Arial" w:cs="Arial"/>
          <w:color w:val="000000" w:themeColor="text1"/>
          <w:position w:val="2"/>
        </w:rPr>
        <w:tab/>
        <w:t>10014306</w:t>
      </w:r>
    </w:p>
    <w:p w:rsidR="005D06E9" w:rsidRPr="001B26B6" w:rsidRDefault="005D06E9" w:rsidP="001B26B6">
      <w:pPr>
        <w:spacing w:line="240" w:lineRule="auto"/>
        <w:rPr>
          <w:rFonts w:ascii="Arial" w:eastAsia="Arial" w:hAnsi="Arial" w:cs="Arial"/>
          <w:b/>
          <w:bCs/>
          <w:i/>
          <w:color w:val="000000" w:themeColor="text1"/>
        </w:rPr>
      </w:pPr>
      <w:r w:rsidRPr="001B26B6">
        <w:rPr>
          <w:rFonts w:ascii="Arial" w:eastAsia="Arial" w:hAnsi="Arial" w:cs="Arial"/>
          <w:b/>
          <w:bCs/>
          <w:i/>
          <w:color w:val="000000" w:themeColor="text1"/>
        </w:rPr>
        <w:br w:type="page"/>
      </w:r>
      <w:r w:rsidRPr="001B26B6">
        <w:rPr>
          <w:rFonts w:ascii="Arial" w:eastAsia="Arial" w:hAnsi="Arial" w:cs="Arial"/>
          <w:b/>
          <w:bCs/>
          <w:i/>
          <w:color w:val="000000" w:themeColor="text1"/>
          <w:spacing w:val="-1"/>
        </w:rPr>
        <w:lastRenderedPageBreak/>
        <w:t>V</w:t>
      </w:r>
      <w:r w:rsidRPr="001B26B6">
        <w:rPr>
          <w:rFonts w:ascii="Arial" w:eastAsia="Arial" w:hAnsi="Arial" w:cs="Arial"/>
          <w:b/>
          <w:bCs/>
          <w:i/>
          <w:color w:val="000000" w:themeColor="text1"/>
        </w:rPr>
        <w:t>oor</w:t>
      </w:r>
      <w:r w:rsidRPr="001B26B6">
        <w:rPr>
          <w:rFonts w:ascii="Arial" w:eastAsia="Arial" w:hAnsi="Arial" w:cs="Arial"/>
          <w:b/>
          <w:bCs/>
          <w:i/>
          <w:color w:val="000000" w:themeColor="text1"/>
          <w:spacing w:val="1"/>
        </w:rPr>
        <w:t>w</w:t>
      </w:r>
      <w:r w:rsidRPr="001B26B6">
        <w:rPr>
          <w:rFonts w:ascii="Arial" w:eastAsia="Arial" w:hAnsi="Arial" w:cs="Arial"/>
          <w:b/>
          <w:bCs/>
          <w:i/>
          <w:color w:val="000000" w:themeColor="text1"/>
        </w:rPr>
        <w:t>oord</w:t>
      </w:r>
      <w:r w:rsidRPr="001B26B6">
        <w:rPr>
          <w:rFonts w:ascii="Arial" w:eastAsia="Arial" w:hAnsi="Arial" w:cs="Arial"/>
          <w:b/>
          <w:bCs/>
          <w:i/>
          <w:color w:val="000000" w:themeColor="text1"/>
        </w:rPr>
        <w:br/>
      </w:r>
    </w:p>
    <w:p w:rsidR="005D06E9" w:rsidRPr="001B26B6" w:rsidRDefault="005D06E9" w:rsidP="001B26B6">
      <w:pPr>
        <w:spacing w:line="240" w:lineRule="auto"/>
        <w:rPr>
          <w:rFonts w:ascii="Arial" w:hAnsi="Arial" w:cs="Arial"/>
          <w:color w:val="000000" w:themeColor="text1"/>
        </w:rPr>
      </w:pPr>
      <w:r w:rsidRPr="001B26B6">
        <w:rPr>
          <w:rFonts w:ascii="Arial" w:eastAsia="Arial" w:hAnsi="Arial" w:cs="Arial"/>
          <w:bCs/>
          <w:color w:val="000000" w:themeColor="text1"/>
        </w:rPr>
        <w:t>Voor u ligt het rapport ‘</w:t>
      </w:r>
      <w:r w:rsidR="00ED64DB" w:rsidRPr="001B26B6">
        <w:rPr>
          <w:rFonts w:ascii="Arial" w:hAnsi="Arial" w:cs="Arial"/>
          <w:i/>
          <w:color w:val="000000" w:themeColor="text1"/>
        </w:rPr>
        <w:t>Fructose-intolerantie en de mogelijke rol van het enzym xylose isomerase bij de behandeling</w:t>
      </w:r>
      <w:r w:rsidRPr="001B26B6">
        <w:rPr>
          <w:rFonts w:ascii="Arial" w:eastAsia="Arial" w:hAnsi="Arial" w:cs="Arial"/>
          <w:bCs/>
          <w:color w:val="000000" w:themeColor="text1"/>
        </w:rPr>
        <w:t>’, geschreven als afst</w:t>
      </w:r>
      <w:r w:rsidR="00ED64DB" w:rsidRPr="001B26B6">
        <w:rPr>
          <w:rFonts w:ascii="Arial" w:eastAsia="Arial" w:hAnsi="Arial" w:cs="Arial"/>
          <w:bCs/>
          <w:color w:val="000000" w:themeColor="text1"/>
        </w:rPr>
        <w:t xml:space="preserve">udeeropdracht voor de opleiding </w:t>
      </w:r>
      <w:r w:rsidRPr="001B26B6">
        <w:rPr>
          <w:rFonts w:ascii="Arial" w:eastAsia="Arial" w:hAnsi="Arial" w:cs="Arial"/>
          <w:bCs/>
          <w:color w:val="000000" w:themeColor="text1"/>
        </w:rPr>
        <w:t xml:space="preserve">Voeding en Diëtetiek aan de Haagse Hogeschool. </w:t>
      </w:r>
      <w:r w:rsidRPr="001B26B6">
        <w:rPr>
          <w:rFonts w:ascii="Arial" w:eastAsia="Arial" w:hAnsi="Arial" w:cs="Arial"/>
          <w:bCs/>
          <w:color w:val="000000" w:themeColor="text1"/>
        </w:rPr>
        <w:br/>
      </w: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bCs/>
          <w:color w:val="000000" w:themeColor="text1"/>
        </w:rPr>
        <w:t xml:space="preserve">Het gekozen onderwerp is </w:t>
      </w:r>
      <w:r w:rsidR="00D34207" w:rsidRPr="001B26B6">
        <w:rPr>
          <w:rFonts w:ascii="Arial" w:eastAsia="Arial" w:hAnsi="Arial" w:cs="Arial"/>
          <w:bCs/>
          <w:color w:val="000000" w:themeColor="text1"/>
        </w:rPr>
        <w:t>belangrijk</w:t>
      </w:r>
      <w:r w:rsidRPr="001B26B6">
        <w:rPr>
          <w:rFonts w:ascii="Arial" w:eastAsia="Arial" w:hAnsi="Arial" w:cs="Arial"/>
          <w:bCs/>
          <w:color w:val="000000" w:themeColor="text1"/>
        </w:rPr>
        <w:t xml:space="preserve">, omdat een intolerantie het leven van </w:t>
      </w:r>
      <w:r w:rsidR="00B059F5" w:rsidRPr="001B26B6">
        <w:rPr>
          <w:rFonts w:ascii="Arial" w:eastAsia="Arial" w:hAnsi="Arial" w:cs="Arial"/>
          <w:bCs/>
          <w:color w:val="000000" w:themeColor="text1"/>
        </w:rPr>
        <w:t xml:space="preserve">patiënten </w:t>
      </w:r>
      <w:r w:rsidRPr="001B26B6">
        <w:rPr>
          <w:rFonts w:ascii="Arial" w:eastAsia="Arial" w:hAnsi="Arial" w:cs="Arial"/>
          <w:bCs/>
          <w:color w:val="000000" w:themeColor="text1"/>
        </w:rPr>
        <w:t xml:space="preserve">zuur kan maken. Gedurende het onderzoek heb ik veel kunnen leren en ik heb er met plezier aan gewerkt. De wereld van diëtisten die zich bezighouden met fructose-intolerantie ging voor mij open. </w:t>
      </w:r>
      <w:r w:rsidRPr="001B26B6">
        <w:rPr>
          <w:rFonts w:ascii="Arial" w:eastAsia="Arial" w:hAnsi="Arial" w:cs="Arial"/>
          <w:bCs/>
          <w:color w:val="000000" w:themeColor="text1"/>
        </w:rPr>
        <w:br/>
      </w: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bCs/>
          <w:color w:val="000000" w:themeColor="text1"/>
        </w:rPr>
        <w:t>Graag maak ik van deze gelegenheid gebruik om een aantal mensen dat heeft bijgedragen aan dit onderzoek te bedanken. Ten eerste wil ik mijn afstudeerbegeleidster, mevrouw Marjolein Baauw, bedanken voor haar kritische blik op mijn scriptie, haar hulp en haar leerzame feedback. Daarnaast wil ik mijn afstudeeropdrachtgever Remko Hiemst</w:t>
      </w:r>
      <w:r w:rsidR="005D7A0B" w:rsidRPr="001B26B6">
        <w:rPr>
          <w:rFonts w:ascii="Arial" w:eastAsia="Arial" w:hAnsi="Arial" w:cs="Arial"/>
          <w:bCs/>
          <w:color w:val="000000" w:themeColor="text1"/>
        </w:rPr>
        <w:t>r</w:t>
      </w:r>
      <w:r w:rsidRPr="001B26B6">
        <w:rPr>
          <w:rFonts w:ascii="Arial" w:eastAsia="Arial" w:hAnsi="Arial" w:cs="Arial"/>
          <w:bCs/>
          <w:color w:val="000000" w:themeColor="text1"/>
        </w:rPr>
        <w:t xml:space="preserve">a bedanken voor zijn feedback en hulp bij het scriptieproces. Ook wil ik mijn medestudenten Ashita Sewnath en Jolanda Schouten bedanken voor hun tips, adviezen en feedback op mijn scriptie. Daarnaast wil ik mijn schoonzus </w:t>
      </w:r>
      <w:r w:rsidR="000C0365" w:rsidRPr="001B26B6">
        <w:rPr>
          <w:rFonts w:ascii="Arial" w:eastAsia="Arial" w:hAnsi="Arial" w:cs="Arial"/>
          <w:bCs/>
          <w:color w:val="000000" w:themeColor="text1"/>
        </w:rPr>
        <w:t>Florence</w:t>
      </w:r>
      <w:r w:rsidRPr="001B26B6">
        <w:rPr>
          <w:rFonts w:ascii="Arial" w:eastAsia="Arial" w:hAnsi="Arial" w:cs="Arial"/>
          <w:bCs/>
          <w:color w:val="000000" w:themeColor="text1"/>
        </w:rPr>
        <w:t xml:space="preserve"> van Gool bedanken voor haar hulp bij het schrijven van mijn scriptie. Tot slot wil ik alle respondenten en geïnterviewden die hebben deelgenomen aan mijn onderzoek bedanken voor hun tijd en medewerking. </w:t>
      </w:r>
    </w:p>
    <w:p w:rsidR="005D06E9" w:rsidRPr="001B26B6" w:rsidRDefault="005D06E9" w:rsidP="001B26B6">
      <w:pPr>
        <w:spacing w:line="240" w:lineRule="auto"/>
        <w:rPr>
          <w:rFonts w:ascii="Arial" w:eastAsia="Arial" w:hAnsi="Arial" w:cs="Arial"/>
          <w:bCs/>
          <w:color w:val="000000" w:themeColor="text1"/>
        </w:rPr>
      </w:pP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bCs/>
          <w:color w:val="000000" w:themeColor="text1"/>
        </w:rPr>
        <w:t>Ik hoop dat het voor de lezer net zo interessant en leerzaam is om de scriptie te lezen als het voor mij was om deze te schrijven.</w:t>
      </w:r>
    </w:p>
    <w:p w:rsidR="005D06E9" w:rsidRPr="001B26B6" w:rsidRDefault="005D06E9" w:rsidP="001B26B6">
      <w:pPr>
        <w:spacing w:line="240" w:lineRule="auto"/>
        <w:rPr>
          <w:rFonts w:ascii="Arial" w:eastAsia="Arial" w:hAnsi="Arial" w:cs="Arial"/>
          <w:bCs/>
          <w:color w:val="000000" w:themeColor="text1"/>
        </w:rPr>
      </w:pP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bCs/>
          <w:color w:val="000000" w:themeColor="text1"/>
        </w:rPr>
        <w:t>Ariyane Arsala</w:t>
      </w: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bCs/>
          <w:color w:val="000000" w:themeColor="text1"/>
        </w:rPr>
        <w:t>Februari 2014</w:t>
      </w:r>
    </w:p>
    <w:p w:rsidR="005D06E9" w:rsidRPr="001B26B6" w:rsidRDefault="005D06E9" w:rsidP="001B26B6">
      <w:pPr>
        <w:spacing w:line="240" w:lineRule="auto"/>
        <w:rPr>
          <w:rFonts w:ascii="Arial" w:eastAsia="Arial" w:hAnsi="Arial" w:cs="Arial"/>
          <w:color w:val="000000" w:themeColor="text1"/>
          <w:spacing w:val="1"/>
        </w:rPr>
      </w:pPr>
      <w:r w:rsidRPr="001B26B6">
        <w:rPr>
          <w:rFonts w:ascii="Arial" w:eastAsia="Arial" w:hAnsi="Arial" w:cs="Arial"/>
          <w:color w:val="000000" w:themeColor="text1"/>
          <w:spacing w:val="1"/>
        </w:rPr>
        <w:br w:type="page"/>
      </w:r>
      <w:r w:rsidRPr="001B26B6">
        <w:rPr>
          <w:rFonts w:ascii="Arial" w:eastAsia="Arial" w:hAnsi="Arial" w:cs="Arial"/>
          <w:b/>
          <w:bCs/>
          <w:i/>
          <w:color w:val="000000" w:themeColor="text1"/>
          <w:spacing w:val="-1"/>
        </w:rPr>
        <w:lastRenderedPageBreak/>
        <w:t>S</w:t>
      </w:r>
      <w:r w:rsidRPr="001B26B6">
        <w:rPr>
          <w:rFonts w:ascii="Arial" w:eastAsia="Arial" w:hAnsi="Arial" w:cs="Arial"/>
          <w:b/>
          <w:bCs/>
          <w:i/>
          <w:color w:val="000000" w:themeColor="text1"/>
        </w:rPr>
        <w:t>amenva</w:t>
      </w:r>
      <w:r w:rsidRPr="001B26B6">
        <w:rPr>
          <w:rFonts w:ascii="Arial" w:eastAsia="Arial" w:hAnsi="Arial" w:cs="Arial"/>
          <w:b/>
          <w:bCs/>
          <w:i/>
          <w:color w:val="000000" w:themeColor="text1"/>
          <w:spacing w:val="1"/>
        </w:rPr>
        <w:t>t</w:t>
      </w:r>
      <w:r w:rsidRPr="001B26B6">
        <w:rPr>
          <w:rFonts w:ascii="Arial" w:eastAsia="Arial" w:hAnsi="Arial" w:cs="Arial"/>
          <w:b/>
          <w:bCs/>
          <w:i/>
          <w:color w:val="000000" w:themeColor="text1"/>
          <w:spacing w:val="-2"/>
        </w:rPr>
        <w:t>t</w:t>
      </w:r>
      <w:r w:rsidRPr="001B26B6">
        <w:rPr>
          <w:rFonts w:ascii="Arial" w:eastAsia="Arial" w:hAnsi="Arial" w:cs="Arial"/>
          <w:b/>
          <w:bCs/>
          <w:i/>
          <w:color w:val="000000" w:themeColor="text1"/>
          <w:spacing w:val="1"/>
        </w:rPr>
        <w:t>i</w:t>
      </w:r>
      <w:r w:rsidRPr="001B26B6">
        <w:rPr>
          <w:rFonts w:ascii="Arial" w:eastAsia="Arial" w:hAnsi="Arial" w:cs="Arial"/>
          <w:b/>
          <w:bCs/>
          <w:i/>
          <w:color w:val="000000" w:themeColor="text1"/>
        </w:rPr>
        <w:t xml:space="preserve">ng </w:t>
      </w: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i/>
          <w:color w:val="4BACC6" w:themeColor="accent5"/>
        </w:rPr>
        <w:t>Aanleiding/probleemstelling:</w:t>
      </w:r>
      <w:r w:rsidRPr="001B26B6">
        <w:rPr>
          <w:rFonts w:ascii="Arial" w:eastAsia="Arial" w:hAnsi="Arial" w:cs="Arial"/>
          <w:i/>
          <w:color w:val="4BACC6" w:themeColor="accent5"/>
        </w:rPr>
        <w:br/>
      </w:r>
      <w:r w:rsidR="00ED3D7A" w:rsidRPr="001B26B6">
        <w:rPr>
          <w:rFonts w:ascii="Arial" w:eastAsia="Arial" w:hAnsi="Arial" w:cs="Arial"/>
          <w:color w:val="000000" w:themeColor="text1"/>
        </w:rPr>
        <w:t xml:space="preserve">Bij fructose-intolerantie wordt </w:t>
      </w:r>
      <w:r w:rsidRPr="001B26B6">
        <w:rPr>
          <w:rFonts w:ascii="Arial" w:eastAsia="Arial" w:hAnsi="Arial" w:cs="Arial"/>
          <w:color w:val="000000" w:themeColor="text1"/>
        </w:rPr>
        <w:t>fructose niet goed door het lichaam</w:t>
      </w:r>
      <w:r w:rsidR="00362EC9" w:rsidRPr="001B26B6">
        <w:rPr>
          <w:rFonts w:ascii="Arial" w:eastAsia="Arial" w:hAnsi="Arial" w:cs="Arial"/>
          <w:color w:val="000000" w:themeColor="text1"/>
        </w:rPr>
        <w:t xml:space="preserve"> opgenomen, als </w:t>
      </w:r>
      <w:r w:rsidRPr="001B26B6">
        <w:rPr>
          <w:rFonts w:ascii="Arial" w:eastAsia="Arial" w:hAnsi="Arial" w:cs="Arial"/>
          <w:color w:val="000000" w:themeColor="text1"/>
        </w:rPr>
        <w:t xml:space="preserve">gevolg hiervan </w:t>
      </w:r>
      <w:r w:rsidR="00362EC9" w:rsidRPr="001B26B6">
        <w:rPr>
          <w:rFonts w:ascii="Arial" w:eastAsia="Arial" w:hAnsi="Arial" w:cs="Arial"/>
          <w:color w:val="000000" w:themeColor="text1"/>
        </w:rPr>
        <w:t xml:space="preserve">kan je </w:t>
      </w:r>
      <w:r w:rsidRPr="001B26B6">
        <w:rPr>
          <w:rFonts w:ascii="Arial" w:eastAsia="Arial" w:hAnsi="Arial" w:cs="Arial"/>
          <w:color w:val="000000" w:themeColor="text1"/>
        </w:rPr>
        <w:t xml:space="preserve">gastro-intestinale symptomen en klachten </w:t>
      </w:r>
      <w:r w:rsidR="0030318D" w:rsidRPr="001B26B6">
        <w:rPr>
          <w:rFonts w:ascii="Arial" w:eastAsia="Arial" w:hAnsi="Arial" w:cs="Arial"/>
          <w:color w:val="000000" w:themeColor="text1"/>
        </w:rPr>
        <w:t>o</w:t>
      </w:r>
      <w:r w:rsidRPr="001B26B6">
        <w:rPr>
          <w:rFonts w:ascii="Arial" w:eastAsia="Arial" w:hAnsi="Arial" w:cs="Arial"/>
          <w:color w:val="000000" w:themeColor="text1"/>
        </w:rPr>
        <w:t>ntwikkelen. De huidige behandeling van patiënten met fructose-intolerantie bestaat uit een fructose</w:t>
      </w:r>
      <w:r w:rsidR="0030318D" w:rsidRPr="001B26B6">
        <w:rPr>
          <w:rFonts w:ascii="Arial" w:eastAsia="Arial" w:hAnsi="Arial" w:cs="Arial"/>
          <w:color w:val="000000" w:themeColor="text1"/>
        </w:rPr>
        <w:t>beperkt</w:t>
      </w:r>
      <w:r w:rsidRPr="001B26B6">
        <w:rPr>
          <w:rFonts w:ascii="Arial" w:eastAsia="Arial" w:hAnsi="Arial" w:cs="Arial"/>
          <w:color w:val="000000" w:themeColor="text1"/>
        </w:rPr>
        <w:t xml:space="preserve"> of </w:t>
      </w:r>
      <w:r w:rsidRPr="001B26B6">
        <w:rPr>
          <w:rFonts w:ascii="Arial" w:hAnsi="Arial" w:cs="Arial"/>
          <w:color w:val="000000" w:themeColor="text1"/>
          <w:shd w:val="clear" w:color="auto" w:fill="FFFFFF"/>
        </w:rPr>
        <w:t>Fermentable</w:t>
      </w:r>
      <w:r w:rsidRPr="001B26B6">
        <w:rPr>
          <w:rStyle w:val="apple-converted-space"/>
          <w:rFonts w:ascii="Arial" w:hAnsi="Arial" w:cs="Arial"/>
          <w:color w:val="000000" w:themeColor="text1"/>
          <w:shd w:val="clear" w:color="auto" w:fill="FFFFFF"/>
        </w:rPr>
        <w:t> </w:t>
      </w:r>
      <w:r w:rsidRPr="001B26B6">
        <w:rPr>
          <w:rStyle w:val="Nadruk"/>
          <w:rFonts w:ascii="Arial" w:hAnsi="Arial" w:cs="Arial"/>
          <w:bCs/>
          <w:i w:val="0"/>
          <w:iCs w:val="0"/>
          <w:color w:val="000000" w:themeColor="text1"/>
          <w:shd w:val="clear" w:color="auto" w:fill="FFFFFF"/>
        </w:rPr>
        <w:t>Oligo</w:t>
      </w:r>
      <w:r w:rsidRPr="001B26B6">
        <w:rPr>
          <w:rFonts w:ascii="Arial" w:hAnsi="Arial" w:cs="Arial"/>
          <w:color w:val="000000" w:themeColor="text1"/>
          <w:shd w:val="clear" w:color="auto" w:fill="FFFFFF"/>
        </w:rPr>
        <w:t>-Di-Monosaccharides and Polyols</w:t>
      </w:r>
      <w:r w:rsidRPr="001B26B6">
        <w:rPr>
          <w:rFonts w:ascii="Arial" w:hAnsi="Arial" w:cs="Arial"/>
          <w:color w:val="000000" w:themeColor="text1"/>
        </w:rPr>
        <w:t xml:space="preserve"> (</w:t>
      </w:r>
      <w:r w:rsidRPr="001B26B6">
        <w:rPr>
          <w:rFonts w:ascii="Arial" w:eastAsia="Arial" w:hAnsi="Arial" w:cs="Arial"/>
          <w:color w:val="000000" w:themeColor="text1"/>
        </w:rPr>
        <w:t xml:space="preserve">FODMAP)-beperkt dieet. </w:t>
      </w:r>
      <w:r w:rsidRPr="001B26B6">
        <w:rPr>
          <w:rFonts w:ascii="Arial" w:hAnsi="Arial" w:cs="Arial"/>
          <w:color w:val="000000" w:themeColor="text1"/>
        </w:rPr>
        <w:t xml:space="preserve">In Duitsland en Oostenrijk </w:t>
      </w:r>
      <w:r w:rsidR="0030318D" w:rsidRPr="001B26B6">
        <w:rPr>
          <w:rFonts w:ascii="Arial" w:hAnsi="Arial" w:cs="Arial"/>
          <w:color w:val="000000" w:themeColor="text1"/>
        </w:rPr>
        <w:t xml:space="preserve">bestaat er een enzympreparaat voor </w:t>
      </w:r>
      <w:r w:rsidRPr="001B26B6">
        <w:rPr>
          <w:rFonts w:ascii="Arial" w:hAnsi="Arial" w:cs="Arial"/>
          <w:color w:val="000000" w:themeColor="text1"/>
        </w:rPr>
        <w:t>patiënten met fructose-intolerantie</w:t>
      </w:r>
      <w:r w:rsidR="00DD04EE" w:rsidRPr="001B26B6">
        <w:rPr>
          <w:rFonts w:ascii="Arial" w:hAnsi="Arial" w:cs="Arial"/>
          <w:color w:val="000000" w:themeColor="text1"/>
        </w:rPr>
        <w:t xml:space="preserve"> </w:t>
      </w:r>
      <w:r w:rsidR="009F60DD" w:rsidRPr="001B26B6">
        <w:rPr>
          <w:rFonts w:ascii="Arial" w:hAnsi="Arial" w:cs="Arial"/>
          <w:color w:val="000000" w:themeColor="text1"/>
        </w:rPr>
        <w:t>dat f</w:t>
      </w:r>
      <w:r w:rsidRPr="001B26B6">
        <w:rPr>
          <w:rFonts w:ascii="Arial" w:hAnsi="Arial" w:cs="Arial"/>
          <w:color w:val="000000" w:themeColor="text1"/>
        </w:rPr>
        <w:t>ructose omgezet in glucose</w:t>
      </w:r>
      <w:r w:rsidR="009F60DD" w:rsidRPr="001B26B6">
        <w:rPr>
          <w:rFonts w:ascii="Arial" w:hAnsi="Arial" w:cs="Arial"/>
          <w:color w:val="000000" w:themeColor="text1"/>
        </w:rPr>
        <w:t>. Dit</w:t>
      </w:r>
      <w:r w:rsidR="00C726FB" w:rsidRPr="001B26B6">
        <w:rPr>
          <w:rFonts w:ascii="Arial" w:hAnsi="Arial" w:cs="Arial"/>
          <w:color w:val="000000" w:themeColor="text1"/>
        </w:rPr>
        <w:t xml:space="preserve"> zorgt er vo</w:t>
      </w:r>
      <w:r w:rsidRPr="001B26B6">
        <w:rPr>
          <w:rFonts w:ascii="Arial" w:hAnsi="Arial" w:cs="Arial"/>
          <w:color w:val="000000" w:themeColor="text1"/>
        </w:rPr>
        <w:t>or dat symptomen en klachten verminderen/voorkomen worden. Het enzym xylose isomerase is echter nog niet bekend in Nederland. Daarom wil het bedrijf DISOLUT een nieuw enzympreparaat ontwikkelen voor patiënten met fructose-intolerantie</w:t>
      </w:r>
      <w:r w:rsidR="004C4ACB" w:rsidRPr="001B26B6">
        <w:rPr>
          <w:rFonts w:ascii="Arial" w:hAnsi="Arial" w:cs="Arial"/>
          <w:color w:val="000000" w:themeColor="text1"/>
        </w:rPr>
        <w:t xml:space="preserve"> in Nederland</w:t>
      </w:r>
      <w:r w:rsidRPr="001B26B6">
        <w:rPr>
          <w:rFonts w:ascii="Arial" w:hAnsi="Arial" w:cs="Arial"/>
          <w:color w:val="000000" w:themeColor="text1"/>
        </w:rPr>
        <w:t xml:space="preserve">. Vanuit het bedrijf is de vraag aan de onderzoeker gesteld of dit product ook in Nederland geïntroduceerd zou kunnen worden. </w:t>
      </w:r>
      <w:r w:rsidR="00DD7E77" w:rsidRPr="001B26B6">
        <w:rPr>
          <w:rFonts w:ascii="Arial" w:hAnsi="Arial" w:cs="Arial"/>
          <w:color w:val="000000" w:themeColor="text1"/>
        </w:rPr>
        <w:t xml:space="preserve">Naar aanleiding hiervan </w:t>
      </w:r>
      <w:r w:rsidRPr="001B26B6">
        <w:rPr>
          <w:rFonts w:ascii="Arial" w:hAnsi="Arial" w:cs="Arial"/>
          <w:color w:val="000000" w:themeColor="text1"/>
        </w:rPr>
        <w:t>gaat dit onderzoek in op de mogelijke toepassing van het enzym xylose isomerase tijdens de behandeling van patiënten met fructose-intolerantie in Nederland</w:t>
      </w:r>
      <w:r w:rsidR="00C726FB" w:rsidRPr="001B26B6">
        <w:rPr>
          <w:rFonts w:ascii="Arial" w:hAnsi="Arial" w:cs="Arial"/>
          <w:color w:val="000000" w:themeColor="text1"/>
        </w:rPr>
        <w:t xml:space="preserve"> bij de Nederlandse </w:t>
      </w:r>
      <w:r w:rsidR="004C4ACB" w:rsidRPr="001B26B6">
        <w:rPr>
          <w:rFonts w:ascii="Arial" w:hAnsi="Arial" w:cs="Arial"/>
          <w:color w:val="000000" w:themeColor="text1"/>
        </w:rPr>
        <w:t xml:space="preserve">reguliere </w:t>
      </w:r>
      <w:r w:rsidR="00C726FB" w:rsidRPr="001B26B6">
        <w:rPr>
          <w:rFonts w:ascii="Arial" w:hAnsi="Arial" w:cs="Arial"/>
          <w:color w:val="000000" w:themeColor="text1"/>
        </w:rPr>
        <w:t>diëtiste</w:t>
      </w:r>
      <w:r w:rsidRPr="001B26B6">
        <w:rPr>
          <w:rFonts w:ascii="Arial" w:hAnsi="Arial" w:cs="Arial"/>
          <w:color w:val="000000" w:themeColor="text1"/>
        </w:rPr>
        <w:t>.</w:t>
      </w:r>
    </w:p>
    <w:p w:rsidR="005D06E9" w:rsidRPr="001B26B6" w:rsidRDefault="005D06E9" w:rsidP="001B26B6">
      <w:pPr>
        <w:spacing w:line="240" w:lineRule="auto"/>
        <w:rPr>
          <w:rFonts w:ascii="Arial" w:eastAsia="Arial" w:hAnsi="Arial" w:cs="Arial"/>
          <w:bCs/>
          <w:color w:val="000000" w:themeColor="text1"/>
        </w:rPr>
      </w:pPr>
      <w:r w:rsidRPr="001B26B6">
        <w:rPr>
          <w:rFonts w:ascii="Arial" w:eastAsia="Arial" w:hAnsi="Arial" w:cs="Arial"/>
          <w:i/>
          <w:color w:val="4BACC6" w:themeColor="accent5"/>
        </w:rPr>
        <w:t>Me</w:t>
      </w:r>
      <w:r w:rsidRPr="001B26B6">
        <w:rPr>
          <w:rFonts w:ascii="Arial" w:eastAsia="Arial" w:hAnsi="Arial" w:cs="Arial"/>
          <w:i/>
          <w:color w:val="4BACC6" w:themeColor="accent5"/>
          <w:spacing w:val="1"/>
        </w:rPr>
        <w:t>t</w:t>
      </w:r>
      <w:r w:rsidRPr="001B26B6">
        <w:rPr>
          <w:rFonts w:ascii="Arial" w:eastAsia="Arial" w:hAnsi="Arial" w:cs="Arial"/>
          <w:i/>
          <w:color w:val="4BACC6" w:themeColor="accent5"/>
        </w:rPr>
        <w:t>hod</w:t>
      </w:r>
      <w:r w:rsidRPr="001B26B6">
        <w:rPr>
          <w:rFonts w:ascii="Arial" w:eastAsia="Arial" w:hAnsi="Arial" w:cs="Arial"/>
          <w:i/>
          <w:color w:val="4BACC6" w:themeColor="accent5"/>
          <w:spacing w:val="-3"/>
        </w:rPr>
        <w:t>e</w:t>
      </w:r>
      <w:r w:rsidRPr="001B26B6">
        <w:rPr>
          <w:rFonts w:ascii="Arial" w:eastAsia="Arial" w:hAnsi="Arial" w:cs="Arial"/>
          <w:i/>
          <w:color w:val="4BACC6" w:themeColor="accent5"/>
        </w:rPr>
        <w:t>:</w:t>
      </w:r>
      <w:r w:rsidRPr="001B26B6">
        <w:rPr>
          <w:rFonts w:ascii="Arial" w:eastAsia="Arial" w:hAnsi="Arial" w:cs="Arial"/>
          <w:i/>
          <w:color w:val="FF0000"/>
        </w:rPr>
        <w:t xml:space="preserve"> </w:t>
      </w:r>
      <w:r w:rsidRPr="001B26B6">
        <w:rPr>
          <w:rFonts w:ascii="Arial" w:eastAsia="Arial" w:hAnsi="Arial" w:cs="Arial"/>
          <w:bCs/>
          <w:i/>
          <w:color w:val="000000" w:themeColor="text1"/>
        </w:rPr>
        <w:br/>
      </w:r>
      <w:r w:rsidRPr="001B26B6">
        <w:rPr>
          <w:rFonts w:ascii="Arial" w:eastAsia="Arial" w:hAnsi="Arial" w:cs="Arial"/>
          <w:bCs/>
          <w:color w:val="000000" w:themeColor="text1"/>
        </w:rPr>
        <w:t xml:space="preserve">In het literatuuronderzoek zijn de huidige behandelingen van fructose-intolerantie in Nederland en het buitenland onderzocht. Daarnaast is </w:t>
      </w:r>
      <w:r w:rsidR="008914CF" w:rsidRPr="001B26B6">
        <w:rPr>
          <w:rFonts w:ascii="Arial" w:eastAsia="Arial" w:hAnsi="Arial" w:cs="Arial"/>
          <w:bCs/>
          <w:color w:val="000000" w:themeColor="text1"/>
        </w:rPr>
        <w:t>de wer</w:t>
      </w:r>
      <w:r w:rsidR="004C4ACB" w:rsidRPr="001B26B6">
        <w:rPr>
          <w:rFonts w:ascii="Arial" w:eastAsia="Arial" w:hAnsi="Arial" w:cs="Arial"/>
          <w:bCs/>
          <w:color w:val="000000" w:themeColor="text1"/>
        </w:rPr>
        <w:t>k</w:t>
      </w:r>
      <w:r w:rsidR="008914CF" w:rsidRPr="001B26B6">
        <w:rPr>
          <w:rFonts w:ascii="Arial" w:eastAsia="Arial" w:hAnsi="Arial" w:cs="Arial"/>
          <w:bCs/>
          <w:color w:val="000000" w:themeColor="text1"/>
        </w:rPr>
        <w:t xml:space="preserve">ing van </w:t>
      </w:r>
      <w:r w:rsidRPr="001B26B6">
        <w:rPr>
          <w:rFonts w:ascii="Arial" w:eastAsia="Arial" w:hAnsi="Arial" w:cs="Arial"/>
          <w:bCs/>
          <w:color w:val="000000" w:themeColor="text1"/>
        </w:rPr>
        <w:t xml:space="preserve">het enzym en zijn toepassing in de internationale literatuur onderzocht. </w:t>
      </w:r>
      <w:r w:rsidRPr="001B26B6">
        <w:rPr>
          <w:rFonts w:ascii="Arial" w:hAnsi="Arial" w:cs="Arial"/>
          <w:color w:val="000000" w:themeColor="text1"/>
        </w:rPr>
        <w:t xml:space="preserve">In het praktijkonderzoek werd door middel van interviews met Nederlandse reguliere diëtisten onderzocht welke mogelijke rol het enzym zou kunnen krijgen bij de behandeling van patiënten met fructose-intolerantie. </w:t>
      </w:r>
    </w:p>
    <w:p w:rsidR="005D06E9" w:rsidRPr="001B26B6" w:rsidRDefault="005D06E9" w:rsidP="001B26B6">
      <w:pPr>
        <w:spacing w:line="240" w:lineRule="auto"/>
        <w:rPr>
          <w:rFonts w:ascii="Arial" w:hAnsi="Arial" w:cs="Arial"/>
          <w:color w:val="000000" w:themeColor="text1"/>
          <w:shd w:val="clear" w:color="auto" w:fill="FFFFFF"/>
        </w:rPr>
      </w:pPr>
      <w:r w:rsidRPr="001B26B6">
        <w:rPr>
          <w:rFonts w:ascii="Arial" w:eastAsia="Arial" w:hAnsi="Arial" w:cs="Arial"/>
          <w:bCs/>
          <w:i/>
          <w:color w:val="4BACC6" w:themeColor="accent5"/>
        </w:rPr>
        <w:t>Doelstelling:</w:t>
      </w:r>
      <w:r w:rsidRPr="001B26B6">
        <w:rPr>
          <w:rFonts w:ascii="Arial" w:eastAsia="Arial" w:hAnsi="Arial" w:cs="Arial"/>
          <w:bCs/>
          <w:i/>
          <w:color w:val="FF0000"/>
        </w:rPr>
        <w:br/>
      </w:r>
      <w:r w:rsidR="00E73F0D" w:rsidRPr="001B26B6">
        <w:rPr>
          <w:rFonts w:ascii="Arial" w:hAnsi="Arial" w:cs="Arial"/>
          <w:color w:val="000000" w:themeColor="text1"/>
          <w:shd w:val="clear" w:color="auto" w:fill="FFFFFF"/>
        </w:rPr>
        <w:t>Het hoofddoel van deze afstudeeropdracht is om met behulp interviews met reguliere diëtisten</w:t>
      </w:r>
      <w:r w:rsidR="002452FA" w:rsidRPr="001B26B6">
        <w:rPr>
          <w:rFonts w:ascii="Arial" w:hAnsi="Arial" w:cs="Arial"/>
          <w:color w:val="000000" w:themeColor="text1"/>
          <w:shd w:val="clear" w:color="auto" w:fill="FFFFFF"/>
        </w:rPr>
        <w:t xml:space="preserve"> </w:t>
      </w:r>
      <w:r w:rsidR="00E73F0D" w:rsidRPr="001B26B6">
        <w:rPr>
          <w:rFonts w:ascii="Arial" w:hAnsi="Arial" w:cs="Arial"/>
          <w:color w:val="000000" w:themeColor="text1"/>
          <w:shd w:val="clear" w:color="auto" w:fill="FFFFFF"/>
        </w:rPr>
        <w:t xml:space="preserve">de mogelijke toepassing van het enzym xylose isomerase bij de behandeling van patiënten met fructose-intolerantie in de toekomst te </w:t>
      </w:r>
      <w:r w:rsidR="00896002" w:rsidRPr="001B26B6">
        <w:rPr>
          <w:rFonts w:ascii="Arial" w:hAnsi="Arial" w:cs="Arial"/>
          <w:color w:val="000000" w:themeColor="text1"/>
          <w:shd w:val="clear" w:color="auto" w:fill="FFFFFF"/>
        </w:rPr>
        <w:t xml:space="preserve">onderzoeken. </w:t>
      </w:r>
      <w:r w:rsidR="00664035" w:rsidRPr="001B26B6">
        <w:rPr>
          <w:rFonts w:ascii="Arial" w:hAnsi="Arial" w:cs="Arial"/>
          <w:color w:val="000000" w:themeColor="text1"/>
          <w:shd w:val="clear" w:color="auto" w:fill="FFFFFF"/>
        </w:rPr>
        <w:t xml:space="preserve">In </w:t>
      </w:r>
      <w:r w:rsidR="002452FA" w:rsidRPr="001B26B6">
        <w:rPr>
          <w:rFonts w:ascii="Arial" w:hAnsi="Arial" w:cs="Arial"/>
          <w:color w:val="000000" w:themeColor="text1"/>
          <w:shd w:val="clear" w:color="auto" w:fill="FFFFFF"/>
        </w:rPr>
        <w:t xml:space="preserve">de praktijkonderzoek wordt onderzocht of dit enzympreparaat in Nederland geïntroduceerd </w:t>
      </w:r>
      <w:r w:rsidR="00FD7D25" w:rsidRPr="001B26B6">
        <w:rPr>
          <w:rFonts w:ascii="Arial" w:hAnsi="Arial" w:cs="Arial"/>
          <w:color w:val="000000" w:themeColor="text1"/>
          <w:shd w:val="clear" w:color="auto" w:fill="FFFFFF"/>
        </w:rPr>
        <w:t>kan worden</w:t>
      </w:r>
      <w:r w:rsidR="00664035" w:rsidRPr="001B26B6">
        <w:rPr>
          <w:rFonts w:ascii="Arial" w:hAnsi="Arial" w:cs="Arial"/>
          <w:color w:val="000000" w:themeColor="text1"/>
          <w:shd w:val="clear" w:color="auto" w:fill="FFFFFF"/>
        </w:rPr>
        <w:t xml:space="preserve"> om</w:t>
      </w:r>
      <w:r w:rsidR="00FD7D25" w:rsidRPr="001B26B6">
        <w:rPr>
          <w:rFonts w:ascii="Arial" w:hAnsi="Arial" w:cs="Arial"/>
          <w:color w:val="000000" w:themeColor="text1"/>
          <w:shd w:val="clear" w:color="auto" w:fill="FFFFFF"/>
        </w:rPr>
        <w:t xml:space="preserve"> </w:t>
      </w:r>
      <w:r w:rsidR="00B574D2" w:rsidRPr="001B26B6">
        <w:rPr>
          <w:rFonts w:ascii="Arial" w:hAnsi="Arial" w:cs="Arial"/>
          <w:color w:val="000000" w:themeColor="text1"/>
          <w:shd w:val="clear" w:color="auto" w:fill="FFFFFF"/>
        </w:rPr>
        <w:t>een brochure en een commerciële te</w:t>
      </w:r>
      <w:r w:rsidR="00FD7D25" w:rsidRPr="001B26B6">
        <w:rPr>
          <w:rFonts w:ascii="Arial" w:hAnsi="Arial" w:cs="Arial"/>
          <w:color w:val="000000" w:themeColor="text1"/>
          <w:shd w:val="clear" w:color="auto" w:fill="FFFFFF"/>
        </w:rPr>
        <w:t>kst voor de website van DISOLUT</w:t>
      </w:r>
      <w:r w:rsidR="00664035" w:rsidRPr="001B26B6">
        <w:rPr>
          <w:rFonts w:ascii="Arial" w:hAnsi="Arial" w:cs="Arial"/>
          <w:color w:val="000000" w:themeColor="text1"/>
          <w:shd w:val="clear" w:color="auto" w:fill="FFFFFF"/>
        </w:rPr>
        <w:t xml:space="preserve"> te ontwikkelen</w:t>
      </w:r>
      <w:r w:rsidR="00FD7D25" w:rsidRPr="001B26B6">
        <w:rPr>
          <w:rFonts w:ascii="Arial" w:hAnsi="Arial" w:cs="Arial"/>
          <w:color w:val="000000" w:themeColor="text1"/>
          <w:shd w:val="clear" w:color="auto" w:fill="FFFFFF"/>
        </w:rPr>
        <w:t>.</w:t>
      </w:r>
    </w:p>
    <w:p w:rsidR="005D06E9" w:rsidRPr="001B26B6" w:rsidRDefault="005D06E9" w:rsidP="001B26B6">
      <w:pPr>
        <w:autoSpaceDE w:val="0"/>
        <w:autoSpaceDN w:val="0"/>
        <w:adjustRightInd w:val="0"/>
        <w:spacing w:after="0" w:line="240" w:lineRule="auto"/>
        <w:rPr>
          <w:rFonts w:ascii="Arial" w:eastAsia="Arial" w:hAnsi="Arial" w:cs="Arial"/>
          <w:i/>
          <w:color w:val="4BACC6" w:themeColor="accent5"/>
        </w:rPr>
      </w:pPr>
      <w:r w:rsidRPr="001B26B6">
        <w:rPr>
          <w:rFonts w:ascii="Arial" w:eastAsia="Arial" w:hAnsi="Arial" w:cs="Arial"/>
          <w:i/>
          <w:color w:val="4BACC6" w:themeColor="accent5"/>
        </w:rPr>
        <w:t>Resultaten:</w:t>
      </w:r>
    </w:p>
    <w:p w:rsidR="005D06E9" w:rsidRPr="001B26B6" w:rsidRDefault="005D06E9" w:rsidP="001B26B6">
      <w:pPr>
        <w:spacing w:line="240" w:lineRule="auto"/>
        <w:rPr>
          <w:rFonts w:ascii="Arial" w:hAnsi="Arial" w:cs="Arial"/>
          <w:color w:val="000000" w:themeColor="text1"/>
        </w:rPr>
      </w:pPr>
      <w:r w:rsidRPr="001B26B6">
        <w:rPr>
          <w:rFonts w:ascii="Arial" w:hAnsi="Arial" w:cs="Arial"/>
          <w:color w:val="000000" w:themeColor="text1"/>
        </w:rPr>
        <w:t>U</w:t>
      </w:r>
      <w:r w:rsidR="001809AC" w:rsidRPr="001B26B6">
        <w:rPr>
          <w:rFonts w:ascii="Arial" w:hAnsi="Arial" w:cs="Arial"/>
          <w:color w:val="000000" w:themeColor="text1"/>
        </w:rPr>
        <w:t xml:space="preserve">it de resultaten blijkt dat de </w:t>
      </w:r>
      <w:r w:rsidRPr="001B26B6">
        <w:rPr>
          <w:rFonts w:ascii="Arial" w:hAnsi="Arial" w:cs="Arial"/>
          <w:color w:val="000000" w:themeColor="text1"/>
        </w:rPr>
        <w:t>enige aantoonbare oorzaak van malabsorptie van fructose een defect transporteiwit GLUT-5</w:t>
      </w:r>
      <w:r w:rsidR="001A4D8C" w:rsidRPr="001B26B6">
        <w:rPr>
          <w:rFonts w:ascii="Arial" w:hAnsi="Arial" w:cs="Arial"/>
          <w:color w:val="000000" w:themeColor="text1"/>
        </w:rPr>
        <w:t xml:space="preserve"> is</w:t>
      </w:r>
      <w:r w:rsidRPr="001B26B6">
        <w:rPr>
          <w:rFonts w:ascii="Arial" w:hAnsi="Arial" w:cs="Arial"/>
          <w:color w:val="000000" w:themeColor="text1"/>
        </w:rPr>
        <w:t>. Uit studies blijkt een FODMAP-beperkt dieet meer</w:t>
      </w:r>
      <w:r w:rsidR="001A4D8C" w:rsidRPr="001B26B6">
        <w:rPr>
          <w:rFonts w:ascii="Arial" w:hAnsi="Arial" w:cs="Arial"/>
          <w:color w:val="000000" w:themeColor="text1"/>
        </w:rPr>
        <w:t xml:space="preserve"> effectief te zijn dan fructose-</w:t>
      </w:r>
      <w:r w:rsidRPr="001B26B6">
        <w:rPr>
          <w:rFonts w:ascii="Arial" w:hAnsi="Arial" w:cs="Arial"/>
          <w:color w:val="000000" w:themeColor="text1"/>
        </w:rPr>
        <w:t>beperkt</w:t>
      </w:r>
      <w:r w:rsidR="001B2E88" w:rsidRPr="001B26B6">
        <w:rPr>
          <w:rFonts w:ascii="Arial" w:hAnsi="Arial" w:cs="Arial"/>
          <w:color w:val="000000" w:themeColor="text1"/>
        </w:rPr>
        <w:t xml:space="preserve"> </w:t>
      </w:r>
      <w:r w:rsidRPr="001B26B6">
        <w:rPr>
          <w:rFonts w:ascii="Arial" w:hAnsi="Arial" w:cs="Arial"/>
          <w:color w:val="000000" w:themeColor="text1"/>
        </w:rPr>
        <w:t>dieet tij</w:t>
      </w:r>
      <w:r w:rsidR="001A4D8C" w:rsidRPr="001B26B6">
        <w:rPr>
          <w:rFonts w:ascii="Arial" w:hAnsi="Arial" w:cs="Arial"/>
          <w:color w:val="000000" w:themeColor="text1"/>
        </w:rPr>
        <w:t xml:space="preserve">dens de </w:t>
      </w:r>
      <w:r w:rsidRPr="001B26B6">
        <w:rPr>
          <w:rFonts w:ascii="Arial" w:hAnsi="Arial" w:cs="Arial"/>
          <w:color w:val="000000" w:themeColor="text1"/>
        </w:rPr>
        <w:t xml:space="preserve">behandelmethode. Tijdens het praktijkonderzoek, waarbij reguliere diëtisten geïnterviewd zijn, bleek dat meer dan de helft </w:t>
      </w:r>
      <w:r w:rsidR="00913B11" w:rsidRPr="001B26B6">
        <w:rPr>
          <w:rFonts w:ascii="Arial" w:hAnsi="Arial" w:cs="Arial"/>
          <w:color w:val="000000" w:themeColor="text1"/>
        </w:rPr>
        <w:t>(70%</w:t>
      </w:r>
      <w:r w:rsidR="00CC71D2" w:rsidRPr="001B26B6">
        <w:rPr>
          <w:rFonts w:ascii="Arial" w:hAnsi="Arial" w:cs="Arial"/>
          <w:color w:val="000000" w:themeColor="text1"/>
        </w:rPr>
        <w:t xml:space="preserve">) van de geïnterviewde diëtisten </w:t>
      </w:r>
      <w:r w:rsidRPr="001B26B6">
        <w:rPr>
          <w:rFonts w:ascii="Arial" w:hAnsi="Arial" w:cs="Arial"/>
          <w:color w:val="000000" w:themeColor="text1"/>
        </w:rPr>
        <w:t xml:space="preserve">gebruikmaakte van </w:t>
      </w:r>
      <w:r w:rsidR="00913B11" w:rsidRPr="001B26B6">
        <w:rPr>
          <w:rFonts w:ascii="Arial" w:hAnsi="Arial" w:cs="Arial"/>
          <w:color w:val="000000" w:themeColor="text1"/>
        </w:rPr>
        <w:t xml:space="preserve">zowel </w:t>
      </w:r>
      <w:r w:rsidRPr="001B26B6">
        <w:rPr>
          <w:rFonts w:ascii="Arial" w:hAnsi="Arial" w:cs="Arial"/>
          <w:color w:val="000000" w:themeColor="text1"/>
        </w:rPr>
        <w:t xml:space="preserve">het FODMAP-dieet </w:t>
      </w:r>
      <w:r w:rsidR="00913B11" w:rsidRPr="001B26B6">
        <w:rPr>
          <w:rFonts w:ascii="Arial" w:hAnsi="Arial" w:cs="Arial"/>
          <w:color w:val="000000" w:themeColor="text1"/>
        </w:rPr>
        <w:t xml:space="preserve">als eliminatie- en provocatiedieet van fructose </w:t>
      </w:r>
      <w:r w:rsidRPr="001B26B6">
        <w:rPr>
          <w:rFonts w:ascii="Arial" w:hAnsi="Arial" w:cs="Arial"/>
          <w:color w:val="000000" w:themeColor="text1"/>
        </w:rPr>
        <w:t xml:space="preserve">bij hun patiënten. Uit de resultaten van het praktijkonderzoek blijkt dat diëtisten het enzympreparaat zouden adviseren tijdens speciale eetgelegenheden, bij een lage </w:t>
      </w:r>
      <w:r w:rsidR="00DA7AD6" w:rsidRPr="001B26B6">
        <w:rPr>
          <w:rFonts w:ascii="Arial" w:hAnsi="Arial" w:cs="Arial"/>
          <w:color w:val="000000" w:themeColor="text1"/>
        </w:rPr>
        <w:t>tolerantiedrempel, bij vitamine</w:t>
      </w:r>
      <w:r w:rsidR="00DD04EE" w:rsidRPr="001B26B6">
        <w:rPr>
          <w:rFonts w:ascii="Arial" w:hAnsi="Arial" w:cs="Arial"/>
          <w:color w:val="000000" w:themeColor="text1"/>
        </w:rPr>
        <w:t xml:space="preserve">- en mineralendeficiënties, </w:t>
      </w:r>
      <w:r w:rsidRPr="001B26B6">
        <w:rPr>
          <w:rFonts w:ascii="Arial" w:hAnsi="Arial" w:cs="Arial"/>
          <w:color w:val="000000" w:themeColor="text1"/>
        </w:rPr>
        <w:t xml:space="preserve">als </w:t>
      </w:r>
      <w:r w:rsidR="00DD04EE" w:rsidRPr="001B26B6">
        <w:rPr>
          <w:rFonts w:ascii="Arial" w:hAnsi="Arial" w:cs="Arial"/>
          <w:color w:val="000000" w:themeColor="text1"/>
        </w:rPr>
        <w:t>men eens een keer wil zondigen en als het dieet geen effect heeft op het verminderen van symptomen en klachten.</w:t>
      </w:r>
    </w:p>
    <w:p w:rsidR="005D06E9" w:rsidRPr="00176E68" w:rsidRDefault="005D06E9" w:rsidP="001B26B6">
      <w:pPr>
        <w:autoSpaceDE w:val="0"/>
        <w:autoSpaceDN w:val="0"/>
        <w:adjustRightInd w:val="0"/>
        <w:spacing w:after="0" w:line="240" w:lineRule="auto"/>
        <w:rPr>
          <w:rFonts w:ascii="Arial" w:eastAsia="Arial" w:hAnsi="Arial" w:cs="Arial"/>
          <w:i/>
          <w:color w:val="4BACC6" w:themeColor="accent5"/>
          <w:spacing w:val="3"/>
        </w:rPr>
      </w:pPr>
      <w:r w:rsidRPr="00176E68">
        <w:rPr>
          <w:rFonts w:ascii="Arial" w:eastAsia="Arial" w:hAnsi="Arial" w:cs="Arial"/>
          <w:i/>
          <w:color w:val="4BACC6" w:themeColor="accent5"/>
        </w:rPr>
        <w:t>Co</w:t>
      </w:r>
      <w:r w:rsidRPr="00176E68">
        <w:rPr>
          <w:rFonts w:ascii="Arial" w:eastAsia="Arial" w:hAnsi="Arial" w:cs="Arial"/>
          <w:i/>
          <w:color w:val="4BACC6" w:themeColor="accent5"/>
          <w:spacing w:val="-3"/>
        </w:rPr>
        <w:t>n</w:t>
      </w:r>
      <w:r w:rsidRPr="00176E68">
        <w:rPr>
          <w:rFonts w:ascii="Arial" w:eastAsia="Arial" w:hAnsi="Arial" w:cs="Arial"/>
          <w:i/>
          <w:color w:val="4BACC6" w:themeColor="accent5"/>
        </w:rPr>
        <w:t>c</w:t>
      </w:r>
      <w:r w:rsidRPr="00176E68">
        <w:rPr>
          <w:rFonts w:ascii="Arial" w:eastAsia="Arial" w:hAnsi="Arial" w:cs="Arial"/>
          <w:i/>
          <w:color w:val="4BACC6" w:themeColor="accent5"/>
          <w:spacing w:val="-1"/>
        </w:rPr>
        <w:t>l</w:t>
      </w:r>
      <w:r w:rsidRPr="00176E68">
        <w:rPr>
          <w:rFonts w:ascii="Arial" w:eastAsia="Arial" w:hAnsi="Arial" w:cs="Arial"/>
          <w:i/>
          <w:color w:val="4BACC6" w:themeColor="accent5"/>
        </w:rPr>
        <w:t>us</w:t>
      </w:r>
      <w:r w:rsidRPr="00176E68">
        <w:rPr>
          <w:rFonts w:ascii="Arial" w:eastAsia="Arial" w:hAnsi="Arial" w:cs="Arial"/>
          <w:i/>
          <w:color w:val="4BACC6" w:themeColor="accent5"/>
          <w:spacing w:val="-1"/>
        </w:rPr>
        <w:t>i</w:t>
      </w:r>
      <w:r w:rsidRPr="00176E68">
        <w:rPr>
          <w:rFonts w:ascii="Arial" w:eastAsia="Arial" w:hAnsi="Arial" w:cs="Arial"/>
          <w:i/>
          <w:color w:val="4BACC6" w:themeColor="accent5"/>
        </w:rPr>
        <w:t>es</w:t>
      </w:r>
      <w:r w:rsidRPr="00176E68">
        <w:rPr>
          <w:rFonts w:ascii="Arial" w:eastAsia="Arial" w:hAnsi="Arial" w:cs="Arial"/>
          <w:i/>
          <w:color w:val="4BACC6" w:themeColor="accent5"/>
          <w:spacing w:val="1"/>
        </w:rPr>
        <w:t>/aanbevelingen:</w:t>
      </w:r>
    </w:p>
    <w:p w:rsidR="005D06E9" w:rsidRPr="001B26B6" w:rsidRDefault="00DA7AD6" w:rsidP="001B26B6">
      <w:pPr>
        <w:autoSpaceDE w:val="0"/>
        <w:autoSpaceDN w:val="0"/>
        <w:adjustRightInd w:val="0"/>
        <w:spacing w:after="0" w:line="240" w:lineRule="auto"/>
        <w:rPr>
          <w:rFonts w:ascii="Arial" w:hAnsi="Arial" w:cs="Arial"/>
          <w:color w:val="000000" w:themeColor="text1"/>
        </w:rPr>
      </w:pPr>
      <w:r w:rsidRPr="001B26B6">
        <w:rPr>
          <w:rFonts w:ascii="Arial" w:hAnsi="Arial" w:cs="Arial"/>
          <w:color w:val="000000" w:themeColor="text1"/>
        </w:rPr>
        <w:t>Uit</w:t>
      </w:r>
      <w:r w:rsidR="005D06E9" w:rsidRPr="001B26B6">
        <w:rPr>
          <w:rFonts w:ascii="Arial" w:hAnsi="Arial" w:cs="Arial"/>
          <w:color w:val="000000" w:themeColor="text1"/>
        </w:rPr>
        <w:t xml:space="preserve"> </w:t>
      </w:r>
      <w:r w:rsidR="001B2E88" w:rsidRPr="001B26B6">
        <w:rPr>
          <w:rFonts w:ascii="Arial" w:hAnsi="Arial" w:cs="Arial"/>
          <w:color w:val="000000" w:themeColor="text1"/>
        </w:rPr>
        <w:t>deze</w:t>
      </w:r>
      <w:r w:rsidR="005D7921" w:rsidRPr="001B26B6">
        <w:rPr>
          <w:rFonts w:ascii="Arial" w:hAnsi="Arial" w:cs="Arial"/>
          <w:color w:val="000000" w:themeColor="text1"/>
        </w:rPr>
        <w:t xml:space="preserve"> </w:t>
      </w:r>
      <w:r w:rsidR="00010810" w:rsidRPr="001B26B6">
        <w:rPr>
          <w:rFonts w:ascii="Arial" w:hAnsi="Arial" w:cs="Arial"/>
          <w:color w:val="000000" w:themeColor="text1"/>
        </w:rPr>
        <w:t>literatuuronderzoek</w:t>
      </w:r>
      <w:r w:rsidRPr="001B26B6">
        <w:rPr>
          <w:rFonts w:ascii="Arial" w:hAnsi="Arial" w:cs="Arial"/>
          <w:color w:val="000000" w:themeColor="text1"/>
        </w:rPr>
        <w:t xml:space="preserve"> </w:t>
      </w:r>
      <w:r w:rsidR="005D06E9" w:rsidRPr="001B26B6">
        <w:rPr>
          <w:rFonts w:ascii="Arial" w:hAnsi="Arial" w:cs="Arial"/>
          <w:color w:val="000000" w:themeColor="text1"/>
        </w:rPr>
        <w:t>is vooral duidelijk geworden</w:t>
      </w:r>
      <w:r w:rsidR="005D7921" w:rsidRPr="001B26B6">
        <w:rPr>
          <w:rFonts w:ascii="Arial" w:hAnsi="Arial" w:cs="Arial"/>
          <w:color w:val="000000" w:themeColor="text1"/>
        </w:rPr>
        <w:t>,</w:t>
      </w:r>
      <w:r w:rsidR="005D06E9" w:rsidRPr="001B26B6">
        <w:rPr>
          <w:rFonts w:ascii="Arial" w:hAnsi="Arial" w:cs="Arial"/>
          <w:color w:val="000000" w:themeColor="text1"/>
        </w:rPr>
        <w:t xml:space="preserve"> dat er meer wetenschappelijk onderzoek moet komen naar het enzym xylose isomerase en de aandoening fructose-intolerantie. </w:t>
      </w:r>
      <w:r w:rsidR="005809EC" w:rsidRPr="001B26B6">
        <w:rPr>
          <w:rFonts w:ascii="Arial" w:hAnsi="Arial" w:cs="Arial"/>
          <w:color w:val="000000" w:themeColor="text1"/>
        </w:rPr>
        <w:t>Uit het praktijk</w:t>
      </w:r>
      <w:r w:rsidR="00F0130E" w:rsidRPr="001B26B6">
        <w:rPr>
          <w:rFonts w:ascii="Arial" w:hAnsi="Arial" w:cs="Arial"/>
          <w:color w:val="000000" w:themeColor="text1"/>
        </w:rPr>
        <w:t xml:space="preserve">onderzoek </w:t>
      </w:r>
      <w:r w:rsidR="00A55CE9" w:rsidRPr="001B26B6">
        <w:rPr>
          <w:rFonts w:ascii="Arial" w:hAnsi="Arial" w:cs="Arial"/>
          <w:color w:val="000000" w:themeColor="text1"/>
        </w:rPr>
        <w:t xml:space="preserve">met reguliere diëtisten </w:t>
      </w:r>
      <w:r w:rsidR="00F0130E" w:rsidRPr="001B26B6">
        <w:rPr>
          <w:rFonts w:ascii="Arial" w:hAnsi="Arial" w:cs="Arial"/>
          <w:color w:val="000000" w:themeColor="text1"/>
        </w:rPr>
        <w:t xml:space="preserve">blijkt dat </w:t>
      </w:r>
      <w:r w:rsidR="005450BA" w:rsidRPr="001B26B6">
        <w:rPr>
          <w:rFonts w:ascii="Arial" w:hAnsi="Arial" w:cs="Arial"/>
          <w:color w:val="000000" w:themeColor="text1"/>
        </w:rPr>
        <w:t>meer dan de helft van de geïnterviewde diëtisten</w:t>
      </w:r>
      <w:r w:rsidR="005809EC" w:rsidRPr="001B26B6">
        <w:rPr>
          <w:rFonts w:ascii="Arial" w:hAnsi="Arial" w:cs="Arial"/>
          <w:color w:val="000000" w:themeColor="text1"/>
        </w:rPr>
        <w:t xml:space="preserve"> </w:t>
      </w:r>
      <w:r w:rsidR="005D7921" w:rsidRPr="001B26B6">
        <w:rPr>
          <w:rFonts w:ascii="Arial" w:hAnsi="Arial" w:cs="Arial"/>
          <w:color w:val="000000" w:themeColor="text1"/>
        </w:rPr>
        <w:t>bereid is</w:t>
      </w:r>
      <w:r w:rsidR="00075585" w:rsidRPr="001B26B6">
        <w:rPr>
          <w:rFonts w:ascii="Arial" w:hAnsi="Arial" w:cs="Arial"/>
          <w:color w:val="000000" w:themeColor="text1"/>
        </w:rPr>
        <w:t xml:space="preserve"> om</w:t>
      </w:r>
      <w:r w:rsidR="005809EC" w:rsidRPr="001B26B6">
        <w:rPr>
          <w:rFonts w:ascii="Arial" w:hAnsi="Arial" w:cs="Arial"/>
          <w:color w:val="000000" w:themeColor="text1"/>
        </w:rPr>
        <w:t xml:space="preserve"> het enzymprepar</w:t>
      </w:r>
      <w:r w:rsidR="00FF5C4B" w:rsidRPr="001B26B6">
        <w:rPr>
          <w:rFonts w:ascii="Arial" w:hAnsi="Arial" w:cs="Arial"/>
          <w:color w:val="000000" w:themeColor="text1"/>
        </w:rPr>
        <w:t>aat</w:t>
      </w:r>
      <w:r w:rsidR="00075585" w:rsidRPr="001B26B6">
        <w:rPr>
          <w:rFonts w:ascii="Arial" w:hAnsi="Arial" w:cs="Arial"/>
          <w:color w:val="000000" w:themeColor="text1"/>
        </w:rPr>
        <w:t xml:space="preserve"> te gebruiken</w:t>
      </w:r>
      <w:r w:rsidR="00FF5C4B" w:rsidRPr="001B26B6">
        <w:rPr>
          <w:rFonts w:ascii="Arial" w:hAnsi="Arial" w:cs="Arial"/>
          <w:color w:val="000000" w:themeColor="text1"/>
        </w:rPr>
        <w:t xml:space="preserve"> tijdens de behandeling. </w:t>
      </w:r>
      <w:r w:rsidR="005D06E9" w:rsidRPr="001B26B6">
        <w:rPr>
          <w:rFonts w:ascii="Arial" w:hAnsi="Arial" w:cs="Arial"/>
          <w:color w:val="000000" w:themeColor="text1"/>
        </w:rPr>
        <w:t>Het enzympreparaat zal waarschijnlijk</w:t>
      </w:r>
      <w:r w:rsidR="00DB5FEB" w:rsidRPr="001B26B6">
        <w:rPr>
          <w:rFonts w:ascii="Arial" w:hAnsi="Arial" w:cs="Arial"/>
          <w:color w:val="000000" w:themeColor="text1"/>
        </w:rPr>
        <w:t xml:space="preserve"> </w:t>
      </w:r>
      <w:r w:rsidR="005D06E9" w:rsidRPr="001B26B6">
        <w:rPr>
          <w:rFonts w:ascii="Arial" w:hAnsi="Arial" w:cs="Arial"/>
          <w:color w:val="000000" w:themeColor="text1"/>
        </w:rPr>
        <w:t xml:space="preserve">gebruikt worden naast </w:t>
      </w:r>
      <w:r w:rsidR="00DB5FEB" w:rsidRPr="001B26B6">
        <w:rPr>
          <w:rFonts w:ascii="Arial" w:hAnsi="Arial" w:cs="Arial"/>
          <w:color w:val="000000" w:themeColor="text1"/>
        </w:rPr>
        <w:t>de diëten</w:t>
      </w:r>
      <w:r w:rsidR="00346981" w:rsidRPr="001B26B6">
        <w:rPr>
          <w:rFonts w:ascii="Arial" w:hAnsi="Arial" w:cs="Arial"/>
          <w:color w:val="000000" w:themeColor="text1"/>
        </w:rPr>
        <w:t>,</w:t>
      </w:r>
      <w:r w:rsidR="00E07D25" w:rsidRPr="001B26B6">
        <w:rPr>
          <w:rFonts w:ascii="Arial" w:hAnsi="Arial" w:cs="Arial"/>
          <w:color w:val="000000" w:themeColor="text1"/>
        </w:rPr>
        <w:t xml:space="preserve"> indien het nodig is</w:t>
      </w:r>
      <w:r w:rsidR="005D06E9" w:rsidRPr="001B26B6">
        <w:rPr>
          <w:rFonts w:ascii="Arial" w:hAnsi="Arial" w:cs="Arial"/>
          <w:color w:val="000000" w:themeColor="text1"/>
        </w:rPr>
        <w:t>.</w:t>
      </w:r>
      <w:r w:rsidR="00A843B1" w:rsidRPr="001B26B6">
        <w:rPr>
          <w:rFonts w:ascii="Arial" w:hAnsi="Arial" w:cs="Arial"/>
          <w:color w:val="000000" w:themeColor="text1"/>
        </w:rPr>
        <w:br/>
      </w:r>
      <w:r w:rsidR="00001756" w:rsidRPr="001B26B6">
        <w:rPr>
          <w:rFonts w:ascii="Arial" w:hAnsi="Arial" w:cs="Arial"/>
          <w:color w:val="000000" w:themeColor="text1"/>
        </w:rPr>
        <w:t xml:space="preserve">In </w:t>
      </w:r>
      <w:r w:rsidR="005D7921" w:rsidRPr="001B26B6">
        <w:rPr>
          <w:rFonts w:ascii="Arial" w:hAnsi="Arial" w:cs="Arial"/>
          <w:color w:val="000000" w:themeColor="text1"/>
        </w:rPr>
        <w:t>vervolgstudies</w:t>
      </w:r>
      <w:r w:rsidR="00001756" w:rsidRPr="001B26B6">
        <w:rPr>
          <w:rFonts w:ascii="Arial" w:hAnsi="Arial" w:cs="Arial"/>
          <w:color w:val="000000" w:themeColor="text1"/>
        </w:rPr>
        <w:t xml:space="preserve"> </w:t>
      </w:r>
      <w:r w:rsidR="005D06E9" w:rsidRPr="001B26B6">
        <w:rPr>
          <w:rFonts w:ascii="Arial" w:hAnsi="Arial" w:cs="Arial"/>
          <w:color w:val="000000" w:themeColor="text1"/>
        </w:rPr>
        <w:t>is onderzoek nodig naar fructose-intolerantie en de</w:t>
      </w:r>
      <w:r w:rsidR="0050255D" w:rsidRPr="001B26B6">
        <w:rPr>
          <w:rFonts w:ascii="Arial" w:hAnsi="Arial" w:cs="Arial"/>
          <w:color w:val="000000" w:themeColor="text1"/>
        </w:rPr>
        <w:t xml:space="preserve"> oorzaken,</w:t>
      </w:r>
      <w:r w:rsidR="001A7F36" w:rsidRPr="001B26B6">
        <w:rPr>
          <w:rFonts w:ascii="Arial" w:hAnsi="Arial" w:cs="Arial"/>
          <w:color w:val="000000" w:themeColor="text1"/>
        </w:rPr>
        <w:t xml:space="preserve"> </w:t>
      </w:r>
      <w:r w:rsidR="005D06E9" w:rsidRPr="001B26B6">
        <w:rPr>
          <w:rFonts w:ascii="Arial" w:hAnsi="Arial" w:cs="Arial"/>
          <w:color w:val="000000" w:themeColor="text1"/>
        </w:rPr>
        <w:t xml:space="preserve">prevalentie, risicofactoren en diagnose. </w:t>
      </w:r>
      <w:r w:rsidR="00A843B1" w:rsidRPr="001B26B6">
        <w:rPr>
          <w:rFonts w:ascii="Arial" w:hAnsi="Arial" w:cs="Arial"/>
          <w:color w:val="000000" w:themeColor="text1"/>
        </w:rPr>
        <w:t>Daarnaast is er meer dubbelblind placebo gecontroleerd onderzoek nodig naar het enzym xylose isomerase</w:t>
      </w:r>
      <w:r w:rsidR="00F5444C" w:rsidRPr="001B26B6">
        <w:rPr>
          <w:rFonts w:ascii="Arial" w:hAnsi="Arial" w:cs="Arial"/>
          <w:color w:val="000000" w:themeColor="text1"/>
        </w:rPr>
        <w:t xml:space="preserve">. </w:t>
      </w:r>
      <w:r w:rsidR="00F466A5" w:rsidRPr="001B26B6">
        <w:rPr>
          <w:rFonts w:ascii="Arial" w:hAnsi="Arial" w:cs="Arial"/>
          <w:color w:val="000000" w:themeColor="text1"/>
        </w:rPr>
        <w:t>Voor het vervolgonderzoek is een grotere steekproef van</w:t>
      </w:r>
      <w:r w:rsidR="008365A9" w:rsidRPr="001B26B6">
        <w:rPr>
          <w:rFonts w:ascii="Arial" w:hAnsi="Arial" w:cs="Arial"/>
          <w:color w:val="000000" w:themeColor="text1"/>
        </w:rPr>
        <w:t xml:space="preserve"> (gespecialiseerde)</w:t>
      </w:r>
      <w:r w:rsidR="00F466A5" w:rsidRPr="001B26B6">
        <w:rPr>
          <w:rFonts w:ascii="Arial" w:hAnsi="Arial" w:cs="Arial"/>
          <w:color w:val="000000" w:themeColor="text1"/>
        </w:rPr>
        <w:t xml:space="preserve"> </w:t>
      </w:r>
      <w:r w:rsidR="00373C36" w:rsidRPr="001B26B6">
        <w:rPr>
          <w:rFonts w:ascii="Arial" w:hAnsi="Arial" w:cs="Arial"/>
          <w:color w:val="000000" w:themeColor="text1"/>
        </w:rPr>
        <w:t>reguliere</w:t>
      </w:r>
      <w:r w:rsidR="00F466A5" w:rsidRPr="001B26B6">
        <w:rPr>
          <w:rFonts w:ascii="Arial" w:hAnsi="Arial" w:cs="Arial"/>
          <w:color w:val="000000" w:themeColor="text1"/>
        </w:rPr>
        <w:t xml:space="preserve"> </w:t>
      </w:r>
      <w:r w:rsidR="00373C36" w:rsidRPr="001B26B6">
        <w:rPr>
          <w:rFonts w:ascii="Arial" w:hAnsi="Arial" w:cs="Arial"/>
          <w:color w:val="000000" w:themeColor="text1"/>
        </w:rPr>
        <w:t>diëtisten</w:t>
      </w:r>
      <w:r w:rsidR="00F466A5" w:rsidRPr="001B26B6">
        <w:rPr>
          <w:rFonts w:ascii="Arial" w:hAnsi="Arial" w:cs="Arial"/>
          <w:color w:val="000000" w:themeColor="text1"/>
        </w:rPr>
        <w:t xml:space="preserve"> nodig om </w:t>
      </w:r>
      <w:r w:rsidR="005D7921" w:rsidRPr="001B26B6">
        <w:rPr>
          <w:rFonts w:ascii="Arial" w:hAnsi="Arial" w:cs="Arial"/>
          <w:color w:val="000000" w:themeColor="text1"/>
        </w:rPr>
        <w:t xml:space="preserve">een </w:t>
      </w:r>
      <w:r w:rsidR="00F466A5" w:rsidRPr="001B26B6">
        <w:rPr>
          <w:rFonts w:ascii="Arial" w:hAnsi="Arial" w:cs="Arial"/>
          <w:color w:val="000000" w:themeColor="text1"/>
        </w:rPr>
        <w:t xml:space="preserve">duidelijk beeld te krijgen </w:t>
      </w:r>
      <w:r w:rsidR="005D7921" w:rsidRPr="001B26B6">
        <w:rPr>
          <w:rFonts w:ascii="Arial" w:hAnsi="Arial" w:cs="Arial"/>
          <w:color w:val="000000" w:themeColor="text1"/>
        </w:rPr>
        <w:t xml:space="preserve">van </w:t>
      </w:r>
      <w:r w:rsidR="00F466A5" w:rsidRPr="001B26B6">
        <w:rPr>
          <w:rFonts w:ascii="Arial" w:hAnsi="Arial" w:cs="Arial"/>
          <w:color w:val="000000" w:themeColor="text1"/>
        </w:rPr>
        <w:t xml:space="preserve">de behoefte </w:t>
      </w:r>
      <w:r w:rsidR="00373C36" w:rsidRPr="001B26B6">
        <w:rPr>
          <w:rFonts w:ascii="Arial" w:hAnsi="Arial" w:cs="Arial"/>
          <w:color w:val="000000" w:themeColor="text1"/>
        </w:rPr>
        <w:t xml:space="preserve">en </w:t>
      </w:r>
      <w:r w:rsidR="005D7921" w:rsidRPr="001B26B6">
        <w:rPr>
          <w:rFonts w:ascii="Arial" w:hAnsi="Arial" w:cs="Arial"/>
          <w:color w:val="000000" w:themeColor="text1"/>
        </w:rPr>
        <w:t xml:space="preserve">de </w:t>
      </w:r>
      <w:r w:rsidR="00373C36" w:rsidRPr="001B26B6">
        <w:rPr>
          <w:rFonts w:ascii="Arial" w:hAnsi="Arial" w:cs="Arial"/>
          <w:color w:val="000000" w:themeColor="text1"/>
        </w:rPr>
        <w:t>mog</w:t>
      </w:r>
      <w:r w:rsidR="00F5444C" w:rsidRPr="001B26B6">
        <w:rPr>
          <w:rFonts w:ascii="Arial" w:hAnsi="Arial" w:cs="Arial"/>
          <w:color w:val="000000" w:themeColor="text1"/>
        </w:rPr>
        <w:t>elijke toepassing van het enzym tijdens de behandeling</w:t>
      </w:r>
      <w:r w:rsidR="008365A9" w:rsidRPr="001B26B6">
        <w:rPr>
          <w:rFonts w:ascii="Arial" w:hAnsi="Arial" w:cs="Arial"/>
          <w:color w:val="000000" w:themeColor="text1"/>
        </w:rPr>
        <w:t>.</w:t>
      </w:r>
    </w:p>
    <w:p w:rsidR="001D63EC" w:rsidRPr="001B26B6" w:rsidRDefault="001D63EC" w:rsidP="001B26B6">
      <w:pPr>
        <w:spacing w:line="240" w:lineRule="auto"/>
        <w:rPr>
          <w:rFonts w:ascii="Arial" w:hAnsi="Arial" w:cs="Arial"/>
          <w:color w:val="4F81BD" w:themeColor="accent1"/>
        </w:rPr>
      </w:pPr>
      <w:r w:rsidRPr="001B26B6">
        <w:rPr>
          <w:rFonts w:ascii="Arial" w:hAnsi="Arial" w:cs="Arial"/>
          <w:color w:val="4F81BD" w:themeColor="accent1"/>
        </w:rPr>
        <w:br w:type="page"/>
      </w:r>
    </w:p>
    <w:p w:rsidR="00F00F07" w:rsidRPr="002B3A8C" w:rsidRDefault="00F00F07" w:rsidP="00F00F07">
      <w:pPr>
        <w:spacing w:line="240" w:lineRule="auto"/>
        <w:ind w:left="708" w:right="-20"/>
        <w:rPr>
          <w:rFonts w:ascii="Arial" w:eastAsia="Arial" w:hAnsi="Arial" w:cs="Arial"/>
          <w:b/>
          <w:color w:val="000000" w:themeColor="text1"/>
          <w:u w:val="single"/>
        </w:rPr>
      </w:pPr>
      <w:r w:rsidRPr="002B3A8C">
        <w:rPr>
          <w:rFonts w:ascii="Arial" w:eastAsia="Arial" w:hAnsi="Arial" w:cs="Arial"/>
          <w:b/>
          <w:bCs/>
          <w:color w:val="000000" w:themeColor="text1"/>
          <w:spacing w:val="1"/>
          <w:u w:val="single"/>
        </w:rPr>
        <w:lastRenderedPageBreak/>
        <w:t>I</w:t>
      </w:r>
      <w:r w:rsidRPr="002B3A8C">
        <w:rPr>
          <w:rFonts w:ascii="Arial" w:eastAsia="Arial" w:hAnsi="Arial" w:cs="Arial"/>
          <w:b/>
          <w:bCs/>
          <w:color w:val="000000" w:themeColor="text1"/>
          <w:u w:val="single"/>
        </w:rPr>
        <w:t>nhoudsopgave</w:t>
      </w:r>
    </w:p>
    <w:p w:rsidR="00F00F07" w:rsidRPr="002B3A8C" w:rsidRDefault="00F00F07" w:rsidP="00F00F07">
      <w:pPr>
        <w:pStyle w:val="Lijstalinea"/>
        <w:spacing w:after="0" w:line="240" w:lineRule="auto"/>
        <w:rPr>
          <w:rFonts w:ascii="Arial" w:eastAsia="Arial" w:hAnsi="Arial" w:cs="Arial"/>
          <w:b/>
          <w:bCs/>
          <w:color w:val="000000" w:themeColor="text1"/>
        </w:rPr>
      </w:pPr>
      <w:r w:rsidRPr="002B3A8C">
        <w:rPr>
          <w:rFonts w:ascii="Arial" w:eastAsia="Arial" w:hAnsi="Arial" w:cs="Arial"/>
          <w:b/>
          <w:bCs/>
          <w:color w:val="000000" w:themeColor="text1"/>
        </w:rPr>
        <w:t>Samenvatting</w:t>
      </w:r>
    </w:p>
    <w:p w:rsidR="00F00F07" w:rsidRPr="00176E68" w:rsidRDefault="00F00F07" w:rsidP="00F00F07">
      <w:pPr>
        <w:pStyle w:val="Lijstalinea"/>
        <w:numPr>
          <w:ilvl w:val="0"/>
          <w:numId w:val="27"/>
        </w:numPr>
        <w:spacing w:after="0" w:line="240" w:lineRule="auto"/>
        <w:rPr>
          <w:rFonts w:ascii="Arial" w:eastAsia="Arial" w:hAnsi="Arial" w:cs="Arial"/>
          <w:bCs/>
          <w:i/>
          <w:color w:val="000000" w:themeColor="text1"/>
        </w:rPr>
      </w:pPr>
      <w:r w:rsidRPr="002B3A8C">
        <w:rPr>
          <w:rFonts w:ascii="Arial" w:eastAsia="Arial" w:hAnsi="Arial" w:cs="Arial"/>
          <w:b/>
          <w:bCs/>
          <w:color w:val="000000" w:themeColor="text1"/>
        </w:rPr>
        <w:t>Inleiding</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Blz. 1</w:t>
      </w:r>
    </w:p>
    <w:p w:rsidR="00F00F07" w:rsidRPr="00176E68" w:rsidRDefault="00F00F07" w:rsidP="00F00F07">
      <w:pPr>
        <w:spacing w:after="0" w:line="240" w:lineRule="auto"/>
        <w:ind w:left="360"/>
        <w:rPr>
          <w:rFonts w:ascii="Arial" w:eastAsia="Arial" w:hAnsi="Arial" w:cs="Arial"/>
          <w:bCs/>
          <w:i/>
          <w:color w:val="000000" w:themeColor="text1"/>
        </w:rPr>
      </w:pPr>
      <w:r w:rsidRPr="00176E68">
        <w:rPr>
          <w:rFonts w:ascii="Arial" w:eastAsia="Arial" w:hAnsi="Arial" w:cs="Arial"/>
          <w:bCs/>
          <w:color w:val="000000" w:themeColor="text1"/>
        </w:rPr>
        <w:t>2</w:t>
      </w:r>
      <w:r w:rsidRPr="00176E68">
        <w:rPr>
          <w:rFonts w:ascii="Arial" w:eastAsia="Arial" w:hAnsi="Arial" w:cs="Arial"/>
          <w:bCs/>
          <w:color w:val="000000" w:themeColor="text1"/>
        </w:rPr>
        <w:tab/>
      </w:r>
      <w:r w:rsidRPr="002B3A8C">
        <w:rPr>
          <w:rFonts w:ascii="Arial" w:eastAsia="Arial" w:hAnsi="Arial" w:cs="Arial"/>
          <w:b/>
          <w:bCs/>
          <w:color w:val="000000" w:themeColor="text1"/>
        </w:rPr>
        <w:t>Methodologie</w:t>
      </w:r>
      <w:r w:rsidRPr="002B3A8C">
        <w:rPr>
          <w:rFonts w:ascii="Arial" w:eastAsia="Arial" w:hAnsi="Arial" w:cs="Arial"/>
          <w:b/>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p>
    <w:p w:rsidR="00F00F07" w:rsidRPr="00176E68" w:rsidRDefault="00F00F07" w:rsidP="00F00F07">
      <w:pPr>
        <w:pStyle w:val="Lijstalinea"/>
        <w:spacing w:line="240" w:lineRule="auto"/>
        <w:rPr>
          <w:rFonts w:ascii="Arial" w:eastAsia="Arial" w:hAnsi="Arial" w:cs="Arial"/>
          <w:bCs/>
          <w:i/>
          <w:color w:val="000000" w:themeColor="text1"/>
        </w:rPr>
      </w:pPr>
      <w:r w:rsidRPr="00176E68">
        <w:rPr>
          <w:rFonts w:ascii="Arial" w:eastAsia="Arial" w:hAnsi="Arial" w:cs="Arial"/>
          <w:bCs/>
          <w:i/>
          <w:color w:val="000000" w:themeColor="text1"/>
        </w:rPr>
        <w:t xml:space="preserve">2.1 </w:t>
      </w:r>
      <w:r>
        <w:rPr>
          <w:rFonts w:ascii="Arial" w:eastAsia="Arial" w:hAnsi="Arial" w:cs="Arial"/>
          <w:bCs/>
          <w:i/>
          <w:color w:val="000000" w:themeColor="text1"/>
        </w:rPr>
        <w:tab/>
      </w:r>
      <w:r w:rsidRPr="002B3A8C">
        <w:rPr>
          <w:rFonts w:ascii="Arial" w:eastAsia="Arial" w:hAnsi="Arial" w:cs="Arial"/>
          <w:bCs/>
          <w:color w:val="000000" w:themeColor="text1"/>
        </w:rPr>
        <w:t>literatuuronderzoek</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p>
    <w:p w:rsidR="00F00F07" w:rsidRPr="00176E68" w:rsidRDefault="00F00F07" w:rsidP="00F00F07">
      <w:pPr>
        <w:pStyle w:val="Lijstalinea"/>
        <w:spacing w:line="240" w:lineRule="auto"/>
        <w:ind w:left="360" w:firstLine="348"/>
        <w:rPr>
          <w:rFonts w:ascii="Arial" w:eastAsia="Arial" w:hAnsi="Arial" w:cs="Arial"/>
          <w:bCs/>
          <w:i/>
          <w:color w:val="000000" w:themeColor="text1"/>
        </w:rPr>
      </w:pPr>
      <w:r w:rsidRPr="00176E68">
        <w:rPr>
          <w:rFonts w:ascii="Arial" w:eastAsia="Arial" w:hAnsi="Arial" w:cs="Arial"/>
          <w:bCs/>
          <w:i/>
          <w:color w:val="000000" w:themeColor="text1"/>
        </w:rPr>
        <w:t xml:space="preserve">2.1.1 </w:t>
      </w:r>
      <w:r w:rsidRPr="00176E68">
        <w:rPr>
          <w:rFonts w:ascii="Arial" w:eastAsia="Arial" w:hAnsi="Arial" w:cs="Arial"/>
          <w:bCs/>
          <w:i/>
          <w:color w:val="000000" w:themeColor="text1"/>
        </w:rPr>
        <w:tab/>
        <w:t>Databases</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3</w:t>
      </w:r>
    </w:p>
    <w:p w:rsidR="00F00F07" w:rsidRPr="00176E68" w:rsidRDefault="00F00F07" w:rsidP="00F00F07">
      <w:pPr>
        <w:pStyle w:val="Lijstalinea"/>
        <w:spacing w:line="240" w:lineRule="auto"/>
        <w:ind w:left="360" w:firstLine="348"/>
        <w:rPr>
          <w:rFonts w:ascii="Arial" w:eastAsia="Arial" w:hAnsi="Arial" w:cs="Arial"/>
          <w:bCs/>
          <w:color w:val="000000" w:themeColor="text1"/>
        </w:rPr>
      </w:pPr>
      <w:r w:rsidRPr="00176E68">
        <w:rPr>
          <w:rFonts w:ascii="Arial" w:eastAsia="Arial" w:hAnsi="Arial" w:cs="Arial"/>
          <w:bCs/>
          <w:i/>
          <w:color w:val="000000" w:themeColor="text1"/>
        </w:rPr>
        <w:t xml:space="preserve">2.1.2   </w:t>
      </w:r>
      <w:r w:rsidRPr="00176E68">
        <w:rPr>
          <w:rFonts w:ascii="Arial" w:eastAsia="Arial" w:hAnsi="Arial" w:cs="Arial"/>
          <w:bCs/>
          <w:i/>
          <w:color w:val="000000" w:themeColor="text1"/>
        </w:rPr>
        <w:tab/>
        <w:t>Inclusiecriteria</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4</w:t>
      </w:r>
    </w:p>
    <w:p w:rsidR="00F00F07" w:rsidRPr="00176E68" w:rsidRDefault="00F00F07" w:rsidP="00F00F07">
      <w:pPr>
        <w:pStyle w:val="Lijstalinea"/>
        <w:spacing w:line="240" w:lineRule="auto"/>
        <w:ind w:left="360" w:firstLine="348"/>
        <w:rPr>
          <w:rFonts w:ascii="Arial" w:eastAsia="Arial" w:hAnsi="Arial" w:cs="Arial"/>
          <w:bCs/>
          <w:i/>
          <w:color w:val="000000" w:themeColor="text1"/>
        </w:rPr>
      </w:pPr>
      <w:r w:rsidRPr="00176E68">
        <w:rPr>
          <w:rFonts w:ascii="Arial" w:eastAsia="Arial" w:hAnsi="Arial" w:cs="Arial"/>
          <w:bCs/>
          <w:i/>
          <w:color w:val="000000" w:themeColor="text1"/>
        </w:rPr>
        <w:t>2.1.3</w:t>
      </w:r>
      <w:r w:rsidRPr="00176E68">
        <w:rPr>
          <w:rFonts w:ascii="Arial" w:eastAsia="Arial" w:hAnsi="Arial" w:cs="Arial"/>
          <w:bCs/>
          <w:i/>
          <w:color w:val="000000" w:themeColor="text1"/>
        </w:rPr>
        <w:tab/>
        <w:t>Exclusiecriteria</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4</w:t>
      </w:r>
    </w:p>
    <w:p w:rsidR="00F00F07" w:rsidRPr="00176E68" w:rsidRDefault="00F00F07" w:rsidP="00F00F07">
      <w:pPr>
        <w:pStyle w:val="Lijstalinea"/>
        <w:spacing w:line="240" w:lineRule="auto"/>
        <w:ind w:left="360" w:firstLine="348"/>
        <w:rPr>
          <w:rFonts w:ascii="Arial" w:eastAsia="Arial" w:hAnsi="Arial" w:cs="Arial"/>
          <w:bCs/>
          <w:i/>
          <w:color w:val="000000" w:themeColor="text1"/>
        </w:rPr>
      </w:pPr>
      <w:r w:rsidRPr="00176E68">
        <w:rPr>
          <w:rFonts w:ascii="Arial" w:eastAsia="Arial" w:hAnsi="Arial" w:cs="Arial"/>
          <w:bCs/>
          <w:i/>
          <w:color w:val="000000" w:themeColor="text1"/>
        </w:rPr>
        <w:t>2.1.4</w:t>
      </w:r>
      <w:r w:rsidRPr="00176E68">
        <w:rPr>
          <w:rFonts w:ascii="Arial" w:eastAsia="Arial" w:hAnsi="Arial" w:cs="Arial"/>
          <w:bCs/>
          <w:i/>
          <w:color w:val="000000" w:themeColor="text1"/>
        </w:rPr>
        <w:tab/>
      </w:r>
      <w:r w:rsidRPr="00176E68">
        <w:rPr>
          <w:rFonts w:ascii="Arial" w:hAnsi="Arial" w:cs="Arial"/>
          <w:i/>
          <w:color w:val="000000" w:themeColor="text1"/>
        </w:rPr>
        <w:t>Betrouwbaarheid en validiteit</w:t>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5</w:t>
      </w:r>
    </w:p>
    <w:p w:rsidR="00F00F07" w:rsidRPr="00176E68" w:rsidRDefault="00F00F07" w:rsidP="00F00F07">
      <w:pPr>
        <w:pStyle w:val="Lijstalinea"/>
        <w:spacing w:line="240" w:lineRule="auto"/>
        <w:ind w:left="360" w:firstLine="348"/>
        <w:rPr>
          <w:rFonts w:ascii="Arial" w:eastAsia="Arial" w:hAnsi="Arial" w:cs="Arial"/>
          <w:bCs/>
          <w:i/>
          <w:color w:val="000000" w:themeColor="text1"/>
        </w:rPr>
      </w:pPr>
      <w:r w:rsidRPr="00176E68">
        <w:rPr>
          <w:rFonts w:ascii="Arial" w:eastAsia="Arial" w:hAnsi="Arial" w:cs="Arial"/>
          <w:bCs/>
          <w:i/>
          <w:color w:val="000000" w:themeColor="text1"/>
        </w:rPr>
        <w:tab/>
      </w:r>
    </w:p>
    <w:p w:rsidR="00F00F07" w:rsidRPr="00176E68" w:rsidRDefault="00F00F07" w:rsidP="00F00F07">
      <w:pPr>
        <w:pStyle w:val="Lijstalinea"/>
        <w:spacing w:line="240" w:lineRule="auto"/>
        <w:ind w:left="360" w:firstLine="348"/>
        <w:rPr>
          <w:rFonts w:ascii="Arial" w:eastAsia="Arial" w:hAnsi="Arial" w:cs="Arial"/>
          <w:bCs/>
          <w:i/>
          <w:color w:val="000000" w:themeColor="text1"/>
        </w:rPr>
      </w:pPr>
      <w:r w:rsidRPr="00176E68">
        <w:rPr>
          <w:rFonts w:ascii="Arial" w:eastAsia="Arial" w:hAnsi="Arial" w:cs="Arial"/>
          <w:bCs/>
          <w:i/>
          <w:color w:val="000000" w:themeColor="text1"/>
        </w:rPr>
        <w:t xml:space="preserve">2.2 </w:t>
      </w:r>
      <w:r>
        <w:rPr>
          <w:rFonts w:ascii="Arial" w:eastAsia="Arial" w:hAnsi="Arial" w:cs="Arial"/>
          <w:bCs/>
          <w:i/>
          <w:color w:val="000000" w:themeColor="text1"/>
        </w:rPr>
        <w:tab/>
      </w:r>
      <w:r w:rsidRPr="00176E68">
        <w:rPr>
          <w:rFonts w:ascii="Arial" w:eastAsia="Arial" w:hAnsi="Arial" w:cs="Arial"/>
          <w:bCs/>
          <w:color w:val="000000" w:themeColor="text1"/>
        </w:rPr>
        <w:t>Methodiek praktijkonderzoek</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eastAsia="Arial" w:hAnsi="Arial" w:cs="Arial"/>
          <w:bCs/>
          <w:i/>
          <w:color w:val="000000" w:themeColor="text1"/>
        </w:rPr>
        <w:t>2.2.1</w:t>
      </w:r>
      <w:r w:rsidRPr="00176E68">
        <w:rPr>
          <w:rFonts w:ascii="Arial" w:eastAsia="Arial" w:hAnsi="Arial" w:cs="Arial"/>
          <w:bCs/>
          <w:i/>
          <w:color w:val="000000" w:themeColor="text1"/>
        </w:rPr>
        <w:tab/>
        <w:t>Type onderzoek</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5</w:t>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eastAsia="Arial" w:hAnsi="Arial" w:cs="Arial"/>
          <w:bCs/>
          <w:i/>
          <w:color w:val="000000" w:themeColor="text1"/>
        </w:rPr>
        <w:t>2.2.2</w:t>
      </w:r>
      <w:r w:rsidRPr="00176E68">
        <w:rPr>
          <w:rFonts w:ascii="Arial" w:eastAsia="Arial" w:hAnsi="Arial" w:cs="Arial"/>
          <w:bCs/>
          <w:i/>
          <w:color w:val="000000" w:themeColor="text1"/>
        </w:rPr>
        <w:tab/>
      </w:r>
      <w:r w:rsidRPr="00176E68">
        <w:rPr>
          <w:rFonts w:ascii="Arial" w:hAnsi="Arial" w:cs="Arial"/>
          <w:i/>
          <w:color w:val="000000" w:themeColor="text1"/>
        </w:rPr>
        <w:t>Plaats en periode van het onderzoek</w:t>
      </w:r>
      <w:r w:rsidRPr="00176E68">
        <w:rPr>
          <w:rFonts w:ascii="Arial" w:hAnsi="Arial" w:cs="Arial"/>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5</w:t>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eastAsia="Arial" w:hAnsi="Arial" w:cs="Arial"/>
          <w:bCs/>
          <w:i/>
          <w:color w:val="000000" w:themeColor="text1"/>
        </w:rPr>
        <w:t>2.2.3</w:t>
      </w:r>
      <w:r w:rsidRPr="00176E68">
        <w:rPr>
          <w:rFonts w:ascii="Arial" w:eastAsia="Arial" w:hAnsi="Arial" w:cs="Arial"/>
          <w:bCs/>
          <w:i/>
          <w:color w:val="000000" w:themeColor="text1"/>
        </w:rPr>
        <w:tab/>
      </w:r>
      <w:r w:rsidRPr="00176E68">
        <w:rPr>
          <w:rFonts w:ascii="Arial" w:hAnsi="Arial" w:cs="Arial"/>
          <w:i/>
          <w:color w:val="000000" w:themeColor="text1"/>
        </w:rPr>
        <w:t>Populatie en steekproef</w:t>
      </w:r>
      <w:r w:rsidRPr="00176E68">
        <w:rPr>
          <w:rFonts w:ascii="Arial" w:hAnsi="Arial" w:cs="Arial"/>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5</w:t>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eastAsia="Arial" w:hAnsi="Arial" w:cs="Arial"/>
          <w:bCs/>
          <w:i/>
          <w:color w:val="000000" w:themeColor="text1"/>
        </w:rPr>
        <w:t>2.2.4</w:t>
      </w:r>
      <w:r w:rsidRPr="00176E68">
        <w:rPr>
          <w:rFonts w:ascii="Arial" w:eastAsia="Arial" w:hAnsi="Arial" w:cs="Arial"/>
          <w:bCs/>
          <w:i/>
          <w:color w:val="000000" w:themeColor="text1"/>
        </w:rPr>
        <w:tab/>
      </w:r>
      <w:r w:rsidRPr="00176E68">
        <w:rPr>
          <w:rFonts w:ascii="Arial" w:hAnsi="Arial" w:cs="Arial"/>
          <w:i/>
          <w:color w:val="000000" w:themeColor="text1"/>
        </w:rPr>
        <w:t>Dataverzameling</w:t>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6</w:t>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eastAsia="Arial" w:hAnsi="Arial" w:cs="Arial"/>
          <w:bCs/>
          <w:i/>
          <w:color w:val="000000" w:themeColor="text1"/>
        </w:rPr>
        <w:t>2.2.5</w:t>
      </w:r>
      <w:r w:rsidRPr="00176E68">
        <w:rPr>
          <w:rFonts w:ascii="Arial" w:eastAsia="Arial" w:hAnsi="Arial" w:cs="Arial"/>
          <w:bCs/>
          <w:i/>
          <w:color w:val="000000" w:themeColor="text1"/>
        </w:rPr>
        <w:tab/>
      </w:r>
      <w:r w:rsidRPr="00176E68">
        <w:rPr>
          <w:rFonts w:ascii="Arial" w:hAnsi="Arial" w:cs="Arial"/>
          <w:i/>
          <w:color w:val="000000" w:themeColor="text1"/>
        </w:rPr>
        <w:t>Dataverwerking en data-analyse</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7</w:t>
      </w:r>
    </w:p>
    <w:p w:rsidR="00F00F07" w:rsidRPr="00176E68" w:rsidRDefault="00F00F07" w:rsidP="00F00F07">
      <w:pPr>
        <w:pStyle w:val="Lijstalinea"/>
        <w:spacing w:line="240" w:lineRule="auto"/>
        <w:ind w:left="1416" w:hanging="708"/>
        <w:rPr>
          <w:rFonts w:ascii="Arial" w:eastAsia="Arial" w:hAnsi="Arial" w:cs="Arial"/>
          <w:bCs/>
          <w:i/>
          <w:color w:val="000000" w:themeColor="text1"/>
        </w:rPr>
      </w:pPr>
      <w:r w:rsidRPr="00176E68">
        <w:rPr>
          <w:rFonts w:ascii="Arial" w:hAnsi="Arial" w:cs="Arial"/>
          <w:i/>
          <w:color w:val="000000" w:themeColor="text1"/>
        </w:rPr>
        <w:t>2.2.6.</w:t>
      </w:r>
      <w:r w:rsidRPr="00176E68">
        <w:rPr>
          <w:rFonts w:ascii="Arial" w:hAnsi="Arial" w:cs="Arial"/>
          <w:i/>
          <w:color w:val="000000" w:themeColor="text1"/>
        </w:rPr>
        <w:tab/>
        <w:t>Valide en betrouwbaar</w:t>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color w:val="000000" w:themeColor="text1"/>
        </w:rPr>
        <w:t xml:space="preserve">Blz. </w:t>
      </w:r>
      <w:r>
        <w:rPr>
          <w:rFonts w:ascii="Arial" w:hAnsi="Arial" w:cs="Arial"/>
          <w:color w:val="000000" w:themeColor="text1"/>
        </w:rPr>
        <w:t>7</w:t>
      </w:r>
      <w:r w:rsidRPr="00176E68">
        <w:rPr>
          <w:rFonts w:ascii="Arial" w:eastAsia="Arial" w:hAnsi="Arial" w:cs="Arial"/>
          <w:bCs/>
          <w:i/>
          <w:color w:val="000000" w:themeColor="text1"/>
        </w:rPr>
        <w:br/>
      </w:r>
    </w:p>
    <w:p w:rsidR="00F00F07" w:rsidRPr="00176E68" w:rsidRDefault="00F00F07" w:rsidP="00F00F07">
      <w:pPr>
        <w:spacing w:after="0" w:line="240" w:lineRule="auto"/>
        <w:rPr>
          <w:rFonts w:ascii="Arial" w:eastAsia="Arial" w:hAnsi="Arial" w:cs="Arial"/>
          <w:bCs/>
          <w:color w:val="000000" w:themeColor="text1"/>
        </w:rPr>
      </w:pPr>
      <w:r w:rsidRPr="002B3A8C">
        <w:rPr>
          <w:rFonts w:ascii="Arial" w:eastAsia="Arial" w:hAnsi="Arial" w:cs="Arial"/>
          <w:b/>
          <w:bCs/>
          <w:color w:val="000000" w:themeColor="text1"/>
        </w:rPr>
        <w:t>Resultaten</w:t>
      </w:r>
      <w:r w:rsidRPr="00176E68">
        <w:rPr>
          <w:rFonts w:ascii="Arial" w:eastAsia="Arial" w:hAnsi="Arial" w:cs="Arial"/>
          <w:b/>
          <w:bCs/>
          <w:i/>
          <w:color w:val="000000" w:themeColor="text1"/>
        </w:rPr>
        <w:t xml:space="preserve">: </w:t>
      </w:r>
      <w:r w:rsidRPr="00176E68">
        <w:rPr>
          <w:rFonts w:ascii="Arial" w:eastAsia="Arial" w:hAnsi="Arial" w:cs="Arial"/>
          <w:b/>
          <w:bCs/>
          <w:color w:val="000000" w:themeColor="text1"/>
        </w:rPr>
        <w:t>Literatuuronderzoek</w:t>
      </w:r>
      <w:r w:rsidRPr="00176E68">
        <w:rPr>
          <w:rFonts w:ascii="Arial" w:eastAsia="Arial" w:hAnsi="Arial" w:cs="Arial"/>
          <w:bCs/>
          <w:color w:val="000000" w:themeColor="text1"/>
        </w:rPr>
        <w:t xml:space="preserve"> </w:t>
      </w:r>
      <w:r w:rsidRPr="00176E68">
        <w:rPr>
          <w:rFonts w:ascii="Arial" w:eastAsia="Arial" w:hAnsi="Arial" w:cs="Arial"/>
          <w:bCs/>
          <w:color w:val="000000" w:themeColor="text1"/>
        </w:rPr>
        <w:tab/>
      </w:r>
      <w:r w:rsidRPr="00176E68">
        <w:rPr>
          <w:rFonts w:ascii="Arial" w:eastAsia="Arial" w:hAnsi="Arial" w:cs="Arial"/>
          <w:bCs/>
          <w:color w:val="000000" w:themeColor="text1"/>
        </w:rPr>
        <w:tab/>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w:t>
      </w:r>
      <w:r w:rsidRPr="00176E68">
        <w:rPr>
          <w:rFonts w:ascii="Arial" w:eastAsia="Arial Unicode MS" w:hAnsi="Arial" w:cs="Arial"/>
          <w:color w:val="000000" w:themeColor="text1"/>
          <w:kern w:val="1"/>
        </w:rPr>
        <w:t>Wat is bekend over fructose en de absorptie ervan?</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8</w:t>
      </w:r>
    </w:p>
    <w:p w:rsidR="00F00F07" w:rsidRPr="00176E68" w:rsidRDefault="00F00F07" w:rsidP="00F00F07">
      <w:pPr>
        <w:pStyle w:val="Lijstalinea"/>
        <w:numPr>
          <w:ilvl w:val="2"/>
          <w:numId w:val="2"/>
        </w:numPr>
        <w:spacing w:after="0" w:line="240" w:lineRule="auto"/>
        <w:rPr>
          <w:rFonts w:ascii="Arial" w:eastAsia="Arial" w:hAnsi="Arial" w:cs="Arial"/>
          <w:bCs/>
          <w:color w:val="000000" w:themeColor="text1"/>
        </w:rPr>
      </w:pPr>
      <w:r w:rsidRPr="00176E68">
        <w:rPr>
          <w:rFonts w:ascii="Arial" w:hAnsi="Arial" w:cs="Arial"/>
          <w:i/>
          <w:color w:val="000000" w:themeColor="text1"/>
        </w:rPr>
        <w:t>Consumptiepeilingen van fructose en richtlijnen</w:t>
      </w:r>
      <w:r w:rsidRPr="00176E68">
        <w:rPr>
          <w:rFonts w:ascii="Arial" w:hAnsi="Arial" w:cs="Arial"/>
          <w:color w:val="000000" w:themeColor="text1"/>
        </w:rPr>
        <w:tab/>
      </w:r>
      <w:r w:rsidRPr="00176E68">
        <w:rPr>
          <w:rFonts w:ascii="Arial" w:hAnsi="Arial" w:cs="Arial"/>
          <w:color w:val="000000" w:themeColor="text1"/>
        </w:rPr>
        <w:tab/>
        <w:t xml:space="preserve">Blz. </w:t>
      </w:r>
      <w:r>
        <w:rPr>
          <w:rFonts w:ascii="Arial" w:hAnsi="Arial" w:cs="Arial"/>
          <w:color w:val="000000" w:themeColor="text1"/>
        </w:rPr>
        <w:t>9</w:t>
      </w:r>
      <w:r w:rsidRPr="00176E68">
        <w:rPr>
          <w:rFonts w:ascii="Arial" w:hAnsi="Arial" w:cs="Arial"/>
          <w:color w:val="000000" w:themeColor="text1"/>
        </w:rPr>
        <w:t xml:space="preserve"> </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Wat zijn de oorzaken en symptomen van fructose intolerantie</w:t>
      </w:r>
      <w:r w:rsidRPr="00176E68">
        <w:rPr>
          <w:rFonts w:ascii="Arial" w:eastAsia="Arial" w:hAnsi="Arial" w:cs="Arial"/>
          <w:bCs/>
          <w:color w:val="000000" w:themeColor="text1"/>
        </w:rPr>
        <w:tab/>
        <w:t>Blz. 10</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Prevalentie van fructose-intolerantie</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10</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In welke producten zit fructose en wat zijn de gevolgen </w:t>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10</w:t>
      </w:r>
      <w:r w:rsidRPr="00176E68">
        <w:rPr>
          <w:rFonts w:ascii="Arial" w:eastAsia="Arial" w:hAnsi="Arial" w:cs="Arial"/>
          <w:bCs/>
          <w:color w:val="000000" w:themeColor="text1"/>
        </w:rPr>
        <w:br/>
        <w:t xml:space="preserve">     van hoge fructose inname</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Diagnose en behandeling van fructose-intolerantie en de rol van </w:t>
      </w:r>
      <w:r w:rsidRPr="00176E68">
        <w:rPr>
          <w:rFonts w:ascii="Arial" w:eastAsia="Arial" w:hAnsi="Arial" w:cs="Arial"/>
          <w:bCs/>
          <w:color w:val="000000" w:themeColor="text1"/>
        </w:rPr>
        <w:tab/>
        <w:t xml:space="preserve">Blz. </w:t>
      </w:r>
      <w:r>
        <w:rPr>
          <w:rFonts w:ascii="Arial" w:eastAsia="Arial" w:hAnsi="Arial" w:cs="Arial"/>
          <w:bCs/>
          <w:color w:val="000000" w:themeColor="text1"/>
        </w:rPr>
        <w:t>11</w:t>
      </w:r>
      <w:r w:rsidRPr="00176E68">
        <w:rPr>
          <w:rFonts w:ascii="Arial" w:eastAsia="Arial" w:hAnsi="Arial" w:cs="Arial"/>
          <w:bCs/>
          <w:color w:val="000000" w:themeColor="text1"/>
        </w:rPr>
        <w:br/>
        <w:t xml:space="preserve">      de diëtist hierin?</w:t>
      </w:r>
    </w:p>
    <w:p w:rsidR="00F00F07" w:rsidRPr="00176E68" w:rsidRDefault="00F00F07" w:rsidP="00F00F07">
      <w:pPr>
        <w:pStyle w:val="Lijstalinea"/>
        <w:numPr>
          <w:ilvl w:val="2"/>
          <w:numId w:val="2"/>
        </w:numPr>
        <w:spacing w:after="0" w:line="240" w:lineRule="auto"/>
        <w:rPr>
          <w:rFonts w:ascii="Arial" w:eastAsia="Arial" w:hAnsi="Arial" w:cs="Arial"/>
          <w:bCs/>
          <w:color w:val="000000" w:themeColor="text1"/>
        </w:rPr>
      </w:pPr>
      <w:r w:rsidRPr="00176E68">
        <w:rPr>
          <w:rFonts w:ascii="Arial" w:eastAsia="Arial" w:hAnsi="Arial" w:cs="Arial"/>
          <w:bCs/>
          <w:i/>
          <w:color w:val="000000" w:themeColor="text1"/>
        </w:rPr>
        <w:t>Diagnose</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Blz. 1</w:t>
      </w:r>
      <w:r>
        <w:rPr>
          <w:rFonts w:ascii="Arial" w:eastAsia="Arial" w:hAnsi="Arial" w:cs="Arial"/>
          <w:bCs/>
          <w:color w:val="000000" w:themeColor="text1"/>
        </w:rPr>
        <w:t>1</w:t>
      </w:r>
    </w:p>
    <w:p w:rsidR="00F00F07" w:rsidRPr="00176E68" w:rsidRDefault="00F00F07" w:rsidP="00F00F07">
      <w:pPr>
        <w:pStyle w:val="Lijstalinea"/>
        <w:numPr>
          <w:ilvl w:val="2"/>
          <w:numId w:val="2"/>
        </w:numPr>
        <w:spacing w:after="0" w:line="240" w:lineRule="auto"/>
        <w:rPr>
          <w:rFonts w:ascii="Arial" w:eastAsia="Arial" w:hAnsi="Arial" w:cs="Arial"/>
          <w:bCs/>
          <w:i/>
          <w:color w:val="000000" w:themeColor="text1"/>
        </w:rPr>
      </w:pPr>
      <w:r w:rsidRPr="00176E68">
        <w:rPr>
          <w:rFonts w:ascii="Arial" w:eastAsia="Arial" w:hAnsi="Arial" w:cs="Arial"/>
          <w:bCs/>
          <w:i/>
          <w:color w:val="000000" w:themeColor="text1"/>
        </w:rPr>
        <w:t>Behandelingen</w:t>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i/>
          <w:color w:val="000000" w:themeColor="text1"/>
        </w:rPr>
        <w:tab/>
      </w:r>
      <w:r w:rsidRPr="00176E68">
        <w:rPr>
          <w:rFonts w:ascii="Arial" w:eastAsia="Arial" w:hAnsi="Arial" w:cs="Arial"/>
          <w:bCs/>
          <w:color w:val="000000" w:themeColor="text1"/>
        </w:rPr>
        <w:t xml:space="preserve">Blz. </w:t>
      </w:r>
      <w:r>
        <w:rPr>
          <w:rFonts w:ascii="Arial" w:eastAsia="Arial" w:hAnsi="Arial" w:cs="Arial"/>
          <w:bCs/>
          <w:color w:val="000000" w:themeColor="text1"/>
        </w:rPr>
        <w:t>12</w:t>
      </w:r>
    </w:p>
    <w:p w:rsidR="00F00F07" w:rsidRPr="00176E68" w:rsidRDefault="00F00F07" w:rsidP="00F00F07">
      <w:pPr>
        <w:pStyle w:val="Lijstalinea"/>
        <w:numPr>
          <w:ilvl w:val="2"/>
          <w:numId w:val="2"/>
        </w:numPr>
        <w:spacing w:after="0" w:line="240" w:lineRule="auto"/>
        <w:rPr>
          <w:rFonts w:ascii="Arial" w:eastAsia="Arial" w:hAnsi="Arial" w:cs="Arial"/>
          <w:bCs/>
          <w:color w:val="000000" w:themeColor="text1"/>
        </w:rPr>
      </w:pPr>
      <w:r w:rsidRPr="00176E68">
        <w:rPr>
          <w:rFonts w:ascii="Arial" w:eastAsia="Arial" w:hAnsi="Arial" w:cs="Arial"/>
          <w:bCs/>
          <w:i/>
          <w:color w:val="000000" w:themeColor="text1"/>
        </w:rPr>
        <w:t>De rol van de diëtist</w:t>
      </w:r>
      <w:r w:rsidRPr="00176E68">
        <w:rPr>
          <w:rFonts w:ascii="Arial" w:eastAsia="Arial" w:hAnsi="Arial" w:cs="Arial"/>
          <w:bCs/>
          <w:i/>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13</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w:t>
      </w:r>
      <w:r>
        <w:rPr>
          <w:rFonts w:ascii="Arial" w:eastAsia="Arial" w:hAnsi="Arial" w:cs="Arial"/>
          <w:bCs/>
          <w:color w:val="000000" w:themeColor="text1"/>
        </w:rPr>
        <w:t>Wat is xylose i</w:t>
      </w:r>
      <w:r w:rsidRPr="00176E68">
        <w:rPr>
          <w:rFonts w:ascii="Arial" w:eastAsia="Arial" w:hAnsi="Arial" w:cs="Arial"/>
          <w:bCs/>
          <w:color w:val="000000" w:themeColor="text1"/>
        </w:rPr>
        <w:t>somerase en wat zijn de eigenschappen?</w:t>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13</w:t>
      </w:r>
    </w:p>
    <w:p w:rsidR="00F00F07" w:rsidRPr="00176E68" w:rsidRDefault="00F00F07" w:rsidP="00F00F07">
      <w:pPr>
        <w:pStyle w:val="Lijstalinea"/>
        <w:numPr>
          <w:ilvl w:val="2"/>
          <w:numId w:val="2"/>
        </w:numPr>
        <w:spacing w:after="0" w:line="240" w:lineRule="auto"/>
        <w:rPr>
          <w:rFonts w:ascii="Arial" w:eastAsia="Arial" w:hAnsi="Arial" w:cs="Arial"/>
          <w:bCs/>
          <w:color w:val="000000" w:themeColor="text1"/>
        </w:rPr>
      </w:pPr>
      <w:r w:rsidRPr="00176E68">
        <w:rPr>
          <w:rFonts w:ascii="Arial" w:eastAsia="Arial" w:hAnsi="Arial" w:cs="Arial"/>
          <w:bCs/>
          <w:i/>
          <w:color w:val="000000" w:themeColor="text1"/>
        </w:rPr>
        <w:t>Werkwijze</w:t>
      </w:r>
      <w:r w:rsidRPr="00176E68">
        <w:rPr>
          <w:rFonts w:ascii="Arial" w:eastAsia="Arial" w:hAnsi="Arial" w:cs="Arial"/>
          <w:bCs/>
          <w:color w:val="000000" w:themeColor="text1"/>
        </w:rPr>
        <w:t xml:space="preserve"> </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14</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 xml:space="preserve"> Toepassing van het enzym Xylose Isomerase en de rol van de </w:t>
      </w:r>
      <w:r w:rsidRPr="00176E68">
        <w:rPr>
          <w:rFonts w:ascii="Arial" w:eastAsia="Arial" w:hAnsi="Arial" w:cs="Arial"/>
          <w:bCs/>
          <w:color w:val="000000" w:themeColor="text1"/>
        </w:rPr>
        <w:tab/>
        <w:t>Blz. 1</w:t>
      </w:r>
      <w:r>
        <w:rPr>
          <w:rFonts w:ascii="Arial" w:eastAsia="Arial" w:hAnsi="Arial" w:cs="Arial"/>
          <w:bCs/>
          <w:color w:val="000000" w:themeColor="text1"/>
        </w:rPr>
        <w:t>4</w:t>
      </w:r>
      <w:r w:rsidRPr="00176E68">
        <w:rPr>
          <w:rFonts w:ascii="Arial" w:eastAsia="Arial" w:hAnsi="Arial" w:cs="Arial"/>
          <w:bCs/>
          <w:color w:val="000000" w:themeColor="text1"/>
        </w:rPr>
        <w:br/>
        <w:t xml:space="preserve">      diëtist hierin</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p>
    <w:p w:rsidR="00F00F07" w:rsidRPr="00176E68" w:rsidRDefault="00F00F07" w:rsidP="00F00F07">
      <w:pPr>
        <w:pStyle w:val="Lijstalinea"/>
        <w:numPr>
          <w:ilvl w:val="2"/>
          <w:numId w:val="2"/>
        </w:numPr>
        <w:spacing w:after="0" w:line="240" w:lineRule="auto"/>
        <w:rPr>
          <w:rFonts w:ascii="Arial" w:eastAsia="Arial" w:hAnsi="Arial" w:cs="Arial"/>
          <w:bCs/>
          <w:color w:val="000000" w:themeColor="text1"/>
        </w:rPr>
      </w:pPr>
      <w:r w:rsidRPr="00176E68">
        <w:rPr>
          <w:rFonts w:ascii="Arial" w:eastAsia="Arial" w:hAnsi="Arial" w:cs="Arial"/>
          <w:bCs/>
          <w:i/>
          <w:color w:val="000000" w:themeColor="text1"/>
        </w:rPr>
        <w:t>Toepassing</w:t>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r>
      <w:r w:rsidRPr="00176E68">
        <w:rPr>
          <w:rFonts w:ascii="Arial" w:eastAsia="Arial" w:hAnsi="Arial" w:cs="Arial"/>
          <w:bCs/>
          <w:color w:val="000000" w:themeColor="text1"/>
        </w:rPr>
        <w:tab/>
        <w:t xml:space="preserve">Blz. </w:t>
      </w:r>
      <w:r>
        <w:rPr>
          <w:rFonts w:ascii="Arial" w:eastAsia="Arial" w:hAnsi="Arial" w:cs="Arial"/>
          <w:bCs/>
          <w:color w:val="000000" w:themeColor="text1"/>
        </w:rPr>
        <w:t>14</w:t>
      </w:r>
    </w:p>
    <w:p w:rsidR="00F00F07" w:rsidRPr="00176E68" w:rsidRDefault="00F00F07" w:rsidP="00F00F07">
      <w:pPr>
        <w:pStyle w:val="Lijstalinea"/>
        <w:numPr>
          <w:ilvl w:val="2"/>
          <w:numId w:val="2"/>
        </w:numPr>
        <w:spacing w:after="0" w:line="240" w:lineRule="auto"/>
        <w:rPr>
          <w:rFonts w:ascii="Arial" w:eastAsia="Arial" w:hAnsi="Arial" w:cs="Arial"/>
          <w:bCs/>
          <w:i/>
          <w:color w:val="000000" w:themeColor="text1"/>
        </w:rPr>
      </w:pPr>
      <w:r w:rsidRPr="002B3A8C">
        <w:rPr>
          <w:rFonts w:ascii="Arial" w:eastAsia="Arial" w:hAnsi="Arial" w:cs="Arial"/>
          <w:bCs/>
          <w:i/>
          <w:color w:val="000000" w:themeColor="text1"/>
        </w:rPr>
        <w:t>De</w:t>
      </w:r>
      <w:r w:rsidRPr="00176E68">
        <w:rPr>
          <w:rFonts w:ascii="Arial" w:eastAsia="Arial" w:hAnsi="Arial" w:cs="Arial"/>
          <w:bCs/>
          <w:color w:val="000000" w:themeColor="text1"/>
        </w:rPr>
        <w:t xml:space="preserve"> </w:t>
      </w:r>
      <w:r w:rsidRPr="00176E68">
        <w:rPr>
          <w:rFonts w:ascii="Arial" w:eastAsia="Arial" w:hAnsi="Arial" w:cs="Arial"/>
          <w:bCs/>
          <w:i/>
          <w:color w:val="000000" w:themeColor="text1"/>
        </w:rPr>
        <w:t>rol van de diëtist</w:t>
      </w:r>
      <w:r>
        <w:rPr>
          <w:rFonts w:ascii="Arial" w:eastAsia="Arial" w:hAnsi="Arial" w:cs="Arial"/>
          <w:bCs/>
          <w:i/>
          <w:color w:val="000000" w:themeColor="text1"/>
        </w:rPr>
        <w:t xml:space="preserve"> </w:t>
      </w:r>
      <w:r w:rsidRPr="00176E68">
        <w:rPr>
          <w:rFonts w:ascii="Arial" w:eastAsia="Arial" w:hAnsi="Arial" w:cs="Arial"/>
          <w:bCs/>
          <w:i/>
          <w:color w:val="000000" w:themeColor="text1"/>
        </w:rPr>
        <w:t>bij het enzym xylose isomerase</w:t>
      </w:r>
      <w:r w:rsidRPr="00176E68">
        <w:rPr>
          <w:rFonts w:ascii="Arial" w:eastAsia="Arial" w:hAnsi="Arial" w:cs="Arial"/>
          <w:bCs/>
          <w:color w:val="000000" w:themeColor="text1"/>
        </w:rPr>
        <w:tab/>
        <w:t>Blz. 16</w:t>
      </w:r>
      <w:r w:rsidRPr="00176E68">
        <w:rPr>
          <w:rFonts w:ascii="Arial" w:eastAsia="Arial" w:hAnsi="Arial" w:cs="Arial"/>
          <w:bCs/>
          <w:color w:val="000000" w:themeColor="text1"/>
        </w:rPr>
        <w:br/>
      </w:r>
    </w:p>
    <w:p w:rsidR="00F00F07" w:rsidRPr="002B3A8C" w:rsidRDefault="00F00F07" w:rsidP="00F00F07">
      <w:pPr>
        <w:spacing w:line="240" w:lineRule="auto"/>
        <w:rPr>
          <w:rFonts w:ascii="Arial" w:eastAsia="Arial" w:hAnsi="Arial" w:cs="Arial"/>
          <w:b/>
          <w:bCs/>
          <w:color w:val="000000" w:themeColor="text1"/>
        </w:rPr>
      </w:pPr>
      <w:r w:rsidRPr="002B3A8C">
        <w:rPr>
          <w:rFonts w:ascii="Arial" w:eastAsia="Arial" w:hAnsi="Arial" w:cs="Arial"/>
          <w:b/>
          <w:bCs/>
          <w:color w:val="000000" w:themeColor="text1"/>
        </w:rPr>
        <w:t>Resultaten</w:t>
      </w:r>
      <w:r w:rsidRPr="00176E68">
        <w:rPr>
          <w:rFonts w:ascii="Arial" w:eastAsia="Arial" w:hAnsi="Arial" w:cs="Arial"/>
          <w:b/>
          <w:bCs/>
          <w:i/>
          <w:color w:val="000000" w:themeColor="text1"/>
        </w:rPr>
        <w:t xml:space="preserve">: </w:t>
      </w:r>
      <w:r w:rsidRPr="002B3A8C">
        <w:rPr>
          <w:rFonts w:ascii="Arial" w:eastAsia="Arial" w:hAnsi="Arial" w:cs="Arial"/>
          <w:b/>
          <w:bCs/>
          <w:color w:val="000000" w:themeColor="text1"/>
        </w:rPr>
        <w:t>Praktijkonderzoek</w:t>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t>Diagnose en behandeling van fructose intolerantie door de reguliere</w:t>
      </w:r>
      <w:r w:rsidRPr="00176E68">
        <w:rPr>
          <w:rFonts w:ascii="Arial" w:eastAsia="Arial" w:hAnsi="Arial" w:cs="Arial"/>
          <w:bCs/>
          <w:color w:val="000000" w:themeColor="text1"/>
        </w:rPr>
        <w:br/>
        <w:t xml:space="preserve"> diëtist </w:t>
      </w:r>
    </w:p>
    <w:p w:rsidR="00F00F07" w:rsidRPr="00176E68" w:rsidRDefault="00F00F07" w:rsidP="00F00F07">
      <w:pPr>
        <w:pStyle w:val="Lijstalinea"/>
        <w:numPr>
          <w:ilvl w:val="2"/>
          <w:numId w:val="2"/>
        </w:numPr>
        <w:spacing w:after="0" w:line="240" w:lineRule="auto"/>
        <w:rPr>
          <w:rFonts w:ascii="Arial" w:eastAsia="Arial" w:hAnsi="Arial" w:cs="Arial"/>
          <w:bCs/>
          <w:i/>
          <w:color w:val="000000" w:themeColor="text1"/>
        </w:rPr>
      </w:pPr>
      <w:r w:rsidRPr="00176E68">
        <w:rPr>
          <w:rFonts w:ascii="Arial" w:hAnsi="Arial" w:cs="Arial"/>
          <w:i/>
          <w:color w:val="000000" w:themeColor="text1"/>
        </w:rPr>
        <w:t>Wat betekent fructose-intolerantie volgens de reguliere</w:t>
      </w:r>
      <w:r w:rsidRPr="00176E68">
        <w:rPr>
          <w:rFonts w:ascii="Arial" w:hAnsi="Arial" w:cs="Arial"/>
          <w:i/>
          <w:color w:val="000000" w:themeColor="text1"/>
        </w:rPr>
        <w:tab/>
      </w:r>
      <w:r w:rsidRPr="00176E68">
        <w:rPr>
          <w:rFonts w:ascii="Arial" w:hAnsi="Arial" w:cs="Arial"/>
          <w:color w:val="000000" w:themeColor="text1"/>
        </w:rPr>
        <w:t xml:space="preserve">Blz. </w:t>
      </w:r>
      <w:r>
        <w:rPr>
          <w:rFonts w:ascii="Arial" w:hAnsi="Arial" w:cs="Arial"/>
          <w:color w:val="000000" w:themeColor="text1"/>
        </w:rPr>
        <w:t>16</w:t>
      </w:r>
      <w:r w:rsidRPr="00176E68">
        <w:rPr>
          <w:rFonts w:ascii="Arial" w:hAnsi="Arial" w:cs="Arial"/>
          <w:i/>
          <w:color w:val="000000" w:themeColor="text1"/>
        </w:rPr>
        <w:br/>
        <w:t>diëtist?</w:t>
      </w:r>
    </w:p>
    <w:p w:rsidR="00F00F07" w:rsidRPr="00176E68" w:rsidRDefault="00F00F07" w:rsidP="00F00F07">
      <w:pPr>
        <w:pStyle w:val="Lijstalinea"/>
        <w:numPr>
          <w:ilvl w:val="2"/>
          <w:numId w:val="2"/>
        </w:numPr>
        <w:spacing w:after="0" w:line="240" w:lineRule="auto"/>
        <w:rPr>
          <w:rFonts w:ascii="Arial" w:eastAsia="Arial" w:hAnsi="Arial" w:cs="Arial"/>
          <w:bCs/>
          <w:i/>
          <w:color w:val="000000" w:themeColor="text1"/>
        </w:rPr>
      </w:pPr>
      <w:r w:rsidRPr="00176E68">
        <w:rPr>
          <w:rFonts w:ascii="Arial" w:hAnsi="Arial" w:cs="Arial"/>
          <w:i/>
          <w:color w:val="000000" w:themeColor="text1"/>
        </w:rPr>
        <w:t xml:space="preserve">Hoe stelt de reguliere diëtist de diagnose </w:t>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color w:val="000000" w:themeColor="text1"/>
        </w:rPr>
        <w:t xml:space="preserve">Blz. </w:t>
      </w:r>
      <w:r>
        <w:rPr>
          <w:rFonts w:ascii="Arial" w:hAnsi="Arial" w:cs="Arial"/>
          <w:color w:val="000000" w:themeColor="text1"/>
        </w:rPr>
        <w:t>16</w:t>
      </w:r>
      <w:r w:rsidRPr="00176E68">
        <w:rPr>
          <w:rFonts w:ascii="Arial" w:hAnsi="Arial" w:cs="Arial"/>
          <w:i/>
          <w:color w:val="000000" w:themeColor="text1"/>
        </w:rPr>
        <w:br/>
        <w:t>fructose-intolerantie vast?</w:t>
      </w:r>
    </w:p>
    <w:p w:rsidR="00F00F07" w:rsidRPr="00176E68" w:rsidRDefault="00F00F07" w:rsidP="00F00F07">
      <w:pPr>
        <w:pStyle w:val="Lijstalinea"/>
        <w:numPr>
          <w:ilvl w:val="2"/>
          <w:numId w:val="2"/>
        </w:numPr>
        <w:spacing w:after="0" w:line="240" w:lineRule="auto"/>
        <w:rPr>
          <w:rFonts w:ascii="Arial" w:eastAsia="Arial" w:hAnsi="Arial" w:cs="Arial"/>
          <w:bCs/>
          <w:i/>
          <w:color w:val="000000" w:themeColor="text1"/>
        </w:rPr>
      </w:pPr>
      <w:r w:rsidRPr="00176E68">
        <w:rPr>
          <w:rFonts w:ascii="Arial" w:hAnsi="Arial" w:cs="Arial"/>
          <w:i/>
          <w:color w:val="000000" w:themeColor="text1"/>
        </w:rPr>
        <w:t xml:space="preserve">Welke behandelmethode gebruikt de diëtist bij </w:t>
      </w:r>
      <w:r w:rsidRPr="00176E68">
        <w:rPr>
          <w:rFonts w:ascii="Arial" w:hAnsi="Arial" w:cs="Arial"/>
          <w:i/>
          <w:color w:val="000000" w:themeColor="text1"/>
        </w:rPr>
        <w:tab/>
      </w:r>
      <w:r w:rsidRPr="00176E68">
        <w:rPr>
          <w:rFonts w:ascii="Arial" w:hAnsi="Arial" w:cs="Arial"/>
          <w:i/>
          <w:color w:val="000000" w:themeColor="text1"/>
        </w:rPr>
        <w:tab/>
      </w:r>
      <w:r w:rsidRPr="00176E68">
        <w:rPr>
          <w:rFonts w:ascii="Arial" w:hAnsi="Arial" w:cs="Arial"/>
          <w:color w:val="000000" w:themeColor="text1"/>
        </w:rPr>
        <w:t xml:space="preserve">Blz. </w:t>
      </w:r>
      <w:r>
        <w:rPr>
          <w:rFonts w:ascii="Arial" w:hAnsi="Arial" w:cs="Arial"/>
          <w:color w:val="000000" w:themeColor="text1"/>
        </w:rPr>
        <w:t>17</w:t>
      </w:r>
      <w:r w:rsidRPr="00176E68">
        <w:rPr>
          <w:rFonts w:ascii="Arial" w:hAnsi="Arial" w:cs="Arial"/>
          <w:i/>
          <w:color w:val="000000" w:themeColor="text1"/>
        </w:rPr>
        <w:br/>
        <w:t>volwassenen en kinderen met fructose-intolerantie?</w:t>
      </w:r>
    </w:p>
    <w:p w:rsidR="00F00F07" w:rsidRDefault="00F00F07" w:rsidP="00F00F07">
      <w:pPr>
        <w:spacing w:line="240" w:lineRule="auto"/>
        <w:rPr>
          <w:rFonts w:ascii="Arial" w:eastAsia="Arial" w:hAnsi="Arial" w:cs="Arial"/>
          <w:bCs/>
          <w:color w:val="000000" w:themeColor="text1"/>
          <w:lang w:eastAsia="en-GB"/>
        </w:rPr>
      </w:pPr>
      <w:r>
        <w:rPr>
          <w:rFonts w:ascii="Arial" w:eastAsia="Arial" w:hAnsi="Arial" w:cs="Arial"/>
          <w:bCs/>
          <w:color w:val="000000" w:themeColor="text1"/>
        </w:rPr>
        <w:br w:type="page"/>
      </w:r>
    </w:p>
    <w:p w:rsidR="00F00F07" w:rsidRPr="00176E68" w:rsidRDefault="00F00F07" w:rsidP="00F00F07">
      <w:pPr>
        <w:pStyle w:val="Lijstalinea"/>
        <w:numPr>
          <w:ilvl w:val="1"/>
          <w:numId w:val="2"/>
        </w:numPr>
        <w:spacing w:after="0" w:line="240" w:lineRule="auto"/>
        <w:rPr>
          <w:rFonts w:ascii="Arial" w:eastAsia="Arial" w:hAnsi="Arial" w:cs="Arial"/>
          <w:bCs/>
          <w:color w:val="000000" w:themeColor="text1"/>
        </w:rPr>
      </w:pPr>
      <w:r w:rsidRPr="00176E68">
        <w:rPr>
          <w:rFonts w:ascii="Arial" w:eastAsia="Arial" w:hAnsi="Arial" w:cs="Arial"/>
          <w:bCs/>
          <w:color w:val="000000" w:themeColor="text1"/>
        </w:rPr>
        <w:lastRenderedPageBreak/>
        <w:t>Welke aanvullende supplementen gebruikt de diëtist tijdens de huidige behand</w:t>
      </w:r>
      <w:r>
        <w:rPr>
          <w:rFonts w:ascii="Arial" w:eastAsia="Arial" w:hAnsi="Arial" w:cs="Arial"/>
          <w:bCs/>
          <w:color w:val="000000" w:themeColor="text1"/>
        </w:rPr>
        <w:t>eling en wanneer zou het enzym x</w:t>
      </w:r>
      <w:r w:rsidRPr="00176E68">
        <w:rPr>
          <w:rFonts w:ascii="Arial" w:eastAsia="Arial" w:hAnsi="Arial" w:cs="Arial"/>
          <w:bCs/>
          <w:color w:val="000000" w:themeColor="text1"/>
        </w:rPr>
        <w:t>ylose Isomerase gebruikt kunnen worden bij toekomstige behandelingen</w:t>
      </w:r>
      <w:r w:rsidRPr="00176E68">
        <w:rPr>
          <w:rFonts w:ascii="Arial" w:eastAsia="Arial" w:hAnsi="Arial" w:cs="Arial"/>
          <w:bCs/>
          <w:color w:val="000000" w:themeColor="text1"/>
        </w:rPr>
        <w:br/>
      </w:r>
    </w:p>
    <w:p w:rsidR="00F00F07" w:rsidRPr="00176E68" w:rsidRDefault="00F00F07" w:rsidP="00F00F07">
      <w:pPr>
        <w:pStyle w:val="Lijstalinea"/>
        <w:spacing w:line="240" w:lineRule="auto"/>
        <w:ind w:left="1080" w:firstLine="336"/>
        <w:rPr>
          <w:rFonts w:ascii="Arial" w:eastAsia="Arial" w:hAnsi="Arial" w:cs="Arial"/>
          <w:bCs/>
          <w:i/>
          <w:color w:val="000000" w:themeColor="text1"/>
        </w:rPr>
      </w:pPr>
      <w:r w:rsidRPr="00176E68">
        <w:rPr>
          <w:rFonts w:ascii="Arial" w:eastAsia="Arial" w:hAnsi="Arial" w:cs="Arial"/>
          <w:bCs/>
          <w:color w:val="000000" w:themeColor="text1"/>
        </w:rPr>
        <w:t>3.9.1</w:t>
      </w:r>
      <w:r w:rsidRPr="00176E68">
        <w:rPr>
          <w:rFonts w:ascii="Arial" w:eastAsia="Arial" w:hAnsi="Arial" w:cs="Arial"/>
          <w:bCs/>
          <w:i/>
          <w:color w:val="000000" w:themeColor="text1"/>
        </w:rPr>
        <w:t xml:space="preserve"> </w:t>
      </w:r>
      <w:r w:rsidRPr="00176E68">
        <w:rPr>
          <w:rFonts w:ascii="Arial" w:hAnsi="Arial" w:cs="Arial"/>
          <w:i/>
          <w:color w:val="000000" w:themeColor="text1"/>
        </w:rPr>
        <w:t xml:space="preserve">Welke huidige aanvullende supplementen en capsules </w:t>
      </w:r>
      <w:r w:rsidRPr="00176E68">
        <w:rPr>
          <w:rFonts w:ascii="Arial" w:hAnsi="Arial" w:cs="Arial"/>
          <w:i/>
          <w:color w:val="000000" w:themeColor="text1"/>
        </w:rPr>
        <w:tab/>
      </w:r>
      <w:r w:rsidRPr="00176E68">
        <w:rPr>
          <w:rFonts w:ascii="Arial" w:hAnsi="Arial" w:cs="Arial"/>
          <w:color w:val="000000" w:themeColor="text1"/>
        </w:rPr>
        <w:t xml:space="preserve">Blz. </w:t>
      </w:r>
      <w:r>
        <w:rPr>
          <w:rFonts w:ascii="Arial" w:hAnsi="Arial" w:cs="Arial"/>
          <w:color w:val="000000" w:themeColor="text1"/>
        </w:rPr>
        <w:t>18</w:t>
      </w:r>
      <w:r w:rsidRPr="00176E68">
        <w:rPr>
          <w:rFonts w:ascii="Arial" w:hAnsi="Arial" w:cs="Arial"/>
          <w:i/>
          <w:color w:val="000000" w:themeColor="text1"/>
        </w:rPr>
        <w:br/>
        <w:t xml:space="preserve">              gebruikt de diëtist tijdens de behandeling?</w:t>
      </w:r>
    </w:p>
    <w:p w:rsidR="00F00F07" w:rsidRPr="00176E68" w:rsidRDefault="00F00F07" w:rsidP="00F00F07">
      <w:pPr>
        <w:pStyle w:val="Lijstalinea"/>
        <w:spacing w:line="240" w:lineRule="auto"/>
        <w:ind w:left="1080" w:firstLine="336"/>
        <w:rPr>
          <w:rFonts w:ascii="Arial" w:eastAsia="Arial" w:hAnsi="Arial" w:cs="Arial"/>
          <w:bCs/>
          <w:i/>
          <w:color w:val="000000" w:themeColor="text1"/>
        </w:rPr>
      </w:pPr>
      <w:r w:rsidRPr="00176E68">
        <w:rPr>
          <w:rFonts w:ascii="Arial" w:eastAsia="Arial" w:hAnsi="Arial" w:cs="Arial"/>
          <w:bCs/>
          <w:color w:val="000000" w:themeColor="text1"/>
        </w:rPr>
        <w:t>3.9.2</w:t>
      </w:r>
      <w:r w:rsidRPr="00176E68">
        <w:rPr>
          <w:rFonts w:ascii="Arial" w:eastAsia="Arial" w:hAnsi="Arial" w:cs="Arial"/>
          <w:bCs/>
          <w:i/>
          <w:color w:val="000000" w:themeColor="text1"/>
        </w:rPr>
        <w:t xml:space="preserve"> </w:t>
      </w:r>
      <w:r w:rsidRPr="00176E68">
        <w:rPr>
          <w:rFonts w:ascii="Arial" w:hAnsi="Arial" w:cs="Arial"/>
          <w:i/>
          <w:color w:val="000000" w:themeColor="text1"/>
        </w:rPr>
        <w:t xml:space="preserve">Mogelijk toekomstige toepassing van het enzym xylose </w:t>
      </w:r>
      <w:r w:rsidRPr="00176E68">
        <w:rPr>
          <w:rFonts w:ascii="Arial" w:hAnsi="Arial" w:cs="Arial"/>
          <w:i/>
          <w:color w:val="000000" w:themeColor="text1"/>
        </w:rPr>
        <w:tab/>
      </w:r>
      <w:r w:rsidRPr="00176E68">
        <w:rPr>
          <w:rFonts w:ascii="Arial" w:hAnsi="Arial" w:cs="Arial"/>
          <w:color w:val="000000" w:themeColor="text1"/>
        </w:rPr>
        <w:t>Blz. 19</w:t>
      </w:r>
      <w:r w:rsidRPr="00176E68">
        <w:rPr>
          <w:rFonts w:ascii="Arial" w:hAnsi="Arial" w:cs="Arial"/>
          <w:i/>
          <w:color w:val="000000" w:themeColor="text1"/>
        </w:rPr>
        <w:br/>
        <w:t xml:space="preserve">              isomerase tijdens de behandeling</w:t>
      </w:r>
      <w:r w:rsidRPr="00176E68">
        <w:rPr>
          <w:rFonts w:ascii="Arial" w:eastAsia="Arial" w:hAnsi="Arial" w:cs="Arial"/>
          <w:bCs/>
          <w:i/>
          <w:color w:val="000000" w:themeColor="text1"/>
        </w:rPr>
        <w:br/>
      </w:r>
    </w:p>
    <w:p w:rsidR="00F00F07" w:rsidRPr="00176E68" w:rsidRDefault="00F00F07" w:rsidP="00F00F07">
      <w:pPr>
        <w:spacing w:after="0" w:line="240" w:lineRule="auto"/>
        <w:rPr>
          <w:rFonts w:ascii="Arial" w:eastAsia="Arial" w:hAnsi="Arial" w:cs="Arial"/>
          <w:b/>
          <w:bCs/>
          <w:color w:val="000000" w:themeColor="text1"/>
        </w:rPr>
      </w:pPr>
      <w:r w:rsidRPr="00176E68">
        <w:rPr>
          <w:rFonts w:ascii="Arial" w:eastAsia="Arial" w:hAnsi="Arial" w:cs="Arial"/>
          <w:b/>
          <w:bCs/>
          <w:color w:val="000000" w:themeColor="text1"/>
        </w:rPr>
        <w:t xml:space="preserve">Conclusie </w:t>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Cs/>
          <w:color w:val="000000" w:themeColor="text1"/>
        </w:rPr>
        <w:t>Blz. 21</w:t>
      </w:r>
    </w:p>
    <w:p w:rsidR="00F00F07" w:rsidRPr="00176E68" w:rsidRDefault="00F00F07" w:rsidP="00F00F07">
      <w:pPr>
        <w:spacing w:after="0" w:line="240" w:lineRule="auto"/>
        <w:rPr>
          <w:rFonts w:ascii="Arial" w:eastAsia="Arial" w:hAnsi="Arial" w:cs="Arial"/>
          <w:b/>
          <w:bCs/>
          <w:color w:val="000000" w:themeColor="text1"/>
        </w:rPr>
      </w:pPr>
    </w:p>
    <w:p w:rsidR="00F00F07" w:rsidRPr="00176E68" w:rsidRDefault="00F00F07" w:rsidP="00F00F07">
      <w:pPr>
        <w:spacing w:after="0" w:line="240" w:lineRule="auto"/>
        <w:rPr>
          <w:rFonts w:ascii="Arial" w:eastAsia="Arial" w:hAnsi="Arial" w:cs="Arial"/>
          <w:b/>
          <w:bCs/>
          <w:color w:val="000000" w:themeColor="text1"/>
        </w:rPr>
      </w:pPr>
      <w:r w:rsidRPr="00176E68">
        <w:rPr>
          <w:rFonts w:ascii="Arial" w:eastAsia="Arial" w:hAnsi="Arial" w:cs="Arial"/>
          <w:b/>
          <w:bCs/>
          <w:color w:val="000000" w:themeColor="text1"/>
        </w:rPr>
        <w:t>Discussie</w:t>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Cs/>
          <w:color w:val="000000" w:themeColor="text1"/>
        </w:rPr>
        <w:t>Blz. 23</w:t>
      </w:r>
    </w:p>
    <w:p w:rsidR="00F00F07" w:rsidRPr="00176E68" w:rsidRDefault="00F00F07" w:rsidP="00F00F07">
      <w:pPr>
        <w:spacing w:line="240" w:lineRule="auto"/>
        <w:rPr>
          <w:rFonts w:ascii="Arial" w:eastAsia="Arial" w:hAnsi="Arial" w:cs="Arial"/>
          <w:b/>
          <w:bCs/>
          <w:color w:val="000000" w:themeColor="text1"/>
        </w:rPr>
      </w:pPr>
    </w:p>
    <w:p w:rsidR="00F00F07" w:rsidRPr="00176E68" w:rsidRDefault="00F00F07" w:rsidP="00F00F07">
      <w:pPr>
        <w:spacing w:line="240" w:lineRule="auto"/>
        <w:rPr>
          <w:rFonts w:ascii="Arial" w:eastAsia="Arial" w:hAnsi="Arial" w:cs="Arial"/>
          <w:b/>
          <w:bCs/>
          <w:color w:val="000000" w:themeColor="text1"/>
        </w:rPr>
      </w:pPr>
      <w:r w:rsidRPr="00176E68">
        <w:rPr>
          <w:rFonts w:ascii="Arial" w:eastAsia="Arial" w:hAnsi="Arial" w:cs="Arial"/>
          <w:b/>
          <w:bCs/>
          <w:color w:val="000000" w:themeColor="text1"/>
        </w:rPr>
        <w:t>Literatuurlijst</w:t>
      </w:r>
      <w:r w:rsidRPr="00176E68">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Pr>
          <w:rFonts w:ascii="Arial" w:eastAsia="Arial" w:hAnsi="Arial" w:cs="Arial"/>
          <w:b/>
          <w:bCs/>
          <w:color w:val="000000" w:themeColor="text1"/>
        </w:rPr>
        <w:tab/>
      </w:r>
      <w:r w:rsidRPr="002B3A8C">
        <w:rPr>
          <w:rFonts w:ascii="Arial" w:eastAsia="Arial" w:hAnsi="Arial" w:cs="Arial"/>
          <w:bCs/>
          <w:color w:val="000000" w:themeColor="text1"/>
        </w:rPr>
        <w:t>Blz.</w:t>
      </w:r>
      <w:r>
        <w:rPr>
          <w:rFonts w:ascii="Arial" w:eastAsia="Arial" w:hAnsi="Arial" w:cs="Arial"/>
          <w:bCs/>
          <w:color w:val="000000" w:themeColor="text1"/>
        </w:rPr>
        <w:t xml:space="preserve"> </w:t>
      </w:r>
      <w:r w:rsidRPr="002B3A8C">
        <w:rPr>
          <w:rFonts w:ascii="Arial" w:eastAsia="Arial" w:hAnsi="Arial" w:cs="Arial"/>
          <w:bCs/>
          <w:color w:val="000000" w:themeColor="text1"/>
        </w:rPr>
        <w:t>25</w:t>
      </w:r>
    </w:p>
    <w:p w:rsidR="00F00F07" w:rsidRPr="00176E68" w:rsidRDefault="00F00F07" w:rsidP="00F00F07">
      <w:pPr>
        <w:spacing w:line="240" w:lineRule="auto"/>
        <w:rPr>
          <w:rFonts w:ascii="Arial" w:eastAsia="Arial" w:hAnsi="Arial" w:cs="Arial"/>
          <w:bCs/>
          <w:color w:val="000000" w:themeColor="text1"/>
        </w:rPr>
      </w:pPr>
      <w:r w:rsidRPr="00176E68">
        <w:rPr>
          <w:rFonts w:ascii="Arial" w:eastAsia="Arial" w:hAnsi="Arial" w:cs="Arial"/>
          <w:b/>
          <w:bCs/>
          <w:color w:val="000000" w:themeColor="text1"/>
        </w:rPr>
        <w:t>Bijlagen</w:t>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r w:rsidRPr="00176E68">
        <w:rPr>
          <w:rFonts w:ascii="Arial" w:eastAsia="Arial" w:hAnsi="Arial" w:cs="Arial"/>
          <w:b/>
          <w:bCs/>
          <w:color w:val="000000" w:themeColor="text1"/>
        </w:rPr>
        <w:tab/>
      </w:r>
    </w:p>
    <w:p w:rsidR="00F00F07" w:rsidRPr="00176E68" w:rsidRDefault="00F00F07" w:rsidP="00F00F07">
      <w:pPr>
        <w:spacing w:line="240" w:lineRule="auto"/>
        <w:ind w:firstLine="708"/>
        <w:rPr>
          <w:rFonts w:ascii="Arial" w:eastAsia="Arial" w:hAnsi="Arial" w:cs="Arial"/>
          <w:bCs/>
          <w:color w:val="000000" w:themeColor="text1"/>
        </w:rPr>
      </w:pPr>
      <w:r w:rsidRPr="00176E68">
        <w:rPr>
          <w:rFonts w:ascii="Arial" w:eastAsia="Arial" w:hAnsi="Arial" w:cs="Arial"/>
          <w:bCs/>
          <w:color w:val="000000" w:themeColor="text1"/>
        </w:rPr>
        <w:t>Bijlage 1 Tabellen</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2 Interview</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3 Labelen</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4 Tabel</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5 Voedingsmiddelen</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6 FODMAP</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7 Enzympreparaten</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8 Tekst voor de website</w:t>
      </w:r>
      <w:r w:rsidRPr="00176E68">
        <w:rPr>
          <w:rFonts w:ascii="Arial" w:eastAsia="Arial" w:hAnsi="Arial" w:cs="Arial"/>
          <w:bCs/>
          <w:color w:val="000000" w:themeColor="text1"/>
        </w:rPr>
        <w:br/>
      </w:r>
      <w:r w:rsidRPr="00176E68">
        <w:rPr>
          <w:rFonts w:ascii="Arial" w:eastAsia="Arial" w:hAnsi="Arial" w:cs="Arial"/>
          <w:bCs/>
          <w:color w:val="000000" w:themeColor="text1"/>
        </w:rPr>
        <w:tab/>
        <w:t>Bijlage 9 Brochure</w:t>
      </w:r>
    </w:p>
    <w:p w:rsidR="00F00F07" w:rsidRDefault="00F00F07">
      <w:pPr>
        <w:rPr>
          <w:rFonts w:ascii="Arial" w:eastAsia="Arial" w:hAnsi="Arial" w:cs="Arial"/>
          <w:b/>
          <w:bCs/>
          <w:color w:val="000000" w:themeColor="text1"/>
        </w:rPr>
      </w:pPr>
      <w:r>
        <w:rPr>
          <w:rFonts w:ascii="Arial" w:eastAsia="Arial" w:hAnsi="Arial" w:cs="Arial"/>
          <w:b/>
          <w:bCs/>
          <w:color w:val="000000" w:themeColor="text1"/>
        </w:rPr>
        <w:br w:type="page"/>
      </w:r>
    </w:p>
    <w:p w:rsidR="00E47FB8" w:rsidRPr="001B26B6" w:rsidRDefault="00E47FB8" w:rsidP="001B26B6">
      <w:pPr>
        <w:spacing w:line="240" w:lineRule="auto"/>
        <w:rPr>
          <w:rFonts w:ascii="Arial" w:eastAsia="Arial" w:hAnsi="Arial" w:cs="Arial"/>
          <w:b/>
          <w:bCs/>
          <w:color w:val="000000" w:themeColor="text1"/>
        </w:rPr>
        <w:sectPr w:rsidR="00E47FB8" w:rsidRPr="001B26B6" w:rsidSect="00383EA3">
          <w:pgSz w:w="11906" w:h="16838"/>
          <w:pgMar w:top="1417" w:right="1417" w:bottom="1417" w:left="1417" w:header="708" w:footer="708" w:gutter="0"/>
          <w:cols w:space="708"/>
          <w:docGrid w:linePitch="360"/>
        </w:sectPr>
      </w:pPr>
    </w:p>
    <w:p w:rsidR="00986003" w:rsidRPr="001B26B6" w:rsidRDefault="00986003" w:rsidP="001B26B6">
      <w:pPr>
        <w:spacing w:line="240" w:lineRule="auto"/>
        <w:rPr>
          <w:rFonts w:ascii="Arial" w:eastAsia="Arial" w:hAnsi="Arial" w:cs="Arial"/>
          <w:b/>
          <w:bCs/>
          <w:color w:val="000000" w:themeColor="text1"/>
        </w:rPr>
      </w:pPr>
      <w:r w:rsidRPr="001B26B6">
        <w:rPr>
          <w:rFonts w:ascii="Arial" w:eastAsia="Arial" w:hAnsi="Arial" w:cs="Arial"/>
          <w:b/>
          <w:bCs/>
          <w:color w:val="000000" w:themeColor="text1"/>
        </w:rPr>
        <w:lastRenderedPageBreak/>
        <w:t>Hoofdstuk 1</w:t>
      </w:r>
      <w:r w:rsidRPr="001B26B6">
        <w:rPr>
          <w:rFonts w:ascii="Arial" w:eastAsia="Arial" w:hAnsi="Arial" w:cs="Arial"/>
          <w:b/>
          <w:bCs/>
          <w:color w:val="000000" w:themeColor="text1"/>
          <w:spacing w:val="1"/>
        </w:rPr>
        <w:t xml:space="preserve"> Inleiding</w:t>
      </w:r>
    </w:p>
    <w:p w:rsidR="0080497F" w:rsidRPr="001B26B6" w:rsidRDefault="0080497F" w:rsidP="001B26B6">
      <w:pPr>
        <w:spacing w:line="240" w:lineRule="auto"/>
        <w:rPr>
          <w:rFonts w:ascii="Arial" w:hAnsi="Arial" w:cs="Arial"/>
          <w:color w:val="000000" w:themeColor="text1"/>
        </w:rPr>
      </w:pPr>
      <w:r w:rsidRPr="001B26B6">
        <w:rPr>
          <w:rFonts w:ascii="Arial" w:hAnsi="Arial" w:cs="Arial"/>
          <w:color w:val="000000" w:themeColor="text1"/>
        </w:rPr>
        <w:t>DISOLUT is een bedrijf dat in 2008 is opgericht door Remko Hiemstra, senior onderzoeksbegeleider in zowel de farmaceutische industrie als in de voedingsindustrie. Dit bedrijf heeft zich gespecialiseerd in het ontwikkelen van producten voor patiënten met maag- en darmklachten. Het eerste product van DISOLUT is DISOLACT lactase, voor patiënten met lactose-intolerantie. DISOLACT lactase is een enzympreparaat, dat de werking van het ontbrekende enzym (lactase) imiteert door middel van orale inname van capsules met het lactase-enzym</w:t>
      </w:r>
      <w:r w:rsidR="00DA0EA5" w:rsidRPr="001B26B6">
        <w:rPr>
          <w:rFonts w:ascii="Arial" w:hAnsi="Arial" w:cs="Arial"/>
          <w:color w:val="000000" w:themeColor="text1"/>
          <w:vertAlign w:val="superscript"/>
        </w:rPr>
        <w:t>1</w:t>
      </w:r>
      <w:r w:rsidR="00621DFC" w:rsidRPr="001B26B6">
        <w:rPr>
          <w:rFonts w:ascii="Arial" w:hAnsi="Arial" w:cs="Arial"/>
          <w:color w:val="000000" w:themeColor="text1"/>
        </w:rPr>
        <w:t>.</w:t>
      </w:r>
      <w:r w:rsidR="00E344BE" w:rsidRPr="001B26B6">
        <w:rPr>
          <w:rFonts w:ascii="Arial" w:hAnsi="Arial" w:cs="Arial"/>
          <w:color w:val="000000" w:themeColor="text1"/>
        </w:rPr>
        <w:t xml:space="preserve"> </w:t>
      </w:r>
      <w:r w:rsidRPr="001B26B6">
        <w:rPr>
          <w:rFonts w:ascii="Arial" w:hAnsi="Arial" w:cs="Arial"/>
          <w:color w:val="000000" w:themeColor="text1"/>
        </w:rPr>
        <w:t xml:space="preserve">Het bedrijf DISOLUT wil een nieuw product op de markt brengen voor patiënten met fructose-intolerantie. </w:t>
      </w:r>
    </w:p>
    <w:p w:rsidR="00AF0A12" w:rsidRPr="001B26B6" w:rsidRDefault="005613E1" w:rsidP="001B26B6">
      <w:pPr>
        <w:spacing w:line="240" w:lineRule="auto"/>
        <w:rPr>
          <w:rFonts w:ascii="Arial" w:hAnsi="Arial" w:cs="Arial"/>
          <w:color w:val="000000" w:themeColor="text1"/>
          <w:vertAlign w:val="superscript"/>
        </w:rPr>
      </w:pPr>
      <w:r w:rsidRPr="001B26B6">
        <w:rPr>
          <w:rFonts w:ascii="Arial" w:hAnsi="Arial" w:cs="Arial"/>
          <w:color w:val="000000" w:themeColor="text1"/>
        </w:rPr>
        <w:t xml:space="preserve">Fructose is een suikervorm, </w:t>
      </w:r>
      <w:r w:rsidR="00AF0A12" w:rsidRPr="001B26B6">
        <w:rPr>
          <w:rFonts w:ascii="Arial" w:hAnsi="Arial" w:cs="Arial"/>
          <w:color w:val="000000" w:themeColor="text1"/>
        </w:rPr>
        <w:t xml:space="preserve">die </w:t>
      </w:r>
      <w:r w:rsidRPr="001B26B6">
        <w:rPr>
          <w:rFonts w:ascii="Arial" w:hAnsi="Arial" w:cs="Arial"/>
          <w:color w:val="000000" w:themeColor="text1"/>
        </w:rPr>
        <w:t>voorkomt in natuurproducten zoals fruit en groente</w:t>
      </w:r>
      <w:r w:rsidR="00C3390D" w:rsidRPr="001B26B6">
        <w:rPr>
          <w:rFonts w:ascii="Arial" w:hAnsi="Arial" w:cs="Arial"/>
          <w:color w:val="000000" w:themeColor="text1"/>
          <w:vertAlign w:val="superscript"/>
        </w:rPr>
        <w:t>4</w:t>
      </w:r>
      <w:r w:rsidR="00AF0A12" w:rsidRPr="001B26B6">
        <w:rPr>
          <w:rFonts w:ascii="Arial" w:hAnsi="Arial" w:cs="Arial"/>
          <w:color w:val="000000" w:themeColor="text1"/>
        </w:rPr>
        <w:t>.</w:t>
      </w:r>
      <w:r w:rsidRPr="001B26B6">
        <w:rPr>
          <w:rFonts w:ascii="Arial" w:hAnsi="Arial" w:cs="Arial"/>
          <w:color w:val="000000" w:themeColor="text1"/>
        </w:rPr>
        <w:t xml:space="preserve"> </w:t>
      </w:r>
      <w:r w:rsidR="00B023B2" w:rsidRPr="001B26B6">
        <w:rPr>
          <w:rFonts w:ascii="Arial" w:hAnsi="Arial" w:cs="Arial"/>
          <w:color w:val="000000" w:themeColor="text1"/>
        </w:rPr>
        <w:br/>
      </w:r>
      <w:r w:rsidRPr="001B26B6">
        <w:rPr>
          <w:rFonts w:ascii="Arial" w:hAnsi="Arial" w:cs="Arial"/>
          <w:color w:val="000000" w:themeColor="text1"/>
        </w:rPr>
        <w:t xml:space="preserve">Bij een derde van de bevolking met fructose-intolerantie wordt </w:t>
      </w:r>
      <w:r w:rsidR="00B023B2" w:rsidRPr="001B26B6">
        <w:rPr>
          <w:rFonts w:ascii="Arial" w:hAnsi="Arial" w:cs="Arial"/>
          <w:color w:val="000000" w:themeColor="text1"/>
        </w:rPr>
        <w:t>een consumptie van</w:t>
      </w:r>
      <w:r w:rsidR="00ED4760" w:rsidRPr="001B26B6">
        <w:rPr>
          <w:rFonts w:ascii="Arial" w:hAnsi="Arial" w:cs="Arial"/>
          <w:color w:val="000000" w:themeColor="text1"/>
        </w:rPr>
        <w:t xml:space="preserve"> </w:t>
      </w:r>
      <w:r w:rsidRPr="001B26B6">
        <w:rPr>
          <w:rFonts w:ascii="Arial" w:hAnsi="Arial" w:cs="Arial"/>
          <w:color w:val="000000" w:themeColor="text1"/>
        </w:rPr>
        <w:t>meer dan 25 gram fructose per dag slecht door de dunne darm opgenomen</w:t>
      </w:r>
      <w:r w:rsidR="00DA0EA5" w:rsidRPr="001B26B6">
        <w:rPr>
          <w:rFonts w:ascii="Arial" w:hAnsi="Arial" w:cs="Arial"/>
          <w:color w:val="000000" w:themeColor="text1"/>
          <w:vertAlign w:val="superscript"/>
        </w:rPr>
        <w:t>2</w:t>
      </w:r>
      <w:r w:rsidR="00AF0A12" w:rsidRPr="001B26B6">
        <w:rPr>
          <w:rFonts w:ascii="Arial" w:hAnsi="Arial" w:cs="Arial"/>
          <w:color w:val="000000" w:themeColor="text1"/>
        </w:rPr>
        <w:t>.</w:t>
      </w:r>
      <w:r w:rsidRPr="001B26B6">
        <w:rPr>
          <w:rFonts w:ascii="Arial" w:hAnsi="Arial" w:cs="Arial"/>
          <w:color w:val="000000" w:themeColor="text1"/>
        </w:rPr>
        <w:t xml:space="preserve"> Een van de erkende oorzaken is een defect transporteiwit GLUT-5, dit komt bij 5-7% van de bevolking voor</w:t>
      </w:r>
      <w:r w:rsidR="00DA0EA5" w:rsidRPr="001B26B6">
        <w:rPr>
          <w:rFonts w:ascii="Arial" w:hAnsi="Arial" w:cs="Arial"/>
          <w:color w:val="000000" w:themeColor="text1"/>
          <w:vertAlign w:val="superscript"/>
        </w:rPr>
        <w:t>1,7</w:t>
      </w:r>
      <w:r w:rsidRPr="001B26B6">
        <w:rPr>
          <w:rFonts w:ascii="Arial" w:hAnsi="Arial" w:cs="Arial"/>
          <w:color w:val="000000" w:themeColor="text1"/>
        </w:rPr>
        <w:t>. Andere oorzaken van fructose-intolerantie zijn nog niet helemaal duidelijk. Het transporteiwit GLUT-5 zorgt ervoor</w:t>
      </w:r>
      <w:r w:rsidR="00AF0A12" w:rsidRPr="001B26B6">
        <w:rPr>
          <w:rFonts w:ascii="Arial" w:hAnsi="Arial" w:cs="Arial"/>
          <w:color w:val="000000" w:themeColor="text1"/>
        </w:rPr>
        <w:t>,</w:t>
      </w:r>
      <w:r w:rsidRPr="001B26B6">
        <w:rPr>
          <w:rFonts w:ascii="Arial" w:hAnsi="Arial" w:cs="Arial"/>
          <w:color w:val="000000" w:themeColor="text1"/>
        </w:rPr>
        <w:t xml:space="preserve"> dat fructose door de dunne darmwand vervoerd wordt en het lichaam van energie wordt voorzien</w:t>
      </w:r>
      <w:r w:rsidR="00DA0EA5" w:rsidRPr="001B26B6">
        <w:rPr>
          <w:rFonts w:ascii="Arial" w:hAnsi="Arial" w:cs="Arial"/>
          <w:color w:val="000000" w:themeColor="text1"/>
        </w:rPr>
        <w:t xml:space="preserve"> </w:t>
      </w:r>
      <w:r w:rsidR="00DA0EA5" w:rsidRPr="001B26B6">
        <w:rPr>
          <w:rFonts w:ascii="Arial" w:hAnsi="Arial" w:cs="Arial"/>
          <w:color w:val="000000" w:themeColor="text1"/>
          <w:vertAlign w:val="superscript"/>
        </w:rPr>
        <w:t>4</w:t>
      </w:r>
      <w:r w:rsidR="00AF0A12" w:rsidRPr="001B26B6">
        <w:rPr>
          <w:rFonts w:ascii="Arial" w:hAnsi="Arial" w:cs="Arial"/>
          <w:color w:val="000000" w:themeColor="text1"/>
        </w:rPr>
        <w:t>.</w:t>
      </w:r>
      <w:r w:rsidRPr="001B26B6">
        <w:rPr>
          <w:rFonts w:ascii="Arial" w:hAnsi="Arial" w:cs="Arial"/>
          <w:color w:val="000000" w:themeColor="text1"/>
        </w:rPr>
        <w:t xml:space="preserve"> </w:t>
      </w:r>
      <w:r w:rsidR="008A0CDB" w:rsidRPr="001B26B6">
        <w:rPr>
          <w:rFonts w:ascii="Arial" w:hAnsi="Arial" w:cs="Arial"/>
          <w:color w:val="000000" w:themeColor="text1"/>
        </w:rPr>
        <w:t>Bij een defect transporteiwit kan fru</w:t>
      </w:r>
      <w:r w:rsidR="00EF5B6F" w:rsidRPr="001B26B6">
        <w:rPr>
          <w:rFonts w:ascii="Arial" w:hAnsi="Arial" w:cs="Arial"/>
          <w:color w:val="000000" w:themeColor="text1"/>
        </w:rPr>
        <w:t>ctose niet opgenomen worden door</w:t>
      </w:r>
      <w:r w:rsidR="008A0CDB" w:rsidRPr="001B26B6">
        <w:rPr>
          <w:rFonts w:ascii="Arial" w:hAnsi="Arial" w:cs="Arial"/>
          <w:color w:val="000000" w:themeColor="text1"/>
        </w:rPr>
        <w:t xml:space="preserve"> de dunne darm. De niet-</w:t>
      </w:r>
      <w:r w:rsidRPr="001B26B6">
        <w:rPr>
          <w:rFonts w:ascii="Arial" w:hAnsi="Arial" w:cs="Arial"/>
          <w:color w:val="000000" w:themeColor="text1"/>
        </w:rPr>
        <w:t>opgenomen fructose wordt vervoerd</w:t>
      </w:r>
      <w:r w:rsidR="008C0159" w:rsidRPr="001B26B6">
        <w:rPr>
          <w:rFonts w:ascii="Arial" w:hAnsi="Arial" w:cs="Arial"/>
          <w:color w:val="000000" w:themeColor="text1"/>
        </w:rPr>
        <w:t xml:space="preserve"> naar de dikke darm, </w:t>
      </w:r>
      <w:r w:rsidRPr="001B26B6">
        <w:rPr>
          <w:rFonts w:ascii="Arial" w:hAnsi="Arial" w:cs="Arial"/>
          <w:color w:val="000000" w:themeColor="text1"/>
        </w:rPr>
        <w:t>waar deze door de darmflora (darmbacteriën) gefermenteerd wordt tot gassen, bijvoorbeeld waterstof (H</w:t>
      </w:r>
      <w:r w:rsidRPr="001B26B6">
        <w:rPr>
          <w:rFonts w:ascii="Arial" w:hAnsi="Arial" w:cs="Arial"/>
          <w:color w:val="000000" w:themeColor="text1"/>
          <w:vertAlign w:val="superscript"/>
        </w:rPr>
        <w:t>2</w:t>
      </w:r>
      <w:r w:rsidRPr="001B26B6">
        <w:rPr>
          <w:rFonts w:ascii="Arial" w:hAnsi="Arial" w:cs="Arial"/>
          <w:color w:val="000000" w:themeColor="text1"/>
        </w:rPr>
        <w:t>)</w:t>
      </w:r>
      <w:r w:rsidR="00DA0EA5" w:rsidRPr="001B26B6">
        <w:rPr>
          <w:rFonts w:ascii="Arial" w:hAnsi="Arial" w:cs="Arial"/>
          <w:color w:val="000000" w:themeColor="text1"/>
        </w:rPr>
        <w:t xml:space="preserve"> </w:t>
      </w:r>
      <w:r w:rsidRPr="001B26B6">
        <w:rPr>
          <w:rFonts w:ascii="Arial" w:hAnsi="Arial" w:cs="Arial"/>
          <w:color w:val="000000" w:themeColor="text1"/>
          <w:vertAlign w:val="superscript"/>
        </w:rPr>
        <w:t>8</w:t>
      </w:r>
      <w:r w:rsidR="00DA0EA5" w:rsidRPr="001B26B6">
        <w:rPr>
          <w:rFonts w:ascii="Arial" w:hAnsi="Arial" w:cs="Arial"/>
          <w:color w:val="000000" w:themeColor="text1"/>
        </w:rPr>
        <w:t xml:space="preserve">. </w:t>
      </w:r>
      <w:r w:rsidRPr="001B26B6">
        <w:rPr>
          <w:rFonts w:ascii="Arial" w:hAnsi="Arial" w:cs="Arial"/>
          <w:color w:val="000000" w:themeColor="text1"/>
        </w:rPr>
        <w:t>Dit fermentatieproces in de dikke darm geeft de patiënten gastro-intestinale klachten zoals buikpijn en diarree</w:t>
      </w:r>
      <w:r w:rsidR="00C3390D" w:rsidRPr="001B26B6">
        <w:rPr>
          <w:rFonts w:ascii="Arial" w:hAnsi="Arial" w:cs="Arial"/>
          <w:color w:val="000000" w:themeColor="text1"/>
          <w:vertAlign w:val="superscript"/>
        </w:rPr>
        <w:t>9</w:t>
      </w:r>
      <w:r w:rsidRPr="001B26B6">
        <w:rPr>
          <w:rFonts w:ascii="Arial" w:hAnsi="Arial" w:cs="Arial"/>
          <w:color w:val="000000" w:themeColor="text1"/>
        </w:rPr>
        <w:t>.</w:t>
      </w:r>
      <w:r w:rsidR="00EF5B6F" w:rsidRPr="001B26B6">
        <w:rPr>
          <w:rFonts w:ascii="Arial" w:hAnsi="Arial" w:cs="Arial"/>
          <w:color w:val="000000" w:themeColor="text1"/>
          <w:vertAlign w:val="superscript"/>
        </w:rPr>
        <w:t xml:space="preserve"> </w:t>
      </w:r>
      <w:r w:rsidR="00B644C5" w:rsidRPr="001B26B6">
        <w:rPr>
          <w:rFonts w:ascii="Arial" w:hAnsi="Arial" w:cs="Arial"/>
          <w:color w:val="000000" w:themeColor="text1"/>
          <w:vertAlign w:val="superscript"/>
        </w:rPr>
        <w:t xml:space="preserve"> </w:t>
      </w:r>
    </w:p>
    <w:p w:rsidR="00C04E8D" w:rsidRPr="001B26B6" w:rsidRDefault="00986003" w:rsidP="001B26B6">
      <w:pPr>
        <w:spacing w:line="240" w:lineRule="auto"/>
        <w:rPr>
          <w:rFonts w:ascii="Arial" w:hAnsi="Arial" w:cs="Arial"/>
          <w:color w:val="000000" w:themeColor="text1"/>
        </w:rPr>
      </w:pPr>
      <w:r w:rsidRPr="001B26B6">
        <w:rPr>
          <w:rFonts w:ascii="Arial" w:hAnsi="Arial" w:cs="Arial"/>
          <w:color w:val="000000" w:themeColor="text1"/>
        </w:rPr>
        <w:t>Reguliere diëtisten zijn opgeleid om patiënten met fructose-intolerantie</w:t>
      </w:r>
      <w:r w:rsidR="00357E6A" w:rsidRPr="001B26B6">
        <w:rPr>
          <w:rFonts w:ascii="Arial" w:hAnsi="Arial" w:cs="Arial"/>
          <w:color w:val="000000" w:themeColor="text1"/>
        </w:rPr>
        <w:t xml:space="preserve"> te behandelen door de </w:t>
      </w:r>
      <w:r w:rsidRPr="001B26B6">
        <w:rPr>
          <w:rFonts w:ascii="Arial" w:hAnsi="Arial" w:cs="Arial"/>
          <w:color w:val="000000" w:themeColor="text1"/>
        </w:rPr>
        <w:t>fructoseconsumptie te beperken tot hun persoonlijke tolerantiedrempel</w:t>
      </w:r>
      <w:r w:rsidR="00DA0EA5" w:rsidRPr="001B26B6">
        <w:rPr>
          <w:rFonts w:ascii="Arial" w:hAnsi="Arial" w:cs="Arial"/>
          <w:color w:val="000000" w:themeColor="text1"/>
          <w:vertAlign w:val="superscript"/>
        </w:rPr>
        <w:t>2</w:t>
      </w:r>
      <w:r w:rsidR="00AF0A12" w:rsidRPr="001B26B6">
        <w:rPr>
          <w:rFonts w:ascii="Arial" w:hAnsi="Arial" w:cs="Arial"/>
          <w:color w:val="000000" w:themeColor="text1"/>
        </w:rPr>
        <w:t>.</w:t>
      </w:r>
      <w:r w:rsidR="0000219D" w:rsidRPr="001B26B6">
        <w:rPr>
          <w:rFonts w:ascii="Arial" w:hAnsi="Arial" w:cs="Arial"/>
          <w:color w:val="000000" w:themeColor="text1"/>
          <w:shd w:val="clear" w:color="auto" w:fill="FFFFFF"/>
        </w:rPr>
        <w:t xml:space="preserve"> </w:t>
      </w:r>
      <w:r w:rsidR="00AF0A12" w:rsidRPr="001B26B6">
        <w:rPr>
          <w:rFonts w:ascii="Arial" w:hAnsi="Arial" w:cs="Arial"/>
          <w:color w:val="000000" w:themeColor="text1"/>
          <w:shd w:val="clear" w:color="auto" w:fill="FFFFFF"/>
        </w:rPr>
        <w:t>D</w:t>
      </w:r>
      <w:r w:rsidR="0000219D" w:rsidRPr="001B26B6">
        <w:rPr>
          <w:rFonts w:ascii="Arial" w:hAnsi="Arial" w:cs="Arial"/>
          <w:color w:val="000000" w:themeColor="text1"/>
          <w:shd w:val="clear" w:color="auto" w:fill="FFFFFF"/>
        </w:rPr>
        <w:t xml:space="preserve">it doen de behandelend arts en verpleegkundigen niet, omdat zij andere taken uitvoeren. </w:t>
      </w:r>
      <w:r w:rsidRPr="001B26B6">
        <w:rPr>
          <w:rFonts w:ascii="Arial" w:hAnsi="Arial" w:cs="Arial"/>
          <w:color w:val="000000" w:themeColor="text1"/>
        </w:rPr>
        <w:t>Deze patiënten houden constant rekening met hun voedselinname en dit beïnvloedt de kwaliteit van leven</w:t>
      </w:r>
      <w:r w:rsidR="005172FB" w:rsidRPr="001B26B6">
        <w:rPr>
          <w:rFonts w:ascii="Arial" w:hAnsi="Arial" w:cs="Arial"/>
          <w:color w:val="000000" w:themeColor="text1"/>
        </w:rPr>
        <w:t xml:space="preserve"> soms negatief</w:t>
      </w:r>
      <w:r w:rsidR="00312412" w:rsidRPr="001B26B6">
        <w:rPr>
          <w:rFonts w:ascii="Arial" w:hAnsi="Arial" w:cs="Arial"/>
          <w:color w:val="000000" w:themeColor="text1"/>
          <w:vertAlign w:val="superscript"/>
        </w:rPr>
        <w:t>3</w:t>
      </w:r>
      <w:r w:rsidR="005172FB" w:rsidRPr="001B26B6">
        <w:rPr>
          <w:rFonts w:ascii="Arial" w:hAnsi="Arial" w:cs="Arial"/>
          <w:color w:val="000000" w:themeColor="text1"/>
        </w:rPr>
        <w:t xml:space="preserve">, </w:t>
      </w:r>
      <w:r w:rsidR="00B35202" w:rsidRPr="001B26B6">
        <w:rPr>
          <w:rFonts w:ascii="Arial" w:hAnsi="Arial" w:cs="Arial"/>
          <w:color w:val="000000" w:themeColor="text1"/>
        </w:rPr>
        <w:t xml:space="preserve">afhankelijk van de mate van de </w:t>
      </w:r>
      <w:r w:rsidR="008F04A2" w:rsidRPr="001B26B6">
        <w:rPr>
          <w:rFonts w:ascii="Arial" w:hAnsi="Arial" w:cs="Arial"/>
          <w:color w:val="000000" w:themeColor="text1"/>
        </w:rPr>
        <w:t xml:space="preserve">individuele </w:t>
      </w:r>
      <w:r w:rsidR="00B35202" w:rsidRPr="001B26B6">
        <w:rPr>
          <w:rFonts w:ascii="Arial" w:hAnsi="Arial" w:cs="Arial"/>
          <w:color w:val="000000" w:themeColor="text1"/>
        </w:rPr>
        <w:t xml:space="preserve">tolerantiedrempel. </w:t>
      </w:r>
      <w:r w:rsidR="008F04A2" w:rsidRPr="001B26B6">
        <w:rPr>
          <w:rFonts w:ascii="Arial" w:hAnsi="Arial" w:cs="Arial"/>
          <w:color w:val="000000" w:themeColor="text1"/>
        </w:rPr>
        <w:t xml:space="preserve">Hierdoor kunnen patiënten </w:t>
      </w:r>
      <w:r w:rsidR="00555DA1" w:rsidRPr="001B26B6">
        <w:rPr>
          <w:rFonts w:ascii="Arial" w:hAnsi="Arial" w:cs="Arial"/>
          <w:color w:val="000000" w:themeColor="text1"/>
        </w:rPr>
        <w:t xml:space="preserve">met fructose-intolerantie </w:t>
      </w:r>
      <w:r w:rsidR="008F04A2" w:rsidRPr="001B26B6">
        <w:rPr>
          <w:rFonts w:ascii="Arial" w:hAnsi="Arial" w:cs="Arial"/>
          <w:color w:val="000000" w:themeColor="text1"/>
        </w:rPr>
        <w:t>zich</w:t>
      </w:r>
      <w:r w:rsidR="005172FB" w:rsidRPr="001B26B6">
        <w:rPr>
          <w:rFonts w:ascii="Arial" w:hAnsi="Arial" w:cs="Arial"/>
          <w:color w:val="000000" w:themeColor="text1"/>
        </w:rPr>
        <w:t xml:space="preserve"> geïsoleerd voelen</w:t>
      </w:r>
      <w:r w:rsidR="00555DA1" w:rsidRPr="001B26B6">
        <w:rPr>
          <w:rFonts w:ascii="Arial" w:hAnsi="Arial" w:cs="Arial"/>
          <w:color w:val="000000" w:themeColor="text1"/>
        </w:rPr>
        <w:t xml:space="preserve"> bij mensen</w:t>
      </w:r>
      <w:r w:rsidR="00AF0A12" w:rsidRPr="001B26B6">
        <w:rPr>
          <w:rFonts w:ascii="Arial" w:hAnsi="Arial" w:cs="Arial"/>
          <w:color w:val="000000" w:themeColor="text1"/>
        </w:rPr>
        <w:t>,</w:t>
      </w:r>
      <w:r w:rsidR="00555DA1" w:rsidRPr="001B26B6">
        <w:rPr>
          <w:rFonts w:ascii="Arial" w:hAnsi="Arial" w:cs="Arial"/>
          <w:color w:val="000000" w:themeColor="text1"/>
        </w:rPr>
        <w:t xml:space="preserve"> die deze aandoening niet hebben</w:t>
      </w:r>
      <w:r w:rsidR="00FC6379" w:rsidRPr="001B26B6">
        <w:rPr>
          <w:rFonts w:ascii="Arial" w:hAnsi="Arial" w:cs="Arial"/>
          <w:color w:val="000000" w:themeColor="text1"/>
        </w:rPr>
        <w:t xml:space="preserve"> en wel fructoserijk kunnen eten. </w:t>
      </w:r>
    </w:p>
    <w:p w:rsidR="00115B09" w:rsidRPr="001B26B6" w:rsidRDefault="00BF2455" w:rsidP="001B26B6">
      <w:pPr>
        <w:spacing w:line="240" w:lineRule="auto"/>
        <w:rPr>
          <w:rFonts w:ascii="Arial" w:hAnsi="Arial" w:cs="Arial"/>
          <w:color w:val="000000" w:themeColor="text1"/>
        </w:rPr>
      </w:pPr>
      <w:r w:rsidRPr="001B26B6">
        <w:rPr>
          <w:rFonts w:ascii="Arial" w:hAnsi="Arial" w:cs="Arial"/>
          <w:color w:val="000000" w:themeColor="text1"/>
        </w:rPr>
        <w:t>Reguliere diëtisten behandelen verschillende soorten ziekten en aandoeningen met betrekking tot voeding en fructose-intolerantie</w:t>
      </w:r>
      <w:r w:rsidRPr="001B26B6">
        <w:rPr>
          <w:rFonts w:ascii="Arial" w:hAnsi="Arial" w:cs="Arial"/>
          <w:color w:val="000000" w:themeColor="text1"/>
          <w:vertAlign w:val="superscript"/>
        </w:rPr>
        <w:t>11</w:t>
      </w:r>
      <w:r w:rsidRPr="001B26B6">
        <w:rPr>
          <w:rFonts w:ascii="Arial" w:hAnsi="Arial" w:cs="Arial"/>
          <w:color w:val="000000" w:themeColor="text1"/>
        </w:rPr>
        <w:t>.</w:t>
      </w:r>
      <w:r w:rsidRPr="001B26B6">
        <w:rPr>
          <w:rFonts w:ascii="Arial" w:hAnsi="Arial" w:cs="Arial"/>
          <w:color w:val="000000" w:themeColor="text1"/>
          <w:shd w:val="clear" w:color="auto" w:fill="FFFFFF"/>
        </w:rPr>
        <w:t xml:space="preserve"> </w:t>
      </w:r>
      <w:r w:rsidRPr="001B26B6">
        <w:rPr>
          <w:rFonts w:ascii="Arial" w:hAnsi="Arial" w:cs="Arial"/>
          <w:color w:val="000000" w:themeColor="text1"/>
        </w:rPr>
        <w:t>Daarnaast kan de diëtist alternatieve voedingsmiddelen adviseren om vitamine- en mineralendeficiënties (met name foliumzuur en zink</w:t>
      </w:r>
      <w:r w:rsidRPr="001B26B6">
        <w:rPr>
          <w:rFonts w:ascii="Arial" w:hAnsi="Arial" w:cs="Arial"/>
          <w:color w:val="000000" w:themeColor="text1"/>
          <w:vertAlign w:val="superscript"/>
        </w:rPr>
        <w:t>8</w:t>
      </w:r>
      <w:r w:rsidRPr="001B26B6">
        <w:rPr>
          <w:rFonts w:ascii="Arial" w:hAnsi="Arial" w:cs="Arial"/>
          <w:color w:val="000000" w:themeColor="text1"/>
        </w:rPr>
        <w:t>) die zich voordoen bij fructosebeperkte diëten</w:t>
      </w:r>
      <w:r w:rsidR="00655BC2" w:rsidRPr="001B26B6">
        <w:rPr>
          <w:rFonts w:ascii="Arial" w:hAnsi="Arial" w:cs="Arial"/>
          <w:color w:val="000000" w:themeColor="text1"/>
        </w:rPr>
        <w:t>,</w:t>
      </w:r>
      <w:r w:rsidRPr="001B26B6">
        <w:rPr>
          <w:rFonts w:ascii="Arial" w:hAnsi="Arial" w:cs="Arial"/>
          <w:color w:val="000000" w:themeColor="text1"/>
        </w:rPr>
        <w:t xml:space="preserve"> te voorkomen.</w:t>
      </w:r>
      <w:r w:rsidR="00723E46" w:rsidRPr="001B26B6">
        <w:rPr>
          <w:rFonts w:ascii="Arial" w:hAnsi="Arial" w:cs="Arial"/>
          <w:color w:val="000000" w:themeColor="text1"/>
        </w:rPr>
        <w:br/>
      </w:r>
      <w:r w:rsidR="00373827" w:rsidRPr="001B26B6">
        <w:rPr>
          <w:rFonts w:ascii="Arial" w:hAnsi="Arial" w:cs="Arial"/>
          <w:color w:val="000000" w:themeColor="text1"/>
        </w:rPr>
        <w:t>Niet elk land hanteert dezelfde benadering van fructose-intolerantie; zo wordt in Duitsland en Oostenrijk al wel het enzympreparaat met xylose isomerase gebruikt door patiënten met fructose-intolerantie. Dit enzym is een product dat bij fructose-intolerantie de symptomen en klachten kan verminderen of zelfs kan voorkomen</w:t>
      </w:r>
      <w:r w:rsidR="00B80696" w:rsidRPr="001B26B6">
        <w:rPr>
          <w:rFonts w:ascii="Arial" w:hAnsi="Arial" w:cs="Arial"/>
          <w:color w:val="000000" w:themeColor="text1"/>
          <w:vertAlign w:val="superscript"/>
        </w:rPr>
        <w:t>10</w:t>
      </w:r>
      <w:r w:rsidR="00655BC2" w:rsidRPr="001B26B6">
        <w:rPr>
          <w:rFonts w:ascii="Arial" w:hAnsi="Arial" w:cs="Arial"/>
          <w:color w:val="000000" w:themeColor="text1"/>
        </w:rPr>
        <w:t>.</w:t>
      </w:r>
      <w:r w:rsidR="00373827" w:rsidRPr="001B26B6">
        <w:rPr>
          <w:rFonts w:ascii="Arial" w:hAnsi="Arial" w:cs="Arial"/>
          <w:color w:val="000000" w:themeColor="text1"/>
        </w:rPr>
        <w:t xml:space="preserve"> </w:t>
      </w:r>
      <w:r w:rsidR="00335EDA" w:rsidRPr="001B26B6">
        <w:rPr>
          <w:rFonts w:ascii="Arial" w:hAnsi="Arial" w:cs="Arial"/>
          <w:color w:val="000000" w:themeColor="text1"/>
        </w:rPr>
        <w:t>Het enzym xylose isomerase, dat voorkomt in enzympreparaten, zorgt voor de omzetting van fructose in glucose</w:t>
      </w:r>
      <w:r w:rsidR="00B80696" w:rsidRPr="001B26B6">
        <w:rPr>
          <w:rFonts w:ascii="Arial" w:hAnsi="Arial" w:cs="Arial"/>
          <w:color w:val="000000" w:themeColor="text1"/>
          <w:vertAlign w:val="superscript"/>
        </w:rPr>
        <w:t>10,13</w:t>
      </w:r>
      <w:r w:rsidR="00655BC2" w:rsidRPr="001B26B6">
        <w:rPr>
          <w:rFonts w:ascii="Arial" w:hAnsi="Arial" w:cs="Arial"/>
          <w:color w:val="000000" w:themeColor="text1"/>
        </w:rPr>
        <w:t>.</w:t>
      </w:r>
      <w:r w:rsidR="00335EDA" w:rsidRPr="001B26B6">
        <w:rPr>
          <w:rFonts w:ascii="Arial" w:hAnsi="Arial" w:cs="Arial"/>
          <w:color w:val="000000" w:themeColor="text1"/>
        </w:rPr>
        <w:t xml:space="preserve"> Glucose kan namelijk wel geheel opgenomen worden door het lichaam, zonder dat dit symptomen en klachten veroorzaakt</w:t>
      </w:r>
      <w:r w:rsidR="00B80696" w:rsidRPr="001B26B6">
        <w:rPr>
          <w:rFonts w:ascii="Arial" w:hAnsi="Arial" w:cs="Arial"/>
          <w:color w:val="000000" w:themeColor="text1"/>
          <w:vertAlign w:val="superscript"/>
        </w:rPr>
        <w:t>4</w:t>
      </w:r>
      <w:r w:rsidR="00655BC2" w:rsidRPr="001B26B6">
        <w:rPr>
          <w:rFonts w:ascii="Arial" w:hAnsi="Arial" w:cs="Arial"/>
          <w:color w:val="000000" w:themeColor="text1"/>
        </w:rPr>
        <w:t>.</w:t>
      </w:r>
      <w:r w:rsidR="00335EDA" w:rsidRPr="001B26B6">
        <w:rPr>
          <w:rFonts w:ascii="Arial" w:hAnsi="Arial" w:cs="Arial"/>
          <w:color w:val="000000" w:themeColor="text1"/>
        </w:rPr>
        <w:t xml:space="preserve"> </w:t>
      </w:r>
      <w:r w:rsidR="00080F95" w:rsidRPr="001B26B6">
        <w:rPr>
          <w:rFonts w:ascii="Arial" w:hAnsi="Arial" w:cs="Arial"/>
          <w:color w:val="000000" w:themeColor="text1"/>
        </w:rPr>
        <w:t xml:space="preserve">Dit enzympreparaat is echter onbekend </w:t>
      </w:r>
      <w:r w:rsidR="00373827" w:rsidRPr="001B26B6">
        <w:rPr>
          <w:rFonts w:ascii="Arial" w:hAnsi="Arial" w:cs="Arial"/>
          <w:color w:val="000000" w:themeColor="text1"/>
        </w:rPr>
        <w:t>in Nederland</w:t>
      </w:r>
      <w:r w:rsidR="00F40C24" w:rsidRPr="001B26B6">
        <w:rPr>
          <w:rFonts w:ascii="Arial" w:hAnsi="Arial" w:cs="Arial"/>
          <w:color w:val="000000" w:themeColor="text1"/>
        </w:rPr>
        <w:t xml:space="preserve">. </w:t>
      </w:r>
      <w:r w:rsidR="00335EDA" w:rsidRPr="001B26B6">
        <w:rPr>
          <w:rFonts w:ascii="Arial" w:hAnsi="Arial" w:cs="Arial"/>
          <w:color w:val="000000" w:themeColor="text1"/>
        </w:rPr>
        <w:br/>
      </w:r>
      <w:r w:rsidR="00792822" w:rsidRPr="001B26B6">
        <w:rPr>
          <w:rFonts w:ascii="Arial" w:hAnsi="Arial" w:cs="Arial"/>
          <w:color w:val="000000" w:themeColor="text1"/>
        </w:rPr>
        <w:t>Tegenwoordig word</w:t>
      </w:r>
      <w:r w:rsidR="00655BC2" w:rsidRPr="001B26B6">
        <w:rPr>
          <w:rFonts w:ascii="Arial" w:hAnsi="Arial" w:cs="Arial"/>
          <w:color w:val="000000" w:themeColor="text1"/>
        </w:rPr>
        <w:t>en</w:t>
      </w:r>
      <w:r w:rsidR="00792822" w:rsidRPr="001B26B6">
        <w:rPr>
          <w:rFonts w:ascii="Arial" w:hAnsi="Arial" w:cs="Arial"/>
          <w:color w:val="000000" w:themeColor="text1"/>
        </w:rPr>
        <w:t xml:space="preserve"> de patiënten met fructose-intolerantie </w:t>
      </w:r>
      <w:r w:rsidR="005B495E" w:rsidRPr="001B26B6">
        <w:rPr>
          <w:rFonts w:ascii="Arial" w:hAnsi="Arial" w:cs="Arial"/>
          <w:color w:val="000000" w:themeColor="text1"/>
        </w:rPr>
        <w:t xml:space="preserve">door reguliere diëtisten </w:t>
      </w:r>
      <w:r w:rsidR="00792822" w:rsidRPr="001B26B6">
        <w:rPr>
          <w:rFonts w:ascii="Arial" w:hAnsi="Arial" w:cs="Arial"/>
          <w:color w:val="000000" w:themeColor="text1"/>
        </w:rPr>
        <w:t xml:space="preserve">effectief behandeld </w:t>
      </w:r>
      <w:r w:rsidR="00E977EB" w:rsidRPr="001B26B6">
        <w:rPr>
          <w:rFonts w:ascii="Arial" w:hAnsi="Arial" w:cs="Arial"/>
          <w:color w:val="000000" w:themeColor="text1"/>
        </w:rPr>
        <w:t xml:space="preserve">zowel </w:t>
      </w:r>
      <w:r w:rsidR="00792822" w:rsidRPr="001B26B6">
        <w:rPr>
          <w:rFonts w:ascii="Arial" w:hAnsi="Arial" w:cs="Arial"/>
          <w:color w:val="000000" w:themeColor="text1"/>
        </w:rPr>
        <w:t xml:space="preserve">met </w:t>
      </w:r>
      <w:r w:rsidR="002F1C34" w:rsidRPr="001B26B6">
        <w:rPr>
          <w:rFonts w:ascii="Arial" w:hAnsi="Arial" w:cs="Arial"/>
          <w:color w:val="000000" w:themeColor="text1"/>
        </w:rPr>
        <w:t>een fructose</w:t>
      </w:r>
      <w:r w:rsidR="00655BC2" w:rsidRPr="001B26B6">
        <w:rPr>
          <w:rFonts w:ascii="Arial" w:hAnsi="Arial" w:cs="Arial"/>
          <w:color w:val="000000" w:themeColor="text1"/>
        </w:rPr>
        <w:t>-</w:t>
      </w:r>
      <w:r w:rsidR="002F1C34" w:rsidRPr="001B26B6">
        <w:rPr>
          <w:rFonts w:ascii="Arial" w:hAnsi="Arial" w:cs="Arial"/>
          <w:color w:val="000000" w:themeColor="text1"/>
        </w:rPr>
        <w:t xml:space="preserve">beperkt dieet </w:t>
      </w:r>
      <w:r w:rsidR="00D8256F" w:rsidRPr="001B26B6">
        <w:rPr>
          <w:rFonts w:ascii="Arial" w:hAnsi="Arial" w:cs="Arial"/>
          <w:color w:val="000000" w:themeColor="text1"/>
        </w:rPr>
        <w:t>als met</w:t>
      </w:r>
      <w:r w:rsidR="002F1C34" w:rsidRPr="001B26B6">
        <w:rPr>
          <w:rFonts w:ascii="Arial" w:hAnsi="Arial" w:cs="Arial"/>
          <w:color w:val="000000" w:themeColor="text1"/>
        </w:rPr>
        <w:t xml:space="preserve"> </w:t>
      </w:r>
      <w:r w:rsidR="00655BC2" w:rsidRPr="001B26B6">
        <w:rPr>
          <w:rFonts w:ascii="Arial" w:hAnsi="Arial" w:cs="Arial"/>
          <w:color w:val="000000" w:themeColor="text1"/>
        </w:rPr>
        <w:t xml:space="preserve">een </w:t>
      </w:r>
      <w:r w:rsidR="002F1C34" w:rsidRPr="001B26B6">
        <w:rPr>
          <w:rFonts w:ascii="Arial" w:hAnsi="Arial" w:cs="Arial"/>
          <w:color w:val="000000" w:themeColor="text1"/>
          <w:shd w:val="clear" w:color="auto" w:fill="FFFFFF"/>
        </w:rPr>
        <w:t>Fermentable</w:t>
      </w:r>
      <w:r w:rsidR="002F1C34" w:rsidRPr="001B26B6">
        <w:rPr>
          <w:rStyle w:val="apple-converted-space"/>
          <w:rFonts w:ascii="Arial" w:hAnsi="Arial" w:cs="Arial"/>
          <w:color w:val="000000" w:themeColor="text1"/>
          <w:shd w:val="clear" w:color="auto" w:fill="FFFFFF"/>
        </w:rPr>
        <w:t> </w:t>
      </w:r>
      <w:r w:rsidR="002F1C34" w:rsidRPr="001B26B6">
        <w:rPr>
          <w:rStyle w:val="Nadruk"/>
          <w:rFonts w:ascii="Arial" w:hAnsi="Arial" w:cs="Arial"/>
          <w:bCs/>
          <w:i w:val="0"/>
          <w:iCs w:val="0"/>
          <w:color w:val="000000" w:themeColor="text1"/>
          <w:shd w:val="clear" w:color="auto" w:fill="FFFFFF"/>
        </w:rPr>
        <w:t>Oligo</w:t>
      </w:r>
      <w:r w:rsidR="002F1C34" w:rsidRPr="001B26B6">
        <w:rPr>
          <w:rFonts w:ascii="Arial" w:hAnsi="Arial" w:cs="Arial"/>
          <w:color w:val="000000" w:themeColor="text1"/>
          <w:shd w:val="clear" w:color="auto" w:fill="FFFFFF"/>
        </w:rPr>
        <w:t>-Di-Monosaccharides and Polyols</w:t>
      </w:r>
      <w:r w:rsidR="002F1C34" w:rsidRPr="001B26B6">
        <w:rPr>
          <w:rFonts w:ascii="Arial" w:hAnsi="Arial" w:cs="Arial"/>
          <w:color w:val="000000" w:themeColor="text1"/>
        </w:rPr>
        <w:t xml:space="preserve"> (</w:t>
      </w:r>
      <w:r w:rsidR="002F1C34" w:rsidRPr="001B26B6">
        <w:rPr>
          <w:rFonts w:ascii="Arial" w:eastAsia="Arial" w:hAnsi="Arial" w:cs="Arial"/>
          <w:color w:val="000000" w:themeColor="text1"/>
        </w:rPr>
        <w:t>FODMAP)-beperkt</w:t>
      </w:r>
      <w:r w:rsidR="002F1C34" w:rsidRPr="001B26B6">
        <w:rPr>
          <w:rFonts w:ascii="Arial" w:hAnsi="Arial" w:cs="Arial"/>
          <w:color w:val="000000" w:themeColor="text1"/>
        </w:rPr>
        <w:t xml:space="preserve"> dieet</w:t>
      </w:r>
      <w:r w:rsidR="00B80696" w:rsidRPr="001B26B6">
        <w:rPr>
          <w:rFonts w:ascii="Arial" w:hAnsi="Arial" w:cs="Arial"/>
          <w:color w:val="000000" w:themeColor="text1"/>
          <w:vertAlign w:val="superscript"/>
        </w:rPr>
        <w:t>15</w:t>
      </w:r>
      <w:r w:rsidR="00655BC2" w:rsidRPr="001B26B6">
        <w:rPr>
          <w:rFonts w:ascii="Arial" w:hAnsi="Arial" w:cs="Arial"/>
          <w:color w:val="000000" w:themeColor="text1"/>
        </w:rPr>
        <w:t>.</w:t>
      </w:r>
      <w:r w:rsidR="00834A09" w:rsidRPr="001B26B6">
        <w:rPr>
          <w:rFonts w:ascii="Arial" w:hAnsi="Arial" w:cs="Arial"/>
          <w:color w:val="000000" w:themeColor="text1"/>
        </w:rPr>
        <w:t xml:space="preserve"> </w:t>
      </w:r>
    </w:p>
    <w:p w:rsidR="00986003" w:rsidRPr="001B26B6" w:rsidRDefault="0057558A" w:rsidP="001B26B6">
      <w:pPr>
        <w:spacing w:line="240" w:lineRule="auto"/>
        <w:rPr>
          <w:rFonts w:ascii="Arial" w:hAnsi="Arial" w:cs="Arial"/>
          <w:color w:val="000000" w:themeColor="text1"/>
        </w:rPr>
      </w:pPr>
      <w:r w:rsidRPr="001B26B6">
        <w:rPr>
          <w:rFonts w:ascii="Arial" w:hAnsi="Arial" w:cs="Arial"/>
          <w:color w:val="000000" w:themeColor="text1"/>
        </w:rPr>
        <w:t xml:space="preserve">Diëtisten werken soms nauw samen met bedrijven die producten op de markt brengen als aanvulling op of ondersteuning bij het dieet. Voor diëtisten is het van belang om de patiënten op de best mogelijke manier te kunnen helpen. </w:t>
      </w:r>
      <w:r w:rsidR="00986003" w:rsidRPr="001B26B6">
        <w:rPr>
          <w:rFonts w:ascii="Arial" w:hAnsi="Arial" w:cs="Arial"/>
          <w:color w:val="000000" w:themeColor="text1"/>
        </w:rPr>
        <w:t xml:space="preserve">Vanuit het bedrijfsleven is de vraag aan de onderzoeker gesteld of dit enzympreparaat ook in Nederland geïntroduceerd zou kunnen worden. Daarom wordt in </w:t>
      </w:r>
      <w:r w:rsidR="00D5115C" w:rsidRPr="001B26B6">
        <w:rPr>
          <w:rFonts w:ascii="Arial" w:hAnsi="Arial" w:cs="Arial"/>
          <w:color w:val="000000" w:themeColor="text1"/>
        </w:rPr>
        <w:t xml:space="preserve">deze </w:t>
      </w:r>
      <w:r w:rsidR="00992312" w:rsidRPr="001B26B6">
        <w:rPr>
          <w:rFonts w:ascii="Arial" w:hAnsi="Arial" w:cs="Arial"/>
          <w:color w:val="000000" w:themeColor="text1"/>
        </w:rPr>
        <w:t>afstudeeropdracht</w:t>
      </w:r>
      <w:r w:rsidR="008C0380" w:rsidRPr="001B26B6">
        <w:rPr>
          <w:rFonts w:ascii="Arial" w:hAnsi="Arial" w:cs="Arial"/>
          <w:color w:val="000000" w:themeColor="text1"/>
        </w:rPr>
        <w:t xml:space="preserve"> </w:t>
      </w:r>
      <w:r w:rsidR="006F7100" w:rsidRPr="001B26B6">
        <w:rPr>
          <w:rFonts w:ascii="Arial" w:hAnsi="Arial" w:cs="Arial"/>
          <w:color w:val="000000" w:themeColor="text1"/>
        </w:rPr>
        <w:t xml:space="preserve">onderzocht </w:t>
      </w:r>
      <w:r w:rsidR="00824403" w:rsidRPr="001B26B6">
        <w:rPr>
          <w:rFonts w:ascii="Arial" w:hAnsi="Arial" w:cs="Arial"/>
          <w:color w:val="000000" w:themeColor="text1"/>
        </w:rPr>
        <w:t xml:space="preserve">welke mogelijke rol </w:t>
      </w:r>
      <w:r w:rsidR="00CA3D26" w:rsidRPr="001B26B6">
        <w:rPr>
          <w:rFonts w:ascii="Arial" w:hAnsi="Arial" w:cs="Arial"/>
          <w:color w:val="000000" w:themeColor="text1"/>
        </w:rPr>
        <w:t xml:space="preserve">dit nieuw te ontwikkelen enzympreparaat </w:t>
      </w:r>
      <w:r w:rsidR="00824403" w:rsidRPr="001B26B6">
        <w:rPr>
          <w:rFonts w:ascii="Arial" w:hAnsi="Arial" w:cs="Arial"/>
          <w:color w:val="000000" w:themeColor="text1"/>
        </w:rPr>
        <w:t xml:space="preserve">kan hebben </w:t>
      </w:r>
      <w:r w:rsidR="0031280F" w:rsidRPr="001B26B6">
        <w:rPr>
          <w:rFonts w:ascii="Arial" w:hAnsi="Arial" w:cs="Arial"/>
          <w:color w:val="000000" w:themeColor="text1"/>
        </w:rPr>
        <w:t xml:space="preserve">bij de behandeling </w:t>
      </w:r>
      <w:r w:rsidR="00986003" w:rsidRPr="001B26B6">
        <w:rPr>
          <w:rFonts w:ascii="Arial" w:hAnsi="Arial" w:cs="Arial"/>
          <w:color w:val="000000" w:themeColor="text1"/>
        </w:rPr>
        <w:t xml:space="preserve">van </w:t>
      </w:r>
      <w:r w:rsidR="00824403" w:rsidRPr="001B26B6">
        <w:rPr>
          <w:rFonts w:ascii="Arial" w:hAnsi="Arial" w:cs="Arial"/>
          <w:color w:val="000000" w:themeColor="text1"/>
        </w:rPr>
        <w:t xml:space="preserve">patiënten met fructose-intolerantie door </w:t>
      </w:r>
      <w:r w:rsidR="00986003" w:rsidRPr="001B26B6">
        <w:rPr>
          <w:rFonts w:ascii="Arial" w:hAnsi="Arial" w:cs="Arial"/>
          <w:color w:val="000000" w:themeColor="text1"/>
        </w:rPr>
        <w:t xml:space="preserve">Nederlandse reguliere diëtisten. </w:t>
      </w:r>
    </w:p>
    <w:p w:rsidR="00986003" w:rsidRPr="001B26B6" w:rsidRDefault="00986003" w:rsidP="001B26B6">
      <w:pPr>
        <w:spacing w:line="240" w:lineRule="auto"/>
        <w:rPr>
          <w:rFonts w:ascii="Arial" w:hAnsi="Arial" w:cs="Arial"/>
          <w:color w:val="000000" w:themeColor="text1"/>
        </w:rPr>
      </w:pPr>
      <w:r w:rsidRPr="001B26B6">
        <w:rPr>
          <w:rFonts w:ascii="Arial" w:hAnsi="Arial" w:cs="Arial"/>
          <w:color w:val="000000" w:themeColor="text1"/>
        </w:rPr>
        <w:t xml:space="preserve">In het literatuuronderzoek wordt de huidige stand van zaken betreffende de behandeling van fructose-intolerantie en het enzym xylose isomerase bestudeerd. </w:t>
      </w:r>
    </w:p>
    <w:p w:rsidR="00986003" w:rsidRPr="001B26B6" w:rsidRDefault="00986003" w:rsidP="001B26B6">
      <w:pPr>
        <w:spacing w:line="240" w:lineRule="auto"/>
        <w:ind w:right="-20"/>
        <w:rPr>
          <w:rFonts w:ascii="Arial" w:hAnsi="Arial" w:cs="Arial"/>
          <w:color w:val="000000" w:themeColor="text1"/>
        </w:rPr>
      </w:pPr>
      <w:r w:rsidRPr="001B26B6">
        <w:rPr>
          <w:rFonts w:ascii="Arial" w:hAnsi="Arial" w:cs="Arial"/>
          <w:color w:val="000000" w:themeColor="text1"/>
        </w:rPr>
        <w:lastRenderedPageBreak/>
        <w:t>In het praktijkonderzoek wordt door middel van interviews met Nederlandse reguliere diëtisten onderzocht welke mogelijke rol het enzym xylose isomerase bij de behandeling van fructose-intolerantie kan hebben. De interviews hebben als doel om meer inzicht te verschaffen in de kennis van reguliere diëtisten en in de (mogelijk toekomstige) behandeling van fructose-intolerantie. Daarnaast verzocht de opdrachtgever om een tekst over het nieuw ontwikkelde product met het enzym xylose isomerase te schrijven voor een brochure en voor de website van DISOLUT. Deze tekst voor de commerciële website is gebaseerd op het literatuuronderzoek en is geschreven voor diëtisten, zodat dit nieuwe product in de toekomst een eigen plek op de Nederlandse markt kan krijgen. Daarnaast is aan de hand van de resultaten van het literatuuronderzoek een tekst voor een brochure voor diëtisten opgesteld om fructose-intolerantie beter te kunnen herkennen bij patiënten.</w:t>
      </w:r>
    </w:p>
    <w:p w:rsidR="00FD752D" w:rsidRPr="001B26B6" w:rsidRDefault="00986003" w:rsidP="001B26B6">
      <w:pPr>
        <w:spacing w:line="240" w:lineRule="auto"/>
        <w:rPr>
          <w:rFonts w:ascii="Arial" w:hAnsi="Arial" w:cs="Arial"/>
          <w:color w:val="000000" w:themeColor="text1"/>
          <w:shd w:val="clear" w:color="auto" w:fill="FFFFFF"/>
        </w:rPr>
      </w:pPr>
      <w:r w:rsidRPr="001B26B6">
        <w:rPr>
          <w:rFonts w:ascii="Arial" w:hAnsi="Arial" w:cs="Arial"/>
          <w:color w:val="000000" w:themeColor="text1"/>
          <w:shd w:val="clear" w:color="auto" w:fill="FFFFFF"/>
        </w:rPr>
        <w:t xml:space="preserve">Het hoofddoel </w:t>
      </w:r>
      <w:r w:rsidR="0076221F" w:rsidRPr="001B26B6">
        <w:rPr>
          <w:rFonts w:ascii="Arial" w:hAnsi="Arial" w:cs="Arial"/>
          <w:color w:val="000000" w:themeColor="text1"/>
          <w:shd w:val="clear" w:color="auto" w:fill="FFFFFF"/>
        </w:rPr>
        <w:t xml:space="preserve">van </w:t>
      </w:r>
      <w:r w:rsidR="00BD3E23" w:rsidRPr="001B26B6">
        <w:rPr>
          <w:rFonts w:ascii="Arial" w:hAnsi="Arial" w:cs="Arial"/>
          <w:color w:val="000000" w:themeColor="text1"/>
          <w:shd w:val="clear" w:color="auto" w:fill="FFFFFF"/>
        </w:rPr>
        <w:t>deze</w:t>
      </w:r>
      <w:r w:rsidR="0076221F" w:rsidRPr="001B26B6">
        <w:rPr>
          <w:rFonts w:ascii="Arial" w:hAnsi="Arial" w:cs="Arial"/>
          <w:color w:val="000000" w:themeColor="text1"/>
          <w:shd w:val="clear" w:color="auto" w:fill="FFFFFF"/>
        </w:rPr>
        <w:t xml:space="preserve"> afstudeeropdracht is om met behulp van</w:t>
      </w:r>
      <w:r w:rsidR="00E805C8" w:rsidRPr="001B26B6">
        <w:rPr>
          <w:rFonts w:ascii="Arial" w:hAnsi="Arial" w:cs="Arial"/>
          <w:color w:val="000000" w:themeColor="text1"/>
          <w:shd w:val="clear" w:color="auto" w:fill="FFFFFF"/>
        </w:rPr>
        <w:t xml:space="preserve"> tien</w:t>
      </w:r>
      <w:r w:rsidR="0076221F" w:rsidRPr="001B26B6">
        <w:rPr>
          <w:rFonts w:ascii="Arial" w:hAnsi="Arial" w:cs="Arial"/>
          <w:color w:val="000000" w:themeColor="text1"/>
          <w:shd w:val="clear" w:color="auto" w:fill="FFFFFF"/>
        </w:rPr>
        <w:t xml:space="preserve"> </w:t>
      </w:r>
      <w:r w:rsidR="00BD3E23" w:rsidRPr="001B26B6">
        <w:rPr>
          <w:rFonts w:ascii="Arial" w:hAnsi="Arial" w:cs="Arial"/>
          <w:color w:val="000000" w:themeColor="text1"/>
          <w:shd w:val="clear" w:color="auto" w:fill="FFFFFF"/>
        </w:rPr>
        <w:t>interviews met</w:t>
      </w:r>
      <w:r w:rsidR="00DD7078" w:rsidRPr="001B26B6">
        <w:rPr>
          <w:rFonts w:ascii="Arial" w:hAnsi="Arial" w:cs="Arial"/>
          <w:color w:val="000000" w:themeColor="text1"/>
          <w:shd w:val="clear" w:color="auto" w:fill="FFFFFF"/>
        </w:rPr>
        <w:t xml:space="preserve"> reguliere diëtisten</w:t>
      </w:r>
      <w:r w:rsidR="00FD752D" w:rsidRPr="001B26B6">
        <w:rPr>
          <w:rFonts w:ascii="Arial" w:hAnsi="Arial" w:cs="Arial"/>
          <w:color w:val="000000" w:themeColor="text1"/>
          <w:shd w:val="clear" w:color="auto" w:fill="FFFFFF"/>
        </w:rPr>
        <w:t xml:space="preserve"> in de periode november en december</w:t>
      </w:r>
      <w:r w:rsidR="00DD7078" w:rsidRPr="001B26B6">
        <w:rPr>
          <w:rFonts w:ascii="Arial" w:hAnsi="Arial" w:cs="Arial"/>
          <w:color w:val="000000" w:themeColor="text1"/>
          <w:shd w:val="clear" w:color="auto" w:fill="FFFFFF"/>
        </w:rPr>
        <w:t xml:space="preserve">, </w:t>
      </w:r>
      <w:r w:rsidR="0076221F" w:rsidRPr="001B26B6">
        <w:rPr>
          <w:rFonts w:ascii="Arial" w:hAnsi="Arial" w:cs="Arial"/>
          <w:color w:val="000000" w:themeColor="text1"/>
          <w:shd w:val="clear" w:color="auto" w:fill="FFFFFF"/>
        </w:rPr>
        <w:t>de mogelijke</w:t>
      </w:r>
      <w:r w:rsidR="00F74CD5" w:rsidRPr="001B26B6">
        <w:rPr>
          <w:rFonts w:ascii="Arial" w:hAnsi="Arial" w:cs="Arial"/>
          <w:color w:val="000000" w:themeColor="text1"/>
          <w:shd w:val="clear" w:color="auto" w:fill="FFFFFF"/>
        </w:rPr>
        <w:t xml:space="preserve"> </w:t>
      </w:r>
      <w:r w:rsidR="00252426" w:rsidRPr="001B26B6">
        <w:rPr>
          <w:rFonts w:ascii="Arial" w:hAnsi="Arial" w:cs="Arial"/>
          <w:color w:val="000000" w:themeColor="text1"/>
          <w:shd w:val="clear" w:color="auto" w:fill="FFFFFF"/>
        </w:rPr>
        <w:t>toepassing</w:t>
      </w:r>
      <w:r w:rsidR="0076221F" w:rsidRPr="001B26B6">
        <w:rPr>
          <w:rFonts w:ascii="Arial" w:hAnsi="Arial" w:cs="Arial"/>
          <w:color w:val="000000" w:themeColor="text1"/>
          <w:shd w:val="clear" w:color="auto" w:fill="FFFFFF"/>
        </w:rPr>
        <w:t xml:space="preserve"> van het enzym xylose isomerase</w:t>
      </w:r>
      <w:r w:rsidR="00F74CD5" w:rsidRPr="001B26B6">
        <w:rPr>
          <w:rFonts w:ascii="Arial" w:hAnsi="Arial" w:cs="Arial"/>
          <w:color w:val="000000" w:themeColor="text1"/>
          <w:shd w:val="clear" w:color="auto" w:fill="FFFFFF"/>
        </w:rPr>
        <w:t xml:space="preserve"> bij de behandeling van </w:t>
      </w:r>
      <w:r w:rsidR="00252426" w:rsidRPr="001B26B6">
        <w:rPr>
          <w:rFonts w:ascii="Arial" w:hAnsi="Arial" w:cs="Arial"/>
          <w:color w:val="000000" w:themeColor="text1"/>
          <w:shd w:val="clear" w:color="auto" w:fill="FFFFFF"/>
        </w:rPr>
        <w:t>patiënten</w:t>
      </w:r>
      <w:r w:rsidR="00F74CD5" w:rsidRPr="001B26B6">
        <w:rPr>
          <w:rFonts w:ascii="Arial" w:hAnsi="Arial" w:cs="Arial"/>
          <w:color w:val="000000" w:themeColor="text1"/>
          <w:shd w:val="clear" w:color="auto" w:fill="FFFFFF"/>
        </w:rPr>
        <w:t xml:space="preserve"> met fructose-intolerantie</w:t>
      </w:r>
      <w:r w:rsidR="00BD3E23" w:rsidRPr="001B26B6">
        <w:rPr>
          <w:rFonts w:ascii="Arial" w:hAnsi="Arial" w:cs="Arial"/>
          <w:color w:val="000000" w:themeColor="text1"/>
          <w:shd w:val="clear" w:color="auto" w:fill="FFFFFF"/>
        </w:rPr>
        <w:t xml:space="preserve"> in de toekoms</w:t>
      </w:r>
      <w:r w:rsidR="00D83212" w:rsidRPr="001B26B6">
        <w:rPr>
          <w:rFonts w:ascii="Arial" w:hAnsi="Arial" w:cs="Arial"/>
          <w:color w:val="000000" w:themeColor="text1"/>
          <w:shd w:val="clear" w:color="auto" w:fill="FFFFFF"/>
        </w:rPr>
        <w:t>t</w:t>
      </w:r>
      <w:r w:rsidR="00252426" w:rsidRPr="001B26B6">
        <w:rPr>
          <w:rFonts w:ascii="Arial" w:hAnsi="Arial" w:cs="Arial"/>
          <w:color w:val="000000" w:themeColor="text1"/>
          <w:shd w:val="clear" w:color="auto" w:fill="FFFFFF"/>
        </w:rPr>
        <w:t xml:space="preserve"> </w:t>
      </w:r>
      <w:r w:rsidR="00DD7078" w:rsidRPr="001B26B6">
        <w:rPr>
          <w:rFonts w:ascii="Arial" w:hAnsi="Arial" w:cs="Arial"/>
          <w:color w:val="000000" w:themeColor="text1"/>
          <w:shd w:val="clear" w:color="auto" w:fill="FFFFFF"/>
        </w:rPr>
        <w:t>t</w:t>
      </w:r>
      <w:r w:rsidR="00BD3E23" w:rsidRPr="001B26B6">
        <w:rPr>
          <w:rFonts w:ascii="Arial" w:hAnsi="Arial" w:cs="Arial"/>
          <w:color w:val="000000" w:themeColor="text1"/>
          <w:shd w:val="clear" w:color="auto" w:fill="FFFFFF"/>
        </w:rPr>
        <w:t>e</w:t>
      </w:r>
      <w:r w:rsidR="00DD7078" w:rsidRPr="001B26B6">
        <w:rPr>
          <w:rFonts w:ascii="Arial" w:hAnsi="Arial" w:cs="Arial"/>
          <w:color w:val="000000" w:themeColor="text1"/>
          <w:shd w:val="clear" w:color="auto" w:fill="FFFFFF"/>
        </w:rPr>
        <w:t xml:space="preserve"> </w:t>
      </w:r>
      <w:r w:rsidR="00CD000D" w:rsidRPr="001B26B6">
        <w:rPr>
          <w:rFonts w:ascii="Arial" w:hAnsi="Arial" w:cs="Arial"/>
          <w:color w:val="000000" w:themeColor="text1"/>
          <w:shd w:val="clear" w:color="auto" w:fill="FFFFFF"/>
        </w:rPr>
        <w:t>on</w:t>
      </w:r>
      <w:r w:rsidR="00FE4326" w:rsidRPr="001B26B6">
        <w:rPr>
          <w:rFonts w:ascii="Arial" w:hAnsi="Arial" w:cs="Arial"/>
          <w:color w:val="000000" w:themeColor="text1"/>
          <w:shd w:val="clear" w:color="auto" w:fill="FFFFFF"/>
        </w:rPr>
        <w:t>derzoeken</w:t>
      </w:r>
      <w:r w:rsidR="002452FA" w:rsidRPr="001B26B6">
        <w:rPr>
          <w:rFonts w:ascii="Arial" w:hAnsi="Arial" w:cs="Arial"/>
          <w:color w:val="000000" w:themeColor="text1"/>
          <w:shd w:val="clear" w:color="auto" w:fill="FFFFFF"/>
        </w:rPr>
        <w:t xml:space="preserve">. Aan de hand van </w:t>
      </w:r>
      <w:r w:rsidR="00D47706" w:rsidRPr="001B26B6">
        <w:rPr>
          <w:rFonts w:ascii="Arial" w:hAnsi="Arial" w:cs="Arial"/>
          <w:color w:val="000000" w:themeColor="text1"/>
          <w:shd w:val="clear" w:color="auto" w:fill="FFFFFF"/>
        </w:rPr>
        <w:t>het</w:t>
      </w:r>
      <w:r w:rsidR="002452FA" w:rsidRPr="001B26B6">
        <w:rPr>
          <w:rFonts w:ascii="Arial" w:hAnsi="Arial" w:cs="Arial"/>
          <w:color w:val="000000" w:themeColor="text1"/>
          <w:shd w:val="clear" w:color="auto" w:fill="FFFFFF"/>
        </w:rPr>
        <w:t xml:space="preserve"> praktijkonderzoek wordt </w:t>
      </w:r>
      <w:r w:rsidR="007F4160" w:rsidRPr="001B26B6">
        <w:rPr>
          <w:rFonts w:ascii="Arial" w:hAnsi="Arial" w:cs="Arial"/>
          <w:color w:val="000000" w:themeColor="text1"/>
          <w:shd w:val="clear" w:color="auto" w:fill="FFFFFF"/>
        </w:rPr>
        <w:t xml:space="preserve">onderzocht of </w:t>
      </w:r>
      <w:r w:rsidR="00037BC8" w:rsidRPr="001B26B6">
        <w:rPr>
          <w:rFonts w:ascii="Arial" w:hAnsi="Arial" w:cs="Arial"/>
          <w:color w:val="000000" w:themeColor="text1"/>
          <w:shd w:val="clear" w:color="auto" w:fill="FFFFFF"/>
        </w:rPr>
        <w:t>het enzym xylose isomerase i</w:t>
      </w:r>
      <w:r w:rsidR="007F4160" w:rsidRPr="001B26B6">
        <w:rPr>
          <w:rFonts w:ascii="Arial" w:hAnsi="Arial" w:cs="Arial"/>
          <w:color w:val="000000" w:themeColor="text1"/>
          <w:shd w:val="clear" w:color="auto" w:fill="FFFFFF"/>
        </w:rPr>
        <w:t>n Nederland geïntroduceerd kan</w:t>
      </w:r>
      <w:r w:rsidR="00037BC8" w:rsidRPr="001B26B6">
        <w:rPr>
          <w:rFonts w:ascii="Arial" w:hAnsi="Arial" w:cs="Arial"/>
          <w:color w:val="000000" w:themeColor="text1"/>
          <w:shd w:val="clear" w:color="auto" w:fill="FFFFFF"/>
        </w:rPr>
        <w:t xml:space="preserve"> worden voor </w:t>
      </w:r>
      <w:r w:rsidR="00D47706" w:rsidRPr="001B26B6">
        <w:rPr>
          <w:rFonts w:ascii="Arial" w:hAnsi="Arial" w:cs="Arial"/>
          <w:color w:val="000000" w:themeColor="text1"/>
          <w:shd w:val="clear" w:color="auto" w:fill="FFFFFF"/>
        </w:rPr>
        <w:t>patiënten</w:t>
      </w:r>
      <w:r w:rsidR="008E184D" w:rsidRPr="001B26B6">
        <w:rPr>
          <w:rFonts w:ascii="Arial" w:hAnsi="Arial" w:cs="Arial"/>
          <w:color w:val="000000" w:themeColor="text1"/>
          <w:shd w:val="clear" w:color="auto" w:fill="FFFFFF"/>
        </w:rPr>
        <w:t xml:space="preserve"> met fructose-intolerantie, zodat deze informatie</w:t>
      </w:r>
      <w:r w:rsidR="00B574D2" w:rsidRPr="001B26B6">
        <w:rPr>
          <w:rFonts w:ascii="Arial" w:hAnsi="Arial" w:cs="Arial"/>
          <w:color w:val="000000" w:themeColor="text1"/>
          <w:shd w:val="clear" w:color="auto" w:fill="FFFFFF"/>
        </w:rPr>
        <w:t>ondersteuning biedt aan</w:t>
      </w:r>
      <w:r w:rsidR="00CC1E8E" w:rsidRPr="001B26B6">
        <w:rPr>
          <w:rFonts w:ascii="Arial" w:hAnsi="Arial" w:cs="Arial"/>
          <w:color w:val="000000" w:themeColor="text1"/>
          <w:shd w:val="clear" w:color="auto" w:fill="FFFFFF"/>
        </w:rPr>
        <w:t xml:space="preserve"> het literatuuronderzoek om een brochure en een </w:t>
      </w:r>
      <w:r w:rsidR="00B574D2" w:rsidRPr="001B26B6">
        <w:rPr>
          <w:rFonts w:ascii="Arial" w:hAnsi="Arial" w:cs="Arial"/>
          <w:color w:val="000000" w:themeColor="text1"/>
          <w:shd w:val="clear" w:color="auto" w:fill="FFFFFF"/>
        </w:rPr>
        <w:t>commerciële</w:t>
      </w:r>
      <w:r w:rsidR="00CC1E8E" w:rsidRPr="001B26B6">
        <w:rPr>
          <w:rFonts w:ascii="Arial" w:hAnsi="Arial" w:cs="Arial"/>
          <w:color w:val="000000" w:themeColor="text1"/>
          <w:shd w:val="clear" w:color="auto" w:fill="FFFFFF"/>
        </w:rPr>
        <w:t xml:space="preserve"> tekst voor de website van DISOLUT te ontwikkelen. </w:t>
      </w:r>
    </w:p>
    <w:p w:rsidR="00A16A7F" w:rsidRPr="001B26B6" w:rsidRDefault="0076107B" w:rsidP="001B26B6">
      <w:pPr>
        <w:spacing w:line="240" w:lineRule="auto"/>
        <w:rPr>
          <w:rFonts w:ascii="Arial" w:eastAsia="Arial" w:hAnsi="Arial" w:cs="Arial"/>
          <w:bCs/>
          <w:color w:val="000000" w:themeColor="text1"/>
        </w:rPr>
      </w:pPr>
      <w:r w:rsidRPr="001B26B6">
        <w:rPr>
          <w:rFonts w:ascii="Arial" w:hAnsi="Arial" w:cs="Arial"/>
          <w:color w:val="000000" w:themeColor="text1"/>
          <w:shd w:val="clear" w:color="auto" w:fill="FFFFFF"/>
        </w:rPr>
        <w:t xml:space="preserve">Het onderzoek bestaat uit twee delen: een literatuuronderzoek en praktijkonderzoek. </w:t>
      </w:r>
      <w:r w:rsidR="00635B3E" w:rsidRPr="001B26B6">
        <w:rPr>
          <w:rFonts w:ascii="Arial" w:hAnsi="Arial" w:cs="Arial"/>
          <w:color w:val="000000" w:themeColor="text1"/>
          <w:shd w:val="clear" w:color="auto" w:fill="FFFFFF"/>
        </w:rPr>
        <w:br/>
      </w:r>
      <w:r w:rsidRPr="001B26B6">
        <w:rPr>
          <w:rFonts w:ascii="Arial" w:hAnsi="Arial" w:cs="Arial"/>
          <w:color w:val="000000" w:themeColor="text1"/>
          <w:shd w:val="clear" w:color="auto" w:fill="FFFFFF"/>
        </w:rPr>
        <w:t>Het eerste deel zal</w:t>
      </w:r>
      <w:r w:rsidR="00D31078" w:rsidRPr="001B26B6">
        <w:rPr>
          <w:rFonts w:ascii="Arial" w:hAnsi="Arial" w:cs="Arial"/>
          <w:color w:val="000000" w:themeColor="text1"/>
          <w:shd w:val="clear" w:color="auto" w:fill="FFFFFF"/>
        </w:rPr>
        <w:t xml:space="preserve"> door middel van wetenschappelijke artikelen</w:t>
      </w:r>
      <w:r w:rsidRPr="001B26B6">
        <w:rPr>
          <w:rFonts w:ascii="Arial" w:hAnsi="Arial" w:cs="Arial"/>
          <w:color w:val="000000" w:themeColor="text1"/>
          <w:shd w:val="clear" w:color="auto" w:fill="FFFFFF"/>
        </w:rPr>
        <w:t xml:space="preserve"> inzicht geven in </w:t>
      </w:r>
      <w:r w:rsidR="001300DF" w:rsidRPr="001B26B6">
        <w:rPr>
          <w:rFonts w:ascii="Arial" w:hAnsi="Arial" w:cs="Arial"/>
          <w:color w:val="000000" w:themeColor="text1"/>
          <w:shd w:val="clear" w:color="auto" w:fill="FFFFFF"/>
        </w:rPr>
        <w:t xml:space="preserve">de aandoening fructose-intolerantie en de behandeling van fructose-intolerantie. </w:t>
      </w:r>
      <w:r w:rsidR="0062102B" w:rsidRPr="001B26B6">
        <w:rPr>
          <w:rFonts w:ascii="Arial" w:hAnsi="Arial" w:cs="Arial"/>
          <w:color w:val="000000" w:themeColor="text1"/>
          <w:shd w:val="clear" w:color="auto" w:fill="FFFFFF"/>
        </w:rPr>
        <w:t xml:space="preserve">Daarnaast wordt ook het enzym xylose isomerase onderzocht. </w:t>
      </w:r>
      <w:r w:rsidR="002B38D2" w:rsidRPr="001B26B6">
        <w:rPr>
          <w:rFonts w:ascii="Arial" w:hAnsi="Arial" w:cs="Arial"/>
          <w:color w:val="000000" w:themeColor="text1"/>
          <w:shd w:val="clear" w:color="auto" w:fill="FFFFFF"/>
        </w:rPr>
        <w:br/>
      </w:r>
      <w:r w:rsidR="0062102B" w:rsidRPr="001B26B6">
        <w:rPr>
          <w:rFonts w:ascii="Arial" w:hAnsi="Arial" w:cs="Arial"/>
          <w:color w:val="000000" w:themeColor="text1"/>
          <w:shd w:val="clear" w:color="auto" w:fill="FFFFFF"/>
        </w:rPr>
        <w:t>De volgende deelvragen zullen hierbij leidinggevend zijn</w:t>
      </w:r>
      <w:r w:rsidR="002A268F" w:rsidRPr="001B26B6">
        <w:rPr>
          <w:rFonts w:ascii="Arial" w:hAnsi="Arial" w:cs="Arial"/>
          <w:color w:val="000000" w:themeColor="text1"/>
          <w:shd w:val="clear" w:color="auto" w:fill="FFFFFF"/>
        </w:rPr>
        <w:t>:</w:t>
      </w:r>
      <w:r w:rsidR="0062102B" w:rsidRPr="001B26B6">
        <w:rPr>
          <w:rFonts w:ascii="Arial" w:hAnsi="Arial" w:cs="Arial"/>
          <w:color w:val="000000" w:themeColor="text1"/>
          <w:shd w:val="clear" w:color="auto" w:fill="FFFFFF"/>
        </w:rPr>
        <w:t xml:space="preserve"> </w:t>
      </w:r>
      <w:r w:rsidR="002B38D2" w:rsidRPr="001B26B6">
        <w:rPr>
          <w:rFonts w:ascii="Arial" w:hAnsi="Arial" w:cs="Arial"/>
          <w:color w:val="000000" w:themeColor="text1"/>
          <w:shd w:val="clear" w:color="auto" w:fill="FFFFFF"/>
        </w:rPr>
        <w:br/>
      </w:r>
      <w:r w:rsidR="00F26381" w:rsidRPr="001B26B6">
        <w:rPr>
          <w:rFonts w:ascii="Arial" w:eastAsia="Arial" w:hAnsi="Arial" w:cs="Arial"/>
          <w:bCs/>
          <w:color w:val="000000" w:themeColor="text1"/>
        </w:rPr>
        <w:br/>
        <w:t xml:space="preserve">1. </w:t>
      </w:r>
      <w:r w:rsidR="00F26381" w:rsidRPr="001B26B6">
        <w:rPr>
          <w:rFonts w:ascii="Arial" w:eastAsia="Arial" w:hAnsi="Arial" w:cs="Arial"/>
          <w:bCs/>
          <w:i/>
          <w:color w:val="000000" w:themeColor="text1"/>
        </w:rPr>
        <w:t>Wat is bekend over fructose-intolerantie in de literatuur?</w:t>
      </w:r>
      <w:r w:rsidR="00F26381" w:rsidRPr="001B26B6">
        <w:rPr>
          <w:rFonts w:ascii="Arial" w:eastAsia="Arial" w:hAnsi="Arial" w:cs="Arial"/>
          <w:bCs/>
          <w:i/>
          <w:color w:val="000000" w:themeColor="text1"/>
        </w:rPr>
        <w:br/>
      </w:r>
      <w:r w:rsidR="00F26381" w:rsidRPr="001B26B6">
        <w:rPr>
          <w:rFonts w:ascii="Arial" w:eastAsia="Arial" w:hAnsi="Arial" w:cs="Arial"/>
          <w:bCs/>
          <w:color w:val="000000" w:themeColor="text1"/>
        </w:rPr>
        <w:t xml:space="preserve">2. </w:t>
      </w:r>
      <w:r w:rsidR="00F26381" w:rsidRPr="001B26B6">
        <w:rPr>
          <w:rFonts w:ascii="Arial" w:eastAsia="Arial" w:hAnsi="Arial" w:cs="Arial"/>
          <w:bCs/>
          <w:i/>
          <w:color w:val="000000" w:themeColor="text1"/>
        </w:rPr>
        <w:t>Hoe wordt fructose-intolerantie door de Nederlandse diëtist behandeld?</w:t>
      </w:r>
      <w:r w:rsidR="00F26381" w:rsidRPr="001B26B6">
        <w:rPr>
          <w:rFonts w:ascii="Arial" w:eastAsia="Arial" w:hAnsi="Arial" w:cs="Arial"/>
          <w:bCs/>
          <w:color w:val="000000" w:themeColor="text1"/>
        </w:rPr>
        <w:br/>
        <w:t xml:space="preserve">3. </w:t>
      </w:r>
      <w:r w:rsidR="00F26381" w:rsidRPr="001B26B6">
        <w:rPr>
          <w:rFonts w:ascii="Arial" w:eastAsia="Arial" w:hAnsi="Arial" w:cs="Arial"/>
          <w:bCs/>
          <w:i/>
          <w:color w:val="000000" w:themeColor="text1"/>
        </w:rPr>
        <w:t>Wat is bekend over het enzym xylose isomerase bij fructose-intolerantie?</w:t>
      </w:r>
      <w:r w:rsidR="00F26381" w:rsidRPr="001B26B6">
        <w:rPr>
          <w:rFonts w:ascii="Arial" w:eastAsia="Arial" w:hAnsi="Arial" w:cs="Arial"/>
          <w:bCs/>
          <w:i/>
          <w:color w:val="000000" w:themeColor="text1"/>
        </w:rPr>
        <w:br/>
      </w:r>
      <w:r w:rsidR="000130C8" w:rsidRPr="001B26B6">
        <w:rPr>
          <w:rFonts w:ascii="Arial" w:eastAsia="Arial" w:hAnsi="Arial" w:cs="Arial"/>
          <w:bCs/>
          <w:color w:val="000000" w:themeColor="text1"/>
        </w:rPr>
        <w:br/>
      </w:r>
      <w:r w:rsidR="002B38D2" w:rsidRPr="001B26B6">
        <w:rPr>
          <w:rFonts w:ascii="Arial" w:eastAsia="Arial" w:hAnsi="Arial" w:cs="Arial"/>
          <w:bCs/>
          <w:color w:val="000000" w:themeColor="text1"/>
        </w:rPr>
        <w:t xml:space="preserve">In het praktijkonderzoek wordt ingegaan op de behoefte </w:t>
      </w:r>
      <w:r w:rsidR="00A16A7F" w:rsidRPr="001B26B6">
        <w:rPr>
          <w:rFonts w:ascii="Arial" w:eastAsia="Arial" w:hAnsi="Arial" w:cs="Arial"/>
          <w:bCs/>
          <w:color w:val="000000" w:themeColor="text1"/>
        </w:rPr>
        <w:t xml:space="preserve">aan de mogelijk toekomstige behandelmethoden met het enzym xylose isomerase. De volgende deelvraag zal hierbij </w:t>
      </w:r>
      <w:r w:rsidR="00463C87" w:rsidRPr="001B26B6">
        <w:rPr>
          <w:rFonts w:ascii="Arial" w:eastAsia="Arial" w:hAnsi="Arial" w:cs="Arial"/>
          <w:bCs/>
          <w:color w:val="000000" w:themeColor="text1"/>
        </w:rPr>
        <w:t>leidinggevend</w:t>
      </w:r>
      <w:r w:rsidR="00A16A7F" w:rsidRPr="001B26B6">
        <w:rPr>
          <w:rFonts w:ascii="Arial" w:eastAsia="Arial" w:hAnsi="Arial" w:cs="Arial"/>
          <w:bCs/>
          <w:color w:val="000000" w:themeColor="text1"/>
        </w:rPr>
        <w:t xml:space="preserve"> zijn; </w:t>
      </w:r>
      <w:r w:rsidR="00A16A7F" w:rsidRPr="001B26B6">
        <w:rPr>
          <w:rFonts w:ascii="Arial" w:eastAsia="Arial" w:hAnsi="Arial" w:cs="Arial"/>
          <w:bCs/>
          <w:color w:val="000000" w:themeColor="text1"/>
        </w:rPr>
        <w:br/>
      </w:r>
      <w:r w:rsidR="00A16A7F" w:rsidRPr="001B26B6">
        <w:rPr>
          <w:rFonts w:ascii="Arial" w:eastAsia="Arial" w:hAnsi="Arial" w:cs="Arial"/>
          <w:bCs/>
          <w:color w:val="000000" w:themeColor="text1"/>
        </w:rPr>
        <w:br/>
        <w:t xml:space="preserve">4. </w:t>
      </w:r>
      <w:r w:rsidR="00A16A7F" w:rsidRPr="001B26B6">
        <w:rPr>
          <w:rFonts w:ascii="Arial" w:eastAsia="Arial" w:hAnsi="Arial" w:cs="Arial"/>
          <w:bCs/>
          <w:i/>
          <w:color w:val="000000" w:themeColor="text1"/>
        </w:rPr>
        <w:t>Is er vanuit Nederlandse reguliere diëtisten behoefte aan een nieuwe behandelingsmethode op basis van het enzym xylose isomerase?</w:t>
      </w:r>
    </w:p>
    <w:p w:rsidR="00F03FB0" w:rsidRPr="001B26B6" w:rsidRDefault="00F03FB0" w:rsidP="001B26B6">
      <w:pPr>
        <w:spacing w:line="240" w:lineRule="auto"/>
        <w:rPr>
          <w:rFonts w:ascii="Arial" w:hAnsi="Arial" w:cs="Arial"/>
          <w:color w:val="000000" w:themeColor="text1"/>
        </w:rPr>
      </w:pPr>
      <w:r w:rsidRPr="001B26B6">
        <w:rPr>
          <w:rFonts w:ascii="Arial" w:hAnsi="Arial" w:cs="Arial"/>
          <w:color w:val="000000" w:themeColor="text1"/>
        </w:rPr>
        <w:t>Doel van dit onderzoek is om een kritisch licht te werpen op de mogelijkheden voor diëtisten om een nieuw product te hanteren. D</w:t>
      </w:r>
      <w:r w:rsidR="00935025" w:rsidRPr="001B26B6">
        <w:rPr>
          <w:rFonts w:ascii="Arial" w:hAnsi="Arial" w:cs="Arial"/>
          <w:color w:val="000000" w:themeColor="text1"/>
        </w:rPr>
        <w:t>eze</w:t>
      </w:r>
      <w:r w:rsidRPr="001B26B6">
        <w:rPr>
          <w:rFonts w:ascii="Arial" w:hAnsi="Arial" w:cs="Arial"/>
          <w:color w:val="000000" w:themeColor="text1"/>
        </w:rPr>
        <w:t xml:space="preserve"> afstudeeropdracht biedt een meerwaarde voor de reguliere diëtist, en voor de patiënt met fructose-intolerantie in Nederland</w:t>
      </w:r>
      <w:r w:rsidR="00935025" w:rsidRPr="001B26B6">
        <w:rPr>
          <w:rFonts w:ascii="Arial" w:hAnsi="Arial" w:cs="Arial"/>
          <w:color w:val="000000" w:themeColor="text1"/>
        </w:rPr>
        <w:t>,</w:t>
      </w:r>
      <w:r w:rsidRPr="001B26B6">
        <w:rPr>
          <w:rFonts w:ascii="Arial" w:hAnsi="Arial" w:cs="Arial"/>
          <w:color w:val="000000" w:themeColor="text1"/>
        </w:rPr>
        <w:t xml:space="preserve"> door een bijdrage te leveren aan de weinige literatuur over de aandoening fructose-intolerantie en de mogelijke toepassing van het enzym xylose isomerase bij de behandeling hiervan.</w:t>
      </w:r>
    </w:p>
    <w:p w:rsidR="00986003" w:rsidRPr="001B26B6" w:rsidRDefault="00450A62" w:rsidP="001B26B6">
      <w:pPr>
        <w:spacing w:line="240" w:lineRule="auto"/>
        <w:rPr>
          <w:rFonts w:ascii="Arial" w:hAnsi="Arial" w:cs="Arial"/>
          <w:color w:val="000000" w:themeColor="text1"/>
        </w:rPr>
      </w:pPr>
      <w:r w:rsidRPr="001B26B6">
        <w:rPr>
          <w:rFonts w:ascii="Arial" w:hAnsi="Arial" w:cs="Arial"/>
          <w:color w:val="000000" w:themeColor="text1"/>
        </w:rPr>
        <w:t xml:space="preserve">De huidige behandeling van fructose-intolerantie is door middel van </w:t>
      </w:r>
      <w:r w:rsidR="004546C8" w:rsidRPr="001B26B6">
        <w:rPr>
          <w:rFonts w:ascii="Arial" w:hAnsi="Arial" w:cs="Arial"/>
          <w:color w:val="000000" w:themeColor="text1"/>
        </w:rPr>
        <w:t>diëten</w:t>
      </w:r>
      <w:r w:rsidRPr="001B26B6">
        <w:rPr>
          <w:rFonts w:ascii="Arial" w:hAnsi="Arial" w:cs="Arial"/>
          <w:color w:val="000000" w:themeColor="text1"/>
        </w:rPr>
        <w:t xml:space="preserve">. </w:t>
      </w:r>
      <w:r w:rsidR="00FA384A" w:rsidRPr="001B26B6">
        <w:rPr>
          <w:rFonts w:ascii="Arial" w:hAnsi="Arial" w:cs="Arial"/>
          <w:color w:val="000000" w:themeColor="text1"/>
        </w:rPr>
        <w:t xml:space="preserve">Voor veel patiënten is het niet kunnen eten van </w:t>
      </w:r>
      <w:r w:rsidR="004546C8" w:rsidRPr="001B26B6">
        <w:rPr>
          <w:rFonts w:ascii="Arial" w:hAnsi="Arial" w:cs="Arial"/>
          <w:color w:val="000000" w:themeColor="text1"/>
        </w:rPr>
        <w:t>fructoserijk</w:t>
      </w:r>
      <w:r w:rsidR="000130C8" w:rsidRPr="001B26B6">
        <w:rPr>
          <w:rFonts w:ascii="Arial" w:hAnsi="Arial" w:cs="Arial"/>
          <w:color w:val="000000" w:themeColor="text1"/>
        </w:rPr>
        <w:t xml:space="preserve"> </w:t>
      </w:r>
      <w:r w:rsidR="00FA384A" w:rsidRPr="001B26B6">
        <w:rPr>
          <w:rFonts w:ascii="Arial" w:hAnsi="Arial" w:cs="Arial"/>
          <w:color w:val="000000" w:themeColor="text1"/>
        </w:rPr>
        <w:t xml:space="preserve">voedsel zoals fruit een uitdaging. Een enzympreparaat dat aan de patiënten de vrijheid geeft om fructoserijk te eten, zou </w:t>
      </w:r>
      <w:r w:rsidR="005F03C5" w:rsidRPr="001B26B6">
        <w:rPr>
          <w:rFonts w:ascii="Arial" w:hAnsi="Arial" w:cs="Arial"/>
          <w:color w:val="000000" w:themeColor="text1"/>
        </w:rPr>
        <w:t xml:space="preserve">mogelijk </w:t>
      </w:r>
      <w:r w:rsidR="00FA384A" w:rsidRPr="001B26B6">
        <w:rPr>
          <w:rFonts w:ascii="Arial" w:hAnsi="Arial" w:cs="Arial"/>
          <w:color w:val="000000" w:themeColor="text1"/>
        </w:rPr>
        <w:t xml:space="preserve">een uitkomst kunnen bieden. </w:t>
      </w:r>
      <w:r w:rsidR="00986003" w:rsidRPr="001B26B6">
        <w:rPr>
          <w:rFonts w:ascii="Arial" w:hAnsi="Arial" w:cs="Arial"/>
          <w:color w:val="000000" w:themeColor="text1"/>
        </w:rPr>
        <w:t>Hierdoor zal de kwaliteit van leven van patiënten in Nederland met fructose-intolerantie kunnen verbeteren.</w:t>
      </w:r>
      <w:r w:rsidR="006931C8" w:rsidRPr="001B26B6">
        <w:rPr>
          <w:rFonts w:ascii="Arial" w:hAnsi="Arial" w:cs="Arial"/>
          <w:color w:val="000000" w:themeColor="text1"/>
        </w:rPr>
        <w:t xml:space="preserve"> </w:t>
      </w:r>
      <w:r w:rsidR="00774C3A" w:rsidRPr="001B26B6">
        <w:rPr>
          <w:rFonts w:ascii="Arial" w:hAnsi="Arial" w:cs="Arial"/>
          <w:color w:val="000000" w:themeColor="text1"/>
        </w:rPr>
        <w:t>Een dergelijk enzympreparaat wordt in andere landen al gebruikt, maar in Nederland is het nog vrijwel onbekend.</w:t>
      </w:r>
      <w:r w:rsidR="00062BAC" w:rsidRPr="001B26B6">
        <w:rPr>
          <w:rFonts w:ascii="Arial" w:hAnsi="Arial" w:cs="Arial"/>
          <w:color w:val="000000" w:themeColor="text1"/>
        </w:rPr>
        <w:t xml:space="preserve"> </w:t>
      </w:r>
      <w:r w:rsidR="00002FE9" w:rsidRPr="001B26B6">
        <w:rPr>
          <w:rFonts w:ascii="Arial" w:hAnsi="Arial" w:cs="Arial"/>
          <w:color w:val="000000" w:themeColor="text1"/>
        </w:rPr>
        <w:br/>
      </w:r>
      <w:r w:rsidR="00002FE9" w:rsidRPr="001B26B6">
        <w:rPr>
          <w:rFonts w:ascii="Arial" w:hAnsi="Arial" w:cs="Arial"/>
          <w:color w:val="000000" w:themeColor="text1"/>
        </w:rPr>
        <w:br/>
      </w:r>
      <w:r w:rsidR="00986003" w:rsidRPr="001B26B6">
        <w:rPr>
          <w:rFonts w:ascii="Arial" w:hAnsi="Arial" w:cs="Arial"/>
          <w:color w:val="000000" w:themeColor="text1"/>
        </w:rPr>
        <w:t>Uit deze probleemstelling vloeit de volgende hoofdvraag</w:t>
      </w:r>
      <w:r w:rsidR="00923DDC" w:rsidRPr="001B26B6">
        <w:rPr>
          <w:rFonts w:ascii="Arial" w:hAnsi="Arial" w:cs="Arial"/>
          <w:color w:val="000000" w:themeColor="text1"/>
        </w:rPr>
        <w:t xml:space="preserve"> voort</w:t>
      </w:r>
      <w:r w:rsidR="00986003" w:rsidRPr="001B26B6">
        <w:rPr>
          <w:rFonts w:ascii="Arial" w:hAnsi="Arial" w:cs="Arial"/>
          <w:color w:val="000000" w:themeColor="text1"/>
        </w:rPr>
        <w:t>:</w:t>
      </w:r>
      <w:r w:rsidR="00986003" w:rsidRPr="001B26B6">
        <w:rPr>
          <w:rFonts w:ascii="Arial" w:eastAsia="Arial" w:hAnsi="Arial" w:cs="Arial"/>
          <w:b/>
          <w:bCs/>
          <w:i/>
          <w:color w:val="000000" w:themeColor="text1"/>
        </w:rPr>
        <w:t xml:space="preserve"> </w:t>
      </w:r>
      <w:r w:rsidR="000130C8" w:rsidRPr="001B26B6">
        <w:rPr>
          <w:rFonts w:ascii="Arial" w:eastAsia="Arial" w:hAnsi="Arial" w:cs="Arial"/>
          <w:b/>
          <w:bCs/>
          <w:i/>
          <w:color w:val="000000" w:themeColor="text1"/>
        </w:rPr>
        <w:br/>
      </w:r>
      <w:r w:rsidR="00001675" w:rsidRPr="001B26B6">
        <w:rPr>
          <w:rFonts w:ascii="Arial" w:eastAsia="Arial" w:hAnsi="Arial" w:cs="Arial"/>
          <w:b/>
          <w:bCs/>
          <w:i/>
          <w:color w:val="000000" w:themeColor="text1"/>
        </w:rPr>
        <w:br/>
      </w:r>
      <w:r w:rsidR="00986003" w:rsidRPr="001B26B6">
        <w:rPr>
          <w:rFonts w:ascii="Arial" w:eastAsia="Arial" w:hAnsi="Arial" w:cs="Arial"/>
          <w:bCs/>
          <w:i/>
          <w:color w:val="000000" w:themeColor="text1"/>
        </w:rPr>
        <w:t xml:space="preserve">Op welke manier kan het enzym xylose isomerase in de toekomst bijdragen aan de behandeling van fructose-intolerantie door de Nederlandse reguliere diëtist? </w:t>
      </w:r>
    </w:p>
    <w:p w:rsidR="000130C8" w:rsidRPr="001B26B6" w:rsidRDefault="000130C8" w:rsidP="001B26B6">
      <w:pPr>
        <w:spacing w:line="240" w:lineRule="auto"/>
        <w:rPr>
          <w:rFonts w:ascii="Arial" w:eastAsia="Arial" w:hAnsi="Arial" w:cs="Arial"/>
          <w:b/>
          <w:bCs/>
          <w:color w:val="000000" w:themeColor="text1"/>
        </w:rPr>
      </w:pPr>
      <w:r w:rsidRPr="001B26B6">
        <w:rPr>
          <w:rFonts w:ascii="Arial" w:eastAsia="Arial" w:hAnsi="Arial" w:cs="Arial"/>
          <w:b/>
          <w:bCs/>
          <w:color w:val="000000" w:themeColor="text1"/>
        </w:rPr>
        <w:br w:type="page"/>
      </w:r>
    </w:p>
    <w:p w:rsidR="00CC4027" w:rsidRPr="001B26B6" w:rsidRDefault="00CC4027" w:rsidP="001B26B6">
      <w:pPr>
        <w:spacing w:line="240" w:lineRule="auto"/>
        <w:rPr>
          <w:rFonts w:ascii="Arial" w:eastAsia="Arial" w:hAnsi="Arial" w:cs="Arial"/>
          <w:b/>
          <w:bCs/>
          <w:color w:val="000000" w:themeColor="text1"/>
        </w:rPr>
      </w:pPr>
      <w:r w:rsidRPr="001B26B6">
        <w:rPr>
          <w:rFonts w:ascii="Arial" w:eastAsia="Arial" w:hAnsi="Arial" w:cs="Arial"/>
          <w:b/>
          <w:bCs/>
          <w:color w:val="000000" w:themeColor="text1"/>
        </w:rPr>
        <w:lastRenderedPageBreak/>
        <w:t>Hoofdstuk 2</w:t>
      </w:r>
      <w:r w:rsidRPr="001B26B6">
        <w:rPr>
          <w:rFonts w:ascii="Arial" w:eastAsia="Arial" w:hAnsi="Arial" w:cs="Arial"/>
          <w:b/>
          <w:bCs/>
          <w:color w:val="000000" w:themeColor="text1"/>
          <w:spacing w:val="54"/>
        </w:rPr>
        <w:t xml:space="preserve"> </w:t>
      </w:r>
      <w:r w:rsidRPr="001B26B6">
        <w:rPr>
          <w:rFonts w:ascii="Arial" w:eastAsia="Arial" w:hAnsi="Arial" w:cs="Arial"/>
          <w:b/>
          <w:bCs/>
          <w:color w:val="000000" w:themeColor="text1"/>
          <w:spacing w:val="1"/>
        </w:rPr>
        <w:t>M</w:t>
      </w:r>
      <w:r w:rsidRPr="001B26B6">
        <w:rPr>
          <w:rFonts w:ascii="Arial" w:eastAsia="Arial" w:hAnsi="Arial" w:cs="Arial"/>
          <w:b/>
          <w:bCs/>
          <w:color w:val="000000" w:themeColor="text1"/>
        </w:rPr>
        <w:t>e</w:t>
      </w:r>
      <w:r w:rsidRPr="001B26B6">
        <w:rPr>
          <w:rFonts w:ascii="Arial" w:eastAsia="Arial" w:hAnsi="Arial" w:cs="Arial"/>
          <w:b/>
          <w:bCs/>
          <w:color w:val="000000" w:themeColor="text1"/>
          <w:spacing w:val="1"/>
        </w:rPr>
        <w:t>t</w:t>
      </w:r>
      <w:r w:rsidRPr="001B26B6">
        <w:rPr>
          <w:rFonts w:ascii="Arial" w:eastAsia="Arial" w:hAnsi="Arial" w:cs="Arial"/>
          <w:b/>
          <w:bCs/>
          <w:color w:val="000000" w:themeColor="text1"/>
        </w:rPr>
        <w:t>hodologie</w:t>
      </w:r>
    </w:p>
    <w:p w:rsidR="00CC4027" w:rsidRPr="001B26B6" w:rsidRDefault="00CC4027" w:rsidP="001B26B6">
      <w:pPr>
        <w:spacing w:line="240" w:lineRule="auto"/>
        <w:ind w:right="-20"/>
        <w:rPr>
          <w:rFonts w:ascii="Arial" w:hAnsi="Arial" w:cs="Arial"/>
          <w:color w:val="000000" w:themeColor="text1"/>
        </w:rPr>
      </w:pPr>
      <w:r w:rsidRPr="001B26B6">
        <w:rPr>
          <w:rFonts w:ascii="Arial" w:hAnsi="Arial" w:cs="Arial"/>
          <w:color w:val="000000" w:themeColor="text1"/>
        </w:rPr>
        <w:t xml:space="preserve">Het doel van dit literatuuronderzoek was om inzicht te krijgen in de aandoening fructose-intolerantie en de toepassing van het enzym xylose isomerase </w:t>
      </w:r>
      <w:r w:rsidR="00124B56" w:rsidRPr="001B26B6">
        <w:rPr>
          <w:rFonts w:ascii="Arial" w:hAnsi="Arial" w:cs="Arial"/>
          <w:color w:val="000000" w:themeColor="text1"/>
        </w:rPr>
        <w:t>, dit</w:t>
      </w:r>
      <w:r w:rsidRPr="001B26B6">
        <w:rPr>
          <w:rFonts w:ascii="Arial" w:hAnsi="Arial" w:cs="Arial"/>
          <w:color w:val="000000" w:themeColor="text1"/>
        </w:rPr>
        <w:t xml:space="preserve"> door gebruik te maken van </w:t>
      </w:r>
      <w:r w:rsidRPr="001B26B6">
        <w:rPr>
          <w:rFonts w:ascii="Arial" w:hAnsi="Arial" w:cs="Arial"/>
          <w:i/>
          <w:color w:val="000000" w:themeColor="text1"/>
        </w:rPr>
        <w:t>evidence</w:t>
      </w:r>
      <w:r w:rsidR="00453A57" w:rsidRPr="001B26B6">
        <w:rPr>
          <w:rFonts w:ascii="Arial" w:hAnsi="Arial" w:cs="Arial"/>
          <w:i/>
          <w:color w:val="000000" w:themeColor="text1"/>
        </w:rPr>
        <w:t>-</w:t>
      </w:r>
      <w:r w:rsidRPr="001B26B6">
        <w:rPr>
          <w:rFonts w:ascii="Arial" w:hAnsi="Arial" w:cs="Arial"/>
          <w:i/>
          <w:color w:val="000000" w:themeColor="text1"/>
        </w:rPr>
        <w:t>based</w:t>
      </w:r>
      <w:r w:rsidRPr="001B26B6">
        <w:rPr>
          <w:rFonts w:ascii="Arial" w:hAnsi="Arial" w:cs="Arial"/>
          <w:color w:val="000000" w:themeColor="text1"/>
        </w:rPr>
        <w:t xml:space="preserve"> onderzoek. Deze literatuur bestaat uit wetenschappelijk</w:t>
      </w:r>
      <w:r w:rsidR="00512BA3" w:rsidRPr="001B26B6">
        <w:rPr>
          <w:rFonts w:ascii="Arial" w:hAnsi="Arial" w:cs="Arial"/>
          <w:color w:val="000000" w:themeColor="text1"/>
        </w:rPr>
        <w:t>e</w:t>
      </w:r>
      <w:r w:rsidRPr="001B26B6">
        <w:rPr>
          <w:rFonts w:ascii="Arial" w:hAnsi="Arial" w:cs="Arial"/>
          <w:color w:val="000000" w:themeColor="text1"/>
        </w:rPr>
        <w:t xml:space="preserve"> </w:t>
      </w:r>
      <w:r w:rsidR="00512BA3" w:rsidRPr="001B26B6">
        <w:rPr>
          <w:rFonts w:ascii="Arial" w:hAnsi="Arial" w:cs="Arial"/>
          <w:color w:val="000000" w:themeColor="text1"/>
        </w:rPr>
        <w:t>artikelen</w:t>
      </w:r>
      <w:r w:rsidRPr="001B26B6">
        <w:rPr>
          <w:rFonts w:ascii="Arial" w:hAnsi="Arial" w:cs="Arial"/>
          <w:color w:val="000000" w:themeColor="text1"/>
        </w:rPr>
        <w:t xml:space="preserve"> en databanken. In het praktijkonderzoek zijn interviews gehouden met reguliere diëtisten. De diëtisten werden geïnterviewd over de behandeling van patiënten met fructose-intolerantie teneinde meer te weten te komen over een mogelijke toepassing van het enzym xylose isomerase tijdens de behandelingen binnen Nederlandse reguliere diëtistenpraktijken. </w:t>
      </w:r>
    </w:p>
    <w:p w:rsidR="00FC669A" w:rsidRPr="001B26B6" w:rsidRDefault="00CC4027" w:rsidP="001B26B6">
      <w:pPr>
        <w:pStyle w:val="Kop3"/>
        <w:shd w:val="clear" w:color="auto" w:fill="FFFFFF"/>
        <w:spacing w:before="0" w:line="240" w:lineRule="auto"/>
        <w:rPr>
          <w:rFonts w:ascii="Arial" w:hAnsi="Arial" w:cs="Arial"/>
          <w:b w:val="0"/>
          <w:bCs w:val="0"/>
          <w:color w:val="222222"/>
        </w:rPr>
      </w:pPr>
      <w:r w:rsidRPr="001B26B6">
        <w:rPr>
          <w:rFonts w:ascii="Arial" w:eastAsia="Times New Roman" w:hAnsi="Arial" w:cs="Arial"/>
          <w:i/>
          <w:color w:val="000000" w:themeColor="text1"/>
          <w:u w:val="single"/>
        </w:rPr>
        <w:br/>
        <w:t>2.1 Methodiek literatuuronderzoek</w:t>
      </w:r>
      <w:r w:rsidRPr="001B26B6">
        <w:rPr>
          <w:rFonts w:ascii="Arial" w:eastAsia="Times New Roman" w:hAnsi="Arial" w:cs="Arial"/>
          <w:i/>
          <w:color w:val="000000" w:themeColor="text1"/>
          <w:u w:val="single"/>
        </w:rPr>
        <w:br/>
      </w:r>
      <w:r w:rsidRPr="001B26B6">
        <w:rPr>
          <w:rFonts w:ascii="Arial" w:eastAsia="Times New Roman" w:hAnsi="Arial" w:cs="Arial"/>
          <w:i/>
          <w:color w:val="000000" w:themeColor="text1"/>
          <w:u w:val="single"/>
        </w:rPr>
        <w:br/>
      </w:r>
      <w:r w:rsidRPr="001B26B6">
        <w:rPr>
          <w:rFonts w:ascii="Arial" w:eastAsia="Times New Roman" w:hAnsi="Arial" w:cs="Arial"/>
          <w:i/>
          <w:color w:val="000000" w:themeColor="text1"/>
        </w:rPr>
        <w:t>2.1.1 Databanken</w:t>
      </w:r>
      <w:r w:rsidRPr="001B26B6">
        <w:rPr>
          <w:rFonts w:ascii="Arial" w:eastAsia="Times New Roman" w:hAnsi="Arial" w:cs="Arial"/>
          <w:i/>
          <w:color w:val="000000" w:themeColor="text1"/>
          <w:u w:val="single"/>
        </w:rPr>
        <w:br/>
      </w:r>
      <w:r w:rsidRPr="001B26B6">
        <w:rPr>
          <w:rFonts w:ascii="Arial" w:eastAsia="Times New Roman" w:hAnsi="Arial" w:cs="Arial"/>
          <w:i/>
          <w:color w:val="000000" w:themeColor="text1"/>
          <w:u w:val="single"/>
        </w:rPr>
        <w:br/>
      </w:r>
      <w:r w:rsidRPr="001B26B6">
        <w:rPr>
          <w:rFonts w:ascii="Arial" w:eastAsia="Times New Roman" w:hAnsi="Arial" w:cs="Arial"/>
          <w:b w:val="0"/>
          <w:color w:val="000000" w:themeColor="text1"/>
        </w:rPr>
        <w:t xml:space="preserve">Door alleen gebruik te maken van </w:t>
      </w:r>
      <w:r w:rsidR="0027493D" w:rsidRPr="001B26B6">
        <w:rPr>
          <w:rFonts w:ascii="Arial" w:eastAsia="Times New Roman" w:hAnsi="Arial" w:cs="Arial"/>
          <w:b w:val="0"/>
          <w:color w:val="000000" w:themeColor="text1"/>
        </w:rPr>
        <w:t>“</w:t>
      </w:r>
      <w:r w:rsidRPr="001B26B6">
        <w:rPr>
          <w:rFonts w:ascii="Arial" w:eastAsia="Times New Roman" w:hAnsi="Arial" w:cs="Arial"/>
          <w:b w:val="0"/>
          <w:i/>
          <w:color w:val="000000" w:themeColor="text1"/>
        </w:rPr>
        <w:t>evidence</w:t>
      </w:r>
      <w:r w:rsidR="00453A57" w:rsidRPr="001B26B6">
        <w:rPr>
          <w:rFonts w:ascii="Arial" w:eastAsia="Times New Roman" w:hAnsi="Arial" w:cs="Arial"/>
          <w:b w:val="0"/>
          <w:i/>
          <w:color w:val="000000" w:themeColor="text1"/>
        </w:rPr>
        <w:t>-</w:t>
      </w:r>
      <w:r w:rsidRPr="001B26B6">
        <w:rPr>
          <w:rFonts w:ascii="Arial" w:eastAsia="Times New Roman" w:hAnsi="Arial" w:cs="Arial"/>
          <w:b w:val="0"/>
          <w:i/>
          <w:color w:val="000000" w:themeColor="text1"/>
        </w:rPr>
        <w:t>based</w:t>
      </w:r>
      <w:r w:rsidR="0027493D" w:rsidRPr="001B26B6">
        <w:rPr>
          <w:rFonts w:ascii="Arial" w:eastAsia="Times New Roman" w:hAnsi="Arial" w:cs="Arial"/>
          <w:b w:val="0"/>
          <w:i/>
          <w:color w:val="000000" w:themeColor="text1"/>
        </w:rPr>
        <w:t>”</w:t>
      </w:r>
      <w:r w:rsidRPr="001B26B6">
        <w:rPr>
          <w:rFonts w:ascii="Arial" w:eastAsia="Times New Roman" w:hAnsi="Arial" w:cs="Arial"/>
          <w:b w:val="0"/>
          <w:color w:val="000000" w:themeColor="text1"/>
        </w:rPr>
        <w:t xml:space="preserve"> literatuur</w:t>
      </w:r>
      <w:r w:rsidRPr="001B26B6" w:rsidDel="00882EE4">
        <w:rPr>
          <w:rFonts w:ascii="Arial" w:eastAsia="Times New Roman" w:hAnsi="Arial" w:cs="Arial"/>
          <w:b w:val="0"/>
          <w:color w:val="000000" w:themeColor="text1"/>
        </w:rPr>
        <w:t xml:space="preserve"> </w:t>
      </w:r>
      <w:r w:rsidRPr="001B26B6">
        <w:rPr>
          <w:rFonts w:ascii="Arial" w:eastAsia="Times New Roman" w:hAnsi="Arial" w:cs="Arial"/>
          <w:b w:val="0"/>
          <w:color w:val="000000" w:themeColor="text1"/>
        </w:rPr>
        <w:t xml:space="preserve">werd de kwaliteit van dit </w:t>
      </w:r>
      <w:r w:rsidR="00992312" w:rsidRPr="001B26B6">
        <w:rPr>
          <w:rFonts w:ascii="Arial" w:eastAsia="Times New Roman" w:hAnsi="Arial" w:cs="Arial"/>
          <w:b w:val="0"/>
          <w:color w:val="000000" w:themeColor="text1"/>
        </w:rPr>
        <w:t>afstudeeropdracht</w:t>
      </w:r>
      <w:r w:rsidRPr="001B26B6">
        <w:rPr>
          <w:rFonts w:ascii="Arial" w:eastAsia="Times New Roman" w:hAnsi="Arial" w:cs="Arial"/>
          <w:b w:val="0"/>
          <w:color w:val="000000" w:themeColor="text1"/>
        </w:rPr>
        <w:t xml:space="preserve"> gewaarborgd. </w:t>
      </w:r>
      <w:r w:rsidRPr="001B26B6">
        <w:rPr>
          <w:rFonts w:ascii="Arial" w:eastAsia="Times New Roman" w:hAnsi="Arial" w:cs="Arial"/>
          <w:b w:val="0"/>
          <w:i/>
          <w:color w:val="000000" w:themeColor="text1"/>
        </w:rPr>
        <w:t>Evidence</w:t>
      </w:r>
      <w:r w:rsidR="003268F6" w:rsidRPr="001B26B6">
        <w:rPr>
          <w:rFonts w:ascii="Arial" w:eastAsia="Times New Roman" w:hAnsi="Arial" w:cs="Arial"/>
          <w:b w:val="0"/>
          <w:i/>
          <w:color w:val="000000" w:themeColor="text1"/>
        </w:rPr>
        <w:t>-</w:t>
      </w:r>
      <w:r w:rsidRPr="001B26B6">
        <w:rPr>
          <w:rFonts w:ascii="Arial" w:eastAsia="Times New Roman" w:hAnsi="Arial" w:cs="Arial"/>
          <w:b w:val="0"/>
          <w:i/>
          <w:color w:val="000000" w:themeColor="text1"/>
        </w:rPr>
        <w:t>based</w:t>
      </w:r>
      <w:r w:rsidRPr="001B26B6">
        <w:rPr>
          <w:rFonts w:ascii="Arial" w:eastAsia="Times New Roman" w:hAnsi="Arial" w:cs="Arial"/>
          <w:b w:val="0"/>
          <w:color w:val="000000" w:themeColor="text1"/>
        </w:rPr>
        <w:t xml:space="preserve"> literatuur</w:t>
      </w:r>
      <w:r w:rsidRPr="001B26B6" w:rsidDel="00882EE4">
        <w:rPr>
          <w:rFonts w:ascii="Arial" w:eastAsia="Times New Roman" w:hAnsi="Arial" w:cs="Arial"/>
          <w:b w:val="0"/>
          <w:i/>
          <w:color w:val="000000" w:themeColor="text1"/>
        </w:rPr>
        <w:t xml:space="preserve"> </w:t>
      </w:r>
      <w:r w:rsidRPr="001B26B6">
        <w:rPr>
          <w:rFonts w:ascii="Arial" w:eastAsia="Times New Roman" w:hAnsi="Arial" w:cs="Arial"/>
          <w:b w:val="0"/>
          <w:color w:val="000000" w:themeColor="text1"/>
        </w:rPr>
        <w:t>bestaat uit artikelen over een specifiek onderwerp die wetenschappelijk onderbouwd zijn met een zo hoog mogelijke graad van validiteit en betrouwbaarheid</w:t>
      </w:r>
      <w:r w:rsidR="00E945FC" w:rsidRPr="001B26B6">
        <w:rPr>
          <w:rFonts w:ascii="Arial" w:eastAsia="Times New Roman" w:hAnsi="Arial" w:cs="Arial"/>
          <w:b w:val="0"/>
          <w:color w:val="000000" w:themeColor="text1"/>
          <w:vertAlign w:val="superscript"/>
        </w:rPr>
        <w:t>16</w:t>
      </w:r>
      <w:r w:rsidR="00006E58" w:rsidRPr="001B26B6">
        <w:rPr>
          <w:rFonts w:ascii="Arial" w:eastAsia="Times New Roman" w:hAnsi="Arial" w:cs="Arial"/>
          <w:b w:val="0"/>
          <w:color w:val="000000" w:themeColor="text1"/>
          <w:vertAlign w:val="superscript"/>
        </w:rPr>
        <w:t>,17</w:t>
      </w:r>
      <w:r w:rsidRPr="001B26B6">
        <w:rPr>
          <w:rFonts w:ascii="Arial" w:eastAsia="Times New Roman" w:hAnsi="Arial" w:cs="Arial"/>
          <w:b w:val="0"/>
          <w:color w:val="000000" w:themeColor="text1"/>
        </w:rPr>
        <w:t xml:space="preserve">. </w:t>
      </w:r>
      <w:r w:rsidR="00E945FC" w:rsidRPr="001B26B6">
        <w:rPr>
          <w:rFonts w:ascii="Arial" w:hAnsi="Arial" w:cs="Arial"/>
          <w:b w:val="0"/>
          <w:color w:val="000000" w:themeColor="text1"/>
        </w:rPr>
        <w:t xml:space="preserve">Zie tabel </w:t>
      </w:r>
      <w:r w:rsidRPr="001B26B6">
        <w:rPr>
          <w:rFonts w:ascii="Arial" w:hAnsi="Arial" w:cs="Arial"/>
          <w:b w:val="0"/>
          <w:color w:val="000000" w:themeColor="text1"/>
        </w:rPr>
        <w:t>1 in de bijlage 1 voor een evidence</w:t>
      </w:r>
      <w:r w:rsidR="007D6FFA" w:rsidRPr="001B26B6">
        <w:rPr>
          <w:rFonts w:ascii="Arial" w:hAnsi="Arial" w:cs="Arial"/>
          <w:b w:val="0"/>
          <w:color w:val="000000" w:themeColor="text1"/>
        </w:rPr>
        <w:t xml:space="preserve"> </w:t>
      </w:r>
      <w:r w:rsidRPr="001B26B6">
        <w:rPr>
          <w:rFonts w:ascii="Arial" w:hAnsi="Arial" w:cs="Arial"/>
          <w:b w:val="0"/>
          <w:color w:val="000000" w:themeColor="text1"/>
        </w:rPr>
        <w:t xml:space="preserve">based overzichtstabel van dit </w:t>
      </w:r>
      <w:r w:rsidR="00992312" w:rsidRPr="001B26B6">
        <w:rPr>
          <w:rFonts w:ascii="Arial" w:hAnsi="Arial" w:cs="Arial"/>
          <w:b w:val="0"/>
          <w:color w:val="000000" w:themeColor="text1"/>
        </w:rPr>
        <w:t>afstudeeropdracht</w:t>
      </w:r>
      <w:r w:rsidRPr="001B26B6">
        <w:rPr>
          <w:rFonts w:ascii="Arial" w:hAnsi="Arial" w:cs="Arial"/>
          <w:b w:val="0"/>
          <w:color w:val="000000" w:themeColor="text1"/>
        </w:rPr>
        <w:t>.</w:t>
      </w:r>
      <w:r w:rsidRPr="001B26B6">
        <w:rPr>
          <w:rFonts w:ascii="Arial" w:hAnsi="Arial" w:cs="Arial"/>
          <w:b w:val="0"/>
          <w:i/>
          <w:color w:val="000000" w:themeColor="text1"/>
        </w:rPr>
        <w:t xml:space="preserve"> </w:t>
      </w:r>
      <w:r w:rsidRPr="001B26B6">
        <w:rPr>
          <w:rFonts w:ascii="Arial" w:hAnsi="Arial" w:cs="Arial"/>
          <w:b w:val="0"/>
          <w:i/>
          <w:color w:val="000000" w:themeColor="text1"/>
        </w:rPr>
        <w:br/>
      </w:r>
      <w:r w:rsidRPr="001B26B6">
        <w:rPr>
          <w:rFonts w:ascii="Arial" w:eastAsia="Arial Unicode MS" w:hAnsi="Arial" w:cs="Arial"/>
          <w:b w:val="0"/>
          <w:color w:val="000000" w:themeColor="text1"/>
          <w:kern w:val="1"/>
          <w:u w:color="000000"/>
        </w:rPr>
        <w:br/>
      </w:r>
      <w:r w:rsidRPr="001B26B6">
        <w:rPr>
          <w:rFonts w:ascii="Arial" w:hAnsi="Arial" w:cs="Arial"/>
          <w:b w:val="0"/>
          <w:color w:val="000000" w:themeColor="text1"/>
        </w:rPr>
        <w:t>De literatuur is verkregen vi</w:t>
      </w:r>
      <w:r w:rsidR="003268F6" w:rsidRPr="001B26B6">
        <w:rPr>
          <w:rFonts w:ascii="Arial" w:hAnsi="Arial" w:cs="Arial"/>
          <w:b w:val="0"/>
          <w:color w:val="000000" w:themeColor="text1"/>
        </w:rPr>
        <w:t>a verschillende databanken, namelijk</w:t>
      </w:r>
      <w:r w:rsidRPr="001B26B6">
        <w:rPr>
          <w:rFonts w:ascii="Arial" w:hAnsi="Arial" w:cs="Arial"/>
          <w:b w:val="0"/>
          <w:color w:val="000000" w:themeColor="text1"/>
        </w:rPr>
        <w:t>:</w:t>
      </w:r>
      <w:r w:rsidRPr="001B26B6">
        <w:rPr>
          <w:rFonts w:ascii="Arial" w:hAnsi="Arial" w:cs="Arial"/>
          <w:b w:val="0"/>
          <w:color w:val="000000" w:themeColor="text1"/>
        </w:rPr>
        <w:br/>
      </w:r>
      <w:r w:rsidRPr="001B26B6">
        <w:rPr>
          <w:rFonts w:ascii="Arial" w:eastAsia="Times New Roman" w:hAnsi="Arial" w:cs="Arial"/>
          <w:b w:val="0"/>
          <w:color w:val="000000" w:themeColor="text1"/>
          <w:shd w:val="clear" w:color="auto" w:fill="FFFFFF"/>
        </w:rPr>
        <w:t xml:space="preserve">PubMed, Medline, Cochrane, European Academy of Allergology and Clinical Immunology (EACCI), ScienceDirect, The Lancet, </w:t>
      </w:r>
      <w:hyperlink r:id="rId12" w:history="1">
        <w:r w:rsidR="00FC669A" w:rsidRPr="001B26B6">
          <w:rPr>
            <w:rStyle w:val="Nadruk"/>
            <w:rFonts w:ascii="Arial" w:hAnsi="Arial" w:cs="Arial"/>
            <w:b w:val="0"/>
            <w:i w:val="0"/>
            <w:iCs w:val="0"/>
            <w:color w:val="000000" w:themeColor="text1"/>
          </w:rPr>
          <w:t>National Center for Biotechnology Information</w:t>
        </w:r>
      </w:hyperlink>
      <w:r w:rsidR="00FC669A" w:rsidRPr="001B26B6">
        <w:rPr>
          <w:rFonts w:ascii="Arial" w:hAnsi="Arial" w:cs="Arial"/>
          <w:b w:val="0"/>
          <w:bCs w:val="0"/>
          <w:color w:val="000000" w:themeColor="text1"/>
        </w:rPr>
        <w:t xml:space="preserve"> (NCBI),</w:t>
      </w:r>
    </w:p>
    <w:p w:rsidR="00CC4027" w:rsidRPr="001B26B6" w:rsidRDefault="00CC4027" w:rsidP="001B26B6">
      <w:pPr>
        <w:spacing w:line="240" w:lineRule="auto"/>
        <w:rPr>
          <w:rFonts w:ascii="Arial" w:hAnsi="Arial" w:cs="Arial"/>
          <w:color w:val="000000" w:themeColor="text1"/>
        </w:rPr>
      </w:pPr>
      <w:r w:rsidRPr="00176E68">
        <w:rPr>
          <w:rFonts w:ascii="Arial" w:eastAsia="Times New Roman" w:hAnsi="Arial" w:cs="Arial"/>
          <w:color w:val="000000" w:themeColor="text1"/>
          <w:shd w:val="clear" w:color="auto" w:fill="FFFFFF"/>
          <w:lang w:val="en-US"/>
        </w:rPr>
        <w:t>Food and A</w:t>
      </w:r>
      <w:r w:rsidR="00C157E9" w:rsidRPr="00176E68">
        <w:rPr>
          <w:rFonts w:ascii="Arial" w:eastAsia="Times New Roman" w:hAnsi="Arial" w:cs="Arial"/>
          <w:color w:val="000000" w:themeColor="text1"/>
          <w:shd w:val="clear" w:color="auto" w:fill="FFFFFF"/>
          <w:lang w:val="en-US"/>
        </w:rPr>
        <w:t>griculture Organization (FAO),</w:t>
      </w:r>
      <w:r w:rsidRPr="00176E68">
        <w:rPr>
          <w:rFonts w:ascii="Arial" w:eastAsia="Times New Roman" w:hAnsi="Arial" w:cs="Arial"/>
          <w:color w:val="000000" w:themeColor="text1"/>
          <w:shd w:val="clear" w:color="auto" w:fill="FFFFFF"/>
          <w:lang w:val="en-US"/>
        </w:rPr>
        <w:t xml:space="preserve"> World Health Organization (WHO)</w:t>
      </w:r>
      <w:r w:rsidR="00711A47" w:rsidRPr="00176E68">
        <w:rPr>
          <w:rFonts w:ascii="Arial" w:eastAsia="Times New Roman" w:hAnsi="Arial" w:cs="Arial"/>
          <w:color w:val="000000" w:themeColor="text1"/>
          <w:shd w:val="clear" w:color="auto" w:fill="FFFFFF"/>
          <w:lang w:val="en-US"/>
        </w:rPr>
        <w:t xml:space="preserve"> en Google Scholar. </w:t>
      </w:r>
      <w:r w:rsidR="00FC669A" w:rsidRPr="00176E68">
        <w:rPr>
          <w:rFonts w:ascii="Arial" w:eastAsia="Times New Roman" w:hAnsi="Arial" w:cs="Arial"/>
          <w:color w:val="000000" w:themeColor="text1"/>
          <w:shd w:val="clear" w:color="auto" w:fill="FFFFFF"/>
          <w:lang w:val="en-US"/>
        </w:rPr>
        <w:br/>
      </w:r>
      <w:r w:rsidRPr="00176E68">
        <w:rPr>
          <w:rFonts w:ascii="Arial" w:hAnsi="Arial" w:cs="Arial"/>
          <w:color w:val="000000" w:themeColor="text1"/>
          <w:lang w:val="en-US"/>
        </w:rPr>
        <w:br/>
      </w:r>
      <w:r w:rsidRPr="001B26B6">
        <w:rPr>
          <w:rFonts w:ascii="Arial" w:hAnsi="Arial" w:cs="Arial"/>
          <w:color w:val="000000" w:themeColor="text1"/>
        </w:rPr>
        <w:t xml:space="preserve">Ook is de literatuur verkregen via de websites </w:t>
      </w:r>
      <w:r w:rsidRPr="001B26B6">
        <w:rPr>
          <w:rFonts w:ascii="Arial" w:eastAsia="Times New Roman" w:hAnsi="Arial" w:cs="Arial"/>
          <w:color w:val="000000" w:themeColor="text1"/>
          <w:shd w:val="clear" w:color="auto" w:fill="FFFFFF"/>
        </w:rPr>
        <w:t xml:space="preserve">van: Nederlandse Vereniging voor Diëtisten (NVD), Zorg-Onderzoek Nederland en Medische wetenschappen (ZonMw), </w:t>
      </w:r>
      <w:r w:rsidR="007F4373" w:rsidRPr="001B26B6">
        <w:rPr>
          <w:rFonts w:ascii="Arial" w:hAnsi="Arial" w:cs="Arial"/>
          <w:color w:val="000000" w:themeColor="text1"/>
        </w:rPr>
        <w:t>Chronisch zieken en Gehandicapten Raad (CG-Raad</w:t>
      </w:r>
      <w:r w:rsidR="007F4373" w:rsidRPr="001B26B6">
        <w:rPr>
          <w:rFonts w:ascii="Arial" w:eastAsia="Times New Roman" w:hAnsi="Arial" w:cs="Arial"/>
          <w:color w:val="000000" w:themeColor="text1"/>
          <w:shd w:val="clear" w:color="auto" w:fill="FFFFFF"/>
        </w:rPr>
        <w:t xml:space="preserve"> ),</w:t>
      </w:r>
      <w:r w:rsidRPr="001B26B6">
        <w:rPr>
          <w:rFonts w:ascii="Arial" w:eastAsia="Times New Roman" w:hAnsi="Arial" w:cs="Arial"/>
          <w:color w:val="000000" w:themeColor="text1"/>
          <w:shd w:val="clear" w:color="auto" w:fill="FFFFFF"/>
        </w:rPr>
        <w:t>Artsenwijzer, Food-Info, Natuurlijkerwijs en NutriDis.</w:t>
      </w:r>
      <w:r w:rsidR="00211032" w:rsidRPr="001B26B6">
        <w:rPr>
          <w:rFonts w:ascii="Arial" w:hAnsi="Arial" w:cs="Arial"/>
          <w:color w:val="000000" w:themeColor="text1"/>
        </w:rPr>
        <w:br/>
      </w:r>
      <w:r w:rsidR="00BA21C5" w:rsidRPr="001B26B6">
        <w:rPr>
          <w:rFonts w:ascii="Arial" w:eastAsia="Times New Roman" w:hAnsi="Arial" w:cs="Arial"/>
          <w:color w:val="000000" w:themeColor="text1"/>
          <w:shd w:val="clear" w:color="auto" w:fill="FFFFFF"/>
        </w:rPr>
        <w:t xml:space="preserve">De volgende Nederlandse </w:t>
      </w:r>
      <w:r w:rsidR="001D0452" w:rsidRPr="001B26B6">
        <w:rPr>
          <w:rFonts w:ascii="Arial" w:eastAsia="Times New Roman" w:hAnsi="Arial" w:cs="Arial"/>
          <w:color w:val="000000" w:themeColor="text1"/>
          <w:shd w:val="clear" w:color="auto" w:fill="FFFFFF"/>
        </w:rPr>
        <w:t xml:space="preserve">richtlijnen van Nederlandse instellingen werden gebruikt: Nederlandse Huisartsen Genootschap </w:t>
      </w:r>
      <w:r w:rsidR="00711A47" w:rsidRPr="001B26B6">
        <w:rPr>
          <w:rFonts w:ascii="Arial" w:eastAsia="Times New Roman" w:hAnsi="Arial" w:cs="Arial"/>
          <w:color w:val="000000" w:themeColor="text1"/>
          <w:shd w:val="clear" w:color="auto" w:fill="FFFFFF"/>
        </w:rPr>
        <w:t xml:space="preserve">(NHG) </w:t>
      </w:r>
      <w:r w:rsidR="001D0452" w:rsidRPr="001B26B6">
        <w:rPr>
          <w:rFonts w:ascii="Arial" w:eastAsia="Times New Roman" w:hAnsi="Arial" w:cs="Arial"/>
          <w:color w:val="000000" w:themeColor="text1"/>
          <w:shd w:val="clear" w:color="auto" w:fill="FFFFFF"/>
        </w:rPr>
        <w:t xml:space="preserve">en het </w:t>
      </w:r>
      <w:r w:rsidR="007F4373" w:rsidRPr="001B26B6">
        <w:rPr>
          <w:rFonts w:ascii="Arial" w:eastAsia="Times New Roman" w:hAnsi="Arial" w:cs="Arial"/>
          <w:color w:val="000000" w:themeColor="text1"/>
          <w:shd w:val="clear" w:color="auto" w:fill="FFFFFF"/>
        </w:rPr>
        <w:t>Rijksinstituut</w:t>
      </w:r>
      <w:r w:rsidR="001D0452" w:rsidRPr="001B26B6">
        <w:rPr>
          <w:rFonts w:ascii="Arial" w:eastAsia="Times New Roman" w:hAnsi="Arial" w:cs="Arial"/>
          <w:color w:val="000000" w:themeColor="text1"/>
          <w:shd w:val="clear" w:color="auto" w:fill="FFFFFF"/>
        </w:rPr>
        <w:t xml:space="preserve"> voor Volksgezondheid en Milieu</w:t>
      </w:r>
      <w:r w:rsidR="007F4373" w:rsidRPr="001B26B6">
        <w:rPr>
          <w:rFonts w:ascii="Arial" w:eastAsia="Times New Roman" w:hAnsi="Arial" w:cs="Arial"/>
          <w:color w:val="000000" w:themeColor="text1"/>
          <w:shd w:val="clear" w:color="auto" w:fill="FFFFFF"/>
        </w:rPr>
        <w:t xml:space="preserve"> (RIVM)</w:t>
      </w:r>
      <w:r w:rsidR="001D0452" w:rsidRPr="001B26B6">
        <w:rPr>
          <w:rFonts w:ascii="Arial" w:eastAsia="Times New Roman" w:hAnsi="Arial" w:cs="Arial"/>
          <w:color w:val="000000" w:themeColor="text1"/>
          <w:shd w:val="clear" w:color="auto" w:fill="FFFFFF"/>
        </w:rPr>
        <w:t>.</w:t>
      </w:r>
      <w:r w:rsidR="001D0452" w:rsidRPr="001B26B6">
        <w:rPr>
          <w:rFonts w:ascii="Arial" w:eastAsia="Times New Roman" w:hAnsi="Arial" w:cs="Arial"/>
          <w:color w:val="000000" w:themeColor="text1"/>
          <w:shd w:val="clear" w:color="auto" w:fill="FFFFFF"/>
        </w:rPr>
        <w:br/>
      </w:r>
      <w:r w:rsidR="00BA21C5" w:rsidRPr="001B26B6">
        <w:rPr>
          <w:rFonts w:ascii="Arial" w:eastAsia="Times New Roman" w:hAnsi="Arial" w:cs="Arial"/>
          <w:color w:val="000000" w:themeColor="text1"/>
          <w:shd w:val="clear" w:color="auto" w:fill="FFFFFF"/>
        </w:rPr>
        <w:t xml:space="preserve"> </w:t>
      </w:r>
      <w:r w:rsidR="00211032" w:rsidRPr="001B26B6">
        <w:rPr>
          <w:rFonts w:ascii="Arial" w:eastAsia="Times New Roman" w:hAnsi="Arial" w:cs="Arial"/>
          <w:color w:val="000000" w:themeColor="text1"/>
          <w:shd w:val="clear" w:color="auto" w:fill="FFFFFF"/>
        </w:rPr>
        <w:br/>
      </w:r>
      <w:r w:rsidRPr="001B26B6">
        <w:rPr>
          <w:rFonts w:ascii="Arial" w:eastAsia="Times New Roman" w:hAnsi="Arial" w:cs="Arial"/>
          <w:color w:val="000000" w:themeColor="text1"/>
          <w:shd w:val="clear" w:color="auto" w:fill="FFFFFF"/>
        </w:rPr>
        <w:t xml:space="preserve">Er werd gebruikgemaakt van de volgende tijdschriften: NVD tijdschriften en Voeding en Visie. </w:t>
      </w:r>
      <w:r w:rsidRPr="001B26B6">
        <w:rPr>
          <w:rFonts w:ascii="Arial" w:eastAsia="Times New Roman" w:hAnsi="Arial" w:cs="Arial"/>
          <w:color w:val="000000" w:themeColor="text1"/>
          <w:shd w:val="clear" w:color="auto" w:fill="FFFFFF"/>
        </w:rPr>
        <w:br/>
      </w:r>
      <w:r w:rsidRPr="001B26B6">
        <w:rPr>
          <w:rFonts w:ascii="Arial" w:eastAsia="Times New Roman" w:hAnsi="Arial" w:cs="Arial"/>
          <w:color w:val="000000" w:themeColor="text1"/>
          <w:shd w:val="clear" w:color="auto" w:fill="FFFFFF"/>
        </w:rPr>
        <w:br/>
        <w:t>Binnen de databanken en websites werd gezocht naar onderstaande Engelse en Nederlandse zoektermen, soms apart en soms in combinatie. Deze</w:t>
      </w:r>
      <w:r w:rsidR="004A75D9" w:rsidRPr="001B26B6">
        <w:rPr>
          <w:rFonts w:ascii="Arial" w:eastAsia="Times New Roman" w:hAnsi="Arial" w:cs="Arial"/>
          <w:color w:val="000000" w:themeColor="text1"/>
          <w:shd w:val="clear" w:color="auto" w:fill="FFFFFF"/>
        </w:rPr>
        <w:t xml:space="preserve"> </w:t>
      </w:r>
      <w:r w:rsidRPr="001B26B6">
        <w:rPr>
          <w:rFonts w:ascii="Arial" w:eastAsia="Times New Roman" w:hAnsi="Arial" w:cs="Arial"/>
          <w:color w:val="000000" w:themeColor="text1"/>
          <w:shd w:val="clear" w:color="auto" w:fill="FFFFFF"/>
        </w:rPr>
        <w:t>onderstaande Engelse</w:t>
      </w:r>
      <w:r w:rsidR="005F78E8" w:rsidRPr="001B26B6">
        <w:rPr>
          <w:rFonts w:ascii="Arial" w:eastAsia="Times New Roman" w:hAnsi="Arial" w:cs="Arial"/>
          <w:color w:val="000000" w:themeColor="text1"/>
          <w:shd w:val="clear" w:color="auto" w:fill="FFFFFF"/>
        </w:rPr>
        <w:t xml:space="preserve"> zoektermen </w:t>
      </w:r>
      <w:r w:rsidR="00C44645" w:rsidRPr="001B26B6">
        <w:rPr>
          <w:rFonts w:ascii="Arial" w:eastAsia="Times New Roman" w:hAnsi="Arial" w:cs="Arial"/>
          <w:color w:val="000000" w:themeColor="text1"/>
          <w:shd w:val="clear" w:color="auto" w:fill="FFFFFF"/>
        </w:rPr>
        <w:t>gaven</w:t>
      </w:r>
      <w:r w:rsidR="000731F0" w:rsidRPr="001B26B6">
        <w:rPr>
          <w:rFonts w:ascii="Arial" w:eastAsia="Times New Roman" w:hAnsi="Arial" w:cs="Arial"/>
          <w:color w:val="000000" w:themeColor="text1"/>
          <w:shd w:val="clear" w:color="auto" w:fill="FFFFFF"/>
        </w:rPr>
        <w:t xml:space="preserve"> de gevonden</w:t>
      </w:r>
      <w:r w:rsidR="00C44645" w:rsidRPr="001B26B6">
        <w:rPr>
          <w:rFonts w:ascii="Arial" w:eastAsia="Times New Roman" w:hAnsi="Arial" w:cs="Arial"/>
          <w:color w:val="000000" w:themeColor="text1"/>
          <w:shd w:val="clear" w:color="auto" w:fill="FFFFFF"/>
        </w:rPr>
        <w:t xml:space="preserve"> literatuur weer van bovenstaande databanken en websites, deze termen </w:t>
      </w:r>
      <w:r w:rsidR="005F78E8" w:rsidRPr="001B26B6">
        <w:rPr>
          <w:rFonts w:ascii="Arial" w:eastAsia="Times New Roman" w:hAnsi="Arial" w:cs="Arial"/>
          <w:color w:val="000000" w:themeColor="text1"/>
          <w:shd w:val="clear" w:color="auto" w:fill="FFFFFF"/>
        </w:rPr>
        <w:t xml:space="preserve">werden ook gezocht </w:t>
      </w:r>
      <w:r w:rsidRPr="001B26B6">
        <w:rPr>
          <w:rFonts w:ascii="Arial" w:eastAsia="Times New Roman" w:hAnsi="Arial" w:cs="Arial"/>
          <w:color w:val="000000" w:themeColor="text1"/>
          <w:shd w:val="clear" w:color="auto" w:fill="FFFFFF"/>
        </w:rPr>
        <w:t xml:space="preserve">in het Duits en Nederlands: </w:t>
      </w:r>
    </w:p>
    <w:p w:rsidR="00CC4027" w:rsidRPr="001B26B6" w:rsidRDefault="00CC4027" w:rsidP="001B26B6">
      <w:pPr>
        <w:spacing w:line="240" w:lineRule="auto"/>
        <w:rPr>
          <w:rFonts w:ascii="Arial" w:eastAsia="Times New Roman" w:hAnsi="Arial" w:cs="Arial"/>
          <w:color w:val="000000" w:themeColor="text1"/>
          <w:shd w:val="clear" w:color="auto" w:fill="FFFFFF"/>
        </w:rPr>
      </w:pPr>
      <w:r w:rsidRPr="00176E68">
        <w:rPr>
          <w:rFonts w:ascii="Arial" w:hAnsi="Arial" w:cs="Arial"/>
          <w:i/>
          <w:color w:val="000000" w:themeColor="text1"/>
        </w:rPr>
        <w:t xml:space="preserve">Fructose, fructose malabsorption (FM), FM abdominal symptoms, Fructose intolerance (FI), malabsorption of fructose, fructose absorption brush border membrane, GLUT-5 transport FI adverse effects FM of FI, FM and FI High Fructose Corn Syrup (HFCS), consumption HFCS, food allergy and food intolerance, FAO/WHO FM or FI, FM intolerance test, breath test(ing) FM or FI, interpreting hydrogen breath test, coeliac disease (CD) - abdominal symptoms, FM causes diarrhea, FM and Chrohn, CD fructose, FI Irritable Bowel Syndrome (IBS), FM tryptophan, treatment of FM or FI, FODMAP-diet, FM of FI elimination diet, biogena folder-PDF, fructozym PDF, fructosin PDF, FM depression, EFSA daily intake (Dutch population). FI and FM Xylose Isomerase (XI), fructosin, xylose, XI fructozym, oral XI, oral FM en oral FI. </w:t>
      </w:r>
      <w:r w:rsidRPr="00176E68">
        <w:rPr>
          <w:rFonts w:ascii="Arial" w:hAnsi="Arial" w:cs="Arial"/>
          <w:b/>
          <w:i/>
          <w:color w:val="000000" w:themeColor="text1"/>
        </w:rPr>
        <w:br/>
      </w:r>
      <w:r w:rsidRPr="00176E68">
        <w:rPr>
          <w:rFonts w:ascii="Arial" w:hAnsi="Arial" w:cs="Arial"/>
          <w:b/>
          <w:i/>
          <w:color w:val="000000" w:themeColor="text1"/>
        </w:rPr>
        <w:br/>
      </w:r>
      <w:r w:rsidRPr="001B26B6">
        <w:rPr>
          <w:rFonts w:ascii="Arial" w:hAnsi="Arial" w:cs="Arial"/>
          <w:color w:val="000000" w:themeColor="text1"/>
        </w:rPr>
        <w:t>Tevens zijn de volgende Nederlandse zoektermen gebruikt bij bovengenoemde websites en databanken:</w:t>
      </w:r>
      <w:r w:rsidRPr="001B26B6">
        <w:rPr>
          <w:rFonts w:ascii="Arial" w:hAnsi="Arial" w:cs="Arial"/>
          <w:i/>
          <w:color w:val="000000" w:themeColor="text1"/>
        </w:rPr>
        <w:t xml:space="preserve"> </w:t>
      </w:r>
      <w:r w:rsidRPr="001B26B6">
        <w:rPr>
          <w:rFonts w:ascii="Arial" w:hAnsi="Arial" w:cs="Arial"/>
          <w:color w:val="000000" w:themeColor="text1"/>
        </w:rPr>
        <w:t xml:space="preserve">consumptiepeilingen fructose of koolhydraten Nederlandse bevolking, 200 gram fruit aanbevolen, dagelijkse inneming koolhydraten, wetenschappelijke tijdschriften voeding, </w:t>
      </w:r>
      <w:r w:rsidRPr="001B26B6">
        <w:rPr>
          <w:rFonts w:ascii="Arial" w:hAnsi="Arial" w:cs="Arial"/>
          <w:color w:val="000000" w:themeColor="text1"/>
        </w:rPr>
        <w:lastRenderedPageBreak/>
        <w:t>gezondheidsraad koolhydraten en fruit, voedingsrichtlijn bij voedsel-,fructose- of lactose-intolerantie, NHG voedselovergevoeligheid.</w:t>
      </w:r>
      <w:r w:rsidRPr="001B26B6">
        <w:rPr>
          <w:rFonts w:ascii="Arial" w:hAnsi="Arial" w:cs="Arial"/>
          <w:i/>
          <w:color w:val="000000" w:themeColor="text1"/>
        </w:rPr>
        <w:t xml:space="preserve"> </w:t>
      </w:r>
      <w:r w:rsidRPr="001B26B6">
        <w:rPr>
          <w:rFonts w:ascii="Arial" w:hAnsi="Arial" w:cs="Arial"/>
          <w:b/>
          <w:i/>
          <w:color w:val="000000" w:themeColor="text1"/>
        </w:rPr>
        <w:br/>
      </w:r>
      <w:r w:rsidRPr="001B26B6">
        <w:rPr>
          <w:rFonts w:ascii="Arial" w:hAnsi="Arial" w:cs="Arial"/>
          <w:b/>
          <w:i/>
          <w:color w:val="000000" w:themeColor="text1"/>
        </w:rPr>
        <w:br/>
      </w:r>
      <w:r w:rsidRPr="001B26B6">
        <w:rPr>
          <w:rFonts w:ascii="Arial" w:hAnsi="Arial" w:cs="Arial"/>
          <w:color w:val="000000" w:themeColor="text1"/>
        </w:rPr>
        <w:t xml:space="preserve">Er werden losse zoektermen gebruikt in plaats van zinnen, om de kans op resultaten te vergroten. Bij gebruik van de zoektermen in bovenstaande databanken werden meer dan 50 zoekresultaten gegenereerd. Er werd gebruik gemaakt van maximaal 5 zoektermen naast elkaar, om de zoekresultaten concreter en specifieker te maken (bijvoorbeeld ‘fructose-intolerantie malabsorptie xylose isomerase’). Ook werd gezocht op </w:t>
      </w:r>
      <w:r w:rsidRPr="001B26B6">
        <w:rPr>
          <w:rFonts w:ascii="Arial" w:hAnsi="Arial" w:cs="Arial"/>
          <w:i/>
          <w:color w:val="000000" w:themeColor="text1"/>
        </w:rPr>
        <w:t>related articles</w:t>
      </w:r>
      <w:r w:rsidRPr="001B26B6">
        <w:rPr>
          <w:rFonts w:ascii="Arial" w:hAnsi="Arial" w:cs="Arial"/>
          <w:color w:val="000000" w:themeColor="text1"/>
        </w:rPr>
        <w:t xml:space="preserve"> bij Medical Subject Headings (MeSH) uit PubMed-, Medline- en </w:t>
      </w:r>
      <w:hyperlink r:id="rId13" w:history="1">
        <w:r w:rsidRPr="001B26B6">
          <w:rPr>
            <w:rStyle w:val="Nadruk"/>
            <w:rFonts w:ascii="Arial" w:hAnsi="Arial" w:cs="Arial"/>
            <w:i w:val="0"/>
            <w:iCs w:val="0"/>
            <w:color w:val="000000" w:themeColor="text1"/>
          </w:rPr>
          <w:t>National Center for Biotechnology Information</w:t>
        </w:r>
      </w:hyperlink>
      <w:r w:rsidRPr="001B26B6">
        <w:rPr>
          <w:rFonts w:ascii="Arial" w:hAnsi="Arial" w:cs="Arial"/>
          <w:bCs/>
          <w:color w:val="000000" w:themeColor="text1"/>
        </w:rPr>
        <w:t xml:space="preserve"> (</w:t>
      </w:r>
      <w:r w:rsidRPr="001B26B6">
        <w:rPr>
          <w:rFonts w:ascii="Arial" w:hAnsi="Arial" w:cs="Arial"/>
          <w:color w:val="000000" w:themeColor="text1"/>
        </w:rPr>
        <w:t xml:space="preserve">NCBI)-artikelen die gebruikt werden bij het </w:t>
      </w:r>
      <w:r w:rsidR="00992312" w:rsidRPr="001B26B6">
        <w:rPr>
          <w:rFonts w:ascii="Arial" w:hAnsi="Arial" w:cs="Arial"/>
          <w:color w:val="000000" w:themeColor="text1"/>
        </w:rPr>
        <w:t>afstudeeropdracht</w:t>
      </w:r>
      <w:r w:rsidRPr="001B26B6">
        <w:rPr>
          <w:rFonts w:ascii="Arial" w:hAnsi="Arial" w:cs="Arial"/>
          <w:color w:val="000000" w:themeColor="text1"/>
        </w:rPr>
        <w:t>.</w:t>
      </w:r>
      <w:r w:rsidRPr="001B26B6">
        <w:rPr>
          <w:rFonts w:ascii="Arial" w:hAnsi="Arial" w:cs="Arial"/>
          <w:b/>
          <w:color w:val="000000" w:themeColor="text1"/>
        </w:rPr>
        <w:br/>
      </w:r>
      <w:r w:rsidR="00BA54AA" w:rsidRPr="001B26B6">
        <w:rPr>
          <w:rFonts w:ascii="Arial" w:eastAsia="Times New Roman" w:hAnsi="Arial" w:cs="Arial"/>
          <w:color w:val="000000" w:themeColor="text1"/>
          <w:shd w:val="clear" w:color="auto" w:fill="FFFFFF"/>
        </w:rPr>
        <w:br/>
      </w:r>
      <w:r w:rsidRPr="001B26B6">
        <w:rPr>
          <w:rFonts w:ascii="Arial" w:hAnsi="Arial" w:cs="Arial"/>
          <w:color w:val="000000" w:themeColor="text1"/>
        </w:rPr>
        <w:t>Samenvattingen van artikelen werden gebruikt als vrijgegeven artikelen of verlening via de Haagse Hogeschool-(HHS)bibliotheek niet mogelijk was. In de volgende twee paragrafen volgen de in- en exclusiecriteria van het literatuuronderzoek.</w:t>
      </w:r>
    </w:p>
    <w:p w:rsidR="00CC4027" w:rsidRPr="001B26B6" w:rsidRDefault="00CC4027" w:rsidP="001B26B6">
      <w:pPr>
        <w:spacing w:line="240" w:lineRule="auto"/>
        <w:rPr>
          <w:rFonts w:ascii="Arial" w:hAnsi="Arial" w:cs="Arial"/>
          <w:color w:val="000000" w:themeColor="text1"/>
        </w:rPr>
      </w:pPr>
      <w:r w:rsidRPr="001B26B6">
        <w:rPr>
          <w:rFonts w:ascii="Arial" w:hAnsi="Arial" w:cs="Arial"/>
          <w:color w:val="000000" w:themeColor="text1"/>
        </w:rPr>
        <w:t xml:space="preserve">In januari 2014 werden verschillende instanties (SCIOTEC; fabrikant van producten voor mensen met fructose-intolerantie, de universiteit van Graz en de auteurs van een studie waarbij het enzym xylose isomerase onderzocht werd bij patiënten met fructose-intolerantie)  via e-mail benaderd. In deze e-mail stond het verzoek om meer informatie te verschaffen betreffende het enzympreparaat en zijn effectiviteit bij patiënten met fructose-intolerantie. </w:t>
      </w:r>
    </w:p>
    <w:p w:rsidR="00CC4027" w:rsidRPr="001B26B6" w:rsidRDefault="00CC4027" w:rsidP="001B26B6">
      <w:pPr>
        <w:spacing w:line="240" w:lineRule="auto"/>
        <w:rPr>
          <w:rFonts w:ascii="Arial" w:eastAsia="Times New Roman" w:hAnsi="Arial" w:cs="Arial"/>
          <w:color w:val="000000" w:themeColor="text1"/>
          <w:shd w:val="clear" w:color="auto" w:fill="FFFFFF"/>
        </w:rPr>
      </w:pPr>
      <w:r w:rsidRPr="001B26B6">
        <w:rPr>
          <w:rFonts w:ascii="Arial" w:hAnsi="Arial" w:cs="Arial"/>
          <w:color w:val="000000" w:themeColor="text1"/>
        </w:rPr>
        <w:t xml:space="preserve">De periode van de literatuurstudie was van begin september tot eind </w:t>
      </w:r>
      <w:r w:rsidR="00EF6805" w:rsidRPr="001B26B6">
        <w:rPr>
          <w:rFonts w:ascii="Arial" w:hAnsi="Arial" w:cs="Arial"/>
          <w:color w:val="000000" w:themeColor="text1"/>
        </w:rPr>
        <w:t>januari 2014</w:t>
      </w:r>
      <w:r w:rsidRPr="001B26B6">
        <w:rPr>
          <w:rFonts w:ascii="Arial" w:hAnsi="Arial" w:cs="Arial"/>
          <w:color w:val="000000" w:themeColor="text1"/>
        </w:rPr>
        <w:t xml:space="preserve">. </w:t>
      </w:r>
      <w:r w:rsidR="00CB3268">
        <w:rPr>
          <w:rFonts w:ascii="Arial" w:hAnsi="Arial" w:cs="Arial"/>
          <w:color w:val="000000" w:themeColor="text1"/>
        </w:rPr>
        <w:br/>
        <w:t>Aan</w:t>
      </w:r>
      <w:r w:rsidR="00CB3268" w:rsidRPr="001B26B6">
        <w:rPr>
          <w:rFonts w:ascii="Arial" w:hAnsi="Arial" w:cs="Arial"/>
          <w:color w:val="000000" w:themeColor="text1"/>
        </w:rPr>
        <w:t xml:space="preserve"> de hand van de resultaten van het literatuuronderzoek </w:t>
      </w:r>
      <w:r w:rsidR="00CB3268">
        <w:rPr>
          <w:rFonts w:ascii="Arial" w:hAnsi="Arial" w:cs="Arial"/>
          <w:color w:val="000000" w:themeColor="text1"/>
        </w:rPr>
        <w:t>werd een brochure en</w:t>
      </w:r>
      <w:r w:rsidR="008C46CA">
        <w:rPr>
          <w:rFonts w:ascii="Arial" w:hAnsi="Arial" w:cs="Arial"/>
          <w:color w:val="000000" w:themeColor="text1"/>
        </w:rPr>
        <w:t xml:space="preserve"> tekst voor een website voor het bedrijf DISOLUT</w:t>
      </w:r>
      <w:r w:rsidR="00CB3268" w:rsidRPr="001B26B6">
        <w:rPr>
          <w:rFonts w:ascii="Arial" w:hAnsi="Arial" w:cs="Arial"/>
          <w:color w:val="000000" w:themeColor="text1"/>
        </w:rPr>
        <w:t xml:space="preserve"> opgesteld </w:t>
      </w:r>
      <w:r w:rsidR="008C46CA" w:rsidRPr="001B26B6">
        <w:rPr>
          <w:rFonts w:ascii="Arial" w:hAnsi="Arial" w:cs="Arial"/>
          <w:color w:val="000000" w:themeColor="text1"/>
        </w:rPr>
        <w:t xml:space="preserve">voor diëtisten </w:t>
      </w:r>
      <w:r w:rsidR="00CB3268" w:rsidRPr="001B26B6">
        <w:rPr>
          <w:rFonts w:ascii="Arial" w:hAnsi="Arial" w:cs="Arial"/>
          <w:color w:val="000000" w:themeColor="text1"/>
        </w:rPr>
        <w:t>om fructose-intolerantie beter te kunnen herkennen bij patiënten.</w:t>
      </w:r>
      <w:r w:rsidR="00CB3268">
        <w:rPr>
          <w:rFonts w:ascii="Arial" w:hAnsi="Arial" w:cs="Arial"/>
          <w:color w:val="000000" w:themeColor="text1"/>
        </w:rPr>
        <w:t xml:space="preserve"> </w:t>
      </w:r>
      <w:r w:rsidR="00CB3268" w:rsidRPr="00CB3268">
        <w:rPr>
          <w:rFonts w:ascii="Arial" w:hAnsi="Arial" w:cs="Arial"/>
          <w:i/>
          <w:color w:val="000000" w:themeColor="text1"/>
        </w:rPr>
        <w:t>Zie bijlage 8</w:t>
      </w:r>
      <w:r w:rsidR="008C46CA">
        <w:rPr>
          <w:rFonts w:ascii="Arial" w:hAnsi="Arial" w:cs="Arial"/>
          <w:i/>
          <w:color w:val="000000" w:themeColor="text1"/>
        </w:rPr>
        <w:t xml:space="preserve"> tekst voor de website</w:t>
      </w:r>
      <w:r w:rsidR="00CB3268" w:rsidRPr="00CB3268">
        <w:rPr>
          <w:rFonts w:ascii="Arial" w:hAnsi="Arial" w:cs="Arial"/>
          <w:i/>
          <w:color w:val="000000" w:themeColor="text1"/>
        </w:rPr>
        <w:t xml:space="preserve"> en </w:t>
      </w:r>
      <w:r w:rsidR="008C46CA">
        <w:rPr>
          <w:rFonts w:ascii="Arial" w:hAnsi="Arial" w:cs="Arial"/>
          <w:i/>
          <w:color w:val="000000" w:themeColor="text1"/>
        </w:rPr>
        <w:t xml:space="preserve">bijlage </w:t>
      </w:r>
      <w:r w:rsidR="00CB3268" w:rsidRPr="00CB3268">
        <w:rPr>
          <w:rFonts w:ascii="Arial" w:hAnsi="Arial" w:cs="Arial"/>
          <w:i/>
          <w:color w:val="000000" w:themeColor="text1"/>
        </w:rPr>
        <w:t>9</w:t>
      </w:r>
      <w:r w:rsidR="008C46CA">
        <w:rPr>
          <w:rFonts w:ascii="Arial" w:hAnsi="Arial" w:cs="Arial"/>
          <w:i/>
          <w:color w:val="000000" w:themeColor="text1"/>
        </w:rPr>
        <w:t xml:space="preserve"> Brochure</w:t>
      </w:r>
      <w:r w:rsidR="00CB3268">
        <w:rPr>
          <w:rFonts w:ascii="Arial" w:hAnsi="Arial" w:cs="Arial"/>
          <w:color w:val="000000" w:themeColor="text1"/>
        </w:rPr>
        <w:t>.</w:t>
      </w:r>
      <w:r w:rsidRPr="001B26B6">
        <w:rPr>
          <w:rFonts w:ascii="Arial" w:hAnsi="Arial" w:cs="Arial"/>
          <w:color w:val="000000" w:themeColor="text1"/>
        </w:rPr>
        <w:br/>
      </w:r>
      <w:r w:rsidRPr="001B26B6">
        <w:rPr>
          <w:rFonts w:ascii="Arial" w:hAnsi="Arial" w:cs="Arial"/>
          <w:color w:val="000000" w:themeColor="text1"/>
        </w:rPr>
        <w:br/>
      </w:r>
      <w:r w:rsidRPr="001B26B6">
        <w:rPr>
          <w:rFonts w:ascii="Arial" w:hAnsi="Arial" w:cs="Arial"/>
          <w:i/>
          <w:color w:val="000000" w:themeColor="text1"/>
        </w:rPr>
        <w:t>2.1.2 Inclusiecriteria</w:t>
      </w:r>
    </w:p>
    <w:p w:rsidR="003D0EA3" w:rsidRPr="001B26B6" w:rsidRDefault="003D0EA3" w:rsidP="001B26B6">
      <w:pPr>
        <w:pStyle w:val="Gemiddeldraster1-accent21"/>
        <w:ind w:left="0"/>
        <w:rPr>
          <w:rFonts w:cs="Arial"/>
          <w:color w:val="000000" w:themeColor="text1"/>
          <w:sz w:val="22"/>
          <w:szCs w:val="22"/>
        </w:rPr>
      </w:pPr>
      <w:r w:rsidRPr="001B26B6">
        <w:rPr>
          <w:rFonts w:cs="Arial"/>
          <w:color w:val="000000" w:themeColor="text1"/>
          <w:sz w:val="22"/>
          <w:szCs w:val="22"/>
        </w:rPr>
        <w:t>De volgende wetenschappelijke artikelen die zijn verkregen via bovengenoemde databanken en websites werden meegenomen; studies waarbij minimaal 25 gezonde deelne</w:t>
      </w:r>
      <w:r w:rsidR="00B31C44" w:rsidRPr="001B26B6">
        <w:rPr>
          <w:rFonts w:cs="Arial"/>
          <w:color w:val="000000" w:themeColor="text1"/>
          <w:sz w:val="22"/>
          <w:szCs w:val="22"/>
        </w:rPr>
        <w:t>mers aan het onderzoek meededen</w:t>
      </w:r>
      <w:r w:rsidRPr="001B26B6">
        <w:rPr>
          <w:rFonts w:cs="Arial"/>
          <w:color w:val="000000" w:themeColor="text1"/>
          <w:sz w:val="22"/>
          <w:szCs w:val="22"/>
        </w:rPr>
        <w:t xml:space="preserve"> en waarbij er een waterstofademtest werd toegepast met 25</w:t>
      </w:r>
      <w:r w:rsidR="0024015A" w:rsidRPr="001B26B6">
        <w:rPr>
          <w:rFonts w:cs="Arial"/>
          <w:color w:val="000000" w:themeColor="text1"/>
          <w:sz w:val="22"/>
          <w:szCs w:val="22"/>
        </w:rPr>
        <w:t xml:space="preserve"> en 50 </w:t>
      </w:r>
      <w:r w:rsidRPr="001B26B6">
        <w:rPr>
          <w:rFonts w:cs="Arial"/>
          <w:color w:val="000000" w:themeColor="text1"/>
          <w:sz w:val="22"/>
          <w:szCs w:val="22"/>
        </w:rPr>
        <w:t xml:space="preserve"> gram fructose, studies waarbij het enzym xylose isomerase werd getest bij minimaal 25 patiënten met fructose intolerantie en studies waarbij de effectiviteit van het fructose-beperktdieet en/of FODMAP-dieet werd onderzocht bij minimaal 25 patiënten met fructose intolerantie.</w:t>
      </w:r>
      <w:r w:rsidR="00E26D27" w:rsidRPr="001B26B6">
        <w:rPr>
          <w:rFonts w:cs="Arial"/>
          <w:color w:val="000000" w:themeColor="text1"/>
          <w:sz w:val="22"/>
          <w:szCs w:val="22"/>
        </w:rPr>
        <w:t xml:space="preserve"> </w:t>
      </w:r>
    </w:p>
    <w:p w:rsidR="00211032" w:rsidRPr="001B26B6" w:rsidRDefault="00211032" w:rsidP="001B26B6">
      <w:pPr>
        <w:pStyle w:val="Gemiddeldraster1-accent21"/>
        <w:ind w:left="0"/>
        <w:rPr>
          <w:rFonts w:cs="Arial"/>
          <w:i/>
          <w:color w:val="000000" w:themeColor="text1"/>
          <w:sz w:val="22"/>
          <w:szCs w:val="22"/>
        </w:rPr>
      </w:pPr>
    </w:p>
    <w:p w:rsidR="00CC4027" w:rsidRPr="001B26B6" w:rsidRDefault="00CC4027" w:rsidP="001B26B6">
      <w:pPr>
        <w:pStyle w:val="Gemiddeldraster1-accent21"/>
        <w:ind w:left="0"/>
        <w:rPr>
          <w:rFonts w:cs="Arial"/>
          <w:i/>
          <w:color w:val="000000" w:themeColor="text1"/>
          <w:sz w:val="22"/>
          <w:szCs w:val="22"/>
        </w:rPr>
      </w:pPr>
      <w:r w:rsidRPr="001B26B6">
        <w:rPr>
          <w:rFonts w:cs="Arial"/>
          <w:i/>
          <w:color w:val="000000" w:themeColor="text1"/>
          <w:sz w:val="22"/>
          <w:szCs w:val="22"/>
        </w:rPr>
        <w:t xml:space="preserve">2.1.3 Exclusiecriteria </w:t>
      </w:r>
    </w:p>
    <w:p w:rsidR="00CC4027" w:rsidRPr="001B26B6" w:rsidRDefault="00CC4027" w:rsidP="001B26B6">
      <w:pPr>
        <w:pStyle w:val="Gemiddeldraster1-accent21"/>
        <w:ind w:left="0"/>
        <w:rPr>
          <w:rFonts w:cs="Arial"/>
          <w:i/>
          <w:color w:val="000000" w:themeColor="text1"/>
          <w:sz w:val="22"/>
          <w:szCs w:val="22"/>
        </w:rPr>
      </w:pPr>
    </w:p>
    <w:p w:rsidR="00CC4027" w:rsidRPr="001B26B6" w:rsidRDefault="00F973F0" w:rsidP="001B26B6">
      <w:pPr>
        <w:pStyle w:val="Gemiddeldraster1-accent21"/>
        <w:ind w:left="0"/>
        <w:rPr>
          <w:rFonts w:cs="Arial"/>
          <w:color w:val="000000" w:themeColor="text1"/>
          <w:sz w:val="22"/>
          <w:szCs w:val="22"/>
        </w:rPr>
      </w:pPr>
      <w:r w:rsidRPr="001B26B6">
        <w:rPr>
          <w:rFonts w:cs="Arial"/>
          <w:color w:val="000000" w:themeColor="text1"/>
          <w:sz w:val="22"/>
          <w:szCs w:val="22"/>
        </w:rPr>
        <w:t>D</w:t>
      </w:r>
      <w:r w:rsidR="00CC4027" w:rsidRPr="001B26B6">
        <w:rPr>
          <w:rFonts w:cs="Arial"/>
          <w:color w:val="000000" w:themeColor="text1"/>
          <w:sz w:val="22"/>
          <w:szCs w:val="22"/>
        </w:rPr>
        <w:t>e exclusiecriteria in de literatuurstudie waren: alle andere (erfelijke) voedsel</w:t>
      </w:r>
      <w:r w:rsidR="000E023B" w:rsidRPr="001B26B6">
        <w:rPr>
          <w:rFonts w:cs="Arial"/>
          <w:color w:val="000000" w:themeColor="text1"/>
          <w:sz w:val="22"/>
          <w:szCs w:val="22"/>
        </w:rPr>
        <w:t xml:space="preserve">intolerantie </w:t>
      </w:r>
      <w:r w:rsidR="00CC4027" w:rsidRPr="001B26B6">
        <w:rPr>
          <w:rFonts w:cs="Arial"/>
          <w:color w:val="000000" w:themeColor="text1"/>
          <w:sz w:val="22"/>
          <w:szCs w:val="22"/>
        </w:rPr>
        <w:t xml:space="preserve">aandoeningen waarbij sprake is van een verstoorde opname van fructose in het lichaam (zoals hereditaire fructose-intolerantie en </w:t>
      </w:r>
      <w:r w:rsidR="00CC4027" w:rsidRPr="001B26B6">
        <w:rPr>
          <w:rFonts w:cs="Arial"/>
          <w:i/>
          <w:color w:val="000000" w:themeColor="text1"/>
          <w:sz w:val="22"/>
          <w:szCs w:val="22"/>
        </w:rPr>
        <w:t>isolated fructose intolerance)</w:t>
      </w:r>
      <w:r w:rsidR="00CC4027" w:rsidRPr="001B26B6">
        <w:rPr>
          <w:rFonts w:cs="Arial"/>
          <w:color w:val="000000" w:themeColor="text1"/>
          <w:sz w:val="22"/>
          <w:szCs w:val="22"/>
        </w:rPr>
        <w:t>. Hetzelfde geldt voor studies over fructose-intolerantie als gevolg van laxatieve middelen (sorbitol), ontstekingen, stress, diarree en andere kortdurende gevolgen van fructose-intolerantie die geen directe relatie hebben met de oorzaak van de aandoening</w:t>
      </w:r>
      <w:r w:rsidR="000E023B" w:rsidRPr="001B26B6">
        <w:rPr>
          <w:rFonts w:cs="Arial"/>
          <w:color w:val="000000" w:themeColor="text1"/>
          <w:sz w:val="22"/>
          <w:szCs w:val="22"/>
        </w:rPr>
        <w:t xml:space="preserve"> fructose-intolerantie</w:t>
      </w:r>
      <w:r w:rsidR="00CC4027" w:rsidRPr="001B26B6">
        <w:rPr>
          <w:rFonts w:cs="Arial"/>
          <w:color w:val="000000" w:themeColor="text1"/>
          <w:sz w:val="22"/>
          <w:szCs w:val="22"/>
        </w:rPr>
        <w:t xml:space="preserve"> zelf. Studies over de effectiviteit van het enzym xylose isomerase bij plantmaterialen waren tevens uitgesloten</w:t>
      </w:r>
      <w:r w:rsidR="00930075" w:rsidRPr="001B26B6">
        <w:rPr>
          <w:rFonts w:cs="Arial"/>
          <w:color w:val="000000" w:themeColor="text1"/>
          <w:sz w:val="22"/>
          <w:szCs w:val="22"/>
        </w:rPr>
        <w:t>.</w:t>
      </w:r>
      <w:r w:rsidR="00F52C44" w:rsidRPr="001B26B6">
        <w:rPr>
          <w:rFonts w:cs="Arial"/>
          <w:color w:val="000000" w:themeColor="text1"/>
          <w:sz w:val="22"/>
          <w:szCs w:val="22"/>
        </w:rPr>
        <w:t xml:space="preserve"> </w:t>
      </w:r>
      <w:r w:rsidR="00930075" w:rsidRPr="001B26B6">
        <w:rPr>
          <w:rFonts w:cs="Arial"/>
          <w:color w:val="000000" w:themeColor="text1"/>
          <w:sz w:val="22"/>
          <w:szCs w:val="22"/>
        </w:rPr>
        <w:t>Studies</w:t>
      </w:r>
      <w:r w:rsidR="00CC4027" w:rsidRPr="001B26B6">
        <w:rPr>
          <w:rFonts w:cs="Arial"/>
          <w:color w:val="000000" w:themeColor="text1"/>
          <w:sz w:val="22"/>
          <w:szCs w:val="22"/>
        </w:rPr>
        <w:t xml:space="preserve"> naar de effectiviteit van het enzym xylose isomerase bij dieren (</w:t>
      </w:r>
      <w:r w:rsidR="00CC4027" w:rsidRPr="001B26B6">
        <w:rPr>
          <w:rFonts w:cs="Arial"/>
          <w:i/>
          <w:color w:val="000000" w:themeColor="text1"/>
          <w:sz w:val="22"/>
          <w:szCs w:val="22"/>
        </w:rPr>
        <w:t>animals</w:t>
      </w:r>
      <w:r w:rsidR="00CC4027" w:rsidRPr="001B26B6">
        <w:rPr>
          <w:rFonts w:cs="Arial"/>
          <w:color w:val="000000" w:themeColor="text1"/>
          <w:sz w:val="22"/>
          <w:szCs w:val="22"/>
        </w:rPr>
        <w:t xml:space="preserve">, </w:t>
      </w:r>
      <w:r w:rsidR="00CC4027" w:rsidRPr="001B26B6">
        <w:rPr>
          <w:rFonts w:cs="Arial"/>
          <w:i/>
          <w:color w:val="000000" w:themeColor="text1"/>
          <w:sz w:val="22"/>
          <w:szCs w:val="22"/>
        </w:rPr>
        <w:t>tiere</w:t>
      </w:r>
      <w:r w:rsidR="00CC4027" w:rsidRPr="001B26B6">
        <w:rPr>
          <w:rFonts w:cs="Arial"/>
          <w:color w:val="000000" w:themeColor="text1"/>
          <w:sz w:val="22"/>
          <w:szCs w:val="22"/>
        </w:rPr>
        <w:t>) en in-vitrostudies werden i</w:t>
      </w:r>
      <w:r w:rsidR="00930075" w:rsidRPr="001B26B6">
        <w:rPr>
          <w:rFonts w:cs="Arial"/>
          <w:color w:val="000000" w:themeColor="text1"/>
          <w:sz w:val="22"/>
          <w:szCs w:val="22"/>
        </w:rPr>
        <w:t>n dit onderzoek niet meegenomen.</w:t>
      </w:r>
      <w:r w:rsidR="00CC4027" w:rsidRPr="001B26B6">
        <w:rPr>
          <w:rFonts w:cs="Arial"/>
          <w:color w:val="000000" w:themeColor="text1"/>
          <w:sz w:val="22"/>
          <w:szCs w:val="22"/>
        </w:rPr>
        <w:t xml:space="preserve"> Onderzoeken over het enzym glucose isomerase/</w:t>
      </w:r>
      <w:r w:rsidR="00CC4027" w:rsidRPr="001B26B6">
        <w:rPr>
          <w:rFonts w:cs="Arial"/>
          <w:i/>
          <w:color w:val="000000" w:themeColor="text1"/>
          <w:sz w:val="22"/>
          <w:szCs w:val="22"/>
        </w:rPr>
        <w:t>glucose isomerazation</w:t>
      </w:r>
      <w:r w:rsidR="00CC4027" w:rsidRPr="001B26B6">
        <w:rPr>
          <w:rFonts w:cs="Arial"/>
          <w:color w:val="000000" w:themeColor="text1"/>
          <w:sz w:val="22"/>
          <w:szCs w:val="22"/>
        </w:rPr>
        <w:t xml:space="preserve"> (waarbij fructose wordt omgezet in glucose) dat toegepast wordt bij HFCS werden ook niet meegenomen in dit onderzoek. Artikelen over het enzym xylose isomerase en fructose-intolerantie van vóór het jaar 1990 werden ook niet meegenomen in dit rapport. Door deze afbakening werden duidelijke grenzen aangegeven voor het zoekproces en deze waren nodig voor een betrouwbaar en valide onderzoek. Hierover meer in de volgende alinea.</w:t>
      </w:r>
    </w:p>
    <w:p w:rsidR="00CC4027" w:rsidRPr="001B26B6" w:rsidRDefault="00CC4027" w:rsidP="001B26B6">
      <w:pPr>
        <w:pStyle w:val="Gemiddeldraster1-accent21"/>
        <w:ind w:left="0"/>
        <w:rPr>
          <w:rFonts w:cs="Arial"/>
          <w:color w:val="000000" w:themeColor="text1"/>
          <w:sz w:val="22"/>
          <w:szCs w:val="22"/>
        </w:rPr>
      </w:pPr>
      <w:r w:rsidRPr="001B26B6">
        <w:rPr>
          <w:rFonts w:cs="Arial"/>
          <w:color w:val="000000" w:themeColor="text1"/>
          <w:sz w:val="22"/>
          <w:szCs w:val="22"/>
        </w:rPr>
        <w:tab/>
      </w:r>
      <w:r w:rsidRPr="001B26B6">
        <w:rPr>
          <w:rFonts w:cs="Arial"/>
          <w:color w:val="000000" w:themeColor="text1"/>
          <w:sz w:val="22"/>
          <w:szCs w:val="22"/>
        </w:rPr>
        <w:br/>
      </w:r>
    </w:p>
    <w:p w:rsidR="006E754E" w:rsidRPr="001B26B6" w:rsidRDefault="00CC4027" w:rsidP="001B26B6">
      <w:pPr>
        <w:spacing w:line="240" w:lineRule="auto"/>
        <w:rPr>
          <w:rFonts w:ascii="Arial" w:hAnsi="Arial" w:cs="Arial"/>
          <w:i/>
          <w:color w:val="000000" w:themeColor="text1"/>
        </w:rPr>
      </w:pPr>
      <w:r w:rsidRPr="001B26B6">
        <w:rPr>
          <w:rFonts w:ascii="Arial" w:hAnsi="Arial" w:cs="Arial"/>
          <w:i/>
          <w:color w:val="000000" w:themeColor="text1"/>
        </w:rPr>
        <w:lastRenderedPageBreak/>
        <w:t>2.1.4 Betrouwbaarheid en validiteit</w:t>
      </w:r>
      <w:r w:rsidRPr="001B26B6">
        <w:rPr>
          <w:rFonts w:ascii="Arial" w:hAnsi="Arial" w:cs="Arial"/>
          <w:i/>
          <w:color w:val="000000" w:themeColor="text1"/>
        </w:rPr>
        <w:br/>
      </w:r>
      <w:r w:rsidR="00E453B8" w:rsidRPr="001B26B6">
        <w:rPr>
          <w:rFonts w:ascii="Arial" w:hAnsi="Arial" w:cs="Arial"/>
          <w:color w:val="000000" w:themeColor="text1"/>
        </w:rPr>
        <w:t>Betrouwbaarheid geeft aan hoe groot de kans is dat binnen een bepaalde marge de resultaten bij herhaald onderzoek gelijk zullen blijven.</w:t>
      </w:r>
      <w:r w:rsidR="00E161FD" w:rsidRPr="001B26B6">
        <w:rPr>
          <w:rFonts w:ascii="Arial" w:hAnsi="Arial" w:cs="Arial"/>
          <w:color w:val="000000" w:themeColor="text1"/>
          <w:vertAlign w:val="superscript"/>
        </w:rPr>
        <w:t>17</w:t>
      </w:r>
      <w:r w:rsidR="006E754E" w:rsidRPr="001B26B6">
        <w:rPr>
          <w:rFonts w:ascii="Arial" w:hAnsi="Arial" w:cs="Arial"/>
          <w:color w:val="000000" w:themeColor="text1"/>
        </w:rPr>
        <w:t xml:space="preserve">. </w:t>
      </w:r>
    </w:p>
    <w:p w:rsidR="006E754E" w:rsidRPr="001B26B6" w:rsidRDefault="006E754E" w:rsidP="001B26B6">
      <w:pPr>
        <w:spacing w:line="240" w:lineRule="auto"/>
        <w:rPr>
          <w:rFonts w:ascii="Arial" w:hAnsi="Arial" w:cs="Arial"/>
          <w:color w:val="000000" w:themeColor="text1"/>
        </w:rPr>
      </w:pPr>
      <w:r w:rsidRPr="001B26B6">
        <w:rPr>
          <w:rFonts w:ascii="Arial" w:hAnsi="Arial" w:cs="Arial"/>
          <w:color w:val="000000" w:themeColor="text1"/>
        </w:rPr>
        <w:t>De betrouwbaarheid van het literatuuronderzoek werd vergroot door gebruik te maken van verschillende bronnen</w:t>
      </w:r>
      <w:r w:rsidR="004024CB" w:rsidRPr="001B26B6">
        <w:rPr>
          <w:rFonts w:ascii="Arial" w:hAnsi="Arial" w:cs="Arial"/>
          <w:color w:val="000000" w:themeColor="text1"/>
        </w:rPr>
        <w:t xml:space="preserve"> </w:t>
      </w:r>
      <w:r w:rsidRPr="001B26B6">
        <w:rPr>
          <w:rFonts w:ascii="Arial" w:hAnsi="Arial" w:cs="Arial"/>
          <w:color w:val="000000" w:themeColor="text1"/>
        </w:rPr>
        <w:t>(databases, websites en richtlijnen)</w:t>
      </w:r>
      <w:r w:rsidR="004024CB" w:rsidRPr="001B26B6">
        <w:rPr>
          <w:rFonts w:ascii="Arial" w:hAnsi="Arial" w:cs="Arial"/>
          <w:color w:val="000000" w:themeColor="text1"/>
        </w:rPr>
        <w:t>;</w:t>
      </w:r>
      <w:r w:rsidR="003217FB" w:rsidRPr="001B26B6">
        <w:rPr>
          <w:rFonts w:ascii="Arial" w:hAnsi="Arial" w:cs="Arial"/>
          <w:color w:val="000000" w:themeColor="text1"/>
        </w:rPr>
        <w:t xml:space="preserve"> hierdoor ontstaat</w:t>
      </w:r>
      <w:r w:rsidRPr="001B26B6">
        <w:rPr>
          <w:rFonts w:ascii="Arial" w:hAnsi="Arial" w:cs="Arial"/>
          <w:color w:val="000000" w:themeColor="text1"/>
        </w:rPr>
        <w:t xml:space="preserve"> een compleet beeld vanuit verschillende bronnen</w:t>
      </w:r>
      <w:r w:rsidR="00E91A52" w:rsidRPr="001B26B6">
        <w:rPr>
          <w:rFonts w:ascii="Arial" w:hAnsi="Arial" w:cs="Arial"/>
          <w:color w:val="000000" w:themeColor="text1"/>
        </w:rPr>
        <w:t xml:space="preserve">. </w:t>
      </w:r>
      <w:r w:rsidRPr="001B26B6">
        <w:rPr>
          <w:rFonts w:ascii="Arial" w:hAnsi="Arial" w:cs="Arial"/>
          <w:color w:val="000000" w:themeColor="text1"/>
        </w:rPr>
        <w:t xml:space="preserve">Bij de selectie van de artikelen is gelet op de betrouwbaarheid van de uitvoering van het onderzoek, bijvoorbeeld </w:t>
      </w:r>
      <w:r w:rsidR="004024CB" w:rsidRPr="001B26B6">
        <w:rPr>
          <w:rFonts w:ascii="Arial" w:hAnsi="Arial" w:cs="Arial"/>
          <w:color w:val="000000" w:themeColor="text1"/>
        </w:rPr>
        <w:t xml:space="preserve">door </w:t>
      </w:r>
      <w:r w:rsidRPr="001B26B6">
        <w:rPr>
          <w:rFonts w:ascii="Arial" w:hAnsi="Arial" w:cs="Arial"/>
          <w:color w:val="000000" w:themeColor="text1"/>
        </w:rPr>
        <w:t xml:space="preserve">het gebruik van goede en betrouwbare meetinstrumenten (waterstofademtest </w:t>
      </w:r>
      <w:r w:rsidR="00BE6149" w:rsidRPr="001B26B6">
        <w:rPr>
          <w:rFonts w:ascii="Arial" w:hAnsi="Arial" w:cs="Arial"/>
          <w:color w:val="000000" w:themeColor="text1"/>
        </w:rPr>
        <w:t xml:space="preserve">met 25 gram of 50 gram fructose </w:t>
      </w:r>
      <w:r w:rsidRPr="001B26B6">
        <w:rPr>
          <w:rFonts w:ascii="Arial" w:hAnsi="Arial" w:cs="Arial"/>
          <w:color w:val="000000" w:themeColor="text1"/>
        </w:rPr>
        <w:t xml:space="preserve">tijdens de diagnose). </w:t>
      </w:r>
      <w:r w:rsidR="000A7859" w:rsidRPr="001B26B6">
        <w:rPr>
          <w:rFonts w:ascii="Arial" w:hAnsi="Arial" w:cs="Arial"/>
          <w:color w:val="000000" w:themeColor="text1"/>
        </w:rPr>
        <w:t xml:space="preserve">Door te zorgen dat meerdere artikelen een bepaalde resultaat </w:t>
      </w:r>
      <w:r w:rsidR="0021188F" w:rsidRPr="001B26B6">
        <w:rPr>
          <w:rFonts w:ascii="Arial" w:hAnsi="Arial" w:cs="Arial"/>
          <w:color w:val="000000" w:themeColor="text1"/>
        </w:rPr>
        <w:t>in de literatuur versterkte</w:t>
      </w:r>
      <w:r w:rsidR="000A7859" w:rsidRPr="001B26B6">
        <w:rPr>
          <w:rFonts w:ascii="Arial" w:hAnsi="Arial" w:cs="Arial"/>
          <w:color w:val="000000" w:themeColor="text1"/>
        </w:rPr>
        <w:t>, w</w:t>
      </w:r>
      <w:r w:rsidR="007010FA" w:rsidRPr="001B26B6">
        <w:rPr>
          <w:rFonts w:ascii="Arial" w:hAnsi="Arial" w:cs="Arial"/>
          <w:color w:val="000000" w:themeColor="text1"/>
        </w:rPr>
        <w:t>erd de betrouwbaarheid van het literatuur</w:t>
      </w:r>
      <w:r w:rsidR="000A7859" w:rsidRPr="001B26B6">
        <w:rPr>
          <w:rFonts w:ascii="Arial" w:hAnsi="Arial" w:cs="Arial"/>
          <w:color w:val="000000" w:themeColor="text1"/>
        </w:rPr>
        <w:t xml:space="preserve"> vergroot. </w:t>
      </w:r>
      <w:r w:rsidRPr="001B26B6">
        <w:rPr>
          <w:rFonts w:ascii="Arial" w:hAnsi="Arial" w:cs="Arial"/>
          <w:color w:val="000000" w:themeColor="text1"/>
        </w:rPr>
        <w:t>Ook</w:t>
      </w:r>
      <w:r w:rsidR="003C3420" w:rsidRPr="001B26B6">
        <w:rPr>
          <w:rFonts w:ascii="Arial" w:hAnsi="Arial" w:cs="Arial"/>
          <w:color w:val="000000" w:themeColor="text1"/>
        </w:rPr>
        <w:t xml:space="preserve"> werd gebruikgemaakt van </w:t>
      </w:r>
      <w:r w:rsidRPr="001B26B6">
        <w:rPr>
          <w:rFonts w:ascii="Arial" w:hAnsi="Arial" w:cs="Arial"/>
          <w:i/>
          <w:color w:val="000000" w:themeColor="text1"/>
        </w:rPr>
        <w:t>evidence</w:t>
      </w:r>
      <w:r w:rsidR="004024CB" w:rsidRPr="001B26B6">
        <w:rPr>
          <w:rFonts w:ascii="Arial" w:hAnsi="Arial" w:cs="Arial"/>
          <w:i/>
          <w:color w:val="000000" w:themeColor="text1"/>
        </w:rPr>
        <w:t xml:space="preserve"> </w:t>
      </w:r>
      <w:r w:rsidRPr="001B26B6">
        <w:rPr>
          <w:rFonts w:ascii="Arial" w:hAnsi="Arial" w:cs="Arial"/>
          <w:i/>
          <w:color w:val="000000" w:themeColor="text1"/>
        </w:rPr>
        <w:t>based</w:t>
      </w:r>
      <w:r w:rsidRPr="001B26B6">
        <w:rPr>
          <w:rFonts w:ascii="Arial" w:hAnsi="Arial" w:cs="Arial"/>
          <w:color w:val="000000" w:themeColor="text1"/>
        </w:rPr>
        <w:t xml:space="preserve"> artikelen over hetzelfde onderwerp</w:t>
      </w:r>
      <w:r w:rsidR="0021188F" w:rsidRPr="001B26B6">
        <w:rPr>
          <w:rFonts w:ascii="Arial" w:hAnsi="Arial" w:cs="Arial"/>
          <w:color w:val="000000" w:themeColor="text1"/>
        </w:rPr>
        <w:t>,</w:t>
      </w:r>
      <w:r w:rsidR="008C46CA">
        <w:rPr>
          <w:rFonts w:ascii="Arial" w:hAnsi="Arial" w:cs="Arial"/>
          <w:color w:val="000000" w:themeColor="text1"/>
        </w:rPr>
        <w:t xml:space="preserve"> </w:t>
      </w:r>
      <w:r w:rsidR="0021188F" w:rsidRPr="001B26B6">
        <w:rPr>
          <w:rFonts w:ascii="Arial" w:hAnsi="Arial" w:cs="Arial"/>
          <w:color w:val="000000" w:themeColor="text1"/>
        </w:rPr>
        <w:t xml:space="preserve">dit vergroot ook de </w:t>
      </w:r>
      <w:r w:rsidR="007010FA" w:rsidRPr="001B26B6">
        <w:rPr>
          <w:rFonts w:ascii="Arial" w:hAnsi="Arial" w:cs="Arial"/>
          <w:color w:val="000000" w:themeColor="text1"/>
        </w:rPr>
        <w:t>betrouwbaarheid van de literatuur</w:t>
      </w:r>
      <w:r w:rsidRPr="001B26B6">
        <w:rPr>
          <w:rFonts w:ascii="Arial" w:hAnsi="Arial" w:cs="Arial"/>
          <w:color w:val="000000" w:themeColor="text1"/>
        </w:rPr>
        <w:t xml:space="preserve">. </w:t>
      </w:r>
    </w:p>
    <w:p w:rsidR="006E754E" w:rsidRPr="001B26B6" w:rsidRDefault="00213C36" w:rsidP="001B26B6">
      <w:pPr>
        <w:spacing w:line="240" w:lineRule="auto"/>
        <w:rPr>
          <w:rFonts w:ascii="Arial" w:hAnsi="Arial" w:cs="Arial"/>
          <w:color w:val="000000" w:themeColor="text1"/>
        </w:rPr>
      </w:pPr>
      <w:r w:rsidRPr="001B26B6">
        <w:rPr>
          <w:rFonts w:ascii="Arial" w:hAnsi="Arial" w:cs="Arial"/>
          <w:color w:val="000000" w:themeColor="text1"/>
        </w:rPr>
        <w:t xml:space="preserve">Validiteit </w:t>
      </w:r>
      <w:r w:rsidR="004024CB" w:rsidRPr="001B26B6">
        <w:rPr>
          <w:rFonts w:ascii="Arial" w:hAnsi="Arial" w:cs="Arial"/>
          <w:color w:val="000000" w:themeColor="text1"/>
        </w:rPr>
        <w:t>betekent</w:t>
      </w:r>
      <w:r w:rsidRPr="001B26B6">
        <w:rPr>
          <w:rFonts w:ascii="Arial" w:hAnsi="Arial" w:cs="Arial"/>
          <w:color w:val="000000" w:themeColor="text1"/>
        </w:rPr>
        <w:t xml:space="preserve"> of de</w:t>
      </w:r>
      <w:r w:rsidR="00E453B8" w:rsidRPr="001B26B6">
        <w:rPr>
          <w:rFonts w:ascii="Arial" w:hAnsi="Arial" w:cs="Arial"/>
          <w:color w:val="000000" w:themeColor="text1"/>
        </w:rPr>
        <w:t xml:space="preserve"> resultaten verband houden met </w:t>
      </w:r>
      <w:r w:rsidR="00CC1683" w:rsidRPr="001B26B6">
        <w:rPr>
          <w:rFonts w:ascii="Arial" w:hAnsi="Arial" w:cs="Arial"/>
          <w:color w:val="000000" w:themeColor="text1"/>
        </w:rPr>
        <w:t>wat</w:t>
      </w:r>
      <w:r w:rsidR="00B33521" w:rsidRPr="001B26B6">
        <w:rPr>
          <w:rFonts w:ascii="Arial" w:hAnsi="Arial" w:cs="Arial"/>
          <w:color w:val="000000" w:themeColor="text1"/>
        </w:rPr>
        <w:t xml:space="preserve"> men</w:t>
      </w:r>
      <w:r w:rsidR="00E453B8" w:rsidRPr="001B26B6">
        <w:rPr>
          <w:rFonts w:ascii="Arial" w:hAnsi="Arial" w:cs="Arial"/>
          <w:color w:val="000000" w:themeColor="text1"/>
        </w:rPr>
        <w:t xml:space="preserve"> wil meten en dus niet ergens anders door veroorzaa</w:t>
      </w:r>
      <w:r w:rsidRPr="001B26B6">
        <w:rPr>
          <w:rFonts w:ascii="Arial" w:hAnsi="Arial" w:cs="Arial"/>
          <w:color w:val="000000" w:themeColor="text1"/>
        </w:rPr>
        <w:t>kt worden</w:t>
      </w:r>
      <w:r w:rsidR="006F5749" w:rsidRPr="001B26B6">
        <w:rPr>
          <w:rFonts w:ascii="Arial" w:hAnsi="Arial" w:cs="Arial"/>
          <w:color w:val="000000" w:themeColor="text1"/>
          <w:vertAlign w:val="superscript"/>
        </w:rPr>
        <w:t>17</w:t>
      </w:r>
      <w:r w:rsidR="006E754E" w:rsidRPr="001B26B6">
        <w:rPr>
          <w:rFonts w:ascii="Arial" w:hAnsi="Arial" w:cs="Arial"/>
          <w:color w:val="000000" w:themeColor="text1"/>
        </w:rPr>
        <w:t>.</w:t>
      </w:r>
      <w:r w:rsidR="00B33521" w:rsidRPr="001B26B6">
        <w:rPr>
          <w:rFonts w:ascii="Arial" w:hAnsi="Arial" w:cs="Arial"/>
          <w:color w:val="000000" w:themeColor="text1"/>
        </w:rPr>
        <w:br/>
      </w:r>
      <w:r w:rsidR="006E754E" w:rsidRPr="001B26B6">
        <w:rPr>
          <w:rFonts w:ascii="Arial" w:hAnsi="Arial" w:cs="Arial"/>
          <w:color w:val="000000" w:themeColor="text1"/>
        </w:rPr>
        <w:t>De validiteit van het literatuuronderzoek werd gewaarborgd door gericht te zoeken</w:t>
      </w:r>
      <w:r w:rsidR="007010FA" w:rsidRPr="001B26B6">
        <w:rPr>
          <w:rFonts w:ascii="Arial" w:hAnsi="Arial" w:cs="Arial"/>
          <w:color w:val="000000" w:themeColor="text1"/>
        </w:rPr>
        <w:t xml:space="preserve">, door </w:t>
      </w:r>
      <w:r w:rsidR="004204AA" w:rsidRPr="001B26B6">
        <w:rPr>
          <w:rFonts w:ascii="Arial" w:hAnsi="Arial" w:cs="Arial"/>
          <w:color w:val="000000" w:themeColor="text1"/>
        </w:rPr>
        <w:t>de correcte zoektermen te gebruiken</w:t>
      </w:r>
      <w:r w:rsidR="007010FA" w:rsidRPr="001B26B6">
        <w:rPr>
          <w:rFonts w:ascii="Arial" w:hAnsi="Arial" w:cs="Arial"/>
          <w:color w:val="000000" w:themeColor="text1"/>
        </w:rPr>
        <w:t xml:space="preserve"> van de aandoening en het enzym,</w:t>
      </w:r>
      <w:r w:rsidR="006E754E" w:rsidRPr="001B26B6">
        <w:rPr>
          <w:rFonts w:ascii="Arial" w:hAnsi="Arial" w:cs="Arial"/>
          <w:color w:val="000000" w:themeColor="text1"/>
        </w:rPr>
        <w:t xml:space="preserve"> naar studies die vo</w:t>
      </w:r>
      <w:r w:rsidR="00723B4D" w:rsidRPr="001B26B6">
        <w:rPr>
          <w:rFonts w:ascii="Arial" w:hAnsi="Arial" w:cs="Arial"/>
          <w:color w:val="000000" w:themeColor="text1"/>
        </w:rPr>
        <w:t xml:space="preserve">ldeden aan de inclusiecriteria van dit afstudeeropdracht. </w:t>
      </w:r>
    </w:p>
    <w:p w:rsidR="00A14D24" w:rsidRPr="001B26B6" w:rsidRDefault="00A14D24" w:rsidP="001B26B6">
      <w:pPr>
        <w:spacing w:line="240" w:lineRule="auto"/>
        <w:rPr>
          <w:rFonts w:ascii="Arial" w:hAnsi="Arial" w:cs="Arial"/>
          <w:b/>
          <w:color w:val="000000" w:themeColor="text1"/>
        </w:rPr>
      </w:pPr>
      <w:r w:rsidRPr="001B26B6">
        <w:rPr>
          <w:rFonts w:ascii="Arial" w:hAnsi="Arial" w:cs="Arial"/>
          <w:b/>
          <w:color w:val="000000" w:themeColor="text1"/>
        </w:rPr>
        <w:t>2.2. Methodiek praktijkonderzoek</w:t>
      </w:r>
    </w:p>
    <w:p w:rsidR="00A14D24" w:rsidRPr="001B26B6" w:rsidRDefault="00A14D24" w:rsidP="001B26B6">
      <w:pPr>
        <w:spacing w:line="240" w:lineRule="auto"/>
        <w:rPr>
          <w:rFonts w:ascii="Arial" w:eastAsia="Times New Roman" w:hAnsi="Arial" w:cs="Arial"/>
          <w:i/>
          <w:color w:val="000000" w:themeColor="text1"/>
        </w:rPr>
      </w:pPr>
      <w:r w:rsidRPr="001B26B6">
        <w:rPr>
          <w:rFonts w:ascii="Arial" w:eastAsia="Times New Roman" w:hAnsi="Arial" w:cs="Arial"/>
          <w:i/>
          <w:color w:val="000000" w:themeColor="text1"/>
        </w:rPr>
        <w:t>Inleiding</w:t>
      </w:r>
      <w:r w:rsidR="00ED204F" w:rsidRPr="001B26B6">
        <w:rPr>
          <w:rFonts w:ascii="Arial" w:eastAsia="Times New Roman" w:hAnsi="Arial" w:cs="Arial"/>
          <w:i/>
          <w:color w:val="000000" w:themeColor="text1"/>
        </w:rPr>
        <w:br/>
      </w:r>
      <w:r w:rsidRPr="001B26B6">
        <w:rPr>
          <w:rFonts w:ascii="Arial" w:eastAsia="Times New Roman" w:hAnsi="Arial" w:cs="Arial"/>
          <w:color w:val="000000" w:themeColor="text1"/>
        </w:rPr>
        <w:t>Bij een kwalitatief onderzoek wordt een betekenis gegeven aan een bepaalde situatie, hierbij wordt veel waarde gehecht aan de betekenis die mensen aan zaken geven. Binnen kwalitatief onderzoek kan je kiezen voor diepte-in</w:t>
      </w:r>
      <w:r w:rsidR="004173C9" w:rsidRPr="001B26B6">
        <w:rPr>
          <w:rFonts w:ascii="Arial" w:eastAsia="Times New Roman" w:hAnsi="Arial" w:cs="Arial"/>
          <w:color w:val="000000" w:themeColor="text1"/>
        </w:rPr>
        <w:t xml:space="preserve">terviews. </w:t>
      </w:r>
      <w:r w:rsidRPr="001B26B6">
        <w:rPr>
          <w:rFonts w:ascii="Arial" w:eastAsia="Times New Roman" w:hAnsi="Arial" w:cs="Arial"/>
          <w:color w:val="000000" w:themeColor="text1"/>
        </w:rPr>
        <w:t>Kwalitatief betekent in dit geval, dat kwantitatieve methoden van onderzoek, zoals cijfermatige verwerking van gegevens, uitgesloten werden</w:t>
      </w:r>
      <w:r w:rsidR="0089304F" w:rsidRPr="001B26B6">
        <w:rPr>
          <w:rFonts w:ascii="Arial" w:eastAsia="Times New Roman" w:hAnsi="Arial" w:cs="Arial"/>
          <w:color w:val="000000" w:themeColor="text1"/>
        </w:rPr>
        <w:t xml:space="preserve"> </w:t>
      </w:r>
      <w:r w:rsidR="0089304F" w:rsidRPr="001B26B6">
        <w:rPr>
          <w:rFonts w:ascii="Arial" w:eastAsia="Times New Roman" w:hAnsi="Arial" w:cs="Arial"/>
          <w:color w:val="000000" w:themeColor="text1"/>
          <w:vertAlign w:val="superscript"/>
        </w:rPr>
        <w:t>17</w:t>
      </w:r>
      <w:r w:rsidRPr="001B26B6">
        <w:rPr>
          <w:rFonts w:ascii="Arial" w:eastAsia="Times New Roman" w:hAnsi="Arial" w:cs="Arial"/>
          <w:color w:val="000000" w:themeColor="text1"/>
        </w:rPr>
        <w:t>.</w:t>
      </w:r>
      <w:r w:rsidR="00D203BA" w:rsidRPr="001B26B6">
        <w:rPr>
          <w:rFonts w:ascii="Arial" w:eastAsia="Times New Roman" w:hAnsi="Arial" w:cs="Arial"/>
          <w:color w:val="000000" w:themeColor="text1"/>
        </w:rPr>
        <w:t xml:space="preserve"> Kwalitatief </w:t>
      </w:r>
      <w:r w:rsidRPr="001B26B6">
        <w:rPr>
          <w:rFonts w:ascii="Arial" w:hAnsi="Arial" w:cs="Arial"/>
          <w:color w:val="000000" w:themeColor="text1"/>
        </w:rPr>
        <w:t xml:space="preserve"> onderzoek is aanvullend ter ondersteuning van de resultaten uit het literatuuronderzoek</w:t>
      </w:r>
      <w:r w:rsidR="0089304F" w:rsidRPr="001B26B6">
        <w:rPr>
          <w:rFonts w:ascii="Arial" w:eastAsia="Times New Roman" w:hAnsi="Arial" w:cs="Arial"/>
          <w:color w:val="000000" w:themeColor="text1"/>
        </w:rPr>
        <w:t xml:space="preserve">. </w:t>
      </w:r>
      <w:r w:rsidRPr="001B26B6">
        <w:rPr>
          <w:rFonts w:ascii="Arial" w:eastAsia="Times New Roman" w:hAnsi="Arial" w:cs="Arial"/>
          <w:color w:val="000000" w:themeColor="text1"/>
        </w:rPr>
        <w:t xml:space="preserve">Voor het praktijkonderzoek werden 10 half gestructureerde interviews afgenomen. </w:t>
      </w:r>
    </w:p>
    <w:p w:rsidR="00A14D24" w:rsidRPr="001B26B6" w:rsidRDefault="00A14D24" w:rsidP="001B26B6">
      <w:pPr>
        <w:spacing w:line="240" w:lineRule="auto"/>
        <w:rPr>
          <w:rFonts w:ascii="Arial" w:hAnsi="Arial" w:cs="Arial"/>
          <w:b/>
          <w:color w:val="000000" w:themeColor="text1"/>
        </w:rPr>
      </w:pPr>
      <w:r w:rsidRPr="001B26B6">
        <w:rPr>
          <w:rFonts w:ascii="Arial" w:hAnsi="Arial" w:cs="Arial"/>
          <w:i/>
          <w:color w:val="000000" w:themeColor="text1"/>
        </w:rPr>
        <w:t>2.2.1 Type onderzoek</w:t>
      </w:r>
      <w:r w:rsidRPr="001B26B6">
        <w:rPr>
          <w:rFonts w:ascii="Arial" w:hAnsi="Arial" w:cs="Arial"/>
          <w:color w:val="000000" w:themeColor="text1"/>
        </w:rPr>
        <w:t xml:space="preserve"> </w:t>
      </w:r>
      <w:r w:rsidRPr="001B26B6">
        <w:rPr>
          <w:rFonts w:ascii="Arial" w:hAnsi="Arial" w:cs="Arial"/>
          <w:color w:val="000000" w:themeColor="text1"/>
        </w:rPr>
        <w:br/>
        <w:t xml:space="preserve">Er is gekozen voor een kwalitatief praktijkonderzoek. Met dit praktijkgerichte onderzoek kan mogelijk een maatschappelijk probleem worden opgelost voor de Nederlandse bevolking met fructose-intolerantie. De onderzoeksvraag was niet te beantwoorden met cijfermatige gegevens. Voor </w:t>
      </w:r>
      <w:r w:rsidR="00385B56" w:rsidRPr="001B26B6">
        <w:rPr>
          <w:rFonts w:ascii="Arial" w:hAnsi="Arial" w:cs="Arial"/>
          <w:color w:val="000000" w:themeColor="text1"/>
        </w:rPr>
        <w:t>de</w:t>
      </w:r>
      <w:r w:rsidRPr="001B26B6">
        <w:rPr>
          <w:rFonts w:ascii="Arial" w:hAnsi="Arial" w:cs="Arial"/>
          <w:color w:val="000000" w:themeColor="text1"/>
        </w:rPr>
        <w:t xml:space="preserve"> kwalitatief onderzoek </w:t>
      </w:r>
      <w:r w:rsidR="00385B56" w:rsidRPr="001B26B6">
        <w:rPr>
          <w:rFonts w:ascii="Arial" w:hAnsi="Arial" w:cs="Arial"/>
          <w:color w:val="000000" w:themeColor="text1"/>
        </w:rPr>
        <w:t>werden</w:t>
      </w:r>
      <w:r w:rsidRPr="001B26B6">
        <w:rPr>
          <w:rFonts w:ascii="Arial" w:hAnsi="Arial" w:cs="Arial"/>
          <w:color w:val="000000" w:themeColor="text1"/>
        </w:rPr>
        <w:t xml:space="preserve"> tie</w:t>
      </w:r>
      <w:r w:rsidR="00385B56" w:rsidRPr="001B26B6">
        <w:rPr>
          <w:rFonts w:ascii="Arial" w:hAnsi="Arial" w:cs="Arial"/>
          <w:color w:val="000000" w:themeColor="text1"/>
        </w:rPr>
        <w:t xml:space="preserve">n diëtisten geïnterviewd </w:t>
      </w:r>
      <w:r w:rsidRPr="001B26B6">
        <w:rPr>
          <w:rFonts w:ascii="Arial" w:hAnsi="Arial" w:cs="Arial"/>
          <w:color w:val="000000" w:themeColor="text1"/>
        </w:rPr>
        <w:t xml:space="preserve"> en dat was binnen het tijdsbestek van dit onderzoek mogelijk. </w:t>
      </w:r>
    </w:p>
    <w:p w:rsidR="00A14D24" w:rsidRPr="001B26B6" w:rsidRDefault="00A14D24" w:rsidP="001B26B6">
      <w:pPr>
        <w:spacing w:line="240" w:lineRule="auto"/>
        <w:rPr>
          <w:rFonts w:ascii="Arial" w:hAnsi="Arial" w:cs="Arial"/>
          <w:color w:val="000000" w:themeColor="text1"/>
        </w:rPr>
      </w:pPr>
      <w:r w:rsidRPr="001B26B6">
        <w:rPr>
          <w:rFonts w:ascii="Arial" w:hAnsi="Arial" w:cs="Arial"/>
          <w:i/>
          <w:color w:val="000000" w:themeColor="text1"/>
        </w:rPr>
        <w:t>2.2.2 Plaats en periode van het onderzoek</w:t>
      </w:r>
      <w:r w:rsidRPr="001B26B6">
        <w:rPr>
          <w:rFonts w:ascii="Arial" w:hAnsi="Arial" w:cs="Arial"/>
          <w:color w:val="000000" w:themeColor="text1"/>
        </w:rPr>
        <w:br/>
        <w:t xml:space="preserve">De interviews werden telefonisch afgenomen. De interviews werden afgenomen tijdens en na de literatuurstudie, van eind november 2013 tot </w:t>
      </w:r>
      <w:r w:rsidR="00F102D2" w:rsidRPr="001B26B6">
        <w:rPr>
          <w:rFonts w:ascii="Arial" w:hAnsi="Arial" w:cs="Arial"/>
          <w:color w:val="000000" w:themeColor="text1"/>
        </w:rPr>
        <w:t>begin</w:t>
      </w:r>
      <w:r w:rsidRPr="001B26B6">
        <w:rPr>
          <w:rFonts w:ascii="Arial" w:hAnsi="Arial" w:cs="Arial"/>
          <w:color w:val="000000" w:themeColor="text1"/>
        </w:rPr>
        <w:t xml:space="preserve"> januari 2014. </w:t>
      </w:r>
    </w:p>
    <w:p w:rsidR="00A14D24" w:rsidRPr="001B26B6" w:rsidRDefault="00A14D24" w:rsidP="001B26B6">
      <w:pPr>
        <w:spacing w:line="240" w:lineRule="auto"/>
        <w:rPr>
          <w:rFonts w:ascii="Arial" w:hAnsi="Arial" w:cs="Arial"/>
          <w:color w:val="000000" w:themeColor="text1"/>
        </w:rPr>
      </w:pPr>
      <w:r w:rsidRPr="001B26B6">
        <w:rPr>
          <w:rFonts w:ascii="Arial" w:hAnsi="Arial" w:cs="Arial"/>
          <w:i/>
          <w:color w:val="000000" w:themeColor="text1"/>
        </w:rPr>
        <w:t>2.2.3 Populatie en steekproef</w:t>
      </w:r>
      <w:r w:rsidRPr="001B26B6">
        <w:rPr>
          <w:rFonts w:ascii="Arial" w:hAnsi="Arial" w:cs="Arial"/>
          <w:color w:val="000000" w:themeColor="text1"/>
        </w:rPr>
        <w:br/>
        <w:t>Tien diët</w:t>
      </w:r>
      <w:r w:rsidR="00AC0868" w:rsidRPr="001B26B6">
        <w:rPr>
          <w:rFonts w:ascii="Arial" w:hAnsi="Arial" w:cs="Arial"/>
          <w:color w:val="000000" w:themeColor="text1"/>
        </w:rPr>
        <w:t>isten werden benaderd voor een in</w:t>
      </w:r>
      <w:r w:rsidRPr="001B26B6">
        <w:rPr>
          <w:rFonts w:ascii="Arial" w:hAnsi="Arial" w:cs="Arial"/>
          <w:color w:val="000000" w:themeColor="text1"/>
        </w:rPr>
        <w:t xml:space="preserve">terview over de behandeling van fructose- intolerantie. In de volgende paragraaf worden de details van de interviews verder toegelicht. </w:t>
      </w:r>
      <w:r w:rsidRPr="001B26B6">
        <w:rPr>
          <w:rFonts w:ascii="Arial" w:hAnsi="Arial" w:cs="Arial"/>
          <w:color w:val="000000" w:themeColor="text1"/>
        </w:rPr>
        <w:br/>
        <w:t xml:space="preserve">De volgende zoektermen werden ingevoerd in Google bij de zoektocht naar diëtisten: </w:t>
      </w:r>
      <w:r w:rsidRPr="001B26B6">
        <w:rPr>
          <w:rFonts w:ascii="Arial" w:hAnsi="Arial" w:cs="Arial"/>
          <w:i/>
          <w:color w:val="000000" w:themeColor="text1"/>
        </w:rPr>
        <w:t xml:space="preserve">fructose-intolerantie diëtist, voedselintolerantie en allergie diëtist overgevoeligheid diëtist. </w:t>
      </w:r>
      <w:r w:rsidRPr="001B26B6">
        <w:rPr>
          <w:rFonts w:ascii="Arial" w:hAnsi="Arial" w:cs="Arial"/>
          <w:color w:val="000000" w:themeColor="text1"/>
        </w:rPr>
        <w:t xml:space="preserve">Via het forum van de NVD werd een oproep geplaatst voor diëtisten die patiënten met fructose-intolerantie behandelen. Daarnaast werden diëtisten via de site AllergieDietist.nl benaderd via e-mail. Er werd besloten om via AllergieDietist.nl zestig diëtisten te benaderen. </w:t>
      </w:r>
      <w:r w:rsidR="00505C88" w:rsidRPr="001B26B6">
        <w:rPr>
          <w:rFonts w:ascii="Arial" w:hAnsi="Arial" w:cs="Arial"/>
          <w:color w:val="000000" w:themeColor="text1"/>
        </w:rPr>
        <w:t>Voor</w:t>
      </w:r>
      <w:r w:rsidRPr="001B26B6">
        <w:rPr>
          <w:rFonts w:ascii="Arial" w:hAnsi="Arial" w:cs="Arial"/>
          <w:color w:val="000000" w:themeColor="text1"/>
        </w:rPr>
        <w:t xml:space="preserve"> het benaderen van de diëtisten via e-mail werd eerst gekeken via Google of zij lid waren van de NVD en het ‘Kwaliteitsregister Paramedici 2013’. </w:t>
      </w:r>
      <w:r w:rsidRPr="001B26B6">
        <w:rPr>
          <w:rFonts w:ascii="Arial" w:hAnsi="Arial" w:cs="Arial"/>
          <w:color w:val="000000" w:themeColor="text1"/>
        </w:rPr>
        <w:br/>
        <w:t>Van de 60 diëtisten stond slechts 1 op de 6 open voor een interview. Zodra een te interviewen diëtist uitviel, werden daarom direct 6 nieuwe diëtisten benaderd om vertraging te voorkomen.</w:t>
      </w:r>
    </w:p>
    <w:p w:rsidR="00A14D24" w:rsidRPr="001B26B6" w:rsidRDefault="00A14D24" w:rsidP="001B26B6">
      <w:pPr>
        <w:spacing w:line="240" w:lineRule="auto"/>
        <w:rPr>
          <w:rFonts w:ascii="Arial" w:hAnsi="Arial" w:cs="Arial"/>
          <w:color w:val="000000" w:themeColor="text1"/>
        </w:rPr>
      </w:pPr>
      <w:r w:rsidRPr="001B26B6">
        <w:rPr>
          <w:rFonts w:ascii="Arial" w:hAnsi="Arial" w:cs="Arial"/>
          <w:color w:val="000000" w:themeColor="text1"/>
        </w:rPr>
        <w:lastRenderedPageBreak/>
        <w:t>Bij de in</w:t>
      </w:r>
      <w:r w:rsidR="00505C88" w:rsidRPr="001B26B6">
        <w:rPr>
          <w:rFonts w:ascii="Arial" w:hAnsi="Arial" w:cs="Arial"/>
          <w:color w:val="000000" w:themeColor="text1"/>
        </w:rPr>
        <w:t xml:space="preserve">clusiecriteria werd </w:t>
      </w:r>
      <w:r w:rsidR="00184064" w:rsidRPr="001B26B6">
        <w:rPr>
          <w:rFonts w:ascii="Arial" w:hAnsi="Arial" w:cs="Arial"/>
          <w:color w:val="000000" w:themeColor="text1"/>
        </w:rPr>
        <w:t>rekening mee gehouden</w:t>
      </w:r>
      <w:r w:rsidRPr="001B26B6">
        <w:rPr>
          <w:rFonts w:ascii="Arial" w:hAnsi="Arial" w:cs="Arial"/>
          <w:color w:val="000000" w:themeColor="text1"/>
        </w:rPr>
        <w:t xml:space="preserve"> dat het enzym xylose isomerase onbekend was in Nederland en </w:t>
      </w:r>
      <w:r w:rsidR="00505C88" w:rsidRPr="001B26B6">
        <w:rPr>
          <w:rFonts w:ascii="Arial" w:hAnsi="Arial" w:cs="Arial"/>
          <w:color w:val="000000" w:themeColor="text1"/>
        </w:rPr>
        <w:t xml:space="preserve">dat </w:t>
      </w:r>
      <w:r w:rsidRPr="001B26B6">
        <w:rPr>
          <w:rFonts w:ascii="Arial" w:hAnsi="Arial" w:cs="Arial"/>
          <w:color w:val="000000" w:themeColor="text1"/>
        </w:rPr>
        <w:t>de aandoening fructose-intolerantie nog in de kinderschoenen staat, daarom werd alleen met diëtisten gesproken over de huidige behandeling van fructose-intolerantie. Hierbij waren de volgende criteria van belang : het moest een reguliere diëtist (ma</w:t>
      </w:r>
      <w:r w:rsidR="00505C88" w:rsidRPr="001B26B6">
        <w:rPr>
          <w:rFonts w:ascii="Arial" w:hAnsi="Arial" w:cs="Arial"/>
          <w:color w:val="000000" w:themeColor="text1"/>
        </w:rPr>
        <w:t>n of vrouw) zijn met minimaal éé</w:t>
      </w:r>
      <w:r w:rsidRPr="001B26B6">
        <w:rPr>
          <w:rFonts w:ascii="Arial" w:hAnsi="Arial" w:cs="Arial"/>
          <w:color w:val="000000" w:themeColor="text1"/>
        </w:rPr>
        <w:t xml:space="preserve">n </w:t>
      </w:r>
      <w:r w:rsidR="00737266" w:rsidRPr="001B26B6">
        <w:rPr>
          <w:rFonts w:ascii="Arial" w:hAnsi="Arial" w:cs="Arial"/>
          <w:color w:val="000000" w:themeColor="text1"/>
        </w:rPr>
        <w:t xml:space="preserve">(behandelde) </w:t>
      </w:r>
      <w:r w:rsidRPr="001B26B6">
        <w:rPr>
          <w:rFonts w:ascii="Arial" w:hAnsi="Arial" w:cs="Arial"/>
          <w:color w:val="000000" w:themeColor="text1"/>
        </w:rPr>
        <w:t>patiënt met fructose-intolerantie. De respondenten moesten hun toestemming geven voor het opnemen van het interview. Ook moesten zij werkzaam zijn in Nederland</w:t>
      </w:r>
      <w:r w:rsidR="00737266" w:rsidRPr="001B26B6">
        <w:rPr>
          <w:rFonts w:ascii="Arial" w:hAnsi="Arial" w:cs="Arial"/>
          <w:color w:val="000000" w:themeColor="text1"/>
        </w:rPr>
        <w:t xml:space="preserve">, lid zijn van het NVD en </w:t>
      </w:r>
      <w:r w:rsidR="008C46CA" w:rsidRPr="001B26B6">
        <w:rPr>
          <w:rFonts w:ascii="Arial" w:hAnsi="Arial" w:cs="Arial"/>
          <w:color w:val="000000" w:themeColor="text1"/>
        </w:rPr>
        <w:t>geregistreerd</w:t>
      </w:r>
      <w:r w:rsidR="00737266" w:rsidRPr="001B26B6">
        <w:rPr>
          <w:rFonts w:ascii="Arial" w:hAnsi="Arial" w:cs="Arial"/>
          <w:color w:val="000000" w:themeColor="text1"/>
        </w:rPr>
        <w:t xml:space="preserve"> staan in </w:t>
      </w:r>
      <w:r w:rsidRPr="001B26B6">
        <w:rPr>
          <w:rFonts w:ascii="Arial" w:hAnsi="Arial" w:cs="Arial"/>
          <w:color w:val="000000" w:themeColor="text1"/>
        </w:rPr>
        <w:t xml:space="preserve">het ‘Kwaliteitsregister Paramedici 2013’. </w:t>
      </w:r>
      <w:r w:rsidRPr="001B26B6">
        <w:rPr>
          <w:rFonts w:ascii="Arial" w:eastAsia="Times New Roman" w:hAnsi="Arial" w:cs="Arial"/>
          <w:color w:val="000000" w:themeColor="text1"/>
        </w:rPr>
        <w:br/>
      </w:r>
      <w:r w:rsidRPr="001B26B6">
        <w:rPr>
          <w:rFonts w:ascii="Arial" w:eastAsia="Times New Roman" w:hAnsi="Arial" w:cs="Arial"/>
          <w:color w:val="000000" w:themeColor="text1"/>
        </w:rPr>
        <w:br/>
      </w:r>
      <w:r w:rsidRPr="001B26B6">
        <w:rPr>
          <w:rFonts w:ascii="Arial" w:hAnsi="Arial" w:cs="Arial"/>
          <w:color w:val="000000" w:themeColor="text1"/>
        </w:rPr>
        <w:t xml:space="preserve">Tot de exclusiecriteria behoorde de diëtist die alleen met voedselallergiepatiënten werkt, omdat het daarbij om een immunologische reactie van het lichaam gaat en dit proces werkt anders dan een voedselintolerantie. Ook was de diëtist uitgesloten die alleen bekend is met </w:t>
      </w:r>
      <w:r w:rsidR="00D203BA" w:rsidRPr="001B26B6">
        <w:rPr>
          <w:rFonts w:ascii="Arial" w:hAnsi="Arial" w:cs="Arial"/>
          <w:color w:val="000000" w:themeColor="text1"/>
        </w:rPr>
        <w:t>erfelijke</w:t>
      </w:r>
      <w:r w:rsidRPr="001B26B6">
        <w:rPr>
          <w:rFonts w:ascii="Arial" w:hAnsi="Arial" w:cs="Arial"/>
          <w:color w:val="000000" w:themeColor="text1"/>
        </w:rPr>
        <w:t xml:space="preserve"> fructose-intolerantie of </w:t>
      </w:r>
      <w:r w:rsidRPr="001B26B6">
        <w:rPr>
          <w:rFonts w:ascii="Arial" w:hAnsi="Arial" w:cs="Arial"/>
          <w:i/>
          <w:color w:val="000000" w:themeColor="text1"/>
        </w:rPr>
        <w:t>isolated fructose-intolerance</w:t>
      </w:r>
      <w:r w:rsidRPr="001B26B6">
        <w:rPr>
          <w:rFonts w:ascii="Arial" w:hAnsi="Arial" w:cs="Arial"/>
          <w:color w:val="000000" w:themeColor="text1"/>
        </w:rPr>
        <w:t xml:space="preserve">. Daarnaast werden orthomoleculair werkende of alternatieve diëtisten uitgesloten van het interview. Met hulp van bovenstaande criteria is getracht het onderzoek zo valide en betrouwbaar mogelijk te maken. </w:t>
      </w:r>
    </w:p>
    <w:p w:rsidR="00CC613B" w:rsidRPr="001B26B6" w:rsidRDefault="00A14D24" w:rsidP="001B26B6">
      <w:pPr>
        <w:spacing w:line="240" w:lineRule="auto"/>
        <w:rPr>
          <w:rFonts w:ascii="Arial" w:hAnsi="Arial" w:cs="Arial"/>
          <w:color w:val="000000" w:themeColor="text1"/>
        </w:rPr>
      </w:pPr>
      <w:r w:rsidRPr="001B26B6">
        <w:rPr>
          <w:rFonts w:ascii="Arial" w:hAnsi="Arial" w:cs="Arial"/>
          <w:i/>
          <w:color w:val="000000" w:themeColor="text1"/>
        </w:rPr>
        <w:t>2.2.4 Dataverzameling</w:t>
      </w:r>
      <w:r w:rsidRPr="001B26B6">
        <w:rPr>
          <w:rFonts w:ascii="Arial" w:hAnsi="Arial" w:cs="Arial"/>
          <w:color w:val="000000" w:themeColor="text1"/>
        </w:rPr>
        <w:t xml:space="preserve"> </w:t>
      </w:r>
      <w:r w:rsidRPr="001B26B6">
        <w:rPr>
          <w:rFonts w:ascii="Arial" w:hAnsi="Arial" w:cs="Arial"/>
          <w:color w:val="000000" w:themeColor="text1"/>
        </w:rPr>
        <w:br/>
        <w:t xml:space="preserve">Er is gekozen voor </w:t>
      </w:r>
      <w:r w:rsidR="008C46CA">
        <w:rPr>
          <w:rFonts w:ascii="Arial" w:hAnsi="Arial" w:cs="Arial"/>
          <w:color w:val="000000" w:themeColor="text1"/>
        </w:rPr>
        <w:t>half</w:t>
      </w:r>
      <w:r w:rsidR="008C46CA" w:rsidRPr="001B26B6">
        <w:rPr>
          <w:rFonts w:ascii="Arial" w:hAnsi="Arial" w:cs="Arial"/>
          <w:color w:val="000000" w:themeColor="text1"/>
        </w:rPr>
        <w:t>gestructureerde</w:t>
      </w:r>
      <w:r w:rsidR="00491110" w:rsidRPr="001B26B6">
        <w:rPr>
          <w:rFonts w:ascii="Arial" w:hAnsi="Arial" w:cs="Arial"/>
          <w:color w:val="000000" w:themeColor="text1"/>
        </w:rPr>
        <w:t xml:space="preserve"> interviews</w:t>
      </w:r>
      <w:r w:rsidRPr="001B26B6">
        <w:rPr>
          <w:rFonts w:ascii="Arial" w:hAnsi="Arial" w:cs="Arial"/>
          <w:color w:val="000000" w:themeColor="text1"/>
        </w:rPr>
        <w:t xml:space="preserve"> boven enquêtes. Door middel van </w:t>
      </w:r>
      <w:r w:rsidR="008C46CA">
        <w:rPr>
          <w:rFonts w:ascii="Arial" w:hAnsi="Arial" w:cs="Arial"/>
          <w:color w:val="000000" w:themeColor="text1"/>
        </w:rPr>
        <w:t>half</w:t>
      </w:r>
      <w:r w:rsidR="008C46CA" w:rsidRPr="001B26B6">
        <w:rPr>
          <w:rFonts w:ascii="Arial" w:hAnsi="Arial" w:cs="Arial"/>
          <w:color w:val="000000" w:themeColor="text1"/>
        </w:rPr>
        <w:t>gestructureerde</w:t>
      </w:r>
      <w:r w:rsidR="00491110" w:rsidRPr="001B26B6">
        <w:rPr>
          <w:rFonts w:ascii="Arial" w:hAnsi="Arial" w:cs="Arial"/>
          <w:color w:val="000000" w:themeColor="text1"/>
        </w:rPr>
        <w:t xml:space="preserve"> </w:t>
      </w:r>
      <w:r w:rsidRPr="001B26B6">
        <w:rPr>
          <w:rFonts w:ascii="Arial" w:hAnsi="Arial" w:cs="Arial"/>
          <w:color w:val="000000" w:themeColor="text1"/>
        </w:rPr>
        <w:t>interviews kon gericht antwoord verkregen worden, met als doel meer inzicht krijgen in de huidige behandelmethoden bij fructose-intolerantie en de mogelijke toepassing van het enzym in de toekomst</w:t>
      </w:r>
      <w:r w:rsidR="008D6A57" w:rsidRPr="001B26B6">
        <w:rPr>
          <w:rFonts w:ascii="Arial" w:hAnsi="Arial" w:cs="Arial"/>
          <w:color w:val="000000" w:themeColor="text1"/>
        </w:rPr>
        <w:t xml:space="preserve"> </w:t>
      </w:r>
      <w:r w:rsidR="008D6A57" w:rsidRPr="001B26B6">
        <w:rPr>
          <w:rFonts w:ascii="Arial" w:hAnsi="Arial" w:cs="Arial"/>
          <w:color w:val="000000" w:themeColor="text1"/>
          <w:vertAlign w:val="superscript"/>
        </w:rPr>
        <w:t>17</w:t>
      </w:r>
      <w:r w:rsidRPr="001B26B6">
        <w:rPr>
          <w:rFonts w:ascii="Arial" w:hAnsi="Arial" w:cs="Arial"/>
          <w:color w:val="000000" w:themeColor="text1"/>
        </w:rPr>
        <w:t>. Als de geïnterviewde diëtist geen duidelijk antwoord gaf op een vraag kon hierbij meteen om een toelichting worden gevraagd en dit zou bij een enquête niet mogelijk zijn. Door middel van doorvragen en vragen herhalen kan men de kwaliteit en betrouwbaarheid van de antwoorden waarborgen en onduidelijkheden rechtzetten</w:t>
      </w:r>
      <w:r w:rsidR="00F93D91" w:rsidRPr="001B26B6">
        <w:rPr>
          <w:rFonts w:ascii="Arial" w:hAnsi="Arial" w:cs="Arial"/>
          <w:color w:val="000000" w:themeColor="text1"/>
        </w:rPr>
        <w:t xml:space="preserve"> </w:t>
      </w:r>
      <w:r w:rsidR="00F93D91" w:rsidRPr="001B26B6">
        <w:rPr>
          <w:rFonts w:ascii="Arial" w:hAnsi="Arial" w:cs="Arial"/>
          <w:color w:val="000000" w:themeColor="text1"/>
          <w:vertAlign w:val="superscript"/>
        </w:rPr>
        <w:t>17</w:t>
      </w:r>
      <w:r w:rsidRPr="001B26B6">
        <w:rPr>
          <w:rFonts w:ascii="Arial" w:hAnsi="Arial" w:cs="Arial"/>
          <w:color w:val="000000" w:themeColor="text1"/>
        </w:rPr>
        <w:t xml:space="preserve">. </w:t>
      </w:r>
      <w:r w:rsidRPr="001B26B6">
        <w:rPr>
          <w:rFonts w:ascii="Arial" w:hAnsi="Arial" w:cs="Arial"/>
          <w:color w:val="000000" w:themeColor="text1"/>
        </w:rPr>
        <w:br/>
      </w:r>
      <w:r w:rsidRPr="001B26B6">
        <w:rPr>
          <w:rFonts w:ascii="Arial" w:hAnsi="Arial" w:cs="Arial"/>
          <w:color w:val="000000" w:themeColor="text1"/>
        </w:rPr>
        <w:br/>
        <w:t>Het interview met de reguliere diëtist bestond uit 12 halfgestructureerde interviewvragen over d</w:t>
      </w:r>
      <w:r w:rsidR="00750660" w:rsidRPr="001B26B6">
        <w:rPr>
          <w:rFonts w:ascii="Arial" w:hAnsi="Arial" w:cs="Arial"/>
          <w:color w:val="000000" w:themeColor="text1"/>
        </w:rPr>
        <w:t>e behandeling en het enzym xylo</w:t>
      </w:r>
      <w:r w:rsidRPr="001B26B6">
        <w:rPr>
          <w:rFonts w:ascii="Arial" w:hAnsi="Arial" w:cs="Arial"/>
          <w:color w:val="000000" w:themeColor="text1"/>
        </w:rPr>
        <w:t xml:space="preserve">se isomerase. </w:t>
      </w:r>
      <w:r w:rsidR="00CC613B" w:rsidRPr="001B26B6">
        <w:rPr>
          <w:rFonts w:ascii="Arial" w:hAnsi="Arial" w:cs="Arial"/>
          <w:color w:val="000000" w:themeColor="text1"/>
        </w:rPr>
        <w:t>Er is op basis van het literatuuronderzoek door de opdrachtnemer een zelfontworpen vragenlijst gemaakt met 12 vragen voor de reguliere diëtisten. De inter</w:t>
      </w:r>
      <w:r w:rsidR="00750660" w:rsidRPr="001B26B6">
        <w:rPr>
          <w:rFonts w:ascii="Arial" w:hAnsi="Arial" w:cs="Arial"/>
          <w:color w:val="000000" w:themeColor="text1"/>
        </w:rPr>
        <w:t>views met de diëtisten duurden</w:t>
      </w:r>
      <w:r w:rsidR="00CC613B" w:rsidRPr="001B26B6">
        <w:rPr>
          <w:rFonts w:ascii="Arial" w:hAnsi="Arial" w:cs="Arial"/>
          <w:color w:val="000000" w:themeColor="text1"/>
        </w:rPr>
        <w:t xml:space="preserve"> 15 tot 25 minuten. Er zijn 80 diëtisten benaderd, waarvan 11 openstonden voor een interview. Een diëtist was tijdens de studie op een gegeven moment onbereikbaar via e-mail en telefoon, en is verwijderd uit het onderzoek, dus uiteindelijk zijn 10 diëtisten geïnterviewd. </w:t>
      </w:r>
    </w:p>
    <w:p w:rsidR="00A641DB" w:rsidRPr="001B26B6" w:rsidRDefault="00A14D24" w:rsidP="001B26B6">
      <w:pPr>
        <w:spacing w:line="240" w:lineRule="auto"/>
        <w:rPr>
          <w:rFonts w:ascii="Arial" w:hAnsi="Arial" w:cs="Arial"/>
          <w:color w:val="000000" w:themeColor="text1"/>
        </w:rPr>
      </w:pPr>
      <w:r w:rsidRPr="001B26B6">
        <w:rPr>
          <w:rFonts w:ascii="Arial" w:hAnsi="Arial" w:cs="Arial"/>
          <w:color w:val="000000" w:themeColor="text1"/>
        </w:rPr>
        <w:t xml:space="preserve">Tijdens de interviews werd gebruikgemaakt van </w:t>
      </w:r>
      <w:r w:rsidRPr="001B26B6">
        <w:rPr>
          <w:rFonts w:ascii="Arial" w:hAnsi="Arial" w:cs="Arial"/>
          <w:i/>
          <w:color w:val="000000" w:themeColor="text1"/>
        </w:rPr>
        <w:t>de call recorder application</w:t>
      </w:r>
      <w:r w:rsidRPr="001B26B6">
        <w:rPr>
          <w:rFonts w:ascii="Arial" w:hAnsi="Arial" w:cs="Arial"/>
          <w:color w:val="000000" w:themeColor="text1"/>
        </w:rPr>
        <w:t xml:space="preserve"> van de Samsung S3, waarmee alle gesprekken met de diëtisten werden opgenomen. De verkregen antwoorden zijn daarna getranscribeerd in het programma Word. Het interview duurde niet langer dan 25 minuten per diëtist. Vooraf was toestemming aan de diëtisten gevraagd voor het opnemen van het interview zodat het interview uitgewerkt kon worden. De namen van de diëti</w:t>
      </w:r>
      <w:r w:rsidR="00E0782C" w:rsidRPr="001B26B6">
        <w:rPr>
          <w:rFonts w:ascii="Arial" w:hAnsi="Arial" w:cs="Arial"/>
          <w:color w:val="000000" w:themeColor="text1"/>
        </w:rPr>
        <w:t>sten werden geheimgehouden in de</w:t>
      </w:r>
      <w:r w:rsidRPr="001B26B6">
        <w:rPr>
          <w:rFonts w:ascii="Arial" w:hAnsi="Arial" w:cs="Arial"/>
          <w:color w:val="000000" w:themeColor="text1"/>
        </w:rPr>
        <w:t xml:space="preserve"> </w:t>
      </w:r>
      <w:r w:rsidR="00992312" w:rsidRPr="001B26B6">
        <w:rPr>
          <w:rFonts w:ascii="Arial" w:hAnsi="Arial" w:cs="Arial"/>
          <w:color w:val="000000" w:themeColor="text1"/>
        </w:rPr>
        <w:t>afstudeeropdracht</w:t>
      </w:r>
      <w:r w:rsidRPr="001B26B6">
        <w:rPr>
          <w:rFonts w:ascii="Arial" w:hAnsi="Arial" w:cs="Arial"/>
          <w:color w:val="000000" w:themeColor="text1"/>
        </w:rPr>
        <w:t>. Er is gekozen voor diëtisten uit heel Nederland, omdat het om telefonische interviews ging en de bereikbaarheid hier geen belemmering bij vormt. Daarnaast zijn diëtisten die gespecialiseerd zijn in fructose-intolerantie beperkt en is het onmogelijk om minimaal 10 interviews te regelen in een specifieke regio in Nederland. Bij het benaderen van diëtisten is de sneeuwbalmethode geprobeerd.</w:t>
      </w:r>
    </w:p>
    <w:p w:rsidR="00A14D24" w:rsidRPr="001B26B6" w:rsidRDefault="00A14D24" w:rsidP="001B26B6">
      <w:pPr>
        <w:spacing w:line="240" w:lineRule="auto"/>
        <w:rPr>
          <w:rFonts w:ascii="Arial" w:hAnsi="Arial" w:cs="Arial"/>
          <w:color w:val="000000" w:themeColor="text1"/>
        </w:rPr>
      </w:pPr>
      <w:r w:rsidRPr="001B26B6">
        <w:rPr>
          <w:rFonts w:ascii="Arial" w:hAnsi="Arial" w:cs="Arial"/>
          <w:color w:val="000000" w:themeColor="text1"/>
        </w:rPr>
        <w:t>Tijdens het interview werd een open en onafhankelijke houding aangenomen, zodat de geïnterviewde zich op zijn/haar gemak voelde en niet beïnvloed werd doo</w:t>
      </w:r>
      <w:r w:rsidR="00542903" w:rsidRPr="001B26B6">
        <w:rPr>
          <w:rFonts w:ascii="Arial" w:hAnsi="Arial" w:cs="Arial"/>
          <w:color w:val="000000" w:themeColor="text1"/>
        </w:rPr>
        <w:t>r de vraagstelling, dit verhoogt</w:t>
      </w:r>
      <w:r w:rsidRPr="001B26B6">
        <w:rPr>
          <w:rFonts w:ascii="Arial" w:hAnsi="Arial" w:cs="Arial"/>
          <w:color w:val="000000" w:themeColor="text1"/>
        </w:rPr>
        <w:t xml:space="preserve"> de betrouwbaarheid van het praktijkonderzoek. Als het nodig was, werd de deelnemer enigszins ‘gestuurd’ door het stellen van gerichte vragen, zodat het interview bruikbaar werd voor het beantwoorden van de onderzoeksvragen. De aanvangstijd en de datum zijn door de geïnterviewde deelnemers vastgesteld, zodat optimaal rekening gehouden werd met de mogelijkheden en wensen van de deelnemer. Tijdens de interviews werden de volgende onderwerpen behandeld: de diagnose en behandeling van fructose-intolerantie, kennis over het enzym xylose isomerase, </w:t>
      </w:r>
      <w:r w:rsidR="003770BE" w:rsidRPr="001B26B6">
        <w:rPr>
          <w:rFonts w:ascii="Arial" w:hAnsi="Arial" w:cs="Arial"/>
          <w:color w:val="000000" w:themeColor="text1"/>
        </w:rPr>
        <w:t xml:space="preserve">behoefte </w:t>
      </w:r>
      <w:r w:rsidR="002558D7" w:rsidRPr="001B26B6">
        <w:rPr>
          <w:rFonts w:ascii="Arial" w:hAnsi="Arial" w:cs="Arial"/>
          <w:color w:val="000000" w:themeColor="text1"/>
        </w:rPr>
        <w:t>aan</w:t>
      </w:r>
      <w:r w:rsidR="003770BE" w:rsidRPr="001B26B6">
        <w:rPr>
          <w:rFonts w:ascii="Arial" w:hAnsi="Arial" w:cs="Arial"/>
          <w:color w:val="000000" w:themeColor="text1"/>
        </w:rPr>
        <w:t xml:space="preserve"> het enzym en de </w:t>
      </w:r>
      <w:r w:rsidRPr="001B26B6">
        <w:rPr>
          <w:rFonts w:ascii="Arial" w:hAnsi="Arial" w:cs="Arial"/>
          <w:color w:val="000000" w:themeColor="text1"/>
        </w:rPr>
        <w:lastRenderedPageBreak/>
        <w:t xml:space="preserve">mogelijke toepassing van het enzym xylose isomerase in de toekomst in Nederland. Deze </w:t>
      </w:r>
      <w:r w:rsidR="00CD6A4D" w:rsidRPr="001B26B6">
        <w:rPr>
          <w:rFonts w:ascii="Arial" w:hAnsi="Arial" w:cs="Arial"/>
          <w:color w:val="000000" w:themeColor="text1"/>
        </w:rPr>
        <w:t>interview</w:t>
      </w:r>
      <w:r w:rsidRPr="001B26B6">
        <w:rPr>
          <w:rFonts w:ascii="Arial" w:hAnsi="Arial" w:cs="Arial"/>
          <w:color w:val="000000" w:themeColor="text1"/>
        </w:rPr>
        <w:t xml:space="preserve">vragen </w:t>
      </w:r>
      <w:r w:rsidR="00CD6A4D" w:rsidRPr="001B26B6">
        <w:rPr>
          <w:rFonts w:ascii="Arial" w:hAnsi="Arial" w:cs="Arial"/>
          <w:color w:val="000000" w:themeColor="text1"/>
        </w:rPr>
        <w:t>waren</w:t>
      </w:r>
      <w:r w:rsidRPr="001B26B6">
        <w:rPr>
          <w:rFonts w:ascii="Arial" w:hAnsi="Arial" w:cs="Arial"/>
          <w:color w:val="000000" w:themeColor="text1"/>
        </w:rPr>
        <w:t xml:space="preserve"> gebaseerd op </w:t>
      </w:r>
      <w:r w:rsidR="00542903" w:rsidRPr="001B26B6">
        <w:rPr>
          <w:rFonts w:ascii="Arial" w:hAnsi="Arial" w:cs="Arial"/>
          <w:color w:val="000000" w:themeColor="text1"/>
        </w:rPr>
        <w:t>het l</w:t>
      </w:r>
      <w:r w:rsidRPr="001B26B6">
        <w:rPr>
          <w:rFonts w:ascii="Arial" w:hAnsi="Arial" w:cs="Arial"/>
          <w:color w:val="000000" w:themeColor="text1"/>
        </w:rPr>
        <w:t>iteratuuronderzoek. De interviews met de diëtisten begonnen algemeen met vragen over de kennis van fructose-intolerantie, vervolgens werd dieper ingegaan op de behandeling van fructose-intolerantie en de mogelijke toekomstige behandeling met het enzym en aan het einde van het interview werd de tevredenheid over huidige behandelmethoden gepeild. De interviewvrage</w:t>
      </w:r>
      <w:r w:rsidR="00CD6632" w:rsidRPr="001B26B6">
        <w:rPr>
          <w:rFonts w:ascii="Arial" w:hAnsi="Arial" w:cs="Arial"/>
          <w:color w:val="000000" w:themeColor="text1"/>
        </w:rPr>
        <w:t>n staan in de bijlage in tabel 2</w:t>
      </w:r>
      <w:r w:rsidRPr="001B26B6">
        <w:rPr>
          <w:rFonts w:ascii="Arial" w:hAnsi="Arial" w:cs="Arial"/>
          <w:color w:val="000000" w:themeColor="text1"/>
        </w:rPr>
        <w:t>.</w:t>
      </w:r>
    </w:p>
    <w:p w:rsidR="00A14D24" w:rsidRPr="001B26B6" w:rsidRDefault="00A14D24" w:rsidP="001B26B6">
      <w:pPr>
        <w:spacing w:line="240" w:lineRule="auto"/>
        <w:rPr>
          <w:rFonts w:ascii="Arial" w:hAnsi="Arial" w:cs="Arial"/>
          <w:color w:val="000000" w:themeColor="text1"/>
        </w:rPr>
      </w:pPr>
      <w:r w:rsidRPr="001B26B6">
        <w:rPr>
          <w:rFonts w:ascii="Arial" w:hAnsi="Arial" w:cs="Arial"/>
          <w:i/>
          <w:color w:val="000000" w:themeColor="text1"/>
        </w:rPr>
        <w:t>2.2.5 Dataverwerking en data-analyse</w:t>
      </w:r>
      <w:r w:rsidRPr="001B26B6">
        <w:rPr>
          <w:rFonts w:ascii="Arial" w:hAnsi="Arial" w:cs="Arial"/>
          <w:i/>
          <w:color w:val="000000" w:themeColor="text1"/>
        </w:rPr>
        <w:br/>
      </w:r>
      <w:r w:rsidRPr="001B26B6">
        <w:rPr>
          <w:rFonts w:ascii="Arial" w:hAnsi="Arial" w:cs="Arial"/>
          <w:color w:val="000000" w:themeColor="text1"/>
        </w:rPr>
        <w:t xml:space="preserve">Na de praktijkstudie werden de verzamelde gegevens uit de interviews kwalitatief geanalyseerd. Met behulp van het programma Word is een codeboek ontwikkeld waarin de meest genoemde en meest waardevolle antwoorden stonden beschreven. De meest waardevolle antwoorden werden beoordeeld op relevantie voor het beantwoorden van de onderzoeksvraag. </w:t>
      </w:r>
    </w:p>
    <w:p w:rsidR="00A14D24" w:rsidRPr="001B26B6" w:rsidRDefault="00A14D24" w:rsidP="001B26B6">
      <w:pPr>
        <w:spacing w:line="240" w:lineRule="auto"/>
        <w:rPr>
          <w:rFonts w:ascii="Arial" w:hAnsi="Arial" w:cs="Arial"/>
          <w:color w:val="000000" w:themeColor="text1"/>
        </w:rPr>
      </w:pPr>
      <w:r w:rsidRPr="001B26B6">
        <w:rPr>
          <w:rFonts w:ascii="Arial" w:hAnsi="Arial" w:cs="Arial"/>
          <w:color w:val="000000" w:themeColor="text1"/>
        </w:rPr>
        <w:t xml:space="preserve">Alle tien de interviews met de diëtisten werden gecodeerd naar interviewvraag tot het codeboek volledig was, met alle waardevolle en meest genoemde woorden/zinnen uit de interviews. De interviews werden in een diagram door middel van het programma </w:t>
      </w:r>
      <w:r w:rsidR="008C46CA">
        <w:rPr>
          <w:rFonts w:ascii="Arial" w:hAnsi="Arial" w:cs="Arial"/>
          <w:color w:val="000000" w:themeColor="text1"/>
        </w:rPr>
        <w:t>Word</w:t>
      </w:r>
      <w:r w:rsidRPr="001B26B6">
        <w:rPr>
          <w:rFonts w:ascii="Arial" w:hAnsi="Arial" w:cs="Arial"/>
          <w:color w:val="000000" w:themeColor="text1"/>
        </w:rPr>
        <w:t xml:space="preserve"> gelabeld in de vorm van een woord of zin. De antwoorden die met elkaar verbonden waren werden aan elkaar gekoppeld om de resultaten van de interviews als een samenvatting te kunnen weergeven</w:t>
      </w:r>
      <w:r w:rsidR="00E865A9" w:rsidRPr="001B26B6">
        <w:rPr>
          <w:rFonts w:ascii="Arial" w:hAnsi="Arial" w:cs="Arial"/>
          <w:color w:val="000000" w:themeColor="text1"/>
        </w:rPr>
        <w:t xml:space="preserve"> </w:t>
      </w:r>
      <w:r w:rsidR="00E865A9" w:rsidRPr="001B26B6">
        <w:rPr>
          <w:rFonts w:ascii="Arial" w:hAnsi="Arial" w:cs="Arial"/>
          <w:color w:val="000000" w:themeColor="text1"/>
          <w:vertAlign w:val="superscript"/>
        </w:rPr>
        <w:t>18</w:t>
      </w:r>
      <w:r w:rsidRPr="001B26B6">
        <w:rPr>
          <w:rFonts w:ascii="Arial" w:hAnsi="Arial" w:cs="Arial"/>
          <w:color w:val="000000" w:themeColor="text1"/>
        </w:rPr>
        <w:t xml:space="preserve">. Antwoorden </w:t>
      </w:r>
      <w:r w:rsidR="008C46CA">
        <w:rPr>
          <w:rFonts w:ascii="Arial" w:hAnsi="Arial" w:cs="Arial"/>
          <w:color w:val="000000" w:themeColor="text1"/>
        </w:rPr>
        <w:t xml:space="preserve">uit de interviews met reguliere diëtisten </w:t>
      </w:r>
      <w:r w:rsidRPr="001B26B6">
        <w:rPr>
          <w:rFonts w:ascii="Arial" w:hAnsi="Arial" w:cs="Arial"/>
          <w:color w:val="000000" w:themeColor="text1"/>
        </w:rPr>
        <w:t xml:space="preserve">die niet relevant waren voor de interviewvraag zijn niet meegenomen in </w:t>
      </w:r>
      <w:r w:rsidR="005B2752" w:rsidRPr="001B26B6">
        <w:rPr>
          <w:rFonts w:ascii="Arial" w:hAnsi="Arial" w:cs="Arial"/>
          <w:color w:val="000000" w:themeColor="text1"/>
        </w:rPr>
        <w:t>de</w:t>
      </w:r>
      <w:r w:rsidRPr="001B26B6">
        <w:rPr>
          <w:rFonts w:ascii="Arial" w:hAnsi="Arial" w:cs="Arial"/>
          <w:color w:val="000000" w:themeColor="text1"/>
        </w:rPr>
        <w:t xml:space="preserve"> </w:t>
      </w:r>
      <w:r w:rsidR="00992312" w:rsidRPr="001B26B6">
        <w:rPr>
          <w:rFonts w:ascii="Arial" w:hAnsi="Arial" w:cs="Arial"/>
          <w:color w:val="000000" w:themeColor="text1"/>
        </w:rPr>
        <w:t>afstudeeropdracht</w:t>
      </w:r>
      <w:r w:rsidRPr="001B26B6">
        <w:rPr>
          <w:rFonts w:ascii="Arial" w:hAnsi="Arial" w:cs="Arial"/>
          <w:color w:val="000000" w:themeColor="text1"/>
        </w:rPr>
        <w:t>. Wel zijn de meest opmerkelijke (afwijkende) antwoorden als citaten opgenomen in het onderzoek. Deze worden in de discussie meegenomen als aandachtspunten</w:t>
      </w:r>
      <w:r w:rsidR="00915FBE" w:rsidRPr="001B26B6">
        <w:rPr>
          <w:rFonts w:ascii="Arial" w:hAnsi="Arial" w:cs="Arial"/>
          <w:color w:val="000000" w:themeColor="text1"/>
        </w:rPr>
        <w:t xml:space="preserve"> om </w:t>
      </w:r>
      <w:r w:rsidR="00890203" w:rsidRPr="001B26B6">
        <w:rPr>
          <w:rFonts w:ascii="Arial" w:hAnsi="Arial" w:cs="Arial"/>
          <w:color w:val="000000" w:themeColor="text1"/>
        </w:rPr>
        <w:t>de</w:t>
      </w:r>
      <w:r w:rsidR="00915FBE" w:rsidRPr="001B26B6">
        <w:rPr>
          <w:rFonts w:ascii="Arial" w:hAnsi="Arial" w:cs="Arial"/>
          <w:color w:val="000000" w:themeColor="text1"/>
        </w:rPr>
        <w:t xml:space="preserve"> onderzoeksvraag te kunnen beantwoorden</w:t>
      </w:r>
      <w:r w:rsidRPr="001B26B6">
        <w:rPr>
          <w:rFonts w:ascii="Arial" w:hAnsi="Arial" w:cs="Arial"/>
          <w:color w:val="000000" w:themeColor="text1"/>
        </w:rPr>
        <w:t>.</w:t>
      </w:r>
    </w:p>
    <w:p w:rsidR="00A14D24" w:rsidRPr="001B26B6" w:rsidRDefault="00A14D24" w:rsidP="001B26B6">
      <w:pPr>
        <w:spacing w:line="240" w:lineRule="auto"/>
        <w:rPr>
          <w:rFonts w:ascii="Arial" w:hAnsi="Arial" w:cs="Arial"/>
          <w:color w:val="000000" w:themeColor="text1"/>
        </w:rPr>
      </w:pPr>
      <w:r w:rsidRPr="001B26B6">
        <w:rPr>
          <w:rFonts w:ascii="Arial" w:hAnsi="Arial" w:cs="Arial"/>
          <w:color w:val="000000" w:themeColor="text1"/>
        </w:rPr>
        <w:t>De codes uit het codeboek zijn in hoofdstuk 3</w:t>
      </w:r>
      <w:r w:rsidR="008B747A" w:rsidRPr="001B26B6">
        <w:rPr>
          <w:rFonts w:ascii="Arial" w:hAnsi="Arial" w:cs="Arial"/>
          <w:color w:val="000000" w:themeColor="text1"/>
        </w:rPr>
        <w:t>.8</w:t>
      </w:r>
      <w:r w:rsidRPr="001B26B6">
        <w:rPr>
          <w:rFonts w:ascii="Arial" w:hAnsi="Arial" w:cs="Arial"/>
          <w:color w:val="000000" w:themeColor="text1"/>
        </w:rPr>
        <w:t xml:space="preserve"> geclusterd naar categorie: </w:t>
      </w:r>
      <w:r w:rsidR="00890203" w:rsidRPr="001B26B6">
        <w:rPr>
          <w:rFonts w:ascii="Arial" w:hAnsi="Arial" w:cs="Arial"/>
          <w:color w:val="000000" w:themeColor="text1"/>
        </w:rPr>
        <w:t>wat is fructose-intolerantie</w:t>
      </w:r>
      <w:r w:rsidRPr="001B26B6">
        <w:rPr>
          <w:rFonts w:ascii="Arial" w:hAnsi="Arial" w:cs="Arial"/>
          <w:color w:val="000000" w:themeColor="text1"/>
        </w:rPr>
        <w:t xml:space="preserve">, diagnose, </w:t>
      </w:r>
      <w:r w:rsidR="008B747A" w:rsidRPr="001B26B6">
        <w:rPr>
          <w:rFonts w:ascii="Arial" w:hAnsi="Arial" w:cs="Arial"/>
          <w:color w:val="000000" w:themeColor="text1"/>
        </w:rPr>
        <w:t xml:space="preserve">huidige </w:t>
      </w:r>
      <w:r w:rsidRPr="001B26B6">
        <w:rPr>
          <w:rFonts w:ascii="Arial" w:hAnsi="Arial" w:cs="Arial"/>
          <w:color w:val="000000" w:themeColor="text1"/>
        </w:rPr>
        <w:t xml:space="preserve">behandeling, gebruik van suppletie en de mogelijke toepassing van het enzympreparaat tijdens de behandeling van fructose-intolerantie in Nederland. De antwoorden zijn geanonimiseerd. Ook is er een boomdiagram gemaakt met het programma Word waarin met één woord de interviewvragen als een samenvatting worden weergegeven. </w:t>
      </w:r>
      <w:r w:rsidR="00C51989" w:rsidRPr="001B26B6">
        <w:rPr>
          <w:rFonts w:ascii="Arial" w:hAnsi="Arial" w:cs="Arial"/>
          <w:color w:val="000000" w:themeColor="text1"/>
        </w:rPr>
        <w:t>De labeldiagram</w:t>
      </w:r>
      <w:r w:rsidRPr="001B26B6">
        <w:rPr>
          <w:rFonts w:ascii="Arial" w:hAnsi="Arial" w:cs="Arial"/>
          <w:color w:val="000000" w:themeColor="text1"/>
        </w:rPr>
        <w:t xml:space="preserve"> van het programma Word zijn weer</w:t>
      </w:r>
      <w:r w:rsidR="00CD6632" w:rsidRPr="001B26B6">
        <w:rPr>
          <w:rFonts w:ascii="Arial" w:hAnsi="Arial" w:cs="Arial"/>
          <w:color w:val="000000" w:themeColor="text1"/>
        </w:rPr>
        <w:t>g</w:t>
      </w:r>
      <w:r w:rsidR="00890203" w:rsidRPr="001B26B6">
        <w:rPr>
          <w:rFonts w:ascii="Arial" w:hAnsi="Arial" w:cs="Arial"/>
          <w:color w:val="000000" w:themeColor="text1"/>
        </w:rPr>
        <w:t>egeven in de bijlage in tabel 3.</w:t>
      </w:r>
      <w:r w:rsidR="00B134C5" w:rsidRPr="001B26B6">
        <w:rPr>
          <w:rFonts w:ascii="Arial" w:hAnsi="Arial" w:cs="Arial"/>
          <w:color w:val="000000" w:themeColor="text1"/>
        </w:rPr>
        <w:br/>
      </w:r>
      <w:r w:rsidRPr="001B26B6">
        <w:rPr>
          <w:rFonts w:ascii="Arial" w:hAnsi="Arial" w:cs="Arial"/>
          <w:color w:val="000000" w:themeColor="text1"/>
        </w:rPr>
        <w:t xml:space="preserve">De gegevens van het praktijkonderzoek en het literatuuronderzoek leiden tot het samenstellen </w:t>
      </w:r>
      <w:r w:rsidR="003118FE" w:rsidRPr="001B26B6">
        <w:rPr>
          <w:rFonts w:ascii="Arial" w:hAnsi="Arial" w:cs="Arial"/>
          <w:color w:val="000000" w:themeColor="text1"/>
        </w:rPr>
        <w:t xml:space="preserve">van conclusies , discussie en </w:t>
      </w:r>
      <w:r w:rsidRPr="001B26B6">
        <w:rPr>
          <w:rFonts w:ascii="Arial" w:hAnsi="Arial" w:cs="Arial"/>
          <w:color w:val="000000" w:themeColor="text1"/>
        </w:rPr>
        <w:t xml:space="preserve">aanbevelingen voor dit </w:t>
      </w:r>
      <w:r w:rsidR="00992312" w:rsidRPr="001B26B6">
        <w:rPr>
          <w:rFonts w:ascii="Arial" w:hAnsi="Arial" w:cs="Arial"/>
          <w:color w:val="000000" w:themeColor="text1"/>
        </w:rPr>
        <w:t>afstudeeropdracht</w:t>
      </w:r>
      <w:r w:rsidRPr="001B26B6">
        <w:rPr>
          <w:rFonts w:ascii="Arial" w:hAnsi="Arial" w:cs="Arial"/>
          <w:color w:val="000000" w:themeColor="text1"/>
        </w:rPr>
        <w:t xml:space="preserve">. In het volgende hoofdstuk worden de resultaten van het literatuuronderzoek besproken. </w:t>
      </w:r>
    </w:p>
    <w:p w:rsidR="00A14D24" w:rsidRPr="001B26B6" w:rsidRDefault="00A14D24" w:rsidP="001B26B6">
      <w:pPr>
        <w:pStyle w:val="Gemiddeldraster1-accent21"/>
        <w:ind w:left="0"/>
        <w:rPr>
          <w:rFonts w:cs="Arial"/>
          <w:i/>
          <w:color w:val="000000" w:themeColor="text1"/>
          <w:sz w:val="22"/>
          <w:szCs w:val="22"/>
        </w:rPr>
      </w:pPr>
      <w:r w:rsidRPr="001B26B6">
        <w:rPr>
          <w:rFonts w:cs="Arial"/>
          <w:i/>
          <w:color w:val="000000" w:themeColor="text1"/>
          <w:sz w:val="22"/>
          <w:szCs w:val="22"/>
        </w:rPr>
        <w:t>2.2.6.Valide en betrouwbaar</w:t>
      </w:r>
    </w:p>
    <w:p w:rsidR="00A14D24" w:rsidRPr="001B26B6" w:rsidRDefault="00A14D24" w:rsidP="001B26B6">
      <w:pPr>
        <w:pStyle w:val="Gemiddeldraster1-accent21"/>
        <w:ind w:left="0"/>
        <w:rPr>
          <w:rFonts w:cs="Arial"/>
          <w:color w:val="000000" w:themeColor="text1"/>
          <w:sz w:val="22"/>
          <w:szCs w:val="22"/>
        </w:rPr>
      </w:pPr>
      <w:r w:rsidRPr="001B26B6">
        <w:rPr>
          <w:rFonts w:cs="Arial"/>
          <w:color w:val="000000" w:themeColor="text1"/>
          <w:sz w:val="22"/>
          <w:szCs w:val="22"/>
        </w:rPr>
        <w:t>Een onderzoek is valide als geprobeerd wordt om zo dicht mogelijk bij de waarheid te komen door de juiste methode te gebruiken</w:t>
      </w:r>
      <w:r w:rsidR="00C51989" w:rsidRPr="001B26B6">
        <w:rPr>
          <w:rFonts w:cs="Arial"/>
          <w:color w:val="000000" w:themeColor="text1"/>
          <w:sz w:val="22"/>
          <w:szCs w:val="22"/>
          <w:vertAlign w:val="superscript"/>
        </w:rPr>
        <w:t>17</w:t>
      </w:r>
      <w:r w:rsidRPr="001B26B6">
        <w:rPr>
          <w:rFonts w:cs="Arial"/>
          <w:color w:val="000000" w:themeColor="text1"/>
          <w:sz w:val="22"/>
          <w:szCs w:val="22"/>
        </w:rPr>
        <w:t>. Door nauwkeurig de interviews uit te schrijven en dicht bij de uitspraken van de respondenten te blijven, werd de validiteit van het onderzoek gewaarborgd.</w:t>
      </w:r>
      <w:r w:rsidR="00ED204F" w:rsidRPr="001B26B6">
        <w:rPr>
          <w:rFonts w:cs="Arial"/>
          <w:color w:val="000000" w:themeColor="text1"/>
          <w:sz w:val="22"/>
          <w:szCs w:val="22"/>
        </w:rPr>
        <w:t xml:space="preserve"> De diëtisten kregen allemaal dezelfde vragen tijdens de interview.</w:t>
      </w:r>
    </w:p>
    <w:p w:rsidR="00A14D24" w:rsidRPr="001B26B6" w:rsidRDefault="00ED204F" w:rsidP="001B26B6">
      <w:pPr>
        <w:pStyle w:val="Gemiddeldraster1-accent21"/>
        <w:ind w:left="0"/>
        <w:rPr>
          <w:rFonts w:cs="Arial"/>
          <w:color w:val="000000" w:themeColor="text1"/>
          <w:sz w:val="22"/>
          <w:szCs w:val="22"/>
        </w:rPr>
      </w:pPr>
      <w:r w:rsidRPr="001B26B6">
        <w:rPr>
          <w:rFonts w:cs="Arial"/>
          <w:color w:val="000000" w:themeColor="text1"/>
          <w:sz w:val="22"/>
          <w:szCs w:val="22"/>
        </w:rPr>
        <w:br/>
      </w:r>
      <w:r w:rsidR="00A14D24" w:rsidRPr="001B26B6">
        <w:rPr>
          <w:rFonts w:cs="Arial"/>
          <w:color w:val="000000" w:themeColor="text1"/>
          <w:sz w:val="22"/>
          <w:szCs w:val="22"/>
        </w:rPr>
        <w:t>Een onderzoek is betrouwbaar als toeval zo veel mogelijk kan worden uitgesloten</w:t>
      </w:r>
      <w:r w:rsidR="00C51989" w:rsidRPr="001B26B6">
        <w:rPr>
          <w:rFonts w:cs="Arial"/>
          <w:color w:val="000000" w:themeColor="text1"/>
          <w:sz w:val="22"/>
          <w:szCs w:val="22"/>
          <w:vertAlign w:val="superscript"/>
        </w:rPr>
        <w:t>17</w:t>
      </w:r>
      <w:r w:rsidR="00A14D24" w:rsidRPr="001B26B6">
        <w:rPr>
          <w:rFonts w:cs="Arial"/>
          <w:color w:val="000000" w:themeColor="text1"/>
          <w:sz w:val="22"/>
          <w:szCs w:val="22"/>
        </w:rPr>
        <w:t>. Omdat het onderzoek kwalitatief van aard is en de onderzoeker interviews heeft afgenomen, waarvan de antwoorden subjectief zijn, is de betrouwbaarheid niet 100%. De onderzoeker heeft ernaar gestreefd om een zo betrouwbaar mogelijk onderzoek te doen. Dit is gedaan door alle diëtisten dezelfde hoofdvragen te stellen in het interview en dezelfde informatie te verschaffen over het nieuw ontwikkelde product met het enzym xylose isomerase, waarmee de onderzoeksvraag beantwoord kon worden.</w:t>
      </w:r>
      <w:r w:rsidR="001B1BEB" w:rsidRPr="001B26B6">
        <w:rPr>
          <w:rFonts w:cs="Arial"/>
          <w:color w:val="000000" w:themeColor="text1"/>
          <w:sz w:val="22"/>
          <w:szCs w:val="22"/>
        </w:rPr>
        <w:t xml:space="preserve"> Door </w:t>
      </w:r>
      <w:r w:rsidR="00DC4099" w:rsidRPr="001B26B6">
        <w:rPr>
          <w:rFonts w:cs="Arial"/>
          <w:color w:val="000000" w:themeColor="text1"/>
          <w:sz w:val="22"/>
          <w:szCs w:val="22"/>
        </w:rPr>
        <w:t>diëtisten</w:t>
      </w:r>
      <w:r w:rsidR="001B1BEB" w:rsidRPr="001B26B6">
        <w:rPr>
          <w:rFonts w:cs="Arial"/>
          <w:color w:val="000000" w:themeColor="text1"/>
          <w:sz w:val="22"/>
          <w:szCs w:val="22"/>
        </w:rPr>
        <w:t xml:space="preserve"> allemaal dezelfde vragen te stellen</w:t>
      </w:r>
      <w:r w:rsidR="002558D7" w:rsidRPr="001B26B6">
        <w:rPr>
          <w:rFonts w:cs="Arial"/>
          <w:color w:val="000000" w:themeColor="text1"/>
          <w:sz w:val="22"/>
          <w:szCs w:val="22"/>
        </w:rPr>
        <w:t>,</w:t>
      </w:r>
      <w:r w:rsidR="001B1BEB" w:rsidRPr="001B26B6">
        <w:rPr>
          <w:rFonts w:cs="Arial"/>
          <w:color w:val="000000" w:themeColor="text1"/>
          <w:sz w:val="22"/>
          <w:szCs w:val="22"/>
        </w:rPr>
        <w:t xml:space="preserve"> </w:t>
      </w:r>
      <w:r w:rsidR="00AF0A28" w:rsidRPr="001B26B6">
        <w:rPr>
          <w:rFonts w:cs="Arial"/>
          <w:color w:val="000000" w:themeColor="text1"/>
          <w:sz w:val="22"/>
          <w:szCs w:val="22"/>
        </w:rPr>
        <w:t xml:space="preserve">zorgt het ervoor dat de antwoorden niet afwijken van het </w:t>
      </w:r>
      <w:r w:rsidR="00DC4099" w:rsidRPr="001B26B6">
        <w:rPr>
          <w:rFonts w:cs="Arial"/>
          <w:color w:val="000000" w:themeColor="text1"/>
          <w:sz w:val="22"/>
          <w:szCs w:val="22"/>
        </w:rPr>
        <w:t>doel om de onderzoeksvraag gericht te kunnen beantwoorden.</w:t>
      </w:r>
      <w:r w:rsidR="00B134C5" w:rsidRPr="001B26B6">
        <w:rPr>
          <w:rFonts w:cs="Arial"/>
          <w:color w:val="000000" w:themeColor="text1"/>
          <w:sz w:val="22"/>
          <w:szCs w:val="22"/>
        </w:rPr>
        <w:t xml:space="preserve"> Door middel van doorvragen en vragen herhalen kan men de kwaliteit en betrouwbaarheid van de antwoorden waarborgen en onduidelijkheden rechtzetten </w:t>
      </w:r>
      <w:r w:rsidR="00B134C5" w:rsidRPr="001B26B6">
        <w:rPr>
          <w:rFonts w:cs="Arial"/>
          <w:color w:val="000000" w:themeColor="text1"/>
          <w:sz w:val="22"/>
          <w:szCs w:val="22"/>
          <w:vertAlign w:val="superscript"/>
        </w:rPr>
        <w:t>17</w:t>
      </w:r>
      <w:r w:rsidR="00B134C5" w:rsidRPr="001B26B6">
        <w:rPr>
          <w:rFonts w:cs="Arial"/>
          <w:color w:val="000000" w:themeColor="text1"/>
          <w:sz w:val="22"/>
          <w:szCs w:val="22"/>
        </w:rPr>
        <w:t>.</w:t>
      </w:r>
      <w:r w:rsidR="00F57DEE" w:rsidRPr="001B26B6">
        <w:rPr>
          <w:rFonts w:cs="Arial"/>
          <w:color w:val="000000" w:themeColor="text1"/>
          <w:sz w:val="22"/>
          <w:szCs w:val="22"/>
        </w:rPr>
        <w:t xml:space="preserve"> De betrouwbaarheid van het praktijkonderzoek vergroot door alleen gebruik te maken van geregistreerde diëtisten bij het NVD en het kwaliteitsregister. </w:t>
      </w:r>
    </w:p>
    <w:p w:rsidR="004036F3" w:rsidRPr="001B26B6" w:rsidRDefault="004036F3" w:rsidP="001B26B6">
      <w:pPr>
        <w:spacing w:line="240" w:lineRule="auto"/>
        <w:rPr>
          <w:rFonts w:ascii="Arial" w:hAnsi="Arial" w:cs="Arial"/>
          <w:i/>
          <w:color w:val="000000" w:themeColor="text1"/>
        </w:rPr>
      </w:pPr>
      <w:r w:rsidRPr="001B26B6">
        <w:rPr>
          <w:rFonts w:ascii="Arial" w:eastAsia="Arial" w:hAnsi="Arial" w:cs="Arial"/>
          <w:b/>
          <w:bCs/>
          <w:color w:val="000000" w:themeColor="text1"/>
          <w:spacing w:val="-1"/>
        </w:rPr>
        <w:lastRenderedPageBreak/>
        <w:t>Hoofdstuk 3</w:t>
      </w:r>
      <w:r w:rsidRPr="001B26B6">
        <w:rPr>
          <w:rFonts w:ascii="Arial" w:eastAsia="Arial Unicode MS" w:hAnsi="Arial" w:cs="Arial"/>
          <w:b/>
          <w:color w:val="000000" w:themeColor="text1"/>
          <w:kern w:val="1"/>
        </w:rPr>
        <w:t>: Resultaten literatuuronderzoek</w:t>
      </w:r>
      <w:r w:rsidRPr="001B26B6">
        <w:rPr>
          <w:rFonts w:ascii="Arial" w:eastAsia="Arial Unicode MS" w:hAnsi="Arial" w:cs="Arial"/>
          <w:b/>
          <w:color w:val="000000" w:themeColor="text1"/>
          <w:kern w:val="1"/>
        </w:rPr>
        <w:tab/>
      </w:r>
      <w:r w:rsidRPr="001B26B6">
        <w:rPr>
          <w:rFonts w:ascii="Arial" w:eastAsia="Arial Unicode MS" w:hAnsi="Arial" w:cs="Arial"/>
          <w:b/>
          <w:color w:val="000000" w:themeColor="text1"/>
          <w:kern w:val="1"/>
        </w:rPr>
        <w:br/>
      </w:r>
      <w:r w:rsidRPr="001B26B6">
        <w:rPr>
          <w:rFonts w:ascii="Arial" w:eastAsia="Arial Unicode MS" w:hAnsi="Arial" w:cs="Arial"/>
          <w:b/>
          <w:color w:val="000000" w:themeColor="text1"/>
          <w:kern w:val="1"/>
        </w:rPr>
        <w:br/>
      </w:r>
      <w:r w:rsidRPr="001B26B6">
        <w:rPr>
          <w:rFonts w:ascii="Arial" w:hAnsi="Arial" w:cs="Arial"/>
          <w:i/>
          <w:color w:val="000000" w:themeColor="text1"/>
        </w:rPr>
        <w:t>Inleiding</w:t>
      </w:r>
    </w:p>
    <w:p w:rsidR="004036F3" w:rsidRPr="001B26B6" w:rsidRDefault="004036F3" w:rsidP="001B26B6">
      <w:pPr>
        <w:spacing w:line="240" w:lineRule="auto"/>
        <w:rPr>
          <w:rFonts w:ascii="Arial" w:eastAsia="Arial Unicode MS" w:hAnsi="Arial" w:cs="Arial"/>
          <w:color w:val="000000" w:themeColor="text1"/>
          <w:kern w:val="1"/>
        </w:rPr>
      </w:pPr>
      <w:r w:rsidRPr="001B26B6">
        <w:rPr>
          <w:rFonts w:ascii="Arial" w:hAnsi="Arial" w:cs="Arial"/>
          <w:color w:val="000000" w:themeColor="text1"/>
        </w:rPr>
        <w:t>Voordat de resultaten van het literatuur- en praktijkonderzoek worden beschreven, moet eerst vastgesteld worden wat fructose en fructose-intolerantie inhoudt.</w:t>
      </w:r>
      <w:r w:rsidR="000D3AAD" w:rsidRPr="001B26B6">
        <w:rPr>
          <w:rFonts w:ascii="Arial" w:hAnsi="Arial" w:cs="Arial"/>
          <w:color w:val="000000" w:themeColor="text1"/>
        </w:rPr>
        <w:br/>
      </w:r>
      <w:r w:rsidRPr="001B26B6">
        <w:rPr>
          <w:rFonts w:ascii="Arial" w:hAnsi="Arial" w:cs="Arial"/>
          <w:color w:val="000000" w:themeColor="text1"/>
        </w:rPr>
        <w:t>In deze paragraaf wordt de eerste deelvraag beantwoord;</w:t>
      </w:r>
      <w:r w:rsidRPr="001B26B6">
        <w:rPr>
          <w:rFonts w:ascii="Arial" w:eastAsia="Arial" w:hAnsi="Arial" w:cs="Arial"/>
          <w:b/>
          <w:bCs/>
          <w:color w:val="000000" w:themeColor="text1"/>
        </w:rPr>
        <w:t xml:space="preserve"> </w:t>
      </w:r>
      <w:r w:rsidRPr="001B26B6">
        <w:rPr>
          <w:rFonts w:ascii="Arial" w:eastAsia="Arial" w:hAnsi="Arial" w:cs="Arial"/>
          <w:bCs/>
          <w:i/>
          <w:color w:val="000000" w:themeColor="text1"/>
        </w:rPr>
        <w:t>Wat is bekend over fructose-intolerantie in de literatuur?</w:t>
      </w:r>
      <w:r w:rsidRPr="001B26B6">
        <w:rPr>
          <w:rFonts w:ascii="Arial" w:eastAsia="Arial Unicode MS" w:hAnsi="Arial" w:cs="Arial"/>
          <w:color w:val="000000" w:themeColor="text1"/>
          <w:kern w:val="1"/>
        </w:rPr>
        <w:t xml:space="preserve"> </w:t>
      </w:r>
      <w:r w:rsidR="00B134C5" w:rsidRPr="001B26B6">
        <w:rPr>
          <w:rFonts w:ascii="Arial" w:eastAsia="Arial Unicode MS" w:hAnsi="Arial" w:cs="Arial"/>
          <w:color w:val="000000" w:themeColor="text1"/>
          <w:kern w:val="1"/>
        </w:rPr>
        <w:br/>
      </w:r>
      <w:r w:rsidRPr="001B26B6">
        <w:rPr>
          <w:rFonts w:ascii="Arial" w:eastAsia="Arial Unicode MS" w:hAnsi="Arial" w:cs="Arial"/>
          <w:color w:val="000000" w:themeColor="text1"/>
          <w:kern w:val="1"/>
        </w:rPr>
        <w:br/>
      </w:r>
      <w:r w:rsidRPr="001B26B6">
        <w:rPr>
          <w:rFonts w:ascii="Arial" w:eastAsia="Arial Unicode MS" w:hAnsi="Arial" w:cs="Arial"/>
          <w:b/>
          <w:color w:val="000000" w:themeColor="text1"/>
          <w:kern w:val="1"/>
        </w:rPr>
        <w:t>3.1 Wat is bekend over fructose en de absorptie ervan?</w:t>
      </w:r>
      <w:r w:rsidRPr="001B26B6">
        <w:rPr>
          <w:rFonts w:ascii="Arial" w:hAnsi="Arial" w:cs="Arial"/>
          <w:i/>
          <w:color w:val="000000" w:themeColor="text1"/>
          <w:shd w:val="clear" w:color="auto" w:fill="FFFFFF"/>
        </w:rPr>
        <w:br/>
      </w:r>
      <w:r w:rsidRPr="001B26B6">
        <w:rPr>
          <w:rFonts w:ascii="Arial" w:eastAsia="Arial" w:hAnsi="Arial" w:cs="Arial"/>
          <w:bCs/>
          <w:color w:val="000000" w:themeColor="text1"/>
        </w:rPr>
        <w:t>Fructose (vruchtensuiker</w:t>
      </w:r>
      <w:r w:rsidR="00030286" w:rsidRPr="001B26B6">
        <w:rPr>
          <w:rFonts w:ascii="Arial" w:eastAsia="Arial" w:hAnsi="Arial" w:cs="Arial"/>
          <w:bCs/>
          <w:color w:val="000000" w:themeColor="text1"/>
          <w:vertAlign w:val="superscript"/>
        </w:rPr>
        <w:t>5</w:t>
      </w:r>
      <w:r w:rsidRPr="001B26B6">
        <w:rPr>
          <w:rFonts w:ascii="Arial" w:eastAsia="Arial" w:hAnsi="Arial" w:cs="Arial"/>
          <w:bCs/>
          <w:color w:val="000000" w:themeColor="text1"/>
        </w:rPr>
        <w:t>) is een koolhydraat die voorkomt in natuurlijke en industriële voedingsmiddelen zoals fruit en glucose-fructosestroop</w:t>
      </w:r>
      <w:r w:rsidR="00030286" w:rsidRPr="001B26B6">
        <w:rPr>
          <w:rFonts w:ascii="Arial" w:eastAsia="Arial" w:hAnsi="Arial" w:cs="Arial"/>
          <w:bCs/>
          <w:color w:val="000000" w:themeColor="text1"/>
          <w:vertAlign w:val="superscript"/>
        </w:rPr>
        <w:t>10</w:t>
      </w:r>
      <w:r w:rsidR="00043FD9" w:rsidRPr="001B26B6">
        <w:rPr>
          <w:rFonts w:ascii="Arial" w:eastAsia="Arial" w:hAnsi="Arial" w:cs="Arial"/>
          <w:bCs/>
          <w:color w:val="000000" w:themeColor="text1"/>
          <w:vertAlign w:val="superscript"/>
        </w:rPr>
        <w:t>,</w:t>
      </w:r>
      <w:r w:rsidR="003C36E6" w:rsidRPr="001B26B6">
        <w:rPr>
          <w:rFonts w:ascii="Arial" w:eastAsia="Arial" w:hAnsi="Arial" w:cs="Arial"/>
          <w:bCs/>
          <w:color w:val="000000" w:themeColor="text1"/>
          <w:vertAlign w:val="superscript"/>
        </w:rPr>
        <w:t>19</w:t>
      </w:r>
      <w:r w:rsidR="003C36E6" w:rsidRPr="001B26B6">
        <w:rPr>
          <w:rFonts w:ascii="Arial" w:eastAsia="Arial" w:hAnsi="Arial" w:cs="Arial"/>
          <w:bCs/>
          <w:color w:val="000000" w:themeColor="text1"/>
        </w:rPr>
        <w:t>.</w:t>
      </w:r>
      <w:r w:rsidRPr="001B26B6">
        <w:rPr>
          <w:rFonts w:ascii="Arial" w:eastAsia="Arial" w:hAnsi="Arial" w:cs="Arial"/>
          <w:bCs/>
          <w:color w:val="000000" w:themeColor="text1"/>
        </w:rPr>
        <w:t xml:space="preserve">De chemische vorm van fructose is </w:t>
      </w:r>
      <w:r w:rsidRPr="001B26B6">
        <w:rPr>
          <w:rFonts w:ascii="Arial" w:hAnsi="Arial" w:cs="Arial"/>
          <w:color w:val="000000" w:themeColor="text1"/>
          <w:shd w:val="clear" w:color="auto" w:fill="FFFFFF"/>
        </w:rPr>
        <w:t>C</w:t>
      </w:r>
      <w:r w:rsidRPr="001B26B6">
        <w:rPr>
          <w:rFonts w:ascii="Arial" w:hAnsi="Arial" w:cs="Arial"/>
          <w:color w:val="000000" w:themeColor="text1"/>
          <w:shd w:val="clear" w:color="auto" w:fill="FFFFFF"/>
          <w:vertAlign w:val="subscript"/>
        </w:rPr>
        <w:t>6</w:t>
      </w:r>
      <w:r w:rsidRPr="001B26B6">
        <w:rPr>
          <w:rFonts w:ascii="Arial" w:hAnsi="Arial" w:cs="Arial"/>
          <w:color w:val="000000" w:themeColor="text1"/>
          <w:shd w:val="clear" w:color="auto" w:fill="FFFFFF"/>
        </w:rPr>
        <w:t>H</w:t>
      </w:r>
      <w:r w:rsidRPr="001B26B6">
        <w:rPr>
          <w:rFonts w:ascii="Arial" w:hAnsi="Arial" w:cs="Arial"/>
          <w:color w:val="000000" w:themeColor="text1"/>
          <w:shd w:val="clear" w:color="auto" w:fill="FFFFFF"/>
          <w:vertAlign w:val="subscript"/>
        </w:rPr>
        <w:t>12</w:t>
      </w:r>
      <w:r w:rsidRPr="001B26B6">
        <w:rPr>
          <w:rFonts w:ascii="Arial" w:hAnsi="Arial" w:cs="Arial"/>
          <w:color w:val="000000" w:themeColor="text1"/>
          <w:shd w:val="clear" w:color="auto" w:fill="FFFFFF"/>
        </w:rPr>
        <w:t>O</w:t>
      </w:r>
      <w:r w:rsidRPr="001B26B6">
        <w:rPr>
          <w:rFonts w:ascii="Arial" w:hAnsi="Arial" w:cs="Arial"/>
          <w:color w:val="000000" w:themeColor="text1"/>
          <w:shd w:val="clear" w:color="auto" w:fill="FFFFFF"/>
          <w:vertAlign w:val="subscript"/>
        </w:rPr>
        <w:t>6.</w:t>
      </w:r>
      <w:r w:rsidR="003C36E6" w:rsidRPr="001B26B6">
        <w:rPr>
          <w:rFonts w:ascii="Arial" w:hAnsi="Arial" w:cs="Arial"/>
          <w:color w:val="000000" w:themeColor="text1"/>
          <w:shd w:val="clear" w:color="auto" w:fill="FFFFFF"/>
          <w:vertAlign w:val="superscript"/>
        </w:rPr>
        <w:t>5</w:t>
      </w:r>
      <w:r w:rsidRPr="001B26B6">
        <w:rPr>
          <w:rFonts w:ascii="Arial" w:hAnsi="Arial" w:cs="Arial"/>
          <w:color w:val="000000" w:themeColor="text1"/>
          <w:shd w:val="clear" w:color="auto" w:fill="FFFFFF"/>
          <w:vertAlign w:val="subscript"/>
        </w:rPr>
        <w:t xml:space="preserve"> </w:t>
      </w:r>
      <w:r w:rsidRPr="001B26B6">
        <w:rPr>
          <w:rFonts w:ascii="Arial" w:hAnsi="Arial" w:cs="Arial"/>
          <w:color w:val="000000" w:themeColor="text1"/>
          <w:shd w:val="clear" w:color="auto" w:fill="FFFFFF"/>
        </w:rPr>
        <w:t>.</w:t>
      </w:r>
      <w:r w:rsidRPr="001B26B6">
        <w:rPr>
          <w:rFonts w:ascii="Arial" w:eastAsia="Arial" w:hAnsi="Arial" w:cs="Arial"/>
          <w:bCs/>
          <w:color w:val="000000" w:themeColor="text1"/>
        </w:rPr>
        <w:t>Fructose geeft het lichaam energie, namelijk 4 calorieën (17 kJ) per gram</w:t>
      </w:r>
      <w:r w:rsidR="00CF2CCD" w:rsidRPr="001B26B6">
        <w:rPr>
          <w:rFonts w:ascii="Arial" w:eastAsia="Arial" w:hAnsi="Arial" w:cs="Arial"/>
          <w:bCs/>
          <w:color w:val="000000" w:themeColor="text1"/>
          <w:vertAlign w:val="superscript"/>
        </w:rPr>
        <w:t>20</w:t>
      </w:r>
      <w:r w:rsidRPr="001B26B6">
        <w:rPr>
          <w:rFonts w:ascii="Arial" w:eastAsia="Arial" w:hAnsi="Arial" w:cs="Arial"/>
          <w:bCs/>
          <w:color w:val="000000" w:themeColor="text1"/>
        </w:rPr>
        <w:t xml:space="preserve"> en zorgt dat het lichaam normaal blijft functioneren. Het fructosemolecuul komt in enkelvoudige vorm in voeding voor als monosacharide en in gebonden vorm als disacharide</w:t>
      </w:r>
      <w:r w:rsidRPr="001B26B6">
        <w:rPr>
          <w:rFonts w:ascii="Arial" w:eastAsia="Arial" w:hAnsi="Arial" w:cs="Arial"/>
          <w:bCs/>
          <w:i/>
          <w:color w:val="000000" w:themeColor="text1"/>
        </w:rPr>
        <w:t xml:space="preserve"> </w:t>
      </w:r>
      <w:r w:rsidRPr="001B26B6">
        <w:rPr>
          <w:rFonts w:ascii="Arial" w:eastAsia="Arial" w:hAnsi="Arial" w:cs="Arial"/>
          <w:bCs/>
          <w:color w:val="000000" w:themeColor="text1"/>
        </w:rPr>
        <w:t>sacharose (tafelsuiker</w:t>
      </w:r>
      <w:r w:rsidR="00992120" w:rsidRPr="001B26B6">
        <w:rPr>
          <w:rFonts w:ascii="Arial" w:eastAsia="Arial" w:hAnsi="Arial" w:cs="Arial"/>
          <w:bCs/>
          <w:color w:val="000000" w:themeColor="text1"/>
          <w:vertAlign w:val="superscript"/>
        </w:rPr>
        <w:t>2</w:t>
      </w:r>
      <w:r w:rsidRPr="001B26B6">
        <w:rPr>
          <w:rFonts w:ascii="Arial" w:eastAsia="Arial" w:hAnsi="Arial" w:cs="Arial"/>
          <w:bCs/>
          <w:color w:val="000000" w:themeColor="text1"/>
        </w:rPr>
        <w:t>)</w:t>
      </w:r>
      <w:r w:rsidR="00992120" w:rsidRPr="001B26B6">
        <w:rPr>
          <w:rFonts w:ascii="Arial" w:eastAsia="Arial" w:hAnsi="Arial" w:cs="Arial"/>
          <w:bCs/>
          <w:color w:val="000000" w:themeColor="text1"/>
          <w:vertAlign w:val="superscript"/>
        </w:rPr>
        <w:t>5,</w:t>
      </w:r>
      <w:r w:rsidR="0022101E" w:rsidRPr="001B26B6">
        <w:rPr>
          <w:rFonts w:ascii="Arial" w:eastAsia="Arial" w:hAnsi="Arial" w:cs="Arial"/>
          <w:bCs/>
          <w:color w:val="000000" w:themeColor="text1"/>
          <w:vertAlign w:val="superscript"/>
        </w:rPr>
        <w:t>9,</w:t>
      </w:r>
      <w:r w:rsidR="00992120" w:rsidRPr="001B26B6">
        <w:rPr>
          <w:rFonts w:ascii="Arial" w:eastAsia="Arial" w:hAnsi="Arial" w:cs="Arial"/>
          <w:bCs/>
          <w:color w:val="000000" w:themeColor="text1"/>
          <w:vertAlign w:val="superscript"/>
        </w:rPr>
        <w:t>10</w:t>
      </w:r>
      <w:r w:rsidR="0022101E" w:rsidRPr="001B26B6">
        <w:rPr>
          <w:rFonts w:ascii="Arial" w:eastAsia="Arial" w:hAnsi="Arial" w:cs="Arial"/>
          <w:bCs/>
          <w:color w:val="000000" w:themeColor="text1"/>
        </w:rPr>
        <w:t>.</w:t>
      </w:r>
      <w:r w:rsidRPr="001B26B6">
        <w:rPr>
          <w:rFonts w:ascii="Arial" w:eastAsia="Arial" w:hAnsi="Arial" w:cs="Arial"/>
          <w:bCs/>
          <w:color w:val="000000" w:themeColor="text1"/>
        </w:rPr>
        <w:t xml:space="preserve"> In voedingsmiddelen komt fructose ook voor als oligo- en polysacharide in de vorm van inuline en zetmeel</w:t>
      </w:r>
      <w:r w:rsidR="0022101E" w:rsidRPr="001B26B6">
        <w:rPr>
          <w:rFonts w:ascii="Arial" w:eastAsia="Arial" w:hAnsi="Arial" w:cs="Arial"/>
          <w:bCs/>
          <w:color w:val="000000" w:themeColor="text1"/>
        </w:rPr>
        <w:t xml:space="preserve"> </w:t>
      </w:r>
      <w:r w:rsidR="0022101E" w:rsidRPr="001B26B6">
        <w:rPr>
          <w:rFonts w:ascii="Arial" w:eastAsia="Arial" w:hAnsi="Arial" w:cs="Arial"/>
          <w:bCs/>
          <w:color w:val="000000" w:themeColor="text1"/>
          <w:vertAlign w:val="superscript"/>
        </w:rPr>
        <w:t>8,9</w:t>
      </w:r>
      <w:r w:rsidRPr="001B26B6">
        <w:rPr>
          <w:rFonts w:ascii="Arial" w:eastAsia="Arial" w:hAnsi="Arial" w:cs="Arial"/>
          <w:bCs/>
          <w:color w:val="000000" w:themeColor="text1"/>
        </w:rPr>
        <w:t>.</w:t>
      </w:r>
      <w:r w:rsidRPr="001B26B6">
        <w:rPr>
          <w:rFonts w:ascii="Arial" w:eastAsia="Arial" w:hAnsi="Arial" w:cs="Arial"/>
          <w:bCs/>
          <w:color w:val="000000" w:themeColor="text1"/>
          <w:vertAlign w:val="superscript"/>
        </w:rPr>
        <w:t xml:space="preserve"> </w:t>
      </w:r>
      <w:r w:rsidRPr="001B26B6">
        <w:rPr>
          <w:rFonts w:ascii="Arial" w:eastAsia="Arial" w:hAnsi="Arial" w:cs="Arial"/>
          <w:bCs/>
          <w:color w:val="000000" w:themeColor="text1"/>
        </w:rPr>
        <w:t>Het fructosemolecuul is 2,3 keer zoeter dan een glucosemolecuul (druivensuiker) en 1,7 keer zoeter dan een sacharosemolecuul</w:t>
      </w:r>
      <w:r w:rsidR="00AF1CE1" w:rsidRPr="001B26B6">
        <w:rPr>
          <w:rFonts w:ascii="Arial" w:eastAsia="Arial" w:hAnsi="Arial" w:cs="Arial"/>
          <w:bCs/>
          <w:color w:val="000000" w:themeColor="text1"/>
        </w:rPr>
        <w:t xml:space="preserve"> </w:t>
      </w:r>
      <w:r w:rsidR="00AF1CE1" w:rsidRPr="001B26B6">
        <w:rPr>
          <w:rFonts w:ascii="Arial" w:eastAsia="Arial" w:hAnsi="Arial" w:cs="Arial"/>
          <w:bCs/>
          <w:color w:val="000000" w:themeColor="text1"/>
          <w:vertAlign w:val="superscript"/>
        </w:rPr>
        <w:t>8,19,</w:t>
      </w:r>
      <w:r w:rsidR="008816E4" w:rsidRPr="001B26B6">
        <w:rPr>
          <w:rFonts w:ascii="Arial" w:eastAsia="Arial" w:hAnsi="Arial" w:cs="Arial"/>
          <w:bCs/>
          <w:color w:val="000000" w:themeColor="text1"/>
          <w:vertAlign w:val="superscript"/>
        </w:rPr>
        <w:t>21</w:t>
      </w:r>
      <w:r w:rsidR="00386FB1" w:rsidRPr="001B26B6">
        <w:rPr>
          <w:rFonts w:ascii="Arial" w:eastAsia="Arial" w:hAnsi="Arial" w:cs="Arial"/>
          <w:bCs/>
          <w:color w:val="000000" w:themeColor="text1"/>
        </w:rPr>
        <w:t>.</w:t>
      </w:r>
      <w:r w:rsidRPr="001B26B6">
        <w:rPr>
          <w:rFonts w:ascii="Arial" w:eastAsia="Arial" w:hAnsi="Arial" w:cs="Arial"/>
          <w:bCs/>
          <w:color w:val="000000" w:themeColor="text1"/>
        </w:rPr>
        <w:t xml:space="preserve"> </w:t>
      </w:r>
      <w:r w:rsidRPr="001B26B6">
        <w:rPr>
          <w:rFonts w:ascii="Arial" w:eastAsia="Arial" w:hAnsi="Arial" w:cs="Arial"/>
          <w:bCs/>
          <w:color w:val="000000" w:themeColor="text1"/>
        </w:rPr>
        <w:br/>
      </w:r>
      <w:r w:rsidRPr="001B26B6">
        <w:rPr>
          <w:rFonts w:ascii="Arial" w:eastAsia="Arial" w:hAnsi="Arial" w:cs="Arial"/>
          <w:bCs/>
          <w:i/>
          <w:color w:val="000000" w:themeColor="text1"/>
        </w:rPr>
        <w:br/>
      </w:r>
      <w:r w:rsidRPr="001B26B6">
        <w:rPr>
          <w:rFonts w:ascii="Arial" w:hAnsi="Arial" w:cs="Arial"/>
          <w:color w:val="000000" w:themeColor="text1"/>
        </w:rPr>
        <w:t xml:space="preserve">Fructose wordt via twee routes opgenomen in het lichaam, via de transporteiwitten GLUT-5 en GLUT-2. Fructose wordt via het transporteiwit GLUT-5, dat gelokaliseerd is in het luminale oppervlakte van de </w:t>
      </w:r>
      <w:r w:rsidRPr="001B26B6">
        <w:rPr>
          <w:rFonts w:ascii="Arial" w:eastAsia="Arial" w:hAnsi="Arial" w:cs="Arial"/>
          <w:bCs/>
          <w:color w:val="000000" w:themeColor="text1"/>
        </w:rPr>
        <w:t>borstelzoom in het jejunum</w:t>
      </w:r>
      <w:r w:rsidR="0024779F">
        <w:rPr>
          <w:rFonts w:ascii="Arial" w:eastAsia="Arial" w:hAnsi="Arial" w:cs="Arial"/>
          <w:bCs/>
          <w:color w:val="000000" w:themeColor="text1"/>
        </w:rPr>
        <w:t xml:space="preserve"> (eerste deel dunne darm)</w:t>
      </w:r>
      <w:r w:rsidRPr="001B26B6">
        <w:rPr>
          <w:rFonts w:ascii="Arial" w:eastAsia="Arial" w:hAnsi="Arial" w:cs="Arial"/>
          <w:bCs/>
          <w:color w:val="000000" w:themeColor="text1"/>
        </w:rPr>
        <w:t>, langzaam opgenomen in de enterocyt</w:t>
      </w:r>
      <w:r w:rsidR="008F5114" w:rsidRPr="001B26B6">
        <w:rPr>
          <w:rFonts w:ascii="Arial" w:eastAsia="Arial" w:hAnsi="Arial" w:cs="Arial"/>
          <w:bCs/>
          <w:color w:val="000000" w:themeColor="text1"/>
        </w:rPr>
        <w:t xml:space="preserve"> van de dunne darm</w:t>
      </w:r>
      <w:r w:rsidR="006A48A7" w:rsidRPr="001B26B6">
        <w:rPr>
          <w:rFonts w:ascii="Arial" w:eastAsia="Arial" w:hAnsi="Arial" w:cs="Arial"/>
          <w:bCs/>
          <w:color w:val="000000" w:themeColor="text1"/>
        </w:rPr>
        <w:t xml:space="preserve"> </w:t>
      </w:r>
      <w:r w:rsidR="006A48A7" w:rsidRPr="001B26B6">
        <w:rPr>
          <w:rFonts w:ascii="Arial" w:eastAsia="Arial" w:hAnsi="Arial" w:cs="Arial"/>
          <w:bCs/>
          <w:color w:val="000000" w:themeColor="text1"/>
          <w:vertAlign w:val="superscript"/>
        </w:rPr>
        <w:t>2,</w:t>
      </w:r>
      <w:r w:rsidR="007A4A92" w:rsidRPr="001B26B6">
        <w:rPr>
          <w:rFonts w:ascii="Arial" w:eastAsia="Arial" w:hAnsi="Arial" w:cs="Arial"/>
          <w:bCs/>
          <w:color w:val="000000" w:themeColor="text1"/>
          <w:vertAlign w:val="superscript"/>
        </w:rPr>
        <w:t>7,20</w:t>
      </w:r>
      <w:r w:rsidR="006A48A7" w:rsidRPr="001B26B6">
        <w:rPr>
          <w:rFonts w:ascii="Arial" w:eastAsia="Arial" w:hAnsi="Arial" w:cs="Arial"/>
          <w:bCs/>
          <w:color w:val="000000" w:themeColor="text1"/>
          <w:vertAlign w:val="superscript"/>
        </w:rPr>
        <w:t>,22</w:t>
      </w:r>
      <w:r w:rsidR="007A4A92" w:rsidRPr="001B26B6">
        <w:rPr>
          <w:rFonts w:ascii="Arial" w:eastAsia="Arial" w:hAnsi="Arial" w:cs="Arial"/>
          <w:bCs/>
          <w:color w:val="000000" w:themeColor="text1"/>
          <w:vertAlign w:val="superscript"/>
        </w:rPr>
        <w:t>-</w:t>
      </w:r>
      <w:r w:rsidR="006A48A7" w:rsidRPr="001B26B6">
        <w:rPr>
          <w:rFonts w:ascii="Arial" w:eastAsia="Arial" w:hAnsi="Arial" w:cs="Arial"/>
          <w:bCs/>
          <w:color w:val="000000" w:themeColor="text1"/>
          <w:vertAlign w:val="superscript"/>
        </w:rPr>
        <w:t>24</w:t>
      </w:r>
      <w:r w:rsidR="007A4A92" w:rsidRPr="001B26B6">
        <w:rPr>
          <w:rFonts w:ascii="Arial" w:eastAsia="Arial" w:hAnsi="Arial" w:cs="Arial"/>
          <w:bCs/>
          <w:color w:val="000000" w:themeColor="text1"/>
        </w:rPr>
        <w:t xml:space="preserve">. </w:t>
      </w:r>
      <w:r w:rsidRPr="001B26B6">
        <w:rPr>
          <w:rFonts w:ascii="Arial" w:eastAsia="Arial" w:hAnsi="Arial" w:cs="Arial"/>
          <w:bCs/>
          <w:color w:val="000000" w:themeColor="text1"/>
        </w:rPr>
        <w:t xml:space="preserve">De fructose wordt vanuit de enterocyt afgegeven aan de poortader die naar de lever loopt, waarna deze in de lever gemetaboliseerd wordt </w:t>
      </w:r>
      <w:r w:rsidRPr="001B26B6">
        <w:rPr>
          <w:rFonts w:ascii="Arial" w:hAnsi="Arial" w:cs="Arial"/>
          <w:color w:val="000000" w:themeColor="text1"/>
        </w:rPr>
        <w:t>en energie levert aan het lichaam in de vorm van fructose, glucose of vet (of triglyceriden</w:t>
      </w:r>
      <w:r w:rsidR="007A4A92" w:rsidRPr="001B26B6">
        <w:rPr>
          <w:rFonts w:ascii="Arial" w:hAnsi="Arial" w:cs="Arial"/>
          <w:color w:val="000000" w:themeColor="text1"/>
          <w:vertAlign w:val="superscript"/>
        </w:rPr>
        <w:t>19</w:t>
      </w:r>
      <w:r w:rsidR="00830A9F" w:rsidRPr="001B26B6">
        <w:rPr>
          <w:rFonts w:ascii="Arial" w:hAnsi="Arial" w:cs="Arial"/>
          <w:color w:val="000000" w:themeColor="text1"/>
          <w:vertAlign w:val="superscript"/>
        </w:rPr>
        <w:t>,25</w:t>
      </w:r>
      <w:r w:rsidR="00830A9F" w:rsidRPr="001B26B6">
        <w:rPr>
          <w:rFonts w:ascii="Arial" w:hAnsi="Arial" w:cs="Arial"/>
          <w:color w:val="000000" w:themeColor="text1"/>
        </w:rPr>
        <w:t>)</w:t>
      </w:r>
      <w:r w:rsidR="00436C66" w:rsidRPr="001B26B6">
        <w:rPr>
          <w:rFonts w:ascii="Arial" w:hAnsi="Arial" w:cs="Arial"/>
          <w:color w:val="000000" w:themeColor="text1"/>
        </w:rPr>
        <w:t xml:space="preserve"> </w:t>
      </w:r>
      <w:r w:rsidR="00436C66" w:rsidRPr="001B26B6">
        <w:rPr>
          <w:rFonts w:ascii="Arial" w:hAnsi="Arial" w:cs="Arial"/>
          <w:color w:val="000000" w:themeColor="text1"/>
          <w:vertAlign w:val="superscript"/>
        </w:rPr>
        <w:t>6,25</w:t>
      </w:r>
      <w:r w:rsidR="00436C66" w:rsidRPr="001B26B6">
        <w:rPr>
          <w:rFonts w:ascii="Arial" w:hAnsi="Arial" w:cs="Arial"/>
          <w:color w:val="000000" w:themeColor="text1"/>
        </w:rPr>
        <w:t xml:space="preserve">. </w:t>
      </w:r>
      <w:r w:rsidRPr="001B26B6">
        <w:rPr>
          <w:rFonts w:ascii="Arial" w:eastAsia="Arial" w:hAnsi="Arial" w:cs="Arial"/>
          <w:bCs/>
          <w:color w:val="000000" w:themeColor="text1"/>
        </w:rPr>
        <w:t xml:space="preserve"> Alleen als de maximale glycogeenreserves in de lever zijn bereikt, wordt fructose opgeslagen als vet in het lichaam</w:t>
      </w:r>
      <w:r w:rsidR="00511AB9" w:rsidRPr="001B26B6">
        <w:rPr>
          <w:rFonts w:ascii="Arial" w:eastAsia="Arial" w:hAnsi="Arial" w:cs="Arial"/>
          <w:bCs/>
          <w:color w:val="000000" w:themeColor="text1"/>
          <w:vertAlign w:val="superscript"/>
        </w:rPr>
        <w:t>26</w:t>
      </w:r>
      <w:r w:rsidR="00511AB9" w:rsidRPr="001B26B6">
        <w:rPr>
          <w:rFonts w:ascii="Arial" w:eastAsia="Arial" w:hAnsi="Arial" w:cs="Arial"/>
          <w:bCs/>
          <w:i/>
          <w:color w:val="000000" w:themeColor="text1"/>
        </w:rPr>
        <w:t xml:space="preserve">. </w:t>
      </w:r>
      <w:r w:rsidRPr="001B26B6">
        <w:rPr>
          <w:rFonts w:ascii="Arial" w:hAnsi="Arial" w:cs="Arial"/>
          <w:color w:val="000000" w:themeColor="text1"/>
        </w:rPr>
        <w:t xml:space="preserve">GLUT-5 heeft een hoge </w:t>
      </w:r>
      <w:r w:rsidR="00CF128E" w:rsidRPr="001B26B6">
        <w:rPr>
          <w:rFonts w:ascii="Arial" w:hAnsi="Arial" w:cs="Arial"/>
          <w:color w:val="000000" w:themeColor="text1"/>
        </w:rPr>
        <w:t>aantrekkingskracht</w:t>
      </w:r>
      <w:r w:rsidR="00BD12BB" w:rsidRPr="001B26B6">
        <w:rPr>
          <w:rFonts w:ascii="Arial" w:hAnsi="Arial" w:cs="Arial"/>
          <w:color w:val="000000" w:themeColor="text1"/>
        </w:rPr>
        <w:t xml:space="preserve"> </w:t>
      </w:r>
      <w:r w:rsidRPr="001B26B6">
        <w:rPr>
          <w:rFonts w:ascii="Arial" w:hAnsi="Arial" w:cs="Arial"/>
          <w:color w:val="000000" w:themeColor="text1"/>
        </w:rPr>
        <w:t>en het vervoert alleen fructose als de concentratie fructose laag is</w:t>
      </w:r>
      <w:r w:rsidR="008F59E1" w:rsidRPr="001B26B6">
        <w:rPr>
          <w:rFonts w:ascii="Arial" w:hAnsi="Arial" w:cs="Arial"/>
          <w:color w:val="000000" w:themeColor="text1"/>
          <w:vertAlign w:val="superscript"/>
        </w:rPr>
        <w:t>6,27</w:t>
      </w:r>
      <w:r w:rsidR="00904ED3" w:rsidRPr="001B26B6">
        <w:rPr>
          <w:rFonts w:ascii="Arial" w:hAnsi="Arial" w:cs="Arial"/>
          <w:color w:val="000000" w:themeColor="text1"/>
        </w:rPr>
        <w:t>.</w:t>
      </w:r>
      <w:r w:rsidRPr="001B26B6">
        <w:rPr>
          <w:rFonts w:ascii="Arial" w:hAnsi="Arial" w:cs="Arial"/>
          <w:color w:val="000000" w:themeColor="text1"/>
        </w:rPr>
        <w:t xml:space="preserve">Het andere transporteiwit, GLUT-2, heeft een lage </w:t>
      </w:r>
      <w:r w:rsidR="00CF128E" w:rsidRPr="001B26B6">
        <w:rPr>
          <w:rFonts w:ascii="Arial" w:hAnsi="Arial" w:cs="Arial"/>
          <w:color w:val="000000" w:themeColor="text1"/>
        </w:rPr>
        <w:t>aantrekkingskracht</w:t>
      </w:r>
      <w:r w:rsidRPr="001B26B6">
        <w:rPr>
          <w:rFonts w:ascii="Arial" w:hAnsi="Arial" w:cs="Arial"/>
          <w:color w:val="000000" w:themeColor="text1"/>
        </w:rPr>
        <w:t xml:space="preserve"> en vervoert alleen fructose als de concentratie van fructose hoog is. GLUT-2 heeft dus een grotere transportcapaciteit voor fructose dan GLUT-5</w:t>
      </w:r>
      <w:r w:rsidR="00904ED3" w:rsidRPr="001B26B6">
        <w:rPr>
          <w:rFonts w:ascii="Arial" w:hAnsi="Arial" w:cs="Arial"/>
          <w:color w:val="000000" w:themeColor="text1"/>
        </w:rPr>
        <w:t xml:space="preserve"> </w:t>
      </w:r>
      <w:r w:rsidR="00904ED3" w:rsidRPr="001B26B6">
        <w:rPr>
          <w:rFonts w:ascii="Arial" w:hAnsi="Arial" w:cs="Arial"/>
          <w:color w:val="000000" w:themeColor="text1"/>
          <w:vertAlign w:val="superscript"/>
        </w:rPr>
        <w:t>6</w:t>
      </w:r>
      <w:r w:rsidRPr="001B26B6">
        <w:rPr>
          <w:rFonts w:ascii="Arial" w:hAnsi="Arial" w:cs="Arial"/>
          <w:color w:val="000000" w:themeColor="text1"/>
        </w:rPr>
        <w:t>. Hierdoor wordt het grootste gedeelte van fructose door de GLUT-2 getransporteerd van de enterocyten naar het bloed</w:t>
      </w:r>
      <w:r w:rsidR="002B1991" w:rsidRPr="001B26B6">
        <w:rPr>
          <w:rFonts w:ascii="Arial" w:hAnsi="Arial" w:cs="Arial"/>
          <w:color w:val="000000" w:themeColor="text1"/>
        </w:rPr>
        <w:t xml:space="preserve"> </w:t>
      </w:r>
      <w:r w:rsidR="002B1991" w:rsidRPr="001B26B6">
        <w:rPr>
          <w:rFonts w:ascii="Arial" w:hAnsi="Arial" w:cs="Arial"/>
          <w:color w:val="000000" w:themeColor="text1"/>
          <w:vertAlign w:val="superscript"/>
        </w:rPr>
        <w:t>6,27,28</w:t>
      </w:r>
      <w:r w:rsidR="002B1991" w:rsidRPr="001B26B6">
        <w:rPr>
          <w:rFonts w:ascii="Arial" w:hAnsi="Arial" w:cs="Arial"/>
          <w:color w:val="000000" w:themeColor="text1"/>
        </w:rPr>
        <w:t xml:space="preserve">. </w:t>
      </w:r>
      <w:r w:rsidRPr="001B26B6">
        <w:rPr>
          <w:rFonts w:ascii="Arial" w:eastAsia="Arial" w:hAnsi="Arial" w:cs="Arial"/>
          <w:bCs/>
          <w:color w:val="000000" w:themeColor="text1"/>
        </w:rPr>
        <w:t>Fructose wordt voor 80% tot 90% gebruikt voor energie; van de rest wordt glucose of lactaat gemaakt</w:t>
      </w:r>
      <w:r w:rsidR="00B533C6" w:rsidRPr="001B26B6">
        <w:rPr>
          <w:rFonts w:ascii="Arial" w:eastAsia="Arial" w:hAnsi="Arial" w:cs="Arial"/>
          <w:bCs/>
          <w:color w:val="000000" w:themeColor="text1"/>
          <w:vertAlign w:val="superscript"/>
        </w:rPr>
        <w:t>29</w:t>
      </w:r>
    </w:p>
    <w:p w:rsidR="004036F3" w:rsidRPr="001B26B6" w:rsidRDefault="004036F3" w:rsidP="001B26B6">
      <w:pPr>
        <w:spacing w:line="240" w:lineRule="auto"/>
        <w:rPr>
          <w:rFonts w:ascii="Arial" w:eastAsia="Arial Unicode MS" w:hAnsi="Arial" w:cs="Arial"/>
          <w:color w:val="000000" w:themeColor="text1"/>
          <w:kern w:val="1"/>
        </w:rPr>
      </w:pPr>
      <w:r w:rsidRPr="001B26B6">
        <w:rPr>
          <w:rFonts w:ascii="Arial" w:hAnsi="Arial" w:cs="Arial"/>
          <w:i/>
          <w:color w:val="000000" w:themeColor="text1"/>
        </w:rPr>
        <w:t>3.1.1. Consumptiepeilingen van fructose en richtlijnen</w:t>
      </w:r>
      <w:r w:rsidRPr="001B26B6">
        <w:rPr>
          <w:rFonts w:ascii="Arial" w:hAnsi="Arial" w:cs="Arial"/>
          <w:i/>
          <w:color w:val="000000" w:themeColor="text1"/>
        </w:rPr>
        <w:br/>
      </w:r>
      <w:r w:rsidRPr="001B26B6">
        <w:rPr>
          <w:rFonts w:ascii="Arial" w:hAnsi="Arial" w:cs="Arial"/>
          <w:color w:val="000000" w:themeColor="text1"/>
        </w:rPr>
        <w:t>In Nederland zijn geen cijfers bekend over de gemiddelde inname van fructose per persoon per dag. Amerikaanse reviews beweren dat de gemiddelde fructose-inname van volwassen Amerikanen tussen de 11 en 54 gram per dag is</w:t>
      </w:r>
      <w:r w:rsidR="00A7788E" w:rsidRPr="001B26B6">
        <w:rPr>
          <w:rFonts w:ascii="Arial" w:hAnsi="Arial" w:cs="Arial"/>
          <w:color w:val="000000" w:themeColor="text1"/>
        </w:rPr>
        <w:t xml:space="preserve"> </w:t>
      </w:r>
      <w:r w:rsidR="00A7788E" w:rsidRPr="001B26B6">
        <w:rPr>
          <w:rFonts w:ascii="Arial" w:hAnsi="Arial" w:cs="Arial"/>
          <w:color w:val="000000" w:themeColor="text1"/>
          <w:vertAlign w:val="superscript"/>
        </w:rPr>
        <w:t>10,28</w:t>
      </w:r>
      <w:r w:rsidR="00A7788E" w:rsidRPr="001B26B6">
        <w:rPr>
          <w:rFonts w:ascii="Arial" w:hAnsi="Arial" w:cs="Arial"/>
          <w:color w:val="000000" w:themeColor="text1"/>
        </w:rPr>
        <w:t>.</w:t>
      </w:r>
      <w:r w:rsidRPr="001B26B6">
        <w:rPr>
          <w:rFonts w:ascii="Arial" w:hAnsi="Arial" w:cs="Arial"/>
          <w:color w:val="000000" w:themeColor="text1"/>
        </w:rPr>
        <w:t>Volgens een Amerikaanse review uit 2012 is de consumptie van fructose bij 1-jarigen 30 gram per dag en bij 10-jarigen 50 gram per dag</w:t>
      </w:r>
      <w:r w:rsidR="00A7788E" w:rsidRPr="001B26B6">
        <w:rPr>
          <w:rFonts w:ascii="Arial" w:hAnsi="Arial" w:cs="Arial"/>
          <w:color w:val="000000" w:themeColor="text1"/>
          <w:vertAlign w:val="superscript"/>
        </w:rPr>
        <w:t>24</w:t>
      </w:r>
      <w:r w:rsidRPr="001B26B6">
        <w:rPr>
          <w:rFonts w:ascii="Arial" w:hAnsi="Arial" w:cs="Arial"/>
          <w:color w:val="000000" w:themeColor="text1"/>
        </w:rPr>
        <w:br/>
      </w:r>
      <w:r w:rsidRPr="001B26B6">
        <w:rPr>
          <w:rFonts w:ascii="Arial" w:hAnsi="Arial" w:cs="Arial"/>
          <w:color w:val="000000" w:themeColor="text1"/>
        </w:rPr>
        <w:br/>
        <w:t>De inname van mono- en disachariden en van koolhydraten van de Nederlandse bevolking in de leeftijd van 2 tot 69 jaar is wel bekend. Volgens de consumptiepeilingen van het RIVM in 2009 was de gemiddelde consumptie van koolhydr</w:t>
      </w:r>
      <w:r w:rsidR="00E73E78" w:rsidRPr="001B26B6">
        <w:rPr>
          <w:rFonts w:ascii="Arial" w:hAnsi="Arial" w:cs="Arial"/>
          <w:color w:val="000000" w:themeColor="text1"/>
        </w:rPr>
        <w:t xml:space="preserve">aten </w:t>
      </w:r>
      <w:r w:rsidR="00112AB8" w:rsidRPr="001B26B6">
        <w:rPr>
          <w:rFonts w:ascii="Arial" w:hAnsi="Arial" w:cs="Arial"/>
          <w:color w:val="000000" w:themeColor="text1"/>
        </w:rPr>
        <w:t xml:space="preserve">bij kinderen (jongetjes en meisjes) </w:t>
      </w:r>
      <w:r w:rsidR="00E73E78" w:rsidRPr="001B26B6">
        <w:rPr>
          <w:rFonts w:ascii="Arial" w:hAnsi="Arial" w:cs="Arial"/>
          <w:color w:val="000000" w:themeColor="text1"/>
        </w:rPr>
        <w:t>in de leeftijd van 2 tot 6</w:t>
      </w:r>
      <w:r w:rsidR="006A5DB3" w:rsidRPr="001B26B6">
        <w:rPr>
          <w:rFonts w:ascii="Arial" w:hAnsi="Arial" w:cs="Arial"/>
          <w:color w:val="000000" w:themeColor="text1"/>
        </w:rPr>
        <w:t xml:space="preserve"> jaar 207 gram per dag</w:t>
      </w:r>
      <w:r w:rsidRPr="001B26B6">
        <w:rPr>
          <w:rFonts w:ascii="Arial" w:hAnsi="Arial" w:cs="Arial"/>
          <w:color w:val="000000" w:themeColor="text1"/>
        </w:rPr>
        <w:t>, hiervan bestaat 128 gram uit mono- en disachariden</w:t>
      </w:r>
      <w:r w:rsidR="00E94493" w:rsidRPr="001B26B6">
        <w:rPr>
          <w:rFonts w:ascii="Arial" w:hAnsi="Arial" w:cs="Arial"/>
          <w:color w:val="000000" w:themeColor="text1"/>
          <w:vertAlign w:val="superscript"/>
        </w:rPr>
        <w:t>30</w:t>
      </w:r>
      <w:r w:rsidR="00E94493" w:rsidRPr="001B26B6">
        <w:rPr>
          <w:rFonts w:ascii="Arial" w:hAnsi="Arial" w:cs="Arial"/>
          <w:color w:val="000000" w:themeColor="text1"/>
        </w:rPr>
        <w:t>.</w:t>
      </w:r>
      <w:r w:rsidRPr="001B26B6">
        <w:rPr>
          <w:rFonts w:ascii="Arial" w:hAnsi="Arial" w:cs="Arial"/>
          <w:color w:val="000000" w:themeColor="text1"/>
        </w:rPr>
        <w:t xml:space="preserve"> Ook bleek volgens consumptiepeilingen van het RIVM van 2007 tot en met 2010 dat de mediaan van koolhydraatinname bij mannen in de leeftijd van 7 tot 69 jaar tussen de 240 en 318 gram bedroeg, en de inname van mono- en disachariden lag tussen de 103 en 157 gram per dag</w:t>
      </w:r>
      <w:r w:rsidR="006A5DB3" w:rsidRPr="001B26B6">
        <w:rPr>
          <w:rFonts w:ascii="Arial" w:hAnsi="Arial" w:cs="Arial"/>
          <w:color w:val="000000" w:themeColor="text1"/>
          <w:vertAlign w:val="superscript"/>
        </w:rPr>
        <w:t>31</w:t>
      </w:r>
      <w:r w:rsidR="006A5DB3" w:rsidRPr="001B26B6">
        <w:rPr>
          <w:rFonts w:ascii="Arial" w:hAnsi="Arial" w:cs="Arial"/>
          <w:color w:val="000000" w:themeColor="text1"/>
        </w:rPr>
        <w:t xml:space="preserve">. </w:t>
      </w:r>
      <w:r w:rsidRPr="001B26B6">
        <w:rPr>
          <w:rFonts w:ascii="Arial" w:hAnsi="Arial" w:cs="Arial"/>
          <w:color w:val="000000" w:themeColor="text1"/>
        </w:rPr>
        <w:t>Bij vrouwen lag de mediaan van koolhydraatinname in de leeftijdscategorie van 7 tot 69 jaar tussen de 195 en 255 gram per dag, waarvan tussen de 90 en 140 gram mono- en disachariden</w:t>
      </w:r>
      <w:r w:rsidR="006A5DB3" w:rsidRPr="001B26B6">
        <w:rPr>
          <w:rFonts w:ascii="Arial" w:hAnsi="Arial" w:cs="Arial"/>
          <w:color w:val="000000" w:themeColor="text1"/>
          <w:vertAlign w:val="superscript"/>
        </w:rPr>
        <w:t>31</w:t>
      </w:r>
      <w:r w:rsidR="006A5DB3" w:rsidRPr="001B26B6">
        <w:rPr>
          <w:rFonts w:ascii="Arial" w:hAnsi="Arial" w:cs="Arial"/>
          <w:color w:val="000000" w:themeColor="text1"/>
        </w:rPr>
        <w:t>.</w:t>
      </w:r>
      <w:r w:rsidRPr="001B26B6">
        <w:rPr>
          <w:rFonts w:ascii="Arial" w:hAnsi="Arial" w:cs="Arial"/>
          <w:color w:val="000000" w:themeColor="text1"/>
        </w:rPr>
        <w:br/>
        <w:t>Deze hoeveelheid koolhydraten in de dagelijkse voeding is voor het merendeel afkomstig van groente, fruit, granen, aardappelen en peulvruchten</w:t>
      </w:r>
      <w:r w:rsidR="00512F00" w:rsidRPr="001B26B6">
        <w:rPr>
          <w:rFonts w:ascii="Arial" w:hAnsi="Arial" w:cs="Arial"/>
          <w:color w:val="000000" w:themeColor="text1"/>
        </w:rPr>
        <w:t xml:space="preserve"> </w:t>
      </w:r>
      <w:r w:rsidR="00512F00" w:rsidRPr="001B26B6">
        <w:rPr>
          <w:rFonts w:ascii="Arial" w:hAnsi="Arial" w:cs="Arial"/>
          <w:color w:val="000000" w:themeColor="text1"/>
          <w:vertAlign w:val="superscript"/>
        </w:rPr>
        <w:t>32</w:t>
      </w:r>
      <w:r w:rsidRPr="001B26B6">
        <w:rPr>
          <w:rFonts w:ascii="Arial" w:hAnsi="Arial" w:cs="Arial"/>
          <w:color w:val="000000" w:themeColor="text1"/>
        </w:rPr>
        <w:t>.</w:t>
      </w:r>
      <w:r w:rsidR="00A4734A" w:rsidRPr="001B26B6">
        <w:rPr>
          <w:rFonts w:ascii="Arial" w:eastAsia="Arial Unicode MS" w:hAnsi="Arial" w:cs="Arial"/>
          <w:color w:val="000000" w:themeColor="text1"/>
          <w:kern w:val="1"/>
        </w:rPr>
        <w:t xml:space="preserve"> In tabel 4</w:t>
      </w:r>
      <w:r w:rsidRPr="001B26B6">
        <w:rPr>
          <w:rFonts w:ascii="Arial" w:eastAsia="Arial Unicode MS" w:hAnsi="Arial" w:cs="Arial"/>
          <w:color w:val="000000" w:themeColor="text1"/>
          <w:kern w:val="1"/>
        </w:rPr>
        <w:t xml:space="preserve"> worden richtlijnen van WHO/FAO,</w:t>
      </w:r>
      <w:r w:rsidRPr="001B26B6" w:rsidDel="0028205C">
        <w:rPr>
          <w:rFonts w:ascii="Arial" w:eastAsia="Arial Unicode MS" w:hAnsi="Arial" w:cs="Arial"/>
          <w:color w:val="000000" w:themeColor="text1"/>
          <w:kern w:val="1"/>
        </w:rPr>
        <w:t xml:space="preserve"> </w:t>
      </w:r>
      <w:r w:rsidR="00F0244A" w:rsidRPr="001B26B6">
        <w:rPr>
          <w:rFonts w:ascii="Arial" w:eastAsia="Arial Unicode MS" w:hAnsi="Arial" w:cs="Arial"/>
          <w:color w:val="000000" w:themeColor="text1"/>
          <w:kern w:val="1"/>
        </w:rPr>
        <w:t>R</w:t>
      </w:r>
      <w:r w:rsidRPr="001B26B6">
        <w:rPr>
          <w:rFonts w:ascii="Arial" w:eastAsia="Arial Unicode MS" w:hAnsi="Arial" w:cs="Arial"/>
          <w:color w:val="000000" w:themeColor="text1"/>
          <w:kern w:val="1"/>
        </w:rPr>
        <w:t xml:space="preserve">ichtlijnen goede voeding en </w:t>
      </w:r>
      <w:r w:rsidRPr="001B26B6">
        <w:rPr>
          <w:rFonts w:ascii="Arial" w:hAnsi="Arial" w:cs="Arial"/>
          <w:color w:val="000000" w:themeColor="text1"/>
        </w:rPr>
        <w:t>European Food Safety Authority</w:t>
      </w:r>
      <w:r w:rsidRPr="001B26B6">
        <w:rPr>
          <w:rFonts w:ascii="Arial" w:hAnsi="Arial" w:cs="Arial"/>
          <w:b/>
          <w:i/>
          <w:color w:val="000000" w:themeColor="text1"/>
        </w:rPr>
        <w:t xml:space="preserve"> </w:t>
      </w:r>
      <w:r w:rsidRPr="001B26B6">
        <w:rPr>
          <w:rFonts w:ascii="Arial" w:eastAsia="Arial Unicode MS" w:hAnsi="Arial" w:cs="Arial"/>
          <w:color w:val="000000" w:themeColor="text1"/>
          <w:kern w:val="1"/>
        </w:rPr>
        <w:t xml:space="preserve">(EFSA) </w:t>
      </w:r>
      <w:r w:rsidRPr="001B26B6">
        <w:rPr>
          <w:rFonts w:ascii="Arial" w:eastAsia="Arial Unicode MS" w:hAnsi="Arial" w:cs="Arial"/>
          <w:color w:val="000000" w:themeColor="text1"/>
          <w:kern w:val="1"/>
        </w:rPr>
        <w:lastRenderedPageBreak/>
        <w:t xml:space="preserve">weergegeven. Hieronder </w:t>
      </w:r>
      <w:r w:rsidR="00F84D2B" w:rsidRPr="001B26B6">
        <w:rPr>
          <w:rFonts w:ascii="Arial" w:eastAsia="Arial Unicode MS" w:hAnsi="Arial" w:cs="Arial"/>
          <w:color w:val="000000" w:themeColor="text1"/>
          <w:kern w:val="1"/>
        </w:rPr>
        <w:t>(</w:t>
      </w:r>
      <w:r w:rsidR="00A4734A" w:rsidRPr="001B26B6">
        <w:rPr>
          <w:rFonts w:ascii="Arial" w:eastAsia="Arial Unicode MS" w:hAnsi="Arial" w:cs="Arial"/>
          <w:color w:val="000000" w:themeColor="text1"/>
          <w:kern w:val="1"/>
        </w:rPr>
        <w:t>in tabel 4</w:t>
      </w:r>
      <w:r w:rsidR="00F84D2B" w:rsidRPr="001B26B6">
        <w:rPr>
          <w:rFonts w:ascii="Arial" w:eastAsia="Arial Unicode MS" w:hAnsi="Arial" w:cs="Arial"/>
          <w:color w:val="000000" w:themeColor="text1"/>
          <w:kern w:val="1"/>
        </w:rPr>
        <w:t>)</w:t>
      </w:r>
      <w:r w:rsidRPr="001B26B6">
        <w:rPr>
          <w:rFonts w:ascii="Arial" w:eastAsia="Arial Unicode MS" w:hAnsi="Arial" w:cs="Arial"/>
          <w:color w:val="000000" w:themeColor="text1"/>
          <w:kern w:val="1"/>
        </w:rPr>
        <w:t xml:space="preserve"> worden de verschillende richtlijnen weergegeven van de a</w:t>
      </w:r>
      <w:r w:rsidRPr="001B26B6">
        <w:rPr>
          <w:rFonts w:ascii="Arial" w:hAnsi="Arial" w:cs="Arial"/>
          <w:color w:val="000000" w:themeColor="text1"/>
        </w:rPr>
        <w:t>dequate dagelijkse consumptie van koolhydraten (&gt;1 jaar) per dag.</w:t>
      </w:r>
    </w:p>
    <w:p w:rsidR="004036F3" w:rsidRPr="001B26B6" w:rsidRDefault="004036F3" w:rsidP="001B26B6">
      <w:pPr>
        <w:spacing w:line="240" w:lineRule="auto"/>
        <w:rPr>
          <w:rFonts w:ascii="Arial" w:hAnsi="Arial" w:cs="Arial"/>
          <w:i/>
          <w:color w:val="000000" w:themeColor="text1"/>
        </w:rPr>
      </w:pPr>
      <w:r w:rsidRPr="001B26B6">
        <w:rPr>
          <w:rFonts w:ascii="Arial" w:hAnsi="Arial" w:cs="Arial"/>
          <w:i/>
          <w:color w:val="000000" w:themeColor="text1"/>
        </w:rPr>
        <w:t xml:space="preserve">Tabel </w:t>
      </w:r>
      <w:r w:rsidR="00A4734A" w:rsidRPr="001B26B6">
        <w:rPr>
          <w:rFonts w:ascii="Arial" w:hAnsi="Arial" w:cs="Arial"/>
          <w:i/>
          <w:color w:val="000000" w:themeColor="text1"/>
        </w:rPr>
        <w:t>4</w:t>
      </w:r>
      <w:r w:rsidR="00CD6632" w:rsidRPr="001B26B6">
        <w:rPr>
          <w:rFonts w:ascii="Arial" w:hAnsi="Arial" w:cs="Arial"/>
          <w:i/>
          <w:color w:val="000000" w:themeColor="text1"/>
        </w:rPr>
        <w:t xml:space="preserve"> </w:t>
      </w:r>
      <w:r w:rsidRPr="001B26B6">
        <w:rPr>
          <w:rFonts w:ascii="Arial" w:hAnsi="Arial" w:cs="Arial"/>
          <w:color w:val="000000" w:themeColor="text1"/>
        </w:rPr>
        <w:t>Richtlijnen dagelijkse consumptie van koolhydraten per dag.</w:t>
      </w:r>
    </w:p>
    <w:tbl>
      <w:tblPr>
        <w:tblStyle w:val="Gemiddeldearcering1-accent3"/>
        <w:tblW w:w="9378" w:type="dxa"/>
        <w:tblLook w:val="04A0" w:firstRow="1" w:lastRow="0" w:firstColumn="1" w:lastColumn="0" w:noHBand="0" w:noVBand="1"/>
      </w:tblPr>
      <w:tblGrid>
        <w:gridCol w:w="4688"/>
        <w:gridCol w:w="4690"/>
      </w:tblGrid>
      <w:tr w:rsidR="004036F3" w:rsidRPr="001B26B6" w:rsidTr="00357E6A">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688" w:type="dxa"/>
          </w:tcPr>
          <w:p w:rsidR="004036F3" w:rsidRPr="001B26B6" w:rsidRDefault="004036F3" w:rsidP="001B26B6">
            <w:pPr>
              <w:pStyle w:val="Normaalweb"/>
              <w:spacing w:before="0" w:beforeAutospacing="0" w:after="360" w:afterAutospacing="0"/>
              <w:rPr>
                <w:rFonts w:ascii="Arial" w:hAnsi="Arial" w:cs="Arial"/>
                <w:color w:val="000000" w:themeColor="text1"/>
                <w:sz w:val="22"/>
                <w:szCs w:val="22"/>
              </w:rPr>
            </w:pPr>
            <w:r w:rsidRPr="001B26B6">
              <w:rPr>
                <w:rFonts w:ascii="Arial" w:hAnsi="Arial" w:cs="Arial"/>
                <w:color w:val="000000" w:themeColor="text1"/>
                <w:sz w:val="22"/>
                <w:szCs w:val="22"/>
              </w:rPr>
              <w:t>Richtlijnen</w:t>
            </w:r>
          </w:p>
        </w:tc>
        <w:tc>
          <w:tcPr>
            <w:tcW w:w="4690" w:type="dxa"/>
          </w:tcPr>
          <w:p w:rsidR="004036F3" w:rsidRPr="001B26B6" w:rsidRDefault="004036F3" w:rsidP="001B26B6">
            <w:pPr>
              <w:pStyle w:val="Normaalweb"/>
              <w:spacing w:before="0" w:beforeAutospacing="0" w:after="360" w:afterAutospacing="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1B26B6">
              <w:rPr>
                <w:rFonts w:ascii="Arial" w:hAnsi="Arial" w:cs="Arial"/>
                <w:color w:val="000000" w:themeColor="text1"/>
                <w:sz w:val="22"/>
                <w:szCs w:val="22"/>
              </w:rPr>
              <w:t>Adequate dagelijkse consumptie van koolhydraten (&gt;1 jaar) per dag.</w:t>
            </w:r>
          </w:p>
        </w:tc>
      </w:tr>
      <w:tr w:rsidR="00942B19" w:rsidRPr="001B26B6" w:rsidTr="00357E6A">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688" w:type="dxa"/>
          </w:tcPr>
          <w:p w:rsidR="00942B19" w:rsidRPr="001B26B6" w:rsidRDefault="00942B19" w:rsidP="001B26B6">
            <w:pPr>
              <w:pStyle w:val="Normaalweb"/>
              <w:spacing w:before="0" w:beforeAutospacing="0" w:after="360" w:afterAutospacing="0"/>
              <w:rPr>
                <w:rFonts w:ascii="Arial" w:hAnsi="Arial" w:cs="Arial"/>
                <w:b w:val="0"/>
                <w:color w:val="000000" w:themeColor="text1"/>
                <w:sz w:val="22"/>
                <w:szCs w:val="22"/>
              </w:rPr>
            </w:pPr>
            <w:r w:rsidRPr="001B26B6">
              <w:rPr>
                <w:rFonts w:ascii="Arial" w:hAnsi="Arial" w:cs="Arial"/>
                <w:b w:val="0"/>
                <w:color w:val="000000" w:themeColor="text1"/>
                <w:sz w:val="22"/>
                <w:szCs w:val="22"/>
              </w:rPr>
              <w:t>EFSA</w:t>
            </w:r>
          </w:p>
        </w:tc>
        <w:tc>
          <w:tcPr>
            <w:tcW w:w="4690" w:type="dxa"/>
          </w:tcPr>
          <w:p w:rsidR="00942B19" w:rsidRPr="001B26B6" w:rsidRDefault="00942B19" w:rsidP="001B26B6">
            <w:pPr>
              <w:pStyle w:val="Normaalweb"/>
              <w:spacing w:before="0" w:beforeAutospacing="0" w:after="3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vertAlign w:val="superscript"/>
              </w:rPr>
            </w:pPr>
            <w:r w:rsidRPr="001B26B6">
              <w:rPr>
                <w:rFonts w:ascii="Arial" w:hAnsi="Arial" w:cs="Arial"/>
                <w:color w:val="000000" w:themeColor="text1"/>
                <w:sz w:val="22"/>
                <w:szCs w:val="22"/>
              </w:rPr>
              <w:t xml:space="preserve">45-60 % </w:t>
            </w:r>
            <w:r w:rsidRPr="001B26B6">
              <w:rPr>
                <w:rFonts w:ascii="Arial" w:hAnsi="Arial" w:cs="Arial"/>
                <w:color w:val="000000" w:themeColor="text1"/>
                <w:sz w:val="22"/>
                <w:szCs w:val="22"/>
                <w:vertAlign w:val="superscript"/>
              </w:rPr>
              <w:t>31</w:t>
            </w:r>
          </w:p>
        </w:tc>
      </w:tr>
      <w:tr w:rsidR="00942B19" w:rsidRPr="001B26B6" w:rsidTr="00357E6A">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88" w:type="dxa"/>
          </w:tcPr>
          <w:p w:rsidR="00942B19" w:rsidRPr="001B26B6" w:rsidRDefault="00942B19" w:rsidP="001B26B6">
            <w:pPr>
              <w:pStyle w:val="Normaalweb"/>
              <w:spacing w:before="0" w:beforeAutospacing="0" w:after="360" w:afterAutospacing="0"/>
              <w:rPr>
                <w:rFonts w:ascii="Arial" w:hAnsi="Arial" w:cs="Arial"/>
                <w:b w:val="0"/>
                <w:color w:val="000000" w:themeColor="text1"/>
                <w:sz w:val="22"/>
                <w:szCs w:val="22"/>
              </w:rPr>
            </w:pPr>
            <w:r w:rsidRPr="001B26B6">
              <w:rPr>
                <w:rFonts w:ascii="Arial" w:hAnsi="Arial" w:cs="Arial"/>
                <w:b w:val="0"/>
                <w:color w:val="000000" w:themeColor="text1"/>
                <w:sz w:val="22"/>
                <w:szCs w:val="22"/>
              </w:rPr>
              <w:t>WHO/FAO</w:t>
            </w:r>
          </w:p>
        </w:tc>
        <w:tc>
          <w:tcPr>
            <w:tcW w:w="4690" w:type="dxa"/>
          </w:tcPr>
          <w:p w:rsidR="00942B19" w:rsidRPr="001B26B6" w:rsidRDefault="00942B19" w:rsidP="001B26B6">
            <w:pPr>
              <w:pStyle w:val="Normaalweb"/>
              <w:spacing w:before="0" w:beforeAutospacing="0" w:after="360" w:afterAutospacing="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2"/>
                <w:szCs w:val="22"/>
                <w:vertAlign w:val="superscript"/>
              </w:rPr>
            </w:pPr>
            <w:r w:rsidRPr="001B26B6">
              <w:rPr>
                <w:rFonts w:ascii="Arial" w:hAnsi="Arial" w:cs="Arial"/>
                <w:color w:val="000000" w:themeColor="text1"/>
                <w:sz w:val="22"/>
                <w:szCs w:val="22"/>
              </w:rPr>
              <w:t xml:space="preserve">55-75 % </w:t>
            </w:r>
            <w:r w:rsidRPr="001B26B6">
              <w:rPr>
                <w:rFonts w:ascii="Arial" w:hAnsi="Arial" w:cs="Arial"/>
                <w:color w:val="000000" w:themeColor="text1"/>
                <w:sz w:val="22"/>
                <w:szCs w:val="22"/>
                <w:vertAlign w:val="superscript"/>
              </w:rPr>
              <w:t>32</w:t>
            </w:r>
          </w:p>
        </w:tc>
      </w:tr>
      <w:tr w:rsidR="00942B19" w:rsidRPr="001B26B6" w:rsidTr="00357E6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688" w:type="dxa"/>
          </w:tcPr>
          <w:p w:rsidR="00942B19" w:rsidRPr="001B26B6" w:rsidRDefault="00942B19" w:rsidP="001B26B6">
            <w:pPr>
              <w:pStyle w:val="Normaalweb"/>
              <w:spacing w:before="0" w:beforeAutospacing="0" w:after="360" w:afterAutospacing="0"/>
              <w:rPr>
                <w:rFonts w:ascii="Arial" w:hAnsi="Arial" w:cs="Arial"/>
                <w:b w:val="0"/>
                <w:color w:val="000000" w:themeColor="text1"/>
                <w:sz w:val="22"/>
                <w:szCs w:val="22"/>
              </w:rPr>
            </w:pPr>
            <w:r w:rsidRPr="001B26B6">
              <w:rPr>
                <w:rFonts w:ascii="Arial" w:hAnsi="Arial" w:cs="Arial"/>
                <w:b w:val="0"/>
                <w:color w:val="000000" w:themeColor="text1"/>
                <w:sz w:val="22"/>
                <w:szCs w:val="22"/>
              </w:rPr>
              <w:t>Richtlijnen goede voeding</w:t>
            </w:r>
          </w:p>
        </w:tc>
        <w:tc>
          <w:tcPr>
            <w:tcW w:w="4690" w:type="dxa"/>
          </w:tcPr>
          <w:p w:rsidR="00942B19" w:rsidRPr="001B26B6" w:rsidRDefault="00942B19" w:rsidP="001B26B6">
            <w:pPr>
              <w:pStyle w:val="Normaalweb"/>
              <w:spacing w:before="0" w:beforeAutospacing="0" w:after="36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vertAlign w:val="superscript"/>
              </w:rPr>
            </w:pPr>
            <w:r w:rsidRPr="001B26B6">
              <w:rPr>
                <w:rFonts w:ascii="Arial" w:hAnsi="Arial" w:cs="Arial"/>
                <w:color w:val="000000" w:themeColor="text1"/>
                <w:sz w:val="22"/>
                <w:szCs w:val="22"/>
              </w:rPr>
              <w:t xml:space="preserve">40-70  % </w:t>
            </w:r>
            <w:r w:rsidRPr="001B26B6">
              <w:rPr>
                <w:rFonts w:ascii="Arial" w:hAnsi="Arial" w:cs="Arial"/>
                <w:color w:val="000000" w:themeColor="text1"/>
                <w:sz w:val="22"/>
                <w:szCs w:val="22"/>
                <w:vertAlign w:val="superscript"/>
              </w:rPr>
              <w:t>33</w:t>
            </w:r>
          </w:p>
        </w:tc>
      </w:tr>
    </w:tbl>
    <w:p w:rsidR="004036F3" w:rsidRPr="001B26B6" w:rsidRDefault="004036F3" w:rsidP="001B26B6">
      <w:pPr>
        <w:pStyle w:val="Normaalweb"/>
        <w:shd w:val="clear" w:color="auto" w:fill="FFFFFF"/>
        <w:spacing w:before="0" w:beforeAutospacing="0" w:after="360" w:afterAutospacing="0"/>
        <w:rPr>
          <w:rFonts w:ascii="Arial" w:hAnsi="Arial" w:cs="Arial"/>
          <w:color w:val="000000" w:themeColor="text1"/>
          <w:sz w:val="22"/>
          <w:szCs w:val="22"/>
        </w:rPr>
      </w:pPr>
      <w:r w:rsidRPr="001B26B6">
        <w:rPr>
          <w:rFonts w:ascii="Arial" w:hAnsi="Arial" w:cs="Arial"/>
          <w:i/>
          <w:color w:val="000000" w:themeColor="text1"/>
          <w:sz w:val="22"/>
          <w:szCs w:val="22"/>
        </w:rPr>
        <w:br/>
      </w:r>
      <w:r w:rsidRPr="001B26B6">
        <w:rPr>
          <w:rFonts w:ascii="Arial" w:hAnsi="Arial" w:cs="Arial"/>
          <w:color w:val="000000" w:themeColor="text1"/>
          <w:sz w:val="22"/>
          <w:szCs w:val="22"/>
        </w:rPr>
        <w:t xml:space="preserve">De koolhydraatinname van gezonde mannen en vrouwen in Nederland in de leeftijd van 7 tot 69 jaar is volgens het RIVM lager dan de adequate inname van koolhydraten die aanbevolen wordt door de EFSA </w:t>
      </w:r>
      <w:r w:rsidR="00AA7A45" w:rsidRPr="001B26B6">
        <w:rPr>
          <w:rFonts w:ascii="Arial" w:hAnsi="Arial" w:cs="Arial"/>
          <w:color w:val="000000" w:themeColor="text1"/>
          <w:sz w:val="22"/>
          <w:szCs w:val="22"/>
          <w:vertAlign w:val="superscript"/>
        </w:rPr>
        <w:t>31</w:t>
      </w:r>
      <w:r w:rsidRPr="001B26B6">
        <w:rPr>
          <w:rFonts w:ascii="Arial" w:hAnsi="Arial" w:cs="Arial"/>
          <w:color w:val="000000" w:themeColor="text1"/>
          <w:sz w:val="22"/>
          <w:szCs w:val="22"/>
        </w:rPr>
        <w:t>.</w:t>
      </w:r>
    </w:p>
    <w:p w:rsidR="004036F3" w:rsidRPr="001B26B6" w:rsidRDefault="004036F3" w:rsidP="001B26B6">
      <w:pPr>
        <w:spacing w:line="240" w:lineRule="auto"/>
        <w:rPr>
          <w:rFonts w:ascii="Arial" w:hAnsi="Arial" w:cs="Arial"/>
          <w:color w:val="000000" w:themeColor="text1"/>
          <w:shd w:val="clear" w:color="auto" w:fill="FFFFFF"/>
        </w:rPr>
      </w:pPr>
      <w:r w:rsidRPr="001B26B6">
        <w:rPr>
          <w:rFonts w:ascii="Arial" w:eastAsia="Arial Unicode MS" w:hAnsi="Arial" w:cs="Arial"/>
          <w:b/>
          <w:color w:val="000000" w:themeColor="text1"/>
          <w:kern w:val="1"/>
        </w:rPr>
        <w:t>3.2 Wat zijn de oorzaken en symptomen van fructose-intolerantie?</w:t>
      </w:r>
      <w:r w:rsidRPr="001B26B6">
        <w:rPr>
          <w:rFonts w:ascii="Arial" w:hAnsi="Arial" w:cs="Arial"/>
          <w:color w:val="000000" w:themeColor="text1"/>
        </w:rPr>
        <w:br/>
        <w:t xml:space="preserve">Fructose-intolerantie </w:t>
      </w:r>
      <w:r w:rsidRPr="001B26B6">
        <w:rPr>
          <w:rFonts w:ascii="Arial" w:eastAsia="Arial Unicode MS" w:hAnsi="Arial" w:cs="Arial"/>
          <w:color w:val="000000" w:themeColor="text1"/>
          <w:kern w:val="1"/>
        </w:rPr>
        <w:t>is een aandoening</w:t>
      </w:r>
      <w:r w:rsidR="00942B19" w:rsidRPr="001B26B6">
        <w:rPr>
          <w:rFonts w:ascii="Arial" w:eastAsia="Arial Unicode MS" w:hAnsi="Arial" w:cs="Arial"/>
          <w:color w:val="000000" w:themeColor="text1"/>
          <w:kern w:val="1"/>
          <w:vertAlign w:val="superscript"/>
        </w:rPr>
        <w:t>6,34</w:t>
      </w:r>
      <w:r w:rsidR="005223C4" w:rsidRPr="001B26B6">
        <w:rPr>
          <w:rFonts w:ascii="Arial" w:eastAsia="Arial Unicode MS" w:hAnsi="Arial" w:cs="Arial"/>
          <w:color w:val="000000" w:themeColor="text1"/>
          <w:kern w:val="1"/>
        </w:rPr>
        <w:t xml:space="preserve"> </w:t>
      </w:r>
      <w:r w:rsidRPr="001B26B6">
        <w:rPr>
          <w:rFonts w:ascii="Arial" w:eastAsia="Arial Unicode MS" w:hAnsi="Arial" w:cs="Arial"/>
          <w:color w:val="000000" w:themeColor="text1"/>
          <w:kern w:val="1"/>
        </w:rPr>
        <w:t xml:space="preserve">waarbij meer dan 25 gram fructose </w:t>
      </w:r>
      <w:r w:rsidRPr="001B26B6">
        <w:rPr>
          <w:rFonts w:ascii="Arial" w:hAnsi="Arial" w:cs="Arial"/>
          <w:color w:val="000000" w:themeColor="text1"/>
        </w:rPr>
        <w:t xml:space="preserve">van een natuurlijke </w:t>
      </w:r>
      <w:r w:rsidRPr="001B26B6">
        <w:rPr>
          <w:rFonts w:ascii="Arial" w:eastAsia="Arial" w:hAnsi="Arial" w:cs="Arial"/>
          <w:bCs/>
          <w:color w:val="000000" w:themeColor="text1"/>
        </w:rPr>
        <w:t xml:space="preserve">stof (zoals fruit) of van industriële voedingsmiddelen (zoals </w:t>
      </w:r>
      <w:r w:rsidRPr="001B26B6">
        <w:rPr>
          <w:rFonts w:ascii="Arial" w:hAnsi="Arial" w:cs="Arial"/>
          <w:color w:val="000000" w:themeColor="text1"/>
          <w:shd w:val="clear" w:color="auto" w:fill="FFFFFF"/>
        </w:rPr>
        <w:t>HFCS</w:t>
      </w:r>
      <w:r w:rsidR="007E7FBA" w:rsidRPr="001B26B6">
        <w:rPr>
          <w:rFonts w:ascii="Arial" w:hAnsi="Arial" w:cs="Arial"/>
          <w:color w:val="000000" w:themeColor="text1"/>
          <w:shd w:val="clear" w:color="auto" w:fill="FFFFFF"/>
          <w:vertAlign w:val="superscript"/>
        </w:rPr>
        <w:t>35</w:t>
      </w:r>
      <w:r w:rsidRPr="001B26B6">
        <w:rPr>
          <w:rFonts w:ascii="Arial" w:hAnsi="Arial" w:cs="Arial"/>
          <w:color w:val="000000" w:themeColor="text1"/>
          <w:shd w:val="clear" w:color="auto" w:fill="FFFFFF"/>
          <w:vertAlign w:val="superscript"/>
        </w:rPr>
        <w:t xml:space="preserve"> </w:t>
      </w:r>
      <w:r w:rsidRPr="001B26B6">
        <w:rPr>
          <w:rFonts w:ascii="Arial" w:eastAsia="Arial Unicode MS" w:hAnsi="Arial" w:cs="Arial"/>
          <w:color w:val="000000" w:themeColor="text1"/>
          <w:kern w:val="1"/>
        </w:rPr>
        <w:t xml:space="preserve">) maag- en darmklachten kan veroorzaken. </w:t>
      </w:r>
      <w:r w:rsidRPr="001B26B6">
        <w:rPr>
          <w:rFonts w:ascii="Arial" w:hAnsi="Arial" w:cs="Arial"/>
          <w:color w:val="000000" w:themeColor="text1"/>
        </w:rPr>
        <w:t xml:space="preserve">Bij fructose-intolerantie krijgt het </w:t>
      </w:r>
      <w:r w:rsidRPr="001B26B6">
        <w:rPr>
          <w:rFonts w:ascii="Arial" w:eastAsia="Arial" w:hAnsi="Arial" w:cs="Arial"/>
          <w:bCs/>
          <w:color w:val="000000" w:themeColor="text1"/>
        </w:rPr>
        <w:t>lichaam klachten of symptomen door een voedingsstof, zonder dat het immuunsysteem hierbij betrokken is</w:t>
      </w:r>
      <w:r w:rsidR="007E7FBA" w:rsidRPr="001B26B6">
        <w:rPr>
          <w:rFonts w:ascii="Arial" w:eastAsia="Arial" w:hAnsi="Arial" w:cs="Arial"/>
          <w:bCs/>
          <w:color w:val="000000" w:themeColor="text1"/>
          <w:vertAlign w:val="superscript"/>
        </w:rPr>
        <w:t>4,</w:t>
      </w:r>
      <w:r w:rsidR="005D4313" w:rsidRPr="001B26B6">
        <w:rPr>
          <w:rFonts w:ascii="Arial" w:eastAsia="Arial" w:hAnsi="Arial" w:cs="Arial"/>
          <w:bCs/>
          <w:color w:val="000000" w:themeColor="text1"/>
          <w:vertAlign w:val="superscript"/>
        </w:rPr>
        <w:t>25-28</w:t>
      </w:r>
      <w:r w:rsidR="005D4313" w:rsidRPr="001B26B6">
        <w:rPr>
          <w:rFonts w:ascii="Arial" w:eastAsia="Arial" w:hAnsi="Arial" w:cs="Arial"/>
          <w:bCs/>
          <w:color w:val="000000" w:themeColor="text1"/>
        </w:rPr>
        <w:t xml:space="preserve"> .</w:t>
      </w:r>
      <w:r w:rsidRPr="001B26B6">
        <w:rPr>
          <w:rFonts w:ascii="Arial" w:eastAsia="Arial" w:hAnsi="Arial" w:cs="Arial"/>
          <w:bCs/>
          <w:color w:val="000000" w:themeColor="text1"/>
        </w:rPr>
        <w:t xml:space="preserve"> Fructose-intolerantie komt door erfelijk bepaalde of biochemische afwijkingen in het lichaam</w:t>
      </w:r>
      <w:r w:rsidR="00651D1B" w:rsidRPr="001B26B6">
        <w:rPr>
          <w:rFonts w:ascii="Arial" w:eastAsia="Arial" w:hAnsi="Arial" w:cs="Arial"/>
          <w:bCs/>
          <w:color w:val="000000" w:themeColor="text1"/>
        </w:rPr>
        <w:t xml:space="preserve"> </w:t>
      </w:r>
      <w:r w:rsidR="00651D1B" w:rsidRPr="001B26B6">
        <w:rPr>
          <w:rFonts w:ascii="Arial" w:eastAsia="Arial" w:hAnsi="Arial" w:cs="Arial"/>
          <w:bCs/>
          <w:color w:val="000000" w:themeColor="text1"/>
          <w:vertAlign w:val="superscript"/>
        </w:rPr>
        <w:t>35</w:t>
      </w:r>
      <w:r w:rsidR="00651D1B" w:rsidRPr="001B26B6">
        <w:rPr>
          <w:rFonts w:ascii="Arial" w:eastAsia="Arial" w:hAnsi="Arial" w:cs="Arial"/>
          <w:bCs/>
          <w:color w:val="000000" w:themeColor="text1"/>
        </w:rPr>
        <w:t>.</w:t>
      </w:r>
      <w:r w:rsidRPr="001B26B6">
        <w:rPr>
          <w:rFonts w:ascii="Arial" w:hAnsi="Arial" w:cs="Arial"/>
          <w:color w:val="000000" w:themeColor="text1"/>
        </w:rPr>
        <w:t xml:space="preserve"> </w:t>
      </w:r>
    </w:p>
    <w:p w:rsidR="004036F3" w:rsidRPr="001B26B6" w:rsidRDefault="004036F3" w:rsidP="001B26B6">
      <w:pPr>
        <w:pStyle w:val="Normaalweb"/>
        <w:shd w:val="clear" w:color="auto" w:fill="FFFFFF"/>
        <w:spacing w:after="0" w:afterAutospacing="0"/>
        <w:rPr>
          <w:rFonts w:ascii="Arial" w:hAnsi="Arial" w:cs="Arial"/>
          <w:color w:val="000000" w:themeColor="text1"/>
          <w:sz w:val="22"/>
          <w:szCs w:val="22"/>
        </w:rPr>
      </w:pPr>
      <w:r w:rsidRPr="001B26B6">
        <w:rPr>
          <w:rFonts w:ascii="Arial" w:hAnsi="Arial" w:cs="Arial"/>
          <w:color w:val="000000" w:themeColor="text1"/>
          <w:sz w:val="22"/>
          <w:szCs w:val="22"/>
        </w:rPr>
        <w:t xml:space="preserve">Volgens Amerikaanse reviews en Nederlandse data is een van de oorzaken van fructose-intolerantie </w:t>
      </w:r>
      <w:r w:rsidRPr="001B26B6">
        <w:rPr>
          <w:rFonts w:ascii="Arial" w:hAnsi="Arial" w:cs="Arial"/>
          <w:color w:val="000000" w:themeColor="text1"/>
          <w:sz w:val="22"/>
          <w:szCs w:val="22"/>
          <w:shd w:val="clear" w:color="auto" w:fill="FFFFFF"/>
        </w:rPr>
        <w:t>een defect transporteiwit, GLUT-5, in de dunne darm</w:t>
      </w:r>
      <w:r w:rsidR="00F26016" w:rsidRPr="001B26B6">
        <w:rPr>
          <w:rFonts w:ascii="Arial" w:hAnsi="Arial" w:cs="Arial"/>
          <w:color w:val="000000" w:themeColor="text1"/>
          <w:sz w:val="22"/>
          <w:szCs w:val="22"/>
          <w:shd w:val="clear" w:color="auto" w:fill="FFFFFF"/>
        </w:rPr>
        <w:t xml:space="preserve"> </w:t>
      </w:r>
      <w:r w:rsidR="00F26016" w:rsidRPr="001B26B6">
        <w:rPr>
          <w:rFonts w:ascii="Arial" w:hAnsi="Arial" w:cs="Arial"/>
          <w:color w:val="000000" w:themeColor="text1"/>
          <w:sz w:val="22"/>
          <w:szCs w:val="22"/>
          <w:shd w:val="clear" w:color="auto" w:fill="FFFFFF"/>
          <w:vertAlign w:val="superscript"/>
        </w:rPr>
        <w:t>34,39</w:t>
      </w:r>
      <w:r w:rsidRPr="001B26B6">
        <w:rPr>
          <w:rFonts w:ascii="Arial" w:hAnsi="Arial" w:cs="Arial"/>
          <w:color w:val="000000" w:themeColor="text1"/>
          <w:sz w:val="22"/>
          <w:szCs w:val="22"/>
          <w:shd w:val="clear" w:color="auto" w:fill="FFFFFF"/>
        </w:rPr>
        <w:t xml:space="preserve"> Hierdoor kan het lichaam de fructose uit voeding niet door de dunne darmwand vervoeren naar het bloed, waar het als energie gebruikt kan worden door de cellen. </w:t>
      </w:r>
      <w:r w:rsidRPr="001B26B6">
        <w:rPr>
          <w:rFonts w:ascii="Arial" w:eastAsia="Arial Unicode MS" w:hAnsi="Arial" w:cs="Arial"/>
          <w:color w:val="000000" w:themeColor="text1"/>
          <w:kern w:val="1"/>
          <w:sz w:val="22"/>
          <w:szCs w:val="22"/>
        </w:rPr>
        <w:t xml:space="preserve">Volgens Nederlandse data is deze stoornis niet </w:t>
      </w:r>
      <w:r w:rsidRPr="001B26B6">
        <w:rPr>
          <w:rFonts w:ascii="Arial" w:hAnsi="Arial" w:cs="Arial"/>
          <w:color w:val="000000" w:themeColor="text1"/>
          <w:sz w:val="22"/>
          <w:szCs w:val="22"/>
        </w:rPr>
        <w:t>genetisch bepaald, maar kan het wel erfelijk zijn</w:t>
      </w:r>
      <w:r w:rsidR="00555387" w:rsidRPr="001B26B6">
        <w:rPr>
          <w:rFonts w:ascii="Arial" w:hAnsi="Arial" w:cs="Arial"/>
          <w:color w:val="000000" w:themeColor="text1"/>
          <w:sz w:val="22"/>
          <w:szCs w:val="22"/>
          <w:vertAlign w:val="superscript"/>
        </w:rPr>
        <w:t>4,34</w:t>
      </w:r>
      <w:r w:rsidR="00555387" w:rsidRPr="001B26B6">
        <w:rPr>
          <w:rFonts w:ascii="Arial" w:hAnsi="Arial" w:cs="Arial"/>
          <w:color w:val="000000" w:themeColor="text1"/>
          <w:sz w:val="22"/>
          <w:szCs w:val="22"/>
        </w:rPr>
        <w:t xml:space="preserve">. </w:t>
      </w:r>
      <w:r w:rsidRPr="001B26B6">
        <w:rPr>
          <w:rFonts w:ascii="Arial" w:hAnsi="Arial" w:cs="Arial"/>
          <w:color w:val="000000" w:themeColor="text1"/>
          <w:sz w:val="22"/>
          <w:szCs w:val="22"/>
        </w:rPr>
        <w:t>Volgens een andere Amerikaanse review (uit 2013) kan gezegd worden dat de intolerantie niet door een mutatie in het lichaam wordt veroorzaakt</w:t>
      </w:r>
      <w:r w:rsidR="00FF2292" w:rsidRPr="001B26B6">
        <w:rPr>
          <w:rFonts w:ascii="Arial" w:hAnsi="Arial" w:cs="Arial"/>
          <w:color w:val="000000" w:themeColor="text1"/>
          <w:sz w:val="22"/>
          <w:szCs w:val="22"/>
        </w:rPr>
        <w:t xml:space="preserve"> </w:t>
      </w:r>
      <w:r w:rsidR="00FF2292" w:rsidRPr="001B26B6">
        <w:rPr>
          <w:rFonts w:ascii="Arial" w:hAnsi="Arial" w:cs="Arial"/>
          <w:color w:val="000000" w:themeColor="text1"/>
          <w:sz w:val="22"/>
          <w:szCs w:val="22"/>
          <w:vertAlign w:val="superscript"/>
        </w:rPr>
        <w:t>24</w:t>
      </w:r>
      <w:r w:rsidRPr="001B26B6">
        <w:rPr>
          <w:rFonts w:ascii="Arial" w:hAnsi="Arial" w:cs="Arial"/>
          <w:color w:val="000000" w:themeColor="text1"/>
          <w:sz w:val="22"/>
          <w:szCs w:val="22"/>
        </w:rPr>
        <w:br/>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Volgens Amerikaanse reviews kan fructose-intolerantie ontstaan als gevolg van comorbiditeit met andere darmziekten</w:t>
      </w:r>
      <w:r w:rsidR="001A1469" w:rsidRPr="001B26B6">
        <w:rPr>
          <w:rFonts w:ascii="Arial" w:hAnsi="Arial" w:cs="Arial"/>
          <w:color w:val="000000" w:themeColor="text1"/>
        </w:rPr>
        <w:t>,</w:t>
      </w:r>
      <w:r w:rsidRPr="001B26B6">
        <w:rPr>
          <w:rFonts w:ascii="Arial" w:hAnsi="Arial" w:cs="Arial"/>
          <w:color w:val="000000" w:themeColor="text1"/>
        </w:rPr>
        <w:t xml:space="preserve"> zoals prikkelbare darm syndroom</w:t>
      </w:r>
      <w:r w:rsidR="0083487A" w:rsidRPr="001B26B6">
        <w:rPr>
          <w:rFonts w:ascii="Arial" w:hAnsi="Arial" w:cs="Arial"/>
          <w:color w:val="000000" w:themeColor="text1"/>
        </w:rPr>
        <w:t xml:space="preserve"> </w:t>
      </w:r>
      <w:r w:rsidR="0083487A" w:rsidRPr="001B26B6">
        <w:rPr>
          <w:rFonts w:ascii="Arial" w:hAnsi="Arial" w:cs="Arial"/>
          <w:color w:val="000000" w:themeColor="text1"/>
          <w:vertAlign w:val="superscript"/>
        </w:rPr>
        <w:t>10,39-</w:t>
      </w:r>
      <w:r w:rsidR="00221B5F" w:rsidRPr="001B26B6">
        <w:rPr>
          <w:rFonts w:ascii="Arial" w:hAnsi="Arial" w:cs="Arial"/>
          <w:color w:val="000000" w:themeColor="text1"/>
          <w:vertAlign w:val="superscript"/>
        </w:rPr>
        <w:t>44</w:t>
      </w:r>
      <w:r w:rsidRPr="001B26B6">
        <w:rPr>
          <w:rFonts w:ascii="Arial" w:hAnsi="Arial" w:cs="Arial"/>
          <w:color w:val="000000" w:themeColor="text1"/>
        </w:rPr>
        <w:t>, coeliakie</w:t>
      </w:r>
      <w:r w:rsidR="000A3DB4" w:rsidRPr="001B26B6">
        <w:rPr>
          <w:rFonts w:ascii="Arial" w:hAnsi="Arial" w:cs="Arial"/>
          <w:color w:val="000000" w:themeColor="text1"/>
        </w:rPr>
        <w:t xml:space="preserve"> </w:t>
      </w:r>
      <w:r w:rsidR="000A3DB4" w:rsidRPr="001B26B6">
        <w:rPr>
          <w:rFonts w:ascii="Arial" w:hAnsi="Arial" w:cs="Arial"/>
          <w:color w:val="000000" w:themeColor="text1"/>
          <w:vertAlign w:val="superscript"/>
        </w:rPr>
        <w:t>40</w:t>
      </w:r>
      <w:r w:rsidRPr="001B26B6">
        <w:rPr>
          <w:rFonts w:ascii="Arial" w:hAnsi="Arial" w:cs="Arial"/>
          <w:color w:val="000000" w:themeColor="text1"/>
        </w:rPr>
        <w:t xml:space="preserve">, ziekte van Crohn </w:t>
      </w:r>
      <w:r w:rsidR="000A3DB4" w:rsidRPr="001B26B6">
        <w:rPr>
          <w:rFonts w:ascii="Arial" w:hAnsi="Arial" w:cs="Arial"/>
          <w:color w:val="000000" w:themeColor="text1"/>
          <w:vertAlign w:val="superscript"/>
        </w:rPr>
        <w:t>40</w:t>
      </w:r>
      <w:r w:rsidRPr="001B26B6">
        <w:rPr>
          <w:rFonts w:ascii="Arial" w:hAnsi="Arial" w:cs="Arial"/>
          <w:color w:val="000000" w:themeColor="text1"/>
        </w:rPr>
        <w:t xml:space="preserve"> en lactose-intolerantie</w:t>
      </w:r>
      <w:r w:rsidR="000A3DB4" w:rsidRPr="001B26B6">
        <w:rPr>
          <w:rFonts w:ascii="Arial" w:hAnsi="Arial" w:cs="Arial"/>
          <w:color w:val="000000" w:themeColor="text1"/>
          <w:vertAlign w:val="superscript"/>
        </w:rPr>
        <w:t>26,27,40</w:t>
      </w:r>
      <w:r w:rsidR="000A3DB4" w:rsidRPr="001B26B6">
        <w:rPr>
          <w:rFonts w:ascii="Arial" w:hAnsi="Arial" w:cs="Arial"/>
          <w:color w:val="000000" w:themeColor="text1"/>
        </w:rPr>
        <w:t xml:space="preserve">. </w:t>
      </w:r>
      <w:r w:rsidRPr="001B26B6">
        <w:rPr>
          <w:rFonts w:ascii="Arial" w:hAnsi="Arial" w:cs="Arial"/>
          <w:color w:val="000000" w:themeColor="text1"/>
        </w:rPr>
        <w:t>De symptomen en klachten van deze aandoeningen komen overeen met fructose-intolerantie, zoals een opgeblazen gevoel, winderigheid, buikproblemen, constipatie, diarree en pijn</w:t>
      </w:r>
      <w:r w:rsidR="00B77C91" w:rsidRPr="001B26B6">
        <w:rPr>
          <w:rFonts w:ascii="Arial" w:hAnsi="Arial" w:cs="Arial"/>
          <w:color w:val="000000" w:themeColor="text1"/>
          <w:vertAlign w:val="superscript"/>
        </w:rPr>
        <w:t>10,40,44</w:t>
      </w:r>
      <w:r w:rsidR="00675855" w:rsidRPr="001B26B6">
        <w:rPr>
          <w:rFonts w:ascii="Arial" w:hAnsi="Arial" w:cs="Arial"/>
          <w:color w:val="000000" w:themeColor="text1"/>
          <w:vertAlign w:val="superscript"/>
        </w:rPr>
        <w:t>-47</w:t>
      </w:r>
      <w:r w:rsidR="00675855" w:rsidRPr="001B26B6">
        <w:rPr>
          <w:rFonts w:ascii="Arial" w:hAnsi="Arial" w:cs="Arial"/>
          <w:color w:val="000000" w:themeColor="text1"/>
        </w:rPr>
        <w:t>.</w:t>
      </w:r>
      <w:r w:rsidRPr="001B26B6">
        <w:rPr>
          <w:rFonts w:ascii="Arial" w:hAnsi="Arial" w:cs="Arial"/>
          <w:color w:val="000000" w:themeColor="text1"/>
        </w:rPr>
        <w:t xml:space="preserve">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shd w:val="clear" w:color="auto" w:fill="FFFFFF"/>
        </w:rPr>
        <w:t>De klachten kunnen enkele uren tot enkele dagen blijven aanhouden na het eten van fructose</w:t>
      </w:r>
      <w:r w:rsidR="000253B6" w:rsidRPr="001B26B6">
        <w:rPr>
          <w:rFonts w:ascii="Arial" w:hAnsi="Arial" w:cs="Arial"/>
          <w:color w:val="000000" w:themeColor="text1"/>
          <w:shd w:val="clear" w:color="auto" w:fill="FFFFFF"/>
        </w:rPr>
        <w:t xml:space="preserve"> </w:t>
      </w:r>
      <w:r w:rsidR="000253B6" w:rsidRPr="001B26B6">
        <w:rPr>
          <w:rFonts w:ascii="Arial" w:hAnsi="Arial" w:cs="Arial"/>
          <w:color w:val="000000" w:themeColor="text1"/>
          <w:shd w:val="clear" w:color="auto" w:fill="FFFFFF"/>
          <w:vertAlign w:val="superscript"/>
        </w:rPr>
        <w:t>26</w:t>
      </w:r>
      <w:r w:rsidRPr="001B26B6">
        <w:rPr>
          <w:rFonts w:ascii="Arial" w:hAnsi="Arial" w:cs="Arial"/>
          <w:color w:val="000000" w:themeColor="text1"/>
          <w:shd w:val="clear" w:color="auto" w:fill="FFFFFF"/>
        </w:rPr>
        <w:t>.</w:t>
      </w:r>
      <w:r w:rsidRPr="001B26B6">
        <w:rPr>
          <w:rFonts w:ascii="Arial" w:hAnsi="Arial" w:cs="Arial"/>
          <w:color w:val="000000" w:themeColor="text1"/>
        </w:rPr>
        <w:t xml:space="preserve"> </w:t>
      </w:r>
      <w:r w:rsidR="00CB4FB1" w:rsidRPr="001B26B6">
        <w:rPr>
          <w:rFonts w:ascii="Arial" w:hAnsi="Arial" w:cs="Arial"/>
          <w:color w:val="000000" w:themeColor="text1"/>
        </w:rPr>
        <w:t xml:space="preserve">Volgens een studie van Born. </w:t>
      </w:r>
      <w:r w:rsidR="007D67CF" w:rsidRPr="001B26B6">
        <w:rPr>
          <w:rFonts w:ascii="Arial" w:hAnsi="Arial" w:cs="Arial"/>
          <w:color w:val="000000" w:themeColor="text1"/>
        </w:rPr>
        <w:t>e</w:t>
      </w:r>
      <w:r w:rsidR="00CB4FB1" w:rsidRPr="001B26B6">
        <w:rPr>
          <w:rFonts w:ascii="Arial" w:hAnsi="Arial" w:cs="Arial"/>
          <w:color w:val="000000" w:themeColor="text1"/>
        </w:rPr>
        <w:t xml:space="preserve">t al. waar 36% </w:t>
      </w:r>
      <w:r w:rsidR="007D67CF" w:rsidRPr="001B26B6">
        <w:rPr>
          <w:rFonts w:ascii="Arial" w:hAnsi="Arial" w:cs="Arial"/>
          <w:color w:val="000000" w:themeColor="text1"/>
        </w:rPr>
        <w:t xml:space="preserve">van de gezonde deelnemers </w:t>
      </w:r>
      <w:r w:rsidR="00CB4FB1" w:rsidRPr="001B26B6">
        <w:rPr>
          <w:rFonts w:ascii="Arial" w:hAnsi="Arial" w:cs="Arial"/>
          <w:color w:val="000000" w:themeColor="text1"/>
        </w:rPr>
        <w:t xml:space="preserve">fructose-intolerantie had, hiervan had 56% symptomen. Dit betekent dat 20% </w:t>
      </w:r>
      <w:r w:rsidR="007D67CF" w:rsidRPr="001B26B6">
        <w:rPr>
          <w:rFonts w:ascii="Arial" w:hAnsi="Arial" w:cs="Arial"/>
          <w:color w:val="000000" w:themeColor="text1"/>
        </w:rPr>
        <w:t xml:space="preserve">van </w:t>
      </w:r>
      <w:r w:rsidR="00F56CA9" w:rsidRPr="001B26B6">
        <w:rPr>
          <w:rFonts w:ascii="Arial" w:hAnsi="Arial" w:cs="Arial"/>
          <w:color w:val="000000" w:themeColor="text1"/>
        </w:rPr>
        <w:t>patiënten</w:t>
      </w:r>
      <w:r w:rsidR="007D67CF" w:rsidRPr="001B26B6">
        <w:rPr>
          <w:rFonts w:ascii="Arial" w:hAnsi="Arial" w:cs="Arial"/>
          <w:color w:val="000000" w:themeColor="text1"/>
        </w:rPr>
        <w:t xml:space="preserve"> met fructose-intolerantie klachten ervaren</w:t>
      </w:r>
      <w:r w:rsidR="007D67CF" w:rsidRPr="001B26B6">
        <w:rPr>
          <w:rFonts w:ascii="Arial" w:hAnsi="Arial" w:cs="Arial"/>
          <w:color w:val="000000" w:themeColor="text1"/>
          <w:vertAlign w:val="superscript"/>
        </w:rPr>
        <w:t>39</w:t>
      </w:r>
      <w:r w:rsidR="007D67CF" w:rsidRPr="001B26B6">
        <w:rPr>
          <w:rFonts w:ascii="Arial" w:hAnsi="Arial" w:cs="Arial"/>
          <w:color w:val="000000" w:themeColor="text1"/>
        </w:rPr>
        <w:t>.</w:t>
      </w:r>
      <w:r w:rsidRPr="001B26B6">
        <w:rPr>
          <w:rFonts w:ascii="Arial" w:hAnsi="Arial" w:cs="Arial"/>
          <w:color w:val="000000" w:themeColor="text1"/>
        </w:rPr>
        <w:t>De hierna genoemde symptomen en klachten komen het meeste voor bij fructose-intolerantie:</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diarree;</w:t>
      </w:r>
      <w:r w:rsidR="00222CBF" w:rsidRPr="001B26B6">
        <w:rPr>
          <w:rFonts w:cs="Arial"/>
          <w:color w:val="000000" w:themeColor="text1"/>
          <w:sz w:val="22"/>
          <w:szCs w:val="22"/>
          <w:vertAlign w:val="superscript"/>
        </w:rPr>
        <w:t>9,10,</w:t>
      </w:r>
      <w:r w:rsidR="002B744B" w:rsidRPr="001B26B6">
        <w:rPr>
          <w:rFonts w:cs="Arial"/>
          <w:color w:val="000000" w:themeColor="text1"/>
          <w:sz w:val="22"/>
          <w:szCs w:val="22"/>
          <w:vertAlign w:val="superscript"/>
        </w:rPr>
        <w:t>27</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constipatie;</w:t>
      </w:r>
      <w:r w:rsidR="005F6BB6" w:rsidRPr="001B26B6">
        <w:rPr>
          <w:rFonts w:cs="Arial"/>
          <w:color w:val="000000" w:themeColor="text1"/>
          <w:sz w:val="22"/>
          <w:szCs w:val="22"/>
          <w:vertAlign w:val="superscript"/>
        </w:rPr>
        <w:t>5,6,44</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buikpijn;</w:t>
      </w:r>
      <w:r w:rsidR="00B064E6" w:rsidRPr="001B26B6">
        <w:rPr>
          <w:rFonts w:cs="Arial"/>
          <w:color w:val="000000" w:themeColor="text1"/>
          <w:sz w:val="22"/>
          <w:szCs w:val="22"/>
          <w:vertAlign w:val="superscript"/>
        </w:rPr>
        <w:t>6,9,44</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buikkrampen;</w:t>
      </w:r>
      <w:r w:rsidR="004E1AB4" w:rsidRPr="001B26B6">
        <w:rPr>
          <w:rFonts w:cs="Arial"/>
          <w:color w:val="000000" w:themeColor="text1"/>
          <w:sz w:val="22"/>
          <w:szCs w:val="22"/>
          <w:vertAlign w:val="superscript"/>
        </w:rPr>
        <w:t>34,48</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winderigheid (flatulentie);</w:t>
      </w:r>
      <w:r w:rsidR="0086690C" w:rsidRPr="001B26B6">
        <w:rPr>
          <w:rFonts w:cs="Arial"/>
          <w:color w:val="000000" w:themeColor="text1"/>
          <w:sz w:val="22"/>
          <w:szCs w:val="22"/>
          <w:vertAlign w:val="superscript"/>
        </w:rPr>
        <w:t>6,9,27</w:t>
      </w:r>
      <w:r w:rsidRPr="001B26B6">
        <w:rPr>
          <w:rFonts w:cs="Arial"/>
          <w:color w:val="000000" w:themeColor="text1"/>
          <w:sz w:val="22"/>
          <w:szCs w:val="22"/>
          <w:vertAlign w:val="superscript"/>
        </w:rPr>
        <w:t>,</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lastRenderedPageBreak/>
        <w:t>opgeblazen gevoel;</w:t>
      </w:r>
      <w:r w:rsidR="0086690C" w:rsidRPr="001B26B6">
        <w:rPr>
          <w:rFonts w:cs="Arial"/>
          <w:color w:val="000000" w:themeColor="text1"/>
          <w:sz w:val="22"/>
          <w:szCs w:val="22"/>
          <w:vertAlign w:val="superscript"/>
        </w:rPr>
        <w:t>6</w:t>
      </w:r>
      <w:r w:rsidR="00FB314F" w:rsidRPr="001B26B6">
        <w:rPr>
          <w:rFonts w:cs="Arial"/>
          <w:color w:val="000000" w:themeColor="text1"/>
          <w:sz w:val="22"/>
          <w:szCs w:val="22"/>
          <w:vertAlign w:val="superscript"/>
        </w:rPr>
        <w:t>,10</w:t>
      </w:r>
      <w:r w:rsidR="0086690C" w:rsidRPr="001B26B6">
        <w:rPr>
          <w:rFonts w:cs="Arial"/>
          <w:color w:val="000000" w:themeColor="text1"/>
          <w:sz w:val="22"/>
          <w:szCs w:val="22"/>
          <w:vertAlign w:val="superscript"/>
        </w:rPr>
        <w:t>,27</w:t>
      </w:r>
      <w:r w:rsidRPr="001B26B6">
        <w:rPr>
          <w:rFonts w:cs="Arial"/>
          <w:color w:val="000000" w:themeColor="text1"/>
          <w:sz w:val="22"/>
          <w:szCs w:val="22"/>
          <w:vertAlign w:val="superscript"/>
        </w:rPr>
        <w:t>,</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misselijkheid;</w:t>
      </w:r>
      <w:r w:rsidR="00FB314F" w:rsidRPr="001B26B6">
        <w:rPr>
          <w:rFonts w:cs="Arial"/>
          <w:color w:val="000000" w:themeColor="text1"/>
          <w:sz w:val="22"/>
          <w:szCs w:val="22"/>
          <w:vertAlign w:val="superscript"/>
        </w:rPr>
        <w:t>44</w:t>
      </w:r>
    </w:p>
    <w:p w:rsidR="004036F3" w:rsidRPr="001B26B6" w:rsidRDefault="004036F3" w:rsidP="001B26B6">
      <w:pPr>
        <w:pStyle w:val="Gemiddeldraster1-accent21"/>
        <w:numPr>
          <w:ilvl w:val="0"/>
          <w:numId w:val="4"/>
        </w:numPr>
        <w:rPr>
          <w:rFonts w:cs="Arial"/>
          <w:color w:val="000000" w:themeColor="text1"/>
          <w:sz w:val="22"/>
          <w:szCs w:val="22"/>
        </w:rPr>
      </w:pPr>
      <w:r w:rsidRPr="001B26B6">
        <w:rPr>
          <w:rFonts w:cs="Arial"/>
          <w:color w:val="000000" w:themeColor="text1"/>
          <w:sz w:val="22"/>
          <w:szCs w:val="22"/>
        </w:rPr>
        <w:t>depressie</w:t>
      </w:r>
      <w:r w:rsidR="00AD3249" w:rsidRPr="001B26B6">
        <w:rPr>
          <w:rFonts w:cs="Arial"/>
          <w:color w:val="000000" w:themeColor="text1"/>
          <w:sz w:val="22"/>
          <w:szCs w:val="22"/>
        </w:rPr>
        <w:t xml:space="preserve"> </w:t>
      </w:r>
      <w:r w:rsidR="00AD3249" w:rsidRPr="001B26B6">
        <w:rPr>
          <w:rFonts w:cs="Arial"/>
          <w:color w:val="000000" w:themeColor="text1"/>
          <w:sz w:val="22"/>
          <w:szCs w:val="22"/>
          <w:vertAlign w:val="superscript"/>
        </w:rPr>
        <w:t>8-10</w:t>
      </w:r>
    </w:p>
    <w:p w:rsidR="004036F3" w:rsidRPr="001B26B6" w:rsidRDefault="004036F3" w:rsidP="001B26B6">
      <w:pPr>
        <w:suppressAutoHyphens/>
        <w:spacing w:after="0" w:line="240" w:lineRule="auto"/>
        <w:outlineLvl w:val="0"/>
        <w:rPr>
          <w:rFonts w:ascii="Arial" w:eastAsia="Arial Unicode MS" w:hAnsi="Arial" w:cs="Arial"/>
          <w:color w:val="000000" w:themeColor="text1"/>
          <w:kern w:val="1"/>
        </w:rPr>
      </w:pPr>
      <w:r w:rsidRPr="001B26B6">
        <w:rPr>
          <w:rFonts w:ascii="Arial" w:hAnsi="Arial" w:cs="Arial"/>
          <w:i/>
          <w:color w:val="000000" w:themeColor="text1"/>
        </w:rPr>
        <w:br/>
      </w:r>
      <w:r w:rsidRPr="001B26B6">
        <w:rPr>
          <w:rFonts w:ascii="Arial" w:hAnsi="Arial" w:cs="Arial"/>
          <w:color w:val="000000" w:themeColor="text1"/>
        </w:rPr>
        <w:t>Als</w:t>
      </w:r>
      <w:r w:rsidRPr="001B26B6">
        <w:rPr>
          <w:rFonts w:ascii="Arial" w:hAnsi="Arial" w:cs="Arial"/>
          <w:color w:val="000000" w:themeColor="text1"/>
          <w:vertAlign w:val="superscript"/>
        </w:rPr>
        <w:t xml:space="preserve"> </w:t>
      </w:r>
      <w:r w:rsidRPr="001B26B6">
        <w:rPr>
          <w:rFonts w:ascii="Arial" w:hAnsi="Arial" w:cs="Arial"/>
          <w:color w:val="000000" w:themeColor="text1"/>
        </w:rPr>
        <w:t>een patiënt met fructose-intolerantie meer fructose consumeert dan de absorptiecapaciteit van de dunne darm, dan zal de overige fructose naar het anaërobische gedeelte van de dikke darm gaan, waar het door darmbacteriën wordt gemetaboliseerd en gefermenteerd</w:t>
      </w:r>
      <w:r w:rsidR="00957F05" w:rsidRPr="001B26B6">
        <w:rPr>
          <w:rFonts w:ascii="Arial" w:hAnsi="Arial" w:cs="Arial"/>
          <w:color w:val="000000" w:themeColor="text1"/>
        </w:rPr>
        <w:t xml:space="preserve"> </w:t>
      </w:r>
      <w:r w:rsidR="00957F05" w:rsidRPr="001B26B6">
        <w:rPr>
          <w:rFonts w:ascii="Arial" w:hAnsi="Arial" w:cs="Arial"/>
          <w:color w:val="000000" w:themeColor="text1"/>
          <w:vertAlign w:val="superscript"/>
        </w:rPr>
        <w:t>6</w:t>
      </w:r>
      <w:r w:rsidR="00C14DB5" w:rsidRPr="001B26B6">
        <w:rPr>
          <w:rFonts w:ascii="Arial" w:hAnsi="Arial" w:cs="Arial"/>
          <w:color w:val="000000" w:themeColor="text1"/>
          <w:vertAlign w:val="superscript"/>
        </w:rPr>
        <w:t>,10</w:t>
      </w:r>
      <w:r w:rsidRPr="001B26B6">
        <w:rPr>
          <w:rFonts w:ascii="Arial" w:hAnsi="Arial" w:cs="Arial"/>
          <w:color w:val="000000" w:themeColor="text1"/>
        </w:rPr>
        <w:t>. Tijdens deze fermentatie door de darmbacteriën (darmflora) ontstaan gassen zoals methaan (CH4)</w:t>
      </w:r>
      <w:r w:rsidR="005822F6" w:rsidRPr="001B26B6">
        <w:rPr>
          <w:rFonts w:ascii="Arial" w:hAnsi="Arial" w:cs="Arial"/>
          <w:color w:val="000000" w:themeColor="text1"/>
          <w:vertAlign w:val="superscript"/>
        </w:rPr>
        <w:t>6,8,27</w:t>
      </w:r>
      <w:r w:rsidR="005822F6"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hAnsi="Arial" w:cs="Arial"/>
          <w:color w:val="000000" w:themeColor="text1"/>
        </w:rPr>
        <w:t xml:space="preserve">waterstof (H2) </w:t>
      </w:r>
      <w:r w:rsidR="0079315B" w:rsidRPr="001B26B6">
        <w:rPr>
          <w:rFonts w:ascii="Arial" w:hAnsi="Arial" w:cs="Arial"/>
          <w:color w:val="000000" w:themeColor="text1"/>
          <w:vertAlign w:val="superscript"/>
        </w:rPr>
        <w:t>6,10,27</w:t>
      </w:r>
      <w:r w:rsidRPr="001B26B6">
        <w:rPr>
          <w:rFonts w:ascii="Arial" w:hAnsi="Arial" w:cs="Arial"/>
          <w:color w:val="000000" w:themeColor="text1"/>
        </w:rPr>
        <w:t xml:space="preserve"> korteketenvetzuren</w:t>
      </w:r>
      <w:r w:rsidR="00A97EA8" w:rsidRPr="001B26B6">
        <w:rPr>
          <w:rFonts w:ascii="Arial" w:hAnsi="Arial" w:cs="Arial"/>
          <w:color w:val="000000" w:themeColor="text1"/>
          <w:vertAlign w:val="superscript"/>
        </w:rPr>
        <w:t>6,27,49</w:t>
      </w:r>
      <w:r w:rsidRPr="001B26B6">
        <w:rPr>
          <w:rFonts w:ascii="Arial" w:hAnsi="Arial" w:cs="Arial"/>
          <w:color w:val="000000" w:themeColor="text1"/>
          <w:vertAlign w:val="superscript"/>
        </w:rPr>
        <w:t xml:space="preserve"> </w:t>
      </w:r>
      <w:r w:rsidRPr="001B26B6">
        <w:rPr>
          <w:rFonts w:ascii="Arial" w:hAnsi="Arial" w:cs="Arial"/>
          <w:color w:val="000000" w:themeColor="text1"/>
        </w:rPr>
        <w:t>melkzuur</w:t>
      </w:r>
      <w:r w:rsidRPr="001B26B6">
        <w:rPr>
          <w:rFonts w:ascii="Arial" w:hAnsi="Arial" w:cs="Arial"/>
          <w:color w:val="000000" w:themeColor="text1"/>
          <w:vertAlign w:val="superscript"/>
        </w:rPr>
        <w:t>4</w:t>
      </w:r>
      <w:r w:rsidR="00A97EA8" w:rsidRPr="001B26B6">
        <w:rPr>
          <w:rFonts w:ascii="Arial" w:hAnsi="Arial" w:cs="Arial"/>
          <w:color w:val="000000" w:themeColor="text1"/>
          <w:vertAlign w:val="superscript"/>
        </w:rPr>
        <w:t>9</w:t>
      </w:r>
      <w:r w:rsidRPr="001B26B6">
        <w:rPr>
          <w:rFonts w:ascii="Arial" w:hAnsi="Arial" w:cs="Arial"/>
          <w:color w:val="000000" w:themeColor="text1"/>
        </w:rPr>
        <w:t xml:space="preserve"> en koolstofdioxide (CO2)</w:t>
      </w:r>
      <w:r w:rsidR="00A97EA8" w:rsidRPr="001B26B6">
        <w:rPr>
          <w:rFonts w:ascii="Arial" w:hAnsi="Arial" w:cs="Arial"/>
          <w:color w:val="000000" w:themeColor="text1"/>
          <w:vertAlign w:val="superscript"/>
        </w:rPr>
        <w:t>6,8,27</w:t>
      </w:r>
      <w:r w:rsidR="00A97EA8" w:rsidRPr="001B26B6">
        <w:rPr>
          <w:rFonts w:ascii="Arial" w:hAnsi="Arial" w:cs="Arial"/>
          <w:color w:val="000000" w:themeColor="text1"/>
        </w:rPr>
        <w:t xml:space="preserve">. </w:t>
      </w:r>
      <w:r w:rsidRPr="001B26B6">
        <w:rPr>
          <w:rFonts w:ascii="Arial" w:hAnsi="Arial" w:cs="Arial"/>
          <w:color w:val="000000" w:themeColor="text1"/>
        </w:rPr>
        <w:t xml:space="preserve">Een </w:t>
      </w:r>
      <w:r w:rsidRPr="001B26B6">
        <w:rPr>
          <w:rFonts w:ascii="Arial" w:eastAsia="Arial Unicode MS" w:hAnsi="Arial" w:cs="Arial"/>
          <w:color w:val="000000" w:themeColor="text1"/>
          <w:kern w:val="1"/>
        </w:rPr>
        <w:t>opgeblazen gevoel, diarree en buikpijn</w:t>
      </w:r>
      <w:r w:rsidRPr="001B26B6">
        <w:rPr>
          <w:rFonts w:ascii="Arial" w:eastAsia="Arial Unicode MS" w:hAnsi="Arial" w:cs="Arial"/>
          <w:i/>
          <w:color w:val="000000" w:themeColor="text1"/>
          <w:kern w:val="1"/>
        </w:rPr>
        <w:t xml:space="preserve"> </w:t>
      </w:r>
      <w:r w:rsidRPr="001B26B6">
        <w:rPr>
          <w:rFonts w:ascii="Arial" w:eastAsia="Arial Unicode MS" w:hAnsi="Arial" w:cs="Arial"/>
          <w:color w:val="000000" w:themeColor="text1"/>
          <w:kern w:val="1"/>
        </w:rPr>
        <w:t>ontstaan door een volumetoename van de ontlasting als gevolg van het aanzuigeffect van het fructosemolecuul</w:t>
      </w:r>
      <w:r w:rsidR="00DF1D99" w:rsidRPr="001B26B6">
        <w:rPr>
          <w:rFonts w:ascii="Arial" w:eastAsia="Arial Unicode MS" w:hAnsi="Arial" w:cs="Arial"/>
          <w:color w:val="000000" w:themeColor="text1"/>
          <w:kern w:val="1"/>
        </w:rPr>
        <w:t xml:space="preserve"> </w:t>
      </w:r>
      <w:r w:rsidR="00DF1D99" w:rsidRPr="001B26B6">
        <w:rPr>
          <w:rFonts w:ascii="Arial" w:eastAsia="Arial Unicode MS" w:hAnsi="Arial" w:cs="Arial"/>
          <w:color w:val="000000" w:themeColor="text1"/>
          <w:kern w:val="1"/>
          <w:vertAlign w:val="superscript"/>
        </w:rPr>
        <w:t>27</w:t>
      </w:r>
      <w:r w:rsidRPr="001B26B6">
        <w:rPr>
          <w:rFonts w:ascii="Arial" w:eastAsia="Arial Unicode MS" w:hAnsi="Arial" w:cs="Arial"/>
          <w:color w:val="000000" w:themeColor="text1"/>
          <w:kern w:val="1"/>
        </w:rPr>
        <w:t>. Winderigheid (flatulentie) ontstaat als gevolg van de fermentatie van de fructose door de darmbacteriën. De gasproductie brengt verandering in het darmbewegingspatroon van de dunne en dikke darm; dit kan resulteren in buikpijn en misselijkheid</w:t>
      </w:r>
      <w:r w:rsidR="00EA1E50" w:rsidRPr="001B26B6">
        <w:rPr>
          <w:rFonts w:ascii="Arial" w:eastAsia="Arial Unicode MS" w:hAnsi="Arial" w:cs="Arial"/>
          <w:color w:val="000000" w:themeColor="text1"/>
          <w:kern w:val="1"/>
          <w:vertAlign w:val="superscript"/>
        </w:rPr>
        <w:t>26</w:t>
      </w:r>
      <w:r w:rsidR="00EA1E50" w:rsidRPr="001B26B6">
        <w:rPr>
          <w:rFonts w:ascii="Arial" w:eastAsia="Arial Unicode MS" w:hAnsi="Arial" w:cs="Arial"/>
          <w:color w:val="000000" w:themeColor="text1"/>
          <w:kern w:val="1"/>
        </w:rPr>
        <w:t xml:space="preserve">. </w:t>
      </w:r>
      <w:r w:rsidRPr="001B26B6">
        <w:rPr>
          <w:rFonts w:ascii="Arial" w:hAnsi="Arial" w:cs="Arial"/>
          <w:color w:val="000000" w:themeColor="text1"/>
        </w:rPr>
        <w:t>Het fermentatieproces in de dikke darm door bacteriën bij fructose-intolerantie zorgt voor verminderde opname van</w:t>
      </w:r>
      <w:r w:rsidRPr="001B26B6">
        <w:rPr>
          <w:rFonts w:ascii="Arial" w:hAnsi="Arial" w:cs="Arial"/>
          <w:b/>
          <w:color w:val="000000" w:themeColor="text1"/>
        </w:rPr>
        <w:t xml:space="preserve"> </w:t>
      </w:r>
      <w:r w:rsidRPr="001B26B6">
        <w:rPr>
          <w:rFonts w:ascii="Arial" w:hAnsi="Arial" w:cs="Arial"/>
          <w:color w:val="000000" w:themeColor="text1"/>
        </w:rPr>
        <w:t>foliumzuur (B11), L-tryptofaan en zink</w:t>
      </w:r>
      <w:r w:rsidRPr="001B26B6">
        <w:rPr>
          <w:rFonts w:ascii="Arial" w:hAnsi="Arial" w:cs="Arial"/>
          <w:color w:val="000000" w:themeColor="text1"/>
          <w:vertAlign w:val="superscript"/>
        </w:rPr>
        <w:t xml:space="preserve"> </w:t>
      </w:r>
      <w:r w:rsidRPr="001B26B6">
        <w:rPr>
          <w:rFonts w:ascii="Arial" w:hAnsi="Arial" w:cs="Arial"/>
          <w:color w:val="000000" w:themeColor="text1"/>
        </w:rPr>
        <w:t>in de dikke darm</w:t>
      </w:r>
      <w:r w:rsidR="000E485A" w:rsidRPr="001B26B6">
        <w:rPr>
          <w:rFonts w:ascii="Arial" w:hAnsi="Arial" w:cs="Arial"/>
          <w:color w:val="000000" w:themeColor="text1"/>
          <w:vertAlign w:val="superscript"/>
        </w:rPr>
        <w:t>8</w:t>
      </w:r>
      <w:r w:rsidRPr="001B26B6">
        <w:rPr>
          <w:rFonts w:ascii="Arial" w:hAnsi="Arial" w:cs="Arial"/>
          <w:i/>
          <w:color w:val="000000" w:themeColor="text1"/>
          <w:shd w:val="clear" w:color="auto" w:fill="FFFFFF"/>
        </w:rPr>
        <w:t xml:space="preserve">, </w:t>
      </w:r>
      <w:r w:rsidRPr="001B26B6">
        <w:rPr>
          <w:rFonts w:ascii="Arial" w:hAnsi="Arial" w:cs="Arial"/>
          <w:color w:val="000000" w:themeColor="text1"/>
          <w:shd w:val="clear" w:color="auto" w:fill="FFFFFF"/>
        </w:rPr>
        <w:t xml:space="preserve">dit kan resulteren in een depressie. </w:t>
      </w:r>
      <w:r w:rsidRPr="001B26B6">
        <w:rPr>
          <w:rFonts w:ascii="Arial" w:hAnsi="Arial" w:cs="Arial"/>
          <w:color w:val="000000" w:themeColor="text1"/>
        </w:rPr>
        <w:t xml:space="preserve">De bovengenoemde gassen en stoffen kunnen patiënten met fructose-intolerantie </w:t>
      </w:r>
      <w:r w:rsidRPr="001B26B6">
        <w:rPr>
          <w:rFonts w:ascii="Arial" w:eastAsia="Arial Unicode MS" w:hAnsi="Arial" w:cs="Arial"/>
          <w:color w:val="000000" w:themeColor="text1"/>
          <w:kern w:val="1"/>
        </w:rPr>
        <w:t xml:space="preserve">de genoemde symptomen en klachten geven, of zij hier last van krijgen is afhankelijk van </w:t>
      </w:r>
      <w:r w:rsidRPr="001B26B6">
        <w:rPr>
          <w:rFonts w:ascii="Arial" w:hAnsi="Arial" w:cs="Arial"/>
          <w:color w:val="000000" w:themeColor="text1"/>
        </w:rPr>
        <w:t>de samenstelling van de darmflora en de opnamecapaciteit van de stoffen in het bloed</w:t>
      </w:r>
      <w:r w:rsidR="0071329E" w:rsidRPr="001B26B6">
        <w:rPr>
          <w:rFonts w:ascii="Arial" w:hAnsi="Arial" w:cs="Arial"/>
          <w:color w:val="000000" w:themeColor="text1"/>
        </w:rPr>
        <w:t xml:space="preserve"> </w:t>
      </w:r>
      <w:r w:rsidR="0071329E" w:rsidRPr="001B26B6">
        <w:rPr>
          <w:rFonts w:ascii="Arial" w:hAnsi="Arial" w:cs="Arial"/>
          <w:color w:val="000000" w:themeColor="text1"/>
          <w:vertAlign w:val="superscript"/>
        </w:rPr>
        <w:t>6,34</w:t>
      </w:r>
      <w:r w:rsidR="0071329E" w:rsidRPr="001B26B6">
        <w:rPr>
          <w:rFonts w:ascii="Arial" w:hAnsi="Arial" w:cs="Arial"/>
          <w:color w:val="000000" w:themeColor="text1"/>
        </w:rPr>
        <w:t xml:space="preserve">. </w:t>
      </w:r>
      <w:r w:rsidR="0071329E" w:rsidRPr="001B26B6">
        <w:rPr>
          <w:rFonts w:ascii="Arial" w:hAnsi="Arial" w:cs="Arial"/>
          <w:color w:val="000000" w:themeColor="text1"/>
        </w:rPr>
        <w:br/>
      </w:r>
      <w:r w:rsidRPr="001B26B6">
        <w:rPr>
          <w:rFonts w:ascii="Arial" w:hAnsi="Arial" w:cs="Arial"/>
          <w:color w:val="000000" w:themeColor="text1"/>
        </w:rPr>
        <w:t xml:space="preserve">In het geval van een defecte </w:t>
      </w:r>
      <w:r w:rsidRPr="001B26B6">
        <w:rPr>
          <w:rFonts w:ascii="Arial" w:eastAsia="Arial Unicode MS" w:hAnsi="Arial" w:cs="Arial"/>
          <w:color w:val="000000" w:themeColor="text1"/>
          <w:kern w:val="1"/>
        </w:rPr>
        <w:t xml:space="preserve">GLUT-5 wordt de niet opgenomen fructose gelijk naar de dikke darm gestuurd, waar deze fermenteert, </w:t>
      </w:r>
      <w:r w:rsidR="00C43310" w:rsidRPr="001B26B6">
        <w:rPr>
          <w:rFonts w:ascii="Arial" w:eastAsia="Arial Unicode MS" w:hAnsi="Arial" w:cs="Arial"/>
          <w:color w:val="000000" w:themeColor="text1"/>
          <w:kern w:val="1"/>
        </w:rPr>
        <w:t>hetgeen</w:t>
      </w:r>
      <w:r w:rsidRPr="001B26B6">
        <w:rPr>
          <w:rFonts w:ascii="Arial" w:eastAsia="Arial Unicode MS" w:hAnsi="Arial" w:cs="Arial"/>
          <w:color w:val="000000" w:themeColor="text1"/>
          <w:kern w:val="1"/>
        </w:rPr>
        <w:t xml:space="preserve"> symptomen en klachten kan geven</w:t>
      </w:r>
      <w:r w:rsidR="0071329E" w:rsidRPr="001B26B6">
        <w:rPr>
          <w:rFonts w:ascii="Arial" w:eastAsia="Arial Unicode MS" w:hAnsi="Arial" w:cs="Arial"/>
          <w:color w:val="000000" w:themeColor="text1"/>
          <w:kern w:val="1"/>
          <w:vertAlign w:val="superscript"/>
        </w:rPr>
        <w:t>6</w:t>
      </w:r>
      <w:r w:rsidR="0071329E" w:rsidRPr="001B26B6">
        <w:rPr>
          <w:rFonts w:ascii="Arial" w:eastAsia="Arial Unicode MS" w:hAnsi="Arial" w:cs="Arial"/>
          <w:color w:val="000000" w:themeColor="text1"/>
          <w:kern w:val="1"/>
        </w:rPr>
        <w:t>.</w:t>
      </w:r>
    </w:p>
    <w:p w:rsidR="004036F3" w:rsidRPr="001B26B6" w:rsidRDefault="004036F3" w:rsidP="001B26B6">
      <w:pPr>
        <w:suppressAutoHyphens/>
        <w:spacing w:after="0" w:line="240" w:lineRule="auto"/>
        <w:outlineLvl w:val="0"/>
        <w:rPr>
          <w:rFonts w:ascii="Arial" w:eastAsia="Arial Unicode MS" w:hAnsi="Arial" w:cs="Arial"/>
          <w:i/>
          <w:color w:val="000000" w:themeColor="text1"/>
          <w:kern w:val="1"/>
          <w:vertAlign w:val="superscript"/>
        </w:rPr>
      </w:pPr>
    </w:p>
    <w:p w:rsidR="004036F3" w:rsidRPr="001B26B6" w:rsidRDefault="004036F3" w:rsidP="001B26B6">
      <w:pPr>
        <w:spacing w:line="240" w:lineRule="auto"/>
        <w:rPr>
          <w:rFonts w:ascii="Arial" w:hAnsi="Arial" w:cs="Arial"/>
          <w:color w:val="000000" w:themeColor="text1"/>
          <w:shd w:val="clear" w:color="auto" w:fill="FFFFFF"/>
        </w:rPr>
      </w:pPr>
      <w:r w:rsidRPr="001B26B6">
        <w:rPr>
          <w:rFonts w:ascii="Arial" w:hAnsi="Arial" w:cs="Arial"/>
          <w:color w:val="000000" w:themeColor="text1"/>
        </w:rPr>
        <w:t>Mannen en vrouwen vertonen dezelfde symptomen bij fructose-intolerantie</w:t>
      </w:r>
      <w:r w:rsidR="0009727A" w:rsidRPr="001B26B6">
        <w:rPr>
          <w:rFonts w:ascii="Arial" w:hAnsi="Arial" w:cs="Arial"/>
          <w:color w:val="000000" w:themeColor="text1"/>
          <w:vertAlign w:val="superscript"/>
        </w:rPr>
        <w:t>9</w:t>
      </w:r>
      <w:r w:rsidRPr="001B26B6">
        <w:rPr>
          <w:rFonts w:ascii="Arial" w:hAnsi="Arial" w:cs="Arial"/>
          <w:color w:val="000000" w:themeColor="text1"/>
        </w:rPr>
        <w:t>. De symptomen en klachten van fructose-intolerantie komen bij kinderen en volwassenen overeen. Kinderen zijn de grootste consumenten van fructoserijke voedingsmiddelen; zij consumeren doorgaans veel fruitsappen</w:t>
      </w:r>
      <w:r w:rsidR="007E54BF" w:rsidRPr="001B26B6">
        <w:rPr>
          <w:rFonts w:ascii="Arial" w:hAnsi="Arial" w:cs="Arial"/>
          <w:color w:val="000000" w:themeColor="text1"/>
          <w:vertAlign w:val="superscript"/>
        </w:rPr>
        <w:t>24,42,</w:t>
      </w:r>
      <w:r w:rsidR="00DA16B0" w:rsidRPr="001B26B6">
        <w:rPr>
          <w:rFonts w:ascii="Arial" w:hAnsi="Arial" w:cs="Arial"/>
          <w:color w:val="000000" w:themeColor="text1"/>
          <w:vertAlign w:val="superscript"/>
        </w:rPr>
        <w:t>50</w:t>
      </w:r>
      <w:r w:rsidR="00DA16B0" w:rsidRPr="001B26B6">
        <w:rPr>
          <w:rFonts w:ascii="Arial" w:hAnsi="Arial" w:cs="Arial"/>
          <w:color w:val="000000" w:themeColor="text1"/>
        </w:rPr>
        <w:t xml:space="preserve">. </w:t>
      </w:r>
      <w:r w:rsidRPr="001B26B6">
        <w:rPr>
          <w:rFonts w:ascii="Arial" w:hAnsi="Arial" w:cs="Arial"/>
          <w:color w:val="000000" w:themeColor="text1"/>
        </w:rPr>
        <w:t>Etniciteit zou weinig verschil maken, maar geslacht</w:t>
      </w:r>
      <w:r w:rsidR="00DA16B0" w:rsidRPr="001B26B6">
        <w:rPr>
          <w:rFonts w:ascii="Arial" w:hAnsi="Arial" w:cs="Arial"/>
          <w:color w:val="000000" w:themeColor="text1"/>
          <w:vertAlign w:val="superscript"/>
        </w:rPr>
        <w:t>10</w:t>
      </w:r>
      <w:r w:rsidRPr="001B26B6">
        <w:rPr>
          <w:rFonts w:ascii="Arial" w:hAnsi="Arial" w:cs="Arial"/>
          <w:color w:val="000000" w:themeColor="text1"/>
        </w:rPr>
        <w:t xml:space="preserve"> en</w:t>
      </w:r>
      <w:r w:rsidRPr="001B26B6">
        <w:rPr>
          <w:rFonts w:ascii="Arial" w:hAnsi="Arial" w:cs="Arial"/>
          <w:color w:val="000000" w:themeColor="text1"/>
          <w:vertAlign w:val="superscript"/>
        </w:rPr>
        <w:t xml:space="preserve"> </w:t>
      </w:r>
      <w:r w:rsidRPr="001B26B6">
        <w:rPr>
          <w:rFonts w:ascii="Arial" w:hAnsi="Arial" w:cs="Arial"/>
          <w:color w:val="000000" w:themeColor="text1"/>
        </w:rPr>
        <w:t>geografische factoren zouden wel invloed hebben op het ontwikkelen van fructose-intolerantie</w:t>
      </w:r>
      <w:r w:rsidR="00381FCE" w:rsidRPr="001B26B6">
        <w:rPr>
          <w:rFonts w:ascii="Arial" w:hAnsi="Arial" w:cs="Arial"/>
          <w:color w:val="000000" w:themeColor="text1"/>
          <w:vertAlign w:val="superscript"/>
        </w:rPr>
        <w:t>9</w:t>
      </w:r>
      <w:r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hAnsi="Arial" w:cs="Arial"/>
          <w:color w:val="000000" w:themeColor="text1"/>
          <w:vertAlign w:val="superscript"/>
        </w:rPr>
        <w:br/>
      </w:r>
      <w:r w:rsidRPr="001B26B6">
        <w:rPr>
          <w:rFonts w:ascii="Arial" w:eastAsia="Arial Unicode MS" w:hAnsi="Arial" w:cs="Arial"/>
          <w:b/>
          <w:color w:val="000000" w:themeColor="text1"/>
          <w:kern w:val="1"/>
        </w:rPr>
        <w:br/>
        <w:t xml:space="preserve">3.3 Prevalentie van fructose-intolerantie </w:t>
      </w:r>
      <w:r w:rsidRPr="001B26B6">
        <w:rPr>
          <w:rFonts w:ascii="Arial" w:eastAsia="Arial Unicode MS" w:hAnsi="Arial" w:cs="Arial"/>
          <w:b/>
          <w:color w:val="000000" w:themeColor="text1"/>
          <w:kern w:val="1"/>
        </w:rPr>
        <w:br/>
      </w:r>
      <w:r w:rsidRPr="001B26B6">
        <w:rPr>
          <w:rFonts w:ascii="Arial" w:hAnsi="Arial" w:cs="Arial"/>
          <w:color w:val="000000" w:themeColor="text1"/>
        </w:rPr>
        <w:t xml:space="preserve">De prevalentie van fructose-intolerantie verschilt in de literatuur. </w:t>
      </w:r>
      <w:r w:rsidRPr="001B26B6">
        <w:rPr>
          <w:rFonts w:ascii="Arial" w:hAnsi="Arial" w:cs="Arial"/>
          <w:color w:val="000000" w:themeColor="text1"/>
          <w:shd w:val="clear" w:color="auto" w:fill="FFFFFF"/>
        </w:rPr>
        <w:t>Volgens verschillende Amerikaanse data komt fructose-intolerantie tussen de 11% en 52% van de gezonde populatie voor na consumptie van 25 gram fructose</w:t>
      </w:r>
      <w:r w:rsidR="0091600D" w:rsidRPr="001B26B6">
        <w:rPr>
          <w:rFonts w:ascii="Arial" w:hAnsi="Arial" w:cs="Arial"/>
          <w:color w:val="000000" w:themeColor="text1"/>
          <w:shd w:val="clear" w:color="auto" w:fill="FFFFFF"/>
          <w:vertAlign w:val="superscript"/>
        </w:rPr>
        <w:t>4,9,</w:t>
      </w:r>
      <w:r w:rsidR="00713451" w:rsidRPr="001B26B6">
        <w:rPr>
          <w:rFonts w:ascii="Arial" w:hAnsi="Arial" w:cs="Arial"/>
          <w:color w:val="000000" w:themeColor="text1"/>
          <w:shd w:val="clear" w:color="auto" w:fill="FFFFFF"/>
          <w:vertAlign w:val="superscript"/>
        </w:rPr>
        <w:t>10</w:t>
      </w:r>
      <w:r w:rsidR="005452FA" w:rsidRPr="001B26B6">
        <w:rPr>
          <w:rFonts w:ascii="Arial" w:hAnsi="Arial" w:cs="Arial"/>
          <w:color w:val="000000" w:themeColor="text1"/>
          <w:shd w:val="clear" w:color="auto" w:fill="FFFFFF"/>
          <w:vertAlign w:val="superscript"/>
        </w:rPr>
        <w:t>,22</w:t>
      </w:r>
      <w:r w:rsidR="0091600D" w:rsidRPr="001B26B6">
        <w:rPr>
          <w:rFonts w:ascii="Arial" w:hAnsi="Arial" w:cs="Arial"/>
          <w:color w:val="000000" w:themeColor="text1"/>
          <w:shd w:val="clear" w:color="auto" w:fill="FFFFFF"/>
        </w:rPr>
        <w:t xml:space="preserve">. </w:t>
      </w:r>
      <w:r w:rsidRPr="001B26B6">
        <w:rPr>
          <w:rFonts w:ascii="Arial" w:hAnsi="Arial" w:cs="Arial"/>
          <w:color w:val="000000" w:themeColor="text1"/>
          <w:shd w:val="clear" w:color="auto" w:fill="FFFFFF"/>
        </w:rPr>
        <w:t>Volgens Nederlands onderzoek ligt dit percentage iets lager, namelijk tussen de 30% en 40%</w:t>
      </w:r>
      <w:r w:rsidR="006B64D5" w:rsidRPr="001B26B6">
        <w:rPr>
          <w:rFonts w:ascii="Arial" w:hAnsi="Arial" w:cs="Arial"/>
          <w:color w:val="000000" w:themeColor="text1"/>
          <w:shd w:val="clear" w:color="auto" w:fill="FFFFFF"/>
          <w:vertAlign w:val="superscript"/>
        </w:rPr>
        <w:t>8,34</w:t>
      </w:r>
      <w:r w:rsidR="006B64D5" w:rsidRPr="001B26B6">
        <w:rPr>
          <w:rFonts w:ascii="Arial" w:hAnsi="Arial" w:cs="Arial"/>
          <w:color w:val="000000" w:themeColor="text1"/>
          <w:shd w:val="clear" w:color="auto" w:fill="FFFFFF"/>
        </w:rPr>
        <w:t>.</w:t>
      </w:r>
      <w:r w:rsidRPr="001B26B6">
        <w:rPr>
          <w:rFonts w:ascii="Arial" w:hAnsi="Arial" w:cs="Arial"/>
          <w:color w:val="000000" w:themeColor="text1"/>
          <w:shd w:val="clear" w:color="auto" w:fill="FFFFFF"/>
        </w:rPr>
        <w:t>Tussen de 33% en 81% van de bevolking heeft na consumptie van 50 gram fructose last van malabsorptie</w:t>
      </w:r>
      <w:r w:rsidR="003B27DB" w:rsidRPr="001B26B6">
        <w:rPr>
          <w:rFonts w:ascii="Arial" w:hAnsi="Arial" w:cs="Arial"/>
          <w:color w:val="000000" w:themeColor="text1"/>
          <w:shd w:val="clear" w:color="auto" w:fill="FFFFFF"/>
          <w:vertAlign w:val="superscript"/>
        </w:rPr>
        <w:t>4,</w:t>
      </w:r>
      <w:r w:rsidR="005D5794" w:rsidRPr="001B26B6">
        <w:rPr>
          <w:rFonts w:ascii="Arial" w:hAnsi="Arial" w:cs="Arial"/>
          <w:color w:val="000000" w:themeColor="text1"/>
          <w:shd w:val="clear" w:color="auto" w:fill="FFFFFF"/>
          <w:vertAlign w:val="superscript"/>
        </w:rPr>
        <w:t>8,10</w:t>
      </w:r>
      <w:r w:rsidR="003B27DB" w:rsidRPr="001B26B6">
        <w:rPr>
          <w:rFonts w:ascii="Arial" w:hAnsi="Arial" w:cs="Arial"/>
          <w:color w:val="000000" w:themeColor="text1"/>
          <w:shd w:val="clear" w:color="auto" w:fill="FFFFFF"/>
          <w:vertAlign w:val="superscript"/>
        </w:rPr>
        <w:t>,</w:t>
      </w:r>
      <w:r w:rsidR="005306E8" w:rsidRPr="001B26B6">
        <w:rPr>
          <w:rFonts w:ascii="Arial" w:hAnsi="Arial" w:cs="Arial"/>
          <w:color w:val="000000" w:themeColor="text1"/>
          <w:shd w:val="clear" w:color="auto" w:fill="FFFFFF"/>
          <w:vertAlign w:val="superscript"/>
        </w:rPr>
        <w:t>22</w:t>
      </w:r>
      <w:r w:rsidR="003B27DB" w:rsidRPr="001B26B6">
        <w:rPr>
          <w:rFonts w:ascii="Arial" w:hAnsi="Arial" w:cs="Arial"/>
          <w:color w:val="000000" w:themeColor="text1"/>
          <w:shd w:val="clear" w:color="auto" w:fill="FFFFFF"/>
          <w:vertAlign w:val="superscript"/>
        </w:rPr>
        <w:t>,</w:t>
      </w:r>
      <w:r w:rsidR="005306E8" w:rsidRPr="001B26B6">
        <w:rPr>
          <w:rFonts w:ascii="Arial" w:hAnsi="Arial" w:cs="Arial"/>
          <w:color w:val="000000" w:themeColor="text1"/>
          <w:shd w:val="clear" w:color="auto" w:fill="FFFFFF"/>
          <w:vertAlign w:val="superscript"/>
        </w:rPr>
        <w:t>45</w:t>
      </w:r>
      <w:r w:rsidR="003B27DB" w:rsidRPr="001B26B6">
        <w:rPr>
          <w:rFonts w:ascii="Arial" w:hAnsi="Arial" w:cs="Arial"/>
          <w:color w:val="000000" w:themeColor="text1"/>
          <w:shd w:val="clear" w:color="auto" w:fill="FFFFFF"/>
        </w:rPr>
        <w:t>.</w:t>
      </w:r>
      <w:r w:rsidRPr="001B26B6">
        <w:rPr>
          <w:rFonts w:ascii="Arial" w:eastAsia="Arial Unicode MS" w:hAnsi="Arial" w:cs="Arial"/>
          <w:color w:val="000000" w:themeColor="text1"/>
          <w:kern w:val="1"/>
        </w:rPr>
        <w:t xml:space="preserve"> </w:t>
      </w:r>
      <w:r w:rsidR="003B27DB" w:rsidRPr="001B26B6">
        <w:rPr>
          <w:rFonts w:ascii="Arial" w:eastAsia="Arial Unicode MS" w:hAnsi="Arial" w:cs="Arial"/>
          <w:color w:val="000000" w:themeColor="text1"/>
          <w:kern w:val="1"/>
        </w:rPr>
        <w:br/>
      </w:r>
      <w:r w:rsidR="00804CE1" w:rsidRPr="001B26B6">
        <w:rPr>
          <w:rFonts w:ascii="Arial" w:eastAsia="Arial Unicode MS" w:hAnsi="Arial" w:cs="Arial"/>
          <w:i/>
          <w:color w:val="000000" w:themeColor="text1"/>
          <w:kern w:val="1"/>
        </w:rPr>
        <w:t xml:space="preserve">Zie </w:t>
      </w:r>
      <w:r w:rsidR="00CD6632" w:rsidRPr="001B26B6">
        <w:rPr>
          <w:rFonts w:ascii="Arial" w:eastAsia="Arial Unicode MS" w:hAnsi="Arial" w:cs="Arial"/>
          <w:i/>
          <w:color w:val="000000" w:themeColor="text1"/>
          <w:kern w:val="1"/>
        </w:rPr>
        <w:t>tabel 6</w:t>
      </w:r>
      <w:r w:rsidRPr="001B26B6">
        <w:rPr>
          <w:rFonts w:ascii="Arial" w:eastAsia="Arial Unicode MS" w:hAnsi="Arial" w:cs="Arial"/>
          <w:i/>
          <w:color w:val="000000" w:themeColor="text1"/>
          <w:kern w:val="1"/>
        </w:rPr>
        <w:t xml:space="preserve"> voor een overzicht van prevalentie van fructose-intolerantie volgens verschillende studies, waarbij de inname van 25 gram en 50 gram fructose is getest bij minimaal 25 deelnemers.</w:t>
      </w:r>
      <w:r w:rsidRPr="001B26B6">
        <w:rPr>
          <w:rFonts w:ascii="Arial" w:eastAsia="Arial Unicode MS" w:hAnsi="Arial" w:cs="Arial"/>
          <w:color w:val="000000" w:themeColor="text1"/>
          <w:kern w:val="1"/>
        </w:rPr>
        <w:t xml:space="preserve"> </w:t>
      </w:r>
      <w:r w:rsidRPr="001B26B6">
        <w:rPr>
          <w:rFonts w:ascii="Arial" w:eastAsia="Arial Unicode MS" w:hAnsi="Arial" w:cs="Arial"/>
          <w:color w:val="000000" w:themeColor="text1"/>
          <w:kern w:val="1"/>
        </w:rPr>
        <w:br/>
      </w:r>
      <w:r w:rsidRPr="001B26B6">
        <w:rPr>
          <w:rFonts w:ascii="Arial" w:eastAsia="Arial Unicode MS" w:hAnsi="Arial" w:cs="Arial"/>
          <w:color w:val="000000" w:themeColor="text1"/>
          <w:kern w:val="1"/>
        </w:rPr>
        <w:br/>
        <w:t>Bij kinderen van 1 jaar is het percentage van prevalentie hoger: bij inname van 0.5 gram fructose per kilo lichaamsgewicht heeft maar liefst 80% last van malabsorptie</w:t>
      </w:r>
      <w:r w:rsidR="00804CE1" w:rsidRPr="001B26B6">
        <w:rPr>
          <w:rFonts w:ascii="Arial" w:eastAsia="Arial Unicode MS" w:hAnsi="Arial" w:cs="Arial"/>
          <w:color w:val="000000" w:themeColor="text1"/>
          <w:kern w:val="1"/>
          <w:vertAlign w:val="superscript"/>
        </w:rPr>
        <w:t>24</w:t>
      </w:r>
      <w:r w:rsidRPr="001B26B6">
        <w:rPr>
          <w:rFonts w:ascii="Arial" w:eastAsia="Arial Unicode MS" w:hAnsi="Arial" w:cs="Arial"/>
          <w:color w:val="000000" w:themeColor="text1"/>
          <w:kern w:val="1"/>
        </w:rPr>
        <w:t xml:space="preserve"> Naarmate kinderen ouder worden (rond de 10 jaar) is dit percentage een stuk lager, namelijk 25%</w:t>
      </w:r>
      <w:r w:rsidR="00783F65" w:rsidRPr="001B26B6">
        <w:rPr>
          <w:rFonts w:ascii="Arial" w:eastAsia="Arial Unicode MS" w:hAnsi="Arial" w:cs="Arial"/>
          <w:color w:val="000000" w:themeColor="text1"/>
          <w:kern w:val="1"/>
        </w:rPr>
        <w:t xml:space="preserve"> </w:t>
      </w:r>
      <w:r w:rsidR="00783F65" w:rsidRPr="001B26B6">
        <w:rPr>
          <w:rFonts w:ascii="Arial" w:eastAsia="Arial Unicode MS" w:hAnsi="Arial" w:cs="Arial"/>
          <w:color w:val="000000" w:themeColor="text1"/>
          <w:kern w:val="1"/>
          <w:vertAlign w:val="superscript"/>
        </w:rPr>
        <w:t>24</w:t>
      </w:r>
      <w:r w:rsidRPr="001B26B6">
        <w:rPr>
          <w:rFonts w:ascii="Arial" w:eastAsia="Arial Unicode MS" w:hAnsi="Arial" w:cs="Arial"/>
          <w:color w:val="000000" w:themeColor="text1"/>
          <w:kern w:val="1"/>
        </w:rPr>
        <w:t>.</w:t>
      </w:r>
      <w:r w:rsidRPr="001B26B6">
        <w:rPr>
          <w:rFonts w:ascii="Arial" w:eastAsia="Arial Unicode MS" w:hAnsi="Arial" w:cs="Arial"/>
          <w:color w:val="000000" w:themeColor="text1"/>
          <w:kern w:val="1"/>
          <w:vertAlign w:val="superscript"/>
        </w:rPr>
        <w:t xml:space="preserve"> </w:t>
      </w:r>
      <w:r w:rsidRPr="001B26B6">
        <w:rPr>
          <w:rFonts w:ascii="Arial" w:eastAsia="Arial Unicode MS" w:hAnsi="Arial" w:cs="Arial"/>
          <w:color w:val="000000" w:themeColor="text1"/>
          <w:kern w:val="1"/>
        </w:rPr>
        <w:t xml:space="preserve">Een defect transporteiwit GLUT-5 </w:t>
      </w:r>
      <w:r w:rsidRPr="001B26B6">
        <w:rPr>
          <w:rFonts w:ascii="Arial" w:hAnsi="Arial" w:cs="Arial"/>
          <w:color w:val="000000" w:themeColor="text1"/>
        </w:rPr>
        <w:t>komt volgens een Amerikaanse review en volgens onderzoek van de CG-Raad uit 2009</w:t>
      </w:r>
      <w:r w:rsidR="00C22263" w:rsidRPr="001B26B6">
        <w:rPr>
          <w:rFonts w:ascii="Arial" w:hAnsi="Arial" w:cs="Arial"/>
          <w:color w:val="000000" w:themeColor="text1"/>
        </w:rPr>
        <w:t xml:space="preserve"> </w:t>
      </w:r>
      <w:r w:rsidRPr="001B26B6">
        <w:rPr>
          <w:rFonts w:ascii="Arial" w:hAnsi="Arial" w:cs="Arial"/>
          <w:color w:val="000000" w:themeColor="text1"/>
        </w:rPr>
        <w:t>bij 5% tot 7% van de bevolking voor</w:t>
      </w:r>
      <w:r w:rsidR="00783F65" w:rsidRPr="001B26B6">
        <w:rPr>
          <w:rFonts w:ascii="Arial" w:hAnsi="Arial" w:cs="Arial"/>
          <w:color w:val="000000" w:themeColor="text1"/>
          <w:vertAlign w:val="superscript"/>
        </w:rPr>
        <w:t>14</w:t>
      </w:r>
      <w:r w:rsidRPr="001B26B6">
        <w:rPr>
          <w:rFonts w:ascii="Arial" w:hAnsi="Arial" w:cs="Arial"/>
          <w:color w:val="000000" w:themeColor="text1"/>
        </w:rPr>
        <w:t xml:space="preserve"> Fructose-intolerantie kan op elke leeftijd voorkomen</w:t>
      </w:r>
      <w:r w:rsidR="006D1DD0" w:rsidRPr="001B26B6">
        <w:rPr>
          <w:rFonts w:ascii="Arial" w:hAnsi="Arial" w:cs="Arial"/>
          <w:color w:val="000000" w:themeColor="text1"/>
          <w:vertAlign w:val="superscript"/>
        </w:rPr>
        <w:t>9</w:t>
      </w:r>
      <w:r w:rsidR="006D1DD0" w:rsidRPr="001B26B6">
        <w:rPr>
          <w:rFonts w:ascii="Arial" w:hAnsi="Arial" w:cs="Arial"/>
          <w:color w:val="000000" w:themeColor="text1"/>
        </w:rPr>
        <w:t>.</w:t>
      </w:r>
    </w:p>
    <w:p w:rsidR="004036F3" w:rsidRPr="001B26B6" w:rsidRDefault="004036F3" w:rsidP="001B26B6">
      <w:pPr>
        <w:spacing w:line="240" w:lineRule="auto"/>
        <w:rPr>
          <w:rFonts w:ascii="Arial" w:hAnsi="Arial" w:cs="Arial"/>
          <w:b/>
          <w:color w:val="000000" w:themeColor="text1"/>
        </w:rPr>
      </w:pPr>
      <w:r w:rsidRPr="001B26B6">
        <w:rPr>
          <w:rFonts w:ascii="Arial" w:hAnsi="Arial" w:cs="Arial"/>
          <w:b/>
          <w:color w:val="000000" w:themeColor="text1"/>
        </w:rPr>
        <w:t xml:space="preserve">3.4 In welke producten zit fructose en wat zijn de gevolgen van een te hoge fructose-inname?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Consumptie van fructose gebeurt via natuurlijke voedingsmiddelen, zoals fruit en honing, maar ook via industriële voedingsmiddelen, zoals de HFCS die in snoep en frisdrank zit</w:t>
      </w:r>
      <w:r w:rsidR="00101E0E" w:rsidRPr="001B26B6">
        <w:rPr>
          <w:rFonts w:ascii="Arial" w:hAnsi="Arial" w:cs="Arial"/>
          <w:color w:val="000000" w:themeColor="text1"/>
          <w:vertAlign w:val="superscript"/>
        </w:rPr>
        <w:t>10,19</w:t>
      </w:r>
      <w:r w:rsidR="00AA642B" w:rsidRPr="001B26B6">
        <w:rPr>
          <w:rFonts w:ascii="Arial" w:hAnsi="Arial" w:cs="Arial"/>
          <w:color w:val="000000" w:themeColor="text1"/>
        </w:rPr>
        <w:t xml:space="preserve">. </w:t>
      </w:r>
      <w:r w:rsidR="00AA642B" w:rsidRPr="001B26B6">
        <w:rPr>
          <w:rFonts w:ascii="Arial" w:hAnsi="Arial" w:cs="Arial"/>
          <w:i/>
          <w:color w:val="000000" w:themeColor="text1"/>
        </w:rPr>
        <w:t xml:space="preserve">In de bijlage in tabel </w:t>
      </w:r>
      <w:r w:rsidR="00A4734A" w:rsidRPr="001B26B6">
        <w:rPr>
          <w:rFonts w:ascii="Arial" w:hAnsi="Arial" w:cs="Arial"/>
          <w:i/>
          <w:color w:val="000000" w:themeColor="text1"/>
        </w:rPr>
        <w:t>6</w:t>
      </w:r>
      <w:r w:rsidR="00CD6632" w:rsidRPr="001B26B6">
        <w:rPr>
          <w:rFonts w:ascii="Arial" w:hAnsi="Arial" w:cs="Arial"/>
          <w:i/>
          <w:color w:val="000000" w:themeColor="text1"/>
        </w:rPr>
        <w:t xml:space="preserve"> </w:t>
      </w:r>
      <w:r w:rsidRPr="001B26B6">
        <w:rPr>
          <w:rFonts w:ascii="Arial" w:hAnsi="Arial" w:cs="Arial"/>
          <w:i/>
          <w:color w:val="000000" w:themeColor="text1"/>
        </w:rPr>
        <w:t>worden natuurlijke en industriële voedingsmiddelen met fructosehoeveelheid per categorie weergegeven.</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lastRenderedPageBreak/>
        <w:t xml:space="preserve">Voor 1960 kwam fructose voornamelijk uit voeding als fruit, groente en granen. De consumptie van frisdrank gezoet met HFCS is volgens </w:t>
      </w:r>
      <w:r w:rsidRPr="001B26B6">
        <w:rPr>
          <w:rFonts w:ascii="Arial" w:hAnsi="Arial" w:cs="Arial"/>
          <w:color w:val="000000" w:themeColor="text1"/>
          <w:shd w:val="clear" w:color="auto" w:fill="FFFFFF"/>
        </w:rPr>
        <w:t>Het Nederlands Tijdschrift voor Voeding en Diëtetiek (</w:t>
      </w:r>
      <w:r w:rsidRPr="001B26B6">
        <w:rPr>
          <w:rFonts w:ascii="Arial" w:hAnsi="Arial" w:cs="Arial"/>
          <w:color w:val="000000" w:themeColor="text1"/>
        </w:rPr>
        <w:t>NTVD) uit 2008 de afgelopen 20 jaar toegenomen</w:t>
      </w:r>
      <w:r w:rsidR="00C1191F" w:rsidRPr="001B26B6">
        <w:rPr>
          <w:rFonts w:ascii="Arial" w:hAnsi="Arial" w:cs="Arial"/>
          <w:color w:val="000000" w:themeColor="text1"/>
          <w:vertAlign w:val="superscript"/>
        </w:rPr>
        <w:t xml:space="preserve"> </w:t>
      </w:r>
      <w:r w:rsidRPr="001B26B6">
        <w:rPr>
          <w:rFonts w:ascii="Arial" w:hAnsi="Arial" w:cs="Arial"/>
          <w:color w:val="000000" w:themeColor="text1"/>
        </w:rPr>
        <w:t>met 61% onder de Amerikaanse bevolking</w:t>
      </w:r>
      <w:r w:rsidR="00C1191F" w:rsidRPr="001B26B6">
        <w:rPr>
          <w:rFonts w:ascii="Arial" w:hAnsi="Arial" w:cs="Arial"/>
          <w:color w:val="000000" w:themeColor="text1"/>
        </w:rPr>
        <w:t xml:space="preserve"> </w:t>
      </w:r>
      <w:r w:rsidR="00C1191F" w:rsidRPr="001B26B6">
        <w:rPr>
          <w:rFonts w:ascii="Arial" w:hAnsi="Arial" w:cs="Arial"/>
          <w:color w:val="000000" w:themeColor="text1"/>
          <w:vertAlign w:val="superscript"/>
        </w:rPr>
        <w:t>7</w:t>
      </w:r>
      <w:r w:rsidR="00CE603E" w:rsidRPr="001B26B6">
        <w:rPr>
          <w:rFonts w:ascii="Arial" w:hAnsi="Arial" w:cs="Arial"/>
          <w:color w:val="000000" w:themeColor="text1"/>
          <w:vertAlign w:val="superscript"/>
        </w:rPr>
        <w:t>,</w:t>
      </w:r>
      <w:r w:rsidRPr="001B26B6">
        <w:rPr>
          <w:rFonts w:ascii="Arial" w:hAnsi="Arial" w:cs="Arial"/>
          <w:color w:val="000000" w:themeColor="text1"/>
          <w:vertAlign w:val="superscript"/>
        </w:rPr>
        <w:t>9</w:t>
      </w:r>
      <w:r w:rsidR="00CE603E" w:rsidRPr="001B26B6">
        <w:rPr>
          <w:rFonts w:ascii="Arial" w:hAnsi="Arial" w:cs="Arial"/>
          <w:color w:val="000000" w:themeColor="text1"/>
          <w:vertAlign w:val="superscript"/>
        </w:rPr>
        <w:t xml:space="preserve"> </w:t>
      </w:r>
      <w:r w:rsidR="00CE603E" w:rsidRPr="001B26B6">
        <w:rPr>
          <w:rFonts w:ascii="Arial" w:hAnsi="Arial" w:cs="Arial"/>
          <w:color w:val="000000" w:themeColor="text1"/>
        </w:rPr>
        <w:t xml:space="preserve">. </w:t>
      </w:r>
      <w:r w:rsidRPr="001B26B6">
        <w:rPr>
          <w:rFonts w:ascii="Arial" w:hAnsi="Arial" w:cs="Arial"/>
          <w:color w:val="000000" w:themeColor="text1"/>
        </w:rPr>
        <w:t>HFCS, ook wel maisstroop genoemd</w:t>
      </w:r>
      <w:r w:rsidRPr="001B26B6">
        <w:rPr>
          <w:rFonts w:ascii="Arial" w:hAnsi="Arial" w:cs="Arial"/>
          <w:color w:val="000000" w:themeColor="text1"/>
          <w:vertAlign w:val="subscript"/>
        </w:rPr>
        <w:t>,</w:t>
      </w:r>
      <w:r w:rsidRPr="001B26B6">
        <w:rPr>
          <w:rFonts w:ascii="Arial" w:hAnsi="Arial" w:cs="Arial"/>
          <w:color w:val="000000" w:themeColor="text1"/>
        </w:rPr>
        <w:t xml:space="preserve"> is een goedkoop, extreem zoet zoetmiddel, dat aan 40% tot 50% van de voedingsmiddelen wordt toegevoegd</w:t>
      </w:r>
      <w:r w:rsidR="00833F73" w:rsidRPr="001B26B6">
        <w:rPr>
          <w:rFonts w:ascii="Arial" w:hAnsi="Arial" w:cs="Arial"/>
          <w:color w:val="000000" w:themeColor="text1"/>
          <w:vertAlign w:val="superscript"/>
        </w:rPr>
        <w:t>9,21,23</w:t>
      </w:r>
      <w:r w:rsidRPr="001B26B6">
        <w:rPr>
          <w:rFonts w:ascii="Arial" w:hAnsi="Arial" w:cs="Arial"/>
          <w:color w:val="000000" w:themeColor="text1"/>
        </w:rPr>
        <w:t xml:space="preserve">. </w:t>
      </w:r>
      <w:r w:rsidRPr="001B26B6">
        <w:rPr>
          <w:rFonts w:ascii="Arial" w:hAnsi="Arial" w:cs="Arial"/>
          <w:color w:val="000000" w:themeColor="text1"/>
        </w:rPr>
        <w:br/>
        <w:t>Amerikaanse onderzoek toonde aan  dat van 1970 tot 1990 de dagelijkse inname van fructose uit HFCS via voedsel en dranken is gestegen met meer dan 1000%</w:t>
      </w:r>
      <w:r w:rsidR="00833F73" w:rsidRPr="001B26B6">
        <w:rPr>
          <w:rFonts w:ascii="Arial" w:hAnsi="Arial" w:cs="Arial"/>
          <w:color w:val="000000" w:themeColor="text1"/>
          <w:vertAlign w:val="superscript"/>
        </w:rPr>
        <w:t>9,21</w:t>
      </w:r>
      <w:r w:rsidR="00833F73" w:rsidRPr="001B26B6">
        <w:rPr>
          <w:rFonts w:ascii="Arial" w:hAnsi="Arial" w:cs="Arial"/>
          <w:color w:val="000000" w:themeColor="text1"/>
        </w:rPr>
        <w:t>.</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Uit verschillende onderzoeken blijkt dat een hoge fructose-inname (&gt;100 gram per dag</w:t>
      </w:r>
      <w:r w:rsidR="00417B12" w:rsidRPr="001B26B6">
        <w:rPr>
          <w:rFonts w:ascii="Arial" w:hAnsi="Arial" w:cs="Arial"/>
          <w:color w:val="000000" w:themeColor="text1"/>
          <w:vertAlign w:val="superscript"/>
        </w:rPr>
        <w:t>33</w:t>
      </w:r>
      <w:r w:rsidRPr="001B26B6">
        <w:rPr>
          <w:rFonts w:ascii="Arial" w:hAnsi="Arial" w:cs="Arial"/>
          <w:color w:val="000000" w:themeColor="text1"/>
        </w:rPr>
        <w:t>) tot een verhoogd triglyceridegehalte in het bloed leidt</w:t>
      </w:r>
      <w:r w:rsidR="00AC544D" w:rsidRPr="001B26B6">
        <w:rPr>
          <w:rFonts w:ascii="Arial" w:hAnsi="Arial" w:cs="Arial"/>
          <w:color w:val="000000" w:themeColor="text1"/>
          <w:vertAlign w:val="superscript"/>
        </w:rPr>
        <w:t>19,</w:t>
      </w:r>
      <w:r w:rsidR="00417B12" w:rsidRPr="001B26B6">
        <w:rPr>
          <w:rFonts w:ascii="Arial" w:hAnsi="Arial" w:cs="Arial"/>
          <w:color w:val="000000" w:themeColor="text1"/>
          <w:vertAlign w:val="superscript"/>
        </w:rPr>
        <w:t>33</w:t>
      </w:r>
      <w:r w:rsidR="00006A61" w:rsidRPr="001B26B6">
        <w:rPr>
          <w:rFonts w:ascii="Arial" w:hAnsi="Arial" w:cs="Arial"/>
          <w:color w:val="000000" w:themeColor="text1"/>
        </w:rPr>
        <w:t>.</w:t>
      </w:r>
      <w:r w:rsidRPr="001B26B6">
        <w:rPr>
          <w:rFonts w:ascii="Arial" w:hAnsi="Arial" w:cs="Arial"/>
          <w:color w:val="000000" w:themeColor="text1"/>
        </w:rPr>
        <w:t xml:space="preserve"> Een verhoogd triglyceridegehalte in het bloed kan leiden tot niet-alcoholische leververvetting</w:t>
      </w:r>
      <w:r w:rsidR="00866CF7" w:rsidRPr="001B26B6">
        <w:rPr>
          <w:rFonts w:ascii="Arial" w:hAnsi="Arial" w:cs="Arial"/>
          <w:color w:val="000000" w:themeColor="text1"/>
          <w:vertAlign w:val="superscript"/>
        </w:rPr>
        <w:t>9</w:t>
      </w:r>
      <w:r w:rsidR="00866CF7" w:rsidRPr="001B26B6">
        <w:rPr>
          <w:rFonts w:ascii="Arial" w:hAnsi="Arial" w:cs="Arial"/>
          <w:color w:val="000000" w:themeColor="text1"/>
        </w:rPr>
        <w:t xml:space="preserve">, </w:t>
      </w:r>
      <w:r w:rsidRPr="001B26B6">
        <w:rPr>
          <w:rFonts w:ascii="Arial" w:hAnsi="Arial" w:cs="Arial"/>
          <w:color w:val="000000" w:themeColor="text1"/>
        </w:rPr>
        <w:t>Het levermetabolisme van fructose geeft de voorkeur aan novo-lipogenese (productie van vet in de lever), daarom kan men bij overmatige consumptie van fructose leververvetting krijgen</w:t>
      </w:r>
      <w:r w:rsidR="00F73F45" w:rsidRPr="001B26B6">
        <w:rPr>
          <w:rFonts w:ascii="Arial" w:hAnsi="Arial" w:cs="Arial"/>
          <w:color w:val="000000" w:themeColor="text1"/>
          <w:vertAlign w:val="superscript"/>
        </w:rPr>
        <w:t>26</w:t>
      </w:r>
      <w:r w:rsidRPr="001B26B6">
        <w:rPr>
          <w:rFonts w:ascii="Arial" w:hAnsi="Arial" w:cs="Arial"/>
          <w:color w:val="000000" w:themeColor="text1"/>
        </w:rPr>
        <w:t xml:space="preserve"> </w:t>
      </w:r>
      <w:r w:rsidR="008729AF" w:rsidRPr="001B26B6">
        <w:rPr>
          <w:rFonts w:ascii="Arial" w:hAnsi="Arial" w:cs="Arial"/>
          <w:color w:val="000000" w:themeColor="text1"/>
        </w:rPr>
        <w:t>.</w:t>
      </w:r>
      <w:r w:rsidRPr="001B26B6">
        <w:rPr>
          <w:rFonts w:ascii="Arial" w:hAnsi="Arial" w:cs="Arial"/>
          <w:color w:val="000000" w:themeColor="text1"/>
        </w:rPr>
        <w:t>Een matige consumptie van 30 tot 60 gram fructose per dag heeft geen negatieve gevolgen voor het bloedlipideprofiel</w:t>
      </w:r>
      <w:r w:rsidR="002E4BE1">
        <w:rPr>
          <w:rFonts w:ascii="Arial" w:hAnsi="Arial" w:cs="Arial"/>
          <w:color w:val="000000" w:themeColor="text1"/>
        </w:rPr>
        <w:t xml:space="preserve"> (vet in het bloed, bijv. cholesterol) </w:t>
      </w:r>
      <w:r w:rsidR="008729AF" w:rsidRPr="001B26B6">
        <w:rPr>
          <w:rFonts w:ascii="Arial" w:hAnsi="Arial" w:cs="Arial"/>
          <w:color w:val="000000" w:themeColor="text1"/>
          <w:vertAlign w:val="superscript"/>
        </w:rPr>
        <w:t>33</w:t>
      </w:r>
      <w:r w:rsidRPr="001B26B6">
        <w:rPr>
          <w:rFonts w:ascii="Arial" w:hAnsi="Arial" w:cs="Arial"/>
          <w:color w:val="000000" w:themeColor="text1"/>
        </w:rPr>
        <w:t xml:space="preserve">.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Daarnaast kunnen andere nadelige gevolgen voor de gezondheid voorkomen na een (te) hoge fructose-inname, zoals: tandcariës</w:t>
      </w:r>
      <w:r w:rsidR="009D1366" w:rsidRPr="001B26B6">
        <w:rPr>
          <w:rFonts w:ascii="Arial" w:hAnsi="Arial" w:cs="Arial"/>
          <w:color w:val="000000" w:themeColor="text1"/>
          <w:vertAlign w:val="superscript"/>
        </w:rPr>
        <w:t>9,26</w:t>
      </w:r>
      <w:r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hAnsi="Arial" w:cs="Arial"/>
          <w:color w:val="000000" w:themeColor="text1"/>
        </w:rPr>
        <w:t>overgewicht</w:t>
      </w:r>
      <w:r w:rsidR="009D1366" w:rsidRPr="001B26B6">
        <w:rPr>
          <w:rFonts w:ascii="Arial" w:hAnsi="Arial" w:cs="Arial"/>
          <w:color w:val="000000" w:themeColor="text1"/>
        </w:rPr>
        <w:t xml:space="preserve"> </w:t>
      </w:r>
      <w:r w:rsidR="009D1366" w:rsidRPr="001B26B6">
        <w:rPr>
          <w:rFonts w:ascii="Arial" w:hAnsi="Arial" w:cs="Arial"/>
          <w:color w:val="000000" w:themeColor="text1"/>
          <w:vertAlign w:val="superscript"/>
        </w:rPr>
        <w:t>10,21</w:t>
      </w:r>
      <w:r w:rsidR="009D1366" w:rsidRPr="001B26B6">
        <w:rPr>
          <w:rFonts w:ascii="Arial" w:hAnsi="Arial" w:cs="Arial"/>
          <w:color w:val="000000" w:themeColor="text1"/>
        </w:rPr>
        <w:t xml:space="preserve"> </w:t>
      </w:r>
      <w:r w:rsidRPr="001B26B6">
        <w:rPr>
          <w:rFonts w:ascii="Arial" w:hAnsi="Arial" w:cs="Arial"/>
          <w:color w:val="000000" w:themeColor="text1"/>
        </w:rPr>
        <w:t>en insulineresistentie</w:t>
      </w:r>
      <w:r w:rsidR="00250FCA" w:rsidRPr="001B26B6">
        <w:rPr>
          <w:rFonts w:ascii="Arial" w:hAnsi="Arial" w:cs="Arial"/>
          <w:color w:val="000000" w:themeColor="text1"/>
          <w:vertAlign w:val="superscript"/>
        </w:rPr>
        <w:t>10</w:t>
      </w:r>
      <w:r w:rsidR="00250FCA" w:rsidRPr="001B26B6">
        <w:rPr>
          <w:rFonts w:ascii="Arial" w:hAnsi="Arial" w:cs="Arial"/>
          <w:color w:val="000000" w:themeColor="text1"/>
        </w:rPr>
        <w:t>.</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Hieruit wordt duidelijk dat fructose-intolerantie steeds meer toeneemt. Het is tevens helder geworden hoe onaangenaam en zelfs gevaarlijk een fructose-intolerantie kan zijn voor mensen en dat een middel zoals het enzym xylose isomerase – naast het beperken en weglaten van voedsel – tot een beter leven zou kunnen leiden. Maar hoe wordt een fructose-intolerantie gediagnosticeerd en wat voor een rol speelt de diëtist hierbij? In deze paragraaf wordt de tweede deelvraag beantwoord;</w:t>
      </w:r>
      <w:r w:rsidRPr="001B26B6">
        <w:rPr>
          <w:rFonts w:ascii="Arial" w:eastAsia="Arial" w:hAnsi="Arial" w:cs="Arial"/>
          <w:b/>
          <w:bCs/>
          <w:color w:val="000000" w:themeColor="text1"/>
        </w:rPr>
        <w:t xml:space="preserve"> </w:t>
      </w:r>
      <w:r w:rsidRPr="001B26B6">
        <w:rPr>
          <w:rFonts w:ascii="Arial" w:eastAsia="Arial" w:hAnsi="Arial" w:cs="Arial"/>
          <w:bCs/>
          <w:i/>
          <w:color w:val="000000" w:themeColor="text1"/>
        </w:rPr>
        <w:t>Hoe wordt fructose-intolerantie door de Nederlandse diëtist behandeld?</w:t>
      </w:r>
      <w:r w:rsidRPr="001B26B6">
        <w:rPr>
          <w:rFonts w:ascii="Arial" w:eastAsia="Arial" w:hAnsi="Arial" w:cs="Arial"/>
          <w:b/>
          <w:bCs/>
          <w:color w:val="000000" w:themeColor="text1"/>
        </w:rPr>
        <w:br/>
      </w:r>
    </w:p>
    <w:p w:rsidR="004036F3" w:rsidRPr="001B26B6" w:rsidRDefault="004036F3" w:rsidP="001B26B6">
      <w:pPr>
        <w:spacing w:line="240" w:lineRule="auto"/>
        <w:rPr>
          <w:rFonts w:ascii="Arial" w:hAnsi="Arial" w:cs="Arial"/>
          <w:color w:val="000000" w:themeColor="text1"/>
        </w:rPr>
      </w:pPr>
      <w:r w:rsidRPr="001B26B6">
        <w:rPr>
          <w:rFonts w:ascii="Arial" w:eastAsia="Arial" w:hAnsi="Arial" w:cs="Arial"/>
          <w:b/>
          <w:bCs/>
          <w:color w:val="000000" w:themeColor="text1"/>
        </w:rPr>
        <w:t>3.5 Diagnose en behandeling van fructose-intolerantie e</w:t>
      </w:r>
      <w:r w:rsidR="00E751D5" w:rsidRPr="001B26B6">
        <w:rPr>
          <w:rFonts w:ascii="Arial" w:eastAsia="Arial" w:hAnsi="Arial" w:cs="Arial"/>
          <w:b/>
          <w:bCs/>
          <w:color w:val="000000" w:themeColor="text1"/>
        </w:rPr>
        <w:t>n de rol van de diëtist hierbij</w:t>
      </w:r>
      <w:r w:rsidR="00E751D5" w:rsidRPr="001B26B6">
        <w:rPr>
          <w:rFonts w:ascii="Arial" w:eastAsia="Arial" w:hAnsi="Arial" w:cs="Arial"/>
          <w:b/>
          <w:bCs/>
          <w:color w:val="000000" w:themeColor="text1"/>
        </w:rPr>
        <w:br/>
      </w:r>
      <w:r w:rsidRPr="001B26B6">
        <w:rPr>
          <w:rFonts w:ascii="Arial" w:eastAsia="Arial" w:hAnsi="Arial" w:cs="Arial"/>
          <w:b/>
          <w:bCs/>
          <w:color w:val="000000" w:themeColor="text1"/>
        </w:rPr>
        <w:br/>
      </w:r>
      <w:r w:rsidRPr="001B26B6">
        <w:rPr>
          <w:rFonts w:ascii="Arial" w:hAnsi="Arial" w:cs="Arial"/>
          <w:i/>
          <w:color w:val="000000" w:themeColor="text1"/>
        </w:rPr>
        <w:t>3.5.1 Diagnose</w:t>
      </w:r>
      <w:r w:rsidRPr="001B26B6">
        <w:rPr>
          <w:rFonts w:ascii="Arial" w:hAnsi="Arial" w:cs="Arial"/>
          <w:b/>
          <w:color w:val="000000" w:themeColor="text1"/>
        </w:rPr>
        <w:br/>
      </w:r>
      <w:r w:rsidRPr="001B26B6">
        <w:rPr>
          <w:rFonts w:ascii="Arial" w:hAnsi="Arial" w:cs="Arial"/>
          <w:color w:val="000000" w:themeColor="text1"/>
        </w:rPr>
        <w:t xml:space="preserve">Volgens Nederlandse data wordt fructose-intolerantie gediagnosticeerd als iemand minder dan 25 gram fructose kan </w:t>
      </w:r>
      <w:r w:rsidR="00C43310" w:rsidRPr="001B26B6">
        <w:rPr>
          <w:rFonts w:ascii="Arial" w:hAnsi="Arial" w:cs="Arial"/>
          <w:color w:val="000000" w:themeColor="text1"/>
        </w:rPr>
        <w:t>opnemen</w:t>
      </w:r>
      <w:r w:rsidRPr="001B26B6">
        <w:rPr>
          <w:rFonts w:ascii="Arial" w:hAnsi="Arial" w:cs="Arial"/>
          <w:color w:val="000000" w:themeColor="text1"/>
        </w:rPr>
        <w:t xml:space="preserve"> per maaltijd</w:t>
      </w:r>
      <w:r w:rsidR="00E751D5" w:rsidRPr="001B26B6">
        <w:rPr>
          <w:rFonts w:ascii="Arial" w:hAnsi="Arial" w:cs="Arial"/>
          <w:color w:val="000000" w:themeColor="text1"/>
        </w:rPr>
        <w:t xml:space="preserve"> </w:t>
      </w:r>
      <w:r w:rsidR="00E751D5" w:rsidRPr="001B26B6">
        <w:rPr>
          <w:rFonts w:ascii="Arial" w:hAnsi="Arial" w:cs="Arial"/>
          <w:color w:val="000000" w:themeColor="text1"/>
          <w:vertAlign w:val="superscript"/>
        </w:rPr>
        <w:t xml:space="preserve">8 </w:t>
      </w:r>
      <w:r w:rsidR="00E751D5" w:rsidRPr="001B26B6">
        <w:rPr>
          <w:rFonts w:ascii="Arial" w:hAnsi="Arial" w:cs="Arial"/>
          <w:color w:val="000000" w:themeColor="text1"/>
        </w:rPr>
        <w:t>.</w:t>
      </w:r>
      <w:r w:rsidRPr="001B26B6">
        <w:rPr>
          <w:rFonts w:ascii="Arial" w:hAnsi="Arial" w:cs="Arial"/>
          <w:color w:val="000000" w:themeColor="text1"/>
        </w:rPr>
        <w:t xml:space="preserve"> Volgens Amerikaanse reviews wordt de diagnose alleen gesteld als iemand minder dan 25 gram fructose per dag kan opnemen</w:t>
      </w:r>
      <w:r w:rsidR="00E751D5" w:rsidRPr="001B26B6">
        <w:rPr>
          <w:rFonts w:ascii="Arial" w:hAnsi="Arial" w:cs="Arial"/>
          <w:color w:val="000000" w:themeColor="text1"/>
          <w:vertAlign w:val="superscript"/>
        </w:rPr>
        <w:t>8,10</w:t>
      </w:r>
      <w:r w:rsidRPr="001B26B6">
        <w:rPr>
          <w:rFonts w:ascii="Arial" w:hAnsi="Arial" w:cs="Arial"/>
          <w:color w:val="000000" w:themeColor="text1"/>
        </w:rPr>
        <w:t xml:space="preserve">. </w:t>
      </w:r>
      <w:r w:rsidRPr="001B26B6">
        <w:rPr>
          <w:rFonts w:ascii="Arial" w:eastAsia="Arial Unicode MS" w:hAnsi="Arial" w:cs="Arial"/>
          <w:color w:val="000000" w:themeColor="text1"/>
          <w:kern w:val="1"/>
        </w:rPr>
        <w:t>Een arts kan fructose-intolerantie diagnosticeren door middel van een waterstofademtest (H2-test)</w:t>
      </w:r>
      <w:r w:rsidR="006B19CA" w:rsidRPr="001B26B6">
        <w:rPr>
          <w:rFonts w:ascii="Arial" w:eastAsia="Arial Unicode MS" w:hAnsi="Arial" w:cs="Arial"/>
          <w:color w:val="000000" w:themeColor="text1"/>
          <w:kern w:val="1"/>
        </w:rPr>
        <w:t xml:space="preserve"> </w:t>
      </w:r>
      <w:r w:rsidR="006B19CA" w:rsidRPr="001B26B6">
        <w:rPr>
          <w:rFonts w:ascii="Arial" w:eastAsia="Arial Unicode MS" w:hAnsi="Arial" w:cs="Arial"/>
          <w:color w:val="000000" w:themeColor="text1"/>
          <w:kern w:val="1"/>
          <w:vertAlign w:val="superscript"/>
        </w:rPr>
        <w:t>2,10</w:t>
      </w:r>
      <w:r w:rsidRPr="001B26B6">
        <w:rPr>
          <w:rFonts w:ascii="Arial" w:eastAsia="Arial Unicode MS" w:hAnsi="Arial" w:cs="Arial"/>
          <w:color w:val="000000" w:themeColor="text1"/>
          <w:kern w:val="1"/>
        </w:rPr>
        <w:t xml:space="preserve">. </w:t>
      </w:r>
      <w:r w:rsidRPr="001B26B6">
        <w:rPr>
          <w:rFonts w:ascii="Arial" w:hAnsi="Arial" w:cs="Arial"/>
          <w:color w:val="000000" w:themeColor="text1"/>
        </w:rPr>
        <w:t>Fructose wordt oraal toegediend en komt via de l</w:t>
      </w:r>
      <w:r w:rsidR="006B19CA" w:rsidRPr="001B26B6">
        <w:rPr>
          <w:rFonts w:ascii="Arial" w:hAnsi="Arial" w:cs="Arial"/>
          <w:color w:val="000000" w:themeColor="text1"/>
        </w:rPr>
        <w:t xml:space="preserve">ongen in de vorm van waterstof. </w:t>
      </w:r>
      <w:r w:rsidRPr="001B26B6">
        <w:rPr>
          <w:rFonts w:ascii="Arial" w:hAnsi="Arial" w:cs="Arial"/>
          <w:color w:val="000000" w:themeColor="text1"/>
        </w:rPr>
        <w:t xml:space="preserve">Als iemand fructose niet kan opnemen, wordt fructose naar </w:t>
      </w:r>
      <w:r w:rsidR="00C43310" w:rsidRPr="001B26B6">
        <w:rPr>
          <w:rFonts w:ascii="Arial" w:hAnsi="Arial" w:cs="Arial"/>
          <w:color w:val="000000" w:themeColor="text1"/>
        </w:rPr>
        <w:t>de</w:t>
      </w:r>
      <w:r w:rsidRPr="001B26B6">
        <w:rPr>
          <w:rFonts w:ascii="Arial" w:hAnsi="Arial" w:cs="Arial"/>
          <w:color w:val="000000" w:themeColor="text1"/>
        </w:rPr>
        <w:t xml:space="preserve"> dikke darm vervoerd waar het gefermenteerd wordt waaruit gassen gevormd worden, zoals waterstof</w:t>
      </w:r>
      <w:r w:rsidR="006B19CA" w:rsidRPr="001B26B6">
        <w:rPr>
          <w:rFonts w:ascii="Arial" w:hAnsi="Arial" w:cs="Arial"/>
          <w:color w:val="000000" w:themeColor="text1"/>
        </w:rPr>
        <w:t xml:space="preserve"> </w:t>
      </w:r>
      <w:r w:rsidR="006B19CA" w:rsidRPr="001B26B6">
        <w:rPr>
          <w:rFonts w:ascii="Arial" w:hAnsi="Arial" w:cs="Arial"/>
          <w:color w:val="000000" w:themeColor="text1"/>
          <w:vertAlign w:val="superscript"/>
        </w:rPr>
        <w:t>10</w:t>
      </w:r>
      <w:r w:rsidR="007E3F8B"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hAnsi="Arial" w:cs="Arial"/>
          <w:color w:val="000000" w:themeColor="text1"/>
        </w:rPr>
        <w:t xml:space="preserve"> Tijdens de waterstofademtest wordt na 2 á 3 uur om het halfuur waterstof gemeten</w:t>
      </w:r>
      <w:r w:rsidR="00794DC6" w:rsidRPr="001B26B6">
        <w:rPr>
          <w:rFonts w:ascii="Arial" w:hAnsi="Arial" w:cs="Arial"/>
          <w:color w:val="000000" w:themeColor="text1"/>
          <w:vertAlign w:val="superscript"/>
        </w:rPr>
        <w:t xml:space="preserve"> 2,</w:t>
      </w:r>
      <w:r w:rsidR="00FC7643" w:rsidRPr="001B26B6">
        <w:rPr>
          <w:rFonts w:ascii="Arial" w:hAnsi="Arial" w:cs="Arial"/>
          <w:color w:val="000000" w:themeColor="text1"/>
          <w:vertAlign w:val="superscript"/>
        </w:rPr>
        <w:t xml:space="preserve">10,52,53 </w:t>
      </w:r>
      <w:r w:rsidR="00FC7643" w:rsidRPr="001B26B6">
        <w:rPr>
          <w:rFonts w:ascii="Arial" w:hAnsi="Arial" w:cs="Arial"/>
          <w:color w:val="000000" w:themeColor="text1"/>
        </w:rPr>
        <w:t>.</w:t>
      </w:r>
      <w:r w:rsidRPr="001B26B6">
        <w:rPr>
          <w:rFonts w:ascii="Arial" w:hAnsi="Arial" w:cs="Arial"/>
          <w:color w:val="000000" w:themeColor="text1"/>
          <w:vertAlign w:val="superscript"/>
        </w:rPr>
        <w:br/>
      </w:r>
      <w:r w:rsidRPr="001B26B6">
        <w:rPr>
          <w:rFonts w:ascii="Arial" w:hAnsi="Arial" w:cs="Arial"/>
          <w:color w:val="000000" w:themeColor="text1"/>
        </w:rPr>
        <w:br/>
        <w:t>Een positieve waterstofademtest wordt gestel</w:t>
      </w:r>
      <w:r w:rsidR="00794DC6" w:rsidRPr="001B26B6">
        <w:rPr>
          <w:rFonts w:ascii="Arial" w:hAnsi="Arial" w:cs="Arial"/>
          <w:color w:val="000000" w:themeColor="text1"/>
        </w:rPr>
        <w:t xml:space="preserve">d wanneer de waterstofademtest </w:t>
      </w:r>
      <w:r w:rsidRPr="001B26B6">
        <w:rPr>
          <w:rFonts w:ascii="Arial" w:hAnsi="Arial" w:cs="Arial"/>
          <w:color w:val="000000" w:themeColor="text1"/>
        </w:rPr>
        <w:t>meer dan 20 part per million</w:t>
      </w:r>
      <w:r w:rsidR="004353AF" w:rsidRPr="001B26B6">
        <w:rPr>
          <w:rFonts w:ascii="Arial" w:hAnsi="Arial" w:cs="Arial"/>
          <w:color w:val="000000" w:themeColor="text1"/>
        </w:rPr>
        <w:t xml:space="preserve"> (ppm) meet, bij toevoeging van</w:t>
      </w:r>
      <w:r w:rsidRPr="001B26B6">
        <w:rPr>
          <w:rFonts w:ascii="Arial" w:hAnsi="Arial" w:cs="Arial"/>
          <w:color w:val="000000" w:themeColor="text1"/>
        </w:rPr>
        <w:t xml:space="preserve"> 25 gram pure fructose (10% concentraat in 150-250 ml water) </w:t>
      </w:r>
      <w:r w:rsidR="004353AF" w:rsidRPr="001B26B6">
        <w:rPr>
          <w:rFonts w:ascii="Arial" w:hAnsi="Arial" w:cs="Arial"/>
          <w:color w:val="000000" w:themeColor="text1"/>
          <w:vertAlign w:val="superscript"/>
        </w:rPr>
        <w:t>52-54</w:t>
      </w:r>
      <w:r w:rsidR="004353AF" w:rsidRPr="001B26B6">
        <w:rPr>
          <w:rFonts w:ascii="Arial" w:hAnsi="Arial" w:cs="Arial"/>
          <w:color w:val="000000" w:themeColor="text1"/>
        </w:rPr>
        <w:t>.</w:t>
      </w:r>
      <w:r w:rsidRPr="001B26B6">
        <w:rPr>
          <w:rFonts w:ascii="Arial" w:hAnsi="Arial" w:cs="Arial"/>
          <w:color w:val="000000" w:themeColor="text1"/>
        </w:rPr>
        <w:t>D</w:t>
      </w:r>
      <w:r w:rsidR="008022D4" w:rsidRPr="001B26B6">
        <w:rPr>
          <w:rFonts w:ascii="Arial" w:hAnsi="Arial" w:cs="Arial"/>
          <w:color w:val="000000" w:themeColor="text1"/>
        </w:rPr>
        <w:t xml:space="preserve">e diagnose bij kinderen met de </w:t>
      </w:r>
      <w:r w:rsidRPr="001B26B6">
        <w:rPr>
          <w:rFonts w:ascii="Arial" w:hAnsi="Arial" w:cs="Arial"/>
          <w:color w:val="000000" w:themeColor="text1"/>
        </w:rPr>
        <w:t>waterstofademtest wordt ge</w:t>
      </w:r>
      <w:r w:rsidR="004353AF" w:rsidRPr="001B26B6">
        <w:rPr>
          <w:rFonts w:ascii="Arial" w:hAnsi="Arial" w:cs="Arial"/>
          <w:color w:val="000000" w:themeColor="text1"/>
        </w:rPr>
        <w:t xml:space="preserve">steld door 1 gram fructose per </w:t>
      </w:r>
      <w:r w:rsidRPr="001B26B6">
        <w:rPr>
          <w:rFonts w:ascii="Arial" w:hAnsi="Arial" w:cs="Arial"/>
          <w:color w:val="000000" w:themeColor="text1"/>
        </w:rPr>
        <w:t>kilogram lichaamsgewicht toe te dienen</w:t>
      </w:r>
      <w:r w:rsidR="004353AF" w:rsidRPr="001B26B6">
        <w:rPr>
          <w:rFonts w:ascii="Arial" w:hAnsi="Arial" w:cs="Arial"/>
          <w:color w:val="000000" w:themeColor="text1"/>
          <w:vertAlign w:val="superscript"/>
        </w:rPr>
        <w:t>9,42,50</w:t>
      </w:r>
      <w:r w:rsidR="006903CB" w:rsidRPr="001B26B6">
        <w:rPr>
          <w:rFonts w:ascii="Arial" w:hAnsi="Arial" w:cs="Arial"/>
          <w:color w:val="000000" w:themeColor="text1"/>
        </w:rPr>
        <w:t>.</w:t>
      </w:r>
    </w:p>
    <w:p w:rsidR="004036F3" w:rsidRPr="001B26B6" w:rsidRDefault="004036F3" w:rsidP="001B26B6">
      <w:pPr>
        <w:spacing w:line="240" w:lineRule="auto"/>
        <w:textAlignment w:val="baseline"/>
        <w:rPr>
          <w:rFonts w:ascii="Arial" w:eastAsia="Times New Roman" w:hAnsi="Arial" w:cs="Arial"/>
          <w:color w:val="000000" w:themeColor="text1"/>
        </w:rPr>
      </w:pPr>
      <w:r w:rsidRPr="001B26B6">
        <w:rPr>
          <w:rFonts w:ascii="Arial" w:hAnsi="Arial" w:cs="Arial"/>
          <w:color w:val="000000" w:themeColor="text1"/>
        </w:rPr>
        <w:t>Uit een Am</w:t>
      </w:r>
      <w:r w:rsidR="008022D4" w:rsidRPr="001B26B6">
        <w:rPr>
          <w:rFonts w:ascii="Arial" w:hAnsi="Arial" w:cs="Arial"/>
          <w:color w:val="000000" w:themeColor="text1"/>
        </w:rPr>
        <w:t xml:space="preserve">erikaanse review uit 2003, bleek dat </w:t>
      </w:r>
      <w:r w:rsidRPr="001B26B6">
        <w:rPr>
          <w:rFonts w:ascii="Arial" w:hAnsi="Arial" w:cs="Arial"/>
          <w:color w:val="000000" w:themeColor="text1"/>
        </w:rPr>
        <w:t>bij inname van 25 gram fructose 14 van de 39 respondenten (39%) een positieve waterstofademtest hadden, 43% van deze patiënten had ook vermindering van symptomen en klachten. Misselijkheid, een opgeblazen gevoel, buikpijn en winderigheid waren met 65% tot 85% afgenomen</w:t>
      </w:r>
      <w:r w:rsidR="006903CB" w:rsidRPr="001B26B6">
        <w:rPr>
          <w:rFonts w:ascii="Arial" w:hAnsi="Arial" w:cs="Arial"/>
          <w:color w:val="000000" w:themeColor="text1"/>
        </w:rPr>
        <w:t xml:space="preserve"> </w:t>
      </w:r>
      <w:r w:rsidR="006903CB" w:rsidRPr="001B26B6">
        <w:rPr>
          <w:rFonts w:ascii="Arial" w:hAnsi="Arial" w:cs="Arial"/>
          <w:color w:val="000000" w:themeColor="text1"/>
          <w:vertAlign w:val="superscript"/>
        </w:rPr>
        <w:t>27</w:t>
      </w:r>
      <w:r w:rsidR="00954CDC" w:rsidRPr="001B26B6">
        <w:rPr>
          <w:rFonts w:ascii="Arial" w:hAnsi="Arial" w:cs="Arial"/>
          <w:color w:val="000000" w:themeColor="text1"/>
        </w:rPr>
        <w:t>.</w:t>
      </w:r>
      <w:r w:rsidR="008022D4" w:rsidRPr="001B26B6">
        <w:rPr>
          <w:rFonts w:ascii="Arial" w:hAnsi="Arial" w:cs="Arial"/>
          <w:color w:val="000000" w:themeColor="text1"/>
        </w:rPr>
        <w:br/>
      </w:r>
      <w:r w:rsidR="008022D4" w:rsidRPr="001B26B6">
        <w:rPr>
          <w:rFonts w:ascii="Arial" w:hAnsi="Arial" w:cs="Arial"/>
          <w:color w:val="000000" w:themeColor="text1"/>
        </w:rPr>
        <w:br/>
        <w:t>Tussen 10% en</w:t>
      </w:r>
      <w:r w:rsidRPr="001B26B6">
        <w:rPr>
          <w:rFonts w:ascii="Arial" w:hAnsi="Arial" w:cs="Arial"/>
          <w:color w:val="000000" w:themeColor="text1"/>
        </w:rPr>
        <w:t xml:space="preserve"> 28% van de gezonde populatie produceert methaan in plaats van waterstof </w:t>
      </w:r>
      <w:r w:rsidR="002A5D70" w:rsidRPr="001B26B6">
        <w:rPr>
          <w:rFonts w:ascii="Arial" w:hAnsi="Arial" w:cs="Arial"/>
          <w:color w:val="000000" w:themeColor="text1"/>
        </w:rPr>
        <w:t>tijdens het</w:t>
      </w:r>
      <w:r w:rsidRPr="001B26B6">
        <w:rPr>
          <w:rFonts w:ascii="Arial" w:hAnsi="Arial" w:cs="Arial"/>
          <w:color w:val="000000" w:themeColor="text1"/>
        </w:rPr>
        <w:t xml:space="preserve"> fermentatieproces in de dikke darm. De diagnose fructose-intolerantie wordt bij de methaantest gesteld boven de 10-12 ppm</w:t>
      </w:r>
      <w:r w:rsidR="00954CDC" w:rsidRPr="001B26B6">
        <w:rPr>
          <w:rFonts w:ascii="Arial" w:hAnsi="Arial" w:cs="Arial"/>
          <w:color w:val="000000" w:themeColor="text1"/>
        </w:rPr>
        <w:t xml:space="preserve"> </w:t>
      </w:r>
      <w:r w:rsidR="00C81E6E" w:rsidRPr="001B26B6">
        <w:rPr>
          <w:rFonts w:ascii="Arial" w:hAnsi="Arial" w:cs="Arial"/>
          <w:color w:val="000000" w:themeColor="text1"/>
          <w:vertAlign w:val="superscript"/>
        </w:rPr>
        <w:t>2,9,52,53</w:t>
      </w:r>
      <w:r w:rsidR="00C81E6E" w:rsidRPr="001B26B6">
        <w:rPr>
          <w:rFonts w:ascii="Arial" w:hAnsi="Arial" w:cs="Arial"/>
          <w:color w:val="000000" w:themeColor="text1"/>
        </w:rPr>
        <w:t>.</w:t>
      </w:r>
      <w:r w:rsidRPr="001B26B6" w:rsidDel="00B6241E">
        <w:rPr>
          <w:rFonts w:ascii="Arial" w:hAnsi="Arial" w:cs="Arial"/>
          <w:color w:val="000000" w:themeColor="text1"/>
        </w:rPr>
        <w:t xml:space="preserve"> </w:t>
      </w:r>
    </w:p>
    <w:p w:rsidR="004036F3" w:rsidRPr="001B26B6" w:rsidRDefault="004036F3" w:rsidP="001B26B6">
      <w:pPr>
        <w:spacing w:line="240" w:lineRule="auto"/>
        <w:textAlignment w:val="baseline"/>
        <w:rPr>
          <w:rFonts w:ascii="Arial" w:hAnsi="Arial" w:cs="Arial"/>
          <w:color w:val="000000" w:themeColor="text1"/>
        </w:rPr>
      </w:pPr>
      <w:r w:rsidRPr="001B26B6">
        <w:rPr>
          <w:rFonts w:ascii="Arial" w:hAnsi="Arial" w:cs="Arial"/>
          <w:color w:val="000000" w:themeColor="text1"/>
          <w:shd w:val="clear" w:color="auto" w:fill="FFFFFF"/>
        </w:rPr>
        <w:t>Momenteel zijn er geen medicijnen die fructose-intolerantie kunnen genezen, ook niet bij een defect transporteiwit GLUT-5. De behandeling van symptomen en klachten bij fructose-</w:t>
      </w:r>
      <w:r w:rsidRPr="001B26B6">
        <w:rPr>
          <w:rFonts w:ascii="Arial" w:hAnsi="Arial" w:cs="Arial"/>
          <w:color w:val="000000" w:themeColor="text1"/>
          <w:shd w:val="clear" w:color="auto" w:fill="FFFFFF"/>
        </w:rPr>
        <w:lastRenderedPageBreak/>
        <w:t xml:space="preserve">intolerantie wordt op verschillende manieren gedaan. </w:t>
      </w:r>
      <w:r w:rsidRPr="001B26B6">
        <w:rPr>
          <w:rFonts w:ascii="Arial" w:hAnsi="Arial" w:cs="Arial"/>
          <w:color w:val="000000" w:themeColor="text1"/>
        </w:rPr>
        <w:t>Omdat op dit moment nog geen protocollen bestaan voor fructose-intolerantie, volgen de diëtisten tijdens de behandeling specifieke instructies die gelden bij lactose-intolerantie. Dit doen zij omdat het principe van lactose-intolerantie veel overeenkomsten vertoont met fructose-intolerantie</w:t>
      </w:r>
      <w:r w:rsidR="00143E82" w:rsidRPr="001B26B6">
        <w:rPr>
          <w:rFonts w:ascii="Arial" w:hAnsi="Arial" w:cs="Arial"/>
          <w:color w:val="000000" w:themeColor="text1"/>
          <w:vertAlign w:val="superscript"/>
        </w:rPr>
        <w:t>55,56,57</w:t>
      </w:r>
      <w:r w:rsidR="00143E82" w:rsidRPr="001B26B6">
        <w:rPr>
          <w:rFonts w:ascii="Arial" w:hAnsi="Arial" w:cs="Arial"/>
          <w:color w:val="000000" w:themeColor="text1"/>
        </w:rPr>
        <w:t>.</w:t>
      </w:r>
    </w:p>
    <w:p w:rsidR="004036F3" w:rsidRPr="001B26B6" w:rsidRDefault="004036F3" w:rsidP="001B26B6">
      <w:pPr>
        <w:spacing w:line="240" w:lineRule="auto"/>
        <w:textAlignment w:val="baseline"/>
        <w:rPr>
          <w:rFonts w:ascii="Arial" w:hAnsi="Arial" w:cs="Arial"/>
          <w:color w:val="000000" w:themeColor="text1"/>
        </w:rPr>
      </w:pPr>
      <w:r w:rsidRPr="001B26B6">
        <w:rPr>
          <w:rFonts w:ascii="Arial" w:hAnsi="Arial" w:cs="Arial"/>
          <w:color w:val="000000" w:themeColor="text1"/>
        </w:rPr>
        <w:t>Hieronder worden drie</w:t>
      </w:r>
      <w:r w:rsidR="003B5C3F" w:rsidRPr="001B26B6">
        <w:rPr>
          <w:rFonts w:ascii="Arial" w:hAnsi="Arial" w:cs="Arial"/>
          <w:color w:val="000000" w:themeColor="text1"/>
        </w:rPr>
        <w:t xml:space="preserve"> </w:t>
      </w:r>
      <w:r w:rsidRPr="001B26B6">
        <w:rPr>
          <w:rFonts w:ascii="Arial" w:hAnsi="Arial" w:cs="Arial"/>
          <w:color w:val="000000" w:themeColor="text1"/>
        </w:rPr>
        <w:t>behandelmethoden bij fructose-intolerantie t</w:t>
      </w:r>
      <w:r w:rsidR="003B5C3F" w:rsidRPr="001B26B6">
        <w:rPr>
          <w:rFonts w:ascii="Arial" w:hAnsi="Arial" w:cs="Arial"/>
          <w:color w:val="000000" w:themeColor="text1"/>
        </w:rPr>
        <w:t>oegelicht, waarbij gebruik wordt gemaakt van twee verschillend</w:t>
      </w:r>
      <w:r w:rsidR="00D1727C" w:rsidRPr="001B26B6">
        <w:rPr>
          <w:rFonts w:ascii="Arial" w:hAnsi="Arial" w:cs="Arial"/>
          <w:color w:val="000000" w:themeColor="text1"/>
        </w:rPr>
        <w:t>e</w:t>
      </w:r>
      <w:r w:rsidR="003B5C3F" w:rsidRPr="001B26B6">
        <w:rPr>
          <w:rFonts w:ascii="Arial" w:hAnsi="Arial" w:cs="Arial"/>
          <w:color w:val="000000" w:themeColor="text1"/>
        </w:rPr>
        <w:t xml:space="preserve"> </w:t>
      </w:r>
      <w:r w:rsidR="00D1727C" w:rsidRPr="001B26B6">
        <w:rPr>
          <w:rFonts w:ascii="Arial" w:hAnsi="Arial" w:cs="Arial"/>
          <w:color w:val="000000" w:themeColor="text1"/>
        </w:rPr>
        <w:t>diëten</w:t>
      </w:r>
      <w:r w:rsidR="003B5C3F" w:rsidRPr="001B26B6">
        <w:rPr>
          <w:rFonts w:ascii="Arial" w:hAnsi="Arial" w:cs="Arial"/>
          <w:color w:val="000000" w:themeColor="text1"/>
        </w:rPr>
        <w:t xml:space="preserve"> en het gebruik van het enzympreparaat</w:t>
      </w:r>
      <w:r w:rsidR="00D1727C" w:rsidRPr="001B26B6">
        <w:rPr>
          <w:rFonts w:ascii="Arial" w:hAnsi="Arial" w:cs="Arial"/>
          <w:color w:val="000000" w:themeColor="text1"/>
        </w:rPr>
        <w:t xml:space="preserve"> xylose isomerase bij de behandeling van fructose-intolerantie. </w:t>
      </w:r>
    </w:p>
    <w:p w:rsidR="004036F3" w:rsidRPr="001B26B6" w:rsidRDefault="004036F3" w:rsidP="001B26B6">
      <w:pPr>
        <w:spacing w:line="240" w:lineRule="auto"/>
        <w:textAlignment w:val="baseline"/>
        <w:rPr>
          <w:rFonts w:ascii="Arial" w:hAnsi="Arial" w:cs="Arial"/>
          <w:color w:val="000000" w:themeColor="text1"/>
        </w:rPr>
      </w:pPr>
      <w:r w:rsidRPr="001B26B6">
        <w:rPr>
          <w:rFonts w:ascii="Arial" w:hAnsi="Arial" w:cs="Arial"/>
          <w:i/>
          <w:color w:val="000000" w:themeColor="text1"/>
          <w:shd w:val="clear" w:color="auto" w:fill="FFFFFF"/>
        </w:rPr>
        <w:t>3.5.2. Behandeling</w:t>
      </w:r>
      <w:r w:rsidRPr="001B26B6">
        <w:rPr>
          <w:rFonts w:ascii="Arial" w:hAnsi="Arial" w:cs="Arial"/>
          <w:i/>
          <w:color w:val="000000" w:themeColor="text1"/>
          <w:shd w:val="clear" w:color="auto" w:fill="FFFFFF"/>
        </w:rPr>
        <w:br/>
      </w:r>
      <w:r w:rsidRPr="001B26B6">
        <w:rPr>
          <w:rFonts w:ascii="Arial" w:hAnsi="Arial" w:cs="Arial"/>
          <w:i/>
          <w:color w:val="000000" w:themeColor="text1"/>
          <w:shd w:val="clear" w:color="auto" w:fill="FFFFFF"/>
        </w:rPr>
        <w:br/>
        <w:t>Eliminatie- en provocatiedieet</w:t>
      </w:r>
      <w:r w:rsidRPr="001B26B6">
        <w:rPr>
          <w:rFonts w:ascii="Arial" w:hAnsi="Arial" w:cs="Arial"/>
          <w:color w:val="000000" w:themeColor="text1"/>
          <w:shd w:val="clear" w:color="auto" w:fill="FFFFFF"/>
        </w:rPr>
        <w:br/>
        <w:t>Uit verschillende reviews blijkt dat een eliminatie- en provocatiedieet met hulp van de diëtiste de symptomen en kl</w:t>
      </w:r>
      <w:r w:rsidR="002A5D70" w:rsidRPr="001B26B6">
        <w:rPr>
          <w:rFonts w:ascii="Arial" w:hAnsi="Arial" w:cs="Arial"/>
          <w:color w:val="000000" w:themeColor="text1"/>
          <w:shd w:val="clear" w:color="auto" w:fill="FFFFFF"/>
        </w:rPr>
        <w:t>achten van patiënten vermindert</w:t>
      </w:r>
      <w:r w:rsidR="00A43060" w:rsidRPr="001B26B6">
        <w:rPr>
          <w:rFonts w:ascii="Arial" w:hAnsi="Arial" w:cs="Arial"/>
          <w:color w:val="000000" w:themeColor="text1"/>
          <w:shd w:val="clear" w:color="auto" w:fill="FFFFFF"/>
        </w:rPr>
        <w:t xml:space="preserve"> </w:t>
      </w:r>
      <w:r w:rsidR="008C31D7" w:rsidRPr="001B26B6">
        <w:rPr>
          <w:rFonts w:ascii="Arial" w:hAnsi="Arial" w:cs="Arial"/>
          <w:color w:val="000000" w:themeColor="text1"/>
          <w:shd w:val="clear" w:color="auto" w:fill="FFFFFF"/>
          <w:vertAlign w:val="superscript"/>
        </w:rPr>
        <w:t>43,45,58</w:t>
      </w:r>
      <w:r w:rsidR="008C31D7" w:rsidRPr="001B26B6">
        <w:rPr>
          <w:rFonts w:ascii="Arial" w:eastAsia="Arial Unicode MS" w:hAnsi="Arial" w:cs="Arial"/>
          <w:color w:val="000000" w:themeColor="text1"/>
          <w:kern w:val="1"/>
        </w:rPr>
        <w:t xml:space="preserve">. </w:t>
      </w:r>
      <w:r w:rsidRPr="001B26B6">
        <w:rPr>
          <w:rFonts w:ascii="Arial" w:eastAsia="Arial Unicode MS" w:hAnsi="Arial" w:cs="Arial"/>
          <w:color w:val="000000" w:themeColor="text1"/>
          <w:kern w:val="1"/>
        </w:rPr>
        <w:t>Er zijn nog geen richtlijnen voor een eliminatie- en provocatiedieet gemaakt wat betreft de behandeling van fructose-intolerantie</w:t>
      </w:r>
      <w:r w:rsidR="008C31D7" w:rsidRPr="001B26B6">
        <w:rPr>
          <w:rFonts w:ascii="Arial" w:eastAsia="Arial Unicode MS" w:hAnsi="Arial" w:cs="Arial"/>
          <w:color w:val="000000" w:themeColor="text1"/>
          <w:kern w:val="1"/>
          <w:vertAlign w:val="superscript"/>
        </w:rPr>
        <w:t>44</w:t>
      </w:r>
      <w:r w:rsidR="008C31D7" w:rsidRPr="001B26B6">
        <w:rPr>
          <w:rFonts w:ascii="Arial" w:hAnsi="Arial" w:cs="Arial"/>
          <w:color w:val="000000" w:themeColor="text1"/>
          <w:shd w:val="clear" w:color="auto" w:fill="FFFFFF"/>
        </w:rPr>
        <w:t xml:space="preserve">. </w:t>
      </w:r>
      <w:r w:rsidRPr="001B26B6">
        <w:rPr>
          <w:rFonts w:ascii="Arial" w:hAnsi="Arial" w:cs="Arial"/>
          <w:color w:val="000000" w:themeColor="text1"/>
        </w:rPr>
        <w:t>Het gaat hierbij niet erom om fructose geheel uit het dieet te verwijderen, maar om de symptomen te verminderen met zo min mogelijk eliminatie van fructose</w:t>
      </w:r>
      <w:r w:rsidRPr="001B26B6">
        <w:rPr>
          <w:rFonts w:ascii="Arial" w:eastAsia="Arial Unicode MS" w:hAnsi="Arial" w:cs="Arial"/>
          <w:color w:val="000000" w:themeColor="text1"/>
          <w:kern w:val="1"/>
        </w:rPr>
        <w:t>.</w:t>
      </w:r>
      <w:r w:rsidRPr="001B26B6">
        <w:rPr>
          <w:rFonts w:ascii="Arial" w:eastAsia="Arial" w:hAnsi="Arial" w:cs="Arial"/>
          <w:bCs/>
          <w:color w:val="000000" w:themeColor="text1"/>
        </w:rPr>
        <w:t xml:space="preserve"> Het doel van een eliminatie- en provocatiedieet is </w:t>
      </w:r>
      <w:r w:rsidR="00AF507A" w:rsidRPr="001B26B6">
        <w:rPr>
          <w:rFonts w:ascii="Arial" w:eastAsia="Arial" w:hAnsi="Arial" w:cs="Arial"/>
          <w:bCs/>
          <w:color w:val="000000" w:themeColor="text1"/>
        </w:rPr>
        <w:t xml:space="preserve">om de inname van fructose te beperken tot onder het niveau waar de </w:t>
      </w:r>
      <w:r w:rsidR="00CF6134" w:rsidRPr="001B26B6">
        <w:rPr>
          <w:rFonts w:ascii="Arial" w:eastAsia="Arial" w:hAnsi="Arial" w:cs="Arial"/>
          <w:bCs/>
          <w:color w:val="000000" w:themeColor="text1"/>
        </w:rPr>
        <w:t>patiënt</w:t>
      </w:r>
      <w:r w:rsidR="00AF507A" w:rsidRPr="001B26B6">
        <w:rPr>
          <w:rFonts w:ascii="Arial" w:eastAsia="Arial" w:hAnsi="Arial" w:cs="Arial"/>
          <w:bCs/>
          <w:color w:val="000000" w:themeColor="text1"/>
        </w:rPr>
        <w:t xml:space="preserve"> in staat is deze in te nemen</w:t>
      </w:r>
      <w:r w:rsidR="00D45E85" w:rsidRPr="001B26B6">
        <w:rPr>
          <w:rFonts w:ascii="Arial" w:hAnsi="Arial" w:cs="Arial"/>
          <w:color w:val="000000" w:themeColor="text1"/>
          <w:vertAlign w:val="superscript"/>
        </w:rPr>
        <w:t>34,45</w:t>
      </w:r>
      <w:r w:rsidR="00D45E85" w:rsidRPr="001B26B6">
        <w:rPr>
          <w:rFonts w:ascii="Arial" w:hAnsi="Arial" w:cs="Arial"/>
          <w:color w:val="000000" w:themeColor="text1"/>
        </w:rPr>
        <w:t>.</w:t>
      </w:r>
    </w:p>
    <w:p w:rsidR="004036F3" w:rsidRPr="001B26B6" w:rsidRDefault="004036F3" w:rsidP="001B26B6">
      <w:pPr>
        <w:spacing w:line="240" w:lineRule="auto"/>
        <w:rPr>
          <w:rFonts w:ascii="Arial" w:eastAsia="Arial Unicode MS" w:hAnsi="Arial" w:cs="Arial"/>
          <w:i/>
          <w:color w:val="000000" w:themeColor="text1"/>
          <w:kern w:val="1"/>
        </w:rPr>
      </w:pPr>
      <w:r w:rsidRPr="001B26B6">
        <w:rPr>
          <w:rFonts w:ascii="Arial" w:hAnsi="Arial" w:cs="Arial"/>
          <w:color w:val="000000" w:themeColor="text1"/>
        </w:rPr>
        <w:t>In de eerste vier weken van het eliminatie- en provocatiedieet worden de voedingsmiddelen met fructose geheel weggelaten</w:t>
      </w:r>
      <w:r w:rsidR="00D45E85" w:rsidRPr="001B26B6">
        <w:rPr>
          <w:rFonts w:ascii="Arial" w:hAnsi="Arial" w:cs="Arial"/>
          <w:color w:val="000000" w:themeColor="text1"/>
          <w:vertAlign w:val="superscript"/>
        </w:rPr>
        <w:t>4,6,</w:t>
      </w:r>
      <w:r w:rsidR="00891A53" w:rsidRPr="001B26B6">
        <w:rPr>
          <w:rFonts w:ascii="Arial" w:hAnsi="Arial" w:cs="Arial"/>
          <w:color w:val="000000" w:themeColor="text1"/>
          <w:vertAlign w:val="superscript"/>
        </w:rPr>
        <w:t>34</w:t>
      </w:r>
      <w:r w:rsidR="00891A53" w:rsidRPr="001B26B6">
        <w:rPr>
          <w:rFonts w:ascii="Arial" w:eastAsia="Arial" w:hAnsi="Arial" w:cs="Arial"/>
          <w:bCs/>
          <w:color w:val="000000" w:themeColor="text1"/>
        </w:rPr>
        <w:t xml:space="preserve">. </w:t>
      </w:r>
      <w:r w:rsidRPr="001B26B6">
        <w:rPr>
          <w:rFonts w:ascii="Arial" w:eastAsia="Arial" w:hAnsi="Arial" w:cs="Arial"/>
          <w:bCs/>
          <w:color w:val="000000" w:themeColor="text1"/>
        </w:rPr>
        <w:t>Het doel van de diëtist is om de</w:t>
      </w:r>
      <w:r w:rsidRPr="001B26B6">
        <w:rPr>
          <w:rFonts w:ascii="Arial" w:hAnsi="Arial" w:cs="Arial"/>
          <w:color w:val="000000" w:themeColor="text1"/>
        </w:rPr>
        <w:t xml:space="preserve"> patiënten kennis te geven over fructoserijke voedingsmiddelen, zodat ze dit uit het dieet halen. Deze fructoserijke voedingsmiddelen moeten vervangen worden door alternatieve voedingsmiddelen</w:t>
      </w:r>
      <w:r w:rsidR="00185CD2" w:rsidRPr="001B26B6">
        <w:rPr>
          <w:rFonts w:ascii="Arial" w:hAnsi="Arial" w:cs="Arial"/>
          <w:color w:val="000000" w:themeColor="text1"/>
          <w:vertAlign w:val="superscript"/>
        </w:rPr>
        <w:t>44,45</w:t>
      </w:r>
      <w:r w:rsidR="00185CD2" w:rsidRPr="001B26B6">
        <w:rPr>
          <w:rFonts w:ascii="Arial" w:hAnsi="Arial" w:cs="Arial"/>
          <w:color w:val="000000" w:themeColor="text1"/>
        </w:rPr>
        <w:t xml:space="preserve">. </w:t>
      </w:r>
      <w:r w:rsidRPr="001B26B6">
        <w:rPr>
          <w:rFonts w:ascii="Arial" w:hAnsi="Arial" w:cs="Arial"/>
          <w:color w:val="000000" w:themeColor="text1"/>
        </w:rPr>
        <w:t>Om deficiënties van vitaminen en mineralen (die uit fruit en groente komen) op te vangen moeten er vitaminen ingenomen worden</w:t>
      </w:r>
      <w:r w:rsidR="00185CD2" w:rsidRPr="001B26B6">
        <w:rPr>
          <w:rFonts w:ascii="Arial" w:hAnsi="Arial" w:cs="Arial"/>
          <w:color w:val="000000" w:themeColor="text1"/>
          <w:vertAlign w:val="superscript"/>
        </w:rPr>
        <w:t>6</w:t>
      </w:r>
      <w:r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hAnsi="Arial" w:cs="Arial"/>
          <w:color w:val="000000" w:themeColor="text1"/>
        </w:rPr>
        <w:t xml:space="preserve">Na vier weken </w:t>
      </w:r>
      <w:r w:rsidRPr="001B26B6">
        <w:rPr>
          <w:rFonts w:ascii="Arial" w:eastAsia="Arial Unicode MS" w:hAnsi="Arial" w:cs="Arial"/>
          <w:color w:val="000000" w:themeColor="text1"/>
          <w:kern w:val="1"/>
        </w:rPr>
        <w:t>wordt gekeken of de klachten van fructose-intolerantie verdwijnen. Als dit niet het geval is, kan er een andere oorzaak zijn voor de symptomen en klachten; dit moet nader onderzocht worden</w:t>
      </w:r>
      <w:r w:rsidR="00783646" w:rsidRPr="001B26B6">
        <w:rPr>
          <w:rFonts w:ascii="Arial" w:eastAsia="Arial Unicode MS" w:hAnsi="Arial" w:cs="Arial"/>
          <w:color w:val="000000" w:themeColor="text1"/>
          <w:kern w:val="1"/>
        </w:rPr>
        <w:t xml:space="preserve"> </w:t>
      </w:r>
      <w:r w:rsidR="00783646" w:rsidRPr="001B26B6">
        <w:rPr>
          <w:rFonts w:ascii="Arial" w:eastAsia="Arial Unicode MS" w:hAnsi="Arial" w:cs="Arial"/>
          <w:color w:val="000000" w:themeColor="text1"/>
          <w:kern w:val="1"/>
          <w:vertAlign w:val="superscript"/>
        </w:rPr>
        <w:t>6</w:t>
      </w:r>
      <w:r w:rsidRPr="001B26B6">
        <w:rPr>
          <w:rFonts w:ascii="Arial" w:eastAsia="Arial Unicode MS" w:hAnsi="Arial" w:cs="Arial"/>
          <w:color w:val="000000" w:themeColor="text1"/>
          <w:kern w:val="1"/>
        </w:rPr>
        <w:t>.</w:t>
      </w:r>
    </w:p>
    <w:p w:rsidR="004036F3" w:rsidRPr="001B26B6" w:rsidRDefault="004036F3" w:rsidP="001B26B6">
      <w:pPr>
        <w:spacing w:line="240" w:lineRule="auto"/>
        <w:rPr>
          <w:rFonts w:ascii="Arial" w:eastAsia="Arial Unicode MS" w:hAnsi="Arial" w:cs="Arial"/>
          <w:color w:val="000000" w:themeColor="text1"/>
          <w:kern w:val="1"/>
          <w:vertAlign w:val="superscript"/>
        </w:rPr>
      </w:pPr>
      <w:r w:rsidRPr="001B26B6">
        <w:rPr>
          <w:rFonts w:ascii="Arial" w:eastAsia="Arial Unicode MS" w:hAnsi="Arial" w:cs="Arial"/>
          <w:color w:val="000000" w:themeColor="text1"/>
          <w:kern w:val="1"/>
        </w:rPr>
        <w:t>Zijn de klachten na vier weken wel verdwenen, dan kan de diagnose fructose-intolerantie worden gesteld door de diëtist</w:t>
      </w:r>
      <w:r w:rsidR="00783646" w:rsidRPr="001B26B6">
        <w:rPr>
          <w:rFonts w:ascii="Arial" w:eastAsia="Arial Unicode MS" w:hAnsi="Arial" w:cs="Arial"/>
          <w:color w:val="000000" w:themeColor="text1"/>
          <w:kern w:val="1"/>
          <w:vertAlign w:val="superscript"/>
        </w:rPr>
        <w:t>6</w:t>
      </w:r>
      <w:r w:rsidRPr="001B26B6">
        <w:rPr>
          <w:rFonts w:ascii="Arial" w:eastAsia="Arial Unicode MS" w:hAnsi="Arial" w:cs="Arial"/>
          <w:color w:val="000000" w:themeColor="text1"/>
          <w:kern w:val="1"/>
        </w:rPr>
        <w:t>. Hierna kunnen geleidelijk lage hoeveelheden fructose aan het dieet toegevoegd worden, tot de symptomen en klachten terugkeren. Dit wordt ‘provoceren van het dieet’ genoemd</w:t>
      </w:r>
      <w:r w:rsidR="007A4B46" w:rsidRPr="001B26B6">
        <w:rPr>
          <w:rFonts w:ascii="Arial" w:eastAsia="Arial Unicode MS" w:hAnsi="Arial" w:cs="Arial"/>
          <w:color w:val="000000" w:themeColor="text1"/>
          <w:kern w:val="1"/>
        </w:rPr>
        <w:t xml:space="preserve"> </w:t>
      </w:r>
      <w:r w:rsidR="007A4B46" w:rsidRPr="001B26B6">
        <w:rPr>
          <w:rFonts w:ascii="Arial" w:eastAsia="Arial Unicode MS" w:hAnsi="Arial" w:cs="Arial"/>
          <w:color w:val="000000" w:themeColor="text1"/>
          <w:kern w:val="1"/>
          <w:vertAlign w:val="superscript"/>
        </w:rPr>
        <w:t>6</w:t>
      </w:r>
      <w:r w:rsidRPr="001B26B6">
        <w:rPr>
          <w:rFonts w:ascii="Arial" w:eastAsia="Arial Unicode MS" w:hAnsi="Arial" w:cs="Arial"/>
          <w:color w:val="000000" w:themeColor="text1"/>
          <w:kern w:val="1"/>
        </w:rPr>
        <w:t xml:space="preserve">. </w:t>
      </w:r>
      <w:r w:rsidRPr="001B26B6">
        <w:rPr>
          <w:rFonts w:ascii="Arial" w:hAnsi="Arial" w:cs="Arial"/>
          <w:color w:val="000000" w:themeColor="text1"/>
        </w:rPr>
        <w:t xml:space="preserve">Producten met een laag fructosegehalte hebben minder dan 5 gram fructose per 100 gram (bijvoorbeeld aardbeien). Geheel fructosevrij eten is niet nodig, </w:t>
      </w:r>
      <w:r w:rsidRPr="001B26B6">
        <w:rPr>
          <w:rFonts w:ascii="Arial" w:eastAsia="Times New Roman" w:hAnsi="Arial" w:cs="Arial"/>
          <w:color w:val="000000" w:themeColor="text1"/>
        </w:rPr>
        <w:t>dit kan namelijk leiden tot deficiënties in vitaminen (B11) en mineralen (zink)</w:t>
      </w:r>
      <w:r w:rsidR="00783646" w:rsidRPr="001B26B6">
        <w:rPr>
          <w:rFonts w:ascii="Arial" w:eastAsia="Times New Roman" w:hAnsi="Arial" w:cs="Arial"/>
          <w:color w:val="000000" w:themeColor="text1"/>
          <w:vertAlign w:val="superscript"/>
        </w:rPr>
        <w:t>5,34</w:t>
      </w:r>
      <w:r w:rsidR="00783646" w:rsidRPr="001B26B6">
        <w:rPr>
          <w:rFonts w:ascii="Arial" w:eastAsia="Times New Roman" w:hAnsi="Arial" w:cs="Arial"/>
          <w:color w:val="000000" w:themeColor="text1"/>
        </w:rPr>
        <w:t xml:space="preserve"> </w:t>
      </w:r>
    </w:p>
    <w:p w:rsidR="004036F3" w:rsidRPr="001B26B6" w:rsidRDefault="004036F3" w:rsidP="001B26B6">
      <w:pPr>
        <w:suppressAutoHyphens/>
        <w:spacing w:after="0" w:line="240" w:lineRule="auto"/>
        <w:outlineLvl w:val="0"/>
        <w:rPr>
          <w:rFonts w:ascii="Arial" w:eastAsia="Arial Unicode MS" w:hAnsi="Arial" w:cs="Arial"/>
          <w:color w:val="000000" w:themeColor="text1"/>
          <w:kern w:val="1"/>
        </w:rPr>
      </w:pPr>
      <w:r w:rsidRPr="001B26B6">
        <w:rPr>
          <w:rFonts w:ascii="Arial" w:hAnsi="Arial" w:cs="Arial"/>
          <w:color w:val="000000" w:themeColor="text1"/>
        </w:rPr>
        <w:t>Uit een Amerikaanse cross-over studie uit 1993 bleek dat na een week van fructosebeperking 73% van de symptomen was verminderd bij volwassenen</w:t>
      </w:r>
      <w:r w:rsidR="007A4B46" w:rsidRPr="001B26B6">
        <w:rPr>
          <w:rFonts w:ascii="Arial" w:hAnsi="Arial" w:cs="Arial"/>
          <w:color w:val="000000" w:themeColor="text1"/>
          <w:vertAlign w:val="superscript"/>
        </w:rPr>
        <w:t>9</w:t>
      </w:r>
      <w:r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eastAsia="Arial Unicode MS" w:hAnsi="Arial" w:cs="Arial"/>
          <w:color w:val="000000" w:themeColor="text1"/>
          <w:kern w:val="1"/>
        </w:rPr>
        <w:t>Uit deze Amerikaanse review bleek ook dat zes weken na het eliminatiedieet 29 van de 50 volwassen deelnemers 75% vooruitgang hadden geboekt wat betreft de symptomen die bij fructose-intolerantie voorkomen, zoals flatulentie, een opgeblazen gevoel en buikpijn en daarnaast merkte 58% van de deelnemers een vermindering van diarree. Na drie jaar is een follow-up gedaan bij de 29 overgebleven volwassen deelnemers. Bij 17 van de 29 deelnemers die zich na drie jaar nog aan het dieet hielden, had 75% minder symptomen en klachten</w:t>
      </w:r>
      <w:r w:rsidR="00693413" w:rsidRPr="001B26B6">
        <w:rPr>
          <w:rFonts w:ascii="Arial" w:eastAsia="Arial Unicode MS" w:hAnsi="Arial" w:cs="Arial"/>
          <w:color w:val="000000" w:themeColor="text1"/>
          <w:kern w:val="1"/>
          <w:vertAlign w:val="superscript"/>
        </w:rPr>
        <w:t>9</w:t>
      </w:r>
      <w:r w:rsidRPr="001B26B6">
        <w:rPr>
          <w:rFonts w:ascii="Arial" w:eastAsia="Arial Unicode MS" w:hAnsi="Arial" w:cs="Arial"/>
          <w:color w:val="000000" w:themeColor="text1"/>
          <w:kern w:val="1"/>
        </w:rPr>
        <w:t xml:space="preserve">. </w:t>
      </w:r>
      <w:r w:rsidRPr="001B26B6">
        <w:rPr>
          <w:rFonts w:ascii="Arial" w:hAnsi="Arial" w:cs="Arial"/>
          <w:color w:val="000000" w:themeColor="text1"/>
        </w:rPr>
        <w:t>Uit een Amerikaanse review uit 2013 waarbij 30 kinderen een fructosearm dieet volgden gedurende 18 tot 24 maanden, kwam naar voren dat 29 kinderen hierna geen diarree en pijn meer hadden.</w:t>
      </w:r>
      <w:r w:rsidRPr="001B26B6">
        <w:rPr>
          <w:rFonts w:ascii="Arial" w:hAnsi="Arial" w:cs="Arial"/>
          <w:color w:val="000000" w:themeColor="text1"/>
          <w:vertAlign w:val="superscript"/>
        </w:rPr>
        <w:t>44</w:t>
      </w:r>
    </w:p>
    <w:p w:rsidR="004036F3" w:rsidRPr="001B26B6" w:rsidRDefault="004036F3" w:rsidP="001B26B6">
      <w:pPr>
        <w:suppressAutoHyphens/>
        <w:spacing w:after="0" w:line="240" w:lineRule="auto"/>
        <w:outlineLvl w:val="0"/>
        <w:rPr>
          <w:rFonts w:ascii="Arial" w:eastAsia="Arial Unicode MS" w:hAnsi="Arial" w:cs="Arial"/>
          <w:color w:val="000000" w:themeColor="text1"/>
          <w:kern w:val="1"/>
        </w:rPr>
      </w:pPr>
    </w:p>
    <w:p w:rsidR="002E1DB3" w:rsidRPr="001B26B6" w:rsidRDefault="002E1DB3" w:rsidP="001B26B6">
      <w:pPr>
        <w:suppressAutoHyphens/>
        <w:spacing w:after="0" w:line="240" w:lineRule="auto"/>
        <w:outlineLvl w:val="0"/>
        <w:rPr>
          <w:rFonts w:ascii="Arial" w:eastAsia="Arial Unicode MS" w:hAnsi="Arial" w:cs="Arial"/>
          <w:color w:val="000000" w:themeColor="text1"/>
          <w:kern w:val="1"/>
        </w:rPr>
      </w:pPr>
      <w:r w:rsidRPr="001B26B6">
        <w:rPr>
          <w:rFonts w:ascii="Arial" w:eastAsia="Arial Unicode MS" w:hAnsi="Arial" w:cs="Arial"/>
          <w:color w:val="000000" w:themeColor="text1"/>
          <w:kern w:val="1"/>
        </w:rPr>
        <w:t xml:space="preserve">Naast het fructose- </w:t>
      </w:r>
      <w:r w:rsidR="00117615" w:rsidRPr="001B26B6">
        <w:rPr>
          <w:rFonts w:ascii="Arial" w:eastAsia="Arial Unicode MS" w:hAnsi="Arial" w:cs="Arial"/>
          <w:color w:val="000000" w:themeColor="text1"/>
          <w:kern w:val="1"/>
        </w:rPr>
        <w:t xml:space="preserve">beperkt dieet heb je ook FODMAP </w:t>
      </w:r>
      <w:r w:rsidR="00117615" w:rsidRPr="001B26B6">
        <w:rPr>
          <w:rFonts w:ascii="Arial" w:hAnsi="Arial" w:cs="Arial"/>
          <w:color w:val="000000" w:themeColor="text1"/>
        </w:rPr>
        <w:t>(</w:t>
      </w:r>
      <w:r w:rsidR="00117615" w:rsidRPr="001B26B6">
        <w:rPr>
          <w:rFonts w:ascii="Arial" w:hAnsi="Arial" w:cs="Arial"/>
          <w:color w:val="000000" w:themeColor="text1"/>
          <w:shd w:val="clear" w:color="auto" w:fill="FFFFFF"/>
        </w:rPr>
        <w:t>Fermentable</w:t>
      </w:r>
      <w:r w:rsidR="00117615" w:rsidRPr="001B26B6">
        <w:rPr>
          <w:rStyle w:val="apple-converted-space"/>
          <w:rFonts w:ascii="Arial" w:hAnsi="Arial" w:cs="Arial"/>
          <w:color w:val="000000" w:themeColor="text1"/>
          <w:shd w:val="clear" w:color="auto" w:fill="FFFFFF"/>
        </w:rPr>
        <w:t> </w:t>
      </w:r>
      <w:r w:rsidR="00117615" w:rsidRPr="001B26B6">
        <w:rPr>
          <w:rStyle w:val="Nadruk"/>
          <w:rFonts w:ascii="Arial" w:hAnsi="Arial" w:cs="Arial"/>
          <w:bCs/>
          <w:i w:val="0"/>
          <w:iCs w:val="0"/>
          <w:color w:val="000000" w:themeColor="text1"/>
          <w:shd w:val="clear" w:color="auto" w:fill="FFFFFF"/>
        </w:rPr>
        <w:t>Oligo</w:t>
      </w:r>
      <w:r w:rsidR="00117615" w:rsidRPr="001B26B6">
        <w:rPr>
          <w:rFonts w:ascii="Arial" w:hAnsi="Arial" w:cs="Arial"/>
          <w:color w:val="000000" w:themeColor="text1"/>
          <w:shd w:val="clear" w:color="auto" w:fill="FFFFFF"/>
        </w:rPr>
        <w:t>-Di-Monosaccharides and Polyols</w:t>
      </w:r>
      <w:r w:rsidR="00117615" w:rsidRPr="001B26B6">
        <w:rPr>
          <w:rFonts w:ascii="Arial" w:hAnsi="Arial" w:cs="Arial"/>
          <w:color w:val="000000" w:themeColor="text1"/>
        </w:rPr>
        <w:t xml:space="preserve">) - </w:t>
      </w:r>
      <w:r w:rsidRPr="001B26B6">
        <w:rPr>
          <w:rFonts w:ascii="Arial" w:eastAsia="Arial Unicode MS" w:hAnsi="Arial" w:cs="Arial"/>
          <w:color w:val="000000" w:themeColor="text1"/>
          <w:kern w:val="1"/>
        </w:rPr>
        <w:t xml:space="preserve">dieet. Dit dieet wordt ook toegepast bij patiënten met fructose-intolerantie. </w:t>
      </w:r>
    </w:p>
    <w:p w:rsidR="00B96A00" w:rsidRPr="001B26B6" w:rsidRDefault="004036F3" w:rsidP="001B26B6">
      <w:pPr>
        <w:spacing w:line="240" w:lineRule="auto"/>
        <w:textAlignment w:val="baseline"/>
        <w:rPr>
          <w:rFonts w:ascii="Arial" w:hAnsi="Arial" w:cs="Arial"/>
          <w:color w:val="000000" w:themeColor="text1"/>
        </w:rPr>
      </w:pPr>
      <w:r w:rsidRPr="001B26B6">
        <w:rPr>
          <w:rFonts w:ascii="Arial" w:hAnsi="Arial" w:cs="Arial"/>
          <w:color w:val="000000" w:themeColor="text1"/>
        </w:rPr>
        <w:br/>
      </w:r>
      <w:r w:rsidRPr="001B26B6">
        <w:rPr>
          <w:rFonts w:ascii="Arial" w:hAnsi="Arial" w:cs="Arial"/>
          <w:i/>
          <w:color w:val="000000" w:themeColor="text1"/>
        </w:rPr>
        <w:t>FODMAP-dieet</w:t>
      </w:r>
      <w:r w:rsidRPr="001B26B6">
        <w:rPr>
          <w:rFonts w:ascii="Arial" w:hAnsi="Arial" w:cs="Arial"/>
          <w:color w:val="000000" w:themeColor="text1"/>
          <w:vertAlign w:val="superscript"/>
        </w:rPr>
        <w:br/>
      </w:r>
      <w:r w:rsidR="00B96A00" w:rsidRPr="001B26B6">
        <w:rPr>
          <w:rFonts w:ascii="Arial" w:eastAsia="Arial Unicode MS" w:hAnsi="Arial" w:cs="Arial"/>
          <w:color w:val="000000" w:themeColor="text1"/>
          <w:kern w:val="1"/>
        </w:rPr>
        <w:t>Het FODMAP-dieet bestaat uit een lijst met moeil</w:t>
      </w:r>
      <w:r w:rsidR="00184C5E" w:rsidRPr="001B26B6">
        <w:rPr>
          <w:rFonts w:ascii="Arial" w:eastAsia="Arial Unicode MS" w:hAnsi="Arial" w:cs="Arial"/>
          <w:color w:val="000000" w:themeColor="text1"/>
          <w:kern w:val="1"/>
        </w:rPr>
        <w:t xml:space="preserve">ijk verteerbare koolhydraten </w:t>
      </w:r>
      <w:r w:rsidR="009D7ECC" w:rsidRPr="001B26B6">
        <w:rPr>
          <w:rFonts w:ascii="Arial" w:eastAsia="Arial Unicode MS" w:hAnsi="Arial" w:cs="Arial"/>
          <w:color w:val="000000" w:themeColor="text1"/>
          <w:kern w:val="1"/>
        </w:rPr>
        <w:t xml:space="preserve">die </w:t>
      </w:r>
      <w:r w:rsidR="00117615" w:rsidRPr="001B26B6">
        <w:rPr>
          <w:rFonts w:ascii="Arial" w:eastAsia="Arial Unicode MS" w:hAnsi="Arial" w:cs="Arial"/>
          <w:color w:val="000000" w:themeColor="text1"/>
          <w:kern w:val="1"/>
        </w:rPr>
        <w:t>veel voorkom</w:t>
      </w:r>
      <w:r w:rsidR="009D7ECC" w:rsidRPr="001B26B6">
        <w:rPr>
          <w:rFonts w:ascii="Arial" w:eastAsia="Arial Unicode MS" w:hAnsi="Arial" w:cs="Arial"/>
          <w:color w:val="000000" w:themeColor="text1"/>
          <w:kern w:val="1"/>
        </w:rPr>
        <w:t>en</w:t>
      </w:r>
      <w:r w:rsidR="00117615" w:rsidRPr="001B26B6">
        <w:rPr>
          <w:rFonts w:ascii="Arial" w:eastAsia="Arial Unicode MS" w:hAnsi="Arial" w:cs="Arial"/>
          <w:color w:val="000000" w:themeColor="text1"/>
          <w:kern w:val="1"/>
        </w:rPr>
        <w:t xml:space="preserve"> in onze voeding, zoals </w:t>
      </w:r>
      <w:r w:rsidR="0000758B" w:rsidRPr="001B26B6">
        <w:rPr>
          <w:rFonts w:ascii="Arial" w:eastAsia="Arial Unicode MS" w:hAnsi="Arial" w:cs="Arial"/>
          <w:color w:val="000000" w:themeColor="text1"/>
          <w:kern w:val="1"/>
        </w:rPr>
        <w:t>groente, fruit en snoep</w:t>
      </w:r>
      <w:r w:rsidR="00DC1530" w:rsidRPr="001B26B6">
        <w:rPr>
          <w:rFonts w:ascii="Arial" w:eastAsia="Arial Unicode MS" w:hAnsi="Arial" w:cs="Arial"/>
          <w:color w:val="000000" w:themeColor="text1"/>
          <w:kern w:val="1"/>
        </w:rPr>
        <w:t xml:space="preserve">. </w:t>
      </w:r>
      <w:r w:rsidR="00D21CE5" w:rsidRPr="001B26B6">
        <w:rPr>
          <w:rFonts w:ascii="Arial" w:eastAsia="Arial Unicode MS" w:hAnsi="Arial" w:cs="Arial"/>
          <w:color w:val="000000" w:themeColor="text1"/>
          <w:kern w:val="1"/>
        </w:rPr>
        <w:t xml:space="preserve"> </w:t>
      </w:r>
      <w:r w:rsidR="00DC1530" w:rsidRPr="001B26B6">
        <w:rPr>
          <w:rFonts w:ascii="Arial" w:hAnsi="Arial" w:cs="Arial"/>
          <w:color w:val="000000" w:themeColor="text1"/>
        </w:rPr>
        <w:t>Dit zijn groep</w:t>
      </w:r>
      <w:r w:rsidR="009D7ECC" w:rsidRPr="001B26B6">
        <w:rPr>
          <w:rFonts w:ascii="Arial" w:hAnsi="Arial" w:cs="Arial"/>
          <w:color w:val="000000" w:themeColor="text1"/>
        </w:rPr>
        <w:t>en</w:t>
      </w:r>
      <w:r w:rsidR="00DC1530" w:rsidRPr="001B26B6">
        <w:rPr>
          <w:rFonts w:ascii="Arial" w:hAnsi="Arial" w:cs="Arial"/>
          <w:color w:val="000000" w:themeColor="text1"/>
        </w:rPr>
        <w:t xml:space="preserve"> suikers</w:t>
      </w:r>
      <w:r w:rsidR="00904626" w:rsidRPr="001B26B6">
        <w:rPr>
          <w:rFonts w:ascii="Arial" w:hAnsi="Arial" w:cs="Arial"/>
          <w:color w:val="000000" w:themeColor="text1"/>
        </w:rPr>
        <w:t xml:space="preserve"> (mono-, </w:t>
      </w:r>
      <w:r w:rsidR="00904626" w:rsidRPr="001B26B6">
        <w:rPr>
          <w:rFonts w:ascii="Arial" w:hAnsi="Arial" w:cs="Arial"/>
          <w:color w:val="000000" w:themeColor="text1"/>
        </w:rPr>
        <w:lastRenderedPageBreak/>
        <w:t>di- en polysachariden)</w:t>
      </w:r>
      <w:r w:rsidR="00DC1530" w:rsidRPr="001B26B6">
        <w:rPr>
          <w:rFonts w:ascii="Arial" w:hAnsi="Arial" w:cs="Arial"/>
          <w:color w:val="000000" w:themeColor="text1"/>
        </w:rPr>
        <w:t xml:space="preserve"> die slecht worden gehydrolyseerd (afgebroken) in ons lichaam, waardoor ze slecht geabsorbeerd worden in de dunne darm en hierdoor symptomen en klachten kunnen geven</w:t>
      </w:r>
      <w:r w:rsidR="00DD3FCB" w:rsidRPr="001B26B6">
        <w:rPr>
          <w:rFonts w:ascii="Arial" w:hAnsi="Arial" w:cs="Arial"/>
          <w:color w:val="000000" w:themeColor="text1"/>
        </w:rPr>
        <w:t xml:space="preserve"> aan </w:t>
      </w:r>
      <w:r w:rsidR="009D7ECC" w:rsidRPr="001B26B6">
        <w:rPr>
          <w:rFonts w:ascii="Arial" w:hAnsi="Arial" w:cs="Arial"/>
          <w:color w:val="000000" w:themeColor="text1"/>
        </w:rPr>
        <w:t>patiënten</w:t>
      </w:r>
      <w:r w:rsidR="00DD3FCB" w:rsidRPr="001B26B6">
        <w:rPr>
          <w:rFonts w:ascii="Arial" w:hAnsi="Arial" w:cs="Arial"/>
          <w:color w:val="000000" w:themeColor="text1"/>
        </w:rPr>
        <w:t xml:space="preserve"> met gevoelige darmen</w:t>
      </w:r>
      <w:r w:rsidR="00DC1530" w:rsidRPr="001B26B6">
        <w:rPr>
          <w:rFonts w:ascii="Arial" w:hAnsi="Arial" w:cs="Arial"/>
          <w:color w:val="000000" w:themeColor="text1"/>
          <w:vertAlign w:val="superscript"/>
        </w:rPr>
        <w:t>10,40,58</w:t>
      </w:r>
      <w:r w:rsidR="00DC1530" w:rsidRPr="001B26B6">
        <w:rPr>
          <w:rFonts w:ascii="Arial" w:hAnsi="Arial" w:cs="Arial"/>
          <w:color w:val="000000" w:themeColor="text1"/>
        </w:rPr>
        <w:t>.</w:t>
      </w:r>
      <w:r w:rsidR="00DC1530" w:rsidRPr="001B26B6">
        <w:rPr>
          <w:rFonts w:ascii="Arial" w:hAnsi="Arial" w:cs="Arial"/>
          <w:color w:val="000000" w:themeColor="text1"/>
          <w:vertAlign w:val="superscript"/>
        </w:rPr>
        <w:t xml:space="preserve"> </w:t>
      </w:r>
      <w:r w:rsidR="00DD3FCB" w:rsidRPr="001B26B6">
        <w:rPr>
          <w:rFonts w:ascii="Arial" w:hAnsi="Arial" w:cs="Arial"/>
          <w:color w:val="000000" w:themeColor="text1"/>
        </w:rPr>
        <w:t>Sommige p</w:t>
      </w:r>
      <w:r w:rsidR="00184C5E" w:rsidRPr="001B26B6">
        <w:rPr>
          <w:rFonts w:ascii="Arial" w:eastAsia="Arial Unicode MS" w:hAnsi="Arial" w:cs="Arial"/>
          <w:color w:val="000000" w:themeColor="text1"/>
          <w:kern w:val="1"/>
        </w:rPr>
        <w:t xml:space="preserve">atiënten met fructose-intolerantie </w:t>
      </w:r>
      <w:r w:rsidR="00DC1530" w:rsidRPr="001B26B6">
        <w:rPr>
          <w:rFonts w:ascii="Arial" w:eastAsia="Arial Unicode MS" w:hAnsi="Arial" w:cs="Arial"/>
          <w:color w:val="000000" w:themeColor="text1"/>
          <w:kern w:val="1"/>
        </w:rPr>
        <w:t xml:space="preserve">blijken ook </w:t>
      </w:r>
      <w:r w:rsidR="00D86358" w:rsidRPr="001B26B6">
        <w:rPr>
          <w:rFonts w:ascii="Arial" w:eastAsia="Arial Unicode MS" w:hAnsi="Arial" w:cs="Arial"/>
          <w:color w:val="000000" w:themeColor="text1"/>
          <w:kern w:val="1"/>
        </w:rPr>
        <w:t xml:space="preserve">deze groep </w:t>
      </w:r>
      <w:r w:rsidR="00D21CE5" w:rsidRPr="001B26B6">
        <w:rPr>
          <w:rFonts w:ascii="Arial" w:eastAsia="Arial Unicode MS" w:hAnsi="Arial" w:cs="Arial"/>
          <w:color w:val="000000" w:themeColor="text1"/>
          <w:kern w:val="1"/>
        </w:rPr>
        <w:t xml:space="preserve">(FODMAP) </w:t>
      </w:r>
      <w:r w:rsidR="00D86358" w:rsidRPr="001B26B6">
        <w:rPr>
          <w:rFonts w:ascii="Arial" w:eastAsia="Arial Unicode MS" w:hAnsi="Arial" w:cs="Arial"/>
          <w:color w:val="000000" w:themeColor="text1"/>
          <w:kern w:val="1"/>
        </w:rPr>
        <w:t xml:space="preserve">suikers niet goed op te nemen, waardoor ze darmsymptomen en </w:t>
      </w:r>
      <w:r w:rsidR="009D7ECC" w:rsidRPr="001B26B6">
        <w:rPr>
          <w:rFonts w:ascii="Arial" w:eastAsia="Arial Unicode MS" w:hAnsi="Arial" w:cs="Arial"/>
          <w:color w:val="000000" w:themeColor="text1"/>
          <w:kern w:val="1"/>
        </w:rPr>
        <w:t>-</w:t>
      </w:r>
      <w:r w:rsidR="00D86358" w:rsidRPr="001B26B6">
        <w:rPr>
          <w:rFonts w:ascii="Arial" w:eastAsia="Arial Unicode MS" w:hAnsi="Arial" w:cs="Arial"/>
          <w:color w:val="000000" w:themeColor="text1"/>
          <w:kern w:val="1"/>
        </w:rPr>
        <w:t>klachten kunnen krijgen</w:t>
      </w:r>
      <w:r w:rsidR="00B96A00" w:rsidRPr="001B26B6">
        <w:rPr>
          <w:rFonts w:ascii="Arial" w:eastAsia="Arial Unicode MS" w:hAnsi="Arial" w:cs="Arial"/>
          <w:color w:val="000000" w:themeColor="text1"/>
          <w:kern w:val="1"/>
          <w:vertAlign w:val="superscript"/>
        </w:rPr>
        <w:t xml:space="preserve">45 </w:t>
      </w:r>
      <w:r w:rsidR="00D21CE5" w:rsidRPr="001B26B6">
        <w:rPr>
          <w:rFonts w:ascii="Arial" w:eastAsia="Arial Unicode MS" w:hAnsi="Arial" w:cs="Arial"/>
          <w:color w:val="000000" w:themeColor="text1"/>
          <w:kern w:val="1"/>
        </w:rPr>
        <w:t xml:space="preserve">. Daarom wordt </w:t>
      </w:r>
      <w:r w:rsidR="009D7ECC" w:rsidRPr="001B26B6">
        <w:rPr>
          <w:rFonts w:ascii="Arial" w:eastAsia="Arial Unicode MS" w:hAnsi="Arial" w:cs="Arial"/>
          <w:color w:val="000000" w:themeColor="text1"/>
          <w:kern w:val="1"/>
        </w:rPr>
        <w:t xml:space="preserve">dit </w:t>
      </w:r>
      <w:r w:rsidR="00D21CE5" w:rsidRPr="001B26B6">
        <w:rPr>
          <w:rFonts w:ascii="Arial" w:eastAsia="Arial Unicode MS" w:hAnsi="Arial" w:cs="Arial"/>
          <w:color w:val="000000" w:themeColor="text1"/>
          <w:kern w:val="1"/>
        </w:rPr>
        <w:t xml:space="preserve">dieet soms toegepast bij de behandeling van fructose-intolerantie door de diëtist. </w:t>
      </w:r>
      <w:r w:rsidR="00D86358" w:rsidRPr="001B26B6">
        <w:rPr>
          <w:rFonts w:ascii="Arial" w:eastAsia="Arial Unicode MS" w:hAnsi="Arial" w:cs="Arial"/>
          <w:color w:val="000000" w:themeColor="text1"/>
          <w:kern w:val="1"/>
          <w:vertAlign w:val="superscript"/>
        </w:rPr>
        <w:br/>
      </w:r>
      <w:r w:rsidR="00B96A00" w:rsidRPr="001B26B6">
        <w:rPr>
          <w:rFonts w:ascii="Arial" w:eastAsia="Arial Unicode MS" w:hAnsi="Arial" w:cs="Arial"/>
          <w:i/>
          <w:color w:val="000000" w:themeColor="text1"/>
          <w:kern w:val="1"/>
        </w:rPr>
        <w:t xml:space="preserve">Zie tabel </w:t>
      </w:r>
      <w:r w:rsidR="00D7623A" w:rsidRPr="001B26B6">
        <w:rPr>
          <w:rFonts w:ascii="Arial" w:eastAsia="Arial Unicode MS" w:hAnsi="Arial" w:cs="Arial"/>
          <w:i/>
          <w:color w:val="000000" w:themeColor="text1"/>
          <w:kern w:val="1"/>
        </w:rPr>
        <w:t>7</w:t>
      </w:r>
      <w:r w:rsidR="00B96A00" w:rsidRPr="001B26B6">
        <w:rPr>
          <w:rFonts w:ascii="Arial" w:eastAsia="Arial Unicode MS" w:hAnsi="Arial" w:cs="Arial"/>
          <w:i/>
          <w:color w:val="000000" w:themeColor="text1"/>
          <w:kern w:val="1"/>
        </w:rPr>
        <w:t xml:space="preserve"> FODMAP-lijst in de bijlage.</w:t>
      </w:r>
      <w:r w:rsidR="00B96A00" w:rsidRPr="001B26B6">
        <w:rPr>
          <w:rFonts w:ascii="Arial" w:hAnsi="Arial" w:cs="Arial"/>
          <w:color w:val="000000" w:themeColor="text1"/>
        </w:rPr>
        <w:t xml:space="preserve"> </w:t>
      </w:r>
    </w:p>
    <w:p w:rsidR="004036F3" w:rsidRPr="001B26B6" w:rsidRDefault="004036F3" w:rsidP="001B26B6">
      <w:pPr>
        <w:spacing w:line="240" w:lineRule="auto"/>
        <w:textAlignment w:val="baseline"/>
        <w:rPr>
          <w:rFonts w:ascii="Arial" w:eastAsia="Arial Unicode MS" w:hAnsi="Arial" w:cs="Arial"/>
          <w:i/>
          <w:color w:val="000000" w:themeColor="text1"/>
          <w:kern w:val="1"/>
        </w:rPr>
      </w:pPr>
      <w:r w:rsidRPr="001B26B6">
        <w:rPr>
          <w:rFonts w:ascii="Arial" w:hAnsi="Arial" w:cs="Arial"/>
          <w:color w:val="000000" w:themeColor="text1"/>
        </w:rPr>
        <w:t xml:space="preserve">Het </w:t>
      </w:r>
      <w:r w:rsidR="00245661" w:rsidRPr="001B26B6">
        <w:rPr>
          <w:rFonts w:ascii="Arial" w:hAnsi="Arial" w:cs="Arial"/>
          <w:color w:val="000000" w:themeColor="text1"/>
        </w:rPr>
        <w:t>FODMAP-</w:t>
      </w:r>
      <w:r w:rsidRPr="001B26B6">
        <w:rPr>
          <w:rFonts w:ascii="Arial" w:hAnsi="Arial" w:cs="Arial"/>
          <w:color w:val="000000" w:themeColor="text1"/>
        </w:rPr>
        <w:t xml:space="preserve">dieet </w:t>
      </w:r>
      <w:r w:rsidR="00F00119" w:rsidRPr="001B26B6">
        <w:rPr>
          <w:rFonts w:ascii="Arial" w:hAnsi="Arial" w:cs="Arial"/>
          <w:color w:val="000000" w:themeColor="text1"/>
        </w:rPr>
        <w:t>bestaat uit het beperken van slecht verteerbare</w:t>
      </w:r>
      <w:r w:rsidR="00245661" w:rsidRPr="001B26B6">
        <w:rPr>
          <w:rFonts w:ascii="Arial" w:hAnsi="Arial" w:cs="Arial"/>
          <w:color w:val="000000" w:themeColor="text1"/>
        </w:rPr>
        <w:t xml:space="preserve"> suikers</w:t>
      </w:r>
      <w:r w:rsidR="007237BA" w:rsidRPr="001B26B6">
        <w:rPr>
          <w:rFonts w:ascii="Arial" w:hAnsi="Arial" w:cs="Arial"/>
          <w:color w:val="000000" w:themeColor="text1"/>
          <w:vertAlign w:val="superscript"/>
        </w:rPr>
        <w:t>9,10,40</w:t>
      </w:r>
      <w:r w:rsidR="00245661" w:rsidRPr="001B26B6">
        <w:rPr>
          <w:rFonts w:ascii="Arial" w:hAnsi="Arial" w:cs="Arial"/>
          <w:color w:val="000000" w:themeColor="text1"/>
        </w:rPr>
        <w:t xml:space="preserve">. Het dieet </w:t>
      </w:r>
      <w:r w:rsidRPr="001B26B6">
        <w:rPr>
          <w:rFonts w:ascii="Arial" w:hAnsi="Arial" w:cs="Arial"/>
          <w:color w:val="000000" w:themeColor="text1"/>
        </w:rPr>
        <w:t>wordt 6 tot 8 weken gevolgd om het darmsysteem in evenwicht te brengen</w:t>
      </w:r>
      <w:r w:rsidR="00367D12" w:rsidRPr="001B26B6">
        <w:rPr>
          <w:rFonts w:ascii="Arial" w:hAnsi="Arial" w:cs="Arial"/>
          <w:color w:val="000000" w:themeColor="text1"/>
        </w:rPr>
        <w:t>.</w:t>
      </w:r>
      <w:r w:rsidRPr="001B26B6">
        <w:rPr>
          <w:rFonts w:ascii="Arial" w:hAnsi="Arial" w:cs="Arial"/>
          <w:color w:val="000000" w:themeColor="text1"/>
        </w:rPr>
        <w:t xml:space="preserve"> Als na 8 weken geen verbetering optreedt, dan wordt er geen FODMAP-dieet meer gehanteerd. Als alle symptomen en klachten verholpen zijn, kan per categorie suikers gekeken worden waar het probleem ligt door deze geleidelijk toe te voegen aan het dieet (elke week een soort suiker, bijvoorbeeld alleen oligosachariden)</w:t>
      </w:r>
      <w:r w:rsidR="00367D12" w:rsidRPr="001B26B6">
        <w:rPr>
          <w:rFonts w:ascii="Arial" w:hAnsi="Arial" w:cs="Arial"/>
          <w:color w:val="000000" w:themeColor="text1"/>
          <w:vertAlign w:val="superscript"/>
        </w:rPr>
        <w:t>45</w:t>
      </w:r>
      <w:r w:rsidRPr="001B26B6">
        <w:rPr>
          <w:rFonts w:ascii="Arial" w:hAnsi="Arial" w:cs="Arial"/>
          <w:color w:val="000000" w:themeColor="text1"/>
        </w:rPr>
        <w:t>.</w:t>
      </w:r>
      <w:r w:rsidR="00C75C69" w:rsidRPr="001B26B6">
        <w:rPr>
          <w:rFonts w:ascii="Arial" w:hAnsi="Arial" w:cs="Arial"/>
          <w:color w:val="000000" w:themeColor="text1"/>
        </w:rPr>
        <w:t xml:space="preserve"> Uit </w:t>
      </w:r>
      <w:r w:rsidR="00F00119" w:rsidRPr="001B26B6">
        <w:rPr>
          <w:rFonts w:ascii="Arial" w:hAnsi="Arial" w:cs="Arial"/>
          <w:color w:val="000000" w:themeColor="text1"/>
        </w:rPr>
        <w:t xml:space="preserve">onderzoeken blijkt dit </w:t>
      </w:r>
      <w:r w:rsidR="00FA6BE0" w:rsidRPr="001B26B6">
        <w:rPr>
          <w:rFonts w:ascii="Arial" w:hAnsi="Arial" w:cs="Arial"/>
          <w:color w:val="000000" w:themeColor="text1"/>
        </w:rPr>
        <w:t xml:space="preserve">ook effectief </w:t>
      </w:r>
      <w:r w:rsidR="00F00119" w:rsidRPr="001B26B6">
        <w:rPr>
          <w:rFonts w:ascii="Arial" w:hAnsi="Arial" w:cs="Arial"/>
          <w:color w:val="000000" w:themeColor="text1"/>
        </w:rPr>
        <w:t xml:space="preserve"> </w:t>
      </w:r>
      <w:r w:rsidR="00FA6BE0" w:rsidRPr="001B26B6">
        <w:rPr>
          <w:rFonts w:ascii="Arial" w:hAnsi="Arial" w:cs="Arial"/>
          <w:color w:val="000000" w:themeColor="text1"/>
        </w:rPr>
        <w:t xml:space="preserve">te werken </w:t>
      </w:r>
      <w:r w:rsidR="00C75C69" w:rsidRPr="001B26B6">
        <w:rPr>
          <w:rFonts w:ascii="Arial" w:hAnsi="Arial" w:cs="Arial"/>
          <w:color w:val="000000" w:themeColor="text1"/>
        </w:rPr>
        <w:t xml:space="preserve">bij </w:t>
      </w:r>
      <w:r w:rsidR="00FA6BE0" w:rsidRPr="001B26B6">
        <w:rPr>
          <w:rFonts w:ascii="Arial" w:hAnsi="Arial" w:cs="Arial"/>
          <w:color w:val="000000" w:themeColor="text1"/>
        </w:rPr>
        <w:t>patiënten</w:t>
      </w:r>
      <w:r w:rsidR="00C75C69" w:rsidRPr="001B26B6">
        <w:rPr>
          <w:rFonts w:ascii="Arial" w:hAnsi="Arial" w:cs="Arial"/>
          <w:color w:val="000000" w:themeColor="text1"/>
        </w:rPr>
        <w:t xml:space="preserve"> met fructose-intolerantie.</w:t>
      </w:r>
    </w:p>
    <w:p w:rsidR="004036F3" w:rsidRPr="001B26B6" w:rsidRDefault="004036F3" w:rsidP="001B26B6">
      <w:pPr>
        <w:spacing w:line="240" w:lineRule="auto"/>
        <w:textAlignment w:val="baseline"/>
        <w:rPr>
          <w:rFonts w:ascii="Arial" w:eastAsia="Arial Unicode MS" w:hAnsi="Arial" w:cs="Arial"/>
          <w:color w:val="000000" w:themeColor="text1"/>
          <w:kern w:val="1"/>
          <w:vertAlign w:val="superscript"/>
        </w:rPr>
      </w:pPr>
      <w:r w:rsidRPr="001B26B6">
        <w:rPr>
          <w:rFonts w:ascii="Arial" w:hAnsi="Arial" w:cs="Arial"/>
          <w:color w:val="000000" w:themeColor="text1"/>
        </w:rPr>
        <w:t>Uit onderzoek bleek dat het beperken van FODMAP-suikers effectief werkte (tot 77% bij 62 volwassenen</w:t>
      </w:r>
      <w:r w:rsidR="00DD0BCE" w:rsidRPr="001B26B6">
        <w:rPr>
          <w:rFonts w:ascii="Arial" w:hAnsi="Arial" w:cs="Arial"/>
          <w:color w:val="000000" w:themeColor="text1"/>
          <w:vertAlign w:val="superscript"/>
        </w:rPr>
        <w:t>9</w:t>
      </w:r>
      <w:r w:rsidRPr="001B26B6">
        <w:rPr>
          <w:rFonts w:ascii="Arial" w:hAnsi="Arial" w:cs="Arial"/>
          <w:color w:val="000000" w:themeColor="text1"/>
        </w:rPr>
        <w:t>) bij patiënten met fructose-intolerantie</w:t>
      </w:r>
      <w:r w:rsidR="00DD0BCE" w:rsidRPr="001B26B6">
        <w:rPr>
          <w:rFonts w:ascii="Arial" w:hAnsi="Arial" w:cs="Arial"/>
          <w:color w:val="000000" w:themeColor="text1"/>
          <w:vertAlign w:val="superscript"/>
        </w:rPr>
        <w:t>9,10</w:t>
      </w:r>
      <w:r w:rsidR="00C42C41" w:rsidRPr="001B26B6">
        <w:rPr>
          <w:rFonts w:ascii="Arial" w:hAnsi="Arial" w:cs="Arial"/>
          <w:color w:val="000000" w:themeColor="text1"/>
          <w:vertAlign w:val="superscript"/>
        </w:rPr>
        <w:t>,40</w:t>
      </w:r>
      <w:r w:rsidR="00DD0BCE" w:rsidRPr="001B26B6">
        <w:rPr>
          <w:rFonts w:ascii="Arial" w:hAnsi="Arial" w:cs="Arial"/>
          <w:color w:val="000000" w:themeColor="text1"/>
        </w:rPr>
        <w:t xml:space="preserve">. </w:t>
      </w:r>
      <w:r w:rsidRPr="001B26B6">
        <w:rPr>
          <w:rFonts w:ascii="Arial" w:hAnsi="Arial" w:cs="Arial"/>
          <w:color w:val="000000" w:themeColor="text1"/>
          <w:bdr w:val="none" w:sz="0" w:space="0" w:color="auto" w:frame="1"/>
        </w:rPr>
        <w:t xml:space="preserve">Hoewel volgens een Amerikaanse review </w:t>
      </w:r>
      <w:r w:rsidR="009D7ECC" w:rsidRPr="001B26B6">
        <w:rPr>
          <w:rFonts w:ascii="Arial" w:hAnsi="Arial" w:cs="Arial"/>
          <w:color w:val="000000" w:themeColor="text1"/>
          <w:bdr w:val="none" w:sz="0" w:space="0" w:color="auto" w:frame="1"/>
        </w:rPr>
        <w:t xml:space="preserve">er </w:t>
      </w:r>
      <w:r w:rsidRPr="001B26B6">
        <w:rPr>
          <w:rFonts w:ascii="Arial" w:hAnsi="Arial" w:cs="Arial"/>
          <w:color w:val="000000" w:themeColor="text1"/>
          <w:bdr w:val="none" w:sz="0" w:space="0" w:color="auto" w:frame="1"/>
        </w:rPr>
        <w:t>duidelijke aanwijzingen bij de provocatietesten zijn</w:t>
      </w:r>
      <w:r w:rsidR="009D7ECC" w:rsidRPr="001B26B6">
        <w:rPr>
          <w:rFonts w:ascii="Arial" w:hAnsi="Arial" w:cs="Arial"/>
          <w:color w:val="000000" w:themeColor="text1"/>
          <w:bdr w:val="none" w:sz="0" w:space="0" w:color="auto" w:frame="1"/>
        </w:rPr>
        <w:t>,</w:t>
      </w:r>
      <w:r w:rsidRPr="001B26B6">
        <w:rPr>
          <w:rFonts w:ascii="Arial" w:hAnsi="Arial" w:cs="Arial"/>
          <w:color w:val="000000" w:themeColor="text1"/>
          <w:bdr w:val="none" w:sz="0" w:space="0" w:color="auto" w:frame="1"/>
        </w:rPr>
        <w:t xml:space="preserve"> dat FODMAP veel maag- en darmsymptomen en klachten vermindert</w:t>
      </w:r>
      <w:r w:rsidRPr="001B26B6">
        <w:rPr>
          <w:rFonts w:ascii="Arial" w:eastAsia="Arial Unicode MS" w:hAnsi="Arial" w:cs="Arial"/>
          <w:color w:val="000000" w:themeColor="text1"/>
          <w:kern w:val="1"/>
        </w:rPr>
        <w:t xml:space="preserve">, is het bewijs hiervoor nog beperkt vanwege de kans op </w:t>
      </w:r>
      <w:r w:rsidR="009D7ECC" w:rsidRPr="001B26B6">
        <w:rPr>
          <w:rFonts w:ascii="Arial" w:eastAsia="Arial Unicode MS" w:hAnsi="Arial" w:cs="Arial"/>
          <w:color w:val="000000" w:themeColor="text1"/>
          <w:kern w:val="1"/>
        </w:rPr>
        <w:t xml:space="preserve">het </w:t>
      </w:r>
      <w:r w:rsidRPr="001B26B6">
        <w:rPr>
          <w:rFonts w:ascii="Arial" w:eastAsia="Arial Unicode MS" w:hAnsi="Arial" w:cs="Arial"/>
          <w:color w:val="000000" w:themeColor="text1"/>
          <w:kern w:val="1"/>
        </w:rPr>
        <w:t>placebo-effect</w:t>
      </w:r>
      <w:r w:rsidR="00BF6505" w:rsidRPr="001B26B6">
        <w:rPr>
          <w:rFonts w:ascii="Arial" w:eastAsia="Arial Unicode MS" w:hAnsi="Arial" w:cs="Arial"/>
          <w:color w:val="000000" w:themeColor="text1"/>
          <w:kern w:val="1"/>
        </w:rPr>
        <w:t xml:space="preserve"> </w:t>
      </w:r>
      <w:r w:rsidR="00BF6505" w:rsidRPr="001B26B6">
        <w:rPr>
          <w:rFonts w:ascii="Arial" w:eastAsia="Arial Unicode MS" w:hAnsi="Arial" w:cs="Arial"/>
          <w:color w:val="000000" w:themeColor="text1"/>
          <w:kern w:val="1"/>
          <w:vertAlign w:val="superscript"/>
        </w:rPr>
        <w:t>9</w:t>
      </w:r>
      <w:r w:rsidR="00BF6505" w:rsidRPr="001B26B6">
        <w:rPr>
          <w:rFonts w:ascii="Arial" w:eastAsia="Arial Unicode MS" w:hAnsi="Arial" w:cs="Arial"/>
          <w:color w:val="000000" w:themeColor="text1"/>
          <w:kern w:val="1"/>
        </w:rPr>
        <w:t>.</w:t>
      </w:r>
      <w:r w:rsidRPr="001B26B6">
        <w:rPr>
          <w:rFonts w:ascii="Arial" w:hAnsi="Arial" w:cs="Arial"/>
          <w:color w:val="000000" w:themeColor="text1"/>
          <w:vertAlign w:val="superscript"/>
        </w:rPr>
        <w:t xml:space="preserve"> </w:t>
      </w:r>
    </w:p>
    <w:p w:rsidR="004036F3" w:rsidRPr="001B26B6" w:rsidRDefault="004036F3" w:rsidP="001B26B6">
      <w:pPr>
        <w:spacing w:line="240" w:lineRule="auto"/>
        <w:rPr>
          <w:rFonts w:ascii="Arial" w:hAnsi="Arial" w:cs="Arial"/>
          <w:color w:val="000000" w:themeColor="text1"/>
        </w:rPr>
      </w:pPr>
      <w:r w:rsidRPr="001B26B6">
        <w:rPr>
          <w:rFonts w:ascii="Arial" w:eastAsia="Arial Unicode MS" w:hAnsi="Arial" w:cs="Arial"/>
          <w:i/>
          <w:color w:val="000000" w:themeColor="text1"/>
          <w:kern w:val="1"/>
        </w:rPr>
        <w:t>Aanvullende behandelmethoden bij fructose-intolerantie?</w:t>
      </w:r>
      <w:r w:rsidRPr="001B26B6">
        <w:rPr>
          <w:rFonts w:ascii="Arial" w:eastAsia="Arial Unicode MS" w:hAnsi="Arial" w:cs="Arial"/>
          <w:color w:val="000000" w:themeColor="text1"/>
          <w:kern w:val="1"/>
        </w:rPr>
        <w:br/>
        <w:t xml:space="preserve">Vaak worden </w:t>
      </w:r>
      <w:r w:rsidR="00BF6505" w:rsidRPr="001B26B6">
        <w:rPr>
          <w:rFonts w:ascii="Arial" w:eastAsia="Arial Unicode MS" w:hAnsi="Arial" w:cs="Arial"/>
          <w:color w:val="000000" w:themeColor="text1"/>
          <w:kern w:val="1"/>
        </w:rPr>
        <w:t>voedingssupplementen (zink</w:t>
      </w:r>
      <w:r w:rsidRPr="001B26B6">
        <w:rPr>
          <w:rFonts w:ascii="Arial" w:eastAsia="Arial Unicode MS" w:hAnsi="Arial" w:cs="Arial"/>
          <w:color w:val="000000" w:themeColor="text1"/>
          <w:kern w:val="1"/>
        </w:rPr>
        <w:t>, B11</w:t>
      </w:r>
      <w:r w:rsidR="004800C3" w:rsidRPr="001B26B6">
        <w:rPr>
          <w:rFonts w:ascii="Arial" w:eastAsia="Arial Unicode MS" w:hAnsi="Arial" w:cs="Arial"/>
          <w:color w:val="000000" w:themeColor="text1"/>
          <w:kern w:val="1"/>
          <w:vertAlign w:val="superscript"/>
        </w:rPr>
        <w:t>8</w:t>
      </w:r>
      <w:r w:rsidRPr="001B26B6">
        <w:rPr>
          <w:rFonts w:ascii="Arial" w:eastAsia="Arial Unicode MS" w:hAnsi="Arial" w:cs="Arial"/>
          <w:color w:val="000000" w:themeColor="text1"/>
          <w:kern w:val="1"/>
        </w:rPr>
        <w:t>) gegeven aan patiënten met fructose-intolerantie, omdat zij vitaminen en mineralen tekortkomen bij het beperken van fructoserijke voedingsmiddelen</w:t>
      </w:r>
      <w:r w:rsidR="004800C3" w:rsidRPr="001B26B6">
        <w:rPr>
          <w:rFonts w:ascii="Arial" w:eastAsia="Arial Unicode MS" w:hAnsi="Arial" w:cs="Arial"/>
          <w:color w:val="000000" w:themeColor="text1"/>
          <w:kern w:val="1"/>
        </w:rPr>
        <w:t xml:space="preserve"> </w:t>
      </w:r>
      <w:r w:rsidR="004800C3" w:rsidRPr="001B26B6">
        <w:rPr>
          <w:rFonts w:ascii="Arial" w:eastAsia="Arial Unicode MS" w:hAnsi="Arial" w:cs="Arial"/>
          <w:color w:val="000000" w:themeColor="text1"/>
          <w:kern w:val="1"/>
          <w:vertAlign w:val="superscript"/>
        </w:rPr>
        <w:t>6</w:t>
      </w:r>
      <w:r w:rsidRPr="001B26B6">
        <w:rPr>
          <w:rFonts w:ascii="Arial" w:eastAsia="Arial Unicode MS" w:hAnsi="Arial" w:cs="Arial"/>
          <w:color w:val="000000" w:themeColor="text1"/>
          <w:kern w:val="1"/>
        </w:rPr>
        <w:t>.</w:t>
      </w:r>
      <w:r w:rsidRPr="001B26B6">
        <w:rPr>
          <w:rFonts w:ascii="Arial" w:hAnsi="Arial" w:cs="Arial"/>
          <w:color w:val="000000" w:themeColor="text1"/>
        </w:rPr>
        <w:t xml:space="preserve"> Mensen die een extreme fructose-intolerantie hebben, kunnen beter fructose in combinatie met glucose nemen, dan fructose geheel vermijden</w:t>
      </w:r>
      <w:r w:rsidR="00702632" w:rsidRPr="001B26B6">
        <w:rPr>
          <w:rFonts w:ascii="Arial" w:hAnsi="Arial" w:cs="Arial"/>
          <w:color w:val="000000" w:themeColor="text1"/>
        </w:rPr>
        <w:t xml:space="preserve"> </w:t>
      </w:r>
      <w:r w:rsidR="00702632" w:rsidRPr="001B26B6">
        <w:rPr>
          <w:rFonts w:ascii="Arial" w:hAnsi="Arial" w:cs="Arial"/>
          <w:color w:val="000000" w:themeColor="text1"/>
          <w:vertAlign w:val="superscript"/>
        </w:rPr>
        <w:t>4</w:t>
      </w:r>
      <w:r w:rsidRPr="001B26B6">
        <w:rPr>
          <w:rFonts w:ascii="Arial" w:hAnsi="Arial" w:cs="Arial"/>
          <w:color w:val="000000" w:themeColor="text1"/>
        </w:rPr>
        <w:t>.</w:t>
      </w:r>
      <w:r w:rsidRPr="001B26B6">
        <w:rPr>
          <w:rFonts w:ascii="Arial" w:hAnsi="Arial" w:cs="Arial"/>
          <w:color w:val="000000" w:themeColor="text1"/>
          <w:vertAlign w:val="superscript"/>
        </w:rPr>
        <w:br/>
      </w:r>
      <w:r w:rsidRPr="001B26B6">
        <w:rPr>
          <w:rFonts w:ascii="Arial" w:hAnsi="Arial" w:cs="Arial"/>
          <w:color w:val="000000" w:themeColor="text1"/>
          <w:vertAlign w:val="superscript"/>
        </w:rPr>
        <w:br/>
      </w:r>
      <w:r w:rsidRPr="001B26B6">
        <w:rPr>
          <w:rFonts w:ascii="Arial" w:eastAsia="Arial Unicode MS" w:hAnsi="Arial" w:cs="Arial"/>
          <w:i/>
          <w:color w:val="000000" w:themeColor="text1"/>
          <w:kern w:val="1"/>
        </w:rPr>
        <w:t xml:space="preserve">3.5.3 </w:t>
      </w:r>
      <w:r w:rsidRPr="001B26B6">
        <w:rPr>
          <w:rFonts w:ascii="Arial" w:hAnsi="Arial" w:cs="Arial"/>
          <w:i/>
          <w:color w:val="000000" w:themeColor="text1"/>
        </w:rPr>
        <w:t>De rol van de diëtist</w:t>
      </w:r>
      <w:r w:rsidRPr="001B26B6">
        <w:rPr>
          <w:rFonts w:ascii="Arial" w:hAnsi="Arial" w:cs="Arial"/>
          <w:i/>
          <w:color w:val="000000" w:themeColor="text1"/>
        </w:rPr>
        <w:br/>
      </w:r>
      <w:r w:rsidRPr="001B26B6">
        <w:rPr>
          <w:rFonts w:ascii="Arial" w:hAnsi="Arial" w:cs="Arial"/>
          <w:color w:val="000000" w:themeColor="text1"/>
        </w:rPr>
        <w:t>Om fructose te beperken in voedsel is moeilijk, aangezien het vaak in combinatie met andere nutriënten voorkomt, zoals glucose</w:t>
      </w:r>
      <w:r w:rsidR="00770CF6" w:rsidRPr="001B26B6">
        <w:rPr>
          <w:rFonts w:ascii="Arial" w:hAnsi="Arial" w:cs="Arial"/>
          <w:color w:val="000000" w:themeColor="text1"/>
        </w:rPr>
        <w:t xml:space="preserve"> </w:t>
      </w:r>
      <w:r w:rsidR="00770CF6" w:rsidRPr="001B26B6">
        <w:rPr>
          <w:rFonts w:ascii="Arial" w:hAnsi="Arial" w:cs="Arial"/>
          <w:color w:val="000000" w:themeColor="text1"/>
          <w:vertAlign w:val="superscript"/>
        </w:rPr>
        <w:t>4</w:t>
      </w:r>
      <w:r w:rsidRPr="001B26B6">
        <w:rPr>
          <w:rFonts w:ascii="Arial" w:hAnsi="Arial" w:cs="Arial"/>
          <w:color w:val="000000" w:themeColor="text1"/>
        </w:rPr>
        <w:t xml:space="preserve">. De hulp van de diëtist bij het beperken van fructose-inname is noodzakelijk, omdat de diëtist de voeding op </w:t>
      </w:r>
      <w:r w:rsidR="00770CF6" w:rsidRPr="001B26B6">
        <w:rPr>
          <w:rFonts w:ascii="Arial" w:hAnsi="Arial" w:cs="Arial"/>
          <w:color w:val="000000" w:themeColor="text1"/>
        </w:rPr>
        <w:t>een dergelijk</w:t>
      </w:r>
      <w:r w:rsidRPr="001B26B6">
        <w:rPr>
          <w:rFonts w:ascii="Arial" w:hAnsi="Arial" w:cs="Arial"/>
          <w:color w:val="000000" w:themeColor="text1"/>
        </w:rPr>
        <w:t xml:space="preserve"> manier kan wijzigen dat de patiënt alsnog voldoende voedingstoffen binnenkrijgt om goed te kunnen functioneren</w:t>
      </w:r>
      <w:r w:rsidR="00770CF6" w:rsidRPr="001B26B6">
        <w:rPr>
          <w:rFonts w:ascii="Arial" w:hAnsi="Arial" w:cs="Arial"/>
          <w:color w:val="000000" w:themeColor="text1"/>
        </w:rPr>
        <w:t xml:space="preserve"> </w:t>
      </w:r>
      <w:r w:rsidR="00770CF6" w:rsidRPr="001B26B6">
        <w:rPr>
          <w:rFonts w:ascii="Arial" w:hAnsi="Arial" w:cs="Arial"/>
          <w:color w:val="000000" w:themeColor="text1"/>
          <w:vertAlign w:val="superscript"/>
        </w:rPr>
        <w:t>6,34,45</w:t>
      </w:r>
      <w:r w:rsidR="002A4C35" w:rsidRPr="001B26B6">
        <w:rPr>
          <w:rFonts w:ascii="Arial" w:hAnsi="Arial" w:cs="Arial"/>
          <w:color w:val="000000" w:themeColor="text1"/>
          <w:vertAlign w:val="superscript"/>
        </w:rPr>
        <w:t xml:space="preserve">,55 </w:t>
      </w:r>
      <w:r w:rsidRPr="001B26B6">
        <w:rPr>
          <w:rFonts w:ascii="Arial" w:hAnsi="Arial" w:cs="Arial"/>
          <w:color w:val="000000" w:themeColor="text1"/>
        </w:rPr>
        <w:t>en de patiënt kan steunen in het proces van wennen aan nieuwe eetgewoontes. Allereerst heeft de diëtist een vierjarige studie Voeding en Diëtetiek gevolgd waarin evidence</w:t>
      </w:r>
      <w:r w:rsidR="002A4C35" w:rsidRPr="001B26B6">
        <w:rPr>
          <w:rFonts w:ascii="Arial" w:hAnsi="Arial" w:cs="Arial"/>
          <w:color w:val="000000" w:themeColor="text1"/>
        </w:rPr>
        <w:t xml:space="preserve"> </w:t>
      </w:r>
      <w:r w:rsidRPr="001B26B6">
        <w:rPr>
          <w:rFonts w:ascii="Arial" w:hAnsi="Arial" w:cs="Arial"/>
          <w:color w:val="000000" w:themeColor="text1"/>
        </w:rPr>
        <w:t>based werken op de voorgrond staat bij de behandeling van patiënten met onder andere maag- en darmaandoeningen</w:t>
      </w:r>
      <w:r w:rsidR="00A30680" w:rsidRPr="001B26B6">
        <w:rPr>
          <w:rFonts w:ascii="Arial" w:hAnsi="Arial" w:cs="Arial"/>
          <w:color w:val="000000" w:themeColor="text1"/>
          <w:vertAlign w:val="superscript"/>
        </w:rPr>
        <w:t>11,</w:t>
      </w:r>
      <w:r w:rsidR="00954D0C" w:rsidRPr="001B26B6">
        <w:rPr>
          <w:rFonts w:ascii="Arial" w:hAnsi="Arial" w:cs="Arial"/>
          <w:color w:val="000000" w:themeColor="text1"/>
          <w:vertAlign w:val="superscript"/>
        </w:rPr>
        <w:t>12</w:t>
      </w:r>
      <w:r w:rsidR="001F29BD" w:rsidRPr="001B26B6">
        <w:rPr>
          <w:rFonts w:ascii="Arial" w:hAnsi="Arial" w:cs="Arial"/>
          <w:color w:val="000000" w:themeColor="text1"/>
          <w:vertAlign w:val="superscript"/>
        </w:rPr>
        <w:t>,55</w:t>
      </w:r>
      <w:r w:rsidRPr="001B26B6">
        <w:rPr>
          <w:rFonts w:ascii="Arial" w:hAnsi="Arial" w:cs="Arial"/>
          <w:color w:val="000000" w:themeColor="text1"/>
        </w:rPr>
        <w:t xml:space="preserve"> De diëtist weet hoe hij/zij een dieet moet benaderen om de patiënt te coachen, steunen en adviseren in verschillende situaties. De diëtist geeft praktische adviezen en tips om het dieet gemakkelijker te hanteren</w:t>
      </w:r>
      <w:r w:rsidR="00152AAE" w:rsidRPr="001B26B6">
        <w:rPr>
          <w:rFonts w:ascii="Arial" w:hAnsi="Arial" w:cs="Arial"/>
          <w:color w:val="000000" w:themeColor="text1"/>
          <w:vertAlign w:val="superscript"/>
        </w:rPr>
        <w:t>11,</w:t>
      </w:r>
      <w:r w:rsidR="001F29BD" w:rsidRPr="001B26B6">
        <w:rPr>
          <w:rFonts w:ascii="Arial" w:hAnsi="Arial" w:cs="Arial"/>
          <w:color w:val="000000" w:themeColor="text1"/>
          <w:vertAlign w:val="superscript"/>
        </w:rPr>
        <w:t>45,59</w:t>
      </w:r>
      <w:r w:rsidR="00152AAE" w:rsidRPr="001B26B6">
        <w:rPr>
          <w:rFonts w:ascii="Arial" w:hAnsi="Arial" w:cs="Arial"/>
          <w:color w:val="000000" w:themeColor="text1"/>
        </w:rPr>
        <w:t>.</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Naast het elimineren en provoceren van fructose en/of FODMAP-suikers, vervangt de diëtist de voeding door andere voedingsmiddelen om nutriëntendeficiënties te voorkomen</w:t>
      </w:r>
      <w:r w:rsidR="00152AAE" w:rsidRPr="001B26B6">
        <w:rPr>
          <w:rFonts w:ascii="Arial" w:hAnsi="Arial" w:cs="Arial"/>
          <w:color w:val="000000" w:themeColor="text1"/>
          <w:vertAlign w:val="superscript"/>
        </w:rPr>
        <w:t>11,</w:t>
      </w:r>
      <w:r w:rsidR="00DF249C" w:rsidRPr="001B26B6">
        <w:rPr>
          <w:rFonts w:ascii="Arial" w:hAnsi="Arial" w:cs="Arial"/>
          <w:color w:val="000000" w:themeColor="text1"/>
          <w:vertAlign w:val="superscript"/>
        </w:rPr>
        <w:t>12,34</w:t>
      </w:r>
      <w:r w:rsidR="00152AAE" w:rsidRPr="001B26B6">
        <w:rPr>
          <w:rFonts w:ascii="Arial" w:hAnsi="Arial" w:cs="Arial"/>
          <w:color w:val="000000" w:themeColor="text1"/>
          <w:vertAlign w:val="superscript"/>
        </w:rPr>
        <w:t>,59</w:t>
      </w:r>
      <w:r w:rsidR="00152AAE" w:rsidRPr="001B26B6">
        <w:rPr>
          <w:rFonts w:ascii="Arial" w:hAnsi="Arial" w:cs="Arial"/>
          <w:color w:val="000000" w:themeColor="text1"/>
        </w:rPr>
        <w:t xml:space="preserve">. </w:t>
      </w:r>
      <w:r w:rsidRPr="001B26B6">
        <w:rPr>
          <w:rFonts w:ascii="Arial" w:hAnsi="Arial" w:cs="Arial"/>
          <w:color w:val="000000" w:themeColor="text1"/>
        </w:rPr>
        <w:t>Het doel van de diëtist is om de symptomen en klachten bij de patiënten te verminderen, en het handhaven van een volwaardige voeding</w:t>
      </w:r>
      <w:r w:rsidR="00184F17" w:rsidRPr="001B26B6">
        <w:rPr>
          <w:rFonts w:ascii="Arial" w:hAnsi="Arial" w:cs="Arial"/>
          <w:color w:val="000000" w:themeColor="text1"/>
          <w:vertAlign w:val="superscript"/>
        </w:rPr>
        <w:t>11,</w:t>
      </w:r>
      <w:r w:rsidR="00DF249C" w:rsidRPr="001B26B6">
        <w:rPr>
          <w:rFonts w:ascii="Arial" w:hAnsi="Arial" w:cs="Arial"/>
          <w:color w:val="000000" w:themeColor="text1"/>
          <w:vertAlign w:val="superscript"/>
        </w:rPr>
        <w:t>12</w:t>
      </w:r>
      <w:r w:rsidR="00152AAE" w:rsidRPr="001B26B6">
        <w:rPr>
          <w:rFonts w:ascii="Arial" w:hAnsi="Arial" w:cs="Arial"/>
          <w:color w:val="000000" w:themeColor="text1"/>
          <w:vertAlign w:val="superscript"/>
        </w:rPr>
        <w:t>,</w:t>
      </w:r>
      <w:r w:rsidR="00184F17" w:rsidRPr="001B26B6">
        <w:rPr>
          <w:rFonts w:ascii="Arial" w:hAnsi="Arial" w:cs="Arial"/>
          <w:color w:val="000000" w:themeColor="text1"/>
          <w:vertAlign w:val="superscript"/>
        </w:rPr>
        <w:t>59</w:t>
      </w:r>
      <w:r w:rsidR="00184F17" w:rsidRPr="001B26B6">
        <w:rPr>
          <w:rFonts w:ascii="Arial" w:hAnsi="Arial" w:cs="Arial"/>
          <w:color w:val="000000" w:themeColor="text1"/>
        </w:rPr>
        <w:t xml:space="preserve">. </w:t>
      </w:r>
      <w:r w:rsidRPr="001B26B6">
        <w:rPr>
          <w:rFonts w:ascii="Arial" w:hAnsi="Arial" w:cs="Arial"/>
          <w:color w:val="000000" w:themeColor="text1"/>
        </w:rPr>
        <w:t>Daarnaast leert de diëtist de patiënt om voedingsmiddelenetiketten te lezen, om te ontdekken waarin fructose voorkomt</w:t>
      </w:r>
      <w:r w:rsidR="00DF249C" w:rsidRPr="001B26B6">
        <w:rPr>
          <w:rFonts w:ascii="Arial" w:hAnsi="Arial" w:cs="Arial"/>
          <w:color w:val="000000" w:themeColor="text1"/>
          <w:vertAlign w:val="superscript"/>
        </w:rPr>
        <w:t>12</w:t>
      </w:r>
      <w:r w:rsidR="00184F17" w:rsidRPr="001B26B6">
        <w:rPr>
          <w:rFonts w:ascii="Arial" w:hAnsi="Arial" w:cs="Arial"/>
          <w:color w:val="000000" w:themeColor="text1"/>
        </w:rPr>
        <w:t xml:space="preserve">.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Naast de beschreven behandelingsmethoden bestaat, zoals eerder genoemd, in het buitenland de mogelijkheid om fructose-intolerantie succesvol te behandelen met een nieuw enzym: xylose isomerase.</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 xml:space="preserve">Hieronder wordt de derde deelvraag beantwoord; </w:t>
      </w:r>
      <w:r w:rsidRPr="001B26B6">
        <w:rPr>
          <w:rFonts w:ascii="Arial" w:eastAsia="Arial" w:hAnsi="Arial" w:cs="Arial"/>
          <w:bCs/>
          <w:i/>
          <w:color w:val="000000" w:themeColor="text1"/>
        </w:rPr>
        <w:t>Wat is bekend over het enzym xylose isomerase bij fructose-intolerantie?</w:t>
      </w:r>
      <w:r w:rsidRPr="001B26B6">
        <w:rPr>
          <w:rFonts w:ascii="Arial" w:hAnsi="Arial" w:cs="Arial"/>
          <w:i/>
          <w:color w:val="000000" w:themeColor="text1"/>
        </w:rPr>
        <w:t>.</w:t>
      </w:r>
      <w:r w:rsidRPr="001B26B6">
        <w:rPr>
          <w:rFonts w:ascii="Arial" w:hAnsi="Arial" w:cs="Arial"/>
          <w:i/>
          <w:color w:val="000000" w:themeColor="text1"/>
        </w:rPr>
        <w:br/>
      </w:r>
      <w:r w:rsidRPr="001B26B6">
        <w:rPr>
          <w:rFonts w:ascii="Arial" w:hAnsi="Arial" w:cs="Arial"/>
          <w:color w:val="000000" w:themeColor="text1"/>
        </w:rPr>
        <w:br/>
      </w:r>
      <w:r w:rsidRPr="001B26B6">
        <w:rPr>
          <w:rFonts w:ascii="Arial" w:eastAsia="Arial Unicode MS" w:hAnsi="Arial" w:cs="Arial"/>
          <w:b/>
          <w:color w:val="000000" w:themeColor="text1"/>
          <w:kern w:val="1"/>
        </w:rPr>
        <w:t>3.6 Wat is xylose isomerase  en wat zijn de eigenschappen?</w:t>
      </w:r>
      <w:r w:rsidRPr="001B26B6">
        <w:rPr>
          <w:rFonts w:ascii="Arial" w:eastAsia="Arial Unicode MS" w:hAnsi="Arial" w:cs="Arial"/>
          <w:i/>
          <w:color w:val="000000" w:themeColor="text1"/>
          <w:kern w:val="1"/>
          <w:vertAlign w:val="superscript"/>
        </w:rPr>
        <w:br/>
      </w:r>
      <w:r w:rsidRPr="001B26B6">
        <w:rPr>
          <w:rFonts w:ascii="Arial" w:eastAsia="Times New Roman" w:hAnsi="Arial" w:cs="Arial"/>
          <w:color w:val="000000" w:themeColor="text1"/>
        </w:rPr>
        <w:t>Het enzym xylose isomerase (XI)</w:t>
      </w:r>
      <w:r w:rsidR="00342CC8" w:rsidRPr="001B26B6">
        <w:rPr>
          <w:rFonts w:ascii="Arial" w:eastAsia="Times New Roman" w:hAnsi="Arial" w:cs="Arial"/>
          <w:color w:val="000000" w:themeColor="text1"/>
          <w:vertAlign w:val="superscript"/>
        </w:rPr>
        <w:t>10,13</w:t>
      </w:r>
      <w:r w:rsidR="00BB0776" w:rsidRPr="001B26B6">
        <w:rPr>
          <w:rFonts w:ascii="Arial" w:eastAsia="Times New Roman" w:hAnsi="Arial" w:cs="Arial"/>
          <w:color w:val="000000" w:themeColor="text1"/>
          <w:vertAlign w:val="superscript"/>
        </w:rPr>
        <w:t>,39</w:t>
      </w:r>
      <w:r w:rsidR="004C13AB" w:rsidRPr="001B26B6">
        <w:rPr>
          <w:rFonts w:ascii="Arial" w:eastAsia="Times New Roman" w:hAnsi="Arial" w:cs="Arial"/>
          <w:color w:val="000000" w:themeColor="text1"/>
          <w:vertAlign w:val="superscript"/>
        </w:rPr>
        <w:t>,55</w:t>
      </w:r>
      <w:r w:rsidRPr="001B26B6">
        <w:rPr>
          <w:rFonts w:ascii="Arial" w:eastAsia="Times New Roman" w:hAnsi="Arial" w:cs="Arial"/>
          <w:color w:val="000000" w:themeColor="text1"/>
        </w:rPr>
        <w:t>,is van microbiële plantaardige oorsprong</w:t>
      </w:r>
      <w:r w:rsidR="00166039" w:rsidRPr="001B26B6">
        <w:rPr>
          <w:rFonts w:ascii="Arial" w:eastAsia="Times New Roman" w:hAnsi="Arial" w:cs="Arial"/>
          <w:color w:val="000000" w:themeColor="text1"/>
          <w:vertAlign w:val="superscript"/>
        </w:rPr>
        <w:t>10,</w:t>
      </w:r>
      <w:r w:rsidR="00BB0776" w:rsidRPr="001B26B6">
        <w:rPr>
          <w:rFonts w:ascii="Arial" w:eastAsia="Times New Roman" w:hAnsi="Arial" w:cs="Arial"/>
          <w:color w:val="000000" w:themeColor="text1"/>
          <w:vertAlign w:val="superscript"/>
        </w:rPr>
        <w:t>14,39</w:t>
      </w:r>
      <w:r w:rsidR="004C13AB" w:rsidRPr="001B26B6">
        <w:rPr>
          <w:rFonts w:ascii="Arial" w:eastAsia="Times New Roman" w:hAnsi="Arial" w:cs="Arial"/>
          <w:color w:val="000000" w:themeColor="text1"/>
          <w:vertAlign w:val="superscript"/>
        </w:rPr>
        <w:t>,55</w:t>
      </w:r>
      <w:r w:rsidRPr="001B26B6">
        <w:rPr>
          <w:rFonts w:ascii="Arial" w:eastAsia="Times New Roman" w:hAnsi="Arial" w:cs="Arial"/>
          <w:color w:val="000000" w:themeColor="text1"/>
        </w:rPr>
        <w:t>,</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en zet xylose om in xylulose en andersom</w:t>
      </w:r>
      <w:r w:rsidR="00166039" w:rsidRPr="001B26B6">
        <w:rPr>
          <w:rFonts w:ascii="Arial" w:eastAsia="Times New Roman" w:hAnsi="Arial" w:cs="Arial"/>
          <w:color w:val="000000" w:themeColor="text1"/>
          <w:vertAlign w:val="superscript"/>
        </w:rPr>
        <w:t>10,</w:t>
      </w:r>
      <w:r w:rsidR="00695806" w:rsidRPr="001B26B6">
        <w:rPr>
          <w:rFonts w:ascii="Arial" w:eastAsia="Times New Roman" w:hAnsi="Arial" w:cs="Arial"/>
          <w:color w:val="000000" w:themeColor="text1"/>
          <w:vertAlign w:val="superscript"/>
        </w:rPr>
        <w:t>13</w:t>
      </w:r>
      <w:r w:rsidR="004C13AB" w:rsidRPr="001B26B6">
        <w:rPr>
          <w:rFonts w:ascii="Arial" w:eastAsia="Times New Roman" w:hAnsi="Arial" w:cs="Arial"/>
          <w:color w:val="000000" w:themeColor="text1"/>
          <w:vertAlign w:val="superscript"/>
        </w:rPr>
        <w:t>,55</w:t>
      </w:r>
      <w:r w:rsidR="00695806" w:rsidRPr="001B26B6">
        <w:rPr>
          <w:rFonts w:ascii="Arial" w:eastAsia="Times New Roman" w:hAnsi="Arial" w:cs="Arial"/>
          <w:color w:val="000000" w:themeColor="text1"/>
        </w:rPr>
        <w:t xml:space="preserve">. </w:t>
      </w:r>
      <w:r w:rsidRPr="001B26B6">
        <w:rPr>
          <w:rFonts w:ascii="Arial" w:eastAsia="Times New Roman" w:hAnsi="Arial" w:cs="Arial"/>
          <w:color w:val="000000" w:themeColor="text1"/>
        </w:rPr>
        <w:t xml:space="preserve">Daarmee zorgt het voor de afbraak van </w:t>
      </w:r>
      <w:r w:rsidRPr="001B26B6">
        <w:rPr>
          <w:rFonts w:ascii="Arial" w:eastAsia="Times New Roman" w:hAnsi="Arial" w:cs="Arial"/>
          <w:color w:val="000000" w:themeColor="text1"/>
        </w:rPr>
        <w:lastRenderedPageBreak/>
        <w:t>plantaardig materiaal, namelijk fructose en glucose</w:t>
      </w:r>
      <w:r w:rsidR="00695806" w:rsidRPr="001B26B6">
        <w:rPr>
          <w:rFonts w:ascii="Arial" w:eastAsia="Times New Roman" w:hAnsi="Arial" w:cs="Arial"/>
          <w:color w:val="000000" w:themeColor="text1"/>
          <w:vertAlign w:val="superscript"/>
        </w:rPr>
        <w:t>10,14,39</w:t>
      </w:r>
      <w:r w:rsidR="004C13AB" w:rsidRPr="001B26B6">
        <w:rPr>
          <w:rFonts w:ascii="Arial" w:eastAsia="Times New Roman" w:hAnsi="Arial" w:cs="Arial"/>
          <w:color w:val="000000" w:themeColor="text1"/>
          <w:vertAlign w:val="superscript"/>
        </w:rPr>
        <w:t>,55</w:t>
      </w:r>
      <w:r w:rsidRPr="001B26B6">
        <w:rPr>
          <w:rFonts w:ascii="Arial" w:eastAsia="Times New Roman" w:hAnsi="Arial" w:cs="Arial"/>
          <w:color w:val="000000" w:themeColor="text1"/>
          <w:vertAlign w:val="superscript"/>
        </w:rPr>
        <w:t xml:space="preserve"> </w:t>
      </w:r>
      <w:r w:rsidR="00695806" w:rsidRPr="001B26B6">
        <w:rPr>
          <w:rFonts w:ascii="Arial" w:eastAsia="Times New Roman" w:hAnsi="Arial" w:cs="Arial"/>
          <w:color w:val="000000" w:themeColor="text1"/>
        </w:rPr>
        <w:t xml:space="preserve">. </w:t>
      </w:r>
      <w:r w:rsidR="00D13CD7">
        <w:rPr>
          <w:rFonts w:ascii="Arial" w:eastAsia="Times New Roman" w:hAnsi="Arial" w:cs="Arial"/>
          <w:color w:val="000000" w:themeColor="text1"/>
        </w:rPr>
        <w:t>Xylose isomerase</w:t>
      </w:r>
      <w:r w:rsidRPr="001B26B6">
        <w:rPr>
          <w:rFonts w:ascii="Arial" w:eastAsia="Times New Roman" w:hAnsi="Arial" w:cs="Arial"/>
          <w:color w:val="000000" w:themeColor="text1"/>
        </w:rPr>
        <w:t xml:space="preserve"> is een erkende e</w:t>
      </w:r>
      <w:r w:rsidR="00ED2A4C" w:rsidRPr="001B26B6">
        <w:rPr>
          <w:rFonts w:ascii="Arial" w:eastAsia="Times New Roman" w:hAnsi="Arial" w:cs="Arial"/>
          <w:color w:val="000000" w:themeColor="text1"/>
        </w:rPr>
        <w:t>nzym</w:t>
      </w:r>
      <w:r w:rsidRPr="001B26B6">
        <w:rPr>
          <w:rFonts w:ascii="Arial" w:eastAsia="Times New Roman" w:hAnsi="Arial" w:cs="Arial"/>
          <w:color w:val="000000" w:themeColor="text1"/>
        </w:rPr>
        <w:t>, geclassificeerd als niet-pathogeen (een stof die geen ziekte veroorzaakt) en als een niet-toxisch enzym</w:t>
      </w:r>
      <w:r w:rsidR="00695806" w:rsidRPr="001B26B6">
        <w:rPr>
          <w:rFonts w:ascii="Arial" w:eastAsia="Times New Roman" w:hAnsi="Arial" w:cs="Arial"/>
          <w:color w:val="000000" w:themeColor="text1"/>
        </w:rPr>
        <w:t xml:space="preserve"> </w:t>
      </w:r>
      <w:r w:rsidR="00695806" w:rsidRPr="001B26B6">
        <w:rPr>
          <w:rFonts w:ascii="Arial" w:eastAsia="Times New Roman" w:hAnsi="Arial" w:cs="Arial"/>
          <w:color w:val="000000" w:themeColor="text1"/>
          <w:vertAlign w:val="superscript"/>
        </w:rPr>
        <w:t>10</w:t>
      </w:r>
      <w:r w:rsidRPr="001B26B6">
        <w:rPr>
          <w:rFonts w:ascii="Arial" w:eastAsia="Times New Roman" w:hAnsi="Arial" w:cs="Arial"/>
          <w:color w:val="000000" w:themeColor="text1"/>
        </w:rPr>
        <w:t>.Xylose isomerase komt van een micro-organisme streptomyces rubiginosus (familie van streptomycetaceae)</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en groeit in cultuurfermentaties</w:t>
      </w:r>
      <w:r w:rsidR="00C0650C" w:rsidRPr="001B26B6">
        <w:rPr>
          <w:rFonts w:ascii="Arial" w:eastAsia="Times New Roman" w:hAnsi="Arial" w:cs="Arial"/>
          <w:color w:val="000000" w:themeColor="text1"/>
          <w:vertAlign w:val="superscript"/>
        </w:rPr>
        <w:t>10,39</w:t>
      </w:r>
      <w:r w:rsidR="004C13AB" w:rsidRPr="001B26B6">
        <w:rPr>
          <w:rFonts w:ascii="Arial" w:eastAsia="Times New Roman" w:hAnsi="Arial" w:cs="Arial"/>
          <w:color w:val="000000" w:themeColor="text1"/>
          <w:vertAlign w:val="superscript"/>
        </w:rPr>
        <w:t>,55</w:t>
      </w:r>
      <w:r w:rsidR="00C0650C" w:rsidRPr="001B26B6">
        <w:rPr>
          <w:rFonts w:ascii="Arial" w:eastAsia="Times New Roman" w:hAnsi="Arial" w:cs="Arial"/>
          <w:color w:val="000000" w:themeColor="text1"/>
        </w:rPr>
        <w:t xml:space="preserve">. </w:t>
      </w:r>
    </w:p>
    <w:p w:rsidR="004036F3" w:rsidRPr="001B26B6" w:rsidRDefault="004036F3" w:rsidP="001B26B6">
      <w:pPr>
        <w:pStyle w:val="Gemiddeldearcering1-accent11"/>
        <w:rPr>
          <w:rFonts w:ascii="Arial" w:eastAsia="Arial" w:hAnsi="Arial" w:cs="Arial"/>
          <w:bCs/>
          <w:i/>
          <w:color w:val="000000" w:themeColor="text1"/>
          <w:lang w:val="nl-NL"/>
        </w:rPr>
      </w:pPr>
      <w:r w:rsidRPr="001B26B6">
        <w:rPr>
          <w:rFonts w:ascii="Arial" w:eastAsia="Times New Roman" w:hAnsi="Arial" w:cs="Arial"/>
          <w:color w:val="000000" w:themeColor="text1"/>
          <w:lang w:val="nl-NL"/>
        </w:rPr>
        <w:t>Xylose isomerase heeft een hoge biobeschikbaarheid (opnamecapaciteit)</w:t>
      </w:r>
      <w:r w:rsidR="00BB1134" w:rsidRPr="001B26B6">
        <w:rPr>
          <w:rFonts w:ascii="Arial" w:eastAsia="Times New Roman" w:hAnsi="Arial" w:cs="Arial"/>
          <w:color w:val="000000" w:themeColor="text1"/>
          <w:vertAlign w:val="superscript"/>
          <w:lang w:val="nl-NL"/>
        </w:rPr>
        <w:t>10,55</w:t>
      </w:r>
      <w:r w:rsidR="00BB1134" w:rsidRPr="001B26B6">
        <w:rPr>
          <w:rFonts w:ascii="Arial" w:eastAsia="Times New Roman" w:hAnsi="Arial" w:cs="Arial"/>
          <w:color w:val="000000" w:themeColor="text1"/>
          <w:lang w:val="nl-NL"/>
        </w:rPr>
        <w:t>.</w:t>
      </w:r>
      <w:r w:rsidRPr="001B26B6">
        <w:rPr>
          <w:rFonts w:ascii="Arial" w:eastAsia="Times New Roman" w:hAnsi="Arial" w:cs="Arial"/>
          <w:color w:val="000000" w:themeColor="text1"/>
          <w:vertAlign w:val="superscript"/>
          <w:lang w:val="nl-NL"/>
        </w:rPr>
        <w:br/>
      </w:r>
      <w:r w:rsidR="00D000F0">
        <w:rPr>
          <w:rFonts w:ascii="Arial" w:eastAsia="Times New Roman" w:hAnsi="Arial" w:cs="Arial"/>
          <w:color w:val="000000" w:themeColor="text1"/>
          <w:lang w:val="nl-NL"/>
        </w:rPr>
        <w:t>Het xylose isomerase</w:t>
      </w:r>
      <w:r w:rsidR="00BB1134" w:rsidRPr="001B26B6">
        <w:rPr>
          <w:rFonts w:ascii="Arial" w:eastAsia="Times New Roman" w:hAnsi="Arial" w:cs="Arial"/>
          <w:color w:val="000000" w:themeColor="text1"/>
          <w:lang w:val="nl-NL"/>
        </w:rPr>
        <w:t xml:space="preserve"> </w:t>
      </w:r>
      <w:r w:rsidRPr="001B26B6">
        <w:rPr>
          <w:rFonts w:ascii="Arial" w:eastAsia="Times New Roman" w:hAnsi="Arial" w:cs="Arial"/>
          <w:color w:val="000000" w:themeColor="text1"/>
          <w:lang w:val="nl-NL"/>
        </w:rPr>
        <w:t>enzym komt in capsulevorm voor (ook in pellets, tabletten, granulen, tabletten en in poeder</w:t>
      </w:r>
      <w:r w:rsidRPr="001B26B6">
        <w:rPr>
          <w:rFonts w:ascii="Arial" w:eastAsia="Times New Roman" w:hAnsi="Arial" w:cs="Arial"/>
          <w:color w:val="000000" w:themeColor="text1"/>
          <w:vertAlign w:val="superscript"/>
          <w:lang w:val="nl-NL"/>
        </w:rPr>
        <w:t>5</w:t>
      </w:r>
      <w:r w:rsidR="00BB1134" w:rsidRPr="001B26B6">
        <w:rPr>
          <w:rFonts w:ascii="Arial" w:eastAsia="Times New Roman" w:hAnsi="Arial" w:cs="Arial"/>
          <w:color w:val="000000" w:themeColor="text1"/>
          <w:vertAlign w:val="superscript"/>
          <w:lang w:val="nl-NL"/>
        </w:rPr>
        <w:t>5</w:t>
      </w:r>
      <w:r w:rsidRPr="001B26B6">
        <w:rPr>
          <w:rFonts w:ascii="Arial" w:eastAsia="Times New Roman" w:hAnsi="Arial" w:cs="Arial"/>
          <w:color w:val="000000" w:themeColor="text1"/>
          <w:lang w:val="nl-NL"/>
        </w:rPr>
        <w:t>) en wordt bij fructose-intolerantie gebruikt om fructose om te zetten in glucose</w:t>
      </w:r>
      <w:r w:rsidR="00233D8E" w:rsidRPr="001B26B6">
        <w:rPr>
          <w:rFonts w:ascii="Arial" w:eastAsia="Times New Roman" w:hAnsi="Arial" w:cs="Arial"/>
          <w:color w:val="000000" w:themeColor="text1"/>
          <w:lang w:val="nl-NL"/>
        </w:rPr>
        <w:t xml:space="preserve"> </w:t>
      </w:r>
      <w:r w:rsidR="00233D8E" w:rsidRPr="001B26B6">
        <w:rPr>
          <w:rFonts w:ascii="Arial" w:eastAsia="Times New Roman" w:hAnsi="Arial" w:cs="Arial"/>
          <w:color w:val="000000" w:themeColor="text1"/>
          <w:vertAlign w:val="superscript"/>
          <w:lang w:val="nl-NL"/>
        </w:rPr>
        <w:t>10.39,55</w:t>
      </w:r>
      <w:r w:rsidRPr="001B26B6">
        <w:rPr>
          <w:rFonts w:ascii="Arial" w:eastAsia="Times New Roman" w:hAnsi="Arial" w:cs="Arial"/>
          <w:color w:val="000000" w:themeColor="text1"/>
          <w:lang w:val="nl-NL"/>
        </w:rPr>
        <w:t>.</w:t>
      </w:r>
      <w:r w:rsidRPr="001B26B6">
        <w:rPr>
          <w:rFonts w:ascii="Arial" w:hAnsi="Arial" w:cs="Arial"/>
          <w:color w:val="000000" w:themeColor="text1"/>
          <w:vertAlign w:val="superscript"/>
          <w:lang w:val="nl-NL"/>
        </w:rPr>
        <w:t xml:space="preserve"> </w:t>
      </w:r>
      <w:r w:rsidRPr="001B26B6">
        <w:rPr>
          <w:rFonts w:ascii="Arial" w:eastAsia="Arial" w:hAnsi="Arial" w:cs="Arial"/>
          <w:bCs/>
          <w:color w:val="000000" w:themeColor="text1"/>
          <w:lang w:val="nl-NL"/>
        </w:rPr>
        <w:t>Dit betekent dat patiënten met behulp van deze capsules fructoserijke voedingsproducten kunnen consumeren, zonder nutriëntendeficiënties te ontwikkelen zoals een tekort aan zink.</w:t>
      </w:r>
      <w:r w:rsidRPr="001B26B6">
        <w:rPr>
          <w:rFonts w:ascii="Arial" w:hAnsi="Arial" w:cs="Arial"/>
          <w:color w:val="000000" w:themeColor="text1"/>
          <w:lang w:val="nl-NL"/>
        </w:rPr>
        <w:t xml:space="preserve"> Het is belangrijk om te weten dat xylose isomerase door </w:t>
      </w:r>
      <w:r w:rsidR="00ED2A4C" w:rsidRPr="001B26B6">
        <w:rPr>
          <w:rFonts w:ascii="Arial" w:hAnsi="Arial" w:cs="Arial"/>
          <w:color w:val="000000" w:themeColor="text1"/>
          <w:lang w:val="nl-NL"/>
        </w:rPr>
        <w:t>de</w:t>
      </w:r>
      <w:r w:rsidRPr="001B26B6">
        <w:rPr>
          <w:rFonts w:ascii="Arial" w:hAnsi="Arial" w:cs="Arial"/>
          <w:color w:val="000000" w:themeColor="text1"/>
          <w:lang w:val="nl-NL"/>
        </w:rPr>
        <w:t xml:space="preserve"> Food and Drug Administration( FDA )als een veilig middel goedgekeurd is en bestempeld als Generally Recognized As Safe (GRAS)</w:t>
      </w:r>
      <w:r w:rsidR="00233D8E" w:rsidRPr="001B26B6">
        <w:rPr>
          <w:rFonts w:ascii="Arial" w:hAnsi="Arial" w:cs="Arial"/>
          <w:color w:val="000000" w:themeColor="text1"/>
          <w:lang w:val="nl-NL"/>
        </w:rPr>
        <w:t xml:space="preserve"> </w:t>
      </w:r>
      <w:r w:rsidR="00233D8E" w:rsidRPr="001B26B6">
        <w:rPr>
          <w:rFonts w:ascii="Arial" w:hAnsi="Arial" w:cs="Arial"/>
          <w:color w:val="000000" w:themeColor="text1"/>
          <w:vertAlign w:val="superscript"/>
          <w:lang w:val="nl-NL"/>
        </w:rPr>
        <w:t>10</w:t>
      </w:r>
      <w:r w:rsidR="00C91800" w:rsidRPr="001B26B6">
        <w:rPr>
          <w:rFonts w:ascii="Arial" w:hAnsi="Arial" w:cs="Arial"/>
          <w:color w:val="000000" w:themeColor="text1"/>
          <w:vertAlign w:val="superscript"/>
          <w:lang w:val="nl-NL"/>
        </w:rPr>
        <w:t>,55</w:t>
      </w:r>
      <w:r w:rsidR="00233D8E" w:rsidRPr="001B26B6">
        <w:rPr>
          <w:rFonts w:ascii="Arial" w:hAnsi="Arial" w:cs="Arial"/>
          <w:color w:val="000000" w:themeColor="text1"/>
          <w:lang w:val="nl-NL"/>
        </w:rPr>
        <w:t>,</w:t>
      </w:r>
      <w:r w:rsidRPr="001B26B6">
        <w:rPr>
          <w:rFonts w:ascii="Arial" w:hAnsi="Arial" w:cs="Arial"/>
          <w:color w:val="000000" w:themeColor="text1"/>
          <w:lang w:val="nl-NL"/>
        </w:rPr>
        <w:t xml:space="preserve"> </w:t>
      </w:r>
      <w:r w:rsidRPr="001B26B6">
        <w:rPr>
          <w:rFonts w:ascii="Arial" w:hAnsi="Arial" w:cs="Arial"/>
          <w:color w:val="000000" w:themeColor="text1"/>
          <w:lang w:val="nl-NL"/>
        </w:rPr>
        <w:br/>
      </w:r>
      <w:r w:rsidRPr="001B26B6">
        <w:rPr>
          <w:rFonts w:ascii="Arial" w:eastAsia="Arial" w:hAnsi="Arial" w:cs="Arial"/>
          <w:bCs/>
          <w:color w:val="000000" w:themeColor="text1"/>
          <w:lang w:val="nl-NL"/>
        </w:rPr>
        <w:br/>
      </w:r>
      <w:r w:rsidRPr="001B26B6">
        <w:rPr>
          <w:rFonts w:ascii="Arial" w:eastAsia="Times New Roman" w:hAnsi="Arial" w:cs="Arial"/>
          <w:i/>
          <w:color w:val="000000" w:themeColor="text1"/>
          <w:lang w:val="nl-NL"/>
        </w:rPr>
        <w:t>Belangrijke eigenschappen van xylose isomerase bij gebruik</w:t>
      </w:r>
    </w:p>
    <w:p w:rsidR="004036F3" w:rsidRPr="001B26B6" w:rsidRDefault="004036F3" w:rsidP="001B26B6">
      <w:pPr>
        <w:suppressAutoHyphens/>
        <w:spacing w:after="0" w:line="240" w:lineRule="auto"/>
        <w:outlineLvl w:val="0"/>
        <w:rPr>
          <w:rFonts w:ascii="Arial" w:hAnsi="Arial" w:cs="Arial"/>
          <w:color w:val="000000" w:themeColor="text1"/>
        </w:rPr>
      </w:pPr>
      <w:r w:rsidRPr="001B26B6">
        <w:rPr>
          <w:rFonts w:ascii="Arial" w:hAnsi="Arial" w:cs="Arial"/>
          <w:color w:val="000000" w:themeColor="text1"/>
        </w:rPr>
        <w:t>Xylose isomerase wordt volledig in de maag opgenomen en wordt niet afgebroken door de maagsappen, noch wordt het afgebroken door bacteriën in de darm</w:t>
      </w:r>
      <w:r w:rsidR="00640323" w:rsidRPr="001B26B6">
        <w:rPr>
          <w:rFonts w:ascii="Arial" w:hAnsi="Arial" w:cs="Arial"/>
          <w:color w:val="000000" w:themeColor="text1"/>
        </w:rPr>
        <w:t xml:space="preserve"> </w:t>
      </w:r>
      <w:r w:rsidR="00640323" w:rsidRPr="001B26B6">
        <w:rPr>
          <w:rFonts w:ascii="Arial" w:hAnsi="Arial" w:cs="Arial"/>
          <w:color w:val="000000" w:themeColor="text1"/>
          <w:vertAlign w:val="superscript"/>
        </w:rPr>
        <w:t>55</w:t>
      </w:r>
      <w:r w:rsidRPr="001B26B6">
        <w:rPr>
          <w:rFonts w:ascii="Arial" w:hAnsi="Arial" w:cs="Arial"/>
          <w:color w:val="000000" w:themeColor="text1"/>
        </w:rPr>
        <w:t>.</w:t>
      </w:r>
      <w:r w:rsidRPr="001B26B6">
        <w:rPr>
          <w:rFonts w:ascii="Arial" w:hAnsi="Arial" w:cs="Arial"/>
          <w:color w:val="000000" w:themeColor="text1"/>
          <w:vertAlign w:val="superscript"/>
        </w:rPr>
        <w:t xml:space="preserve"> </w:t>
      </w:r>
      <w:r w:rsidRPr="001B26B6">
        <w:rPr>
          <w:rFonts w:ascii="Arial" w:eastAsia="Arial Unicode MS" w:hAnsi="Arial" w:cs="Arial"/>
          <w:color w:val="000000" w:themeColor="text1"/>
          <w:kern w:val="1"/>
        </w:rPr>
        <w:t xml:space="preserve">Er zijn nog geen bijwerkingen van de capsules met xylose isomerase vastgesteld. </w:t>
      </w:r>
      <w:r w:rsidRPr="001B26B6">
        <w:rPr>
          <w:rFonts w:ascii="Arial" w:hAnsi="Arial" w:cs="Arial"/>
          <w:color w:val="000000" w:themeColor="text1"/>
        </w:rPr>
        <w:t>Xylose isomerase heeft bewezen geen allergische reacties bij personen te veroorzaken. Inname van sorbitol en HFCS remt de activiteit van het enzym xylose isomerase</w:t>
      </w:r>
      <w:r w:rsidR="00640323" w:rsidRPr="001B26B6">
        <w:rPr>
          <w:rFonts w:ascii="Arial" w:hAnsi="Arial" w:cs="Arial"/>
          <w:color w:val="000000" w:themeColor="text1"/>
        </w:rPr>
        <w:t xml:space="preserve"> </w:t>
      </w:r>
      <w:r w:rsidR="00640323" w:rsidRPr="001B26B6">
        <w:rPr>
          <w:rFonts w:ascii="Arial" w:hAnsi="Arial" w:cs="Arial"/>
          <w:color w:val="000000" w:themeColor="text1"/>
          <w:vertAlign w:val="superscript"/>
        </w:rPr>
        <w:t>10,55</w:t>
      </w:r>
      <w:r w:rsidRPr="001B26B6">
        <w:rPr>
          <w:rFonts w:ascii="Arial" w:hAnsi="Arial" w:cs="Arial"/>
          <w:color w:val="000000" w:themeColor="text1"/>
        </w:rPr>
        <w:t>. De producten waarin het enzym xylose isomerase is gebruikt, zijn vrij van kunstmatige smaakstoffen en concerveringsmiddelen.</w:t>
      </w:r>
      <w:r w:rsidRPr="001B26B6">
        <w:rPr>
          <w:rFonts w:ascii="Arial" w:hAnsi="Arial" w:cs="Arial"/>
          <w:color w:val="000000" w:themeColor="text1"/>
          <w:vertAlign w:val="superscript"/>
        </w:rPr>
        <w:t>60</w:t>
      </w:r>
      <w:r w:rsidRPr="001B26B6">
        <w:rPr>
          <w:rFonts w:ascii="Arial" w:hAnsi="Arial" w:cs="Arial"/>
          <w:color w:val="000000" w:themeColor="text1"/>
        </w:rPr>
        <w:t xml:space="preserve"> Daarnaast zijn ze allemaal histamine-, gluten- en lactosevrij</w:t>
      </w:r>
      <w:r w:rsidRPr="001B26B6">
        <w:rPr>
          <w:rFonts w:ascii="Arial" w:hAnsi="Arial" w:cs="Arial"/>
          <w:color w:val="000000" w:themeColor="text1"/>
          <w:vertAlign w:val="superscript"/>
        </w:rPr>
        <w:t>60</w:t>
      </w:r>
      <w:r w:rsidR="001C4147" w:rsidRPr="001B26B6">
        <w:rPr>
          <w:rFonts w:ascii="Arial" w:hAnsi="Arial" w:cs="Arial"/>
          <w:color w:val="000000" w:themeColor="text1"/>
        </w:rPr>
        <w:t xml:space="preserve">. </w:t>
      </w:r>
      <w:r w:rsidR="001C4147" w:rsidRPr="001B26B6">
        <w:rPr>
          <w:rFonts w:ascii="Arial" w:hAnsi="Arial" w:cs="Arial"/>
          <w:color w:val="000000" w:themeColor="text1"/>
        </w:rPr>
        <w:br/>
      </w:r>
      <w:r w:rsidRPr="001B26B6">
        <w:rPr>
          <w:rFonts w:ascii="Arial" w:hAnsi="Arial" w:cs="Arial"/>
          <w:color w:val="000000" w:themeColor="text1"/>
        </w:rPr>
        <w:t>Om de activiteit van</w:t>
      </w:r>
      <w:r w:rsidR="00D000F0">
        <w:rPr>
          <w:rFonts w:ascii="Arial" w:hAnsi="Arial" w:cs="Arial"/>
          <w:color w:val="000000" w:themeColor="text1"/>
        </w:rPr>
        <w:t xml:space="preserve"> het enzym te vergroten dient xylose isomerase</w:t>
      </w:r>
      <w:r w:rsidRPr="001B26B6">
        <w:rPr>
          <w:rFonts w:ascii="Arial" w:hAnsi="Arial" w:cs="Arial"/>
          <w:color w:val="000000" w:themeColor="text1"/>
        </w:rPr>
        <w:t xml:space="preserve"> in gekristalliseerde vorm samen ingenomen te worden met mineralen zoals magnesium, zink, koper, ijzer en kobalt</w:t>
      </w:r>
      <w:r w:rsidRPr="001B26B6">
        <w:rPr>
          <w:rFonts w:ascii="Arial" w:hAnsi="Arial" w:cs="Arial"/>
          <w:color w:val="000000" w:themeColor="text1"/>
          <w:vertAlign w:val="superscript"/>
        </w:rPr>
        <w:t>5</w:t>
      </w:r>
      <w:r w:rsidR="001C4147" w:rsidRPr="001B26B6">
        <w:rPr>
          <w:rFonts w:ascii="Arial" w:hAnsi="Arial" w:cs="Arial"/>
          <w:color w:val="000000" w:themeColor="text1"/>
          <w:vertAlign w:val="superscript"/>
        </w:rPr>
        <w:t>5</w:t>
      </w:r>
      <w:r w:rsidR="001C4147" w:rsidRPr="001B26B6">
        <w:rPr>
          <w:rFonts w:ascii="Arial" w:hAnsi="Arial" w:cs="Arial"/>
          <w:color w:val="000000" w:themeColor="text1"/>
        </w:rPr>
        <w:t>.</w:t>
      </w:r>
      <w:r w:rsidR="001C4147" w:rsidRPr="001B26B6">
        <w:rPr>
          <w:rFonts w:ascii="Arial" w:hAnsi="Arial" w:cs="Arial"/>
          <w:color w:val="000000" w:themeColor="text1"/>
        </w:rPr>
        <w:br/>
      </w:r>
      <w:r w:rsidRPr="001B26B6">
        <w:rPr>
          <w:rFonts w:ascii="Arial" w:eastAsia="Arial" w:hAnsi="Arial" w:cs="Arial"/>
          <w:bCs/>
          <w:color w:val="000000" w:themeColor="text1"/>
        </w:rPr>
        <w:t>Mensen met diabetes mogen xylose isomerase-preparaten gebruiken als zij  ̶  net als bij de glucose-inname  ̶  de hoeveelheid goed berekenen.</w:t>
      </w:r>
      <w:r w:rsidRPr="001B26B6">
        <w:rPr>
          <w:rFonts w:ascii="Arial" w:hAnsi="Arial" w:cs="Arial"/>
          <w:color w:val="000000" w:themeColor="text1"/>
        </w:rPr>
        <w:t xml:space="preserve"> Belangrijk is om te weten dat het enzym zich deactiveert boven 60 graden</w:t>
      </w:r>
      <w:r w:rsidR="001C4147" w:rsidRPr="001B26B6">
        <w:rPr>
          <w:rFonts w:ascii="Arial" w:hAnsi="Arial" w:cs="Arial"/>
          <w:color w:val="000000" w:themeColor="text1"/>
          <w:vertAlign w:val="superscript"/>
        </w:rPr>
        <w:t xml:space="preserve">55 </w:t>
      </w:r>
      <w:r w:rsidR="001C4147" w:rsidRPr="001B26B6">
        <w:rPr>
          <w:rFonts w:ascii="Arial" w:hAnsi="Arial" w:cs="Arial"/>
          <w:color w:val="000000" w:themeColor="text1"/>
        </w:rPr>
        <w:t>.</w:t>
      </w:r>
      <w:r w:rsidRPr="001B26B6">
        <w:rPr>
          <w:rFonts w:ascii="Arial" w:hAnsi="Arial" w:cs="Arial"/>
          <w:color w:val="000000" w:themeColor="text1"/>
        </w:rPr>
        <w:t xml:space="preserve"> </w:t>
      </w:r>
    </w:p>
    <w:p w:rsidR="004036F3" w:rsidRPr="001B26B6" w:rsidRDefault="004036F3" w:rsidP="001B26B6">
      <w:pPr>
        <w:spacing w:line="240" w:lineRule="auto"/>
        <w:rPr>
          <w:rFonts w:ascii="Arial" w:eastAsia="Times New Roman" w:hAnsi="Arial" w:cs="Arial"/>
          <w:color w:val="000000" w:themeColor="text1"/>
        </w:rPr>
      </w:pPr>
      <w:r w:rsidRPr="001B26B6">
        <w:rPr>
          <w:rFonts w:ascii="Arial" w:eastAsia="Times New Roman" w:hAnsi="Arial" w:cs="Arial"/>
          <w:color w:val="000000" w:themeColor="text1"/>
        </w:rPr>
        <w:br/>
        <w:t>De capsule heeft een organisch laagje, dat het actieve enzym xylose isomerase beschermt tegen maagzuur</w:t>
      </w:r>
      <w:r w:rsidR="001C4147" w:rsidRPr="001B26B6">
        <w:rPr>
          <w:rFonts w:ascii="Arial" w:eastAsia="Times New Roman" w:hAnsi="Arial" w:cs="Arial"/>
          <w:color w:val="000000" w:themeColor="text1"/>
          <w:vertAlign w:val="superscript"/>
        </w:rPr>
        <w:t>10,55</w:t>
      </w:r>
      <w:r w:rsidR="001C4147" w:rsidRPr="001B26B6">
        <w:rPr>
          <w:rFonts w:ascii="Arial" w:eastAsia="Times New Roman" w:hAnsi="Arial" w:cs="Arial"/>
          <w:color w:val="000000" w:themeColor="text1"/>
        </w:rPr>
        <w:t>.</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De activiteit van het enzym is afhankelijk van de tijd dat het in de maag achterblijft. Omdat elk persoon een andere maagtransporttijd heeft, kan de capsule tussen de 10 en 60 minuten in de maag blijven voordat deze zijn activiteit verliest</w:t>
      </w:r>
      <w:r w:rsidR="001C4147" w:rsidRPr="001B26B6">
        <w:rPr>
          <w:rFonts w:ascii="Arial" w:eastAsia="Times New Roman" w:hAnsi="Arial" w:cs="Arial"/>
          <w:color w:val="000000" w:themeColor="text1"/>
          <w:vertAlign w:val="superscript"/>
        </w:rPr>
        <w:t>10,</w:t>
      </w:r>
      <w:r w:rsidR="009D1FC2" w:rsidRPr="001B26B6">
        <w:rPr>
          <w:rFonts w:ascii="Arial" w:eastAsia="Times New Roman" w:hAnsi="Arial" w:cs="Arial"/>
          <w:color w:val="000000" w:themeColor="text1"/>
          <w:vertAlign w:val="superscript"/>
        </w:rPr>
        <w:t>55</w:t>
      </w:r>
      <w:r w:rsidR="009D1FC2" w:rsidRPr="001B26B6">
        <w:rPr>
          <w:rFonts w:ascii="Arial" w:eastAsia="Times New Roman" w:hAnsi="Arial" w:cs="Arial"/>
          <w:color w:val="000000" w:themeColor="text1"/>
        </w:rPr>
        <w:t xml:space="preserve">. </w:t>
      </w:r>
      <w:r w:rsidRPr="001B26B6">
        <w:rPr>
          <w:rFonts w:ascii="Arial" w:eastAsia="Times New Roman" w:hAnsi="Arial" w:cs="Arial"/>
          <w:color w:val="000000" w:themeColor="text1"/>
        </w:rPr>
        <w:t>De capsule met xylose isomerase mag niet meer dan 10% tot 50% van zijn activiteit verliezen</w:t>
      </w:r>
      <w:r w:rsidR="009D1FC2" w:rsidRPr="001B26B6">
        <w:rPr>
          <w:rFonts w:ascii="Arial" w:eastAsia="Times New Roman" w:hAnsi="Arial" w:cs="Arial"/>
          <w:color w:val="000000" w:themeColor="text1"/>
          <w:vertAlign w:val="superscript"/>
        </w:rPr>
        <w:t>55</w:t>
      </w:r>
      <w:r w:rsidR="009D1FC2" w:rsidRPr="001B26B6">
        <w:rPr>
          <w:rFonts w:ascii="Arial" w:eastAsia="Times New Roman" w:hAnsi="Arial" w:cs="Arial"/>
          <w:color w:val="000000" w:themeColor="text1"/>
        </w:rPr>
        <w:t>.</w:t>
      </w:r>
      <w:r w:rsidRPr="001B26B6">
        <w:rPr>
          <w:rFonts w:ascii="Arial" w:eastAsia="Times New Roman" w:hAnsi="Arial" w:cs="Arial"/>
          <w:color w:val="000000" w:themeColor="text1"/>
          <w:vertAlign w:val="superscript"/>
        </w:rPr>
        <w:t xml:space="preserve"> </w:t>
      </w:r>
    </w:p>
    <w:p w:rsidR="004036F3" w:rsidRPr="001B26B6" w:rsidRDefault="004036F3" w:rsidP="001B26B6">
      <w:pPr>
        <w:spacing w:line="240" w:lineRule="auto"/>
        <w:rPr>
          <w:rFonts w:ascii="Arial" w:eastAsia="Times New Roman" w:hAnsi="Arial" w:cs="Arial"/>
          <w:color w:val="000000" w:themeColor="text1"/>
        </w:rPr>
      </w:pPr>
      <w:r w:rsidRPr="001B26B6">
        <w:rPr>
          <w:rFonts w:ascii="Arial" w:eastAsia="Times New Roman" w:hAnsi="Arial" w:cs="Arial"/>
          <w:color w:val="000000" w:themeColor="text1"/>
        </w:rPr>
        <w:t>Xylose isomerase kan tegen bacteriële afbraak in de dunne darm</w:t>
      </w:r>
      <w:r w:rsidRPr="001B26B6">
        <w:rPr>
          <w:rFonts w:ascii="Arial" w:eastAsia="Times New Roman" w:hAnsi="Arial" w:cs="Arial"/>
          <w:color w:val="000000" w:themeColor="text1"/>
          <w:vertAlign w:val="superscript"/>
        </w:rPr>
        <w:t>5</w:t>
      </w:r>
      <w:r w:rsidR="009D1FC2" w:rsidRPr="001B26B6">
        <w:rPr>
          <w:rFonts w:ascii="Arial" w:eastAsia="Times New Roman" w:hAnsi="Arial" w:cs="Arial"/>
          <w:color w:val="000000" w:themeColor="text1"/>
          <w:vertAlign w:val="superscript"/>
        </w:rPr>
        <w:t>5</w:t>
      </w:r>
      <w:r w:rsidR="009D1FC2" w:rsidRPr="001B26B6">
        <w:rPr>
          <w:rFonts w:ascii="Arial" w:eastAsia="Times New Roman" w:hAnsi="Arial" w:cs="Arial"/>
          <w:color w:val="000000" w:themeColor="text1"/>
        </w:rPr>
        <w:t>.</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Zodra het enzym xylose isomerase zich katalyseert van fructose tot glucose,</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 xml:space="preserve">wordt de glucose meegenomen door de </w:t>
      </w:r>
      <w:r w:rsidR="008D7EB0" w:rsidRPr="001B26B6">
        <w:rPr>
          <w:rFonts w:ascii="Arial" w:eastAsia="Times New Roman" w:hAnsi="Arial" w:cs="Arial"/>
          <w:color w:val="000000" w:themeColor="text1"/>
        </w:rPr>
        <w:t>dunne darm</w:t>
      </w:r>
      <w:r w:rsidR="008D7EB0">
        <w:rPr>
          <w:rFonts w:ascii="Arial" w:eastAsia="Times New Roman" w:hAnsi="Arial" w:cs="Arial"/>
          <w:color w:val="000000" w:themeColor="text1"/>
        </w:rPr>
        <w:t xml:space="preserve"> </w:t>
      </w:r>
      <w:r w:rsidRPr="001B26B6">
        <w:rPr>
          <w:rFonts w:ascii="Arial" w:eastAsia="Times New Roman" w:hAnsi="Arial" w:cs="Arial"/>
          <w:color w:val="000000" w:themeColor="text1"/>
        </w:rPr>
        <w:t>mucosa v</w:t>
      </w:r>
      <w:r w:rsidR="00ED2A4C" w:rsidRPr="001B26B6">
        <w:rPr>
          <w:rFonts w:ascii="Arial" w:eastAsia="Times New Roman" w:hAnsi="Arial" w:cs="Arial"/>
          <w:color w:val="000000" w:themeColor="text1"/>
        </w:rPr>
        <w:t>ia de SGLT-1-transporter naar het</w:t>
      </w:r>
      <w:r w:rsidRPr="001B26B6">
        <w:rPr>
          <w:rFonts w:ascii="Arial" w:eastAsia="Times New Roman" w:hAnsi="Arial" w:cs="Arial"/>
          <w:color w:val="000000" w:themeColor="text1"/>
        </w:rPr>
        <w:t xml:space="preserve"> bloed</w:t>
      </w:r>
      <w:r w:rsidR="009D1FC2" w:rsidRPr="001B26B6">
        <w:rPr>
          <w:rFonts w:ascii="Arial" w:eastAsia="Times New Roman" w:hAnsi="Arial" w:cs="Arial"/>
          <w:color w:val="000000" w:themeColor="text1"/>
          <w:vertAlign w:val="superscript"/>
        </w:rPr>
        <w:t xml:space="preserve">10 </w:t>
      </w:r>
      <w:r w:rsidR="009D1FC2" w:rsidRPr="001B26B6">
        <w:rPr>
          <w:rFonts w:ascii="Arial" w:eastAsia="Times New Roman" w:hAnsi="Arial" w:cs="Arial"/>
          <w:color w:val="000000" w:themeColor="text1"/>
        </w:rPr>
        <w:t>.</w:t>
      </w:r>
    </w:p>
    <w:p w:rsidR="004036F3" w:rsidRPr="001B26B6" w:rsidRDefault="004036F3" w:rsidP="001B26B6">
      <w:pPr>
        <w:spacing w:line="240" w:lineRule="auto"/>
        <w:rPr>
          <w:rFonts w:ascii="Arial" w:eastAsia="Times New Roman" w:hAnsi="Arial" w:cs="Arial"/>
          <w:color w:val="000000" w:themeColor="text1"/>
        </w:rPr>
      </w:pPr>
      <w:r w:rsidRPr="001B26B6">
        <w:rPr>
          <w:rFonts w:ascii="Arial" w:eastAsia="Times New Roman" w:hAnsi="Arial" w:cs="Arial"/>
          <w:i/>
          <w:color w:val="000000" w:themeColor="text1"/>
        </w:rPr>
        <w:t xml:space="preserve">3.7.1 Werkwijze </w:t>
      </w:r>
      <w:r w:rsidRPr="001B26B6">
        <w:rPr>
          <w:rFonts w:ascii="Arial" w:eastAsia="Times New Roman" w:hAnsi="Arial" w:cs="Arial"/>
          <w:i/>
          <w:color w:val="000000" w:themeColor="text1"/>
        </w:rPr>
        <w:br/>
      </w:r>
      <w:r w:rsidRPr="001B26B6">
        <w:rPr>
          <w:rFonts w:ascii="Arial" w:hAnsi="Arial" w:cs="Arial"/>
          <w:color w:val="000000" w:themeColor="text1"/>
        </w:rPr>
        <w:t>De oraal ingenomen xylose isomerase grijpt in de dunne darm in, voordat het naar de dikke darm gaat.</w:t>
      </w:r>
      <w:r w:rsidRPr="001B26B6">
        <w:rPr>
          <w:rFonts w:ascii="Arial" w:hAnsi="Arial" w:cs="Arial"/>
          <w:color w:val="000000" w:themeColor="text1"/>
          <w:vertAlign w:val="superscript"/>
        </w:rPr>
        <w:t xml:space="preserve"> </w:t>
      </w:r>
      <w:r w:rsidRPr="001B26B6">
        <w:rPr>
          <w:rFonts w:ascii="Arial" w:eastAsia="Times New Roman" w:hAnsi="Arial" w:cs="Arial"/>
          <w:color w:val="000000" w:themeColor="text1"/>
        </w:rPr>
        <w:t>Zodra de capsule in de dunne darm aankomt, gemiddeld binnen 15 minuten, opent deze zich, waarbij de xylose isomerase vrijkomt</w:t>
      </w:r>
      <w:r w:rsidR="009D1FC2" w:rsidRPr="001B26B6">
        <w:rPr>
          <w:rFonts w:ascii="Arial" w:eastAsia="Times New Roman" w:hAnsi="Arial" w:cs="Arial"/>
          <w:color w:val="000000" w:themeColor="text1"/>
          <w:vertAlign w:val="superscript"/>
        </w:rPr>
        <w:t>55</w:t>
      </w:r>
      <w:r w:rsidR="009D1FC2" w:rsidRPr="001B26B6">
        <w:rPr>
          <w:rFonts w:ascii="Arial" w:eastAsia="Times New Roman" w:hAnsi="Arial" w:cs="Arial"/>
          <w:color w:val="000000" w:themeColor="text1"/>
        </w:rPr>
        <w:t xml:space="preserve">. </w:t>
      </w:r>
      <w:r w:rsidRPr="001B26B6">
        <w:rPr>
          <w:rFonts w:ascii="Arial" w:eastAsia="Times New Roman" w:hAnsi="Arial" w:cs="Arial"/>
          <w:color w:val="000000" w:themeColor="text1"/>
          <w:vertAlign w:val="superscript"/>
        </w:rPr>
        <w:t xml:space="preserve"> </w:t>
      </w:r>
      <w:r w:rsidRPr="001B26B6">
        <w:rPr>
          <w:rFonts w:ascii="Arial" w:hAnsi="Arial" w:cs="Arial"/>
          <w:color w:val="000000" w:themeColor="text1"/>
        </w:rPr>
        <w:t>Xylose isomerase zet de fructose in de dunne darm om in glucose; via GLUT-2 wordt deze glucose opgenomen in het bloed; hiervoor zijn twee mineralen nodig zoals magnesium en zink</w:t>
      </w:r>
      <w:r w:rsidR="0019782C" w:rsidRPr="001B26B6">
        <w:rPr>
          <w:rFonts w:ascii="Arial" w:hAnsi="Arial" w:cs="Arial"/>
          <w:color w:val="000000" w:themeColor="text1"/>
          <w:vertAlign w:val="superscript"/>
        </w:rPr>
        <w:t xml:space="preserve">55 </w:t>
      </w:r>
      <w:r w:rsidR="0019782C" w:rsidRPr="001B26B6">
        <w:rPr>
          <w:rFonts w:ascii="Arial" w:hAnsi="Arial" w:cs="Arial"/>
          <w:color w:val="000000" w:themeColor="text1"/>
        </w:rPr>
        <w:t xml:space="preserve">. </w:t>
      </w:r>
      <w:r w:rsidRPr="001B26B6">
        <w:rPr>
          <w:rFonts w:ascii="Arial" w:hAnsi="Arial" w:cs="Arial"/>
          <w:color w:val="000000" w:themeColor="text1"/>
        </w:rPr>
        <w:t>Glucose is makkelijk te absorberen door het lichaam en wordt gebruikt als een primaire energiebron dat vervolgens energie kan leveren aan het lichaam</w:t>
      </w:r>
      <w:r w:rsidR="0019782C" w:rsidRPr="001B26B6">
        <w:rPr>
          <w:rFonts w:ascii="Arial" w:hAnsi="Arial" w:cs="Arial"/>
          <w:color w:val="000000" w:themeColor="text1"/>
        </w:rPr>
        <w:t xml:space="preserve"> </w:t>
      </w:r>
      <w:r w:rsidR="0019782C" w:rsidRPr="001B26B6">
        <w:rPr>
          <w:rFonts w:ascii="Arial" w:hAnsi="Arial" w:cs="Arial"/>
          <w:color w:val="000000" w:themeColor="text1"/>
          <w:vertAlign w:val="superscript"/>
        </w:rPr>
        <w:t>10,55</w:t>
      </w:r>
      <w:r w:rsidRPr="001B26B6">
        <w:rPr>
          <w:rFonts w:ascii="Arial" w:hAnsi="Arial" w:cs="Arial"/>
          <w:color w:val="000000" w:themeColor="text1"/>
        </w:rPr>
        <w:t>.</w:t>
      </w:r>
    </w:p>
    <w:p w:rsidR="004036F3" w:rsidRPr="001B26B6" w:rsidRDefault="00346697" w:rsidP="001B26B6">
      <w:pPr>
        <w:spacing w:line="240" w:lineRule="auto"/>
        <w:rPr>
          <w:rFonts w:ascii="Arial" w:eastAsia="Times New Roman" w:hAnsi="Arial" w:cs="Arial"/>
          <w:i/>
          <w:color w:val="000000" w:themeColor="text1"/>
        </w:rPr>
      </w:pPr>
      <w:r w:rsidRPr="001B26B6">
        <w:rPr>
          <w:rFonts w:ascii="Arial" w:eastAsia="Times New Roman" w:hAnsi="Arial" w:cs="Arial"/>
          <w:color w:val="000000" w:themeColor="text1"/>
        </w:rPr>
        <w:t>In de</w:t>
      </w:r>
      <w:r w:rsidR="004036F3" w:rsidRPr="001B26B6">
        <w:rPr>
          <w:rFonts w:ascii="Arial" w:eastAsia="Times New Roman" w:hAnsi="Arial" w:cs="Arial"/>
          <w:color w:val="000000" w:themeColor="text1"/>
        </w:rPr>
        <w:t xml:space="preserve"> volgende paragraaf wordt de derde deelvraag beantwoord; </w:t>
      </w:r>
      <w:r w:rsidR="004036F3" w:rsidRPr="001B26B6">
        <w:rPr>
          <w:rFonts w:ascii="Arial" w:eastAsia="Arial" w:hAnsi="Arial" w:cs="Arial"/>
          <w:bCs/>
          <w:i/>
          <w:color w:val="000000" w:themeColor="text1"/>
        </w:rPr>
        <w:t>Wat is bekend over het enzym xylose isomerase bij fructose-intolerantie?</w:t>
      </w:r>
    </w:p>
    <w:p w:rsidR="004036F3" w:rsidRPr="001B26B6" w:rsidRDefault="004036F3" w:rsidP="001B26B6">
      <w:pPr>
        <w:spacing w:line="240" w:lineRule="auto"/>
        <w:rPr>
          <w:rFonts w:ascii="Arial" w:eastAsia="Times New Roman" w:hAnsi="Arial" w:cs="Arial"/>
          <w:b/>
          <w:color w:val="000000" w:themeColor="text1"/>
        </w:rPr>
      </w:pPr>
      <w:r w:rsidRPr="001B26B6">
        <w:rPr>
          <w:rFonts w:ascii="Arial" w:hAnsi="Arial" w:cs="Arial"/>
          <w:b/>
          <w:color w:val="000000" w:themeColor="text1"/>
        </w:rPr>
        <w:t>3.7</w:t>
      </w:r>
      <w:r w:rsidRPr="001B26B6">
        <w:rPr>
          <w:rFonts w:ascii="Arial" w:eastAsia="Times New Roman" w:hAnsi="Arial" w:cs="Arial"/>
          <w:b/>
          <w:color w:val="000000" w:themeColor="text1"/>
        </w:rPr>
        <w:t xml:space="preserve"> Toepassing van het enzym xylose isomerase</w:t>
      </w:r>
    </w:p>
    <w:p w:rsidR="004036F3" w:rsidRPr="001B26B6" w:rsidRDefault="004036F3" w:rsidP="001B26B6">
      <w:pPr>
        <w:spacing w:line="240" w:lineRule="auto"/>
        <w:rPr>
          <w:rFonts w:ascii="Arial" w:eastAsia="Times New Roman" w:hAnsi="Arial" w:cs="Arial"/>
          <w:b/>
          <w:color w:val="000000" w:themeColor="text1"/>
        </w:rPr>
      </w:pPr>
      <w:r w:rsidRPr="001B26B6">
        <w:rPr>
          <w:rFonts w:ascii="Arial" w:eastAsia="Times New Roman" w:hAnsi="Arial" w:cs="Arial"/>
          <w:i/>
          <w:color w:val="000000" w:themeColor="text1"/>
        </w:rPr>
        <w:t>3.7.1 Toepassing</w:t>
      </w:r>
      <w:r w:rsidRPr="001B26B6">
        <w:rPr>
          <w:rFonts w:ascii="Arial" w:eastAsia="Times New Roman" w:hAnsi="Arial" w:cs="Arial"/>
          <w:color w:val="000000" w:themeColor="text1"/>
        </w:rPr>
        <w:br/>
      </w:r>
      <w:r w:rsidRPr="001B26B6">
        <w:rPr>
          <w:rFonts w:ascii="Arial" w:hAnsi="Arial" w:cs="Arial"/>
          <w:color w:val="000000" w:themeColor="text1"/>
        </w:rPr>
        <w:t xml:space="preserve">Mensen met fructose-intolerantie hebben de meeste baat bij het product met xylose isomerase omdat zij het eiwit GLUT-5 missen. Het enzym xylose isomerase is ontworpen om fructose om te zetten in glucose, zodat de glucose opgenomen kan worden in de dunne </w:t>
      </w:r>
      <w:r w:rsidRPr="001B26B6">
        <w:rPr>
          <w:rFonts w:ascii="Arial" w:hAnsi="Arial" w:cs="Arial"/>
          <w:color w:val="000000" w:themeColor="text1"/>
        </w:rPr>
        <w:lastRenderedPageBreak/>
        <w:t>darm via het SGLT-1 transporteiwit. Dit levert energie aan het lichaam. Als gevolg van dit proces zal er geen fructose in de dikke darm aankomen en zullen er dus geen symptomen en klachten ontstaan</w:t>
      </w:r>
      <w:r w:rsidR="00B350AD" w:rsidRPr="001B26B6">
        <w:rPr>
          <w:rFonts w:ascii="Arial" w:hAnsi="Arial" w:cs="Arial"/>
          <w:color w:val="000000" w:themeColor="text1"/>
          <w:vertAlign w:val="superscript"/>
        </w:rPr>
        <w:t>10,14,39,55</w:t>
      </w:r>
      <w:r w:rsidRPr="001B26B6">
        <w:rPr>
          <w:rFonts w:ascii="Arial" w:hAnsi="Arial" w:cs="Arial"/>
          <w:color w:val="000000" w:themeColor="text1"/>
        </w:rPr>
        <w:t xml:space="preserve"> </w:t>
      </w:r>
      <w:r w:rsidR="00B350AD" w:rsidRPr="001B26B6">
        <w:rPr>
          <w:rFonts w:ascii="Arial" w:hAnsi="Arial" w:cs="Arial"/>
          <w:color w:val="000000" w:themeColor="text1"/>
        </w:rPr>
        <w:br/>
      </w:r>
      <w:r w:rsidRPr="001B26B6">
        <w:rPr>
          <w:rFonts w:ascii="Arial" w:hAnsi="Arial" w:cs="Arial"/>
          <w:color w:val="000000" w:themeColor="text1"/>
        </w:rPr>
        <w:t xml:space="preserve">Zie afbeelding 1 hieronder, waarin dit proces wordt weergegeven. </w:t>
      </w:r>
    </w:p>
    <w:p w:rsidR="004036F3" w:rsidRPr="001B26B6" w:rsidRDefault="004036F3" w:rsidP="001B26B6">
      <w:pPr>
        <w:spacing w:line="240" w:lineRule="auto"/>
        <w:rPr>
          <w:rFonts w:ascii="Arial" w:hAnsi="Arial" w:cs="Arial"/>
          <w:i/>
          <w:color w:val="000000" w:themeColor="text1"/>
        </w:rPr>
      </w:pPr>
      <w:r w:rsidRPr="001B26B6">
        <w:rPr>
          <w:rFonts w:ascii="Arial" w:eastAsia="Times New Roman" w:hAnsi="Arial" w:cs="Arial"/>
          <w:i/>
          <w:color w:val="000000" w:themeColor="text1"/>
        </w:rPr>
        <w:t xml:space="preserve">Afbeelding 1. Omzetting van fructosemolecuul in glucosemolecuul door het enzym xylose isomerase. </w:t>
      </w:r>
    </w:p>
    <w:p w:rsidR="004036F3" w:rsidRPr="001B26B6" w:rsidRDefault="004036F3" w:rsidP="001B26B6">
      <w:pPr>
        <w:pStyle w:val="Gemiddeldearcering1-accent11"/>
        <w:rPr>
          <w:rFonts w:ascii="Arial" w:hAnsi="Arial" w:cs="Arial"/>
          <w:color w:val="000000" w:themeColor="text1"/>
          <w:lang w:val="nl-NL"/>
        </w:rPr>
      </w:pPr>
      <w:r w:rsidRPr="001B26B6">
        <w:rPr>
          <w:rFonts w:ascii="Arial" w:hAnsi="Arial" w:cs="Arial"/>
          <w:noProof/>
          <w:color w:val="000000" w:themeColor="text1"/>
          <w:lang w:eastAsia="en-US"/>
        </w:rPr>
        <w:drawing>
          <wp:inline distT="0" distB="0" distL="0" distR="0">
            <wp:extent cx="5361487" cy="2544536"/>
            <wp:effectExtent l="190500" t="152400" r="163013" b="141514"/>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499" t="22559" r="8148" b="23248"/>
                    <a:stretch>
                      <a:fillRect/>
                    </a:stretch>
                  </pic:blipFill>
                  <pic:spPr bwMode="auto">
                    <a:xfrm>
                      <a:off x="0" y="0"/>
                      <a:ext cx="5361487" cy="2544536"/>
                    </a:xfrm>
                    <a:prstGeom prst="rect">
                      <a:avLst/>
                    </a:prstGeom>
                    <a:ln>
                      <a:noFill/>
                    </a:ln>
                    <a:effectLst>
                      <a:outerShdw blurRad="190500" algn="tl" rotWithShape="0">
                        <a:srgbClr val="000000">
                          <a:alpha val="70000"/>
                        </a:srgbClr>
                      </a:outerShdw>
                    </a:effectLst>
                  </pic:spPr>
                </pic:pic>
              </a:graphicData>
            </a:graphic>
          </wp:inline>
        </w:drawing>
      </w:r>
    </w:p>
    <w:p w:rsidR="004036F3" w:rsidRPr="001B26B6" w:rsidRDefault="004036F3" w:rsidP="001B26B6">
      <w:pPr>
        <w:pStyle w:val="Gemiddeldearcering1-accent11"/>
        <w:rPr>
          <w:rStyle w:val="HTML-citaat"/>
          <w:rFonts w:ascii="Arial" w:hAnsi="Arial" w:cs="Arial"/>
          <w:i w:val="0"/>
          <w:color w:val="000000" w:themeColor="text1"/>
          <w:shd w:val="clear" w:color="auto" w:fill="FFFFFF"/>
          <w:lang w:val="nl-NL"/>
        </w:rPr>
      </w:pPr>
      <w:r w:rsidRPr="001B26B6">
        <w:rPr>
          <w:rFonts w:ascii="Arial" w:hAnsi="Arial" w:cs="Arial"/>
          <w:i/>
          <w:color w:val="000000" w:themeColor="text1"/>
          <w:lang w:val="en-IE"/>
        </w:rPr>
        <w:t>Bron:</w:t>
      </w:r>
      <w:r w:rsidRPr="001B26B6">
        <w:rPr>
          <w:rFonts w:ascii="Arial" w:hAnsi="Arial" w:cs="Arial"/>
          <w:color w:val="000000" w:themeColor="text1"/>
          <w:lang w:val="en-IE"/>
        </w:rPr>
        <w:t xml:space="preserve"> </w:t>
      </w:r>
      <w:r w:rsidRPr="001B26B6">
        <w:rPr>
          <w:rFonts w:ascii="Arial" w:hAnsi="Arial" w:cs="Arial"/>
          <w:i/>
          <w:color w:val="000000" w:themeColor="text1"/>
        </w:rPr>
        <w:t xml:space="preserve">Pongracz </w:t>
      </w:r>
      <w:r w:rsidRPr="001B26B6">
        <w:rPr>
          <w:rFonts w:ascii="Arial" w:hAnsi="Arial" w:cs="Arial"/>
          <w:i/>
          <w:color w:val="000000" w:themeColor="text1"/>
          <w:shd w:val="clear" w:color="auto" w:fill="FFFFFF"/>
        </w:rPr>
        <w:t xml:space="preserve">C, Pfisterer M, Gabor F, Missbitchler A. Orally administered xylose isomerase converts fructose to glucose - a promosing approach in case of fructose malabsorption. </w:t>
      </w:r>
      <w:r w:rsidRPr="001B26B6">
        <w:rPr>
          <w:rStyle w:val="HTML-citaat"/>
          <w:rFonts w:ascii="Arial" w:hAnsi="Arial" w:cs="Arial"/>
          <w:i w:val="0"/>
          <w:color w:val="000000" w:themeColor="text1"/>
          <w:shd w:val="clear" w:color="auto" w:fill="FFFFFF"/>
          <w:lang w:val="nl-NL"/>
        </w:rPr>
        <w:t>Clinical Nutrition Supplements, 2010.</w:t>
      </w:r>
    </w:p>
    <w:p w:rsidR="004036F3" w:rsidRPr="001B26B6" w:rsidRDefault="004036F3" w:rsidP="001B26B6">
      <w:pPr>
        <w:spacing w:line="240" w:lineRule="auto"/>
        <w:rPr>
          <w:rFonts w:ascii="Arial" w:hAnsi="Arial" w:cs="Arial"/>
          <w:color w:val="000000" w:themeColor="text1"/>
        </w:rPr>
      </w:pPr>
    </w:p>
    <w:p w:rsidR="004036F3" w:rsidRPr="001B26B6" w:rsidRDefault="004036F3" w:rsidP="001B26B6">
      <w:pPr>
        <w:spacing w:line="240" w:lineRule="auto"/>
        <w:rPr>
          <w:rFonts w:ascii="Arial" w:eastAsia="Times New Roman" w:hAnsi="Arial" w:cs="Arial"/>
          <w:color w:val="000000" w:themeColor="text1"/>
        </w:rPr>
      </w:pPr>
      <w:r w:rsidRPr="001B26B6">
        <w:rPr>
          <w:rFonts w:ascii="Arial" w:eastAsia="Times New Roman" w:hAnsi="Arial" w:cs="Arial"/>
          <w:color w:val="000000" w:themeColor="text1"/>
        </w:rPr>
        <w:t>Zonder het te weten lijden veel mensen (bij meer dan 100 gram fructose) aan hoge bloedlipide</w:t>
      </w:r>
      <w:r w:rsidR="00346697" w:rsidRPr="001B26B6">
        <w:rPr>
          <w:rFonts w:ascii="Arial" w:eastAsia="Times New Roman" w:hAnsi="Arial" w:cs="Arial"/>
          <w:color w:val="000000" w:themeColor="text1"/>
        </w:rPr>
        <w:t>n</w:t>
      </w:r>
      <w:r w:rsidR="00EE42D7" w:rsidRPr="001B26B6">
        <w:rPr>
          <w:rFonts w:ascii="Arial" w:eastAsia="Times New Roman" w:hAnsi="Arial" w:cs="Arial"/>
          <w:color w:val="000000" w:themeColor="text1"/>
        </w:rPr>
        <w:t xml:space="preserve"> (</w:t>
      </w:r>
      <w:r w:rsidR="002E4BE1">
        <w:rPr>
          <w:rFonts w:ascii="Arial" w:eastAsia="Times New Roman" w:hAnsi="Arial" w:cs="Arial"/>
          <w:color w:val="000000" w:themeColor="text1"/>
        </w:rPr>
        <w:t>vet in het bloed</w:t>
      </w:r>
      <w:r w:rsidR="00EE42D7" w:rsidRPr="001B26B6">
        <w:rPr>
          <w:rFonts w:ascii="Arial" w:eastAsia="Times New Roman" w:hAnsi="Arial" w:cs="Arial"/>
          <w:color w:val="000000" w:themeColor="text1"/>
        </w:rPr>
        <w:t>)</w:t>
      </w:r>
      <w:r w:rsidRPr="001B26B6">
        <w:rPr>
          <w:rFonts w:ascii="Arial" w:eastAsia="Times New Roman" w:hAnsi="Arial" w:cs="Arial"/>
          <w:color w:val="000000" w:themeColor="text1"/>
        </w:rPr>
        <w:t xml:space="preserve">; dit kan </w:t>
      </w:r>
      <w:r w:rsidR="00DE6A96" w:rsidRPr="001B26B6">
        <w:rPr>
          <w:rFonts w:ascii="Arial" w:eastAsia="Times New Roman" w:hAnsi="Arial" w:cs="Arial"/>
          <w:color w:val="000000" w:themeColor="text1"/>
        </w:rPr>
        <w:t xml:space="preserve">leiden tot </w:t>
      </w:r>
      <w:r w:rsidRPr="001B26B6">
        <w:rPr>
          <w:rFonts w:ascii="Arial" w:eastAsia="Times New Roman" w:hAnsi="Arial" w:cs="Arial"/>
          <w:color w:val="000000" w:themeColor="text1"/>
        </w:rPr>
        <w:t>hart- en vaatziekten</w:t>
      </w:r>
      <w:r w:rsidR="0032171C" w:rsidRPr="001B26B6">
        <w:rPr>
          <w:rFonts w:ascii="Arial" w:eastAsia="Times New Roman" w:hAnsi="Arial" w:cs="Arial"/>
          <w:color w:val="000000" w:themeColor="text1"/>
          <w:vertAlign w:val="superscript"/>
        </w:rPr>
        <w:t>33</w:t>
      </w:r>
      <w:r w:rsidRPr="001B26B6">
        <w:rPr>
          <w:rFonts w:ascii="Arial" w:eastAsia="Times New Roman" w:hAnsi="Arial" w:cs="Arial"/>
          <w:color w:val="000000" w:themeColor="text1"/>
        </w:rPr>
        <w:t xml:space="preserve">. </w:t>
      </w:r>
      <w:r w:rsidR="006B6D05" w:rsidRPr="001B26B6">
        <w:rPr>
          <w:rFonts w:ascii="Arial" w:eastAsia="Times New Roman" w:hAnsi="Arial" w:cs="Arial"/>
          <w:color w:val="000000" w:themeColor="text1"/>
        </w:rPr>
        <w:br/>
      </w:r>
      <w:r w:rsidRPr="001B26B6">
        <w:rPr>
          <w:rFonts w:ascii="Arial" w:eastAsia="Times New Roman" w:hAnsi="Arial" w:cs="Arial"/>
          <w:color w:val="000000" w:themeColor="text1"/>
        </w:rPr>
        <w:t>De laatste vier jaar zijn drie nieuwe erkende producten ontwikkeld waarbij het enzym xylose isomerase</w:t>
      </w:r>
      <w:r w:rsidRPr="001B26B6">
        <w:rPr>
          <w:rFonts w:ascii="Arial" w:eastAsia="Times New Roman" w:hAnsi="Arial" w:cs="Arial"/>
          <w:color w:val="000000" w:themeColor="text1"/>
          <w:vertAlign w:val="superscript"/>
        </w:rPr>
        <w:t xml:space="preserve"> </w:t>
      </w:r>
      <w:r w:rsidRPr="001B26B6">
        <w:rPr>
          <w:rFonts w:ascii="Arial" w:eastAsia="Times New Roman" w:hAnsi="Arial" w:cs="Arial"/>
          <w:color w:val="000000" w:themeColor="text1"/>
        </w:rPr>
        <w:t>wordt gebruikt om f</w:t>
      </w:r>
      <w:r w:rsidR="00CE7182" w:rsidRPr="001B26B6">
        <w:rPr>
          <w:rFonts w:ascii="Arial" w:eastAsia="Times New Roman" w:hAnsi="Arial" w:cs="Arial"/>
          <w:color w:val="000000" w:themeColor="text1"/>
        </w:rPr>
        <w:t>ructose om te zetten in glucose</w:t>
      </w:r>
      <w:r w:rsidR="00CE7182" w:rsidRPr="001B26B6">
        <w:rPr>
          <w:rFonts w:ascii="Arial" w:eastAsia="Times New Roman" w:hAnsi="Arial" w:cs="Arial"/>
          <w:color w:val="000000" w:themeColor="text1"/>
          <w:vertAlign w:val="superscript"/>
        </w:rPr>
        <w:t>10,</w:t>
      </w:r>
      <w:r w:rsidRPr="001B26B6">
        <w:rPr>
          <w:rFonts w:ascii="Arial" w:eastAsia="Times New Roman" w:hAnsi="Arial" w:cs="Arial"/>
          <w:color w:val="000000" w:themeColor="text1"/>
          <w:vertAlign w:val="superscript"/>
        </w:rPr>
        <w:t>5</w:t>
      </w:r>
      <w:r w:rsidR="00CE7182" w:rsidRPr="001B26B6">
        <w:rPr>
          <w:rFonts w:ascii="Arial" w:eastAsia="Times New Roman" w:hAnsi="Arial" w:cs="Arial"/>
          <w:color w:val="000000" w:themeColor="text1"/>
          <w:vertAlign w:val="superscript"/>
        </w:rPr>
        <w:t>5</w:t>
      </w:r>
      <w:r w:rsidR="00BC5400" w:rsidRPr="001B26B6">
        <w:rPr>
          <w:rFonts w:ascii="Arial" w:eastAsia="Times New Roman" w:hAnsi="Arial" w:cs="Arial"/>
          <w:color w:val="000000" w:themeColor="text1"/>
          <w:vertAlign w:val="superscript"/>
        </w:rPr>
        <w:t>,60</w:t>
      </w:r>
      <w:r w:rsidRPr="001B26B6">
        <w:rPr>
          <w:rFonts w:ascii="Arial" w:eastAsia="Times New Roman" w:hAnsi="Arial" w:cs="Arial"/>
          <w:color w:val="000000" w:themeColor="text1"/>
        </w:rPr>
        <w:t xml:space="preserve"> </w:t>
      </w:r>
      <w:r w:rsidR="006B6D05" w:rsidRPr="001B26B6">
        <w:rPr>
          <w:rFonts w:ascii="Arial" w:eastAsia="Times New Roman" w:hAnsi="Arial" w:cs="Arial"/>
          <w:color w:val="000000" w:themeColor="text1"/>
        </w:rPr>
        <w:br/>
      </w:r>
      <w:r w:rsidRPr="001B26B6">
        <w:rPr>
          <w:rFonts w:ascii="Arial" w:eastAsia="Times New Roman" w:hAnsi="Arial" w:cs="Arial"/>
          <w:color w:val="000000" w:themeColor="text1"/>
        </w:rPr>
        <w:t xml:space="preserve">Deze producten zijn Fructosin, Xylosolv en Fructozym. </w:t>
      </w:r>
      <w:r w:rsidRPr="001B26B6">
        <w:rPr>
          <w:rFonts w:ascii="Arial" w:hAnsi="Arial" w:cs="Arial"/>
          <w:color w:val="000000" w:themeColor="text1"/>
        </w:rPr>
        <w:t>Deze producten zijn nog niet beschikbaar op de Nederlands</w:t>
      </w:r>
      <w:r w:rsidR="00EB5E9C" w:rsidRPr="001B26B6">
        <w:rPr>
          <w:rFonts w:ascii="Arial" w:hAnsi="Arial" w:cs="Arial"/>
          <w:color w:val="000000" w:themeColor="text1"/>
        </w:rPr>
        <w:t xml:space="preserve">e markt, maar wel in Duitsland en </w:t>
      </w:r>
      <w:r w:rsidRPr="001B26B6">
        <w:rPr>
          <w:rFonts w:ascii="Arial" w:hAnsi="Arial" w:cs="Arial"/>
          <w:color w:val="000000" w:themeColor="text1"/>
        </w:rPr>
        <w:t>Oostenrijk. Deze enzympreparaten zijn in de apotheek en online verkrijgbaar</w:t>
      </w:r>
      <w:r w:rsidR="00D33BA2" w:rsidRPr="001B26B6">
        <w:rPr>
          <w:rFonts w:ascii="Arial" w:hAnsi="Arial" w:cs="Arial"/>
          <w:color w:val="000000" w:themeColor="text1"/>
          <w:vertAlign w:val="superscript"/>
        </w:rPr>
        <w:t>60,</w:t>
      </w:r>
      <w:r w:rsidRPr="001B26B6">
        <w:rPr>
          <w:rFonts w:ascii="Arial" w:hAnsi="Arial" w:cs="Arial"/>
          <w:color w:val="000000" w:themeColor="text1"/>
          <w:vertAlign w:val="superscript"/>
        </w:rPr>
        <w:t>61</w:t>
      </w:r>
      <w:r w:rsidR="006B6D05" w:rsidRPr="001B26B6">
        <w:rPr>
          <w:rFonts w:ascii="Arial" w:hAnsi="Arial" w:cs="Arial"/>
          <w:color w:val="000000" w:themeColor="text1"/>
          <w:vertAlign w:val="superscript"/>
        </w:rPr>
        <w:br/>
      </w:r>
      <w:r w:rsidRPr="001B26B6">
        <w:rPr>
          <w:rFonts w:ascii="Arial" w:hAnsi="Arial" w:cs="Arial"/>
          <w:color w:val="000000" w:themeColor="text1"/>
        </w:rPr>
        <w:t>Afhankelijk van de</w:t>
      </w:r>
      <w:r w:rsidR="006B6D05" w:rsidRPr="001B26B6">
        <w:rPr>
          <w:rFonts w:ascii="Arial" w:hAnsi="Arial" w:cs="Arial"/>
          <w:color w:val="000000" w:themeColor="text1"/>
        </w:rPr>
        <w:t xml:space="preserve"> mate</w:t>
      </w:r>
      <w:r w:rsidRPr="001B26B6">
        <w:rPr>
          <w:rFonts w:ascii="Arial" w:hAnsi="Arial" w:cs="Arial"/>
          <w:color w:val="000000" w:themeColor="text1"/>
        </w:rPr>
        <w:t xml:space="preserve"> </w:t>
      </w:r>
      <w:r w:rsidR="00637739" w:rsidRPr="001B26B6">
        <w:rPr>
          <w:rFonts w:ascii="Arial" w:hAnsi="Arial" w:cs="Arial"/>
          <w:color w:val="000000" w:themeColor="text1"/>
        </w:rPr>
        <w:t>van intolerantie voor</w:t>
      </w:r>
      <w:r w:rsidRPr="001B26B6">
        <w:rPr>
          <w:rFonts w:ascii="Arial" w:hAnsi="Arial" w:cs="Arial"/>
          <w:color w:val="000000" w:themeColor="text1"/>
        </w:rPr>
        <w:t xml:space="preserve"> fructose kan men 1 tot 2 capsules 3x per dag voor de maaltijd innemen</w:t>
      </w:r>
      <w:r w:rsidR="00BD558A" w:rsidRPr="001B26B6">
        <w:rPr>
          <w:rFonts w:ascii="Arial" w:hAnsi="Arial" w:cs="Arial"/>
          <w:color w:val="000000" w:themeColor="text1"/>
        </w:rPr>
        <w:t>.</w:t>
      </w:r>
      <w:r w:rsidRPr="001B26B6">
        <w:rPr>
          <w:rFonts w:ascii="Arial" w:hAnsi="Arial" w:cs="Arial"/>
          <w:color w:val="000000" w:themeColor="text1"/>
        </w:rPr>
        <w:t xml:space="preserve"> Het aantal capsules dat men voor de maaltijd inneemt is afhankelijk van de hoeveelheid ingenomen fructose tijdens de maaltijd</w:t>
      </w:r>
      <w:r w:rsidRPr="001B26B6">
        <w:rPr>
          <w:rFonts w:ascii="Arial" w:hAnsi="Arial" w:cs="Arial"/>
          <w:color w:val="000000" w:themeColor="text1"/>
          <w:vertAlign w:val="superscript"/>
        </w:rPr>
        <w:t>60</w:t>
      </w:r>
      <w:r w:rsidR="00BD558A" w:rsidRPr="001B26B6">
        <w:rPr>
          <w:rFonts w:ascii="Arial" w:hAnsi="Arial" w:cs="Arial"/>
          <w:color w:val="000000" w:themeColor="text1"/>
        </w:rPr>
        <w:t xml:space="preserve">. </w:t>
      </w:r>
      <w:r w:rsidR="00964D48" w:rsidRPr="001B26B6">
        <w:rPr>
          <w:rFonts w:ascii="Arial" w:hAnsi="Arial" w:cs="Arial"/>
          <w:color w:val="000000" w:themeColor="text1"/>
        </w:rPr>
        <w:br/>
      </w:r>
      <w:r w:rsidR="00D000F0">
        <w:rPr>
          <w:rFonts w:ascii="Arial" w:eastAsia="Times New Roman" w:hAnsi="Arial" w:cs="Arial"/>
          <w:color w:val="000000" w:themeColor="text1"/>
        </w:rPr>
        <w:t xml:space="preserve">xylose isomerase </w:t>
      </w:r>
      <w:r w:rsidR="006B6D05" w:rsidRPr="001B26B6">
        <w:rPr>
          <w:rFonts w:ascii="Arial" w:eastAsia="Times New Roman" w:hAnsi="Arial" w:cs="Arial"/>
          <w:color w:val="000000" w:themeColor="text1"/>
        </w:rPr>
        <w:t>zet niet alleen het fructosemolecuul om in glucose, maar haalt ook het tryglyceride-gehalte in het bloed omlaag</w:t>
      </w:r>
      <w:r w:rsidR="006B6D05" w:rsidRPr="001B26B6">
        <w:rPr>
          <w:rFonts w:ascii="Arial" w:eastAsia="Times New Roman" w:hAnsi="Arial" w:cs="Arial"/>
          <w:color w:val="000000" w:themeColor="text1"/>
          <w:vertAlign w:val="superscript"/>
        </w:rPr>
        <w:t xml:space="preserve">62 </w:t>
      </w:r>
      <w:r w:rsidR="006B6D05" w:rsidRPr="001B26B6">
        <w:rPr>
          <w:rFonts w:ascii="Arial" w:eastAsia="Times New Roman" w:hAnsi="Arial" w:cs="Arial"/>
          <w:color w:val="000000" w:themeColor="text1"/>
        </w:rPr>
        <w:t>.</w:t>
      </w:r>
      <w:r w:rsidR="006B6D05" w:rsidRPr="001B26B6">
        <w:rPr>
          <w:rFonts w:ascii="Arial" w:eastAsia="Times New Roman" w:hAnsi="Arial" w:cs="Arial"/>
          <w:color w:val="000000" w:themeColor="text1"/>
          <w:vertAlign w:val="superscript"/>
        </w:rPr>
        <w:t xml:space="preserve"> </w:t>
      </w:r>
      <w:r w:rsidR="006B6D05" w:rsidRPr="001B26B6">
        <w:rPr>
          <w:rFonts w:ascii="Arial" w:eastAsia="Times New Roman" w:hAnsi="Arial" w:cs="Arial"/>
          <w:color w:val="000000" w:themeColor="text1"/>
        </w:rPr>
        <w:t>Om hoge bl</w:t>
      </w:r>
      <w:r w:rsidR="00D000F0">
        <w:rPr>
          <w:rFonts w:ascii="Arial" w:eastAsia="Times New Roman" w:hAnsi="Arial" w:cs="Arial"/>
          <w:color w:val="000000" w:themeColor="text1"/>
        </w:rPr>
        <w:t>oedlipiden te voorkomen, wordt xylose isomerase</w:t>
      </w:r>
      <w:r w:rsidR="006B6D05" w:rsidRPr="001B26B6">
        <w:rPr>
          <w:rFonts w:ascii="Arial" w:eastAsia="Times New Roman" w:hAnsi="Arial" w:cs="Arial"/>
          <w:color w:val="000000" w:themeColor="text1"/>
        </w:rPr>
        <w:t xml:space="preserve"> dan ook aanbevolen. </w:t>
      </w:r>
      <w:r w:rsidRPr="001B26B6">
        <w:rPr>
          <w:rFonts w:ascii="Arial" w:hAnsi="Arial" w:cs="Arial"/>
          <w:color w:val="000000" w:themeColor="text1"/>
        </w:rPr>
        <w:t xml:space="preserve">De </w:t>
      </w:r>
      <w:r w:rsidRPr="001B26B6">
        <w:rPr>
          <w:rFonts w:ascii="Arial" w:eastAsia="Times New Roman" w:hAnsi="Arial" w:cs="Arial"/>
          <w:i/>
          <w:color w:val="000000" w:themeColor="text1"/>
        </w:rPr>
        <w:t>eigenschappen van deze drie producten word</w:t>
      </w:r>
      <w:r w:rsidR="00D7623A" w:rsidRPr="001B26B6">
        <w:rPr>
          <w:rFonts w:ascii="Arial" w:eastAsia="Times New Roman" w:hAnsi="Arial" w:cs="Arial"/>
          <w:i/>
          <w:color w:val="000000" w:themeColor="text1"/>
        </w:rPr>
        <w:t>en in de bijlagen in tabellen 8, 9 en 10</w:t>
      </w:r>
      <w:r w:rsidRPr="001B26B6">
        <w:rPr>
          <w:rFonts w:ascii="Arial" w:eastAsia="Times New Roman" w:hAnsi="Arial" w:cs="Arial"/>
          <w:i/>
          <w:color w:val="000000" w:themeColor="text1"/>
        </w:rPr>
        <w:t xml:space="preserve"> weergegeven</w:t>
      </w:r>
      <w:r w:rsidRPr="001B26B6">
        <w:rPr>
          <w:rFonts w:ascii="Arial" w:eastAsia="Times New Roman" w:hAnsi="Arial" w:cs="Arial"/>
          <w:color w:val="000000" w:themeColor="text1"/>
        </w:rPr>
        <w:t xml:space="preserve">. </w:t>
      </w:r>
    </w:p>
    <w:p w:rsidR="004036F3" w:rsidRPr="001B26B6" w:rsidRDefault="004036F3" w:rsidP="001B26B6">
      <w:pPr>
        <w:pStyle w:val="Gemiddeldearcering1-accent11"/>
        <w:rPr>
          <w:rFonts w:ascii="Arial" w:hAnsi="Arial" w:cs="Arial"/>
          <w:i/>
          <w:color w:val="000000" w:themeColor="text1"/>
          <w:lang w:val="nl-NL"/>
        </w:rPr>
      </w:pPr>
      <w:r w:rsidRPr="001B26B6">
        <w:rPr>
          <w:rFonts w:ascii="Arial" w:hAnsi="Arial" w:cs="Arial"/>
          <w:color w:val="000000" w:themeColor="text1"/>
          <w:lang w:val="nl-NL"/>
        </w:rPr>
        <w:t>Er is één groot onderzoek uitgevoerd naar de effectiviteit van het enzym xylose isomerase bij patiënten met fructose-intolerantie. Uit dit dubbelblinde, placebogecontroleerde onderzoek in Oostenrijk, waarbij het enzym xylose isomerase oraal werd getest, bleek dat het enzym de symptomen van fructose-intolerantie vermindert</w:t>
      </w:r>
      <w:r w:rsidR="00306BD9" w:rsidRPr="001B26B6">
        <w:rPr>
          <w:rFonts w:ascii="Arial" w:hAnsi="Arial" w:cs="Arial"/>
          <w:color w:val="000000" w:themeColor="text1"/>
          <w:vertAlign w:val="superscript"/>
          <w:lang w:val="nl-NL"/>
        </w:rPr>
        <w:t>10</w:t>
      </w:r>
      <w:r w:rsidRPr="001B26B6">
        <w:rPr>
          <w:rFonts w:ascii="Arial" w:hAnsi="Arial" w:cs="Arial"/>
          <w:color w:val="000000" w:themeColor="text1"/>
          <w:vertAlign w:val="superscript"/>
          <w:lang w:val="nl-NL"/>
        </w:rPr>
        <w:t>,60</w:t>
      </w:r>
      <w:r w:rsidRPr="001B26B6">
        <w:rPr>
          <w:rFonts w:ascii="Arial" w:hAnsi="Arial" w:cs="Arial"/>
          <w:color w:val="000000" w:themeColor="text1"/>
          <w:lang w:val="nl-NL"/>
        </w:rPr>
        <w:t xml:space="preserve"> </w:t>
      </w:r>
      <w:r w:rsidR="00306BD9" w:rsidRPr="001B26B6">
        <w:rPr>
          <w:rFonts w:ascii="Arial" w:hAnsi="Arial" w:cs="Arial"/>
          <w:color w:val="000000" w:themeColor="text1"/>
          <w:lang w:val="nl-NL"/>
        </w:rPr>
        <w:t xml:space="preserve">. </w:t>
      </w:r>
      <w:r w:rsidRPr="001B26B6">
        <w:rPr>
          <w:rFonts w:ascii="Arial" w:hAnsi="Arial" w:cs="Arial"/>
          <w:color w:val="000000" w:themeColor="text1"/>
          <w:lang w:val="nl-NL"/>
        </w:rPr>
        <w:t>Deze gerandomiseerde prospectieve cross-over interventie door de afdeling Dermatologie van de medische universiteit van Graz, uitgevoerd van 2009 tot 2010,</w:t>
      </w:r>
      <w:r w:rsidRPr="001B26B6">
        <w:rPr>
          <w:rFonts w:ascii="Arial" w:hAnsi="Arial" w:cs="Arial"/>
          <w:color w:val="000000" w:themeColor="text1"/>
          <w:vertAlign w:val="superscript"/>
          <w:lang w:val="nl-NL"/>
        </w:rPr>
        <w:t xml:space="preserve"> </w:t>
      </w:r>
      <w:r w:rsidRPr="001B26B6">
        <w:rPr>
          <w:rFonts w:ascii="Arial" w:hAnsi="Arial" w:cs="Arial"/>
          <w:color w:val="000000" w:themeColor="text1"/>
          <w:lang w:val="nl-NL"/>
        </w:rPr>
        <w:t>heeft aangetoond dat xylose isomerase intestinale klachten en symptomen bij patiënten met fructose-intolerantie kan verminderen (P &lt; 0.00)</w:t>
      </w:r>
      <w:r w:rsidR="00306BD9" w:rsidRPr="001B26B6">
        <w:rPr>
          <w:rFonts w:ascii="Arial" w:hAnsi="Arial" w:cs="Arial"/>
          <w:color w:val="000000" w:themeColor="text1"/>
          <w:vertAlign w:val="superscript"/>
          <w:lang w:val="nl-NL"/>
        </w:rPr>
        <w:t>10</w:t>
      </w:r>
      <w:r w:rsidRPr="001B26B6">
        <w:rPr>
          <w:rFonts w:ascii="Arial" w:hAnsi="Arial" w:cs="Arial"/>
          <w:color w:val="000000" w:themeColor="text1"/>
          <w:lang w:val="nl-NL"/>
        </w:rPr>
        <w:t xml:space="preserve">. </w:t>
      </w:r>
      <w:r w:rsidR="00306BD9" w:rsidRPr="001B26B6">
        <w:rPr>
          <w:rFonts w:ascii="Arial" w:hAnsi="Arial" w:cs="Arial"/>
          <w:color w:val="000000" w:themeColor="text1"/>
          <w:lang w:val="nl-NL"/>
        </w:rPr>
        <w:br/>
      </w:r>
      <w:r w:rsidRPr="001B26B6">
        <w:rPr>
          <w:rFonts w:ascii="Arial" w:hAnsi="Arial" w:cs="Arial"/>
          <w:color w:val="000000" w:themeColor="text1"/>
          <w:lang w:val="nl-NL"/>
        </w:rPr>
        <w:t>Uit dit onderzoek bleek, dat bij de groep die xylose isomerase gebruikte, minder fermentatie van fructose had plaatsgevonden in de dikke darm. Hiervoor werd gebruikgemaakt van 65 patiënten die xylose isomerase-</w:t>
      </w:r>
      <w:r w:rsidR="00306BD9" w:rsidRPr="001B26B6">
        <w:rPr>
          <w:rFonts w:ascii="Arial" w:hAnsi="Arial" w:cs="Arial"/>
          <w:color w:val="000000" w:themeColor="text1"/>
          <w:lang w:val="nl-NL"/>
        </w:rPr>
        <w:t xml:space="preserve"> </w:t>
      </w:r>
      <w:r w:rsidRPr="001B26B6">
        <w:rPr>
          <w:rFonts w:ascii="Arial" w:hAnsi="Arial" w:cs="Arial"/>
          <w:color w:val="000000" w:themeColor="text1"/>
          <w:lang w:val="nl-NL"/>
        </w:rPr>
        <w:t>capsules kregen.</w:t>
      </w:r>
      <w:r w:rsidR="00306BD9" w:rsidRPr="001B26B6">
        <w:rPr>
          <w:rFonts w:ascii="Arial" w:hAnsi="Arial" w:cs="Arial"/>
          <w:color w:val="000000" w:themeColor="text1"/>
          <w:lang w:val="nl-NL"/>
        </w:rPr>
        <w:t xml:space="preserve"> </w:t>
      </w:r>
      <w:r w:rsidRPr="001B26B6">
        <w:rPr>
          <w:rFonts w:ascii="Arial" w:eastAsia="Arial" w:hAnsi="Arial" w:cs="Arial"/>
          <w:bCs/>
          <w:color w:val="000000" w:themeColor="text1"/>
          <w:lang w:val="nl-NL"/>
        </w:rPr>
        <w:t xml:space="preserve">Fructose zou volgens het onderzoek dus </w:t>
      </w:r>
      <w:r w:rsidRPr="001B26B6">
        <w:rPr>
          <w:rFonts w:ascii="Arial" w:eastAsia="Arial" w:hAnsi="Arial" w:cs="Arial"/>
          <w:bCs/>
          <w:color w:val="000000" w:themeColor="text1"/>
          <w:lang w:val="nl-NL"/>
        </w:rPr>
        <w:lastRenderedPageBreak/>
        <w:t>worden afgebroken door de capsules</w:t>
      </w:r>
      <w:r w:rsidR="00306BD9" w:rsidRPr="001B26B6">
        <w:rPr>
          <w:rFonts w:ascii="Arial" w:eastAsia="Arial" w:hAnsi="Arial" w:cs="Arial"/>
          <w:bCs/>
          <w:color w:val="000000" w:themeColor="text1"/>
          <w:lang w:val="nl-NL"/>
        </w:rPr>
        <w:t xml:space="preserve"> </w:t>
      </w:r>
      <w:r w:rsidR="00306BD9" w:rsidRPr="001B26B6">
        <w:rPr>
          <w:rFonts w:ascii="Arial" w:eastAsia="Arial" w:hAnsi="Arial" w:cs="Arial"/>
          <w:bCs/>
          <w:color w:val="000000" w:themeColor="text1"/>
          <w:vertAlign w:val="superscript"/>
          <w:lang w:val="nl-NL"/>
        </w:rPr>
        <w:t>10</w:t>
      </w:r>
      <w:r w:rsidRPr="001B26B6">
        <w:rPr>
          <w:rFonts w:ascii="Arial" w:eastAsia="Arial" w:hAnsi="Arial" w:cs="Arial"/>
          <w:bCs/>
          <w:color w:val="000000" w:themeColor="text1"/>
          <w:lang w:val="nl-NL"/>
        </w:rPr>
        <w:t>.</w:t>
      </w:r>
      <w:r w:rsidRPr="001B26B6">
        <w:rPr>
          <w:rFonts w:ascii="Arial" w:eastAsia="Times New Roman" w:hAnsi="Arial" w:cs="Arial"/>
          <w:i/>
          <w:color w:val="000000" w:themeColor="text1"/>
          <w:lang w:val="nl-NL"/>
        </w:rPr>
        <w:t xml:space="preserve"> </w:t>
      </w:r>
      <w:r w:rsidRPr="001B26B6">
        <w:rPr>
          <w:rFonts w:ascii="Arial" w:hAnsi="Arial" w:cs="Arial"/>
          <w:color w:val="000000" w:themeColor="text1"/>
          <w:lang w:val="nl-NL"/>
        </w:rPr>
        <w:br/>
      </w:r>
      <w:r w:rsidRPr="001B26B6">
        <w:rPr>
          <w:rFonts w:ascii="Arial" w:hAnsi="Arial" w:cs="Arial"/>
          <w:i/>
          <w:color w:val="000000" w:themeColor="text1"/>
          <w:lang w:val="nl-NL"/>
        </w:rPr>
        <w:br/>
      </w:r>
      <w:r w:rsidRPr="001B26B6">
        <w:rPr>
          <w:rFonts w:ascii="Arial" w:eastAsia="Arial" w:hAnsi="Arial" w:cs="Arial"/>
          <w:bCs/>
          <w:i/>
          <w:color w:val="000000" w:themeColor="text1"/>
          <w:lang w:val="nl-NL"/>
        </w:rPr>
        <w:t xml:space="preserve">3.7.2 De rol van de diëtist bij het enzym xylose isomerase </w:t>
      </w:r>
      <w:r w:rsidRPr="001B26B6">
        <w:rPr>
          <w:rFonts w:ascii="Arial" w:eastAsia="Arial" w:hAnsi="Arial" w:cs="Arial"/>
          <w:bCs/>
          <w:i/>
          <w:color w:val="000000" w:themeColor="text1"/>
          <w:lang w:val="nl-NL"/>
        </w:rPr>
        <w:br/>
      </w:r>
      <w:r w:rsidRPr="001B26B6">
        <w:rPr>
          <w:rFonts w:ascii="Arial" w:hAnsi="Arial" w:cs="Arial"/>
          <w:color w:val="000000" w:themeColor="text1"/>
          <w:lang w:val="nl-NL"/>
        </w:rPr>
        <w:t xml:space="preserve">In de literatuur is niet bekend wanneer dit enzym door de diëtisten wordt aangeraden. </w:t>
      </w:r>
    </w:p>
    <w:p w:rsidR="004036F3" w:rsidRPr="001B26B6" w:rsidRDefault="004036F3" w:rsidP="001B26B6">
      <w:pPr>
        <w:suppressAutoHyphens/>
        <w:spacing w:after="0" w:line="240" w:lineRule="auto"/>
        <w:outlineLvl w:val="0"/>
        <w:rPr>
          <w:rFonts w:ascii="Arial" w:hAnsi="Arial" w:cs="Arial"/>
          <w:color w:val="000000" w:themeColor="text1"/>
        </w:rPr>
      </w:pPr>
    </w:p>
    <w:p w:rsidR="004036F3" w:rsidRPr="001B26B6" w:rsidRDefault="00964D48" w:rsidP="001B26B6">
      <w:pPr>
        <w:spacing w:line="240" w:lineRule="auto"/>
        <w:rPr>
          <w:rFonts w:ascii="Arial" w:hAnsi="Arial" w:cs="Arial"/>
          <w:color w:val="000000" w:themeColor="text1"/>
        </w:rPr>
      </w:pPr>
      <w:r w:rsidRPr="001B26B6">
        <w:rPr>
          <w:rFonts w:ascii="Arial" w:hAnsi="Arial" w:cs="Arial"/>
          <w:color w:val="000000" w:themeColor="text1"/>
        </w:rPr>
        <w:t xml:space="preserve">Aangezien de </w:t>
      </w:r>
      <w:r w:rsidR="004036F3" w:rsidRPr="001B26B6">
        <w:rPr>
          <w:rFonts w:ascii="Arial" w:hAnsi="Arial" w:cs="Arial"/>
          <w:color w:val="000000" w:themeColor="text1"/>
        </w:rPr>
        <w:t>literatuur</w:t>
      </w:r>
      <w:r w:rsidRPr="001B26B6">
        <w:rPr>
          <w:rFonts w:ascii="Arial" w:hAnsi="Arial" w:cs="Arial"/>
          <w:color w:val="000000" w:themeColor="text1"/>
        </w:rPr>
        <w:t xml:space="preserve"> </w:t>
      </w:r>
      <w:r w:rsidR="00783CEC" w:rsidRPr="001B26B6">
        <w:rPr>
          <w:rFonts w:ascii="Arial" w:hAnsi="Arial" w:cs="Arial"/>
          <w:color w:val="000000" w:themeColor="text1"/>
        </w:rPr>
        <w:t>over</w:t>
      </w:r>
      <w:r w:rsidRPr="001B26B6">
        <w:rPr>
          <w:rFonts w:ascii="Arial" w:hAnsi="Arial" w:cs="Arial"/>
          <w:color w:val="000000" w:themeColor="text1"/>
        </w:rPr>
        <w:t xml:space="preserve"> de rol van de </w:t>
      </w:r>
      <w:r w:rsidR="00783CEC" w:rsidRPr="001B26B6">
        <w:rPr>
          <w:rFonts w:ascii="Arial" w:hAnsi="Arial" w:cs="Arial"/>
          <w:color w:val="000000" w:themeColor="text1"/>
        </w:rPr>
        <w:t>diëtist</w:t>
      </w:r>
      <w:r w:rsidRPr="001B26B6">
        <w:rPr>
          <w:rFonts w:ascii="Arial" w:hAnsi="Arial" w:cs="Arial"/>
          <w:color w:val="000000" w:themeColor="text1"/>
        </w:rPr>
        <w:t xml:space="preserve"> op dit </w:t>
      </w:r>
      <w:r w:rsidR="00973F64" w:rsidRPr="001B26B6">
        <w:rPr>
          <w:rFonts w:ascii="Arial" w:hAnsi="Arial" w:cs="Arial"/>
          <w:color w:val="000000" w:themeColor="text1"/>
        </w:rPr>
        <w:t xml:space="preserve">gebied </w:t>
      </w:r>
      <w:r w:rsidR="004036F3" w:rsidRPr="001B26B6">
        <w:rPr>
          <w:rFonts w:ascii="Arial" w:hAnsi="Arial" w:cs="Arial"/>
          <w:color w:val="000000" w:themeColor="text1"/>
        </w:rPr>
        <w:t>geen resultaten toont, wordt in de volgende paragraaf het praktijkonderzoek besproken</w:t>
      </w:r>
      <w:r w:rsidR="00783CEC" w:rsidRPr="001B26B6">
        <w:rPr>
          <w:rFonts w:ascii="Arial" w:hAnsi="Arial" w:cs="Arial"/>
          <w:color w:val="000000" w:themeColor="text1"/>
        </w:rPr>
        <w:t xml:space="preserve"> waarin dit onderwerp</w:t>
      </w:r>
      <w:r w:rsidR="00973F64" w:rsidRPr="001B26B6">
        <w:rPr>
          <w:rFonts w:ascii="Arial" w:hAnsi="Arial" w:cs="Arial"/>
          <w:color w:val="000000" w:themeColor="text1"/>
        </w:rPr>
        <w:t xml:space="preserve"> wel</w:t>
      </w:r>
      <w:r w:rsidR="00783CEC" w:rsidRPr="001B26B6">
        <w:rPr>
          <w:rFonts w:ascii="Arial" w:hAnsi="Arial" w:cs="Arial"/>
          <w:color w:val="000000" w:themeColor="text1"/>
        </w:rPr>
        <w:t xml:space="preserve"> aan te pas komt. </w:t>
      </w:r>
    </w:p>
    <w:p w:rsidR="004036F3" w:rsidRPr="001B26B6" w:rsidRDefault="004036F3" w:rsidP="001B26B6">
      <w:pPr>
        <w:spacing w:line="240" w:lineRule="auto"/>
        <w:rPr>
          <w:rFonts w:ascii="Arial" w:hAnsi="Arial" w:cs="Arial"/>
          <w:color w:val="000000" w:themeColor="text1"/>
        </w:rPr>
      </w:pPr>
      <w:r w:rsidRPr="001B26B6">
        <w:rPr>
          <w:rFonts w:ascii="Arial" w:eastAsia="Times New Roman" w:hAnsi="Arial" w:cs="Arial"/>
          <w:b/>
          <w:i/>
          <w:color w:val="000000" w:themeColor="text1"/>
        </w:rPr>
        <w:t>3.8 Diagnose en behandeling van fructose-intolerantie door de reguliere diëtist</w:t>
      </w:r>
      <w:r w:rsidRPr="001B26B6">
        <w:rPr>
          <w:rFonts w:ascii="Arial" w:hAnsi="Arial" w:cs="Arial"/>
          <w:b/>
          <w:color w:val="000000" w:themeColor="text1"/>
        </w:rPr>
        <w:br/>
      </w:r>
      <w:r w:rsidRPr="001B26B6">
        <w:rPr>
          <w:rFonts w:ascii="Arial" w:hAnsi="Arial" w:cs="Arial"/>
          <w:color w:val="000000" w:themeColor="text1"/>
        </w:rPr>
        <w:t>Voor het schrijven van het praktijkonderzoek zijn 10 reguliere diëtisten in Nederland geïnterviewd over de behandeling van patiënten met fructose-intolerantie en de kennis betreffende het enzympreparaat met xylose isomerase. Door dit praktijkgerichte onderzoek wordt mogelijk een maatschappelijk probleem opgelost voor de Nederlandse bevolking</w:t>
      </w:r>
      <w:r w:rsidR="00870C57" w:rsidRPr="001B26B6">
        <w:rPr>
          <w:rFonts w:ascii="Arial" w:hAnsi="Arial" w:cs="Arial"/>
          <w:color w:val="000000" w:themeColor="text1"/>
        </w:rPr>
        <w:t>.</w:t>
      </w:r>
      <w:r w:rsidRPr="001B26B6">
        <w:rPr>
          <w:rFonts w:ascii="Arial" w:hAnsi="Arial" w:cs="Arial"/>
          <w:color w:val="000000" w:themeColor="text1"/>
        </w:rPr>
        <w:t xml:space="preserve">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Het doel is om deze kennis te gebruiken bij het verbeteren van de huidige behandelmethoden voor de Nederlandse patiënt met fructose-intolerantie. Bij het verzamelen van de resultaten van de mogelijke toepassing van het enzym bij de behandeling van fructose-intolerantie zijn verder geen literatuurstudies gevonden die meerwaarde bieden aan dit deel van het onderzoek. Zowel de interviewvragen als de analyse zijn door de onderzoeker zelf ontwikkeld.</w:t>
      </w:r>
    </w:p>
    <w:p w:rsidR="004036F3" w:rsidRPr="001B26B6" w:rsidRDefault="006D4CA2" w:rsidP="001B26B6">
      <w:pPr>
        <w:spacing w:line="240" w:lineRule="auto"/>
        <w:rPr>
          <w:rFonts w:ascii="Arial" w:hAnsi="Arial" w:cs="Arial"/>
          <w:i/>
          <w:color w:val="000000" w:themeColor="text1"/>
        </w:rPr>
      </w:pPr>
      <w:r w:rsidRPr="001B26B6">
        <w:rPr>
          <w:rFonts w:ascii="Arial" w:hAnsi="Arial" w:cs="Arial"/>
          <w:color w:val="000000" w:themeColor="text1"/>
        </w:rPr>
        <w:t xml:space="preserve">De antwoorden op de </w:t>
      </w:r>
      <w:r w:rsidR="004036F3" w:rsidRPr="001B26B6">
        <w:rPr>
          <w:rFonts w:ascii="Arial" w:hAnsi="Arial" w:cs="Arial"/>
          <w:color w:val="000000" w:themeColor="text1"/>
        </w:rPr>
        <w:t xml:space="preserve">interviews met de diëtisten worden hieronder apart weergegeven om het overzicht te bewaren. De geïnterviewde diëtisten hebben als kenmerk dat ze allemaal reguliere diëtisten zijn, werkzaam in een eigen praktijk of in het ziekenhuis. De diëtisten bij dit interview waren allemaal vrouwen. </w:t>
      </w:r>
    </w:p>
    <w:p w:rsidR="004036F3"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 xml:space="preserve">Er is gebruikgemaakt van halfgestructureerde interviewvragen, er is daarmee rekening gehouden met eigen inbreng van de geïnterviewde. De meest opmerkelijke antwoorden zijn als citaten weergegeven, die gebruikt kunnen worden bij de discussie bij het beantwoorden van de onderzoeksvraag. De topiclijst blijft bij alle interviews dezelfde. </w:t>
      </w:r>
      <w:r w:rsidR="00224DA7" w:rsidRPr="001B26B6">
        <w:rPr>
          <w:rFonts w:ascii="Arial" w:hAnsi="Arial" w:cs="Arial"/>
          <w:color w:val="000000" w:themeColor="text1"/>
        </w:rPr>
        <w:br/>
      </w:r>
      <w:r w:rsidR="00224DA7" w:rsidRPr="001B26B6">
        <w:rPr>
          <w:rFonts w:ascii="Arial" w:hAnsi="Arial" w:cs="Arial"/>
          <w:color w:val="000000" w:themeColor="text1"/>
        </w:rPr>
        <w:br/>
      </w:r>
      <w:r w:rsidRPr="001B26B6">
        <w:rPr>
          <w:rFonts w:ascii="Arial" w:hAnsi="Arial" w:cs="Arial"/>
          <w:color w:val="000000" w:themeColor="text1"/>
        </w:rPr>
        <w:t xml:space="preserve">Het praktische doel van het onderzoek is dat gegevens beschikbaar komen over de behandeling van fructose-intolerantie en de mogelijke toepassing van het enzym in de toekomst. Uit de resultaten van het praktijkonderzoek kan men de hoofdvraag beantwoorden. Deze luidt: </w:t>
      </w:r>
      <w:r w:rsidRPr="001B26B6">
        <w:rPr>
          <w:rFonts w:ascii="Arial" w:hAnsi="Arial" w:cs="Arial"/>
          <w:b/>
          <w:i/>
          <w:color w:val="000000" w:themeColor="text1"/>
        </w:rPr>
        <w:t>‘</w:t>
      </w:r>
      <w:r w:rsidRPr="001B26B6">
        <w:rPr>
          <w:rFonts w:ascii="Arial" w:eastAsia="Arial" w:hAnsi="Arial" w:cs="Arial"/>
          <w:bCs/>
          <w:i/>
          <w:color w:val="000000" w:themeColor="text1"/>
        </w:rPr>
        <w:t xml:space="preserve">Op welke manier kan het enzym xylose isomerase bijdragen aan de behandeling van fructose-intolerantie door de Nederlandse reguliere diëtisten?’ </w:t>
      </w:r>
    </w:p>
    <w:p w:rsidR="004036F3" w:rsidRPr="001B26B6" w:rsidRDefault="004036F3"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3.8.1 Wat betekent fructose-intolerantie volgens de reguliere diëtist?</w:t>
      </w:r>
      <w:r w:rsidRPr="001B26B6">
        <w:rPr>
          <w:rFonts w:ascii="Arial" w:hAnsi="Arial" w:cs="Arial"/>
          <w:i/>
          <w:color w:val="000000" w:themeColor="text1"/>
        </w:rPr>
        <w:br/>
      </w:r>
      <w:r w:rsidRPr="001B26B6">
        <w:rPr>
          <w:rFonts w:ascii="Arial" w:hAnsi="Arial" w:cs="Arial"/>
          <w:color w:val="000000" w:themeColor="text1"/>
        </w:rPr>
        <w:t xml:space="preserve">Het </w:t>
      </w:r>
      <w:r w:rsidR="00720BB8" w:rsidRPr="001B26B6">
        <w:rPr>
          <w:rFonts w:ascii="Arial" w:hAnsi="Arial" w:cs="Arial"/>
          <w:color w:val="000000" w:themeColor="text1"/>
        </w:rPr>
        <w:t>merendeel</w:t>
      </w:r>
      <w:r w:rsidR="00404822" w:rsidRPr="001B26B6">
        <w:rPr>
          <w:rFonts w:ascii="Arial" w:hAnsi="Arial" w:cs="Arial"/>
          <w:color w:val="000000" w:themeColor="text1"/>
        </w:rPr>
        <w:t xml:space="preserve"> van de diëtisten (90%) </w:t>
      </w:r>
      <w:r w:rsidRPr="001B26B6">
        <w:rPr>
          <w:rFonts w:ascii="Arial" w:hAnsi="Arial" w:cs="Arial"/>
          <w:color w:val="000000" w:themeColor="text1"/>
        </w:rPr>
        <w:t>zien de aandoening</w:t>
      </w:r>
      <w:r w:rsidR="00404822" w:rsidRPr="001B26B6">
        <w:rPr>
          <w:rFonts w:ascii="Arial" w:hAnsi="Arial" w:cs="Arial"/>
          <w:color w:val="000000" w:themeColor="text1"/>
        </w:rPr>
        <w:t xml:space="preserve"> fructose-intolerantie</w:t>
      </w:r>
      <w:r w:rsidRPr="001B26B6">
        <w:rPr>
          <w:rFonts w:ascii="Arial" w:hAnsi="Arial" w:cs="Arial"/>
          <w:color w:val="000000" w:themeColor="text1"/>
        </w:rPr>
        <w:t xml:space="preserve"> als een vorm van malabsorptie van fructose</w:t>
      </w:r>
      <w:r w:rsidR="00765E8C" w:rsidRPr="001B26B6">
        <w:rPr>
          <w:rFonts w:ascii="Arial" w:hAnsi="Arial" w:cs="Arial"/>
          <w:color w:val="000000" w:themeColor="text1"/>
        </w:rPr>
        <w:t>.</w:t>
      </w:r>
      <w:r w:rsidR="001C29D6" w:rsidRPr="001B26B6">
        <w:rPr>
          <w:rFonts w:ascii="Arial" w:hAnsi="Arial" w:cs="Arial"/>
          <w:color w:val="000000" w:themeColor="text1"/>
        </w:rPr>
        <w:t xml:space="preserve"> Slecht éé</w:t>
      </w:r>
      <w:r w:rsidRPr="001B26B6">
        <w:rPr>
          <w:rFonts w:ascii="Arial" w:hAnsi="Arial" w:cs="Arial"/>
          <w:color w:val="000000" w:themeColor="text1"/>
        </w:rPr>
        <w:t xml:space="preserve">n </w:t>
      </w:r>
      <w:r w:rsidR="00765E8C" w:rsidRPr="001B26B6">
        <w:rPr>
          <w:rFonts w:ascii="Arial" w:hAnsi="Arial" w:cs="Arial"/>
          <w:color w:val="000000" w:themeColor="text1"/>
        </w:rPr>
        <w:t>diëtiste</w:t>
      </w:r>
      <w:r w:rsidRPr="001B26B6">
        <w:rPr>
          <w:rFonts w:ascii="Arial" w:hAnsi="Arial" w:cs="Arial"/>
          <w:color w:val="000000" w:themeColor="text1"/>
        </w:rPr>
        <w:t xml:space="preserve">(10%) noemde </w:t>
      </w:r>
      <w:r w:rsidR="0028399D" w:rsidRPr="001B26B6">
        <w:rPr>
          <w:rFonts w:ascii="Arial" w:hAnsi="Arial" w:cs="Arial"/>
          <w:color w:val="000000" w:themeColor="text1"/>
        </w:rPr>
        <w:t xml:space="preserve">ook </w:t>
      </w:r>
      <w:r w:rsidRPr="001B26B6">
        <w:rPr>
          <w:rFonts w:ascii="Arial" w:hAnsi="Arial" w:cs="Arial"/>
          <w:color w:val="000000" w:themeColor="text1"/>
        </w:rPr>
        <w:t>een slecht werkend transporteiwit</w:t>
      </w:r>
      <w:r w:rsidR="0028399D" w:rsidRPr="001B26B6">
        <w:rPr>
          <w:rFonts w:ascii="Arial" w:hAnsi="Arial" w:cs="Arial"/>
          <w:color w:val="000000" w:themeColor="text1"/>
        </w:rPr>
        <w:t xml:space="preserve"> GLUT-5</w:t>
      </w:r>
      <w:r w:rsidRPr="001B26B6">
        <w:rPr>
          <w:rFonts w:ascii="Arial" w:hAnsi="Arial" w:cs="Arial"/>
          <w:color w:val="000000" w:themeColor="text1"/>
        </w:rPr>
        <w:t xml:space="preserve"> als oor</w:t>
      </w:r>
      <w:r w:rsidR="0028399D" w:rsidRPr="001B26B6">
        <w:rPr>
          <w:rFonts w:ascii="Arial" w:hAnsi="Arial" w:cs="Arial"/>
          <w:color w:val="000000" w:themeColor="text1"/>
        </w:rPr>
        <w:t>zaak voor fructose-intolerantie</w:t>
      </w:r>
      <w:r w:rsidRPr="001B26B6">
        <w:rPr>
          <w:rFonts w:ascii="Arial" w:hAnsi="Arial" w:cs="Arial"/>
          <w:color w:val="000000" w:themeColor="text1"/>
        </w:rPr>
        <w:t xml:space="preserve">, </w:t>
      </w:r>
      <w:r w:rsidR="0028399D" w:rsidRPr="001B26B6">
        <w:rPr>
          <w:rFonts w:ascii="Arial" w:hAnsi="Arial" w:cs="Arial"/>
          <w:color w:val="000000" w:themeColor="text1"/>
        </w:rPr>
        <w:t>naast malabsorptie</w:t>
      </w:r>
      <w:r w:rsidRPr="001B26B6">
        <w:rPr>
          <w:rFonts w:ascii="Arial" w:hAnsi="Arial" w:cs="Arial"/>
          <w:color w:val="000000" w:themeColor="text1"/>
        </w:rPr>
        <w:t xml:space="preserve">. </w:t>
      </w:r>
      <w:r w:rsidR="0028399D" w:rsidRPr="001B26B6">
        <w:rPr>
          <w:rFonts w:ascii="Arial" w:hAnsi="Arial" w:cs="Arial"/>
          <w:color w:val="000000" w:themeColor="text1"/>
        </w:rPr>
        <w:t xml:space="preserve">Ook geloofde </w:t>
      </w:r>
      <w:r w:rsidRPr="001B26B6">
        <w:rPr>
          <w:rFonts w:ascii="Arial" w:hAnsi="Arial" w:cs="Arial"/>
          <w:color w:val="000000" w:themeColor="text1"/>
        </w:rPr>
        <w:t>een diëtist</w:t>
      </w:r>
      <w:r w:rsidR="0028399D" w:rsidRPr="001B26B6">
        <w:rPr>
          <w:rFonts w:ascii="Arial" w:hAnsi="Arial" w:cs="Arial"/>
          <w:color w:val="000000" w:themeColor="text1"/>
        </w:rPr>
        <w:t>e</w:t>
      </w:r>
      <w:r w:rsidRPr="001B26B6">
        <w:rPr>
          <w:rFonts w:ascii="Arial" w:hAnsi="Arial" w:cs="Arial"/>
          <w:color w:val="000000" w:themeColor="text1"/>
        </w:rPr>
        <w:t xml:space="preserve"> (10%) niet in een primaire en secundaire vorm van fructose-intolerantie, zij gaf in het interview het volgende aan:</w:t>
      </w:r>
    </w:p>
    <w:p w:rsidR="004036F3" w:rsidRPr="001B26B6" w:rsidRDefault="004036F3"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‘Ik geloof niet zozeer in een primaire fructose-intolerantie. Heel vaak zie je dat mucosa weer hersteld is als alle FODMAP-</w:t>
      </w:r>
      <w:r w:rsidR="009D0D10" w:rsidRPr="001B26B6">
        <w:rPr>
          <w:rFonts w:ascii="Arial" w:hAnsi="Arial" w:cs="Arial"/>
          <w:i/>
          <w:color w:val="000000" w:themeColor="text1"/>
        </w:rPr>
        <w:t xml:space="preserve"> </w:t>
      </w:r>
      <w:r w:rsidRPr="001B26B6">
        <w:rPr>
          <w:rFonts w:ascii="Arial" w:hAnsi="Arial" w:cs="Arial"/>
          <w:i/>
          <w:color w:val="000000" w:themeColor="text1"/>
        </w:rPr>
        <w:t>suikers uit het dieet zijn g</w:t>
      </w:r>
      <w:r w:rsidR="009D0D10" w:rsidRPr="001B26B6">
        <w:rPr>
          <w:rFonts w:ascii="Arial" w:hAnsi="Arial" w:cs="Arial"/>
          <w:i/>
          <w:color w:val="000000" w:themeColor="text1"/>
        </w:rPr>
        <w:t>ehaald. Ik ken niemand met alléé</w:t>
      </w:r>
      <w:r w:rsidRPr="001B26B6">
        <w:rPr>
          <w:rFonts w:ascii="Arial" w:hAnsi="Arial" w:cs="Arial"/>
          <w:i/>
          <w:color w:val="000000" w:themeColor="text1"/>
        </w:rPr>
        <w:t xml:space="preserve">n fructose-intolerantie. Ik heb wel allerlei mensen die zeggen: “Ik eet al 40 jaar gewoon fruit, waarom heb ik nu </w:t>
      </w:r>
      <w:r w:rsidR="009D0D10" w:rsidRPr="001B26B6">
        <w:rPr>
          <w:rFonts w:ascii="Arial" w:hAnsi="Arial" w:cs="Arial"/>
          <w:i/>
          <w:color w:val="000000" w:themeColor="text1"/>
        </w:rPr>
        <w:t xml:space="preserve">ineens fructose-intolerantie? </w:t>
      </w:r>
      <w:r w:rsidRPr="001B26B6">
        <w:rPr>
          <w:rFonts w:ascii="Arial" w:hAnsi="Arial" w:cs="Arial"/>
          <w:i/>
          <w:color w:val="000000" w:themeColor="text1"/>
        </w:rPr>
        <w:t>Nou, dat komt omdat die hele darm slecht is geworden,</w:t>
      </w:r>
      <w:r w:rsidR="008D7EB0">
        <w:rPr>
          <w:rFonts w:ascii="Arial" w:hAnsi="Arial" w:cs="Arial"/>
          <w:i/>
          <w:color w:val="000000" w:themeColor="text1"/>
        </w:rPr>
        <w:t xml:space="preserve"> </w:t>
      </w:r>
      <w:r w:rsidRPr="001B26B6">
        <w:rPr>
          <w:rFonts w:ascii="Arial" w:hAnsi="Arial" w:cs="Arial"/>
          <w:i/>
          <w:color w:val="000000" w:themeColor="text1"/>
        </w:rPr>
        <w:t>zeg ik dan.”</w:t>
      </w:r>
    </w:p>
    <w:p w:rsidR="004A6134" w:rsidRPr="001B26B6" w:rsidRDefault="004036F3"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3.8.2 Hoe stelt de reguliere diëtist de diagnose fructose-intolerantie vast?</w:t>
      </w:r>
      <w:r w:rsidRPr="001B26B6">
        <w:rPr>
          <w:rFonts w:ascii="Arial" w:hAnsi="Arial" w:cs="Arial"/>
          <w:i/>
          <w:color w:val="000000" w:themeColor="text1"/>
        </w:rPr>
        <w:br/>
      </w:r>
      <w:r w:rsidRPr="001B26B6">
        <w:rPr>
          <w:rFonts w:ascii="Arial" w:hAnsi="Arial" w:cs="Arial"/>
          <w:color w:val="000000" w:themeColor="text1"/>
        </w:rPr>
        <w:t xml:space="preserve">Geen van de diëtisten stelde de diagnose fructose-intolerantie vast met de waterstofademtest. </w:t>
      </w:r>
      <w:r w:rsidR="00B222F7" w:rsidRPr="001B26B6">
        <w:rPr>
          <w:rFonts w:ascii="Arial" w:hAnsi="Arial" w:cs="Arial"/>
          <w:color w:val="000000" w:themeColor="text1"/>
        </w:rPr>
        <w:t>Meer dan de helft</w:t>
      </w:r>
      <w:r w:rsidR="006E5FFD" w:rsidRPr="001B26B6">
        <w:rPr>
          <w:rFonts w:ascii="Arial" w:hAnsi="Arial" w:cs="Arial"/>
          <w:color w:val="000000" w:themeColor="text1"/>
        </w:rPr>
        <w:t xml:space="preserve"> van de diëtisten</w:t>
      </w:r>
      <w:r w:rsidR="00B222F7" w:rsidRPr="001B26B6">
        <w:rPr>
          <w:rFonts w:ascii="Arial" w:hAnsi="Arial" w:cs="Arial"/>
          <w:color w:val="000000" w:themeColor="text1"/>
        </w:rPr>
        <w:t>(7</w:t>
      </w:r>
      <w:r w:rsidRPr="001B26B6">
        <w:rPr>
          <w:rFonts w:ascii="Arial" w:hAnsi="Arial" w:cs="Arial"/>
          <w:color w:val="000000" w:themeColor="text1"/>
        </w:rPr>
        <w:t xml:space="preserve">0%) </w:t>
      </w:r>
      <w:r w:rsidR="008411F9" w:rsidRPr="001B26B6">
        <w:rPr>
          <w:rFonts w:ascii="Arial" w:hAnsi="Arial" w:cs="Arial"/>
          <w:color w:val="000000" w:themeColor="text1"/>
        </w:rPr>
        <w:t>krijg</w:t>
      </w:r>
      <w:r w:rsidR="001C29D6" w:rsidRPr="001B26B6">
        <w:rPr>
          <w:rFonts w:ascii="Arial" w:hAnsi="Arial" w:cs="Arial"/>
          <w:color w:val="000000" w:themeColor="text1"/>
        </w:rPr>
        <w:t>t</w:t>
      </w:r>
      <w:r w:rsidR="008411F9" w:rsidRPr="001B26B6">
        <w:rPr>
          <w:rFonts w:ascii="Arial" w:hAnsi="Arial" w:cs="Arial"/>
          <w:color w:val="000000" w:themeColor="text1"/>
        </w:rPr>
        <w:t xml:space="preserve"> patiënten met fructose-intolerantie doorverwezen </w:t>
      </w:r>
      <w:r w:rsidRPr="001B26B6">
        <w:rPr>
          <w:rFonts w:ascii="Arial" w:hAnsi="Arial" w:cs="Arial"/>
          <w:color w:val="000000" w:themeColor="text1"/>
        </w:rPr>
        <w:t>door artsen</w:t>
      </w:r>
      <w:r w:rsidR="008411F9" w:rsidRPr="001B26B6">
        <w:rPr>
          <w:rFonts w:ascii="Arial" w:hAnsi="Arial" w:cs="Arial"/>
          <w:color w:val="000000" w:themeColor="text1"/>
        </w:rPr>
        <w:t xml:space="preserve"> </w:t>
      </w:r>
      <w:r w:rsidR="006E5FFD" w:rsidRPr="001B26B6">
        <w:rPr>
          <w:rFonts w:ascii="Arial" w:hAnsi="Arial" w:cs="Arial"/>
          <w:color w:val="000000" w:themeColor="text1"/>
        </w:rPr>
        <w:t>(internist,</w:t>
      </w:r>
      <w:r w:rsidR="008D7EB0">
        <w:rPr>
          <w:rFonts w:ascii="Arial" w:hAnsi="Arial" w:cs="Arial"/>
          <w:color w:val="000000" w:themeColor="text1"/>
        </w:rPr>
        <w:t xml:space="preserve"> </w:t>
      </w:r>
      <w:r w:rsidR="006E5FFD" w:rsidRPr="001B26B6">
        <w:rPr>
          <w:rFonts w:ascii="Arial" w:hAnsi="Arial" w:cs="Arial"/>
          <w:color w:val="000000" w:themeColor="text1"/>
        </w:rPr>
        <w:t>allergoloog)</w:t>
      </w:r>
      <w:r w:rsidR="00B222F7" w:rsidRPr="001B26B6">
        <w:rPr>
          <w:rFonts w:ascii="Arial" w:hAnsi="Arial" w:cs="Arial"/>
          <w:color w:val="000000" w:themeColor="text1"/>
        </w:rPr>
        <w:t>,</w:t>
      </w:r>
      <w:r w:rsidR="00BB7F4E" w:rsidRPr="001B26B6">
        <w:rPr>
          <w:rFonts w:ascii="Arial" w:hAnsi="Arial" w:cs="Arial"/>
          <w:color w:val="000000" w:themeColor="text1"/>
        </w:rPr>
        <w:t xml:space="preserve"> </w:t>
      </w:r>
      <w:r w:rsidR="008411F9" w:rsidRPr="001B26B6">
        <w:rPr>
          <w:rFonts w:ascii="Arial" w:hAnsi="Arial" w:cs="Arial"/>
          <w:color w:val="000000" w:themeColor="text1"/>
        </w:rPr>
        <w:t xml:space="preserve">waarbij </w:t>
      </w:r>
      <w:r w:rsidR="006E5FFD" w:rsidRPr="001B26B6">
        <w:rPr>
          <w:rFonts w:ascii="Arial" w:hAnsi="Arial" w:cs="Arial"/>
          <w:color w:val="000000" w:themeColor="text1"/>
        </w:rPr>
        <w:t>de diagnose fructose-</w:t>
      </w:r>
      <w:r w:rsidR="006E5FFD" w:rsidRPr="001B26B6">
        <w:rPr>
          <w:rFonts w:ascii="Arial" w:hAnsi="Arial" w:cs="Arial"/>
          <w:color w:val="000000" w:themeColor="text1"/>
        </w:rPr>
        <w:lastRenderedPageBreak/>
        <w:t xml:space="preserve">intolerantie door middel van </w:t>
      </w:r>
      <w:r w:rsidR="00A3227A" w:rsidRPr="001B26B6">
        <w:rPr>
          <w:rFonts w:ascii="Arial" w:hAnsi="Arial" w:cs="Arial"/>
          <w:color w:val="000000" w:themeColor="text1"/>
        </w:rPr>
        <w:t>de</w:t>
      </w:r>
      <w:r w:rsidR="006E5FFD" w:rsidRPr="001B26B6">
        <w:rPr>
          <w:rFonts w:ascii="Arial" w:hAnsi="Arial" w:cs="Arial"/>
          <w:color w:val="000000" w:themeColor="text1"/>
        </w:rPr>
        <w:t xml:space="preserve"> waterstofademtest</w:t>
      </w:r>
      <w:r w:rsidR="00B222F7" w:rsidRPr="001B26B6">
        <w:rPr>
          <w:rFonts w:ascii="Arial" w:hAnsi="Arial" w:cs="Arial"/>
          <w:color w:val="000000" w:themeColor="text1"/>
        </w:rPr>
        <w:t xml:space="preserve"> is gesteld</w:t>
      </w:r>
      <w:r w:rsidRPr="001B26B6">
        <w:rPr>
          <w:rFonts w:ascii="Arial" w:hAnsi="Arial" w:cs="Arial"/>
          <w:color w:val="000000" w:themeColor="text1"/>
        </w:rPr>
        <w:t xml:space="preserve">. </w:t>
      </w:r>
      <w:r w:rsidR="004A6134" w:rsidRPr="001B26B6">
        <w:rPr>
          <w:rFonts w:ascii="Arial" w:hAnsi="Arial" w:cs="Arial"/>
          <w:color w:val="000000" w:themeColor="text1"/>
        </w:rPr>
        <w:t>Een van de diëtiste</w:t>
      </w:r>
      <w:r w:rsidR="001C29D6" w:rsidRPr="001B26B6">
        <w:rPr>
          <w:rFonts w:ascii="Arial" w:hAnsi="Arial" w:cs="Arial"/>
          <w:color w:val="000000" w:themeColor="text1"/>
        </w:rPr>
        <w:t>n</w:t>
      </w:r>
      <w:r w:rsidR="004A6134" w:rsidRPr="001B26B6">
        <w:rPr>
          <w:rFonts w:ascii="Arial" w:hAnsi="Arial" w:cs="Arial"/>
          <w:color w:val="000000" w:themeColor="text1"/>
        </w:rPr>
        <w:t xml:space="preserve"> (10%) gaf in het interview het volgende aan:</w:t>
      </w:r>
    </w:p>
    <w:p w:rsidR="004A6134" w:rsidRPr="001B26B6" w:rsidRDefault="004A6134"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 xml:space="preserve">“Wij krijgen een aanvraag van de artsen voor een fructosebeperkt dieet, ik heb nog nooit zelf meegemaakt dat ik denk: o, dat zal wel aan vruchtensuiker liggen, nee, want meestal hebben ze maag- en darmklachten.” </w:t>
      </w:r>
    </w:p>
    <w:p w:rsidR="004036F3" w:rsidRPr="001B26B6" w:rsidRDefault="004036F3" w:rsidP="001B26B6">
      <w:pPr>
        <w:suppressAutoHyphens/>
        <w:spacing w:line="240" w:lineRule="auto"/>
        <w:outlineLvl w:val="0"/>
        <w:rPr>
          <w:rFonts w:ascii="Arial" w:hAnsi="Arial" w:cs="Arial"/>
          <w:i/>
          <w:color w:val="000000" w:themeColor="text1"/>
        </w:rPr>
      </w:pPr>
      <w:r w:rsidRPr="001B26B6">
        <w:rPr>
          <w:rFonts w:ascii="Arial" w:hAnsi="Arial" w:cs="Arial"/>
          <w:i/>
          <w:color w:val="000000" w:themeColor="text1"/>
        </w:rPr>
        <w:t>3.8.3</w:t>
      </w:r>
      <w:r w:rsidRPr="001B26B6">
        <w:rPr>
          <w:rFonts w:ascii="Arial" w:hAnsi="Arial" w:cs="Arial"/>
          <w:i/>
          <w:color w:val="000000" w:themeColor="text1"/>
        </w:rPr>
        <w:tab/>
        <w:t>Welke behandelmethode gebruikt de diëtist bij volwassenen en kinderen met fructose-intolerantie?</w:t>
      </w:r>
    </w:p>
    <w:p w:rsidR="00A74368" w:rsidRPr="001B26B6" w:rsidRDefault="001C29D6" w:rsidP="001B26B6">
      <w:pPr>
        <w:suppressAutoHyphens/>
        <w:spacing w:line="240" w:lineRule="auto"/>
        <w:outlineLvl w:val="0"/>
        <w:rPr>
          <w:rFonts w:ascii="Arial" w:hAnsi="Arial" w:cs="Arial"/>
          <w:color w:val="000000" w:themeColor="text1"/>
        </w:rPr>
      </w:pPr>
      <w:r w:rsidRPr="001B26B6">
        <w:rPr>
          <w:rFonts w:ascii="Arial" w:hAnsi="Arial" w:cs="Arial"/>
          <w:color w:val="000000" w:themeColor="text1"/>
        </w:rPr>
        <w:t>Het m</w:t>
      </w:r>
      <w:r w:rsidR="00284209" w:rsidRPr="001B26B6">
        <w:rPr>
          <w:rFonts w:ascii="Arial" w:hAnsi="Arial" w:cs="Arial"/>
          <w:color w:val="000000" w:themeColor="text1"/>
        </w:rPr>
        <w:t>erendeel van de diëtisten</w:t>
      </w:r>
      <w:r w:rsidR="00037370" w:rsidRPr="001B26B6">
        <w:rPr>
          <w:rFonts w:ascii="Arial" w:hAnsi="Arial" w:cs="Arial"/>
          <w:color w:val="000000" w:themeColor="text1"/>
        </w:rPr>
        <w:t xml:space="preserve"> (7</w:t>
      </w:r>
      <w:r w:rsidRPr="001B26B6">
        <w:rPr>
          <w:rFonts w:ascii="Arial" w:hAnsi="Arial" w:cs="Arial"/>
          <w:color w:val="000000" w:themeColor="text1"/>
        </w:rPr>
        <w:t>0%) ziet</w:t>
      </w:r>
      <w:r w:rsidR="00284209" w:rsidRPr="001B26B6">
        <w:rPr>
          <w:rFonts w:ascii="Arial" w:hAnsi="Arial" w:cs="Arial"/>
          <w:color w:val="000000" w:themeColor="text1"/>
        </w:rPr>
        <w:t xml:space="preserve"> ook kinderen op het spreekuur met fructo</w:t>
      </w:r>
      <w:r w:rsidR="008F47B7" w:rsidRPr="001B26B6">
        <w:rPr>
          <w:rFonts w:ascii="Arial" w:hAnsi="Arial" w:cs="Arial"/>
          <w:color w:val="000000" w:themeColor="text1"/>
        </w:rPr>
        <w:t xml:space="preserve">se-intolerantie. </w:t>
      </w:r>
      <w:r w:rsidR="00385EA7" w:rsidRPr="001B26B6">
        <w:rPr>
          <w:rFonts w:ascii="Arial" w:hAnsi="Arial" w:cs="Arial"/>
          <w:color w:val="000000" w:themeColor="text1"/>
        </w:rPr>
        <w:t>De meest genoemde symptomen en klachten bij kinderen en volwassenen w</w:t>
      </w:r>
      <w:r w:rsidR="00AC7199" w:rsidRPr="001B26B6">
        <w:rPr>
          <w:rFonts w:ascii="Arial" w:hAnsi="Arial" w:cs="Arial"/>
          <w:color w:val="000000" w:themeColor="text1"/>
        </w:rPr>
        <w:t>aren: maag- en darmklachten</w:t>
      </w:r>
      <w:r w:rsidR="00385EA7" w:rsidRPr="001B26B6">
        <w:rPr>
          <w:rFonts w:ascii="Arial" w:hAnsi="Arial" w:cs="Arial"/>
          <w:color w:val="000000" w:themeColor="text1"/>
        </w:rPr>
        <w:t xml:space="preserve">, zoals buikpijn(10%), opgezette buik (10%), diarree (40%), winderigheid (10%), vermoeidheid (10%), obstipatie (10%) en eczeem (10%). </w:t>
      </w:r>
      <w:r w:rsidR="00385EA7" w:rsidRPr="001B26B6">
        <w:rPr>
          <w:rFonts w:ascii="Arial" w:hAnsi="Arial" w:cs="Arial"/>
          <w:color w:val="000000" w:themeColor="text1"/>
        </w:rPr>
        <w:br/>
      </w:r>
      <w:r w:rsidR="004E4380" w:rsidRPr="001B26B6">
        <w:rPr>
          <w:rFonts w:ascii="Arial" w:hAnsi="Arial" w:cs="Arial"/>
          <w:color w:val="000000" w:themeColor="text1"/>
        </w:rPr>
        <w:br/>
      </w:r>
      <w:r w:rsidR="00DF73CF" w:rsidRPr="001B26B6">
        <w:rPr>
          <w:rFonts w:ascii="Arial" w:hAnsi="Arial" w:cs="Arial"/>
          <w:color w:val="000000" w:themeColor="text1"/>
        </w:rPr>
        <w:t>Na een voedingsanamnese</w:t>
      </w:r>
      <w:r w:rsidR="002566ED" w:rsidRPr="001B26B6">
        <w:rPr>
          <w:rFonts w:ascii="Arial" w:hAnsi="Arial" w:cs="Arial"/>
          <w:color w:val="000000" w:themeColor="text1"/>
        </w:rPr>
        <w:t xml:space="preserve"> </w:t>
      </w:r>
      <w:r w:rsidR="00DF73CF" w:rsidRPr="001B26B6">
        <w:rPr>
          <w:rFonts w:ascii="Arial" w:hAnsi="Arial" w:cs="Arial"/>
          <w:color w:val="000000" w:themeColor="text1"/>
        </w:rPr>
        <w:t xml:space="preserve">wordt de </w:t>
      </w:r>
      <w:r w:rsidR="005943C8" w:rsidRPr="001B26B6">
        <w:rPr>
          <w:rFonts w:ascii="Arial" w:hAnsi="Arial" w:cs="Arial"/>
          <w:color w:val="000000" w:themeColor="text1"/>
        </w:rPr>
        <w:t>patiënt</w:t>
      </w:r>
      <w:r w:rsidR="00DF73CF" w:rsidRPr="001B26B6">
        <w:rPr>
          <w:rFonts w:ascii="Arial" w:hAnsi="Arial" w:cs="Arial"/>
          <w:color w:val="000000" w:themeColor="text1"/>
        </w:rPr>
        <w:t xml:space="preserve"> behandeld met een fructose-arm dieet of FODMAP- dieet.</w:t>
      </w:r>
      <w:r w:rsidR="002566ED" w:rsidRPr="001B26B6">
        <w:rPr>
          <w:rFonts w:ascii="Arial" w:hAnsi="Arial" w:cs="Arial"/>
          <w:color w:val="000000" w:themeColor="text1"/>
        </w:rPr>
        <w:t xml:space="preserve"> </w:t>
      </w:r>
      <w:r w:rsidR="003B013D" w:rsidRPr="001B26B6">
        <w:rPr>
          <w:rFonts w:ascii="Arial" w:hAnsi="Arial" w:cs="Arial"/>
          <w:color w:val="000000" w:themeColor="text1"/>
        </w:rPr>
        <w:t>Alleen tw</w:t>
      </w:r>
      <w:r w:rsidR="00ED6FED" w:rsidRPr="001B26B6">
        <w:rPr>
          <w:rFonts w:ascii="Arial" w:hAnsi="Arial" w:cs="Arial"/>
          <w:color w:val="000000" w:themeColor="text1"/>
        </w:rPr>
        <w:t xml:space="preserve">ee diëtisten behandelen </w:t>
      </w:r>
      <w:r w:rsidR="00150A6E" w:rsidRPr="001B26B6">
        <w:rPr>
          <w:rFonts w:ascii="Arial" w:hAnsi="Arial" w:cs="Arial"/>
          <w:color w:val="000000" w:themeColor="text1"/>
        </w:rPr>
        <w:t>patiënten</w:t>
      </w:r>
      <w:r w:rsidR="00ED6FED" w:rsidRPr="001B26B6">
        <w:rPr>
          <w:rFonts w:ascii="Arial" w:hAnsi="Arial" w:cs="Arial"/>
          <w:color w:val="000000" w:themeColor="text1"/>
        </w:rPr>
        <w:t xml:space="preserve"> </w:t>
      </w:r>
      <w:r w:rsidR="007E38FF" w:rsidRPr="001B26B6">
        <w:rPr>
          <w:rFonts w:ascii="Arial" w:hAnsi="Arial" w:cs="Arial"/>
          <w:color w:val="000000" w:themeColor="text1"/>
        </w:rPr>
        <w:t>enkel en alleen</w:t>
      </w:r>
      <w:r w:rsidR="00ED6FED" w:rsidRPr="001B26B6">
        <w:rPr>
          <w:rFonts w:ascii="Arial" w:hAnsi="Arial" w:cs="Arial"/>
          <w:color w:val="000000" w:themeColor="text1"/>
        </w:rPr>
        <w:t xml:space="preserve"> met het eliminatie- en provocatiedieet waarbij fructose </w:t>
      </w:r>
      <w:r w:rsidR="008E0D81" w:rsidRPr="001B26B6">
        <w:rPr>
          <w:rFonts w:ascii="Arial" w:hAnsi="Arial" w:cs="Arial"/>
          <w:color w:val="000000" w:themeColor="text1"/>
        </w:rPr>
        <w:t xml:space="preserve">wordt </w:t>
      </w:r>
      <w:r w:rsidR="00ED6FED" w:rsidRPr="001B26B6">
        <w:rPr>
          <w:rFonts w:ascii="Arial" w:hAnsi="Arial" w:cs="Arial"/>
          <w:color w:val="000000" w:themeColor="text1"/>
        </w:rPr>
        <w:t>beperkt</w:t>
      </w:r>
      <w:r w:rsidR="001A5417" w:rsidRPr="001B26B6">
        <w:rPr>
          <w:rFonts w:ascii="Arial" w:hAnsi="Arial" w:cs="Arial"/>
          <w:color w:val="000000" w:themeColor="text1"/>
        </w:rPr>
        <w:t>, zoals in fruit en vruchtensappen.</w:t>
      </w:r>
      <w:r w:rsidR="00166970" w:rsidRPr="001B26B6">
        <w:rPr>
          <w:rFonts w:ascii="Arial" w:hAnsi="Arial" w:cs="Arial"/>
          <w:color w:val="000000" w:themeColor="text1"/>
        </w:rPr>
        <w:t xml:space="preserve"> </w:t>
      </w:r>
      <w:r w:rsidR="00150A6E" w:rsidRPr="001B26B6">
        <w:rPr>
          <w:rFonts w:ascii="Arial" w:hAnsi="Arial" w:cs="Arial"/>
          <w:color w:val="000000" w:themeColor="text1"/>
        </w:rPr>
        <w:t xml:space="preserve">Een diëtiste behandelt patiënten altijd met het FODMAP- </w:t>
      </w:r>
      <w:r w:rsidR="00166970" w:rsidRPr="001B26B6">
        <w:rPr>
          <w:rFonts w:ascii="Arial" w:hAnsi="Arial" w:cs="Arial"/>
          <w:color w:val="000000" w:themeColor="text1"/>
        </w:rPr>
        <w:t xml:space="preserve">dieet, zoals </w:t>
      </w:r>
      <w:r w:rsidR="00E915C6" w:rsidRPr="001B26B6">
        <w:rPr>
          <w:rFonts w:ascii="Arial" w:hAnsi="Arial" w:cs="Arial"/>
          <w:color w:val="000000" w:themeColor="text1"/>
        </w:rPr>
        <w:t>disachariden</w:t>
      </w:r>
      <w:r w:rsidR="00166970" w:rsidRPr="001B26B6">
        <w:rPr>
          <w:rFonts w:ascii="Arial" w:hAnsi="Arial" w:cs="Arial"/>
          <w:color w:val="000000" w:themeColor="text1"/>
        </w:rPr>
        <w:t xml:space="preserve">. </w:t>
      </w:r>
      <w:r w:rsidRPr="001B26B6">
        <w:rPr>
          <w:rFonts w:ascii="Arial" w:hAnsi="Arial" w:cs="Arial"/>
          <w:color w:val="000000" w:themeColor="text1"/>
        </w:rPr>
        <w:t>Het m</w:t>
      </w:r>
      <w:r w:rsidR="008D7EB0">
        <w:rPr>
          <w:rFonts w:ascii="Arial" w:hAnsi="Arial" w:cs="Arial"/>
          <w:color w:val="000000" w:themeColor="text1"/>
        </w:rPr>
        <w:t>e</w:t>
      </w:r>
      <w:r w:rsidR="003B013D" w:rsidRPr="001B26B6">
        <w:rPr>
          <w:rFonts w:ascii="Arial" w:hAnsi="Arial" w:cs="Arial"/>
          <w:color w:val="000000" w:themeColor="text1"/>
        </w:rPr>
        <w:t>r</w:t>
      </w:r>
      <w:r w:rsidR="008D7EB0">
        <w:rPr>
          <w:rFonts w:ascii="Arial" w:hAnsi="Arial" w:cs="Arial"/>
          <w:color w:val="000000" w:themeColor="text1"/>
        </w:rPr>
        <w:t>en</w:t>
      </w:r>
      <w:r w:rsidR="003B013D" w:rsidRPr="001B26B6">
        <w:rPr>
          <w:rFonts w:ascii="Arial" w:hAnsi="Arial" w:cs="Arial"/>
          <w:color w:val="000000" w:themeColor="text1"/>
        </w:rPr>
        <w:t xml:space="preserve">deel van de </w:t>
      </w:r>
      <w:r w:rsidR="002566ED" w:rsidRPr="001B26B6">
        <w:rPr>
          <w:rFonts w:ascii="Arial" w:hAnsi="Arial" w:cs="Arial"/>
          <w:color w:val="000000" w:themeColor="text1"/>
        </w:rPr>
        <w:t>diëtisten (70%) combineert de twee diëten</w:t>
      </w:r>
      <w:r w:rsidR="008E0D81" w:rsidRPr="001B26B6">
        <w:rPr>
          <w:rFonts w:ascii="Arial" w:hAnsi="Arial" w:cs="Arial"/>
          <w:color w:val="000000" w:themeColor="text1"/>
        </w:rPr>
        <w:t xml:space="preserve"> met elkaar tijdens de behandeling.</w:t>
      </w:r>
      <w:r w:rsidR="00ED6FED" w:rsidRPr="001B26B6">
        <w:rPr>
          <w:rFonts w:ascii="Arial" w:hAnsi="Arial" w:cs="Arial"/>
          <w:color w:val="000000" w:themeColor="text1"/>
        </w:rPr>
        <w:t xml:space="preserve"> </w:t>
      </w:r>
      <w:r w:rsidR="00242313" w:rsidRPr="001B26B6">
        <w:rPr>
          <w:rFonts w:ascii="Arial" w:hAnsi="Arial" w:cs="Arial"/>
          <w:color w:val="000000" w:themeColor="text1"/>
        </w:rPr>
        <w:t xml:space="preserve">Een kleine hoeveelheid </w:t>
      </w:r>
      <w:r w:rsidR="00A74368" w:rsidRPr="001B26B6">
        <w:rPr>
          <w:rFonts w:ascii="Arial" w:hAnsi="Arial" w:cs="Arial"/>
          <w:color w:val="000000" w:themeColor="text1"/>
        </w:rPr>
        <w:t xml:space="preserve">diëtisten (30%) zeiden dat zij bij de behandeling naar de tolerantiedrempel van de persoon zoeken. </w:t>
      </w:r>
      <w:r w:rsidR="00403283" w:rsidRPr="001B26B6">
        <w:rPr>
          <w:rFonts w:ascii="Arial" w:hAnsi="Arial" w:cs="Arial"/>
          <w:color w:val="000000" w:themeColor="text1"/>
        </w:rPr>
        <w:t>Twee</w:t>
      </w:r>
      <w:r w:rsidR="00AC2986" w:rsidRPr="001B26B6">
        <w:rPr>
          <w:rFonts w:ascii="Arial" w:hAnsi="Arial" w:cs="Arial"/>
          <w:color w:val="000000" w:themeColor="text1"/>
        </w:rPr>
        <w:t xml:space="preserve"> </w:t>
      </w:r>
      <w:r w:rsidR="00033F8E" w:rsidRPr="001B26B6">
        <w:rPr>
          <w:rFonts w:ascii="Arial" w:hAnsi="Arial" w:cs="Arial"/>
          <w:color w:val="000000" w:themeColor="text1"/>
        </w:rPr>
        <w:t>opmerkelijk</w:t>
      </w:r>
      <w:r w:rsidR="00403283" w:rsidRPr="001B26B6">
        <w:rPr>
          <w:rFonts w:ascii="Arial" w:hAnsi="Arial" w:cs="Arial"/>
          <w:color w:val="000000" w:themeColor="text1"/>
        </w:rPr>
        <w:t xml:space="preserve"> </w:t>
      </w:r>
      <w:r w:rsidR="00B41AEB" w:rsidRPr="001B26B6">
        <w:rPr>
          <w:rFonts w:ascii="Arial" w:hAnsi="Arial" w:cs="Arial"/>
          <w:color w:val="000000" w:themeColor="text1"/>
        </w:rPr>
        <w:t>antwoorden</w:t>
      </w:r>
      <w:r w:rsidR="00AC2986" w:rsidRPr="001B26B6">
        <w:rPr>
          <w:rFonts w:ascii="Arial" w:hAnsi="Arial" w:cs="Arial"/>
          <w:color w:val="000000" w:themeColor="text1"/>
        </w:rPr>
        <w:t xml:space="preserve"> kwam</w:t>
      </w:r>
      <w:r w:rsidR="00403283" w:rsidRPr="001B26B6">
        <w:rPr>
          <w:rFonts w:ascii="Arial" w:hAnsi="Arial" w:cs="Arial"/>
          <w:color w:val="000000" w:themeColor="text1"/>
        </w:rPr>
        <w:t xml:space="preserve">en uit het interview over de behandeling </w:t>
      </w:r>
      <w:r w:rsidR="00B41AEB" w:rsidRPr="001B26B6">
        <w:rPr>
          <w:rFonts w:ascii="Arial" w:hAnsi="Arial" w:cs="Arial"/>
          <w:color w:val="000000" w:themeColor="text1"/>
        </w:rPr>
        <w:t>v</w:t>
      </w:r>
      <w:r w:rsidR="00AC2986" w:rsidRPr="001B26B6">
        <w:rPr>
          <w:rFonts w:ascii="Arial" w:hAnsi="Arial" w:cs="Arial"/>
          <w:color w:val="000000" w:themeColor="text1"/>
        </w:rPr>
        <w:t xml:space="preserve">an </w:t>
      </w:r>
      <w:r w:rsidR="00B41AEB" w:rsidRPr="001B26B6">
        <w:rPr>
          <w:rFonts w:ascii="Arial" w:hAnsi="Arial" w:cs="Arial"/>
          <w:color w:val="000000" w:themeColor="text1"/>
        </w:rPr>
        <w:t xml:space="preserve">fructose-intolerantie, </w:t>
      </w:r>
      <w:r w:rsidR="00AC2986" w:rsidRPr="001B26B6">
        <w:rPr>
          <w:rFonts w:ascii="Arial" w:hAnsi="Arial" w:cs="Arial"/>
          <w:color w:val="000000" w:themeColor="text1"/>
        </w:rPr>
        <w:t xml:space="preserve">zij </w:t>
      </w:r>
      <w:r w:rsidR="00B41AEB" w:rsidRPr="001B26B6">
        <w:rPr>
          <w:rFonts w:ascii="Arial" w:hAnsi="Arial" w:cs="Arial"/>
          <w:color w:val="000000" w:themeColor="text1"/>
        </w:rPr>
        <w:t>gaven</w:t>
      </w:r>
      <w:r w:rsidR="00AC2986" w:rsidRPr="001B26B6">
        <w:rPr>
          <w:rFonts w:ascii="Arial" w:hAnsi="Arial" w:cs="Arial"/>
          <w:color w:val="000000" w:themeColor="text1"/>
        </w:rPr>
        <w:t xml:space="preserve"> het volgende</w:t>
      </w:r>
      <w:r w:rsidR="00B41AEB" w:rsidRPr="001B26B6">
        <w:rPr>
          <w:rFonts w:ascii="Arial" w:hAnsi="Arial" w:cs="Arial"/>
          <w:color w:val="000000" w:themeColor="text1"/>
        </w:rPr>
        <w:t xml:space="preserve"> aan</w:t>
      </w:r>
      <w:r w:rsidR="00AC2986" w:rsidRPr="001B26B6">
        <w:rPr>
          <w:rFonts w:ascii="Arial" w:hAnsi="Arial" w:cs="Arial"/>
          <w:color w:val="000000" w:themeColor="text1"/>
        </w:rPr>
        <w:t xml:space="preserve">; </w:t>
      </w:r>
    </w:p>
    <w:p w:rsidR="00715AFC" w:rsidRPr="001B26B6" w:rsidRDefault="00B41AEB" w:rsidP="001B26B6">
      <w:pPr>
        <w:spacing w:before="100" w:beforeAutospacing="1" w:after="100" w:afterAutospacing="1" w:line="240" w:lineRule="auto"/>
        <w:rPr>
          <w:rFonts w:ascii="Arial" w:hAnsi="Arial" w:cs="Arial"/>
          <w:i/>
          <w:color w:val="000000" w:themeColor="text1"/>
        </w:rPr>
      </w:pPr>
      <w:r w:rsidRPr="001B26B6">
        <w:rPr>
          <w:rFonts w:ascii="Arial" w:hAnsi="Arial" w:cs="Arial"/>
          <w:color w:val="000000" w:themeColor="text1"/>
        </w:rPr>
        <w:t>Diëtiste 1:</w:t>
      </w:r>
      <w:r w:rsidRPr="001B26B6">
        <w:rPr>
          <w:rFonts w:ascii="Arial" w:hAnsi="Arial" w:cs="Arial"/>
          <w:i/>
          <w:color w:val="000000" w:themeColor="text1"/>
        </w:rPr>
        <w:t xml:space="preserve"> </w:t>
      </w:r>
      <w:r w:rsidR="00224965" w:rsidRPr="001B26B6">
        <w:rPr>
          <w:rFonts w:ascii="Arial" w:hAnsi="Arial" w:cs="Arial"/>
          <w:i/>
          <w:color w:val="000000" w:themeColor="text1"/>
        </w:rPr>
        <w:t xml:space="preserve"> </w:t>
      </w:r>
      <w:r w:rsidR="00AC2986" w:rsidRPr="001B26B6">
        <w:rPr>
          <w:rFonts w:ascii="Arial" w:hAnsi="Arial" w:cs="Arial"/>
          <w:i/>
          <w:color w:val="000000" w:themeColor="text1"/>
        </w:rPr>
        <w:t xml:space="preserve">“ </w:t>
      </w:r>
      <w:r w:rsidR="00132FBA" w:rsidRPr="001B26B6">
        <w:rPr>
          <w:rFonts w:ascii="Arial" w:hAnsi="Arial" w:cs="Arial"/>
          <w:i/>
          <w:color w:val="000000" w:themeColor="text1"/>
        </w:rPr>
        <w:t>Ik adviseer altijd;</w:t>
      </w:r>
      <w:r w:rsidR="00715AFC" w:rsidRPr="001B26B6">
        <w:rPr>
          <w:rFonts w:ascii="Arial" w:hAnsi="Arial" w:cs="Arial"/>
          <w:i/>
          <w:color w:val="000000" w:themeColor="text1"/>
        </w:rPr>
        <w:t xml:space="preserve"> eet n</w:t>
      </w:r>
      <w:r w:rsidR="00132FBA" w:rsidRPr="001B26B6">
        <w:rPr>
          <w:rFonts w:ascii="Arial" w:hAnsi="Arial" w:cs="Arial"/>
          <w:i/>
          <w:color w:val="000000" w:themeColor="text1"/>
        </w:rPr>
        <w:t xml:space="preserve">ooit veel suikers achterelkaar </w:t>
      </w:r>
      <w:r w:rsidR="00715AFC" w:rsidRPr="001B26B6">
        <w:rPr>
          <w:rFonts w:ascii="Arial" w:hAnsi="Arial" w:cs="Arial"/>
          <w:i/>
          <w:color w:val="000000" w:themeColor="text1"/>
        </w:rPr>
        <w:t xml:space="preserve">of niet in één maaltijd. </w:t>
      </w:r>
      <w:r w:rsidR="00715AFC" w:rsidRPr="001B26B6">
        <w:rPr>
          <w:rFonts w:ascii="Arial" w:hAnsi="Arial" w:cs="Arial"/>
          <w:i/>
          <w:color w:val="000000" w:themeColor="text1"/>
        </w:rPr>
        <w:br/>
        <w:t>Probeer voor dat je een product eet</w:t>
      </w:r>
      <w:r w:rsidR="00132FBA" w:rsidRPr="001B26B6">
        <w:rPr>
          <w:rFonts w:ascii="Arial" w:hAnsi="Arial" w:cs="Arial"/>
          <w:i/>
          <w:color w:val="000000" w:themeColor="text1"/>
        </w:rPr>
        <w:t>,</w:t>
      </w:r>
      <w:r w:rsidR="001C29D6" w:rsidRPr="001B26B6">
        <w:rPr>
          <w:rFonts w:ascii="Arial" w:hAnsi="Arial" w:cs="Arial"/>
          <w:i/>
          <w:color w:val="000000" w:themeColor="text1"/>
        </w:rPr>
        <w:t xml:space="preserve"> dat</w:t>
      </w:r>
      <w:r w:rsidR="00715AFC" w:rsidRPr="001B26B6">
        <w:rPr>
          <w:rFonts w:ascii="Arial" w:hAnsi="Arial" w:cs="Arial"/>
          <w:i/>
          <w:color w:val="000000" w:themeColor="text1"/>
        </w:rPr>
        <w:t xml:space="preserve"> je misschien niet zo goed kan verdragen, dit samen met een bakje kwart of yoghurt te eten</w:t>
      </w:r>
      <w:r w:rsidR="00132FBA" w:rsidRPr="001B26B6">
        <w:rPr>
          <w:rFonts w:ascii="Arial" w:hAnsi="Arial" w:cs="Arial"/>
          <w:i/>
          <w:color w:val="000000" w:themeColor="text1"/>
        </w:rPr>
        <w:t xml:space="preserve">. Dit </w:t>
      </w:r>
      <w:r w:rsidR="00715AFC" w:rsidRPr="001B26B6">
        <w:rPr>
          <w:rFonts w:ascii="Arial" w:hAnsi="Arial" w:cs="Arial"/>
          <w:i/>
          <w:color w:val="000000" w:themeColor="text1"/>
        </w:rPr>
        <w:t>omdat yoghurt en kwark een puddingachtig product is dat zorgt dat als er wat koolhydraten aankomen dat ze wat r</w:t>
      </w:r>
      <w:r w:rsidR="00322241" w:rsidRPr="001B26B6">
        <w:rPr>
          <w:rFonts w:ascii="Arial" w:hAnsi="Arial" w:cs="Arial"/>
          <w:i/>
          <w:color w:val="000000" w:themeColor="text1"/>
        </w:rPr>
        <w:t xml:space="preserve">ustiger door de darm passeren. </w:t>
      </w:r>
      <w:r w:rsidR="00715AFC" w:rsidRPr="001B26B6">
        <w:rPr>
          <w:rFonts w:ascii="Arial" w:hAnsi="Arial" w:cs="Arial"/>
          <w:i/>
          <w:color w:val="000000" w:themeColor="text1"/>
        </w:rPr>
        <w:t xml:space="preserve">Zo probeer ik ze langzaam voor te bereiden, dat gaat in </w:t>
      </w:r>
      <w:r w:rsidR="00322241" w:rsidRPr="001B26B6">
        <w:rPr>
          <w:rFonts w:ascii="Arial" w:hAnsi="Arial" w:cs="Arial"/>
          <w:i/>
          <w:color w:val="000000" w:themeColor="text1"/>
        </w:rPr>
        <w:t xml:space="preserve">de </w:t>
      </w:r>
      <w:r w:rsidR="00715AFC" w:rsidRPr="001B26B6">
        <w:rPr>
          <w:rFonts w:ascii="Arial" w:hAnsi="Arial" w:cs="Arial"/>
          <w:i/>
          <w:color w:val="000000" w:themeColor="text1"/>
        </w:rPr>
        <w:t xml:space="preserve">praktijk goed. </w:t>
      </w:r>
      <w:r w:rsidR="0045016B" w:rsidRPr="001B26B6">
        <w:rPr>
          <w:rFonts w:ascii="Arial" w:hAnsi="Arial" w:cs="Arial"/>
          <w:i/>
          <w:color w:val="000000" w:themeColor="text1"/>
        </w:rPr>
        <w:t>Bij alle aandoeningen probeer ik altijd de kern, dus de oorzaak te behandelen en niet de symptomen</w:t>
      </w:r>
      <w:r w:rsidR="00715AFC" w:rsidRPr="001B26B6">
        <w:rPr>
          <w:rFonts w:ascii="Arial" w:hAnsi="Arial" w:cs="Arial"/>
          <w:i/>
          <w:color w:val="000000" w:themeColor="text1"/>
        </w:rPr>
        <w:t>”</w:t>
      </w:r>
      <w:r w:rsidR="00AC2986" w:rsidRPr="001B26B6">
        <w:rPr>
          <w:rFonts w:ascii="Arial" w:hAnsi="Arial" w:cs="Arial"/>
          <w:i/>
          <w:color w:val="000000" w:themeColor="text1"/>
        </w:rPr>
        <w:t xml:space="preserve"> </w:t>
      </w:r>
    </w:p>
    <w:p w:rsidR="00403283" w:rsidRPr="001B26B6" w:rsidRDefault="00224965" w:rsidP="001B26B6">
      <w:pPr>
        <w:spacing w:before="100" w:beforeAutospacing="1" w:after="100" w:afterAutospacing="1" w:line="240" w:lineRule="auto"/>
        <w:rPr>
          <w:rFonts w:ascii="Arial" w:hAnsi="Arial" w:cs="Arial"/>
          <w:i/>
          <w:color w:val="000000" w:themeColor="text1"/>
        </w:rPr>
      </w:pPr>
      <w:r w:rsidRPr="001B26B6">
        <w:rPr>
          <w:rFonts w:ascii="Arial" w:hAnsi="Arial" w:cs="Arial"/>
          <w:color w:val="000000" w:themeColor="text1"/>
        </w:rPr>
        <w:t>Diëtiste</w:t>
      </w:r>
      <w:r w:rsidR="00B41AEB" w:rsidRPr="001B26B6">
        <w:rPr>
          <w:rFonts w:ascii="Arial" w:hAnsi="Arial" w:cs="Arial"/>
          <w:color w:val="000000" w:themeColor="text1"/>
        </w:rPr>
        <w:t xml:space="preserve"> 2</w:t>
      </w:r>
      <w:r w:rsidRPr="001B26B6">
        <w:rPr>
          <w:rFonts w:ascii="Arial" w:hAnsi="Arial" w:cs="Arial"/>
          <w:i/>
          <w:color w:val="000000" w:themeColor="text1"/>
        </w:rPr>
        <w:t>: “</w:t>
      </w:r>
      <w:r w:rsidR="00403283" w:rsidRPr="001B26B6">
        <w:rPr>
          <w:rFonts w:ascii="Arial" w:hAnsi="Arial" w:cs="Arial"/>
          <w:i/>
          <w:color w:val="000000" w:themeColor="text1"/>
        </w:rPr>
        <w:t>Nee, die gaan te veel uit van de richtlijnen goede voeding. Ik heb te maken met zieke mensen en</w:t>
      </w:r>
      <w:r w:rsidR="00322241" w:rsidRPr="001B26B6">
        <w:rPr>
          <w:rFonts w:ascii="Arial" w:hAnsi="Arial" w:cs="Arial"/>
          <w:i/>
          <w:color w:val="000000" w:themeColor="text1"/>
        </w:rPr>
        <w:t xml:space="preserve"> de</w:t>
      </w:r>
      <w:r w:rsidR="00403283" w:rsidRPr="001B26B6">
        <w:rPr>
          <w:rFonts w:ascii="Arial" w:hAnsi="Arial" w:cs="Arial"/>
          <w:i/>
          <w:color w:val="000000" w:themeColor="text1"/>
        </w:rPr>
        <w:t xml:space="preserve"> richtlijnen goede voeding zijn gemaakt voor gezonde mensen. ”Ik wil meer vezels, meer vet, iets meer eiwit en vooral minder zetmeel. Als de darm genezen </w:t>
      </w:r>
      <w:r w:rsidR="00322241" w:rsidRPr="001B26B6">
        <w:rPr>
          <w:rFonts w:ascii="Arial" w:hAnsi="Arial" w:cs="Arial"/>
          <w:i/>
          <w:color w:val="000000" w:themeColor="text1"/>
        </w:rPr>
        <w:t xml:space="preserve">is </w:t>
      </w:r>
      <w:r w:rsidR="00403283" w:rsidRPr="001B26B6">
        <w:rPr>
          <w:rFonts w:ascii="Arial" w:hAnsi="Arial" w:cs="Arial"/>
          <w:i/>
          <w:color w:val="000000" w:themeColor="text1"/>
        </w:rPr>
        <w:t xml:space="preserve">dan kunnen ze beter </w:t>
      </w:r>
      <w:r w:rsidR="00322241" w:rsidRPr="001B26B6">
        <w:rPr>
          <w:rFonts w:ascii="Arial" w:hAnsi="Arial" w:cs="Arial"/>
          <w:i/>
          <w:color w:val="000000" w:themeColor="text1"/>
        </w:rPr>
        <w:t xml:space="preserve">eerst </w:t>
      </w:r>
      <w:r w:rsidR="00403283" w:rsidRPr="001B26B6">
        <w:rPr>
          <w:rFonts w:ascii="Arial" w:hAnsi="Arial" w:cs="Arial"/>
          <w:i/>
          <w:color w:val="000000" w:themeColor="text1"/>
        </w:rPr>
        <w:t>volle melk en volle yoghurt (als eerst)en heel beperkt vruchten</w:t>
      </w:r>
      <w:r w:rsidR="00127E9D" w:rsidRPr="001B26B6">
        <w:rPr>
          <w:rFonts w:ascii="Arial" w:hAnsi="Arial" w:cs="Arial"/>
          <w:i/>
          <w:color w:val="000000" w:themeColor="text1"/>
        </w:rPr>
        <w:t xml:space="preserve"> eten</w:t>
      </w:r>
      <w:r w:rsidR="00403283" w:rsidRPr="001B26B6">
        <w:rPr>
          <w:rFonts w:ascii="Arial" w:hAnsi="Arial" w:cs="Arial"/>
          <w:i/>
          <w:color w:val="000000" w:themeColor="text1"/>
        </w:rPr>
        <w:t>, niet meer dan 200 gram</w:t>
      </w:r>
      <w:r w:rsidR="00127E9D" w:rsidRPr="001B26B6">
        <w:rPr>
          <w:rFonts w:ascii="Arial" w:hAnsi="Arial" w:cs="Arial"/>
          <w:i/>
          <w:color w:val="000000" w:themeColor="text1"/>
        </w:rPr>
        <w:t>,</w:t>
      </w:r>
      <w:r w:rsidR="00403283" w:rsidRPr="001B26B6">
        <w:rPr>
          <w:rFonts w:ascii="Arial" w:hAnsi="Arial" w:cs="Arial"/>
          <w:i/>
          <w:color w:val="000000" w:themeColor="text1"/>
        </w:rPr>
        <w:t xml:space="preserve"> ook volwassenen.</w:t>
      </w:r>
      <w:r w:rsidRPr="001B26B6">
        <w:rPr>
          <w:rFonts w:ascii="Arial" w:hAnsi="Arial" w:cs="Arial"/>
          <w:i/>
          <w:color w:val="000000" w:themeColor="text1"/>
        </w:rPr>
        <w:t>”</w:t>
      </w:r>
    </w:p>
    <w:p w:rsidR="006517A5" w:rsidRPr="001B26B6" w:rsidRDefault="00242313" w:rsidP="001B26B6">
      <w:pPr>
        <w:suppressAutoHyphens/>
        <w:spacing w:line="240" w:lineRule="auto"/>
        <w:outlineLvl w:val="0"/>
        <w:rPr>
          <w:rFonts w:ascii="Arial" w:hAnsi="Arial" w:cs="Arial"/>
          <w:color w:val="000000" w:themeColor="text1"/>
        </w:rPr>
      </w:pPr>
      <w:r w:rsidRPr="001B26B6">
        <w:rPr>
          <w:rFonts w:ascii="Arial" w:hAnsi="Arial" w:cs="Arial"/>
          <w:color w:val="000000" w:themeColor="text1"/>
        </w:rPr>
        <w:t>De voeding van ‘de kinderen</w:t>
      </w:r>
      <w:r w:rsidR="004E4380" w:rsidRPr="001B26B6">
        <w:rPr>
          <w:rFonts w:ascii="Arial" w:hAnsi="Arial" w:cs="Arial"/>
          <w:color w:val="000000" w:themeColor="text1"/>
        </w:rPr>
        <w:t xml:space="preserve"> van tegenwoordig’ vinden twee </w:t>
      </w:r>
      <w:r w:rsidRPr="001B26B6">
        <w:rPr>
          <w:rFonts w:ascii="Arial" w:hAnsi="Arial" w:cs="Arial"/>
          <w:color w:val="000000" w:themeColor="text1"/>
        </w:rPr>
        <w:t xml:space="preserve">diëtisten erg slecht, omdat er veel meer snelle koolhydraten in zitten dan langzame koolhydraten (20%). </w:t>
      </w:r>
      <w:r w:rsidR="007A75E7" w:rsidRPr="001B26B6">
        <w:rPr>
          <w:rFonts w:ascii="Arial" w:hAnsi="Arial" w:cs="Arial"/>
          <w:color w:val="000000" w:themeColor="text1"/>
        </w:rPr>
        <w:t xml:space="preserve">Alle </w:t>
      </w:r>
      <w:r w:rsidR="001726B2" w:rsidRPr="001B26B6">
        <w:rPr>
          <w:rFonts w:ascii="Arial" w:hAnsi="Arial" w:cs="Arial"/>
          <w:color w:val="000000" w:themeColor="text1"/>
        </w:rPr>
        <w:t>diëtisten</w:t>
      </w:r>
      <w:r w:rsidR="007A75E7" w:rsidRPr="001B26B6">
        <w:rPr>
          <w:rFonts w:ascii="Arial" w:hAnsi="Arial" w:cs="Arial"/>
          <w:color w:val="000000" w:themeColor="text1"/>
        </w:rPr>
        <w:t xml:space="preserve"> </w:t>
      </w:r>
      <w:r w:rsidR="001726B2" w:rsidRPr="001B26B6">
        <w:rPr>
          <w:rFonts w:ascii="Arial" w:hAnsi="Arial" w:cs="Arial"/>
          <w:color w:val="000000" w:themeColor="text1"/>
        </w:rPr>
        <w:t xml:space="preserve">(100%) </w:t>
      </w:r>
      <w:r w:rsidR="005943C8" w:rsidRPr="001B26B6">
        <w:rPr>
          <w:rFonts w:ascii="Arial" w:hAnsi="Arial" w:cs="Arial"/>
          <w:color w:val="000000" w:themeColor="text1"/>
        </w:rPr>
        <w:t xml:space="preserve">die </w:t>
      </w:r>
      <w:r w:rsidR="007A75E7" w:rsidRPr="001B26B6">
        <w:rPr>
          <w:rFonts w:ascii="Arial" w:hAnsi="Arial" w:cs="Arial"/>
          <w:color w:val="000000" w:themeColor="text1"/>
        </w:rPr>
        <w:t xml:space="preserve">kinderen op het spreekuur </w:t>
      </w:r>
      <w:r w:rsidR="005943C8" w:rsidRPr="001B26B6">
        <w:rPr>
          <w:rFonts w:ascii="Arial" w:hAnsi="Arial" w:cs="Arial"/>
          <w:color w:val="000000" w:themeColor="text1"/>
        </w:rPr>
        <w:t xml:space="preserve">hebben </w:t>
      </w:r>
      <w:r w:rsidR="007A75E7" w:rsidRPr="001B26B6">
        <w:rPr>
          <w:rFonts w:ascii="Arial" w:hAnsi="Arial" w:cs="Arial"/>
          <w:color w:val="000000" w:themeColor="text1"/>
        </w:rPr>
        <w:t xml:space="preserve">passen </w:t>
      </w:r>
      <w:r w:rsidR="00127E9D" w:rsidRPr="001B26B6">
        <w:rPr>
          <w:rFonts w:ascii="Arial" w:hAnsi="Arial" w:cs="Arial"/>
          <w:color w:val="000000" w:themeColor="text1"/>
        </w:rPr>
        <w:t>de</w:t>
      </w:r>
      <w:r w:rsidR="007A75E7" w:rsidRPr="001B26B6">
        <w:rPr>
          <w:rFonts w:ascii="Arial" w:hAnsi="Arial" w:cs="Arial"/>
          <w:color w:val="000000" w:themeColor="text1"/>
        </w:rPr>
        <w:t>zelfde behandelmethoden</w:t>
      </w:r>
      <w:r w:rsidR="00127E9D" w:rsidRPr="001B26B6">
        <w:rPr>
          <w:rFonts w:ascii="Arial" w:hAnsi="Arial" w:cs="Arial"/>
          <w:color w:val="000000" w:themeColor="text1"/>
        </w:rPr>
        <w:t xml:space="preserve"> toe</w:t>
      </w:r>
      <w:r w:rsidR="007A75E7" w:rsidRPr="001B26B6">
        <w:rPr>
          <w:rFonts w:ascii="Arial" w:hAnsi="Arial" w:cs="Arial"/>
          <w:color w:val="000000" w:themeColor="text1"/>
        </w:rPr>
        <w:t xml:space="preserve"> bij kinderen als bij volwassenen. </w:t>
      </w:r>
      <w:r w:rsidRPr="001B26B6">
        <w:rPr>
          <w:rFonts w:ascii="Arial" w:hAnsi="Arial" w:cs="Arial"/>
          <w:color w:val="000000" w:themeColor="text1"/>
        </w:rPr>
        <w:t>Een opmerkelijk antwoord had een diëtiste bij de be</w:t>
      </w:r>
      <w:r w:rsidR="00127E9D" w:rsidRPr="001B26B6">
        <w:rPr>
          <w:rFonts w:ascii="Arial" w:hAnsi="Arial" w:cs="Arial"/>
          <w:color w:val="000000" w:themeColor="text1"/>
        </w:rPr>
        <w:t>handeling van k</w:t>
      </w:r>
      <w:r w:rsidR="00D13CD7">
        <w:rPr>
          <w:rFonts w:ascii="Arial" w:hAnsi="Arial" w:cs="Arial"/>
          <w:color w:val="000000" w:themeColor="text1"/>
        </w:rPr>
        <w:t>inderen met fructose-intolerantie</w:t>
      </w:r>
      <w:r w:rsidR="00127E9D" w:rsidRPr="001B26B6">
        <w:rPr>
          <w:rFonts w:ascii="Arial" w:hAnsi="Arial" w:cs="Arial"/>
          <w:color w:val="000000" w:themeColor="text1"/>
        </w:rPr>
        <w:t>. Z</w:t>
      </w:r>
      <w:r w:rsidRPr="001B26B6">
        <w:rPr>
          <w:rFonts w:ascii="Arial" w:hAnsi="Arial" w:cs="Arial"/>
          <w:color w:val="000000" w:themeColor="text1"/>
        </w:rPr>
        <w:t>ij gaf in het interview het volgende aan:</w:t>
      </w:r>
    </w:p>
    <w:p w:rsidR="004036F3" w:rsidRPr="001B26B6" w:rsidRDefault="001F1C0D" w:rsidP="001B26B6">
      <w:pPr>
        <w:spacing w:before="100" w:beforeAutospacing="1" w:after="100" w:afterAutospacing="1" w:line="240" w:lineRule="auto"/>
        <w:rPr>
          <w:rFonts w:ascii="Arial" w:hAnsi="Arial" w:cs="Arial"/>
          <w:i/>
          <w:color w:val="000000" w:themeColor="text1"/>
        </w:rPr>
      </w:pPr>
      <w:r w:rsidRPr="001B26B6">
        <w:rPr>
          <w:rFonts w:ascii="Arial" w:hAnsi="Arial" w:cs="Arial"/>
          <w:i/>
          <w:color w:val="000000" w:themeColor="text1"/>
        </w:rPr>
        <w:t xml:space="preserve"> </w:t>
      </w:r>
      <w:r w:rsidR="004036F3" w:rsidRPr="001B26B6">
        <w:rPr>
          <w:rFonts w:ascii="Arial" w:hAnsi="Arial" w:cs="Arial"/>
          <w:i/>
          <w:color w:val="000000" w:themeColor="text1"/>
        </w:rPr>
        <w:t>“Ik laat de kinderen gewoon eten, ik laat ze een bord pap eten of ‘s middags gewoon een boterham. Al die snoepjes die ze krijgen is te veel Ik laat ze ‘s avonds geen pasta eten, maar gewoon aardappelen, vlees en groenten. Heel vaak gaat dan de diarree over. In eerste instantie leer ik ze dus gewoon eten.”</w:t>
      </w:r>
    </w:p>
    <w:p w:rsidR="00FE3BE9" w:rsidRPr="001B26B6" w:rsidRDefault="00FE3BE9" w:rsidP="001B26B6">
      <w:pPr>
        <w:suppressAutoHyphens/>
        <w:spacing w:line="240" w:lineRule="auto"/>
        <w:outlineLvl w:val="0"/>
        <w:rPr>
          <w:rFonts w:ascii="Arial" w:hAnsi="Arial" w:cs="Arial"/>
          <w:color w:val="000000" w:themeColor="text1"/>
        </w:rPr>
      </w:pPr>
      <w:r w:rsidRPr="001B26B6">
        <w:rPr>
          <w:rFonts w:ascii="Arial" w:hAnsi="Arial" w:cs="Arial"/>
          <w:color w:val="000000" w:themeColor="text1"/>
        </w:rPr>
        <w:t>Meeste diëtisten (60%) zien fructose-intolerantie ook in combinatie met andere darmaandoeningen, zoals lactose-intolerantie (20%), diabetes (20%), Prikkelbare darm syndroom (10%), de ziekte van Crohn (30%) en coeliakie (20%).</w:t>
      </w:r>
    </w:p>
    <w:p w:rsidR="00835535" w:rsidRPr="001B26B6" w:rsidRDefault="00CC1797" w:rsidP="001B26B6">
      <w:pPr>
        <w:spacing w:before="100" w:beforeAutospacing="1" w:after="100" w:afterAutospacing="1" w:line="240" w:lineRule="auto"/>
        <w:rPr>
          <w:rFonts w:ascii="Arial" w:hAnsi="Arial" w:cs="Arial"/>
          <w:color w:val="000000" w:themeColor="text1"/>
        </w:rPr>
      </w:pPr>
      <w:r w:rsidRPr="001B26B6">
        <w:rPr>
          <w:rFonts w:ascii="Arial" w:hAnsi="Arial" w:cs="Arial"/>
          <w:i/>
          <w:color w:val="000000" w:themeColor="text1"/>
        </w:rPr>
        <w:lastRenderedPageBreak/>
        <w:br/>
      </w:r>
      <w:r w:rsidRPr="001B26B6">
        <w:rPr>
          <w:rFonts w:ascii="Arial" w:hAnsi="Arial" w:cs="Arial"/>
          <w:i/>
          <w:color w:val="000000" w:themeColor="text1"/>
        </w:rPr>
        <w:br/>
      </w:r>
      <w:r w:rsidRPr="001B26B6">
        <w:rPr>
          <w:rFonts w:ascii="Arial" w:hAnsi="Arial" w:cs="Arial"/>
          <w:i/>
          <w:color w:val="000000" w:themeColor="text1"/>
        </w:rPr>
        <w:br/>
      </w:r>
      <w:r w:rsidR="00835535" w:rsidRPr="001B26B6">
        <w:rPr>
          <w:rFonts w:ascii="Arial" w:hAnsi="Arial" w:cs="Arial"/>
          <w:i/>
          <w:color w:val="000000" w:themeColor="text1"/>
        </w:rPr>
        <w:t xml:space="preserve">Wat adviseren reguliere diëtisten patiënten </w:t>
      </w:r>
      <w:r w:rsidRPr="001B26B6">
        <w:rPr>
          <w:rFonts w:ascii="Arial" w:hAnsi="Arial" w:cs="Arial"/>
          <w:i/>
          <w:color w:val="000000" w:themeColor="text1"/>
        </w:rPr>
        <w:t xml:space="preserve">bij de behandeling </w:t>
      </w:r>
      <w:r w:rsidR="00835535" w:rsidRPr="001B26B6">
        <w:rPr>
          <w:rFonts w:ascii="Arial" w:hAnsi="Arial" w:cs="Arial"/>
          <w:i/>
          <w:color w:val="000000" w:themeColor="text1"/>
        </w:rPr>
        <w:t>tijdens speciale gelegenheden?</w:t>
      </w:r>
      <w:r w:rsidRPr="001B26B6">
        <w:rPr>
          <w:rFonts w:ascii="Arial" w:hAnsi="Arial" w:cs="Arial"/>
          <w:color w:val="000000" w:themeColor="text1"/>
        </w:rPr>
        <w:br/>
      </w:r>
      <w:r w:rsidR="00835535" w:rsidRPr="001B26B6">
        <w:rPr>
          <w:rFonts w:ascii="Arial" w:hAnsi="Arial" w:cs="Arial"/>
          <w:color w:val="000000" w:themeColor="text1"/>
        </w:rPr>
        <w:br/>
        <w:t xml:space="preserve">Sommige  diëtisten (40%) leggen de keuze bij de patiënt neer, zonder te adviseren over wat ze wel en niet mogen eten tijdens speciale gelegenheden. Sommige diëtisten (40%) geven alternatieve adviezen dat afhankelijk van de klacht en de tolerantiedrempel van de patiënt is; restaurant bellen voor alternatieve voedingsmiddelen zonder fructose (10%), water drinken (10%), light frisdrank drinken (10%), niet veel suikers achter elkaar eten (10%), fructoserijke producten samen met yoghurt eten voor een langzame darmpassage (10%), honing en fruit vermijden (10%). Een opmerkelijk antwoord gaf een diëtiste; </w:t>
      </w:r>
    </w:p>
    <w:p w:rsidR="00835535" w:rsidRPr="001B26B6" w:rsidRDefault="00835535" w:rsidP="001B26B6">
      <w:pPr>
        <w:spacing w:before="100" w:beforeAutospacing="1" w:after="100" w:afterAutospacing="1" w:line="240" w:lineRule="auto"/>
        <w:rPr>
          <w:rFonts w:ascii="Arial" w:hAnsi="Arial" w:cs="Arial"/>
          <w:i/>
          <w:color w:val="000000" w:themeColor="text1"/>
        </w:rPr>
      </w:pPr>
      <w:r w:rsidRPr="001B26B6">
        <w:rPr>
          <w:rFonts w:ascii="Arial" w:hAnsi="Arial" w:cs="Arial"/>
          <w:i/>
          <w:color w:val="000000" w:themeColor="text1"/>
        </w:rPr>
        <w:t>“Ja, als je buikpijn wil hebben dan neem je dat</w:t>
      </w:r>
      <w:r w:rsidR="00AC7199" w:rsidRPr="001B26B6">
        <w:rPr>
          <w:rFonts w:ascii="Arial" w:hAnsi="Arial" w:cs="Arial"/>
          <w:i/>
          <w:color w:val="000000" w:themeColor="text1"/>
        </w:rPr>
        <w:t xml:space="preserve"> (fructoserijke product)</w:t>
      </w:r>
      <w:r w:rsidRPr="001B26B6">
        <w:rPr>
          <w:rFonts w:ascii="Arial" w:hAnsi="Arial" w:cs="Arial"/>
          <w:i/>
          <w:color w:val="000000" w:themeColor="text1"/>
        </w:rPr>
        <w:t xml:space="preserve">. Probeer het, en je zult weten. Meestal stopt fructoserijk eten onmiddellijk.” </w:t>
      </w:r>
    </w:p>
    <w:p w:rsidR="004036F3" w:rsidRPr="001B26B6" w:rsidRDefault="004036F3" w:rsidP="001B26B6">
      <w:pPr>
        <w:spacing w:before="100" w:beforeAutospacing="1" w:after="100" w:afterAutospacing="1" w:line="240" w:lineRule="auto"/>
        <w:rPr>
          <w:rFonts w:ascii="Arial" w:hAnsi="Arial" w:cs="Arial"/>
          <w:color w:val="000000" w:themeColor="text1"/>
        </w:rPr>
      </w:pPr>
      <w:r w:rsidRPr="001B26B6">
        <w:rPr>
          <w:rFonts w:ascii="Arial" w:hAnsi="Arial" w:cs="Arial"/>
          <w:color w:val="000000" w:themeColor="text1"/>
        </w:rPr>
        <w:t>In deze laatste paragraaf wordt</w:t>
      </w:r>
      <w:r w:rsidR="00127E9D" w:rsidRPr="001B26B6">
        <w:rPr>
          <w:rFonts w:ascii="Arial" w:hAnsi="Arial" w:cs="Arial"/>
          <w:color w:val="000000" w:themeColor="text1"/>
        </w:rPr>
        <w:t xml:space="preserve"> de vierde deelvraag beantwoord:</w:t>
      </w:r>
      <w:r w:rsidRPr="001B26B6">
        <w:rPr>
          <w:rFonts w:ascii="Arial" w:hAnsi="Arial" w:cs="Arial"/>
          <w:color w:val="000000" w:themeColor="text1"/>
        </w:rPr>
        <w:t xml:space="preserve"> </w:t>
      </w:r>
      <w:r w:rsidRPr="001B26B6">
        <w:rPr>
          <w:rFonts w:ascii="Arial" w:eastAsia="Arial" w:hAnsi="Arial" w:cs="Arial"/>
          <w:bCs/>
          <w:i/>
          <w:color w:val="000000" w:themeColor="text1"/>
        </w:rPr>
        <w:t>Is er vanuit Nederlandse reguliere diëtisten behoefte aan een nieuwe behandelingsmethode op basis van het enzym xylose isomerase?.</w:t>
      </w:r>
      <w:r w:rsidRPr="001B26B6">
        <w:rPr>
          <w:rFonts w:ascii="Arial" w:hAnsi="Arial" w:cs="Arial"/>
          <w:color w:val="000000" w:themeColor="text1"/>
        </w:rPr>
        <w:t xml:space="preserve"> </w:t>
      </w:r>
    </w:p>
    <w:p w:rsidR="004036F3" w:rsidRPr="001B26B6" w:rsidRDefault="004036F3" w:rsidP="001B26B6">
      <w:pPr>
        <w:suppressAutoHyphens/>
        <w:spacing w:line="240" w:lineRule="auto"/>
        <w:outlineLvl w:val="0"/>
        <w:rPr>
          <w:rFonts w:ascii="Arial" w:hAnsi="Arial" w:cs="Arial"/>
          <w:b/>
          <w:color w:val="000000" w:themeColor="text1"/>
        </w:rPr>
      </w:pPr>
      <w:r w:rsidRPr="001B26B6">
        <w:rPr>
          <w:rFonts w:ascii="Arial" w:hAnsi="Arial" w:cs="Arial"/>
          <w:i/>
          <w:color w:val="000000" w:themeColor="text1"/>
        </w:rPr>
        <w:br/>
      </w:r>
      <w:r w:rsidRPr="001B26B6">
        <w:rPr>
          <w:rFonts w:ascii="Arial" w:hAnsi="Arial" w:cs="Arial"/>
          <w:b/>
          <w:color w:val="000000" w:themeColor="text1"/>
        </w:rPr>
        <w:t>3.9 Welke aanvullende supplementen gebruikt de diëtist tijdens de huidige behandeling en wanneer zou het enzym xylose isomerase gebruikt kunnen worden bij toekomstige behandelingen?</w:t>
      </w:r>
    </w:p>
    <w:p w:rsidR="00A72194" w:rsidRPr="001B26B6" w:rsidRDefault="004036F3" w:rsidP="001B26B6">
      <w:pPr>
        <w:spacing w:before="100" w:beforeAutospacing="1" w:after="100" w:afterAutospacing="1" w:line="240" w:lineRule="auto"/>
        <w:rPr>
          <w:rFonts w:ascii="Arial" w:hAnsi="Arial" w:cs="Arial"/>
          <w:color w:val="000000" w:themeColor="text1"/>
        </w:rPr>
      </w:pPr>
      <w:r w:rsidRPr="001B26B6">
        <w:rPr>
          <w:rFonts w:ascii="Arial" w:hAnsi="Arial" w:cs="Arial"/>
          <w:i/>
          <w:color w:val="000000" w:themeColor="text1"/>
        </w:rPr>
        <w:t>Welke huidige aanvullende supplementen en capsules gebruikt de diëtist tijdens de behandeling?</w:t>
      </w:r>
      <w:r w:rsidRPr="001B26B6">
        <w:rPr>
          <w:rFonts w:ascii="Arial" w:hAnsi="Arial" w:cs="Arial"/>
          <w:i/>
          <w:color w:val="000000" w:themeColor="text1"/>
        </w:rPr>
        <w:br/>
      </w:r>
      <w:r w:rsidR="00DB6A58" w:rsidRPr="001B26B6">
        <w:rPr>
          <w:rFonts w:ascii="Arial" w:hAnsi="Arial" w:cs="Arial"/>
          <w:i/>
          <w:color w:val="000000" w:themeColor="text1"/>
        </w:rPr>
        <w:br/>
      </w:r>
      <w:r w:rsidRPr="001B26B6">
        <w:rPr>
          <w:rFonts w:ascii="Arial" w:hAnsi="Arial" w:cs="Arial"/>
          <w:i/>
          <w:color w:val="000000" w:themeColor="text1"/>
        </w:rPr>
        <w:t>Voedingssupplementen</w:t>
      </w:r>
      <w:r w:rsidRPr="001B26B6">
        <w:rPr>
          <w:rFonts w:ascii="Arial" w:hAnsi="Arial" w:cs="Arial"/>
          <w:i/>
          <w:color w:val="000000" w:themeColor="text1"/>
        </w:rPr>
        <w:br/>
      </w:r>
      <w:r w:rsidRPr="001B26B6">
        <w:rPr>
          <w:rFonts w:ascii="Arial" w:hAnsi="Arial" w:cs="Arial"/>
          <w:color w:val="000000" w:themeColor="text1"/>
        </w:rPr>
        <w:t>Veel dië</w:t>
      </w:r>
      <w:r w:rsidR="001928FF" w:rsidRPr="001B26B6">
        <w:rPr>
          <w:rFonts w:ascii="Arial" w:hAnsi="Arial" w:cs="Arial"/>
          <w:color w:val="000000" w:themeColor="text1"/>
        </w:rPr>
        <w:t xml:space="preserve">tisten </w:t>
      </w:r>
      <w:r w:rsidR="00697778" w:rsidRPr="001B26B6">
        <w:rPr>
          <w:rFonts w:ascii="Arial" w:hAnsi="Arial" w:cs="Arial"/>
          <w:color w:val="000000" w:themeColor="text1"/>
        </w:rPr>
        <w:t xml:space="preserve">(80%) </w:t>
      </w:r>
      <w:r w:rsidR="001928FF" w:rsidRPr="001B26B6">
        <w:rPr>
          <w:rFonts w:ascii="Arial" w:hAnsi="Arial" w:cs="Arial"/>
          <w:color w:val="000000" w:themeColor="text1"/>
        </w:rPr>
        <w:t>geven hun patiënten met f</w:t>
      </w:r>
      <w:r w:rsidR="00F35AC4" w:rsidRPr="001B26B6">
        <w:rPr>
          <w:rFonts w:ascii="Arial" w:hAnsi="Arial" w:cs="Arial"/>
          <w:color w:val="000000" w:themeColor="text1"/>
        </w:rPr>
        <w:t>ructose-intolerantie</w:t>
      </w:r>
      <w:r w:rsidRPr="001B26B6">
        <w:rPr>
          <w:rFonts w:ascii="Arial" w:hAnsi="Arial" w:cs="Arial"/>
          <w:color w:val="000000" w:themeColor="text1"/>
        </w:rPr>
        <w:t xml:space="preserve"> voedingssupplementen </w:t>
      </w:r>
      <w:r w:rsidR="001928FF" w:rsidRPr="001B26B6">
        <w:rPr>
          <w:rFonts w:ascii="Arial" w:hAnsi="Arial" w:cs="Arial"/>
          <w:color w:val="000000" w:themeColor="text1"/>
        </w:rPr>
        <w:t>indien zij het nodig hebben</w:t>
      </w:r>
      <w:r w:rsidR="00697778" w:rsidRPr="001B26B6">
        <w:rPr>
          <w:rFonts w:ascii="Arial" w:hAnsi="Arial" w:cs="Arial"/>
          <w:color w:val="000000" w:themeColor="text1"/>
        </w:rPr>
        <w:t xml:space="preserve"> tijdens het volgen van fructose</w:t>
      </w:r>
      <w:r w:rsidR="00B5660F" w:rsidRPr="001B26B6">
        <w:rPr>
          <w:rFonts w:ascii="Arial" w:hAnsi="Arial" w:cs="Arial"/>
          <w:color w:val="000000" w:themeColor="text1"/>
        </w:rPr>
        <w:t>-</w:t>
      </w:r>
      <w:r w:rsidR="00697778" w:rsidRPr="001B26B6">
        <w:rPr>
          <w:rFonts w:ascii="Arial" w:hAnsi="Arial" w:cs="Arial"/>
          <w:color w:val="000000" w:themeColor="text1"/>
        </w:rPr>
        <w:t>arm of FODMAP-</w:t>
      </w:r>
      <w:r w:rsidRPr="001B26B6">
        <w:rPr>
          <w:rFonts w:ascii="Arial" w:hAnsi="Arial" w:cs="Arial"/>
          <w:color w:val="000000" w:themeColor="text1"/>
        </w:rPr>
        <w:t xml:space="preserve">dieet. </w:t>
      </w:r>
      <w:r w:rsidR="00697778" w:rsidRPr="001B26B6">
        <w:rPr>
          <w:rFonts w:ascii="Arial" w:hAnsi="Arial" w:cs="Arial"/>
          <w:color w:val="000000" w:themeColor="text1"/>
        </w:rPr>
        <w:br/>
      </w:r>
      <w:r w:rsidRPr="001B26B6">
        <w:rPr>
          <w:rFonts w:ascii="Arial" w:hAnsi="Arial" w:cs="Arial"/>
          <w:color w:val="000000" w:themeColor="text1"/>
        </w:rPr>
        <w:t xml:space="preserve">De meest </w:t>
      </w:r>
      <w:r w:rsidR="00D441EE" w:rsidRPr="001B26B6">
        <w:rPr>
          <w:rFonts w:ascii="Arial" w:hAnsi="Arial" w:cs="Arial"/>
          <w:color w:val="000000" w:themeColor="text1"/>
        </w:rPr>
        <w:t>gebruikte zijn multivitaminen (4</w:t>
      </w:r>
      <w:r w:rsidRPr="001B26B6">
        <w:rPr>
          <w:rFonts w:ascii="Arial" w:hAnsi="Arial" w:cs="Arial"/>
          <w:color w:val="000000" w:themeColor="text1"/>
        </w:rPr>
        <w:t>0%), probiotica</w:t>
      </w:r>
      <w:r w:rsidR="001928FF" w:rsidRPr="001B26B6">
        <w:rPr>
          <w:rFonts w:ascii="Arial" w:hAnsi="Arial" w:cs="Arial"/>
          <w:color w:val="000000" w:themeColor="text1"/>
        </w:rPr>
        <w:t xml:space="preserve"> (Orthica,</w:t>
      </w:r>
      <w:r w:rsidR="00B5660F" w:rsidRPr="001B26B6">
        <w:rPr>
          <w:rFonts w:ascii="Arial" w:hAnsi="Arial" w:cs="Arial"/>
          <w:color w:val="000000" w:themeColor="text1"/>
        </w:rPr>
        <w:t xml:space="preserve"> Y</w:t>
      </w:r>
      <w:r w:rsidR="001928FF" w:rsidRPr="001B26B6">
        <w:rPr>
          <w:rFonts w:ascii="Arial" w:hAnsi="Arial" w:cs="Arial"/>
          <w:color w:val="000000" w:themeColor="text1"/>
        </w:rPr>
        <w:t>akult)</w:t>
      </w:r>
      <w:r w:rsidRPr="001B26B6">
        <w:rPr>
          <w:rFonts w:ascii="Arial" w:hAnsi="Arial" w:cs="Arial"/>
          <w:color w:val="000000" w:themeColor="text1"/>
        </w:rPr>
        <w:t xml:space="preserve"> (40%), vitamine B (10%),</w:t>
      </w:r>
      <w:r w:rsidR="003465A4" w:rsidRPr="001B26B6">
        <w:rPr>
          <w:rFonts w:ascii="Arial" w:hAnsi="Arial" w:cs="Arial"/>
          <w:color w:val="000000" w:themeColor="text1"/>
        </w:rPr>
        <w:t xml:space="preserve"> v</w:t>
      </w:r>
      <w:r w:rsidR="001928FF" w:rsidRPr="001B26B6">
        <w:rPr>
          <w:rFonts w:ascii="Arial" w:hAnsi="Arial" w:cs="Arial"/>
          <w:color w:val="000000" w:themeColor="text1"/>
        </w:rPr>
        <w:t>itamine D (10%)</w:t>
      </w:r>
      <w:r w:rsidRPr="001B26B6">
        <w:rPr>
          <w:rFonts w:ascii="Arial" w:hAnsi="Arial" w:cs="Arial"/>
          <w:color w:val="000000" w:themeColor="text1"/>
        </w:rPr>
        <w:t xml:space="preserve"> visolie (10%) en vitamine C (20%). </w:t>
      </w:r>
      <w:r w:rsidR="00C76C57" w:rsidRPr="001B26B6">
        <w:rPr>
          <w:rFonts w:ascii="Arial" w:hAnsi="Arial" w:cs="Arial"/>
          <w:color w:val="000000" w:themeColor="text1"/>
        </w:rPr>
        <w:t>Een</w:t>
      </w:r>
      <w:r w:rsidRPr="001B26B6">
        <w:rPr>
          <w:rFonts w:ascii="Arial" w:hAnsi="Arial" w:cs="Arial"/>
          <w:color w:val="000000" w:themeColor="text1"/>
        </w:rPr>
        <w:t xml:space="preserve"> van de diëtisten</w:t>
      </w:r>
      <w:r w:rsidR="00C76C57" w:rsidRPr="001B26B6">
        <w:rPr>
          <w:rFonts w:ascii="Arial" w:hAnsi="Arial" w:cs="Arial"/>
          <w:color w:val="000000" w:themeColor="text1"/>
        </w:rPr>
        <w:t xml:space="preserve"> (10%)</w:t>
      </w:r>
      <w:r w:rsidR="00763351" w:rsidRPr="001B26B6">
        <w:rPr>
          <w:rFonts w:ascii="Arial" w:hAnsi="Arial" w:cs="Arial"/>
          <w:color w:val="000000" w:themeColor="text1"/>
        </w:rPr>
        <w:t xml:space="preserve"> kijkt</w:t>
      </w:r>
      <w:r w:rsidRPr="001B26B6">
        <w:rPr>
          <w:rFonts w:ascii="Arial" w:hAnsi="Arial" w:cs="Arial"/>
          <w:color w:val="000000" w:themeColor="text1"/>
        </w:rPr>
        <w:t xml:space="preserve"> met behulp van een berekeningsprogramma, of de patiënt onder de 75% van </w:t>
      </w:r>
      <w:r w:rsidR="003465A4" w:rsidRPr="001B26B6">
        <w:rPr>
          <w:rFonts w:ascii="Arial" w:hAnsi="Arial" w:cs="Arial"/>
          <w:color w:val="000000" w:themeColor="text1"/>
        </w:rPr>
        <w:t>de</w:t>
      </w:r>
      <w:r w:rsidRPr="001B26B6">
        <w:rPr>
          <w:rFonts w:ascii="Arial" w:hAnsi="Arial" w:cs="Arial"/>
          <w:color w:val="000000" w:themeColor="text1"/>
        </w:rPr>
        <w:t xml:space="preserve"> A</w:t>
      </w:r>
      <w:r w:rsidR="00763351" w:rsidRPr="001B26B6">
        <w:rPr>
          <w:rFonts w:ascii="Arial" w:hAnsi="Arial" w:cs="Arial"/>
          <w:color w:val="000000" w:themeColor="text1"/>
        </w:rPr>
        <w:t xml:space="preserve">anbevolen </w:t>
      </w:r>
      <w:r w:rsidR="00273FCF" w:rsidRPr="001B26B6">
        <w:rPr>
          <w:rFonts w:ascii="Arial" w:hAnsi="Arial" w:cs="Arial"/>
          <w:color w:val="000000" w:themeColor="text1"/>
        </w:rPr>
        <w:t>dagelijkse</w:t>
      </w:r>
      <w:r w:rsidR="00763351" w:rsidRPr="001B26B6">
        <w:rPr>
          <w:rFonts w:ascii="Arial" w:hAnsi="Arial" w:cs="Arial"/>
          <w:color w:val="000000" w:themeColor="text1"/>
        </w:rPr>
        <w:t xml:space="preserve"> hoeveelheid (A</w:t>
      </w:r>
      <w:r w:rsidRPr="001B26B6">
        <w:rPr>
          <w:rFonts w:ascii="Arial" w:hAnsi="Arial" w:cs="Arial"/>
          <w:color w:val="000000" w:themeColor="text1"/>
        </w:rPr>
        <w:t>DH</w:t>
      </w:r>
      <w:r w:rsidR="00763351" w:rsidRPr="001B26B6">
        <w:rPr>
          <w:rFonts w:ascii="Arial" w:hAnsi="Arial" w:cs="Arial"/>
          <w:color w:val="000000" w:themeColor="text1"/>
        </w:rPr>
        <w:t>)</w:t>
      </w:r>
      <w:r w:rsidRPr="001B26B6">
        <w:rPr>
          <w:rFonts w:ascii="Arial" w:hAnsi="Arial" w:cs="Arial"/>
          <w:color w:val="000000" w:themeColor="text1"/>
        </w:rPr>
        <w:t xml:space="preserve"> komt; als dit het geval is, dan suppleert zij met de benodigde vitaminen en mineralen </w:t>
      </w:r>
      <w:r w:rsidR="00A72194" w:rsidRPr="001B26B6">
        <w:rPr>
          <w:rFonts w:ascii="Arial" w:hAnsi="Arial" w:cs="Arial"/>
          <w:color w:val="000000" w:themeColor="text1"/>
        </w:rPr>
        <w:t>(vit</w:t>
      </w:r>
      <w:r w:rsidR="00B5660F" w:rsidRPr="001B26B6">
        <w:rPr>
          <w:rFonts w:ascii="Arial" w:hAnsi="Arial" w:cs="Arial"/>
          <w:color w:val="000000" w:themeColor="text1"/>
        </w:rPr>
        <w:t>amine</w:t>
      </w:r>
      <w:r w:rsidR="00A72194" w:rsidRPr="001B26B6">
        <w:rPr>
          <w:rFonts w:ascii="Arial" w:hAnsi="Arial" w:cs="Arial"/>
          <w:color w:val="000000" w:themeColor="text1"/>
        </w:rPr>
        <w:t xml:space="preserve"> C of </w:t>
      </w:r>
      <w:r w:rsidR="00763351" w:rsidRPr="001B26B6">
        <w:rPr>
          <w:rFonts w:ascii="Arial" w:hAnsi="Arial" w:cs="Arial"/>
          <w:color w:val="000000" w:themeColor="text1"/>
        </w:rPr>
        <w:t>probiotica</w:t>
      </w:r>
      <w:r w:rsidR="00A72194" w:rsidRPr="001B26B6">
        <w:rPr>
          <w:rFonts w:ascii="Arial" w:hAnsi="Arial" w:cs="Arial"/>
          <w:color w:val="000000" w:themeColor="text1"/>
        </w:rPr>
        <w:t>).</w:t>
      </w:r>
      <w:r w:rsidR="00B0453A" w:rsidRPr="001B26B6">
        <w:rPr>
          <w:rFonts w:ascii="Arial" w:hAnsi="Arial" w:cs="Arial"/>
          <w:color w:val="000000" w:themeColor="text1"/>
        </w:rPr>
        <w:t xml:space="preserve"> </w:t>
      </w:r>
    </w:p>
    <w:p w:rsidR="00F05FE8" w:rsidRPr="001B26B6" w:rsidRDefault="00540160"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Kennis van het e</w:t>
      </w:r>
      <w:r w:rsidR="004036F3" w:rsidRPr="001B26B6">
        <w:rPr>
          <w:rFonts w:ascii="Arial" w:hAnsi="Arial" w:cs="Arial"/>
          <w:i/>
          <w:color w:val="000000" w:themeColor="text1"/>
        </w:rPr>
        <w:t>nzympreparaat xylose isomerase</w:t>
      </w:r>
      <w:r w:rsidR="004036F3" w:rsidRPr="001B26B6">
        <w:rPr>
          <w:rFonts w:ascii="Arial" w:hAnsi="Arial" w:cs="Arial"/>
          <w:i/>
          <w:color w:val="000000" w:themeColor="text1"/>
        </w:rPr>
        <w:br/>
      </w:r>
      <w:r w:rsidR="004036F3" w:rsidRPr="001B26B6">
        <w:rPr>
          <w:rFonts w:ascii="Arial" w:hAnsi="Arial" w:cs="Arial"/>
          <w:color w:val="000000" w:themeColor="text1"/>
        </w:rPr>
        <w:t>H</w:t>
      </w:r>
      <w:r w:rsidRPr="001B26B6">
        <w:rPr>
          <w:rFonts w:ascii="Arial" w:hAnsi="Arial" w:cs="Arial"/>
          <w:color w:val="000000" w:themeColor="text1"/>
        </w:rPr>
        <w:t>et merendeel van de diëtisten(70%</w:t>
      </w:r>
      <w:r w:rsidR="00313BA3" w:rsidRPr="001B26B6">
        <w:rPr>
          <w:rFonts w:ascii="Arial" w:hAnsi="Arial" w:cs="Arial"/>
          <w:color w:val="000000" w:themeColor="text1"/>
        </w:rPr>
        <w:t xml:space="preserve">) wist </w:t>
      </w:r>
      <w:r w:rsidR="004036F3" w:rsidRPr="001B26B6">
        <w:rPr>
          <w:rFonts w:ascii="Arial" w:hAnsi="Arial" w:cs="Arial"/>
          <w:color w:val="000000" w:themeColor="text1"/>
        </w:rPr>
        <w:t xml:space="preserve">niet van het bestaan van </w:t>
      </w:r>
      <w:r w:rsidR="005A4DEB" w:rsidRPr="001B26B6">
        <w:rPr>
          <w:rFonts w:ascii="Arial" w:hAnsi="Arial" w:cs="Arial"/>
          <w:color w:val="000000" w:themeColor="text1"/>
        </w:rPr>
        <w:t>het enzym xylose isomerase</w:t>
      </w:r>
      <w:r w:rsidR="004036F3" w:rsidRPr="001B26B6">
        <w:rPr>
          <w:rFonts w:ascii="Arial" w:hAnsi="Arial" w:cs="Arial"/>
          <w:color w:val="000000" w:themeColor="text1"/>
        </w:rPr>
        <w:t xml:space="preserve">. Slechts </w:t>
      </w:r>
      <w:r w:rsidRPr="001B26B6">
        <w:rPr>
          <w:rFonts w:ascii="Arial" w:hAnsi="Arial" w:cs="Arial"/>
          <w:color w:val="000000" w:themeColor="text1"/>
        </w:rPr>
        <w:t xml:space="preserve">drie </w:t>
      </w:r>
      <w:r w:rsidR="004036F3" w:rsidRPr="001B26B6">
        <w:rPr>
          <w:rFonts w:ascii="Arial" w:hAnsi="Arial" w:cs="Arial"/>
          <w:color w:val="000000" w:themeColor="text1"/>
        </w:rPr>
        <w:t>diëtisten</w:t>
      </w:r>
      <w:r w:rsidR="00F05FE8" w:rsidRPr="001B26B6">
        <w:rPr>
          <w:rFonts w:ascii="Arial" w:hAnsi="Arial" w:cs="Arial"/>
          <w:color w:val="000000" w:themeColor="text1"/>
        </w:rPr>
        <w:t xml:space="preserve"> (30%)</w:t>
      </w:r>
      <w:r w:rsidR="004036F3" w:rsidRPr="001B26B6">
        <w:rPr>
          <w:rFonts w:ascii="Arial" w:hAnsi="Arial" w:cs="Arial"/>
          <w:color w:val="000000" w:themeColor="text1"/>
        </w:rPr>
        <w:t xml:space="preserve"> hadden daar wel van gehoord</w:t>
      </w:r>
      <w:r w:rsidRPr="001B26B6">
        <w:rPr>
          <w:rFonts w:ascii="Arial" w:hAnsi="Arial" w:cs="Arial"/>
          <w:color w:val="000000" w:themeColor="text1"/>
        </w:rPr>
        <w:t xml:space="preserve"> of</w:t>
      </w:r>
      <w:r w:rsidR="004E20CD" w:rsidRPr="001B26B6">
        <w:rPr>
          <w:rFonts w:ascii="Arial" w:hAnsi="Arial" w:cs="Arial"/>
          <w:color w:val="000000" w:themeColor="text1"/>
        </w:rPr>
        <w:t xml:space="preserve"> over</w:t>
      </w:r>
      <w:r w:rsidR="00616667" w:rsidRPr="001B26B6">
        <w:rPr>
          <w:rFonts w:ascii="Arial" w:hAnsi="Arial" w:cs="Arial"/>
          <w:color w:val="000000" w:themeColor="text1"/>
        </w:rPr>
        <w:t xml:space="preserve"> </w:t>
      </w:r>
      <w:r w:rsidRPr="001B26B6">
        <w:rPr>
          <w:rFonts w:ascii="Arial" w:hAnsi="Arial" w:cs="Arial"/>
          <w:color w:val="000000" w:themeColor="text1"/>
        </w:rPr>
        <w:t>gelezen</w:t>
      </w:r>
      <w:r w:rsidR="00F05FE8" w:rsidRPr="001B26B6">
        <w:rPr>
          <w:rFonts w:ascii="Arial" w:hAnsi="Arial" w:cs="Arial"/>
          <w:color w:val="000000" w:themeColor="text1"/>
        </w:rPr>
        <w:t>, maar zelf nooit gebruikt</w:t>
      </w:r>
      <w:r w:rsidR="00FA37B5" w:rsidRPr="001B26B6">
        <w:rPr>
          <w:rFonts w:ascii="Arial" w:hAnsi="Arial" w:cs="Arial"/>
          <w:color w:val="000000" w:themeColor="text1"/>
        </w:rPr>
        <w:t>, omdat dit product ook niet beschikbaar is in Nederland.</w:t>
      </w:r>
      <w:r w:rsidR="004036F3" w:rsidRPr="001B26B6">
        <w:rPr>
          <w:rFonts w:ascii="Arial" w:hAnsi="Arial" w:cs="Arial"/>
          <w:color w:val="000000" w:themeColor="text1"/>
        </w:rPr>
        <w:t xml:space="preserve"> </w:t>
      </w:r>
      <w:r w:rsidR="00616667" w:rsidRPr="001B26B6">
        <w:rPr>
          <w:rFonts w:ascii="Arial" w:hAnsi="Arial" w:cs="Arial"/>
          <w:color w:val="000000" w:themeColor="text1"/>
        </w:rPr>
        <w:t xml:space="preserve">De meeste </w:t>
      </w:r>
      <w:r w:rsidR="00CE6BEF" w:rsidRPr="001B26B6">
        <w:rPr>
          <w:rFonts w:ascii="Arial" w:hAnsi="Arial" w:cs="Arial"/>
          <w:color w:val="000000" w:themeColor="text1"/>
        </w:rPr>
        <w:t>diëtisten</w:t>
      </w:r>
      <w:r w:rsidR="00616667" w:rsidRPr="001B26B6">
        <w:rPr>
          <w:rFonts w:ascii="Arial" w:hAnsi="Arial" w:cs="Arial"/>
          <w:color w:val="000000" w:themeColor="text1"/>
        </w:rPr>
        <w:t xml:space="preserve"> </w:t>
      </w:r>
      <w:r w:rsidR="00CE6BEF" w:rsidRPr="001B26B6">
        <w:rPr>
          <w:rFonts w:ascii="Arial" w:hAnsi="Arial" w:cs="Arial"/>
          <w:color w:val="000000" w:themeColor="text1"/>
        </w:rPr>
        <w:t xml:space="preserve">(80%) </w:t>
      </w:r>
      <w:r w:rsidR="00616667" w:rsidRPr="001B26B6">
        <w:rPr>
          <w:rFonts w:ascii="Arial" w:hAnsi="Arial" w:cs="Arial"/>
          <w:color w:val="000000" w:themeColor="text1"/>
        </w:rPr>
        <w:t>zijn voor het suppleren van het enzym xylose isome</w:t>
      </w:r>
      <w:r w:rsidR="00CE6BEF" w:rsidRPr="001B26B6">
        <w:rPr>
          <w:rFonts w:ascii="Arial" w:hAnsi="Arial" w:cs="Arial"/>
          <w:color w:val="000000" w:themeColor="text1"/>
        </w:rPr>
        <w:t>rase bij de behand</w:t>
      </w:r>
      <w:r w:rsidR="00D73327" w:rsidRPr="001B26B6">
        <w:rPr>
          <w:rFonts w:ascii="Arial" w:hAnsi="Arial" w:cs="Arial"/>
          <w:color w:val="000000" w:themeColor="text1"/>
        </w:rPr>
        <w:t>eling van fructose-intolerantie.</w:t>
      </w:r>
      <w:r w:rsidR="00FA37B5" w:rsidRPr="001B26B6">
        <w:rPr>
          <w:rFonts w:ascii="Arial" w:hAnsi="Arial" w:cs="Arial"/>
          <w:color w:val="000000" w:themeColor="text1"/>
        </w:rPr>
        <w:t xml:space="preserve"> Dit omdat zij</w:t>
      </w:r>
      <w:r w:rsidR="00437733" w:rsidRPr="001B26B6">
        <w:rPr>
          <w:rFonts w:ascii="Arial" w:hAnsi="Arial" w:cs="Arial"/>
          <w:color w:val="000000" w:themeColor="text1"/>
        </w:rPr>
        <w:t xml:space="preserve"> (80%)</w:t>
      </w:r>
      <w:r w:rsidR="00FA37B5" w:rsidRPr="001B26B6">
        <w:rPr>
          <w:rFonts w:ascii="Arial" w:hAnsi="Arial" w:cs="Arial"/>
          <w:color w:val="000000" w:themeColor="text1"/>
        </w:rPr>
        <w:t xml:space="preserve"> vinden dat er te weinig informatie </w:t>
      </w:r>
      <w:r w:rsidR="00437733" w:rsidRPr="001B26B6">
        <w:rPr>
          <w:rFonts w:ascii="Arial" w:hAnsi="Arial" w:cs="Arial"/>
          <w:color w:val="000000" w:themeColor="text1"/>
        </w:rPr>
        <w:t>beschikbaar</w:t>
      </w:r>
      <w:r w:rsidR="00FA37B5" w:rsidRPr="001B26B6">
        <w:rPr>
          <w:rFonts w:ascii="Arial" w:hAnsi="Arial" w:cs="Arial"/>
          <w:color w:val="000000" w:themeColor="text1"/>
        </w:rPr>
        <w:t xml:space="preserve"> is over </w:t>
      </w:r>
      <w:r w:rsidR="00437733" w:rsidRPr="001B26B6">
        <w:rPr>
          <w:rFonts w:ascii="Arial" w:hAnsi="Arial" w:cs="Arial"/>
          <w:color w:val="000000" w:themeColor="text1"/>
        </w:rPr>
        <w:t xml:space="preserve">fructose-intolerantie en </w:t>
      </w:r>
      <w:r w:rsidR="00655D64" w:rsidRPr="001B26B6">
        <w:rPr>
          <w:rFonts w:ascii="Arial" w:hAnsi="Arial" w:cs="Arial"/>
          <w:color w:val="000000" w:themeColor="text1"/>
        </w:rPr>
        <w:t xml:space="preserve">de </w:t>
      </w:r>
      <w:r w:rsidR="00CD2391" w:rsidRPr="001B26B6">
        <w:rPr>
          <w:rFonts w:ascii="Arial" w:hAnsi="Arial" w:cs="Arial"/>
          <w:color w:val="000000" w:themeColor="text1"/>
        </w:rPr>
        <w:t>nieuwe</w:t>
      </w:r>
      <w:r w:rsidR="00655D64" w:rsidRPr="001B26B6">
        <w:rPr>
          <w:rFonts w:ascii="Arial" w:hAnsi="Arial" w:cs="Arial"/>
          <w:color w:val="000000" w:themeColor="text1"/>
        </w:rPr>
        <w:t xml:space="preserve"> behandelingsmethode met het enzym xylose isomerase</w:t>
      </w:r>
      <w:r w:rsidR="00437733" w:rsidRPr="001B26B6">
        <w:rPr>
          <w:rFonts w:ascii="Arial" w:hAnsi="Arial" w:cs="Arial"/>
          <w:color w:val="000000" w:themeColor="text1"/>
        </w:rPr>
        <w:t>.</w:t>
      </w:r>
      <w:r w:rsidR="00CE6BEF" w:rsidRPr="001B26B6">
        <w:rPr>
          <w:rFonts w:ascii="Arial" w:hAnsi="Arial" w:cs="Arial"/>
          <w:color w:val="000000" w:themeColor="text1"/>
        </w:rPr>
        <w:t xml:space="preserve"> </w:t>
      </w:r>
      <w:r w:rsidR="00B60BC9" w:rsidRPr="001B26B6">
        <w:rPr>
          <w:rFonts w:ascii="Arial" w:hAnsi="Arial" w:cs="Arial"/>
          <w:color w:val="000000" w:themeColor="text1"/>
        </w:rPr>
        <w:t xml:space="preserve">Een diëtiste gaf het volgende aan; </w:t>
      </w:r>
    </w:p>
    <w:p w:rsidR="004036F3" w:rsidRPr="001B26B6" w:rsidRDefault="00F05FE8" w:rsidP="001B26B6">
      <w:pPr>
        <w:suppressAutoHyphens/>
        <w:spacing w:line="240" w:lineRule="auto"/>
        <w:outlineLvl w:val="0"/>
        <w:rPr>
          <w:rFonts w:ascii="Arial" w:hAnsi="Arial" w:cs="Arial"/>
          <w:color w:val="000000" w:themeColor="text1"/>
        </w:rPr>
      </w:pPr>
      <w:r w:rsidRPr="001B26B6">
        <w:rPr>
          <w:rFonts w:ascii="Arial" w:hAnsi="Arial" w:cs="Arial"/>
          <w:i/>
          <w:color w:val="000000" w:themeColor="text1"/>
        </w:rPr>
        <w:t xml:space="preserve"> </w:t>
      </w:r>
      <w:r w:rsidR="004036F3" w:rsidRPr="001B26B6">
        <w:rPr>
          <w:rFonts w:ascii="Arial" w:hAnsi="Arial" w:cs="Arial"/>
          <w:i/>
          <w:color w:val="000000" w:themeColor="text1"/>
        </w:rPr>
        <w:t>“Ik ben voor enzympreparaten. Als het werkt ben ik ervoor, ik denk dat we er veel meer mee kunnen. Diëtisten zijn veel te huiverig. We zijn allemaal zo bang om iets fout te doen en uit te proberen want, oei oei oei, dan steken wij ons hoofd boven het maaiveld uit en dan zijn we zo bang dat ons hoofd er</w:t>
      </w:r>
      <w:r w:rsidR="00CD2391" w:rsidRPr="001B26B6">
        <w:rPr>
          <w:rFonts w:ascii="Arial" w:hAnsi="Arial" w:cs="Arial"/>
          <w:i/>
          <w:color w:val="000000" w:themeColor="text1"/>
        </w:rPr>
        <w:t xml:space="preserve"> </w:t>
      </w:r>
      <w:r w:rsidR="004036F3" w:rsidRPr="001B26B6">
        <w:rPr>
          <w:rFonts w:ascii="Arial" w:hAnsi="Arial" w:cs="Arial"/>
          <w:i/>
          <w:color w:val="000000" w:themeColor="text1"/>
        </w:rPr>
        <w:t>afgehakt wordt. Want we worden meteen op onze vingers getikt. Ik denk dat het wel meevalt, en dat als we het wel doen, dat we dan verder kunnen komen.</w:t>
      </w:r>
      <w:r w:rsidR="004036F3" w:rsidRPr="001B26B6">
        <w:rPr>
          <w:rFonts w:ascii="Arial" w:hAnsi="Arial" w:cs="Arial"/>
          <w:color w:val="000000" w:themeColor="text1"/>
        </w:rPr>
        <w:t>”</w:t>
      </w:r>
    </w:p>
    <w:p w:rsidR="004036F3" w:rsidRPr="001B26B6" w:rsidRDefault="00CB3268" w:rsidP="001B26B6">
      <w:pPr>
        <w:suppressAutoHyphens/>
        <w:spacing w:line="240" w:lineRule="auto"/>
        <w:outlineLvl w:val="0"/>
        <w:rPr>
          <w:rFonts w:ascii="Arial" w:eastAsia="Times New Roman" w:hAnsi="Arial" w:cs="Arial"/>
          <w:color w:val="000000" w:themeColor="text1"/>
        </w:rPr>
      </w:pPr>
      <w:r>
        <w:rPr>
          <w:rFonts w:ascii="Arial" w:hAnsi="Arial" w:cs="Arial"/>
          <w:i/>
          <w:color w:val="000000" w:themeColor="text1"/>
        </w:rPr>
        <w:br/>
      </w:r>
      <w:r>
        <w:rPr>
          <w:rFonts w:ascii="Arial" w:hAnsi="Arial" w:cs="Arial"/>
          <w:i/>
          <w:color w:val="000000" w:themeColor="text1"/>
        </w:rPr>
        <w:br/>
      </w:r>
      <w:r w:rsidR="004036F3" w:rsidRPr="001B26B6">
        <w:rPr>
          <w:rFonts w:ascii="Arial" w:hAnsi="Arial" w:cs="Arial"/>
          <w:i/>
          <w:color w:val="000000" w:themeColor="text1"/>
        </w:rPr>
        <w:lastRenderedPageBreak/>
        <w:t>3.9.2 Mogelijk toekomstige toepassing van het enzym xylose isomerase tijdens de behandeling</w:t>
      </w:r>
      <w:r w:rsidR="004036F3" w:rsidRPr="001B26B6">
        <w:rPr>
          <w:rFonts w:ascii="Arial" w:hAnsi="Arial" w:cs="Arial"/>
          <w:color w:val="000000" w:themeColor="text1"/>
        </w:rPr>
        <w:t xml:space="preserve"> </w:t>
      </w:r>
      <w:r w:rsidR="004E20CD" w:rsidRPr="001B26B6">
        <w:rPr>
          <w:rFonts w:ascii="Arial" w:hAnsi="Arial" w:cs="Arial"/>
          <w:color w:val="000000" w:themeColor="text1"/>
        </w:rPr>
        <w:br/>
      </w:r>
      <w:r w:rsidR="004036F3" w:rsidRPr="001B26B6">
        <w:rPr>
          <w:rFonts w:ascii="Arial" w:hAnsi="Arial" w:cs="Arial"/>
          <w:color w:val="000000" w:themeColor="text1"/>
        </w:rPr>
        <w:br/>
      </w:r>
      <w:r w:rsidR="0066060F" w:rsidRPr="001B26B6">
        <w:rPr>
          <w:rFonts w:ascii="Arial" w:eastAsia="Times New Roman" w:hAnsi="Arial" w:cs="Arial"/>
          <w:color w:val="000000" w:themeColor="text1"/>
        </w:rPr>
        <w:t>Om de onderzoeksvraag te beantwoorden is aan a</w:t>
      </w:r>
      <w:r w:rsidR="007F06D8" w:rsidRPr="001B26B6">
        <w:rPr>
          <w:rFonts w:ascii="Arial" w:eastAsia="Times New Roman" w:hAnsi="Arial" w:cs="Arial"/>
          <w:color w:val="000000" w:themeColor="text1"/>
        </w:rPr>
        <w:t xml:space="preserve">lle diëtisten </w:t>
      </w:r>
      <w:r w:rsidR="009B305A" w:rsidRPr="001B26B6">
        <w:rPr>
          <w:rFonts w:ascii="Arial" w:eastAsia="Times New Roman" w:hAnsi="Arial" w:cs="Arial"/>
          <w:color w:val="000000" w:themeColor="text1"/>
        </w:rPr>
        <w:t xml:space="preserve">(100%) </w:t>
      </w:r>
      <w:r w:rsidR="007F06D8" w:rsidRPr="001B26B6">
        <w:rPr>
          <w:rFonts w:ascii="Arial" w:eastAsia="Times New Roman" w:hAnsi="Arial" w:cs="Arial"/>
          <w:color w:val="000000" w:themeColor="text1"/>
        </w:rPr>
        <w:t xml:space="preserve">gevraagd hoe zij dit enzympreparaat zouden gebruiken </w:t>
      </w:r>
      <w:r w:rsidR="004A12D7" w:rsidRPr="001B26B6">
        <w:rPr>
          <w:rFonts w:ascii="Arial" w:eastAsia="Times New Roman" w:hAnsi="Arial" w:cs="Arial"/>
          <w:color w:val="000000" w:themeColor="text1"/>
        </w:rPr>
        <w:t>tijdens</w:t>
      </w:r>
      <w:r w:rsidR="007F06D8" w:rsidRPr="001B26B6">
        <w:rPr>
          <w:rFonts w:ascii="Arial" w:eastAsia="Times New Roman" w:hAnsi="Arial" w:cs="Arial"/>
          <w:color w:val="000000" w:themeColor="text1"/>
        </w:rPr>
        <w:t xml:space="preserve"> de </w:t>
      </w:r>
      <w:r w:rsidR="009B305A" w:rsidRPr="001B26B6">
        <w:rPr>
          <w:rFonts w:ascii="Arial" w:eastAsia="Times New Roman" w:hAnsi="Arial" w:cs="Arial"/>
          <w:color w:val="000000" w:themeColor="text1"/>
        </w:rPr>
        <w:t>behandeling</w:t>
      </w:r>
      <w:r w:rsidR="007F06D8" w:rsidRPr="001B26B6">
        <w:rPr>
          <w:rFonts w:ascii="Arial" w:eastAsia="Times New Roman" w:hAnsi="Arial" w:cs="Arial"/>
          <w:color w:val="000000" w:themeColor="text1"/>
        </w:rPr>
        <w:t xml:space="preserve"> </w:t>
      </w:r>
      <w:r w:rsidR="004A12D7" w:rsidRPr="001B26B6">
        <w:rPr>
          <w:rFonts w:ascii="Arial" w:eastAsia="Times New Roman" w:hAnsi="Arial" w:cs="Arial"/>
          <w:color w:val="000000" w:themeColor="text1"/>
        </w:rPr>
        <w:t>van patiënten met</w:t>
      </w:r>
      <w:r w:rsidR="007F06D8" w:rsidRPr="001B26B6">
        <w:rPr>
          <w:rFonts w:ascii="Arial" w:eastAsia="Times New Roman" w:hAnsi="Arial" w:cs="Arial"/>
          <w:color w:val="000000" w:themeColor="text1"/>
        </w:rPr>
        <w:t xml:space="preserve"> fructose-</w:t>
      </w:r>
      <w:r w:rsidR="009B305A" w:rsidRPr="001B26B6">
        <w:rPr>
          <w:rFonts w:ascii="Arial" w:eastAsia="Times New Roman" w:hAnsi="Arial" w:cs="Arial"/>
          <w:color w:val="000000" w:themeColor="text1"/>
        </w:rPr>
        <w:t>intolerantie.</w:t>
      </w:r>
      <w:r w:rsidR="0066060F" w:rsidRPr="001B26B6">
        <w:rPr>
          <w:rFonts w:ascii="Arial" w:eastAsia="Times New Roman" w:hAnsi="Arial" w:cs="Arial"/>
          <w:color w:val="000000" w:themeColor="text1"/>
        </w:rPr>
        <w:t xml:space="preserve"> Hieronder wordt dit toegelicht. </w:t>
      </w:r>
      <w:r w:rsidR="0066060F" w:rsidRPr="001B26B6">
        <w:rPr>
          <w:rFonts w:ascii="Arial" w:eastAsia="Times New Roman" w:hAnsi="Arial" w:cs="Arial"/>
          <w:color w:val="000000" w:themeColor="text1"/>
        </w:rPr>
        <w:br/>
      </w:r>
      <w:r w:rsidR="0066060F" w:rsidRPr="001B26B6">
        <w:rPr>
          <w:rFonts w:ascii="Arial" w:eastAsia="Times New Roman" w:hAnsi="Arial" w:cs="Arial"/>
          <w:color w:val="000000" w:themeColor="text1"/>
        </w:rPr>
        <w:br/>
      </w:r>
      <w:r w:rsidR="004036F3" w:rsidRPr="001B26B6">
        <w:rPr>
          <w:rFonts w:ascii="Arial" w:eastAsia="Times New Roman" w:hAnsi="Arial" w:cs="Arial"/>
          <w:color w:val="000000" w:themeColor="text1"/>
        </w:rPr>
        <w:t>De meeste diëtisten</w:t>
      </w:r>
      <w:r w:rsidR="003716EA" w:rsidRPr="001B26B6">
        <w:rPr>
          <w:rFonts w:ascii="Arial" w:eastAsia="Times New Roman" w:hAnsi="Arial" w:cs="Arial"/>
          <w:color w:val="000000" w:themeColor="text1"/>
        </w:rPr>
        <w:t xml:space="preserve"> (70%) </w:t>
      </w:r>
      <w:r w:rsidR="004036F3" w:rsidRPr="001B26B6">
        <w:rPr>
          <w:rFonts w:ascii="Arial" w:eastAsia="Times New Roman" w:hAnsi="Arial" w:cs="Arial"/>
          <w:color w:val="000000" w:themeColor="text1"/>
        </w:rPr>
        <w:t xml:space="preserve">zouden de enzymcapsule xylose isomerase </w:t>
      </w:r>
      <w:r w:rsidR="002D00FE" w:rsidRPr="001B26B6">
        <w:rPr>
          <w:rFonts w:ascii="Arial" w:eastAsia="Times New Roman" w:hAnsi="Arial" w:cs="Arial"/>
          <w:color w:val="000000" w:themeColor="text1"/>
        </w:rPr>
        <w:t>adviseren</w:t>
      </w:r>
      <w:r w:rsidR="004036F3" w:rsidRPr="001B26B6">
        <w:rPr>
          <w:rFonts w:ascii="Arial" w:eastAsia="Times New Roman" w:hAnsi="Arial" w:cs="Arial"/>
          <w:color w:val="000000" w:themeColor="text1"/>
        </w:rPr>
        <w:t xml:space="preserve"> in situaties waarbij men geen controle heeft over de voe</w:t>
      </w:r>
      <w:r w:rsidR="00190153" w:rsidRPr="001B26B6">
        <w:rPr>
          <w:rFonts w:ascii="Arial" w:eastAsia="Times New Roman" w:hAnsi="Arial" w:cs="Arial"/>
          <w:color w:val="000000" w:themeColor="text1"/>
        </w:rPr>
        <w:t xml:space="preserve">ding of als men de voeding niet </w:t>
      </w:r>
      <w:r w:rsidR="004036F3" w:rsidRPr="001B26B6">
        <w:rPr>
          <w:rFonts w:ascii="Arial" w:eastAsia="Times New Roman" w:hAnsi="Arial" w:cs="Arial"/>
          <w:color w:val="000000" w:themeColor="text1"/>
        </w:rPr>
        <w:t>vert</w:t>
      </w:r>
      <w:r w:rsidR="003716EA" w:rsidRPr="001B26B6">
        <w:rPr>
          <w:rFonts w:ascii="Arial" w:eastAsia="Times New Roman" w:hAnsi="Arial" w:cs="Arial"/>
          <w:color w:val="000000" w:themeColor="text1"/>
        </w:rPr>
        <w:t>rouwt, zoals bij uit eten gaan,</w:t>
      </w:r>
      <w:r w:rsidR="00B64BC5" w:rsidRPr="001B26B6">
        <w:rPr>
          <w:rFonts w:ascii="Arial" w:eastAsia="Times New Roman" w:hAnsi="Arial" w:cs="Arial"/>
          <w:color w:val="000000" w:themeColor="text1"/>
        </w:rPr>
        <w:t xml:space="preserve"> </w:t>
      </w:r>
      <w:r w:rsidR="004036F3" w:rsidRPr="001B26B6">
        <w:rPr>
          <w:rFonts w:ascii="Arial" w:eastAsia="Times New Roman" w:hAnsi="Arial" w:cs="Arial"/>
          <w:color w:val="000000" w:themeColor="text1"/>
        </w:rPr>
        <w:t xml:space="preserve">feesten of buitenshuis eten. </w:t>
      </w:r>
      <w:r w:rsidR="00300884" w:rsidRPr="001B26B6">
        <w:rPr>
          <w:rFonts w:ascii="Arial" w:eastAsia="Times New Roman" w:hAnsi="Arial" w:cs="Arial"/>
          <w:color w:val="000000" w:themeColor="text1"/>
        </w:rPr>
        <w:t xml:space="preserve">Deze </w:t>
      </w:r>
      <w:r w:rsidR="00B82137" w:rsidRPr="001B26B6">
        <w:rPr>
          <w:rFonts w:ascii="Arial" w:eastAsia="Times New Roman" w:hAnsi="Arial" w:cs="Arial"/>
          <w:color w:val="000000" w:themeColor="text1"/>
        </w:rPr>
        <w:t xml:space="preserve">diëtisten geven hier aan dat patiënten </w:t>
      </w:r>
      <w:r w:rsidR="0018446D" w:rsidRPr="001B26B6">
        <w:rPr>
          <w:rFonts w:ascii="Arial" w:eastAsia="Times New Roman" w:hAnsi="Arial" w:cs="Arial"/>
          <w:color w:val="000000" w:themeColor="text1"/>
        </w:rPr>
        <w:t>zon enzympreparaat in zo’n situatie zouden gebruiken, zoals dat bij lactose-intole</w:t>
      </w:r>
      <w:r w:rsidR="008E27A9" w:rsidRPr="001B26B6">
        <w:rPr>
          <w:rFonts w:ascii="Arial" w:eastAsia="Times New Roman" w:hAnsi="Arial" w:cs="Arial"/>
          <w:color w:val="000000" w:themeColor="text1"/>
        </w:rPr>
        <w:t xml:space="preserve">rantie ook </w:t>
      </w:r>
      <w:r w:rsidR="00102A26" w:rsidRPr="001B26B6">
        <w:rPr>
          <w:rFonts w:ascii="Arial" w:eastAsia="Times New Roman" w:hAnsi="Arial" w:cs="Arial"/>
          <w:color w:val="000000" w:themeColor="text1"/>
        </w:rPr>
        <w:t>gebeurt</w:t>
      </w:r>
      <w:r w:rsidR="008E27A9" w:rsidRPr="001B26B6">
        <w:rPr>
          <w:rFonts w:ascii="Arial" w:eastAsia="Times New Roman" w:hAnsi="Arial" w:cs="Arial"/>
          <w:color w:val="000000" w:themeColor="text1"/>
        </w:rPr>
        <w:t xml:space="preserve"> </w:t>
      </w:r>
      <w:r w:rsidR="00E141E8" w:rsidRPr="001B26B6">
        <w:rPr>
          <w:rFonts w:ascii="Arial" w:eastAsia="Times New Roman" w:hAnsi="Arial" w:cs="Arial"/>
          <w:color w:val="000000" w:themeColor="text1"/>
        </w:rPr>
        <w:t>(</w:t>
      </w:r>
      <w:r w:rsidR="008E27A9" w:rsidRPr="001B26B6">
        <w:rPr>
          <w:rFonts w:ascii="Arial" w:eastAsia="Times New Roman" w:hAnsi="Arial" w:cs="Arial"/>
          <w:color w:val="000000" w:themeColor="text1"/>
        </w:rPr>
        <w:t>als men</w:t>
      </w:r>
      <w:r w:rsidR="00C430CE" w:rsidRPr="001B26B6">
        <w:rPr>
          <w:rFonts w:ascii="Arial" w:eastAsia="Times New Roman" w:hAnsi="Arial" w:cs="Arial"/>
          <w:color w:val="000000" w:themeColor="text1"/>
        </w:rPr>
        <w:t xml:space="preserve"> bijv. het</w:t>
      </w:r>
      <w:r w:rsidR="008E27A9" w:rsidRPr="001B26B6">
        <w:rPr>
          <w:rFonts w:ascii="Arial" w:eastAsia="Times New Roman" w:hAnsi="Arial" w:cs="Arial"/>
          <w:color w:val="000000" w:themeColor="text1"/>
        </w:rPr>
        <w:t xml:space="preserve"> product niet vert</w:t>
      </w:r>
      <w:r w:rsidR="00102A26" w:rsidRPr="001B26B6">
        <w:rPr>
          <w:rFonts w:ascii="Arial" w:eastAsia="Times New Roman" w:hAnsi="Arial" w:cs="Arial"/>
          <w:color w:val="000000" w:themeColor="text1"/>
        </w:rPr>
        <w:t>r</w:t>
      </w:r>
      <w:r w:rsidR="008E27A9" w:rsidRPr="001B26B6">
        <w:rPr>
          <w:rFonts w:ascii="Arial" w:eastAsia="Times New Roman" w:hAnsi="Arial" w:cs="Arial"/>
          <w:color w:val="000000" w:themeColor="text1"/>
        </w:rPr>
        <w:t>ouwt</w:t>
      </w:r>
      <w:r w:rsidR="00E141E8" w:rsidRPr="001B26B6">
        <w:rPr>
          <w:rFonts w:ascii="Arial" w:eastAsia="Times New Roman" w:hAnsi="Arial" w:cs="Arial"/>
          <w:color w:val="000000" w:themeColor="text1"/>
        </w:rPr>
        <w:t>)</w:t>
      </w:r>
      <w:r w:rsidR="0018446D" w:rsidRPr="001B26B6">
        <w:rPr>
          <w:rFonts w:ascii="Arial" w:eastAsia="Times New Roman" w:hAnsi="Arial" w:cs="Arial"/>
          <w:color w:val="000000" w:themeColor="text1"/>
        </w:rPr>
        <w:t xml:space="preserve">. </w:t>
      </w:r>
      <w:r w:rsidR="002F6F0C" w:rsidRPr="001B26B6">
        <w:rPr>
          <w:rFonts w:ascii="Arial" w:eastAsia="Times New Roman" w:hAnsi="Arial" w:cs="Arial"/>
          <w:color w:val="000000" w:themeColor="text1"/>
        </w:rPr>
        <w:br/>
      </w:r>
      <w:r w:rsidR="003716EA" w:rsidRPr="001B26B6">
        <w:rPr>
          <w:rFonts w:ascii="Arial" w:eastAsia="Times New Roman" w:hAnsi="Arial" w:cs="Arial"/>
          <w:color w:val="000000" w:themeColor="text1"/>
        </w:rPr>
        <w:t>Ook zou m</w:t>
      </w:r>
      <w:r w:rsidR="004036F3" w:rsidRPr="001B26B6">
        <w:rPr>
          <w:rFonts w:ascii="Arial" w:eastAsia="Times New Roman" w:hAnsi="Arial" w:cs="Arial"/>
          <w:color w:val="000000" w:themeColor="text1"/>
        </w:rPr>
        <w:t>eer dan de helft</w:t>
      </w:r>
      <w:r w:rsidR="003716EA" w:rsidRPr="001B26B6">
        <w:rPr>
          <w:rFonts w:ascii="Arial" w:eastAsia="Times New Roman" w:hAnsi="Arial" w:cs="Arial"/>
          <w:color w:val="000000" w:themeColor="text1"/>
        </w:rPr>
        <w:t xml:space="preserve"> (60%) </w:t>
      </w:r>
      <w:r w:rsidR="004036F3" w:rsidRPr="001B26B6">
        <w:rPr>
          <w:rFonts w:ascii="Arial" w:eastAsia="Times New Roman" w:hAnsi="Arial" w:cs="Arial"/>
          <w:color w:val="000000" w:themeColor="text1"/>
        </w:rPr>
        <w:t>het</w:t>
      </w:r>
      <w:r w:rsidR="002D00FE" w:rsidRPr="001B26B6">
        <w:rPr>
          <w:rFonts w:ascii="Arial" w:eastAsia="Times New Roman" w:hAnsi="Arial" w:cs="Arial"/>
          <w:color w:val="000000" w:themeColor="text1"/>
        </w:rPr>
        <w:t xml:space="preserve"> adviseren </w:t>
      </w:r>
      <w:r w:rsidR="004036F3" w:rsidRPr="001B26B6">
        <w:rPr>
          <w:rFonts w:ascii="Arial" w:eastAsia="Times New Roman" w:hAnsi="Arial" w:cs="Arial"/>
          <w:color w:val="000000" w:themeColor="text1"/>
        </w:rPr>
        <w:t>om vitaminen- en mineralendeficiënties te voorkomen</w:t>
      </w:r>
      <w:r w:rsidR="003716EA" w:rsidRPr="001B26B6">
        <w:rPr>
          <w:rFonts w:ascii="Arial" w:eastAsia="Times New Roman" w:hAnsi="Arial" w:cs="Arial"/>
          <w:color w:val="000000" w:themeColor="text1"/>
        </w:rPr>
        <w:t xml:space="preserve"> bij hun </w:t>
      </w:r>
      <w:r w:rsidR="002D00FE" w:rsidRPr="001B26B6">
        <w:rPr>
          <w:rFonts w:ascii="Arial" w:eastAsia="Times New Roman" w:hAnsi="Arial" w:cs="Arial"/>
          <w:color w:val="000000" w:themeColor="text1"/>
        </w:rPr>
        <w:t>patiënten</w:t>
      </w:r>
      <w:r w:rsidR="004036F3" w:rsidRPr="001B26B6">
        <w:rPr>
          <w:rFonts w:ascii="Arial" w:eastAsia="Times New Roman" w:hAnsi="Arial" w:cs="Arial"/>
          <w:color w:val="000000" w:themeColor="text1"/>
        </w:rPr>
        <w:t>.</w:t>
      </w:r>
      <w:r w:rsidR="00C430CE" w:rsidRPr="001B26B6">
        <w:rPr>
          <w:rFonts w:ascii="Arial" w:eastAsia="Times New Roman" w:hAnsi="Arial" w:cs="Arial"/>
          <w:color w:val="000000" w:themeColor="text1"/>
        </w:rPr>
        <w:t xml:space="preserve"> </w:t>
      </w:r>
      <w:r w:rsidR="00D81498" w:rsidRPr="001B26B6">
        <w:rPr>
          <w:rFonts w:ascii="Arial" w:eastAsia="Times New Roman" w:hAnsi="Arial" w:cs="Arial"/>
          <w:color w:val="000000" w:themeColor="text1"/>
        </w:rPr>
        <w:t>Vooral als patiënten onder de ADH (aanbevolen dagelijkse hoeveelheid) vitamine en mineralen zitten</w:t>
      </w:r>
      <w:r w:rsidR="004A7735" w:rsidRPr="001B26B6">
        <w:rPr>
          <w:rFonts w:ascii="Arial" w:eastAsia="Times New Roman" w:hAnsi="Arial" w:cs="Arial"/>
          <w:color w:val="000000" w:themeColor="text1"/>
        </w:rPr>
        <w:t xml:space="preserve"> wordt het geadviseerd</w:t>
      </w:r>
      <w:r w:rsidR="002F6F0C" w:rsidRPr="001B26B6">
        <w:rPr>
          <w:rFonts w:ascii="Arial" w:eastAsia="Times New Roman" w:hAnsi="Arial" w:cs="Arial"/>
          <w:color w:val="000000" w:themeColor="text1"/>
        </w:rPr>
        <w:t xml:space="preserve"> door de </w:t>
      </w:r>
      <w:r w:rsidR="004E28CC" w:rsidRPr="001B26B6">
        <w:rPr>
          <w:rFonts w:ascii="Arial" w:eastAsia="Times New Roman" w:hAnsi="Arial" w:cs="Arial"/>
          <w:color w:val="000000" w:themeColor="text1"/>
        </w:rPr>
        <w:t>diëtisten</w:t>
      </w:r>
      <w:r w:rsidR="00D81498" w:rsidRPr="001B26B6">
        <w:rPr>
          <w:rFonts w:ascii="Arial" w:eastAsia="Times New Roman" w:hAnsi="Arial" w:cs="Arial"/>
          <w:color w:val="000000" w:themeColor="text1"/>
        </w:rPr>
        <w:t>.</w:t>
      </w:r>
      <w:r w:rsidR="004036F3" w:rsidRPr="001B26B6">
        <w:rPr>
          <w:rFonts w:ascii="Arial" w:eastAsia="Times New Roman" w:hAnsi="Arial" w:cs="Arial"/>
          <w:color w:val="000000" w:themeColor="text1"/>
        </w:rPr>
        <w:t> </w:t>
      </w:r>
      <w:r w:rsidR="002F6F0C" w:rsidRPr="001B26B6">
        <w:rPr>
          <w:rFonts w:ascii="Arial" w:eastAsia="Times New Roman" w:hAnsi="Arial" w:cs="Arial"/>
          <w:color w:val="000000" w:themeColor="text1"/>
        </w:rPr>
        <w:br/>
      </w:r>
      <w:r w:rsidR="003A62AA" w:rsidRPr="001B26B6">
        <w:rPr>
          <w:rFonts w:ascii="Arial" w:eastAsia="Times New Roman" w:hAnsi="Arial" w:cs="Arial"/>
          <w:color w:val="000000" w:themeColor="text1"/>
        </w:rPr>
        <w:t xml:space="preserve">Daarnaast heb je diëtisten (40%) die </w:t>
      </w:r>
      <w:r w:rsidR="004E20CD" w:rsidRPr="001B26B6">
        <w:rPr>
          <w:rFonts w:ascii="Arial" w:eastAsia="Times New Roman" w:hAnsi="Arial" w:cs="Arial"/>
          <w:color w:val="000000" w:themeColor="text1"/>
        </w:rPr>
        <w:t xml:space="preserve">het </w:t>
      </w:r>
      <w:r w:rsidR="003A62AA" w:rsidRPr="001B26B6">
        <w:rPr>
          <w:rFonts w:ascii="Arial" w:eastAsia="Times New Roman" w:hAnsi="Arial" w:cs="Arial"/>
          <w:color w:val="000000" w:themeColor="text1"/>
        </w:rPr>
        <w:t>enzym</w:t>
      </w:r>
      <w:r w:rsidR="00EF21AD" w:rsidRPr="001B26B6">
        <w:rPr>
          <w:rFonts w:ascii="Arial" w:eastAsia="Times New Roman" w:hAnsi="Arial" w:cs="Arial"/>
          <w:color w:val="000000" w:themeColor="text1"/>
        </w:rPr>
        <w:t>preparaat</w:t>
      </w:r>
      <w:r w:rsidR="003A62AA" w:rsidRPr="001B26B6">
        <w:rPr>
          <w:rFonts w:ascii="Arial" w:eastAsia="Times New Roman" w:hAnsi="Arial" w:cs="Arial"/>
          <w:color w:val="000000" w:themeColor="text1"/>
        </w:rPr>
        <w:t xml:space="preserve"> </w:t>
      </w:r>
      <w:r w:rsidR="002D00FE" w:rsidRPr="001B26B6">
        <w:rPr>
          <w:rFonts w:ascii="Arial" w:eastAsia="Times New Roman" w:hAnsi="Arial" w:cs="Arial"/>
          <w:color w:val="000000" w:themeColor="text1"/>
        </w:rPr>
        <w:t>zouden adviseren</w:t>
      </w:r>
      <w:r w:rsidR="00D70583" w:rsidRPr="001B26B6">
        <w:rPr>
          <w:rFonts w:ascii="Arial" w:eastAsia="Times New Roman" w:hAnsi="Arial" w:cs="Arial"/>
          <w:color w:val="000000" w:themeColor="text1"/>
        </w:rPr>
        <w:t xml:space="preserve"> bij e</w:t>
      </w:r>
      <w:r w:rsidR="0059620A" w:rsidRPr="001B26B6">
        <w:rPr>
          <w:rFonts w:ascii="Arial" w:eastAsia="Times New Roman" w:hAnsi="Arial" w:cs="Arial"/>
          <w:color w:val="000000" w:themeColor="text1"/>
        </w:rPr>
        <w:t>en lage tolerantiedrempel</w:t>
      </w:r>
      <w:r w:rsidR="00102A26" w:rsidRPr="001B26B6">
        <w:rPr>
          <w:rFonts w:ascii="Arial" w:eastAsia="Times New Roman" w:hAnsi="Arial" w:cs="Arial"/>
          <w:color w:val="000000" w:themeColor="text1"/>
        </w:rPr>
        <w:t>;</w:t>
      </w:r>
      <w:r w:rsidR="002F6F0C" w:rsidRPr="001B26B6">
        <w:rPr>
          <w:rFonts w:ascii="Arial" w:eastAsia="Times New Roman" w:hAnsi="Arial" w:cs="Arial"/>
          <w:color w:val="000000" w:themeColor="text1"/>
        </w:rPr>
        <w:t xml:space="preserve"> ze noemen hierbij dat p</w:t>
      </w:r>
      <w:r w:rsidR="0059620A" w:rsidRPr="001B26B6">
        <w:rPr>
          <w:rFonts w:ascii="Arial" w:eastAsia="Times New Roman" w:hAnsi="Arial" w:cs="Arial"/>
          <w:color w:val="000000" w:themeColor="text1"/>
        </w:rPr>
        <w:t xml:space="preserve">atiënten met fructose-intolerantie nu wel </w:t>
      </w:r>
      <w:r w:rsidR="008C0E49" w:rsidRPr="001B26B6">
        <w:rPr>
          <w:rFonts w:ascii="Arial" w:eastAsia="Times New Roman" w:hAnsi="Arial" w:cs="Arial"/>
          <w:color w:val="000000" w:themeColor="text1"/>
        </w:rPr>
        <w:t xml:space="preserve">mogelijk </w:t>
      </w:r>
      <w:r w:rsidR="002F6F0C" w:rsidRPr="001B26B6">
        <w:rPr>
          <w:rFonts w:ascii="Arial" w:eastAsia="Times New Roman" w:hAnsi="Arial" w:cs="Arial"/>
          <w:color w:val="000000" w:themeColor="text1"/>
        </w:rPr>
        <w:t xml:space="preserve">kunnen </w:t>
      </w:r>
      <w:r w:rsidR="0059620A" w:rsidRPr="001B26B6">
        <w:rPr>
          <w:rFonts w:ascii="Arial" w:eastAsia="Times New Roman" w:hAnsi="Arial" w:cs="Arial"/>
          <w:color w:val="000000" w:themeColor="text1"/>
        </w:rPr>
        <w:t>genieten van fructoserijke maaltijden (bijv.</w:t>
      </w:r>
      <w:r w:rsidR="00102A26" w:rsidRPr="001B26B6">
        <w:rPr>
          <w:rFonts w:ascii="Arial" w:eastAsia="Times New Roman" w:hAnsi="Arial" w:cs="Arial"/>
          <w:color w:val="000000" w:themeColor="text1"/>
        </w:rPr>
        <w:t xml:space="preserve"> </w:t>
      </w:r>
      <w:r w:rsidR="0059620A" w:rsidRPr="001B26B6">
        <w:rPr>
          <w:rFonts w:ascii="Arial" w:eastAsia="Times New Roman" w:hAnsi="Arial" w:cs="Arial"/>
          <w:color w:val="000000" w:themeColor="text1"/>
        </w:rPr>
        <w:t>pasta).</w:t>
      </w:r>
      <w:r w:rsidR="004A7735" w:rsidRPr="001B26B6">
        <w:rPr>
          <w:rFonts w:ascii="Arial" w:eastAsia="Times New Roman" w:hAnsi="Arial" w:cs="Arial"/>
          <w:color w:val="000000" w:themeColor="text1"/>
        </w:rPr>
        <w:t xml:space="preserve"> </w:t>
      </w:r>
      <w:r w:rsidR="0059620A" w:rsidRPr="001B26B6">
        <w:rPr>
          <w:rFonts w:ascii="Arial" w:eastAsia="Times New Roman" w:hAnsi="Arial" w:cs="Arial"/>
          <w:color w:val="000000" w:themeColor="text1"/>
        </w:rPr>
        <w:br/>
      </w:r>
      <w:r w:rsidR="008C0E49" w:rsidRPr="001B26B6">
        <w:rPr>
          <w:rFonts w:ascii="Arial" w:eastAsia="Times New Roman" w:hAnsi="Arial" w:cs="Arial"/>
          <w:color w:val="000000" w:themeColor="text1"/>
        </w:rPr>
        <w:t>Andere</w:t>
      </w:r>
      <w:r w:rsidR="00612ABE" w:rsidRPr="001B26B6">
        <w:rPr>
          <w:rFonts w:ascii="Arial" w:eastAsia="Times New Roman" w:hAnsi="Arial" w:cs="Arial"/>
          <w:color w:val="000000" w:themeColor="text1"/>
        </w:rPr>
        <w:t xml:space="preserve"> </w:t>
      </w:r>
      <w:r w:rsidR="003716EA" w:rsidRPr="001B26B6">
        <w:rPr>
          <w:rFonts w:ascii="Arial" w:eastAsia="Times New Roman" w:hAnsi="Arial" w:cs="Arial"/>
          <w:color w:val="000000" w:themeColor="text1"/>
        </w:rPr>
        <w:t>diëtisten</w:t>
      </w:r>
      <w:r w:rsidR="003A62AA" w:rsidRPr="001B26B6">
        <w:rPr>
          <w:rFonts w:ascii="Arial" w:eastAsia="Times New Roman" w:hAnsi="Arial" w:cs="Arial"/>
          <w:color w:val="000000" w:themeColor="text1"/>
        </w:rPr>
        <w:t xml:space="preserve"> (40%)</w:t>
      </w:r>
      <w:r w:rsidR="00612ABE" w:rsidRPr="001B26B6">
        <w:rPr>
          <w:rFonts w:ascii="Arial" w:eastAsia="Times New Roman" w:hAnsi="Arial" w:cs="Arial"/>
          <w:color w:val="000000" w:themeColor="text1"/>
        </w:rPr>
        <w:t xml:space="preserve"> willen het</w:t>
      </w:r>
      <w:r w:rsidR="003716EA" w:rsidRPr="001B26B6">
        <w:rPr>
          <w:rFonts w:ascii="Arial" w:eastAsia="Times New Roman" w:hAnsi="Arial" w:cs="Arial"/>
          <w:color w:val="000000" w:themeColor="text1"/>
        </w:rPr>
        <w:t xml:space="preserve"> e</w:t>
      </w:r>
      <w:r w:rsidR="004036F3" w:rsidRPr="001B26B6">
        <w:rPr>
          <w:rFonts w:ascii="Arial" w:eastAsia="Times New Roman" w:hAnsi="Arial" w:cs="Arial"/>
          <w:color w:val="000000" w:themeColor="text1"/>
        </w:rPr>
        <w:t>nzym</w:t>
      </w:r>
      <w:r w:rsidR="003716EA" w:rsidRPr="001B26B6">
        <w:rPr>
          <w:rFonts w:ascii="Arial" w:eastAsia="Times New Roman" w:hAnsi="Arial" w:cs="Arial"/>
          <w:color w:val="000000" w:themeColor="text1"/>
        </w:rPr>
        <w:t xml:space="preserve">preparaat </w:t>
      </w:r>
      <w:r w:rsidR="004036F3" w:rsidRPr="001B26B6">
        <w:rPr>
          <w:rFonts w:ascii="Arial" w:eastAsia="Times New Roman" w:hAnsi="Arial" w:cs="Arial"/>
          <w:color w:val="000000" w:themeColor="text1"/>
        </w:rPr>
        <w:t>gebruiken als er geen effectieve resultaten geboekt kunnen worden met diëten (het FODMAP-dieet en het eliminatie- en provocatiedieet</w:t>
      </w:r>
      <w:r w:rsidR="00941428" w:rsidRPr="001B26B6">
        <w:rPr>
          <w:rFonts w:ascii="Arial" w:eastAsia="Times New Roman" w:hAnsi="Arial" w:cs="Arial"/>
          <w:color w:val="000000" w:themeColor="text1"/>
        </w:rPr>
        <w:t xml:space="preserve"> van fructose</w:t>
      </w:r>
      <w:r w:rsidR="004036F3" w:rsidRPr="001B26B6">
        <w:rPr>
          <w:rFonts w:ascii="Arial" w:eastAsia="Times New Roman" w:hAnsi="Arial" w:cs="Arial"/>
          <w:color w:val="000000" w:themeColor="text1"/>
        </w:rPr>
        <w:t xml:space="preserve">); wanneer dus anders de symptomen en </w:t>
      </w:r>
      <w:r w:rsidR="003A62AA" w:rsidRPr="001B26B6">
        <w:rPr>
          <w:rFonts w:ascii="Arial" w:eastAsia="Times New Roman" w:hAnsi="Arial" w:cs="Arial"/>
          <w:color w:val="000000" w:themeColor="text1"/>
        </w:rPr>
        <w:t>klachten blijven aanhouden</w:t>
      </w:r>
      <w:r w:rsidR="002E5E9B" w:rsidRPr="001B26B6">
        <w:rPr>
          <w:rFonts w:ascii="Arial" w:eastAsia="Times New Roman" w:hAnsi="Arial" w:cs="Arial"/>
          <w:color w:val="000000" w:themeColor="text1"/>
        </w:rPr>
        <w:t xml:space="preserve"> bij de </w:t>
      </w:r>
      <w:r w:rsidR="001A5CA9" w:rsidRPr="001B26B6">
        <w:rPr>
          <w:rFonts w:ascii="Arial" w:eastAsia="Times New Roman" w:hAnsi="Arial" w:cs="Arial"/>
          <w:color w:val="000000" w:themeColor="text1"/>
        </w:rPr>
        <w:t xml:space="preserve">patiënt, zoals chronische buikpijn. </w:t>
      </w:r>
      <w:r w:rsidR="008C0E49" w:rsidRPr="001B26B6">
        <w:rPr>
          <w:rFonts w:ascii="Arial" w:eastAsia="Times New Roman" w:hAnsi="Arial" w:cs="Arial"/>
          <w:color w:val="000000" w:themeColor="text1"/>
        </w:rPr>
        <w:br/>
      </w:r>
      <w:r w:rsidR="004036F3" w:rsidRPr="001B26B6">
        <w:rPr>
          <w:rFonts w:ascii="Arial" w:eastAsia="Times New Roman" w:hAnsi="Arial" w:cs="Arial"/>
          <w:color w:val="000000" w:themeColor="text1"/>
        </w:rPr>
        <w:t>Iets minder dan de helft zou de enzymcapsule ook gebruiken als het lastig is voor de patiënt om zic</w:t>
      </w:r>
      <w:r w:rsidR="001A5CA9" w:rsidRPr="001B26B6">
        <w:rPr>
          <w:rFonts w:ascii="Arial" w:eastAsia="Times New Roman" w:hAnsi="Arial" w:cs="Arial"/>
          <w:color w:val="000000" w:themeColor="text1"/>
        </w:rPr>
        <w:t xml:space="preserve">h aan de diëten te houden (40%), bijvoorbeeld een patiënt </w:t>
      </w:r>
      <w:r w:rsidR="00102A26" w:rsidRPr="001B26B6">
        <w:rPr>
          <w:rFonts w:ascii="Arial" w:eastAsia="Times New Roman" w:hAnsi="Arial" w:cs="Arial"/>
          <w:color w:val="000000" w:themeColor="text1"/>
        </w:rPr>
        <w:t xml:space="preserve">die </w:t>
      </w:r>
      <w:r w:rsidR="00337881" w:rsidRPr="001B26B6">
        <w:rPr>
          <w:rFonts w:ascii="Arial" w:eastAsia="Times New Roman" w:hAnsi="Arial" w:cs="Arial"/>
          <w:color w:val="000000" w:themeColor="text1"/>
        </w:rPr>
        <w:t>verlangt</w:t>
      </w:r>
      <w:r w:rsidR="001A5CA9" w:rsidRPr="001B26B6">
        <w:rPr>
          <w:rFonts w:ascii="Arial" w:eastAsia="Times New Roman" w:hAnsi="Arial" w:cs="Arial"/>
          <w:color w:val="000000" w:themeColor="text1"/>
        </w:rPr>
        <w:t xml:space="preserve"> naar een product met fructose.</w:t>
      </w:r>
      <w:r w:rsidR="00FB576B" w:rsidRPr="001B26B6">
        <w:rPr>
          <w:rFonts w:ascii="Arial" w:eastAsia="Times New Roman" w:hAnsi="Arial" w:cs="Arial"/>
          <w:color w:val="000000" w:themeColor="text1"/>
        </w:rPr>
        <w:t xml:space="preserve"> </w:t>
      </w:r>
      <w:r w:rsidR="006C01CF" w:rsidRPr="001B26B6">
        <w:rPr>
          <w:rFonts w:ascii="Arial" w:eastAsia="Times New Roman" w:hAnsi="Arial" w:cs="Arial"/>
          <w:color w:val="000000" w:themeColor="text1"/>
        </w:rPr>
        <w:t xml:space="preserve">Ook zou een klein groep </w:t>
      </w:r>
      <w:r w:rsidR="004036F3" w:rsidRPr="001B26B6">
        <w:rPr>
          <w:rFonts w:ascii="Arial" w:eastAsia="Times New Roman" w:hAnsi="Arial" w:cs="Arial"/>
          <w:color w:val="000000" w:themeColor="text1"/>
        </w:rPr>
        <w:t xml:space="preserve">diëtisten </w:t>
      </w:r>
      <w:r w:rsidR="006C01CF" w:rsidRPr="001B26B6">
        <w:rPr>
          <w:rFonts w:ascii="Arial" w:eastAsia="Times New Roman" w:hAnsi="Arial" w:cs="Arial"/>
          <w:color w:val="000000" w:themeColor="text1"/>
        </w:rPr>
        <w:t xml:space="preserve">(40%) </w:t>
      </w:r>
      <w:r w:rsidR="004036F3" w:rsidRPr="001B26B6">
        <w:rPr>
          <w:rFonts w:ascii="Arial" w:eastAsia="Times New Roman" w:hAnsi="Arial" w:cs="Arial"/>
          <w:color w:val="000000" w:themeColor="text1"/>
        </w:rPr>
        <w:t>he</w:t>
      </w:r>
      <w:r w:rsidR="006C01CF" w:rsidRPr="001B26B6">
        <w:rPr>
          <w:rFonts w:ascii="Arial" w:eastAsia="Times New Roman" w:hAnsi="Arial" w:cs="Arial"/>
          <w:color w:val="000000" w:themeColor="text1"/>
        </w:rPr>
        <w:t>t enzym aanraden als iemand per</w:t>
      </w:r>
      <w:r w:rsidR="00102A26" w:rsidRPr="001B26B6">
        <w:rPr>
          <w:rFonts w:ascii="Arial" w:eastAsia="Times New Roman" w:hAnsi="Arial" w:cs="Arial"/>
          <w:color w:val="000000" w:themeColor="text1"/>
        </w:rPr>
        <w:t xml:space="preserve"> </w:t>
      </w:r>
      <w:r w:rsidR="004036F3" w:rsidRPr="001B26B6">
        <w:rPr>
          <w:rFonts w:ascii="Arial" w:eastAsia="Times New Roman" w:hAnsi="Arial" w:cs="Arial"/>
          <w:color w:val="000000" w:themeColor="text1"/>
        </w:rPr>
        <w:t xml:space="preserve">se </w:t>
      </w:r>
      <w:r w:rsidR="00F54687" w:rsidRPr="001B26B6">
        <w:rPr>
          <w:rFonts w:ascii="Arial" w:eastAsia="Times New Roman" w:hAnsi="Arial" w:cs="Arial"/>
          <w:color w:val="000000" w:themeColor="text1"/>
        </w:rPr>
        <w:t xml:space="preserve">wil zondigen, waarbij de </w:t>
      </w:r>
      <w:r w:rsidR="00953D82" w:rsidRPr="001B26B6">
        <w:rPr>
          <w:rFonts w:ascii="Arial" w:eastAsia="Times New Roman" w:hAnsi="Arial" w:cs="Arial"/>
          <w:color w:val="000000" w:themeColor="text1"/>
        </w:rPr>
        <w:t>patiënt</w:t>
      </w:r>
      <w:r w:rsidR="006C01CF" w:rsidRPr="001B26B6">
        <w:rPr>
          <w:rFonts w:ascii="Arial" w:eastAsia="Times New Roman" w:hAnsi="Arial" w:cs="Arial"/>
          <w:color w:val="000000" w:themeColor="text1"/>
        </w:rPr>
        <w:t xml:space="preserve"> </w:t>
      </w:r>
      <w:r w:rsidR="004036F3" w:rsidRPr="001B26B6">
        <w:rPr>
          <w:rFonts w:ascii="Arial" w:eastAsia="Times New Roman" w:hAnsi="Arial" w:cs="Arial"/>
          <w:color w:val="000000" w:themeColor="text1"/>
        </w:rPr>
        <w:t>trek heeft in iets waarin fructose (verwerkt) zit</w:t>
      </w:r>
      <w:r w:rsidR="00F54687" w:rsidRPr="001B26B6">
        <w:rPr>
          <w:rFonts w:ascii="Arial" w:eastAsia="Times New Roman" w:hAnsi="Arial" w:cs="Arial"/>
          <w:color w:val="000000" w:themeColor="text1"/>
        </w:rPr>
        <w:t xml:space="preserve">. </w:t>
      </w:r>
      <w:r w:rsidR="008C0E49" w:rsidRPr="001B26B6">
        <w:rPr>
          <w:rFonts w:ascii="Arial" w:eastAsia="Times New Roman" w:hAnsi="Arial" w:cs="Arial"/>
          <w:color w:val="000000" w:themeColor="text1"/>
        </w:rPr>
        <w:br/>
      </w:r>
      <w:r w:rsidR="00F54687" w:rsidRPr="001B26B6">
        <w:rPr>
          <w:rFonts w:ascii="Arial" w:eastAsia="Times New Roman" w:hAnsi="Arial" w:cs="Arial"/>
          <w:color w:val="000000" w:themeColor="text1"/>
        </w:rPr>
        <w:t>Een diëtiste</w:t>
      </w:r>
      <w:r w:rsidR="004036F3" w:rsidRPr="001B26B6">
        <w:rPr>
          <w:rFonts w:ascii="Arial" w:eastAsia="Times New Roman" w:hAnsi="Arial" w:cs="Arial"/>
          <w:color w:val="000000" w:themeColor="text1"/>
        </w:rPr>
        <w:t xml:space="preserve"> </w:t>
      </w:r>
      <w:r w:rsidR="00120F46" w:rsidRPr="001B26B6">
        <w:rPr>
          <w:rFonts w:ascii="Arial" w:eastAsia="Times New Roman" w:hAnsi="Arial" w:cs="Arial"/>
          <w:color w:val="000000" w:themeColor="text1"/>
        </w:rPr>
        <w:t xml:space="preserve">(10%) </w:t>
      </w:r>
      <w:r w:rsidR="004036F3" w:rsidRPr="001B26B6">
        <w:rPr>
          <w:rFonts w:ascii="Arial" w:eastAsia="Times New Roman" w:hAnsi="Arial" w:cs="Arial"/>
          <w:color w:val="000000" w:themeColor="text1"/>
        </w:rPr>
        <w:t xml:space="preserve">zou de capsule alleen gebruiken bij patiënten met </w:t>
      </w:r>
      <w:r w:rsidR="00120F46" w:rsidRPr="001B26B6">
        <w:rPr>
          <w:rFonts w:ascii="Arial" w:eastAsia="Times New Roman" w:hAnsi="Arial" w:cs="Arial"/>
          <w:color w:val="000000" w:themeColor="text1"/>
        </w:rPr>
        <w:t>ondergewicht</w:t>
      </w:r>
      <w:r w:rsidR="004036F3" w:rsidRPr="001B26B6">
        <w:rPr>
          <w:rFonts w:ascii="Arial" w:eastAsia="Times New Roman" w:hAnsi="Arial" w:cs="Arial"/>
          <w:color w:val="000000" w:themeColor="text1"/>
        </w:rPr>
        <w:t xml:space="preserve"> om toch aan calorieën te komen via eten</w:t>
      </w:r>
      <w:r w:rsidR="00102A26" w:rsidRPr="001B26B6">
        <w:rPr>
          <w:rFonts w:ascii="Arial" w:eastAsia="Times New Roman" w:hAnsi="Arial" w:cs="Arial"/>
          <w:color w:val="000000" w:themeColor="text1"/>
        </w:rPr>
        <w:t>;</w:t>
      </w:r>
      <w:r w:rsidR="004036F3" w:rsidRPr="001B26B6">
        <w:rPr>
          <w:rFonts w:ascii="Arial" w:eastAsia="Times New Roman" w:hAnsi="Arial" w:cs="Arial"/>
          <w:color w:val="000000" w:themeColor="text1"/>
        </w:rPr>
        <w:t xml:space="preserve"> bij mensen met overgewicht </w:t>
      </w:r>
      <w:r w:rsidR="001E0D51">
        <w:rPr>
          <w:rFonts w:ascii="Arial" w:eastAsia="Times New Roman" w:hAnsi="Arial" w:cs="Arial"/>
          <w:color w:val="000000" w:themeColor="text1"/>
        </w:rPr>
        <w:t>(&gt;25kg/m</w:t>
      </w:r>
      <w:r w:rsidR="001E0D51">
        <w:rPr>
          <w:rFonts w:ascii="Arial" w:eastAsia="Times New Roman" w:hAnsi="Arial" w:cs="Arial"/>
          <w:color w:val="000000" w:themeColor="text1"/>
          <w:vertAlign w:val="superscript"/>
        </w:rPr>
        <w:t>2</w:t>
      </w:r>
      <w:r w:rsidR="001E0D51">
        <w:rPr>
          <w:rFonts w:ascii="Arial" w:eastAsia="Times New Roman" w:hAnsi="Arial" w:cs="Arial"/>
          <w:color w:val="000000" w:themeColor="text1"/>
        </w:rPr>
        <w:t>)</w:t>
      </w:r>
      <w:r w:rsidR="000522C1" w:rsidRPr="001B26B6">
        <w:rPr>
          <w:rFonts w:ascii="Arial" w:eastAsia="Times New Roman" w:hAnsi="Arial" w:cs="Arial"/>
          <w:color w:val="000000" w:themeColor="text1"/>
        </w:rPr>
        <w:t xml:space="preserve">adviseert ze </w:t>
      </w:r>
      <w:r w:rsidR="00B867B3" w:rsidRPr="001B26B6">
        <w:rPr>
          <w:rFonts w:ascii="Arial" w:eastAsia="Times New Roman" w:hAnsi="Arial" w:cs="Arial"/>
          <w:color w:val="000000" w:themeColor="text1"/>
        </w:rPr>
        <w:t xml:space="preserve">het enzym niet. </w:t>
      </w:r>
      <w:r w:rsidR="002C7321" w:rsidRPr="001B26B6">
        <w:rPr>
          <w:rFonts w:ascii="Arial" w:eastAsia="Times New Roman" w:hAnsi="Arial" w:cs="Arial"/>
          <w:color w:val="000000" w:themeColor="text1"/>
        </w:rPr>
        <w:t xml:space="preserve">Een diëtist gaf een </w:t>
      </w:r>
      <w:r w:rsidR="008C0E49" w:rsidRPr="001B26B6">
        <w:rPr>
          <w:rFonts w:ascii="Arial" w:eastAsia="Times New Roman" w:hAnsi="Arial" w:cs="Arial"/>
          <w:color w:val="000000" w:themeColor="text1"/>
        </w:rPr>
        <w:t>het volgende aan</w:t>
      </w:r>
      <w:r w:rsidR="002C7321" w:rsidRPr="001B26B6">
        <w:rPr>
          <w:rFonts w:ascii="Arial" w:eastAsia="Times New Roman" w:hAnsi="Arial" w:cs="Arial"/>
          <w:color w:val="000000" w:themeColor="text1"/>
        </w:rPr>
        <w:t xml:space="preserve"> over het gebruik van enzymprepa</w:t>
      </w:r>
      <w:r w:rsidR="006B4650" w:rsidRPr="001B26B6">
        <w:rPr>
          <w:rFonts w:ascii="Arial" w:eastAsia="Times New Roman" w:hAnsi="Arial" w:cs="Arial"/>
          <w:color w:val="000000" w:themeColor="text1"/>
        </w:rPr>
        <w:t>raten bij fructose-intolerantie;</w:t>
      </w:r>
    </w:p>
    <w:p w:rsidR="004036F3" w:rsidRPr="001B26B6" w:rsidRDefault="004036F3" w:rsidP="001B26B6">
      <w:pPr>
        <w:spacing w:line="240" w:lineRule="auto"/>
        <w:rPr>
          <w:rFonts w:ascii="Arial" w:hAnsi="Arial" w:cs="Arial"/>
          <w:i/>
          <w:color w:val="000000" w:themeColor="text1"/>
        </w:rPr>
      </w:pPr>
      <w:r w:rsidRPr="001B26B6">
        <w:rPr>
          <w:rFonts w:ascii="Arial" w:hAnsi="Arial" w:cs="Arial"/>
          <w:i/>
          <w:color w:val="000000" w:themeColor="text1"/>
        </w:rPr>
        <w:t>‘In eerste instantie gebruik ik dat soort producten nooit, dat doe ik bij lactose-intolerantie ook niet. Ik ga eerst kijken, kom je stabiel</w:t>
      </w:r>
      <w:r w:rsidR="00102A26" w:rsidRPr="001B26B6">
        <w:rPr>
          <w:rFonts w:ascii="Arial" w:hAnsi="Arial" w:cs="Arial"/>
          <w:i/>
          <w:color w:val="000000" w:themeColor="text1"/>
        </w:rPr>
        <w:t xml:space="preserve"> </w:t>
      </w:r>
      <w:r w:rsidR="006B4650" w:rsidRPr="001B26B6">
        <w:rPr>
          <w:rFonts w:ascii="Arial" w:hAnsi="Arial" w:cs="Arial"/>
          <w:i/>
          <w:color w:val="000000" w:themeColor="text1"/>
        </w:rPr>
        <w:t>(ADH)</w:t>
      </w:r>
      <w:r w:rsidRPr="001B26B6">
        <w:rPr>
          <w:rFonts w:ascii="Arial" w:hAnsi="Arial" w:cs="Arial"/>
          <w:i/>
          <w:color w:val="000000" w:themeColor="text1"/>
        </w:rPr>
        <w:t xml:space="preserve"> als je het helemaal niet gebruikt? Dan kom je op een gegeven moment in situaties om fructose te omzeilen, en dan zou ik het inzetten, maar niet dagelijks. </w:t>
      </w:r>
      <w:r w:rsidR="006B4650" w:rsidRPr="001B26B6">
        <w:rPr>
          <w:rFonts w:ascii="Arial" w:hAnsi="Arial" w:cs="Arial"/>
          <w:i/>
          <w:color w:val="000000" w:themeColor="text1"/>
        </w:rPr>
        <w:t>Mensen snakken soms naar iets</w:t>
      </w:r>
      <w:r w:rsidRPr="001B26B6">
        <w:rPr>
          <w:rFonts w:ascii="Arial" w:hAnsi="Arial" w:cs="Arial"/>
          <w:i/>
          <w:color w:val="000000" w:themeColor="text1"/>
        </w:rPr>
        <w:t>.’</w:t>
      </w:r>
    </w:p>
    <w:p w:rsidR="00953D82" w:rsidRPr="001B26B6" w:rsidRDefault="002C7321" w:rsidP="001B26B6">
      <w:pPr>
        <w:spacing w:line="240" w:lineRule="auto"/>
        <w:rPr>
          <w:rFonts w:ascii="Arial" w:hAnsi="Arial" w:cs="Arial"/>
          <w:color w:val="000000" w:themeColor="text1"/>
        </w:rPr>
      </w:pPr>
      <w:r w:rsidRPr="001B26B6">
        <w:rPr>
          <w:rFonts w:ascii="Arial" w:hAnsi="Arial" w:cs="Arial"/>
          <w:color w:val="000000" w:themeColor="text1"/>
        </w:rPr>
        <w:t xml:space="preserve">Een andere </w:t>
      </w:r>
      <w:r w:rsidR="00171CAC" w:rsidRPr="001B26B6">
        <w:rPr>
          <w:rFonts w:ascii="Arial" w:hAnsi="Arial" w:cs="Arial"/>
          <w:color w:val="000000" w:themeColor="text1"/>
        </w:rPr>
        <w:t>diëtist</w:t>
      </w:r>
      <w:r w:rsidRPr="001B26B6">
        <w:rPr>
          <w:rFonts w:ascii="Arial" w:hAnsi="Arial" w:cs="Arial"/>
          <w:color w:val="000000" w:themeColor="text1"/>
        </w:rPr>
        <w:t xml:space="preserve"> </w:t>
      </w:r>
      <w:r w:rsidR="00171CAC" w:rsidRPr="001B26B6">
        <w:rPr>
          <w:rFonts w:ascii="Arial" w:hAnsi="Arial" w:cs="Arial"/>
          <w:color w:val="000000" w:themeColor="text1"/>
        </w:rPr>
        <w:t xml:space="preserve">gaf </w:t>
      </w:r>
      <w:r w:rsidR="001A0AFC" w:rsidRPr="001B26B6">
        <w:rPr>
          <w:rFonts w:ascii="Arial" w:hAnsi="Arial" w:cs="Arial"/>
          <w:color w:val="000000" w:themeColor="text1"/>
        </w:rPr>
        <w:t xml:space="preserve">aan </w:t>
      </w:r>
      <w:r w:rsidR="00102A26" w:rsidRPr="001B26B6">
        <w:rPr>
          <w:rFonts w:ascii="Arial" w:hAnsi="Arial" w:cs="Arial"/>
          <w:color w:val="000000" w:themeColor="text1"/>
        </w:rPr>
        <w:t>over</w:t>
      </w:r>
      <w:r w:rsidR="00171CAC" w:rsidRPr="001B26B6">
        <w:rPr>
          <w:rFonts w:ascii="Arial" w:hAnsi="Arial" w:cs="Arial"/>
          <w:color w:val="000000" w:themeColor="text1"/>
        </w:rPr>
        <w:t xml:space="preserve"> het gebruik van enzymprepar</w:t>
      </w:r>
      <w:r w:rsidR="001A0AFC" w:rsidRPr="001B26B6">
        <w:rPr>
          <w:rFonts w:ascii="Arial" w:hAnsi="Arial" w:cs="Arial"/>
          <w:color w:val="000000" w:themeColor="text1"/>
        </w:rPr>
        <w:t>aten bij fructose-intolerantie</w:t>
      </w:r>
      <w:r w:rsidR="00171CAC" w:rsidRPr="001B26B6">
        <w:rPr>
          <w:rFonts w:ascii="Arial" w:hAnsi="Arial" w:cs="Arial"/>
          <w:color w:val="000000" w:themeColor="text1"/>
        </w:rPr>
        <w:t>;</w:t>
      </w:r>
    </w:p>
    <w:p w:rsidR="00171CAC" w:rsidRPr="001B26B6" w:rsidRDefault="00171CAC" w:rsidP="001B26B6">
      <w:pPr>
        <w:spacing w:line="240" w:lineRule="auto"/>
        <w:rPr>
          <w:rFonts w:ascii="Arial" w:hAnsi="Arial" w:cs="Arial"/>
          <w:i/>
          <w:color w:val="000000" w:themeColor="text1"/>
        </w:rPr>
      </w:pPr>
      <w:r w:rsidRPr="001B26B6">
        <w:rPr>
          <w:rFonts w:ascii="Arial" w:hAnsi="Arial" w:cs="Arial"/>
          <w:i/>
          <w:color w:val="000000" w:themeColor="text1"/>
        </w:rPr>
        <w:t>“ Waarom zulle</w:t>
      </w:r>
      <w:r w:rsidR="004E20CD" w:rsidRPr="001B26B6">
        <w:rPr>
          <w:rFonts w:ascii="Arial" w:hAnsi="Arial" w:cs="Arial"/>
          <w:i/>
          <w:color w:val="000000" w:themeColor="text1"/>
        </w:rPr>
        <w:t>n</w:t>
      </w:r>
      <w:r w:rsidRPr="001B26B6">
        <w:rPr>
          <w:rFonts w:ascii="Arial" w:hAnsi="Arial" w:cs="Arial"/>
          <w:i/>
          <w:color w:val="000000" w:themeColor="text1"/>
        </w:rPr>
        <w:t xml:space="preserve"> we </w:t>
      </w:r>
      <w:r w:rsidR="004E20CD" w:rsidRPr="001B26B6">
        <w:rPr>
          <w:rFonts w:ascii="Arial" w:hAnsi="Arial" w:cs="Arial"/>
          <w:i/>
          <w:color w:val="000000" w:themeColor="text1"/>
        </w:rPr>
        <w:t xml:space="preserve">er </w:t>
      </w:r>
      <w:r w:rsidRPr="001B26B6">
        <w:rPr>
          <w:rFonts w:ascii="Arial" w:hAnsi="Arial" w:cs="Arial"/>
          <w:i/>
          <w:color w:val="000000" w:themeColor="text1"/>
        </w:rPr>
        <w:t xml:space="preserve">geen gebruik van maken, ik </w:t>
      </w:r>
      <w:r w:rsidR="001A0AFC" w:rsidRPr="001B26B6">
        <w:rPr>
          <w:rFonts w:ascii="Arial" w:hAnsi="Arial" w:cs="Arial"/>
          <w:i/>
          <w:color w:val="000000" w:themeColor="text1"/>
        </w:rPr>
        <w:t>denk</w:t>
      </w:r>
      <w:r w:rsidRPr="001B26B6">
        <w:rPr>
          <w:rFonts w:ascii="Arial" w:hAnsi="Arial" w:cs="Arial"/>
          <w:i/>
          <w:color w:val="000000" w:themeColor="text1"/>
        </w:rPr>
        <w:t xml:space="preserve"> </w:t>
      </w:r>
      <w:r w:rsidR="004E20CD" w:rsidRPr="001B26B6">
        <w:rPr>
          <w:rFonts w:ascii="Arial" w:hAnsi="Arial" w:cs="Arial"/>
          <w:i/>
          <w:color w:val="000000" w:themeColor="text1"/>
        </w:rPr>
        <w:t>d</w:t>
      </w:r>
      <w:r w:rsidRPr="001B26B6">
        <w:rPr>
          <w:rFonts w:ascii="Arial" w:hAnsi="Arial" w:cs="Arial"/>
          <w:i/>
          <w:color w:val="000000" w:themeColor="text1"/>
        </w:rPr>
        <w:t>at bij intol</w:t>
      </w:r>
      <w:r w:rsidR="00FC4F7C" w:rsidRPr="001B26B6">
        <w:rPr>
          <w:rFonts w:ascii="Arial" w:hAnsi="Arial" w:cs="Arial"/>
          <w:i/>
          <w:color w:val="000000" w:themeColor="text1"/>
        </w:rPr>
        <w:t>erantie</w:t>
      </w:r>
      <w:r w:rsidRPr="001B26B6">
        <w:rPr>
          <w:rFonts w:ascii="Arial" w:hAnsi="Arial" w:cs="Arial"/>
          <w:i/>
          <w:color w:val="000000" w:themeColor="text1"/>
        </w:rPr>
        <w:t xml:space="preserve"> meer mogelijk is. We zijn bang dat we iets fout doen bij supple</w:t>
      </w:r>
      <w:r w:rsidR="00FC4F7C" w:rsidRPr="001B26B6">
        <w:rPr>
          <w:rFonts w:ascii="Arial" w:hAnsi="Arial" w:cs="Arial"/>
          <w:i/>
          <w:color w:val="000000" w:themeColor="text1"/>
        </w:rPr>
        <w:t xml:space="preserve">ren. Ik denk dat </w:t>
      </w:r>
      <w:r w:rsidR="004E20CD" w:rsidRPr="001B26B6">
        <w:rPr>
          <w:rFonts w:ascii="Arial" w:hAnsi="Arial" w:cs="Arial"/>
          <w:i/>
          <w:color w:val="000000" w:themeColor="text1"/>
        </w:rPr>
        <w:t xml:space="preserve">dat </w:t>
      </w:r>
      <w:r w:rsidR="00FC4F7C" w:rsidRPr="001B26B6">
        <w:rPr>
          <w:rFonts w:ascii="Arial" w:hAnsi="Arial" w:cs="Arial"/>
          <w:i/>
          <w:color w:val="000000" w:themeColor="text1"/>
        </w:rPr>
        <w:t xml:space="preserve">overdreven is, er is veel meer mogelijk </w:t>
      </w:r>
      <w:r w:rsidR="00B17F00" w:rsidRPr="001B26B6">
        <w:rPr>
          <w:rFonts w:ascii="Arial" w:hAnsi="Arial" w:cs="Arial"/>
          <w:i/>
          <w:color w:val="000000" w:themeColor="text1"/>
        </w:rPr>
        <w:t xml:space="preserve">waarmee we </w:t>
      </w:r>
      <w:r w:rsidRPr="001B26B6">
        <w:rPr>
          <w:rFonts w:ascii="Arial" w:hAnsi="Arial" w:cs="Arial"/>
          <w:i/>
          <w:color w:val="000000" w:themeColor="text1"/>
        </w:rPr>
        <w:t xml:space="preserve">op </w:t>
      </w:r>
      <w:r w:rsidR="00FC4F7C" w:rsidRPr="001B26B6">
        <w:rPr>
          <w:rFonts w:ascii="Arial" w:hAnsi="Arial" w:cs="Arial"/>
          <w:i/>
          <w:color w:val="000000" w:themeColor="text1"/>
        </w:rPr>
        <w:t xml:space="preserve">een </w:t>
      </w:r>
      <w:r w:rsidRPr="001B26B6">
        <w:rPr>
          <w:rFonts w:ascii="Arial" w:hAnsi="Arial" w:cs="Arial"/>
          <w:i/>
          <w:color w:val="000000" w:themeColor="text1"/>
        </w:rPr>
        <w:t xml:space="preserve">andere manier veel beter kunnen helpen. Als </w:t>
      </w:r>
      <w:r w:rsidR="00B17F00" w:rsidRPr="001B26B6">
        <w:rPr>
          <w:rFonts w:ascii="Arial" w:hAnsi="Arial" w:cs="Arial"/>
          <w:i/>
          <w:color w:val="000000" w:themeColor="text1"/>
        </w:rPr>
        <w:t xml:space="preserve">we </w:t>
      </w:r>
      <w:r w:rsidRPr="001B26B6">
        <w:rPr>
          <w:rFonts w:ascii="Arial" w:hAnsi="Arial" w:cs="Arial"/>
          <w:i/>
          <w:color w:val="000000" w:themeColor="text1"/>
        </w:rPr>
        <w:t>meer info</w:t>
      </w:r>
      <w:r w:rsidR="00B17F00" w:rsidRPr="001B26B6">
        <w:rPr>
          <w:rFonts w:ascii="Arial" w:hAnsi="Arial" w:cs="Arial"/>
          <w:i/>
          <w:color w:val="000000" w:themeColor="text1"/>
        </w:rPr>
        <w:t>rmatie</w:t>
      </w:r>
      <w:r w:rsidRPr="001B26B6">
        <w:rPr>
          <w:rFonts w:ascii="Arial" w:hAnsi="Arial" w:cs="Arial"/>
          <w:i/>
          <w:color w:val="000000" w:themeColor="text1"/>
        </w:rPr>
        <w:t xml:space="preserve"> zouden hebben</w:t>
      </w:r>
      <w:r w:rsidR="00B17F00" w:rsidRPr="001B26B6">
        <w:rPr>
          <w:rFonts w:ascii="Arial" w:hAnsi="Arial" w:cs="Arial"/>
          <w:i/>
          <w:color w:val="000000" w:themeColor="text1"/>
        </w:rPr>
        <w:t>, dan zouden</w:t>
      </w:r>
      <w:r w:rsidRPr="001B26B6">
        <w:rPr>
          <w:rFonts w:ascii="Arial" w:hAnsi="Arial" w:cs="Arial"/>
          <w:i/>
          <w:color w:val="000000" w:themeColor="text1"/>
        </w:rPr>
        <w:t xml:space="preserve"> we meer kunnen doen</w:t>
      </w:r>
      <w:r w:rsidR="00B17F00" w:rsidRPr="001B26B6">
        <w:rPr>
          <w:rFonts w:ascii="Arial" w:hAnsi="Arial" w:cs="Arial"/>
          <w:i/>
          <w:color w:val="000000" w:themeColor="text1"/>
        </w:rPr>
        <w:t xml:space="preserve"> voor patiënten</w:t>
      </w:r>
      <w:r w:rsidRPr="001B26B6">
        <w:rPr>
          <w:rFonts w:ascii="Arial" w:hAnsi="Arial" w:cs="Arial"/>
          <w:i/>
          <w:color w:val="000000" w:themeColor="text1"/>
        </w:rPr>
        <w:t>. “</w:t>
      </w:r>
    </w:p>
    <w:p w:rsidR="00920B0B" w:rsidRPr="001B26B6" w:rsidRDefault="000679CD" w:rsidP="001B26B6">
      <w:pPr>
        <w:spacing w:line="240" w:lineRule="auto"/>
        <w:rPr>
          <w:rFonts w:ascii="Arial" w:hAnsi="Arial" w:cs="Arial"/>
          <w:color w:val="000000" w:themeColor="text1"/>
        </w:rPr>
      </w:pPr>
      <w:r w:rsidRPr="001B26B6">
        <w:rPr>
          <w:rFonts w:ascii="Arial" w:hAnsi="Arial" w:cs="Arial"/>
          <w:color w:val="000000" w:themeColor="text1"/>
        </w:rPr>
        <w:t>Bijna alle</w:t>
      </w:r>
      <w:r w:rsidR="00920B0B" w:rsidRPr="001B26B6">
        <w:rPr>
          <w:rFonts w:ascii="Arial" w:hAnsi="Arial" w:cs="Arial"/>
          <w:color w:val="000000" w:themeColor="text1"/>
        </w:rPr>
        <w:t xml:space="preserve"> </w:t>
      </w:r>
      <w:r w:rsidRPr="001B26B6">
        <w:rPr>
          <w:rFonts w:ascii="Arial" w:hAnsi="Arial" w:cs="Arial"/>
          <w:color w:val="000000" w:themeColor="text1"/>
        </w:rPr>
        <w:t xml:space="preserve">diëtisten </w:t>
      </w:r>
      <w:r w:rsidR="00002D7F" w:rsidRPr="001B26B6">
        <w:rPr>
          <w:rFonts w:ascii="Arial" w:hAnsi="Arial" w:cs="Arial"/>
          <w:color w:val="000000" w:themeColor="text1"/>
        </w:rPr>
        <w:t xml:space="preserve">(40%) </w:t>
      </w:r>
      <w:r w:rsidRPr="001B26B6">
        <w:rPr>
          <w:rFonts w:ascii="Arial" w:hAnsi="Arial" w:cs="Arial"/>
          <w:color w:val="000000" w:themeColor="text1"/>
        </w:rPr>
        <w:t>geven aan dat het</w:t>
      </w:r>
      <w:r w:rsidR="00920B0B" w:rsidRPr="001B26B6">
        <w:rPr>
          <w:rFonts w:ascii="Arial" w:hAnsi="Arial" w:cs="Arial"/>
          <w:color w:val="000000" w:themeColor="text1"/>
        </w:rPr>
        <w:t xml:space="preserve"> enzym v</w:t>
      </w:r>
      <w:r w:rsidRPr="001B26B6">
        <w:rPr>
          <w:rFonts w:ascii="Arial" w:hAnsi="Arial" w:cs="Arial"/>
          <w:color w:val="000000" w:themeColor="text1"/>
        </w:rPr>
        <w:t>eilig voor gebruik moet zijn vo</w:t>
      </w:r>
      <w:r w:rsidR="00920B0B" w:rsidRPr="001B26B6">
        <w:rPr>
          <w:rFonts w:ascii="Arial" w:hAnsi="Arial" w:cs="Arial"/>
          <w:color w:val="000000" w:themeColor="text1"/>
        </w:rPr>
        <w:t>o</w:t>
      </w:r>
      <w:r w:rsidRPr="001B26B6">
        <w:rPr>
          <w:rFonts w:ascii="Arial" w:hAnsi="Arial" w:cs="Arial"/>
          <w:color w:val="000000" w:themeColor="text1"/>
        </w:rPr>
        <w:t>r</w:t>
      </w:r>
      <w:r w:rsidR="00920B0B" w:rsidRPr="001B26B6">
        <w:rPr>
          <w:rFonts w:ascii="Arial" w:hAnsi="Arial" w:cs="Arial"/>
          <w:color w:val="000000" w:themeColor="text1"/>
        </w:rPr>
        <w:t xml:space="preserve">dat zij het willen toepassen of adviseren aan </w:t>
      </w:r>
      <w:r w:rsidRPr="001B26B6">
        <w:rPr>
          <w:rFonts w:ascii="Arial" w:hAnsi="Arial" w:cs="Arial"/>
          <w:color w:val="000000" w:themeColor="text1"/>
        </w:rPr>
        <w:t xml:space="preserve">patiënten met fructose-intolerantie. </w:t>
      </w:r>
      <w:r w:rsidR="00F7159B" w:rsidRPr="001B26B6">
        <w:rPr>
          <w:rFonts w:ascii="Arial" w:hAnsi="Arial" w:cs="Arial"/>
          <w:color w:val="000000" w:themeColor="text1"/>
        </w:rPr>
        <w:br/>
      </w:r>
      <w:r w:rsidR="00002D7F" w:rsidRPr="001B26B6">
        <w:rPr>
          <w:rFonts w:ascii="Arial" w:hAnsi="Arial" w:cs="Arial"/>
          <w:color w:val="000000" w:themeColor="text1"/>
        </w:rPr>
        <w:br/>
        <w:t xml:space="preserve">Hieronder wordt de vraag naar </w:t>
      </w:r>
      <w:r w:rsidR="00F7159B" w:rsidRPr="001B26B6">
        <w:rPr>
          <w:rFonts w:ascii="Arial" w:hAnsi="Arial" w:cs="Arial"/>
          <w:color w:val="000000" w:themeColor="text1"/>
        </w:rPr>
        <w:t xml:space="preserve">de behoefte van </w:t>
      </w:r>
      <w:r w:rsidR="00002D7F" w:rsidRPr="001B26B6">
        <w:rPr>
          <w:rFonts w:ascii="Arial" w:hAnsi="Arial" w:cs="Arial"/>
          <w:color w:val="000000" w:themeColor="text1"/>
        </w:rPr>
        <w:t xml:space="preserve">het enzym xylose isomerase uit de interviews met reguliere diëtisten weergegeven. </w:t>
      </w:r>
    </w:p>
    <w:p w:rsidR="00E55D76" w:rsidRPr="001B26B6" w:rsidRDefault="00015CF1" w:rsidP="001B26B6">
      <w:pPr>
        <w:spacing w:line="240" w:lineRule="auto"/>
        <w:rPr>
          <w:rFonts w:ascii="Arial" w:eastAsia="Times New Roman" w:hAnsi="Arial" w:cs="Arial"/>
          <w:color w:val="000000" w:themeColor="text1"/>
        </w:rPr>
      </w:pPr>
      <w:r w:rsidRPr="001B26B6">
        <w:rPr>
          <w:rFonts w:ascii="Arial" w:hAnsi="Arial" w:cs="Arial"/>
          <w:i/>
          <w:color w:val="000000" w:themeColor="text1"/>
        </w:rPr>
        <w:t xml:space="preserve">Behoefte in het enzym </w:t>
      </w:r>
      <w:r w:rsidR="003E7D6A" w:rsidRPr="001B26B6">
        <w:rPr>
          <w:rFonts w:ascii="Arial" w:hAnsi="Arial" w:cs="Arial"/>
          <w:i/>
          <w:color w:val="000000" w:themeColor="text1"/>
        </w:rPr>
        <w:t>x</w:t>
      </w:r>
      <w:r w:rsidRPr="001B26B6">
        <w:rPr>
          <w:rFonts w:ascii="Arial" w:hAnsi="Arial" w:cs="Arial"/>
          <w:i/>
          <w:color w:val="000000" w:themeColor="text1"/>
        </w:rPr>
        <w:t xml:space="preserve">ylose </w:t>
      </w:r>
      <w:r w:rsidR="003E7D6A" w:rsidRPr="001B26B6">
        <w:rPr>
          <w:rFonts w:ascii="Arial" w:hAnsi="Arial" w:cs="Arial"/>
          <w:i/>
          <w:color w:val="000000" w:themeColor="text1"/>
        </w:rPr>
        <w:t>i</w:t>
      </w:r>
      <w:r w:rsidRPr="001B26B6">
        <w:rPr>
          <w:rFonts w:ascii="Arial" w:hAnsi="Arial" w:cs="Arial"/>
          <w:i/>
          <w:color w:val="000000" w:themeColor="text1"/>
        </w:rPr>
        <w:t>somerase tijdens de behandeling</w:t>
      </w:r>
      <w:r w:rsidR="00991489" w:rsidRPr="001B26B6">
        <w:rPr>
          <w:rFonts w:ascii="Arial" w:hAnsi="Arial" w:cs="Arial"/>
          <w:i/>
          <w:color w:val="000000" w:themeColor="text1"/>
        </w:rPr>
        <w:br/>
      </w:r>
      <w:r w:rsidR="00991489" w:rsidRPr="001B26B6">
        <w:rPr>
          <w:rFonts w:ascii="Arial" w:hAnsi="Arial" w:cs="Arial"/>
          <w:i/>
          <w:color w:val="000000" w:themeColor="text1"/>
        </w:rPr>
        <w:br/>
      </w:r>
      <w:r w:rsidR="00C76B40" w:rsidRPr="001B26B6">
        <w:rPr>
          <w:rFonts w:ascii="Arial" w:eastAsia="Times New Roman" w:hAnsi="Arial" w:cs="Arial"/>
          <w:color w:val="000000" w:themeColor="text1"/>
        </w:rPr>
        <w:t>Slechts een aantal diëtisten</w:t>
      </w:r>
      <w:r w:rsidR="003A2D54" w:rsidRPr="001B26B6">
        <w:rPr>
          <w:rFonts w:ascii="Arial" w:eastAsia="Times New Roman" w:hAnsi="Arial" w:cs="Arial"/>
          <w:color w:val="000000" w:themeColor="text1"/>
        </w:rPr>
        <w:t xml:space="preserve"> (8</w:t>
      </w:r>
      <w:r w:rsidR="00C76B40" w:rsidRPr="001B26B6">
        <w:rPr>
          <w:rFonts w:ascii="Arial" w:eastAsia="Times New Roman" w:hAnsi="Arial" w:cs="Arial"/>
          <w:color w:val="000000" w:themeColor="text1"/>
        </w:rPr>
        <w:t xml:space="preserve">0%) hadden behoefte </w:t>
      </w:r>
      <w:r w:rsidR="003E7D6A" w:rsidRPr="001B26B6">
        <w:rPr>
          <w:rFonts w:ascii="Arial" w:eastAsia="Times New Roman" w:hAnsi="Arial" w:cs="Arial"/>
          <w:color w:val="000000" w:themeColor="text1"/>
        </w:rPr>
        <w:t>aan</w:t>
      </w:r>
      <w:r w:rsidR="00C76B40" w:rsidRPr="001B26B6">
        <w:rPr>
          <w:rFonts w:ascii="Arial" w:eastAsia="Times New Roman" w:hAnsi="Arial" w:cs="Arial"/>
          <w:color w:val="000000" w:themeColor="text1"/>
        </w:rPr>
        <w:t xml:space="preserve"> dit enzympreparaat tijdens de behandeling van patiënten met fructose-intolerantie.</w:t>
      </w:r>
      <w:r w:rsidR="006756DA" w:rsidRPr="001B26B6">
        <w:rPr>
          <w:rFonts w:ascii="Arial" w:eastAsia="Times New Roman" w:hAnsi="Arial" w:cs="Arial"/>
          <w:color w:val="000000" w:themeColor="text1"/>
        </w:rPr>
        <w:t xml:space="preserve"> Volgens deze</w:t>
      </w:r>
      <w:r w:rsidR="00C76B40" w:rsidRPr="001B26B6">
        <w:rPr>
          <w:rFonts w:ascii="Arial" w:eastAsia="Times New Roman" w:hAnsi="Arial" w:cs="Arial"/>
          <w:color w:val="000000" w:themeColor="text1"/>
        </w:rPr>
        <w:t xml:space="preserve"> groep diëtisten </w:t>
      </w:r>
      <w:r w:rsidR="006756DA" w:rsidRPr="001B26B6">
        <w:rPr>
          <w:rFonts w:ascii="Arial" w:eastAsia="Times New Roman" w:hAnsi="Arial" w:cs="Arial"/>
          <w:color w:val="000000" w:themeColor="text1"/>
        </w:rPr>
        <w:t>vragen</w:t>
      </w:r>
      <w:r w:rsidR="00C76B40" w:rsidRPr="001B26B6">
        <w:rPr>
          <w:rFonts w:ascii="Arial" w:eastAsia="Times New Roman" w:hAnsi="Arial" w:cs="Arial"/>
          <w:color w:val="000000" w:themeColor="text1"/>
        </w:rPr>
        <w:t xml:space="preserve"> </w:t>
      </w:r>
      <w:r w:rsidR="00E2730D" w:rsidRPr="001B26B6">
        <w:rPr>
          <w:rFonts w:ascii="Arial" w:eastAsia="Times New Roman" w:hAnsi="Arial" w:cs="Arial"/>
          <w:color w:val="000000" w:themeColor="text1"/>
        </w:rPr>
        <w:t>de</w:t>
      </w:r>
      <w:r w:rsidR="00E55D76" w:rsidRPr="001B26B6">
        <w:rPr>
          <w:rFonts w:ascii="Arial" w:eastAsia="Times New Roman" w:hAnsi="Arial" w:cs="Arial"/>
          <w:color w:val="000000" w:themeColor="text1"/>
        </w:rPr>
        <w:t xml:space="preserve"> </w:t>
      </w:r>
      <w:r w:rsidR="00C76B40" w:rsidRPr="001B26B6">
        <w:rPr>
          <w:rFonts w:ascii="Arial" w:eastAsia="Times New Roman" w:hAnsi="Arial" w:cs="Arial"/>
          <w:color w:val="000000" w:themeColor="text1"/>
        </w:rPr>
        <w:t xml:space="preserve">patiënten </w:t>
      </w:r>
      <w:r w:rsidR="00E55D76" w:rsidRPr="001B26B6">
        <w:rPr>
          <w:rFonts w:ascii="Arial" w:eastAsia="Times New Roman" w:hAnsi="Arial" w:cs="Arial"/>
          <w:color w:val="000000" w:themeColor="text1"/>
        </w:rPr>
        <w:t xml:space="preserve">vaak </w:t>
      </w:r>
      <w:r w:rsidR="006756DA" w:rsidRPr="001B26B6">
        <w:rPr>
          <w:rFonts w:ascii="Arial" w:eastAsia="Times New Roman" w:hAnsi="Arial" w:cs="Arial"/>
          <w:color w:val="000000" w:themeColor="text1"/>
        </w:rPr>
        <w:t xml:space="preserve">om een ‘middel’ </w:t>
      </w:r>
      <w:r w:rsidR="003E7D6A" w:rsidRPr="001B26B6">
        <w:rPr>
          <w:rFonts w:ascii="Arial" w:eastAsia="Times New Roman" w:hAnsi="Arial" w:cs="Arial"/>
          <w:color w:val="000000" w:themeColor="text1"/>
        </w:rPr>
        <w:t xml:space="preserve">dat </w:t>
      </w:r>
      <w:r w:rsidR="006756DA" w:rsidRPr="001B26B6">
        <w:rPr>
          <w:rFonts w:ascii="Arial" w:eastAsia="Times New Roman" w:hAnsi="Arial" w:cs="Arial"/>
          <w:color w:val="000000" w:themeColor="text1"/>
        </w:rPr>
        <w:t xml:space="preserve">ze kunnen gebruiken om toch te kunnen genieten van eten en zich geen zorgen </w:t>
      </w:r>
      <w:r w:rsidR="00EA3D83" w:rsidRPr="001B26B6">
        <w:rPr>
          <w:rFonts w:ascii="Arial" w:eastAsia="Times New Roman" w:hAnsi="Arial" w:cs="Arial"/>
          <w:color w:val="000000" w:themeColor="text1"/>
        </w:rPr>
        <w:t xml:space="preserve">meer </w:t>
      </w:r>
      <w:r w:rsidR="006756DA" w:rsidRPr="001B26B6">
        <w:rPr>
          <w:rFonts w:ascii="Arial" w:eastAsia="Times New Roman" w:hAnsi="Arial" w:cs="Arial"/>
          <w:color w:val="000000" w:themeColor="text1"/>
        </w:rPr>
        <w:t xml:space="preserve">hoeven te maken </w:t>
      </w:r>
      <w:r w:rsidR="003E7D6A" w:rsidRPr="001B26B6">
        <w:rPr>
          <w:rFonts w:ascii="Arial" w:eastAsia="Times New Roman" w:hAnsi="Arial" w:cs="Arial"/>
          <w:color w:val="000000" w:themeColor="text1"/>
        </w:rPr>
        <w:t xml:space="preserve">over </w:t>
      </w:r>
      <w:r w:rsidR="00C2108F" w:rsidRPr="001B26B6">
        <w:rPr>
          <w:rFonts w:ascii="Arial" w:eastAsia="Times New Roman" w:hAnsi="Arial" w:cs="Arial"/>
          <w:color w:val="000000" w:themeColor="text1"/>
        </w:rPr>
        <w:t>het krijgen van d</w:t>
      </w:r>
      <w:r w:rsidR="00E55D76" w:rsidRPr="001B26B6">
        <w:rPr>
          <w:rFonts w:ascii="Arial" w:eastAsia="Times New Roman" w:hAnsi="Arial" w:cs="Arial"/>
          <w:color w:val="000000" w:themeColor="text1"/>
        </w:rPr>
        <w:t>armkl</w:t>
      </w:r>
      <w:r w:rsidR="00C2108F" w:rsidRPr="001B26B6">
        <w:rPr>
          <w:rFonts w:ascii="Arial" w:eastAsia="Times New Roman" w:hAnsi="Arial" w:cs="Arial"/>
          <w:color w:val="000000" w:themeColor="text1"/>
        </w:rPr>
        <w:t>a</w:t>
      </w:r>
      <w:r w:rsidR="00E55D76" w:rsidRPr="001B26B6">
        <w:rPr>
          <w:rFonts w:ascii="Arial" w:eastAsia="Times New Roman" w:hAnsi="Arial" w:cs="Arial"/>
          <w:color w:val="000000" w:themeColor="text1"/>
        </w:rPr>
        <w:t>ch</w:t>
      </w:r>
      <w:r w:rsidR="00C2108F" w:rsidRPr="001B26B6">
        <w:rPr>
          <w:rFonts w:ascii="Arial" w:eastAsia="Times New Roman" w:hAnsi="Arial" w:cs="Arial"/>
          <w:color w:val="000000" w:themeColor="text1"/>
        </w:rPr>
        <w:t>ten.</w:t>
      </w:r>
      <w:r w:rsidR="00EA3D83" w:rsidRPr="001B26B6">
        <w:rPr>
          <w:rFonts w:ascii="Arial" w:eastAsia="Times New Roman" w:hAnsi="Arial" w:cs="Arial"/>
          <w:color w:val="000000" w:themeColor="text1"/>
        </w:rPr>
        <w:t xml:space="preserve"> Het enzym zou vooral gebruikt worden als het </w:t>
      </w:r>
      <w:r w:rsidR="002A7AAE" w:rsidRPr="001B26B6">
        <w:rPr>
          <w:rFonts w:ascii="Arial" w:eastAsia="Times New Roman" w:hAnsi="Arial" w:cs="Arial"/>
          <w:color w:val="000000" w:themeColor="text1"/>
        </w:rPr>
        <w:t>(lactase-)</w:t>
      </w:r>
      <w:r w:rsidR="00EA3D83" w:rsidRPr="001B26B6">
        <w:rPr>
          <w:rFonts w:ascii="Arial" w:eastAsia="Times New Roman" w:hAnsi="Arial" w:cs="Arial"/>
          <w:color w:val="000000" w:themeColor="text1"/>
        </w:rPr>
        <w:t xml:space="preserve">enzympreparaat bij lactose-intolerantie, </w:t>
      </w:r>
      <w:r w:rsidR="00EA3D83" w:rsidRPr="001B26B6">
        <w:rPr>
          <w:rFonts w:ascii="Arial" w:eastAsia="Times New Roman" w:hAnsi="Arial" w:cs="Arial"/>
          <w:color w:val="000000" w:themeColor="text1"/>
        </w:rPr>
        <w:lastRenderedPageBreak/>
        <w:t>als men</w:t>
      </w:r>
      <w:r w:rsidR="00B945C3" w:rsidRPr="001B26B6">
        <w:rPr>
          <w:rFonts w:ascii="Arial" w:eastAsia="Times New Roman" w:hAnsi="Arial" w:cs="Arial"/>
          <w:color w:val="000000" w:themeColor="text1"/>
        </w:rPr>
        <w:t>sen</w:t>
      </w:r>
      <w:r w:rsidR="00EA3D83" w:rsidRPr="001B26B6">
        <w:rPr>
          <w:rFonts w:ascii="Arial" w:eastAsia="Times New Roman" w:hAnsi="Arial" w:cs="Arial"/>
          <w:color w:val="000000" w:themeColor="text1"/>
        </w:rPr>
        <w:t xml:space="preserve"> bepaalde </w:t>
      </w:r>
      <w:r w:rsidR="00B945C3" w:rsidRPr="001B26B6">
        <w:rPr>
          <w:rFonts w:ascii="Arial" w:eastAsia="Times New Roman" w:hAnsi="Arial" w:cs="Arial"/>
          <w:color w:val="000000" w:themeColor="text1"/>
        </w:rPr>
        <w:t>voedings</w:t>
      </w:r>
      <w:r w:rsidR="00EA3D83" w:rsidRPr="001B26B6">
        <w:rPr>
          <w:rFonts w:ascii="Arial" w:eastAsia="Times New Roman" w:hAnsi="Arial" w:cs="Arial"/>
          <w:color w:val="000000" w:themeColor="text1"/>
        </w:rPr>
        <w:t xml:space="preserve">middel niet </w:t>
      </w:r>
      <w:r w:rsidR="00E2730D" w:rsidRPr="001B26B6">
        <w:rPr>
          <w:rFonts w:ascii="Arial" w:eastAsia="Times New Roman" w:hAnsi="Arial" w:cs="Arial"/>
          <w:color w:val="000000" w:themeColor="text1"/>
        </w:rPr>
        <w:t>vertrouwen</w:t>
      </w:r>
      <w:r w:rsidR="00EA3D83" w:rsidRPr="001B26B6">
        <w:rPr>
          <w:rFonts w:ascii="Arial" w:eastAsia="Times New Roman" w:hAnsi="Arial" w:cs="Arial"/>
          <w:color w:val="000000" w:themeColor="text1"/>
        </w:rPr>
        <w:t xml:space="preserve">, </w:t>
      </w:r>
      <w:r w:rsidR="006174AE" w:rsidRPr="001B26B6">
        <w:rPr>
          <w:rFonts w:ascii="Arial" w:eastAsia="Times New Roman" w:hAnsi="Arial" w:cs="Arial"/>
          <w:color w:val="000000" w:themeColor="text1"/>
        </w:rPr>
        <w:t>trek hebben in iets met fructose</w:t>
      </w:r>
      <w:r w:rsidR="00E2730D" w:rsidRPr="001B26B6">
        <w:rPr>
          <w:rFonts w:ascii="Arial" w:eastAsia="Times New Roman" w:hAnsi="Arial" w:cs="Arial"/>
          <w:color w:val="000000" w:themeColor="text1"/>
        </w:rPr>
        <w:t xml:space="preserve"> (zondigen)</w:t>
      </w:r>
      <w:r w:rsidR="00EA3D83" w:rsidRPr="001B26B6">
        <w:rPr>
          <w:rFonts w:ascii="Arial" w:eastAsia="Times New Roman" w:hAnsi="Arial" w:cs="Arial"/>
          <w:color w:val="000000" w:themeColor="text1"/>
        </w:rPr>
        <w:t>, uit eten gaa</w:t>
      </w:r>
      <w:r w:rsidR="006174AE" w:rsidRPr="001B26B6">
        <w:rPr>
          <w:rFonts w:ascii="Arial" w:eastAsia="Times New Roman" w:hAnsi="Arial" w:cs="Arial"/>
          <w:color w:val="000000" w:themeColor="text1"/>
        </w:rPr>
        <w:t>n</w:t>
      </w:r>
      <w:r w:rsidR="002A7AAE" w:rsidRPr="001B26B6">
        <w:rPr>
          <w:rFonts w:ascii="Arial" w:eastAsia="Times New Roman" w:hAnsi="Arial" w:cs="Arial"/>
          <w:color w:val="000000" w:themeColor="text1"/>
        </w:rPr>
        <w:t xml:space="preserve">, </w:t>
      </w:r>
      <w:r w:rsidR="003E7D6A" w:rsidRPr="001B26B6">
        <w:rPr>
          <w:rFonts w:ascii="Arial" w:eastAsia="Times New Roman" w:hAnsi="Arial" w:cs="Arial"/>
          <w:color w:val="000000" w:themeColor="text1"/>
        </w:rPr>
        <w:t xml:space="preserve">een </w:t>
      </w:r>
      <w:r w:rsidR="002A7AAE" w:rsidRPr="001B26B6">
        <w:rPr>
          <w:rFonts w:ascii="Arial" w:eastAsia="Times New Roman" w:hAnsi="Arial" w:cs="Arial"/>
          <w:color w:val="000000" w:themeColor="text1"/>
        </w:rPr>
        <w:t>lage tolerantiedrempel hebben of voedingsdeficiënties ondervinden als gevolg van fructose-intolerantie</w:t>
      </w:r>
      <w:r w:rsidR="00322BE4" w:rsidRPr="001B26B6">
        <w:rPr>
          <w:rFonts w:ascii="Arial" w:eastAsia="Times New Roman" w:hAnsi="Arial" w:cs="Arial"/>
          <w:color w:val="000000" w:themeColor="text1"/>
        </w:rPr>
        <w:t xml:space="preserve"> dieet</w:t>
      </w:r>
      <w:r w:rsidR="002A7AAE" w:rsidRPr="001B26B6">
        <w:rPr>
          <w:rFonts w:ascii="Arial" w:eastAsia="Times New Roman" w:hAnsi="Arial" w:cs="Arial"/>
          <w:color w:val="000000" w:themeColor="text1"/>
        </w:rPr>
        <w:t xml:space="preserve">. </w:t>
      </w:r>
    </w:p>
    <w:p w:rsidR="00D21F38" w:rsidRPr="001B26B6" w:rsidRDefault="00C76B40" w:rsidP="001B26B6">
      <w:pPr>
        <w:spacing w:line="240" w:lineRule="auto"/>
        <w:rPr>
          <w:rFonts w:ascii="Arial" w:eastAsia="Times New Roman" w:hAnsi="Arial" w:cs="Arial"/>
          <w:color w:val="000000" w:themeColor="text1"/>
        </w:rPr>
      </w:pPr>
      <w:r w:rsidRPr="001B26B6">
        <w:rPr>
          <w:rFonts w:ascii="Arial" w:eastAsia="Times New Roman" w:hAnsi="Arial" w:cs="Arial"/>
          <w:color w:val="000000" w:themeColor="text1"/>
        </w:rPr>
        <w:t xml:space="preserve">Alleen een kleine groep diëtisten </w:t>
      </w:r>
      <w:r w:rsidR="003A2D54" w:rsidRPr="001B26B6">
        <w:rPr>
          <w:rFonts w:ascii="Arial" w:eastAsia="Times New Roman" w:hAnsi="Arial" w:cs="Arial"/>
          <w:color w:val="000000" w:themeColor="text1"/>
        </w:rPr>
        <w:t>(2</w:t>
      </w:r>
      <w:r w:rsidRPr="001B26B6">
        <w:rPr>
          <w:rFonts w:ascii="Arial" w:eastAsia="Times New Roman" w:hAnsi="Arial" w:cs="Arial"/>
          <w:color w:val="000000" w:themeColor="text1"/>
        </w:rPr>
        <w:t xml:space="preserve">0%) had geen behoefte </w:t>
      </w:r>
      <w:r w:rsidR="001D5410" w:rsidRPr="001B26B6">
        <w:rPr>
          <w:rFonts w:ascii="Arial" w:eastAsia="Times New Roman" w:hAnsi="Arial" w:cs="Arial"/>
          <w:color w:val="000000" w:themeColor="text1"/>
        </w:rPr>
        <w:t xml:space="preserve">aan </w:t>
      </w:r>
      <w:r w:rsidRPr="001B26B6">
        <w:rPr>
          <w:rFonts w:ascii="Arial" w:eastAsia="Times New Roman" w:hAnsi="Arial" w:cs="Arial"/>
          <w:color w:val="000000" w:themeColor="text1"/>
        </w:rPr>
        <w:t xml:space="preserve">het enzympreparaat. </w:t>
      </w:r>
      <w:r w:rsidR="009559C6" w:rsidRPr="001B26B6">
        <w:rPr>
          <w:rFonts w:ascii="Arial" w:eastAsia="Times New Roman" w:hAnsi="Arial" w:cs="Arial"/>
          <w:color w:val="000000" w:themeColor="text1"/>
        </w:rPr>
        <w:t xml:space="preserve">Een </w:t>
      </w:r>
      <w:r w:rsidR="006F0BFE" w:rsidRPr="001B26B6">
        <w:rPr>
          <w:rFonts w:ascii="Arial" w:eastAsia="Times New Roman" w:hAnsi="Arial" w:cs="Arial"/>
          <w:color w:val="000000" w:themeColor="text1"/>
        </w:rPr>
        <w:t xml:space="preserve">(10%) </w:t>
      </w:r>
      <w:r w:rsidR="001D5410" w:rsidRPr="001B26B6">
        <w:rPr>
          <w:rFonts w:ascii="Arial" w:eastAsia="Times New Roman" w:hAnsi="Arial" w:cs="Arial"/>
          <w:color w:val="000000" w:themeColor="text1"/>
        </w:rPr>
        <w:t>diëtist</w:t>
      </w:r>
      <w:r w:rsidR="009559C6" w:rsidRPr="001B26B6">
        <w:rPr>
          <w:rFonts w:ascii="Arial" w:eastAsia="Times New Roman" w:hAnsi="Arial" w:cs="Arial"/>
          <w:color w:val="000000" w:themeColor="text1"/>
        </w:rPr>
        <w:t xml:space="preserve"> </w:t>
      </w:r>
      <w:r w:rsidR="003A2D54" w:rsidRPr="001B26B6">
        <w:rPr>
          <w:rFonts w:ascii="Arial" w:eastAsia="Times New Roman" w:hAnsi="Arial" w:cs="Arial"/>
          <w:color w:val="000000" w:themeColor="text1"/>
        </w:rPr>
        <w:t xml:space="preserve">is geen liefhebber van ‘middelen’ </w:t>
      </w:r>
      <w:r w:rsidR="009B7301" w:rsidRPr="001B26B6">
        <w:rPr>
          <w:rFonts w:ascii="Arial" w:eastAsia="Times New Roman" w:hAnsi="Arial" w:cs="Arial"/>
          <w:color w:val="000000" w:themeColor="text1"/>
        </w:rPr>
        <w:t>bij de behandeling, zij w</w:t>
      </w:r>
      <w:r w:rsidR="009559C6" w:rsidRPr="001B26B6">
        <w:rPr>
          <w:rFonts w:ascii="Arial" w:eastAsia="Times New Roman" w:hAnsi="Arial" w:cs="Arial"/>
          <w:color w:val="000000" w:themeColor="text1"/>
        </w:rPr>
        <w:t>il</w:t>
      </w:r>
      <w:r w:rsidR="009B7301" w:rsidRPr="001B26B6">
        <w:rPr>
          <w:rFonts w:ascii="Arial" w:eastAsia="Times New Roman" w:hAnsi="Arial" w:cs="Arial"/>
          <w:color w:val="000000" w:themeColor="text1"/>
        </w:rPr>
        <w:t xml:space="preserve"> de </w:t>
      </w:r>
      <w:r w:rsidR="009559C6" w:rsidRPr="001B26B6">
        <w:rPr>
          <w:rFonts w:ascii="Arial" w:eastAsia="Times New Roman" w:hAnsi="Arial" w:cs="Arial"/>
          <w:color w:val="000000" w:themeColor="text1"/>
        </w:rPr>
        <w:t>patiënt</w:t>
      </w:r>
      <w:r w:rsidR="009B7301" w:rsidRPr="001B26B6">
        <w:rPr>
          <w:rFonts w:ascii="Arial" w:eastAsia="Times New Roman" w:hAnsi="Arial" w:cs="Arial"/>
          <w:color w:val="000000" w:themeColor="text1"/>
        </w:rPr>
        <w:t xml:space="preserve"> met fructose-intolerantie puur met </w:t>
      </w:r>
      <w:r w:rsidR="009559C6" w:rsidRPr="001B26B6">
        <w:rPr>
          <w:rFonts w:ascii="Arial" w:eastAsia="Times New Roman" w:hAnsi="Arial" w:cs="Arial"/>
          <w:color w:val="000000" w:themeColor="text1"/>
        </w:rPr>
        <w:t>dieet</w:t>
      </w:r>
      <w:r w:rsidR="009B7301" w:rsidRPr="001B26B6">
        <w:rPr>
          <w:rFonts w:ascii="Arial" w:eastAsia="Times New Roman" w:hAnsi="Arial" w:cs="Arial"/>
          <w:color w:val="000000" w:themeColor="text1"/>
        </w:rPr>
        <w:t xml:space="preserve"> </w:t>
      </w:r>
      <w:r w:rsidR="009559C6" w:rsidRPr="001B26B6">
        <w:rPr>
          <w:rFonts w:ascii="Arial" w:eastAsia="Times New Roman" w:hAnsi="Arial" w:cs="Arial"/>
          <w:color w:val="000000" w:themeColor="text1"/>
        </w:rPr>
        <w:t>(fructose</w:t>
      </w:r>
      <w:r w:rsidR="001D5410" w:rsidRPr="001B26B6">
        <w:rPr>
          <w:rFonts w:ascii="Arial" w:eastAsia="Times New Roman" w:hAnsi="Arial" w:cs="Arial"/>
          <w:color w:val="000000" w:themeColor="text1"/>
        </w:rPr>
        <w:t>-</w:t>
      </w:r>
      <w:r w:rsidR="009559C6" w:rsidRPr="001B26B6">
        <w:rPr>
          <w:rFonts w:ascii="Arial" w:eastAsia="Times New Roman" w:hAnsi="Arial" w:cs="Arial"/>
          <w:color w:val="000000" w:themeColor="text1"/>
        </w:rPr>
        <w:t xml:space="preserve">arm of FODMAP-dieet) </w:t>
      </w:r>
      <w:r w:rsidR="009B7301" w:rsidRPr="001B26B6">
        <w:rPr>
          <w:rFonts w:ascii="Arial" w:eastAsia="Times New Roman" w:hAnsi="Arial" w:cs="Arial"/>
          <w:color w:val="000000" w:themeColor="text1"/>
        </w:rPr>
        <w:t xml:space="preserve">behandelen. </w:t>
      </w:r>
      <w:r w:rsidR="009559C6" w:rsidRPr="001B26B6">
        <w:rPr>
          <w:rFonts w:ascii="Arial" w:eastAsia="Times New Roman" w:hAnsi="Arial" w:cs="Arial"/>
          <w:color w:val="000000" w:themeColor="text1"/>
        </w:rPr>
        <w:t>Een ander</w:t>
      </w:r>
      <w:r w:rsidR="001D5410" w:rsidRPr="001B26B6">
        <w:rPr>
          <w:rFonts w:ascii="Arial" w:eastAsia="Times New Roman" w:hAnsi="Arial" w:cs="Arial"/>
          <w:color w:val="000000" w:themeColor="text1"/>
        </w:rPr>
        <w:t>e</w:t>
      </w:r>
      <w:r w:rsidR="009559C6" w:rsidRPr="001B26B6">
        <w:rPr>
          <w:rFonts w:ascii="Arial" w:eastAsia="Times New Roman" w:hAnsi="Arial" w:cs="Arial"/>
          <w:color w:val="000000" w:themeColor="text1"/>
        </w:rPr>
        <w:t xml:space="preserve"> </w:t>
      </w:r>
      <w:r w:rsidR="006F0BFE" w:rsidRPr="001B26B6">
        <w:rPr>
          <w:rFonts w:ascii="Arial" w:eastAsia="Times New Roman" w:hAnsi="Arial" w:cs="Arial"/>
          <w:color w:val="000000" w:themeColor="text1"/>
        </w:rPr>
        <w:t>diëtist (10%)</w:t>
      </w:r>
      <w:r w:rsidR="009559C6" w:rsidRPr="001B26B6">
        <w:rPr>
          <w:rFonts w:ascii="Arial" w:eastAsia="Times New Roman" w:hAnsi="Arial" w:cs="Arial"/>
          <w:color w:val="000000" w:themeColor="text1"/>
        </w:rPr>
        <w:t xml:space="preserve"> gaf aan </w:t>
      </w:r>
      <w:r w:rsidR="0044531A" w:rsidRPr="001B26B6">
        <w:rPr>
          <w:rFonts w:ascii="Arial" w:eastAsia="Times New Roman" w:hAnsi="Arial" w:cs="Arial"/>
          <w:color w:val="000000" w:themeColor="text1"/>
        </w:rPr>
        <w:t xml:space="preserve">dat haar </w:t>
      </w:r>
      <w:r w:rsidR="006F0BFE" w:rsidRPr="001B26B6">
        <w:rPr>
          <w:rFonts w:ascii="Arial" w:eastAsia="Times New Roman" w:hAnsi="Arial" w:cs="Arial"/>
          <w:color w:val="000000" w:themeColor="text1"/>
        </w:rPr>
        <w:t xml:space="preserve">patiënten erg gebaat waren </w:t>
      </w:r>
      <w:r w:rsidR="001D5410" w:rsidRPr="001B26B6">
        <w:rPr>
          <w:rFonts w:ascii="Arial" w:eastAsia="Times New Roman" w:hAnsi="Arial" w:cs="Arial"/>
          <w:color w:val="000000" w:themeColor="text1"/>
        </w:rPr>
        <w:t xml:space="preserve">bij </w:t>
      </w:r>
      <w:r w:rsidR="006F0BFE" w:rsidRPr="001B26B6">
        <w:rPr>
          <w:rFonts w:ascii="Arial" w:eastAsia="Times New Roman" w:hAnsi="Arial" w:cs="Arial"/>
          <w:color w:val="000000" w:themeColor="text1"/>
        </w:rPr>
        <w:t xml:space="preserve">de huidige behandeling (fructosearm dieet of FODMAP-dieet) </w:t>
      </w:r>
      <w:r w:rsidR="001D5410" w:rsidRPr="001B26B6">
        <w:rPr>
          <w:rFonts w:ascii="Arial" w:eastAsia="Times New Roman" w:hAnsi="Arial" w:cs="Arial"/>
          <w:color w:val="000000" w:themeColor="text1"/>
        </w:rPr>
        <w:t xml:space="preserve">en </w:t>
      </w:r>
      <w:r w:rsidR="006F0BFE" w:rsidRPr="001B26B6">
        <w:rPr>
          <w:rFonts w:ascii="Arial" w:eastAsia="Times New Roman" w:hAnsi="Arial" w:cs="Arial"/>
          <w:color w:val="000000" w:themeColor="text1"/>
        </w:rPr>
        <w:t xml:space="preserve">dat haar patiënten het niet nodig hadden. </w:t>
      </w:r>
      <w:r w:rsidRPr="001B26B6">
        <w:rPr>
          <w:rFonts w:ascii="Arial" w:eastAsia="Times New Roman" w:hAnsi="Arial" w:cs="Arial"/>
          <w:color w:val="000000" w:themeColor="text1"/>
        </w:rPr>
        <w:t xml:space="preserve">Deze kleine groep gebruikt liever alternatieve voedingsmiddelen bij </w:t>
      </w:r>
      <w:r w:rsidR="00C2108F" w:rsidRPr="001B26B6">
        <w:rPr>
          <w:rFonts w:ascii="Arial" w:eastAsia="Times New Roman" w:hAnsi="Arial" w:cs="Arial"/>
          <w:color w:val="000000" w:themeColor="text1"/>
        </w:rPr>
        <w:t xml:space="preserve">de behandeling van </w:t>
      </w:r>
      <w:r w:rsidRPr="001B26B6">
        <w:rPr>
          <w:rFonts w:ascii="Arial" w:eastAsia="Times New Roman" w:hAnsi="Arial" w:cs="Arial"/>
          <w:color w:val="000000" w:themeColor="text1"/>
        </w:rPr>
        <w:t>hun patiënten</w:t>
      </w:r>
      <w:r w:rsidR="00C2108F" w:rsidRPr="001B26B6">
        <w:rPr>
          <w:rFonts w:ascii="Arial" w:eastAsia="Times New Roman" w:hAnsi="Arial" w:cs="Arial"/>
          <w:color w:val="000000" w:themeColor="text1"/>
        </w:rPr>
        <w:t xml:space="preserve"> met fructose-intolerantie</w:t>
      </w:r>
      <w:r w:rsidRPr="001B26B6">
        <w:rPr>
          <w:rFonts w:ascii="Arial" w:eastAsia="Times New Roman" w:hAnsi="Arial" w:cs="Arial"/>
          <w:color w:val="000000" w:themeColor="text1"/>
        </w:rPr>
        <w:t xml:space="preserve">. </w:t>
      </w:r>
    </w:p>
    <w:p w:rsidR="00015CF1" w:rsidRPr="001B26B6" w:rsidRDefault="00D21F38" w:rsidP="001B26B6">
      <w:pPr>
        <w:spacing w:line="240" w:lineRule="auto"/>
        <w:rPr>
          <w:rFonts w:ascii="Arial" w:hAnsi="Arial" w:cs="Arial"/>
          <w:color w:val="000000" w:themeColor="text1"/>
        </w:rPr>
      </w:pPr>
      <w:r w:rsidRPr="001B26B6">
        <w:rPr>
          <w:rFonts w:ascii="Arial" w:eastAsia="Times New Roman" w:hAnsi="Arial" w:cs="Arial"/>
          <w:color w:val="000000" w:themeColor="text1"/>
        </w:rPr>
        <w:t>Het</w:t>
      </w:r>
      <w:r w:rsidR="00991489" w:rsidRPr="001B26B6">
        <w:rPr>
          <w:rFonts w:ascii="Arial" w:hAnsi="Arial" w:cs="Arial"/>
          <w:color w:val="000000" w:themeColor="text1"/>
        </w:rPr>
        <w:t xml:space="preserve"> </w:t>
      </w:r>
      <w:r w:rsidR="00730A79" w:rsidRPr="001B26B6">
        <w:rPr>
          <w:rFonts w:ascii="Arial" w:hAnsi="Arial" w:cs="Arial"/>
          <w:color w:val="000000" w:themeColor="text1"/>
        </w:rPr>
        <w:t xml:space="preserve">merendeel </w:t>
      </w:r>
      <w:r w:rsidR="00991489" w:rsidRPr="001B26B6">
        <w:rPr>
          <w:rFonts w:ascii="Arial" w:hAnsi="Arial" w:cs="Arial"/>
          <w:color w:val="000000" w:themeColor="text1"/>
        </w:rPr>
        <w:t>van de reguliere diëtisten</w:t>
      </w:r>
      <w:r w:rsidR="001D2268" w:rsidRPr="001B26B6">
        <w:rPr>
          <w:rFonts w:ascii="Arial" w:hAnsi="Arial" w:cs="Arial"/>
          <w:color w:val="000000" w:themeColor="text1"/>
        </w:rPr>
        <w:t xml:space="preserve"> (9</w:t>
      </w:r>
      <w:r w:rsidR="00B849EC" w:rsidRPr="001B26B6">
        <w:rPr>
          <w:rFonts w:ascii="Arial" w:hAnsi="Arial" w:cs="Arial"/>
          <w:color w:val="000000" w:themeColor="text1"/>
        </w:rPr>
        <w:t>0%)</w:t>
      </w:r>
      <w:r w:rsidR="00760B9E" w:rsidRPr="001B26B6">
        <w:rPr>
          <w:rFonts w:ascii="Arial" w:hAnsi="Arial" w:cs="Arial"/>
          <w:color w:val="000000" w:themeColor="text1"/>
        </w:rPr>
        <w:t xml:space="preserve"> </w:t>
      </w:r>
      <w:r w:rsidR="00991489" w:rsidRPr="001B26B6">
        <w:rPr>
          <w:rFonts w:ascii="Arial" w:hAnsi="Arial" w:cs="Arial"/>
          <w:color w:val="000000" w:themeColor="text1"/>
        </w:rPr>
        <w:t xml:space="preserve">wil meer informatie over </w:t>
      </w:r>
      <w:r w:rsidR="000E23D6" w:rsidRPr="001B26B6">
        <w:rPr>
          <w:rFonts w:ascii="Arial" w:hAnsi="Arial" w:cs="Arial"/>
          <w:color w:val="000000" w:themeColor="text1"/>
        </w:rPr>
        <w:t xml:space="preserve">de aandoening </w:t>
      </w:r>
      <w:r w:rsidR="00991489" w:rsidRPr="001B26B6">
        <w:rPr>
          <w:rFonts w:ascii="Arial" w:hAnsi="Arial" w:cs="Arial"/>
          <w:color w:val="000000" w:themeColor="text1"/>
        </w:rPr>
        <w:t>fructose-intolerantie</w:t>
      </w:r>
      <w:r w:rsidR="00AE628E" w:rsidRPr="001B26B6">
        <w:rPr>
          <w:rFonts w:ascii="Arial" w:hAnsi="Arial" w:cs="Arial"/>
          <w:color w:val="000000" w:themeColor="text1"/>
        </w:rPr>
        <w:t xml:space="preserve"> en/of</w:t>
      </w:r>
      <w:r w:rsidR="00460CB3" w:rsidRPr="001B26B6">
        <w:rPr>
          <w:rFonts w:ascii="Arial" w:hAnsi="Arial" w:cs="Arial"/>
          <w:color w:val="000000" w:themeColor="text1"/>
        </w:rPr>
        <w:t xml:space="preserve"> over </w:t>
      </w:r>
      <w:r w:rsidR="00760B9E" w:rsidRPr="001B26B6">
        <w:rPr>
          <w:rFonts w:ascii="Arial" w:hAnsi="Arial" w:cs="Arial"/>
          <w:color w:val="000000" w:themeColor="text1"/>
        </w:rPr>
        <w:t>het</w:t>
      </w:r>
      <w:r w:rsidR="00991489" w:rsidRPr="001B26B6">
        <w:rPr>
          <w:rFonts w:ascii="Arial" w:hAnsi="Arial" w:cs="Arial"/>
          <w:color w:val="000000" w:themeColor="text1"/>
        </w:rPr>
        <w:t xml:space="preserve"> enzym xylose isomerase</w:t>
      </w:r>
      <w:r w:rsidR="00555B9B" w:rsidRPr="001B26B6">
        <w:rPr>
          <w:rFonts w:ascii="Arial" w:hAnsi="Arial" w:cs="Arial"/>
          <w:color w:val="000000" w:themeColor="text1"/>
        </w:rPr>
        <w:t xml:space="preserve">. Hiervan willen sommige </w:t>
      </w:r>
      <w:r w:rsidR="00FB1E54" w:rsidRPr="001B26B6">
        <w:rPr>
          <w:rFonts w:ascii="Arial" w:hAnsi="Arial" w:cs="Arial"/>
          <w:color w:val="000000" w:themeColor="text1"/>
        </w:rPr>
        <w:t>diëtisten</w:t>
      </w:r>
      <w:r w:rsidR="00555B9B" w:rsidRPr="001B26B6">
        <w:rPr>
          <w:rFonts w:ascii="Arial" w:hAnsi="Arial" w:cs="Arial"/>
          <w:color w:val="000000" w:themeColor="text1"/>
        </w:rPr>
        <w:t xml:space="preserve"> </w:t>
      </w:r>
      <w:r w:rsidR="00174788" w:rsidRPr="001B26B6">
        <w:rPr>
          <w:rFonts w:ascii="Arial" w:hAnsi="Arial" w:cs="Arial"/>
          <w:color w:val="000000" w:themeColor="text1"/>
        </w:rPr>
        <w:t>(2</w:t>
      </w:r>
      <w:r w:rsidR="00FB1E54" w:rsidRPr="001B26B6">
        <w:rPr>
          <w:rFonts w:ascii="Arial" w:hAnsi="Arial" w:cs="Arial"/>
          <w:color w:val="000000" w:themeColor="text1"/>
        </w:rPr>
        <w:t xml:space="preserve">0%) </w:t>
      </w:r>
      <w:r w:rsidR="00555B9B" w:rsidRPr="001B26B6">
        <w:rPr>
          <w:rFonts w:ascii="Arial" w:hAnsi="Arial" w:cs="Arial"/>
          <w:color w:val="000000" w:themeColor="text1"/>
        </w:rPr>
        <w:t xml:space="preserve">alleen meer informatie over de aandoening </w:t>
      </w:r>
      <w:r w:rsidR="00FB1E54" w:rsidRPr="001B26B6">
        <w:rPr>
          <w:rFonts w:ascii="Arial" w:hAnsi="Arial" w:cs="Arial"/>
          <w:color w:val="000000" w:themeColor="text1"/>
        </w:rPr>
        <w:t>fructose-intolerantie</w:t>
      </w:r>
      <w:r w:rsidR="00555B9B" w:rsidRPr="001B26B6">
        <w:rPr>
          <w:rFonts w:ascii="Arial" w:hAnsi="Arial" w:cs="Arial"/>
          <w:color w:val="000000" w:themeColor="text1"/>
        </w:rPr>
        <w:t xml:space="preserve">. </w:t>
      </w:r>
      <w:r w:rsidR="00FB1E54" w:rsidRPr="001B26B6">
        <w:rPr>
          <w:rFonts w:ascii="Arial" w:hAnsi="Arial" w:cs="Arial"/>
          <w:color w:val="000000" w:themeColor="text1"/>
        </w:rPr>
        <w:t>Ook zijn er diëtisten</w:t>
      </w:r>
      <w:r w:rsidR="00331F56" w:rsidRPr="001B26B6">
        <w:rPr>
          <w:rFonts w:ascii="Arial" w:hAnsi="Arial" w:cs="Arial"/>
          <w:color w:val="000000" w:themeColor="text1"/>
        </w:rPr>
        <w:t xml:space="preserve"> (2</w:t>
      </w:r>
      <w:r w:rsidR="00FB1E54" w:rsidRPr="001B26B6">
        <w:rPr>
          <w:rFonts w:ascii="Arial" w:hAnsi="Arial" w:cs="Arial"/>
          <w:color w:val="000000" w:themeColor="text1"/>
        </w:rPr>
        <w:t>0%) die all</w:t>
      </w:r>
      <w:r w:rsidR="00117FB3" w:rsidRPr="001B26B6">
        <w:rPr>
          <w:rFonts w:ascii="Arial" w:hAnsi="Arial" w:cs="Arial"/>
          <w:color w:val="000000" w:themeColor="text1"/>
        </w:rPr>
        <w:t xml:space="preserve">een over het enzym willen weten. </w:t>
      </w:r>
      <w:r w:rsidR="00760B9E" w:rsidRPr="001B26B6">
        <w:rPr>
          <w:rFonts w:ascii="Arial" w:hAnsi="Arial" w:cs="Arial"/>
          <w:color w:val="000000" w:themeColor="text1"/>
        </w:rPr>
        <w:t xml:space="preserve">Slechts </w:t>
      </w:r>
      <w:r w:rsidR="00730A79" w:rsidRPr="001B26B6">
        <w:rPr>
          <w:rFonts w:ascii="Arial" w:hAnsi="Arial" w:cs="Arial"/>
          <w:color w:val="000000" w:themeColor="text1"/>
        </w:rPr>
        <w:t>éé</w:t>
      </w:r>
      <w:r w:rsidR="000D74C1" w:rsidRPr="001B26B6">
        <w:rPr>
          <w:rFonts w:ascii="Arial" w:hAnsi="Arial" w:cs="Arial"/>
          <w:color w:val="000000" w:themeColor="text1"/>
        </w:rPr>
        <w:t>n</w:t>
      </w:r>
      <w:r w:rsidR="00760B9E" w:rsidRPr="001B26B6">
        <w:rPr>
          <w:rFonts w:ascii="Arial" w:hAnsi="Arial" w:cs="Arial"/>
          <w:color w:val="000000" w:themeColor="text1"/>
        </w:rPr>
        <w:t xml:space="preserve"> </w:t>
      </w:r>
      <w:r w:rsidR="000D74C1" w:rsidRPr="001B26B6">
        <w:rPr>
          <w:rFonts w:ascii="Arial" w:hAnsi="Arial" w:cs="Arial"/>
          <w:color w:val="000000" w:themeColor="text1"/>
        </w:rPr>
        <w:t>diëtist (1</w:t>
      </w:r>
      <w:r w:rsidR="00760B9E" w:rsidRPr="001B26B6">
        <w:rPr>
          <w:rFonts w:ascii="Arial" w:hAnsi="Arial" w:cs="Arial"/>
          <w:color w:val="000000" w:themeColor="text1"/>
        </w:rPr>
        <w:t xml:space="preserve">0%) </w:t>
      </w:r>
      <w:r w:rsidR="000D74C1" w:rsidRPr="001B26B6">
        <w:rPr>
          <w:rFonts w:ascii="Arial" w:hAnsi="Arial" w:cs="Arial"/>
          <w:color w:val="000000" w:themeColor="text1"/>
        </w:rPr>
        <w:t xml:space="preserve">is </w:t>
      </w:r>
      <w:r w:rsidR="003A561A" w:rsidRPr="001B26B6">
        <w:rPr>
          <w:rFonts w:ascii="Arial" w:hAnsi="Arial" w:cs="Arial"/>
          <w:color w:val="000000" w:themeColor="text1"/>
        </w:rPr>
        <w:t xml:space="preserve">tevreden over de huidige behandelingsmethoden bij fructose-intolerantie in Nederland, en </w:t>
      </w:r>
      <w:r w:rsidR="00023579" w:rsidRPr="001B26B6">
        <w:rPr>
          <w:rFonts w:ascii="Arial" w:hAnsi="Arial" w:cs="Arial"/>
          <w:color w:val="000000" w:themeColor="text1"/>
        </w:rPr>
        <w:t>heeft</w:t>
      </w:r>
      <w:r w:rsidR="003A561A" w:rsidRPr="001B26B6">
        <w:rPr>
          <w:rFonts w:ascii="Arial" w:hAnsi="Arial" w:cs="Arial"/>
          <w:color w:val="000000" w:themeColor="text1"/>
        </w:rPr>
        <w:t xml:space="preserve"> geen behoefte </w:t>
      </w:r>
      <w:r w:rsidR="00730A79" w:rsidRPr="001B26B6">
        <w:rPr>
          <w:rFonts w:ascii="Arial" w:hAnsi="Arial" w:cs="Arial"/>
          <w:color w:val="000000" w:themeColor="text1"/>
        </w:rPr>
        <w:t xml:space="preserve">aan </w:t>
      </w:r>
      <w:r w:rsidR="003A561A" w:rsidRPr="001B26B6">
        <w:rPr>
          <w:rFonts w:ascii="Arial" w:hAnsi="Arial" w:cs="Arial"/>
          <w:color w:val="000000" w:themeColor="text1"/>
        </w:rPr>
        <w:t>informatie over het enzym xylose isomerase</w:t>
      </w:r>
      <w:r w:rsidR="000343CF" w:rsidRPr="001B26B6">
        <w:rPr>
          <w:rFonts w:ascii="Arial" w:hAnsi="Arial" w:cs="Arial"/>
          <w:color w:val="000000" w:themeColor="text1"/>
        </w:rPr>
        <w:t>. Zij gaf het volgende aan;</w:t>
      </w:r>
    </w:p>
    <w:p w:rsidR="004B63A8" w:rsidRPr="001B26B6" w:rsidRDefault="00C844AF" w:rsidP="001B26B6">
      <w:pPr>
        <w:spacing w:line="240" w:lineRule="auto"/>
        <w:rPr>
          <w:rFonts w:ascii="Arial" w:hAnsi="Arial" w:cs="Arial"/>
          <w:i/>
          <w:color w:val="000000" w:themeColor="text1"/>
        </w:rPr>
      </w:pPr>
      <w:r w:rsidRPr="001B26B6">
        <w:rPr>
          <w:rFonts w:ascii="Arial" w:hAnsi="Arial" w:cs="Arial"/>
          <w:i/>
          <w:color w:val="000000" w:themeColor="text1"/>
        </w:rPr>
        <w:t>“</w:t>
      </w:r>
      <w:r w:rsidR="00A871E5" w:rsidRPr="001B26B6">
        <w:rPr>
          <w:rFonts w:ascii="Arial" w:hAnsi="Arial" w:cs="Arial"/>
          <w:i/>
          <w:color w:val="000000" w:themeColor="text1"/>
        </w:rPr>
        <w:t>Nee, ik houd</w:t>
      </w:r>
      <w:r w:rsidR="004B63A8" w:rsidRPr="001B26B6">
        <w:rPr>
          <w:rFonts w:ascii="Arial" w:hAnsi="Arial" w:cs="Arial"/>
          <w:i/>
          <w:color w:val="000000" w:themeColor="text1"/>
        </w:rPr>
        <w:t xml:space="preserve"> alles bij en probeer altijd weer verder te leren en te kijken wat de huidige markt brengt.</w:t>
      </w:r>
      <w:r w:rsidRPr="001B26B6">
        <w:rPr>
          <w:rFonts w:ascii="Arial" w:hAnsi="Arial" w:cs="Arial"/>
          <w:i/>
          <w:color w:val="000000" w:themeColor="text1"/>
        </w:rPr>
        <w:t>“</w:t>
      </w:r>
    </w:p>
    <w:p w:rsidR="002B2AF6" w:rsidRPr="001B26B6" w:rsidRDefault="004036F3" w:rsidP="001B26B6">
      <w:pPr>
        <w:spacing w:line="240" w:lineRule="auto"/>
        <w:rPr>
          <w:rFonts w:ascii="Arial" w:hAnsi="Arial" w:cs="Arial"/>
          <w:color w:val="000000" w:themeColor="text1"/>
        </w:rPr>
      </w:pPr>
      <w:r w:rsidRPr="001B26B6">
        <w:rPr>
          <w:rFonts w:ascii="Arial" w:hAnsi="Arial" w:cs="Arial"/>
          <w:color w:val="000000" w:themeColor="text1"/>
        </w:rPr>
        <w:t>De</w:t>
      </w:r>
      <w:r w:rsidR="00BF2529" w:rsidRPr="001B26B6">
        <w:rPr>
          <w:rFonts w:ascii="Arial" w:hAnsi="Arial" w:cs="Arial"/>
          <w:color w:val="000000" w:themeColor="text1"/>
        </w:rPr>
        <w:t xml:space="preserve"> bove</w:t>
      </w:r>
      <w:r w:rsidR="00B17F00" w:rsidRPr="001B26B6">
        <w:rPr>
          <w:rFonts w:ascii="Arial" w:hAnsi="Arial" w:cs="Arial"/>
          <w:color w:val="000000" w:themeColor="text1"/>
        </w:rPr>
        <w:t>ngenoemde</w:t>
      </w:r>
      <w:r w:rsidRPr="001B26B6">
        <w:rPr>
          <w:rFonts w:ascii="Arial" w:hAnsi="Arial" w:cs="Arial"/>
          <w:color w:val="000000" w:themeColor="text1"/>
        </w:rPr>
        <w:t xml:space="preserve"> uitspraken </w:t>
      </w:r>
      <w:r w:rsidR="00B17F00" w:rsidRPr="001B26B6">
        <w:rPr>
          <w:rFonts w:ascii="Arial" w:hAnsi="Arial" w:cs="Arial"/>
          <w:color w:val="000000" w:themeColor="text1"/>
        </w:rPr>
        <w:t>uit d</w:t>
      </w:r>
      <w:r w:rsidR="00320B64" w:rsidRPr="001B26B6">
        <w:rPr>
          <w:rFonts w:ascii="Arial" w:hAnsi="Arial" w:cs="Arial"/>
          <w:color w:val="000000" w:themeColor="text1"/>
        </w:rPr>
        <w:t>it</w:t>
      </w:r>
      <w:r w:rsidR="00B17F00" w:rsidRPr="001B26B6">
        <w:rPr>
          <w:rFonts w:ascii="Arial" w:hAnsi="Arial" w:cs="Arial"/>
          <w:color w:val="000000" w:themeColor="text1"/>
        </w:rPr>
        <w:t xml:space="preserve"> </w:t>
      </w:r>
      <w:r w:rsidR="001226D9" w:rsidRPr="001B26B6">
        <w:rPr>
          <w:rFonts w:ascii="Arial" w:hAnsi="Arial" w:cs="Arial"/>
          <w:color w:val="000000" w:themeColor="text1"/>
        </w:rPr>
        <w:t xml:space="preserve">kleinschalige </w:t>
      </w:r>
      <w:r w:rsidR="00B17F00" w:rsidRPr="001B26B6">
        <w:rPr>
          <w:rFonts w:ascii="Arial" w:hAnsi="Arial" w:cs="Arial"/>
          <w:color w:val="000000" w:themeColor="text1"/>
        </w:rPr>
        <w:t>interview met reguliere</w:t>
      </w:r>
      <w:r w:rsidRPr="001B26B6">
        <w:rPr>
          <w:rFonts w:ascii="Arial" w:hAnsi="Arial" w:cs="Arial"/>
          <w:color w:val="000000" w:themeColor="text1"/>
        </w:rPr>
        <w:t xml:space="preserve"> diëtisten zijn niet generaliseerbaar voor alle r</w:t>
      </w:r>
      <w:r w:rsidR="00BF2529" w:rsidRPr="001B26B6">
        <w:rPr>
          <w:rFonts w:ascii="Arial" w:hAnsi="Arial" w:cs="Arial"/>
          <w:color w:val="000000" w:themeColor="text1"/>
        </w:rPr>
        <w:t xml:space="preserve">eguliere diëtisten in Nederland. </w:t>
      </w:r>
      <w:r w:rsidR="00320B64" w:rsidRPr="001B26B6">
        <w:rPr>
          <w:rFonts w:ascii="Arial" w:hAnsi="Arial" w:cs="Arial"/>
          <w:color w:val="000000" w:themeColor="text1"/>
        </w:rPr>
        <w:t xml:space="preserve">Daar zijn te weinig reguliere </w:t>
      </w:r>
      <w:r w:rsidR="00401374" w:rsidRPr="001B26B6">
        <w:rPr>
          <w:rFonts w:ascii="Arial" w:hAnsi="Arial" w:cs="Arial"/>
          <w:color w:val="000000" w:themeColor="text1"/>
        </w:rPr>
        <w:t>diëtisten</w:t>
      </w:r>
      <w:r w:rsidR="00320B64" w:rsidRPr="001B26B6">
        <w:rPr>
          <w:rFonts w:ascii="Arial" w:hAnsi="Arial" w:cs="Arial"/>
          <w:color w:val="000000" w:themeColor="text1"/>
        </w:rPr>
        <w:t xml:space="preserve"> voor geïnterviewd om een landelijk beeld te kunnen geven. </w:t>
      </w:r>
      <w:r w:rsidR="00BF2529" w:rsidRPr="001B26B6">
        <w:rPr>
          <w:rFonts w:ascii="Arial" w:hAnsi="Arial" w:cs="Arial"/>
          <w:color w:val="000000" w:themeColor="text1"/>
        </w:rPr>
        <w:t>W</w:t>
      </w:r>
      <w:r w:rsidRPr="001B26B6">
        <w:rPr>
          <w:rFonts w:ascii="Arial" w:hAnsi="Arial" w:cs="Arial"/>
          <w:color w:val="000000" w:themeColor="text1"/>
        </w:rPr>
        <w:t>el kan gezegd worden dat tijdens deze studie meer dan de helft van de reguliere diëtisten interesse toont in</w:t>
      </w:r>
      <w:r w:rsidR="001A26E3" w:rsidRPr="001B26B6">
        <w:rPr>
          <w:rFonts w:ascii="Arial" w:hAnsi="Arial" w:cs="Arial"/>
          <w:color w:val="000000" w:themeColor="text1"/>
        </w:rPr>
        <w:t>,</w:t>
      </w:r>
      <w:r w:rsidRPr="001B26B6">
        <w:rPr>
          <w:rFonts w:ascii="Arial" w:hAnsi="Arial" w:cs="Arial"/>
          <w:color w:val="000000" w:themeColor="text1"/>
        </w:rPr>
        <w:t xml:space="preserve"> en behoefte heeft aan het enzym xylose isomerase. Deze diëtisten willen dit enzym toepassen bij een lage tolerantiedrempel, </w:t>
      </w:r>
      <w:r w:rsidR="001A26E3" w:rsidRPr="001B26B6">
        <w:rPr>
          <w:rFonts w:ascii="Arial" w:hAnsi="Arial" w:cs="Arial"/>
          <w:color w:val="000000" w:themeColor="text1"/>
        </w:rPr>
        <w:t xml:space="preserve">bij </w:t>
      </w:r>
      <w:r w:rsidR="000512BF" w:rsidRPr="001B26B6">
        <w:rPr>
          <w:rFonts w:ascii="Arial" w:hAnsi="Arial" w:cs="Arial"/>
          <w:color w:val="000000" w:themeColor="text1"/>
        </w:rPr>
        <w:t xml:space="preserve">speciale gelegenheden, als iemand </w:t>
      </w:r>
      <w:r w:rsidRPr="001B26B6">
        <w:rPr>
          <w:rFonts w:ascii="Arial" w:hAnsi="Arial" w:cs="Arial"/>
          <w:color w:val="000000" w:themeColor="text1"/>
        </w:rPr>
        <w:t>trek</w:t>
      </w:r>
      <w:r w:rsidR="000512BF" w:rsidRPr="001B26B6">
        <w:rPr>
          <w:rFonts w:ascii="Arial" w:hAnsi="Arial" w:cs="Arial"/>
          <w:color w:val="000000" w:themeColor="text1"/>
        </w:rPr>
        <w:t xml:space="preserve"> heeft</w:t>
      </w:r>
      <w:r w:rsidRPr="001B26B6">
        <w:rPr>
          <w:rFonts w:ascii="Arial" w:hAnsi="Arial" w:cs="Arial"/>
          <w:color w:val="000000" w:themeColor="text1"/>
        </w:rPr>
        <w:t xml:space="preserve"> in</w:t>
      </w:r>
      <w:r w:rsidR="000512BF" w:rsidRPr="001B26B6">
        <w:rPr>
          <w:rFonts w:ascii="Arial" w:hAnsi="Arial" w:cs="Arial"/>
          <w:color w:val="000000" w:themeColor="text1"/>
        </w:rPr>
        <w:t xml:space="preserve"> fructoserijke voedingsmiddelen of als iemand weinig</w:t>
      </w:r>
      <w:r w:rsidR="00017F09" w:rsidRPr="001B26B6">
        <w:rPr>
          <w:rFonts w:ascii="Arial" w:hAnsi="Arial" w:cs="Arial"/>
          <w:color w:val="000000" w:themeColor="text1"/>
        </w:rPr>
        <w:t>/geen</w:t>
      </w:r>
      <w:r w:rsidR="000512BF" w:rsidRPr="001B26B6">
        <w:rPr>
          <w:rFonts w:ascii="Arial" w:hAnsi="Arial" w:cs="Arial"/>
          <w:color w:val="000000" w:themeColor="text1"/>
        </w:rPr>
        <w:t xml:space="preserve"> resultaten boekt tijdens </w:t>
      </w:r>
      <w:r w:rsidR="001A26E3" w:rsidRPr="001B26B6">
        <w:rPr>
          <w:rFonts w:ascii="Arial" w:hAnsi="Arial" w:cs="Arial"/>
          <w:color w:val="000000" w:themeColor="text1"/>
        </w:rPr>
        <w:t xml:space="preserve">de </w:t>
      </w:r>
      <w:r w:rsidR="00BF2529" w:rsidRPr="001B26B6">
        <w:rPr>
          <w:rFonts w:ascii="Arial" w:hAnsi="Arial" w:cs="Arial"/>
          <w:color w:val="000000" w:themeColor="text1"/>
        </w:rPr>
        <w:t>dieet</w:t>
      </w:r>
      <w:r w:rsidR="000512BF" w:rsidRPr="001B26B6">
        <w:rPr>
          <w:rFonts w:ascii="Arial" w:hAnsi="Arial" w:cs="Arial"/>
          <w:color w:val="000000" w:themeColor="text1"/>
        </w:rPr>
        <w:t>behandeling</w:t>
      </w:r>
      <w:r w:rsidR="00B71661" w:rsidRPr="001B26B6">
        <w:rPr>
          <w:rFonts w:ascii="Arial" w:hAnsi="Arial" w:cs="Arial"/>
          <w:color w:val="000000" w:themeColor="text1"/>
        </w:rPr>
        <w:t xml:space="preserve"> </w:t>
      </w:r>
      <w:r w:rsidR="00BF2529" w:rsidRPr="001B26B6">
        <w:rPr>
          <w:rFonts w:ascii="Arial" w:hAnsi="Arial" w:cs="Arial"/>
          <w:color w:val="000000" w:themeColor="text1"/>
        </w:rPr>
        <w:t>bij fructose-intolerantie</w:t>
      </w:r>
      <w:r w:rsidR="00B71661" w:rsidRPr="001B26B6">
        <w:rPr>
          <w:rFonts w:ascii="Arial" w:hAnsi="Arial" w:cs="Arial"/>
          <w:color w:val="000000" w:themeColor="text1"/>
        </w:rPr>
        <w:t xml:space="preserve">. </w:t>
      </w:r>
      <w:r w:rsidR="00DE7758" w:rsidRPr="001B26B6">
        <w:rPr>
          <w:rFonts w:ascii="Arial" w:hAnsi="Arial" w:cs="Arial"/>
          <w:color w:val="000000" w:themeColor="text1"/>
        </w:rPr>
        <w:t>De meeste diëtisten die het enzym wel willen gebruiken tijdens de behandeling van fructose-intolerantie</w:t>
      </w:r>
      <w:r w:rsidR="001A26E3" w:rsidRPr="001B26B6">
        <w:rPr>
          <w:rFonts w:ascii="Arial" w:hAnsi="Arial" w:cs="Arial"/>
          <w:color w:val="000000" w:themeColor="text1"/>
        </w:rPr>
        <w:t>,</w:t>
      </w:r>
      <w:r w:rsidR="005A0BB2" w:rsidRPr="001B26B6">
        <w:rPr>
          <w:rFonts w:ascii="Arial" w:hAnsi="Arial" w:cs="Arial"/>
          <w:color w:val="000000" w:themeColor="text1"/>
        </w:rPr>
        <w:t xml:space="preserve"> </w:t>
      </w:r>
      <w:r w:rsidR="001D47DE" w:rsidRPr="001B26B6">
        <w:rPr>
          <w:rFonts w:ascii="Arial" w:hAnsi="Arial" w:cs="Arial"/>
          <w:color w:val="000000" w:themeColor="text1"/>
        </w:rPr>
        <w:t>zijn het over</w:t>
      </w:r>
      <w:r w:rsidR="00BA49F4" w:rsidRPr="001B26B6">
        <w:rPr>
          <w:rFonts w:ascii="Arial" w:hAnsi="Arial" w:cs="Arial"/>
          <w:color w:val="000000" w:themeColor="text1"/>
        </w:rPr>
        <w:t xml:space="preserve"> </w:t>
      </w:r>
      <w:r w:rsidR="001D47DE" w:rsidRPr="001B26B6">
        <w:rPr>
          <w:rFonts w:ascii="Arial" w:hAnsi="Arial" w:cs="Arial"/>
          <w:color w:val="000000" w:themeColor="text1"/>
        </w:rPr>
        <w:t xml:space="preserve">eens dat de </w:t>
      </w:r>
      <w:r w:rsidR="00BA49F4" w:rsidRPr="001B26B6">
        <w:rPr>
          <w:rFonts w:ascii="Arial" w:hAnsi="Arial" w:cs="Arial"/>
          <w:color w:val="000000" w:themeColor="text1"/>
        </w:rPr>
        <w:t>patiënt</w:t>
      </w:r>
      <w:r w:rsidR="001D47DE" w:rsidRPr="001B26B6">
        <w:rPr>
          <w:rFonts w:ascii="Arial" w:hAnsi="Arial" w:cs="Arial"/>
          <w:color w:val="000000" w:themeColor="text1"/>
        </w:rPr>
        <w:t xml:space="preserve"> eerst zi</w:t>
      </w:r>
      <w:r w:rsidR="00BA49F4" w:rsidRPr="001B26B6">
        <w:rPr>
          <w:rFonts w:ascii="Arial" w:hAnsi="Arial" w:cs="Arial"/>
          <w:color w:val="000000" w:themeColor="text1"/>
        </w:rPr>
        <w:t>jn tolerantiedrempel kent</w:t>
      </w:r>
      <w:r w:rsidR="001D47DE" w:rsidRPr="001B26B6">
        <w:rPr>
          <w:rFonts w:ascii="Arial" w:hAnsi="Arial" w:cs="Arial"/>
          <w:color w:val="000000" w:themeColor="text1"/>
        </w:rPr>
        <w:t>,</w:t>
      </w:r>
      <w:r w:rsidR="005A0BB2" w:rsidRPr="001B26B6">
        <w:rPr>
          <w:rFonts w:ascii="Arial" w:hAnsi="Arial" w:cs="Arial"/>
          <w:color w:val="000000" w:themeColor="text1"/>
        </w:rPr>
        <w:t xml:space="preserve"> en vervolgens </w:t>
      </w:r>
      <w:r w:rsidR="003D6B9A" w:rsidRPr="001B26B6">
        <w:rPr>
          <w:rFonts w:ascii="Arial" w:hAnsi="Arial" w:cs="Arial"/>
          <w:color w:val="000000" w:themeColor="text1"/>
        </w:rPr>
        <w:t xml:space="preserve">gebruikmaakt van het enzym </w:t>
      </w:r>
      <w:r w:rsidR="005A0BB2" w:rsidRPr="001B26B6">
        <w:rPr>
          <w:rFonts w:ascii="Arial" w:hAnsi="Arial" w:cs="Arial"/>
          <w:color w:val="000000" w:themeColor="text1"/>
        </w:rPr>
        <w:t xml:space="preserve">bij </w:t>
      </w:r>
      <w:r w:rsidR="003D6B9A" w:rsidRPr="001B26B6">
        <w:rPr>
          <w:rFonts w:ascii="Arial" w:hAnsi="Arial" w:cs="Arial"/>
          <w:color w:val="000000" w:themeColor="text1"/>
        </w:rPr>
        <w:t>bovengenoemde</w:t>
      </w:r>
      <w:r w:rsidR="005A0BB2" w:rsidRPr="001B26B6">
        <w:rPr>
          <w:rFonts w:ascii="Arial" w:hAnsi="Arial" w:cs="Arial"/>
          <w:color w:val="000000" w:themeColor="text1"/>
        </w:rPr>
        <w:t xml:space="preserve"> situaties. Ook vinden </w:t>
      </w:r>
      <w:r w:rsidR="00401374" w:rsidRPr="001B26B6">
        <w:rPr>
          <w:rFonts w:ascii="Arial" w:hAnsi="Arial" w:cs="Arial"/>
          <w:color w:val="000000" w:themeColor="text1"/>
        </w:rPr>
        <w:t>diëtisten</w:t>
      </w:r>
      <w:r w:rsidR="005A0BB2" w:rsidRPr="001B26B6">
        <w:rPr>
          <w:rFonts w:ascii="Arial" w:hAnsi="Arial" w:cs="Arial"/>
          <w:color w:val="000000" w:themeColor="text1"/>
        </w:rPr>
        <w:t xml:space="preserve"> het belangrijk dat het enzym veilig voor gebruik</w:t>
      </w:r>
      <w:r w:rsidR="00190153" w:rsidRPr="001B26B6">
        <w:rPr>
          <w:rFonts w:ascii="Arial" w:hAnsi="Arial" w:cs="Arial"/>
          <w:color w:val="000000" w:themeColor="text1"/>
        </w:rPr>
        <w:t xml:space="preserve"> is</w:t>
      </w:r>
      <w:r w:rsidR="005A0BB2" w:rsidRPr="001B26B6">
        <w:rPr>
          <w:rFonts w:ascii="Arial" w:hAnsi="Arial" w:cs="Arial"/>
          <w:color w:val="000000" w:themeColor="text1"/>
        </w:rPr>
        <w:t xml:space="preserve">. Niet </w:t>
      </w:r>
      <w:r w:rsidR="009E050D" w:rsidRPr="001B26B6">
        <w:rPr>
          <w:rFonts w:ascii="Arial" w:hAnsi="Arial" w:cs="Arial"/>
          <w:color w:val="000000" w:themeColor="text1"/>
        </w:rPr>
        <w:t>alle diëtisten</w:t>
      </w:r>
      <w:r w:rsidR="00BA49F4" w:rsidRPr="001B26B6">
        <w:rPr>
          <w:rFonts w:ascii="Arial" w:hAnsi="Arial" w:cs="Arial"/>
          <w:color w:val="000000" w:themeColor="text1"/>
        </w:rPr>
        <w:t xml:space="preserve"> (60%)</w:t>
      </w:r>
      <w:r w:rsidR="009E050D" w:rsidRPr="001B26B6">
        <w:rPr>
          <w:rFonts w:ascii="Arial" w:hAnsi="Arial" w:cs="Arial"/>
          <w:color w:val="000000" w:themeColor="text1"/>
        </w:rPr>
        <w:t xml:space="preserve"> zouden het enzym adviseren voor dagelijks gebruik</w:t>
      </w:r>
      <w:r w:rsidR="00BA49F4" w:rsidRPr="001B26B6">
        <w:rPr>
          <w:rFonts w:ascii="Arial" w:hAnsi="Arial" w:cs="Arial"/>
          <w:color w:val="000000" w:themeColor="text1"/>
        </w:rPr>
        <w:t>, maar alleen tijdens speciale gelegenheden</w:t>
      </w:r>
      <w:r w:rsidR="001A26E3" w:rsidRPr="001B26B6">
        <w:rPr>
          <w:rFonts w:ascii="Arial" w:hAnsi="Arial" w:cs="Arial"/>
          <w:color w:val="000000" w:themeColor="text1"/>
        </w:rPr>
        <w:t>,</w:t>
      </w:r>
      <w:r w:rsidR="00401374" w:rsidRPr="001B26B6">
        <w:rPr>
          <w:rFonts w:ascii="Arial" w:hAnsi="Arial" w:cs="Arial"/>
          <w:color w:val="000000" w:themeColor="text1"/>
        </w:rPr>
        <w:t xml:space="preserve"> zoals bij </w:t>
      </w:r>
      <w:r w:rsidR="001A26E3" w:rsidRPr="001B26B6">
        <w:rPr>
          <w:rFonts w:ascii="Arial" w:hAnsi="Arial" w:cs="Arial"/>
          <w:color w:val="000000" w:themeColor="text1"/>
        </w:rPr>
        <w:t xml:space="preserve">het </w:t>
      </w:r>
      <w:r w:rsidR="00401374" w:rsidRPr="001B26B6">
        <w:rPr>
          <w:rFonts w:ascii="Arial" w:hAnsi="Arial" w:cs="Arial"/>
          <w:color w:val="000000" w:themeColor="text1"/>
        </w:rPr>
        <w:t xml:space="preserve">lactase enzym.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br w:type="page"/>
      </w:r>
    </w:p>
    <w:p w:rsidR="0001506F" w:rsidRPr="001B26B6" w:rsidRDefault="0001506F" w:rsidP="001B26B6">
      <w:pPr>
        <w:spacing w:before="74" w:line="240" w:lineRule="auto"/>
        <w:ind w:right="-20"/>
        <w:rPr>
          <w:rFonts w:ascii="Arial" w:eastAsia="Arial" w:hAnsi="Arial" w:cs="Arial"/>
          <w:color w:val="000000" w:themeColor="text1"/>
        </w:rPr>
      </w:pPr>
      <w:r w:rsidRPr="001B26B6">
        <w:rPr>
          <w:rFonts w:ascii="Arial" w:hAnsi="Arial" w:cs="Arial"/>
          <w:b/>
          <w:color w:val="000000" w:themeColor="text1"/>
        </w:rPr>
        <w:lastRenderedPageBreak/>
        <w:t xml:space="preserve">Conclusie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 xml:space="preserve">In dit hoofdstuk wordt antwoord gegeven op de hoofdvraag: </w:t>
      </w:r>
      <w:r w:rsidRPr="001B26B6">
        <w:rPr>
          <w:rFonts w:ascii="Arial" w:eastAsia="Arial" w:hAnsi="Arial" w:cs="Arial"/>
          <w:bCs/>
          <w:i/>
          <w:color w:val="000000" w:themeColor="text1"/>
        </w:rPr>
        <w:t>Op welke manier kan het enzym xylose isomerase in de toekomst bijdragen aan de behandeling van fructose-intolerantie door de Nederlandse reguliere diëtist?</w:t>
      </w:r>
      <w:r w:rsidRPr="001B26B6">
        <w:rPr>
          <w:rFonts w:ascii="Arial" w:hAnsi="Arial" w:cs="Arial"/>
          <w:color w:val="000000" w:themeColor="text1"/>
        </w:rPr>
        <w:t xml:space="preserve"> </w:t>
      </w:r>
    </w:p>
    <w:p w:rsidR="0001506F" w:rsidRPr="001B26B6" w:rsidRDefault="0001506F" w:rsidP="001B26B6">
      <w:pPr>
        <w:spacing w:line="240" w:lineRule="auto"/>
        <w:rPr>
          <w:rFonts w:ascii="Arial" w:hAnsi="Arial" w:cs="Arial"/>
          <w:color w:val="000000" w:themeColor="text1"/>
        </w:rPr>
      </w:pPr>
      <w:r w:rsidRPr="001B26B6">
        <w:rPr>
          <w:rFonts w:ascii="Arial" w:eastAsia="Arial" w:hAnsi="Arial" w:cs="Arial"/>
          <w:bCs/>
          <w:i/>
          <w:color w:val="000000" w:themeColor="text1"/>
        </w:rPr>
        <w:t>Literatuuronderzoek</w:t>
      </w:r>
      <w:r w:rsidRPr="001B26B6">
        <w:rPr>
          <w:rFonts w:ascii="Arial" w:eastAsia="Arial" w:hAnsi="Arial" w:cs="Arial"/>
          <w:bCs/>
          <w:i/>
          <w:color w:val="000000" w:themeColor="text1"/>
        </w:rPr>
        <w:br/>
      </w:r>
      <w:r w:rsidRPr="001B26B6">
        <w:rPr>
          <w:rFonts w:ascii="Arial" w:hAnsi="Arial" w:cs="Arial"/>
          <w:color w:val="000000" w:themeColor="text1"/>
        </w:rPr>
        <w:t>In het literatuuronderzoek worden de eerste drie deelvragen beantwoord:</w:t>
      </w:r>
      <w:r w:rsidRPr="001B26B6">
        <w:rPr>
          <w:rFonts w:ascii="Arial" w:hAnsi="Arial" w:cs="Arial"/>
          <w:color w:val="000000" w:themeColor="text1"/>
        </w:rPr>
        <w:br/>
        <w:t xml:space="preserve">Fructose-intolerantie is een aandoening waarbij het lichaam fructose uit het dieet niet goed kan opnemen, hierdoor ontstaan gastro-intestinale symptomen en klachten die kunnen leiden tot buikpijn, diarree en winderigheid. Deze aandoening komt bij ongeveer een derde (30-40%) van de bevolking voor bij consumptie van meer dan 25 gram pure fructose. De enige aantoonbare oorzaak van fructose-intolerantie is een defect transporteiwit, GLUT-5. De overige oorzaken van fructose-intolerantie zijn nog niet helemaal duidelijk. De diagnose fructose-intolerantie wordt gesteld met de waterstofademtest door de arts in het ziekenhuis. Deze patiënten worden door de arts doorgestuurd naar de diëtist voor behandeling. Uit het literatuuronderzoek komt naar voren dat de behandeling van fructose-intolerantie een levenslange beperking of eliminatie van fructose en/of slecht absorberende (FODMAP-)koolhydraten is, afhankelijk van de tolerantiedrempel van de persoon. FODMAP-suikers bestaan uit een mix van koolhydraten (verschillende grootte van suikers), die in fruit, snoep en drank kunnen voorkomen. Beide behandelmethoden blijken uit studies effectief (73-77%) te werken bij het verminderen van gastro-intestinale symptomen en klachten bij patiënten met fructose-intolerantie. Hoewel in Nederland fructose-intolerantie door middel van deze diëten wordt behandeld, is sinds kort in Duitsland en Oostenrijk een enzympreparaat ontwikkeld dat fructose omzet in glucose. Dit enzympreparaat met het enzym xylose isomerase is nog niet bekend in Nederland. Dit enzym voorkomt dat de onverteerde fructose in de dikke darm fermenteert, hiermee voorkomt het symptomen en klachten. Er zijn geen bijwerkingen gevonden bij het gebruik van het enzym, maar het product is wel als veilig bestempeld door de FDA. Uit dubbelblind placebogecontroleerd onderzoek blijkt dat het enzym xylose isomerase gastro-intestinale symptomen en klachten bij patiënten met fructose-intolerantie kan verminderen en/of voorkomen. </w:t>
      </w:r>
    </w:p>
    <w:p w:rsidR="0001506F" w:rsidRPr="001B26B6" w:rsidRDefault="0001506F" w:rsidP="001B26B6">
      <w:pPr>
        <w:spacing w:line="240" w:lineRule="auto"/>
        <w:rPr>
          <w:rFonts w:ascii="Arial" w:eastAsia="Arial" w:hAnsi="Arial" w:cs="Arial"/>
          <w:bCs/>
          <w:color w:val="000000" w:themeColor="text1"/>
        </w:rPr>
      </w:pPr>
      <w:r w:rsidRPr="001B26B6">
        <w:rPr>
          <w:rFonts w:ascii="Arial" w:hAnsi="Arial" w:cs="Arial"/>
          <w:i/>
          <w:color w:val="000000" w:themeColor="text1"/>
        </w:rPr>
        <w:t>Praktijkonderzoek</w:t>
      </w:r>
      <w:r w:rsidRPr="001B26B6">
        <w:rPr>
          <w:rFonts w:ascii="Arial" w:hAnsi="Arial" w:cs="Arial"/>
          <w:color w:val="000000" w:themeColor="text1"/>
        </w:rPr>
        <w:br/>
        <w:t xml:space="preserve">Het praktijkonderzoek is uitgevoerd om de vierde deelvraag te beantwoorden: </w:t>
      </w:r>
      <w:r w:rsidRPr="001B26B6">
        <w:rPr>
          <w:rFonts w:ascii="Arial" w:eastAsia="Arial" w:hAnsi="Arial" w:cs="Arial"/>
          <w:bCs/>
          <w:i/>
          <w:color w:val="000000" w:themeColor="text1"/>
        </w:rPr>
        <w:t>Is er vanuit Nederlandse reguliere diëtisten behoefte aan een nieuwe behandelingsmethode op basis van het enzym xylose isomerase?</w:t>
      </w:r>
      <w:r w:rsidRPr="001B26B6">
        <w:rPr>
          <w:rFonts w:ascii="Arial" w:eastAsia="Arial" w:hAnsi="Arial" w:cs="Arial"/>
          <w:bCs/>
          <w:color w:val="000000" w:themeColor="text1"/>
        </w:rPr>
        <w:t xml:space="preserve"> Het overgrote deel van de diëtisten wist niets van het bestaan van het enzym xylose isomerase. Wel had een diëtist gehoord of gelezen over dit enzympreparaat, maar dit zelf nooit geadviseerd bij haar patiënten. Meer dan de helft van de diëtisten wilde meer informatie over het enzym xylose isomerase en de aandoening fructose-intolerantie. Meer dan de helft zei dat ze veel baat hebben bij een dergelijk enzym bij de behandeling van patiënten met fructose-intolerantie.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 xml:space="preserve">De bovengenoemde resultaten van het praktijkonderzoek kunnen niet worden gegeneraliseerd voor alle reguliere diëtisten om een landelijk beeld te krijgen, hiervoor is dit praktijkonderzoek met reguliere diëtisten te klein. Wel kan gezegd worden dat er voor het enzym xylose isomerase veel interesse bestaat, en dat de behoefte aan het toekomstig gebruik van dit enzympreparaat groot is. </w:t>
      </w:r>
      <w:r w:rsidRPr="001B26B6">
        <w:rPr>
          <w:rFonts w:ascii="Arial" w:hAnsi="Arial" w:cs="Arial"/>
          <w:color w:val="000000" w:themeColor="text1"/>
        </w:rPr>
        <w:br/>
      </w:r>
    </w:p>
    <w:p w:rsidR="0001506F" w:rsidRPr="001B26B6" w:rsidRDefault="0001506F" w:rsidP="001B26B6">
      <w:pPr>
        <w:spacing w:line="240" w:lineRule="auto"/>
        <w:rPr>
          <w:rFonts w:ascii="Arial" w:eastAsia="Arial" w:hAnsi="Arial" w:cs="Arial"/>
          <w:bCs/>
          <w:i/>
          <w:color w:val="000000" w:themeColor="text1"/>
        </w:rPr>
      </w:pPr>
      <w:r w:rsidRPr="001B26B6">
        <w:rPr>
          <w:rFonts w:ascii="Arial" w:hAnsi="Arial" w:cs="Arial"/>
          <w:color w:val="000000" w:themeColor="text1"/>
        </w:rPr>
        <w:t xml:space="preserve">Vanuit het bedrijfsleven (DISOLUT) is gevraagd welke mogelijke rol het enzym xylose isomerase kan hebben bij de behandeling van patiënten met fructose-intolerantie door reguliere diëtisten. Hier volgt het antwoord op de onderzoeksvraag: </w:t>
      </w:r>
      <w:r w:rsidRPr="001B26B6">
        <w:rPr>
          <w:rFonts w:ascii="Arial" w:eastAsia="Arial" w:hAnsi="Arial" w:cs="Arial"/>
          <w:bCs/>
          <w:i/>
          <w:color w:val="000000" w:themeColor="text1"/>
        </w:rPr>
        <w:t xml:space="preserve">Op welke manier kan het enzym xylose isomerase in de toekomst bijdragen aan de behandeling van fructose-intolerantie door de Nederlandse reguliere diëtist? </w:t>
      </w:r>
    </w:p>
    <w:p w:rsidR="0001506F" w:rsidRPr="001B26B6" w:rsidRDefault="0001506F" w:rsidP="001B26B6">
      <w:pPr>
        <w:spacing w:line="240" w:lineRule="auto"/>
        <w:rPr>
          <w:rFonts w:ascii="Arial" w:hAnsi="Arial" w:cs="Arial"/>
          <w:color w:val="000000" w:themeColor="text1"/>
        </w:rPr>
      </w:pPr>
      <w:r w:rsidRPr="001B26B6">
        <w:rPr>
          <w:rFonts w:ascii="Arial" w:eastAsia="Arial" w:hAnsi="Arial" w:cs="Arial"/>
          <w:bCs/>
          <w:color w:val="000000" w:themeColor="text1"/>
        </w:rPr>
        <w:lastRenderedPageBreak/>
        <w:t>De voorwaarden die door reguliere diëtisten genoemd worden voor het gebruik van dit enzympreparaat zijn:</w:t>
      </w:r>
      <w:r w:rsidRPr="001B26B6">
        <w:rPr>
          <w:rFonts w:ascii="Arial" w:eastAsia="Arial" w:hAnsi="Arial" w:cs="Arial"/>
          <w:bCs/>
          <w:i/>
          <w:color w:val="000000" w:themeColor="text1"/>
        </w:rPr>
        <w:t xml:space="preserve"> </w:t>
      </w:r>
      <w:r w:rsidRPr="001B26B6">
        <w:rPr>
          <w:rFonts w:ascii="Arial" w:eastAsia="Arial" w:hAnsi="Arial" w:cs="Arial"/>
          <w:bCs/>
          <w:color w:val="000000" w:themeColor="text1"/>
        </w:rPr>
        <w:t>het vinden van de tolerantiedrempel voor het gebruik van een enzympreparaat, veiligheid van het enzympreparaat, meer informatie over het enzym en lage kosten voor de patiënt met fructose-intolerantie.</w:t>
      </w:r>
      <w:r w:rsidRPr="001B26B6">
        <w:rPr>
          <w:rFonts w:ascii="Arial" w:eastAsia="Arial" w:hAnsi="Arial" w:cs="Arial"/>
          <w:bCs/>
          <w:i/>
          <w:color w:val="000000" w:themeColor="text1"/>
        </w:rPr>
        <w:t xml:space="preserve"> </w:t>
      </w:r>
      <w:r w:rsidRPr="001B26B6">
        <w:rPr>
          <w:rFonts w:ascii="Arial" w:hAnsi="Arial" w:cs="Arial"/>
          <w:color w:val="000000" w:themeColor="text1"/>
        </w:rPr>
        <w:t>Uit de interviews met de diëtisten kan gezegd worden dat de meeste diëtisten het enzym xylose isomerase adviseren indien nodig: wanneer de voeding niet volwaardig zou zijn, bij een lage tolerantiedrempel waardoor voedingsdeficiënties ontstaan, als de huidige behandeling met diëten geen resultaten boekt, als de patiënt wil zondigen, of tijdens speciale gelegenheden; bijvoorbeeld bij uit eten gaan. Bijna alle diëtisten vinden dat mensen de enzymcapsules niet dagelijks moeten gebruiken. Het enzympreparaat zal waarschijnlijk gebruikt gaan worden naast het eliminatie- en provocatiedieet of het FODMAP-dieet. Het enzym xylose isomerase zal niet de eerste keus zijn bij de behandeling van fructose-intolerantie, maar wordt meer gezien als aanvullend, zoals bij lactose-intolerantie met het enzym lactase. Hoewel het nog maar kort bestaat, geeft het overgrote deel van diëtisten aan dat patiënten in Nederland blij zouden zijn met een dergelijk enzym dat symptomen en klachten kan wegnemen bij het eten van fructoserijke voedingsmiddelen. De kleine groep diëtisten die geen gebruik wil maken van enzympreparaten, wil dit alleen met (alternatieve) voeding behandelen, omdat hun patiënten baat hebben bij deze methode.</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Ter conclusie:</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 xml:space="preserve">Het overgrote deel van de diëtisten willen meer informatie over fructose-intolerantie en het enzym xylose isomerase bij de behandeling van fructose intolerantie. </w:t>
      </w:r>
      <w:r w:rsidRPr="001B26B6">
        <w:rPr>
          <w:rFonts w:ascii="Arial" w:hAnsi="Arial" w:cs="Arial"/>
          <w:color w:val="000000" w:themeColor="text1"/>
        </w:rPr>
        <w:br/>
        <w:t xml:space="preserve">Veel diëtisten zijn voorzichtig met het gebruik van nieuw te ontwikkelen middelen (enzympreparaten) waar nog weinig onderzoek naar gedaan is. </w:t>
      </w:r>
      <w:r w:rsidRPr="001B26B6">
        <w:rPr>
          <w:rFonts w:ascii="Arial" w:hAnsi="Arial" w:cs="Arial"/>
          <w:color w:val="000000" w:themeColor="text1"/>
        </w:rPr>
        <w:br/>
        <w:t xml:space="preserve">De voordelen van dit nieuwe enzympreparaat zijn, dat het enzym veilig is om te gebruiken en het effectief is bij het verminderen van symptomen en klachten bij patiënten met fructose-intolerantie. Het nadeel van dit enzympreparaat is, dat het nog weinig onderzocht is en dat de langdurige effecten nog niet bekend zijn. Het verschil met de huidige behandeling is dat door patiënten nu wél fructoserijke voedingsmiddelen geconsumeerd kunnen worden. </w:t>
      </w:r>
      <w:r w:rsidRPr="001B26B6">
        <w:rPr>
          <w:rFonts w:ascii="Arial" w:hAnsi="Arial" w:cs="Arial"/>
          <w:color w:val="000000" w:themeColor="text1"/>
        </w:rPr>
        <w:br/>
        <w:t xml:space="preserve">In vervolgonderzoek moet er meer informatie komen over de oorzaken van fructose-intolerantie. Ook moet er een groter steekproefonderzoek komen naar de toepassing van het enzym xylose isomerase bij de behandeling van fructose-intolerantie in Nederland door de reguliere diëtisten.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Dit wordt verder toegelicht in het volgende hoofdstuk (discussie/aanbevelingen).</w:t>
      </w:r>
    </w:p>
    <w:p w:rsidR="0001506F" w:rsidRPr="001B26B6" w:rsidRDefault="0001506F" w:rsidP="001B26B6">
      <w:pPr>
        <w:spacing w:line="240" w:lineRule="auto"/>
        <w:rPr>
          <w:rFonts w:ascii="Arial" w:hAnsi="Arial" w:cs="Arial"/>
          <w:b/>
          <w:color w:val="000000" w:themeColor="text1"/>
        </w:rPr>
      </w:pPr>
    </w:p>
    <w:p w:rsidR="0001506F" w:rsidRPr="001B26B6" w:rsidRDefault="0001506F" w:rsidP="001B26B6">
      <w:pPr>
        <w:spacing w:line="240" w:lineRule="auto"/>
        <w:rPr>
          <w:rFonts w:ascii="Arial" w:hAnsi="Arial" w:cs="Arial"/>
          <w:b/>
          <w:color w:val="000000" w:themeColor="text1"/>
        </w:rPr>
      </w:pPr>
      <w:r w:rsidRPr="001B26B6">
        <w:rPr>
          <w:rFonts w:ascii="Arial" w:hAnsi="Arial" w:cs="Arial"/>
          <w:b/>
          <w:color w:val="000000" w:themeColor="text1"/>
        </w:rPr>
        <w:br w:type="page"/>
      </w:r>
    </w:p>
    <w:p w:rsidR="0001506F" w:rsidRPr="001B26B6" w:rsidRDefault="0001506F" w:rsidP="001B26B6">
      <w:pPr>
        <w:spacing w:before="74" w:line="240" w:lineRule="auto"/>
        <w:ind w:right="-20"/>
        <w:rPr>
          <w:rFonts w:ascii="Arial" w:eastAsia="Arial" w:hAnsi="Arial" w:cs="Arial"/>
          <w:color w:val="000000" w:themeColor="text1"/>
        </w:rPr>
      </w:pPr>
      <w:r w:rsidRPr="001B26B6">
        <w:rPr>
          <w:rFonts w:ascii="Arial" w:hAnsi="Arial" w:cs="Arial"/>
          <w:b/>
          <w:color w:val="000000" w:themeColor="text1"/>
        </w:rPr>
        <w:lastRenderedPageBreak/>
        <w:t xml:space="preserve">Discussie/aanbevelingen </w:t>
      </w:r>
    </w:p>
    <w:p w:rsidR="0001506F" w:rsidRPr="001B26B6" w:rsidRDefault="0001506F" w:rsidP="001B26B6">
      <w:pPr>
        <w:pStyle w:val="Geenafstand"/>
        <w:rPr>
          <w:rFonts w:ascii="Arial" w:hAnsi="Arial" w:cs="Arial"/>
          <w:color w:val="000000" w:themeColor="text1"/>
        </w:rPr>
      </w:pPr>
    </w:p>
    <w:p w:rsidR="0001506F" w:rsidRPr="001B26B6" w:rsidRDefault="0001506F" w:rsidP="001B26B6">
      <w:pPr>
        <w:pStyle w:val="Geenafstand"/>
        <w:rPr>
          <w:rFonts w:ascii="Arial" w:hAnsi="Arial" w:cs="Arial"/>
          <w:color w:val="000000" w:themeColor="text1"/>
        </w:rPr>
      </w:pPr>
      <w:r w:rsidRPr="001B26B6">
        <w:rPr>
          <w:rFonts w:ascii="Arial" w:hAnsi="Arial" w:cs="Arial"/>
          <w:color w:val="000000" w:themeColor="text1"/>
        </w:rPr>
        <w:t xml:space="preserve">In de discussie wordt kritisch teruggeblikt op de aanpak van het onderzoek; hier worden de belangrijkste bevindingen, beperkingen en de resultaten van het onderzoek gegeneraliseerd. Als laatste worden er aanbevelingen gedaan voor verder onderzoek. </w:t>
      </w:r>
    </w:p>
    <w:p w:rsidR="0001506F" w:rsidRPr="001B26B6" w:rsidRDefault="0001506F" w:rsidP="001B26B6">
      <w:pPr>
        <w:pStyle w:val="Geenafstand"/>
        <w:rPr>
          <w:rFonts w:ascii="Arial" w:hAnsi="Arial" w:cs="Arial"/>
          <w:color w:val="000000" w:themeColor="text1"/>
        </w:rPr>
      </w:pPr>
    </w:p>
    <w:p w:rsidR="0001506F" w:rsidRPr="001B26B6" w:rsidRDefault="0001506F" w:rsidP="001B26B6">
      <w:pPr>
        <w:pStyle w:val="Geenafstand"/>
        <w:rPr>
          <w:rFonts w:ascii="Arial" w:hAnsi="Arial" w:cs="Arial"/>
          <w:color w:val="000000" w:themeColor="text1"/>
        </w:rPr>
      </w:pPr>
      <w:r w:rsidRPr="001B26B6">
        <w:rPr>
          <w:rFonts w:ascii="Arial" w:hAnsi="Arial" w:cs="Arial"/>
          <w:color w:val="000000" w:themeColor="text1"/>
        </w:rPr>
        <w:t xml:space="preserve">In het literatuuronderzoek zijn de belangrijkste bevindingen dat orale inname van het enzym xylose isomerase effectief werkt bij het verminderen van gastro-intestinale symptomen en klachten bij de aandoening fructose-intolerantie. In het praktijkonderzoek zijn de belangrijkste bevinding dat het overgrote deel van de reguliere diëtisten ervoor openstaan om het enzym xylose isomerase tijdens de behandeling van fructose-intolerantie te gebruiken. </w:t>
      </w:r>
    </w:p>
    <w:p w:rsidR="001B26B6"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br/>
        <w:t xml:space="preserve">In het literatuuronderzoek zijn de grootste beperkingen dat er bijna geen wetenschappelijke Nederlandse literatuur over fructose-intolerantie beschikbaar is.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br/>
        <w:t>Ook het enzym xylose isomerase is vrijwel onbekend in wetenschappelijke (inter)nationale databases en websites. Hierdoor is literatuur over de oorzaken en risicogroepen voor het ontwikkelen van fructose-intolerantie minimaal.</w:t>
      </w:r>
      <w:r w:rsidRPr="001B26B6">
        <w:rPr>
          <w:rFonts w:ascii="Arial" w:hAnsi="Arial" w:cs="Arial"/>
          <w:color w:val="000000" w:themeColor="text1"/>
        </w:rPr>
        <w:br/>
        <w:t xml:space="preserve">Uit de literatuurstudie kwam naar voren dat er wat onduidelijkheden bestaan over fructose-intolerantie. Zo blijkt dat de aandoening in de literatuur soms verward wordt met erfelijke varianten van fructose-intolerantie. Daarnaast zijn er geen consumptiepeilingen van fructose van de Nederlandse bevolking. Ook zijn geen richtlijnen bekend over de aanbevolen fructose-inname. Wat tevens onduidelijk blijft, is waarom fructose-intolerantie op jonge leeftijd vaker voorkomt dan bij volwassenen. Veel kinderen onder de tien jaar scoren positief bij de waterstofademtest, en op latere leeftijd is de positieve score hierop veel lager. </w:t>
      </w:r>
      <w:r w:rsidRPr="001B26B6">
        <w:rPr>
          <w:rFonts w:ascii="Arial" w:hAnsi="Arial" w:cs="Arial"/>
          <w:color w:val="000000" w:themeColor="text1"/>
        </w:rPr>
        <w:br/>
        <w:t>Overigens is de reden waarom sommige gezonde mensen een hoge of een lage tolerantiedrempel ontwikkelen niet bekend</w:t>
      </w:r>
      <w:r w:rsidRPr="001B26B6">
        <w:rPr>
          <w:rFonts w:ascii="Arial" w:hAnsi="Arial" w:cs="Arial"/>
          <w:color w:val="000000" w:themeColor="text1"/>
          <w:vertAlign w:val="superscript"/>
        </w:rPr>
        <w:t>4,9</w:t>
      </w:r>
      <w:r w:rsidRPr="001B26B6">
        <w:rPr>
          <w:rFonts w:ascii="Arial" w:hAnsi="Arial" w:cs="Arial"/>
          <w:color w:val="000000" w:themeColor="text1"/>
        </w:rPr>
        <w:t xml:space="preserve">. </w:t>
      </w:r>
      <w:r w:rsidRPr="001B26B6">
        <w:rPr>
          <w:rFonts w:ascii="Arial" w:hAnsi="Arial" w:cs="Arial"/>
          <w:color w:val="000000" w:themeColor="text1"/>
        </w:rPr>
        <w:br/>
        <w:t>Zolang er geen valide en betrouwbare dieetrichtlijnen zijn voor de behandeling van fructose-intolerantie, is het de vraag of patiënten met deze behandeling optimaal geholpen worden. Een groot probleem bij de waterstofademtest is dat gebruik wordt gemaakt van pure fructose om de diagnose fructose-intolerantie vast te stellen, maar pure fructose komt niet voor in voedingsmiddelen.</w:t>
      </w:r>
      <w:r w:rsidRPr="001B26B6">
        <w:rPr>
          <w:rFonts w:ascii="Arial" w:hAnsi="Arial" w:cs="Arial"/>
          <w:color w:val="000000" w:themeColor="text1"/>
          <w:vertAlign w:val="superscript"/>
        </w:rPr>
        <w:t xml:space="preserve">4 </w:t>
      </w:r>
      <w:r w:rsidRPr="001B26B6">
        <w:rPr>
          <w:rFonts w:ascii="Arial" w:hAnsi="Arial" w:cs="Arial"/>
          <w:color w:val="000000" w:themeColor="text1"/>
        </w:rPr>
        <w:t>Voor de validiteit en betrouwbaarheid van de waterstofademtest ontbreken betrouwbare regels en criteria van meetomstandigheden om de diagnose te kunnen stellen.</w:t>
      </w:r>
      <w:r w:rsidRPr="001B26B6">
        <w:rPr>
          <w:rFonts w:ascii="Arial" w:hAnsi="Arial" w:cs="Arial"/>
          <w:color w:val="000000" w:themeColor="text1"/>
          <w:vertAlign w:val="superscript"/>
        </w:rPr>
        <w:t xml:space="preserve">4,62 </w:t>
      </w:r>
      <w:r w:rsidRPr="001B26B6">
        <w:rPr>
          <w:rFonts w:ascii="Arial" w:hAnsi="Arial" w:cs="Arial"/>
          <w:color w:val="000000" w:themeColor="text1"/>
        </w:rPr>
        <w:t xml:space="preserve"> Daarnaast heb je nog mensen die tijdens de fermentatie methaan uitscheiden (18% </w:t>
      </w:r>
      <w:r w:rsidRPr="001B26B6">
        <w:rPr>
          <w:rFonts w:ascii="Arial" w:hAnsi="Arial" w:cs="Arial"/>
          <w:color w:val="000000" w:themeColor="text1"/>
          <w:vertAlign w:val="superscript"/>
        </w:rPr>
        <w:t>53,54</w:t>
      </w:r>
      <w:r w:rsidRPr="001B26B6">
        <w:rPr>
          <w:rFonts w:ascii="Arial" w:hAnsi="Arial" w:cs="Arial"/>
          <w:color w:val="000000" w:themeColor="text1"/>
        </w:rPr>
        <w:t xml:space="preserve">), deze wordt niet altijd gemeten, en kan onderdiagnose geven aan patiënten met fructose-intolerantie. </w:t>
      </w:r>
      <w:r w:rsidR="008D7EB0">
        <w:rPr>
          <w:rFonts w:ascii="Arial" w:hAnsi="Arial" w:cs="Arial"/>
          <w:color w:val="000000" w:themeColor="text1"/>
        </w:rPr>
        <w:t xml:space="preserve"> </w:t>
      </w:r>
      <w:r w:rsidRPr="001B26B6">
        <w:rPr>
          <w:rFonts w:ascii="Arial" w:eastAsia="Arial Unicode MS" w:hAnsi="Arial" w:cs="Arial"/>
          <w:color w:val="000000" w:themeColor="text1"/>
          <w:kern w:val="1"/>
        </w:rPr>
        <w:br/>
      </w:r>
      <w:r w:rsidRPr="001B26B6">
        <w:rPr>
          <w:rFonts w:ascii="Arial" w:hAnsi="Arial" w:cs="Arial"/>
          <w:color w:val="000000" w:themeColor="text1"/>
        </w:rPr>
        <w:t xml:space="preserve">Een subjectief antwoord op de effectiviteit van de behandeling (literatuur- en praktijkonderzoek) maakt geen valide en betrouwbaar meetinstrument. </w:t>
      </w:r>
      <w:r w:rsidRPr="001B26B6">
        <w:rPr>
          <w:rFonts w:ascii="Arial" w:hAnsi="Arial" w:cs="Arial"/>
          <w:color w:val="000000" w:themeColor="text1"/>
        </w:rPr>
        <w:br/>
        <w:t xml:space="preserve">De internationale, hooggekwalificeerde databases, zoals PubMed, hadden een beperkt aantal studies naar de aandoening en het enzym. Hierdoor moest de onderzoeker verder zoeken naar andere databases van organisaties, zoals Nutridis. Dit kan de betrouwbaarheid van de literatuurstudie beïnvloeden. Andere minder bekende zoekmachines, zoals iXquick, Vivisimo, Mamma, Dogpile en SurfWax zijn niet gebruikt bij het zoeken naar literatuur; dit kan mogelijk de resultaten van de literatuurstudie beïnvloed hebben. </w:t>
      </w:r>
    </w:p>
    <w:p w:rsidR="0001506F" w:rsidRPr="001B26B6" w:rsidRDefault="0001506F" w:rsidP="001B26B6">
      <w:pPr>
        <w:spacing w:line="240" w:lineRule="auto"/>
        <w:rPr>
          <w:rFonts w:ascii="Arial" w:hAnsi="Arial" w:cs="Arial"/>
          <w:color w:val="000000" w:themeColor="text1"/>
        </w:rPr>
      </w:pPr>
      <w:r w:rsidRPr="001B26B6">
        <w:rPr>
          <w:rFonts w:ascii="Arial" w:hAnsi="Arial" w:cs="Arial"/>
          <w:color w:val="000000" w:themeColor="text1"/>
        </w:rPr>
        <w:t xml:space="preserve">In het praktijkonderzoek zijn er de grootste beperkingen dat een kleine groep reguliere diëtisten geïnterviewd kon worden over de behandeling van fructose-intolerantie, over hun behoefte aan het gebruik van het enzym en de mogelijke rol van het enzym xylose isomerase tijdens de behandeling. Bij het benaderen van diëtisten is de sneeuwbalmethode geprobeerd, maar deze methode heeft geen (gespecialiseerde) reguliere diëtisten opgeleverd. De interviewvragen waren mogelijk lang, waardoor sommige diëtisten tijdens de benadering dachten geen tijd te hebben voor het interview. Een interview van kortere duur kan voor meer respondenten zorgen. Daarnaast was een diëtist verwijderd uit het </w:t>
      </w:r>
      <w:r w:rsidRPr="001B26B6">
        <w:rPr>
          <w:rFonts w:ascii="Arial" w:hAnsi="Arial" w:cs="Arial"/>
          <w:color w:val="000000" w:themeColor="text1"/>
        </w:rPr>
        <w:lastRenderedPageBreak/>
        <w:t>onderzoek, omdat zij op een gegeven moment niet meer bereikbaar was voor de onderzoeker, na telefonisch en mailcontact.</w:t>
      </w:r>
      <w:r w:rsidRPr="001B26B6">
        <w:rPr>
          <w:rFonts w:ascii="Arial" w:hAnsi="Arial" w:cs="Arial"/>
          <w:color w:val="000000" w:themeColor="text1"/>
        </w:rPr>
        <w:br/>
        <w:t xml:space="preserve">Niet alle geïnterviewde diëtisten waren gespecialiseerd in fructose-intolerantie. Hierdoor zullen zij fructose-intolerantie mogelijk niet herkennen en/of behandelen bij patiënten. Hierdoor zal de vraag naar hulp van patiënten laag zijn en wordt mogelijk in de praktijk het beeld bij diëtisten gecreëerd dat fructose-intolerantie weinig voorkomt en de vraag naar (alternatieve) hulp niet nodig is. </w:t>
      </w:r>
      <w:r w:rsidRPr="001B26B6">
        <w:rPr>
          <w:rFonts w:ascii="Arial" w:hAnsi="Arial" w:cs="Arial"/>
          <w:color w:val="000000" w:themeColor="text1"/>
        </w:rPr>
        <w:br/>
        <w:t xml:space="preserve">Tijdens het praktijkonderzoek bleek dat niet alle diëtisten de aandoening fructose-intolerantie als een serieuze aandoening zagen. Een diëtist vond dat fructose-intolerantie eigenlijk niet bestaat, en dat mensen met een gevoelige darm voor fructose geholpen kunnen worden door rust te geven aan de darmen, namelijk door suikers uit het dieet te halen. Hoewel het behandelen van fructose-intolerantie met diëten effectief blijkt te zijn tijdens de interviews, blijven de resultaten van het dieet subjectief en is de kans op een placebo-effect groot. </w:t>
      </w:r>
      <w:r w:rsidRPr="001B26B6">
        <w:rPr>
          <w:rFonts w:ascii="Arial" w:hAnsi="Arial" w:cs="Arial"/>
          <w:color w:val="000000" w:themeColor="text1"/>
        </w:rPr>
        <w:br/>
      </w:r>
      <w:r w:rsidRPr="001B26B6">
        <w:rPr>
          <w:rFonts w:ascii="Arial" w:hAnsi="Arial" w:cs="Arial"/>
          <w:color w:val="000000" w:themeColor="text1"/>
        </w:rPr>
        <w:br/>
        <w:t>In vervolgonderzoek moet meer wetenschappelijk literatuuronderzoek komen naar de aandoening fructose-intolerantie, waarin de ontwikkeling van de oorzaken duidelijk moet worden weergegeven. Hierdoor kan men specifieker onderzoek doen naar etniciteit, leeftijd en geslacht van de patiënten met fructose-intolerantie. Als gevolg hiervan kan men mogelijk onderzoeken wat een normale absorptiecapaciteit is bij kinderen.</w:t>
      </w:r>
      <w:r w:rsidRPr="001B26B6">
        <w:rPr>
          <w:rFonts w:ascii="Arial" w:hAnsi="Arial" w:cs="Arial"/>
          <w:color w:val="000000" w:themeColor="text1"/>
          <w:vertAlign w:val="superscript"/>
        </w:rPr>
        <w:t>50</w:t>
      </w:r>
      <w:r w:rsidRPr="001B26B6">
        <w:rPr>
          <w:rFonts w:ascii="Arial" w:hAnsi="Arial" w:cs="Arial"/>
          <w:color w:val="000000" w:themeColor="text1"/>
        </w:rPr>
        <w:t xml:space="preserve"> Ook de toekomstige diagnosemethode voor fructose-intolerantie moet met verschillende soorten koolhydraten werken die ook in de voeding voorkomen. Alleen op deze manier kan men tot een realistische diagnose komen. Er moeten meer gerandomiseerde controlestudies komen naar de diagnose fructose-intolerantie</w:t>
      </w:r>
      <w:r w:rsidR="00B52BCC" w:rsidRPr="001B26B6">
        <w:rPr>
          <w:rFonts w:ascii="Arial" w:hAnsi="Arial" w:cs="Arial"/>
          <w:color w:val="000000" w:themeColor="text1"/>
          <w:vertAlign w:val="superscript"/>
        </w:rPr>
        <w:t>54</w:t>
      </w:r>
      <w:r w:rsidRPr="001B26B6">
        <w:rPr>
          <w:rFonts w:ascii="Arial" w:hAnsi="Arial" w:cs="Arial"/>
          <w:color w:val="000000" w:themeColor="text1"/>
        </w:rPr>
        <w:t xml:space="preserve">. </w:t>
      </w:r>
      <w:r w:rsidRPr="001B26B6">
        <w:rPr>
          <w:rFonts w:ascii="Arial" w:hAnsi="Arial" w:cs="Arial"/>
          <w:color w:val="000000" w:themeColor="text1"/>
        </w:rPr>
        <w:br/>
      </w:r>
      <w:r w:rsidRPr="001B26B6">
        <w:rPr>
          <w:rFonts w:ascii="Arial" w:hAnsi="Arial" w:cs="Arial"/>
          <w:color w:val="000000" w:themeColor="text1"/>
        </w:rPr>
        <w:br/>
        <w:t xml:space="preserve">Daarnaast moet er meer onderzoek voor de praktijk komen naar het enzym xylose isomerase, en naar de toepassing van het enzym door reguliere diëtisten in Nederland bij de behandeling van patiënten met fructose-intolerantie. Ook moet er meer onderzoek komen naar de mogelijke bijwerkingen van het gebruik van dit enzym bij patiënten. Daarnaast is meer onderzoek nodig naar de behoefte van dit enzym bij reguliere diëtisten in Nederland. </w:t>
      </w:r>
      <w:r w:rsidRPr="001B26B6">
        <w:rPr>
          <w:rFonts w:ascii="Arial" w:hAnsi="Arial" w:cs="Arial"/>
          <w:color w:val="000000" w:themeColor="text1"/>
        </w:rPr>
        <w:br/>
        <w:t>De rol van de diëtist bij het toepassen van xylose isomerase is in de literatuur nog niet beschreven; eveneens zijn de bijwerkingen van het enzym niet in de literatuur te vinden.</w:t>
      </w:r>
      <w:r w:rsidRPr="001B26B6">
        <w:rPr>
          <w:rFonts w:ascii="Arial" w:hAnsi="Arial" w:cs="Arial"/>
          <w:color w:val="000000" w:themeColor="text1"/>
        </w:rPr>
        <w:br/>
        <w:t xml:space="preserve">Om de bekendheid van het enzym xylose isomerase te vergroten, zouden folders en commerciële websites ontwikkeld moeten worden over de aandoening fructose-intolerantie en het gebruik van het enzym xylose isomerase bij patiënten met fructose-intolerantie. Dit zou leiden tot meer bekendheid van de aandoening en het enzym. </w:t>
      </w:r>
      <w:r w:rsidRPr="001B26B6">
        <w:rPr>
          <w:rFonts w:ascii="Arial" w:hAnsi="Arial" w:cs="Arial"/>
          <w:color w:val="000000" w:themeColor="text1"/>
        </w:rPr>
        <w:br/>
      </w:r>
      <w:r w:rsidRPr="001B26B6">
        <w:rPr>
          <w:rFonts w:ascii="Arial" w:hAnsi="Arial" w:cs="Arial"/>
          <w:color w:val="000000" w:themeColor="text1"/>
        </w:rPr>
        <w:br/>
        <w:t xml:space="preserve">Uit bovenstaande bevindingen kan gezegd worden, dat het gebruik van het enzym xylose isomerase wel dergelijk een plaats heeft in de Nederlandse markt. Uit de interviews blijkt dat diëtisten een dergelijk enzym multifunctioneel kunnen gebruiken bij patiënten met fructose-intolerantie. Hiervoor is wel meer informatie over het enzym en zijn werking bij patiënten met fructose-intolerantie nodig. Wegens gebrek aan informatie over veiligheid, werkwijze, en door gebrek aan onderzoek zijn diëtisten voorzichtig met dit mogelijk nieuw te ontwikkelen enzym. Hierdoor moet er meer informatie beschikbaar komen over de werking, veiligheid, kosten en beschikbaarheid van het enzym xylose isomerase en zijn effectiviteit. </w:t>
      </w:r>
      <w:r w:rsidRPr="001B26B6">
        <w:rPr>
          <w:rFonts w:ascii="Arial" w:hAnsi="Arial" w:cs="Arial"/>
          <w:color w:val="000000" w:themeColor="text1"/>
        </w:rPr>
        <w:br/>
      </w:r>
      <w:r w:rsidR="00B52BCC" w:rsidRPr="001B26B6">
        <w:rPr>
          <w:rFonts w:ascii="Arial" w:hAnsi="Arial" w:cs="Arial"/>
          <w:color w:val="000000" w:themeColor="text1"/>
        </w:rPr>
        <w:br/>
      </w:r>
      <w:r w:rsidR="00B52BCC" w:rsidRPr="001B26B6">
        <w:rPr>
          <w:rFonts w:ascii="Arial" w:hAnsi="Arial" w:cs="Arial"/>
          <w:color w:val="000000" w:themeColor="text1"/>
        </w:rPr>
        <w:br/>
      </w:r>
      <w:r w:rsidRPr="001B26B6">
        <w:rPr>
          <w:rFonts w:ascii="Arial" w:hAnsi="Arial" w:cs="Arial"/>
          <w:color w:val="000000" w:themeColor="text1"/>
        </w:rPr>
        <w:t xml:space="preserve">De validiteit en betrouwbaarheid van het literatuuronderzoek is zo hoog mogelijk gehouden door de meest recente artikelen te gebruiken in het literatuuronderzoek over fructose-intolerantie en het enzym xylose isomerase. De validiteit en betrouwbaarheid van het praktijkonderzoek is hoog gebleven, omdat alleen reguliere diëtisten, die geregistreerd staan in het kwaliteitsregister en lid zijn van het NVD, geïnterviewd zijn voor deze afstudeeropdracht. Daarnaast hebben alle diëtisten dezelfde vragen beantwoord tijdens de interviews. </w:t>
      </w:r>
    </w:p>
    <w:p w:rsidR="001B26B6" w:rsidRPr="001B26B6" w:rsidRDefault="001B26B6" w:rsidP="001B26B6">
      <w:pPr>
        <w:spacing w:line="240" w:lineRule="auto"/>
        <w:rPr>
          <w:rFonts w:ascii="Arial" w:hAnsi="Arial" w:cs="Arial"/>
          <w:color w:val="000000" w:themeColor="text1"/>
        </w:rPr>
      </w:pPr>
      <w:r w:rsidRPr="001B26B6">
        <w:rPr>
          <w:rFonts w:ascii="Arial" w:hAnsi="Arial" w:cs="Arial"/>
          <w:color w:val="000000" w:themeColor="text1"/>
        </w:rPr>
        <w:br w:type="page"/>
      </w:r>
    </w:p>
    <w:p w:rsidR="00CB3268" w:rsidRPr="00CB3268" w:rsidRDefault="00CB3268" w:rsidP="001B26B6">
      <w:pPr>
        <w:spacing w:line="240" w:lineRule="auto"/>
        <w:rPr>
          <w:rFonts w:ascii="Arial" w:hAnsi="Arial" w:cs="Arial"/>
          <w:b/>
          <w:color w:val="000000" w:themeColor="text1"/>
          <w:lang w:val="en-US"/>
        </w:rPr>
      </w:pPr>
      <w:r w:rsidRPr="00CB3268">
        <w:rPr>
          <w:rFonts w:ascii="Arial" w:hAnsi="Arial" w:cs="Arial"/>
          <w:b/>
          <w:color w:val="000000" w:themeColor="text1"/>
          <w:lang w:val="en-US"/>
        </w:rPr>
        <w:lastRenderedPageBreak/>
        <w:t>Literatuurlijst</w:t>
      </w:r>
      <w:r>
        <w:rPr>
          <w:rFonts w:ascii="Arial" w:hAnsi="Arial" w:cs="Arial"/>
          <w:b/>
          <w:color w:val="000000" w:themeColor="text1"/>
          <w:lang w:val="en-US"/>
        </w:rPr>
        <w:t>:</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vertAlign w:val="superscript"/>
          <w:lang w:val="en-US"/>
        </w:rPr>
        <w:t>1</w:t>
      </w:r>
      <w:r w:rsidRPr="00176E68">
        <w:rPr>
          <w:rFonts w:ascii="Arial" w:hAnsi="Arial" w:cs="Arial"/>
          <w:color w:val="000000" w:themeColor="text1"/>
          <w:lang w:val="en-US"/>
        </w:rPr>
        <w:t xml:space="preserve">Hiemstra R. Lactase capsules. Dietary solutions that make you smile 2014. </w:t>
      </w:r>
      <w:r w:rsidRPr="00A5362C">
        <w:rPr>
          <w:rFonts w:ascii="Arial" w:hAnsi="Arial" w:cs="Arial"/>
          <w:color w:val="000000" w:themeColor="text1"/>
        </w:rPr>
        <w:t xml:space="preserve">Beschikbaar via: </w:t>
      </w:r>
      <w:hyperlink r:id="rId15" w:history="1">
        <w:r w:rsidRPr="00A5362C">
          <w:rPr>
            <w:rStyle w:val="Hyperlink"/>
            <w:rFonts w:ascii="Arial" w:hAnsi="Arial" w:cs="Arial"/>
            <w:color w:val="000000" w:themeColor="text1"/>
            <w:u w:val="none"/>
          </w:rPr>
          <w:t>http://www.disolut.com/lactase-capsules/</w:t>
        </w:r>
      </w:hyperlink>
      <w:r w:rsidRPr="00A5362C">
        <w:rPr>
          <w:rFonts w:ascii="Arial" w:hAnsi="Arial" w:cs="Arial"/>
          <w:color w:val="000000" w:themeColor="text1"/>
        </w:rPr>
        <w:t xml:space="preserve">. Geraadpleegd op 10 September 2013. </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vertAlign w:val="superscript"/>
          <w:lang w:val="en-US"/>
        </w:rPr>
        <w:t>2</w:t>
      </w:r>
      <w:r w:rsidRPr="00176E68">
        <w:rPr>
          <w:rFonts w:ascii="Arial" w:hAnsi="Arial" w:cs="Arial"/>
          <w:color w:val="000000" w:themeColor="text1"/>
          <w:lang w:val="en-US"/>
        </w:rPr>
        <w:t xml:space="preserve">Fructose Malabsorption Nutridis Scientific Association for Research and Education in the field of Food-intolerance 2013. </w:t>
      </w:r>
      <w:r w:rsidRPr="00A5362C">
        <w:rPr>
          <w:rFonts w:ascii="Arial" w:hAnsi="Arial" w:cs="Arial"/>
          <w:color w:val="000000" w:themeColor="text1"/>
        </w:rPr>
        <w:t xml:space="preserve">Beschikbaar via: </w:t>
      </w:r>
      <w:hyperlink r:id="rId16" w:history="1">
        <w:r w:rsidRPr="00A5362C">
          <w:rPr>
            <w:rStyle w:val="Hyperlink"/>
            <w:rFonts w:ascii="Arial" w:hAnsi="Arial" w:cs="Arial"/>
            <w:color w:val="000000" w:themeColor="text1"/>
            <w:u w:val="none"/>
          </w:rPr>
          <w:t>http://www.nutridis.at/en/story/fructose-malabsorption/</w:t>
        </w:r>
      </w:hyperlink>
      <w:r w:rsidRPr="00A5362C">
        <w:rPr>
          <w:rFonts w:ascii="Arial" w:hAnsi="Arial" w:cs="Arial"/>
          <w:color w:val="000000" w:themeColor="text1"/>
        </w:rPr>
        <w:t>. Geraadpleegd op 18 september 2013.</w:t>
      </w:r>
    </w:p>
    <w:p w:rsidR="001B26B6" w:rsidRPr="00176E68" w:rsidRDefault="001B26B6" w:rsidP="001B26B6">
      <w:pPr>
        <w:pStyle w:val="Kop2"/>
        <w:shd w:val="clear" w:color="auto" w:fill="FFFFFF"/>
        <w:rPr>
          <w:rFonts w:ascii="Arial" w:hAnsi="Arial" w:cs="Arial"/>
          <w:b w:val="0"/>
          <w:color w:val="000000" w:themeColor="text1"/>
          <w:sz w:val="22"/>
          <w:szCs w:val="22"/>
          <w:lang w:val="en-US"/>
        </w:rPr>
      </w:pPr>
      <w:r w:rsidRPr="00A5362C">
        <w:rPr>
          <w:rFonts w:ascii="Arial" w:hAnsi="Arial" w:cs="Arial"/>
          <w:b w:val="0"/>
          <w:color w:val="000000" w:themeColor="text1"/>
          <w:sz w:val="22"/>
          <w:szCs w:val="22"/>
          <w:vertAlign w:val="superscript"/>
        </w:rPr>
        <w:t>3</w:t>
      </w:r>
      <w:r w:rsidRPr="00A5362C">
        <w:rPr>
          <w:rFonts w:ascii="Arial" w:hAnsi="Arial" w:cs="Arial"/>
          <w:b w:val="0"/>
          <w:color w:val="000000" w:themeColor="text1"/>
          <w:sz w:val="22"/>
          <w:szCs w:val="22"/>
        </w:rPr>
        <w:t xml:space="preserve">Hirasing RA. Richtlijnontwikkeling Jeugdgezondheidszorg: voedselallergie 2011. Beschikbaar via: </w:t>
      </w:r>
      <w:hyperlink r:id="rId17" w:history="1">
        <w:r w:rsidRPr="00A5362C">
          <w:rPr>
            <w:rStyle w:val="Hyperlink"/>
            <w:rFonts w:ascii="Arial" w:hAnsi="Arial" w:cs="Arial"/>
            <w:b w:val="0"/>
            <w:color w:val="000000" w:themeColor="text1"/>
            <w:sz w:val="22"/>
            <w:szCs w:val="22"/>
            <w:u w:val="none"/>
          </w:rPr>
          <w:t>http://www.zonmw.nl/nl/projecten/project-detail/richtlijnontwikkeling-jeugdgezondheidszorg-voedselallergie/samenvatting/</w:t>
        </w:r>
      </w:hyperlink>
      <w:r w:rsidRPr="00A5362C">
        <w:rPr>
          <w:rFonts w:ascii="Arial" w:hAnsi="Arial" w:cs="Arial"/>
          <w:b w:val="0"/>
          <w:color w:val="000000" w:themeColor="text1"/>
          <w:sz w:val="22"/>
          <w:szCs w:val="22"/>
        </w:rPr>
        <w:t xml:space="preserve">. </w:t>
      </w:r>
      <w:r w:rsidRPr="00176E68">
        <w:rPr>
          <w:rFonts w:ascii="Arial" w:hAnsi="Arial" w:cs="Arial"/>
          <w:b w:val="0"/>
          <w:color w:val="000000" w:themeColor="text1"/>
          <w:sz w:val="22"/>
          <w:szCs w:val="22"/>
          <w:lang w:val="en-US"/>
        </w:rPr>
        <w:t>Geraadpleegd op december 2013.</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vertAlign w:val="superscript"/>
          <w:lang w:val="en-US"/>
        </w:rPr>
        <w:t>4</w:t>
      </w:r>
      <w:r w:rsidRPr="00176E68">
        <w:rPr>
          <w:rFonts w:ascii="Arial" w:hAnsi="Arial" w:cs="Arial"/>
          <w:color w:val="000000" w:themeColor="text1"/>
          <w:lang w:val="en-US"/>
        </w:rPr>
        <w:t xml:space="preserve">Latilippe ME, Skoog SM. Fructose malabsorption and intolerance: Effects of fructose with and without simultaneous glucose ingestion. </w:t>
      </w:r>
      <w:hyperlink r:id="rId18" w:tooltip="Critical reviews in food science and nutrition." w:history="1">
        <w:r w:rsidRPr="00A5362C">
          <w:rPr>
            <w:rStyle w:val="Hyperlink"/>
            <w:rFonts w:ascii="Arial" w:hAnsi="Arial" w:cs="Arial"/>
            <w:color w:val="000000" w:themeColor="text1"/>
            <w:u w:val="none"/>
            <w:shd w:val="clear" w:color="auto" w:fill="FFFFFF"/>
          </w:rPr>
          <w:t>Crit Rev Food Sci Nutr</w:t>
        </w:r>
      </w:hyperlink>
      <w:r w:rsidRPr="00A5362C">
        <w:rPr>
          <w:rFonts w:ascii="Arial" w:hAnsi="Arial" w:cs="Arial"/>
          <w:color w:val="000000" w:themeColor="text1"/>
          <w:shd w:val="clear" w:color="auto" w:fill="FFFFFF"/>
        </w:rPr>
        <w:t>. 2011 Aug;51(7):583-92.</w:t>
      </w:r>
    </w:p>
    <w:p w:rsidR="001B26B6" w:rsidRPr="00176E68" w:rsidRDefault="001B26B6" w:rsidP="001B26B6">
      <w:pPr>
        <w:spacing w:line="240" w:lineRule="auto"/>
        <w:rPr>
          <w:rFonts w:ascii="Arial" w:hAnsi="Arial" w:cs="Arial"/>
          <w:color w:val="000000" w:themeColor="text1"/>
          <w:lang w:val="en-US"/>
        </w:rPr>
      </w:pPr>
      <w:r w:rsidRPr="00A5362C">
        <w:rPr>
          <w:rFonts w:ascii="Arial" w:hAnsi="Arial" w:cs="Arial"/>
          <w:color w:val="000000" w:themeColor="text1"/>
          <w:vertAlign w:val="superscript"/>
        </w:rPr>
        <w:t>5</w:t>
      </w:r>
      <w:r w:rsidRPr="00A5362C">
        <w:rPr>
          <w:rFonts w:ascii="Arial" w:hAnsi="Arial" w:cs="Arial"/>
          <w:color w:val="000000" w:themeColor="text1"/>
        </w:rPr>
        <w:t xml:space="preserve">Herper T van. Fructose. Natuurlijkerwijs 2013. Beschikbaar via: </w:t>
      </w:r>
      <w:hyperlink r:id="rId19" w:anchor="fructose" w:history="1">
        <w:r w:rsidRPr="00A5362C">
          <w:rPr>
            <w:rStyle w:val="Hyperlink"/>
            <w:rFonts w:ascii="Arial" w:hAnsi="Arial" w:cs="Arial"/>
            <w:color w:val="000000" w:themeColor="text1"/>
            <w:u w:val="none"/>
          </w:rPr>
          <w:t>http://www.natuurlijkerwijs.com/suikers.htm#fructose</w:t>
        </w:r>
      </w:hyperlink>
      <w:r w:rsidRPr="00A5362C">
        <w:rPr>
          <w:rFonts w:ascii="Arial" w:hAnsi="Arial" w:cs="Arial"/>
          <w:color w:val="000000" w:themeColor="text1"/>
        </w:rPr>
        <w:t xml:space="preserve">. </w:t>
      </w:r>
      <w:r w:rsidRPr="00176E68">
        <w:rPr>
          <w:rFonts w:ascii="Arial" w:hAnsi="Arial" w:cs="Arial"/>
          <w:color w:val="000000" w:themeColor="text1"/>
          <w:lang w:val="en-US"/>
        </w:rPr>
        <w:t>Geraadpleegd op 4 december 2013.</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vertAlign w:val="superscript"/>
          <w:lang w:val="en-US"/>
        </w:rPr>
        <w:t>6</w:t>
      </w:r>
      <w:r w:rsidRPr="00176E68">
        <w:rPr>
          <w:rFonts w:ascii="Arial" w:hAnsi="Arial" w:cs="Arial"/>
          <w:color w:val="000000" w:themeColor="text1"/>
          <w:lang w:val="en-US"/>
        </w:rPr>
        <w:t xml:space="preserve">Fructose Malabsorption. Nutridis Scientific Association for Research and Education in the field of Food-intolerance 2013. </w:t>
      </w:r>
      <w:r w:rsidRPr="00A5362C">
        <w:rPr>
          <w:rFonts w:ascii="Arial" w:hAnsi="Arial" w:cs="Arial"/>
          <w:color w:val="000000" w:themeColor="text1"/>
        </w:rPr>
        <w:t xml:space="preserve">Beschikbaar via: </w:t>
      </w:r>
      <w:hyperlink r:id="rId20" w:history="1">
        <w:r w:rsidRPr="00A5362C">
          <w:rPr>
            <w:rStyle w:val="Hyperlink"/>
            <w:rFonts w:ascii="Arial" w:hAnsi="Arial" w:cs="Arial"/>
            <w:color w:val="000000" w:themeColor="text1"/>
            <w:u w:val="none"/>
          </w:rPr>
          <w:t>http://www.nutridis.at/en/story/fructose-malabsorption/</w:t>
        </w:r>
      </w:hyperlink>
      <w:r w:rsidRPr="00A5362C">
        <w:rPr>
          <w:rFonts w:ascii="Arial" w:hAnsi="Arial" w:cs="Arial"/>
          <w:color w:val="000000" w:themeColor="text1"/>
        </w:rPr>
        <w:t>. Geraadpleegd op 18 september 2013.</w:t>
      </w:r>
    </w:p>
    <w:p w:rsidR="001B26B6" w:rsidRPr="00A5362C" w:rsidRDefault="001B26B6" w:rsidP="001B26B6">
      <w:pPr>
        <w:spacing w:line="240" w:lineRule="auto"/>
        <w:rPr>
          <w:rFonts w:ascii="Arial" w:hAnsi="Arial" w:cs="Arial"/>
          <w:color w:val="000000" w:themeColor="text1"/>
        </w:rPr>
      </w:pPr>
      <w:r w:rsidRPr="00A5362C">
        <w:rPr>
          <w:rFonts w:ascii="Arial" w:hAnsi="Arial" w:cs="Arial"/>
          <w:color w:val="000000" w:themeColor="text1"/>
          <w:vertAlign w:val="superscript"/>
        </w:rPr>
        <w:t>7</w:t>
      </w:r>
      <w:r w:rsidRPr="00A5362C">
        <w:rPr>
          <w:rFonts w:ascii="Arial" w:hAnsi="Arial" w:cs="Arial"/>
          <w:color w:val="000000" w:themeColor="text1"/>
        </w:rPr>
        <w:t>Dommelen J van. De fructose natie. NVD tijdschrift. Nederlands Tijdschrift voor Voeding &amp; Diëtetiek. December 2008; 63(4)p: 29.</w:t>
      </w:r>
    </w:p>
    <w:p w:rsidR="001B26B6" w:rsidRPr="00A5362C" w:rsidRDefault="001B26B6" w:rsidP="001B26B6">
      <w:pPr>
        <w:spacing w:line="240" w:lineRule="auto"/>
        <w:rPr>
          <w:rFonts w:ascii="Arial" w:hAnsi="Arial" w:cs="Arial"/>
          <w:color w:val="000000" w:themeColor="text1"/>
        </w:rPr>
      </w:pPr>
      <w:r w:rsidRPr="00A5362C">
        <w:rPr>
          <w:rFonts w:ascii="Arial" w:hAnsi="Arial" w:cs="Arial"/>
          <w:color w:val="000000" w:themeColor="text1"/>
          <w:vertAlign w:val="superscript"/>
        </w:rPr>
        <w:t>8</w:t>
      </w:r>
      <w:r w:rsidRPr="00A5362C">
        <w:rPr>
          <w:rFonts w:ascii="Arial" w:hAnsi="Arial" w:cs="Arial"/>
          <w:color w:val="000000" w:themeColor="text1"/>
        </w:rPr>
        <w:t xml:space="preserve">Herper T van. Fructose. Natuurlijkerwijs 2013. Beschikbaar via: </w:t>
      </w:r>
      <w:hyperlink r:id="rId21" w:anchor="fructose" w:history="1">
        <w:r w:rsidRPr="00A5362C">
          <w:rPr>
            <w:rStyle w:val="Hyperlink"/>
            <w:rFonts w:ascii="Arial" w:hAnsi="Arial" w:cs="Arial"/>
            <w:color w:val="000000" w:themeColor="text1"/>
            <w:u w:val="none"/>
          </w:rPr>
          <w:t>http://www.natuurlijkerwijs.com/suikers.htm#fructose</w:t>
        </w:r>
      </w:hyperlink>
      <w:r w:rsidRPr="00A5362C">
        <w:rPr>
          <w:rFonts w:ascii="Arial" w:hAnsi="Arial" w:cs="Arial"/>
          <w:color w:val="000000" w:themeColor="text1"/>
        </w:rPr>
        <w:t>. Geraadpleegd op 4 december 2013.</w:t>
      </w:r>
    </w:p>
    <w:p w:rsidR="001B26B6" w:rsidRPr="00176E68" w:rsidRDefault="001B26B6" w:rsidP="001B26B6">
      <w:pPr>
        <w:spacing w:line="240" w:lineRule="auto"/>
        <w:rPr>
          <w:rFonts w:ascii="Arial" w:hAnsi="Arial" w:cs="Arial"/>
          <w:color w:val="000000" w:themeColor="text1"/>
          <w:lang w:val="en-US"/>
        </w:rPr>
      </w:pPr>
      <w:r w:rsidRPr="00A5362C">
        <w:rPr>
          <w:rFonts w:ascii="Arial" w:hAnsi="Arial" w:cs="Arial"/>
          <w:color w:val="000000" w:themeColor="text1"/>
          <w:vertAlign w:val="superscript"/>
        </w:rPr>
        <w:t>9</w:t>
      </w:r>
      <w:hyperlink r:id="rId22" w:history="1">
        <w:r w:rsidRPr="00A5362C">
          <w:rPr>
            <w:rStyle w:val="Hyperlink"/>
            <w:rFonts w:ascii="Arial" w:hAnsi="Arial" w:cs="Arial"/>
            <w:color w:val="000000" w:themeColor="text1"/>
            <w:u w:val="none"/>
            <w:shd w:val="clear" w:color="auto" w:fill="FFFFFF"/>
          </w:rPr>
          <w:t>Gibson PR</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23" w:history="1">
        <w:r w:rsidRPr="00A5362C">
          <w:rPr>
            <w:rStyle w:val="Hyperlink"/>
            <w:rFonts w:ascii="Arial" w:hAnsi="Arial" w:cs="Arial"/>
            <w:color w:val="000000" w:themeColor="text1"/>
            <w:u w:val="none"/>
            <w:shd w:val="clear" w:color="auto" w:fill="FFFFFF"/>
          </w:rPr>
          <w:t>Newnham E</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24" w:history="1">
        <w:r w:rsidRPr="00A5362C">
          <w:rPr>
            <w:rStyle w:val="Hyperlink"/>
            <w:rFonts w:ascii="Arial" w:hAnsi="Arial" w:cs="Arial"/>
            <w:color w:val="000000" w:themeColor="text1"/>
            <w:u w:val="none"/>
            <w:shd w:val="clear" w:color="auto" w:fill="FFFFFF"/>
          </w:rPr>
          <w:t>Barrett JS</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25" w:history="1">
        <w:r w:rsidRPr="00A5362C">
          <w:rPr>
            <w:rStyle w:val="Hyperlink"/>
            <w:rFonts w:ascii="Arial" w:hAnsi="Arial" w:cs="Arial"/>
            <w:color w:val="000000" w:themeColor="text1"/>
            <w:u w:val="none"/>
            <w:shd w:val="clear" w:color="auto" w:fill="FFFFFF"/>
          </w:rPr>
          <w:t>Shepherd SJ</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26" w:history="1">
        <w:r w:rsidRPr="00A5362C">
          <w:rPr>
            <w:rStyle w:val="Hyperlink"/>
            <w:rFonts w:ascii="Arial" w:hAnsi="Arial" w:cs="Arial"/>
            <w:color w:val="000000" w:themeColor="text1"/>
            <w:u w:val="none"/>
            <w:shd w:val="clear" w:color="auto" w:fill="FFFFFF"/>
          </w:rPr>
          <w:t>Muir JG</w:t>
        </w:r>
      </w:hyperlink>
      <w:r w:rsidRPr="00A5362C">
        <w:rPr>
          <w:rFonts w:ascii="Arial" w:hAnsi="Arial" w:cs="Arial"/>
          <w:color w:val="000000" w:themeColor="text1"/>
          <w:shd w:val="clear" w:color="auto" w:fill="FFFFFF"/>
        </w:rPr>
        <w:t>.</w:t>
      </w:r>
      <w:r w:rsidRPr="00176E68">
        <w:rPr>
          <w:rFonts w:ascii="Arial" w:hAnsi="Arial" w:cs="Arial"/>
          <w:color w:val="000000" w:themeColor="text1"/>
        </w:rPr>
        <w:t xml:space="preserve"> </w:t>
      </w:r>
      <w:r w:rsidRPr="00A5362C">
        <w:rPr>
          <w:rFonts w:ascii="Arial" w:hAnsi="Arial" w:cs="Arial"/>
          <w:color w:val="000000" w:themeColor="text1"/>
          <w:lang w:val="en-US"/>
        </w:rPr>
        <w:t xml:space="preserve">Review: article: fructose malabsorption and the bigger picture. </w:t>
      </w:r>
      <w:hyperlink r:id="rId27" w:tooltip="Alimentary pharmacology &amp; therapeutics." w:history="1">
        <w:r w:rsidRPr="00176E68">
          <w:rPr>
            <w:rStyle w:val="Hyperlink"/>
            <w:rFonts w:ascii="Arial" w:hAnsi="Arial" w:cs="Arial"/>
            <w:color w:val="000000" w:themeColor="text1"/>
            <w:u w:val="none"/>
            <w:shd w:val="clear" w:color="auto" w:fill="FFFFFF"/>
            <w:lang w:val="en-US"/>
          </w:rPr>
          <w:t>Aliment Pharmacol Ther.</w:t>
        </w:r>
      </w:hyperlink>
      <w:r w:rsidRPr="00176E68">
        <w:rPr>
          <w:rStyle w:val="apple-converted-space"/>
          <w:rFonts w:ascii="Arial" w:hAnsi="Arial" w:cs="Arial"/>
          <w:color w:val="000000" w:themeColor="text1"/>
          <w:shd w:val="clear" w:color="auto" w:fill="FFFFFF"/>
          <w:lang w:val="en-US"/>
        </w:rPr>
        <w:t> </w:t>
      </w:r>
      <w:r w:rsidRPr="00176E68">
        <w:rPr>
          <w:rFonts w:ascii="Arial" w:hAnsi="Arial" w:cs="Arial"/>
          <w:color w:val="000000" w:themeColor="text1"/>
          <w:shd w:val="clear" w:color="auto" w:fill="FFFFFF"/>
          <w:lang w:val="en-US"/>
        </w:rPr>
        <w:t>2007 Feb 15;25(4):349-63.</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vertAlign w:val="superscript"/>
          <w:lang w:val="en-US"/>
        </w:rPr>
        <w:t>10</w:t>
      </w:r>
      <w:r w:rsidRPr="00176E68">
        <w:rPr>
          <w:rFonts w:ascii="Arial" w:hAnsi="Arial" w:cs="Arial"/>
          <w:color w:val="000000" w:themeColor="text1"/>
          <w:lang w:val="en-US"/>
        </w:rPr>
        <w:t xml:space="preserve">Komericki M, Materna A , Strimitzer T, Weyermair H, Hammer F, Aberer W. Oral xylose isomerase decreases breath hydrogen excretion and improves gastrointestinal symptoms in fructose malabsorption – a double-blind, placebo-controlled study. </w:t>
      </w:r>
      <w:r w:rsidRPr="00A5362C">
        <w:rPr>
          <w:rFonts w:ascii="Arial" w:hAnsi="Arial" w:cs="Arial"/>
          <w:color w:val="000000" w:themeColor="text1"/>
        </w:rPr>
        <w:t>Alimentary Pharmacology and Therapeutics. 2012 Nov;</w:t>
      </w:r>
      <w:r w:rsidRPr="00A5362C">
        <w:rPr>
          <w:rFonts w:ascii="Arial" w:hAnsi="Arial" w:cs="Arial"/>
          <w:color w:val="000000" w:themeColor="text1"/>
          <w:shd w:val="clear" w:color="auto" w:fill="FFFFFF"/>
        </w:rPr>
        <w:t>36(10):980-7.</w:t>
      </w:r>
    </w:p>
    <w:p w:rsidR="001B26B6" w:rsidRPr="00A5362C" w:rsidRDefault="001B26B6" w:rsidP="001B26B6">
      <w:pPr>
        <w:pStyle w:val="Kop2"/>
        <w:shd w:val="clear" w:color="auto" w:fill="FFFFFF"/>
        <w:rPr>
          <w:rFonts w:ascii="Arial" w:hAnsi="Arial" w:cs="Arial"/>
          <w:b w:val="0"/>
          <w:color w:val="000000" w:themeColor="text1"/>
          <w:sz w:val="22"/>
          <w:szCs w:val="22"/>
          <w:shd w:val="clear" w:color="auto" w:fill="FFFFFF"/>
        </w:rPr>
      </w:pPr>
      <w:r w:rsidRPr="00A5362C">
        <w:rPr>
          <w:rFonts w:ascii="Arial" w:hAnsi="Arial" w:cs="Arial"/>
          <w:b w:val="0"/>
          <w:color w:val="000000" w:themeColor="text1"/>
          <w:sz w:val="22"/>
          <w:szCs w:val="22"/>
          <w:shd w:val="clear" w:color="auto" w:fill="FFFFFF"/>
          <w:vertAlign w:val="superscript"/>
        </w:rPr>
        <w:t>11</w:t>
      </w:r>
      <w:r w:rsidRPr="00A5362C">
        <w:rPr>
          <w:rFonts w:ascii="Arial" w:hAnsi="Arial" w:cs="Arial"/>
          <w:b w:val="0"/>
          <w:color w:val="000000" w:themeColor="text1"/>
          <w:sz w:val="22"/>
          <w:szCs w:val="22"/>
        </w:rPr>
        <w:t xml:space="preserve">Nederlandse Vereniging van Diëtisten. </w:t>
      </w:r>
      <w:r w:rsidRPr="00A5362C">
        <w:rPr>
          <w:rFonts w:ascii="Arial" w:hAnsi="Arial" w:cs="Arial"/>
          <w:b w:val="0"/>
          <w:color w:val="000000" w:themeColor="text1"/>
          <w:sz w:val="22"/>
          <w:szCs w:val="22"/>
          <w:shd w:val="clear" w:color="auto" w:fill="FFFFFF"/>
        </w:rPr>
        <w:t>NVD brochure.</w:t>
      </w:r>
      <w:r w:rsidRPr="00A5362C">
        <w:rPr>
          <w:rStyle w:val="apple-converted-space"/>
          <w:rFonts w:ascii="Arial" w:hAnsi="Arial" w:cs="Arial"/>
          <w:b w:val="0"/>
          <w:color w:val="000000" w:themeColor="text1"/>
          <w:sz w:val="22"/>
          <w:szCs w:val="22"/>
          <w:shd w:val="clear" w:color="auto" w:fill="FFFFFF"/>
        </w:rPr>
        <w:t> </w:t>
      </w:r>
      <w:r w:rsidRPr="00A5362C">
        <w:rPr>
          <w:rStyle w:val="Nadruk"/>
          <w:rFonts w:ascii="Arial" w:hAnsi="Arial" w:cs="Arial"/>
          <w:b w:val="0"/>
          <w:i w:val="0"/>
          <w:color w:val="000000" w:themeColor="text1"/>
          <w:sz w:val="22"/>
          <w:szCs w:val="22"/>
          <w:shd w:val="clear" w:color="auto" w:fill="FFFFFF"/>
        </w:rPr>
        <w:t xml:space="preserve">Een effectief medium om de diëtist te profileren. Beschikbaar via: </w:t>
      </w:r>
      <w:r w:rsidRPr="00A5362C">
        <w:rPr>
          <w:rFonts w:ascii="Arial" w:hAnsi="Arial" w:cs="Arial"/>
          <w:b w:val="0"/>
          <w:color w:val="000000" w:themeColor="text1"/>
          <w:sz w:val="22"/>
          <w:szCs w:val="22"/>
        </w:rPr>
        <w:t xml:space="preserve"> </w:t>
      </w:r>
      <w:hyperlink r:id="rId28" w:history="1">
        <w:r w:rsidRPr="00A5362C">
          <w:rPr>
            <w:rStyle w:val="Hyperlink"/>
            <w:rFonts w:ascii="Arial" w:hAnsi="Arial" w:cs="Arial"/>
            <w:b w:val="0"/>
            <w:color w:val="000000" w:themeColor="text1"/>
            <w:sz w:val="22"/>
            <w:szCs w:val="22"/>
            <w:u w:val="none"/>
          </w:rPr>
          <w:t>http://www.nvdietist.nl/content.asp?bid=10532146&amp;kid=10455246&amp;fid=-1.Geraadpleegd</w:t>
        </w:r>
      </w:hyperlink>
      <w:r w:rsidRPr="00A5362C">
        <w:rPr>
          <w:rFonts w:ascii="Arial" w:hAnsi="Arial" w:cs="Arial"/>
          <w:b w:val="0"/>
          <w:color w:val="000000" w:themeColor="text1"/>
          <w:sz w:val="22"/>
          <w:szCs w:val="22"/>
        </w:rPr>
        <w:t xml:space="preserve"> op 2 december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12</w:t>
      </w:r>
      <w:r w:rsidRPr="00A5362C">
        <w:rPr>
          <w:rStyle w:val="Nadruk"/>
          <w:rFonts w:ascii="Arial" w:hAnsi="Arial" w:cs="Arial"/>
          <w:i w:val="0"/>
          <w:color w:val="000000" w:themeColor="text1"/>
          <w:shd w:val="clear" w:color="auto" w:fill="FFFFFF"/>
        </w:rPr>
        <w:t>Lancel J,</w:t>
      </w:r>
      <w:r w:rsidRPr="00A5362C">
        <w:rPr>
          <w:rStyle w:val="Heading1Char"/>
          <w:rFonts w:ascii="Arial" w:hAnsi="Arial" w:cs="Arial"/>
          <w:color w:val="000000" w:themeColor="text1"/>
          <w:sz w:val="22"/>
          <w:szCs w:val="22"/>
          <w:shd w:val="clear" w:color="auto" w:fill="FFFFFF"/>
        </w:rPr>
        <w:t xml:space="preserve"> </w:t>
      </w:r>
      <w:r w:rsidRPr="00A5362C">
        <w:rPr>
          <w:rStyle w:val="Nadruk"/>
          <w:rFonts w:ascii="Arial" w:hAnsi="Arial" w:cs="Arial"/>
          <w:i w:val="0"/>
          <w:color w:val="000000" w:themeColor="text1"/>
          <w:shd w:val="clear" w:color="auto" w:fill="FFFFFF"/>
        </w:rPr>
        <w:t>Careyn, Houdt N van. Lactose-intolerantie. Artsenwijzer Dietetiek. Beschikbaar via:</w:t>
      </w:r>
      <w:hyperlink r:id="rId29" w:anchor="Lactose-intolerantie" w:history="1">
        <w:r w:rsidRPr="00A5362C">
          <w:rPr>
            <w:rStyle w:val="Hyperlink"/>
            <w:rFonts w:ascii="Arial" w:hAnsi="Arial" w:cs="Arial"/>
            <w:color w:val="000000" w:themeColor="text1"/>
            <w:u w:val="none"/>
          </w:rPr>
          <w:t>http://www.artsenwijzer.info/site/index.php?page=14#Lactose-intolerantie</w:t>
        </w:r>
      </w:hyperlink>
      <w:r w:rsidRPr="00A5362C">
        <w:rPr>
          <w:rFonts w:ascii="Arial" w:hAnsi="Arial" w:cs="Arial"/>
          <w:color w:val="000000" w:themeColor="text1"/>
        </w:rPr>
        <w:t>.Geraadpleegd op: 11 november 2013.</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13</w:t>
      </w:r>
      <w:hyperlink r:id="rId30" w:history="1">
        <w:r w:rsidRPr="00176E68">
          <w:rPr>
            <w:rStyle w:val="Hyperlink"/>
            <w:rFonts w:ascii="Arial" w:hAnsi="Arial" w:cs="Arial"/>
            <w:color w:val="000000" w:themeColor="text1"/>
            <w:u w:val="none"/>
            <w:shd w:val="clear" w:color="auto" w:fill="FFFFFF"/>
            <w:lang w:val="en-US"/>
          </w:rPr>
          <w:t>Bhosale SH</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31" w:history="1">
        <w:r w:rsidRPr="00176E68">
          <w:rPr>
            <w:rStyle w:val="Hyperlink"/>
            <w:rFonts w:ascii="Arial" w:hAnsi="Arial" w:cs="Arial"/>
            <w:color w:val="000000" w:themeColor="text1"/>
            <w:u w:val="none"/>
            <w:shd w:val="clear" w:color="auto" w:fill="FFFFFF"/>
            <w:lang w:val="en-US"/>
          </w:rPr>
          <w:t>Rao MB</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32" w:history="1">
        <w:r w:rsidRPr="00176E68">
          <w:rPr>
            <w:rStyle w:val="Hyperlink"/>
            <w:rFonts w:ascii="Arial" w:hAnsi="Arial" w:cs="Arial"/>
            <w:color w:val="000000" w:themeColor="text1"/>
            <w:u w:val="none"/>
            <w:shd w:val="clear" w:color="auto" w:fill="FFFFFF"/>
            <w:lang w:val="en-US"/>
          </w:rPr>
          <w:t>Deshpande VV</w:t>
        </w:r>
      </w:hyperlink>
      <w:r w:rsidRPr="00176E68">
        <w:rPr>
          <w:rFonts w:ascii="Arial" w:hAnsi="Arial" w:cs="Arial"/>
          <w:color w:val="000000" w:themeColor="text1"/>
          <w:shd w:val="clear" w:color="auto" w:fill="FFFFFF"/>
          <w:lang w:val="en-US"/>
        </w:rPr>
        <w:t>.</w:t>
      </w:r>
      <w:r w:rsidRPr="00176E68">
        <w:rPr>
          <w:rFonts w:ascii="Arial" w:hAnsi="Arial" w:cs="Arial"/>
          <w:color w:val="000000" w:themeColor="text1"/>
          <w:lang w:val="en-US"/>
        </w:rPr>
        <w:t xml:space="preserve"> Molecular and industrial aspects of glucose isomerase. </w:t>
      </w:r>
      <w:hyperlink r:id="rId33" w:tooltip="Microbiological reviews." w:history="1">
        <w:r w:rsidRPr="00176E68">
          <w:rPr>
            <w:rStyle w:val="Hyperlink"/>
            <w:rFonts w:ascii="Arial" w:hAnsi="Arial" w:cs="Arial"/>
            <w:color w:val="000000" w:themeColor="text1"/>
            <w:u w:val="none"/>
            <w:shd w:val="clear" w:color="auto" w:fill="FFFFFF"/>
            <w:lang w:val="en-US"/>
          </w:rPr>
          <w:t>Microbiol Rev.</w:t>
        </w:r>
      </w:hyperlink>
      <w:r w:rsidRPr="00176E68">
        <w:rPr>
          <w:rStyle w:val="apple-converted-space"/>
          <w:rFonts w:ascii="Arial" w:hAnsi="Arial" w:cs="Arial"/>
          <w:color w:val="000000" w:themeColor="text1"/>
          <w:shd w:val="clear" w:color="auto" w:fill="FFFFFF"/>
          <w:lang w:val="en-US"/>
        </w:rPr>
        <w:t> </w:t>
      </w:r>
      <w:r w:rsidRPr="00176E68">
        <w:rPr>
          <w:rFonts w:ascii="Arial" w:hAnsi="Arial" w:cs="Arial"/>
          <w:color w:val="000000" w:themeColor="text1"/>
          <w:shd w:val="clear" w:color="auto" w:fill="FFFFFF"/>
          <w:lang w:val="en-US"/>
        </w:rPr>
        <w:t>1996 Jun;60(2):280-300.</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shd w:val="clear" w:color="auto" w:fill="FFFFFF"/>
          <w:vertAlign w:val="superscript"/>
          <w:lang w:val="fr-FR"/>
        </w:rPr>
        <w:t>14</w:t>
      </w:r>
      <w:r w:rsidRPr="00176E68">
        <w:rPr>
          <w:rFonts w:ascii="Arial" w:hAnsi="Arial" w:cs="Arial"/>
          <w:color w:val="000000" w:themeColor="text1"/>
          <w:lang w:val="fr-FR"/>
        </w:rPr>
        <w:t xml:space="preserve">Sciotec diagnostic Technologies GmbH. Scientific information on fructose malabsorption &amp; Fructosin. </w:t>
      </w:r>
      <w:r w:rsidRPr="00A5362C">
        <w:rPr>
          <w:rFonts w:ascii="Arial" w:hAnsi="Arial" w:cs="Arial"/>
          <w:color w:val="000000" w:themeColor="text1"/>
        </w:rPr>
        <w:t xml:space="preserve">Beschikbaar via: </w:t>
      </w:r>
      <w:hyperlink r:id="rId34" w:history="1">
        <w:r w:rsidRPr="00A5362C">
          <w:rPr>
            <w:rStyle w:val="Hyperlink"/>
            <w:rFonts w:ascii="Arial" w:hAnsi="Arial" w:cs="Arial"/>
            <w:color w:val="000000" w:themeColor="text1"/>
            <w:u w:val="none"/>
          </w:rPr>
          <w:t>http://www.sciotec.at/en</w:t>
        </w:r>
      </w:hyperlink>
      <w:r w:rsidRPr="00A5362C">
        <w:rPr>
          <w:rFonts w:ascii="Arial" w:hAnsi="Arial" w:cs="Arial"/>
          <w:color w:val="000000" w:themeColor="text1"/>
        </w:rPr>
        <w:t>. Geraadpleegd op 22 september 2013.</w:t>
      </w:r>
    </w:p>
    <w:p w:rsidR="001B26B6" w:rsidRPr="00A5362C" w:rsidRDefault="001B26B6" w:rsidP="001B26B6">
      <w:pPr>
        <w:spacing w:line="240" w:lineRule="auto"/>
        <w:rPr>
          <w:rFonts w:ascii="Arial" w:hAnsi="Arial" w:cs="Arial"/>
          <w:color w:val="000000" w:themeColor="text1"/>
        </w:rPr>
      </w:pPr>
      <w:r w:rsidRPr="00176E68">
        <w:rPr>
          <w:rFonts w:ascii="Arial" w:hAnsi="Arial" w:cs="Arial"/>
          <w:color w:val="000000" w:themeColor="text1"/>
          <w:shd w:val="clear" w:color="auto" w:fill="FFFFFF"/>
          <w:vertAlign w:val="superscript"/>
          <w:lang w:val="en-US"/>
        </w:rPr>
        <w:t>15</w:t>
      </w:r>
      <w:r w:rsidRPr="00176E68">
        <w:rPr>
          <w:rStyle w:val="apple-converted-space"/>
          <w:rFonts w:ascii="Arial" w:hAnsi="Arial" w:cs="Arial"/>
          <w:color w:val="000000" w:themeColor="text1"/>
          <w:shd w:val="clear" w:color="auto" w:fill="FFFFFF"/>
          <w:lang w:val="en-US"/>
        </w:rPr>
        <w:t xml:space="preserve">Barret JS, Gibson PR. </w:t>
      </w:r>
      <w:r w:rsidRPr="00176E68">
        <w:rPr>
          <w:rFonts w:ascii="Arial" w:hAnsi="Arial" w:cs="Arial"/>
          <w:color w:val="000000" w:themeColor="text1"/>
          <w:lang w:val="en-US"/>
        </w:rPr>
        <w:t xml:space="preserve">Clinical Ramifications of Malabsorption of Fructose and Other Short-chain Carbohydrates. </w:t>
      </w:r>
      <w:r w:rsidRPr="00A5362C">
        <w:rPr>
          <w:rFonts w:ascii="Arial" w:hAnsi="Arial" w:cs="Arial"/>
          <w:color w:val="000000" w:themeColor="text1"/>
        </w:rPr>
        <w:t xml:space="preserve">Practical Gastroenterology 2007;53: p. 51-65 </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16</w:t>
      </w:r>
      <w:r w:rsidRPr="00A5362C">
        <w:rPr>
          <w:rFonts w:ascii="Arial" w:hAnsi="Arial" w:cs="Arial"/>
          <w:color w:val="000000" w:themeColor="text1"/>
          <w:shd w:val="clear" w:color="auto" w:fill="FFFFFF"/>
        </w:rPr>
        <w:t xml:space="preserve">Former-Boon M, Duinen JJ van. Evidence-based Diëtetiek Principes en werkwijze .  Houten: Bohn Stafleu van Loghum; 2012.160 pagina’s. </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lastRenderedPageBreak/>
        <w:t>17</w:t>
      </w:r>
      <w:r w:rsidRPr="00A5362C">
        <w:rPr>
          <w:rFonts w:ascii="Arial" w:hAnsi="Arial" w:cs="Arial"/>
          <w:color w:val="000000" w:themeColor="text1"/>
          <w:shd w:val="clear" w:color="auto" w:fill="FFFFFF"/>
        </w:rPr>
        <w:t xml:space="preserve">Verhoeven N. Wat is onderzoek? Praktijkboek methoden en technieken voor het hoger onderwijs. Amsterdam: Boom onderwijs; 2007. 333 pagina’s. </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18</w:t>
      </w:r>
      <w:r w:rsidRPr="00A5362C">
        <w:rPr>
          <w:rFonts w:ascii="Arial" w:hAnsi="Arial" w:cs="Arial"/>
          <w:color w:val="000000" w:themeColor="text1"/>
          <w:shd w:val="clear" w:color="auto" w:fill="FFFFFF"/>
        </w:rPr>
        <w:t xml:space="preserve">Boeije H. Analyseren in kwalitatief onderzoek. Amsterdam: Boom onderwijs; 2005.179 pagina’s. </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19</w:t>
      </w:r>
      <w:r w:rsidRPr="00A5362C">
        <w:rPr>
          <w:rFonts w:ascii="Arial" w:hAnsi="Arial" w:cs="Arial"/>
          <w:color w:val="000000" w:themeColor="text1"/>
        </w:rPr>
        <w:t>Dommelen J van. Risico’s hoge fructose-inname. Nederlandse Tijdschrift voor Voeding &amp; Diëtetiek 2008; 63: 29-31.</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20</w:t>
      </w:r>
      <w:r w:rsidRPr="00A5362C">
        <w:rPr>
          <w:rFonts w:ascii="Arial" w:hAnsi="Arial" w:cs="Arial"/>
          <w:color w:val="000000" w:themeColor="text1"/>
          <w:lang w:val="en-US"/>
        </w:rPr>
        <w:t>Hallfrisch J. Metabolic effects of dietary fructose. The Faseb Journal.1990 Jun</w:t>
      </w:r>
      <w:r w:rsidRPr="00176E68">
        <w:rPr>
          <w:rFonts w:ascii="Arial" w:hAnsi="Arial" w:cs="Arial"/>
          <w:color w:val="000000" w:themeColor="text1"/>
          <w:shd w:val="clear" w:color="auto" w:fill="FFFFFF"/>
          <w:lang w:val="en-US"/>
        </w:rPr>
        <w:t>;4(9):2652-60.</w:t>
      </w:r>
    </w:p>
    <w:p w:rsidR="001B26B6" w:rsidRPr="00176E68" w:rsidRDefault="001B26B6" w:rsidP="001B26B6">
      <w:pPr>
        <w:spacing w:line="240" w:lineRule="auto"/>
        <w:rPr>
          <w:rFonts w:ascii="Arial" w:hAnsi="Arial" w:cs="Arial"/>
          <w:color w:val="000000" w:themeColor="text1"/>
          <w:shd w:val="clear" w:color="auto" w:fill="FFFFFF"/>
          <w:lang w:val="de-DE"/>
        </w:rPr>
      </w:pPr>
      <w:r w:rsidRPr="00176E68">
        <w:rPr>
          <w:rFonts w:ascii="Arial" w:hAnsi="Arial" w:cs="Arial"/>
          <w:color w:val="000000" w:themeColor="text1"/>
          <w:shd w:val="clear" w:color="auto" w:fill="FFFFFF"/>
          <w:vertAlign w:val="superscript"/>
          <w:lang w:val="en-US"/>
        </w:rPr>
        <w:t>21</w:t>
      </w:r>
      <w:r w:rsidRPr="00A5362C">
        <w:rPr>
          <w:rFonts w:ascii="Arial" w:hAnsi="Arial" w:cs="Arial"/>
          <w:color w:val="000000" w:themeColor="text1"/>
          <w:lang w:val="en-US"/>
        </w:rPr>
        <w:t>Bray GA., Nielsen SJ, Popkin BM. Consumption of high-fructose corn syrup in beverages may play a role in the epidemic of obesity.</w:t>
      </w:r>
      <w:r w:rsidRPr="00176E68">
        <w:rPr>
          <w:rStyle w:val="HTML-citaat"/>
          <w:rFonts w:ascii="Arial" w:hAnsi="Arial" w:cs="Arial"/>
          <w:i w:val="0"/>
          <w:color w:val="000000" w:themeColor="text1"/>
          <w:bdr w:val="none" w:sz="0" w:space="0" w:color="auto" w:frame="1"/>
          <w:lang w:val="en-US"/>
        </w:rPr>
        <w:t xml:space="preserve"> </w:t>
      </w:r>
      <w:r w:rsidRPr="00176E68">
        <w:rPr>
          <w:rFonts w:ascii="Arial" w:eastAsia="Times New Roman" w:hAnsi="Arial" w:cs="Arial"/>
          <w:color w:val="000000" w:themeColor="text1"/>
          <w:lang w:val="de-DE"/>
        </w:rPr>
        <w:t>Am J Clin Nutr</w:t>
      </w:r>
      <w:r w:rsidRPr="00176E68">
        <w:rPr>
          <w:rFonts w:ascii="Arial" w:eastAsia="Times New Roman" w:hAnsi="Arial" w:cs="Arial"/>
          <w:bCs/>
          <w:color w:val="000000" w:themeColor="text1"/>
          <w:lang w:val="de-DE"/>
        </w:rPr>
        <w:t> April 2004;</w:t>
      </w:r>
      <w:r w:rsidRPr="00176E68">
        <w:rPr>
          <w:rFonts w:ascii="Arial" w:eastAsia="Times New Roman" w:hAnsi="Arial" w:cs="Arial"/>
          <w:color w:val="000000" w:themeColor="text1"/>
          <w:lang w:val="de-DE"/>
        </w:rPr>
        <w:t>79:</w:t>
      </w:r>
      <w:r w:rsidRPr="00176E68">
        <w:rPr>
          <w:rFonts w:ascii="Arial" w:eastAsia="Times New Roman" w:hAnsi="Arial" w:cs="Arial"/>
          <w:bCs/>
          <w:color w:val="000000" w:themeColor="text1"/>
          <w:lang w:val="de-DE"/>
        </w:rPr>
        <w:t>537-543.</w:t>
      </w:r>
    </w:p>
    <w:p w:rsidR="001B26B6" w:rsidRPr="00176E68" w:rsidRDefault="001B26B6" w:rsidP="001B26B6">
      <w:pPr>
        <w:spacing w:line="240" w:lineRule="auto"/>
        <w:rPr>
          <w:rFonts w:ascii="Arial" w:hAnsi="Arial" w:cs="Arial"/>
          <w:color w:val="000000" w:themeColor="text1"/>
          <w:shd w:val="clear" w:color="auto" w:fill="FFFFFF"/>
          <w:lang w:val="de-DE"/>
        </w:rPr>
      </w:pPr>
      <w:r w:rsidRPr="00176E68">
        <w:rPr>
          <w:rFonts w:ascii="Arial" w:hAnsi="Arial" w:cs="Arial"/>
          <w:color w:val="000000" w:themeColor="text1"/>
          <w:shd w:val="clear" w:color="auto" w:fill="FFFFFF"/>
          <w:vertAlign w:val="superscript"/>
          <w:lang w:val="de-DE"/>
        </w:rPr>
        <w:t>22</w:t>
      </w:r>
      <w:r w:rsidRPr="00176E68">
        <w:rPr>
          <w:rFonts w:ascii="Arial" w:hAnsi="Arial" w:cs="Arial"/>
          <w:color w:val="000000" w:themeColor="text1"/>
          <w:lang w:val="de-DE"/>
        </w:rPr>
        <w:t xml:space="preserve">Riby JE, Fujisawa T, Kretchmer N. Fructose Absorption. </w:t>
      </w:r>
      <w:r w:rsidRPr="00176E68">
        <w:rPr>
          <w:rStyle w:val="HTML-citaat"/>
          <w:rFonts w:ascii="Arial" w:hAnsi="Arial" w:cs="Arial"/>
          <w:i w:val="0"/>
          <w:color w:val="000000" w:themeColor="text1"/>
          <w:bdr w:val="none" w:sz="0" w:space="0" w:color="auto" w:frame="1"/>
          <w:lang w:val="de-DE"/>
        </w:rPr>
        <w:t>Am J Clin Nutr</w:t>
      </w:r>
      <w:r w:rsidRPr="00176E68">
        <w:rPr>
          <w:rStyle w:val="apple-converted-space"/>
          <w:rFonts w:ascii="Arial" w:hAnsi="Arial" w:cs="Arial"/>
          <w:color w:val="000000" w:themeColor="text1"/>
          <w:bdr w:val="none" w:sz="0" w:space="0" w:color="auto" w:frame="1"/>
          <w:lang w:val="de-DE"/>
        </w:rPr>
        <w:t> </w:t>
      </w:r>
      <w:r w:rsidRPr="00176E68">
        <w:rPr>
          <w:rStyle w:val="slug-pub-date"/>
          <w:rFonts w:ascii="Arial" w:hAnsi="Arial" w:cs="Arial"/>
          <w:bCs/>
          <w:color w:val="000000" w:themeColor="text1"/>
          <w:bdr w:val="none" w:sz="0" w:space="0" w:color="auto" w:frame="1"/>
          <w:lang w:val="de-DE"/>
        </w:rPr>
        <w:t>November 1993</w:t>
      </w:r>
      <w:r w:rsidRPr="00176E68">
        <w:rPr>
          <w:rStyle w:val="apple-converted-space"/>
          <w:rFonts w:ascii="Arial" w:hAnsi="Arial" w:cs="Arial"/>
          <w:color w:val="000000" w:themeColor="text1"/>
          <w:bdr w:val="none" w:sz="0" w:space="0" w:color="auto" w:frame="1"/>
          <w:lang w:val="de-DE"/>
        </w:rPr>
        <w:t>;</w:t>
      </w:r>
      <w:r w:rsidRPr="00176E68">
        <w:rPr>
          <w:rStyle w:val="slug-vol"/>
          <w:rFonts w:ascii="Arial" w:hAnsi="Arial" w:cs="Arial"/>
          <w:color w:val="000000" w:themeColor="text1"/>
          <w:bdr w:val="none" w:sz="0" w:space="0" w:color="auto" w:frame="1"/>
          <w:lang w:val="de-DE"/>
        </w:rPr>
        <w:t>58</w:t>
      </w:r>
      <w:r w:rsidRPr="00176E68">
        <w:rPr>
          <w:rStyle w:val="apple-converted-space"/>
          <w:rFonts w:ascii="Arial" w:hAnsi="Arial" w:cs="Arial"/>
          <w:color w:val="000000" w:themeColor="text1"/>
          <w:bdr w:val="none" w:sz="0" w:space="0" w:color="auto" w:frame="1"/>
          <w:lang w:val="de-DE"/>
        </w:rPr>
        <w:t>:</w:t>
      </w:r>
      <w:r w:rsidRPr="00176E68">
        <w:rPr>
          <w:rStyle w:val="slug-pages"/>
          <w:rFonts w:ascii="Arial" w:hAnsi="Arial" w:cs="Arial"/>
          <w:color w:val="000000" w:themeColor="text1"/>
          <w:bdr w:val="none" w:sz="0" w:space="0" w:color="auto" w:frame="1"/>
          <w:lang w:val="de-DE"/>
        </w:rPr>
        <w:t>748-753.</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23</w:t>
      </w:r>
      <w:r w:rsidRPr="00176E68">
        <w:rPr>
          <w:rFonts w:ascii="Arial" w:hAnsi="Arial" w:cs="Arial"/>
          <w:color w:val="000000" w:themeColor="text1"/>
          <w:lang w:val="en-US"/>
        </w:rPr>
        <w:t xml:space="preserve">Skoog SM, Bharucha AE. Dietary fructose and gastrointestinal symptoms: a review. </w:t>
      </w:r>
      <w:r w:rsidRPr="00176E68">
        <w:rPr>
          <w:rFonts w:ascii="Arial" w:hAnsi="Arial" w:cs="Arial"/>
          <w:iCs/>
          <w:color w:val="000000" w:themeColor="text1"/>
          <w:shd w:val="clear" w:color="auto" w:fill="FFFFFF"/>
          <w:lang w:val="en-US"/>
        </w:rPr>
        <w:t>The American Journal of Gastroenterology.</w:t>
      </w:r>
      <w:r w:rsidRPr="00176E68">
        <w:rPr>
          <w:rStyle w:val="apple-converted-space"/>
          <w:rFonts w:ascii="Arial" w:hAnsi="Arial" w:cs="Arial"/>
          <w:color w:val="000000" w:themeColor="text1"/>
          <w:shd w:val="clear" w:color="auto" w:fill="FFFFFF"/>
          <w:lang w:val="en-US"/>
        </w:rPr>
        <w:t> </w:t>
      </w:r>
      <w:r w:rsidRPr="00176E68">
        <w:rPr>
          <w:rFonts w:ascii="Arial" w:hAnsi="Arial" w:cs="Arial"/>
          <w:color w:val="000000" w:themeColor="text1"/>
          <w:shd w:val="clear" w:color="auto" w:fill="FFFFFF"/>
          <w:lang w:val="en-US"/>
        </w:rPr>
        <w:t>2004;</w:t>
      </w:r>
      <w:r w:rsidRPr="00176E68">
        <w:rPr>
          <w:rFonts w:ascii="Arial" w:hAnsi="Arial" w:cs="Arial"/>
          <w:bCs/>
          <w:color w:val="000000" w:themeColor="text1"/>
          <w:shd w:val="clear" w:color="auto" w:fill="FFFFFF"/>
          <w:lang w:val="en-US"/>
        </w:rPr>
        <w:t>99</w:t>
      </w:r>
      <w:r w:rsidRPr="00176E68">
        <w:rPr>
          <w:rFonts w:ascii="Arial" w:hAnsi="Arial" w:cs="Arial"/>
          <w:color w:val="000000" w:themeColor="text1"/>
          <w:shd w:val="clear" w:color="auto" w:fill="FFFFFF"/>
          <w:lang w:val="en-US"/>
        </w:rPr>
        <w:t>: 2046–2050.</w:t>
      </w:r>
      <w:r w:rsidRPr="00176E68">
        <w:rPr>
          <w:rStyle w:val="apple-converted-space"/>
          <w:rFonts w:ascii="Arial" w:hAnsi="Arial" w:cs="Arial"/>
          <w:color w:val="000000" w:themeColor="text1"/>
          <w:shd w:val="clear" w:color="auto" w:fill="FFFFFF"/>
          <w:lang w:val="en-US"/>
        </w:rPr>
        <w:t> </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en-US"/>
        </w:rPr>
        <w:t>24</w:t>
      </w:r>
      <w:hyperlink r:id="rId35" w:history="1">
        <w:r w:rsidRPr="00176E68">
          <w:rPr>
            <w:rStyle w:val="Hyperlink"/>
            <w:rFonts w:ascii="Arial" w:eastAsiaTheme="majorEastAsia" w:hAnsi="Arial" w:cs="Arial"/>
            <w:color w:val="000000" w:themeColor="text1"/>
            <w:u w:val="none"/>
            <w:shd w:val="clear" w:color="auto" w:fill="FFFFFF"/>
            <w:lang w:val="en-US"/>
          </w:rPr>
          <w:t>Douard V</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36" w:history="1">
        <w:r w:rsidRPr="00176E68">
          <w:rPr>
            <w:rStyle w:val="Hyperlink"/>
            <w:rFonts w:ascii="Arial" w:eastAsiaTheme="majorEastAsia" w:hAnsi="Arial" w:cs="Arial"/>
            <w:color w:val="000000" w:themeColor="text1"/>
            <w:u w:val="none"/>
            <w:shd w:val="clear" w:color="auto" w:fill="FFFFFF"/>
            <w:lang w:val="en-US"/>
          </w:rPr>
          <w:t>Ferraris RP</w:t>
        </w:r>
      </w:hyperlink>
      <w:r w:rsidRPr="00176E68">
        <w:rPr>
          <w:rFonts w:ascii="Arial" w:hAnsi="Arial" w:cs="Arial"/>
          <w:color w:val="000000" w:themeColor="text1"/>
          <w:shd w:val="clear" w:color="auto" w:fill="FFFFFF"/>
          <w:lang w:val="en-US"/>
        </w:rPr>
        <w:t xml:space="preserve">. The role of fructose transporters in diseases linked to excessive fructose intake. </w:t>
      </w:r>
      <w:hyperlink r:id="rId37" w:tooltip="The Journal of physiology." w:history="1">
        <w:r w:rsidRPr="00A5362C">
          <w:rPr>
            <w:rStyle w:val="Hyperlink"/>
            <w:rFonts w:ascii="Arial" w:eastAsiaTheme="majorEastAsia" w:hAnsi="Arial" w:cs="Arial"/>
            <w:color w:val="000000" w:themeColor="text1"/>
            <w:u w:val="none"/>
            <w:shd w:val="clear" w:color="auto" w:fill="FFFFFF"/>
          </w:rPr>
          <w:t>J Physiol.</w:t>
        </w:r>
      </w:hyperlink>
      <w:r w:rsidRPr="00A5362C">
        <w:rPr>
          <w:rStyle w:val="apple-converted-space"/>
          <w:rFonts w:ascii="Arial" w:hAnsi="Arial" w:cs="Arial"/>
          <w:b/>
          <w:color w:val="000000" w:themeColor="text1"/>
          <w:shd w:val="clear" w:color="auto" w:fill="FFFFFF"/>
        </w:rPr>
        <w:t> </w:t>
      </w:r>
      <w:r w:rsidRPr="00A5362C">
        <w:rPr>
          <w:rFonts w:ascii="Arial" w:hAnsi="Arial" w:cs="Arial"/>
          <w:color w:val="000000" w:themeColor="text1"/>
          <w:shd w:val="clear" w:color="auto" w:fill="FFFFFF"/>
        </w:rPr>
        <w:t>2013Jan 15;591:401-14.</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25</w:t>
      </w:r>
      <w:r w:rsidRPr="00A5362C">
        <w:rPr>
          <w:rFonts w:ascii="Arial" w:hAnsi="Arial" w:cs="Arial"/>
          <w:color w:val="000000" w:themeColor="text1"/>
        </w:rPr>
        <w:t>Vanhee P. Sommigen twijfelen ineens aan de plaats van fruit in een lijnvriendelijke voeding.Waarom? Nutrinews maart 2009;1.</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26</w:t>
      </w:r>
      <w:r w:rsidRPr="00A5362C">
        <w:rPr>
          <w:rFonts w:ascii="Arial" w:hAnsi="Arial" w:cs="Arial"/>
          <w:color w:val="000000" w:themeColor="text1"/>
        </w:rPr>
        <w:t>Tobback C, Meirleir K de. Gezond of gezondigd. België: Standaard uitgeverij;2011.p.42-76.</w:t>
      </w:r>
    </w:p>
    <w:p w:rsidR="001B26B6" w:rsidRPr="00176E68" w:rsidRDefault="001B26B6" w:rsidP="001B26B6">
      <w:pPr>
        <w:spacing w:line="240" w:lineRule="auto"/>
        <w:rPr>
          <w:rFonts w:ascii="Arial" w:hAnsi="Arial" w:cs="Arial"/>
          <w:color w:val="000000" w:themeColor="text1"/>
          <w:shd w:val="clear" w:color="auto" w:fill="FFFFFF"/>
          <w:lang w:val="en-US"/>
        </w:rPr>
      </w:pPr>
      <w:r w:rsidRPr="00A5362C">
        <w:rPr>
          <w:rFonts w:ascii="Arial" w:hAnsi="Arial" w:cs="Arial"/>
          <w:color w:val="000000" w:themeColor="text1"/>
          <w:shd w:val="clear" w:color="auto" w:fill="FFFFFF"/>
          <w:vertAlign w:val="superscript"/>
        </w:rPr>
        <w:t>27</w:t>
      </w:r>
      <w:hyperlink r:id="rId38" w:history="1">
        <w:r w:rsidRPr="00A5362C">
          <w:rPr>
            <w:rStyle w:val="Hyperlink"/>
            <w:rFonts w:ascii="Arial" w:hAnsi="Arial" w:cs="Arial"/>
            <w:color w:val="000000" w:themeColor="text1"/>
            <w:u w:val="none"/>
            <w:shd w:val="clear" w:color="auto" w:fill="FFFFFF"/>
          </w:rPr>
          <w:t>Choi YK</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39" w:history="1">
        <w:r w:rsidRPr="00A5362C">
          <w:rPr>
            <w:rStyle w:val="Hyperlink"/>
            <w:rFonts w:ascii="Arial" w:hAnsi="Arial" w:cs="Arial"/>
            <w:color w:val="000000" w:themeColor="text1"/>
            <w:u w:val="none"/>
            <w:shd w:val="clear" w:color="auto" w:fill="FFFFFF"/>
          </w:rPr>
          <w:t>Johlin FC Jr</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40" w:history="1">
        <w:r w:rsidRPr="00A5362C">
          <w:rPr>
            <w:rStyle w:val="Hyperlink"/>
            <w:rFonts w:ascii="Arial" w:hAnsi="Arial" w:cs="Arial"/>
            <w:color w:val="000000" w:themeColor="text1"/>
            <w:u w:val="none"/>
            <w:shd w:val="clear" w:color="auto" w:fill="FFFFFF"/>
          </w:rPr>
          <w:t>Summers RW</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41" w:history="1">
        <w:r w:rsidRPr="00A5362C">
          <w:rPr>
            <w:rStyle w:val="Hyperlink"/>
            <w:rFonts w:ascii="Arial" w:hAnsi="Arial" w:cs="Arial"/>
            <w:color w:val="000000" w:themeColor="text1"/>
            <w:u w:val="none"/>
            <w:shd w:val="clear" w:color="auto" w:fill="FFFFFF"/>
          </w:rPr>
          <w:t>Jackson M</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42" w:history="1">
        <w:r w:rsidRPr="00A5362C">
          <w:rPr>
            <w:rStyle w:val="Hyperlink"/>
            <w:rFonts w:ascii="Arial" w:hAnsi="Arial" w:cs="Arial"/>
            <w:color w:val="000000" w:themeColor="text1"/>
            <w:u w:val="none"/>
            <w:shd w:val="clear" w:color="auto" w:fill="FFFFFF"/>
          </w:rPr>
          <w:t>Rao SS</w:t>
        </w:r>
      </w:hyperlink>
      <w:r w:rsidRPr="00A5362C">
        <w:rPr>
          <w:rFonts w:ascii="Arial" w:hAnsi="Arial" w:cs="Arial"/>
          <w:color w:val="000000" w:themeColor="text1"/>
          <w:shd w:val="clear" w:color="auto" w:fill="FFFFFF"/>
        </w:rPr>
        <w:t>.</w:t>
      </w:r>
      <w:r w:rsidRPr="00A5362C">
        <w:rPr>
          <w:rFonts w:ascii="Arial" w:hAnsi="Arial" w:cs="Arial"/>
          <w:color w:val="000000" w:themeColor="text1"/>
        </w:rPr>
        <w:t xml:space="preserve"> </w:t>
      </w:r>
      <w:r w:rsidRPr="00176E68">
        <w:rPr>
          <w:rFonts w:ascii="Arial" w:hAnsi="Arial" w:cs="Arial"/>
          <w:color w:val="000000" w:themeColor="text1"/>
          <w:lang w:val="en-US"/>
        </w:rPr>
        <w:t xml:space="preserve">Fructose intolerance: an under-recognized problem. </w:t>
      </w:r>
      <w:hyperlink r:id="rId43" w:tooltip="The American journal of gastroenterology." w:history="1">
        <w:r w:rsidRPr="00176E68">
          <w:rPr>
            <w:rStyle w:val="Hyperlink"/>
            <w:rFonts w:ascii="Arial" w:hAnsi="Arial" w:cs="Arial"/>
            <w:color w:val="000000" w:themeColor="text1"/>
            <w:u w:val="none"/>
            <w:shd w:val="clear" w:color="auto" w:fill="FFFFFF"/>
            <w:lang w:val="en-US"/>
          </w:rPr>
          <w:t>Am J Gastroenterol</w:t>
        </w:r>
      </w:hyperlink>
      <w:r w:rsidRPr="00176E68">
        <w:rPr>
          <w:rFonts w:ascii="Arial" w:hAnsi="Arial" w:cs="Arial"/>
          <w:color w:val="000000" w:themeColor="text1"/>
          <w:lang w:val="en-US"/>
        </w:rPr>
        <w:t xml:space="preserve"> </w:t>
      </w:r>
      <w:r w:rsidRPr="00176E68">
        <w:rPr>
          <w:rFonts w:ascii="Arial" w:hAnsi="Arial" w:cs="Arial"/>
          <w:color w:val="000000" w:themeColor="text1"/>
          <w:shd w:val="clear" w:color="auto" w:fill="FFFFFF"/>
          <w:lang w:val="en-US"/>
        </w:rPr>
        <w:t>2003 Jun;98(6):1348-53.</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28</w:t>
      </w:r>
      <w:r w:rsidRPr="00176E68">
        <w:rPr>
          <w:rFonts w:ascii="Arial" w:hAnsi="Arial" w:cs="Arial"/>
          <w:color w:val="000000" w:themeColor="text1"/>
          <w:shd w:val="clear" w:color="auto" w:fill="FFFFFF"/>
          <w:lang w:val="en-US"/>
        </w:rPr>
        <w:t>Wright EM, Hirayama BA, Loo DDF. Intestinal sugar transport. In: Johnson LR, Alpers DH, Christensen J. Physiology of the Gastrointestinal. New York: Raven Press;1994:p1752.</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en-US"/>
        </w:rPr>
        <w:t>29</w:t>
      </w:r>
      <w:r w:rsidRPr="00176E68">
        <w:rPr>
          <w:rFonts w:ascii="Arial" w:hAnsi="Arial" w:cs="Arial"/>
          <w:color w:val="000000" w:themeColor="text1"/>
          <w:lang w:val="en-US"/>
        </w:rPr>
        <w:t xml:space="preserve">Gaby AR. Adverse effects of dietary fructose. </w:t>
      </w:r>
      <w:hyperlink r:id="rId44" w:tooltip="Alternative medicine review : a journal of clinical therapeutic." w:history="1">
        <w:r w:rsidRPr="00A5362C">
          <w:rPr>
            <w:rStyle w:val="Hyperlink"/>
            <w:rFonts w:ascii="Arial" w:hAnsi="Arial" w:cs="Arial"/>
            <w:color w:val="000000" w:themeColor="text1"/>
            <w:u w:val="none"/>
            <w:shd w:val="clear" w:color="auto" w:fill="FFFFFF"/>
          </w:rPr>
          <w:t>Altern Med Rev.</w:t>
        </w:r>
      </w:hyperlink>
      <w:r w:rsidRPr="00A5362C">
        <w:rPr>
          <w:rStyle w:val="apple-converted-space"/>
          <w:rFonts w:ascii="Arial" w:hAnsi="Arial" w:cs="Arial"/>
          <w:color w:val="000000" w:themeColor="text1"/>
          <w:shd w:val="clear" w:color="auto" w:fill="FFFFFF"/>
        </w:rPr>
        <w:t> </w:t>
      </w:r>
      <w:r w:rsidRPr="00A5362C">
        <w:rPr>
          <w:rFonts w:ascii="Arial" w:hAnsi="Arial" w:cs="Arial"/>
          <w:color w:val="000000" w:themeColor="text1"/>
          <w:shd w:val="clear" w:color="auto" w:fill="FFFFFF"/>
        </w:rPr>
        <w:t>2005 Dec;10(4):294-306.</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30</w:t>
      </w:r>
      <w:r w:rsidRPr="00A5362C">
        <w:rPr>
          <w:rFonts w:ascii="Arial" w:hAnsi="Arial" w:cs="Arial"/>
          <w:color w:val="000000" w:themeColor="text1"/>
          <w:shd w:val="clear" w:color="auto" w:fill="FFFFFF"/>
        </w:rPr>
        <w:t>Het</w:t>
      </w:r>
      <w:r w:rsidRPr="00A5362C">
        <w:rPr>
          <w:rStyle w:val="apple-converted-space"/>
          <w:rFonts w:ascii="Arial" w:hAnsi="Arial" w:cs="Arial"/>
          <w:color w:val="000000" w:themeColor="text1"/>
          <w:shd w:val="clear" w:color="auto" w:fill="FFFFFF"/>
        </w:rPr>
        <w:t> </w:t>
      </w:r>
      <w:r w:rsidRPr="00A5362C">
        <w:rPr>
          <w:rStyle w:val="Nadruk"/>
          <w:rFonts w:ascii="Arial" w:hAnsi="Arial" w:cs="Arial"/>
          <w:bCs/>
          <w:i w:val="0"/>
          <w:color w:val="000000" w:themeColor="text1"/>
          <w:shd w:val="clear" w:color="auto" w:fill="FFFFFF"/>
        </w:rPr>
        <w:t>Rijksinstituut</w:t>
      </w:r>
      <w:r w:rsidRPr="00A5362C">
        <w:rPr>
          <w:rStyle w:val="apple-converted-space"/>
          <w:rFonts w:ascii="Arial" w:hAnsi="Arial" w:cs="Arial"/>
          <w:color w:val="000000" w:themeColor="text1"/>
          <w:shd w:val="clear" w:color="auto" w:fill="FFFFFF"/>
        </w:rPr>
        <w:t> </w:t>
      </w:r>
      <w:r w:rsidRPr="00A5362C">
        <w:rPr>
          <w:rFonts w:ascii="Arial" w:hAnsi="Arial" w:cs="Arial"/>
          <w:color w:val="000000" w:themeColor="text1"/>
          <w:shd w:val="clear" w:color="auto" w:fill="FFFFFF"/>
        </w:rPr>
        <w:t>voor Volksgezondheid en Milieu</w:t>
      </w:r>
      <w:r w:rsidRPr="00A5362C">
        <w:rPr>
          <w:rFonts w:ascii="Arial" w:hAnsi="Arial" w:cs="Arial"/>
          <w:color w:val="000000" w:themeColor="text1"/>
        </w:rPr>
        <w:t>. Gebruikelijke inneming van macronutriënten uit voedsingsmiddelen van Nederlandse kinderen. Rijksinstituur voor Volksgezondheid en Milieu 2009. Beschikbaar via www. voedselvonsumptiepeilingen.nl. Geraadpleegd op November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31</w:t>
      </w:r>
      <w:r w:rsidRPr="00A5362C">
        <w:rPr>
          <w:rFonts w:ascii="Arial" w:hAnsi="Arial" w:cs="Arial"/>
          <w:color w:val="000000" w:themeColor="text1"/>
        </w:rPr>
        <w:t>Rossum CTM van, Fransen HP, Verkaik-Kloosterman J, Buurma-Rethans EJM, Ocké MC. Dutch consumption survey 2007-2010 Bilthoven:RIVM; 2011.p 54-56.</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32</w:t>
      </w:r>
      <w:r w:rsidRPr="00A5362C">
        <w:rPr>
          <w:rFonts w:ascii="Arial" w:hAnsi="Arial" w:cs="Arial"/>
          <w:color w:val="000000" w:themeColor="text1"/>
          <w:shd w:val="clear" w:color="auto" w:fill="FFFFFF"/>
        </w:rPr>
        <w:t xml:space="preserve">Mann J, Cummings JH , Englyst HN, Key T, Liu S, Riccardi G, Summerbell C, Uauy R, Dam RM van, Venn B, Vorster HH, Wiseman M. </w:t>
      </w:r>
      <w:r w:rsidRPr="00A5362C">
        <w:rPr>
          <w:rFonts w:ascii="Arial" w:hAnsi="Arial" w:cs="Arial"/>
          <w:color w:val="000000" w:themeColor="text1"/>
        </w:rPr>
        <w:t xml:space="preserve">FAO/WHO Scientific Update on carbohydrates in human nutrition: conclusions. </w:t>
      </w:r>
      <w:r w:rsidRPr="00A5362C">
        <w:rPr>
          <w:rFonts w:ascii="Arial" w:hAnsi="Arial" w:cs="Arial"/>
          <w:iCs/>
          <w:color w:val="000000" w:themeColor="text1"/>
          <w:shd w:val="clear" w:color="auto" w:fill="FFFFFF"/>
        </w:rPr>
        <w:t>European Journal of Clinical Nutrition</w:t>
      </w:r>
      <w:r w:rsidRPr="00A5362C">
        <w:rPr>
          <w:rStyle w:val="apple-converted-space"/>
          <w:rFonts w:ascii="Arial" w:eastAsiaTheme="majorEastAsia" w:hAnsi="Arial" w:cs="Arial"/>
          <w:color w:val="000000" w:themeColor="text1"/>
          <w:shd w:val="clear" w:color="auto" w:fill="FFFFFF"/>
        </w:rPr>
        <w:t xml:space="preserve"> </w:t>
      </w:r>
      <w:r w:rsidRPr="00A5362C">
        <w:rPr>
          <w:rFonts w:ascii="Arial" w:hAnsi="Arial" w:cs="Arial"/>
          <w:color w:val="000000" w:themeColor="text1"/>
          <w:shd w:val="clear" w:color="auto" w:fill="FFFFFF"/>
        </w:rPr>
        <w:t>2007;61</w:t>
      </w:r>
      <w:r w:rsidRPr="00A5362C">
        <w:rPr>
          <w:rStyle w:val="apple-converted-space"/>
          <w:rFonts w:ascii="Arial" w:eastAsiaTheme="majorEastAsia" w:hAnsi="Arial" w:cs="Arial"/>
          <w:color w:val="000000" w:themeColor="text1"/>
          <w:shd w:val="clear" w:color="auto" w:fill="FFFFFF"/>
        </w:rPr>
        <w:t>:</w:t>
      </w:r>
      <w:r w:rsidRPr="00A5362C">
        <w:rPr>
          <w:rFonts w:ascii="Arial" w:hAnsi="Arial" w:cs="Arial"/>
          <w:color w:val="000000" w:themeColor="text1"/>
          <w:shd w:val="clear" w:color="auto" w:fill="FFFFFF"/>
        </w:rPr>
        <w:t>132–137.</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33</w:t>
      </w:r>
      <w:r w:rsidRPr="00A5362C">
        <w:rPr>
          <w:rFonts w:ascii="Arial" w:hAnsi="Arial" w:cs="Arial"/>
          <w:color w:val="000000" w:themeColor="text1"/>
          <w:shd w:val="clear" w:color="auto" w:fill="FFFFFF"/>
        </w:rPr>
        <w:t>Nederlandse Diabetes Federatie. NDF Voedingsrichtlijn voor diabetes type 1 en 2, Evidence- Based Voedingsrichtlijn voor mensen met diabetes type 1 en 2. Amersfoort 2010; p.15.</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34</w:t>
      </w:r>
      <w:r w:rsidRPr="00A5362C">
        <w:rPr>
          <w:rFonts w:ascii="Arial" w:hAnsi="Arial" w:cs="Arial"/>
          <w:color w:val="000000" w:themeColor="text1"/>
        </w:rPr>
        <w:t xml:space="preserve">Fructose-intolerantie en HFI. Food-info 2013. Beschikbaar via: </w:t>
      </w:r>
      <w:hyperlink r:id="rId45" w:history="1">
        <w:r w:rsidRPr="00A5362C">
          <w:rPr>
            <w:rStyle w:val="Hyperlink"/>
            <w:rFonts w:ascii="Arial" w:hAnsi="Arial" w:cs="Arial"/>
            <w:color w:val="000000" w:themeColor="text1"/>
            <w:u w:val="none"/>
          </w:rPr>
          <w:t>http://www.food-info.net/nl/intol/hfi.htm</w:t>
        </w:r>
      </w:hyperlink>
      <w:r w:rsidRPr="00A5362C">
        <w:rPr>
          <w:rFonts w:ascii="Arial" w:hAnsi="Arial" w:cs="Arial"/>
          <w:color w:val="000000" w:themeColor="text1"/>
        </w:rPr>
        <w:t>. Geraadpleegd op 7 oktober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35</w:t>
      </w:r>
      <w:r w:rsidRPr="00A5362C">
        <w:rPr>
          <w:rFonts w:ascii="Arial" w:hAnsi="Arial" w:cs="Arial"/>
          <w:color w:val="000000" w:themeColor="text1"/>
        </w:rPr>
        <w:t>Stevens WJ, Ebo DG. Een voedselallergie is geen voedselintolerantie. Nutrinews 2008;42: 20-27.</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lastRenderedPageBreak/>
        <w:t>36</w:t>
      </w:r>
      <w:r w:rsidRPr="00A5362C">
        <w:rPr>
          <w:rFonts w:ascii="Arial" w:hAnsi="Arial" w:cs="Arial"/>
          <w:color w:val="000000" w:themeColor="text1"/>
        </w:rPr>
        <w:t xml:space="preserve">Wat is voedselintolerantie. Food-info 2013. Beschikbaar via: </w:t>
      </w:r>
      <w:hyperlink r:id="rId46" w:history="1">
        <w:r w:rsidRPr="00A5362C">
          <w:rPr>
            <w:rStyle w:val="Hyperlink"/>
            <w:rFonts w:ascii="Arial" w:hAnsi="Arial" w:cs="Arial"/>
            <w:color w:val="000000" w:themeColor="text1"/>
            <w:u w:val="none"/>
          </w:rPr>
          <w:t>http://www.food-info.net/nl/qa/qa-all7.htm</w:t>
        </w:r>
      </w:hyperlink>
      <w:r w:rsidRPr="00A5362C">
        <w:rPr>
          <w:rFonts w:ascii="Arial" w:hAnsi="Arial" w:cs="Arial"/>
          <w:color w:val="000000" w:themeColor="text1"/>
        </w:rPr>
        <w:t>.Geraadpleegd op 14 oktober 2013.</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en-US"/>
        </w:rPr>
        <w:t>37</w:t>
      </w:r>
      <w:r w:rsidRPr="00176E68">
        <w:rPr>
          <w:rFonts w:ascii="Arial" w:hAnsi="Arial" w:cs="Arial"/>
          <w:color w:val="000000" w:themeColor="text1"/>
          <w:lang w:val="en-US"/>
        </w:rPr>
        <w:t xml:space="preserve">Ortolani C. Pastorello EA. Food allergies and food intolerances. </w:t>
      </w:r>
      <w:hyperlink r:id="rId47" w:tooltip="Best practice &amp; research. Clinical gastroenterology." w:history="1">
        <w:r w:rsidRPr="00A5362C">
          <w:rPr>
            <w:rStyle w:val="Hyperlink"/>
            <w:rFonts w:ascii="Arial" w:hAnsi="Arial" w:cs="Arial"/>
            <w:color w:val="000000" w:themeColor="text1"/>
            <w:u w:val="none"/>
            <w:shd w:val="clear" w:color="auto" w:fill="FFFFFF"/>
          </w:rPr>
          <w:t>Best Pract Res Clin Gastroenterol.</w:t>
        </w:r>
      </w:hyperlink>
      <w:r w:rsidRPr="00A5362C">
        <w:rPr>
          <w:rStyle w:val="apple-converted-space"/>
          <w:rFonts w:ascii="Arial" w:hAnsi="Arial" w:cs="Arial"/>
          <w:color w:val="000000" w:themeColor="text1"/>
          <w:shd w:val="clear" w:color="auto" w:fill="FFFFFF"/>
        </w:rPr>
        <w:t> </w:t>
      </w:r>
      <w:r w:rsidRPr="00A5362C">
        <w:rPr>
          <w:rFonts w:ascii="Arial" w:hAnsi="Arial" w:cs="Arial"/>
          <w:color w:val="000000" w:themeColor="text1"/>
          <w:shd w:val="clear" w:color="auto" w:fill="FFFFFF"/>
        </w:rPr>
        <w:t>2006;20(3):467-83.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38</w:t>
      </w:r>
      <w:r w:rsidRPr="00A5362C">
        <w:rPr>
          <w:rFonts w:ascii="Arial" w:hAnsi="Arial" w:cs="Arial"/>
          <w:color w:val="000000" w:themeColor="text1"/>
        </w:rPr>
        <w:t xml:space="preserve">Voedselovergevoeligheid, -allergie en -intolerantie. Food-Info 2013. Beschikbaar via: </w:t>
      </w:r>
      <w:hyperlink r:id="rId48" w:history="1">
        <w:r w:rsidRPr="00A5362C">
          <w:rPr>
            <w:rStyle w:val="Hyperlink"/>
            <w:rFonts w:ascii="Arial" w:hAnsi="Arial" w:cs="Arial"/>
            <w:color w:val="000000" w:themeColor="text1"/>
            <w:u w:val="none"/>
          </w:rPr>
          <w:t>http://www.food-info.net/nl/intol/intro.htm</w:t>
        </w:r>
      </w:hyperlink>
      <w:r w:rsidRPr="00A5362C">
        <w:rPr>
          <w:rFonts w:ascii="Arial" w:hAnsi="Arial" w:cs="Arial"/>
          <w:color w:val="000000" w:themeColor="text1"/>
        </w:rPr>
        <w:t>. Geraadpleegd op november 6 2013.</w:t>
      </w:r>
    </w:p>
    <w:p w:rsidR="001B26B6" w:rsidRPr="00A5362C" w:rsidRDefault="001B26B6" w:rsidP="001B26B6">
      <w:pPr>
        <w:spacing w:line="240" w:lineRule="auto"/>
        <w:rPr>
          <w:rFonts w:ascii="Arial" w:hAnsi="Arial" w:cs="Arial"/>
          <w:color w:val="000000" w:themeColor="text1"/>
        </w:rPr>
      </w:pPr>
      <w:r w:rsidRPr="00A5362C">
        <w:rPr>
          <w:rFonts w:ascii="Arial" w:hAnsi="Arial" w:cs="Arial"/>
          <w:color w:val="000000" w:themeColor="text1"/>
          <w:shd w:val="clear" w:color="auto" w:fill="FFFFFF"/>
          <w:vertAlign w:val="superscript"/>
        </w:rPr>
        <w:t>39</w:t>
      </w:r>
      <w:r w:rsidRPr="00A5362C">
        <w:rPr>
          <w:rFonts w:ascii="Arial" w:hAnsi="Arial" w:cs="Arial"/>
          <w:color w:val="000000" w:themeColor="text1"/>
        </w:rPr>
        <w:t xml:space="preserve">Pongracz </w:t>
      </w:r>
      <w:r w:rsidRPr="00A5362C">
        <w:rPr>
          <w:rFonts w:ascii="Arial" w:hAnsi="Arial" w:cs="Arial"/>
          <w:color w:val="000000" w:themeColor="text1"/>
          <w:shd w:val="clear" w:color="auto" w:fill="FFFFFF"/>
        </w:rPr>
        <w:t xml:space="preserve">C, Pfisterer M,Gabor F, Missbitchler A. Orally administered Xylose Isomerase converts fructose to glucose-a promosing approach in case of fructose malabsorption. </w:t>
      </w:r>
      <w:r w:rsidRPr="00A5362C">
        <w:rPr>
          <w:rStyle w:val="HTML-citaat"/>
          <w:rFonts w:ascii="Arial" w:hAnsi="Arial" w:cs="Arial"/>
          <w:i w:val="0"/>
          <w:color w:val="000000" w:themeColor="text1"/>
          <w:shd w:val="clear" w:color="auto" w:fill="FFFFFF"/>
        </w:rPr>
        <w:t>Clinical Nutrition Supplements</w:t>
      </w:r>
      <w:r w:rsidRPr="00A5362C">
        <w:rPr>
          <w:rFonts w:ascii="Arial" w:hAnsi="Arial" w:cs="Arial"/>
          <w:color w:val="000000" w:themeColor="text1"/>
          <w:shd w:val="clear" w:color="auto" w:fill="FFFFFF"/>
        </w:rPr>
        <w:t>.2010. 5;(1): p. 12-13.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40</w:t>
      </w:r>
      <w:hyperlink r:id="rId49" w:history="1">
        <w:r w:rsidRPr="00A5362C">
          <w:rPr>
            <w:rStyle w:val="Hyperlink"/>
            <w:rFonts w:ascii="Arial" w:hAnsi="Arial" w:cs="Arial"/>
            <w:color w:val="000000" w:themeColor="text1"/>
            <w:u w:val="none"/>
            <w:shd w:val="clear" w:color="auto" w:fill="FFFFFF"/>
          </w:rPr>
          <w:t>Barrett JS</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0" w:history="1">
        <w:r w:rsidRPr="00A5362C">
          <w:rPr>
            <w:rStyle w:val="Hyperlink"/>
            <w:rFonts w:ascii="Arial" w:hAnsi="Arial" w:cs="Arial"/>
            <w:color w:val="000000" w:themeColor="text1"/>
            <w:u w:val="none"/>
            <w:shd w:val="clear" w:color="auto" w:fill="FFFFFF"/>
          </w:rPr>
          <w:t>Irving PM</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1" w:history="1">
        <w:r w:rsidRPr="00A5362C">
          <w:rPr>
            <w:rStyle w:val="Hyperlink"/>
            <w:rFonts w:ascii="Arial" w:hAnsi="Arial" w:cs="Arial"/>
            <w:color w:val="000000" w:themeColor="text1"/>
            <w:u w:val="none"/>
            <w:shd w:val="clear" w:color="auto" w:fill="FFFFFF"/>
          </w:rPr>
          <w:t>Shepherd SJ</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2" w:history="1">
        <w:r w:rsidRPr="00A5362C">
          <w:rPr>
            <w:rStyle w:val="Hyperlink"/>
            <w:rFonts w:ascii="Arial" w:hAnsi="Arial" w:cs="Arial"/>
            <w:color w:val="000000" w:themeColor="text1"/>
            <w:u w:val="none"/>
            <w:shd w:val="clear" w:color="auto" w:fill="FFFFFF"/>
          </w:rPr>
          <w:t>Muir JG</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3" w:history="1">
        <w:r w:rsidRPr="00A5362C">
          <w:rPr>
            <w:rStyle w:val="Hyperlink"/>
            <w:rFonts w:ascii="Arial" w:hAnsi="Arial" w:cs="Arial"/>
            <w:color w:val="000000" w:themeColor="text1"/>
            <w:u w:val="none"/>
            <w:shd w:val="clear" w:color="auto" w:fill="FFFFFF"/>
          </w:rPr>
          <w:t>Gibson PR</w:t>
        </w:r>
      </w:hyperlink>
      <w:r w:rsidRPr="00A5362C">
        <w:rPr>
          <w:rFonts w:ascii="Arial" w:hAnsi="Arial" w:cs="Arial"/>
          <w:color w:val="000000" w:themeColor="text1"/>
          <w:shd w:val="clear" w:color="auto" w:fill="FFFFFF"/>
        </w:rPr>
        <w:t xml:space="preserve">. </w:t>
      </w:r>
      <w:r w:rsidRPr="00176E68">
        <w:rPr>
          <w:rFonts w:ascii="Arial" w:hAnsi="Arial" w:cs="Arial"/>
          <w:color w:val="000000" w:themeColor="text1"/>
          <w:shd w:val="clear" w:color="auto" w:fill="FFFFFF"/>
          <w:lang w:val="en-US"/>
        </w:rPr>
        <w:t xml:space="preserve">Comparison of the prevalence of fructose and lactose malabsorption across chronic intestinal disorders. </w:t>
      </w:r>
      <w:hyperlink r:id="rId54" w:tooltip="Alimentary pharmacology &amp; therapeutics." w:history="1">
        <w:r w:rsidRPr="00A5362C">
          <w:rPr>
            <w:rStyle w:val="Hyperlink"/>
            <w:rFonts w:ascii="Arial" w:hAnsi="Arial" w:cs="Arial"/>
            <w:color w:val="000000" w:themeColor="text1"/>
            <w:u w:val="none"/>
            <w:shd w:val="clear" w:color="auto" w:fill="FFFFFF"/>
          </w:rPr>
          <w:t>Aliment Pharmacol Ther.</w:t>
        </w:r>
      </w:hyperlink>
      <w:r w:rsidRPr="00A5362C">
        <w:rPr>
          <w:rStyle w:val="apple-converted-space"/>
          <w:rFonts w:ascii="Arial" w:hAnsi="Arial" w:cs="Arial"/>
          <w:b/>
          <w:color w:val="000000" w:themeColor="text1"/>
          <w:shd w:val="clear" w:color="auto" w:fill="FFFFFF"/>
        </w:rPr>
        <w:t> </w:t>
      </w:r>
      <w:r w:rsidRPr="00A5362C">
        <w:rPr>
          <w:rFonts w:ascii="Arial" w:hAnsi="Arial" w:cs="Arial"/>
          <w:color w:val="000000" w:themeColor="text1"/>
          <w:shd w:val="clear" w:color="auto" w:fill="FFFFFF"/>
        </w:rPr>
        <w:t>2009 Jul 1;30(2):165-74.</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41</w:t>
      </w:r>
      <w:hyperlink r:id="rId55" w:history="1">
        <w:r w:rsidRPr="00A5362C">
          <w:rPr>
            <w:rStyle w:val="Hyperlink"/>
            <w:rFonts w:ascii="Arial" w:hAnsi="Arial" w:cs="Arial"/>
            <w:color w:val="000000" w:themeColor="text1"/>
            <w:u w:val="none"/>
            <w:shd w:val="clear" w:color="auto" w:fill="FFFFFF"/>
          </w:rPr>
          <w:t>Litschauer-Poursadrollah M</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6" w:history="1">
        <w:r w:rsidRPr="00A5362C">
          <w:rPr>
            <w:rStyle w:val="Hyperlink"/>
            <w:rFonts w:ascii="Arial" w:hAnsi="Arial" w:cs="Arial"/>
            <w:color w:val="000000" w:themeColor="text1"/>
            <w:u w:val="none"/>
            <w:shd w:val="clear" w:color="auto" w:fill="FFFFFF"/>
          </w:rPr>
          <w:t>El-Sayad S</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7" w:history="1">
        <w:r w:rsidRPr="00A5362C">
          <w:rPr>
            <w:rStyle w:val="Hyperlink"/>
            <w:rFonts w:ascii="Arial" w:hAnsi="Arial" w:cs="Arial"/>
            <w:color w:val="000000" w:themeColor="text1"/>
            <w:u w:val="none"/>
            <w:shd w:val="clear" w:color="auto" w:fill="FFFFFF"/>
          </w:rPr>
          <w:t>Wantke F</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8" w:history="1">
        <w:r w:rsidRPr="00A5362C">
          <w:rPr>
            <w:rStyle w:val="Hyperlink"/>
            <w:rFonts w:ascii="Arial" w:hAnsi="Arial" w:cs="Arial"/>
            <w:color w:val="000000" w:themeColor="text1"/>
            <w:u w:val="none"/>
            <w:shd w:val="clear" w:color="auto" w:fill="FFFFFF"/>
          </w:rPr>
          <w:t>Fellinger C</w:t>
        </w:r>
      </w:hyperlink>
      <w:r w:rsidRPr="00A5362C">
        <w:rPr>
          <w:rFonts w:ascii="Arial" w:hAnsi="Arial" w:cs="Arial"/>
          <w:color w:val="000000" w:themeColor="text1"/>
          <w:shd w:val="clear" w:color="auto" w:fill="FFFFFF"/>
        </w:rPr>
        <w:t>,</w:t>
      </w:r>
      <w:r w:rsidRPr="00A5362C">
        <w:rPr>
          <w:rStyle w:val="apple-converted-space"/>
          <w:rFonts w:ascii="Arial" w:hAnsi="Arial" w:cs="Arial"/>
          <w:b/>
          <w:color w:val="000000" w:themeColor="text1"/>
          <w:shd w:val="clear" w:color="auto" w:fill="FFFFFF"/>
        </w:rPr>
        <w:t> </w:t>
      </w:r>
      <w:hyperlink r:id="rId59" w:history="1">
        <w:r w:rsidRPr="00A5362C">
          <w:rPr>
            <w:rStyle w:val="Hyperlink"/>
            <w:rFonts w:ascii="Arial" w:hAnsi="Arial" w:cs="Arial"/>
            <w:color w:val="000000" w:themeColor="text1"/>
            <w:u w:val="none"/>
            <w:shd w:val="clear" w:color="auto" w:fill="FFFFFF"/>
          </w:rPr>
          <w:t>Jarisch R</w:t>
        </w:r>
      </w:hyperlink>
      <w:r w:rsidRPr="00A5362C">
        <w:rPr>
          <w:rFonts w:ascii="Arial" w:hAnsi="Arial" w:cs="Arial"/>
          <w:color w:val="000000" w:themeColor="text1"/>
          <w:shd w:val="clear" w:color="auto" w:fill="FFFFFF"/>
        </w:rPr>
        <w:t xml:space="preserve">. </w:t>
      </w:r>
      <w:r w:rsidRPr="00A5362C">
        <w:rPr>
          <w:rFonts w:ascii="Arial" w:hAnsi="Arial" w:cs="Arial"/>
          <w:color w:val="000000" w:themeColor="text1"/>
        </w:rPr>
        <w:t xml:space="preserve">Abdominal spasms, meteorism, diarrhea: fructose intolerance, lactose intolerance or IBS?. </w:t>
      </w:r>
      <w:hyperlink r:id="rId60" w:tooltip="Wiener medizinische Wochenschrift (1946)." w:history="1">
        <w:r w:rsidRPr="00A5362C">
          <w:rPr>
            <w:rStyle w:val="Hyperlink"/>
            <w:rFonts w:ascii="Arial" w:hAnsi="Arial" w:cs="Arial"/>
            <w:color w:val="000000" w:themeColor="text1"/>
            <w:u w:val="none"/>
            <w:shd w:val="clear" w:color="auto" w:fill="FFFFFF"/>
          </w:rPr>
          <w:t>Wien Med Wochenschr.</w:t>
        </w:r>
      </w:hyperlink>
      <w:r w:rsidRPr="00A5362C">
        <w:rPr>
          <w:rStyle w:val="apple-converted-space"/>
          <w:rFonts w:ascii="Arial" w:hAnsi="Arial" w:cs="Arial"/>
          <w:b/>
          <w:color w:val="000000" w:themeColor="text1"/>
          <w:shd w:val="clear" w:color="auto" w:fill="FFFFFF"/>
        </w:rPr>
        <w:t> </w:t>
      </w:r>
      <w:r w:rsidRPr="00A5362C">
        <w:rPr>
          <w:rFonts w:ascii="Arial" w:hAnsi="Arial" w:cs="Arial"/>
          <w:color w:val="000000" w:themeColor="text1"/>
          <w:shd w:val="clear" w:color="auto" w:fill="FFFFFF"/>
        </w:rPr>
        <w:t>2012 Dec;162(23-24):506-12.</w:t>
      </w:r>
    </w:p>
    <w:p w:rsidR="001B26B6" w:rsidRPr="00176E68" w:rsidRDefault="001B26B6" w:rsidP="001B26B6">
      <w:pPr>
        <w:spacing w:line="240" w:lineRule="auto"/>
        <w:rPr>
          <w:rFonts w:ascii="Arial" w:hAnsi="Arial" w:cs="Arial"/>
          <w:color w:val="000000" w:themeColor="text1"/>
          <w:shd w:val="clear" w:color="auto" w:fill="FFFFFF"/>
          <w:lang w:val="en-US"/>
        </w:rPr>
      </w:pPr>
      <w:r w:rsidRPr="00A5362C">
        <w:rPr>
          <w:rFonts w:ascii="Arial" w:hAnsi="Arial" w:cs="Arial"/>
          <w:color w:val="000000" w:themeColor="text1"/>
          <w:shd w:val="clear" w:color="auto" w:fill="FFFFFF"/>
          <w:vertAlign w:val="superscript"/>
        </w:rPr>
        <w:t>42</w:t>
      </w:r>
      <w:r w:rsidRPr="00A5362C">
        <w:rPr>
          <w:rFonts w:ascii="Arial" w:hAnsi="Arial" w:cs="Arial"/>
          <w:color w:val="000000" w:themeColor="text1"/>
          <w:shd w:val="clear" w:color="auto" w:fill="FFFFFF"/>
        </w:rPr>
        <w:t xml:space="preserve">Tsampalieros A, Beauchamp J,Boland M, Mack D. </w:t>
      </w:r>
      <w:r w:rsidRPr="00A5362C">
        <w:rPr>
          <w:rFonts w:ascii="Arial" w:hAnsi="Arial" w:cs="Arial"/>
          <w:color w:val="000000" w:themeColor="text1"/>
        </w:rPr>
        <w:t>Dietary Fructose Intolerance in Children and Adolescents</w:t>
      </w:r>
      <w:r w:rsidRPr="00A5362C">
        <w:rPr>
          <w:rFonts w:ascii="Arial" w:hAnsi="Arial" w:cs="Arial"/>
          <w:bCs/>
          <w:color w:val="000000" w:themeColor="text1"/>
        </w:rPr>
        <w:t xml:space="preserve">. </w:t>
      </w:r>
      <w:r w:rsidRPr="00176E68">
        <w:rPr>
          <w:rFonts w:ascii="Arial" w:hAnsi="Arial" w:cs="Arial"/>
          <w:color w:val="000000" w:themeColor="text1"/>
          <w:lang w:val="en-US"/>
        </w:rPr>
        <w:t xml:space="preserve">Journal of Pediatric Gastroenterology and Nutrition: </w:t>
      </w:r>
      <w:hyperlink r:id="rId61" w:history="1">
        <w:r w:rsidRPr="00176E68">
          <w:rPr>
            <w:rStyle w:val="Hyperlink"/>
            <w:rFonts w:ascii="Arial" w:hAnsi="Arial" w:cs="Arial"/>
            <w:color w:val="000000" w:themeColor="text1"/>
            <w:u w:val="none"/>
            <w:lang w:val="en-US"/>
          </w:rPr>
          <w:t>October 2006 Vol;43 (4) p:76</w:t>
        </w:r>
      </w:hyperlink>
      <w:r w:rsidRPr="00176E68">
        <w:rPr>
          <w:rFonts w:ascii="Arial" w:hAnsi="Arial" w:cs="Arial"/>
          <w:color w:val="000000" w:themeColor="text1"/>
          <w:lang w:val="en-US"/>
        </w:rPr>
        <w:t>.</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43</w:t>
      </w:r>
      <w:r w:rsidRPr="00176E68">
        <w:rPr>
          <w:rStyle w:val="author"/>
          <w:rFonts w:ascii="Arial" w:hAnsi="Arial" w:cs="Arial"/>
          <w:color w:val="000000" w:themeColor="text1"/>
          <w:shd w:val="clear" w:color="auto" w:fill="FFFFFF"/>
          <w:lang w:val="en-US"/>
        </w:rPr>
        <w:t>Young KC,</w:t>
      </w:r>
      <w:r w:rsidRPr="00176E68">
        <w:rPr>
          <w:rStyle w:val="apple-converted-space"/>
          <w:rFonts w:ascii="Arial" w:hAnsi="Arial" w:cs="Arial"/>
          <w:b/>
          <w:color w:val="000000" w:themeColor="text1"/>
          <w:shd w:val="clear" w:color="auto" w:fill="FFFFFF"/>
          <w:lang w:val="en-US"/>
        </w:rPr>
        <w:t> </w:t>
      </w:r>
      <w:r w:rsidRPr="00176E68">
        <w:rPr>
          <w:rStyle w:val="author"/>
          <w:rFonts w:ascii="Arial" w:hAnsi="Arial" w:cs="Arial"/>
          <w:color w:val="000000" w:themeColor="text1"/>
          <w:shd w:val="clear" w:color="auto" w:fill="FFFFFF"/>
          <w:lang w:val="en-US"/>
        </w:rPr>
        <w:t>Kraft N,</w:t>
      </w:r>
      <w:r w:rsidRPr="00176E68">
        <w:rPr>
          <w:rStyle w:val="apple-converted-space"/>
          <w:rFonts w:ascii="Arial" w:hAnsi="Arial" w:cs="Arial"/>
          <w:b/>
          <w:color w:val="000000" w:themeColor="text1"/>
          <w:shd w:val="clear" w:color="auto" w:fill="FFFFFF"/>
          <w:lang w:val="en-US"/>
        </w:rPr>
        <w:t> </w:t>
      </w:r>
      <w:r w:rsidRPr="00176E68">
        <w:rPr>
          <w:rStyle w:val="author"/>
          <w:rFonts w:ascii="Arial" w:hAnsi="Arial" w:cs="Arial"/>
          <w:color w:val="000000" w:themeColor="text1"/>
          <w:shd w:val="clear" w:color="auto" w:fill="FFFFFF"/>
          <w:lang w:val="en-US"/>
        </w:rPr>
        <w:t xml:space="preserve">Summers R, Satish R. </w:t>
      </w:r>
      <w:r w:rsidRPr="00176E68">
        <w:rPr>
          <w:rFonts w:ascii="Arial" w:hAnsi="Arial" w:cs="Arial"/>
          <w:color w:val="000000" w:themeColor="text1"/>
          <w:lang w:val="en-US"/>
        </w:rPr>
        <w:t>How useful is fructose restricted diet in patients with IBS and fructose intolerence?</w:t>
      </w:r>
      <w:r w:rsidRPr="00176E68">
        <w:rPr>
          <w:rStyle w:val="Heading1Char"/>
          <w:rFonts w:ascii="Arial" w:hAnsi="Arial" w:cs="Arial"/>
          <w:iCs/>
          <w:color w:val="000000" w:themeColor="text1"/>
          <w:sz w:val="22"/>
          <w:szCs w:val="22"/>
          <w:shd w:val="clear" w:color="auto" w:fill="FFFFFF"/>
          <w:lang w:val="en-US"/>
        </w:rPr>
        <w:t xml:space="preserve"> </w:t>
      </w:r>
      <w:r w:rsidRPr="00176E68">
        <w:rPr>
          <w:rStyle w:val="journalname"/>
          <w:rFonts w:ascii="Arial" w:eastAsiaTheme="majorEastAsia" w:hAnsi="Arial" w:cs="Arial"/>
          <w:iCs/>
          <w:color w:val="000000" w:themeColor="text1"/>
          <w:shd w:val="clear" w:color="auto" w:fill="FFFFFF"/>
          <w:lang w:val="en-US"/>
        </w:rPr>
        <w:t>The American Journal of Gastroenterology september 2003;</w:t>
      </w:r>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98: p.266.</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44</w:t>
      </w:r>
      <w:r w:rsidRPr="00176E68">
        <w:rPr>
          <w:rFonts w:ascii="Arial" w:hAnsi="Arial" w:cs="Arial"/>
          <w:color w:val="000000" w:themeColor="text1"/>
          <w:lang w:val="en-US"/>
        </w:rPr>
        <w:t xml:space="preserve">Shepherd SJ, Gibson PR. Fructose Malabsorption and Symptoms of Irritable Bowel syndrome: guidlines for effective dietary managment. </w:t>
      </w:r>
      <w:hyperlink r:id="rId62" w:tooltip="Journal of the American Dietetic Association." w:history="1">
        <w:r w:rsidRPr="00176E68">
          <w:rPr>
            <w:rStyle w:val="Hyperlink"/>
            <w:rFonts w:ascii="Arial" w:eastAsiaTheme="majorEastAsia" w:hAnsi="Arial" w:cs="Arial"/>
            <w:color w:val="000000" w:themeColor="text1"/>
            <w:u w:val="none"/>
            <w:shd w:val="clear" w:color="auto" w:fill="FFFFFF"/>
            <w:lang w:val="en-US"/>
          </w:rPr>
          <w:t>J Am Diet Assoc.</w:t>
        </w:r>
      </w:hyperlink>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2006 Oct;106(10):1631-9.</w:t>
      </w:r>
    </w:p>
    <w:p w:rsidR="001B26B6" w:rsidRPr="00176E68" w:rsidRDefault="001B26B6" w:rsidP="001B26B6">
      <w:pPr>
        <w:spacing w:line="240" w:lineRule="auto"/>
        <w:rPr>
          <w:rFonts w:ascii="Arial" w:hAnsi="Arial" w:cs="Arial"/>
          <w:color w:val="000000" w:themeColor="text1"/>
          <w:lang w:val="en-US"/>
        </w:rPr>
      </w:pPr>
      <w:r w:rsidRPr="00176E68">
        <w:rPr>
          <w:rFonts w:ascii="Arial" w:hAnsi="Arial" w:cs="Arial"/>
          <w:color w:val="000000" w:themeColor="text1"/>
          <w:shd w:val="clear" w:color="auto" w:fill="FFFFFF"/>
          <w:vertAlign w:val="superscript"/>
          <w:lang w:val="en-US"/>
        </w:rPr>
        <w:t>45</w:t>
      </w:r>
      <w:r w:rsidRPr="00176E68">
        <w:rPr>
          <w:rStyle w:val="apple-converted-space"/>
          <w:rFonts w:ascii="Arial" w:hAnsi="Arial" w:cs="Arial"/>
          <w:color w:val="000000" w:themeColor="text1"/>
          <w:shd w:val="clear" w:color="auto" w:fill="FFFFFF"/>
          <w:lang w:val="en-US"/>
        </w:rPr>
        <w:t xml:space="preserve">Barret JS, Gibson PR. </w:t>
      </w:r>
      <w:r w:rsidRPr="00176E68">
        <w:rPr>
          <w:rFonts w:ascii="Arial" w:hAnsi="Arial" w:cs="Arial"/>
          <w:color w:val="000000" w:themeColor="text1"/>
          <w:lang w:val="en-US"/>
        </w:rPr>
        <w:t xml:space="preserve">Clinical Ramifications of Malabsorption of Fructose and Other Short-chain Carbohydrates. Practical Gastroenterology 2007;53:p.51-65 </w:t>
      </w:r>
      <w:r w:rsidR="00A5362C" w:rsidRPr="00176E68">
        <w:rPr>
          <w:rFonts w:ascii="Arial" w:hAnsi="Arial" w:cs="Arial"/>
          <w:color w:val="000000" w:themeColor="text1"/>
          <w:lang w:val="en-US"/>
        </w:rPr>
        <w:t>.</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46</w:t>
      </w:r>
      <w:hyperlink r:id="rId63" w:history="1">
        <w:r w:rsidRPr="00176E68">
          <w:rPr>
            <w:rStyle w:val="Hyperlink"/>
            <w:rFonts w:ascii="Arial" w:hAnsi="Arial" w:cs="Arial"/>
            <w:color w:val="000000" w:themeColor="text1"/>
            <w:u w:val="none"/>
            <w:shd w:val="clear" w:color="auto" w:fill="FFFFFF"/>
            <w:lang w:val="en-US"/>
          </w:rPr>
          <w:t>Nucera G</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4" w:history="1">
        <w:r w:rsidRPr="00176E68">
          <w:rPr>
            <w:rStyle w:val="Hyperlink"/>
            <w:rFonts w:ascii="Arial" w:hAnsi="Arial" w:cs="Arial"/>
            <w:color w:val="000000" w:themeColor="text1"/>
            <w:u w:val="none"/>
            <w:shd w:val="clear" w:color="auto" w:fill="FFFFFF"/>
            <w:lang w:val="en-US"/>
          </w:rPr>
          <w:t>Gabrielli M</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5" w:history="1">
        <w:r w:rsidRPr="00176E68">
          <w:rPr>
            <w:rStyle w:val="Hyperlink"/>
            <w:rFonts w:ascii="Arial" w:hAnsi="Arial" w:cs="Arial"/>
            <w:color w:val="000000" w:themeColor="text1"/>
            <w:u w:val="none"/>
            <w:shd w:val="clear" w:color="auto" w:fill="FFFFFF"/>
            <w:lang w:val="en-US"/>
          </w:rPr>
          <w:t>Lupascu A</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6" w:history="1">
        <w:r w:rsidRPr="00176E68">
          <w:rPr>
            <w:rStyle w:val="Hyperlink"/>
            <w:rFonts w:ascii="Arial" w:hAnsi="Arial" w:cs="Arial"/>
            <w:color w:val="000000" w:themeColor="text1"/>
            <w:u w:val="none"/>
            <w:shd w:val="clear" w:color="auto" w:fill="FFFFFF"/>
            <w:lang w:val="en-US"/>
          </w:rPr>
          <w:t>Lauritano EC</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7" w:history="1">
        <w:r w:rsidRPr="00176E68">
          <w:rPr>
            <w:rStyle w:val="Hyperlink"/>
            <w:rFonts w:ascii="Arial" w:hAnsi="Arial" w:cs="Arial"/>
            <w:color w:val="000000" w:themeColor="text1"/>
            <w:u w:val="none"/>
            <w:shd w:val="clear" w:color="auto" w:fill="FFFFFF"/>
            <w:lang w:val="en-US"/>
          </w:rPr>
          <w:t>Santoliquido A</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8" w:history="1">
        <w:r w:rsidRPr="00176E68">
          <w:rPr>
            <w:rStyle w:val="Hyperlink"/>
            <w:rFonts w:ascii="Arial" w:hAnsi="Arial" w:cs="Arial"/>
            <w:color w:val="000000" w:themeColor="text1"/>
            <w:u w:val="none"/>
            <w:shd w:val="clear" w:color="auto" w:fill="FFFFFF"/>
            <w:lang w:val="en-US"/>
          </w:rPr>
          <w:t>Cremonini F</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69" w:history="1">
        <w:r w:rsidRPr="00176E68">
          <w:rPr>
            <w:rStyle w:val="Hyperlink"/>
            <w:rFonts w:ascii="Arial" w:hAnsi="Arial" w:cs="Arial"/>
            <w:color w:val="000000" w:themeColor="text1"/>
            <w:u w:val="none"/>
            <w:shd w:val="clear" w:color="auto" w:fill="FFFFFF"/>
            <w:lang w:val="en-US"/>
          </w:rPr>
          <w:t>Cammarota G</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70" w:history="1">
        <w:r w:rsidRPr="00176E68">
          <w:rPr>
            <w:rStyle w:val="Hyperlink"/>
            <w:rFonts w:ascii="Arial" w:hAnsi="Arial" w:cs="Arial"/>
            <w:color w:val="000000" w:themeColor="text1"/>
            <w:u w:val="none"/>
            <w:shd w:val="clear" w:color="auto" w:fill="FFFFFF"/>
            <w:lang w:val="en-US"/>
          </w:rPr>
          <w:t>Tondi P</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71" w:history="1">
        <w:r w:rsidRPr="00176E68">
          <w:rPr>
            <w:rStyle w:val="Hyperlink"/>
            <w:rFonts w:ascii="Arial" w:hAnsi="Arial" w:cs="Arial"/>
            <w:color w:val="000000" w:themeColor="text1"/>
            <w:u w:val="none"/>
            <w:shd w:val="clear" w:color="auto" w:fill="FFFFFF"/>
            <w:lang w:val="en-US"/>
          </w:rPr>
          <w:t>Pola P</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72" w:history="1">
        <w:r w:rsidRPr="00176E68">
          <w:rPr>
            <w:rStyle w:val="Hyperlink"/>
            <w:rFonts w:ascii="Arial" w:hAnsi="Arial" w:cs="Arial"/>
            <w:color w:val="000000" w:themeColor="text1"/>
            <w:u w:val="none"/>
            <w:shd w:val="clear" w:color="auto" w:fill="FFFFFF"/>
            <w:lang w:val="en-US"/>
          </w:rPr>
          <w:t>Gasbarrini G</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73" w:history="1">
        <w:r w:rsidRPr="00176E68">
          <w:rPr>
            <w:rStyle w:val="Hyperlink"/>
            <w:rFonts w:ascii="Arial" w:hAnsi="Arial" w:cs="Arial"/>
            <w:color w:val="000000" w:themeColor="text1"/>
            <w:u w:val="none"/>
            <w:shd w:val="clear" w:color="auto" w:fill="FFFFFF"/>
            <w:lang w:val="en-US"/>
          </w:rPr>
          <w:t>Gasbarrini A</w:t>
        </w:r>
      </w:hyperlink>
      <w:r w:rsidRPr="00176E68">
        <w:rPr>
          <w:rFonts w:ascii="Arial" w:hAnsi="Arial" w:cs="Arial"/>
          <w:color w:val="000000" w:themeColor="text1"/>
          <w:shd w:val="clear" w:color="auto" w:fill="FFFFFF"/>
          <w:lang w:val="en-US"/>
        </w:rPr>
        <w:t>.</w:t>
      </w:r>
      <w:r w:rsidRPr="00176E68">
        <w:rPr>
          <w:rFonts w:ascii="Arial" w:eastAsia="Times New Roman" w:hAnsi="Arial" w:cs="Arial"/>
          <w:color w:val="000000" w:themeColor="text1"/>
          <w:lang w:val="en-US"/>
        </w:rPr>
        <w:t xml:space="preserve"> </w:t>
      </w:r>
      <w:r w:rsidRPr="00176E68">
        <w:rPr>
          <w:rFonts w:ascii="Arial" w:hAnsi="Arial" w:cs="Arial"/>
          <w:bCs/>
          <w:color w:val="000000" w:themeColor="text1"/>
          <w:shd w:val="clear" w:color="auto" w:fill="FFFFFF"/>
          <w:lang w:val="en-US"/>
        </w:rPr>
        <w:t xml:space="preserve">Abnormal breath tests to lactose, fructose and sorbitol in irritable bowel syndrome may be explained by small intestinal bacterial overgrowth. </w:t>
      </w:r>
      <w:hyperlink r:id="rId74" w:tooltip="Alimentary pharmacology &amp; therapeutics." w:history="1">
        <w:r w:rsidRPr="00176E68">
          <w:rPr>
            <w:rStyle w:val="Hyperlink"/>
            <w:rFonts w:ascii="Arial" w:hAnsi="Arial" w:cs="Arial"/>
            <w:color w:val="000000" w:themeColor="text1"/>
            <w:u w:val="none"/>
            <w:shd w:val="clear" w:color="auto" w:fill="FFFFFF"/>
            <w:lang w:val="en-US"/>
          </w:rPr>
          <w:t>Aliment Pharmacol Ther.</w:t>
        </w:r>
      </w:hyperlink>
      <w:r w:rsidRPr="00176E68">
        <w:rPr>
          <w:rStyle w:val="apple-converted-space"/>
          <w:rFonts w:ascii="Arial" w:hAnsi="Arial" w:cs="Arial"/>
          <w:color w:val="000000" w:themeColor="text1"/>
          <w:shd w:val="clear" w:color="auto" w:fill="FFFFFF"/>
          <w:lang w:val="en-US"/>
        </w:rPr>
        <w:t> </w:t>
      </w:r>
      <w:r w:rsidRPr="00176E68">
        <w:rPr>
          <w:rFonts w:ascii="Arial" w:hAnsi="Arial" w:cs="Arial"/>
          <w:color w:val="000000" w:themeColor="text1"/>
          <w:shd w:val="clear" w:color="auto" w:fill="FFFFFF"/>
          <w:lang w:val="en-US"/>
        </w:rPr>
        <w:t>2005 Jun 1;21(11):1391-5.</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47</w:t>
      </w:r>
      <w:hyperlink r:id="rId75" w:history="1">
        <w:r w:rsidRPr="00176E68">
          <w:rPr>
            <w:rStyle w:val="Hyperlink"/>
            <w:rFonts w:ascii="Arial" w:eastAsiaTheme="majorEastAsia" w:hAnsi="Arial" w:cs="Arial"/>
            <w:color w:val="000000" w:themeColor="text1"/>
            <w:u w:val="none"/>
            <w:shd w:val="clear" w:color="auto" w:fill="FFFFFF"/>
            <w:lang w:val="en-US"/>
          </w:rPr>
          <w:t>Gibson PR</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76" w:history="1">
        <w:r w:rsidRPr="00176E68">
          <w:rPr>
            <w:rStyle w:val="Hyperlink"/>
            <w:rFonts w:ascii="Arial" w:eastAsiaTheme="majorEastAsia" w:hAnsi="Arial" w:cs="Arial"/>
            <w:color w:val="000000" w:themeColor="text1"/>
            <w:u w:val="none"/>
            <w:shd w:val="clear" w:color="auto" w:fill="FFFFFF"/>
            <w:lang w:val="en-US"/>
          </w:rPr>
          <w:t>Shepherd SJ</w:t>
        </w:r>
      </w:hyperlink>
      <w:r w:rsidRPr="00176E68">
        <w:rPr>
          <w:rFonts w:ascii="Arial" w:hAnsi="Arial" w:cs="Arial"/>
          <w:color w:val="000000" w:themeColor="text1"/>
          <w:shd w:val="clear" w:color="auto" w:fill="FFFFFF"/>
          <w:lang w:val="en-US"/>
        </w:rPr>
        <w:t>.</w:t>
      </w:r>
      <w:r w:rsidRPr="00176E68">
        <w:rPr>
          <w:rFonts w:ascii="Arial" w:hAnsi="Arial" w:cs="Arial"/>
          <w:color w:val="000000" w:themeColor="text1"/>
          <w:bdr w:val="none" w:sz="0" w:space="0" w:color="auto" w:frame="1"/>
          <w:lang w:val="en-US"/>
        </w:rPr>
        <w:t xml:space="preserve"> </w:t>
      </w:r>
      <w:r w:rsidRPr="00176E68">
        <w:rPr>
          <w:rFonts w:ascii="Arial" w:hAnsi="Arial" w:cs="Arial"/>
          <w:color w:val="000000" w:themeColor="text1"/>
          <w:shd w:val="clear" w:color="auto" w:fill="FFFFFF"/>
          <w:lang w:val="en-US"/>
        </w:rPr>
        <w:t xml:space="preserve">Personal view: food for thought – western lifestyle and susceptibility to Crohn's disease. The FODMAP hypothesis. </w:t>
      </w:r>
      <w:hyperlink r:id="rId77" w:tooltip="Alimentary pharmacology &amp; therapeutics." w:history="1">
        <w:r w:rsidRPr="00176E68">
          <w:rPr>
            <w:rStyle w:val="Hyperlink"/>
            <w:rFonts w:ascii="Arial" w:eastAsiaTheme="majorEastAsia" w:hAnsi="Arial" w:cs="Arial"/>
            <w:color w:val="000000" w:themeColor="text1"/>
            <w:u w:val="none"/>
            <w:shd w:val="clear" w:color="auto" w:fill="FFFFFF"/>
            <w:lang w:val="en-US"/>
          </w:rPr>
          <w:t>Aliment Pharmacol Ther.</w:t>
        </w:r>
      </w:hyperlink>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2005 Jun 15;21(12):1399-409.</w:t>
      </w:r>
    </w:p>
    <w:p w:rsidR="001B26B6" w:rsidRPr="00176E68" w:rsidRDefault="001B26B6" w:rsidP="001B26B6">
      <w:pPr>
        <w:spacing w:line="240" w:lineRule="auto"/>
        <w:rPr>
          <w:rFonts w:ascii="Arial" w:hAnsi="Arial" w:cs="Arial"/>
          <w:color w:val="000000" w:themeColor="text1"/>
          <w:shd w:val="clear" w:color="auto" w:fill="FFFFFF"/>
          <w:lang w:val="de-DE"/>
        </w:rPr>
      </w:pPr>
      <w:r w:rsidRPr="00176E68">
        <w:rPr>
          <w:rFonts w:ascii="Arial" w:hAnsi="Arial" w:cs="Arial"/>
          <w:color w:val="000000" w:themeColor="text1"/>
          <w:shd w:val="clear" w:color="auto" w:fill="FFFFFF"/>
          <w:vertAlign w:val="superscript"/>
          <w:lang w:val="en-US"/>
        </w:rPr>
        <w:t>48</w:t>
      </w:r>
      <w:hyperlink r:id="rId78" w:history="1">
        <w:r w:rsidRPr="00176E68">
          <w:rPr>
            <w:rStyle w:val="Hyperlink"/>
            <w:rFonts w:ascii="Arial" w:eastAsiaTheme="majorEastAsia" w:hAnsi="Arial" w:cs="Arial"/>
            <w:color w:val="000000" w:themeColor="text1"/>
            <w:u w:val="none"/>
            <w:shd w:val="clear" w:color="auto" w:fill="FFFFFF"/>
            <w:lang w:val="en-US"/>
          </w:rPr>
          <w:t>Ledochowski M</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79" w:history="1">
        <w:r w:rsidRPr="00176E68">
          <w:rPr>
            <w:rStyle w:val="Hyperlink"/>
            <w:rFonts w:ascii="Arial" w:eastAsiaTheme="majorEastAsia" w:hAnsi="Arial" w:cs="Arial"/>
            <w:color w:val="000000" w:themeColor="text1"/>
            <w:u w:val="none"/>
            <w:shd w:val="clear" w:color="auto" w:fill="FFFFFF"/>
            <w:lang w:val="en-US"/>
          </w:rPr>
          <w:t>Sperner-Unterweger B</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80" w:history="1">
        <w:r w:rsidRPr="00176E68">
          <w:rPr>
            <w:rStyle w:val="Hyperlink"/>
            <w:rFonts w:ascii="Arial" w:eastAsiaTheme="majorEastAsia" w:hAnsi="Arial" w:cs="Arial"/>
            <w:color w:val="000000" w:themeColor="text1"/>
            <w:u w:val="none"/>
            <w:shd w:val="clear" w:color="auto" w:fill="FFFFFF"/>
            <w:lang w:val="en-US"/>
          </w:rPr>
          <w:t>Widner B</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81" w:history="1">
        <w:r w:rsidRPr="00176E68">
          <w:rPr>
            <w:rStyle w:val="Hyperlink"/>
            <w:rFonts w:ascii="Arial" w:eastAsiaTheme="majorEastAsia" w:hAnsi="Arial" w:cs="Arial"/>
            <w:color w:val="000000" w:themeColor="text1"/>
            <w:u w:val="none"/>
            <w:shd w:val="clear" w:color="auto" w:fill="FFFFFF"/>
            <w:lang w:val="en-US"/>
          </w:rPr>
          <w:t>Fuchs D</w:t>
        </w:r>
      </w:hyperlink>
      <w:r w:rsidRPr="00176E68">
        <w:rPr>
          <w:rFonts w:ascii="Arial" w:hAnsi="Arial" w:cs="Arial"/>
          <w:color w:val="000000" w:themeColor="text1"/>
          <w:shd w:val="clear" w:color="auto" w:fill="FFFFFF"/>
          <w:lang w:val="en-US"/>
        </w:rPr>
        <w:t xml:space="preserve">. </w:t>
      </w:r>
      <w:r w:rsidRPr="00176E68">
        <w:rPr>
          <w:rFonts w:ascii="Arial" w:hAnsi="Arial" w:cs="Arial"/>
          <w:color w:val="000000" w:themeColor="text1"/>
          <w:lang w:val="en-US"/>
        </w:rPr>
        <w:t xml:space="preserve">Fructose malabsorption is associated with early signs of mental depression. </w:t>
      </w:r>
      <w:hyperlink r:id="rId82" w:tooltip="European journal of medical research." w:history="1">
        <w:r w:rsidRPr="00176E68">
          <w:rPr>
            <w:rStyle w:val="Hyperlink"/>
            <w:rFonts w:ascii="Arial" w:eastAsiaTheme="majorEastAsia" w:hAnsi="Arial" w:cs="Arial"/>
            <w:color w:val="000000" w:themeColor="text1"/>
            <w:u w:val="none"/>
            <w:shd w:val="clear" w:color="auto" w:fill="FFFFFF"/>
            <w:lang w:val="de-DE"/>
          </w:rPr>
          <w:t>Eur J Med Res.</w:t>
        </w:r>
      </w:hyperlink>
      <w:r w:rsidRPr="00176E68">
        <w:rPr>
          <w:rStyle w:val="apple-converted-space"/>
          <w:rFonts w:ascii="Arial" w:hAnsi="Arial" w:cs="Arial"/>
          <w:b/>
          <w:color w:val="000000" w:themeColor="text1"/>
          <w:shd w:val="clear" w:color="auto" w:fill="FFFFFF"/>
          <w:lang w:val="de-DE"/>
        </w:rPr>
        <w:t> </w:t>
      </w:r>
      <w:r w:rsidRPr="00176E68">
        <w:rPr>
          <w:rFonts w:ascii="Arial" w:hAnsi="Arial" w:cs="Arial"/>
          <w:color w:val="000000" w:themeColor="text1"/>
          <w:shd w:val="clear" w:color="auto" w:fill="FFFFFF"/>
          <w:lang w:val="de-DE"/>
        </w:rPr>
        <w:t>1998 Jun 17;3(6):295-8.</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de-DE"/>
        </w:rPr>
        <w:t>49</w:t>
      </w:r>
      <w:hyperlink r:id="rId83" w:history="1">
        <w:r w:rsidRPr="00176E68">
          <w:rPr>
            <w:rStyle w:val="Hyperlink"/>
            <w:rFonts w:ascii="Arial" w:hAnsi="Arial" w:cs="Arial"/>
            <w:color w:val="000000" w:themeColor="text1"/>
            <w:u w:val="none"/>
            <w:shd w:val="clear" w:color="auto" w:fill="FFFFFF"/>
            <w:lang w:val="de-DE"/>
          </w:rPr>
          <w:t>Ledochowski M</w:t>
        </w:r>
      </w:hyperlink>
      <w:r w:rsidRPr="00176E68">
        <w:rPr>
          <w:rFonts w:ascii="Arial" w:hAnsi="Arial" w:cs="Arial"/>
          <w:color w:val="000000" w:themeColor="text1"/>
          <w:shd w:val="clear" w:color="auto" w:fill="FFFFFF"/>
          <w:lang w:val="de-DE"/>
        </w:rPr>
        <w:t>,</w:t>
      </w:r>
      <w:r w:rsidRPr="00176E68">
        <w:rPr>
          <w:rStyle w:val="apple-converted-space"/>
          <w:rFonts w:ascii="Arial" w:hAnsi="Arial" w:cs="Arial"/>
          <w:b/>
          <w:color w:val="000000" w:themeColor="text1"/>
          <w:shd w:val="clear" w:color="auto" w:fill="FFFFFF"/>
          <w:lang w:val="de-DE"/>
        </w:rPr>
        <w:t> </w:t>
      </w:r>
      <w:hyperlink r:id="rId84" w:history="1">
        <w:r w:rsidRPr="00176E68">
          <w:rPr>
            <w:rStyle w:val="Hyperlink"/>
            <w:rFonts w:ascii="Arial" w:hAnsi="Arial" w:cs="Arial"/>
            <w:color w:val="000000" w:themeColor="text1"/>
            <w:u w:val="none"/>
            <w:shd w:val="clear" w:color="auto" w:fill="FFFFFF"/>
            <w:lang w:val="de-DE"/>
          </w:rPr>
          <w:t>Widner B</w:t>
        </w:r>
      </w:hyperlink>
      <w:r w:rsidRPr="00176E68">
        <w:rPr>
          <w:rFonts w:ascii="Arial" w:hAnsi="Arial" w:cs="Arial"/>
          <w:color w:val="000000" w:themeColor="text1"/>
          <w:shd w:val="clear" w:color="auto" w:fill="FFFFFF"/>
          <w:lang w:val="de-DE"/>
        </w:rPr>
        <w:t>,</w:t>
      </w:r>
      <w:r w:rsidRPr="00176E68">
        <w:rPr>
          <w:rStyle w:val="apple-converted-space"/>
          <w:rFonts w:ascii="Arial" w:hAnsi="Arial" w:cs="Arial"/>
          <w:b/>
          <w:color w:val="000000" w:themeColor="text1"/>
          <w:shd w:val="clear" w:color="auto" w:fill="FFFFFF"/>
          <w:lang w:val="de-DE"/>
        </w:rPr>
        <w:t> </w:t>
      </w:r>
      <w:hyperlink r:id="rId85" w:history="1">
        <w:r w:rsidRPr="00176E68">
          <w:rPr>
            <w:rStyle w:val="Hyperlink"/>
            <w:rFonts w:ascii="Arial" w:hAnsi="Arial" w:cs="Arial"/>
            <w:color w:val="000000" w:themeColor="text1"/>
            <w:u w:val="none"/>
            <w:shd w:val="clear" w:color="auto" w:fill="FFFFFF"/>
            <w:lang w:val="de-DE"/>
          </w:rPr>
          <w:t>Murr C</w:t>
        </w:r>
      </w:hyperlink>
      <w:r w:rsidRPr="00176E68">
        <w:rPr>
          <w:rFonts w:ascii="Arial" w:hAnsi="Arial" w:cs="Arial"/>
          <w:color w:val="000000" w:themeColor="text1"/>
          <w:shd w:val="clear" w:color="auto" w:fill="FFFFFF"/>
          <w:lang w:val="de-DE"/>
        </w:rPr>
        <w:t>,</w:t>
      </w:r>
      <w:r w:rsidRPr="00176E68">
        <w:rPr>
          <w:rStyle w:val="apple-converted-space"/>
          <w:rFonts w:ascii="Arial" w:hAnsi="Arial" w:cs="Arial"/>
          <w:b/>
          <w:color w:val="000000" w:themeColor="text1"/>
          <w:shd w:val="clear" w:color="auto" w:fill="FFFFFF"/>
          <w:lang w:val="de-DE"/>
        </w:rPr>
        <w:t> </w:t>
      </w:r>
      <w:hyperlink r:id="rId86" w:history="1">
        <w:r w:rsidRPr="00176E68">
          <w:rPr>
            <w:rStyle w:val="Hyperlink"/>
            <w:rFonts w:ascii="Arial" w:hAnsi="Arial" w:cs="Arial"/>
            <w:color w:val="000000" w:themeColor="text1"/>
            <w:u w:val="none"/>
            <w:shd w:val="clear" w:color="auto" w:fill="FFFFFF"/>
            <w:lang w:val="de-DE"/>
          </w:rPr>
          <w:t>Sperner-Unterweger B</w:t>
        </w:r>
      </w:hyperlink>
      <w:r w:rsidRPr="00176E68">
        <w:rPr>
          <w:rFonts w:ascii="Arial" w:hAnsi="Arial" w:cs="Arial"/>
          <w:color w:val="000000" w:themeColor="text1"/>
          <w:shd w:val="clear" w:color="auto" w:fill="FFFFFF"/>
          <w:lang w:val="de-DE"/>
        </w:rPr>
        <w:t>,</w:t>
      </w:r>
      <w:r w:rsidRPr="00176E68">
        <w:rPr>
          <w:rStyle w:val="apple-converted-space"/>
          <w:rFonts w:ascii="Arial" w:hAnsi="Arial" w:cs="Arial"/>
          <w:b/>
          <w:color w:val="000000" w:themeColor="text1"/>
          <w:shd w:val="clear" w:color="auto" w:fill="FFFFFF"/>
          <w:lang w:val="de-DE"/>
        </w:rPr>
        <w:t> </w:t>
      </w:r>
      <w:hyperlink r:id="rId87" w:history="1">
        <w:r w:rsidRPr="00176E68">
          <w:rPr>
            <w:rStyle w:val="Hyperlink"/>
            <w:rFonts w:ascii="Arial" w:hAnsi="Arial" w:cs="Arial"/>
            <w:color w:val="000000" w:themeColor="text1"/>
            <w:u w:val="none"/>
            <w:shd w:val="clear" w:color="auto" w:fill="FFFFFF"/>
            <w:lang w:val="de-DE"/>
          </w:rPr>
          <w:t>Fuchs D</w:t>
        </w:r>
      </w:hyperlink>
      <w:r w:rsidRPr="00176E68">
        <w:rPr>
          <w:rFonts w:ascii="Arial" w:hAnsi="Arial" w:cs="Arial"/>
          <w:color w:val="000000" w:themeColor="text1"/>
          <w:shd w:val="clear" w:color="auto" w:fill="FFFFFF"/>
          <w:lang w:val="de-DE"/>
        </w:rPr>
        <w:t>.</w:t>
      </w:r>
      <w:r w:rsidRPr="00176E68">
        <w:rPr>
          <w:rFonts w:ascii="Arial" w:hAnsi="Arial" w:cs="Arial"/>
          <w:color w:val="000000" w:themeColor="text1"/>
          <w:lang w:val="de-DE"/>
        </w:rPr>
        <w:t xml:space="preserve"> </w:t>
      </w:r>
      <w:r w:rsidRPr="00176E68">
        <w:rPr>
          <w:rFonts w:ascii="Arial" w:hAnsi="Arial" w:cs="Arial"/>
          <w:color w:val="000000" w:themeColor="text1"/>
          <w:lang w:val="en-US"/>
        </w:rPr>
        <w:t xml:space="preserve">Fructose malabsorption is associated with decreased plasma tryptophan. </w:t>
      </w:r>
      <w:hyperlink r:id="rId88" w:tooltip="Scandinavian journal of gastroenterology." w:history="1">
        <w:r w:rsidRPr="00176E68">
          <w:rPr>
            <w:rStyle w:val="Hyperlink"/>
            <w:rFonts w:ascii="Arial" w:hAnsi="Arial" w:cs="Arial"/>
            <w:color w:val="000000" w:themeColor="text1"/>
            <w:u w:val="none"/>
            <w:shd w:val="clear" w:color="auto" w:fill="FFFFFF"/>
            <w:lang w:val="en-US"/>
          </w:rPr>
          <w:t>Scand J Gastroenterol.</w:t>
        </w:r>
      </w:hyperlink>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2001 Apr;36(4):367-71.</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50</w:t>
      </w:r>
      <w:r w:rsidRPr="00176E68">
        <w:rPr>
          <w:rFonts w:ascii="Arial" w:hAnsi="Arial" w:cs="Arial"/>
          <w:color w:val="000000" w:themeColor="text1"/>
          <w:lang w:val="en-US"/>
        </w:rPr>
        <w:t>J</w:t>
      </w:r>
      <w:hyperlink r:id="rId89" w:history="1">
        <w:r w:rsidRPr="00176E68">
          <w:rPr>
            <w:rStyle w:val="Hyperlink"/>
            <w:rFonts w:ascii="Arial" w:hAnsi="Arial" w:cs="Arial"/>
            <w:color w:val="000000" w:themeColor="text1"/>
            <w:u w:val="none"/>
            <w:shd w:val="clear" w:color="auto" w:fill="FFFFFF"/>
            <w:lang w:val="en-US"/>
          </w:rPr>
          <w:t>ones HF</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90" w:history="1">
        <w:r w:rsidRPr="00176E68">
          <w:rPr>
            <w:rStyle w:val="Hyperlink"/>
            <w:rFonts w:ascii="Arial" w:hAnsi="Arial" w:cs="Arial"/>
            <w:color w:val="000000" w:themeColor="text1"/>
            <w:u w:val="none"/>
            <w:shd w:val="clear" w:color="auto" w:fill="FFFFFF"/>
            <w:lang w:val="en-US"/>
          </w:rPr>
          <w:t>Butler RN</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91" w:history="1">
        <w:r w:rsidRPr="00176E68">
          <w:rPr>
            <w:rStyle w:val="Hyperlink"/>
            <w:rFonts w:ascii="Arial" w:hAnsi="Arial" w:cs="Arial"/>
            <w:color w:val="000000" w:themeColor="text1"/>
            <w:u w:val="none"/>
            <w:shd w:val="clear" w:color="auto" w:fill="FFFFFF"/>
            <w:lang w:val="en-US"/>
          </w:rPr>
          <w:t>Moore DJ</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92" w:history="1">
        <w:r w:rsidRPr="00176E68">
          <w:rPr>
            <w:rStyle w:val="Hyperlink"/>
            <w:rFonts w:ascii="Arial" w:hAnsi="Arial" w:cs="Arial"/>
            <w:color w:val="000000" w:themeColor="text1"/>
            <w:u w:val="none"/>
            <w:shd w:val="clear" w:color="auto" w:fill="FFFFFF"/>
            <w:lang w:val="en-US"/>
          </w:rPr>
          <w:t>Brooks DA</w:t>
        </w:r>
      </w:hyperlink>
      <w:r w:rsidRPr="00176E68">
        <w:rPr>
          <w:rFonts w:ascii="Arial" w:hAnsi="Arial" w:cs="Arial"/>
          <w:color w:val="000000" w:themeColor="text1"/>
          <w:shd w:val="clear" w:color="auto" w:fill="FFFFFF"/>
          <w:lang w:val="en-US"/>
        </w:rPr>
        <w:t xml:space="preserve">. </w:t>
      </w:r>
      <w:r w:rsidRPr="00176E68">
        <w:rPr>
          <w:rFonts w:ascii="Arial" w:hAnsi="Arial" w:cs="Arial"/>
          <w:color w:val="000000" w:themeColor="text1"/>
          <w:lang w:val="en-US"/>
        </w:rPr>
        <w:t xml:space="preserve">Developmental changes and fructose absorption in children: effect on malabsorption testing and dietary management. </w:t>
      </w:r>
      <w:hyperlink r:id="rId93" w:tooltip="Nutrition reviews." w:history="1">
        <w:r w:rsidRPr="00176E68">
          <w:rPr>
            <w:rStyle w:val="Hyperlink"/>
            <w:rFonts w:ascii="Arial" w:hAnsi="Arial" w:cs="Arial"/>
            <w:color w:val="000000" w:themeColor="text1"/>
            <w:u w:val="none"/>
            <w:shd w:val="clear" w:color="auto" w:fill="FFFFFF"/>
            <w:lang w:val="en-US"/>
          </w:rPr>
          <w:t>Nutr Rev.</w:t>
        </w:r>
      </w:hyperlink>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2013 May;71(5):300-9.</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51</w:t>
      </w:r>
      <w:hyperlink r:id="rId94" w:history="1">
        <w:r w:rsidRPr="00176E68">
          <w:rPr>
            <w:rStyle w:val="Hyperlink"/>
            <w:rFonts w:ascii="Arial" w:hAnsi="Arial" w:cs="Arial"/>
            <w:color w:val="000000" w:themeColor="text1"/>
            <w:u w:val="none"/>
            <w:shd w:val="clear" w:color="auto" w:fill="FFFFFF"/>
            <w:lang w:val="en-US"/>
          </w:rPr>
          <w:t>Powell CV</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95" w:history="1">
        <w:r w:rsidRPr="00176E68">
          <w:rPr>
            <w:rStyle w:val="Hyperlink"/>
            <w:rFonts w:ascii="Arial" w:hAnsi="Arial" w:cs="Arial"/>
            <w:color w:val="000000" w:themeColor="text1"/>
            <w:u w:val="none"/>
            <w:shd w:val="clear" w:color="auto" w:fill="FFFFFF"/>
            <w:lang w:val="en-US"/>
          </w:rPr>
          <w:t>Jenkins HR</w:t>
        </w:r>
      </w:hyperlink>
      <w:r w:rsidRPr="00176E68">
        <w:rPr>
          <w:rFonts w:ascii="Arial" w:hAnsi="Arial" w:cs="Arial"/>
          <w:color w:val="000000" w:themeColor="text1"/>
          <w:lang w:val="en-US"/>
        </w:rPr>
        <w:t xml:space="preserve">. Toddler diarrhoea: is it a useful diagnostic label. </w:t>
      </w:r>
      <w:hyperlink r:id="rId96" w:tooltip="Archives of disease in childhood." w:history="1">
        <w:r w:rsidRPr="00176E68">
          <w:rPr>
            <w:rStyle w:val="Hyperlink"/>
            <w:rFonts w:ascii="Arial" w:hAnsi="Arial" w:cs="Arial"/>
            <w:color w:val="000000" w:themeColor="text1"/>
            <w:u w:val="none"/>
            <w:shd w:val="clear" w:color="auto" w:fill="FFFFFF"/>
            <w:lang w:val="en-US"/>
          </w:rPr>
          <w:t>Arch Dis Child.</w:t>
        </w:r>
      </w:hyperlink>
      <w:r w:rsidRPr="00176E68">
        <w:rPr>
          <w:rStyle w:val="apple-converted-space"/>
          <w:rFonts w:ascii="Arial" w:hAnsi="Arial" w:cs="Arial"/>
          <w:b/>
          <w:color w:val="000000" w:themeColor="text1"/>
          <w:shd w:val="clear" w:color="auto" w:fill="FFFFFF"/>
          <w:lang w:val="en-US"/>
        </w:rPr>
        <w:t> </w:t>
      </w:r>
      <w:r w:rsidRPr="00176E68">
        <w:rPr>
          <w:rFonts w:ascii="Arial" w:hAnsi="Arial" w:cs="Arial"/>
          <w:color w:val="000000" w:themeColor="text1"/>
          <w:shd w:val="clear" w:color="auto" w:fill="FFFFFF"/>
          <w:lang w:val="en-US"/>
        </w:rPr>
        <w:t>2012 Jan;97(1):84-6.</w:t>
      </w:r>
    </w:p>
    <w:p w:rsidR="001B26B6" w:rsidRPr="00176E68" w:rsidRDefault="001B26B6" w:rsidP="001B26B6">
      <w:pPr>
        <w:pStyle w:val="Kop2"/>
        <w:shd w:val="clear" w:color="auto" w:fill="FFFFFF"/>
        <w:rPr>
          <w:rStyle w:val="apple-converted-space"/>
          <w:rFonts w:ascii="Arial" w:hAnsi="Arial" w:cs="Arial"/>
          <w:b w:val="0"/>
          <w:color w:val="000000" w:themeColor="text1"/>
          <w:sz w:val="22"/>
          <w:szCs w:val="22"/>
          <w:shd w:val="clear" w:color="auto" w:fill="FFFFFF"/>
          <w:lang w:val="en-US"/>
        </w:rPr>
      </w:pPr>
      <w:r w:rsidRPr="00176E68">
        <w:rPr>
          <w:rFonts w:ascii="Arial" w:hAnsi="Arial" w:cs="Arial"/>
          <w:b w:val="0"/>
          <w:color w:val="000000" w:themeColor="text1"/>
          <w:sz w:val="22"/>
          <w:szCs w:val="22"/>
          <w:shd w:val="clear" w:color="auto" w:fill="FFFFFF"/>
          <w:vertAlign w:val="superscript"/>
          <w:lang w:val="en-US"/>
        </w:rPr>
        <w:lastRenderedPageBreak/>
        <w:t>52</w:t>
      </w:r>
      <w:r w:rsidRPr="00176E68">
        <w:rPr>
          <w:rFonts w:ascii="Arial" w:hAnsi="Arial" w:cs="Arial"/>
          <w:b w:val="0"/>
          <w:color w:val="000000" w:themeColor="text1"/>
          <w:sz w:val="22"/>
          <w:szCs w:val="22"/>
          <w:lang w:val="en-US"/>
        </w:rPr>
        <w:t xml:space="preserve">C </w:t>
      </w:r>
      <w:hyperlink r:id="rId97" w:history="1">
        <w:r w:rsidRPr="00176E68">
          <w:rPr>
            <w:rStyle w:val="Hyperlink"/>
            <w:rFonts w:ascii="Arial" w:eastAsiaTheme="majorEastAsia" w:hAnsi="Arial" w:cs="Arial"/>
            <w:b w:val="0"/>
            <w:color w:val="000000" w:themeColor="text1"/>
            <w:sz w:val="22"/>
            <w:szCs w:val="22"/>
            <w:u w:val="none"/>
            <w:shd w:val="clear" w:color="auto" w:fill="FFFFFF"/>
            <w:lang w:val="en-US"/>
          </w:rPr>
          <w:t>Wilder-Smith CH</w:t>
        </w:r>
      </w:hyperlink>
      <w:r w:rsidRPr="00176E68">
        <w:rPr>
          <w:rFonts w:ascii="Arial" w:hAnsi="Arial" w:cs="Arial"/>
          <w:b w:val="0"/>
          <w:color w:val="000000" w:themeColor="text1"/>
          <w:sz w:val="22"/>
          <w:szCs w:val="22"/>
          <w:shd w:val="clear" w:color="auto" w:fill="FFFFFF"/>
          <w:lang w:val="en-US"/>
        </w:rPr>
        <w:t>,</w:t>
      </w:r>
      <w:r w:rsidRPr="00176E68">
        <w:rPr>
          <w:rStyle w:val="apple-converted-space"/>
          <w:rFonts w:ascii="Arial" w:hAnsi="Arial" w:cs="Arial"/>
          <w:b w:val="0"/>
          <w:color w:val="000000" w:themeColor="text1"/>
          <w:sz w:val="22"/>
          <w:szCs w:val="22"/>
          <w:shd w:val="clear" w:color="auto" w:fill="FFFFFF"/>
          <w:lang w:val="en-US"/>
        </w:rPr>
        <w:t> </w:t>
      </w:r>
      <w:hyperlink r:id="rId98" w:history="1">
        <w:r w:rsidRPr="00176E68">
          <w:rPr>
            <w:rStyle w:val="Hyperlink"/>
            <w:rFonts w:ascii="Arial" w:eastAsiaTheme="majorEastAsia" w:hAnsi="Arial" w:cs="Arial"/>
            <w:b w:val="0"/>
            <w:color w:val="000000" w:themeColor="text1"/>
            <w:sz w:val="22"/>
            <w:szCs w:val="22"/>
            <w:u w:val="none"/>
            <w:shd w:val="clear" w:color="auto" w:fill="FFFFFF"/>
            <w:lang w:val="en-US"/>
          </w:rPr>
          <w:t>Materna A</w:t>
        </w:r>
      </w:hyperlink>
      <w:r w:rsidRPr="00176E68">
        <w:rPr>
          <w:rFonts w:ascii="Arial" w:hAnsi="Arial" w:cs="Arial"/>
          <w:b w:val="0"/>
          <w:color w:val="000000" w:themeColor="text1"/>
          <w:sz w:val="22"/>
          <w:szCs w:val="22"/>
          <w:shd w:val="clear" w:color="auto" w:fill="FFFFFF"/>
          <w:lang w:val="en-US"/>
        </w:rPr>
        <w:t>,</w:t>
      </w:r>
      <w:r w:rsidRPr="00176E68">
        <w:rPr>
          <w:rStyle w:val="apple-converted-space"/>
          <w:rFonts w:ascii="Arial" w:hAnsi="Arial" w:cs="Arial"/>
          <w:b w:val="0"/>
          <w:color w:val="000000" w:themeColor="text1"/>
          <w:sz w:val="22"/>
          <w:szCs w:val="22"/>
          <w:shd w:val="clear" w:color="auto" w:fill="FFFFFF"/>
          <w:lang w:val="en-US"/>
        </w:rPr>
        <w:t> </w:t>
      </w:r>
      <w:hyperlink r:id="rId99" w:history="1">
        <w:r w:rsidRPr="00176E68">
          <w:rPr>
            <w:rStyle w:val="Hyperlink"/>
            <w:rFonts w:ascii="Arial" w:eastAsiaTheme="majorEastAsia" w:hAnsi="Arial" w:cs="Arial"/>
            <w:b w:val="0"/>
            <w:color w:val="000000" w:themeColor="text1"/>
            <w:sz w:val="22"/>
            <w:szCs w:val="22"/>
            <w:u w:val="none"/>
            <w:shd w:val="clear" w:color="auto" w:fill="FFFFFF"/>
            <w:lang w:val="en-US"/>
          </w:rPr>
          <w:t>Wermelinger C</w:t>
        </w:r>
      </w:hyperlink>
      <w:r w:rsidRPr="00176E68">
        <w:rPr>
          <w:rFonts w:ascii="Arial" w:hAnsi="Arial" w:cs="Arial"/>
          <w:b w:val="0"/>
          <w:color w:val="000000" w:themeColor="text1"/>
          <w:sz w:val="22"/>
          <w:szCs w:val="22"/>
          <w:shd w:val="clear" w:color="auto" w:fill="FFFFFF"/>
          <w:lang w:val="en-US"/>
        </w:rPr>
        <w:t>,</w:t>
      </w:r>
      <w:r w:rsidRPr="00176E68">
        <w:rPr>
          <w:rStyle w:val="apple-converted-space"/>
          <w:rFonts w:ascii="Arial" w:hAnsi="Arial" w:cs="Arial"/>
          <w:b w:val="0"/>
          <w:color w:val="000000" w:themeColor="text1"/>
          <w:sz w:val="22"/>
          <w:szCs w:val="22"/>
          <w:shd w:val="clear" w:color="auto" w:fill="FFFFFF"/>
          <w:lang w:val="en-US"/>
        </w:rPr>
        <w:t> </w:t>
      </w:r>
      <w:hyperlink r:id="rId100" w:history="1">
        <w:r w:rsidRPr="00176E68">
          <w:rPr>
            <w:rStyle w:val="Hyperlink"/>
            <w:rFonts w:ascii="Arial" w:eastAsiaTheme="majorEastAsia" w:hAnsi="Arial" w:cs="Arial"/>
            <w:b w:val="0"/>
            <w:color w:val="000000" w:themeColor="text1"/>
            <w:sz w:val="22"/>
            <w:szCs w:val="22"/>
            <w:u w:val="none"/>
            <w:shd w:val="clear" w:color="auto" w:fill="FFFFFF"/>
            <w:lang w:val="en-US"/>
          </w:rPr>
          <w:t>Schuler J</w:t>
        </w:r>
      </w:hyperlink>
      <w:r w:rsidRPr="00176E68">
        <w:rPr>
          <w:rFonts w:ascii="Arial" w:hAnsi="Arial" w:cs="Arial"/>
          <w:b w:val="0"/>
          <w:color w:val="000000" w:themeColor="text1"/>
          <w:sz w:val="22"/>
          <w:szCs w:val="22"/>
          <w:shd w:val="clear" w:color="auto" w:fill="FFFFFF"/>
          <w:lang w:val="en-US"/>
        </w:rPr>
        <w:t xml:space="preserve">. Fructose and lactose intolerance and malabsorption testing: the relationship with symptoms in functional gastrointestinal disorders. </w:t>
      </w:r>
      <w:hyperlink r:id="rId101" w:tooltip="Alimentary pharmacology &amp; therapeutics." w:history="1">
        <w:r w:rsidRPr="00176E68">
          <w:rPr>
            <w:rStyle w:val="Hyperlink"/>
            <w:rFonts w:ascii="Arial" w:eastAsiaTheme="majorEastAsia" w:hAnsi="Arial" w:cs="Arial"/>
            <w:b w:val="0"/>
            <w:color w:val="000000" w:themeColor="text1"/>
            <w:sz w:val="22"/>
            <w:szCs w:val="22"/>
            <w:u w:val="none"/>
            <w:shd w:val="clear" w:color="auto" w:fill="FFFFFF"/>
            <w:lang w:val="en-US"/>
          </w:rPr>
          <w:t>Aliment Pharmacol Ther.</w:t>
        </w:r>
      </w:hyperlink>
      <w:r w:rsidRPr="00176E68">
        <w:rPr>
          <w:rStyle w:val="apple-converted-space"/>
          <w:rFonts w:ascii="Arial" w:hAnsi="Arial" w:cs="Arial"/>
          <w:b w:val="0"/>
          <w:color w:val="000000" w:themeColor="text1"/>
          <w:sz w:val="22"/>
          <w:szCs w:val="22"/>
          <w:shd w:val="clear" w:color="auto" w:fill="FFFFFF"/>
          <w:lang w:val="en-US"/>
        </w:rPr>
        <w:t> </w:t>
      </w:r>
      <w:r w:rsidRPr="00176E68">
        <w:rPr>
          <w:rFonts w:ascii="Arial" w:hAnsi="Arial" w:cs="Arial"/>
          <w:b w:val="0"/>
          <w:color w:val="000000" w:themeColor="text1"/>
          <w:sz w:val="22"/>
          <w:szCs w:val="22"/>
          <w:shd w:val="clear" w:color="auto" w:fill="FFFFFF"/>
          <w:lang w:val="en-US"/>
        </w:rPr>
        <w:t>2013 Jun;37(11):1074-83.</w:t>
      </w:r>
    </w:p>
    <w:p w:rsidR="001B26B6" w:rsidRPr="00176E68" w:rsidRDefault="001B26B6" w:rsidP="001B26B6">
      <w:pPr>
        <w:spacing w:line="240" w:lineRule="auto"/>
        <w:rPr>
          <w:rFonts w:ascii="Arial" w:hAnsi="Arial" w:cs="Arial"/>
          <w:color w:val="000000" w:themeColor="text1"/>
          <w:shd w:val="clear" w:color="auto" w:fill="FFFFFF"/>
          <w:lang w:val="en-US"/>
        </w:rPr>
      </w:pPr>
      <w:r w:rsidRPr="00176E68">
        <w:rPr>
          <w:rFonts w:ascii="Arial" w:hAnsi="Arial" w:cs="Arial"/>
          <w:color w:val="000000" w:themeColor="text1"/>
          <w:shd w:val="clear" w:color="auto" w:fill="FFFFFF"/>
          <w:vertAlign w:val="superscript"/>
          <w:lang w:val="en-US"/>
        </w:rPr>
        <w:t>53</w:t>
      </w:r>
      <w:r w:rsidRPr="00176E68">
        <w:rPr>
          <w:rFonts w:ascii="Arial" w:hAnsi="Arial" w:cs="Arial"/>
          <w:color w:val="000000" w:themeColor="text1"/>
          <w:shd w:val="clear" w:color="auto" w:fill="FFFFFF"/>
          <w:lang w:val="en-US"/>
        </w:rPr>
        <w:t xml:space="preserve">Ghoshal UC. </w:t>
      </w:r>
      <w:r w:rsidRPr="00176E68">
        <w:rPr>
          <w:rFonts w:ascii="Arial" w:hAnsi="Arial" w:cs="Arial"/>
          <w:color w:val="000000" w:themeColor="text1"/>
          <w:lang w:val="en-US"/>
        </w:rPr>
        <w:t>How to Interpret Hydrogen Breath Tests. J Neurogastroenterol motil. 2011 juni; 17(3):312-317.</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en-US"/>
        </w:rPr>
        <w:t>54</w:t>
      </w:r>
      <w:hyperlink r:id="rId102" w:history="1">
        <w:r w:rsidRPr="00176E68">
          <w:rPr>
            <w:rStyle w:val="Hyperlink"/>
            <w:rFonts w:ascii="Arial" w:eastAsiaTheme="majorEastAsia" w:hAnsi="Arial" w:cs="Arial"/>
            <w:color w:val="000000" w:themeColor="text1"/>
            <w:u w:val="none"/>
            <w:shd w:val="clear" w:color="auto" w:fill="FFFFFF"/>
            <w:lang w:val="en-US"/>
          </w:rPr>
          <w:t>Simrén M</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b/>
          <w:color w:val="000000" w:themeColor="text1"/>
          <w:shd w:val="clear" w:color="auto" w:fill="FFFFFF"/>
          <w:lang w:val="en-US"/>
        </w:rPr>
        <w:t> </w:t>
      </w:r>
      <w:hyperlink r:id="rId103" w:history="1">
        <w:r w:rsidRPr="00176E68">
          <w:rPr>
            <w:rStyle w:val="Hyperlink"/>
            <w:rFonts w:ascii="Arial" w:eastAsiaTheme="majorEastAsia" w:hAnsi="Arial" w:cs="Arial"/>
            <w:color w:val="000000" w:themeColor="text1"/>
            <w:u w:val="none"/>
            <w:shd w:val="clear" w:color="auto" w:fill="FFFFFF"/>
            <w:lang w:val="en-US"/>
          </w:rPr>
          <w:t>Stotzer PO</w:t>
        </w:r>
      </w:hyperlink>
      <w:r w:rsidRPr="00176E68">
        <w:rPr>
          <w:rFonts w:ascii="Arial" w:hAnsi="Arial" w:cs="Arial"/>
          <w:color w:val="000000" w:themeColor="text1"/>
          <w:lang w:val="en-US"/>
        </w:rPr>
        <w:t xml:space="preserve">. Use and abuse of hydrogen breath test. </w:t>
      </w:r>
      <w:hyperlink r:id="rId104" w:tooltip="Gut." w:history="1">
        <w:r w:rsidRPr="00A5362C">
          <w:rPr>
            <w:rStyle w:val="Hyperlink"/>
            <w:rFonts w:ascii="Arial" w:eastAsiaTheme="majorEastAsia" w:hAnsi="Arial" w:cs="Arial"/>
            <w:color w:val="000000" w:themeColor="text1"/>
            <w:u w:val="none"/>
            <w:shd w:val="clear" w:color="auto" w:fill="FFFFFF"/>
          </w:rPr>
          <w:t>Gut.</w:t>
        </w:r>
      </w:hyperlink>
      <w:r w:rsidRPr="00A5362C">
        <w:rPr>
          <w:rStyle w:val="apple-converted-space"/>
          <w:rFonts w:ascii="Arial" w:hAnsi="Arial" w:cs="Arial"/>
          <w:b/>
          <w:color w:val="000000" w:themeColor="text1"/>
          <w:shd w:val="clear" w:color="auto" w:fill="FFFFFF"/>
        </w:rPr>
        <w:t> </w:t>
      </w:r>
      <w:r w:rsidRPr="00A5362C">
        <w:rPr>
          <w:rFonts w:ascii="Arial" w:hAnsi="Arial" w:cs="Arial"/>
          <w:color w:val="000000" w:themeColor="text1"/>
          <w:shd w:val="clear" w:color="auto" w:fill="FFFFFF"/>
        </w:rPr>
        <w:t>2006 Mar;55(3):297-303.</w:t>
      </w:r>
    </w:p>
    <w:p w:rsidR="001B26B6" w:rsidRPr="00A5362C" w:rsidRDefault="001B26B6" w:rsidP="001B26B6">
      <w:pPr>
        <w:pStyle w:val="Kop2"/>
        <w:shd w:val="clear" w:color="auto" w:fill="FFFFFF"/>
        <w:rPr>
          <w:rFonts w:ascii="Arial" w:hAnsi="Arial" w:cs="Arial"/>
          <w:b w:val="0"/>
          <w:color w:val="000000" w:themeColor="text1"/>
          <w:sz w:val="22"/>
          <w:szCs w:val="22"/>
          <w:shd w:val="clear" w:color="auto" w:fill="FFFFFF"/>
        </w:rPr>
      </w:pPr>
      <w:r w:rsidRPr="00A5362C">
        <w:rPr>
          <w:rFonts w:ascii="Arial" w:hAnsi="Arial" w:cs="Arial"/>
          <w:b w:val="0"/>
          <w:color w:val="000000" w:themeColor="text1"/>
          <w:sz w:val="22"/>
          <w:szCs w:val="22"/>
          <w:shd w:val="clear" w:color="auto" w:fill="FFFFFF"/>
          <w:vertAlign w:val="superscript"/>
        </w:rPr>
        <w:t>55</w:t>
      </w:r>
      <w:r w:rsidRPr="00A5362C">
        <w:rPr>
          <w:rStyle w:val="apple-converted-space"/>
          <w:rFonts w:ascii="Arial" w:hAnsi="Arial" w:cs="Arial"/>
          <w:b w:val="0"/>
          <w:color w:val="000000" w:themeColor="text1"/>
          <w:sz w:val="22"/>
          <w:szCs w:val="22"/>
          <w:shd w:val="clear" w:color="auto" w:fill="FFFFFF"/>
        </w:rPr>
        <w:t xml:space="preserve">Missbichler A. Treatment of fructose-malabsorption. Sciotec Diagnostic Technologies Gmbh 2010. </w:t>
      </w:r>
      <w:r w:rsidRPr="00A5362C">
        <w:rPr>
          <w:rFonts w:ascii="Arial" w:hAnsi="Arial" w:cs="Arial"/>
          <w:b w:val="0"/>
          <w:color w:val="000000" w:themeColor="text1"/>
          <w:sz w:val="22"/>
          <w:szCs w:val="22"/>
        </w:rPr>
        <w:t xml:space="preserve">Beschikbaar via </w:t>
      </w:r>
      <w:hyperlink r:id="rId105" w:anchor="v=onepage&amp;q&amp;f=false" w:history="1">
        <w:r w:rsidRPr="00A5362C">
          <w:rPr>
            <w:rStyle w:val="Hyperlink"/>
            <w:rFonts w:ascii="Arial" w:hAnsi="Arial" w:cs="Arial"/>
            <w:b w:val="0"/>
            <w:color w:val="000000" w:themeColor="text1"/>
            <w:sz w:val="22"/>
            <w:szCs w:val="22"/>
            <w:u w:val="none"/>
          </w:rPr>
          <w:t>http://www.google.nl/patents?hl=nl&amp;lr=lang_de|lang_en|lang_nl|lang_pt|lang_es&amp;vid=USPATAPP13062414&amp;id=az7oAQAAEBAJ&amp;oi=fnd&amp;dq=treatment+of+fructose-malabsorption&amp;printsec=abstract#v=onepage&amp;q&amp;f=false</w:t>
        </w:r>
      </w:hyperlink>
      <w:r w:rsidRPr="00A5362C">
        <w:rPr>
          <w:rFonts w:ascii="Arial" w:hAnsi="Arial" w:cs="Arial"/>
          <w:b w:val="0"/>
          <w:color w:val="000000" w:themeColor="text1"/>
          <w:sz w:val="22"/>
          <w:szCs w:val="22"/>
        </w:rPr>
        <w:t>. Geraadpleegd op September 19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56</w:t>
      </w:r>
      <w:r w:rsidRPr="00A5362C">
        <w:rPr>
          <w:rFonts w:ascii="Arial" w:hAnsi="Arial" w:cs="Arial"/>
          <w:color w:val="000000" w:themeColor="text1"/>
        </w:rPr>
        <w:t xml:space="preserve">Nederlandse Huisartsen Genootschap. NHG-standaard voedselovergevoeligheid. Beschikbaar via: </w:t>
      </w:r>
      <w:hyperlink r:id="rId106" w:history="1">
        <w:r w:rsidRPr="00A5362C">
          <w:rPr>
            <w:rStyle w:val="Hyperlink"/>
            <w:rFonts w:ascii="Arial" w:hAnsi="Arial" w:cs="Arial"/>
            <w:color w:val="000000" w:themeColor="text1"/>
            <w:u w:val="none"/>
          </w:rPr>
          <w:t>https://www.nhg.org/standaarden/volledig/nhg-standaard-voedselovergevoeligheid</w:t>
        </w:r>
      </w:hyperlink>
      <w:r w:rsidRPr="00A5362C">
        <w:rPr>
          <w:rFonts w:ascii="Arial" w:hAnsi="Arial" w:cs="Arial"/>
          <w:color w:val="000000" w:themeColor="text1"/>
        </w:rPr>
        <w:t>. Geraadpleegd op 11 november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57</w:t>
      </w:r>
      <w:r w:rsidRPr="00A5362C">
        <w:rPr>
          <w:rFonts w:ascii="Arial" w:hAnsi="Arial" w:cs="Arial"/>
          <w:color w:val="000000" w:themeColor="text1"/>
        </w:rPr>
        <w:t xml:space="preserve">Nederlandse Huisartsen Genootschap. NHG-standaard buikpijn bij kinderen. Beschikbaar </w:t>
      </w:r>
      <w:hyperlink r:id="rId107" w:history="1">
        <w:r w:rsidRPr="00A5362C">
          <w:rPr>
            <w:rStyle w:val="Hyperlink"/>
            <w:rFonts w:ascii="Arial" w:hAnsi="Arial" w:cs="Arial"/>
            <w:color w:val="000000" w:themeColor="text1"/>
            <w:u w:val="none"/>
          </w:rPr>
          <w:t>https://www.nhg.org/standaarden/volledig/nhg-standaard-buikpijn-bij-kinderen</w:t>
        </w:r>
      </w:hyperlink>
      <w:r w:rsidRPr="00A5362C">
        <w:rPr>
          <w:rFonts w:ascii="Arial" w:hAnsi="Arial" w:cs="Arial"/>
          <w:color w:val="000000" w:themeColor="text1"/>
        </w:rPr>
        <w:t>.Geraadpleegd op 11 november 2013.</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en-US"/>
        </w:rPr>
        <w:t>58</w:t>
      </w:r>
      <w:hyperlink r:id="rId108" w:history="1">
        <w:r w:rsidRPr="00176E68">
          <w:rPr>
            <w:rStyle w:val="Hyperlink"/>
            <w:rFonts w:ascii="Arial" w:hAnsi="Arial" w:cs="Arial"/>
            <w:color w:val="000000" w:themeColor="text1"/>
            <w:u w:val="none"/>
            <w:shd w:val="clear" w:color="auto" w:fill="FFFFFF"/>
            <w:lang w:val="en-US"/>
          </w:rPr>
          <w:t>Shepherd SJ</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109" w:history="1">
        <w:r w:rsidRPr="00176E68">
          <w:rPr>
            <w:rStyle w:val="Hyperlink"/>
            <w:rFonts w:ascii="Arial" w:hAnsi="Arial" w:cs="Arial"/>
            <w:color w:val="000000" w:themeColor="text1"/>
            <w:u w:val="none"/>
            <w:shd w:val="clear" w:color="auto" w:fill="FFFFFF"/>
            <w:lang w:val="en-US"/>
          </w:rPr>
          <w:t>Parker FC</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110" w:history="1">
        <w:r w:rsidRPr="00176E68">
          <w:rPr>
            <w:rStyle w:val="Hyperlink"/>
            <w:rFonts w:ascii="Arial" w:hAnsi="Arial" w:cs="Arial"/>
            <w:color w:val="000000" w:themeColor="text1"/>
            <w:u w:val="none"/>
            <w:shd w:val="clear" w:color="auto" w:fill="FFFFFF"/>
            <w:lang w:val="en-US"/>
          </w:rPr>
          <w:t>Muir JG</w:t>
        </w:r>
      </w:hyperlink>
      <w:r w:rsidRPr="00176E68">
        <w:rPr>
          <w:rFonts w:ascii="Arial" w:hAnsi="Arial" w:cs="Arial"/>
          <w:color w:val="000000" w:themeColor="text1"/>
          <w:shd w:val="clear" w:color="auto" w:fill="FFFFFF"/>
          <w:lang w:val="en-US"/>
        </w:rPr>
        <w:t>,</w:t>
      </w:r>
      <w:r w:rsidRPr="00176E68">
        <w:rPr>
          <w:rStyle w:val="apple-converted-space"/>
          <w:rFonts w:ascii="Arial" w:hAnsi="Arial" w:cs="Arial"/>
          <w:color w:val="000000" w:themeColor="text1"/>
          <w:shd w:val="clear" w:color="auto" w:fill="FFFFFF"/>
          <w:lang w:val="en-US"/>
        </w:rPr>
        <w:t> </w:t>
      </w:r>
      <w:hyperlink r:id="rId111" w:history="1">
        <w:r w:rsidRPr="00176E68">
          <w:rPr>
            <w:rStyle w:val="Hyperlink"/>
            <w:rFonts w:ascii="Arial" w:hAnsi="Arial" w:cs="Arial"/>
            <w:color w:val="000000" w:themeColor="text1"/>
            <w:u w:val="none"/>
            <w:shd w:val="clear" w:color="auto" w:fill="FFFFFF"/>
            <w:lang w:val="en-US"/>
          </w:rPr>
          <w:t>Gibson PR</w:t>
        </w:r>
      </w:hyperlink>
      <w:r w:rsidRPr="00176E68">
        <w:rPr>
          <w:rFonts w:ascii="Arial" w:hAnsi="Arial" w:cs="Arial"/>
          <w:color w:val="000000" w:themeColor="text1"/>
          <w:shd w:val="clear" w:color="auto" w:fill="FFFFFF"/>
          <w:lang w:val="en-US"/>
        </w:rPr>
        <w:t>.</w:t>
      </w:r>
      <w:r w:rsidRPr="00176E68">
        <w:rPr>
          <w:rFonts w:ascii="Arial" w:hAnsi="Arial" w:cs="Arial"/>
          <w:color w:val="000000" w:themeColor="text1"/>
          <w:lang w:val="en-US"/>
        </w:rPr>
        <w:t xml:space="preserve"> </w:t>
      </w:r>
      <w:r w:rsidRPr="00A5362C">
        <w:rPr>
          <w:rFonts w:ascii="Arial" w:hAnsi="Arial" w:cs="Arial"/>
          <w:color w:val="000000" w:themeColor="text1"/>
          <w:lang w:val="en-US"/>
        </w:rPr>
        <w:t>Dietary Triggers of Abdominal Symptoms in Patients With Irritable Bowel Syndrome: Randomized Placebo-Controlled Evidence.</w:t>
      </w:r>
      <w:r w:rsidRPr="00176E68">
        <w:rPr>
          <w:rFonts w:ascii="Arial" w:hAnsi="Arial" w:cs="Arial"/>
          <w:color w:val="000000" w:themeColor="text1"/>
          <w:lang w:val="en-US"/>
        </w:rPr>
        <w:t xml:space="preserve"> </w:t>
      </w:r>
      <w:hyperlink r:id="rId112" w:tooltip="Clinical gastroenterology and hepatology : the official clinical practice journal of the American Gastroenterological Association." w:history="1">
        <w:r w:rsidRPr="00A5362C">
          <w:rPr>
            <w:rStyle w:val="Hyperlink"/>
            <w:rFonts w:ascii="Arial" w:hAnsi="Arial" w:cs="Arial"/>
            <w:color w:val="000000" w:themeColor="text1"/>
            <w:u w:val="none"/>
            <w:shd w:val="clear" w:color="auto" w:fill="FFFFFF"/>
          </w:rPr>
          <w:t>Clin Gastroenterol Hepatol.</w:t>
        </w:r>
      </w:hyperlink>
      <w:r w:rsidRPr="00A5362C">
        <w:rPr>
          <w:rStyle w:val="apple-converted-space"/>
          <w:rFonts w:ascii="Arial" w:hAnsi="Arial" w:cs="Arial"/>
          <w:color w:val="000000" w:themeColor="text1"/>
          <w:shd w:val="clear" w:color="auto" w:fill="FFFFFF"/>
        </w:rPr>
        <w:t> </w:t>
      </w:r>
      <w:r w:rsidRPr="00A5362C">
        <w:rPr>
          <w:rFonts w:ascii="Arial" w:hAnsi="Arial" w:cs="Arial"/>
          <w:color w:val="000000" w:themeColor="text1"/>
          <w:shd w:val="clear" w:color="auto" w:fill="FFFFFF"/>
        </w:rPr>
        <w:t>2008 Jul;6(7):765-71.</w:t>
      </w:r>
    </w:p>
    <w:p w:rsidR="001B26B6" w:rsidRPr="00176E68" w:rsidRDefault="001B26B6" w:rsidP="001B26B6">
      <w:pPr>
        <w:spacing w:line="240" w:lineRule="auto"/>
        <w:rPr>
          <w:rFonts w:ascii="Arial" w:hAnsi="Arial" w:cs="Arial"/>
          <w:color w:val="000000" w:themeColor="text1"/>
          <w:shd w:val="clear" w:color="auto" w:fill="FFFFFF"/>
          <w:lang w:val="de-DE"/>
        </w:rPr>
      </w:pPr>
      <w:r w:rsidRPr="00A5362C">
        <w:rPr>
          <w:rFonts w:ascii="Arial" w:hAnsi="Arial" w:cs="Arial"/>
          <w:color w:val="000000" w:themeColor="text1"/>
          <w:shd w:val="clear" w:color="auto" w:fill="FFFFFF"/>
          <w:vertAlign w:val="superscript"/>
        </w:rPr>
        <w:t>59</w:t>
      </w:r>
      <w:r w:rsidRPr="00A5362C">
        <w:rPr>
          <w:rFonts w:ascii="Arial" w:hAnsi="Arial" w:cs="Arial"/>
          <w:color w:val="000000" w:themeColor="text1"/>
        </w:rPr>
        <w:t xml:space="preserve">Artenwijzer. Werkwijze diëtist 2013. Beschikbaar via: </w:t>
      </w:r>
      <w:hyperlink r:id="rId113" w:history="1">
        <w:r w:rsidRPr="00A5362C">
          <w:rPr>
            <w:rStyle w:val="Hyperlink"/>
            <w:rFonts w:ascii="Arial" w:hAnsi="Arial" w:cs="Arial"/>
            <w:color w:val="000000" w:themeColor="text1"/>
            <w:u w:val="none"/>
          </w:rPr>
          <w:t>http://www.artsenwijzer.info/site/index.php?page=7&amp;lg=nl</w:t>
        </w:r>
      </w:hyperlink>
      <w:r w:rsidRPr="00A5362C">
        <w:rPr>
          <w:rFonts w:ascii="Arial" w:hAnsi="Arial" w:cs="Arial"/>
          <w:color w:val="000000" w:themeColor="text1"/>
        </w:rPr>
        <w:t xml:space="preserve">. </w:t>
      </w:r>
      <w:r w:rsidRPr="00176E68">
        <w:rPr>
          <w:rFonts w:ascii="Arial" w:hAnsi="Arial" w:cs="Arial"/>
          <w:color w:val="000000" w:themeColor="text1"/>
          <w:lang w:val="de-DE"/>
        </w:rPr>
        <w:t>Geraadpleegd op 14 December 2013.</w:t>
      </w:r>
    </w:p>
    <w:p w:rsidR="001B26B6" w:rsidRPr="00A5362C" w:rsidRDefault="001B26B6" w:rsidP="001B26B6">
      <w:pPr>
        <w:spacing w:line="240" w:lineRule="auto"/>
        <w:rPr>
          <w:rFonts w:ascii="Arial" w:hAnsi="Arial" w:cs="Arial"/>
          <w:color w:val="000000" w:themeColor="text1"/>
          <w:shd w:val="clear" w:color="auto" w:fill="FFFFFF"/>
        </w:rPr>
      </w:pPr>
      <w:r w:rsidRPr="00176E68">
        <w:rPr>
          <w:rFonts w:ascii="Arial" w:hAnsi="Arial" w:cs="Arial"/>
          <w:color w:val="000000" w:themeColor="text1"/>
          <w:shd w:val="clear" w:color="auto" w:fill="FFFFFF"/>
          <w:vertAlign w:val="superscript"/>
          <w:lang w:val="de-DE"/>
        </w:rPr>
        <w:t>60</w:t>
      </w:r>
      <w:r w:rsidRPr="00176E68">
        <w:rPr>
          <w:rFonts w:ascii="Arial" w:hAnsi="Arial" w:cs="Arial"/>
          <w:color w:val="000000" w:themeColor="text1"/>
          <w:lang w:val="de-DE"/>
        </w:rPr>
        <w:t xml:space="preserve">Nesterenko S. Fructoseintoleranz: Krank durch Obst, Gemüse und Süßigkeiten; Fruchtzuckerunverträglichtkeit eine oft übersehene usache für viele gezundheitlichte probleme. </w:t>
      </w:r>
      <w:r w:rsidRPr="00A5362C">
        <w:rPr>
          <w:rFonts w:ascii="Arial" w:hAnsi="Arial" w:cs="Arial"/>
          <w:color w:val="000000" w:themeColor="text1"/>
        </w:rPr>
        <w:t>Duitsland 2010. Uitgeverij: Bloch Reiner.</w:t>
      </w:r>
      <w:r w:rsidRPr="00A5362C">
        <w:rPr>
          <w:rFonts w:ascii="Arial" w:hAnsi="Arial" w:cs="Arial"/>
          <w:color w:val="000000" w:themeColor="text1"/>
          <w:shd w:val="clear" w:color="auto" w:fill="FFFFFF"/>
        </w:rPr>
        <w:t xml:space="preserve"> 179 pagina's</w:t>
      </w:r>
      <w:r w:rsidR="00A5362C">
        <w:rPr>
          <w:rFonts w:ascii="Arial" w:hAnsi="Arial" w:cs="Arial"/>
          <w:color w:val="000000" w:themeColor="text1"/>
          <w:shd w:val="clear" w:color="auto" w:fill="FFFFFF"/>
        </w:rPr>
        <w:t>.</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61</w:t>
      </w:r>
      <w:r w:rsidRPr="00A5362C">
        <w:rPr>
          <w:rFonts w:ascii="Arial" w:hAnsi="Arial" w:cs="Arial"/>
          <w:color w:val="000000" w:themeColor="text1"/>
        </w:rPr>
        <w:t xml:space="preserve">Wie wirkt Xylosolv. Sciotec Diagnostic Technologies GmbH. Beschikbaar via: </w:t>
      </w:r>
      <w:hyperlink r:id="rId114" w:history="1">
        <w:r w:rsidRPr="00A5362C">
          <w:rPr>
            <w:rStyle w:val="Hyperlink"/>
            <w:rFonts w:ascii="Arial" w:hAnsi="Arial" w:cs="Arial"/>
            <w:color w:val="000000" w:themeColor="text1"/>
            <w:u w:val="none"/>
          </w:rPr>
          <w:t>http://www.xylosolv.at/xylosolv/xylosolv-mit-xylose-isomerase/wie-wirkt-xylose-isomerase/</w:t>
        </w:r>
      </w:hyperlink>
      <w:r w:rsidRPr="00A5362C">
        <w:rPr>
          <w:rFonts w:ascii="Arial" w:hAnsi="Arial" w:cs="Arial"/>
          <w:color w:val="000000" w:themeColor="text1"/>
        </w:rPr>
        <w:t>. Geraadpleegd op 24 oktober 2013.</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62</w:t>
      </w:r>
      <w:hyperlink r:id="rId115" w:history="1">
        <w:r w:rsidRPr="00A5362C">
          <w:rPr>
            <w:rStyle w:val="Hyperlink"/>
            <w:rFonts w:ascii="Arial" w:hAnsi="Arial" w:cs="Arial"/>
            <w:color w:val="000000" w:themeColor="text1"/>
            <w:u w:val="none"/>
            <w:shd w:val="clear" w:color="auto" w:fill="FFFFFF"/>
          </w:rPr>
          <w:t>Putkonen L</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116" w:history="1">
        <w:r w:rsidRPr="00A5362C">
          <w:rPr>
            <w:rStyle w:val="Hyperlink"/>
            <w:rFonts w:ascii="Arial" w:hAnsi="Arial" w:cs="Arial"/>
            <w:color w:val="000000" w:themeColor="text1"/>
            <w:u w:val="none"/>
            <w:shd w:val="clear" w:color="auto" w:fill="FFFFFF"/>
          </w:rPr>
          <w:t>Yao CK</w:t>
        </w:r>
      </w:hyperlink>
      <w:r w:rsidRPr="00A5362C">
        <w:rPr>
          <w:rFonts w:ascii="Arial" w:hAnsi="Arial" w:cs="Arial"/>
          <w:color w:val="000000" w:themeColor="text1"/>
          <w:shd w:val="clear" w:color="auto" w:fill="FFFFFF"/>
        </w:rPr>
        <w:t>,</w:t>
      </w:r>
      <w:r w:rsidRPr="00A5362C">
        <w:rPr>
          <w:rStyle w:val="apple-converted-space"/>
          <w:rFonts w:ascii="Arial" w:hAnsi="Arial" w:cs="Arial"/>
          <w:color w:val="000000" w:themeColor="text1"/>
          <w:shd w:val="clear" w:color="auto" w:fill="FFFFFF"/>
        </w:rPr>
        <w:t> </w:t>
      </w:r>
      <w:hyperlink r:id="rId117" w:history="1">
        <w:r w:rsidRPr="00A5362C">
          <w:rPr>
            <w:rStyle w:val="Hyperlink"/>
            <w:rFonts w:ascii="Arial" w:hAnsi="Arial" w:cs="Arial"/>
            <w:color w:val="000000" w:themeColor="text1"/>
            <w:u w:val="none"/>
            <w:shd w:val="clear" w:color="auto" w:fill="FFFFFF"/>
          </w:rPr>
          <w:t>Gibson PR</w:t>
        </w:r>
      </w:hyperlink>
      <w:r w:rsidRPr="00A5362C">
        <w:rPr>
          <w:rFonts w:ascii="Arial" w:hAnsi="Arial" w:cs="Arial"/>
          <w:color w:val="000000" w:themeColor="text1"/>
          <w:shd w:val="clear" w:color="auto" w:fill="FFFFFF"/>
        </w:rPr>
        <w:t xml:space="preserve">. </w:t>
      </w:r>
      <w:r w:rsidRPr="00A5362C">
        <w:rPr>
          <w:rFonts w:ascii="Arial" w:hAnsi="Arial" w:cs="Arial"/>
          <w:color w:val="000000" w:themeColor="text1"/>
        </w:rPr>
        <w:t xml:space="preserve">Fructose malabsorption syndrome. </w:t>
      </w:r>
      <w:hyperlink r:id="rId118" w:tooltip="Current opinion in clinical nutrition and metabolic care." w:history="1">
        <w:r w:rsidRPr="00A5362C">
          <w:rPr>
            <w:rStyle w:val="Hyperlink"/>
            <w:rFonts w:ascii="Arial" w:hAnsi="Arial" w:cs="Arial"/>
            <w:color w:val="000000" w:themeColor="text1"/>
            <w:u w:val="none"/>
            <w:shd w:val="clear" w:color="auto" w:fill="FFFFFF"/>
          </w:rPr>
          <w:t>Curr Opin Clin Nutr Metab Care.</w:t>
        </w:r>
      </w:hyperlink>
      <w:r w:rsidRPr="00A5362C">
        <w:rPr>
          <w:rStyle w:val="apple-converted-space"/>
          <w:rFonts w:ascii="Arial" w:hAnsi="Arial" w:cs="Arial"/>
          <w:color w:val="000000" w:themeColor="text1"/>
          <w:shd w:val="clear" w:color="auto" w:fill="FFFFFF"/>
        </w:rPr>
        <w:t> </w:t>
      </w:r>
      <w:r w:rsidRPr="00A5362C">
        <w:rPr>
          <w:rFonts w:ascii="Arial" w:hAnsi="Arial" w:cs="Arial"/>
          <w:color w:val="000000" w:themeColor="text1"/>
          <w:shd w:val="clear" w:color="auto" w:fill="FFFFFF"/>
        </w:rPr>
        <w:t>2013 Jul;16(4):473-7.</w:t>
      </w:r>
    </w:p>
    <w:p w:rsidR="001B26B6" w:rsidRPr="00A5362C" w:rsidRDefault="001B26B6" w:rsidP="001B26B6">
      <w:pPr>
        <w:spacing w:line="240" w:lineRule="auto"/>
        <w:rPr>
          <w:rFonts w:ascii="Arial" w:hAnsi="Arial" w:cs="Arial"/>
          <w:color w:val="000000" w:themeColor="text1"/>
          <w:shd w:val="clear" w:color="auto" w:fill="FFFFFF"/>
        </w:rPr>
      </w:pPr>
      <w:r w:rsidRPr="00A5362C">
        <w:rPr>
          <w:rFonts w:ascii="Arial" w:hAnsi="Arial" w:cs="Arial"/>
          <w:color w:val="000000" w:themeColor="text1"/>
          <w:shd w:val="clear" w:color="auto" w:fill="FFFFFF"/>
          <w:vertAlign w:val="superscript"/>
        </w:rPr>
        <w:t>63</w:t>
      </w:r>
      <w:r w:rsidRPr="00A5362C">
        <w:rPr>
          <w:rFonts w:ascii="Arial" w:hAnsi="Arial" w:cs="Arial"/>
          <w:color w:val="000000" w:themeColor="text1"/>
        </w:rPr>
        <w:t>Biogena Naturprodukte GmbH &amp; Co KG. Fructozym. Beschikbaar via www.biogena-shop.at. Geraadpleegd op 4 oktober 2013.</w:t>
      </w:r>
    </w:p>
    <w:p w:rsidR="001B26B6" w:rsidRPr="00A5362C" w:rsidRDefault="001B26B6" w:rsidP="001B26B6">
      <w:pPr>
        <w:spacing w:line="240" w:lineRule="auto"/>
        <w:rPr>
          <w:rFonts w:ascii="Arial" w:hAnsi="Arial" w:cs="Arial"/>
          <w:color w:val="000000" w:themeColor="text1"/>
        </w:rPr>
      </w:pPr>
    </w:p>
    <w:p w:rsidR="00F00F07" w:rsidRDefault="00F00F07">
      <w:pPr>
        <w:rPr>
          <w:rFonts w:ascii="Arial" w:hAnsi="Arial" w:cs="Arial"/>
          <w:color w:val="000000" w:themeColor="text1"/>
        </w:rPr>
      </w:pPr>
      <w:r>
        <w:rPr>
          <w:rFonts w:ascii="Arial" w:hAnsi="Arial" w:cs="Arial"/>
          <w:color w:val="000000" w:themeColor="text1"/>
        </w:rPr>
        <w:br w:type="page"/>
      </w:r>
    </w:p>
    <w:p w:rsidR="00F00F07" w:rsidRPr="00172379" w:rsidRDefault="00F00F07" w:rsidP="00F00F07">
      <w:pPr>
        <w:rPr>
          <w:rFonts w:ascii="Arial" w:eastAsia="Arial Unicode MS" w:hAnsi="Arial" w:cs="Arial"/>
          <w:b/>
          <w:color w:val="1F497D" w:themeColor="text2"/>
          <w:kern w:val="1"/>
          <w:u w:color="000000"/>
        </w:rPr>
      </w:pPr>
      <w:r w:rsidRPr="00294B0B">
        <w:rPr>
          <w:rFonts w:ascii="Arial" w:eastAsia="Arial Unicode MS" w:hAnsi="Arial" w:cs="Arial"/>
          <w:b/>
          <w:color w:val="000000" w:themeColor="text1"/>
          <w:kern w:val="1"/>
          <w:u w:color="000000"/>
        </w:rPr>
        <w:lastRenderedPageBreak/>
        <w:t>Bijlage 1</w:t>
      </w:r>
      <w:r>
        <w:rPr>
          <w:rFonts w:ascii="Arial" w:eastAsia="Arial Unicode MS" w:hAnsi="Arial" w:cs="Arial"/>
          <w:b/>
          <w:color w:val="000000" w:themeColor="text1"/>
          <w:kern w:val="1"/>
          <w:u w:color="000000"/>
        </w:rPr>
        <w:t>:</w:t>
      </w:r>
      <w:r>
        <w:rPr>
          <w:rFonts w:ascii="Arial" w:eastAsia="Arial Unicode MS" w:hAnsi="Arial" w:cs="Arial"/>
          <w:b/>
          <w:i/>
          <w:color w:val="1F497D" w:themeColor="text2"/>
          <w:kern w:val="1"/>
          <w:u w:color="000000"/>
        </w:rPr>
        <w:t xml:space="preserve"> Tabel 1. Evidence b</w:t>
      </w:r>
      <w:r w:rsidRPr="00172379">
        <w:rPr>
          <w:rFonts w:ascii="Arial" w:eastAsia="Arial Unicode MS" w:hAnsi="Arial" w:cs="Arial"/>
          <w:b/>
          <w:i/>
          <w:color w:val="1F497D" w:themeColor="text2"/>
          <w:kern w:val="1"/>
          <w:u w:color="000000"/>
        </w:rPr>
        <w:t xml:space="preserve">ased </w:t>
      </w:r>
      <w:r>
        <w:rPr>
          <w:rFonts w:ascii="Arial" w:eastAsia="Arial Unicode MS" w:hAnsi="Arial" w:cs="Arial"/>
          <w:b/>
          <w:i/>
          <w:color w:val="1F497D" w:themeColor="text2"/>
          <w:kern w:val="1"/>
          <w:u w:color="000000"/>
        </w:rPr>
        <w:t>overzichtst</w:t>
      </w:r>
      <w:r w:rsidRPr="00172379">
        <w:rPr>
          <w:rFonts w:ascii="Arial" w:eastAsia="Arial Unicode MS" w:hAnsi="Arial" w:cs="Arial"/>
          <w:b/>
          <w:i/>
          <w:color w:val="1F497D" w:themeColor="text2"/>
          <w:kern w:val="1"/>
          <w:u w:color="000000"/>
        </w:rPr>
        <w:t>abel</w:t>
      </w:r>
      <w:r>
        <w:rPr>
          <w:rFonts w:ascii="Arial" w:eastAsia="Arial Unicode MS" w:hAnsi="Arial" w:cs="Arial"/>
          <w:b/>
          <w:i/>
          <w:color w:val="1F497D" w:themeColor="text2"/>
          <w:kern w:val="1"/>
          <w:u w:color="000000"/>
        </w:rPr>
        <w:t xml:space="preserve"> van het literatuuronderzoek</w:t>
      </w:r>
      <w:r w:rsidRPr="00172379">
        <w:rPr>
          <w:rFonts w:ascii="Arial" w:eastAsia="Arial Unicode MS" w:hAnsi="Arial" w:cs="Arial"/>
          <w:b/>
          <w:i/>
          <w:color w:val="1F497D" w:themeColor="text2"/>
          <w:kern w:val="1"/>
          <w:u w:color="000000"/>
        </w:rPr>
        <w:br/>
      </w:r>
    </w:p>
    <w:tbl>
      <w:tblPr>
        <w:tblStyle w:val="Gemiddeldelijst1-accent5"/>
        <w:tblW w:w="9747" w:type="dxa"/>
        <w:tblLayout w:type="fixed"/>
        <w:tblLook w:val="04A0" w:firstRow="1" w:lastRow="0" w:firstColumn="1" w:lastColumn="0" w:noHBand="0" w:noVBand="1"/>
      </w:tblPr>
      <w:tblGrid>
        <w:gridCol w:w="1809"/>
        <w:gridCol w:w="142"/>
        <w:gridCol w:w="709"/>
        <w:gridCol w:w="1276"/>
        <w:gridCol w:w="141"/>
        <w:gridCol w:w="4678"/>
        <w:gridCol w:w="992"/>
      </w:tblGrid>
      <w:tr w:rsidR="00F00F07" w:rsidRPr="00172379" w:rsidTr="00876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gridSpan w:val="2"/>
          </w:tcPr>
          <w:p w:rsidR="00F00F07" w:rsidRPr="00416790" w:rsidRDefault="00F00F07" w:rsidP="008767D9">
            <w:pPr>
              <w:rPr>
                <w:rStyle w:val="Nadruk"/>
                <w:rFonts w:ascii="Arial" w:hAnsi="Arial" w:cs="Arial"/>
                <w:i w:val="0"/>
                <w:color w:val="92D050"/>
                <w:shd w:val="clear" w:color="auto" w:fill="FFFFFF"/>
              </w:rPr>
            </w:pPr>
            <w:r w:rsidRPr="00416790">
              <w:rPr>
                <w:rStyle w:val="Nadruk"/>
                <w:rFonts w:ascii="Arial" w:hAnsi="Arial" w:cs="Arial"/>
                <w:color w:val="92D050"/>
                <w:shd w:val="clear" w:color="auto" w:fill="FFFFFF"/>
              </w:rPr>
              <w:t>Auteur</w:t>
            </w:r>
          </w:p>
        </w:tc>
        <w:tc>
          <w:tcPr>
            <w:tcW w:w="709" w:type="dxa"/>
          </w:tcPr>
          <w:p w:rsidR="00F00F07" w:rsidRPr="00416790" w:rsidRDefault="00F00F07" w:rsidP="008767D9">
            <w:pPr>
              <w:cnfStyle w:val="100000000000" w:firstRow="1" w:lastRow="0" w:firstColumn="0" w:lastColumn="0" w:oddVBand="0" w:evenVBand="0" w:oddHBand="0" w:evenHBand="0" w:firstRowFirstColumn="0" w:firstRowLastColumn="0" w:lastRowFirstColumn="0" w:lastRowLastColumn="0"/>
              <w:rPr>
                <w:rStyle w:val="Nadruk"/>
                <w:rFonts w:ascii="Arial" w:hAnsi="Arial" w:cs="Arial"/>
                <w:i w:val="0"/>
                <w:color w:val="92D050"/>
                <w:shd w:val="clear" w:color="auto" w:fill="FFFFFF"/>
              </w:rPr>
            </w:pPr>
            <w:r w:rsidRPr="00416790">
              <w:rPr>
                <w:rStyle w:val="Nadruk"/>
                <w:rFonts w:ascii="Arial" w:hAnsi="Arial" w:cs="Arial"/>
                <w:color w:val="92D050"/>
                <w:shd w:val="clear" w:color="auto" w:fill="FFFFFF"/>
              </w:rPr>
              <w:t>Jaar</w:t>
            </w:r>
            <w:r w:rsidRPr="00416790">
              <w:rPr>
                <w:rStyle w:val="Nadruk"/>
                <w:rFonts w:ascii="Arial" w:hAnsi="Arial" w:cs="Arial"/>
                <w:color w:val="92D050"/>
                <w:shd w:val="clear" w:color="auto" w:fill="FFFFFF"/>
              </w:rPr>
              <w:br/>
            </w:r>
          </w:p>
        </w:tc>
        <w:tc>
          <w:tcPr>
            <w:tcW w:w="1417" w:type="dxa"/>
            <w:gridSpan w:val="2"/>
          </w:tcPr>
          <w:p w:rsidR="00F00F07" w:rsidRPr="00416790" w:rsidRDefault="00F00F07" w:rsidP="008767D9">
            <w:pPr>
              <w:cnfStyle w:val="100000000000" w:firstRow="1" w:lastRow="0" w:firstColumn="0" w:lastColumn="0" w:oddVBand="0" w:evenVBand="0" w:oddHBand="0" w:evenHBand="0" w:firstRowFirstColumn="0" w:firstRowLastColumn="0" w:lastRowFirstColumn="0" w:lastRowLastColumn="0"/>
              <w:rPr>
                <w:rStyle w:val="Nadruk"/>
                <w:rFonts w:ascii="Arial" w:hAnsi="Arial" w:cs="Arial"/>
                <w:i w:val="0"/>
                <w:color w:val="92D050"/>
                <w:shd w:val="clear" w:color="auto" w:fill="FFFFFF"/>
              </w:rPr>
            </w:pPr>
            <w:r w:rsidRPr="00416790">
              <w:rPr>
                <w:rStyle w:val="Nadruk"/>
                <w:rFonts w:ascii="Arial" w:hAnsi="Arial" w:cs="Arial"/>
                <w:color w:val="92D050"/>
                <w:shd w:val="clear" w:color="auto" w:fill="FFFFFF"/>
              </w:rPr>
              <w:t>Type onderzoek</w:t>
            </w:r>
          </w:p>
        </w:tc>
        <w:tc>
          <w:tcPr>
            <w:tcW w:w="4678" w:type="dxa"/>
          </w:tcPr>
          <w:p w:rsidR="00F00F07" w:rsidRPr="00416790" w:rsidRDefault="00F00F07" w:rsidP="008767D9">
            <w:pPr>
              <w:cnfStyle w:val="100000000000" w:firstRow="1" w:lastRow="0" w:firstColumn="0" w:lastColumn="0" w:oddVBand="0" w:evenVBand="0" w:oddHBand="0" w:evenHBand="0" w:firstRowFirstColumn="0" w:firstRowLastColumn="0" w:lastRowFirstColumn="0" w:lastRowLastColumn="0"/>
              <w:rPr>
                <w:rStyle w:val="Nadruk"/>
                <w:rFonts w:ascii="Arial" w:hAnsi="Arial" w:cs="Arial"/>
                <w:i w:val="0"/>
                <w:color w:val="92D050"/>
                <w:shd w:val="clear" w:color="auto" w:fill="FFFFFF"/>
              </w:rPr>
            </w:pPr>
            <w:r w:rsidRPr="00416790">
              <w:rPr>
                <w:rStyle w:val="Nadruk"/>
                <w:rFonts w:ascii="Arial" w:hAnsi="Arial" w:cs="Arial"/>
                <w:color w:val="92D050"/>
                <w:shd w:val="clear" w:color="auto" w:fill="FFFFFF"/>
              </w:rPr>
              <w:t>Conclusie, inhoudelijke relevantie</w:t>
            </w:r>
          </w:p>
        </w:tc>
        <w:tc>
          <w:tcPr>
            <w:tcW w:w="992" w:type="dxa"/>
          </w:tcPr>
          <w:p w:rsidR="00F00F07" w:rsidRPr="00416790" w:rsidRDefault="00F00F07" w:rsidP="008767D9">
            <w:pPr>
              <w:cnfStyle w:val="100000000000" w:firstRow="1" w:lastRow="0" w:firstColumn="0" w:lastColumn="0" w:oddVBand="0" w:evenVBand="0" w:oddHBand="0" w:evenHBand="0" w:firstRowFirstColumn="0" w:firstRowLastColumn="0" w:lastRowFirstColumn="0" w:lastRowLastColumn="0"/>
              <w:rPr>
                <w:rStyle w:val="Nadruk"/>
                <w:rFonts w:ascii="Arial" w:hAnsi="Arial" w:cs="Arial"/>
                <w:i w:val="0"/>
                <w:color w:val="92D050"/>
                <w:shd w:val="clear" w:color="auto" w:fill="FFFFFF"/>
              </w:rPr>
            </w:pPr>
            <w:r w:rsidRPr="00416790">
              <w:rPr>
                <w:rStyle w:val="Nadruk"/>
                <w:rFonts w:ascii="Arial" w:hAnsi="Arial" w:cs="Arial"/>
                <w:color w:val="92D050"/>
                <w:shd w:val="clear" w:color="auto" w:fill="FFFFFF"/>
              </w:rPr>
              <w:t>Niveau</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A55FE" w:rsidRDefault="00F00F07" w:rsidP="008767D9">
            <w:pPr>
              <w:rPr>
                <w:rStyle w:val="Nadruk"/>
                <w:rFonts w:ascii="Arial" w:hAnsi="Arial" w:cs="Arial"/>
                <w:b w:val="0"/>
                <w:shd w:val="clear" w:color="auto" w:fill="FFFFFF"/>
              </w:rPr>
            </w:pPr>
          </w:p>
        </w:tc>
        <w:tc>
          <w:tcPr>
            <w:tcW w:w="851" w:type="dxa"/>
            <w:gridSpan w:val="2"/>
          </w:tcPr>
          <w:p w:rsidR="00F00F07" w:rsidRPr="00172379" w:rsidRDefault="00F00F07" w:rsidP="008767D9">
            <w:pPr>
              <w:cnfStyle w:val="000000100000" w:firstRow="0" w:lastRow="0" w:firstColumn="0" w:lastColumn="0" w:oddVBand="0" w:evenVBand="0" w:oddHBand="1" w:evenHBand="0" w:firstRowFirstColumn="0" w:firstRowLastColumn="0" w:lastRowFirstColumn="0" w:lastRowLastColumn="0"/>
              <w:rPr>
                <w:rStyle w:val="Nadruk"/>
                <w:rFonts w:ascii="Arial" w:hAnsi="Arial" w:cs="Arial"/>
                <w:i w:val="0"/>
                <w:shd w:val="clear" w:color="auto" w:fill="FFFFFF"/>
              </w:rPr>
            </w:pPr>
          </w:p>
        </w:tc>
        <w:tc>
          <w:tcPr>
            <w:tcW w:w="1276" w:type="dxa"/>
          </w:tcPr>
          <w:p w:rsidR="00F00F07" w:rsidRPr="00172379" w:rsidRDefault="00F00F07" w:rsidP="008767D9">
            <w:pPr>
              <w:cnfStyle w:val="000000100000" w:firstRow="0" w:lastRow="0" w:firstColumn="0" w:lastColumn="0" w:oddVBand="0" w:evenVBand="0" w:oddHBand="1" w:evenHBand="0" w:firstRowFirstColumn="0" w:firstRowLastColumn="0" w:lastRowFirstColumn="0" w:lastRowLastColumn="0"/>
              <w:rPr>
                <w:rStyle w:val="Nadruk"/>
                <w:rFonts w:ascii="Arial" w:hAnsi="Arial" w:cs="Arial"/>
                <w:i w:val="0"/>
                <w:shd w:val="clear" w:color="auto" w:fill="FFFFFF"/>
              </w:rPr>
            </w:pPr>
          </w:p>
        </w:tc>
        <w:tc>
          <w:tcPr>
            <w:tcW w:w="4819" w:type="dxa"/>
            <w:gridSpan w:val="2"/>
          </w:tcPr>
          <w:p w:rsidR="00F00F07" w:rsidRPr="00172379" w:rsidRDefault="00F00F07" w:rsidP="008767D9">
            <w:pPr>
              <w:cnfStyle w:val="000000100000" w:firstRow="0" w:lastRow="0" w:firstColumn="0" w:lastColumn="0" w:oddVBand="0" w:evenVBand="0" w:oddHBand="1" w:evenHBand="0" w:firstRowFirstColumn="0" w:firstRowLastColumn="0" w:lastRowFirstColumn="0" w:lastRowLastColumn="0"/>
              <w:rPr>
                <w:rStyle w:val="Nadruk"/>
                <w:rFonts w:ascii="Arial" w:hAnsi="Arial" w:cs="Arial"/>
                <w:i w:val="0"/>
                <w:shd w:val="clear" w:color="auto" w:fill="FFFFFF"/>
              </w:rPr>
            </w:pPr>
          </w:p>
        </w:tc>
        <w:tc>
          <w:tcPr>
            <w:tcW w:w="992" w:type="dxa"/>
          </w:tcPr>
          <w:p w:rsidR="00F00F07" w:rsidRPr="00172379" w:rsidRDefault="00F00F07" w:rsidP="008767D9">
            <w:pPr>
              <w:cnfStyle w:val="000000100000" w:firstRow="0" w:lastRow="0" w:firstColumn="0" w:lastColumn="0" w:oddVBand="0" w:evenVBand="0" w:oddHBand="1" w:evenHBand="0" w:firstRowFirstColumn="0" w:firstRowLastColumn="0" w:lastRowFirstColumn="0" w:lastRowLastColumn="0"/>
              <w:rPr>
                <w:rStyle w:val="Nadruk"/>
                <w:rFonts w:ascii="Arial" w:hAnsi="Arial" w:cs="Arial"/>
                <w:b/>
                <w:i w:val="0"/>
                <w:shd w:val="clear" w:color="auto" w:fill="FFFFFF"/>
              </w:rPr>
            </w:pP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Style w:val="Nadruk"/>
                <w:rFonts w:ascii="Arial" w:hAnsi="Arial" w:cs="Arial"/>
                <w:b w:val="0"/>
                <w:shd w:val="clear" w:color="auto" w:fill="FFFFFF"/>
                <w:lang w:val="de-DE"/>
              </w:rPr>
            </w:pPr>
            <w:r w:rsidRPr="00F00F07">
              <w:rPr>
                <w:rStyle w:val="Nadruk"/>
                <w:rFonts w:ascii="Arial" w:hAnsi="Arial" w:cs="Arial"/>
                <w:b w:val="0"/>
                <w:shd w:val="clear" w:color="auto" w:fill="FFFFFF"/>
                <w:lang w:val="de-DE"/>
              </w:rPr>
              <w:t>Komericki P,</w:t>
            </w:r>
            <w:r w:rsidRPr="00F00F07">
              <w:rPr>
                <w:rStyle w:val="Nadruk"/>
                <w:rFonts w:ascii="Arial" w:hAnsi="Arial" w:cs="Arial"/>
                <w:b w:val="0"/>
                <w:shd w:val="clear" w:color="auto" w:fill="FFFFFF"/>
                <w:lang w:val="de-DE"/>
              </w:rPr>
              <w:br/>
              <w:t>Akkilic-Materna M,</w:t>
            </w:r>
            <w:r w:rsidRPr="00F00F07">
              <w:rPr>
                <w:rStyle w:val="Nadruk"/>
                <w:rFonts w:ascii="Arial" w:hAnsi="Arial" w:cs="Arial"/>
                <w:b w:val="0"/>
                <w:shd w:val="clear" w:color="auto" w:fill="FFFFFF"/>
                <w:lang w:val="de-DE"/>
              </w:rPr>
              <w:br/>
              <w:t>Strimitzer T, Weyermair K,</w:t>
            </w:r>
            <w:r w:rsidRPr="00F00F07">
              <w:rPr>
                <w:rStyle w:val="Nadruk"/>
                <w:rFonts w:ascii="Arial" w:hAnsi="Arial" w:cs="Arial"/>
                <w:b w:val="0"/>
                <w:shd w:val="clear" w:color="auto" w:fill="FFFFFF"/>
                <w:lang w:val="de-DE"/>
              </w:rPr>
              <w:br/>
              <w:t>Hammer HF,</w:t>
            </w:r>
            <w:r w:rsidRPr="00F00F07">
              <w:rPr>
                <w:rStyle w:val="Nadruk"/>
                <w:rFonts w:ascii="Arial" w:hAnsi="Arial" w:cs="Arial"/>
                <w:b w:val="0"/>
                <w:shd w:val="clear" w:color="auto" w:fill="FFFFFF"/>
                <w:lang w:val="de-DE"/>
              </w:rPr>
              <w:br/>
              <w:t>Aberer, W.</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Style w:val="Nadruk"/>
                <w:rFonts w:ascii="Arial" w:hAnsi="Arial" w:cs="Arial"/>
                <w:i w:val="0"/>
                <w:shd w:val="clear" w:color="auto" w:fill="FFFFFF"/>
              </w:rPr>
            </w:pPr>
            <w:r w:rsidRPr="009D4D78">
              <w:rPr>
                <w:rStyle w:val="Nadruk"/>
                <w:rFonts w:ascii="Arial" w:hAnsi="Arial" w:cs="Arial"/>
                <w:shd w:val="clear" w:color="auto" w:fill="FFFFFF"/>
              </w:rPr>
              <w:t>2012</w:t>
            </w:r>
          </w:p>
        </w:tc>
        <w:tc>
          <w:tcPr>
            <w:tcW w:w="1276" w:type="dxa"/>
          </w:tcPr>
          <w:p w:rsidR="00F00F07" w:rsidRPr="00F00F07" w:rsidRDefault="00F00F07" w:rsidP="008767D9">
            <w:pPr>
              <w:cnfStyle w:val="000000000000" w:firstRow="0" w:lastRow="0" w:firstColumn="0" w:lastColumn="0" w:oddVBand="0" w:evenVBand="0" w:oddHBand="0" w:evenHBand="0" w:firstRowFirstColumn="0" w:firstRowLastColumn="0" w:lastRowFirstColumn="0" w:lastRowLastColumn="0"/>
              <w:rPr>
                <w:rStyle w:val="Nadruk"/>
                <w:rFonts w:ascii="Arial" w:hAnsi="Arial" w:cs="Arial"/>
                <w:i w:val="0"/>
                <w:shd w:val="clear" w:color="auto" w:fill="FFFFFF"/>
                <w:lang w:val="en-US"/>
              </w:rPr>
            </w:pPr>
            <w:r w:rsidRPr="00F00F07">
              <w:rPr>
                <w:rStyle w:val="Nadruk"/>
                <w:rFonts w:ascii="Arial" w:hAnsi="Arial" w:cs="Arial"/>
                <w:shd w:val="clear" w:color="auto" w:fill="FFFFFF"/>
                <w:lang w:val="en-US"/>
              </w:rPr>
              <w:t>Dubbel Blind, Placebo controlled study</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Style w:val="Nadruk"/>
                <w:rFonts w:ascii="Arial" w:hAnsi="Arial" w:cs="Arial"/>
                <w:i w:val="0"/>
                <w:shd w:val="clear" w:color="auto" w:fill="FFFFFF"/>
              </w:rPr>
            </w:pPr>
            <w:r w:rsidRPr="009D4D78">
              <w:rPr>
                <w:rStyle w:val="Nadruk"/>
                <w:rFonts w:ascii="Arial" w:hAnsi="Arial" w:cs="Arial"/>
                <w:shd w:val="clear" w:color="auto" w:fill="FFFFFF"/>
              </w:rPr>
              <w:t xml:space="preserve">Orale </w:t>
            </w:r>
            <w:r>
              <w:rPr>
                <w:rStyle w:val="Nadruk"/>
                <w:rFonts w:ascii="Arial" w:hAnsi="Arial" w:cs="Arial"/>
                <w:shd w:val="clear" w:color="auto" w:fill="FFFFFF"/>
              </w:rPr>
              <w:t>xylose isomerase</w:t>
            </w:r>
            <w:r w:rsidRPr="009D4D78">
              <w:rPr>
                <w:rStyle w:val="Nadruk"/>
                <w:rFonts w:ascii="Arial" w:hAnsi="Arial" w:cs="Arial"/>
                <w:shd w:val="clear" w:color="auto" w:fill="FFFFFF"/>
              </w:rPr>
              <w:t xml:space="preserve"> zorgt voor afname van de waterstof in adem, na inname van 25 gram fructose. Het enzym </w:t>
            </w:r>
            <w:r>
              <w:rPr>
                <w:rStyle w:val="Nadruk"/>
                <w:rFonts w:ascii="Arial" w:hAnsi="Arial" w:cs="Arial"/>
                <w:shd w:val="clear" w:color="auto" w:fill="FFFFFF"/>
              </w:rPr>
              <w:t>xylose isomerase</w:t>
            </w:r>
            <w:r w:rsidRPr="009D4D78">
              <w:rPr>
                <w:rStyle w:val="Nadruk"/>
                <w:rFonts w:ascii="Arial" w:hAnsi="Arial" w:cs="Arial"/>
                <w:shd w:val="clear" w:color="auto" w:fill="FFFFFF"/>
              </w:rPr>
              <w:t xml:space="preserve"> zorgt hierbij voor vermindering van symptomen bij patiënten met fructose malabsorptie (P=0.00).</w:t>
            </w:r>
            <w:r w:rsidRPr="009D4D78">
              <w:rPr>
                <w:rStyle w:val="Nadruk"/>
                <w:rFonts w:ascii="Arial" w:hAnsi="Arial" w:cs="Arial"/>
                <w:shd w:val="clear" w:color="auto" w:fill="FFFFFF"/>
              </w:rPr>
              <w:br/>
              <w:t xml:space="preserve">Meer onderzoek is nodig naar de lange termijn effecten van het enzym </w:t>
            </w:r>
            <w:r>
              <w:rPr>
                <w:rStyle w:val="Nadruk"/>
                <w:rFonts w:ascii="Arial" w:hAnsi="Arial" w:cs="Arial"/>
                <w:shd w:val="clear" w:color="auto" w:fill="FFFFFF"/>
              </w:rPr>
              <w:t>xylose isomerase</w:t>
            </w:r>
            <w:r w:rsidRPr="009D4D78">
              <w:rPr>
                <w:rStyle w:val="Nadruk"/>
                <w:rFonts w:ascii="Arial" w:hAnsi="Arial" w:cs="Arial"/>
                <w:shd w:val="clear" w:color="auto" w:fill="FFFFFF"/>
              </w:rPr>
              <w:t>. Meer onderzoek is nodig naar het gebruik van het enzym om hoge fructoseconsumptie te verminderen.</w:t>
            </w:r>
          </w:p>
        </w:tc>
        <w:tc>
          <w:tcPr>
            <w:tcW w:w="992" w:type="dxa"/>
          </w:tcPr>
          <w:p w:rsidR="00F00F07" w:rsidRPr="001642D1" w:rsidRDefault="00F00F07" w:rsidP="008767D9">
            <w:pPr>
              <w:cnfStyle w:val="000000000000" w:firstRow="0" w:lastRow="0" w:firstColumn="0" w:lastColumn="0" w:oddVBand="0" w:evenVBand="0" w:oddHBand="0" w:evenHBand="0" w:firstRowFirstColumn="0" w:firstRowLastColumn="0" w:lastRowFirstColumn="0" w:lastRowLastColumn="0"/>
              <w:rPr>
                <w:rStyle w:val="Nadruk"/>
                <w:rFonts w:ascii="Arial" w:hAnsi="Arial" w:cs="Arial"/>
                <w:b/>
                <w:i w:val="0"/>
                <w:color w:val="92D050"/>
                <w:shd w:val="clear" w:color="auto" w:fill="FFFFFF"/>
              </w:rPr>
            </w:pPr>
            <w:r w:rsidRPr="001642D1">
              <w:rPr>
                <w:rStyle w:val="Nadruk"/>
                <w:rFonts w:ascii="Arial" w:hAnsi="Arial" w:cs="Arial"/>
                <w:b/>
                <w:color w:val="92D050"/>
                <w:shd w:val="clear" w:color="auto" w:fill="FFFFFF"/>
              </w:rPr>
              <w:t>A2</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Shephard SJ,</w:t>
            </w:r>
            <w:r w:rsidRPr="009D4D78">
              <w:rPr>
                <w:rFonts w:ascii="Arial" w:hAnsi="Arial" w:cs="Arial"/>
                <w:b w:val="0"/>
                <w:i/>
              </w:rPr>
              <w:br/>
              <w:t>Parker FC,</w:t>
            </w:r>
            <w:r w:rsidRPr="009D4D78">
              <w:rPr>
                <w:rFonts w:ascii="Arial" w:hAnsi="Arial" w:cs="Arial"/>
                <w:b w:val="0"/>
                <w:i/>
              </w:rPr>
              <w:br/>
              <w:t>Muir JG,</w:t>
            </w:r>
            <w:r w:rsidRPr="009D4D78">
              <w:rPr>
                <w:rFonts w:ascii="Arial" w:hAnsi="Arial" w:cs="Arial"/>
                <w:b w:val="0"/>
                <w:i/>
              </w:rPr>
              <w:br/>
              <w:t>Gibson PR.</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2008</w:t>
            </w:r>
          </w:p>
        </w:tc>
        <w:tc>
          <w:tcPr>
            <w:tcW w:w="1276" w:type="dxa"/>
          </w:tcPr>
          <w:p w:rsidR="00F00F07" w:rsidRPr="00F00F07"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F00F07">
              <w:rPr>
                <w:rFonts w:ascii="Arial" w:hAnsi="Arial" w:cs="Arial"/>
                <w:lang w:val="en-US"/>
              </w:rPr>
              <w:t>Dubble Blind, random</w:t>
            </w:r>
            <w:r w:rsidRPr="00F00F07">
              <w:rPr>
                <w:rFonts w:ascii="Arial" w:hAnsi="Arial" w:cs="Arial"/>
                <w:lang w:val="en-US"/>
              </w:rPr>
              <w:br/>
              <w:t>nised,</w:t>
            </w:r>
            <w:r w:rsidRPr="00F00F07">
              <w:rPr>
                <w:rFonts w:ascii="Arial" w:hAnsi="Arial" w:cs="Arial"/>
                <w:lang w:val="en-US"/>
              </w:rPr>
              <w:br/>
              <w:t>a double-blind, placebo-control-</w:t>
            </w:r>
            <w:r w:rsidRPr="00F00F07">
              <w:rPr>
                <w:rFonts w:ascii="Arial" w:hAnsi="Arial" w:cs="Arial"/>
                <w:lang w:val="en-US"/>
              </w:rPr>
              <w:br/>
              <w:t>led studie</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Uit onderzoek blijkt dat fructose en fructanen oorzaak zijn van symptomen bij fructose malabsorptie. Fructanen en fructose in voeding zouden een grote rol spelen bij symptomen en klachten. Uit dit onderzoek blijkt een beperking van FODMAP-suikers voor een vermindering van symptomen bij fructose</w:t>
            </w:r>
            <w:r>
              <w:rPr>
                <w:rFonts w:ascii="Arial" w:hAnsi="Arial" w:cs="Arial"/>
              </w:rPr>
              <w:t>-</w:t>
            </w:r>
            <w:r w:rsidRPr="009D4D78">
              <w:rPr>
                <w:rFonts w:ascii="Arial" w:hAnsi="Arial" w:cs="Arial"/>
              </w:rPr>
              <w:t xml:space="preserve">malabsorptie </w:t>
            </w:r>
            <w:r w:rsidRPr="009D4D78">
              <w:rPr>
                <w:rFonts w:ascii="Arial" w:hAnsi="Arial" w:cs="Arial"/>
              </w:rPr>
              <w:br/>
              <w:t>(P &lt;0.02).</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A2</w:t>
            </w:r>
          </w:p>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en-US"/>
              </w:rPr>
            </w:pPr>
            <w:r w:rsidRPr="00F00F07">
              <w:rPr>
                <w:rFonts w:ascii="Arial" w:hAnsi="Arial" w:cs="Arial"/>
                <w:b w:val="0"/>
                <w:i/>
                <w:lang w:val="en-US"/>
              </w:rPr>
              <w:t>Wilder-Smith CH,</w:t>
            </w:r>
          </w:p>
          <w:p w:rsidR="00F00F07" w:rsidRPr="00F00F07" w:rsidRDefault="00F00F07" w:rsidP="008767D9">
            <w:pPr>
              <w:rPr>
                <w:rFonts w:ascii="Arial" w:hAnsi="Arial" w:cs="Arial"/>
                <w:b w:val="0"/>
                <w:i/>
                <w:lang w:val="en-US"/>
              </w:rPr>
            </w:pPr>
            <w:r w:rsidRPr="00F00F07">
              <w:rPr>
                <w:rFonts w:ascii="Arial" w:hAnsi="Arial" w:cs="Arial"/>
                <w:b w:val="0"/>
                <w:i/>
                <w:lang w:val="en-US"/>
              </w:rPr>
              <w:t>Materna A, </w:t>
            </w:r>
          </w:p>
          <w:p w:rsidR="00F00F07" w:rsidRPr="009D4D78" w:rsidRDefault="00F00F07" w:rsidP="008767D9">
            <w:pPr>
              <w:rPr>
                <w:rFonts w:ascii="Arial" w:hAnsi="Arial" w:cs="Arial"/>
                <w:b w:val="0"/>
                <w:i/>
              </w:rPr>
            </w:pPr>
            <w:r w:rsidRPr="009D4D78">
              <w:rPr>
                <w:rFonts w:ascii="Arial" w:hAnsi="Arial" w:cs="Arial"/>
                <w:b w:val="0"/>
                <w:i/>
              </w:rPr>
              <w:t>Wermelinger C, </w:t>
            </w:r>
          </w:p>
          <w:p w:rsidR="00F00F07" w:rsidRPr="009D4D78" w:rsidRDefault="00F00F07" w:rsidP="008767D9">
            <w:pPr>
              <w:rPr>
                <w:rFonts w:ascii="Arial" w:hAnsi="Arial" w:cs="Arial"/>
                <w:b w:val="0"/>
                <w:i/>
              </w:rPr>
            </w:pPr>
            <w:r w:rsidRPr="009D4D78">
              <w:rPr>
                <w:rFonts w:ascii="Arial" w:hAnsi="Arial" w:cs="Arial"/>
                <w:b w:val="0"/>
                <w:i/>
              </w:rPr>
              <w:t>Schuler J.</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2013</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Prospective study</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Fructose en lactose intolerantie komen veel voor bij darmaandoeningen en vertonen veel darmsymptomen- en klachten bij mensen. Tot 60% van de symptomen bij darmaandoeningen komt door overmatig fructose inname. Symptomen komen meer voor bij mensen met fructose-intolerantie dan bij fructose-malabsorptie.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B</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A05F3A" w:rsidP="008767D9">
            <w:pPr>
              <w:rPr>
                <w:rStyle w:val="apple-converted-space"/>
                <w:rFonts w:ascii="Arial" w:hAnsi="Arial" w:cs="Arial"/>
                <w:b w:val="0"/>
                <w:i/>
                <w:shd w:val="clear" w:color="auto" w:fill="FFFFFF"/>
                <w:lang w:val="de-DE"/>
              </w:rPr>
            </w:pPr>
            <w:hyperlink r:id="rId119" w:history="1">
              <w:r w:rsidR="00F00F07" w:rsidRPr="00F00F07">
                <w:rPr>
                  <w:rStyle w:val="Hyperlink"/>
                  <w:rFonts w:ascii="Arial" w:hAnsi="Arial" w:cs="Arial"/>
                  <w:b w:val="0"/>
                  <w:i/>
                  <w:shd w:val="clear" w:color="auto" w:fill="FFFFFF"/>
                  <w:lang w:val="de-DE"/>
                </w:rPr>
                <w:t>Frieling T</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F00F07" w:rsidRDefault="00A05F3A" w:rsidP="008767D9">
            <w:pPr>
              <w:rPr>
                <w:rStyle w:val="apple-converted-space"/>
                <w:rFonts w:ascii="Arial" w:hAnsi="Arial" w:cs="Arial"/>
                <w:b w:val="0"/>
                <w:i/>
                <w:shd w:val="clear" w:color="auto" w:fill="FFFFFF"/>
                <w:lang w:val="de-DE"/>
              </w:rPr>
            </w:pPr>
            <w:hyperlink r:id="rId120" w:history="1">
              <w:r w:rsidR="00F00F07" w:rsidRPr="00F00F07">
                <w:rPr>
                  <w:rStyle w:val="Hyperlink"/>
                  <w:rFonts w:ascii="Arial" w:hAnsi="Arial" w:cs="Arial"/>
                  <w:b w:val="0"/>
                  <w:i/>
                  <w:shd w:val="clear" w:color="auto" w:fill="FFFFFF"/>
                  <w:lang w:val="de-DE"/>
                </w:rPr>
                <w:t>Kuhlbusch-Zicklam R</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9D4D78" w:rsidRDefault="00A05F3A" w:rsidP="008767D9">
            <w:pPr>
              <w:rPr>
                <w:rStyle w:val="apple-converted-space"/>
                <w:rFonts w:ascii="Arial" w:hAnsi="Arial" w:cs="Arial"/>
                <w:b w:val="0"/>
                <w:i/>
                <w:shd w:val="clear" w:color="auto" w:fill="FFFFFF"/>
              </w:rPr>
            </w:pPr>
            <w:hyperlink r:id="rId121" w:history="1">
              <w:r w:rsidR="00F00F07" w:rsidRPr="009D4D78">
                <w:rPr>
                  <w:rStyle w:val="Hyperlink"/>
                  <w:rFonts w:ascii="Arial" w:hAnsi="Arial" w:cs="Arial"/>
                  <w:b w:val="0"/>
                  <w:i/>
                  <w:shd w:val="clear" w:color="auto" w:fill="FFFFFF"/>
                </w:rPr>
                <w:t>Kalde S</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22" w:history="1">
              <w:r w:rsidR="00F00F07" w:rsidRPr="009D4D78">
                <w:rPr>
                  <w:rStyle w:val="Hyperlink"/>
                  <w:rFonts w:ascii="Arial" w:hAnsi="Arial" w:cs="Arial"/>
                  <w:b w:val="0"/>
                  <w:i/>
                  <w:shd w:val="clear" w:color="auto" w:fill="FFFFFF"/>
                </w:rPr>
                <w:t>Heise J</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23" w:history="1">
              <w:r w:rsidR="00F00F07" w:rsidRPr="009D4D78">
                <w:rPr>
                  <w:rStyle w:val="Hyperlink"/>
                  <w:rFonts w:ascii="Arial" w:hAnsi="Arial" w:cs="Arial"/>
                  <w:b w:val="0"/>
                  <w:i/>
                  <w:shd w:val="clear" w:color="auto" w:fill="FFFFFF"/>
                </w:rPr>
                <w:t>Hülsdonk A</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Fonts w:ascii="Arial" w:hAnsi="Arial" w:cs="Arial"/>
                <w:b w:val="0"/>
                <w:i/>
              </w:rPr>
            </w:pPr>
            <w:hyperlink r:id="rId124" w:history="1">
              <w:r w:rsidR="00F00F07" w:rsidRPr="009D4D78">
                <w:rPr>
                  <w:rStyle w:val="Hyperlink"/>
                  <w:rFonts w:ascii="Arial" w:hAnsi="Arial" w:cs="Arial"/>
                  <w:b w:val="0"/>
                  <w:i/>
                  <w:shd w:val="clear" w:color="auto" w:fill="FFFFFF"/>
                </w:rPr>
                <w:t>Kreysel C</w:t>
              </w:r>
            </w:hyperlink>
            <w:r w:rsidR="00F00F07" w:rsidRPr="009D4D78">
              <w:rPr>
                <w:rFonts w:ascii="Arial" w:hAnsi="Arial" w:cs="Arial"/>
                <w:b w:val="0"/>
                <w:i/>
              </w:rPr>
              <w:t>.</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2011</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Prospective study</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Bij het stellen van de diagnose fructose malabsorptie, kan beter geen gebruik worden gemaakt van 50 gram fructose in 250 of 500 ml water (20-10% concentratie), omdat het geen valide en betrouwbaar bewijs is.</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B</w:t>
            </w:r>
          </w:p>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92D050"/>
              </w:rPr>
            </w:pPr>
          </w:p>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92D050"/>
              </w:rPr>
            </w:pP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Barrett JS, Irving PM, Shephard SJ, Muir JG,</w:t>
            </w:r>
            <w:r w:rsidRPr="009D4D78">
              <w:rPr>
                <w:rFonts w:ascii="Arial" w:hAnsi="Arial" w:cs="Arial"/>
                <w:b w:val="0"/>
                <w:i/>
              </w:rPr>
              <w:br/>
              <w:t>Gibson PR.</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2009</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Cohortstudie</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Fructose</w:t>
            </w:r>
            <w:r>
              <w:rPr>
                <w:rFonts w:ascii="Arial" w:hAnsi="Arial" w:cs="Arial"/>
              </w:rPr>
              <w:t>-</w:t>
            </w:r>
            <w:r w:rsidRPr="009D4D78">
              <w:rPr>
                <w:rFonts w:ascii="Arial" w:hAnsi="Arial" w:cs="Arial"/>
              </w:rPr>
              <w:t>malabsorptie komt meer voor (33-34%)</w:t>
            </w:r>
            <w:r>
              <w:rPr>
                <w:rFonts w:ascii="Arial" w:hAnsi="Arial" w:cs="Arial"/>
              </w:rPr>
              <w:t xml:space="preserve"> </w:t>
            </w:r>
            <w:r w:rsidRPr="009D4D78">
              <w:rPr>
                <w:rFonts w:ascii="Arial" w:hAnsi="Arial" w:cs="Arial"/>
              </w:rPr>
              <w:t xml:space="preserve">bij de ziekte van Crohn dan </w:t>
            </w:r>
            <w:r>
              <w:rPr>
                <w:rFonts w:ascii="Arial" w:hAnsi="Arial" w:cs="Arial"/>
              </w:rPr>
              <w:t xml:space="preserve">bij </w:t>
            </w:r>
            <w:r w:rsidRPr="009D4D78">
              <w:rPr>
                <w:rFonts w:ascii="Arial" w:hAnsi="Arial" w:cs="Arial"/>
              </w:rPr>
              <w:t>andere darmziekten (colitis ulcerosa,</w:t>
            </w:r>
            <w:r>
              <w:rPr>
                <w:rFonts w:ascii="Arial" w:hAnsi="Arial" w:cs="Arial"/>
              </w:rPr>
              <w:t xml:space="preserve"> </w:t>
            </w:r>
            <w:r w:rsidRPr="009D4D78">
              <w:rPr>
                <w:rFonts w:ascii="Arial" w:hAnsi="Arial" w:cs="Arial"/>
              </w:rPr>
              <w:t>coeliakie</w:t>
            </w:r>
            <w:r>
              <w:rPr>
                <w:rFonts w:ascii="Arial" w:hAnsi="Arial" w:cs="Arial"/>
              </w:rPr>
              <w:t>,</w:t>
            </w:r>
            <w:r w:rsidRPr="009D4D78">
              <w:rPr>
                <w:rFonts w:ascii="Arial" w:hAnsi="Arial" w:cs="Arial"/>
              </w:rPr>
              <w:t xml:space="preserve"> enz.). Lactose-intolerantie komt vaker voor bij de ziekte van Crohn (42%) en colitis ulcerosa (40%) en is vrijwel onbekend bij coeliakie (10%).Fructose- en lactose-intolerantie komt vaak samen voor</w:t>
            </w:r>
            <w:r>
              <w:rPr>
                <w:rFonts w:ascii="Arial" w:hAnsi="Arial" w:cs="Arial"/>
              </w:rPr>
              <w:t xml:space="preserve"> </w:t>
            </w:r>
            <w:r w:rsidRPr="009D4D78">
              <w:rPr>
                <w:rFonts w:ascii="Arial" w:hAnsi="Arial" w:cs="Arial"/>
              </w:rPr>
              <w:t>(29%).</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B</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 xml:space="preserve">Rossum CTM van, </w:t>
            </w:r>
            <w:r w:rsidRPr="009D4D78">
              <w:rPr>
                <w:rFonts w:ascii="Arial" w:hAnsi="Arial" w:cs="Arial"/>
                <w:b w:val="0"/>
                <w:i/>
              </w:rPr>
              <w:br/>
              <w:t>Fransen HP, Verkaik-Kloosterman J,</w:t>
            </w:r>
            <w:r w:rsidRPr="009D4D78">
              <w:rPr>
                <w:rFonts w:ascii="Arial" w:hAnsi="Arial" w:cs="Arial"/>
                <w:b w:val="0"/>
                <w:i/>
              </w:rPr>
              <w:br/>
              <w:t>Buurma-Rethans EJM,</w:t>
            </w:r>
            <w:r w:rsidRPr="009D4D78">
              <w:rPr>
                <w:rFonts w:ascii="Arial" w:hAnsi="Arial" w:cs="Arial"/>
                <w:b w:val="0"/>
                <w:i/>
              </w:rPr>
              <w:br/>
            </w:r>
            <w:r w:rsidRPr="009D4D78">
              <w:rPr>
                <w:rFonts w:ascii="Arial" w:hAnsi="Arial" w:cs="Arial"/>
                <w:b w:val="0"/>
                <w:i/>
              </w:rPr>
              <w:lastRenderedPageBreak/>
              <w:t>Ocké MC.</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lastRenderedPageBreak/>
              <w:t>2007-2010</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Survey onderzoek</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De mediaan voor koolhydraatinname is hoger bij mannen dan bij vrouwen in de leeftijd 14-18 jaar. De mediaan voor vrouwen was 195-255 gram per dag en voor mannen was dit 240-318 gram per dag. Hoogst</w:t>
            </w:r>
            <w:r>
              <w:rPr>
                <w:rFonts w:ascii="Arial" w:hAnsi="Arial" w:cs="Arial"/>
              </w:rPr>
              <w:t>e</w:t>
            </w:r>
            <w:r w:rsidRPr="009D4D78">
              <w:rPr>
                <w:rFonts w:ascii="Arial" w:hAnsi="Arial" w:cs="Arial"/>
              </w:rPr>
              <w:t xml:space="preserve"> percentage koolhydraten was bij kinderen van 7 en 8 jaar, namelijk 51-54% van de totale energie per </w:t>
            </w:r>
            <w:r w:rsidRPr="009D4D78">
              <w:rPr>
                <w:rFonts w:ascii="Arial" w:hAnsi="Arial" w:cs="Arial"/>
              </w:rPr>
              <w:lastRenderedPageBreak/>
              <w:t xml:space="preserve">dag. Dit vermindert naarmate de leeftijd </w:t>
            </w:r>
            <w:r>
              <w:rPr>
                <w:rFonts w:ascii="Arial" w:hAnsi="Arial" w:cs="Arial"/>
              </w:rPr>
              <w:t>hoger</w:t>
            </w:r>
            <w:r w:rsidRPr="009D4D78">
              <w:rPr>
                <w:rFonts w:ascii="Arial" w:hAnsi="Arial" w:cs="Arial"/>
              </w:rPr>
              <w:t xml:space="preserve"> wordt, namelijk 41-43% totale energie aan koolhydraten. Tot de leeftijd 31 jaar was de mediaan van koolhydraten bij deze groep mensen onder de aanbevolen hoeveelheid EFSA. Volgens het EFSA  moet de koolhydraatinname </w:t>
            </w:r>
            <w:r>
              <w:rPr>
                <w:rFonts w:ascii="Arial" w:hAnsi="Arial" w:cs="Arial"/>
              </w:rPr>
              <w:t xml:space="preserve">liggen </w:t>
            </w:r>
            <w:r w:rsidRPr="009D4D78">
              <w:rPr>
                <w:rFonts w:ascii="Arial" w:hAnsi="Arial" w:cs="Arial"/>
              </w:rPr>
              <w:t>tussen de 45-60%.</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lastRenderedPageBreak/>
              <w:t>B</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en-US"/>
              </w:rPr>
            </w:pPr>
            <w:r w:rsidRPr="00F00F07">
              <w:rPr>
                <w:rFonts w:ascii="Arial" w:hAnsi="Arial" w:cs="Arial"/>
                <w:b w:val="0"/>
                <w:i/>
                <w:lang w:val="en-US"/>
              </w:rPr>
              <w:lastRenderedPageBreak/>
              <w:t>Choi YK,</w:t>
            </w:r>
            <w:r w:rsidRPr="00F00F07">
              <w:rPr>
                <w:rFonts w:ascii="Arial" w:hAnsi="Arial" w:cs="Arial"/>
                <w:b w:val="0"/>
                <w:i/>
                <w:lang w:val="en-US"/>
              </w:rPr>
              <w:br/>
              <w:t>Johnlin FC Jr,</w:t>
            </w:r>
            <w:r w:rsidRPr="00F00F07">
              <w:rPr>
                <w:rFonts w:ascii="Arial" w:hAnsi="Arial" w:cs="Arial"/>
                <w:b w:val="0"/>
                <w:i/>
                <w:lang w:val="en-US"/>
              </w:rPr>
              <w:br/>
              <w:t>Summiers RW,</w:t>
            </w:r>
            <w:r w:rsidRPr="00F00F07">
              <w:rPr>
                <w:rFonts w:ascii="Arial" w:hAnsi="Arial" w:cs="Arial"/>
                <w:b w:val="0"/>
                <w:i/>
                <w:lang w:val="en-US"/>
              </w:rPr>
              <w:br/>
              <w:t>Jackson M,</w:t>
            </w:r>
            <w:r w:rsidRPr="00F00F07">
              <w:rPr>
                <w:rFonts w:ascii="Arial" w:hAnsi="Arial" w:cs="Arial"/>
                <w:b w:val="0"/>
                <w:i/>
                <w:lang w:val="en-US"/>
              </w:rPr>
              <w:br/>
              <w:t>Rao SS.</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2003</w:t>
            </w:r>
          </w:p>
        </w:tc>
        <w:tc>
          <w:tcPr>
            <w:tcW w:w="1276" w:type="dxa"/>
          </w:tcPr>
          <w:p w:rsidR="00F00F07"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Cohort</w:t>
            </w:r>
            <w:r>
              <w:rPr>
                <w:rFonts w:ascii="Arial" w:hAnsi="Arial" w:cs="Arial"/>
              </w:rPr>
              <w:t>-</w:t>
            </w:r>
          </w:p>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onderzoek</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Een hele hoge waterstofademtest zou mogelijk meer symptomen geven dan </w:t>
            </w:r>
            <w:r>
              <w:rPr>
                <w:rFonts w:ascii="Arial" w:hAnsi="Arial" w:cs="Arial"/>
              </w:rPr>
              <w:t xml:space="preserve">een </w:t>
            </w:r>
            <w:r w:rsidRPr="009D4D78">
              <w:rPr>
                <w:rFonts w:ascii="Arial" w:hAnsi="Arial" w:cs="Arial"/>
              </w:rPr>
              <w:t xml:space="preserve">lage waterstofademtest bij de diagnose van fructose-intolerantie. Er </w:t>
            </w:r>
            <w:r>
              <w:rPr>
                <w:rFonts w:ascii="Arial" w:hAnsi="Arial" w:cs="Arial"/>
              </w:rPr>
              <w:t xml:space="preserve">zijn </w:t>
            </w:r>
            <w:r w:rsidRPr="009D4D78">
              <w:rPr>
                <w:rFonts w:ascii="Arial" w:hAnsi="Arial" w:cs="Arial"/>
              </w:rPr>
              <w:t xml:space="preserve">betrouwbare en valide protocollen en richtlijnen nodig voor het diagnosticeren van fructose-intolerantie met behulp van </w:t>
            </w:r>
            <w:r>
              <w:rPr>
                <w:rFonts w:ascii="Arial" w:hAnsi="Arial" w:cs="Arial"/>
              </w:rPr>
              <w:t xml:space="preserve">de </w:t>
            </w:r>
            <w:r w:rsidRPr="009D4D78">
              <w:rPr>
                <w:rFonts w:ascii="Arial" w:hAnsi="Arial" w:cs="Arial"/>
              </w:rPr>
              <w:t xml:space="preserve">waterstofademtest.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B</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Wilder-Smith C.</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2012</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Prospec-tive </w:t>
            </w:r>
            <w:r w:rsidRPr="009D4D78">
              <w:rPr>
                <w:rFonts w:ascii="Arial" w:hAnsi="Arial" w:cs="Arial"/>
              </w:rPr>
              <w:br/>
              <w:t>case control</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De meest bekende voedselintoleranties komen door FODMAP</w:t>
            </w:r>
            <w:r>
              <w:rPr>
                <w:rFonts w:ascii="Arial" w:hAnsi="Arial" w:cs="Arial"/>
              </w:rPr>
              <w:t>-</w:t>
            </w:r>
            <w:r w:rsidRPr="009D4D78">
              <w:rPr>
                <w:rFonts w:ascii="Arial" w:hAnsi="Arial" w:cs="Arial"/>
              </w:rPr>
              <w:t>suikers, hiervan zijn fructose en glucose de meest bekende vormen.</w:t>
            </w:r>
            <w:r w:rsidRPr="009D4D78">
              <w:rPr>
                <w:rFonts w:ascii="Arial" w:hAnsi="Arial" w:cs="Arial"/>
              </w:rPr>
              <w:br/>
              <w:t>De prevalentie van fructose-intolerantie en prikkelbare darm syndroom ligt tussen 50-70%.</w:t>
            </w:r>
            <w:r w:rsidRPr="009D4D78">
              <w:rPr>
                <w:rFonts w:ascii="Arial" w:hAnsi="Arial" w:cs="Arial"/>
              </w:rPr>
              <w:br/>
              <w:t xml:space="preserve">Studies hebben aangetoond dat het FODMAP –dieet voor vermindering van symptomen zorgt. Het mechanisme van fructose-intolerantie in relatie tot malabsorptie </w:t>
            </w:r>
            <w:r>
              <w:rPr>
                <w:rFonts w:ascii="Arial" w:hAnsi="Arial" w:cs="Arial"/>
              </w:rPr>
              <w:t>is</w:t>
            </w:r>
            <w:r w:rsidRPr="009D4D78">
              <w:rPr>
                <w:rFonts w:ascii="Arial" w:hAnsi="Arial" w:cs="Arial"/>
              </w:rPr>
              <w:t xml:space="preserve"> vrijwel onbekend.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B</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A05F3A" w:rsidP="008767D9">
            <w:pPr>
              <w:rPr>
                <w:rStyle w:val="apple-converted-space"/>
                <w:rFonts w:ascii="Arial" w:hAnsi="Arial" w:cs="Arial"/>
                <w:b w:val="0"/>
                <w:i/>
                <w:shd w:val="clear" w:color="auto" w:fill="FFFFFF"/>
                <w:lang w:val="de-DE"/>
              </w:rPr>
            </w:pPr>
            <w:hyperlink r:id="rId125" w:history="1">
              <w:r w:rsidR="00F00F07" w:rsidRPr="00F00F07">
                <w:rPr>
                  <w:rStyle w:val="Hyperlink"/>
                  <w:rFonts w:ascii="Arial" w:hAnsi="Arial" w:cs="Arial"/>
                  <w:b w:val="0"/>
                  <w:i/>
                  <w:shd w:val="clear" w:color="auto" w:fill="FFFFFF"/>
                  <w:lang w:val="de-DE"/>
                </w:rPr>
                <w:t>Ledochowski M</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F00F07" w:rsidRDefault="00A05F3A" w:rsidP="008767D9">
            <w:pPr>
              <w:rPr>
                <w:rStyle w:val="apple-converted-space"/>
                <w:rFonts w:ascii="Arial" w:hAnsi="Arial" w:cs="Arial"/>
                <w:b w:val="0"/>
                <w:i/>
                <w:shd w:val="clear" w:color="auto" w:fill="FFFFFF"/>
                <w:lang w:val="de-DE"/>
              </w:rPr>
            </w:pPr>
            <w:hyperlink r:id="rId126" w:history="1">
              <w:r w:rsidR="00F00F07" w:rsidRPr="00F00F07">
                <w:rPr>
                  <w:rStyle w:val="Hyperlink"/>
                  <w:rFonts w:ascii="Arial" w:hAnsi="Arial" w:cs="Arial"/>
                  <w:b w:val="0"/>
                  <w:i/>
                  <w:shd w:val="clear" w:color="auto" w:fill="FFFFFF"/>
                  <w:lang w:val="de-DE"/>
                </w:rPr>
                <w:t>Widner B</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F00F07" w:rsidRDefault="00A05F3A" w:rsidP="008767D9">
            <w:pPr>
              <w:rPr>
                <w:rStyle w:val="apple-converted-space"/>
                <w:rFonts w:ascii="Arial" w:hAnsi="Arial" w:cs="Arial"/>
                <w:b w:val="0"/>
                <w:i/>
                <w:shd w:val="clear" w:color="auto" w:fill="FFFFFF"/>
                <w:lang w:val="de-DE"/>
              </w:rPr>
            </w:pPr>
            <w:hyperlink r:id="rId127" w:history="1">
              <w:r w:rsidR="00F00F07" w:rsidRPr="00F00F07">
                <w:rPr>
                  <w:rStyle w:val="Hyperlink"/>
                  <w:rFonts w:ascii="Arial" w:hAnsi="Arial" w:cs="Arial"/>
                  <w:b w:val="0"/>
                  <w:i/>
                  <w:shd w:val="clear" w:color="auto" w:fill="FFFFFF"/>
                  <w:lang w:val="de-DE"/>
                </w:rPr>
                <w:t>Murr C</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F00F07" w:rsidRDefault="00A05F3A" w:rsidP="008767D9">
            <w:pPr>
              <w:rPr>
                <w:rStyle w:val="apple-converted-space"/>
                <w:rFonts w:ascii="Arial" w:hAnsi="Arial" w:cs="Arial"/>
                <w:b w:val="0"/>
                <w:i/>
                <w:shd w:val="clear" w:color="auto" w:fill="FFFFFF"/>
                <w:lang w:val="de-DE"/>
              </w:rPr>
            </w:pPr>
            <w:hyperlink r:id="rId128" w:history="1">
              <w:r w:rsidR="00F00F07" w:rsidRPr="00F00F07">
                <w:rPr>
                  <w:rStyle w:val="Hyperlink"/>
                  <w:rFonts w:ascii="Arial" w:hAnsi="Arial" w:cs="Arial"/>
                  <w:b w:val="0"/>
                  <w:i/>
                  <w:shd w:val="clear" w:color="auto" w:fill="FFFFFF"/>
                  <w:lang w:val="de-DE"/>
                </w:rPr>
                <w:t>Sperner-Unterweger B</w:t>
              </w:r>
            </w:hyperlink>
            <w:r w:rsidR="00F00F07" w:rsidRPr="00F00F07">
              <w:rPr>
                <w:rFonts w:ascii="Arial" w:hAnsi="Arial" w:cs="Arial"/>
                <w:b w:val="0"/>
                <w:i/>
                <w:shd w:val="clear" w:color="auto" w:fill="FFFFFF"/>
                <w:lang w:val="de-DE"/>
              </w:rPr>
              <w:t>,</w:t>
            </w:r>
            <w:r w:rsidR="00F00F07" w:rsidRPr="00F00F07">
              <w:rPr>
                <w:rStyle w:val="apple-converted-space"/>
                <w:rFonts w:ascii="Arial" w:hAnsi="Arial" w:cs="Arial"/>
                <w:b w:val="0"/>
                <w:i/>
                <w:shd w:val="clear" w:color="auto" w:fill="FFFFFF"/>
                <w:lang w:val="de-DE"/>
              </w:rPr>
              <w:t> </w:t>
            </w:r>
          </w:p>
          <w:p w:rsidR="00F00F07" w:rsidRPr="00F00F07" w:rsidRDefault="00A05F3A" w:rsidP="008767D9">
            <w:pPr>
              <w:rPr>
                <w:rFonts w:ascii="Arial" w:hAnsi="Arial" w:cs="Arial"/>
                <w:b w:val="0"/>
                <w:i/>
                <w:lang w:val="de-DE"/>
              </w:rPr>
            </w:pPr>
            <w:hyperlink r:id="rId129" w:history="1">
              <w:r w:rsidR="00F00F07" w:rsidRPr="00F00F07">
                <w:rPr>
                  <w:rStyle w:val="Hyperlink"/>
                  <w:rFonts w:ascii="Arial" w:hAnsi="Arial" w:cs="Arial"/>
                  <w:b w:val="0"/>
                  <w:i/>
                  <w:shd w:val="clear" w:color="auto" w:fill="FFFFFF"/>
                  <w:lang w:val="de-DE"/>
                </w:rPr>
                <w:t>Fuchs D</w:t>
              </w:r>
            </w:hyperlink>
            <w:r w:rsidR="00F00F07" w:rsidRPr="00F00F07">
              <w:rPr>
                <w:rFonts w:ascii="Arial" w:hAnsi="Arial" w:cs="Arial"/>
                <w:b w:val="0"/>
                <w:i/>
                <w:shd w:val="clear" w:color="auto" w:fill="FFFFFF"/>
                <w:lang w:val="de-DE"/>
              </w:rPr>
              <w:t>.</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2001</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Niet vergelijken</w:t>
            </w:r>
            <w:r w:rsidRPr="009D4D78">
              <w:rPr>
                <w:rFonts w:ascii="Arial" w:hAnsi="Arial" w:cs="Arial"/>
              </w:rPr>
              <w:t>d studie</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Fructose</w:t>
            </w:r>
            <w:r>
              <w:rPr>
                <w:rFonts w:ascii="Arial" w:hAnsi="Arial" w:cs="Arial"/>
              </w:rPr>
              <w:t>-</w:t>
            </w:r>
            <w:r w:rsidRPr="009D4D78">
              <w:rPr>
                <w:rFonts w:ascii="Arial" w:hAnsi="Arial" w:cs="Arial"/>
              </w:rPr>
              <w:t xml:space="preserve">malabsorptie is geassocieerd met lage L-tryptofaan gehalte en hierdoor kan het depressiviteit veroorzaken. Hoge inname van fructose zou tegenwerken met </w:t>
            </w:r>
            <w:r>
              <w:rPr>
                <w:rFonts w:ascii="Arial" w:hAnsi="Arial" w:cs="Arial"/>
              </w:rPr>
              <w:t>het</w:t>
            </w:r>
            <w:r w:rsidRPr="009D4D78">
              <w:rPr>
                <w:rFonts w:ascii="Arial" w:hAnsi="Arial" w:cs="Arial"/>
              </w:rPr>
              <w:t xml:space="preserve"> metabolisme van L-tryptofaan, en het zou mogelijk de beschikbaarheid van L-tryptofaan verminderen.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color w:val="92D050"/>
              </w:rPr>
            </w:pPr>
            <w:r w:rsidRPr="009D4D78">
              <w:rPr>
                <w:rFonts w:ascii="Arial" w:hAnsi="Arial" w:cs="Arial"/>
                <w:color w:val="92D050"/>
              </w:rPr>
              <w:t>C</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en-US"/>
              </w:rPr>
            </w:pPr>
            <w:r w:rsidRPr="00F00F07">
              <w:rPr>
                <w:rStyle w:val="author"/>
                <w:rFonts w:ascii="Arial" w:hAnsi="Arial" w:cs="Arial"/>
                <w:b w:val="0"/>
                <w:i/>
                <w:shd w:val="clear" w:color="auto" w:fill="FFFFFF"/>
                <w:lang w:val="en-US"/>
              </w:rPr>
              <w:t xml:space="preserve">Choi </w:t>
            </w:r>
            <w:r w:rsidRPr="00F00F07">
              <w:rPr>
                <w:rStyle w:val="apple-converted-space"/>
                <w:rFonts w:ascii="Arial" w:hAnsi="Arial" w:cs="Arial"/>
                <w:b w:val="0"/>
                <w:i/>
                <w:shd w:val="clear" w:color="auto" w:fill="FFFFFF"/>
                <w:lang w:val="en-US"/>
              </w:rPr>
              <w:t>YK,</w:t>
            </w:r>
            <w:r w:rsidRPr="00F00F07">
              <w:rPr>
                <w:rStyle w:val="apple-converted-space"/>
                <w:rFonts w:ascii="Arial" w:hAnsi="Arial" w:cs="Arial"/>
                <w:b w:val="0"/>
                <w:i/>
                <w:shd w:val="clear" w:color="auto" w:fill="FFFFFF"/>
                <w:lang w:val="en-US"/>
              </w:rPr>
              <w:br/>
            </w:r>
            <w:r w:rsidRPr="00F00F07">
              <w:rPr>
                <w:rStyle w:val="author"/>
                <w:rFonts w:ascii="Arial" w:hAnsi="Arial" w:cs="Arial"/>
                <w:b w:val="0"/>
                <w:i/>
                <w:shd w:val="clear" w:color="auto" w:fill="FFFFFF"/>
                <w:lang w:val="en-US"/>
              </w:rPr>
              <w:t>Nancy K,</w:t>
            </w:r>
            <w:r w:rsidRPr="00F00F07">
              <w:rPr>
                <w:rStyle w:val="author"/>
                <w:rFonts w:ascii="Arial" w:hAnsi="Arial" w:cs="Arial"/>
                <w:b w:val="0"/>
                <w:i/>
                <w:shd w:val="clear" w:color="auto" w:fill="FFFFFF"/>
                <w:lang w:val="en-US"/>
              </w:rPr>
              <w:br/>
              <w:t>Summers R,</w:t>
            </w:r>
            <w:r w:rsidRPr="00F00F07">
              <w:rPr>
                <w:rStyle w:val="author"/>
                <w:rFonts w:ascii="Arial" w:hAnsi="Arial" w:cs="Arial"/>
                <w:b w:val="0"/>
                <w:i/>
                <w:shd w:val="clear" w:color="auto" w:fill="FFFFFF"/>
                <w:lang w:val="en-US"/>
              </w:rPr>
              <w:br/>
              <w:t>Satish R.</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2003</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Controle Studie</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Fructose</w:t>
            </w:r>
            <w:r>
              <w:rPr>
                <w:rFonts w:ascii="Arial" w:hAnsi="Arial" w:cs="Arial"/>
              </w:rPr>
              <w:t>-</w:t>
            </w:r>
            <w:r w:rsidRPr="009D4D78">
              <w:rPr>
                <w:rFonts w:ascii="Arial" w:hAnsi="Arial" w:cs="Arial"/>
              </w:rPr>
              <w:t xml:space="preserve">beperkt dieet doet symptomen en klachten bij fructose-intolerantie afnemen. Mensen die </w:t>
            </w:r>
            <w:r>
              <w:rPr>
                <w:rFonts w:ascii="Arial" w:hAnsi="Arial" w:cs="Arial"/>
              </w:rPr>
              <w:t xml:space="preserve">zich </w:t>
            </w:r>
            <w:r w:rsidRPr="009D4D78">
              <w:rPr>
                <w:rFonts w:ascii="Arial" w:hAnsi="Arial" w:cs="Arial"/>
              </w:rPr>
              <w:t xml:space="preserve">niet aan het dieet hielden, kregen </w:t>
            </w:r>
            <w:r>
              <w:rPr>
                <w:rFonts w:ascii="Arial" w:hAnsi="Arial" w:cs="Arial"/>
              </w:rPr>
              <w:t>weer</w:t>
            </w:r>
            <w:r w:rsidRPr="009D4D78">
              <w:rPr>
                <w:rFonts w:ascii="Arial" w:hAnsi="Arial" w:cs="Arial"/>
              </w:rPr>
              <w:t xml:space="preserve"> klachten.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C</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Shepherd SJ, Gibson PR.</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2006</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Clinical trial</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Een dieet waarbij fructose en fructanen gelimiteerd wordt helpt bij het verminderen van symptomen bij fructose-intolerantie. De vraag is of het dieet werkelijk effectief is of is het een placebo-effect. Of fructose-intolerantie nog steeds gediagnosticeerd moet worden met het waterstofademtest, blijft de vraag.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C</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de-DE"/>
              </w:rPr>
            </w:pPr>
            <w:r w:rsidRPr="00F00F07">
              <w:rPr>
                <w:rFonts w:ascii="Arial" w:hAnsi="Arial" w:cs="Arial"/>
                <w:b w:val="0"/>
                <w:i/>
                <w:lang w:val="de-DE"/>
              </w:rPr>
              <w:t xml:space="preserve">Ledochowski, M, </w:t>
            </w:r>
          </w:p>
          <w:p w:rsidR="00F00F07" w:rsidRPr="00F00F07" w:rsidRDefault="00F00F07" w:rsidP="008767D9">
            <w:pPr>
              <w:rPr>
                <w:rFonts w:ascii="Arial" w:hAnsi="Arial" w:cs="Arial"/>
                <w:b w:val="0"/>
                <w:i/>
                <w:lang w:val="de-DE"/>
              </w:rPr>
            </w:pPr>
            <w:r w:rsidRPr="00F00F07">
              <w:rPr>
                <w:rFonts w:ascii="Arial" w:hAnsi="Arial" w:cs="Arial"/>
                <w:b w:val="0"/>
                <w:i/>
                <w:lang w:val="de-DE"/>
              </w:rPr>
              <w:t>Sperner-unterwegen B, Widner B, Fuchs D.</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1998</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Niet vergelijken studie</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Fructose-intolerantie is geassocieerd met depressie, waarschijnlijk door de stoornis in L-tryptofaan metabolisme. Hoewel er geen hard bewijs is</w:t>
            </w:r>
            <w:r>
              <w:rPr>
                <w:rFonts w:ascii="Arial" w:hAnsi="Arial" w:cs="Arial"/>
              </w:rPr>
              <w:t>,</w:t>
            </w:r>
            <w:r w:rsidRPr="009D4D78">
              <w:rPr>
                <w:rFonts w:ascii="Arial" w:hAnsi="Arial" w:cs="Arial"/>
              </w:rPr>
              <w:t xml:space="preserve"> wijst dit onderzoek naar een relatie tussen deze twee stoffen</w:t>
            </w:r>
            <w:r>
              <w:rPr>
                <w:rFonts w:ascii="Arial" w:hAnsi="Arial" w:cs="Arial"/>
              </w:rPr>
              <w:t>. M</w:t>
            </w:r>
            <w:r w:rsidRPr="009D4D78">
              <w:rPr>
                <w:rFonts w:ascii="Arial" w:hAnsi="Arial" w:cs="Arial"/>
              </w:rPr>
              <w:t>eer onderzoek is nodig naar de relatie tussen depressiviteit en fructose-intolerantie</w:t>
            </w:r>
            <w:r>
              <w:rPr>
                <w:rFonts w:ascii="Arial" w:hAnsi="Arial" w:cs="Arial"/>
              </w:rPr>
              <w:t>.</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p>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92D050"/>
              </w:rPr>
            </w:pPr>
            <w:r w:rsidRPr="009D4D78">
              <w:rPr>
                <w:rFonts w:ascii="Arial" w:hAnsi="Arial" w:cs="Arial"/>
                <w:color w:val="92D050"/>
              </w:rPr>
              <w:t>C</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lang w:val="it-IT"/>
              </w:rPr>
            </w:pPr>
            <w:r w:rsidRPr="00F00F07">
              <w:rPr>
                <w:rFonts w:ascii="Arial" w:eastAsia="Times New Roman" w:hAnsi="Arial" w:cs="Arial"/>
                <w:b w:val="0"/>
                <w:lang w:val="it-IT"/>
              </w:rPr>
              <w:t>Nucera, M. Gabrielli, A. Lupascu, E. C. Lauritano, A. Gasbarrini</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2005</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Uncontrolled trial</w:t>
            </w:r>
          </w:p>
        </w:tc>
        <w:tc>
          <w:tcPr>
            <w:tcW w:w="4819" w:type="dxa"/>
            <w:gridSpan w:val="2"/>
          </w:tcPr>
          <w:p w:rsidR="00F00F07"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Fructose</w:t>
            </w:r>
            <w:r>
              <w:rPr>
                <w:rFonts w:ascii="Arial" w:hAnsi="Arial" w:cs="Arial"/>
              </w:rPr>
              <w:t>-</w:t>
            </w:r>
            <w:r w:rsidRPr="009D4D78">
              <w:rPr>
                <w:rFonts w:ascii="Arial" w:hAnsi="Arial" w:cs="Arial"/>
              </w:rPr>
              <w:t>malabsorptie zou mogelijk een rol spelen bij prikkelbaar darmsyndroom. Waterstofademtest wordt gebruikt om fructose</w:t>
            </w:r>
            <w:r>
              <w:rPr>
                <w:rFonts w:ascii="Arial" w:hAnsi="Arial" w:cs="Arial"/>
              </w:rPr>
              <w:t>-</w:t>
            </w:r>
            <w:r w:rsidRPr="009D4D78">
              <w:rPr>
                <w:rFonts w:ascii="Arial" w:hAnsi="Arial" w:cs="Arial"/>
              </w:rPr>
              <w:t xml:space="preserve"> lactose</w:t>
            </w:r>
            <w:r>
              <w:rPr>
                <w:rFonts w:ascii="Arial" w:hAnsi="Arial" w:cs="Arial"/>
              </w:rPr>
              <w:t>-</w:t>
            </w:r>
            <w:r w:rsidRPr="009D4D78">
              <w:rPr>
                <w:rFonts w:ascii="Arial" w:hAnsi="Arial" w:cs="Arial"/>
              </w:rPr>
              <w:t xml:space="preserve"> en sorbitol</w:t>
            </w:r>
            <w:r>
              <w:rPr>
                <w:rFonts w:ascii="Arial" w:hAnsi="Arial" w:cs="Arial"/>
              </w:rPr>
              <w:t>-</w:t>
            </w:r>
            <w:r w:rsidRPr="009D4D78">
              <w:rPr>
                <w:rFonts w:ascii="Arial" w:hAnsi="Arial" w:cs="Arial"/>
              </w:rPr>
              <w:t>intolerantie aan te tonen.</w:t>
            </w:r>
          </w:p>
          <w:p w:rsidR="00F00F07"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C</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A05F3A" w:rsidP="008767D9">
            <w:pPr>
              <w:rPr>
                <w:rStyle w:val="apple-converted-space"/>
                <w:rFonts w:ascii="Arial" w:hAnsi="Arial" w:cs="Arial"/>
                <w:b w:val="0"/>
                <w:i/>
                <w:shd w:val="clear" w:color="auto" w:fill="FFFFFF"/>
              </w:rPr>
            </w:pPr>
            <w:hyperlink r:id="rId130" w:history="1">
              <w:r w:rsidR="00F00F07" w:rsidRPr="009D4D78">
                <w:rPr>
                  <w:rStyle w:val="Hyperlink"/>
                  <w:rFonts w:ascii="Arial" w:hAnsi="Arial" w:cs="Arial"/>
                  <w:b w:val="0"/>
                  <w:i/>
                  <w:shd w:val="clear" w:color="auto" w:fill="FFFFFF"/>
                </w:rPr>
                <w:t>Putkonen L</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Fonts w:ascii="Arial" w:hAnsi="Arial" w:cs="Arial"/>
                <w:b w:val="0"/>
                <w:i/>
              </w:rPr>
            </w:pPr>
            <w:hyperlink r:id="rId131" w:history="1">
              <w:r w:rsidR="00F00F07" w:rsidRPr="009D4D78">
                <w:rPr>
                  <w:rStyle w:val="Hyperlink"/>
                  <w:rFonts w:ascii="Arial" w:hAnsi="Arial" w:cs="Arial"/>
                  <w:b w:val="0"/>
                  <w:i/>
                  <w:shd w:val="clear" w:color="auto" w:fill="FFFFFF"/>
                </w:rPr>
                <w:t>Yao CK</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r w:rsidR="00F00F07" w:rsidRPr="009D4D78">
              <w:rPr>
                <w:rStyle w:val="apple-converted-space"/>
                <w:rFonts w:ascii="Arial" w:hAnsi="Arial" w:cs="Arial"/>
                <w:b w:val="0"/>
                <w:i/>
                <w:shd w:val="clear" w:color="auto" w:fill="FFFFFF"/>
              </w:rPr>
              <w:br/>
            </w:r>
            <w:hyperlink r:id="rId132" w:history="1">
              <w:r w:rsidR="00F00F07" w:rsidRPr="009D4D78">
                <w:rPr>
                  <w:rStyle w:val="Hyperlink"/>
                  <w:rFonts w:ascii="Arial" w:hAnsi="Arial" w:cs="Arial"/>
                  <w:b w:val="0"/>
                  <w:i/>
                  <w:shd w:val="clear" w:color="auto" w:fill="FFFFFF"/>
                </w:rPr>
                <w:t>Gibson PR</w:t>
              </w:r>
            </w:hyperlink>
            <w:r w:rsidR="00F00F07" w:rsidRPr="009D4D78">
              <w:rPr>
                <w:b w:val="0"/>
                <w:i/>
              </w:rPr>
              <w:t>.</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2013</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Transporteiwit GLUT-5 heeft mogelijk invloed bij het ontstaan van symptomen bij fructose-intolerantie. Erthritol beperkt de opname van fructose in het lichaam</w:t>
            </w:r>
            <w:r>
              <w:rPr>
                <w:rFonts w:ascii="Arial" w:hAnsi="Arial" w:cs="Arial"/>
              </w:rPr>
              <w:t>.</w:t>
            </w:r>
            <w:r w:rsidRPr="009D4D78">
              <w:rPr>
                <w:rFonts w:ascii="Arial" w:hAnsi="Arial" w:cs="Arial"/>
              </w:rPr>
              <w:t xml:space="preserve"> De waterstofademtest is geen goed middel om de diagnose fructose-intolerantie te stellen. Hoewel fructose</w:t>
            </w:r>
            <w:r>
              <w:rPr>
                <w:rFonts w:ascii="Arial" w:hAnsi="Arial" w:cs="Arial"/>
              </w:rPr>
              <w:t>-</w:t>
            </w:r>
            <w:r w:rsidRPr="009D4D78">
              <w:rPr>
                <w:rFonts w:ascii="Arial" w:hAnsi="Arial" w:cs="Arial"/>
              </w:rPr>
              <w:t xml:space="preserve">beperkt dieet symptomen bij kinderen vermindert, is het dieet niet de sleutel om alle symptomen aan te pakken. FODMAP-dieet zou meer invloed hebben op het verminderen van symptomen dan alleen de beperking van fructose. Symptomen bij fructose-intolerantie kunnen verminderen bij inname van een enzym dat fructose omzet in glucose.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Gibson PR, Barett JS.</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2007</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FODMAP</w:t>
            </w:r>
            <w:r>
              <w:rPr>
                <w:rFonts w:ascii="Arial" w:hAnsi="Arial" w:cs="Arial"/>
              </w:rPr>
              <w:t>-</w:t>
            </w:r>
            <w:r w:rsidRPr="009D4D78">
              <w:rPr>
                <w:rFonts w:ascii="Arial" w:hAnsi="Arial" w:cs="Arial"/>
              </w:rPr>
              <w:t xml:space="preserve">dieet helpt bij het verminderen van symptomen van fructose-intolerantie. Ongeveer 80% van de bevolking kan geen fructose opnemen </w:t>
            </w:r>
            <w:r>
              <w:rPr>
                <w:rFonts w:ascii="Arial" w:hAnsi="Arial" w:cs="Arial"/>
              </w:rPr>
              <w:t xml:space="preserve">bij </w:t>
            </w:r>
            <w:r w:rsidRPr="009D4D78">
              <w:rPr>
                <w:rFonts w:ascii="Arial" w:hAnsi="Arial" w:cs="Arial"/>
              </w:rPr>
              <w:t xml:space="preserve">meer dan 50 gram. Meer onderzoek is nodig naar andere darmaandoening </w:t>
            </w:r>
            <w:r>
              <w:rPr>
                <w:rFonts w:ascii="Arial" w:hAnsi="Arial" w:cs="Arial"/>
              </w:rPr>
              <w:t>die</w:t>
            </w:r>
            <w:r w:rsidRPr="009D4D78">
              <w:rPr>
                <w:rFonts w:ascii="Arial" w:hAnsi="Arial" w:cs="Arial"/>
              </w:rPr>
              <w:t xml:space="preserve"> samen voorkom</w:t>
            </w:r>
            <w:r>
              <w:rPr>
                <w:rFonts w:ascii="Arial" w:hAnsi="Arial" w:cs="Arial"/>
              </w:rPr>
              <w:t>en</w:t>
            </w:r>
            <w:r w:rsidRPr="009D4D78">
              <w:rPr>
                <w:rFonts w:ascii="Arial" w:hAnsi="Arial" w:cs="Arial"/>
              </w:rPr>
              <w:t xml:space="preserve"> met fructose-intolerantie en </w:t>
            </w:r>
            <w:r>
              <w:rPr>
                <w:rFonts w:ascii="Arial" w:hAnsi="Arial" w:cs="Arial"/>
              </w:rPr>
              <w:t xml:space="preserve">naar </w:t>
            </w:r>
            <w:r w:rsidRPr="009D4D78">
              <w:rPr>
                <w:rFonts w:ascii="Arial" w:hAnsi="Arial" w:cs="Arial"/>
              </w:rPr>
              <w:t xml:space="preserve">het effect van </w:t>
            </w:r>
            <w:r>
              <w:rPr>
                <w:rFonts w:ascii="Arial" w:hAnsi="Arial" w:cs="Arial"/>
              </w:rPr>
              <w:t xml:space="preserve">het </w:t>
            </w:r>
            <w:r w:rsidRPr="009D4D78">
              <w:rPr>
                <w:rFonts w:ascii="Arial" w:hAnsi="Arial" w:cs="Arial"/>
              </w:rPr>
              <w:t>FODMAP</w:t>
            </w:r>
            <w:r>
              <w:rPr>
                <w:rFonts w:ascii="Arial" w:hAnsi="Arial" w:cs="Arial"/>
              </w:rPr>
              <w:t>-</w:t>
            </w:r>
            <w:r w:rsidRPr="009D4D78">
              <w:rPr>
                <w:rFonts w:ascii="Arial" w:hAnsi="Arial" w:cs="Arial"/>
              </w:rPr>
              <w:t xml:space="preserve">dieet daarop.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Hallfrisch J.</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1990</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Door de introductie van HFCS in 1967 is de afgelopen 20 jaar de consumptie van fructose onder de Amerikaanse bevolking toegenomen.</w:t>
            </w:r>
            <w:r w:rsidRPr="009D4D78">
              <w:rPr>
                <w:rFonts w:ascii="Arial" w:hAnsi="Arial" w:cs="Arial"/>
              </w:rPr>
              <w:br/>
              <w:t>Gelijktijdige inname van glucose samen met fructose vergroot de absorptiecapaciteit van fructose.</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en-US"/>
              </w:rPr>
            </w:pPr>
            <w:r w:rsidRPr="00F00F07">
              <w:rPr>
                <w:rFonts w:ascii="Arial" w:hAnsi="Arial" w:cs="Arial"/>
                <w:b w:val="0"/>
                <w:i/>
                <w:lang w:val="en-US"/>
              </w:rPr>
              <w:t>Bhosale SH,</w:t>
            </w:r>
            <w:r w:rsidRPr="00F00F07">
              <w:rPr>
                <w:rFonts w:ascii="Arial" w:hAnsi="Arial" w:cs="Arial"/>
                <w:b w:val="0"/>
                <w:i/>
                <w:lang w:val="en-US"/>
              </w:rPr>
              <w:br/>
              <w:t>Rao MB,</w:t>
            </w:r>
            <w:r w:rsidRPr="00F00F07">
              <w:rPr>
                <w:rFonts w:ascii="Arial" w:hAnsi="Arial" w:cs="Arial"/>
                <w:b w:val="0"/>
                <w:i/>
                <w:lang w:val="en-US"/>
              </w:rPr>
              <w:br/>
              <w:t>Deshpande VV.</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1996</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Glucose Isomerase zet glucose om in fructose en andersom. Het enzym glucose Isomerase wordt in de voedingsmiddelen industrie gebruikt bij High Fructose Corn Syrup (HFCS). HFCS is 1.3 x zoeter dan sacharose (glucose en fructose molecuul samen).</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Latullippe ME, Skoog SM.</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2011</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Mogelijk heeft het ontstaan van symptomen bij fructose-intolerantie een relatie met </w:t>
            </w:r>
            <w:r>
              <w:rPr>
                <w:rFonts w:ascii="Arial" w:hAnsi="Arial" w:cs="Arial"/>
              </w:rPr>
              <w:t xml:space="preserve">een </w:t>
            </w:r>
            <w:r w:rsidRPr="009D4D78">
              <w:rPr>
                <w:rFonts w:ascii="Arial" w:hAnsi="Arial" w:cs="Arial"/>
              </w:rPr>
              <w:t>positieve waterstofademtest. Een gelijktijdige inname van fructose en glucose zorgt wel voor vermindering van symptomen bij fructose-intolerantie. Fructose kan beter ingenomen worden samen met andere suikers</w:t>
            </w:r>
            <w:r>
              <w:rPr>
                <w:rFonts w:ascii="Arial" w:hAnsi="Arial" w:cs="Arial"/>
              </w:rPr>
              <w:t>. D</w:t>
            </w:r>
            <w:r w:rsidRPr="009D4D78">
              <w:rPr>
                <w:rFonts w:ascii="Arial" w:hAnsi="Arial" w:cs="Arial"/>
              </w:rPr>
              <w:t>it vergroot de absorptiecapaciteit van fructose</w:t>
            </w:r>
            <w:r>
              <w:rPr>
                <w:rFonts w:ascii="Arial" w:hAnsi="Arial" w:cs="Arial"/>
              </w:rPr>
              <w:t xml:space="preserve"> beter</w:t>
            </w:r>
            <w:r w:rsidRPr="009D4D78">
              <w:rPr>
                <w:rFonts w:ascii="Arial" w:hAnsi="Arial" w:cs="Arial"/>
              </w:rPr>
              <w:t xml:space="preserve"> dan als het in enkele vorm voorkomt. Protocollen en richtlijnen zijn nodig om fructose malabsorptie te kunnen diagnosticeren met </w:t>
            </w:r>
            <w:r>
              <w:rPr>
                <w:rFonts w:ascii="Arial" w:hAnsi="Arial" w:cs="Arial"/>
              </w:rPr>
              <w:t xml:space="preserve">de </w:t>
            </w:r>
            <w:r w:rsidRPr="009D4D78">
              <w:rPr>
                <w:rFonts w:ascii="Arial" w:hAnsi="Arial" w:cs="Arial"/>
              </w:rPr>
              <w:t>waterstofademtest. De gemiddelde inname van toegevoegde suikers in ons voeding</w:t>
            </w:r>
            <w:r>
              <w:rPr>
                <w:rFonts w:ascii="Arial" w:hAnsi="Arial" w:cs="Arial"/>
              </w:rPr>
              <w:t xml:space="preserve"> </w:t>
            </w:r>
            <w:r w:rsidRPr="009D4D78">
              <w:rPr>
                <w:rFonts w:ascii="Arial" w:hAnsi="Arial" w:cs="Arial"/>
              </w:rPr>
              <w:t xml:space="preserve">is hoger dan dat het aanbevolen wordt door de U.S. dieetrichtlijnen.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Gibson PR, Newham E,</w:t>
            </w:r>
            <w:r w:rsidRPr="009D4D78">
              <w:rPr>
                <w:rFonts w:ascii="Arial" w:hAnsi="Arial" w:cs="Arial"/>
                <w:b w:val="0"/>
                <w:i/>
              </w:rPr>
              <w:br/>
              <w:t>Barrett JS, Shepherd SJ, Muir JG.</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2007</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De gemiddelde inname van fructose is tussen 11-54 gram wereldwijd. Fructose</w:t>
            </w:r>
            <w:r>
              <w:rPr>
                <w:rFonts w:ascii="Arial" w:hAnsi="Arial" w:cs="Arial"/>
              </w:rPr>
              <w:t>-</w:t>
            </w:r>
            <w:r w:rsidRPr="009D4D78">
              <w:rPr>
                <w:rFonts w:ascii="Arial" w:hAnsi="Arial" w:cs="Arial"/>
              </w:rPr>
              <w:t>malabsorptie zorgt voor osmotische beweging in de darmen dat resulteert in diarree. Fructose</w:t>
            </w:r>
            <w:r>
              <w:rPr>
                <w:rFonts w:ascii="Arial" w:hAnsi="Arial" w:cs="Arial"/>
              </w:rPr>
              <w:t>-</w:t>
            </w:r>
            <w:r w:rsidRPr="009D4D78">
              <w:rPr>
                <w:rFonts w:ascii="Arial" w:hAnsi="Arial" w:cs="Arial"/>
              </w:rPr>
              <w:t xml:space="preserve">malabsorptie kan ook komen door bacteriële overgroei in de darmen dat resulteert in diarree. Fructose- en </w:t>
            </w:r>
            <w:r w:rsidRPr="00141419">
              <w:rPr>
                <w:rFonts w:ascii="Arial" w:hAnsi="Arial" w:cs="Arial"/>
              </w:rPr>
              <w:lastRenderedPageBreak/>
              <w:t>fructanenvrij dieet</w:t>
            </w:r>
            <w:r w:rsidRPr="009D4D78">
              <w:rPr>
                <w:rFonts w:ascii="Arial" w:hAnsi="Arial" w:cs="Arial"/>
              </w:rPr>
              <w:t xml:space="preserve"> zou zorgen voor vermindering van de symptomen. Fructose</w:t>
            </w:r>
            <w:r>
              <w:rPr>
                <w:rFonts w:ascii="Arial" w:hAnsi="Arial" w:cs="Arial"/>
              </w:rPr>
              <w:t>-</w:t>
            </w:r>
            <w:r w:rsidRPr="009D4D78">
              <w:rPr>
                <w:rFonts w:ascii="Arial" w:hAnsi="Arial" w:cs="Arial"/>
              </w:rPr>
              <w:t>malabsorptie wordt niet al een ziekte gezien, omdat het een normaal verschijnsel is dat met gezond</w:t>
            </w:r>
            <w:r>
              <w:rPr>
                <w:rFonts w:ascii="Arial" w:hAnsi="Arial" w:cs="Arial"/>
              </w:rPr>
              <w:t>e</w:t>
            </w:r>
            <w:r w:rsidRPr="009D4D78">
              <w:rPr>
                <w:rFonts w:ascii="Arial" w:hAnsi="Arial" w:cs="Arial"/>
              </w:rPr>
              <w:t xml:space="preserve"> voeding rechtgezet kan worden.</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lastRenderedPageBreak/>
              <w:t>D</w:t>
            </w:r>
          </w:p>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color w:val="92D050"/>
              </w:rPr>
            </w:pPr>
          </w:p>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color w:val="92D050"/>
              </w:rPr>
            </w:pP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lastRenderedPageBreak/>
              <w:t>Bray GA, Nielsen SJ, Popkin BM.</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2004</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HFCS moet vervangen worden door alternatieve middelen waar minder calorieën in verwerkt zijn. Mogelijk veroorzaakt verhoogde consumptie van HFCS obesitas.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de-DE"/>
              </w:rPr>
            </w:pPr>
            <w:r w:rsidRPr="00F00F07">
              <w:rPr>
                <w:rFonts w:ascii="Arial" w:hAnsi="Arial" w:cs="Arial"/>
                <w:b w:val="0"/>
                <w:i/>
                <w:lang w:val="de-DE"/>
              </w:rPr>
              <w:t>Riby JE,</w:t>
            </w:r>
            <w:r w:rsidRPr="00F00F07">
              <w:rPr>
                <w:rFonts w:ascii="Arial" w:hAnsi="Arial" w:cs="Arial"/>
                <w:b w:val="0"/>
                <w:i/>
                <w:lang w:val="de-DE"/>
              </w:rPr>
              <w:br/>
              <w:t>Fujsawa T,</w:t>
            </w:r>
            <w:r w:rsidRPr="00F00F07">
              <w:rPr>
                <w:rFonts w:ascii="Arial" w:hAnsi="Arial" w:cs="Arial"/>
                <w:b w:val="0"/>
                <w:i/>
                <w:lang w:val="de-DE"/>
              </w:rPr>
              <w:br/>
              <w:t>Kretchmer N.</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1993</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Fructose wordt door twee routes vervoerd, GLUT-5 en GLUT-2 transporteiwit. De absorptiecapaciteit van fructose is kleiner dan </w:t>
            </w:r>
            <w:r>
              <w:rPr>
                <w:rFonts w:ascii="Arial" w:hAnsi="Arial" w:cs="Arial"/>
              </w:rPr>
              <w:t xml:space="preserve">van </w:t>
            </w:r>
            <w:r w:rsidRPr="009D4D78">
              <w:rPr>
                <w:rFonts w:ascii="Arial" w:hAnsi="Arial" w:cs="Arial"/>
              </w:rPr>
              <w:t xml:space="preserve">sacharose en glucose. De diagnose wordt bij fructose-intolerantie gesteld bij 25 gram pure fructose in 250 ml water. Uit studie blijkt 0-52% van de bevolking fructose-intolerantie te hebben.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it-IT"/>
              </w:rPr>
            </w:pPr>
            <w:r w:rsidRPr="00F00F07">
              <w:rPr>
                <w:rFonts w:ascii="Arial" w:hAnsi="Arial" w:cs="Arial"/>
                <w:b w:val="0"/>
                <w:i/>
                <w:lang w:val="it-IT"/>
              </w:rPr>
              <w:t>Suzanne M,</w:t>
            </w:r>
            <w:r w:rsidRPr="00F00F07">
              <w:rPr>
                <w:rFonts w:ascii="Arial" w:hAnsi="Arial" w:cs="Arial"/>
                <w:b w:val="0"/>
                <w:i/>
                <w:lang w:val="it-IT"/>
              </w:rPr>
              <w:br/>
              <w:t>Skoog MD, Bharucha AD.</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2004</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Ongeveer 80% van gezonde populatie kan geen 50 gram fructose absorberen in 500 ml (10% concentratie). Er is gekozen voor 10% concentratie in plaats van 20% concentratie, omdat 10% concentratie de natuurlijke suiker in drank weerspiegelt</w:t>
            </w:r>
            <w:r>
              <w:rPr>
                <w:rFonts w:ascii="Arial" w:hAnsi="Arial" w:cs="Arial"/>
              </w:rPr>
              <w:t>. H</w:t>
            </w:r>
            <w:r w:rsidRPr="009D4D78">
              <w:rPr>
                <w:rFonts w:ascii="Arial" w:hAnsi="Arial" w:cs="Arial"/>
              </w:rPr>
              <w:t>ierdoor is het diagnosticeren van fructose-intolerantie veel nauwkeuriger in de populatie. Een negatieve waterstofademtest wil niet zeggen dat er geen incomple</w:t>
            </w:r>
            <w:r>
              <w:rPr>
                <w:rFonts w:ascii="Arial" w:hAnsi="Arial" w:cs="Arial"/>
              </w:rPr>
              <w:t>et</w:t>
            </w:r>
            <w:r w:rsidRPr="009D4D78">
              <w:rPr>
                <w:rFonts w:ascii="Arial" w:hAnsi="Arial" w:cs="Arial"/>
              </w:rPr>
              <w:t xml:space="preserve"> fructoseproces heeft plaatsgevonden in de dunne darm. Valse negatieve uitslagen bij </w:t>
            </w:r>
            <w:r>
              <w:rPr>
                <w:rFonts w:ascii="Arial" w:hAnsi="Arial" w:cs="Arial"/>
              </w:rPr>
              <w:t>de</w:t>
            </w:r>
            <w:r w:rsidRPr="009D4D78">
              <w:rPr>
                <w:rFonts w:ascii="Arial" w:hAnsi="Arial" w:cs="Arial"/>
              </w:rPr>
              <w:t xml:space="preserve"> waterstofademtest kunnen komen bij te veel waterstof consumerende bacteriën in de dikke darm.</w:t>
            </w:r>
            <w:r w:rsidRPr="009D4D78">
              <w:rPr>
                <w:rFonts w:ascii="Arial" w:hAnsi="Arial" w:cs="Arial"/>
              </w:rPr>
              <w:br/>
              <w:t xml:space="preserve">Om fructose-intolerantie te diagnosticeren zonder </w:t>
            </w:r>
            <w:r>
              <w:rPr>
                <w:rFonts w:ascii="Arial" w:hAnsi="Arial" w:cs="Arial"/>
              </w:rPr>
              <w:t>de</w:t>
            </w:r>
            <w:r w:rsidRPr="009D4D78">
              <w:rPr>
                <w:rFonts w:ascii="Arial" w:hAnsi="Arial" w:cs="Arial"/>
              </w:rPr>
              <w:t xml:space="preserve"> waterstofademtest,</w:t>
            </w:r>
            <w:r>
              <w:rPr>
                <w:rFonts w:ascii="Arial" w:hAnsi="Arial" w:cs="Arial"/>
              </w:rPr>
              <w:t xml:space="preserve"> </w:t>
            </w:r>
            <w:r w:rsidRPr="009D4D78">
              <w:rPr>
                <w:rFonts w:ascii="Arial" w:hAnsi="Arial" w:cs="Arial"/>
              </w:rPr>
              <w:t>moet men fructose beperken en belasten.</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Douard V, Ferraris RP.</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2012</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Transporteiwit GLUT-5 zorgt voor de opname van fructose, GLUT-2 transporteiwit zorgt voor de opname van glucose, fructose en galactose. Kinderen onder &lt;1 jaar hebben tot 80% incomplete absorptie van fructose bij toediening van 30 gram fructose (0.5 gram per lichaamsgewicht), dit daalt bij 10 tot 15 jarige</w:t>
            </w:r>
            <w:r>
              <w:rPr>
                <w:rFonts w:ascii="Arial" w:hAnsi="Arial" w:cs="Arial"/>
              </w:rPr>
              <w:t>n</w:t>
            </w:r>
            <w:r w:rsidRPr="009D4D78">
              <w:rPr>
                <w:rFonts w:ascii="Arial" w:hAnsi="Arial" w:cs="Arial"/>
              </w:rPr>
              <w:t xml:space="preserve"> waarvan nog maar 30% fructose-malabsorptie heeft. Uit onderzoek blijkt de oorzaak van het defect transporteiwit niet komt </w:t>
            </w:r>
            <w:r>
              <w:rPr>
                <w:rFonts w:ascii="Arial" w:hAnsi="Arial" w:cs="Arial"/>
              </w:rPr>
              <w:t xml:space="preserve">door </w:t>
            </w:r>
            <w:r w:rsidRPr="009D4D78">
              <w:rPr>
                <w:rFonts w:ascii="Arial" w:hAnsi="Arial" w:cs="Arial"/>
              </w:rPr>
              <w:t xml:space="preserve">mutatie van het GLUT-5.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en-US"/>
              </w:rPr>
            </w:pPr>
            <w:r w:rsidRPr="00F00F07">
              <w:rPr>
                <w:rFonts w:ascii="Arial" w:hAnsi="Arial" w:cs="Arial"/>
                <w:b w:val="0"/>
                <w:i/>
                <w:lang w:val="en-US"/>
              </w:rPr>
              <w:t xml:space="preserve">Wricht EM, </w:t>
            </w:r>
            <w:r w:rsidRPr="00F00F07">
              <w:rPr>
                <w:rFonts w:ascii="Arial" w:hAnsi="Arial" w:cs="Arial"/>
                <w:b w:val="0"/>
                <w:i/>
                <w:lang w:val="en-US"/>
              </w:rPr>
              <w:br/>
              <w:t>Hirayama BA, Loo DDF.</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1994</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De suikers glucose en galactose worden getransporteerd door </w:t>
            </w:r>
            <w:r>
              <w:rPr>
                <w:rFonts w:ascii="Arial" w:hAnsi="Arial" w:cs="Arial"/>
              </w:rPr>
              <w:t>de</w:t>
            </w:r>
            <w:r w:rsidRPr="009D4D78">
              <w:rPr>
                <w:rFonts w:ascii="Arial" w:hAnsi="Arial" w:cs="Arial"/>
              </w:rPr>
              <w:t xml:space="preserve"> enterocyten via het GLUT-2 transporteiwit. GLUT-5 transporteiwit vervoert alleen fructose langs het oppervlakte epitheel.</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Gabym AR.</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2005</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De huidige studies tonen aan dat overconsumptie van fructose, sucrose en HFCS kan leiden tot meerdere nadelige gezondheidseffecten, zoals leververvetting. Beste methode is om alle zoetigheden </w:t>
            </w:r>
            <w:r w:rsidRPr="009D4D78">
              <w:rPr>
                <w:rFonts w:ascii="Arial" w:hAnsi="Arial" w:cs="Arial"/>
              </w:rPr>
              <w:lastRenderedPageBreak/>
              <w:t xml:space="preserve">(FODMAP-suikers) geleidelijk tegelijkertijd te verminderen .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lastRenderedPageBreak/>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lastRenderedPageBreak/>
              <w:t>Mann J,</w:t>
            </w:r>
            <w:r w:rsidRPr="009D4D78">
              <w:rPr>
                <w:rFonts w:ascii="Arial" w:hAnsi="Arial" w:cs="Arial"/>
                <w:b w:val="0"/>
                <w:i/>
              </w:rPr>
              <w:br/>
              <w:t>Cummings JH, Englys HN,</w:t>
            </w:r>
            <w:r w:rsidRPr="009D4D78">
              <w:rPr>
                <w:rFonts w:ascii="Arial" w:hAnsi="Arial" w:cs="Arial"/>
                <w:b w:val="0"/>
                <w:i/>
              </w:rPr>
              <w:br/>
              <w:t>Key T,</w:t>
            </w:r>
            <w:r w:rsidRPr="009D4D78">
              <w:rPr>
                <w:rFonts w:ascii="Arial" w:hAnsi="Arial" w:cs="Arial"/>
                <w:b w:val="0"/>
                <w:i/>
              </w:rPr>
              <w:br/>
              <w:t>Liu S,</w:t>
            </w:r>
            <w:r w:rsidRPr="009D4D78">
              <w:rPr>
                <w:rFonts w:ascii="Arial" w:hAnsi="Arial" w:cs="Arial"/>
                <w:b w:val="0"/>
                <w:i/>
              </w:rPr>
              <w:br/>
              <w:t>Riccardi G,</w:t>
            </w:r>
            <w:r w:rsidRPr="009D4D78">
              <w:rPr>
                <w:rFonts w:ascii="Arial" w:hAnsi="Arial" w:cs="Arial"/>
                <w:b w:val="0"/>
                <w:i/>
              </w:rPr>
              <w:br/>
              <w:t>Summberbell C,</w:t>
            </w:r>
            <w:r w:rsidRPr="009D4D78">
              <w:rPr>
                <w:rFonts w:ascii="Arial" w:hAnsi="Arial" w:cs="Arial"/>
                <w:b w:val="0"/>
                <w:i/>
              </w:rPr>
              <w:br/>
              <w:t>Uauy R,</w:t>
            </w:r>
            <w:r w:rsidRPr="009D4D78">
              <w:rPr>
                <w:rFonts w:ascii="Arial" w:hAnsi="Arial" w:cs="Arial"/>
                <w:b w:val="0"/>
                <w:i/>
              </w:rPr>
              <w:br/>
              <w:t>Dam RM van,</w:t>
            </w:r>
            <w:r w:rsidRPr="009D4D78">
              <w:rPr>
                <w:rFonts w:ascii="Arial" w:hAnsi="Arial" w:cs="Arial"/>
                <w:b w:val="0"/>
                <w:i/>
              </w:rPr>
              <w:br/>
              <w:t>Vorster HH,</w:t>
            </w:r>
            <w:r w:rsidRPr="009D4D78">
              <w:rPr>
                <w:rFonts w:ascii="Arial" w:hAnsi="Arial" w:cs="Arial"/>
                <w:b w:val="0"/>
                <w:i/>
              </w:rPr>
              <w:br/>
              <w:t>Wiseman M.</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2007</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Volgens het WHO/FAO 2002 moet de koolhydraatinname tussen de 55-75% per dag zijn. Hiervan moet 400 gram koolhydraten uit peulvruchten, aardappelen enz. komen. De gemiddelde westerse bevolking zit lager dan 55% van de aanbevolen koolhydraatinname per dag.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 xml:space="preserve">EFSA panel </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2010</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De opnamecapaciteit van fructose is goed in de dunne darm. Fructose wordt met hoge en lage diffusie opgenomen waar geen energie voor nodig is. Fructose komt het lichaam binnen zonder dat hier insuline voor nodig is, dit is anders dan </w:t>
            </w:r>
            <w:r>
              <w:rPr>
                <w:rFonts w:ascii="Arial" w:hAnsi="Arial" w:cs="Arial"/>
              </w:rPr>
              <w:t xml:space="preserve">bij </w:t>
            </w:r>
            <w:r w:rsidRPr="009D4D78">
              <w:rPr>
                <w:rFonts w:ascii="Arial" w:hAnsi="Arial" w:cs="Arial"/>
              </w:rPr>
              <w:t>glucose. Hoge consumptie van fructose en glucose zou diabetes 2 kunnen veroorzaken.</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Ortolani C,</w:t>
            </w:r>
            <w:r w:rsidRPr="009D4D78">
              <w:rPr>
                <w:rFonts w:ascii="Arial" w:hAnsi="Arial" w:cs="Arial"/>
                <w:b w:val="0"/>
                <w:i/>
              </w:rPr>
              <w:br/>
              <w:t>Pastorello EA.</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2006</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 xml:space="preserve">Voedselallergie wordt veroorzaakt door een reactie van het lichaam waarbij het immuunsysteem een rol speelt. Voedselintolerantie wordt meestal veroorzaakt door een defect enzym in het lichaam, waarbij het immuunsysteem geen rol speelt bij de reactie.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Litschauer-Poursadrollah M,</w:t>
            </w:r>
            <w:r w:rsidRPr="009D4D78">
              <w:rPr>
                <w:rFonts w:ascii="Arial" w:hAnsi="Arial" w:cs="Arial"/>
                <w:b w:val="0"/>
                <w:i/>
              </w:rPr>
              <w:br/>
              <w:t>EI-Sayad S,</w:t>
            </w:r>
            <w:r w:rsidRPr="009D4D78">
              <w:rPr>
                <w:rFonts w:ascii="Arial" w:hAnsi="Arial" w:cs="Arial"/>
                <w:b w:val="0"/>
                <w:i/>
              </w:rPr>
              <w:br/>
              <w:t>Wantke F,</w:t>
            </w:r>
            <w:r w:rsidRPr="009D4D78">
              <w:rPr>
                <w:rFonts w:ascii="Arial" w:hAnsi="Arial" w:cs="Arial"/>
                <w:b w:val="0"/>
                <w:i/>
              </w:rPr>
              <w:br/>
              <w:t>Fellinger C,</w:t>
            </w:r>
            <w:r w:rsidRPr="009D4D78">
              <w:rPr>
                <w:rFonts w:ascii="Arial" w:hAnsi="Arial" w:cs="Arial"/>
                <w:b w:val="0"/>
                <w:i/>
              </w:rPr>
              <w:br/>
              <w:t>Jarisch R.</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2012</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De bekendste symptomen van fructose-intolerantie zij</w:t>
            </w:r>
            <w:r>
              <w:rPr>
                <w:rFonts w:ascii="Arial" w:hAnsi="Arial" w:cs="Arial"/>
              </w:rPr>
              <w:t>n</w:t>
            </w:r>
            <w:r w:rsidRPr="009D4D78">
              <w:rPr>
                <w:rFonts w:ascii="Arial" w:hAnsi="Arial" w:cs="Arial"/>
              </w:rPr>
              <w:t xml:space="preserve">: buikkrampen, diarree, obstipatie, winderigheid en misselijkheid. Deze symptomen komen overeen met de symptomen bij lactose-intolerantie en prikkelbare darm syndroom. Uit studie met 1935 deelnemers, die getest zijn op fructose- en lactose-intolerantie met </w:t>
            </w:r>
            <w:r>
              <w:rPr>
                <w:rFonts w:ascii="Arial" w:hAnsi="Arial" w:cs="Arial"/>
              </w:rPr>
              <w:t>de</w:t>
            </w:r>
            <w:r w:rsidRPr="009D4D78">
              <w:rPr>
                <w:rFonts w:ascii="Arial" w:hAnsi="Arial" w:cs="Arial"/>
              </w:rPr>
              <w:t xml:space="preserve"> waterstofademtest, bleek dat fructose-intolerantie meer voorkwam dan lactose- intolerantie(57% FI en 52% LI bij volwassenen) (P&lt;0.02) en bij kinderen was 90% </w:t>
            </w:r>
            <w:r>
              <w:rPr>
                <w:rFonts w:ascii="Arial" w:hAnsi="Arial" w:cs="Arial"/>
              </w:rPr>
              <w:t>f</w:t>
            </w:r>
            <w:r w:rsidRPr="009D4D78">
              <w:rPr>
                <w:rFonts w:ascii="Arial" w:hAnsi="Arial" w:cs="Arial"/>
              </w:rPr>
              <w:t>ructose- intolerant en 62%</w:t>
            </w:r>
            <w:r>
              <w:rPr>
                <w:rFonts w:ascii="Arial" w:hAnsi="Arial" w:cs="Arial"/>
              </w:rPr>
              <w:t xml:space="preserve"> l</w:t>
            </w:r>
            <w:r w:rsidRPr="009D4D78">
              <w:rPr>
                <w:rFonts w:ascii="Arial" w:hAnsi="Arial" w:cs="Arial"/>
              </w:rPr>
              <w:t>actose-intolerant(P&lt;0.001). Bij tweederde zou een fructose</w:t>
            </w:r>
            <w:r>
              <w:rPr>
                <w:rFonts w:ascii="Arial" w:hAnsi="Arial" w:cs="Arial"/>
              </w:rPr>
              <w:t>-</w:t>
            </w:r>
            <w:r w:rsidRPr="009D4D78">
              <w:rPr>
                <w:rFonts w:ascii="Arial" w:hAnsi="Arial" w:cs="Arial"/>
              </w:rPr>
              <w:t>beperkt dieet helpen bij het verminderen van symptomen. Prikkelbare Darmsyndroom komt vaak voor met fructose-intolerantie</w:t>
            </w:r>
            <w:r>
              <w:rPr>
                <w:rFonts w:ascii="Arial" w:hAnsi="Arial" w:cs="Arial"/>
              </w:rPr>
              <w:t xml:space="preserve"> </w:t>
            </w:r>
            <w:r w:rsidRPr="009D4D78">
              <w:rPr>
                <w:rFonts w:ascii="Arial" w:hAnsi="Arial" w:cs="Arial"/>
              </w:rPr>
              <w:t xml:space="preserve">(83%).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Fonts w:ascii="Arial" w:hAnsi="Arial" w:cs="Arial"/>
                <w:b w:val="0"/>
                <w:i/>
                <w:lang w:val="fr-FR"/>
              </w:rPr>
            </w:pPr>
            <w:r w:rsidRPr="00F00F07">
              <w:rPr>
                <w:rFonts w:ascii="Arial" w:hAnsi="Arial" w:cs="Arial"/>
                <w:b w:val="0"/>
                <w:i/>
                <w:lang w:val="fr-FR"/>
              </w:rPr>
              <w:t>Tsampalieros A, Bauuchchamp J,Boland M,</w:t>
            </w:r>
          </w:p>
          <w:p w:rsidR="00F00F07" w:rsidRPr="00F00F07" w:rsidRDefault="00F00F07" w:rsidP="008767D9">
            <w:pPr>
              <w:rPr>
                <w:rFonts w:ascii="Arial" w:hAnsi="Arial" w:cs="Arial"/>
                <w:b w:val="0"/>
                <w:i/>
                <w:lang w:val="fr-FR"/>
              </w:rPr>
            </w:pPr>
            <w:r w:rsidRPr="00F00F07">
              <w:rPr>
                <w:rFonts w:ascii="Arial" w:hAnsi="Arial" w:cs="Arial"/>
                <w:b w:val="0"/>
                <w:i/>
                <w:lang w:val="fr-FR"/>
              </w:rPr>
              <w:t>Mack DR.</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2008</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Patiënten met een positieve waterstofademtest worden naar de diëtist verwezen. Uit een onderzoek bleek dat 30 van de 55 patiënten die door zijn gegaan met het fructose-arm dieet na 24 maanden</w:t>
            </w:r>
            <w:r>
              <w:rPr>
                <w:rFonts w:ascii="Arial" w:hAnsi="Arial" w:cs="Arial"/>
              </w:rPr>
              <w:t>,</w:t>
            </w:r>
            <w:r w:rsidRPr="009D4D78">
              <w:rPr>
                <w:rFonts w:ascii="Arial" w:hAnsi="Arial" w:cs="Arial"/>
              </w:rPr>
              <w:t xml:space="preserve"> dat 29 deelnemers tot wel 97% vermindering van symptomen en klachten hadden.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rPr>
              <w:t>Gibson PR,</w:t>
            </w:r>
          </w:p>
          <w:p w:rsidR="00F00F07" w:rsidRPr="009D4D78" w:rsidRDefault="00F00F07" w:rsidP="008767D9">
            <w:pPr>
              <w:rPr>
                <w:rFonts w:ascii="Arial" w:hAnsi="Arial" w:cs="Arial"/>
                <w:b w:val="0"/>
                <w:i/>
              </w:rPr>
            </w:pPr>
            <w:r w:rsidRPr="009D4D78">
              <w:rPr>
                <w:rFonts w:ascii="Arial" w:hAnsi="Arial" w:cs="Arial"/>
                <w:b w:val="0"/>
                <w:i/>
              </w:rPr>
              <w:t>Shephard SJ.</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2005</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Control group</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Ongeveer 30% van de bevolking heeft fructose malabsorptie, de absorptiecapaciteit van fructose is gelimiteerd zonder de </w:t>
            </w:r>
            <w:r w:rsidRPr="009D4D78">
              <w:rPr>
                <w:rFonts w:ascii="Arial" w:hAnsi="Arial" w:cs="Arial"/>
              </w:rPr>
              <w:lastRenderedPageBreak/>
              <w:t xml:space="preserve">samenwerking met glucose in het dieet. Glucose verhoogt de absorptie van fructose. Inname van FODMAP-suikers neemt toe in de westerse wereld. HFCS wordt veel toegevoegd in voedingsmiddelen.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lastRenderedPageBreak/>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F00F07" w:rsidRDefault="00F00F07" w:rsidP="008767D9">
            <w:pPr>
              <w:rPr>
                <w:rStyle w:val="apple-converted-space"/>
                <w:rFonts w:ascii="Arial" w:hAnsi="Arial" w:cs="Arial"/>
                <w:b w:val="0"/>
                <w:i/>
                <w:shd w:val="clear" w:color="auto" w:fill="FFFFFF"/>
                <w:lang w:val="en-US"/>
              </w:rPr>
            </w:pPr>
            <w:r w:rsidRPr="00F00F07">
              <w:rPr>
                <w:rFonts w:ascii="Arial" w:hAnsi="Arial" w:cs="Arial"/>
                <w:b w:val="0"/>
                <w:i/>
                <w:lang w:val="en-US"/>
              </w:rPr>
              <w:lastRenderedPageBreak/>
              <w:t>J</w:t>
            </w:r>
            <w:hyperlink r:id="rId133" w:history="1">
              <w:r w:rsidRPr="00F00F07">
                <w:rPr>
                  <w:rStyle w:val="Hyperlink"/>
                  <w:rFonts w:ascii="Arial" w:hAnsi="Arial" w:cs="Arial"/>
                  <w:b w:val="0"/>
                  <w:i/>
                  <w:shd w:val="clear" w:color="auto" w:fill="FFFFFF"/>
                  <w:lang w:val="en-US"/>
                </w:rPr>
                <w:t>ones HF</w:t>
              </w:r>
            </w:hyperlink>
            <w:r w:rsidRPr="00F00F07">
              <w:rPr>
                <w:rFonts w:ascii="Arial" w:hAnsi="Arial" w:cs="Arial"/>
                <w:b w:val="0"/>
                <w:i/>
                <w:shd w:val="clear" w:color="auto" w:fill="FFFFFF"/>
                <w:lang w:val="en-US"/>
              </w:rPr>
              <w:t>,</w:t>
            </w:r>
            <w:r w:rsidRPr="00F00F07">
              <w:rPr>
                <w:rStyle w:val="apple-converted-space"/>
                <w:rFonts w:ascii="Arial" w:hAnsi="Arial" w:cs="Arial"/>
                <w:b w:val="0"/>
                <w:i/>
                <w:shd w:val="clear" w:color="auto" w:fill="FFFFFF"/>
                <w:lang w:val="en-US"/>
              </w:rPr>
              <w:t> </w:t>
            </w:r>
          </w:p>
          <w:p w:rsidR="00F00F07" w:rsidRPr="00F00F07" w:rsidRDefault="00A05F3A" w:rsidP="008767D9">
            <w:pPr>
              <w:rPr>
                <w:rStyle w:val="apple-converted-space"/>
                <w:rFonts w:ascii="Arial" w:hAnsi="Arial" w:cs="Arial"/>
                <w:b w:val="0"/>
                <w:i/>
                <w:shd w:val="clear" w:color="auto" w:fill="FFFFFF"/>
                <w:lang w:val="en-US"/>
              </w:rPr>
            </w:pPr>
            <w:hyperlink r:id="rId134" w:history="1">
              <w:r w:rsidR="00F00F07" w:rsidRPr="00F00F07">
                <w:rPr>
                  <w:rStyle w:val="Hyperlink"/>
                  <w:rFonts w:ascii="Arial" w:hAnsi="Arial" w:cs="Arial"/>
                  <w:b w:val="0"/>
                  <w:i/>
                  <w:shd w:val="clear" w:color="auto" w:fill="FFFFFF"/>
                  <w:lang w:val="en-US"/>
                </w:rPr>
                <w:t>Butler RN</w:t>
              </w:r>
            </w:hyperlink>
            <w:r w:rsidR="00F00F07" w:rsidRPr="00F00F07">
              <w:rPr>
                <w:rFonts w:ascii="Arial" w:hAnsi="Arial" w:cs="Arial"/>
                <w:b w:val="0"/>
                <w:i/>
                <w:shd w:val="clear" w:color="auto" w:fill="FFFFFF"/>
                <w:lang w:val="en-US"/>
              </w:rPr>
              <w:t>,</w:t>
            </w:r>
            <w:r w:rsidR="00F00F07" w:rsidRPr="00F00F07">
              <w:rPr>
                <w:rStyle w:val="apple-converted-space"/>
                <w:rFonts w:ascii="Arial" w:hAnsi="Arial" w:cs="Arial"/>
                <w:b w:val="0"/>
                <w:i/>
                <w:shd w:val="clear" w:color="auto" w:fill="FFFFFF"/>
                <w:lang w:val="en-US"/>
              </w:rPr>
              <w:t> </w:t>
            </w:r>
          </w:p>
          <w:p w:rsidR="00F00F07" w:rsidRPr="00F00F07" w:rsidRDefault="00A05F3A" w:rsidP="008767D9">
            <w:pPr>
              <w:rPr>
                <w:rStyle w:val="apple-converted-space"/>
                <w:rFonts w:ascii="Arial" w:hAnsi="Arial" w:cs="Arial"/>
                <w:b w:val="0"/>
                <w:i/>
                <w:shd w:val="clear" w:color="auto" w:fill="FFFFFF"/>
                <w:lang w:val="en-US"/>
              </w:rPr>
            </w:pPr>
            <w:hyperlink r:id="rId135" w:history="1">
              <w:r w:rsidR="00F00F07" w:rsidRPr="00F00F07">
                <w:rPr>
                  <w:rStyle w:val="Hyperlink"/>
                  <w:rFonts w:ascii="Arial" w:hAnsi="Arial" w:cs="Arial"/>
                  <w:b w:val="0"/>
                  <w:i/>
                  <w:shd w:val="clear" w:color="auto" w:fill="FFFFFF"/>
                  <w:lang w:val="en-US"/>
                </w:rPr>
                <w:t>Moore DJ</w:t>
              </w:r>
            </w:hyperlink>
            <w:r w:rsidR="00F00F07" w:rsidRPr="00F00F07">
              <w:rPr>
                <w:rFonts w:ascii="Arial" w:hAnsi="Arial" w:cs="Arial"/>
                <w:b w:val="0"/>
                <w:i/>
                <w:shd w:val="clear" w:color="auto" w:fill="FFFFFF"/>
                <w:lang w:val="en-US"/>
              </w:rPr>
              <w:t>,</w:t>
            </w:r>
            <w:r w:rsidR="00F00F07" w:rsidRPr="00F00F07">
              <w:rPr>
                <w:rStyle w:val="apple-converted-space"/>
                <w:rFonts w:ascii="Arial" w:hAnsi="Arial" w:cs="Arial"/>
                <w:b w:val="0"/>
                <w:i/>
                <w:shd w:val="clear" w:color="auto" w:fill="FFFFFF"/>
                <w:lang w:val="en-US"/>
              </w:rPr>
              <w:t> </w:t>
            </w:r>
          </w:p>
          <w:p w:rsidR="00F00F07" w:rsidRPr="009D4D78" w:rsidRDefault="00A05F3A" w:rsidP="008767D9">
            <w:pPr>
              <w:rPr>
                <w:rFonts w:ascii="Arial" w:hAnsi="Arial" w:cs="Arial"/>
                <w:b w:val="0"/>
                <w:i/>
              </w:rPr>
            </w:pPr>
            <w:hyperlink r:id="rId136" w:history="1">
              <w:r w:rsidR="00F00F07" w:rsidRPr="009D4D78">
                <w:rPr>
                  <w:rStyle w:val="Hyperlink"/>
                  <w:rFonts w:ascii="Arial" w:hAnsi="Arial" w:cs="Arial"/>
                  <w:b w:val="0"/>
                  <w:i/>
                  <w:shd w:val="clear" w:color="auto" w:fill="FFFFFF"/>
                </w:rPr>
                <w:t>Brooks DA</w:t>
              </w:r>
            </w:hyperlink>
            <w:r w:rsidR="00F00F07" w:rsidRPr="009D4D78">
              <w:rPr>
                <w:b w:val="0"/>
                <w:i/>
              </w:rPr>
              <w:t>.</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2013</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Fructose</w:t>
            </w:r>
            <w:r>
              <w:rPr>
                <w:rFonts w:ascii="Arial" w:hAnsi="Arial" w:cs="Arial"/>
              </w:rPr>
              <w:t>-</w:t>
            </w:r>
            <w:r w:rsidRPr="009D4D78">
              <w:rPr>
                <w:rFonts w:ascii="Arial" w:hAnsi="Arial" w:cs="Arial"/>
              </w:rPr>
              <w:t xml:space="preserve">malabsorptie wordt ook wel eens gezien als </w:t>
            </w:r>
            <w:r>
              <w:rPr>
                <w:rFonts w:ascii="Arial" w:hAnsi="Arial" w:cs="Arial"/>
              </w:rPr>
              <w:t>‘</w:t>
            </w:r>
            <w:r w:rsidRPr="009D4D78">
              <w:rPr>
                <w:rFonts w:ascii="Arial" w:hAnsi="Arial" w:cs="Arial"/>
              </w:rPr>
              <w:t>appelsapdiarree</w:t>
            </w:r>
            <w:r>
              <w:rPr>
                <w:rFonts w:ascii="Arial" w:hAnsi="Arial" w:cs="Arial"/>
              </w:rPr>
              <w:t>’</w:t>
            </w:r>
            <w:r w:rsidRPr="009D4D78">
              <w:rPr>
                <w:rFonts w:ascii="Arial" w:hAnsi="Arial" w:cs="Arial"/>
              </w:rPr>
              <w:t xml:space="preserve"> bij kinderen, waarbij overmatig gebruik van fructose leidt tot diarree en buikpijn. De laatste twintig jaar is er een toename van fructose in het dieet van kinderen. Een diagnosticeerde test voor fructose-intolerantie moet nog ontwikkeld worden. </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A05F3A" w:rsidP="008767D9">
            <w:pPr>
              <w:rPr>
                <w:rStyle w:val="apple-converted-space"/>
                <w:rFonts w:ascii="Arial" w:hAnsi="Arial" w:cs="Arial"/>
                <w:b w:val="0"/>
                <w:i/>
                <w:shd w:val="clear" w:color="auto" w:fill="FFFFFF"/>
              </w:rPr>
            </w:pPr>
            <w:hyperlink r:id="rId137" w:history="1">
              <w:r w:rsidR="00F00F07" w:rsidRPr="009D4D78">
                <w:rPr>
                  <w:rStyle w:val="Hyperlink"/>
                  <w:rFonts w:ascii="Arial" w:hAnsi="Arial" w:cs="Arial"/>
                  <w:b w:val="0"/>
                  <w:i/>
                  <w:shd w:val="clear" w:color="auto" w:fill="FFFFFF"/>
                </w:rPr>
                <w:t>Powell CV</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Fonts w:ascii="Arial" w:hAnsi="Arial" w:cs="Arial"/>
                <w:b w:val="0"/>
                <w:i/>
              </w:rPr>
            </w:pPr>
            <w:hyperlink r:id="rId138" w:history="1">
              <w:r w:rsidR="00F00F07" w:rsidRPr="009D4D78">
                <w:rPr>
                  <w:rStyle w:val="Hyperlink"/>
                  <w:rFonts w:ascii="Arial" w:hAnsi="Arial" w:cs="Arial"/>
                  <w:b w:val="0"/>
                  <w:i/>
                  <w:shd w:val="clear" w:color="auto" w:fill="FFFFFF"/>
                </w:rPr>
                <w:t>Jenkins HR</w:t>
              </w:r>
            </w:hyperlink>
            <w:r w:rsidR="00F00F07" w:rsidRPr="009D4D78">
              <w:rPr>
                <w:b w:val="0"/>
                <w:i/>
              </w:rPr>
              <w:t xml:space="preserve">. </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2012</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 xml:space="preserve">Nederlandse kinderen </w:t>
            </w:r>
            <w:r>
              <w:rPr>
                <w:rFonts w:ascii="Arial" w:hAnsi="Arial" w:cs="Arial"/>
              </w:rPr>
              <w:t xml:space="preserve">drinken </w:t>
            </w:r>
            <w:r w:rsidRPr="009D4D78">
              <w:rPr>
                <w:rFonts w:ascii="Arial" w:hAnsi="Arial" w:cs="Arial"/>
              </w:rPr>
              <w:t>veel appelsap</w:t>
            </w:r>
            <w:r>
              <w:rPr>
                <w:rFonts w:ascii="Arial" w:hAnsi="Arial" w:cs="Arial"/>
              </w:rPr>
              <w:t>.</w:t>
            </w:r>
            <w:r w:rsidRPr="009D4D78">
              <w:rPr>
                <w:rFonts w:ascii="Arial" w:hAnsi="Arial" w:cs="Arial"/>
              </w:rPr>
              <w:t xml:space="preserve"> Veel voorkomend symptoom is diarree. Bij kinderen die diarree hebben, niet gelijk </w:t>
            </w:r>
            <w:r>
              <w:rPr>
                <w:rFonts w:ascii="Arial" w:hAnsi="Arial" w:cs="Arial"/>
              </w:rPr>
              <w:t>denken dat</w:t>
            </w:r>
            <w:r w:rsidRPr="009D4D78">
              <w:rPr>
                <w:rFonts w:ascii="Arial" w:hAnsi="Arial" w:cs="Arial"/>
              </w:rPr>
              <w:t xml:space="preserve"> het aan appelsap </w:t>
            </w:r>
            <w:r>
              <w:rPr>
                <w:rFonts w:ascii="Arial" w:hAnsi="Arial" w:cs="Arial"/>
              </w:rPr>
              <w:t xml:space="preserve">ligt., </w:t>
            </w:r>
            <w:r w:rsidRPr="009D4D78">
              <w:rPr>
                <w:rFonts w:ascii="Arial" w:hAnsi="Arial" w:cs="Arial"/>
              </w:rPr>
              <w:t xml:space="preserve">maar dit verder onderzoeken. </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F00F07" w:rsidP="008767D9">
            <w:pPr>
              <w:rPr>
                <w:rFonts w:ascii="Arial" w:hAnsi="Arial" w:cs="Arial"/>
                <w:b w:val="0"/>
                <w:i/>
              </w:rPr>
            </w:pPr>
            <w:r w:rsidRPr="009D4D78">
              <w:rPr>
                <w:rFonts w:ascii="Arial" w:hAnsi="Arial" w:cs="Arial"/>
                <w:b w:val="0"/>
                <w:i/>
                <w:shd w:val="clear" w:color="auto" w:fill="FFFFFF"/>
              </w:rPr>
              <w:t>Ghoshal UC.</w:t>
            </w:r>
          </w:p>
        </w:tc>
        <w:tc>
          <w:tcPr>
            <w:tcW w:w="851"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2011</w:t>
            </w:r>
          </w:p>
        </w:tc>
        <w:tc>
          <w:tcPr>
            <w:tcW w:w="1276"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D4D78">
              <w:rPr>
                <w:rFonts w:ascii="Arial" w:hAnsi="Arial" w:cs="Arial"/>
              </w:rPr>
              <w:t>Waterstofademtest wordt gebruikt om glucose, lactulose-, lactose-, fructose</w:t>
            </w:r>
            <w:r>
              <w:rPr>
                <w:rFonts w:ascii="Arial" w:hAnsi="Arial" w:cs="Arial"/>
              </w:rPr>
              <w:t>-</w:t>
            </w:r>
            <w:r w:rsidRPr="009D4D78">
              <w:rPr>
                <w:rFonts w:ascii="Arial" w:hAnsi="Arial" w:cs="Arial"/>
              </w:rPr>
              <w:t xml:space="preserve">intolerantie en bacteriële overgroei aan te tonen. Er is meer onderzoek nodig naar </w:t>
            </w:r>
            <w:r>
              <w:rPr>
                <w:rFonts w:ascii="Arial" w:hAnsi="Arial" w:cs="Arial"/>
              </w:rPr>
              <w:t xml:space="preserve">de </w:t>
            </w:r>
            <w:r w:rsidRPr="009D4D78">
              <w:rPr>
                <w:rFonts w:ascii="Arial" w:hAnsi="Arial" w:cs="Arial"/>
              </w:rPr>
              <w:t>waterstofademtest, om deze meer valide en betrouwbaar te maken.</w:t>
            </w:r>
          </w:p>
        </w:tc>
        <w:tc>
          <w:tcPr>
            <w:tcW w:w="992" w:type="dxa"/>
          </w:tcPr>
          <w:p w:rsidR="00F00F07" w:rsidRPr="009D4D78"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r w:rsidR="00F00F07" w:rsidRPr="009D4D78" w:rsidTr="008767D9">
        <w:tc>
          <w:tcPr>
            <w:cnfStyle w:val="001000000000" w:firstRow="0" w:lastRow="0" w:firstColumn="1" w:lastColumn="0" w:oddVBand="0" w:evenVBand="0" w:oddHBand="0" w:evenHBand="0" w:firstRowFirstColumn="0" w:firstRowLastColumn="0" w:lastRowFirstColumn="0" w:lastRowLastColumn="0"/>
            <w:tcW w:w="1809" w:type="dxa"/>
          </w:tcPr>
          <w:p w:rsidR="00F00F07" w:rsidRPr="009D4D78" w:rsidRDefault="00A05F3A" w:rsidP="008767D9">
            <w:pPr>
              <w:rPr>
                <w:rStyle w:val="apple-converted-space"/>
                <w:rFonts w:ascii="Arial" w:hAnsi="Arial" w:cs="Arial"/>
                <w:b w:val="0"/>
                <w:i/>
                <w:shd w:val="clear" w:color="auto" w:fill="FFFFFF"/>
              </w:rPr>
            </w:pPr>
            <w:hyperlink r:id="rId139" w:history="1">
              <w:r w:rsidR="00F00F07" w:rsidRPr="009D4D78">
                <w:rPr>
                  <w:rStyle w:val="Hyperlink"/>
                  <w:rFonts w:ascii="Arial" w:hAnsi="Arial" w:cs="Arial"/>
                  <w:b w:val="0"/>
                  <w:i/>
                  <w:shd w:val="clear" w:color="auto" w:fill="FFFFFF"/>
                </w:rPr>
                <w:t>Raithel M</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40" w:history="1">
              <w:r w:rsidR="00F00F07" w:rsidRPr="009D4D78">
                <w:rPr>
                  <w:rStyle w:val="Hyperlink"/>
                  <w:rFonts w:ascii="Arial" w:hAnsi="Arial" w:cs="Arial"/>
                  <w:b w:val="0"/>
                  <w:i/>
                  <w:shd w:val="clear" w:color="auto" w:fill="FFFFFF"/>
                </w:rPr>
                <w:t>Weidenhiller M</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41" w:history="1">
              <w:r w:rsidR="00F00F07" w:rsidRPr="009D4D78">
                <w:rPr>
                  <w:rStyle w:val="Hyperlink"/>
                  <w:rFonts w:ascii="Arial" w:hAnsi="Arial" w:cs="Arial"/>
                  <w:b w:val="0"/>
                  <w:i/>
                  <w:shd w:val="clear" w:color="auto" w:fill="FFFFFF"/>
                </w:rPr>
                <w:t>Hagel AF</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42" w:history="1">
              <w:r w:rsidR="00F00F07" w:rsidRPr="009D4D78">
                <w:rPr>
                  <w:rStyle w:val="Hyperlink"/>
                  <w:rFonts w:ascii="Arial" w:hAnsi="Arial" w:cs="Arial"/>
                  <w:b w:val="0"/>
                  <w:i/>
                  <w:shd w:val="clear" w:color="auto" w:fill="FFFFFF"/>
                </w:rPr>
                <w:t>Hetterich U</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Style w:val="apple-converted-space"/>
                <w:rFonts w:ascii="Arial" w:hAnsi="Arial" w:cs="Arial"/>
                <w:b w:val="0"/>
                <w:i/>
                <w:shd w:val="clear" w:color="auto" w:fill="FFFFFF"/>
              </w:rPr>
            </w:pPr>
            <w:hyperlink r:id="rId143" w:history="1">
              <w:r w:rsidR="00F00F07" w:rsidRPr="009D4D78">
                <w:rPr>
                  <w:rStyle w:val="Hyperlink"/>
                  <w:rFonts w:ascii="Arial" w:hAnsi="Arial" w:cs="Arial"/>
                  <w:b w:val="0"/>
                  <w:i/>
                  <w:shd w:val="clear" w:color="auto" w:fill="FFFFFF"/>
                </w:rPr>
                <w:t>Neurath MF</w:t>
              </w:r>
            </w:hyperlink>
            <w:r w:rsidR="00F00F07" w:rsidRPr="009D4D78">
              <w:rPr>
                <w:rFonts w:ascii="Arial" w:hAnsi="Arial" w:cs="Arial"/>
                <w:b w:val="0"/>
                <w:i/>
                <w:shd w:val="clear" w:color="auto" w:fill="FFFFFF"/>
              </w:rPr>
              <w:t>,</w:t>
            </w:r>
            <w:r w:rsidR="00F00F07" w:rsidRPr="009D4D78">
              <w:rPr>
                <w:rStyle w:val="apple-converted-space"/>
                <w:rFonts w:ascii="Arial" w:hAnsi="Arial" w:cs="Arial"/>
                <w:b w:val="0"/>
                <w:i/>
                <w:shd w:val="clear" w:color="auto" w:fill="FFFFFF"/>
              </w:rPr>
              <w:t> </w:t>
            </w:r>
          </w:p>
          <w:p w:rsidR="00F00F07" w:rsidRPr="009D4D78" w:rsidRDefault="00A05F3A" w:rsidP="008767D9">
            <w:pPr>
              <w:rPr>
                <w:rFonts w:ascii="Arial" w:hAnsi="Arial" w:cs="Arial"/>
                <w:b w:val="0"/>
                <w:i/>
              </w:rPr>
            </w:pPr>
            <w:hyperlink r:id="rId144" w:history="1">
              <w:r w:rsidR="00F00F07" w:rsidRPr="009D4D78">
                <w:rPr>
                  <w:rStyle w:val="Hyperlink"/>
                  <w:rFonts w:ascii="Arial" w:hAnsi="Arial" w:cs="Arial"/>
                  <w:b w:val="0"/>
                  <w:i/>
                  <w:shd w:val="clear" w:color="auto" w:fill="FFFFFF"/>
                </w:rPr>
                <w:t>Konturek PC</w:t>
              </w:r>
            </w:hyperlink>
            <w:r w:rsidR="00F00F07" w:rsidRPr="009D4D78">
              <w:rPr>
                <w:rFonts w:ascii="Arial" w:hAnsi="Arial" w:cs="Arial"/>
                <w:b w:val="0"/>
                <w:i/>
              </w:rPr>
              <w:t>.</w:t>
            </w:r>
          </w:p>
        </w:tc>
        <w:tc>
          <w:tcPr>
            <w:tcW w:w="851"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2013</w:t>
            </w:r>
          </w:p>
        </w:tc>
        <w:tc>
          <w:tcPr>
            <w:tcW w:w="1276"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Review</w:t>
            </w:r>
          </w:p>
        </w:tc>
        <w:tc>
          <w:tcPr>
            <w:tcW w:w="4819" w:type="dxa"/>
            <w:gridSpan w:val="2"/>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8">
              <w:rPr>
                <w:rFonts w:ascii="Arial" w:hAnsi="Arial" w:cs="Arial"/>
              </w:rPr>
              <w:t>Voedselintolerantie komt bij 30-40% van de bevolking voor. Ongeveer 30-40% van de bevolking heeft fructose</w:t>
            </w:r>
            <w:r>
              <w:rPr>
                <w:rFonts w:ascii="Arial" w:hAnsi="Arial" w:cs="Arial"/>
              </w:rPr>
              <w:t>-</w:t>
            </w:r>
            <w:r w:rsidRPr="009D4D78">
              <w:rPr>
                <w:rFonts w:ascii="Arial" w:hAnsi="Arial" w:cs="Arial"/>
              </w:rPr>
              <w:t>malabsorptie. Het doel bij deze aandoening is het verminderen van (FODMAP) suikers</w:t>
            </w:r>
            <w:r>
              <w:rPr>
                <w:rFonts w:ascii="Arial" w:hAnsi="Arial" w:cs="Arial"/>
              </w:rPr>
              <w:t>;</w:t>
            </w:r>
            <w:r w:rsidRPr="009D4D78">
              <w:rPr>
                <w:rFonts w:ascii="Arial" w:hAnsi="Arial" w:cs="Arial"/>
              </w:rPr>
              <w:t xml:space="preserve"> mogelijke comorbiditeit zou onderzocht moeten worden.</w:t>
            </w:r>
          </w:p>
        </w:tc>
        <w:tc>
          <w:tcPr>
            <w:tcW w:w="992" w:type="dxa"/>
          </w:tcPr>
          <w:p w:rsidR="00F00F07" w:rsidRPr="009D4D78" w:rsidRDefault="00F00F07" w:rsidP="008767D9">
            <w:pPr>
              <w:cnfStyle w:val="000000000000" w:firstRow="0" w:lastRow="0" w:firstColumn="0" w:lastColumn="0" w:oddVBand="0" w:evenVBand="0" w:oddHBand="0" w:evenHBand="0" w:firstRowFirstColumn="0" w:firstRowLastColumn="0" w:lastRowFirstColumn="0" w:lastRowLastColumn="0"/>
              <w:rPr>
                <w:rFonts w:ascii="Arial" w:hAnsi="Arial" w:cs="Arial"/>
                <w:b/>
                <w:color w:val="92D050"/>
              </w:rPr>
            </w:pPr>
            <w:r w:rsidRPr="009D4D78">
              <w:rPr>
                <w:rFonts w:ascii="Arial" w:hAnsi="Arial" w:cs="Arial"/>
                <w:b/>
                <w:color w:val="92D050"/>
              </w:rPr>
              <w:t>D</w:t>
            </w:r>
          </w:p>
        </w:tc>
      </w:tr>
    </w:tbl>
    <w:p w:rsidR="00F00F07" w:rsidRPr="005401EB" w:rsidRDefault="00F00F07" w:rsidP="00F00F07">
      <w:pPr>
        <w:spacing w:line="240" w:lineRule="auto"/>
        <w:rPr>
          <w:rFonts w:ascii="Arial" w:eastAsia="Arial Unicode MS" w:hAnsi="Arial" w:cs="Arial"/>
          <w:b/>
          <w:color w:val="000000" w:themeColor="text1"/>
          <w:kern w:val="1"/>
          <w:u w:color="000000"/>
        </w:rPr>
      </w:pPr>
    </w:p>
    <w:p w:rsidR="00F00F07" w:rsidRPr="00FC12AF" w:rsidRDefault="00F00F07" w:rsidP="00F00F07">
      <w:pPr>
        <w:rPr>
          <w:rFonts w:ascii="Arial" w:eastAsia="Arial Unicode MS" w:hAnsi="Arial" w:cs="Arial"/>
          <w:b/>
          <w:color w:val="000000" w:themeColor="text1"/>
          <w:kern w:val="1"/>
          <w:u w:color="000000"/>
        </w:rPr>
      </w:pPr>
      <w:r w:rsidRPr="005401EB">
        <w:rPr>
          <w:rFonts w:ascii="Arial" w:eastAsia="Arial Unicode MS" w:hAnsi="Arial" w:cs="Arial"/>
          <w:b/>
          <w:color w:val="000000" w:themeColor="text1"/>
          <w:kern w:val="1"/>
          <w:u w:color="000000"/>
        </w:rPr>
        <w:t>Betekenis van evidence</w:t>
      </w:r>
      <w:r>
        <w:rPr>
          <w:rFonts w:ascii="Arial" w:eastAsia="Arial Unicode MS" w:hAnsi="Arial" w:cs="Arial"/>
          <w:b/>
          <w:color w:val="000000" w:themeColor="text1"/>
          <w:kern w:val="1"/>
          <w:u w:color="000000"/>
        </w:rPr>
        <w:t xml:space="preserve"> </w:t>
      </w:r>
      <w:r w:rsidRPr="005401EB">
        <w:rPr>
          <w:rFonts w:ascii="Arial" w:eastAsia="Arial Unicode MS" w:hAnsi="Arial" w:cs="Arial"/>
          <w:b/>
          <w:color w:val="000000" w:themeColor="text1"/>
          <w:kern w:val="1"/>
          <w:u w:color="000000"/>
        </w:rPr>
        <w:t xml:space="preserve">based tabel </w:t>
      </w:r>
      <w:r w:rsidRPr="005401EB">
        <w:rPr>
          <w:rFonts w:ascii="Arial" w:eastAsia="Arial Unicode MS" w:hAnsi="Arial" w:cs="Arial"/>
          <w:b/>
          <w:color w:val="000000" w:themeColor="text1"/>
          <w:kern w:val="1"/>
          <w:u w:color="000000"/>
          <w:vertAlign w:val="superscript"/>
        </w:rPr>
        <w:t>16</w:t>
      </w:r>
      <w:r w:rsidRPr="005401EB">
        <w:rPr>
          <w:rFonts w:ascii="Arial" w:eastAsia="Arial Unicode MS" w:hAnsi="Arial" w:cs="Arial"/>
          <w:b/>
          <w:color w:val="000000" w:themeColor="text1"/>
          <w:kern w:val="1"/>
          <w:u w:color="000000"/>
        </w:rPr>
        <w:t>:</w:t>
      </w:r>
      <w:r w:rsidRPr="005401EB">
        <w:rPr>
          <w:rFonts w:ascii="Arial" w:eastAsia="Arial Unicode MS" w:hAnsi="Arial" w:cs="Arial"/>
          <w:b/>
          <w:color w:val="000000" w:themeColor="text1"/>
          <w:kern w:val="1"/>
          <w:u w:color="000000"/>
        </w:rPr>
        <w:br/>
      </w:r>
      <w:r w:rsidRPr="00FC12AF">
        <w:rPr>
          <w:rFonts w:ascii="Arial" w:eastAsia="Arial Unicode MS" w:hAnsi="Arial" w:cs="Arial"/>
          <w:b/>
          <w:color w:val="000000" w:themeColor="text1"/>
          <w:kern w:val="1"/>
          <w:u w:color="000000"/>
        </w:rPr>
        <w:t xml:space="preserve">A2: </w:t>
      </w:r>
      <w:r w:rsidRPr="00FC12AF">
        <w:rPr>
          <w:rFonts w:ascii="Arial" w:eastAsia="Arial Unicode MS" w:hAnsi="Arial" w:cs="Arial"/>
          <w:color w:val="000000" w:themeColor="text1"/>
          <w:kern w:val="1"/>
          <w:u w:color="000000"/>
        </w:rPr>
        <w:t>Gerandomiseerd placebogecontroleerd dubbelblind onderzoek</w:t>
      </w:r>
      <w:r w:rsidRPr="00FC12AF">
        <w:rPr>
          <w:rFonts w:ascii="Arial" w:eastAsia="Arial Unicode MS" w:hAnsi="Arial" w:cs="Arial"/>
          <w:b/>
          <w:color w:val="000000" w:themeColor="text1"/>
          <w:kern w:val="1"/>
          <w:u w:color="000000"/>
        </w:rPr>
        <w:br/>
        <w:t xml:space="preserve">B: </w:t>
      </w:r>
      <w:r w:rsidRPr="00FC12AF">
        <w:rPr>
          <w:rFonts w:ascii="Arial" w:eastAsia="Arial Unicode MS" w:hAnsi="Arial" w:cs="Arial"/>
          <w:color w:val="000000" w:themeColor="text1"/>
          <w:kern w:val="1"/>
          <w:u w:color="000000"/>
        </w:rPr>
        <w:t>Ander vergelijkend onderzoek</w:t>
      </w:r>
      <w:r w:rsidRPr="00FC12AF">
        <w:rPr>
          <w:rFonts w:ascii="Arial" w:eastAsia="Arial Unicode MS" w:hAnsi="Arial" w:cs="Arial"/>
          <w:b/>
          <w:color w:val="000000" w:themeColor="text1"/>
          <w:kern w:val="1"/>
          <w:u w:color="000000"/>
        </w:rPr>
        <w:br/>
        <w:t xml:space="preserve">C: </w:t>
      </w:r>
      <w:r w:rsidRPr="00FC12AF">
        <w:rPr>
          <w:rFonts w:ascii="Arial" w:eastAsia="Arial Unicode MS" w:hAnsi="Arial" w:cs="Arial"/>
          <w:color w:val="000000" w:themeColor="text1"/>
          <w:kern w:val="1"/>
          <w:u w:color="000000"/>
        </w:rPr>
        <w:t>Niet-vergelijkend onderzoek</w:t>
      </w:r>
      <w:r>
        <w:rPr>
          <w:rFonts w:ascii="Arial" w:eastAsia="Arial Unicode MS" w:hAnsi="Arial" w:cs="Arial"/>
          <w:color w:val="000000" w:themeColor="text1"/>
          <w:kern w:val="1"/>
          <w:u w:color="000000"/>
        </w:rPr>
        <w:t xml:space="preserve"> </w:t>
      </w:r>
      <w:r w:rsidRPr="00FC12AF">
        <w:rPr>
          <w:rFonts w:ascii="Arial" w:eastAsia="Arial Unicode MS" w:hAnsi="Arial" w:cs="Arial"/>
          <w:b/>
          <w:color w:val="000000" w:themeColor="text1"/>
          <w:kern w:val="1"/>
          <w:u w:color="000000"/>
        </w:rPr>
        <w:br/>
        <w:t xml:space="preserve">D: </w:t>
      </w:r>
      <w:r w:rsidRPr="00FC12AF">
        <w:rPr>
          <w:rFonts w:ascii="Arial" w:eastAsia="Arial Unicode MS" w:hAnsi="Arial" w:cs="Arial"/>
          <w:color w:val="000000" w:themeColor="text1"/>
          <w:kern w:val="1"/>
          <w:u w:color="000000"/>
        </w:rPr>
        <w:t xml:space="preserve">Opinie van </w:t>
      </w:r>
      <w:r w:rsidRPr="005401EB">
        <w:rPr>
          <w:rFonts w:ascii="Arial" w:eastAsia="Arial Unicode MS" w:hAnsi="Arial" w:cs="Arial"/>
          <w:color w:val="000000" w:themeColor="text1"/>
          <w:kern w:val="1"/>
          <w:u w:color="000000"/>
        </w:rPr>
        <w:t>een expert</w:t>
      </w:r>
      <w:r w:rsidRPr="00FC12AF">
        <w:rPr>
          <w:rFonts w:ascii="Arial" w:eastAsia="Arial Unicode MS" w:hAnsi="Arial" w:cs="Arial"/>
          <w:color w:val="7030A0"/>
          <w:kern w:val="1"/>
          <w:u w:color="000000"/>
        </w:rPr>
        <w:t xml:space="preserve"> </w:t>
      </w:r>
      <w:r w:rsidRPr="00FC12AF">
        <w:rPr>
          <w:rFonts w:ascii="Arial" w:eastAsia="Arial Unicode MS" w:hAnsi="Arial" w:cs="Arial"/>
          <w:b/>
          <w:color w:val="000000" w:themeColor="text1"/>
          <w:kern w:val="1"/>
          <w:u w:color="000000"/>
        </w:rPr>
        <w:br w:type="page"/>
      </w:r>
    </w:p>
    <w:p w:rsidR="00F00F07" w:rsidRPr="00172379" w:rsidRDefault="00F00F07" w:rsidP="00F00F07">
      <w:pPr>
        <w:rPr>
          <w:rFonts w:ascii="Arial" w:hAnsi="Arial" w:cs="Arial"/>
          <w:i/>
          <w:color w:val="4F81BD" w:themeColor="accent1"/>
        </w:rPr>
      </w:pPr>
      <w:r w:rsidRPr="00294B0B">
        <w:rPr>
          <w:rFonts w:ascii="Arial" w:hAnsi="Arial" w:cs="Arial"/>
          <w:b/>
          <w:color w:val="000000" w:themeColor="text1"/>
        </w:rPr>
        <w:lastRenderedPageBreak/>
        <w:t>Bijlage 2</w:t>
      </w:r>
      <w:r>
        <w:rPr>
          <w:rFonts w:ascii="Arial" w:hAnsi="Arial" w:cs="Arial"/>
          <w:i/>
          <w:color w:val="4F81BD" w:themeColor="accent1"/>
        </w:rPr>
        <w:t>: T</w:t>
      </w:r>
      <w:r w:rsidRPr="00172379">
        <w:rPr>
          <w:rFonts w:ascii="Arial" w:hAnsi="Arial" w:cs="Arial"/>
          <w:i/>
          <w:color w:val="4F81BD" w:themeColor="accent1"/>
        </w:rPr>
        <w:t xml:space="preserve">abel </w:t>
      </w:r>
      <w:r>
        <w:rPr>
          <w:rFonts w:ascii="Arial" w:hAnsi="Arial" w:cs="Arial"/>
          <w:i/>
          <w:color w:val="4F81BD" w:themeColor="accent1"/>
        </w:rPr>
        <w:t>2.</w:t>
      </w:r>
      <w:r w:rsidRPr="00172379">
        <w:rPr>
          <w:rFonts w:ascii="Arial" w:hAnsi="Arial" w:cs="Arial"/>
          <w:i/>
          <w:color w:val="4F81BD" w:themeColor="accent1"/>
        </w:rPr>
        <w:t xml:space="preserve"> </w:t>
      </w:r>
      <w:r>
        <w:rPr>
          <w:rFonts w:ascii="Arial" w:hAnsi="Arial" w:cs="Arial"/>
          <w:i/>
          <w:color w:val="4F81BD" w:themeColor="accent1"/>
        </w:rPr>
        <w:t>I</w:t>
      </w:r>
      <w:r w:rsidRPr="00172379">
        <w:rPr>
          <w:rFonts w:ascii="Arial" w:hAnsi="Arial" w:cs="Arial"/>
          <w:i/>
          <w:color w:val="4F81BD" w:themeColor="accent1"/>
        </w:rPr>
        <w:t>ntervi</w:t>
      </w:r>
      <w:r>
        <w:rPr>
          <w:rFonts w:ascii="Arial" w:hAnsi="Arial" w:cs="Arial"/>
          <w:i/>
          <w:color w:val="4F81BD" w:themeColor="accent1"/>
        </w:rPr>
        <w:t>ewvragen reguliere diëtisten</w:t>
      </w:r>
      <w:r w:rsidRPr="00172379">
        <w:rPr>
          <w:rFonts w:ascii="Arial" w:hAnsi="Arial" w:cs="Arial"/>
          <w:i/>
          <w:color w:val="4F81BD" w:themeColor="accent1"/>
        </w:rPr>
        <w:br/>
      </w:r>
    </w:p>
    <w:p w:rsidR="00F00F07" w:rsidRPr="00172379" w:rsidRDefault="00F00F07" w:rsidP="00F00F07">
      <w:pPr>
        <w:pStyle w:val="Lijstalinea"/>
        <w:numPr>
          <w:ilvl w:val="0"/>
          <w:numId w:val="20"/>
        </w:numPr>
        <w:spacing w:before="100" w:beforeAutospacing="1" w:after="100" w:afterAutospacing="1"/>
      </w:pPr>
      <w:r w:rsidRPr="00172379">
        <w:rPr>
          <w:b/>
        </w:rPr>
        <w:t>Wat betekent fructose-intolerantie volgens u?</w:t>
      </w:r>
    </w:p>
    <w:p w:rsidR="00F00F07" w:rsidRPr="00172379" w:rsidRDefault="00F00F07" w:rsidP="00F00F07">
      <w:pPr>
        <w:pStyle w:val="Lijstalinea"/>
        <w:numPr>
          <w:ilvl w:val="0"/>
          <w:numId w:val="20"/>
        </w:numPr>
        <w:spacing w:before="100" w:beforeAutospacing="1" w:after="100" w:afterAutospacing="1"/>
      </w:pPr>
      <w:r w:rsidRPr="00172379">
        <w:rPr>
          <w:b/>
        </w:rPr>
        <w:t>Hoe stelt u de diagnose fructose-intolerantie vast?</w:t>
      </w:r>
    </w:p>
    <w:p w:rsidR="00F00F07" w:rsidRPr="00172379" w:rsidRDefault="00F00F07" w:rsidP="00F00F07">
      <w:pPr>
        <w:pStyle w:val="Lijstalinea"/>
        <w:numPr>
          <w:ilvl w:val="0"/>
          <w:numId w:val="20"/>
        </w:numPr>
        <w:spacing w:before="100" w:beforeAutospacing="1" w:after="100" w:afterAutospacing="1"/>
      </w:pPr>
      <w:r w:rsidRPr="00172379">
        <w:rPr>
          <w:b/>
        </w:rPr>
        <w:t>Hebt u ook kinderen op het spreekuur met fructose-intolerantie?</w:t>
      </w:r>
      <w:r>
        <w:rPr>
          <w:b/>
        </w:rPr>
        <w:t xml:space="preserve"> Z</w:t>
      </w:r>
      <w:r w:rsidRPr="00172379">
        <w:rPr>
          <w:b/>
        </w:rPr>
        <w:t>o ja, gebruikt u dezelfde behandelingsmethoden als bij volwassenen?</w:t>
      </w:r>
    </w:p>
    <w:p w:rsidR="00F00F07" w:rsidRPr="00172379" w:rsidRDefault="00F00F07" w:rsidP="00F00F07">
      <w:pPr>
        <w:pStyle w:val="Lijstalinea"/>
        <w:numPr>
          <w:ilvl w:val="0"/>
          <w:numId w:val="20"/>
        </w:numPr>
        <w:spacing w:before="100" w:beforeAutospacing="1" w:after="100" w:afterAutospacing="1"/>
      </w:pPr>
      <w:r w:rsidRPr="00172379">
        <w:rPr>
          <w:b/>
        </w:rPr>
        <w:t>Wat adviseert u bij patiënten met </w:t>
      </w:r>
      <w:r>
        <w:rPr>
          <w:b/>
        </w:rPr>
        <w:t xml:space="preserve">een </w:t>
      </w:r>
      <w:r w:rsidRPr="00172379">
        <w:rPr>
          <w:b/>
        </w:rPr>
        <w:t>fructose-intolerantie</w:t>
      </w:r>
      <w:r>
        <w:rPr>
          <w:b/>
        </w:rPr>
        <w:t xml:space="preserve"> </w:t>
      </w:r>
      <w:r w:rsidRPr="00172379">
        <w:rPr>
          <w:b/>
        </w:rPr>
        <w:t>dieet tijdens speciale gelegenheden (feest, uit eten</w:t>
      </w:r>
      <w:r>
        <w:rPr>
          <w:b/>
        </w:rPr>
        <w:t>,</w:t>
      </w:r>
      <w:r w:rsidRPr="00172379">
        <w:rPr>
          <w:b/>
        </w:rPr>
        <w:t xml:space="preserve"> enz. )</w:t>
      </w:r>
    </w:p>
    <w:p w:rsidR="00F00F07" w:rsidRPr="00172379" w:rsidRDefault="00F00F07" w:rsidP="00F00F07">
      <w:pPr>
        <w:pStyle w:val="Lijstalinea"/>
        <w:numPr>
          <w:ilvl w:val="0"/>
          <w:numId w:val="20"/>
        </w:numPr>
        <w:spacing w:before="100" w:beforeAutospacing="1" w:after="100" w:afterAutospacing="1"/>
        <w:rPr>
          <w:i/>
        </w:rPr>
      </w:pPr>
      <w:r w:rsidRPr="00172379">
        <w:rPr>
          <w:b/>
        </w:rPr>
        <w:t xml:space="preserve">Komt fructose-intolerantie in uw praktijk ook voor als gevolg van ander ziekten </w:t>
      </w:r>
      <w:r>
        <w:rPr>
          <w:b/>
        </w:rPr>
        <w:t>(</w:t>
      </w:r>
      <w:r w:rsidRPr="00172379">
        <w:rPr>
          <w:b/>
        </w:rPr>
        <w:t>zoals  IBS, Crohn, lactose. enz.</w:t>
      </w:r>
      <w:r>
        <w:rPr>
          <w:b/>
        </w:rPr>
        <w:t>)</w:t>
      </w:r>
      <w:r w:rsidRPr="00172379">
        <w:rPr>
          <w:b/>
        </w:rPr>
        <w:t xml:space="preserve">  Zo ja? Welke b</w:t>
      </w:r>
      <w:r>
        <w:rPr>
          <w:b/>
        </w:rPr>
        <w:t xml:space="preserve">ehandelmethoden gebruikt u bij </w:t>
      </w:r>
      <w:r w:rsidRPr="00172379">
        <w:rPr>
          <w:b/>
        </w:rPr>
        <w:t xml:space="preserve">deze patiënten, is dit anders dan </w:t>
      </w:r>
      <w:r>
        <w:rPr>
          <w:b/>
        </w:rPr>
        <w:t xml:space="preserve">bij </w:t>
      </w:r>
      <w:r w:rsidRPr="00172379">
        <w:rPr>
          <w:b/>
        </w:rPr>
        <w:t>gewone patiënten met enkel fructose-intolerantie?</w:t>
      </w:r>
    </w:p>
    <w:p w:rsidR="00F00F07" w:rsidRPr="00172379" w:rsidRDefault="00F00F07" w:rsidP="00F00F07">
      <w:pPr>
        <w:pStyle w:val="Lijstalinea"/>
        <w:numPr>
          <w:ilvl w:val="0"/>
          <w:numId w:val="20"/>
        </w:numPr>
        <w:spacing w:before="100" w:beforeAutospacing="1" w:after="100" w:afterAutospacing="1"/>
        <w:rPr>
          <w:i/>
        </w:rPr>
      </w:pPr>
      <w:r w:rsidRPr="00172379">
        <w:rPr>
          <w:b/>
        </w:rPr>
        <w:t xml:space="preserve">Adviseert u weleens uw patiënten om aanvullende </w:t>
      </w:r>
      <w:r>
        <w:rPr>
          <w:b/>
        </w:rPr>
        <w:t>middelen</w:t>
      </w:r>
      <w:r w:rsidRPr="00172379">
        <w:rPr>
          <w:b/>
        </w:rPr>
        <w:t xml:space="preserve"> te gebruiken naast het fructose-intolerantie dieet (supplementen</w:t>
      </w:r>
      <w:r>
        <w:rPr>
          <w:b/>
        </w:rPr>
        <w:t>, probiotica</w:t>
      </w:r>
      <w:r w:rsidRPr="00172379">
        <w:rPr>
          <w:b/>
        </w:rPr>
        <w:t xml:space="preserve"> of capsules?) Welke </w:t>
      </w:r>
      <w:r>
        <w:rPr>
          <w:b/>
        </w:rPr>
        <w:t>middelen</w:t>
      </w:r>
      <w:r w:rsidRPr="00172379">
        <w:rPr>
          <w:b/>
        </w:rPr>
        <w:t xml:space="preserve"> gebruikt u dan?</w:t>
      </w:r>
    </w:p>
    <w:p w:rsidR="00F00F07" w:rsidRPr="00172379" w:rsidRDefault="00F00F07" w:rsidP="00F00F07">
      <w:pPr>
        <w:pStyle w:val="Lijstalinea"/>
        <w:numPr>
          <w:ilvl w:val="0"/>
          <w:numId w:val="20"/>
        </w:numPr>
        <w:spacing w:before="100" w:beforeAutospacing="1" w:after="100" w:afterAutospacing="1"/>
        <w:rPr>
          <w:i/>
        </w:rPr>
      </w:pPr>
      <w:r w:rsidRPr="00172379">
        <w:rPr>
          <w:b/>
        </w:rPr>
        <w:t>Wist u dat er enzympreparaten voor fructose-intolerantie zijn?</w:t>
      </w:r>
    </w:p>
    <w:p w:rsidR="00F00F07" w:rsidRPr="00172379" w:rsidRDefault="00F00F07" w:rsidP="00F00F07">
      <w:pPr>
        <w:pStyle w:val="Lijstalinea"/>
        <w:numPr>
          <w:ilvl w:val="0"/>
          <w:numId w:val="20"/>
        </w:numPr>
        <w:spacing w:before="100" w:beforeAutospacing="1" w:after="100" w:afterAutospacing="1"/>
        <w:rPr>
          <w:i/>
        </w:rPr>
      </w:pPr>
      <w:r w:rsidRPr="00172379">
        <w:rPr>
          <w:b/>
        </w:rPr>
        <w:t xml:space="preserve">Bent u voor het gebruik van enzympreparaten bij patiënten met fructose-intolerantie? Zo ja, waarom? </w:t>
      </w:r>
    </w:p>
    <w:p w:rsidR="00F00F07" w:rsidRPr="00172379" w:rsidRDefault="00F00F07" w:rsidP="00F00F07">
      <w:pPr>
        <w:pStyle w:val="Lijstalinea"/>
        <w:numPr>
          <w:ilvl w:val="0"/>
          <w:numId w:val="20"/>
        </w:numPr>
        <w:spacing w:before="100" w:beforeAutospacing="1" w:after="100" w:afterAutospacing="1"/>
        <w:rPr>
          <w:i/>
        </w:rPr>
      </w:pPr>
      <w:r w:rsidRPr="00172379">
        <w:rPr>
          <w:b/>
        </w:rPr>
        <w:t>Wanneer zou u het enzympreparaat tijdens de behandeling van fructose-intolerantie gebruiken?</w:t>
      </w:r>
    </w:p>
    <w:p w:rsidR="00F00F07" w:rsidRPr="00172379" w:rsidRDefault="00F00F07" w:rsidP="00F00F07">
      <w:pPr>
        <w:pStyle w:val="Lijstalinea"/>
        <w:numPr>
          <w:ilvl w:val="0"/>
          <w:numId w:val="20"/>
        </w:numPr>
        <w:spacing w:before="100" w:beforeAutospacing="1" w:after="100" w:afterAutospacing="1"/>
        <w:rPr>
          <w:i/>
        </w:rPr>
      </w:pPr>
      <w:r w:rsidRPr="00172379">
        <w:rPr>
          <w:b/>
        </w:rPr>
        <w:t>Bent u tevreden met uw huidige behandelmethodes? en waarom?</w:t>
      </w:r>
    </w:p>
    <w:p w:rsidR="00F00F07" w:rsidRPr="00172379" w:rsidRDefault="00F00F07" w:rsidP="00F00F07">
      <w:pPr>
        <w:pStyle w:val="Lijstalinea"/>
        <w:numPr>
          <w:ilvl w:val="0"/>
          <w:numId w:val="20"/>
        </w:numPr>
        <w:spacing w:before="100" w:beforeAutospacing="1" w:after="100" w:afterAutospacing="1"/>
        <w:rPr>
          <w:i/>
        </w:rPr>
      </w:pPr>
      <w:r w:rsidRPr="00172379">
        <w:rPr>
          <w:b/>
        </w:rPr>
        <w:t>Zijn uw klanten tevreden met de huidige behandelmethodes?</w:t>
      </w:r>
    </w:p>
    <w:p w:rsidR="00F00F07" w:rsidRPr="00172379" w:rsidRDefault="00F00F07" w:rsidP="00F00F07">
      <w:pPr>
        <w:pStyle w:val="Lijstalinea"/>
        <w:numPr>
          <w:ilvl w:val="0"/>
          <w:numId w:val="20"/>
        </w:numPr>
        <w:spacing w:before="100" w:beforeAutospacing="1" w:after="100" w:afterAutospacing="1"/>
        <w:rPr>
          <w:i/>
        </w:rPr>
      </w:pPr>
      <w:r w:rsidRPr="00172379">
        <w:rPr>
          <w:b/>
        </w:rPr>
        <w:t>Zou u iets willen veranderen aan de huidige behandelmethodes in Nederland?</w:t>
      </w:r>
    </w:p>
    <w:p w:rsidR="00F00F07" w:rsidRPr="00172379" w:rsidRDefault="00F00F07" w:rsidP="00F00F07">
      <w:pPr>
        <w:pStyle w:val="Lijstalinea"/>
        <w:spacing w:before="100" w:beforeAutospacing="1" w:after="100" w:afterAutospacing="1"/>
        <w:rPr>
          <w:i/>
        </w:rPr>
      </w:pPr>
    </w:p>
    <w:p w:rsidR="00F00F07" w:rsidRPr="00172379" w:rsidRDefault="00F00F07" w:rsidP="00F00F07">
      <w:r w:rsidRPr="00172379">
        <w:br w:type="page"/>
      </w:r>
    </w:p>
    <w:p w:rsidR="00F00F07" w:rsidRPr="00172379" w:rsidRDefault="00F00F07" w:rsidP="00F00F07">
      <w:r w:rsidRPr="00DB69EA">
        <w:rPr>
          <w:rFonts w:ascii="Arial" w:hAnsi="Arial" w:cs="Arial"/>
          <w:b/>
          <w:color w:val="000000" w:themeColor="text1"/>
        </w:rPr>
        <w:lastRenderedPageBreak/>
        <w:t>Bijlage 3:</w:t>
      </w:r>
      <w:r>
        <w:rPr>
          <w:rFonts w:ascii="Arial" w:hAnsi="Arial" w:cs="Arial"/>
          <w:i/>
          <w:color w:val="4F81BD" w:themeColor="accent1"/>
        </w:rPr>
        <w:t xml:space="preserve"> Tabel 3. </w:t>
      </w:r>
      <w:r w:rsidRPr="00172379">
        <w:rPr>
          <w:rFonts w:ascii="Arial" w:hAnsi="Arial" w:cs="Arial"/>
          <w:i/>
          <w:color w:val="4F81BD" w:themeColor="accent1"/>
        </w:rPr>
        <w:t xml:space="preserve">Labeldiagrammen </w:t>
      </w:r>
      <w:r>
        <w:rPr>
          <w:rFonts w:ascii="Arial" w:hAnsi="Arial" w:cs="Arial"/>
          <w:i/>
          <w:color w:val="4F81BD" w:themeColor="accent1"/>
        </w:rPr>
        <w:t>d</w:t>
      </w:r>
      <w:r w:rsidRPr="00172379">
        <w:rPr>
          <w:rFonts w:ascii="Arial" w:hAnsi="Arial" w:cs="Arial"/>
          <w:i/>
          <w:color w:val="4F81BD" w:themeColor="accent1"/>
        </w:rPr>
        <w:t>iëtisten</w:t>
      </w:r>
      <w:r>
        <w:rPr>
          <w:rFonts w:ascii="Arial" w:hAnsi="Arial" w:cs="Arial"/>
          <w:i/>
          <w:color w:val="4F81BD" w:themeColor="accent1"/>
        </w:rPr>
        <w:t xml:space="preserve"> in het programma Word</w:t>
      </w:r>
    </w:p>
    <w:p w:rsidR="00F00F07" w:rsidRPr="00172379" w:rsidRDefault="00A05F3A" w:rsidP="00F00F07">
      <w:r>
        <w:rPr>
          <w:noProof/>
          <w:lang w:val="en-US" w:eastAsia="en-US"/>
        </w:rPr>
        <mc:AlternateContent>
          <mc:Choice Requires="wps">
            <w:drawing>
              <wp:anchor distT="0" distB="0" distL="114300" distR="114300" simplePos="0" relativeHeight="251718656" behindDoc="0" locked="0" layoutInCell="1" allowOverlap="1">
                <wp:simplePos x="0" y="0"/>
                <wp:positionH relativeFrom="column">
                  <wp:posOffset>2954655</wp:posOffset>
                </wp:positionH>
                <wp:positionV relativeFrom="paragraph">
                  <wp:posOffset>4991100</wp:posOffset>
                </wp:positionV>
                <wp:extent cx="1141730" cy="773430"/>
                <wp:effectExtent l="0" t="6350" r="90170" b="90170"/>
                <wp:wrapNone/>
                <wp:docPr id="111" name="Elb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41730" cy="773430"/>
                        </a:xfrm>
                        <a:prstGeom prst="bentConnector3">
                          <a:avLst>
                            <a:gd name="adj1" fmla="val 9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1" o:spid="_x0000_s1026" type="#_x0000_t34" style="position:absolute;margin-left:232.65pt;margin-top:393pt;width:89.9pt;height:60.9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I7aQIAALsEAAAOAAAAZHJzL2Uyb0RvYy54bWysVMtu2zAQvBfoPxC8O7JsxQ8hclBIdntI&#10;2wBJP4AmKYstXyAZy0bRf8+SVtSmvRRFdaBIcXd2Z3ZXN7cnJdGROy+MrnB+NcWIa2qY0IcKf3nc&#10;TVYY+UA0I9JoXuEz9/h28/bNTW9LPjOdkYw7BCDal72tcBeCLbPM044r4q+M5RouW+MUCXB0h4w5&#10;0gO6ktlsOl1kvXHMOkO59/C1uVziTcJvW07D57b1PCBZYcgtpNWldR/XbHNDyoMjthN0SIP8QxaK&#10;CA1BR6iGBIKenPgDSgnqjDdtuKJGZaZtBeWJA7DJp7+xeeiI5YkLiOPtKJP/f7D00/HeIcGgdnmO&#10;kSYKirSVe9Oj2mgN+hmH4hUI1Vtfgn2t712kSk/6wd4Z+s0jbeqO6ANPCT+eLWAkj+yVSzx4C+H2&#10;/UfDwIY8BZNUO7VOIWegOvkCqgoPRq0U9kPEibFAKHRKVTuPVeOngCh8zPMiX87Bg8LdcjkvYA/Z&#10;ZqSMsNHbOh/ec6NQ3FR4z3UYyc0TPjne+ZDqxwYNCPsKerRKQjsciUTr9WpVDLiDNUR4QY6u2uyE&#10;lKmhpEZ9hdfXs+uE7o0ULF5GM+8O+1o6BKBA5UL2ku4rMyUCDIYUqsKr0YiUHSdsq1mKEoiQsEch&#10;CR6cgBJIjmNoxRlGksNIxt0FXuoYHlQbqEb9Uot+X0/X29V2VUyK2WI7KaZNM3m3q4vJYpcvr5t5&#10;U9dN/iMyyYuyE4xxHcm8jEte/F07DoN7afRxYEbVstfoqYCQ4ss7JZ36KbbQpRn3hp3vXWQXWwsm&#10;JBkP0xxH8Ndzsvr5z9k8AwAA//8DAFBLAwQUAAYACAAAACEA4ccSs+IAAAALAQAADwAAAGRycy9k&#10;b3ducmV2LnhtbEyPTU+DQBCG7yb+h82YeDF2oa20RYbGaHq0SVETjwtMAd0PZJcW/73jSY+TefK+&#10;z5ttJ6PFiQbfOYsQzyIQZCtXd7ZBeH3Z3a5B+KBsrbSzhPBNHrb55UWm0tqd7YFORWgEh1ifKoQ2&#10;hD6V0lctGeVnrifLv6MbjAp8Do2sB3XmcKPlPIoSaVRnuaFVPT22VH0Wo0F409FN+bQfn6uPY2Hm&#10;JR12718T4vXV9HAPItAU/mD41Wd1yNmpdKOtvdAIy81ywSjC6m7Fo5hI4iQGUSJsFskaZJ7J/xvy&#10;HwAAAP//AwBQSwECLQAUAAYACAAAACEAtoM4kv4AAADhAQAAEwAAAAAAAAAAAAAAAAAAAAAAW0Nv&#10;bnRlbnRfVHlwZXNdLnhtbFBLAQItABQABgAIAAAAIQA4/SH/1gAAAJQBAAALAAAAAAAAAAAAAAAA&#10;AC8BAABfcmVscy8ucmVsc1BLAQItABQABgAIAAAAIQBBYrI7aQIAALsEAAAOAAAAAAAAAAAAAAAA&#10;AC4CAABkcnMvZTJvRG9jLnhtbFBLAQItABQABgAIAAAAIQDhxxKz4gAAAAsBAAAPAAAAAAAAAAAA&#10;AAAAAMMEAABkcnMvZG93bnJldi54bWxQSwUGAAAAAAQABADzAAAA0gUAAAAA&#10;" adj="21575">
                <v:stroke endarrow="block"/>
              </v:shape>
            </w:pict>
          </mc:Fallback>
        </mc:AlternateContent>
      </w:r>
      <w:r>
        <w:rPr>
          <w:noProof/>
          <w:lang w:val="en-US" w:eastAsia="en-US"/>
        </w:rPr>
        <mc:AlternateContent>
          <mc:Choice Requires="wps">
            <w:drawing>
              <wp:anchor distT="0" distB="0" distL="114299" distR="114299" simplePos="0" relativeHeight="251719680" behindDoc="0" locked="0" layoutInCell="1" allowOverlap="1">
                <wp:simplePos x="0" y="0"/>
                <wp:positionH relativeFrom="column">
                  <wp:posOffset>3138804</wp:posOffset>
                </wp:positionH>
                <wp:positionV relativeFrom="paragraph">
                  <wp:posOffset>3890010</wp:posOffset>
                </wp:positionV>
                <wp:extent cx="0" cy="916940"/>
                <wp:effectExtent l="0" t="0" r="19050" b="1651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247.15pt;margin-top:306.3pt;width:0;height:72.2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yJAIAAE0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xdiv1R&#10;tMUh7Z2h8lg78mwMdKQApbCRYIj3wY512uYYWKid8TWzi9rrF2DfLVFQ1FQdRWD+etUIlvqI+E2I&#10;31iNeQ/dZ+DoQ08OQvsulWk9JDaGXMKUrsOUxMUR1h8yPF2ks0UW6MQ0v8dpY90nAS3xxiqyt0KG&#10;CtKQhZ5frPOsaH4P8EkVbGXTBEU0inSYYjqZhgALjeT+0rtZczwUjSFn6jUVfqFEvHl0M3BSPIDV&#10;gvLNzXZUNr2NyRvl8bAupHOzetH8WCSLzXwzz0bZZLYZZUlZjp63RTaabdOP0/JDWRRl+tNTS7O8&#10;lpwL5dndBZxmfyeQ21PqpTdIeGhD/BY99AvJ3v8D6TBYP8teFQfg1525Dxw1G5xv78s/isc92o9f&#10;gfUvAAAA//8DAFBLAwQUAAYACAAAACEAIbrvS+AAAAALAQAADwAAAGRycy9kb3ducmV2LnhtbEyP&#10;wU7DMAyG70i8Q2QkLoilLVvHSt1pQuLAkW0S16zx2o7GqZp0LXt6gjiMo+1Pv78/X0+mFWfqXWMZ&#10;IZ5FIIhLqxuuEPa7t8dnEM4r1qq1TAjf5GBd3N7kKtN25A86b30lQgi7TCHU3neZlK6sySg3sx1x&#10;uB1tb5QPY19J3asxhJtWJlGUSqMaDh9q1dFrTeXXdjAI5IZFHG1Wptq/X8aHz+RyGrsd4v3dtHkB&#10;4WnyVxh+9YM6FMHpYAfWTrQI89X8KaAIaZykIALxtzkgLBfLCGSRy/8dih8AAAD//wMAUEsBAi0A&#10;FAAGAAgAAAAhALaDOJL+AAAA4QEAABMAAAAAAAAAAAAAAAAAAAAAAFtDb250ZW50X1R5cGVzXS54&#10;bWxQSwECLQAUAAYACAAAACEAOP0h/9YAAACUAQAACwAAAAAAAAAAAAAAAAAvAQAAX3JlbHMvLnJl&#10;bHNQSwECLQAUAAYACAAAACEA/PxBMiQCAABNBAAADgAAAAAAAAAAAAAAAAAuAgAAZHJzL2Uyb0Rv&#10;Yy54bWxQSwECLQAUAAYACAAAACEAIbrvS+AAAAALAQAADwAAAAAAAAAAAAAAAAB+BAAAZHJzL2Rv&#10;d25yZXYueG1sUEsFBgAAAAAEAAQA8wAAAIsFAAAAAA==&#10;"/>
            </w:pict>
          </mc:Fallback>
        </mc:AlternateContent>
      </w: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1814830</wp:posOffset>
                </wp:positionH>
                <wp:positionV relativeFrom="paragraph">
                  <wp:posOffset>3890010</wp:posOffset>
                </wp:positionV>
                <wp:extent cx="2097405" cy="916940"/>
                <wp:effectExtent l="0" t="0" r="93345" b="92710"/>
                <wp:wrapNone/>
                <wp:docPr id="109" name="Elb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916940"/>
                        </a:xfrm>
                        <a:prstGeom prst="bentConnector3">
                          <a:avLst>
                            <a:gd name="adj1" fmla="val 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09" o:spid="_x0000_s1026" type="#_x0000_t34" style="position:absolute;margin-left:142.9pt;margin-top:306.3pt;width:165.15pt;height:7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BLVAIAAKAEAAAOAAAAZHJzL2Uyb0RvYy54bWysVE1v2zAMvQ/YfxB0T22nTpoYdYrBTnbp&#10;1gLtfoAiybE2fUFS4wTD/vsoJfHa7TIM80GWTOqR75H07d1BSbTnzguja1xc5RhxTQ0TelfjL8+b&#10;yQIjH4hmRBrNa3zkHt+t3r+7HWzFp6Y3knGHAET7arA17kOwVZZ52nNF/JWxXIOxM06RAEe3y5gj&#10;A6ArmU3zfJ4NxjHrDOXew9f2ZMSrhN91nIaHrvM8IFljyC2k1aV1G9dsdUuqnSO2F/ScBvmHLBQR&#10;GoKOUC0JBL048QeUEtQZb7pwRY3KTNcJyhMHYFPkv7F56onliQuI4+0ok/9/sPTz/tEhwaB2+RIj&#10;TRQUaS23ZkCN0Rr0Mw5FEwg1WF+Bf6MfXaRKD/rJ3hv6zSNtmp7oHU8JPx8tYBTxRvbmSjx4C+G2&#10;wyfDwIe8BJNUO3RORUjQAx1ScY5jcfghIAofp/nypsxnGFGwLYv5skzVy0h1uW2dDx+5UShuarzl&#10;OowcrlMcsr/3IZWJnakS9rXAqFMSqr4nEv1CPfsC/gU3XtRmI6RMXSM1GiCT2XSWsL2RgkVjdPNu&#10;t22kQwAJRNKT9ADLazclAnS/FKrGi9GJVD0nbK1ZihKIkLBHIakanACdJccxtOIMI8lh7uIuyk0q&#10;qWN40OxMNKqX+vD7Ml+uF+tFOSmn8/WkzNt28mHTlJP5priZtddt07TFj8ikKKteMMZ1JHOZiaL8&#10;u547T+epm8epGFXL3qKnlCHFyzslnZom9smp47aGHR/dpZlgDJLzeWTjnL0+w/71j2X1EwAA//8D&#10;AFBLAwQUAAYACAAAACEAILwrtuMAAAALAQAADwAAAGRycy9kb3ducmV2LnhtbEyPQUvDQBSE74L/&#10;YXmCN7tJaLYhzaaUggUVD41V6G2bfSbB7NuQ3Tbx37ue9DjMMPNNsZlNz644us6ShHgRAUOqre6o&#10;kXB8e3zIgDmvSKveEkr4Rgeb8vamULm2Ex3wWvmGhRJyuZLQej/knLu6RaPcwg5Iwfu0o1E+yLHh&#10;elRTKDc9T6JIcKM6CgutGnDXYv1VXYwE/V5lp6fXj/3xeUq3YvdilvNyL+X93bxdA/M4+78w/OIH&#10;dCgD09leSDvWS0iyNKB7CSJOBLCQELGIgZ0lrNJVBLws+P8P5Q8AAAD//wMAUEsBAi0AFAAGAAgA&#10;AAAhALaDOJL+AAAA4QEAABMAAAAAAAAAAAAAAAAAAAAAAFtDb250ZW50X1R5cGVzXS54bWxQSwEC&#10;LQAUAAYACAAAACEAOP0h/9YAAACUAQAACwAAAAAAAAAAAAAAAAAvAQAAX3JlbHMvLnJlbHNQSwEC&#10;LQAUAAYACAAAACEA+ligS1QCAACgBAAADgAAAAAAAAAAAAAAAAAuAgAAZHJzL2Uyb0RvYy54bWxQ&#10;SwECLQAUAAYACAAAACEAILwrtuMAAAALAQAADwAAAAAAAAAAAAAAAACuBAAAZHJzL2Rvd25yZXYu&#10;eG1sUEsFBgAAAAAEAAQA8wAAAL4FAAAAAA==&#10;" adj="203">
                <v:stroke endarrow="block"/>
              </v:shape>
            </w:pict>
          </mc:Fallback>
        </mc:AlternateContent>
      </w: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4815205</wp:posOffset>
                </wp:positionH>
                <wp:positionV relativeFrom="paragraph">
                  <wp:posOffset>4618990</wp:posOffset>
                </wp:positionV>
                <wp:extent cx="846455" cy="746760"/>
                <wp:effectExtent l="0" t="38100" r="67945" b="34290"/>
                <wp:wrapNone/>
                <wp:docPr id="108" name="Elb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6455" cy="746760"/>
                        </a:xfrm>
                        <a:prstGeom prst="bentConnector3">
                          <a:avLst>
                            <a:gd name="adj1" fmla="val 994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08" o:spid="_x0000_s1026" type="#_x0000_t34" style="position:absolute;margin-left:379.15pt;margin-top:363.7pt;width:66.65pt;height:58.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5wXgIAAKsEAAAOAAAAZHJzL2Uyb0RvYy54bWysVE1v2zAMvQ/YfxB0T22nzpcRpxjsZJdu&#10;K9Bud8WSY236gqTGCYb991KKY7TbZRjmgyxZ5CPfI+n13UkKdGTWca1KnN2kGDHVaMrVocRfn3aT&#10;JUbOE0WJ0IqV+Mwcvtu8f7fuTcGmutOCMosARLmiNyXuvDdFkrimY5K4G22YgstWW0k8HO0hoZb0&#10;gC5FMk3TedJrS43VDXMOvtaXS7yJ+G3LGv+lbR3zSJQYcvNxtXHdhzXZrElxsMR0vBnSIP+QhSRc&#10;QdARqiaeoGfL/4CSvLHa6dbfNFomum15wyIHYJOlv7F57IhhkQuI48wok/t/sM3n44NFnELtUiiV&#10;IhKKtBV73aNKKwX6aYvCFQjVG1eAfaUebKDanNSjudfND4eUrjqiDiwm/HQ2gJEFj+SNSzg4A+H2&#10;/SdNwYY8ex1VO7VWolZw8y04BnBQBp1imc5jmdjJowY+LvN5Ppth1MDVIp8v5rGMCSkCTHA21vmP&#10;TEsUNiXeM+VHMrcRnhzvnY/1ogNnQr9nGLVSQPmPRKDVKl9MIwdSDNYQ4YocXJXecSFiAwmF+hKv&#10;ZtNZRHdacBoug5mzh30lLAJQYBKfAfaNmeQeBkFwCfxGI1J0jNCtojGKJ1zAHvkosLccJBcMh9CS&#10;UYwEgxEMu6A8KYQK4UG0gWqQL7bkz1W62i63y3yST+fbSZ7W9eTDrson8122mNW3dVXV2a/AJMuL&#10;jlPKVCBzHY8s/7v2Gwb10tjjgIyqJW/RY8qQ4vUdk479E1rm0nx7Tc8P9tpXMBHReJjeMHKvz7B/&#10;/Y/ZvAAAAP//AwBQSwMEFAAGAAgAAAAhAFb+udbhAAAACwEAAA8AAABkcnMvZG93bnJldi54bWxM&#10;j8tOwzAQRfdI/IM1SOyo09I8GuJUFY9FVoUEqVs3NklEPI5stw18PcMKdnc0R3fOFNvZjOysnR8s&#10;ClguImAaW6sG7AS8Ny93GTAfJCo5WtQCvrSHbXl9Vchc2Qu+6XMdOkYl6HMpoA9hyjn3ba+N9As7&#10;aaTdh3VGBhpdx5WTFyo3I19FUcKNHJAu9HLSj71uP+uTESCTXZXOz3VcHVyzr9B8vz7VjRC3N/Pu&#10;AVjQc/iD4Vef1KEkp6M9ofJsFJDG2T2hFFbpGhgR2WaZADtSWMcR8LLg/38ofwAAAP//AwBQSwEC&#10;LQAUAAYACAAAACEAtoM4kv4AAADhAQAAEwAAAAAAAAAAAAAAAAAAAAAAW0NvbnRlbnRfVHlwZXNd&#10;LnhtbFBLAQItABQABgAIAAAAIQA4/SH/1gAAAJQBAAALAAAAAAAAAAAAAAAAAC8BAABfcmVscy8u&#10;cmVsc1BLAQItABQABgAIAAAAIQAMjt5wXgIAAKsEAAAOAAAAAAAAAAAAAAAAAC4CAABkcnMvZTJv&#10;RG9jLnhtbFBLAQItABQABgAIAAAAIQBW/rnW4QAAAAsBAAAPAAAAAAAAAAAAAAAAALgEAABkcnMv&#10;ZG93bnJldi54bWxQSwUGAAAAAAQABADzAAAAxgUAAAAA&#10;" adj="21486">
                <v:stroke endarrow="block"/>
              </v:shape>
            </w:pict>
          </mc:Fallback>
        </mc:AlternateContent>
      </w: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3912235</wp:posOffset>
                </wp:positionH>
                <wp:positionV relativeFrom="paragraph">
                  <wp:posOffset>5098415</wp:posOffset>
                </wp:positionV>
                <wp:extent cx="902970" cy="522605"/>
                <wp:effectExtent l="0" t="0" r="30480" b="48895"/>
                <wp:wrapNone/>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52260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xylose isomerase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7" o:spid="_x0000_s1026" style="position:absolute;margin-left:308.05pt;margin-top:401.45pt;width:71.1pt;height:4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Ez7wIAAIsGAAAOAAAAZHJzL2Uyb0RvYy54bWysVd9v2yAQfp+0/wHxvtpxE6ex6lRVu06T&#10;uq1qN+2ZAI7ZMDAgcdq/fgc4Xrr0oZqWBwvuuB/f3XeX84tdJ9GWWye0qvHkJMeIK6qZUOsaf/t6&#10;8+4MI+eJYkRqxWv8yB2+WL59c96bihe61ZJxi8CJclVvatx6b6osc7TlHXEn2nAFykbbjni42nXG&#10;LOnBeyezIs/LrNeWGaspdw6k10mJl9F/03DqvzSN4x7JGkNuPn5t/K7CN1uek2ptiWkFHdIg/5BF&#10;R4SCoKOra+IJ2lhx5KoT1GqnG39CdZfpphGURwyAZpL/heahJYZHLFAcZ8Yyuf/nln7e3lkkGPQu&#10;n2OkSAdNutcbxThD91A+otaSo6CEUvXGVWDxYO5sAOvMraY/HVL6qoV3/NJa3becMEhwEt5nzwzC&#10;xYEpWvWfNIM4ZON1rNqusV1wCPVAu9icx7E5fOcRBeEiLxZzaCEF1awoynwWI5Bqb2ys8x+47lA4&#10;1NgGEAFBjEC2t87HBrEBJGE/MGo6Ce3eEokmZVlGjBmphsdw2vscWstuhJTIav9d+DZ2J6QZlW7v&#10;3yGjAX8SRx7zK2kRxKix9JP4Wm46qECSTfLwS0QEOdA1yaMIUhhdQDmBXy5FS0EG2yAanyVrQilX&#10;vjyKNn05WLkXvxgwxh3wSaEQ9Bp6EF1BQxwlkgcCDf2AaYp1CllJhXrQFHNAGLPUUozKV6Y85gbu&#10;DuozIjlK2R0GiTSIUx6I+V6xePZEyHQGa6lCajxuiwGl3nhuH1rWIyYCmYqz0wVsMiZgdZye5WW+&#10;gGEhcg07j3qLX6TEK+HN9qV/Dm9gBJGmJaml48MjwGO2kSIHQOL8hZFLo+t3q90wxSvNHmESgcqB&#10;qmGDw6HV9gmjHrZhjd2vDbEcI/lRAZsXk+k0rM94mc7mBVzsoWZ1qCGKgqsae6hRPF75tHI3xop1&#10;C5HSGCh9CRugEX6/KlJWw96AjZcon7ZzWKmH9/jqz3/I8jcAAAD//wMAUEsDBBQABgAIAAAAIQC+&#10;kDjE4QAAAAsBAAAPAAAAZHJzL2Rvd25yZXYueG1sTI9NS8NAEIbvgv9hGcGb3SSSdZtmU0QRBKVg&#10;tfS6zU4+aHY2ZLdt/PeuJz3OzMM7z1uuZzuwM06+d6QgXSTAkGpnemoVfH2+3ElgPmgyenCECr7R&#10;w7q6vip1YdyFPvC8DS2LIeQLraALYSw493WHVvuFG5HirXGT1SGOU8vNpC8x3A48SxLBre4pfuj0&#10;iE8d1sftySp4b5t8v39u3OtmJ95oKWR+5LVStzfz4wpYwDn8wfCrH9Whik4HdyLj2aBApCKNqAKZ&#10;ZEtgkXjI5T2wQ9zIPANelfx/h+oHAAD//wMAUEsBAi0AFAAGAAgAAAAhALaDOJL+AAAA4QEAABMA&#10;AAAAAAAAAAAAAAAAAAAAAFtDb250ZW50X1R5cGVzXS54bWxQSwECLQAUAAYACAAAACEAOP0h/9YA&#10;AACUAQAACwAAAAAAAAAAAAAAAAAvAQAAX3JlbHMvLnJlbHNQSwECLQAUAAYACAAAACEAtVNBM+8C&#10;AACLBgAADgAAAAAAAAAAAAAAAAAuAgAAZHJzL2Uyb0RvYy54bWxQSwECLQAUAAYACAAAACEAvpA4&#10;xOEAAAALAQAADwAAAAAAAAAAAAAAAABJBQAAZHJzL2Rvd25yZXYueG1sUEsFBgAAAAAEAAQA8wAA&#10;AFcGAAAAAA==&#10;" fillcolor="white [3201]" strokecolor="#fabf8f [1945]" strokeweight="1pt">
                <v:fill color2="#fbd4b4 [1305]" focus="100%" type="gradient"/>
                <v:shadow on="t" color="#974706 [1609]" opacity=".5" offset="1pt"/>
                <v:textbox>
                  <w:txbxContent>
                    <w:p w:rsidR="00F00F07" w:rsidRDefault="00F00F07" w:rsidP="00F00F07">
                      <w:pPr>
                        <w:jc w:val="center"/>
                      </w:pPr>
                      <w:r>
                        <w:t>xylose isomerase</w:t>
                      </w:r>
                    </w:p>
                  </w:txbxContent>
                </v:textbox>
              </v:roundrect>
            </w:pict>
          </mc:Fallback>
        </mc:AlternateContent>
      </w:r>
      <w:r>
        <w:rPr>
          <w:noProof/>
          <w:lang w:val="en-US" w:eastAsia="en-US"/>
        </w:rPr>
        <mc:AlternateContent>
          <mc:Choice Requires="wps">
            <w:drawing>
              <wp:anchor distT="4294967295" distB="4294967295" distL="114300" distR="114300" simplePos="0" relativeHeight="251688960" behindDoc="0" locked="0" layoutInCell="1" allowOverlap="1">
                <wp:simplePos x="0" y="0"/>
                <wp:positionH relativeFrom="column">
                  <wp:posOffset>4756150</wp:posOffset>
                </wp:positionH>
                <wp:positionV relativeFrom="paragraph">
                  <wp:posOffset>3723639</wp:posOffset>
                </wp:positionV>
                <wp:extent cx="180975" cy="0"/>
                <wp:effectExtent l="0" t="76200" r="28575"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374.5pt;margin-top:293.2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64PAIAAG8EAAAOAAAAZHJzL2Uyb0RvYy54bWysVMtu2zAQvBfoPxC8O5Jc27GFyEEg2b2k&#10;rYGkH0CTlEWU4hIkY9ko+u9d0o8m7aUoqgO1FPcxszvU3f2h12QvnVdgKlrc5JRIw0Eos6vo1+f1&#10;aE6JD8wIpsHIih6lp/fL9+/uBlvKMXSghXQEkxhfDraiXQi2zDLPO9kzfwNWGjxswfUs4NbtMuHY&#10;gNl7nY3zfJYN4IR1wKX3+LU5HdJlyt+2kocvbetlILqiiC2k1aV1G9dsecfKnWO2U/wMg/0Dip4p&#10;g0WvqRoWGHlx6o9UveIOPLThhkOfQdsqLhMHZFPkv7F56piViQs2x9trm/z/S8s/7zeOKIGzy2eU&#10;GNbjkJ6CY2rXBfLgHAykBmOwkeBI9MGODdaXGFibjYuc+cE82Ufg3zwxUHfM7GRC/ny0mKyIEdmb&#10;kLjxFutuh08g0Ie9BEjtO7SujymxMeSQpnS8TkkeAuH4sZjni9spJfxylLHyEmedDx8l9CQaFfVn&#10;IlcGRarC9o8+RFSsvATEogbWSuukCG3IUNHFdDxNAR60EvEwunm329bakT2LmkpPoognr90cvBiR&#10;knWSidXZDkxptElIvQlOYbe0pLFaLwUlWuI1itYJnjaxIjJHwGfrJKvvi3yxmq/mk9FkPFuNJnnT&#10;jB7W9WQ0Wxe30+ZDU9dN8SOCLyZlp4SQJuK/SLyY/J2EzpftJM6ryK+Nyt5mTx1FsJd3Ap1GH6d9&#10;0s0WxHHjIruoAlR1cj7fwHhtXu+T16//xPInAAAA//8DAFBLAwQUAAYACAAAACEAxxUvJeIAAAAL&#10;AQAADwAAAGRycy9kb3ducmV2LnhtbEyPUUvDMBSF3wX/Q7gD31w62dqtazrUIfZlgpuIj1lz1wSb&#10;m9JkW+evN4Kgj+eew7nfKVaDbdkJe28cCZiME2BItVOGGgFvu6fbOTAfJCnZOkIBF/SwKq+vCpkr&#10;d6ZXPG1Dw2IJ+VwK0CF0Oee+1milH7sOKXoH11sZouwbrnp5juW25XdJknIrDcUPWnb4qLH+3B6t&#10;gLD+uOj0vX5YmJfd8yY1X1VVrYW4GQ33S2ABh/AXhh/8iA5lZNq7IynPWgHZdBG3BAGzeToFFhNZ&#10;ls2A7X8vvCz4/w3lNwAAAP//AwBQSwECLQAUAAYACAAAACEAtoM4kv4AAADhAQAAEwAAAAAAAAAA&#10;AAAAAAAAAAAAW0NvbnRlbnRfVHlwZXNdLnhtbFBLAQItABQABgAIAAAAIQA4/SH/1gAAAJQBAAAL&#10;AAAAAAAAAAAAAAAAAC8BAABfcmVscy8ucmVsc1BLAQItABQABgAIAAAAIQCQKa64PAIAAG8EAAAO&#10;AAAAAAAAAAAAAAAAAC4CAABkcnMvZTJvRG9jLnhtbFBLAQItABQABgAIAAAAIQDHFS8l4gAAAAsB&#10;AAAPAAAAAAAAAAAAAAAAAJYEAABkcnMvZG93bnJldi54bWxQSwUGAAAAAAQABADzAAAApQUAAAAA&#10;">
                <v:stroke endarrow="block"/>
              </v:shape>
            </w:pict>
          </mc:Fallback>
        </mc:AlternateContent>
      </w: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3912235</wp:posOffset>
                </wp:positionH>
                <wp:positionV relativeFrom="paragraph">
                  <wp:posOffset>3596005</wp:posOffset>
                </wp:positionV>
                <wp:extent cx="843915" cy="294005"/>
                <wp:effectExtent l="0" t="0" r="32385" b="48895"/>
                <wp:wrapNone/>
                <wp:docPr id="105" name="Rounded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400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F00F07" w:rsidRDefault="00F00F07" w:rsidP="00F00F07">
                            <w:pPr>
                              <w:jc w:val="center"/>
                            </w:pPr>
                            <w:r>
                              <w:t>Huidig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5" o:spid="_x0000_s1027" style="position:absolute;margin-left:308.05pt;margin-top:283.15pt;width:66.4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dG8QIAAJIGAAAOAAAAZHJzL2Uyb0RvYy54bWysVUtv3CAQvlfqf0DcG9ubfVrxRlHSVJX6&#10;iJJWPbOA17QYKOD1pr++A3jdTbOHqOoeLJhhZr5vXntxuW8l2nHrhFYVLs5yjLiimgm1rfDXL7dv&#10;lhg5TxQjUite4Ufu8OX69auL3pR8ohstGbcInChX9qbCjfemzDJHG94Sd6YNV6CstW2Jh6vdZsyS&#10;Hry3Mpvk+TzrtWXGasqdA+lNUuJ19F/XnPrPde24R7LCgM3Hr43fTfhm6wtSbi0xjaADDPIPKFoi&#10;FAQdXd0QT1BnxTNXraBWO137M6rbTNe1oDxyADZF/hebh4YYHrlAcpwZ0+T+n1v6aXdnkWBQu3yG&#10;kSItFOled4pxhu4hfURtJUdBCanqjSvB4sHc2UDWmQ+a/nBI6esG3vEra3XfcMIAYBHeZ08MwsWB&#10;Kdr0HzWDOKTzOmZtX9s2OIR8oH0szuNYHL73iIJwOT1fFQCRgmqymuYJUUbKg7Gxzr/jukXhUGEb&#10;SAQGMQLZfXA+FogNJAn7jlHdSij3jkhUzOfzRcRMyuEx+D74HErLboWUyGr/TfgmVifAjEp38O+Q&#10;0cA/iWMf82tpEcSosPRFfC27FjKQZEUefqkRQQ7tmuRRBBBGF5BO6C+XoqUgg20Qjc+SNaGUqxPR&#10;IG+ngs0P4pMBY9yBnxQKQa0rPIuuYKYcJZKHBhqyB9MU8xRQSYV60EwWEDSi1FKMyhdCHrGBu6P8&#10;jEyeQXbHQWIbxCkPjflWsXj2RMh0BmupAjQet8XAUnee24eG9YiJ0EyT5fkKNhkTsDrOl/k8Xy0w&#10;InILO496i0+2xAvpzQ6pf0pv6AgiTUNSSceHzwiPaGOLHBGJ8xdGLo2u32/2adZDqcI4bjR7hIGE&#10;jg4dGxY5HBptf2HUw1KssPvZEcsxku8VNPWqmE7DFo2X6WwxgYs91myONURRcFVhD6mKx2ufNm9n&#10;rNg2EClNg9JXsAhq4Q8bI6Ea1gcsvtT5aUmHzXp8j6/+/JWsfwMAAP//AwBQSwMEFAAGAAgAAAAh&#10;ADkkH0fhAAAACwEAAA8AAABkcnMvZG93bnJldi54bWxMj0FLw0AQhe+C/2EZwZvdpOq2jdkUkRYU&#10;imAt9LpJxiS4Oxuy2zb21zs96XF4H2++ly9HZ8URh9B50pBOEhBIla87ajTsPtd3cxAhGqqN9YQa&#10;fjDAsri+yk1W+xN94HEbG8ElFDKjoY2xz6QMVYvOhInvkTj78oMzkc+hkfVgTlzurJwmiZLOdMQf&#10;WtPjS4vV9/bgNKze9uMG3/dnK/vzbJ6+rstVtFrf3ozPTyAijvEPhos+q0PBTqU/UB2E1aBSlTKq&#10;4VGpexBMzB4WvK68RFMFssjl/w3FLwAAAP//AwBQSwECLQAUAAYACAAAACEAtoM4kv4AAADhAQAA&#10;EwAAAAAAAAAAAAAAAAAAAAAAW0NvbnRlbnRfVHlwZXNdLnhtbFBLAQItABQABgAIAAAAIQA4/SH/&#10;1gAAAJQBAAALAAAAAAAAAAAAAAAAAC8BAABfcmVscy8ucmVsc1BLAQItABQABgAIAAAAIQCwdNdG&#10;8QIAAJIGAAAOAAAAAAAAAAAAAAAAAC4CAABkcnMvZTJvRG9jLnhtbFBLAQItABQABgAIAAAAIQA5&#10;JB9H4QAAAAsBAAAPAAAAAAAAAAAAAAAAAEsFAABkcnMvZG93bnJldi54bWxQSwUGAAAAAAQABADz&#10;AAAAWQYAAAAA&#10;" fillcolor="white [3201]" strokecolor="#95b3d7 [1940]" strokeweight="1pt">
                <v:fill color2="#b8cce4 [1300]" focus="100%" type="gradient"/>
                <v:shadow on="t" color="#243f60 [1604]" opacity=".5" offset="1pt"/>
                <v:textbox>
                  <w:txbxContent>
                    <w:p w:rsidR="00F00F07" w:rsidRDefault="00F00F07" w:rsidP="00F00F07">
                      <w:pPr>
                        <w:jc w:val="center"/>
                      </w:pPr>
                      <w:r>
                        <w:t>Huidig</w:t>
                      </w:r>
                    </w:p>
                  </w:txbxContent>
                </v:textbox>
              </v:roundrect>
            </w:pict>
          </mc:Fallback>
        </mc:AlternateContent>
      </w:r>
      <w:r>
        <w:rPr>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4667250</wp:posOffset>
                </wp:positionH>
                <wp:positionV relativeFrom="paragraph">
                  <wp:posOffset>5989955</wp:posOffset>
                </wp:positionV>
                <wp:extent cx="482600" cy="186055"/>
                <wp:effectExtent l="0" t="4128" r="103823" b="84772"/>
                <wp:wrapNone/>
                <wp:docPr id="104" name="Elb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82600" cy="186055"/>
                        </a:xfrm>
                        <a:prstGeom prst="bentConnector3">
                          <a:avLst>
                            <a:gd name="adj1" fmla="val 101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04" o:spid="_x0000_s1026" type="#_x0000_t34" style="position:absolute;margin-left:367.5pt;margin-top:471.65pt;width:38pt;height:14.65pt;rotation:9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DuagIAALsEAAAOAAAAZHJzL2Uyb0RvYy54bWysVE1v2zAMvQ/YfxB0T22nTpYacYrBTrZD&#10;txVo9wMUSY616QuSGicY9t9LKYnXbpdhmA+yZFKPfI+kl7cHJdGeOy+MrnFxlWPENTVM6F2Nvz5u&#10;JguMfCCaEWk0r/GRe3y7evtmOdiKT01vJOMOAYj21WBr3IdgqyzztOeK+CtjuQZjZ5wiAY5ulzFH&#10;BkBXMpvm+TwbjGPWGcq9h6/tyYhXCb/rOA1fus7zgGSNIbeQVpfWbVyz1ZJUO0dsL+g5DfIPWSgi&#10;NAQdoVoSCHpy4g8oJagz3nThihqVma4TlCcOwKbIf2Pz0BPLExcQx9tRJv//YOnn/b1DgkHt8hIj&#10;TRQUaS23ZkCN0Rr0Mw5FEwg1WF+Bf6PvXaRKD/rB3hn63SNtmp7oHU8JPx4tYBTxRvbqSjx4C+G2&#10;wyfDwIc8BZNUO3ROIWegOsUcqgoPRp0U9mPEibFAKHRIVTuOVeOHgCh8LBfTebxAwVQs5vlslkKT&#10;KqLGy9b58IEbheKmxluuw8jtOsGT/Z0PqXzsLAFh3wrIQUnohj2RIEFRlkmFjFRnd9hdoONdbTZC&#10;ytRQUqOhxjez6SzBeyMFi8bo5t1u20iHABWonMhGqcDy0k2JAIMhharxYnQiVc8JW2uWogQiJOxR&#10;SIIHJ6AEkuMYWnGGkeQwknF3gpc6hgfVzlyjfqlFf9zkN+vFelFOyul8PSnztp283zTlZL4p3s3a&#10;67Zp2uJnZFKUVS8Y4zqSuYxLUf5dO54H99To48CMqmWv0ZMikOLlnZJO/RRb6NSMW8OO9y6yi60F&#10;E5Kcz9McR/DlOXn9+uesngEAAP//AwBQSwMEFAAGAAgAAAAhALX7F+TgAAAACwEAAA8AAABkcnMv&#10;ZG93bnJldi54bWxMjz1PwzAQhnck/oN1SGzUpkCchjgVn1sHSDuUzUlMHCU+R7HbBn49xwTj3T16&#10;3+fy9ewGdjRT6DwquF4IYAZr33TYKthtX69SYCFqbPTg0Sj4MgHWxflZrrPGn/DdHMvYMgrBkGkF&#10;NsYx4zzU1jgdFn40SLdPPzkdaZxa3kz6ROFu4EshEu50h9Rg9WierKn78uAU7L/7W5ksn8vqw76N&#10;ctPvukfxotTlxfxwDyyaOf7B8KtP6lCQU+UP2AQ2KJB36Q2hClbUA4wImcoEWEWbVSKAFzn//0Px&#10;AwAA//8DAFBLAQItABQABgAIAAAAIQC2gziS/gAAAOEBAAATAAAAAAAAAAAAAAAAAAAAAABbQ29u&#10;dGVudF9UeXBlc10ueG1sUEsBAi0AFAAGAAgAAAAhADj9If/WAAAAlAEAAAsAAAAAAAAAAAAAAAAA&#10;LwEAAF9yZWxzLy5yZWxzUEsBAi0AFAAGAAgAAAAhAE8UMO5qAgAAuwQAAA4AAAAAAAAAAAAAAAAA&#10;LgIAAGRycy9lMm9Eb2MueG1sUEsBAi0AFAAGAAgAAAAhALX7F+TgAAAACwEAAA8AAAAAAAAAAAAA&#10;AAAAxAQAAGRycy9kb3ducmV2LnhtbFBLBQYAAAAABAAEAPMAAADRBQAAAAA=&#10;" adj="21912">
                <v:stroke endarrow="block"/>
              </v:shape>
            </w:pict>
          </mc:Fallback>
        </mc:AlternateContent>
      </w:r>
      <w:r>
        <w:rPr>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4668520</wp:posOffset>
                </wp:positionH>
                <wp:positionV relativeFrom="paragraph">
                  <wp:posOffset>6471285</wp:posOffset>
                </wp:positionV>
                <wp:extent cx="480060" cy="186055"/>
                <wp:effectExtent l="0" t="5398" r="105093" b="86042"/>
                <wp:wrapNone/>
                <wp:docPr id="103" name="Elb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80060" cy="186055"/>
                        </a:xfrm>
                        <a:prstGeom prst="bentConnector3">
                          <a:avLst>
                            <a:gd name="adj1" fmla="val 9775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03" o:spid="_x0000_s1026" type="#_x0000_t34" style="position:absolute;margin-left:367.6pt;margin-top:509.55pt;width:37.8pt;height:14.65pt;rotation:9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sMbAIAALoEAAAOAAAAZHJzL2Uyb0RvYy54bWysVE2P2jAQvVfqf7B8hyQQWIg2rKoE2sO2&#10;RdrtDzC2Q9z6S7aXgKr+944NS3fbS1U1B+PE4zfz3rzh9u6oJDpw54XRNS7GOUZcU8OE3tf4y+Nm&#10;tMDIB6IZkUbzGp+4x3ert29uB1vxiemNZNwhANG+GmyN+xBslWWe9lwRPzaWazjsjFMkwKvbZ8yR&#10;AdCVzCZ5Ps8G45h1hnLv4Wt7PsSrhN91nIbPXed5QLLGUFtIq0vrLq7Z6pZUe0dsL+ilDPIPVSgi&#10;NCS9QrUkEPTkxB9QSlBnvOnCmBqVma4TlCcOwKbIf2Pz0BPLExcQx9urTP7/wdJPh61DgkHv8ilG&#10;miho0lruzIAaozXoZxyKRyDUYH0F8Y3eukiVHvWDvTf0m0faND3Re54KfjxZwCjijezVlfjiLaTb&#10;DR8NgxjyFExS7dg5hZyB7hRz6Co8GHVS2A8RJ+YCodAxde107Ro/BkThY7kAH8AFCkfFYp7PZik1&#10;qSJqvGydD++5UShuarzjOly5TRM8Odz7kNrHLhIQ9rWAGpQENxyIRMubm1lyS0aqSzTsnpHjVW02&#10;QsrkJ6nRUOPlbDJL6N5IweJhDPNuv2ukQwAKTM5co1Jw8jJMiQBzIYWqMdCD5+zUnhO21ixlCURI&#10;2KOQ9A5OQAckxzG14gwjyWEi4+4ML3VMD6JdqEb5kkO/L/PlerFelKNyMl+PyrxtR+82TTmab4qb&#10;WTttm6YtfkQmRVn1gjGuI5nnaSnKv3PjZW7PPr/Oy1W17DV6UgRKfP5NRSc7RQedvbgz7LR1kV10&#10;FgxICr4Mc5zAl+8p6tdfzuonAAAA//8DAFBLAwQUAAYACAAAACEAlmjtKuQAAAAMAQAADwAAAGRy&#10;cy9kb3ducmV2LnhtbEyPTU+DQBCG7yb+h82YeDF2QSNQZGnUSNJGL/Yj6XELI1DZWcJuKf57x5Me&#10;J/PkfZ83W0ymEyMOrrWkIJwFIJBKW7VUK9huitsEhPOaKt1ZQgXf6GCRX15kOq3smT5wXPtacAi5&#10;VCtovO9TKV3ZoNFuZnsk/n3awWjP51DLatBnDjedvAuCSBrdEjc0useXBsuv9ckoKJb7dypWr324&#10;ertZbvfT8Xk3HpW6vpqeHkF4nPwfDL/6rA45Ox3siSonOgXxQ3LPqIL5POJRTMRJHIE4MBrEYQQy&#10;z+T/EfkPAAAA//8DAFBLAQItABQABgAIAAAAIQC2gziS/gAAAOEBAAATAAAAAAAAAAAAAAAAAAAA&#10;AABbQ29udGVudF9UeXBlc10ueG1sUEsBAi0AFAAGAAgAAAAhADj9If/WAAAAlAEAAAsAAAAAAAAA&#10;AAAAAAAALwEAAF9yZWxzLy5yZWxzUEsBAi0AFAAGAAgAAAAhAKimGwxsAgAAugQAAA4AAAAAAAAA&#10;AAAAAAAALgIAAGRycy9lMm9Eb2MueG1sUEsBAi0AFAAGAAgAAAAhAJZo7SrkAAAADAEAAA8AAAAA&#10;AAAAAAAAAAAAxgQAAGRycy9kb3ducmV2LnhtbFBLBQYAAAAABAAEAPMAAADXBQAAAAA=&#10;" adj="21114">
                <v:stroke endarrow="block"/>
              </v:shape>
            </w:pict>
          </mc:Fallback>
        </mc:AlternateContent>
      </w: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4815205</wp:posOffset>
                </wp:positionH>
                <wp:positionV relativeFrom="paragraph">
                  <wp:posOffset>5899150</wp:posOffset>
                </wp:positionV>
                <wp:extent cx="186055" cy="635"/>
                <wp:effectExtent l="0" t="76200" r="23495" b="9461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379.15pt;margin-top:464.5pt;width:14.6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3PQIAAHEEAAAOAAAAZHJzL2Uyb0RvYy54bWysVMFu2zAMvQ/YPwi6p7bTJEuNOkVhJ7t0&#10;a4F2H6BIcixMFgVJjRMM+/dRipOt22UY5oNMWeTjI/nk27tDr8leOq/AVLS4yimRhoNQZlfRLy+b&#10;yZISH5gRTIORFT1KT+9W79/dDraUU+hAC+kIghhfDraiXQi2zDLPO9kzfwVWGjxswfUs4NbtMuHY&#10;gOi9zqZ5vsgGcMI64NJ7/NqcDukq4bet5OGxbb0MRFcUuYW0urRu45qtblm5c8x2io802D+w6Jky&#10;mPQC1bDAyKtTf0D1ijvw0IYrDn0Gbau4TDVgNUX+WzXPHbMy1YLN8fbSJv//YPnn/ZMjSuDs8ikl&#10;hvU4pOfgmNp1gdw7BwOpwRhsJDgSfbBjg/UlBtbmycWa+cE82wfgXz0xUHfM7GRi/nK0CFbEiOxN&#10;SNx4i3m3wycQ6MNeA6T2HVrXR0hsDDmkKR0vU5KHQDh+LJaLfD6nhOPR4nqe4Fl5jrTOh48SehKN&#10;ivqxlEsNRcrD9g8+RF6sPAfEtAY2SuukCW3IUNGb+XSeAjxoJeJhdPNut621I3sWVZWekcUbNwev&#10;RiSwTjKxHu3AlEabhNSd4BT2S0sas/VSUKIlXqRonehpEzNi7Uh4tE7C+naT36yX6+VsMpsu1pNZ&#10;3jST+009myw2xYd5c93UdVN8j+SLWdkpIaSJ/M8iL2Z/J6Lxup3keZH5pVHZW/TUUSR7fifSafhx&#10;3iflbEEcn1ysLuoAdZ2cxzsYL86v++T180+x+gEAAP//AwBQSwMEFAAGAAgAAAAhALl9p/nhAAAA&#10;CwEAAA8AAABkcnMvZG93bnJldi54bWxMj8tOwzAQRfdI/IM1SOyo0yLyIk4FVIhsikSLEEs3HmKL&#10;eBzFbpvy9Rg2sJyZozvnVsvJ9uyAozeOBMxnCTCk1ilDnYDX7eNVDswHSUr2jlDACT0s6/OzSpbK&#10;HekFD5vQsRhCvpQCdAhDyblvNVrpZ25AircPN1oZ4jh2XI3yGMNtzxdJknIrDcUPWg74oLH93Oyt&#10;gLB6P+n0rb0vzPP2aZ2ar6ZpVkJcXkx3t8ACTuEPhh/9qA51dNq5PSnPegHZTX4dUQHFooilIpHl&#10;WQps97uZA68r/r9D/Q0AAP//AwBQSwECLQAUAAYACAAAACEAtoM4kv4AAADhAQAAEwAAAAAAAAAA&#10;AAAAAAAAAAAAW0NvbnRlbnRfVHlwZXNdLnhtbFBLAQItABQABgAIAAAAIQA4/SH/1gAAAJQBAAAL&#10;AAAAAAAAAAAAAAAAAC8BAABfcmVscy8ucmVsc1BLAQItABQABgAIAAAAIQDXyWH3PQIAAHEEAAAO&#10;AAAAAAAAAAAAAAAAAC4CAABkcnMvZTJvRG9jLnhtbFBLAQItABQABgAIAAAAIQC5faf54QAAAAsB&#10;AAAPAAAAAAAAAAAAAAAAAJcEAABkcnMvZG93bnJldi54bWxQSwUGAAAAAAQABADzAAAApQUAAAAA&#10;">
                <v:stroke endarrow="block"/>
              </v:shape>
            </w:pict>
          </mc:Fallback>
        </mc:AlternateContent>
      </w: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3912235</wp:posOffset>
                </wp:positionH>
                <wp:positionV relativeFrom="paragraph">
                  <wp:posOffset>5762625</wp:posOffset>
                </wp:positionV>
                <wp:extent cx="902970" cy="315595"/>
                <wp:effectExtent l="0" t="0" r="30480" b="6540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31559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Toepassing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1" o:spid="_x0000_s1028" style="position:absolute;margin-left:308.05pt;margin-top:453.75pt;width:71.1pt;height:2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A8QIAAJIGAAAOAAAAZHJzL2Uyb0RvYy54bWysVUtvEzEQviPxHyzf6T6aRxN1U1UtRUgF&#10;qhbE2bG9uwavbWwnm/LrGdubbUp6qBA5rOwZzzfzzSvnF7tOoi23TmhV4eIkx4grqplQTYW/fb15&#10;d4aR80QxIrXiFX7kDl+s3r45782Sl7rVknGLAES5ZW8q3HpvllnmaMs74k604QqUtbYd8XC1TcYs&#10;6QG9k1mZ57Os15YZqyl3DqTXSYlXEb+uOfVf6tpxj2SFITYfvzZ+1+Gbrc7JsrHEtIIOYZB/iKIj&#10;QoHTEeqaeII2VhxBdYJa7XTtT6juMl3XgvLIAdgU+V9sHlpieOQCyXFmTJP7f7D08/bOIsGgdnmB&#10;kSIdFOlebxTjDN1D+ohqJEdBCanqjVuCxYO5s4GsM7ea/nRI6asW3vFLa3XfcsIgwPg+e2YQLg5M&#10;0br/pBn4IRuvY9Z2te0CIOQD7WJxHsfi8J1HFISLvFzMoYQUVKfFdLqYhogystwbG+v8B647FA4V&#10;toFEYBA9kO2t87FAbCBJ2A+M6k5CubdEomI2m80HxOExYO8xh9KyGyElstp/F76N1QlhRqXb4ztk&#10;NPBP4tjH/EpaBD4qLH0RX8tNBxlIsiIPv9SIIId2TfIoghBGiEi2cclbcjLYBtH4LFkTSrnysyNv&#10;k5edzfbiFx2CsNnzk0IhqHWFpxEKCuIokTw00JA9mKaYpxCVVKgHTTkHhjFKLcWofGXIY2wAd5Cf&#10;kclRyO7QSWyDOOWhMd8rFs+eCJnOYC1VCI3HbTFUUW88tw8t6xEToZnKs9MFbDImYHWcnuWzfDHH&#10;iMgGdh71Fr/YEq+kN92n/jm9oSOINC1JJR0fHhEeo40tckAkzl8YuTS6frfexVkvQ6nCOK41e4SB&#10;hI4OHRsWORxabX9j1MNSrLD7tSGWYyQ/KmjqRTGZhC0aL5PpvISLPdSsDzVEUYCqsIdUxeOVT5t3&#10;Y6xoWvCUpkHpS1gEtfBhnp+iGi6w+FLnpyUdNuvhPb56+itZ/QEAAP//AwBQSwMEFAAGAAgAAAAh&#10;AI5lhnriAAAACwEAAA8AAABkcnMvZG93bnJldi54bWxMj01Lw0AQhu+C/2EZwZvdpLKbNGZTRBEE&#10;RbAqvW6zmw+anQ3ZbRv/facnPc7MwzvPW65nN7CjnULvUUG6SIBZrL3psVXw/fVylwMLUaPRg0er&#10;4NcGWFfXV6UujD/hpz1uYssoBEOhFXQxjgXnoe6s02HhR4t0a/zkdKRxarmZ9InC3cCXSSK50z3S&#10;h06P9qmz9X5zcAre20Zst8+Nf/34kW+4krnY81qp25v58QFYtHP8g+GiT+pQkdPOH9AENiiQqUwJ&#10;VbBKMgGMiEzk98B2tBHZEnhV8v8dqjMAAAD//wMAUEsBAi0AFAAGAAgAAAAhALaDOJL+AAAA4QEA&#10;ABMAAAAAAAAAAAAAAAAAAAAAAFtDb250ZW50X1R5cGVzXS54bWxQSwECLQAUAAYACAAAACEAOP0h&#10;/9YAAACUAQAACwAAAAAAAAAAAAAAAAAvAQAAX3JlbHMvLnJlbHNQSwECLQAUAAYACAAAACEACjfs&#10;APECAACSBgAADgAAAAAAAAAAAAAAAAAuAgAAZHJzL2Uyb0RvYy54bWxQSwECLQAUAAYACAAAACEA&#10;jmWGeuIAAAALAQAADwAAAAAAAAAAAAAAAABLBQAAZHJzL2Rvd25yZXYueG1sUEsFBgAAAAAEAAQA&#10;8wAAAFoGAAAAAA==&#10;" fillcolor="white [3201]" strokecolor="#fabf8f [1945]" strokeweight="1pt">
                <v:fill color2="#fbd4b4 [1305]" focus="100%" type="gradient"/>
                <v:shadow on="t" color="#974706 [1609]" opacity=".5" offset="1pt"/>
                <v:textbox>
                  <w:txbxContent>
                    <w:p w:rsidR="00F00F07" w:rsidRDefault="00F00F07" w:rsidP="00F00F07">
                      <w:pPr>
                        <w:jc w:val="center"/>
                      </w:pPr>
                      <w:r>
                        <w:t>Toepassing</w:t>
                      </w:r>
                    </w:p>
                  </w:txbxContent>
                </v:textbox>
              </v:roundrect>
            </w:pict>
          </mc:Fallback>
        </mc:AlternateContent>
      </w:r>
      <w:r>
        <w:rPr>
          <w:noProof/>
          <w:lang w:val="en-US" w:eastAsia="en-US"/>
        </w:rPr>
        <mc:AlternateContent>
          <mc:Choice Requires="wps">
            <w:drawing>
              <wp:anchor distT="4294967295" distB="4294967295" distL="114300" distR="114300" simplePos="0" relativeHeight="251717632" behindDoc="0" locked="0" layoutInCell="1" allowOverlap="1">
                <wp:simplePos x="0" y="0"/>
                <wp:positionH relativeFrom="column">
                  <wp:posOffset>6303010</wp:posOffset>
                </wp:positionH>
                <wp:positionV relativeFrom="paragraph">
                  <wp:posOffset>3723639</wp:posOffset>
                </wp:positionV>
                <wp:extent cx="169545" cy="0"/>
                <wp:effectExtent l="38100" t="76200" r="0"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496.3pt;margin-top:293.2pt;width:13.35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hQQQIAAHkEAAAOAAAAZHJzL2Uyb0RvYy54bWysVNFu2yAUfZ+0f0C8p7YzJ2usOlVlJ9tD&#10;11Vq9wEEcIyGuQhonGjav+9C0rTdXqZpfsAXc+/h3MPBV9f7QZOddF6BqWlxkVMiDQehzLam3x7X&#10;k0tKfGBGMA1G1vQgPb1evn93NdpKTqEHLaQjCGJ8Ndqa9iHYKss87+XA/AVYaXCxAzewgFO3zYRj&#10;I6IPOpvm+TwbwQnrgEvv8Wt7XKTLhN91koevXedlILqmyC2k0aVxE8dsecWqrWO2V/xEg/0Di4Ep&#10;g5ueoVoWGHly6g+oQXEHHrpwwWHIoOsUl6kH7KbIf+vmoWdWpl5QHG/PMvn/B8vvdveOKIFnl6M+&#10;hg14SA/BMbXtA7lxDkbSgDEoJDgSc1Cx0foKCxtz72LPfG8e7C3w754YaHpmtjIxfzxYBCtiRfam&#10;JE68xX034xcQmMOeAiT59p0bSKeV/RwLIzhKRPbpvA7n85L7QDh+LOaLWTmjhD8vZayKCLHOOh8+&#10;SRhIDGrqTy2dezmis92tD5HfS0EsNrBWWidvaEPGmi5m01mi40ErERdjmnfbTaMd2bHorvSkZnHl&#10;dZqDJyMSWC+ZWJ3iwJTGmISkUnAKddOSxt0GKSjREi9UjI70tIk7YudI+BQdDfZjkS9Wl6vLclJO&#10;56tJmbft5GbdlJP5uvg4az+0TdMWPyP5oqx6JYQ0kf+z2Yvy78x0unZHm57tfhYqe4ueFEWyz+9E&#10;OpkgnvvRQRsQh3sXu4t+QH+n5NNdjBfo9Txlvfwxlr8AAAD//wMAUEsDBBQABgAIAAAAIQC+HRy8&#10;4QAAAAwBAAAPAAAAZHJzL2Rvd25yZXYueG1sTI/BTsJAEIbvJrzDZki8GNlSpWlrt4Sg6MkQK96X&#10;7tg2dGeb7gLt27MkJHqcmS//fH+2HHTLTtjbxpCA+SwAhlQa1VAlYPe9eYyBWSdJydYQChjRwjKf&#10;3GUyVeZMX3gqXMV8CNlUCqid61LObVmjlnZmOiR/+zW9ls6PfcVVL88+XLc8DIKIa9mQ/1DLDtc1&#10;lofiqAW8FtvF5udhN4Rj+fFZvMeHLY1vQtxPh9ULMIeD+4Phqu/VIfdOe3MkZVkrIEnCyKMCFnH0&#10;DOxKBPPkCdj+tuJ5xv+XyC8AAAD//wMAUEsBAi0AFAAGAAgAAAAhALaDOJL+AAAA4QEAABMAAAAA&#10;AAAAAAAAAAAAAAAAAFtDb250ZW50X1R5cGVzXS54bWxQSwECLQAUAAYACAAAACEAOP0h/9YAAACU&#10;AQAACwAAAAAAAAAAAAAAAAAvAQAAX3JlbHMvLnJlbHNQSwECLQAUAAYACAAAACEAw/c4UEECAAB5&#10;BAAADgAAAAAAAAAAAAAAAAAuAgAAZHJzL2Uyb0RvYy54bWxQSwECLQAUAAYACAAAACEAvh0cvOEA&#10;AAAMAQAADwAAAAAAAAAAAAAAAACbBAAAZHJzL2Rvd25yZXYueG1sUEsFBgAAAAAEAAQA8wAAAKkF&#10;AAAAAA==&#10;">
                <v:stroke endarrow="block"/>
              </v:shape>
            </w:pict>
          </mc:Fallback>
        </mc:AlternateContent>
      </w:r>
      <w:r>
        <w:rPr>
          <w:noProof/>
          <w:lang w:val="en-US" w:eastAsia="en-US"/>
        </w:rPr>
        <mc:AlternateContent>
          <mc:Choice Requires="wps">
            <w:drawing>
              <wp:anchor distT="0" distB="0" distL="114299" distR="114299" simplePos="0" relativeHeight="251716608" behindDoc="0" locked="0" layoutInCell="1" allowOverlap="1">
                <wp:simplePos x="0" y="0"/>
                <wp:positionH relativeFrom="column">
                  <wp:posOffset>6472554</wp:posOffset>
                </wp:positionH>
                <wp:positionV relativeFrom="paragraph">
                  <wp:posOffset>3723005</wp:posOffset>
                </wp:positionV>
                <wp:extent cx="0" cy="1549400"/>
                <wp:effectExtent l="0" t="0" r="19050" b="127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509.65pt;margin-top:293.15pt;width:0;height:122pt;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BSLAIAAFYEAAAOAAAAZHJzL2Uyb0RvYy54bWysVMGO0zAQvSPxD1bu3SQlXdpo09Uqabks&#10;UKkLd9d2GgvHY9nephXi3xk7bdmFC0L04I49M8/vzYxzd3/sFTkI6yToKslvsoQIzYBLva+SL0/r&#10;yTwhzlPNqQItquQkXHK/fPvmbjClmEIHigtLEES7cjBV0nlvyjR1rBM9dTdghEZnC7anHrd2n3JL&#10;B0TvVTrNstt0AMuNBSacw9NmdCbLiN+2gvnPbeuEJ6pKkJuPq43rLqzp8o6We0tNJ9mZBv0HFj2V&#10;Gi+9QjXUU/Js5R9QvWQWHLT+hkGfQttKJqIGVJNnv6nZdtSIqAWL48y1TO7/wbJPh40lklfJYpEQ&#10;TXvs0dZbKvedJw/WwkBq0BrrCJZgCNZrMK7EtFpvbFDMjnprHoF9c0RD3VG9F5H308kgVh4y0lcp&#10;YeMM3robPgLHGPrsIRbv2NqetEqaryExgGOByDF263Ttljh6wsZDhqf5rFgUWexkSssAERKNdf6D&#10;gJ4Eo0rcWdJVywhPD4/OB4K/EkKyhrVUKo6G0mTA2syms8jHgZI8OEOYs/tdrSw50DBc8RfVoudl&#10;mIVnzSNYJyhfnW1PpRptvFzpgIfCkM7ZGqfn+yJbrOareTEpprerSZE1zeRhXReT23X+fta8a+q6&#10;yX8EanlRdpJzoQO7yyTnxd9NyvlNjTN4neVrGdLX6LFeSPbyH0nHHoe2jgOyA37a2EvvcXhj8Pmh&#10;hdfxco/2y8/B8icAAAD//wMAUEsDBBQABgAIAAAAIQDf8oj03wAAAA0BAAAPAAAAZHJzL2Rvd25y&#10;ZXYueG1sTI9BT4NAEIXvJv6HzZh4s0tFEZGlMSYaD4bE2t637AgoO4vsFui/dxoP9TZv5uXN9/LV&#10;bDsx4uBbRwqWiwgEUuVMS7WCzcfzVQrCB01Gd45QwQE9rIrzs1xnxk30juM61IJDyGdaQRNCn0np&#10;qwat9gvXI/Ht0w1WB5ZDLc2gJw63nbyOokRa3RJ/aHSPTw1W3+u9VfBDd4ftjRzTr7IMycvrW01Y&#10;TkpdXsyPDyACzuFkhiM+o0PBTDu3J+NFxzpa3sfsVXCbJjwcLX+rnYI0jmKQRS7/tyh+AQAA//8D&#10;AFBLAQItABQABgAIAAAAIQC2gziS/gAAAOEBAAATAAAAAAAAAAAAAAAAAAAAAABbQ29udGVudF9U&#10;eXBlc10ueG1sUEsBAi0AFAAGAAgAAAAhADj9If/WAAAAlAEAAAsAAAAAAAAAAAAAAAAALwEAAF9y&#10;ZWxzLy5yZWxzUEsBAi0AFAAGAAgAAAAhALKnYFIsAgAAVgQAAA4AAAAAAAAAAAAAAAAALgIAAGRy&#10;cy9lMm9Eb2MueG1sUEsBAi0AFAAGAAgAAAAhAN/yiPTfAAAADQEAAA8AAAAAAAAAAAAAAAAAhgQA&#10;AGRycy9kb3ducmV2LnhtbFBLBQYAAAAABAAEAPMAAACSBQAAAAA=&#10;"/>
            </w:pict>
          </mc:Fallback>
        </mc:AlternateContent>
      </w:r>
      <w:r>
        <w:rPr>
          <w:noProof/>
          <w:lang w:val="en-US" w:eastAsia="en-US"/>
        </w:rPr>
        <mc:AlternateContent>
          <mc:Choice Requires="wps">
            <w:drawing>
              <wp:anchor distT="4294967295" distB="4294967295" distL="114300" distR="114300" simplePos="0" relativeHeight="251715584" behindDoc="0" locked="0" layoutInCell="1" allowOverlap="1">
                <wp:simplePos x="0" y="0"/>
                <wp:positionH relativeFrom="column">
                  <wp:posOffset>6303010</wp:posOffset>
                </wp:positionH>
                <wp:positionV relativeFrom="paragraph">
                  <wp:posOffset>5272404</wp:posOffset>
                </wp:positionV>
                <wp:extent cx="169545" cy="0"/>
                <wp:effectExtent l="0" t="0" r="20955"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496.3pt;margin-top:415.15pt;width:13.3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W1JAIAAEs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4tcVKK&#10;djijvTNU1o0jz8ZATwpQCvsIhuAR7FevbYZhhdoZXzE7q71+AfbdEgVFQ1UtAu/Xi0asxEfEb0L8&#10;xmrMeug/A8cz9OggNO9cmc5DYlvIOczocp+RODvC8GMyX87SWUTYzRXT7BanjXWfBHTEG3lkhzru&#10;BSQhCz29WOdZ0ewW4JMq2Mq2DXpoFemxIbPpLARYaCX3Tn/MmvpQtIacqFdUeEKJ6Hk8ZuCoeABr&#10;BOWbwXZUtlcbk7fK42FdSGewrpL5sZwsN4vNIh2l0/lmlE7KcvS8LdLRfJt8nJUfyqIok5+eWpJm&#10;jeRcKM/uJt8k/Tt5DBfpKry7gO9tiN+ih34h2ds7kA6D9bO8quIA/LIzt4GjYsPh4Xb5K/G4R/vx&#10;H7D+BQAA//8DAFBLAwQUAAYACAAAACEAZo9IPd4AAAAMAQAADwAAAGRycy9kb3ducmV2LnhtbEyP&#10;TUvDQBCG74L/YRnBi9jdpFiamE0pggePtgWv2+yYRLOzIbtpYn+9UxDsbT4e3nmm2MyuEyccQutJ&#10;Q7JQIJAqb1uqNRz2r49rECEasqbzhBp+MMCmvL0pTG79RO942sVacAiF3GhoYuxzKUPVoDNh4Xsk&#10;3n36wZnI7VBLO5iJw10nU6VW0pmW+EJjenxpsPrejU4DhvEpUdvM1Ye38/TwkZ6/pn6v9f3dvH0G&#10;EXGO/zBc9FkdSnY6+pFsEJ2GLEtXjGpYL9USxIVQScbV8W8ky0JeP1H+AgAA//8DAFBLAQItABQA&#10;BgAIAAAAIQC2gziS/gAAAOEBAAATAAAAAAAAAAAAAAAAAAAAAABbQ29udGVudF9UeXBlc10ueG1s&#10;UEsBAi0AFAAGAAgAAAAhADj9If/WAAAAlAEAAAsAAAAAAAAAAAAAAAAALwEAAF9yZWxzLy5yZWxz&#10;UEsBAi0AFAAGAAgAAAAhANQa1bUkAgAASwQAAA4AAAAAAAAAAAAAAAAALgIAAGRycy9lMm9Eb2Mu&#10;eG1sUEsBAi0AFAAGAAgAAAAhAGaPSD3eAAAADAEAAA8AAAAAAAAAAAAAAAAAfgQAAGRycy9kb3du&#10;cmV2LnhtbFBLBQYAAAAABAAEAPMAAACJBQAAAAA=&#10;"/>
            </w:pict>
          </mc:Fallback>
        </mc:AlternateContent>
      </w:r>
      <w:r>
        <w:rPr>
          <w:noProof/>
          <w:lang w:val="en-US" w:eastAsia="en-US"/>
        </w:rPr>
        <mc:AlternateContent>
          <mc:Choice Requires="wps">
            <w:drawing>
              <wp:anchor distT="0" distB="0" distL="114299" distR="114299" simplePos="0" relativeHeight="251703296" behindDoc="0" locked="0" layoutInCell="1" allowOverlap="1">
                <wp:simplePos x="0" y="0"/>
                <wp:positionH relativeFrom="column">
                  <wp:posOffset>4300854</wp:posOffset>
                </wp:positionH>
                <wp:positionV relativeFrom="paragraph">
                  <wp:posOffset>5621020</wp:posOffset>
                </wp:positionV>
                <wp:extent cx="0" cy="141605"/>
                <wp:effectExtent l="76200" t="0" r="57150" b="4889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338.65pt;margin-top:442.6pt;width:0;height:11.1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4FOQIAAG0EAAAOAAAAZHJzL2Uyb0RvYy54bWysVMFu2zAMvQ/YPwi6p7YzJ2uNOkVhJ7t0&#10;W4F2H6BIcixMFgVJjRMM+/dRipOt22UYloNCSeTj4yPl27vDoMleOq/A1LS4yimRhoNQZlfTL8+b&#10;2TUlPjAjmAYja3qUnt6t3r65HW0l59CDFtIRBDG+Gm1N+xBslWWe93Jg/gqsNHjZgRtYwK3bZcKx&#10;EdEHnc3zfJmN4IR1wKX3eNqeLukq4Xed5OFz13kZiK4pcgtpdWndxjVb3bJq55jtFZ9osH9gMTBl&#10;MOkFqmWBkRen/oAaFHfgoQtXHIYMuk5xmWrAaor8t2qeemZlqgXF8fYik/9/sPzT/tERJWp6854S&#10;wwbs0VNwTO36QO6dg5E0YAzqCI6gC+o1Wl9hWGMeXayYH8yTfQD+1RMDTc/MTibez0eLWEWMyF6F&#10;xI23mHU7fgSBPuwlQBLv0LkhQqIs5JB6dLz0SB4C4adDjqdFWSzzRQJn1TnOOh8+SBhINGrqpzou&#10;BRQpC9s/+BBZseocEJMa2Cit0zxoQ0YUZDFfpAAPWol4Gd28220b7ciexYlKv4nFKzcHL0YksF4y&#10;sZ7swJRGm4SkTXAK1dKSxmyDFJRoiY8oWid62sSMWDkSnqzTUH27yW/W1+vrclbOl+tZmbft7H7T&#10;lLPlpni/aN+1TdMW3yP5oqx6JYQ0kf95wIvy7wZoemqn0byM+EWo7DV6UhTJnv8T6dT62O3T3GxB&#10;HB9drC5OAc50cp7eX3w0v+6T18+vxOoHAAAA//8DAFBLAwQUAAYACAAAACEAhwbguOIAAAALAQAA&#10;DwAAAGRycy9kb3ducmV2LnhtbEyPy07DMBBF90j8gzVI7KhDUZM0ZFIBFSKbIvUhxNKNh9gitqPY&#10;bVO+HiMWsJyZozvnlovRdOxIg9fOItxOEmBkGye1bRF22+ebHJgPwkrROUsIZ/KwqC4vSlFId7Jr&#10;Om5Cy2KI9YVAUCH0Bee+UWSEn7iebLx9uMGIEMeh5XIQpxhuOj5NkpQboW38oERPT4qaz83BIITl&#10;+1mlb83jXL9uX1ap/qrreol4fTU+3AMLNIY/GH70ozpU0WnvDlZ61iGkWXYXUYQ8n02BReJ3s0eY&#10;J9kMeFXy/x2qbwAAAP//AwBQSwECLQAUAAYACAAAACEAtoM4kv4AAADhAQAAEwAAAAAAAAAAAAAA&#10;AAAAAAAAW0NvbnRlbnRfVHlwZXNdLnhtbFBLAQItABQABgAIAAAAIQA4/SH/1gAAAJQBAAALAAAA&#10;AAAAAAAAAAAAAC8BAABfcmVscy8ucmVsc1BLAQItABQABgAIAAAAIQCUuv4FOQIAAG0EAAAOAAAA&#10;AAAAAAAAAAAAAC4CAABkcnMvZTJvRG9jLnhtbFBLAQItABQABgAIAAAAIQCHBuC44gAAAAsBAAAP&#10;AAAAAAAAAAAAAAAAAJMEAABkcnMvZG93bnJldi54bWxQSwUGAAAAAAQABADzAAAAogUAAAAA&#10;">
                <v:stroke endarrow="block"/>
              </v:shape>
            </w:pict>
          </mc:Fallback>
        </mc:AlternateContent>
      </w:r>
      <w:r>
        <w:rPr>
          <w:noProof/>
          <w:lang w:val="en-US" w:eastAsia="en-US"/>
        </w:rPr>
        <mc:AlternateContent>
          <mc:Choice Requires="wps">
            <w:drawing>
              <wp:anchor distT="0" distB="0" distL="114299" distR="114299" simplePos="0" relativeHeight="251711488" behindDoc="0" locked="0" layoutInCell="1" allowOverlap="1">
                <wp:simplePos x="0" y="0"/>
                <wp:positionH relativeFrom="column">
                  <wp:posOffset>4300854</wp:posOffset>
                </wp:positionH>
                <wp:positionV relativeFrom="paragraph">
                  <wp:posOffset>4912360</wp:posOffset>
                </wp:positionV>
                <wp:extent cx="0" cy="186055"/>
                <wp:effectExtent l="76200" t="0" r="57150" b="6159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338.65pt;margin-top:386.8pt;width:0;height:14.6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JqOQ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reXFNi&#10;WI89eg6OqV0XyL1zMJAajEEdwRF0Qb0G60sMq82TixXzg3m2D8C/emKg7pjZycT75WgRq4gR2ZuQ&#10;uPEWs26HTyDQh70GSOIdWtdHSJSFHFKPjpceyUMg/HTI8bRYLvL5PIGz8hxnnQ8fJfQkGhX1Yx2X&#10;AoqUhe0ffIisWHkOiEkNbJTWaR60IQMKMp/OU4AHrUS8jG7e7ba1dmTP4kSl38jijZuDVyMSWCeZ&#10;WI92YEqjTULSJjiFamlJY7ZeCkq0xEcUrRM9bWJGrBwJj9ZpqL7d5Dfr5Xo5m8ymi/VkljfN5H5T&#10;zyaLTfFh3lw3dd0U3yP5YlZ2SghpIv/zgBezvxug8amdRvMy4hehsrfoSVEke/5PpFPrY7dPc7MF&#10;cXxysbo4BTjTyXl8f/HR/LpPXj+/EqsfAAAA//8DAFBLAwQUAAYACAAAACEAc+VTOuAAAAALAQAA&#10;DwAAAGRycy9kb3ducmV2LnhtbEyPwU7DMAyG70i8Q2QkbixlSNlW6k7AhOiFSWwIccwa00Y0TtVk&#10;W8fTE8QBTpbtT78/F8vRdeJAQ7CeEa4nGQji2hvLDcLr9vFqDiJEzUZ3ngnhRAGW5flZoXPjj/xC&#10;h01sRArhkGuENsY+lzLULTkdJr4nTrsPPzgdUzs00gz6mMJdJ6dZpqTTltOFVvf00FL9udk7hLh6&#10;P7Xqrb5f2PX26VnZr6qqVoiXF+PdLYhIY/yD4Uc/qUOZnHZ+zyaIDkHNZjcJRUhVgUjE72SHMM+m&#10;C5BlIf//UH4DAAD//wMAUEsBAi0AFAAGAAgAAAAhALaDOJL+AAAA4QEAABMAAAAAAAAAAAAAAAAA&#10;AAAAAFtDb250ZW50X1R5cGVzXS54bWxQSwECLQAUAAYACAAAACEAOP0h/9YAAACUAQAACwAAAAAA&#10;AAAAAAAAAAAvAQAAX3JlbHMvLnJlbHNQSwECLQAUAAYACAAAACEA0kBSajkCAABtBAAADgAAAAAA&#10;AAAAAAAAAAAuAgAAZHJzL2Uyb0RvYy54bWxQSwECLQAUAAYACAAAACEAc+VTOuAAAAALAQAADwAA&#10;AAAAAAAAAAAAAACTBAAAZHJzL2Rvd25yZXYueG1sUEsFBgAAAAAEAAQA8wAAAKAFAAAAAA==&#10;">
                <v:stroke endarrow="block"/>
              </v:shape>
            </w:pict>
          </mc:Fallback>
        </mc:AlternateContent>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4937125</wp:posOffset>
                </wp:positionH>
                <wp:positionV relativeFrom="paragraph">
                  <wp:posOffset>4074160</wp:posOffset>
                </wp:positionV>
                <wp:extent cx="1365885" cy="544830"/>
                <wp:effectExtent l="0" t="0" r="43815" b="6477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4483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F00F07" w:rsidRDefault="00F00F07" w:rsidP="00F00F07">
                            <w:r>
                              <w:t>Eliminatie-Provocatiedieet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 o:spid="_x0000_s1029" style="position:absolute;margin-left:388.75pt;margin-top:320.8pt;width:107.55pt;height:4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U/9gIAAJEGAAAOAAAAZHJzL2Uyb0RvYy54bWysVdtu1DAQfUfiHyy/02z2kr2o2apqKULi&#10;UrUgnr22szE4trGdzZavZ2wnYUsrhBD7ENkz45k5czl7fnFsJDpw64RWJc7PJhhxRTUTal/iz59u&#10;Xq0wcp4oRqRWvMQP3OGL7csX553Z8KmutWTcInCi3KYzJa69N5ssc7TmDXFn2nAFykrbhni42n3G&#10;LOnAeyOz6WRSZJ22zFhNuXMgvU5KvI3+q4pT/7GqHPdIlhhy8/Fr43cXvtn2nGz2lpha0D4N8g9Z&#10;NEQoCDq6uiaeoNaKJ64aQa12uvJnVDeZripBecQAaPLJb2jua2J4xALFcWYsk/t/bumHw61FgpV4&#10;PcVIkQZ6dKdbxThDd1A9ovaSI9BBoTrjNmB/b25tgOrMO02/OaT0VQ1m/NJa3dWcMEgvD/bZowfh&#10;4uAp2nXvNYMwpPU61uxY2SY4hGqgY2zNw9gafvSIgjCfFYvVaoERBd1iPl/NYu8yshleG+v8G64b&#10;FA4ltgFEQBBDkMM752N/WA+SsK8YVY2Ebh+IRHlRFMuYNNn0xuB78Nl3lt0IKZHV/ovwdWxOyDMq&#10;3eDfIaOhAEkcx5hfSYsgRomlz6O1bBsoQZLlk/BLcwhymNYkH+CNLqCeMF4uRUtB+rdBNJql14RS&#10;rp6JNn8+WDGIIcToaQwY4/b4pFAImh16EN7ASjlKJIf5SS2PGxDrFLKSCnWgmS7BMGappRiVY6A/&#10;pzzmBu5O6jMieZKyOw0SxyAueZjM14rFsydCpjO8liqkxiNZ9Ch167m9r1mHmAjDNF3N1kBkTABz&#10;zFaTYrJeYkTkHiiPeoufHYm/hLcYSv8YXj8RRJqapPqMhk8Aj9nGjp0AiQsYdi7trj/ujnHVZ8M2&#10;7zR7gI2EiQ4TG3gcDrW2PzDqgBNL7L63xHKM5FsFQ73O5/NAovEyXyyncLGnmt2phigKrkrsoVTx&#10;eOUT8bbGin0NkdI2KH0JTFAJP1BGyqrnD+C9NIiJowOxnt6j1a9/ku1PAAAA//8DAFBLAwQUAAYA&#10;CAAAACEA1swC3uEAAAALAQAADwAAAGRycy9kb3ducmV2LnhtbEyPTUvDQBCG74L/YRnBm90k1Gyb&#10;ZlNEWlCQglXodZOdJsH9CNltG/vrHU96m+F9eOeZcj1Zw844ht47CeksAYau8bp3rYTPj+3DAliI&#10;ymllvEMJ3xhgXd3elKrQ/uLe8byPLaMSFwoloYtxKDgPTYdWhZkf0FF29KNVkdax5XpUFyq3hmdJ&#10;knOrekcXOjXgc4fN1/5kJWxeD9Mb7g5Xw4erWKQv23oTjZT3d9PTCljEKf7B8KtP6lCRU+1PTgdm&#10;JAghHgmVkM/THBgRy2VGQ01RJubAq5L//6H6AQAA//8DAFBLAQItABQABgAIAAAAIQC2gziS/gAA&#10;AOEBAAATAAAAAAAAAAAAAAAAAAAAAABbQ29udGVudF9UeXBlc10ueG1sUEsBAi0AFAAGAAgAAAAh&#10;ADj9If/WAAAAlAEAAAsAAAAAAAAAAAAAAAAALwEAAF9yZWxzLy5yZWxzUEsBAi0AFAAGAAgAAAAh&#10;AIaY1T/2AgAAkQYAAA4AAAAAAAAAAAAAAAAALgIAAGRycy9lMm9Eb2MueG1sUEsBAi0AFAAGAAgA&#10;AAAhANbMAt7hAAAACwEAAA8AAAAAAAAAAAAAAAAAUAUAAGRycy9kb3ducmV2LnhtbFBLBQYAAAAA&#10;BAAEAPMAAABeBgAAAAA=&#10;" fillcolor="white [3201]" strokecolor="#95b3d7 [1940]" strokeweight="1pt">
                <v:fill color2="#b8cce4 [1300]" focus="100%" type="gradient"/>
                <v:shadow on="t" color="#243f60 [1604]" opacity=".5" offset="1pt"/>
                <v:textbox>
                  <w:txbxContent>
                    <w:p w:rsidR="00F00F07" w:rsidRDefault="00F00F07" w:rsidP="00F00F07">
                      <w:r>
                        <w:t>Eliminatie-Provocatiedieet</w:t>
                      </w:r>
                    </w:p>
                  </w:txbxContent>
                </v:textbox>
              </v:roundrect>
            </w:pict>
          </mc:Fallback>
        </mc:AlternateContent>
      </w:r>
      <w:r>
        <w:rPr>
          <w:noProof/>
          <w:lang w:val="en-US" w:eastAsia="en-US"/>
        </w:rPr>
        <mc:AlternateContent>
          <mc:Choice Requires="wps">
            <w:drawing>
              <wp:anchor distT="0" distB="0" distL="114299" distR="114299" simplePos="0" relativeHeight="251709440" behindDoc="0" locked="0" layoutInCell="1" allowOverlap="1">
                <wp:simplePos x="0" y="0"/>
                <wp:positionH relativeFrom="column">
                  <wp:posOffset>5661659</wp:posOffset>
                </wp:positionH>
                <wp:positionV relativeFrom="paragraph">
                  <wp:posOffset>6491605</wp:posOffset>
                </wp:positionV>
                <wp:extent cx="0" cy="163195"/>
                <wp:effectExtent l="0" t="0" r="19050" b="2730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445.8pt;margin-top:511.15pt;width:0;height:12.8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bCJAIAAEsEAAAOAAAAZHJzL2Uyb0RvYy54bWysVE2P2jAQvVfqf7ByZ0NYoBARVqsEetl2&#10;kdj+AGM7xGrisWxDQFX/e8dOSEt7qapyMP6YeX7z5jmrp0tTk7MwVoLKouRhHBGhGHCpjln05W07&#10;WkTEOqo4rUGJLLoKGz2t379btToVE6ig5sIQBFE2bXUWVc7pNI4tq0RD7QNoofCwBNNQh0tzjLmh&#10;LaI3dTwZj+dxC4ZrA0xYi7tFdxitA35ZCuZey9IKR+osQm4ujCaMBz/G6xVNj4bqSrKeBv0HFg2V&#10;Ci8doArqKDkZ+QdUI5kBC6V7YNDEUJaSiVADVpOMf6tmX1EtQi0ojtWDTPb/wbLP550hkmfRMomI&#10;og32aO8MlcfKkWdjoCU5KIU6giEYgnq12qaYlqud8RWzi9rrF2BfLVGQV1QdReD9dtWIFTLiuxS/&#10;sBpvPbSfgGMMPTkI4l1K03hIlIVcQo+uQ4/ExRHWbTLcTeaPyXLm6cQ0veVpY91HAQ3xkyyyfR1D&#10;AUm4hZ5frOsSbwn+UgVbWdfBD7UiLQoym8xCgoVacn/ow6w5HvLakDP1jgq/nsVdmIGT4gGsEpRv&#10;+rmjsu7myLpWHg/rQjr9rLPMt+V4uVlsFtPRdDLfjKbjohg9b/PpaL5NPsyKxyLPi+S7p5ZM00py&#10;LpRnd7NvMv07e/QPqTPeYOBBhvgePQiNZG//gXRorO9l54oD8OvOeGl9j9GxIbh/Xf5J/LoOUT+/&#10;AesfAAAA//8DAFBLAwQUAAYACAAAACEA0r4M7d8AAAANAQAADwAAAGRycy9kb3ducmV2LnhtbEyP&#10;wU7DMBBE70j8g7VIXBC1E6BKQ5yqQuLAkbYSVzdekkC8jmKnCf16tuJAjzvzNDtTrGfXiSMOofWk&#10;IVkoEEiVty3VGva71/sMRIiGrOk8oYYfDLAur68Kk1s/0Tset7EWHEIhNxqaGPtcylA16ExY+B6J&#10;vU8/OBP5HGppBzNxuOtkqtRSOtMSf2hMjy8NVt/b0WnAMD4larNy9f7tNN19pKevqd9pfXszb55B&#10;RJzjPwzn+lwdSu508CPZIDoN2SpZMsqGStMHEIz8SYez9JgpkGUhL1eUvwAAAP//AwBQSwECLQAU&#10;AAYACAAAACEAtoM4kv4AAADhAQAAEwAAAAAAAAAAAAAAAAAAAAAAW0NvbnRlbnRfVHlwZXNdLnht&#10;bFBLAQItABQABgAIAAAAIQA4/SH/1gAAAJQBAAALAAAAAAAAAAAAAAAAAC8BAABfcmVscy8ucmVs&#10;c1BLAQItABQABgAIAAAAIQDRMpbCJAIAAEsEAAAOAAAAAAAAAAAAAAAAAC4CAABkcnMvZTJvRG9j&#10;LnhtbFBLAQItABQABgAIAAAAIQDSvgzt3wAAAA0BAAAPAAAAAAAAAAAAAAAAAH4EAABkcnMvZG93&#10;bnJldi54bWxQSwUGAAAAAAQABADzAAAAigUAAAAA&#10;"/>
            </w:pict>
          </mc:Fallback>
        </mc:AlternateContent>
      </w:r>
      <w:r>
        <w:rPr>
          <w:noProof/>
          <w:lang w:val="en-US" w:eastAsia="en-US"/>
        </w:rPr>
        <mc:AlternateContent>
          <mc:Choice Requires="wps">
            <w:drawing>
              <wp:anchor distT="0" distB="0" distL="114299" distR="114299" simplePos="0" relativeHeight="251708416" behindDoc="0" locked="0" layoutInCell="1" allowOverlap="1">
                <wp:simplePos x="0" y="0"/>
                <wp:positionH relativeFrom="column">
                  <wp:posOffset>5661659</wp:posOffset>
                </wp:positionH>
                <wp:positionV relativeFrom="paragraph">
                  <wp:posOffset>6078220</wp:posOffset>
                </wp:positionV>
                <wp:extent cx="0" cy="130175"/>
                <wp:effectExtent l="0" t="0" r="19050" b="2222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445.8pt;margin-top:478.6pt;width:0;height:10.2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OxIgIAAEsEAAAOAAAAZHJzL2Uyb0RvYy54bWysVMGO2jAQvVfqP1i5QxIWthARVqsEetl2&#10;kdh+gLEdYjXxWLYhoKr/3rET0NJeqqoczNieefPezDjLp3PbkJMwVoLKo3ScREQoBlyqQx59e9uM&#10;5hGxjipOG1Aijy7CRk+rjx+Wnc7EBGpouDAEQZTNOp1HtXM6i2PLatFSOwYtFF5WYFrqcGsOMTe0&#10;Q/S2iSdJ8hh3YLg2wIS1eFr2l9Eq4FeVYO61qqxwpMkj5ObCasK692u8WtLsYKiuJRto0H9g0VKp&#10;MOkNqqSOkqORf0C1khmwULkxgzaGqpJMBA2oJk1+U7OrqRZBCxbH6luZ7P+DZV9PW0Mkz6M5dkrR&#10;Fnu0c4bKQ+3IszHQkQKUwjqCIeiC9eq0zTCsUFvjFbOz2ukXYN8tUVDUVB1E4P120YiV+oj4LsRv&#10;rMas++4LcPShRweheOfKtB4Sy0LOoUeXW4/E2RHWHzI8TR+S9NMsgNPsGqeNdZ8FtMQbeWQHHTcB&#10;achCTy/WeVY0uwb4pAo2smnCPDSKdHm0mE1mIcBCI7m/9G7WHPZFY8iJ+okKv4HFnZuBo+IBrBaU&#10;rwfbUdn0NiZvlMdDXUhnsPqR+bFIFuv5ej4dTSeP69E0KcvR86aYjh43qLl8KIuiTH96auk0qyXn&#10;Qnl21/FNp383HsND6gfvNsC3MsT36KFeSPb6H0iHxvpe9lOxB37ZmmvDcWKD8/C6/JN4v0f7/Tdg&#10;9QsAAP//AwBQSwMEFAAGAAgAAAAhACMfGjXfAAAACwEAAA8AAABkcnMvZG93bnJldi54bWxMj8FO&#10;g0AQhu8mvsNmTLwYu0DSUpClaUw8eLRt4nXLjkDLzhJ2Kdind4wHe5x/vvzzTbGZbScuOPjWkYJ4&#10;EYFAqpxpqVZw2L89r0H4oMnozhEq+EYPm/L+rtC5cRN94GUXasEl5HOtoAmhz6X0VYNW+4XrkXj3&#10;5QarA49DLc2gJy63nUyiaCWtbokvNLrH1war8260CtCPyzjaZrY+vF+np8/kepr6vVKPD/P2BUTA&#10;OfzD8KvP6lCy09GNZLzoFKyzeMWogmyZJiCY+EuOnKRpCrIs5O0P5Q8AAAD//wMAUEsBAi0AFAAG&#10;AAgAAAAhALaDOJL+AAAA4QEAABMAAAAAAAAAAAAAAAAAAAAAAFtDb250ZW50X1R5cGVzXS54bWxQ&#10;SwECLQAUAAYACAAAACEAOP0h/9YAAACUAQAACwAAAAAAAAAAAAAAAAAvAQAAX3JlbHMvLnJlbHNQ&#10;SwECLQAUAAYACAAAACEAmkNTsSICAABLBAAADgAAAAAAAAAAAAAAAAAuAgAAZHJzL2Uyb0RvYy54&#10;bWxQSwECLQAUAAYACAAAACEAIx8aNd8AAAALAQAADwAAAAAAAAAAAAAAAAB8BAAAZHJzL2Rvd25y&#10;ZXYueG1sUEsFBgAAAAAEAAQA8wAAAIgFAAAAAA==&#10;"/>
            </w:pict>
          </mc:Fallback>
        </mc:AlternateContent>
      </w:r>
      <w:r>
        <w:rPr>
          <w:noProof/>
          <w:lang w:val="en-US" w:eastAsia="en-US"/>
        </w:rPr>
        <mc:AlternateContent>
          <mc:Choice Requires="wps">
            <w:drawing>
              <wp:anchor distT="0" distB="0" distL="114299" distR="114299" simplePos="0" relativeHeight="251707392" behindDoc="0" locked="0" layoutInCell="1" allowOverlap="1">
                <wp:simplePos x="0" y="0"/>
                <wp:positionH relativeFrom="column">
                  <wp:posOffset>5661659</wp:posOffset>
                </wp:positionH>
                <wp:positionV relativeFrom="paragraph">
                  <wp:posOffset>5323205</wp:posOffset>
                </wp:positionV>
                <wp:extent cx="0" cy="439420"/>
                <wp:effectExtent l="0" t="0" r="19050" b="1778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445.8pt;margin-top:419.15pt;width:0;height:34.6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MJgIAAEsEAAAOAAAAZHJzL2Uyb0RvYy54bWysVE2P2jAQvVfqf7B8hxA27EJEWK0S6GXb&#10;IrH9AcZ2iNXEY9mGgKr+947Nh9j2UlXlYMb2zJs3M8+ZPx+7lhykdQp0QdPhiBKpOQildwX99rYa&#10;TClxnmnBWtCyoCfp6PPi44d5b3I5hgZaIS1BEO3y3hS08d7kSeJ4IzvmhmCkxssabMc8bu0uEZb1&#10;iN61yXg0ekx6sMJY4NI5PK3Ol3QR8etacv+1rp30pC0ocvNxtXHdhjVZzFm+s8w0il9osH9g0TGl&#10;MekNqmKekb1Vf0B1iltwUPshhy6BulZcxhqwmnT0WzWbhhkZa8HmOHNrk/t/sPzLYW2JEgWdPlGi&#10;WYcz2njL1K7x5MVa6EkJWmMfwRJ0wX71xuUYVuq1DRXzo96YV+DfHdFQNkzvZOT9djKIlYaI5F1I&#10;2DiDWbf9ZxDow/YeYvOOte0CJLaFHOOMTrcZyaMn/HzI8TR7mGXjOL6E5dc4Y53/JKEjwSiou9Rx&#10;KyCNWdjh1fnAiuXXgJBUw0q1bdRDq0lf0NlkPIkBDlolwmVwc3a3LVtLDiwoKv5iiXhz72Zhr0UE&#10;ayQTy4vtmWrPNiZvdcDDupDOxTpL5sdsNFtOl9NskI0fl4NsVFWDl1WZDR5X6dOkeqjKskp/Bmpp&#10;ljdKCKkDu6t80+zv5HF5SGfh3QR8a0PyHj32C8le/yPpONgwy7MqtiBOa3sdOCo2Ol9eV3gS93u0&#10;778Bi18AAAD//wMAUEsDBBQABgAIAAAAIQDfIoPa3wAAAAsBAAAPAAAAZHJzL2Rvd25yZXYueG1s&#10;TI9NT8MwDIbvSPyHyEhcEEu6aaMtTacJiQNHtklcs8a0hcapmnQt+/UYcYCbPx69flxsZ9eJMw6h&#10;9aQhWSgQSJW3LdUajofn+xREiIas6Tyhhi8MsC2vrwqTWz/RK573sRYcQiE3GpoY+1zKUDXoTFj4&#10;Hol3735wJnI71NIOZuJw18mlUhvpTEt8oTE9PjVYfe5HpwHDuE7ULnP18eUy3b0tLx9Tf9D69mbe&#10;PYKIOMc/GH70WR1Kdjr5kWwQnYY0SzaMcrFKVyCY+J2cNGTqYQ2yLOT/H8pvAAAA//8DAFBLAQIt&#10;ABQABgAIAAAAIQC2gziS/gAAAOEBAAATAAAAAAAAAAAAAAAAAAAAAABbQ29udGVudF9UeXBlc10u&#10;eG1sUEsBAi0AFAAGAAgAAAAhADj9If/WAAAAlAEAAAsAAAAAAAAAAAAAAAAALwEAAF9yZWxzLy5y&#10;ZWxzUEsBAi0AFAAGAAgAAAAhAHf96wwmAgAASwQAAA4AAAAAAAAAAAAAAAAALgIAAGRycy9lMm9E&#10;b2MueG1sUEsBAi0AFAAGAAgAAAAhAN8ig9rfAAAACwEAAA8AAAAAAAAAAAAAAAAAgAQAAGRycy9k&#10;b3ducmV2LnhtbFBLBQYAAAAABAAEAPMAAACMBQAAAAA=&#10;"/>
            </w:pict>
          </mc:Fallback>
        </mc:AlternateContent>
      </w: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4375150</wp:posOffset>
                </wp:positionH>
                <wp:positionV relativeFrom="paragraph">
                  <wp:posOffset>3890010</wp:posOffset>
                </wp:positionV>
                <wp:extent cx="561975" cy="442595"/>
                <wp:effectExtent l="0" t="0" r="66675" b="90805"/>
                <wp:wrapNone/>
                <wp:docPr id="86" name="Elb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442595"/>
                        </a:xfrm>
                        <a:prstGeom prst="bentConnector3">
                          <a:avLst>
                            <a:gd name="adj1" fmla="val 14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86" o:spid="_x0000_s1026" type="#_x0000_t34" style="position:absolute;margin-left:344.5pt;margin-top:306.3pt;width:44.25pt;height:3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0VQIAAJ4EAAAOAAAAZHJzL2Uyb0RvYy54bWysVE1v2zAMvQ/YfxB0Tx2ndpoYdYrBTnbp&#10;tgLtfoAiybE2fUFS4wTD/vso1THa7TIM80GWTOqR75H07d1JSXTkzguja5xfzTHimhom9KHGX592&#10;sxVGPhDNiDSa1/jMPb7bvH93O9iKL0xvJOMOAYj21WBr3IdgqyzztOeK+CtjuQZjZ5wiAY7ukDFH&#10;BkBXMlvM58tsMI5ZZyj3Hr62L0a8Sfhdx2n40nWeByRrDLmFtLq07uOabW5JdXDE9oKOaZB/yEIR&#10;oSHoBNWSQNCzE39AKUGd8aYLV9SozHSdoDxxADb5/Dc2jz2xPHEBcbydZPL/D5Z+Pj44JFiNV0uM&#10;NFFQo63cmwE1RmuQzzgEFpBpsL4C70Y/uEiUnvSjvTf0u0faND3RB57SfTpbgMjjjezNlXjwFoLt&#10;h0+GgQ95DiZpduqcipCgBjql0pyn0vBTQBQ+lst8fVNiRMFUFItyXaYIpLpcts6Hj9woFDc13nMd&#10;JgbXKQw53vuQasRGooR9yzHqlISSH4lEebFcjbCjc0aqC3C8qc1OSJl6Rmo01HhdLsoE7o0ULBqj&#10;m3eHfSMdAkwgkp4R9o2bEgF6XwoF4k9OpOo5YVvNUpRAhIQ9CknV4AToLDmOoRVnGEkOUxd3UW5S&#10;SR3Dg2Yj06he6sIf6/l6u9quilmxWG5nxbxtZx92TTFb7vKbsr1um6bNf0YmeVH1gjGuI5nLROTF&#10;33XcOJsvvTzNxKRa9hY9pQwpXt4p6dQ0sU9eOm5v2PnBXZoJhiA5jwMbp+z1GfavfyubXwAAAP//&#10;AwBQSwMEFAAGAAgAAAAhALd3VxnhAAAACwEAAA8AAABkcnMvZG93bnJldi54bWxMj0FPhDAQhe8m&#10;/odmTLxs3AJmAZGyURMPXkwWjXrs0hFQOiW07OK/d/akt3l5L2++V24XO4gDTr53pCBeRyCQGmd6&#10;ahW8vjxe5SB80GT04AgV/KCHbXV+VurCuCPt8FCHVnAJ+UIr6EIYCyl906HVfu1GJPY+3WR1YDm1&#10;0kz6yOV2kEkUpdLqnvhDp0d86LD5rmerYJW/fe2eP3CT6bZ/muv4/j1eLUpdXix3tyACLuEvDCd8&#10;RoeKmfZuJuPFoCDNb3hL4CNOUhCcyLJsA2J/spJrkFUp/2+ofgEAAP//AwBQSwECLQAUAAYACAAA&#10;ACEAtoM4kv4AAADhAQAAEwAAAAAAAAAAAAAAAAAAAAAAW0NvbnRlbnRfVHlwZXNdLnhtbFBLAQIt&#10;ABQABgAIAAAAIQA4/SH/1gAAAJQBAAALAAAAAAAAAAAAAAAAAC8BAABfcmVscy8ucmVsc1BLAQIt&#10;ABQABgAIAAAAIQBZf8+0VQIAAJ4EAAAOAAAAAAAAAAAAAAAAAC4CAABkcnMvZTJvRG9jLnhtbFBL&#10;AQItABQABgAIAAAAIQC3d1cZ4QAAAAsBAAAPAAAAAAAAAAAAAAAAAK8EAABkcnMvZG93bnJldi54&#10;bWxQSwUGAAAAAAQABADzAAAAvQUAAAAA&#10;" adj="317">
                <v:stroke endarrow="block"/>
              </v:shape>
            </w:pict>
          </mc:Fallback>
        </mc:AlternateContent>
      </w:r>
      <w:r>
        <w:rPr>
          <w:noProof/>
          <w:lang w:val="en-US" w:eastAsia="en-US"/>
        </w:rPr>
        <mc:AlternateContent>
          <mc:Choice Requires="wps">
            <w:drawing>
              <wp:anchor distT="4294967295" distB="4294967295" distL="114300" distR="114300" simplePos="0" relativeHeight="251700224" behindDoc="0" locked="0" layoutInCell="1" allowOverlap="1">
                <wp:simplePos x="0" y="0"/>
                <wp:positionH relativeFrom="column">
                  <wp:posOffset>3704590</wp:posOffset>
                </wp:positionH>
                <wp:positionV relativeFrom="paragraph">
                  <wp:posOffset>3121659</wp:posOffset>
                </wp:positionV>
                <wp:extent cx="1232535" cy="0"/>
                <wp:effectExtent l="0" t="76200" r="24765"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2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91.7pt;margin-top:245.8pt;width:97.0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bCPAIAAG4EAAAOAAAAZHJzL2Uyb0RvYy54bWysVMtu2zAQvBfoPxC8O5IcO7WFyEEg2b2k&#10;rQGnH0CTlEWU4hIkY9ko+u9d0o8m7aUoqgO1FPcxM7vU/cOh12QvnVdgKlrc5JRIw0Eos6vo1+fV&#10;aEaJD8wIpsHIih6lpw+L9+/uB1vKMXSghXQEkxhfDraiXQi2zDLPO9kzfwNWGjxswfUs4NbtMuHY&#10;gNl7nY3z/C4bwAnrgEvv8WtzOqSLlL9tJQ9f2tbLQHRFEVtIq0vrNq7Z4p6VO8dsp/gZBvsHFD1T&#10;BoteUzUsMPLi1B+pesUdeGjDDYc+g7ZVXCYOyKbIf2Oz6ZiViQuK4+1VJv//0vLP+7UjSlR0NqXE&#10;sB57tAmOqV0XyKNzMJAajEEdwRF0Qb0G60sMq83aRcb8YDb2Cfg3TwzUHTM7mXA/Hy3mKmJE9iYk&#10;brzFqtvhEwj0YS8BkniH1vUxJcpCDqlHx2uP5CEQjh+L8e14eotY+eUsY+Ul0DofPkroSTQq6s9E&#10;rgyKVIbtn3yIsFh5CYhVDayU1mkgtCFDRefT8TQFeNBKxMPo5t1uW2tH9iyOVHoSRzx57ebgxYiU&#10;rJNMLM92YEqjTUISJziFcmlJY7VeCkq0xFsUrRM8bWJFpI6Az9Zpqr7P8/lytpxNRpPx3XI0yZtm&#10;9LiqJ6O7VfFh2tw2dd0UPyL4YlJ2SghpIv7LhBeTv5ug8107zeZ1xq9CZW+zJ0UR7OWdQKfex3af&#10;BmcL4rh2kV0cAxzq5Hy+gPHWvN4nr1+/icVPAAAA//8DAFBLAwQUAAYACAAAACEAnbxeG+IAAAAL&#10;AQAADwAAAGRycy9kb3ducmV2LnhtbEyPy07DMBBF90j8gzVI7KhTaJM2xKmACpENSH0IsXTjIbaI&#10;x1HstilfXyMhwXJmju6cWywG27ID9t44EjAeJcCQaqcMNQK2m+ebGTAfJCnZOkIBJ/SwKC8vCpkr&#10;d6QVHtahYTGEfC4F6BC6nHNfa7TSj1yHFG+frrcyxLFvuOrlMYbblt8mScqtNBQ/aNnhk8b6a723&#10;AsLy46TT9/pxbt42L6+p+a6qainE9dXwcA8s4BD+YPjRj+pQRqed25PyrBUwnd1NIipgMh+nwCKR&#10;ZdkU2O53w8uC/+9QngEAAP//AwBQSwECLQAUAAYACAAAACEAtoM4kv4AAADhAQAAEwAAAAAAAAAA&#10;AAAAAAAAAAAAW0NvbnRlbnRfVHlwZXNdLnhtbFBLAQItABQABgAIAAAAIQA4/SH/1gAAAJQBAAAL&#10;AAAAAAAAAAAAAAAAAC8BAABfcmVscy8ucmVsc1BLAQItABQABgAIAAAAIQDWJebCPAIAAG4EAAAO&#10;AAAAAAAAAAAAAAAAAC4CAABkcnMvZTJvRG9jLnhtbFBLAQItABQABgAIAAAAIQCdvF4b4gAAAAsB&#10;AAAPAAAAAAAAAAAAAAAAAJYEAABkcnMvZG93bnJldi54bWxQSwUGAAAAAAQABADzAAAApQUAAAAA&#10;">
                <v:stroke endarrow="block"/>
              </v:shape>
            </w:pict>
          </mc:Fallback>
        </mc:AlternateContent>
      </w: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4937125</wp:posOffset>
                </wp:positionH>
                <wp:positionV relativeFrom="paragraph">
                  <wp:posOffset>2975610</wp:posOffset>
                </wp:positionV>
                <wp:extent cx="1365885" cy="347980"/>
                <wp:effectExtent l="0" t="0" r="24765" b="1397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347980"/>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Waterstofademtest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30" style="position:absolute;margin-left:388.75pt;margin-top:234.3pt;width:107.55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XbAAMAAFUGAAAOAAAAZHJzL2Uyb0RvYy54bWysVW1v0zAQ/o7Ef7D8vUvTpk0WLZ26rkVI&#10;vEwbiM9u7DQBxw6223Qg/jvnSxoK+wBC26TI55e7e+6553p1fawlOQhjK60yGl6MKREq17xSu4x+&#10;/LAZJZRYxxRnUiuR0Udh6fXi5YurtknFRJdacmEIOFE2bZuMls41aRDYvBQ1sxe6EQoOC21q5sA0&#10;u4Ab1oL3WgaT8XgetNrwxuhcWAu7t90hXaD/ohC5e18UVjgiMwq5Ofwa/G79N1hcsXRnWFNWeZ8G&#10;+48salYpCDq4umWOkb2pnriqq9xoqwt3kes60EVR5QIxAJpw/Aeah5I1ArFAcWwzlMk+n9v83eHO&#10;kIpnNIkoUawGju71XnHByT1Uj6mdFATOoFBtY1O4/9DcGQ/VNm90/sUSpVclXBNLY3RbCsYhvdDf&#10;D3574A0LT8m2fas5hGF7p7Fmx8LU3iFUgxyRmseBGnF0JIfNcDqfJcmMkhzOplF8mSB3AUtPrxtj&#10;3Suha+IXGTUehEeAIdjhjXXID+9BMv6ZkqKWwPaBSRLO5/MYk2Zpfxl8n3wiXC0rvqmkRMP3p1hJ&#10;Q+BxRqULMYzc14Ct2wvH/q9rMNiHNuz2T3lji3sXUCgo5rl3qUgLkCcxvP9baJbnQrnpc4b3qG+Z&#10;Lbt8Oaw6FFhSFIxnea04rh2rZLcGGFL5fAUKDyqOF4DCvvieTBTF9+VmNo6jaTKK49l0FE3X49FN&#10;slmNlisgIl7frG7W4Q+PKYzSsuJcqDX6tCeNhtG/aaCfFp26BpUOCfps9d4J81DylvDKd850djkJ&#10;KRgwJjwFnkXC5A7mW+4MJUa7T5UrUZy+T5Ehs9sO3ZDM/X/fTIN3pPkscPAEW3fjCH0KlTxVDUXk&#10;ddPpzx23R5TroMit5o+gKsgKpQOzGBalNt8oaWGuZdR+3TMjKJGvFSjzMowiPwjRiGbxBAxzfrI9&#10;P2EqB1cZdVABXK5cNzz3jal2JUTqGl/pJai5qDzjmHGXVW/A7EJM/Zz1w/Hcxlu/fg0WPwEAAP//&#10;AwBQSwMEFAAGAAgAAAAhANeTTR7iAAAACwEAAA8AAABkcnMvZG93bnJldi54bWxMj8FOwzAMhu9I&#10;vENkJG4spaztWppOCGkTHCZBGRLHrAlNReJUTbaVt8ec4GbLvz5/f72enWUnPYXBo4DbRQJMY+fV&#10;gL2A/dvmZgUsRIlKWo9awLcOsG4uL2pZKX/GV31qY88IgqGSAkyMY8V56Ix2Miz8qJFun35yMtI6&#10;9VxN8kxwZ3maJDl3ckD6YOSoH43uvtqjE1C8j8E+l9t0s8+yHZrtk2xfPoS4vpof7oFFPce/MPzq&#10;kzo05HTwR1SBWWIURUZRAct8lQOjRFmmNBwEZOndEnhT8/8dmh8AAAD//wMAUEsBAi0AFAAGAAgA&#10;AAAhALaDOJL+AAAA4QEAABMAAAAAAAAAAAAAAAAAAAAAAFtDb250ZW50X1R5cGVzXS54bWxQSwEC&#10;LQAUAAYACAAAACEAOP0h/9YAAACUAQAACwAAAAAAAAAAAAAAAAAvAQAAX3JlbHMvLnJlbHNQSwEC&#10;LQAUAAYACAAAACEAO2Il2wADAABVBgAADgAAAAAAAAAAAAAAAAAuAgAAZHJzL2Uyb0RvYy54bWxQ&#10;SwECLQAUAAYACAAAACEA15NNHuIAAAALAQAADwAAAAAAAAAAAAAAAABaBQAAZHJzL2Rvd25yZXYu&#10;eG1sUEsFBgAAAAAEAAQA8wAAAGkGAAAAAA==&#10;" fillcolor="white [3201]" strokecolor="#9bbb59 [3206]" strokeweight="1pt">
                <v:stroke dashstyle="dash"/>
                <v:shadow color="#868686"/>
                <v:textbox>
                  <w:txbxContent>
                    <w:p w:rsidR="00F00F07" w:rsidRDefault="00F00F07" w:rsidP="00F00F07">
                      <w:pPr>
                        <w:jc w:val="center"/>
                      </w:pPr>
                      <w:r>
                        <w:t>Waterstofademtest</w:t>
                      </w:r>
                    </w:p>
                  </w:txbxContent>
                </v:textbox>
              </v:roundrect>
            </w:pict>
          </mc:Fallback>
        </mc:AlternateContent>
      </w: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4937125</wp:posOffset>
                </wp:positionH>
                <wp:positionV relativeFrom="paragraph">
                  <wp:posOffset>3596005</wp:posOffset>
                </wp:positionV>
                <wp:extent cx="1365885" cy="294005"/>
                <wp:effectExtent l="0" t="0" r="43815" b="48895"/>
                <wp:wrapNone/>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29400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F00F07" w:rsidRDefault="00F00F07" w:rsidP="00F00F07">
                            <w:pPr>
                              <w:jc w:val="center"/>
                            </w:pPr>
                            <w:r>
                              <w:t>FODMAP-dieet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3" o:spid="_x0000_s1031" style="position:absolute;margin-left:388.75pt;margin-top:283.15pt;width:107.55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Px8QIAAJEGAAAOAAAAZHJzL2Uyb0RvYy54bWysVUtv2zAMvg/YfxB0X+08mxh1iqJdhwF7&#10;FO2GnRVJjrXJkicpcbpfP4pyvHTNoRiWgyGRFD9+fOXict9ospPOK2tKOjrLKZGGW6HMpqRfv9y+&#10;WVDiAzOCaWtkSR+lp5er168uuraQY1tbLaQj4MT4omtLWofQFlnmeS0b5s9sKw0oK+saFuDqNplw&#10;rAPvjc7GeT7POutE6yyX3oP0JinpCv1XleThc1V5GYguKcQW8Ovwu47fbHXBio1jba14Hwb7hyga&#10;pgyADq5uWGBk69QzV43iznpbhTNum8xWleISOQCbUf4Xm4eatRK5QHJ8O6TJ/z+3/NPuzhElSrqY&#10;UGJYAzW6t1sjpCD3kD1mNloS0EGiutYXYP/Q3rlI1bcfLP/hibHXNZjJK+dsV0smILxRtM+ePIgX&#10;D0/JuvtoBcCwbbCYs33lmugQskH2WJrHoTRyHwgH4Wgyny0WM0o46MbLaZ7PEIIVh9et8+GdtA2J&#10;h5K6SCIyQAi2++AD1kf0JJn4TknVaKj2jmkyms/n573H3jhjxcFnX1lxq7QmzoZvKtRYnBgnKv3B&#10;vyethQQkMbaxvNaOAEZJdRihtd42kIIkG+XxF5FZAXLo1iRHEYQwuIB8Qnv5hJZA+rdRNJil14xz&#10;aU6gQd5Ogc0P4pOAiNvz08oQKHZJZ+gKRspzpiX0Tyo5TgDmCQkZ0oFmfA6gGKXValC+MOQhtqf5&#10;GZg8C9kfg2AbYHJjZ741As+BKZ3O8FqbGJrEZdGztNsg3UMtOiJUbKbxYrKERSYUbI7JIp/ny3NK&#10;mN7AyuPB0ZMt8UJ6s0Pqn9LrO4LptmappIPhM8JDtNgiR0RwAOPMpdkN+/UeRx1HJ87j2opHmEjo&#10;6NixcY/DobbuFyUd7MSS+p9b5iQl+r2Bpl6OptO4RPEynZ2P4eKONetjDTMcXJU0QKrweB3S4t22&#10;Tm1qQErTYOwVbIJKhcPKSFH1+wP2Xur8tKPjYj2+o9Wff5LVbwAAAP//AwBQSwMEFAAGAAgAAAAh&#10;AE3nX6LhAAAACwEAAA8AAABkcnMvZG93bnJldi54bWxMj8FKw0AQhu+C77CM4M1uUmnSxmyKSAsK&#10;UrAKvW6yYxLcnQ3ZbRv79I4nvc0wH/98f7menBUnHEPvSUE6S0AgNd701Cr4eN/eLUGEqMlo6wkV&#10;fGOAdXV9VerC+DO94WkfW8EhFAqtoItxKKQMTYdOh5kfkPj26UenI69jK82ozxzurJwnSSad7ok/&#10;dHrApw6br/3RKdi8HKZX3B0uVg6XfJk+b+tNtErd3kyPDyAiTvEPhl99VoeKnWp/JBOEVZDn+YJR&#10;BYssuwfBxGo1z0DUCrKUB1mV8n+H6gcAAP//AwBQSwECLQAUAAYACAAAACEAtoM4kv4AAADhAQAA&#10;EwAAAAAAAAAAAAAAAAAAAAAAW0NvbnRlbnRfVHlwZXNdLnhtbFBLAQItABQABgAIAAAAIQA4/SH/&#10;1gAAAJQBAAALAAAAAAAAAAAAAAAAAC8BAABfcmVscy8ucmVsc1BLAQItABQABgAIAAAAIQAoBYPx&#10;8QIAAJEGAAAOAAAAAAAAAAAAAAAAAC4CAABkcnMvZTJvRG9jLnhtbFBLAQItABQABgAIAAAAIQBN&#10;51+i4QAAAAsBAAAPAAAAAAAAAAAAAAAAAEsFAABkcnMvZG93bnJldi54bWxQSwUGAAAAAAQABADz&#10;AAAAWQYAAAAA&#10;" fillcolor="white [3201]" strokecolor="#95b3d7 [1940]" strokeweight="1pt">
                <v:fill color2="#b8cce4 [1300]" focus="100%" type="gradient"/>
                <v:shadow on="t" color="#243f60 [1604]" opacity=".5" offset="1pt"/>
                <v:textbox>
                  <w:txbxContent>
                    <w:p w:rsidR="00F00F07" w:rsidRDefault="00F00F07" w:rsidP="00F00F07">
                      <w:pPr>
                        <w:jc w:val="center"/>
                      </w:pPr>
                      <w:r>
                        <w:t>FODMAP-dieet</w:t>
                      </w:r>
                    </w:p>
                  </w:txbxContent>
                </v:textbox>
              </v:roundrect>
            </w:pict>
          </mc:Fallback>
        </mc:AlternateContent>
      </w:r>
      <w:r>
        <w:rPr>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5001260</wp:posOffset>
                </wp:positionH>
                <wp:positionV relativeFrom="paragraph">
                  <wp:posOffset>5153660</wp:posOffset>
                </wp:positionV>
                <wp:extent cx="1301750" cy="296545"/>
                <wp:effectExtent l="0" t="0" r="31750" b="65405"/>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9654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00F07" w:rsidRDefault="00F00F07" w:rsidP="00F00F07">
                            <w:pPr>
                              <w:jc w:val="center"/>
                            </w:pPr>
                            <w:r>
                              <w:t>Combinatie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2" o:spid="_x0000_s1032" style="position:absolute;margin-left:393.8pt;margin-top:405.8pt;width:102.5pt;height:2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9AIAAAkHAAAOAAAAZHJzL2Uyb0RvYy54bWy0Vd9v0zAQfkfif7D8zvKjbdpGS6dpYwhp&#10;wLSBeHZtpzE4drDdpuOv52ynobAJBoI8RPbd5e6+u+8up2f7VqIdN1ZoVeHsJMWIK6qZUJsKf3h/&#10;9WKBkXVEMSK14hW+5xafrZ4/O+27kue60ZJxg8CJsmXfVbhxriuTxNKGt8Se6I4rUNbatMTB1WwS&#10;ZkgP3luZ5GlaJL02rDOacmtBehmVeBX81zWn7l1dW+6QrDDk5sLbhPfav5PVKSk3hnSNoEMa5C+y&#10;aIlQEHR0dUkcQVsjHrhqBTXa6tqdUN0muq4F5QEDoMnSn9DcNaTjAQsUx3Zjmey/c0vf7m4MEqzC&#10;ixwjRVro0a3eKsYZuoXqEbWRHIEOCtV3tgT7u+7GeKi2u9b0s0VKXzRgxs+N0X3DCYP0Mm+f/PCB&#10;v1j4FK37N5pBGLJ1OtRsX5vWO4RqoH1ozf3YGr53iIIwm6TZfAYdpKDLl8VsOgshSHn4ujPWveK6&#10;Rf5QYeNBeAQhBNldWxf6wwaQhH3CqG4ldHtHJMqKopgPHgfjhJQHn0Nn2ZWQEhntPgrXhOb4PIPS&#10;Hvxb1GkoQBQHGvMLaRDEAMSUcuUm4Qu5baEMUV6k8PjgpAQxEDaKpwcxZDJ6grICy2wMGmPNgp2X&#10;jFa/jgeD81i8xUH8m3iZt/v/AAPOoaxSKAQcAx4sljE6spRIDryNVAuTF/oTqqhQD5p8fkhTSzEq&#10;n1ikP26KPQ4S6Bc66ifipWLh7IiQ8QzgpPKp8rCkBph667i5a1iPmPAkzheTJSxQJmBjTRZpkS7n&#10;GBG5gVVLncGPUvGJ8CJpHnBuoCGRXUMiiUbDB6wYsw2cPAISBt/PetwZbr/ehxVTeI77PbDW7B42&#10;AUySnxT//4BDo81XjHrYxRW2X7bEcIzkawXDtMymU7+8w2U6m+dwMcea9bGGKAquKuygVOF44eLC&#10;33ZGbBqIlIUJVPocNlAtHCQVMo5ZDRfYt3HU4r/BL/Tje7D6/gdbfQMAAP//AwBQSwMEFAAGAAgA&#10;AAAhAMMAKqHgAAAACwEAAA8AAABkcnMvZG93bnJldi54bWxMj81OwzAQhO9IvIO1SNyok1Kan8ap&#10;AIkLVIiWPoAbO3GEvY5it03fnuVUbrM7o9lvq/XkLDvpMfQeBaSzBJjGxqseOwH777eHHFiIEpW0&#10;HrWAiw6wrm9vKlkqf8atPu1ix6gEQykFmBiHkvPQGO1kmPlBI3mtH52MNI4dV6M8U7mzfJ4kS+5k&#10;j3TByEG/Gt387I5OgPoaBlu8ZO+Ldvt5ce3HZmHcRoj7u+l5BSzqKV7D8IdP6FAT08EfUQVmBWR5&#10;tqSogDxNSVCiKOYkDrR5yh+B1xX//0P9CwAA//8DAFBLAQItABQABgAIAAAAIQC2gziS/gAAAOEB&#10;AAATAAAAAAAAAAAAAAAAAAAAAABbQ29udGVudF9UeXBlc10ueG1sUEsBAi0AFAAGAAgAAAAhADj9&#10;If/WAAAAlAEAAAsAAAAAAAAAAAAAAAAALwEAAF9yZWxzLy5yZWxzUEsBAi0AFAAGAAgAAAAhAD4L&#10;88X0AgAACQcAAA4AAAAAAAAAAAAAAAAALgIAAGRycy9lMm9Eb2MueG1sUEsBAi0AFAAGAAgAAAAh&#10;AMMAKqHgAAAACwEAAA8AAAAAAAAAAAAAAAAATgUAAGRycy9kb3ducmV2LnhtbFBLBQYAAAAABAAE&#10;APMAAABbBgAAAAA=&#10;" fillcolor="#c2d69b [1942]" strokecolor="#c2d69b [1942]" strokeweight="1pt">
                <v:fill color2="#eaf1dd [662]" angle="135" focus="50%" type="gradient"/>
                <v:shadow on="t" color="#4e6128 [1606]" opacity=".5" offset="1pt"/>
                <v:textbox>
                  <w:txbxContent>
                    <w:p w:rsidR="00F00F07" w:rsidRDefault="00F00F07" w:rsidP="00F00F07">
                      <w:pPr>
                        <w:jc w:val="center"/>
                      </w:pPr>
                      <w:r>
                        <w:t>Combinatie</w:t>
                      </w:r>
                    </w:p>
                  </w:txbxContent>
                </v:textbox>
              </v:roundrect>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5001260</wp:posOffset>
                </wp:positionH>
                <wp:positionV relativeFrom="paragraph">
                  <wp:posOffset>6654800</wp:posOffset>
                </wp:positionV>
                <wp:extent cx="1301750" cy="294005"/>
                <wp:effectExtent l="0" t="0" r="31750" b="48895"/>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9400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Zondigen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 o:spid="_x0000_s1033" style="position:absolute;margin-left:393.8pt;margin-top:524pt;width:102.5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Vv8QIAAAkHAAAOAAAAZHJzL2Uyb0RvYy54bWy0Vdtu1DAQfUfiHyy/0yTbvavZqmopQuJS&#10;tSCevbazMTh2sL3Nlq9nPM6mC62gIMhDZM9M5nrm5OR012hyK51X1pS0OMopkYZbocympB8/XL6Y&#10;U+IDM4Jpa2RJ76Snp6vnz066dilHtrZaSEfAifHLri1pHUK7zDLPa9kwf2RbaUBZWdewAFe3yYRj&#10;HXhvdDbK82nWWSdaZ7n0HqQXSUlX6L+qJA/vq8rLQHRJIbeAb4fvdXxnqxO23DjW1or3abC/yKJh&#10;ykDQwdUFC4xsnXrgqlHcWW+rcMRtk9mqUlxiDVBNkf9UzU3NWom1QHN8O7TJ/zu3/N3tlSNKlHRe&#10;UGJYAzO6tlsjpCDX0D1mNloS0EGjutYvwf6mvXKxVN++sfyLJ8ae12Amz5yzXS2ZgPTQPvvhg3jx&#10;8ClZd2+tgDBsGyz2bFe5JjqEbpAdjuZuGI3cBcJBWBznxWwCE+SgGy3GeT6JKWVsuf+6dT68krYh&#10;8VBSF4uIFWAIdvvGB5yP6Itk4jMlVaNh2rdMk2I6nc56j70x+N777CcrLpXWxNnwSYUahxPzRKXf&#10;+/ektdCAJEYYy3PtCMSAijmXJkzxC71toA1JPs3hSVAEMQA2iaHIJIZMBk9Y88anoCnWBO2iZLD6&#10;dTxYnMfizffi38Qrot3/LxCy2OzbqpUhgDHAwXyRohPPmZaA2wQ13DycT+yDNqQDzWi2T9NqNSif&#10;2KQ/Hoo/DILwQ3KJG/HSCDwHpnQ6Q3HaxFQlklSPHrsN0t3UoiNCRRCP5scLIFChgLGO5/k0X8wo&#10;YXoDVMuDo49C8YnlJdBgVoeY62HIdFuzBKLB8AEqhmwRkweF4OLHXU+cEXbrHVIMLljkgbUVd8AE&#10;sElxU+L/Aw61dd8o6YCLS+q/bpmTlOjXBpZpUYzHkbzxMp7MRnBxh5r1oYYZDq5KGqBVeDwPifC3&#10;rVObGiIVuIHGngEDVSpEHrnPqr8A36ZVS/+GSOiHd7S6/4OtvgMAAP//AwBQSwMEFAAGAAgAAAAh&#10;AIBMPyDjAAAADQEAAA8AAABkcnMvZG93bnJldi54bWxMj0tPwzAQhO9I/AdrkbhRh1A1D+JUqKIS&#10;B0RFeShHN3Yewl6H2G1Dfz3bExx35tPsTLGcrGEHPfreoYDbWQRMY+1Uj62A97f1TQrMB4lKGoda&#10;wI/2sCwvLwqZK3fEV33YhpZRCPpcCuhCGHLOfd1pK/3MDRrJa9xoZaBzbLka5ZHCreFxFC24lT3S&#10;h04OetXp+mu7twKqF3Nqnk+bOPmoVt/rz8cn0zaVENdX08M9sKCn8AfDuT5Vh5I67dwelWdGQJIm&#10;C0LJiOYprSIky2KSdmcpm98BLwv+f0X5CwAA//8DAFBLAQItABQABgAIAAAAIQC2gziS/gAAAOEB&#10;AAATAAAAAAAAAAAAAAAAAAAAAABbQ29udGVudF9UeXBlc10ueG1sUEsBAi0AFAAGAAgAAAAhADj9&#10;If/WAAAAlAEAAAsAAAAAAAAAAAAAAAAALwEAAF9yZWxzLy5yZWxzUEsBAi0AFAAGAAgAAAAhAKx2&#10;dW/xAgAACQcAAA4AAAAAAAAAAAAAAAAALgIAAGRycy9lMm9Eb2MueG1sUEsBAi0AFAAGAAgAAAAh&#10;AIBMPyDjAAAADQEAAA8AAAAAAAAAAAAAAAAASwUAAGRycy9kb3ducmV2LnhtbFBLBQYAAAAABAAE&#10;APMAAABbBgAAAAA=&#10;" fillcolor="#fabf8f [1945]" strokecolor="#fabf8f [1945]" strokeweight="1pt">
                <v:fill color2="#fde9d9 [665]" angle="135" focus="50%" type="gradient"/>
                <v:shadow on="t" color="#974706 [1609]" opacity=".5" offset="1pt"/>
                <v:textbox>
                  <w:txbxContent>
                    <w:p w:rsidR="00F00F07" w:rsidRDefault="00F00F07" w:rsidP="00F00F07">
                      <w:pPr>
                        <w:jc w:val="center"/>
                      </w:pPr>
                      <w:r>
                        <w:t>Zondigen</w:t>
                      </w:r>
                    </w:p>
                  </w:txbxContent>
                </v:textbox>
              </v:roundrect>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5001260</wp:posOffset>
                </wp:positionH>
                <wp:positionV relativeFrom="paragraph">
                  <wp:posOffset>6208395</wp:posOffset>
                </wp:positionV>
                <wp:extent cx="1301750" cy="283210"/>
                <wp:effectExtent l="0" t="0" r="31750" b="59690"/>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832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Hoognodig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0" o:spid="_x0000_s1034" style="position:absolute;margin-left:393.8pt;margin-top:488.85pt;width:102.5pt;height:2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9K8AIAAAkHAAAOAAAAZHJzL2Uyb0RvYy54bWy0Vdtu1DAQfUfiHyy/0yTb7V6iZquqpQip&#10;QNWCePbazsbg2Mb2brZ8PWM7CQutoCDIQ2TPTOZ65uT0bN9KtOPWCa0qXBzlGHFFNRNqU+EP769e&#10;LDBynihGpFa8wvfc4bPV82ennSn5RDdaMm4ROFGu7EyFG+9NmWWONrwl7kgbrkBZa9sSD1e7yZgl&#10;HXhvZTbJ81nWacuM1ZQ7B9LLpMSr6L+uOfXv6tpxj2SFITcf3za+1+GdrU5JubHENIL2aZC/yKIl&#10;QkHQ0dUl8QRtrXjgqhXUaqdrf0R1m+m6FpTHGqCaIv+pmruGGB5rgeY4M7bJ/Tu39O3uxiLBKryA&#10;9ijSwoxu9VYxztAtdI+ojeQIdNCozrgS7O/MjQ2lOnOt6WeHlL5owIyfW6u7hhMG6RXBPvvhg3Bx&#10;8Clad280gzBk63Xs2b62bXAI3UD7OJr7cTR87xEFYXGcF/MTSJGCbrI4nhQxpYyUw9fGOv+K6xaF&#10;Q4VtKCJUEEOQ3bXzcT6sL5KwTxjVrYRp74hExWw2m8ekSdkbg+/BZz9ZdiWkRFb7j8I3cTghz6h0&#10;g3+HjIYGJHGEMb+QFkEMqJhSrvwsfiG3LbQhyWc5PAmKIAbAJvF0EEMmoydoK6DMpaAp1km0C5LR&#10;6tfxYHEei7cYxL+JVwS7/19grLNvqxQKAcYAB4tlio4cJZIDbhPU4ubF+YQ+SIU60EzmQ5pailH5&#10;xCb98VDcYZAIv0guYSNeKhbPngiZzlCcVCFVHkmqL1NvPbd3DesQEwHEAPQlECgTwFjHi3yWL+cY&#10;EbkBqqXe4keh+MTyEmhiVoeY62FIpGlIAtFo+AAVY7YRkweFxMUPu544w+/X+0QxA4usNbsHJoBN&#10;CpsS/h9waLT9ilEHXFxh92VLLMdIvlawTMtiOg3kHS/Tk/kELvZQsz7UEEXBVYU9tCoeL3wi/K2x&#10;YtNApCJuoNLnwEC18ANVpax63gK+TauW/g2B0A/v0er7H2z1DQAA//8DAFBLAwQUAAYACAAAACEA&#10;6rkLnuMAAAAMAQAADwAAAGRycy9kb3ducmV2LnhtbEyPy07DMBBF90j8gzVI7KhDkOomxKlQRSUW&#10;CERbUJZu7DyEPQ6x24Z+PcMKljNzdOfcYjk5y45mDL1HCbezBJjB2useWwm77fpmASxEhVpZj0bC&#10;twmwLC8vCpVrf8I3c9zEllEIhlxJ6GIccs5D3RmnwswPBunW+NGpSOPYcj2qE4U7y9MkmXOneqQP&#10;nRrMqjP15+bgJFQv9tw8n19T8V6tvtYfj0+2bSopr6+mh3tg0UzxD4ZffVKHkpz2/oA6MCtBLMSc&#10;UAmZEAIYEVmW0mZPaJKmd8DLgv8vUf4AAAD//wMAUEsBAi0AFAAGAAgAAAAhALaDOJL+AAAA4QEA&#10;ABMAAAAAAAAAAAAAAAAAAAAAAFtDb250ZW50X1R5cGVzXS54bWxQSwECLQAUAAYACAAAACEAOP0h&#10;/9YAAACUAQAACwAAAAAAAAAAAAAAAAAvAQAAX3JlbHMvLnJlbHNQSwECLQAUAAYACAAAACEA9XOP&#10;SvACAAAJBwAADgAAAAAAAAAAAAAAAAAuAgAAZHJzL2Uyb0RvYy54bWxQSwECLQAUAAYACAAAACEA&#10;6rkLnuMAAAAMAQAADwAAAAAAAAAAAAAAAABKBQAAZHJzL2Rvd25yZXYueG1sUEsFBgAAAAAEAAQA&#10;8wAAAFoGAAAAAA==&#10;" fillcolor="#fabf8f [1945]" strokecolor="#fabf8f [1945]" strokeweight="1pt">
                <v:fill color2="#fde9d9 [665]" angle="135" focus="50%" type="gradient"/>
                <v:shadow on="t" color="#974706 [1609]" opacity=".5" offset="1pt"/>
                <v:textbox>
                  <w:txbxContent>
                    <w:p w:rsidR="00F00F07" w:rsidRDefault="00F00F07" w:rsidP="00F00F07">
                      <w:pPr>
                        <w:jc w:val="center"/>
                      </w:pPr>
                      <w:r>
                        <w:t>Hoognodig</w:t>
                      </w:r>
                    </w:p>
                  </w:txbxContent>
                </v:textbox>
              </v:roundrect>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5001260</wp:posOffset>
                </wp:positionH>
                <wp:positionV relativeFrom="paragraph">
                  <wp:posOffset>5762625</wp:posOffset>
                </wp:positionV>
                <wp:extent cx="1301750" cy="315595"/>
                <wp:effectExtent l="0" t="0" r="31750" b="6540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1559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Tolerantiedrempel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35" style="position:absolute;margin-left:393.8pt;margin-top:453.75pt;width:102.5pt;height: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6l8AIAAAkHAAAOAAAAZHJzL2Uyb0RvYy54bWy0Vd9v1DAMfkfif4jyztre76vWm6aNIaQB&#10;0wbiOZek10CahCR3vfHX4yS9crAJBoI+VInt2v7sz+7p2b6VaMetE1pVuDjJMeKKaibUpsIf3l+9&#10;WGDkPFGMSK14he+5w2er589OO1PykW60ZNwicKJc2ZkKN96bMsscbXhL3Ik2XIGy1rYlHq52kzFL&#10;OvDeymyU57Os05YZqyl3DqSXSYlX0X9dc+rf1bXjHskKQ24+vm18r8M7W52ScmOJaQTt0yB/kUVL&#10;hIKgg6tL4gnaWvHAVSuo1U7X/oTqNtN1LSiPGABNkf+E5q4hhkcsUBxnhjK5f+eWvt3dWCRYhedL&#10;jBRpoUe3eqsYZ+gWqkfURnIEOihUZ1wJ9nfmxgaozlxr+tkhpS8aMOPn1uqu4YRBekWwz374IFwc&#10;fIrW3RvNIAzZeh1rtq9tGxxCNdA+tuZ+aA3fe0RBWIzzYj6FDlLQjYvpdDmNIUh5+NpY519x3aJw&#10;qLANIAKCGILsrp2P/WE9SMI+YVS3Erq9IxIVs9ls3nvsjTNSHnz2nWVXQkpktf8ofBObE/KMSnfw&#10;75DRUIAkjjTmF9IiiAGIKeXKz+IXcttCGZJ8lsMTgpMSxEDYJJ4cxJDJ4AnKCixzKWiKNY12QTJY&#10;/ToeDM5j8RYH8W/iFcHu/wOMOPuySqEQcAx4sFim6MhRIjnwNlEtTl7sT6yiQh1oRvNDmlqKQfnE&#10;Iv1xU9xxkEi/2NEwES8Vi2dPhExnACdVSJXHJdXD1FvP7V3DOsREIPFoMV7CAmUCNtZ4kc/y5Rwj&#10;Ijewaqm3+FEqPhFeIs0DzvU0JNI0JJFoMHzAiiHbyMkjIHHww6ynneH3631cMcMWWWt2D5sAJilM&#10;Svh/wKHR9itGHeziCrsvW2I5RvK1gmFaFpNJWN7xMpnOR3Cxx5r1sYYoCq4q7KFU8Xjh08LfGis2&#10;DUQq4gQqfQ4bqBYeihAzTln1F9i3adTSvyEs9ON7tPr+B1t9AwAA//8DAFBLAwQUAAYACAAAACEA&#10;6QyqmuIAAAALAQAADwAAAGRycy9kb3ducmV2LnhtbEyPyU7DMBCG70i8gzVI3KhDpNZNiFOhikoc&#10;EKhlUY5uPFmElxC7bejTM5zgNsunf74pVpM17Ihj6L2TcDtLgKGrve5dK+HtdXOzBBaicloZ71DC&#10;NwZYlZcXhcq1P7ktHnexZRTiQq4kdDEOOeeh7tCqMPMDOto1frQqUju2XI/qROHW8DRJFtyq3tGF&#10;Tg247rD+3B2shOrZnJun80sq3qv11+bj4dG0TSXl9dV0fwcs4hT/YPjVJ3UoyWnvD04HZiSIpVgQ&#10;KiFLxBwYEVmW0mRPxVykwMuC//+h/AEAAP//AwBQSwECLQAUAAYACAAAACEAtoM4kv4AAADhAQAA&#10;EwAAAAAAAAAAAAAAAAAAAAAAW0NvbnRlbnRfVHlwZXNdLnhtbFBLAQItABQABgAIAAAAIQA4/SH/&#10;1gAAAJQBAAALAAAAAAAAAAAAAAAAAC8BAABfcmVscy8ucmVsc1BLAQItABQABgAIAAAAIQDTeO6l&#10;8AIAAAkHAAAOAAAAAAAAAAAAAAAAAC4CAABkcnMvZTJvRG9jLnhtbFBLAQItABQABgAIAAAAIQDp&#10;DKqa4gAAAAsBAAAPAAAAAAAAAAAAAAAAAEoFAABkcnMvZG93bnJldi54bWxQSwUGAAAAAAQABADz&#10;AAAAWQYAAAAA&#10;" fillcolor="#fabf8f [1945]" strokecolor="#fabf8f [1945]" strokeweight="1pt">
                <v:fill color2="#fde9d9 [665]" angle="135" focus="50%" type="gradient"/>
                <v:shadow on="t" color="#974706 [1609]" opacity=".5" offset="1pt"/>
                <v:textbox>
                  <w:txbxContent>
                    <w:p w:rsidR="00F00F07" w:rsidRDefault="00F00F07" w:rsidP="00F00F07">
                      <w:pPr>
                        <w:jc w:val="center"/>
                      </w:pPr>
                      <w:r>
                        <w:t>Tolerantiedrempel</w:t>
                      </w:r>
                    </w:p>
                  </w:txbxContent>
                </v:textbox>
              </v:roundrect>
            </w:pict>
          </mc:Fallback>
        </mc:AlternateContent>
      </w: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3912235</wp:posOffset>
                </wp:positionH>
                <wp:positionV relativeFrom="paragraph">
                  <wp:posOffset>4618990</wp:posOffset>
                </wp:positionV>
                <wp:extent cx="843915" cy="293370"/>
                <wp:effectExtent l="0" t="0" r="32385" b="49530"/>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337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Toekomst?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8" o:spid="_x0000_s1036" style="position:absolute;margin-left:308.05pt;margin-top:363.7pt;width:66.45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49gIAAJEGAAAOAAAAZHJzL2Uyb0RvYy54bWysVW1v0zAQ/o7Ef7D8naXpe6ul07QxhDRg&#10;2kB8dm2nMTh2sN2m26/nfE5DRyeEEP0Q2Xfn5+65t55f7GtNdtJ5ZU1B87MBJdJwK5TZFPTL55s3&#10;c0p8YEYwbY0s6KP09GL1+tV52yzl0FZWC+kIgBi/bJuCViE0yyzzvJI182e2kQaUpXU1C3B1m0w4&#10;1gJ6rbPhYDDNWutE4yyX3oP0OinpCvHLUvLwqSy9DEQXFGIL+HX4Xcdvtjpny41jTaV4Fwb7hyhq&#10;pgw47aGuWWBk69QJVK24s96W4YzbOrNlqbhEDsAmH/zG5qFijUQukBzf9Gny/w+Wf9zdOaJEQWdQ&#10;KcNqqNG93RohBbmH7DGz0ZKADhLVNn4J9g/NnYtUfXNr+XdPjL2qwExeOmfbSjIB4eXRPnv2IF48&#10;PCXr9oMV4IZtg8Wc7UtXR0DIBtljaR770sh9IByE8/FokU8o4aAaLkajGZYuY8vD48b58E7amsRD&#10;QV3kEAmgB7a79QHLIzqOTHyjpKw1FHvHNMmn0+kMY2bLzhiwD5hdYcWN0po4G76qUGFtYpio9Ad8&#10;TxoL/JMYu1heaUfAR0F1yNFab2vIQJLlg/hLbQhyaNYkP9DrISCd0F0+eUtOurdR1Jul14xzacL0&#10;xNv4ZWfTgxhc9Ei9Q/Tb8dPKEKh1QScIBRPlOdMS2idVHAcA8xSj0oa0oBnOgCFGabXqlb2jP4fc&#10;xwZwR/npmZyE7I+dYBvgjMfGfGsEngNTOp3htTYxNIm7omNpt0G6h0q0RKjYTMP5aAHTIRQsjtF8&#10;MB0sZpQwvYGNx4OjL7bEX9KbHFL/nF7XEUw3FUv56Q1PCPfRYsWOiOD8xZFLoxv26z1Oeo7ocR7X&#10;VjzCREJLx5aNexwOlXVPlLSwEwvqf2yZk5To9wa6epGPx3GJ4mU8mQ3h4o4162MNMxygChogV3i8&#10;CmnxbhunNhV4SuNg7CVsglKFw8pIUXX7A/Ze6sS0o+NiPb6j1a9/ktVPAAAA//8DAFBLAwQUAAYA&#10;CAAAACEAYSMkneEAAAALAQAADwAAAGRycy9kb3ducmV2LnhtbEyPTUvDQBCG74L/YRnBm92ktps2&#10;ZlNEEQRFsCq9brOTD5qdDdltG/+940lvM8zDO89bbCbXixOOofOkIZ0lIJAqbztqNHx+PN2sQIRo&#10;yJreE2r4xgCb8vKiMLn1Z3rH0zY2gkMo5EZDG+OQSxmqFp0JMz8g8a32ozOR17GRdjRnDne9nCeJ&#10;ks50xB9aM+BDi9Vhe3QaXpt6uds91v757Uu90FqtlgdZaX19Nd3fgYg4xT8YfvVZHUp22vsj2SB6&#10;DSpVKaMasnm2AMFEtlhzuz0P2a0CWRbyf4fyBwAA//8DAFBLAQItABQABgAIAAAAIQC2gziS/gAA&#10;AOEBAAATAAAAAAAAAAAAAAAAAAAAAABbQ29udGVudF9UeXBlc10ueG1sUEsBAi0AFAAGAAgAAAAh&#10;ADj9If/WAAAAlAEAAAsAAAAAAAAAAAAAAAAALwEAAF9yZWxzLy5yZWxzUEsBAi0AFAAGAAgAAAAh&#10;AL7Co3j2AgAAkQYAAA4AAAAAAAAAAAAAAAAALgIAAGRycy9lMm9Eb2MueG1sUEsBAi0AFAAGAAgA&#10;AAAhAGEjJJ3hAAAACwEAAA8AAAAAAAAAAAAAAAAAUAUAAGRycy9kb3ducmV2LnhtbFBLBQYAAAAA&#10;BAAEAPMAAABeBgAAAAA=&#10;" fillcolor="white [3201]" strokecolor="#fabf8f [1945]" strokeweight="1pt">
                <v:fill color2="#fbd4b4 [1305]" focus="100%" type="gradient"/>
                <v:shadow on="t" color="#974706 [1609]" opacity=".5" offset="1pt"/>
                <v:textbox>
                  <w:txbxContent>
                    <w:p w:rsidR="00F00F07" w:rsidRDefault="00F00F07" w:rsidP="00F00F07">
                      <w:pPr>
                        <w:jc w:val="center"/>
                      </w:pPr>
                      <w:r>
                        <w:t>Toekomst?</w:t>
                      </w:r>
                    </w:p>
                  </w:txbxContent>
                </v:textbox>
              </v:roundrect>
            </w:pict>
          </mc:Fallback>
        </mc:AlternateContent>
      </w:r>
      <w:r>
        <w:rPr>
          <w:noProof/>
          <w:lang w:val="en-US" w:eastAsia="en-US"/>
        </w:rPr>
        <mc:AlternateContent>
          <mc:Choice Requires="wps">
            <w:drawing>
              <wp:anchor distT="0" distB="0" distL="114299" distR="114299" simplePos="0" relativeHeight="251714560" behindDoc="0" locked="0" layoutInCell="1" allowOverlap="1">
                <wp:simplePos x="0" y="0"/>
                <wp:positionH relativeFrom="column">
                  <wp:posOffset>1868804</wp:posOffset>
                </wp:positionH>
                <wp:positionV relativeFrom="paragraph">
                  <wp:posOffset>3323590</wp:posOffset>
                </wp:positionV>
                <wp:extent cx="0" cy="272415"/>
                <wp:effectExtent l="76200" t="0" r="57150" b="5143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47.15pt;margin-top:261.7pt;width:0;height:21.4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XOOQIAAG0EAAAOAAAAZHJzL2Uyb0RvYy54bWysVMFu2zAMvQ/YPwi6p44zp0mNOkVhJ7t0&#10;a4F2H6BIcixMFgVJjRMM+/dRipOt22UYloNCSeTj4yPl27tDr8leOq/AVDS/mlIiDQehzK6iX142&#10;kyUlPjAjmAYjK3qUnt6t3r+7HWwpZ9CBFtIRBDG+HGxFuxBsmWWed7Jn/gqsNHjZgutZwK3bZcKx&#10;AdF7nc2m0+tsACesAy69x9PmdElXCb9tJQ+PbetlILqiyC2k1aV1G9dsdcvKnWO2U3ykwf6BRc+U&#10;waQXqIYFRl6d+gOqV9yBhzZccegzaFvFZaoBq8mnv1Xz3DErUy0ojrcXmfz/g+Wf90+OKFHRxYIS&#10;w3rs0XNwTO26QO6dg4HUYAzqCI6gC+o1WF9iWG2eXKyYH8yzfQD+1RMDdcfMTibeL0eLWHmMyN6E&#10;xI23mHU7fAKBPuw1QBLv0Lo+QqIs5JB6dLz0SB4C4adDjqezxazI5wmclec463z4KKEn0aioH+u4&#10;FJCnLGz/4ENkxcpzQExqYKO0TvOgDRkqejOfzVOAB61EvIxu3u22tXZkz+JEpd/I4o2bg1cjElgn&#10;mViPdmBKo01C0iY4hWppSWO2XgpKtMRHFK0TPW1iRqwcCY/Waai+3Uxv1sv1spgUs+v1pJg2zeR+&#10;UxeT602+mDcfmrpu8u+RfF6UnRJCmsj/POB58XcDND6102heRvwiVPYWPSmKZM//iXRqfez2aW62&#10;II5PLlYXpwBnOjmP7y8+ml/3yevnV2L1AwAA//8DAFBLAwQUAAYACAAAACEA9NVoguAAAAALAQAA&#10;DwAAAGRycy9kb3ducmV2LnhtbEyPwU7DMAyG70i8Q2QkbiylHRErTSdgQvQCEhtCHLPGNBGNUzXZ&#10;1vH0BHGAo39/+v25Wk6uZ3scg/Uk4XKWAUNqvbbUSXjdPFxcAwtRkVa9J5RwxADL+vSkUqX2B3rB&#10;/Tp2LJVQKJUEE+NQch5ag06FmR+Q0u7Dj07FNI4d16M6pHLX8zzLBHfKUrpg1ID3BtvP9c5JiKv3&#10;oxFv7d3CPm8en4T9appmJeX52XR7AyziFP9g+NFP6lAnp63fkQ6sl5Av5kVCJVzlxRxYIn6TbUqE&#10;KIDXFf//Q/0NAAD//wMAUEsBAi0AFAAGAAgAAAAhALaDOJL+AAAA4QEAABMAAAAAAAAAAAAAAAAA&#10;AAAAAFtDb250ZW50X1R5cGVzXS54bWxQSwECLQAUAAYACAAAACEAOP0h/9YAAACUAQAACwAAAAAA&#10;AAAAAAAAAAAvAQAAX3JlbHMvLnJlbHNQSwECLQAUAAYACAAAACEARjFVzjkCAABtBAAADgAAAAAA&#10;AAAAAAAAAAAuAgAAZHJzL2Uyb0RvYy54bWxQSwECLQAUAAYACAAAACEA9NVoguAAAAALAQAADwAA&#10;AAAAAAAAAAAAAACTBAAAZHJzL2Rvd25yZXYueG1sUEsFBgAAAAAEAAQA8wAAAKAFAAAAAA==&#10;">
                <v:stroke endarrow="block"/>
              </v:shape>
            </w:pict>
          </mc:Fallback>
        </mc:AlternateContent>
      </w:r>
      <w:r>
        <w:rPr>
          <w:noProof/>
          <w:lang w:val="en-US" w:eastAsia="en-US"/>
        </w:rPr>
        <mc:AlternateContent>
          <mc:Choice Requires="wps">
            <w:drawing>
              <wp:anchor distT="0" distB="0" distL="114299" distR="114299" simplePos="0" relativeHeight="251713536" behindDoc="0" locked="0" layoutInCell="1" allowOverlap="1">
                <wp:simplePos x="0" y="0"/>
                <wp:positionH relativeFrom="column">
                  <wp:posOffset>1868804</wp:posOffset>
                </wp:positionH>
                <wp:positionV relativeFrom="paragraph">
                  <wp:posOffset>1712595</wp:posOffset>
                </wp:positionV>
                <wp:extent cx="0" cy="1263015"/>
                <wp:effectExtent l="76200" t="0" r="76200" b="5143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47.15pt;margin-top:134.85pt;width:0;height:99.4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RhOgIAAG4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WVBi&#10;WI89eg6OqV0XyINzMJAajEEdwRF0Qb0G60sMq82TixXzg3m2j8C/emKg7pjZycT75WgRq4gR2ZuQ&#10;uPEWs26HjyDQh70GSOIdWtdHSJSFHFKPjpceyUMg/HTI8bSYLq7zYp7QWXkOtM6HDxJ6Eo2K+rGQ&#10;SwVFSsP2jz5EWqw8B8SsBjZK6zQQ2pChorfz6TwFeNBKxMvo5t1uW2tH9iyOVPqNLN64OXg1IoF1&#10;kon1aAemNNokJHGCUyiXljRm66WgREt8RdE60dMmZsTSkfBonabq221+u16ul7PJbLpYT2Z500we&#10;NvVsstgUN/PmuqnrpvgeyRezslNCSBP5nye8mP3dBI1v7TSblxm/CJW9RU+KItnzfyKdeh/bfRqc&#10;LYjjk4vVxTHAoU7O4wOMr+bXffL6+ZlY/QAAAP//AwBQSwMEFAAGAAgAAAAhACiUOoThAAAACwEA&#10;AA8AAABkcnMvZG93bnJldi54bWxMj8tOwzAQRfdI/IM1SOyoQ6lME+JUQIXIBqS2CLF0YxNbxOMo&#10;dtuUr2cQC7qbx9GdM+Vi9B3bmyG6gBKuJxkwg03QDlsJb5unqzmwmBRq1QU0Eo4mwqI6PytVocMB&#10;V2a/Ti2jEIyFkmBT6gvOY2ONV3ESeoO0+wyDV4naoeV6UAcK9x2fZpngXjmkC1b15tGa5mu98xLS&#10;8uNoxXvzkLvXzfOLcN91XS+lvLwY7++AJTOmfxh+9UkdKnLahh3qyDoJ03x2QygVIr8FRsTfZCth&#10;JuYCeFXy0x+qHwAAAP//AwBQSwECLQAUAAYACAAAACEAtoM4kv4AAADhAQAAEwAAAAAAAAAAAAAA&#10;AAAAAAAAW0NvbnRlbnRfVHlwZXNdLnhtbFBLAQItABQABgAIAAAAIQA4/SH/1gAAAJQBAAALAAAA&#10;AAAAAAAAAAAAAC8BAABfcmVscy8ucmVsc1BLAQItABQABgAIAAAAIQA2kjRhOgIAAG4EAAAOAAAA&#10;AAAAAAAAAAAAAC4CAABkcnMvZTJvRG9jLnhtbFBLAQItABQABgAIAAAAIQAolDqE4QAAAAsBAAAP&#10;AAAAAAAAAAAAAAAAAJQEAABkcnMvZG93bnJldi54bWxQSwUGAAAAAAQABADzAAAAogUAAAAA&#10;">
                <v:stroke endarrow="block"/>
              </v:shape>
            </w:pict>
          </mc:Fallback>
        </mc:AlternateContent>
      </w:r>
      <w:r>
        <w:rPr>
          <w:noProof/>
          <w:lang w:val="en-US" w:eastAsia="en-US"/>
        </w:rPr>
        <mc:AlternateContent>
          <mc:Choice Requires="wps">
            <w:drawing>
              <wp:anchor distT="0" distB="0" distL="114299" distR="114299" simplePos="0" relativeHeight="251710464" behindDoc="0" locked="0" layoutInCell="1" allowOverlap="1">
                <wp:simplePos x="0" y="0"/>
                <wp:positionH relativeFrom="column">
                  <wp:posOffset>3138804</wp:posOffset>
                </wp:positionH>
                <wp:positionV relativeFrom="paragraph">
                  <wp:posOffset>3323590</wp:posOffset>
                </wp:positionV>
                <wp:extent cx="0" cy="272415"/>
                <wp:effectExtent l="76200" t="0" r="57150" b="514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247.15pt;margin-top:261.7pt;width:0;height:21.4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7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Sp6M6PE&#10;sB579BQcU7sukAfnYCA1GIN1BEfQBes1WF9iWG02LirmB/NkH4F/88RA3TGzk4n389EiVh4jsjch&#10;ceMtZt0On0CgD3sJkIp3aF0fIbEs5JB6dLz2SB4C4adDjqfTm2mRJzoZKy9x1vnwUUJPolFRf9Zx&#10;FZCnLGz/6ENkxcpLQExqYK20TvOgDRkqejubzlKAB61EvIxu3u22tXZkz+JEpV+SiDev3Ry8GJHA&#10;OsnE6mwHpjTaJKTaBKewWlrSmK2XghIt8RFF60RPm5gRlSPhs3Uaqu+3k9vVYrUoRsV0vhoVk6YZ&#10;PazrYjRf5zez5kNT103+I5LPi7JTQkgT+V8GPC/+boDOT+00mtcRvxYqe4ueKopkL/+JdGp97PZp&#10;brYgjhsX1cUpwJlOzuf3Fx/N633y+vWVWP4EAAD//wMAUEsDBBQABgAIAAAAIQD6SQox4AAAAAsB&#10;AAAPAAAAZHJzL2Rvd25yZXYueG1sTI/BTsMwDIbvSLxDZCRuLGUtEStNJ2BC9AISG0IcsyY0EY1T&#10;NdnW8fQYcYCjf3/6/blaTr5nezNGF1DC5SwDZrAN2mEn4XXzcHENLCaFWvUBjYSjibCsT08qVepw&#10;wBezX6eOUQnGUkmwKQ0l57G1xqs4C4NB2n2E0atE49hxPaoDlfuez7NMcK8c0gWrBnNvTfu53nkJ&#10;afV+tOKtvVu4583jk3BfTdOspDw/m25vgCUzpT8YfvRJHWpy2oYd6sh6CcWiyAmVcDXPC2BE/CZb&#10;SoTIgdcV//9D/Q0AAP//AwBQSwECLQAUAAYACAAAACEAtoM4kv4AAADhAQAAEwAAAAAAAAAAAAAA&#10;AAAAAAAAW0NvbnRlbnRfVHlwZXNdLnhtbFBLAQItABQABgAIAAAAIQA4/SH/1gAAAJQBAAALAAAA&#10;AAAAAAAAAAAAAC8BAABfcmVscy8ucmVsc1BLAQItABQABgAIAAAAIQD4xtw7OwIAAG0EAAAOAAAA&#10;AAAAAAAAAAAAAC4CAABkcnMvZTJvRG9jLnhtbFBLAQItABQABgAIAAAAIQD6SQox4AAAAAsBAAAP&#10;AAAAAAAAAAAAAAAAAJUEAABkcnMvZG93bnJldi54bWxQSwUGAAAAAAQABADzAAAAogUAAAAA&#10;">
                <v:stroke endarrow="block"/>
              </v:shape>
            </w:pict>
          </mc:Fallback>
        </mc:AlternateContent>
      </w: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2082800</wp:posOffset>
                </wp:positionH>
                <wp:positionV relativeFrom="paragraph">
                  <wp:posOffset>573405</wp:posOffset>
                </wp:positionV>
                <wp:extent cx="838200" cy="228600"/>
                <wp:effectExtent l="0" t="0" r="0" b="95250"/>
                <wp:wrapNone/>
                <wp:docPr id="74" name="Elb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38200" cy="228600"/>
                        </a:xfrm>
                        <a:prstGeom prst="bentConnector3">
                          <a:avLst>
                            <a:gd name="adj1" fmla="val 9954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4" o:spid="_x0000_s1026" type="#_x0000_t34" style="position:absolute;margin-left:164pt;margin-top:45.15pt;width:66pt;height:18pt;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7gZwIAALgEAAAOAAAAZHJzL2Uyb0RvYy54bWysVE2P0zAQvSPxHyzfu2myaWmjTVcoaeGw&#10;wEq7/ADXdhqDv2R7m1aI/87YzQYWLgiRg2PHM2/mvZnJze1JSXTkzguja5xfzTHimhom9KHGnx93&#10;sxVGPhDNiDSa1/jMPb7dvH51M9iKF6Y3knGHAET7arA17kOwVZZ52nNF/JWxXMNlZ5wiAY7ukDFH&#10;BkBXMivm82U2GMesM5R7D1/byyXeJPyu4zR86jrPA5I1htxCWl1a93HNNjekOjhie0HHNMg/ZKGI&#10;0BB0gmpJIOjJiT+glKDOeNOFK2pUZrpOUJ44AJt8/hubh55YnriAON5OMvn/B0s/Hu8dEqzGb0qM&#10;NFFQo63cmwE1RmuQzzgENyDTYH0F1o2+d5EoPekHe2foV4+0aXqiDzyl+3i2AJFHj+yFSzx4C8H2&#10;wwfDwIY8BZM0O3VOIWegNvkSagoPRp0U9n3EibFAJnRKNTtPNeOngCh8XF2vwAcjCldFsVrCPoYm&#10;VUSNztb58I4bheKmxnuuw0TtOsGT450PqXhsVICwLznkoCT0wpFItF4vymLEHa0hwjNydNVmJ6RM&#10;3SQ1Gmq8XhSLhO6NFCxeRjPvDvtGOgSgwOTC9ZLuCzMlAkyFFAr4TUak6jlhW81SlECEhD0KSe/g&#10;BFRAchxDK84wkhzmMe4u8FLH8CDaSDXKl/rz23q+3q62q3JWFsvtrJy37eztrilny13+ZtFet03T&#10;5t8jk7ysesEY15HM86zk5d/14ji1ly6fpmVSLXuJngoIKT6/U9KpnWIHXXpxb9j53kV2sbNgPJLx&#10;OMpx/n49J6ufP5zNDwAAAP//AwBQSwMEFAAGAAgAAAAhABUOOKbgAAAACgEAAA8AAABkcnMvZG93&#10;bnJldi54bWxMj01PwzAMhu9I/IfISNxY+qVt6ppOgEDiAAfWXbh5jdd2a5KqSbfy7zEnONp+9Pp5&#10;i+1senGh0XfOKogXEQiytdOdbRTsq9eHNQgf0GrsnSUF3+RhW97eFJhrd7WfdNmFRnCI9TkqaEMY&#10;cil93ZJBv3ADWb4d3Wgw8Dg2Uo945XDTyySKltJgZ/lDiwM9t1Sfd5NRUOH6/O4/muObfOr2cohP&#10;L9NXpdT93fy4ARFoDn8w/OqzOpTsdHCT1V70CtLVkrsEBVmSgmAgixNeHJhcZSnIspD/K5Q/AAAA&#10;//8DAFBLAQItABQABgAIAAAAIQC2gziS/gAAAOEBAAATAAAAAAAAAAAAAAAAAAAAAABbQ29udGVu&#10;dF9UeXBlc10ueG1sUEsBAi0AFAAGAAgAAAAhADj9If/WAAAAlAEAAAsAAAAAAAAAAAAAAAAALwEA&#10;AF9yZWxzLy5yZWxzUEsBAi0AFAAGAAgAAAAhAKo4LuBnAgAAuAQAAA4AAAAAAAAAAAAAAAAALgIA&#10;AGRycy9lMm9Eb2MueG1sUEsBAi0AFAAGAAgAAAAhABUOOKbgAAAACgEAAA8AAAAAAAAAAAAAAAAA&#10;wQQAAGRycy9kb3ducmV2LnhtbFBLBQYAAAAABAAEAPMAAADOBQAAAAA=&#10;" adj="21501">
                <v:stroke endarrow="block"/>
              </v:shape>
            </w:pict>
          </mc:Fallback>
        </mc:AlternateContent>
      </w: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2277110</wp:posOffset>
                </wp:positionH>
                <wp:positionV relativeFrom="paragraph">
                  <wp:posOffset>379095</wp:posOffset>
                </wp:positionV>
                <wp:extent cx="448945" cy="228600"/>
                <wp:effectExtent l="0" t="4127" r="99377" b="99378"/>
                <wp:wrapNone/>
                <wp:docPr id="73" name="Elb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48945" cy="228600"/>
                        </a:xfrm>
                        <a:prstGeom prst="bentConnector3">
                          <a:avLst>
                            <a:gd name="adj1" fmla="val 100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3" o:spid="_x0000_s1026" type="#_x0000_t34" style="position:absolute;margin-left:179.3pt;margin-top:29.85pt;width:35.35pt;height:18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S4aQIAALkEAAAOAAAAZHJzL2Uyb0RvYy54bWysVE1v2zAMvQ/YfxB0T22nTuoYdYrBTrZD&#10;twVo9wMUS4616QuSGicY9t9LKa63bpdhmA+yZJGPfI+kb+9OUqAjs45rVeHsKsWIqVZTrg4V/vK4&#10;nRUYOU8UJUIrVuEzc/hu/fbN7WBKNte9FpRZBCDKlYOpcO+9KZPEtT2TxF1pwxRcdtpK4uFoDwm1&#10;ZAB0KZJ5mi6TQVtqrG6Zc/C1uVzidcTvOtb6z13nmEeiwpCbj6uN6z6syfqWlAdLTM/bMQ3yD1lI&#10;whUEnaAa4gl6svwPKMlbq53u/FWrZaK7jrcscgA2Wfobm4eeGBa5gDjOTDK5/wfbfjruLOK0wjfX&#10;GCkioUYbsdcDqrVSIJ+2CG5ApsG4EqxrtbOBaHtSD+Zet98cUrruiTqwmO7j2QBEFjySVy7h4AwE&#10;2w8fNQUb8uR11OzUWYmshtpkS6gpPBh1gpsPASfEApnQKdbsPNWMnTxq4WOeF6t8gVELV/N5sQTn&#10;EJqUATU4G+v8e6YlCpsK75nyE7XrCE+O987H4tFRAUK/ZpCDFNALRyJQlqZFfjMCj+YQ4gU6+Cq9&#10;5ULEdhIKDRVeLeaLCO+04DRcBjNnD/taWASoQOVC9pLvKzPJPYyF4LLCxWREyp4RulE0RvGEC9gj&#10;HwX3lkMJBMMhtGQUI8FgIMPuAi9UCA+qjVyDfrFBv6/S1abYFPksny83szxtmtm7bZ3PltvsZtFc&#10;N3XdZD8Ckywve04pU4HMy7Bk+d814zi2lzafxmVSLXmNHisIKb68Y9Kxn0ILXZpxr+l5ZwO70Fow&#10;H9F4nOUwgL+eo9XPP876GQAA//8DAFBLAwQUAAYACAAAACEAM29LzeMAAAAKAQAADwAAAGRycy9k&#10;b3ducmV2LnhtbEyPTU/DMAyG70j8h8hIXBBLP6aBStOJgcZl4rB1EuOWtV5bkThVk21lvx5zgqPt&#10;R6+fN5+P1ogTDr5zpCCeRCCQKld31CjYlsv7RxA+aKq1cYQKvtHDvLi+ynVWuzOt8bQJjeAQ8plW&#10;0IbQZ1L6qkWr/cT1SHw7uMHqwOPQyHrQZw63RiZRNJNWd8QfWt3jS4vV1+ZoFZSrxcf6s3zfjYfF&#10;69tFbg3u7pZK3d6Mz08gAo7hD4ZffVaHgp327ki1F0ZB+jDjLkHBNElBMDCNE17smYzTCGSRy/8V&#10;ih8AAAD//wMAUEsBAi0AFAAGAAgAAAAhALaDOJL+AAAA4QEAABMAAAAAAAAAAAAAAAAAAAAAAFtD&#10;b250ZW50X1R5cGVzXS54bWxQSwECLQAUAAYACAAAACEAOP0h/9YAAACUAQAACwAAAAAAAAAAAAAA&#10;AAAvAQAAX3JlbHMvLnJlbHNQSwECLQAUAAYACAAAACEAchcEuGkCAAC5BAAADgAAAAAAAAAAAAAA&#10;AAAuAgAAZHJzL2Uyb0RvYy54bWxQSwECLQAUAAYACAAAACEAM29LzeMAAAAKAQAADwAAAAAAAAAA&#10;AAAAAADDBAAAZHJzL2Rvd25yZXYueG1sUEsFBgAAAAAEAAQA8wAAANMFAAAAAA==&#10;" adj="21783">
                <v:stroke endarrow="block"/>
              </v:shape>
            </w:pict>
          </mc:Fallback>
        </mc:AlternateContent>
      </w:r>
      <w:r>
        <w:rPr>
          <w:noProof/>
          <w:lang w:val="en-US" w:eastAsia="en-US"/>
        </w:rPr>
        <mc:AlternateContent>
          <mc:Choice Requires="wps">
            <w:drawing>
              <wp:anchor distT="4294967295" distB="4294967295" distL="114300" distR="114300" simplePos="0" relativeHeight="251697152" behindDoc="0" locked="0" layoutInCell="1" allowOverlap="1">
                <wp:simplePos x="0" y="0"/>
                <wp:positionH relativeFrom="column">
                  <wp:posOffset>2387600</wp:posOffset>
                </wp:positionH>
                <wp:positionV relativeFrom="paragraph">
                  <wp:posOffset>268604</wp:posOffset>
                </wp:positionV>
                <wp:extent cx="228600" cy="0"/>
                <wp:effectExtent l="0" t="76200" r="19050"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88pt;margin-top:21.15pt;width:18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e1OwIAAG0EAAAOAAAAZHJzL2Uyb0RvYy54bWysVMlu2zAQvRfoPxC8O1rqOI4QOQgku5e0&#10;NZD0A2iSsohSHIJkLBtF/71DemnSXoqiOlBDcZb3Zh51d78fNNlJ5xWYmhZXOSXScBDKbGv69Xk1&#10;mVPiAzOCaTCypgfp6f3i/bu70VayhB60kI5gEuOr0da0D8FWWeZ5Lwfmr8BKg4cduIEF3LptJhwb&#10;MfugszLPZ9kITlgHXHqPX9vjIV2k/F0nefjSdV4GomuK2EJaXVo3cc0Wd6zaOmZ7xU8w2D+gGJgy&#10;WPSSqmWBkRen/kg1KO7AQxeuOAwZdJ3iMnFANkX+G5unnlmZuGBzvL20yf+/tPzzbu2IEjW9KSkx&#10;bMAZPQXH1LYP5ME5GEkDxmAfwRF0wX6N1lcY1pi1i4z53jzZR+DfPDHQ9MxsZcL9fLCYq4gR2ZuQ&#10;uPEWq27GTyDQh70ESM3bd26IKbEtZJ9mdLjMSO4D4fixLOezHCfJz0cZq85x1vnwUcJAolFTf+Jx&#10;IVCkKmz36ENExapzQCxqYKW0TnrQhow1vb0ur1OAB61EPIxu3m03jXZkx6Ki0pMo4slrNwcvRqRk&#10;vWRiebIDUxptElJvglPYLS1prDZIQYmWeImidYSnTayIzBHwyTqK6vttfrucL+fTybScLSfTvG0n&#10;D6tmOpmtipvr9kPbNG3xI4IvplWvhJAm4j8LvJj+nYBOV+0ozYvEL43K3mZPHUWw53cCnUYfp33U&#10;zQbEYe0iu6gC1HRyPt2/eGle75PXr7/E4icAAAD//wMAUEsDBBQABgAIAAAAIQBtPDb54AAAAAkB&#10;AAAPAAAAZHJzL2Rvd25yZXYueG1sTI/BTsMwEETvSPyDtUjcqNO0CiXEqYAKkQtIbRHi6MZLYhGv&#10;o9htU76eRRzguLOjmTfFcnSdOOAQrCcF00kCAqn2xlKj4HX7eLUAEaImoztPqOCEAZbl+Vmhc+OP&#10;tMbDJjaCQyjkWkEbY59LGeoWnQ4T3yPx78MPTkc+h0aaQR853HUyTZJMOm2JG1rd40OL9edm7xTE&#10;1fupzd7q+xv7sn16zuxXVVUrpS4vxrtbEBHH+GeGH3xGh5KZdn5PJohOwew64y1RwTydgWDDfJqy&#10;sPsVZFnI/wvKbwAAAP//AwBQSwECLQAUAAYACAAAACEAtoM4kv4AAADhAQAAEwAAAAAAAAAAAAAA&#10;AAAAAAAAW0NvbnRlbnRfVHlwZXNdLnhtbFBLAQItABQABgAIAAAAIQA4/SH/1gAAAJQBAAALAAAA&#10;AAAAAAAAAAAAAC8BAABfcmVscy8ucmVsc1BLAQItABQABgAIAAAAIQBahPe1OwIAAG0EAAAOAAAA&#10;AAAAAAAAAAAAAC4CAABkcnMvZTJvRG9jLnhtbFBLAQItABQABgAIAAAAIQBtPDb54AAAAAkBAAAP&#10;AAAAAAAAAAAAAAAAAJUEAABkcnMvZG93bnJldi54bWxQSwUGAAAAAAQABADzAAAAogUAAAAA&#10;">
                <v:stroke endarrow="block"/>
              </v:shape>
            </w:pict>
          </mc:Fallback>
        </mc:AlternateContent>
      </w: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1908810</wp:posOffset>
                </wp:positionH>
                <wp:positionV relativeFrom="paragraph">
                  <wp:posOffset>2068195</wp:posOffset>
                </wp:positionV>
                <wp:extent cx="1185545" cy="228600"/>
                <wp:effectExtent l="2223" t="0" r="0" b="93028"/>
                <wp:wrapNone/>
                <wp:docPr id="71" name="Elb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85545" cy="228600"/>
                        </a:xfrm>
                        <a:prstGeom prst="bentConnector3">
                          <a:avLst>
                            <a:gd name="adj1" fmla="val 99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1" o:spid="_x0000_s1026" type="#_x0000_t34" style="position:absolute;margin-left:150.3pt;margin-top:162.85pt;width:93.35pt;height:18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39aQIAALkEAAAOAAAAZHJzL2Uyb0RvYy54bWysVE1v2zAMvQ/YfxB0Tx2nTpoYdYrBTrZD&#10;twVo9wMUSY616QuSGicY9t9LKa63bpdhmA+yZJGPfI+kb+9OSqIjd14YXeH8aooR19QwoQ8V/vK4&#10;nSwx8oFoRqTRvMJn7vHd+u2b296WfGY6Ixl3CEC0L3tb4S4EW2aZpx1XxF8ZyzVctsYpEuDoDhlz&#10;pAd0JbPZdLrIeuOYdYZy7+Frc7nE64TftpyGz23reUCywpBbSKtL6z6u2fqWlAdHbCfokAb5hywU&#10;ERqCjlANCQQ9OfEHlBLUGW/acEWNykzbCsoTB2CTT39j89ARyxMXEMfbUSb//2Dpp+POIcEqfJNj&#10;pImCGm3k3vSoNlqDfMYhuAGZeutLsK71zkWi9KQf7L2h3zzSpu6IPvCU7uPZAkTyyF65xIO3EGzf&#10;fzQMbMhTMEmzU+sUcgZqky+gpvBg1EphP0ScGAtkQqdUs/NYM34KiMLHPF/O58UcIwp3s9lyAd6Q&#10;bUbKCBu9rfPhPTcKxU2F91yHkdt1wifHex9S9dggAWFfQY5WSWiGI5FotcpXxYA7WEOEF+Toqs1W&#10;SJnaSWrUV3g1n80TujdSsHgZzbw77GvpEIAClQvZS7qvzJQIMBZSqAovRyNSdpywjWYpSiBCwh6F&#10;JHhwAkogOY6hFWcYSQ4DGXcXeKljeFBtoBr1Sw36fTVdbZabZTEpZovNpJg2zeTdti4mi21+M2+u&#10;m7pu8h+RSV6UnWCM60jmZVjy4u+acRjbS5uP4zKqlr1GTwWEFF/eKenUT7GFLs24N+y8c5FdbC2Y&#10;j2Q8zHIcwF/PyernH2f9DAAA//8DAFBLAwQUAAYACAAAACEAopd+Yt0AAAALAQAADwAAAGRycy9k&#10;b3ducmV2LnhtbEyPzU7DMBCE70i8g7WVuFE7CaQoxKkqEKgcKXB34yWJGq9D7LSBp+9ygtv+jGa+&#10;Kdez68URx9B50pAsFQik2tuOGg3vb0/XdyBCNGRN7wk1fGOAdXV5UZrC+hO94nEXG8EmFAqjoY1x&#10;KKQMdYvOhKUfkPj36UdnIq9jI+1oTmzuepkqlUtnOuKE1gz40GJ92E2Ocz9efobpOd/MX6z0j2mC&#10;2ynR+moxb+5BRJzjnxh+8RkdKmba+4lsEL2GbJVzl6ghvVUZCFbcJClf9jxkKwWyKuX/DtUZAAD/&#10;/wMAUEsBAi0AFAAGAAgAAAAhALaDOJL+AAAA4QEAABMAAAAAAAAAAAAAAAAAAAAAAFtDb250ZW50&#10;X1R5cGVzXS54bWxQSwECLQAUAAYACAAAACEAOP0h/9YAAACUAQAACwAAAAAAAAAAAAAAAAAvAQAA&#10;X3JlbHMvLnJlbHNQSwECLQAUAAYACAAAACEA4VXN/WkCAAC5BAAADgAAAAAAAAAAAAAAAAAuAgAA&#10;ZHJzL2Uyb0RvYy54bWxQSwECLQAUAAYACAAAACEAopd+Yt0AAAALAQAADwAAAAAAAAAAAAAAAADD&#10;BAAAZHJzL2Rvd25yZXYueG1sUEsFBgAAAAAEAAQA8wAAAM0FAAAAAA==&#10;" adj="21426">
                <v:stroke endarrow="block"/>
              </v:shape>
            </w:pict>
          </mc:Fallback>
        </mc:AlternateContent>
      </w: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2124710</wp:posOffset>
                </wp:positionH>
                <wp:positionV relativeFrom="paragraph">
                  <wp:posOffset>1852295</wp:posOffset>
                </wp:positionV>
                <wp:extent cx="753745" cy="228600"/>
                <wp:effectExtent l="0" t="4127" r="4127" b="80328"/>
                <wp:wrapNone/>
                <wp:docPr id="70" name="Elb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53745" cy="228600"/>
                        </a:xfrm>
                        <a:prstGeom prst="bentConnector3">
                          <a:avLst>
                            <a:gd name="adj1" fmla="val 981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70" o:spid="_x0000_s1026" type="#_x0000_t34" style="position:absolute;margin-left:167.3pt;margin-top:145.85pt;width:59.35pt;height:18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MgaAIAALgEAAAOAAAAZHJzL2Uyb0RvYy54bWysVMtu2zAQvBfoPxC8O7Ic+SVEDgrJbg9p&#10;GyDpB9AkZbHlCyRj2Sj671nSitq0l6KoDhQp7s7uzO7q5vakJDpy54XRFc6vphhxTQ0T+lDhL4+7&#10;yQojH4hmRBrNK3zmHt9u3r656W3JZ6YzknGHAET7srcV7kKwZZZ52nFF/JWxXMNla5wiAY7ukDFH&#10;ekBXMptNp4usN45ZZyj3Hr42l0u8Sfhty2n43LaeByQrDLmFtLq07uOabW5IeXDEdoIOaZB/yEIR&#10;oSHoCNWQQNCTE39AKUGd8aYNV9SozLStoDxxADb59Dc2Dx2xPHEBcbwdZfL/D5Z+Ot47JFiFlyCP&#10;JgpqtJV706PaaA3yGYfgBmTqrS/Butb3LhKlJ/1g7wz95pE2dUf0gad0H88WIPLokb1yiQdvIdi+&#10;/2gY2JCnYJJmp9Yp5AzUJl9ATeHBqJXCfog4MRbIhE6pZuexZvwUEIWPy/n1sphjROFqNlstwDmG&#10;JmVEjc7W+fCeG4XipsJ7rsNI7TrBk+OdD6l4bFCAsK855KAk9MKRSLRe5UUx4A7WEOEFObpqsxNS&#10;pm6SGvUVXs9n84TujRQsXkYz7w77WjoEoMDkwvWS7iszJQJMhRSqwqvRiJQdJ2yrWYoSiJCwRyHp&#10;HZyACkiOY2jFGUaSwzzG3QVe6hgeRBuoRvlSf35fT9fb1XZVTIrZYjsppk0zeberi8lily/nzXVT&#10;103+IzLJi7ITjHEdybzMSl78XS8OU3vp8nFaRtWy1+ipgJDiyzslndopdtClF/eGne9dZBc7C8Yj&#10;GQ+jHOfv13Oy+vnD2TwDAAD//wMAUEsDBBQABgAIAAAAIQCffIGI3QAAAAsBAAAPAAAAZHJzL2Rv&#10;d25yZXYueG1sTI/NTsMwEITvSLyDtUjcqF23TWmIU1VIwJWWPoBru3GEfyLbbZO3ZznBcXdGM980&#10;29E7cjUp9zEImM8YEBNU1H3oBBy/3p6egeQig5YuBiNgMhm27f1dI2sdb2FvrofSEQwJuZYCbClD&#10;TWlW1niZZ3EwAbVzTF4WPFNHdZI3DPeOcsYq6mUfsMHKwbxao74PF4+9irtPOa1U2q2n0S4djx/H&#10;dyEeH8bdC5BixvJnhl98RIcWmU7xEnQmTsBiXeGWIoCv2AIIOpZzjp8TStWGAW0b+n9D+wMAAP//&#10;AwBQSwECLQAUAAYACAAAACEAtoM4kv4AAADhAQAAEwAAAAAAAAAAAAAAAAAAAAAAW0NvbnRlbnRf&#10;VHlwZXNdLnhtbFBLAQItABQABgAIAAAAIQA4/SH/1gAAAJQBAAALAAAAAAAAAAAAAAAAAC8BAABf&#10;cmVscy8ucmVsc1BLAQItABQABgAIAAAAIQBgpQMgaAIAALgEAAAOAAAAAAAAAAAAAAAAAC4CAABk&#10;cnMvZTJvRG9jLnhtbFBLAQItABQABgAIAAAAIQCffIGI3QAAAAsBAAAPAAAAAAAAAAAAAAAAAMIE&#10;AABkcnMvZG93bnJldi54bWxQSwUGAAAAAAQABADzAAAAzAUAAAAA&#10;" adj="21199">
                <v:stroke endarrow="block"/>
              </v:shape>
            </w:pict>
          </mc:Fallback>
        </mc:AlternateContent>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2306955</wp:posOffset>
                </wp:positionH>
                <wp:positionV relativeFrom="paragraph">
                  <wp:posOffset>1670050</wp:posOffset>
                </wp:positionV>
                <wp:extent cx="389255" cy="228600"/>
                <wp:effectExtent l="4128" t="0" r="91122" b="91123"/>
                <wp:wrapNone/>
                <wp:docPr id="69" name="Elb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9255" cy="228600"/>
                        </a:xfrm>
                        <a:prstGeom prst="bentConnector3">
                          <a:avLst>
                            <a:gd name="adj1" fmla="val 972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69" o:spid="_x0000_s1026" type="#_x0000_t34" style="position:absolute;margin-left:181.65pt;margin-top:131.5pt;width:30.65pt;height:18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tpaQIAALgEAAAOAAAAZHJzL2Uyb0RvYy54bWysVE1v2zAMvQ/YfxB0Tx27SZoYdYrBTrZD&#10;twVo9wMUSY616QuSGicY9t9LKa63bpdhmA+yZJGPfI+kb+9OSqIjd14YXeH8aooR19QwoQ8V/vK4&#10;nSwx8oFoRqTRvMJn7vHd+u2b296WvDCdkYw7BCDal72tcBeCLbPM044r4q+M5RouW+MUCXB0h4w5&#10;0gO6klkxnS6y3jhmnaHce/jaXC7xOuG3Lafhc9t6HpCsMOQW0urSuo9rtr4l5cER2wk6pEH+IQtF&#10;hIagI1RDAkFPTvwBpQR1xps2XFGjMtO2gvLEAdjk09/YPHTE8sQFxPF2lMn/P1j66bhzSLAKL1YY&#10;aaKgRhu5Nz2qjdYgn3EIbkCm3voSrGu9c5EoPekHe2/oN4+0qTuiDzyl+3i2AJFHj+yVSzx4C8H2&#10;/UfDwIY8BZM0O7VOIWegNvkCagoPRq0U9kPEibFAJnRKNTuPNeOngCh8vF6uivkcIwpXRbFcgHMM&#10;TcqIGp2t8+E9NwrFTYX3XIeR2nWCJ8d7H1Lx2KAAYV9zyEFJ6IUjkWh1UxTFgDtYQ4QX5OiqzVZI&#10;mbpJatRXeDUv5gndGylYvIxm3h32tXQIQIHJhesl3VdmSgSYCilUhZejESk7TthGsxQlECFhj0LS&#10;OzgBFZAcx9CKM4wkh3mMuwu81DE8iDZQjfKl/vy+mq42y81yNpkVi81kNm2aybttPZsstvnNvLlu&#10;6rrJf0Qm+azsBGNcRzIvs5LP/q4Xh6m9dPk4LaNq2Wv0VEBI8eWdkk7tFDvo0ot7w847F9nFzoLx&#10;SMbDKMf5+/WcrH7+cNbPAAAA//8DAFBLAwQUAAYACAAAACEAQBC21OAAAAALAQAADwAAAGRycy9k&#10;b3ducmV2LnhtbEyPzU7DMBCE70i8g7VI3KjzAwGFOBVUKqgHJCioZzde4gh7HcVuG96e5QTHnRnN&#10;ftMsZ+/EEac4BFKQLzIQSF0wA/UKPt7XV3cgYtJktAuECr4xwrI9P2t0bcKJ3vC4Tb3gEoq1VmBT&#10;GmspY2fR67gIIxJ7n2HyOvE59dJM+sTl3skiyyrp9UD8weoRVxa7r+3BK9hsVs+2enG7MJd6veuf&#10;0vz6mJS6vJgf7kEknNNfGH7xGR1aZtqHA5konILytuItSUFxk5UgOHGdF6zs2crzCmTbyP8b2h8A&#10;AAD//wMAUEsBAi0AFAAGAAgAAAAhALaDOJL+AAAA4QEAABMAAAAAAAAAAAAAAAAAAAAAAFtDb250&#10;ZW50X1R5cGVzXS54bWxQSwECLQAUAAYACAAAACEAOP0h/9YAAACUAQAACwAAAAAAAAAAAAAAAAAv&#10;AQAAX3JlbHMvLnJlbHNQSwECLQAUAAYACAAAACEAp7J7aWkCAAC4BAAADgAAAAAAAAAAAAAAAAAu&#10;AgAAZHJzL2Uyb0RvYy54bWxQSwECLQAUAAYACAAAACEAQBC21OAAAAALAQAADwAAAAAAAAAAAAAA&#10;AADDBAAAZHJzL2Rvd25yZXYueG1sUEsFBgAAAAAEAAQA8wAAANAFAAAAAA==&#10;" adj="21000">
                <v:stroke endarrow="block"/>
              </v:shape>
            </w:pict>
          </mc:Fallback>
        </mc:AlternateContent>
      </w:r>
      <w:r>
        <w:rPr>
          <w:noProof/>
          <w:lang w:val="en-US" w:eastAsia="en-US"/>
        </w:rPr>
        <mc:AlternateContent>
          <mc:Choice Requires="wps">
            <w:drawing>
              <wp:anchor distT="4294967295" distB="4294967295" distL="114300" distR="114300" simplePos="0" relativeHeight="251693056" behindDoc="0" locked="0" layoutInCell="1" allowOverlap="1">
                <wp:simplePos x="0" y="0"/>
                <wp:positionH relativeFrom="column">
                  <wp:posOffset>2387600</wp:posOffset>
                </wp:positionH>
                <wp:positionV relativeFrom="paragraph">
                  <wp:posOffset>1589404</wp:posOffset>
                </wp:positionV>
                <wp:extent cx="228600" cy="0"/>
                <wp:effectExtent l="0" t="76200" r="19050" b="952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188pt;margin-top:125.15pt;width:18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02OwIAAG0EAAAOAAAAZHJzL2Uyb0RvYy54bWysVE1v2zAMvQ/YfxB0T21naZYacYrCTnbp&#10;1gDtfoAiybEwWRQkJU4w7L+PUj7WbpdhmA8yZZGPj4+U5/eHXpO9dF6BqWhxk1MiDQehzLaiX19W&#10;oxklPjAjmAYjK3qUnt4v3r+bD7aUY+hAC+kIghhfDraiXQi2zDLPO9kzfwNWGjxswfUs4NZtM+HY&#10;gOi9zsZ5Ps0GcMI64NJ7/NqcDuki4bet5OGpbb0MRFcUuYW0urRu4pot5qzcOmY7xc802D+w6Jky&#10;mPQK1bDAyM6pP6B6xR14aMMNhz6DtlVcphqwmiL/rZrnjlmZakFxvL3K5P8fLP+yXzuiREWn2CnD&#10;euzRc3BMbbtAHpyDgdRgDOoIjqAL6jVYX2JYbdYuVswP5tk+Av/miYG6Y2YrE++Xo0WsIkZkb0Li&#10;xlvMuhk+g0AftguQxDu0ro+QKAs5pB4drz2Sh0A4fhyPZ9McO8kvRxkrL3HW+fBJQk+iUVF/ruNa&#10;QJGysP2jD5EVKy8BMamBldI6zYM2ZKjo3e34NgV40ErEw+jm3XZTa0f2LE5UelKJePLazcHOiATW&#10;SSaWZzswpdEmIWkTnEK1tKQxWy8FJVriJYrWiZ42MSNWjoTP1mmovt/ld8vZcjYZTcbT5WiSN83o&#10;YVVPRtNV8fG2+dDUdVP8iOSLSdkpIaSJ/C8DXkz+boDOV+00mtcRvwqVvUVPiiLZyzuRTq2P3T7N&#10;zQbEce1idXEKcKaT8/n+xUvzep+8fv0lFj8BAAD//wMAUEsDBBQABgAIAAAAIQAvfpZC4QAAAAsB&#10;AAAPAAAAZHJzL2Rvd25yZXYueG1sTI9BS8NAEIXvgv9hGcGb3TTVtMZsilrEXBRsRTxus2M2mJ0N&#10;2W2b+usdQdDjvHm8971iObpO7HEIrScF00kCAqn2pqVGwevm4WIBIkRNRneeUMERAyzL05NC58Yf&#10;6AX369gIDqGQawU2xj6XMtQWnQ4T3yPx78MPTkc+h0aaQR843HUyTZJMOt0SN1jd473F+nO9cwri&#10;6v1os7f67rp93jw+Ze1XVVUrpc7PxtsbEBHH+GeGH3xGh5KZtn5HJohOwWye8ZaoIL1KZiDYcTlN&#10;Wdn+KrIs5P8N5TcAAAD//wMAUEsBAi0AFAAGAAgAAAAhALaDOJL+AAAA4QEAABMAAAAAAAAAAAAA&#10;AAAAAAAAAFtDb250ZW50X1R5cGVzXS54bWxQSwECLQAUAAYACAAAACEAOP0h/9YAAACUAQAACwAA&#10;AAAAAAAAAAAAAAAvAQAAX3JlbHMvLnJlbHNQSwECLQAUAAYACAAAACEAIKqtNjsCAABtBAAADgAA&#10;AAAAAAAAAAAAAAAuAgAAZHJzL2Uyb0RvYy54bWxQSwECLQAUAAYACAAAACEAL36WQuEAAAALAQAA&#10;DwAAAAAAAAAAAAAAAACVBAAAZHJzL2Rvd25yZXYueG1sUEsFBgAAAAAEAAQA8wAAAKMFAAAAAA==&#10;">
                <v:stroke endarrow="block"/>
              </v:shape>
            </w:pict>
          </mc:Fallback>
        </mc:AlternateContent>
      </w:r>
      <w:r>
        <w:rPr>
          <w:noProof/>
          <w:lang w:val="en-US" w:eastAsia="en-US"/>
        </w:rPr>
        <mc:AlternateContent>
          <mc:Choice Requires="wps">
            <w:drawing>
              <wp:anchor distT="4294967295" distB="4294967295" distL="114300" distR="114300" simplePos="0" relativeHeight="251692032" behindDoc="0" locked="0" layoutInCell="1" allowOverlap="1">
                <wp:simplePos x="0" y="0"/>
                <wp:positionH relativeFrom="column">
                  <wp:posOffset>2387600</wp:posOffset>
                </wp:positionH>
                <wp:positionV relativeFrom="paragraph">
                  <wp:posOffset>3121659</wp:posOffset>
                </wp:positionV>
                <wp:extent cx="228600" cy="0"/>
                <wp:effectExtent l="0" t="76200" r="19050"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88pt;margin-top:245.8pt;width:18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fpOwIAAG0EAAAOAAAAZHJzL2Uyb0RvYy54bWysVMtu2zAQvBfoPxC8O5Jcx3EEy0Eg2b2k&#10;rYGkH0CTlEWU4hIkbdko+u9d0o8m7aUoqgO1FPcxszvU/OHQa7KXziswFS1uckqk4SCU2Vb068tq&#10;NKPEB2YE02BkRY/S04fF+3fzwZZyDB1oIR3BJMaXg61oF4Its8zzTvbM34CVBg9bcD0LuHXbTDg2&#10;YPZeZ+M8n2YDOGEdcOk9fm1Oh3SR8ret5OFL23oZiK4oYgtpdWndxDVbzFm5dcx2ip9hsH9A0TNl&#10;sOg1VcMCIzun/kjVK+7AQxtuOPQZtK3iMnFANkX+G5vnjlmZuGBzvL22yf+/tPzzfu2IEhWd3lFi&#10;WI8zeg6OqW0XyKNzMJAajME+giPogv0arC8xrDZrFxnzg3m2T8C/eWKg7pjZyoT75WgxVxEjsjch&#10;ceMtVt0Mn0CgD9sFSM07tK6PKbEt5JBmdLzOSB4C4fhxPJ5Nc5wkvxxlrLzEWefDRwk9iUZF/ZnH&#10;lUCRqrD9kw8RFSsvAbGogZXSOulBGzJU9P52fJsCPGgl4mF08267qbUjexYVlZ5EEU9euznYGZGS&#10;dZKJ5dkOTGm0SUi9CU5ht7SksVovBSVa4iWK1gmeNrEiMkfAZ+skqu/3+f1ytpxNRpPxdDma5E0z&#10;elzVk9F0VdzdNh+aum6KHxF8MSk7JYQ0Ef9F4MXk7wR0vmonaV4lfm1U9jZ76iiCvbwT6DT6OO2T&#10;bjYgjmsX2UUVoKaT8/n+xUvzep+8fv0lFj8BAAD//wMAUEsDBBQABgAIAAAAIQCiPV2S4AAAAAsB&#10;AAAPAAAAZHJzL2Rvd25yZXYueG1sTI9RS8MwFIXfBf9DuIJvLu0ccatNhzrEvihsE/Exa65NsElK&#10;k22dv94rCPp4zz2c851yObqOHXCINngJ+SQDhr4J2vpWwuv28WoOLCblteqCRwknjLCszs9KVehw&#10;9Gs8bFLLKMTHQkkwKfUF57Ex6FSchB49/T7C4FSic2i5HtSRwl3Hp1kmuFPWU4NRPT4YbD43eych&#10;rd5PRrw19wv7sn16FvarruuVlJcX490tsIRj+jPDDz6hQ0VMu7D3OrJOwvWNoC1JwmyRC2DkmOVT&#10;Una/Cq9K/n9D9Q0AAP//AwBQSwECLQAUAAYACAAAACEAtoM4kv4AAADhAQAAEwAAAAAAAAAAAAAA&#10;AAAAAAAAW0NvbnRlbnRfVHlwZXNdLnhtbFBLAQItABQABgAIAAAAIQA4/SH/1gAAAJQBAAALAAAA&#10;AAAAAAAAAAAAAC8BAABfcmVscy8ucmVsc1BLAQItABQABgAIAAAAIQAGnUfpOwIAAG0EAAAOAAAA&#10;AAAAAAAAAAAAAC4CAABkcnMvZTJvRG9jLnhtbFBLAQItABQABgAIAAAAIQCiPV2S4AAAAAsBAAAP&#10;AAAAAAAAAAAAAAAAAJUEAABkcnMvZG93bnJldi54bWxQSwUGAAAAAAQABADzAAAAogUAAAAA&#10;">
                <v:stroke endarrow="block"/>
              </v:shape>
            </w:pict>
          </mc:Fallback>
        </mc:AlternateContent>
      </w:r>
      <w:r>
        <w:rPr>
          <w:noProof/>
          <w:lang w:val="en-US" w:eastAsia="en-US"/>
        </w:rPr>
        <mc:AlternateContent>
          <mc:Choice Requires="wps">
            <w:drawing>
              <wp:anchor distT="4294967295" distB="4294967295" distL="114300" distR="114300" simplePos="0" relativeHeight="251691008" behindDoc="0" locked="0" layoutInCell="1" allowOverlap="1">
                <wp:simplePos x="0" y="0"/>
                <wp:positionH relativeFrom="column">
                  <wp:posOffset>2387600</wp:posOffset>
                </wp:positionH>
                <wp:positionV relativeFrom="paragraph">
                  <wp:posOffset>3765549</wp:posOffset>
                </wp:positionV>
                <wp:extent cx="228600" cy="0"/>
                <wp:effectExtent l="0" t="76200" r="19050"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188pt;margin-top:296.5pt;width:18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OTOwIAAG0EAAAOAAAAZHJzL2Uyb0RvYy54bWysVMtu2zAQvBfoPxC8O5Jcx3UEy0Eg2b2k&#10;jYGkH0CTlEWU4hIkbdko+u9d0o8m7aUoqgO1FPcxszvU/P7Qa7KXziswFS1uckqk4SCU2Vb068tq&#10;NKPEB2YE02BkRY/S0/vF+3fzwZZyDB1oIR3BJMaXg61oF4Its8zzTvbM34CVBg9bcD0LuHXbTDg2&#10;YPZeZ+M8n2YDOGEdcOk9fm1Oh3SR8ret5OGpbb0MRFcUsYW0urRu4pot5qzcOmY7xc8w2D+g6Jky&#10;WPSaqmGBkZ1Tf6TqFXfgoQ03HPoM2lZxmTggmyL/jc1zx6xMXLA53l7b5P9fWv5lv3ZEiYpOp5QY&#10;1uOMnoNjatsF8uAcDKQGY7CP4Ai6YL8G60sMq83aRcb8YJ7tI/BvnhioO2a2MuF+OVrMVcSI7E1I&#10;3HiLVTfDZxDow3YBUvMOretjSmwLOaQZHa8zkodAOH4cj2fTHCfJL0cZKy9x1vnwSUJPolFRf+Zx&#10;JVCkKmz/6ENExcpLQCxqYKW0TnrQhgwVvbsd36YAD1qJeBjdvNtuau3InkVFpSdRxJPXbg52RqRk&#10;nWRiebYDUxptElJvglPYLS1prNZLQYmWeImidYKnTayIzBHw2TqJ6vtdfrecLWeT0WQ8XY4medOM&#10;Hlb1ZDRdFR9vmw9NXTfFjwi+mJSdEkKaiP8i8GLydwI6X7WTNK8SvzYqe5s9dRTBXt4JdBp9nPZJ&#10;NxsQx7WL7KIKUNPJ+Xz/4qV5vU9ev/4Si58AAAD//wMAUEsDBBQABgAIAAAAIQD/NYEJ4QAAAAsB&#10;AAAPAAAAZHJzL2Rvd25yZXYueG1sTI9BS8NAEIXvgv9hGcGb3bTV1MZsilrEXBTainjcJmN2MTsb&#10;sts29dd3BEFvb2Yeb76XLwbXij32wXpSMB4lIJAqX1tqFLxtnq5uQYSoqdatJ1RwxACL4vws11nt&#10;D7TC/To2gkMoZFqBibHLpAyVQafDyHdIfPv0vdORx76Rda8PHO5aOUmSVDptiT8Y3eGjweprvXMK&#10;4vLjaNL36mFuXzfPL6n9LstyqdTlxXB/ByLiEP/M8IPP6FAw09bvqA6iVTCdpdwlKriZT1mw43o8&#10;YbH93cgil/87FCcAAAD//wMAUEsBAi0AFAAGAAgAAAAhALaDOJL+AAAA4QEAABMAAAAAAAAAAAAA&#10;AAAAAAAAAFtDb250ZW50X1R5cGVzXS54bWxQSwECLQAUAAYACAAAACEAOP0h/9YAAACUAQAACwAA&#10;AAAAAAAAAAAAAAAvAQAAX3JlbHMvLnJlbHNQSwECLQAUAAYACAAAACEA2WaDkzsCAABtBAAADgAA&#10;AAAAAAAAAAAAAAAuAgAAZHJzL2Uyb0RvYy54bWxQSwECLQAUAAYACAAAACEA/zWBCeEAAAALAQAA&#10;DwAAAAAAAAAAAAAAAACVBAAAZHJzL2Rvd25yZXYueG1sUEsFBgAAAAAEAAQA8wAAAKMFAAAAAA==&#10;">
                <v:stroke endarrow="block"/>
              </v:shape>
            </w:pict>
          </mc:Fallback>
        </mc:AlternateContent>
      </w:r>
      <w:r>
        <w:rPr>
          <w:noProof/>
          <w:lang w:val="en-US" w:eastAsia="en-US"/>
        </w:rPr>
        <mc:AlternateContent>
          <mc:Choice Requires="wps">
            <w:drawing>
              <wp:anchor distT="4294967295" distB="4294967295" distL="114300" distR="114300" simplePos="0" relativeHeight="251689984" behindDoc="0" locked="0" layoutInCell="1" allowOverlap="1">
                <wp:simplePos x="0" y="0"/>
                <wp:positionH relativeFrom="column">
                  <wp:posOffset>3704590</wp:posOffset>
                </wp:positionH>
                <wp:positionV relativeFrom="paragraph">
                  <wp:posOffset>3765549</wp:posOffset>
                </wp:positionV>
                <wp:extent cx="207645" cy="0"/>
                <wp:effectExtent l="0" t="76200" r="20955"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291.7pt;margin-top:296.5pt;width:16.3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6ZOwIAAG0EAAAOAAAAZHJzL2Uyb0RvYy54bWysVMtu2zAQvBfoPxC8O5Jc2XGEyEEg2b2k&#10;bYCkH0CTlEWU4hIkY9ko+u9d0o8m7aUoqgO1FPcxM7vU7d1+0GQnnVdgalpc5ZRIw0Eos63p1+f1&#10;ZEGJD8wIpsHImh6kp3fL9+9uR1vJKfSghXQEkxhfjbamfQi2yjLPezkwfwVWGjzswA0s4NZtM+HY&#10;iNkHnU3zfJ6N4IR1wKX3+LU9HtJlyt91kocvXedlILqmiC2k1aV1E9dsecuqrWO2V/wEg/0DioEp&#10;g0UvqVoWGHlx6o9Ug+IOPHThisOQQdcpLhMHZFPkv7F56pmViQuK4+1FJv//0vLPu0dHlKjpfEaJ&#10;YQP26Ck4prZ9IPfOwUgaMAZ1BEfQBfUara8wrDGPLjLme/NkH4B/88RA0zOzlQn388FiriJGZG9C&#10;4sZbrLoZP4FAH/YSIIm379wQU6IsZJ96dLj0SO4D4fhxml/PS4TKz0cZq85x1vnwUcJAolFTf+Jx&#10;IVCkKmz34ENExapzQCxqYK20TvOgDRlrejObzlKAB61EPIxu3m03jXZkx+JEpSdRxJPXbg5ejEjJ&#10;esnE6mQHpjTaJCRtglOolpY0VhukoERLvETROsLTJlZE5gj4ZB2H6vtNfrNarBblpJzOV5Myb9vJ&#10;/bopJ/N1cT1rP7RN0xY/IviirHolhDQR/3nAi/LvBuh01Y6jeRnxi1DZ2+xJUQR7fifQqfWx28e5&#10;2YA4PLrILk4BznRyPt2/eGle75PXr7/E8icAAAD//wMAUEsDBBQABgAIAAAAIQBxO/di4QAAAAsB&#10;AAAPAAAAZHJzL2Rvd25yZXYueG1sTI9BSwMxEIXvgv8hjODNZtdqaNfNFrWIe1FoK+Ix3Yyb4CZZ&#10;Nmm79dc7gmBvM/Meb75XLkbXsT0O0QYvIZ9kwNA3QVvfSnjbPF3NgMWkvFZd8CjhiBEW1flZqQod&#10;Dn6F+3VqGYX4WCgJJqW+4Dw2Bp2Kk9CjJ+0zDE4lWoeW60EdKNx1/DrLBHfKevpgVI+PBpuv9c5J&#10;SMuPoxHvzcPcvm6eX4T9rut6KeXlxXh/ByzhmP7N8ItP6FAR0zbsvI6sk3A7m96QlYb5lEqRQ+Qi&#10;B7b9u/Cq5Kcdqh8AAAD//wMAUEsBAi0AFAAGAAgAAAAhALaDOJL+AAAA4QEAABMAAAAAAAAAAAAA&#10;AAAAAAAAAFtDb250ZW50X1R5cGVzXS54bWxQSwECLQAUAAYACAAAACEAOP0h/9YAAACUAQAACwAA&#10;AAAAAAAAAAAAAAAvAQAAX3JlbHMvLnJlbHNQSwECLQAUAAYACAAAACEA3iVOmTsCAABtBAAADgAA&#10;AAAAAAAAAAAAAAAuAgAAZHJzL2Uyb0RvYy54bWxQSwECLQAUAAYACAAAACEAcTv3YuEAAAALAQAA&#10;DwAAAAAAAAAAAAAAAACVBAAAZHJzL2Rvd25yZXYueG1sUEsFBgAAAAAEAAQA8wAAAKMFAAAAAA==&#10;">
                <v:stroke endarrow="block"/>
              </v:shape>
            </w:pict>
          </mc:Fallback>
        </mc:AlternateConten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675640</wp:posOffset>
                </wp:positionH>
                <wp:positionV relativeFrom="paragraph">
                  <wp:posOffset>3121660</wp:posOffset>
                </wp:positionV>
                <wp:extent cx="721995" cy="643890"/>
                <wp:effectExtent l="0" t="0" r="40005" b="99060"/>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43890"/>
                        </a:xfrm>
                        <a:prstGeom prst="bentConnector3">
                          <a:avLst>
                            <a:gd name="adj1" fmla="val 7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64" o:spid="_x0000_s1026" type="#_x0000_t34" style="position:absolute;margin-left:53.2pt;margin-top:245.8pt;width:56.85pt;height:5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3VgIAAJ0EAAAOAAAAZHJzL2Uyb0RvYy54bWysVE1v2zAMvQ/YfxB0T2wnTpoYdYrBTnbp&#10;tgLtfoAiybE2fUFS4wTD/vsoNTHa7TIM80GWTOqR75H07d1JSXTkzguja1xMc4y4poYJfajx16fd&#10;ZIWRD0QzIo3mNT5zj+8279/dDrbiM9MbybhDAKJ9Ndga9yHYKss87bkifmos12DsjFMkwNEdMubI&#10;AOhKZrM8X2aDccw6Q7n38LV9MeJNwu86TsOXrvM8IFljyC2k1aV1H9dsc0uqgyO2F/SSBvmHLBQR&#10;GoKOUC0JBD078QeUEtQZb7owpUZlpusE5YkDsCny39g89sTyxAXE8XaUyf8/WPr5+OCQYDVelhhp&#10;oqBGW7k3A2qM1iCfcQgsINNgfQXejX5wkSg96Ud7b+h3j7RpeqIPPKX7dLYAUcQb2Zsr8eAtBNsP&#10;nwwDH/IcTNLs1DkVIUENdEqlOY+l4aeAKHy8mRXr9QIjCqZlOV+tU+kyUl0vW+fDR24Uipsa77kO&#10;I4N5CkOO9z6kGrELUcK+FRh1SkLJj0SimzwxBdSLL+yuuPGiNjshZWoZqdFQ4/VitkjY3kjBojG6&#10;eXfYN9IhgAQe6UlygOW1mxIBWl8KVePV6ESqnhO21SxFCURI2KOQRA1OgMyS4xhacYaR5DB0cRfV&#10;JpXUMTxIdiEaxUtN+GOdr7er7aqclLPldlLmbTv5sGvKyXJX3Czaeds0bfEzMinKqheMcR3JXAei&#10;KP+u4S6j+dLK40iMqmVv0VPKkOL1nZJOPRPb5KXh9oadH9y1l2AGkvNlXuOQvT7D/vVfZfMLAAD/&#10;/wMAUEsDBBQABgAIAAAAIQDtld4U4QAAAAsBAAAPAAAAZHJzL2Rvd25yZXYueG1sTI9BT4NAEIXv&#10;Jv6HzZh4s7tgJZayNKaJJ2OUFhN728IIRHaWsEuL/nrHkx5f5st732Sb2fbihKPvHGmIFgoEUuXq&#10;jhoN5f7x5h6ED4Zq0ztCDV/oYZNfXmQmrd2ZCjztQiO4hHxqNLQhDKmUvmrRGr9wAxLfPtxoTeA4&#10;NrIezZnLbS9jpRJpTUe80JoBty1Wn7vJanhSxWvxNn3TsN0fGv/yXsr5udT6+mp+WIMIOIc/GH71&#10;WR1ydjq6iWoves4qWTKqYbmKEhBMxLGKQBw13K1uFcg8k/9/yH8AAAD//wMAUEsBAi0AFAAGAAgA&#10;AAAhALaDOJL+AAAA4QEAABMAAAAAAAAAAAAAAAAAAAAAAFtDb250ZW50X1R5cGVzXS54bWxQSwEC&#10;LQAUAAYACAAAACEAOP0h/9YAAACUAQAACwAAAAAAAAAAAAAAAAAvAQAAX3JlbHMvLnJlbHNQSwEC&#10;LQAUAAYACAAAACEAnfo2N1YCAACdBAAADgAAAAAAAAAAAAAAAAAuAgAAZHJzL2Uyb0RvYy54bWxQ&#10;SwECLQAUAAYACAAAACEA7ZXeFOEAAAALAQAADwAAAAAAAAAAAAAAAACwBAAAZHJzL2Rvd25yZXYu&#10;eG1sUEsFBgAAAAAEAAQA8wAAAL4FAAAAAA==&#10;" adj="152">
                <v:stroke endarrow="block"/>
              </v:shape>
            </w:pict>
          </mc:Fallback>
        </mc:AlternateContent>
      </w: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269875</wp:posOffset>
                </wp:positionH>
                <wp:positionV relativeFrom="paragraph">
                  <wp:posOffset>1995170</wp:posOffset>
                </wp:positionV>
                <wp:extent cx="1532255" cy="721360"/>
                <wp:effectExtent l="5398" t="0" r="35242" b="92393"/>
                <wp:wrapNone/>
                <wp:docPr id="31"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32255" cy="721360"/>
                        </a:xfrm>
                        <a:prstGeom prst="bentConnector3">
                          <a:avLst>
                            <a:gd name="adj1" fmla="val 10020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1" o:spid="_x0000_s1026" type="#_x0000_t34" style="position:absolute;margin-left:21.25pt;margin-top:157.1pt;width:120.65pt;height:56.8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ragIAALoEAAAOAAAAZHJzL2Uyb0RvYy54bWysVNuO0zAQfUfiHyy/d3NpWrrRpiuUtPCw&#10;wEq7fIBrO43BN9nephXi3xm73cDCC0LkwbEz4zNzzszk5vaoJDpw54XRDS6ucoy4poYJvW/w58ft&#10;bIWRD0QzIo3mDT5xj2/Xr1/djLbmpRmMZNwhANG+Hm2DhxBsnWWeDlwRf2Us12DsjVMkwNHtM+bI&#10;COhKZmWeL7PROGadodx7+NqdjXid8Pue0/Cp7z0PSDYYcgtpdWndxTVb35B674gdBL2kQf4hC0WE&#10;hqATVEcCQU9O/AGlBHXGmz5cUaMy0/eC8sQB2BT5b2weBmJ54gLieDvJ5P8fLP14uHdIsAbPC4w0&#10;UVCjjdyZEbVGa5DPOAQWkGm0vgbvVt+7SJQe9YO9M/SrR9q0A9F7ntJ9PFmASDeyF1fiwVsIths/&#10;GAY+5CmYpNmxdwo5A7UpllBTeDDqpbDvI06MBTKhY6rZaaoZPwZE4WOxmJflYoERBdubspgvU1Ez&#10;UkfYeNs6H95xo1DcNHjHdZi4zRM+Odz5kKrHLhIQ9gXk6JWEZjgQiYo8L/MqygDAF3fYPUPHu9ps&#10;hZSpn6RGY4OvF+UiwXsjBYvG6ObdftdKhwAVuJzZnmFfuCkRYC6kUA1eTU6kHjhhG81SlECEhD0K&#10;SfHgBNRAchxDK84wkhwmMu7O8FLH8CDbhWsUMHXot+v8erParKpZVS43syrvutnbbVvNltvizaKb&#10;d23bFd8jk6KqB8EY15HM87QU1d9142Vuz30+zcukWvYSPQkNKT6/U9KpoWIPnbtxZ9jp3kV2sbdg&#10;QJLzZZjjBP56Tl4/fznrHwAAAP//AwBQSwMEFAAGAAgAAAAhAH/t5UDfAAAACwEAAA8AAABkcnMv&#10;ZG93bnJldi54bWxMj8FOwzAQRO9I/IO1SFwQtRtK1IY4FQJxq6houfTmxtskwl5Hsdumf89yosfR&#10;Ps28LZejd+KEQ+wCaZhOFAikOtiOGg3f24/HOYiYDFnjAqGGC0ZYVrc3pSlsONMXnjapEVxCsTAa&#10;2pT6QspYt+hNnIQeiW+HMHiTOA6NtIM5c7l3MlMql950xAut6fGtxfpnc/Qa1nYn7SUm/xAXn6t3&#10;1a+3K3fQ+v5ufH0BkXBM/zD86bM6VOy0D0eyUTjOKp8xqiF7Vk8gmMh4EMRew2wxzUFWpbz+ofoF&#10;AAD//wMAUEsBAi0AFAAGAAgAAAAhALaDOJL+AAAA4QEAABMAAAAAAAAAAAAAAAAAAAAAAFtDb250&#10;ZW50X1R5cGVzXS54bWxQSwECLQAUAAYACAAAACEAOP0h/9YAAACUAQAACwAAAAAAAAAAAAAAAAAv&#10;AQAAX3JlbHMvLnJlbHNQSwECLQAUAAYACAAAACEAKqHf62oCAAC6BAAADgAAAAAAAAAAAAAAAAAu&#10;AgAAZHJzL2Uyb0RvYy54bWxQSwECLQAUAAYACAAAACEAf+3lQN8AAAALAQAADwAAAAAAAAAAAAAA&#10;AADEBAAAZHJzL2Rvd25yZXYueG1sUEsFBgAAAAAEAAQA8wAAANAFAAAAAA==&#10;" adj="21644">
                <v:stroke endarrow="block"/>
              </v:shape>
            </w:pict>
          </mc:Fallback>
        </mc:AlternateContent>
      </w: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558800</wp:posOffset>
                </wp:positionH>
                <wp:positionV relativeFrom="paragraph">
                  <wp:posOffset>751205</wp:posOffset>
                </wp:positionV>
                <wp:extent cx="954405" cy="721995"/>
                <wp:effectExtent l="1905" t="0" r="19050" b="95250"/>
                <wp:wrapNone/>
                <wp:docPr id="30" name="Elb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54405" cy="721995"/>
                        </a:xfrm>
                        <a:prstGeom prst="bentConnector3">
                          <a:avLst>
                            <a:gd name="adj1" fmla="val 997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30" o:spid="_x0000_s1026" type="#_x0000_t34" style="position:absolute;margin-left:44pt;margin-top:59.15pt;width:75.15pt;height:56.8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CCaAIAALgEAAAOAAAAZHJzL2Uyb0RvYy54bWysVE1v2zAMvQ/YfxB0T20nThobdYrBTrZD&#10;twVo9wMUS4616QuSGicY9t9LKanbbpdhmA+yZFKPfI+kb26PUqADs45rVeHsKsWIqVZTrvYV/vaw&#10;mSwxcp4oSoRWrMIn5vDt6v27m8GUbKp7LSizCECUKwdT4d57UyaJa3smibvShikwdtpK4uFo9wm1&#10;ZAB0KZJpmi6SQVtqrG6Zc/C1ORvxKuJ3HWv9165zzCNRYcjNx9XGdRfWZHVDyr0lpuftJQ3yD1lI&#10;whUEHaEa4gl6tPwPKMlbq53u/FWrZaK7jrcscgA2Wfobm/ueGBa5gDjOjDK5/wfbfjlsLeK0wjOQ&#10;RxEJNVqLnR5QrZUC+bRFYAGZBuNK8K7V1gai7VHdmzvd/nBI6bonas9iug8nAxBZuJG8uRIOzkCw&#10;3fBZU/Ahj15HzY6dlchqqE22gJrCg1EnuPkUcEIskAkdY81OY83Y0aMWPhbzPE/nGLVgup5mRTGP&#10;oUkZUMNlY53/yLREYVPhHVN+pDaL8ORw53wsHr0oQOj3DHKQAnrhQAQqiuvZmRIpL97JC3K4qvSG&#10;CxG7SSg0hLym84jutOA0GIObs/tdLSwCUGBy5hqUAstrN8k9TIXgssLL0YmUPSN0rWiM4gkXsEc+&#10;6u0thwoIhkNoyShGgsE8ht0ZXqgQHkS7UA3yxf78WaTFerle5pN8ulhP8rRpJh82dT5ZbLLreTNr&#10;6rrJfgUmWV72nFKmApnnWcnyv+vFy9Seu3ycllG15C16VARSfH7HpGM7hQ469+JO09PWBnahs2A8&#10;ovNllMP8vT5Hr5cfzuoJAAD//wMAUEsDBBQABgAIAAAAIQA3TL143QAAAAsBAAAPAAAAZHJzL2Rv&#10;d25yZXYueG1sTE/LTsMwELwj8Q/WInGjNokIKMSpECqFA1ARqp7deBtHxHZku23692xPcJvRjOZR&#10;zSc7sAOG2Hsn4XYmgKFrve5dJ2H9/XLzACwm5bQavEMJJ4wwry8vKlVqf3RfeGhSxyjExVJJMCmN&#10;JeexNWhVnPkRHWk7H6xKREPHdVBHCrcDz4QouFW9owajRnw22P40eyuhMJtls3g7vX4ud6vsY5Hf&#10;v+MqSHl9NT09Aks4pT8znOfTdKhp09bvnY5sIC6KnKxnIOgUOTIqBLYlcCdy4HXF/3+ofwEAAP//&#10;AwBQSwECLQAUAAYACAAAACEAtoM4kv4AAADhAQAAEwAAAAAAAAAAAAAAAAAAAAAAW0NvbnRlbnRf&#10;VHlwZXNdLnhtbFBLAQItABQABgAIAAAAIQA4/SH/1gAAAJQBAAALAAAAAAAAAAAAAAAAAC8BAABf&#10;cmVscy8ucmVsc1BLAQItABQABgAIAAAAIQBd1yCCaAIAALgEAAAOAAAAAAAAAAAAAAAAAC4CAABk&#10;cnMvZTJvRG9jLnhtbFBLAQItABQABgAIAAAAIQA3TL143QAAAAsBAAAPAAAAAAAAAAAAAAAAAMIE&#10;AABkcnMvZG93bnJldi54bWxQSwUGAAAAAAQABADzAAAAzAUAAAAA&#10;" adj="21542">
                <v:stroke endarrow="block"/>
              </v:shape>
            </w:pict>
          </mc:Fallback>
        </mc:AlternateContent>
      </w:r>
      <w:r>
        <w:rPr>
          <w:noProof/>
          <w:lang w:val="en-US" w:eastAsia="en-US"/>
        </w:rPr>
        <mc:AlternateContent>
          <mc:Choice Requires="wps">
            <w:drawing>
              <wp:anchor distT="4294967295" distB="4294967295" distL="114300" distR="114300" simplePos="0" relativeHeight="251683840" behindDoc="0" locked="0" layoutInCell="1" allowOverlap="1">
                <wp:simplePos x="0" y="0"/>
                <wp:positionH relativeFrom="column">
                  <wp:posOffset>1212215</wp:posOffset>
                </wp:positionH>
                <wp:positionV relativeFrom="paragraph">
                  <wp:posOffset>361949</wp:posOffset>
                </wp:positionV>
                <wp:extent cx="184785" cy="0"/>
                <wp:effectExtent l="0" t="76200" r="2476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95.45pt;margin-top:28.5pt;width:14.5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l6OwIAAG0EAAAOAAAAZHJzL2Uyb0RvYy54bWysVMtu2zAQvBfoPxC8O7JcOXEEy0Eg2b2k&#10;rYGkH0CTlEWU4hIkbdko+u9d0o8m7aUoqgO1FPcxszvU/OHQa7KXziswFc1vxpRIw0Eos63o15fV&#10;aEaJD8wIpsHIih6lpw+L9+/mgy3lBDrQQjqCSYwvB1vRLgRbZpnnneyZvwErDR624HoWcOu2mXBs&#10;wOy9zibj8W02gBPWAZfe49fmdEgXKX/bSh6+tK2XgeiKIraQVpfWTVyzxZyVW8dsp/gZBvsHFD1T&#10;BoteUzUsMLJz6o9UveIOPLThhkOfQdsqLhMHZJOPf2Pz3DErExdsjrfXNvn/l5Z/3q8dUaKiE5yU&#10;YT3O6Dk4prZdII/OwUBqMAb7CI6gC/ZrsL7EsNqsXWTMD+bZPgH/5omBumNmKxPul6PFXHmMyN6E&#10;xI23WHUzfAKBPmwXIDXv0Lo+psS2kEOa0fE6I3kIhOPHfFbczaaU8MtRxspLnHU+fJTQk2hU1J95&#10;XAnkqQrbP/kQUbHyEhCLGlgprZMetCFDRe+nk2kK8KCViIfRzbvtptaO7FlUVHoSRTx57eZgZ0RK&#10;1kkmlmc7MKXRJiH1JjiF3dKSxmq9FJRoiZcoWid42sSKyBwBn62TqL7fj++Xs+WsGBWT2+WoGDfN&#10;6HFVF6PbVX43bT40dd3kPyL4vCg7JYQ0Ef9F4HnxdwI6X7WTNK8SvzYqe5s9dRTBXt4JdBp9nPZJ&#10;NxsQx7WL7KIKUNPJ+Xz/4qV5vU9ev/4Si58AAAD//wMAUEsDBBQABgAIAAAAIQB9bMxY3QAAAAkB&#10;AAAPAAAAZHJzL2Rvd25yZXYueG1sTI/BTsMwEETvSPyDtUjcqEMlAglxKqBC5EIlWoQ4uvESW8Tr&#10;KHbblK9nEQc4zu5o5k21mHwv9jhGF0jB5SwDgdQG46hT8Lp5vLgBEZMmo/tAqOCIERb16UmlSxMO&#10;9IL7deoEh1AstQKb0lBKGVuLXsdZGJD49xFGrxPLsZNm1AcO972cZ1kuvXbEDVYP+GCx/VzvvIK0&#10;fD/a/K29L9xq8/Scu6+maZZKnZ9Nd7cgEk7pzww/+IwONTNtw45MFD3rIivYquDqmjexYc59ILa/&#10;B1lX8v+C+hsAAP//AwBQSwECLQAUAAYACAAAACEAtoM4kv4AAADhAQAAEwAAAAAAAAAAAAAAAAAA&#10;AAAAW0NvbnRlbnRfVHlwZXNdLnhtbFBLAQItABQABgAIAAAAIQA4/SH/1gAAAJQBAAALAAAAAAAA&#10;AAAAAAAAAC8BAABfcmVscy8ucmVsc1BLAQItABQABgAIAAAAIQDScLl6OwIAAG0EAAAOAAAAAAAA&#10;AAAAAAAAAC4CAABkcnMvZTJvRG9jLnhtbFBLAQItABQABgAIAAAAIQB9bMxY3QAAAAkBAAAPAAAA&#10;AAAAAAAAAAAAAJUEAABkcnMvZG93bnJldi54bWxQSwUGAAAAAAQABADzAAAAnwUAAAAA&#10;">
                <v:stroke endarrow="block"/>
              </v:shape>
            </w:pict>
          </mc:Fallback>
        </mc:AlternateContent>
      </w: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2616200</wp:posOffset>
                </wp:positionH>
                <wp:positionV relativeFrom="paragraph">
                  <wp:posOffset>3596005</wp:posOffset>
                </wp:positionV>
                <wp:extent cx="1088390" cy="294005"/>
                <wp:effectExtent l="0" t="0" r="35560" b="4889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9400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Diëtist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7" style="position:absolute;margin-left:206pt;margin-top:283.15pt;width:85.7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BT8wIAAJIGAAAOAAAAZHJzL2Uyb0RvYy54bWysVUtv2zAMvg/YfxB0X22neaNOUbTrMGCP&#10;ot2wsyLJsTZZ8iQlTvfrR1GOly49FMNyMCSSIj+SH5mLy32jyU46r6wpaXGWUyINt0KZTUm/frl9&#10;M6fEB2YE09bIkj5KTy9Xr19ddO1SjmxttZCOgBPjl11b0jqEdpllnteyYf7MttKAsrKuYQGubpMJ&#10;xzrw3uhslOfTrLNOtM5y6T1Ib5KSrtB/VUkePleVl4HokgK2gF+H33X8ZqsLttw41taK9zDYP6Bo&#10;mDIQdHB1wwIjW6dOXDWKO+ttFc64bTJbVYpLzAGyKfK/snmoWSsxFyiOb4cy+f/nln/a3TmiRElH&#10;E0oMa6BH93ZrhBTkHqrHzEZLAjooVNf6Jdg/tHcupurbD5b/8MTY6xrM5JVztqslEwCviPbZkwfx&#10;4uEpWXcfrYAwbBss1mxfuSY6hGqQPbbmcWiN3AfCQVjk8/n5AjrIQTdajPMcIWVseXjdOh/eSduQ&#10;eCipi0nEDDAE233wAfsj+iSZ+E5J1Wjo9o5pUkyn0xmCZsveGHwffPadFbdKa+Js+KZCjc2JOFHp&#10;D/49aS0UIImRxvJaOwIxSqpDgdZ620AJkqzI4y/xEOTA1iRHEUAYXEA9gV4+RUtB+rdRNJil14xz&#10;acL0JBrU7blg04P42YAYt89PK0Og2SWdoCtoiOdMS+BPajlOANYpotKGdKAZzSAoorRaDcoXQh6w&#10;gbuj+gyZnED2x0GQBjjkkZlvjcBzYEqnM7zWJkKTuCz6LO02SPdQi44IFck0Au7BIhMKNsf5PJ/m&#10;ixklTG9g5fHg6LOUeGF6k0Ppn6bXM4LptmappYPhScIDWqTIUSI4gHHm0uyG/XqPo15gr+JArq14&#10;hJEESkfKxkUOh9q6X5R0sBRL6n9umZOU6PcGWL0oxuO4RfEynsxGcHHHmvWxhhkOrkoaoFZ4vA5p&#10;825bpzY1RErjYOwVrIJKhcPOSKj6BQKLL1E/Lem4WY/vaPXnr2T1GwAA//8DAFBLAwQUAAYACAAA&#10;ACEACs/iuuEAAAALAQAADwAAAGRycy9kb3ducmV2LnhtbEyPT0vDQBTE74LfYXmCN7tJ2iwx5qWI&#10;IgiKYFV63SYvf2j2bchu2/jtuz3pcZhh5jfFejaDONLkessI8SICQVzZuucW4fvr5S4D4bzmWg+W&#10;CeGXHKzL66tC57U98ScdN74VoYRdrhE678dcSld1ZLRb2JE4eI2djPZBTq2sJ30K5WaQSRQpaXTP&#10;YaHTIz11VO03B4Pw3jbpdvvc2NePH/XG9ypL97JCvL2ZHx9AeJr9Xxgu+AEdysC0sweunRgQVnES&#10;vniEVKkliJBIs+UKxA5BxYkCWRby/4fyDAAA//8DAFBLAQItABQABgAIAAAAIQC2gziS/gAAAOEB&#10;AAATAAAAAAAAAAAAAAAAAAAAAABbQ29udGVudF9UeXBlc10ueG1sUEsBAi0AFAAGAAgAAAAhADj9&#10;If/WAAAAlAEAAAsAAAAAAAAAAAAAAAAALwEAAF9yZWxzLy5yZWxzUEsBAi0AFAAGAAgAAAAhAFay&#10;4FPzAgAAkgYAAA4AAAAAAAAAAAAAAAAALgIAAGRycy9lMm9Eb2MueG1sUEsBAi0AFAAGAAgAAAAh&#10;AArP4rrhAAAACwEAAA8AAAAAAAAAAAAAAAAATQUAAGRycy9kb3ducmV2LnhtbFBLBQYAAAAABAAE&#10;APMAAABbBgAAAAA=&#10;" fillcolor="white [3201]" strokecolor="#fabf8f [1945]" strokeweight="1pt">
                <v:fill color2="#fbd4b4 [1305]" focus="100%" type="gradient"/>
                <v:shadow on="t" color="#974706 [1609]" opacity=".5" offset="1pt"/>
                <v:textbox>
                  <w:txbxContent>
                    <w:p w:rsidR="00F00F07" w:rsidRDefault="00F00F07" w:rsidP="00F00F07">
                      <w:pPr>
                        <w:jc w:val="center"/>
                      </w:pPr>
                      <w:r>
                        <w:t>Diëtist</w:t>
                      </w:r>
                    </w:p>
                  </w:txbxContent>
                </v:textbox>
              </v:roundrect>
            </w:pict>
          </mc:Fallback>
        </mc:AlternateContent>
      </w: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1397000</wp:posOffset>
                </wp:positionH>
                <wp:positionV relativeFrom="paragraph">
                  <wp:posOffset>3596005</wp:posOffset>
                </wp:positionV>
                <wp:extent cx="990600" cy="294005"/>
                <wp:effectExtent l="0" t="0" r="38100" b="4889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Behandeling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8" style="position:absolute;margin-left:110pt;margin-top:283.15pt;width:78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Mo8QIAAJEGAAAOAAAAZHJzL2Uyb0RvYy54bWysVU1v2zAMvQ/YfxB0X22nSdoYdYqiXYcB&#10;+yjaDTsrkhxrkyVPUuJ0v34U5Xjp0kMxLAdDIimSj3xkLi53rSZb6byypqLFSU6JNNwKZdYV/frl&#10;9s05JT4wI5i2Rlb0UXp6uXz96qLvSjmxjdVCOgJOjC/7rqJNCF2ZZZ43smX+xHbSgLK2rmUBrm6d&#10;Ccd68N7qbJLn86y3TnTOcuk9SG+Ski7Rf11LHj7XtZeB6IpCbgG/Dr+r+M2WF6xcO9Y1ig9psH/I&#10;omXKQNDR1Q0LjGycOnLVKu6st3U44bbNbF0rLhEDoCnyv9A8NKyTiAWK47uxTP7/ueWftneOKFHR&#10;yYQSw1ro0b3dGCEFuYfqMbPWkoAOCtV3vgT7h+7ORai++2D5D0+MvW7ATF45Z/tGMgHpFdE+e/Ig&#10;Xjw8Jav+oxUQhm2CxZrtatdGh1ANssPWPI6tkbtAOAgXi3yeQwM5qCaLaZ7PMAIr948758M7aVsS&#10;DxV1EUMEgBHY9oMP2B4xYGTiOyV1q6HZW6ZJMZ/PzwaPg3HGyr3PobHiVmlNnA3fVGiwNzFNVPq9&#10;f086C/iTGFksr7UjEKOiOhRorTctVCDJijz+YmRWghzImuQoghRGF1BOYJdP0VKQ4W0UjWbpNeNc&#10;mjA/igZ1ey4YVDaJnw2IcQd8WhkCva7oDF1BQzxnWgJ9UsdxALBOCMiQHjSTM/COWVqtRuULUx5z&#10;e1qfEclRyv4wCNIAixuJ+dYIPAemdDrDa21iahJ3xYDSboJ0D43oiVCRTJPz0wXsMaFgcZyeAxEX&#10;Z5QwvYaNx4Ojz1LihfBm+9I/hTcwgumuYamlo+ER4DFbpMgBEJy/OHJpdMNutcNJL8ZpXlnxCBMJ&#10;lI6UjXscDo11vyjpYSdW1P/cMCcp0e8NsHpRTKdxieJlOjubwMUdalaHGmY4uKpogFrh8Tqkxbvp&#10;nFo3ECmNg7FXsAlqFfYrI2U17A/Ye4n6aUfHxXp4R6s//yTL3wAAAP//AwBQSwMEFAAGAAgAAAAh&#10;ABKISiLgAAAACwEAAA8AAABkcnMvZG93bnJldi54bWxMj01Lw0AQhu+C/2EZwZvdNCVrG7MpogiC&#10;UrBaet1mJx80Oxuy2zb+e8eTHmfm5ZnnLdaT68UZx9B50jCfJSCQKm87ajR8fb7cLUGEaMia3hNq&#10;+MYA6/L6qjC59Rf6wPM2NoIhFHKjoY1xyKUMVYvOhJkfkPhW+9GZyOPYSDuaC8NdL9MkUdKZjvhD&#10;awZ8arE6bk9Ow3tTZ/v9c+1fNzv1Riu1zI6y0vr2Znp8ABFxin9h+NVndSjZ6eBPZIPoNaSM56iG&#10;TKkFCE4s7hVvDhrUPFUgy0L+71D+AAAA//8DAFBLAQItABQABgAIAAAAIQC2gziS/gAAAOEBAAAT&#10;AAAAAAAAAAAAAAAAAAAAAABbQ29udGVudF9UeXBlc10ueG1sUEsBAi0AFAAGAAgAAAAhADj9If/W&#10;AAAAlAEAAAsAAAAAAAAAAAAAAAAALwEAAF9yZWxzLy5yZWxzUEsBAi0AFAAGAAgAAAAhAOeR4yjx&#10;AgAAkQYAAA4AAAAAAAAAAAAAAAAALgIAAGRycy9lMm9Eb2MueG1sUEsBAi0AFAAGAAgAAAAhABKI&#10;SiLgAAAACwEAAA8AAAAAAAAAAAAAAAAASwUAAGRycy9kb3ducmV2LnhtbFBLBQYAAAAABAAEAPMA&#10;AABYBgAAAAA=&#10;" fillcolor="white [3201]" strokecolor="#fabf8f [1945]" strokeweight="1pt">
                <v:fill color2="#fbd4b4 [1305]" focus="100%" type="gradient"/>
                <v:shadow on="t" color="#974706 [1609]" opacity=".5" offset="1pt"/>
                <v:textbox>
                  <w:txbxContent>
                    <w:p w:rsidR="00F00F07" w:rsidRDefault="00F00F07" w:rsidP="00F00F07">
                      <w:pPr>
                        <w:jc w:val="center"/>
                      </w:pPr>
                      <w:r>
                        <w:t>Behandeling</w:t>
                      </w:r>
                    </w:p>
                  </w:txbxContent>
                </v:textbox>
              </v:roundrect>
            </w:pict>
          </mc:Fallback>
        </mc:AlternateContent>
      </w: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2616200</wp:posOffset>
                </wp:positionH>
                <wp:positionV relativeFrom="paragraph">
                  <wp:posOffset>2975610</wp:posOffset>
                </wp:positionV>
                <wp:extent cx="1088390" cy="327025"/>
                <wp:effectExtent l="0" t="0" r="16510" b="158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27025"/>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9" style="position:absolute;margin-left:206pt;margin-top:234.3pt;width:85.7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F0BAMAAFYGAAAOAAAAZHJzL2Uyb0RvYy54bWysVdtu2zAMfR+wfxD0ntrOPUadIk2TYcAu&#10;Rbthz4okx95kyZOUOt2wfx9FO166vgxDW8AQdTnkIXmYy6tjpciDtK40OqPJRUyJ1NyIUu8z+vnT&#10;djCnxHmmBVNGy4w+Skevlq9fXTZ1KoemMEpISwBEu7SpM1p4X6dR5HghK+YuTC01HObGVsyDafeR&#10;sKwB9EpFwzieRo2xoraGS+dg96Y9pEvEz3PJ/cc8d9ITlVGIzePX4ncXvtHykqV7y+qi5F0Y7D+i&#10;qFipwWkPdcM8IwdbPoOqSm6NM7m/4KaKTJ6XXCIHYJPEf7G5L1gtkQskx9V9mtzLwfIPD7eWlAJq&#10;t6BEswpqdGcOWkhB7iB7TO+VJHAGiWpql8L9+/rWBqqufmf4N0e0WRdwTa6sNU0hmYDwknA/evIg&#10;GA6ekl3z3ghwww7eYM6Oua0CIGSDHLE0j31p5NETDptJPJ+PFlBBDmej4SweTtAFS0+va+v8G2kq&#10;EhYZtYFEYIAu2MM757E+oiPJxFdK8kpBtR+YIsl0Op11iN3liKUnTKRrVCm2pVJohP6Ua2UJPM6o&#10;8gm6UYcKuLV7SRz+AiRLYR/asN3HLcDGFg8QkCiwztGVJg1QBpYxwj457N+1cIxzqf3oJd0H1jfM&#10;Fa0DAauWBaYU+YQqb7TAtWelatdAQ+lAV6LwION4AUrYJT8UE0Xxc7WdxLPxaD6YzSajwXi0iQfX&#10;8+16sFpDIWab6/X1JvkVOCXjtCiFkHqDmO6k0WT8bxropkWrrl6lfYAhWnPw0t4XoiGiDJ0zmiyG&#10;CQUDxkQoQagiYWoP8417S4k1/kvpCxRn6NOA4ex+13fDfBr+u2bq0bHMZ46jZ9zaG0foU8jkKWso&#10;oqCbVn/+uDu2ch0FB0FUOyMeQVYQFmoHhjEsCmN/UNLAYMuo+35gVlKi3mqQ5iIZj8MkRGM8mQ3B&#10;sOcnu/MTpjlAZdRDCnC59u30PNS23Bfgqe18bVYg57wMJceQ26g6A4YXkuoGbZiO5zbe+vNzsPwN&#10;AAD//wMAUEsDBBQABgAIAAAAIQDvuI0U4QAAAAsBAAAPAAAAZHJzL2Rvd25yZXYueG1sTI/BTsMw&#10;EETvSPyDtUjcqJPQhBDiVAipFRyQILRSj25s4gh7HcVuG/6e5QS3Ge1o9k29mp1lJz2FwaOAdJEA&#10;09h5NWAvYPuxvimBhShRSetRC/jWAVbN5UUtK+XP+K5PbewZlWCopAAT41hxHjqjnQwLP2qk26ef&#10;nIxkp56rSZ6p3FmeJUnBnRyQPhg56ieju6/26ATc7cZgX+432Xqb569oNs+yfdsLcX01Pz4Ai3qO&#10;f2H4xSd0aIjp4I+oArMClmlGWyKJoiyAUSIvb5fADiSyJAXe1Pz/huYHAAD//wMAUEsBAi0AFAAG&#10;AAgAAAAhALaDOJL+AAAA4QEAABMAAAAAAAAAAAAAAAAAAAAAAFtDb250ZW50X1R5cGVzXS54bWxQ&#10;SwECLQAUAAYACAAAACEAOP0h/9YAAACUAQAACwAAAAAAAAAAAAAAAAAvAQAAX3JlbHMvLnJlbHNQ&#10;SwECLQAUAAYACAAAACEAcM2hdAQDAABWBgAADgAAAAAAAAAAAAAAAAAuAgAAZHJzL2Uyb0RvYy54&#10;bWxQSwECLQAUAAYACAAAACEA77iNFOEAAAALAQAADwAAAAAAAAAAAAAAAABeBQAAZHJzL2Rvd25y&#10;ZXYueG1sUEsFBgAAAAAEAAQA8wAAAGwGAAAAAA==&#10;" fillcolor="white [3201]" strokecolor="#9bbb59 [3206]" strokeweight="1pt">
                <v:stroke dashstyle="dash"/>
                <v:shadow color="#868686"/>
                <v:textbox>
                  <w:txbxContent>
                    <w:p w:rsidR="00F00F07" w:rsidRDefault="00F00F07" w:rsidP="00F00F07">
                      <w:pPr>
                        <w:jc w:val="center"/>
                      </w:pPr>
                      <w:r>
                        <w:t>Arts</w:t>
                      </w:r>
                    </w:p>
                  </w:txbxContent>
                </v:textbox>
              </v:roundrect>
            </w:pict>
          </mc:Fallback>
        </mc:AlternateContent>
      </w: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1397000</wp:posOffset>
                </wp:positionH>
                <wp:positionV relativeFrom="paragraph">
                  <wp:posOffset>2975610</wp:posOffset>
                </wp:positionV>
                <wp:extent cx="990600" cy="327025"/>
                <wp:effectExtent l="0" t="0" r="38100" b="539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702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00F07" w:rsidRDefault="00F00F07" w:rsidP="00F00F07">
                            <w:pPr>
                              <w:jc w:val="center"/>
                            </w:pPr>
                            <w:r>
                              <w:t>Diagnose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0" style="position:absolute;margin-left:110pt;margin-top:234.3pt;width:78pt;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VL8AIAAIUGAAAOAAAAZHJzL2Uyb0RvYy54bWysVU1v2zAMvQ/YfxB0X22n+WiMOkXRrsOA&#10;bivaDTsrkhxrlSVNUuJkv36U5Hhpk8MwLAdDIimSj49kLq+2rUQbbp3QqsLFWY4RV1QzoVYV/vb1&#10;7t0FRs4TxYjUild4xx2+Wrx9c9mZko90oyXjFoET5crOVLjx3pRZ5mjDW+LOtOEKlLW2LfFwtauM&#10;WdKB91ZmozyfZp22zFhNuXMgvU1KvIj+65pT/6WuHfdIVhhy8/Fr43cZvtnikpQrS0wjaJ8G+Ycs&#10;WiIUBB1c3RJP0NqKI1etoFY7XfszqttM17WgPGIANEX+Cs1TQwyPWKA4zgxlcv/PLf28ebBIMOAO&#10;mFKkBY4e9VoxztAjVI+oleQIdFCozrgS7J/Mgw1QnbnX9NkhpW8aMOPX1uqu4YRBekWwz148CBcH&#10;T9Gy+6QZhCFrr2PNtrVtg0OoBtpGanYDNXzrEQXhfJ5PcyCQgup8NMtHkxiBlPvHxjr/gesWhUOF&#10;bcAQAMQIZHPvfKSH9RgJ+4FR3Uoge0MkKqbT6az32BtnpNz77Illd0JKZLX/LnwTuQlpRqXb+3fI&#10;aMCfxLGL+Y20CGJUWPoiWst1CxVIsiIPvxCZlCCHZk3yKIIUBhdQTugul6KlIP3bIBrM0mv2fBxp&#10;fDoQVDXFPxksxuyxSaEQ8FzhSXQFZDhKJA+t01cO5ijWKIJRqAMNUNXXQksxKP8i3SGvl3UZUByl&#10;6w4DRPpjUUNDvlcsnj0RMp3htVQhTR53RI9Qrz23Tw3rEBOhiUYX53OYCiZgYZxfQAPOZxgRuYJN&#10;R73FJ1vhFbRTnE/2JX8Jre8CIk1DEo2D4RHYIdPYFgcg4syFMUvj6rfLbZruceAozOBSsx1MIbRx&#10;aNOwu+HQaPsLow72YIXdzzWxHCP5UUEnz4vxOCzOeBlPZiO42EPN8lBDFAVXFfZQp3i88WnZro0V&#10;qwYipcZU+hqmvxYekoopp6z6C+y61O5pL4dleniPVn/+PRa/AQAA//8DAFBLAwQUAAYACAAAACEA&#10;2kmpbuEAAAALAQAADwAAAGRycy9kb3ducmV2LnhtbEyPwUrDQBCG74LvsIzgRewmqU1LzKRIwYtU&#10;SqMFj9vsmgR3Z0N228a3dzzpcWZ+vvn+cj05K85mDL0nhHSWgDDUeN1Ti/D+9ny/AhGiIq2sJ4Pw&#10;bQKsq+urUhXaX2hvznVsBUMoFAqhi3EopAxNZ5wKMz8Y4tunH52KPI6t1KO6MNxZmSVJLp3qiT90&#10;ajCbzjRf9ckhvLzepR+Uys0+s4tut50HWx+2iLc309MjiGim+BeGX31Wh4qdjv5EOgiLkDGeowgP&#10;+SoHwYn5MufNEWGRJSnIqpT/O1Q/AAAA//8DAFBLAQItABQABgAIAAAAIQC2gziS/gAAAOEBAAAT&#10;AAAAAAAAAAAAAAAAAAAAAABbQ29udGVudF9UeXBlc10ueG1sUEsBAi0AFAAGAAgAAAAhADj9If/W&#10;AAAAlAEAAAsAAAAAAAAAAAAAAAAALwEAAF9yZWxzLy5yZWxzUEsBAi0AFAAGAAgAAAAhAEIgJUvw&#10;AgAAhQYAAA4AAAAAAAAAAAAAAAAALgIAAGRycy9lMm9Eb2MueG1sUEsBAi0AFAAGAAgAAAAhANpJ&#10;qW7hAAAACwEAAA8AAAAAAAAAAAAAAAAASgUAAGRycy9kb3ducmV2LnhtbFBLBQYAAAAABAAEAPMA&#10;AABYBgAAAAA=&#10;" fillcolor="white [3201]" strokecolor="#666 [1936]" strokeweight="1pt">
                <v:fill color2="#999 [1296]" focus="100%" type="gradient"/>
                <v:shadow on="t" color="#7f7f7f [1601]" opacity=".5" offset="1pt"/>
                <v:textbox>
                  <w:txbxContent>
                    <w:p w:rsidR="00F00F07" w:rsidRDefault="00F00F07" w:rsidP="00F00F07">
                      <w:pPr>
                        <w:jc w:val="center"/>
                      </w:pPr>
                      <w:r>
                        <w:t>Diagnose</w:t>
                      </w:r>
                    </w:p>
                  </w:txbxContent>
                </v:textbox>
              </v:roundrect>
            </w:pict>
          </mc:Fallback>
        </mc:AlternateContent>
      </w: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1397000</wp:posOffset>
                </wp:positionH>
                <wp:positionV relativeFrom="paragraph">
                  <wp:posOffset>1386205</wp:posOffset>
                </wp:positionV>
                <wp:extent cx="990600" cy="326390"/>
                <wp:effectExtent l="0" t="0" r="38100" b="5461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639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00F07" w:rsidRDefault="00F00F07" w:rsidP="00F00F07">
                            <w:pPr>
                              <w:jc w:val="center"/>
                            </w:pPr>
                            <w:r>
                              <w:t>Symptomen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1" style="position:absolute;margin-left:110pt;margin-top:109.15pt;width:78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Rl8gIAAIUGAAAOAAAAZHJzL2Uyb0RvYy54bWysVU1vGyEQvVfqf0Dcm/V3YivrKEqaqlLa&#10;RkmrnjGwXhoWKGCv01/fYVhvnTi9VPVhBQy8mTdvZnx+sWs02UoflDUlHZ4MKJGGW6HMuqTfvt68&#10;O6MkRGYE09bIkj7JQC+Wb9+ct24hR7a2WkhPAMSERetKWsfoFkUReC0bFk6skwaMlfUNi7D160J4&#10;1gJ6o4vRYDArWuuF85bLEOD0OhvpEvGrSvL4paqCjESXFGKL+PX4XaVvsTxni7Vnrla8C4P9QxQN&#10;Uwac9lDXLDKy8eoIqlHc22CreMJtU9iqUlwiB2AzHLxg81AzJ5ELJCe4Pk3h/8Hyz9s7T5QA7U4p&#10;MawBje7txggpyD1kj5m1lgRskKjWhQXcf3B3PlEN7tbyx0CMvarhmrz03ra1ZALCG6b7xbMHaRPg&#10;KVm1n6wAN2wTLeZsV/kmAUI2yA6leeqlkbtIOBzO54PZAATkYBqPZuM5Slewxf6x8yF+kLYhaVFS&#10;nzgkAuiBbW9DRHlEx5GJH5RUjQaxt0yT4Ww2Q46A2F2G1R6zE1bcKK2Jt/G7ijVqk8JEY9jjB+Is&#10;8M/HWMXySnsCPkqq4xBv600DGchnw0H65TKEcyjWfL6n10NAOqG6QvaWnXRv01F/Lb8Wj8eeJq87&#10;gqxm/wDfo/TO0GfHTStDQOeSThEKxAicaZlKB9XG4sccpYi0IS1YRqeAjhFarXpj7+jv4fZxAdRB&#10;XnoWR+GGQwcoP/Z2Ksj3RuA6MqXzGl5rk8KSOCM6hnYTpX+oRUuESkU0OhvPYX4JBQNjfAYFOIce&#10;YXoNk45HT18thRfUXtN8uk/5c2pdFTDtapbz0l88IttHikodkMCeS22W2zXuVrvc3dN9B6+seIIu&#10;hDJOZZpmNyxq639R0sIcLGn4uWFeUqI/Gqjk+XAySYMTN5Pp6Qg2/tCyOrQwwwGqpBHyhMurmIft&#10;xnm1rsFTLkxjL6H7KxX3YyJH1c0MmHW5AvNcTsP0cI+3/vx7LH8DAAD//wMAUEsDBBQABgAIAAAA&#10;IQBogf314AAAAAsBAAAPAAAAZHJzL2Rvd25yZXYueG1sTI9PS8NAEMXvgt9hGcGL2M0fTGvMpkjB&#10;i1RKo4LHbXZMgruzIbtt47d3POlt5r3Hm99U69lZccIpDJ4UpIsEBFLrzUCdgrfXp9sViBA1GW09&#10;oYJvDLCuLy8qXRp/pj2emtgJLqFQagV9jGMpZWh7dDos/IjE3qefnI68Tp00kz5zubMyS5JCOj0Q&#10;X+j1iJse26/m6BQ8v9ykH5TKzT6zd/1umwfbvG+Vur6aHx9ARJzjXxh+8RkdamY6+COZIKyCjOs5&#10;ykO6ykFwIl8WrBxYKe6XIOtK/v+h/gEAAP//AwBQSwECLQAUAAYACAAAACEAtoM4kv4AAADhAQAA&#10;EwAAAAAAAAAAAAAAAAAAAAAAW0NvbnRlbnRfVHlwZXNdLnhtbFBLAQItABQABgAIAAAAIQA4/SH/&#10;1gAAAJQBAAALAAAAAAAAAAAAAAAAAC8BAABfcmVscy8ucmVsc1BLAQItABQABgAIAAAAIQAlF0Rl&#10;8gIAAIUGAAAOAAAAAAAAAAAAAAAAAC4CAABkcnMvZTJvRG9jLnhtbFBLAQItABQABgAIAAAAIQBo&#10;gf314AAAAAsBAAAPAAAAAAAAAAAAAAAAAEwFAABkcnMvZG93bnJldi54bWxQSwUGAAAAAAQABADz&#10;AAAAWQYAAAAA&#10;" fillcolor="white [3201]" strokecolor="#666 [1936]" strokeweight="1pt">
                <v:fill color2="#999 [1296]" focus="100%" type="gradient"/>
                <v:shadow on="t" color="#7f7f7f [1601]" opacity=".5" offset="1pt"/>
                <v:textbox>
                  <w:txbxContent>
                    <w:p w:rsidR="00F00F07" w:rsidRDefault="00F00F07" w:rsidP="00F00F07">
                      <w:pPr>
                        <w:jc w:val="center"/>
                      </w:pPr>
                      <w:r>
                        <w:t>Symptomen</w:t>
                      </w:r>
                    </w:p>
                  </w:txbxContent>
                </v:textbox>
              </v:roundrect>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2616200</wp:posOffset>
                </wp:positionH>
                <wp:positionV relativeFrom="paragraph">
                  <wp:posOffset>2594610</wp:posOffset>
                </wp:positionV>
                <wp:extent cx="1088390" cy="294005"/>
                <wp:effectExtent l="0" t="0" r="16510" b="107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9400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Opgeblazen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42" style="position:absolute;margin-left:206pt;margin-top:204.3pt;width:85.7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i7AAMAAFYGAAAOAAAAZHJzL2Uyb0RvYy54bWysVdtu2zAMfR+wfxD0ntpOnJtRp0jTZBiw&#10;S9Fu2LMiybE3WfIkpU437N9H0U6WrQ8bhraAIepC8vDwMJdXh1qRB2ldZXROk4uYEqm5EZXe5fTj&#10;h81gRonzTAumjJY5fZSOXi1evrhsm0wOTWmUkJaAE+2ytslp6X2TRZHjpayZuzCN1HBYGFszD6bd&#10;RcKyFrzXKhrG8SRqjRWNNVw6B7s33SFdoP+ikNy/LwonPVE5hdw8fi1+t+EbLS5ZtrOsKSvep8H+&#10;I4uaVRqCnlzdMM/I3lZPXNUVt8aZwl9wU0emKCouEQOgSeI/0NyXrJGIBYrjmlOZ3PO55e8ebi2p&#10;BHA3oUSzGji6M3stpCB3UD2md0oSOINCtY3L4P59c2sDVNe8MfyLI9qsSrgml9aatpRMQHpJuB/9&#10;9iAYDp6SbfvWCAjD9t5gzQ6FrYNDqAY5IDWPJ2rkwRMOm0k8m43mwCCHs+E8jeMxhmDZ8XVjnX8l&#10;TU3CIqc2gAgIMAR7eOM88iN6kEx8pqSoFbD9wBQgnEymvcf+csSyo0+Ea1QlNpVSaIT+lCtlCTzO&#10;qfIJhlH7GrB1e0kc/oJLlsE+tGG3j1vgG1s8uIBCgXXuXWnSAuThFN7/LTTjXGo/ec7wAfUNc2WX&#10;r4BVhwJLingCy2stcO1Zpbo1wFA65CtReFBxvAAU9sUPZKIovi8343iajmaD6XQ8GqSjdTy4nm1W&#10;g+UKiJiur1fX6+RHwJSkWVkJIfUafbqjRpP03zTQT4tOXSeVnhIM2Zq9l/a+FC0RVeic0Xg+TCgY&#10;MCYCBYFFwtQO5hv3lhJr/KfKlyjO0KfIkN1tT90wm4T/vplO3pHms8DRE2zdjQP0KVTyWDUUUdBN&#10;pz9/2B6OcoXqBlFtjXgEWUFaqB0YxrAojf1GSQuDLafu655ZSYl6rUGa8yRNwyREIx1Ph2DY85Pt&#10;+QnTHFzl1EMJcLny3fTcN7balRCp63xtliDnogqUY8pdVr0BwwtB9YM2TMdzG2/9+jlY/AQAAP//&#10;AwBQSwMEFAAGAAgAAAAhAP8MlJLgAAAACwEAAA8AAABkcnMvZG93bnJldi54bWxMj81OwzAQhO9I&#10;vIO1SNyo0zSp0hCnAiQuXIAW7k68+WnjdRS7bXh7lhO97e6MZr8ptrMdxBkn3ztSsFxEIJBqZ3pq&#10;FXztXx8yED5oMnpwhAp+0MO2vL0pdG7chT7xvAut4BDyuVbQhTDmUvq6Q6v9wo1IrDVusjrwOrXS&#10;TPrC4XaQcRStpdU98YdOj/jSYX3cnayCD1o97+UhTt821ft3YxpzzA5Gqfu7+ekRRMA5/JvhD5/R&#10;oWSmyp3IeDEoSJYxdwk8RNkaBDvSbJWAqPiSJhuQZSGvO5S/AAAA//8DAFBLAQItABQABgAIAAAA&#10;IQC2gziS/gAAAOEBAAATAAAAAAAAAAAAAAAAAAAAAABbQ29udGVudF9UeXBlc10ueG1sUEsBAi0A&#10;FAAGAAgAAAAhADj9If/WAAAAlAEAAAsAAAAAAAAAAAAAAAAALwEAAF9yZWxzLy5yZWxzUEsBAi0A&#10;FAAGAAgAAAAhAJ+wmLsAAwAAVgYAAA4AAAAAAAAAAAAAAAAALgIAAGRycy9lMm9Eb2MueG1sUEsB&#10;Ai0AFAAGAAgAAAAhAP8MlJLgAAAACwEAAA8AAAAAAAAAAAAAAAAAWgUAAGRycy9kb3ducmV2Lnht&#10;bFBLBQYAAAAABAAEAPMAAABnBgAAAAA=&#10;" fillcolor="white [3201]" strokecolor="#f79646 [3209]" strokeweight="1pt">
                <v:stroke dashstyle="dash"/>
                <v:shadow color="#868686"/>
                <v:textbox>
                  <w:txbxContent>
                    <w:p w:rsidR="00F00F07" w:rsidRDefault="00F00F07" w:rsidP="00F00F07">
                      <w:pPr>
                        <w:jc w:val="center"/>
                      </w:pPr>
                      <w:r>
                        <w:t>Opgeblazen</w:t>
                      </w:r>
                    </w:p>
                  </w:txbxContent>
                </v:textbox>
              </v:roundrect>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2616200</wp:posOffset>
                </wp:positionH>
                <wp:positionV relativeFrom="paragraph">
                  <wp:posOffset>2202815</wp:posOffset>
                </wp:positionV>
                <wp:extent cx="1088390" cy="282575"/>
                <wp:effectExtent l="0" t="0" r="16510" b="2222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8257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Buikpijn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43" style="position:absolute;margin-left:206pt;margin-top:173.45pt;width:85.7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dAQMAAFYGAAAOAAAAZHJzL2Uyb0RvYy54bWysVdtu2zAMfR+wfxD0ntrOzalRp0jTZBiw&#10;S9Fu2LMiybE3WfIkJU437N9H0U6WrQ8bhraAIepC8vDwMFfXh1qRvbSuMjqnyUVMidTciEpvc/rx&#10;w3owo8R5pgVTRsucPkpHr+cvX1y1TSaHpjRKSEvAiXZZ2+S09L7JosjxUtbMXZhGajgsjK2ZB9Nu&#10;I2FZC95rFQ3jeBq1xorGGi6dg93b7pDO0X9RSO7fF4WTnqicQm4evxa/m/CN5lcs21rWlBXv02D/&#10;kUXNKg1BT65umWdkZ6snruqKW+NM4S+4qSNTFBWXiAHQJPEfaB5K1kjEAsVxzalM7vnc8nf7O0sq&#10;AdxNKNGsBo7uzU4LKcg9VI/prZIEzqBQbeMyuP/Q3NkA1TVvDP/iiDbLEq7JhbWmLSUTkF4S7ke/&#10;PQiGg6dk0741AsKwnTdYs0Nh6+AQqkEOSM3jiRp58ITDZhLPZqNLYJDD2XA2nKSYUsSy4+vGOv9K&#10;mpqERU5tABEQYAi2f+M88iN6kEx8pqSoFbC9Z4ok0+k0xaRZ1l8G30efCNeoSqwrpdAI/SmXyhJ4&#10;nFPlEwyjdjVg6/aSOPx1DQb70IbdPm6Bb2zx4AIKBda5d6VJC5CHKbz/W2jGudR++pzhA+pb5sou&#10;XwGrDgWWFAUTWF5pgWvPKtWtAYbSIV+JwoOK4wWgsC9+IBNF8X2xnsTpeDQbpOlkNBiPVvHgZrZe&#10;DhZLICJd3SxvVsmPgCkZZ2UlhNQr9OmOGk3G/6aBflp06jqp9JRgyNbsvLQPpWiJqELnjCaXw4SC&#10;AWMiUBBYJExtYb5xbymxxn+qfIniDH2KDNnt5tQNs2n475vp5B1pPgscPcHW3ThAn0Ilj1VDEQXd&#10;dPrzh82hkyt2axDVxohHkBWkhdqBYQyL0thvlLQw2HLqvu6YlZSo1xqkeZmMx2ESojGepEMw7PnJ&#10;5vyEaQ6ucuqhBLhc+m567hpbbUuI1HW+NguQc1EFyjHlLqvegOGFoPpBG6bjuY23fv0czH8CAAD/&#10;/wMAUEsDBBQABgAIAAAAIQAZmqoD4AAAAAsBAAAPAAAAZHJzL2Rvd25yZXYueG1sTI9LT8MwEITv&#10;lfgP1iJxa51XqyTEqQCJCxfog7sTO482Xkex24Z/z3Kix9kZzX5TbGczsKueXG9RQLgKgGmsreqx&#10;FXA8vC9TYM5LVHKwqAX8aAfb8mFRyFzZG+70de9bRiXocimg837MOXd1p410KztqJK+xk5Ge5NRy&#10;NckblZuBR0Gw4Ub2SB86Oeq3Ttfn/cUI+ML49cBP0fojqz6/G9Woc3pSQjw9zi/PwLye/X8Y/vAJ&#10;HUpiquwFlWODgCSMaIsXECebDBgl1mmcAKvokoUJ8LLg9xvKXwAAAP//AwBQSwECLQAUAAYACAAA&#10;ACEAtoM4kv4AAADhAQAAEwAAAAAAAAAAAAAAAAAAAAAAW0NvbnRlbnRfVHlwZXNdLnhtbFBLAQIt&#10;ABQABgAIAAAAIQA4/SH/1gAAAJQBAAALAAAAAAAAAAAAAAAAAC8BAABfcmVscy8ucmVsc1BLAQIt&#10;ABQABgAIAAAAIQC/ZA1dAQMAAFYGAAAOAAAAAAAAAAAAAAAAAC4CAABkcnMvZTJvRG9jLnhtbFBL&#10;AQItABQABgAIAAAAIQAZmqoD4AAAAAsBAAAPAAAAAAAAAAAAAAAAAFsFAABkcnMvZG93bnJldi54&#10;bWxQSwUGAAAAAAQABADzAAAAaAYAAAAA&#10;" fillcolor="white [3201]" strokecolor="#f79646 [3209]" strokeweight="1pt">
                <v:stroke dashstyle="dash"/>
                <v:shadow color="#868686"/>
                <v:textbox>
                  <w:txbxContent>
                    <w:p w:rsidR="00F00F07" w:rsidRDefault="00F00F07" w:rsidP="00F00F07">
                      <w:pPr>
                        <w:jc w:val="center"/>
                      </w:pPr>
                      <w:r>
                        <w:t>Buikpijn</w:t>
                      </w:r>
                    </w:p>
                  </w:txbxContent>
                </v:textbox>
              </v:roundrect>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2616200</wp:posOffset>
                </wp:positionH>
                <wp:positionV relativeFrom="paragraph">
                  <wp:posOffset>1811020</wp:posOffset>
                </wp:positionV>
                <wp:extent cx="1088390" cy="304800"/>
                <wp:effectExtent l="0" t="0" r="16510" b="190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0480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Diarree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44" style="position:absolute;margin-left:206pt;margin-top:142.6pt;width:85.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pmAQMAAFYGAAAOAAAAZHJzL2Uyb0RvYy54bWysVW1v0zAQ/o7Ef7D8vUvSpm0WLZ26rkVI&#10;vEwbiM+u7TQBxw6223Qg/jvnS1sK+wBC26TI55e7e+6553p1vW8U2UnraqMLmlzElEjNjaj1pqAf&#10;P6wGGSXOMy2YMloW9FE6ej17+eKqa3M5NJVRQloCTrTLu7aglfdtHkWOV7Jh7sK0UsNhaWzDPJh2&#10;EwnLOvDeqGgYx5OoM1a01nDpHOze9od0hv7LUnL/viyd9EQVFHLz+LX4XYdvNLti+caytqr5IQ32&#10;H1k0rNYQ9OTqlnlGtrZ+4qqpuTXOlP6CmyYyZVlziRgATRL/geahYq1ELFAc157K5J7PLX+3u7Ok&#10;FsBdSolmDXB0b7ZaSEHuoXpMb5QkcAaF6lqXw/2H9s4GqK59Y/gXR7RZVHBNzq01XSWZgPSScD/6&#10;7UEwHDwl6+6tERCGbb3Bmu1L2wSHUA2yR2oeT9TIvSccNpM4y0aXwCCHs1GcZjFyF7H8+Lq1zr+S&#10;piFhUVAbQAQEGILt3jiP/IgDSCY+U1I2CtjeMUWSyWQyxaRZfrgMvo8+Ea5RtVjVSqER+lMulCXw&#10;uKDKJxhGbRvA1u8lcfjrGwz2oQ37/WPe2OLBBRQKinnuXWnSAeThFN7/LTTjXGo/ec7wAfUtc1Wf&#10;r4BVjwJLioIJLC+1wLVnterXAEPpkK9E4UHF8QJQeCh+IBNF8X2+GsfTdJQNptPxaJCOlvHgJlst&#10;BvMFEDFd3ixulsmPgClJ86oWQuol+nRHjSbpv2ngMC16dZ1UekowZGu2XtqHSnRE1KFzRuPLYULB&#10;gDERKAgsEqY2MN+4t5RY4z/VvkJxhj5FhuxmfeqGbBL+D8108o40nwWOnmDrb+yhT6GSx6qhiIJu&#10;ev35/XrfyzULAYKo1kY8gqwgLdQODGNYVMZ+o6SDwVZQ93XLrKREvdYgzcskTcMkRCMdT4dg2POT&#10;9fkJ0xxcFdRDCXC58P303La23lQQqe98beYg57IOlGPKfVYHA4YXgjoM2jAdz2289evnYPYTAAD/&#10;/wMAUEsDBBQABgAIAAAAIQDdkGsJ3wAAAAsBAAAPAAAAZHJzL2Rvd25yZXYueG1sTI/NTsMwEITv&#10;SLyDtZW4Uad2g0IapwIkLlygLdydePPTxusodtvw9pgTHEczmvmm2M52YBecfO9IwWqZAEOqnemp&#10;VfB5eL3PgPmgyejBESr4Rg/b8vam0LlxV9rhZR9aFkvI51pBF8KYc+7rDq32SzciRa9xk9Uhyqnl&#10;ZtLXWG4HLpLkgVvdU1zo9IgvHdan/dkq+CD5fOBHkb49Vu9fjWnMKTsape4W89MGWMA5/IXhFz+i&#10;QxmZKncm49mgYL0S8UtQILJUAIuJNJNrYJUCKaUAXhb8/4fyBwAA//8DAFBLAQItABQABgAIAAAA&#10;IQC2gziS/gAAAOEBAAATAAAAAAAAAAAAAAAAAAAAAABbQ29udGVudF9UeXBlc10ueG1sUEsBAi0A&#10;FAAGAAgAAAAhADj9If/WAAAAlAEAAAsAAAAAAAAAAAAAAAAALwEAAF9yZWxzLy5yZWxzUEsBAi0A&#10;FAAGAAgAAAAhAN/BqmYBAwAAVgYAAA4AAAAAAAAAAAAAAAAALgIAAGRycy9lMm9Eb2MueG1sUEsB&#10;Ai0AFAAGAAgAAAAhAN2QawnfAAAACwEAAA8AAAAAAAAAAAAAAAAAWwUAAGRycy9kb3ducmV2Lnht&#10;bFBLBQYAAAAABAAEAPMAAABnBgAAAAA=&#10;" fillcolor="white [3201]" strokecolor="#f79646 [3209]" strokeweight="1pt">
                <v:stroke dashstyle="dash"/>
                <v:shadow color="#868686"/>
                <v:textbox>
                  <w:txbxContent>
                    <w:p w:rsidR="00F00F07" w:rsidRDefault="00F00F07" w:rsidP="00F00F07">
                      <w:pPr>
                        <w:jc w:val="center"/>
                      </w:pPr>
                      <w:r>
                        <w:t>Diarree</w:t>
                      </w:r>
                    </w:p>
                  </w:txbxContent>
                </v:textbox>
              </v:roundrect>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2616200</wp:posOffset>
                </wp:positionH>
                <wp:positionV relativeFrom="paragraph">
                  <wp:posOffset>1386205</wp:posOffset>
                </wp:positionV>
                <wp:extent cx="1088390" cy="326390"/>
                <wp:effectExtent l="0" t="0" r="16510" b="1651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2639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Winderigheid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45" style="position:absolute;margin-left:206pt;margin-top:109.15pt;width:85.7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g4/gIAAFYGAAAOAAAAZHJzL2Uyb0RvYy54bWysVdtu2zAMfR+wfxD0njrOPUadIk2TYcAu&#10;Rbthz4okx9pkyZOUOt2wfx9FO1m2PmwY2gKGqAvJw8PDXF4dKk0epPPKmpymF31KpOFWKLPL6ccP&#10;m96MEh+YEUxbI3P6KD29Wrx8cdnUmRzY0mohHQEnxmdNndMyhDpLEs9LWTF/YWtp4LCwrmIBTLdL&#10;hGMNeK90Muj3J0ljnaid5dJ72L1pD+kC/ReF5OF9UXgZiM4p5Bbw6/C7jd9kccmynWN1qXiXBvuP&#10;LCqmDAQ9ubphgZG9U09cVYo7620RLritElsUikvEAGjS/h9o7ktWS8QCxfH1qUz++dzydw+3jigB&#10;3A0pMawCju7s3ggpyB1Uj5mdlgTOoFBN7TO4f1/fugjV128s/+KJsasSrsmlc7YpJROQXhrvJ789&#10;iIaHp2TbvLUCwrB9sFizQ+Gq6BCqQQ5IzeOJGnkIhMNm2p/NhnNgkMPZcDCJ6xiCZcfXtfPhlbQV&#10;iYucuggiIsAQ7OGND8iP6EAy8ZmSotLA9gPTJJ1MJtPOY3cZfB99IlyrldgordGI/SlX2hF4nFMd&#10;Ugyj9xVga/fSfvyLLlkG+9CG7f4xb2zx6AJR+HPv2pAGIA+m8P5voRnn0oTJc4aPqG+YL9t8Baxa&#10;FFhSxBNZXhuB68CUbtdQMG1ivhKFBxXHC0BhV/xIJori+3Iz7k9Hw1lvOh0Pe6Phut+7nm1WveUK&#10;iJiur1fX6/RHxJSOslIJIc0affqjRtPRv2mgmxatuk4qPSUYs7X7IN19KRoiVOyc4Xg+SCkYMCYi&#10;BZFFwvQO5hsPjhJnwycVShRn7FNkyO22p26YTeJ/10wn70jzWeDkCbb2xgH6FCp5rBqKKOqm1V84&#10;bA+tXOcxQBTV1opHkBWkhdqBYQyL0rpvlDQw2HLqv+6Zk5To1wakOU9HozgJ0RiNpwMw3PnJ9vyE&#10;GQ6uchqgBLhchXZ67mundiVEajvf2CXIuVCRcky5zaozYHghqG7Qxul4buOtXz8Hi58AAAD//wMA&#10;UEsDBBQABgAIAAAAIQC+7wRM4AAAAAsBAAAPAAAAZHJzL2Rvd25yZXYueG1sTI9LT8MwEITvSPwH&#10;a5G4UefRljTEqQCJCxeghbsTbx5tvI5itw3/nuUEx9kZzX5TbGc7iDNOvnekIF5EIJBqZ3pqFXzu&#10;X+4yED5oMnpwhAq+0cO2vL4qdG7chT7wvAut4BLyuVbQhTDmUvq6Q6v9wo1I7DVusjqwnFppJn3h&#10;cjvIJIrW0uqe+EOnR3zusD7uTlbBO6VPe3lIVq+b6u2rMY05Zgej1O3N/PgAIuAc/sLwi8/oUDJT&#10;5U5kvBgULOOEtwQFSZylIDixytIliIov6809yLKQ/zeUPwAAAP//AwBQSwECLQAUAAYACAAAACEA&#10;toM4kv4AAADhAQAAEwAAAAAAAAAAAAAAAAAAAAAAW0NvbnRlbnRfVHlwZXNdLnhtbFBLAQItABQA&#10;BgAIAAAAIQA4/SH/1gAAAJQBAAALAAAAAAAAAAAAAAAAAC8BAABfcmVscy8ucmVsc1BLAQItABQA&#10;BgAIAAAAIQCXjvg4/gIAAFYGAAAOAAAAAAAAAAAAAAAAAC4CAABkcnMvZTJvRG9jLnhtbFBLAQIt&#10;ABQABgAIAAAAIQC+7wRM4AAAAAsBAAAPAAAAAAAAAAAAAAAAAFgFAABkcnMvZG93bnJldi54bWxQ&#10;SwUGAAAAAAQABADzAAAAZQYAAAAA&#10;" fillcolor="white [3201]" strokecolor="#f79646 [3209]" strokeweight="1pt">
                <v:stroke dashstyle="dash"/>
                <v:shadow color="#868686"/>
                <v:textbox>
                  <w:txbxContent>
                    <w:p w:rsidR="00F00F07" w:rsidRDefault="00F00F07" w:rsidP="00F00F07">
                      <w:pPr>
                        <w:jc w:val="center"/>
                      </w:pPr>
                      <w:r>
                        <w:t>Winderigheid</w:t>
                      </w:r>
                    </w:p>
                  </w:txbxContent>
                </v:textbox>
              </v:roundrect>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2616200</wp:posOffset>
                </wp:positionH>
                <wp:positionV relativeFrom="paragraph">
                  <wp:posOffset>972820</wp:posOffset>
                </wp:positionV>
                <wp:extent cx="1088390" cy="283210"/>
                <wp:effectExtent l="0" t="0" r="16510" b="2159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28321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Comorbiditeit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46" style="position:absolute;margin-left:206pt;margin-top:76.6pt;width:85.7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KyAAMAAFYGAAAOAAAAZHJzL2Uyb0RvYy54bWysVdtu2zAMfR+wfxD0ntrOvUadIk2TYcAu&#10;Rbthz4okx9pkyZOUON2wfx9FJ1m2PmwY2gKGLhTJw8PDXF3va0120nllTUGzi5QSabgVymwK+vHD&#10;qjelxAdmBNPWyII+Sk+vZy9fXLVNLvu2slpIR8CJ8XnbFLQKocmTxPNK1sxf2EYauCytq1mArdsk&#10;wrEWvNc66afpOGmtE42zXHoPp7fdJZ2h/7KUPLwvSy8D0QWF3AJ+HX7X8ZvMrli+caypFD+kwf4j&#10;i5opA0FPrm5ZYGTr1BNXteLOeluGC27rxJal4hIxAJos/QPNQ8UaiVigOL45lck/n1v+bnfniBLA&#10;XZ8Sw2rg6N5ujZCC3EP1mNloSeAOCtU2Pgf7h+bORai+eWP5F0+MXVRgJufO2baSTEB6WbRPfnsQ&#10;Nx6eknX71goIw7bBYs32paujQ6gG2SM1jydq5D4QDodZOp0OLoFBDnf96aCfIXcJy4+vG+fDK2lr&#10;EhcFdRFERIAh2O6ND8iPOIBk4jMlZa2B7R3TJBuPxxNMmuUHY/B99IlwrVZipbTGTexPudCOwOOC&#10;6pBhGL2tAVt3lqXxr2swOIc27M6PeWOLRxdQKCjmuXdtSBsJmcD7v4VmnEsTRs8ZPqK+Zb7q8hWw&#10;6lBgSVEwkeWlEbgOTOluDTC0iflKFB5UHA2AwkPxI5koiu/z1SidDAfT3mQyGvSGg2Xau5muFr35&#10;AoiYLG8WN8vsR8SUDfNKCSHNEn36o0az4b9p4DAtOnWdVHpKMGZrt0G6h0q0RKjYOYPRZT+jsIEx&#10;ESmILBKmNzDfeHCUOBs+qVChOGOfIkNusz51w3Qc/w/NdPKONJ8FTp5g6yz20KdQyWPVUERRN53+&#10;wn69R7n2sY+iqNZWPIKsIC3UDgxjWFTWfaOkhcFWUP91y5ykRL82IM3LbDiMkxA3w9EEHBF3frM+&#10;v2GGg6uCBigBLhehm57bxqlNBZG6zjd2DnIuVaQcU+6yOmxgeCGow6CN0/F8j1a/fg5mPwEAAP//&#10;AwBQSwMEFAAGAAgAAAAhAPUifnDhAAAACwEAAA8AAABkcnMvZG93bnJldi54bWxMj81OwzAQhO9I&#10;vIO1SNyok7SFEOJU/FZwAgpC4ubGSxIRr6PYrQNPz3KC486MZr8pV5PtxR5H3zlSkM4SEEi1Mx01&#10;Cl5f7k5yED5oMrp3hAq+0MOqOjwodWFcpGfcb0IjuIR8oRW0IQyFlL5u0Wo/cwMSex9utDrwOTbS&#10;jDpyue1lliSn0uqO+EOrB7xusf7c7KyC9eMNvaURs3W8Nd/p1dPDfXTvSh0fTZcXIAJO4S8Mv/iM&#10;DhUzbd2OjBe9gkWa8ZbAxnKegeDEMp8vQGxZOT/LQVal/L+h+gEAAP//AwBQSwECLQAUAAYACAAA&#10;ACEAtoM4kv4AAADhAQAAEwAAAAAAAAAAAAAAAAAAAAAAW0NvbnRlbnRfVHlwZXNdLnhtbFBLAQIt&#10;ABQABgAIAAAAIQA4/SH/1gAAAJQBAAALAAAAAAAAAAAAAAAAAC8BAABfcmVscy8ucmVsc1BLAQIt&#10;ABQABgAIAAAAIQDTCNKyAAMAAFYGAAAOAAAAAAAAAAAAAAAAAC4CAABkcnMvZTJvRG9jLnhtbFBL&#10;AQItABQABgAIAAAAIQD1In5w4QAAAAsBAAAPAAAAAAAAAAAAAAAAAFoFAABkcnMvZG93bnJldi54&#10;bWxQSwUGAAAAAAQABADzAAAAaAYAAAAA&#10;" fillcolor="white [3201]" strokecolor="#4bacc6 [3208]" strokeweight="1pt">
                <v:stroke dashstyle="dash"/>
                <v:shadow color="#868686"/>
                <v:textbox>
                  <w:txbxContent>
                    <w:p w:rsidR="00F00F07" w:rsidRDefault="00F00F07" w:rsidP="00F00F07">
                      <w:pPr>
                        <w:jc w:val="center"/>
                      </w:pPr>
                      <w:r>
                        <w:t>Comorbiditeit</w:t>
                      </w:r>
                    </w:p>
                  </w:txbxContent>
                </v:textbox>
              </v:roundrect>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2616200</wp:posOffset>
                </wp:positionH>
                <wp:positionV relativeFrom="paragraph">
                  <wp:posOffset>548005</wp:posOffset>
                </wp:positionV>
                <wp:extent cx="1088390" cy="326390"/>
                <wp:effectExtent l="0" t="0" r="16510" b="1651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2639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Malabsorptie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47" style="position:absolute;margin-left:206pt;margin-top:43.15pt;width:85.7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hq/gIAAFYGAAAOAAAAZHJzL2Uyb0RvYy54bWysVdtu2zAMfR+wfxD0ntrOvUGdIk2TYcAu&#10;Rbthz4okx9pkyZOUON2wfx9FO1m2PmwY2gKGLhTJw8PDXF0fKk320nllTU6zi5QSabgVymxz+vHD&#10;ujelxAdmBNPWyJw+Sk+v5y9fXDX1TPZtabWQjoAT42dNndMyhHqWJJ6XsmL+wtbSwGVhXcUCbN02&#10;EY414L3SST9Nx0ljnaid5dJ7OL1tL+kc/ReF5OF9UXgZiM4p5Bbw6/C7id9kfsVmW8fqUvEuDfYf&#10;WVRMGQh6cnXLAiM7p564qhR31tsiXHBbJbYoFJeIAdBk6R9oHkpWS8QCxfH1qUz++dzyd/s7R5QA&#10;7jJKDKuAo3u7M0IKcg/VY2arJYE7KFRT+xnYP9R3LkL19RvLv3hi7LIEM7lwzjalZALSQ/vktwdx&#10;4+Ep2TRvrYAwbBcs1uxQuCo6hGqQA1LzeKJGHgLhcJil0+ngEhjkcDfoj+MaUkrY7Pi6dj68krYi&#10;cZFTF0FEBBiC7d/4gPyIDiQTnykpKg1s75km2Xg8nnQeO2PwffSJcK1WYq20xk3sT7nUjsDjnOqQ&#10;YRi9qwBbe5al8a9tMDiHNmzPj3lji0cXiMKfe9eGNAC5P4H3fwvNOJcmjJ4zfER9y3zZ5itg1aLA&#10;kqJgIssrI3AdmNLtGgqmTcxXovCg4mgAFHbFj2SiKL4v1qN0MhxMe5PJaNAbDlZp72a6XvYWSyBi&#10;srpZ3qyyHxFTNpyVSghpVujTHzWaDf9NA920aNV1UukpwZit3QXpHkrREKFi5wxGl33QglAwJiIF&#10;kUXC9BbmGw+OEmfDJxVKFGfsU2TIbTenbpiO43/XTCfvSPNZ4OQJttbiAH0KlTxWDUUUddPqLxw2&#10;B5QrpAjVjaLaWPEIsoK0UDswjGFRWveNkgYGW0791x1zkhL92oA0L7PhME5C3AxHkz5s3PnN5vyG&#10;GQ6uchqgBLhchnZ67mqntiVEajvf2AXIuVCRcky5zarbwPBCUN2gjdPxfI9Wv34O5j8BAAD//wMA&#10;UEsDBBQABgAIAAAAIQBjlw6V4QAAAAoBAAAPAAAAZHJzL2Rvd25yZXYueG1sTI/LTsMwEEX3SPyD&#10;NUjsqPMobRTiVDwrWEFbhMTOjYckIh5HsdsEvp5hBcvRHN17brGabCeOOPjWkYJ4FoFAqpxpqVbw&#10;unu4yED4oMnozhEq+EIPq/L0pNC5cSNt8LgNteAQ8rlW0ITQ51L6qkGr/cz1SPz7cIPVgc+hlmbQ&#10;I4fbTiZRtJBWt8QNje7xtsHqc3uwCtbPd/QWj5isx3vzHd+8PD2O7l2p87Pp+gpEwCn8wfCrz+pQ&#10;stPeHch40SmYxwlvCQqyRQqCgcssnYPYM5kulyDLQv6fUP4AAAD//wMAUEsBAi0AFAAGAAgAAAAh&#10;ALaDOJL+AAAA4QEAABMAAAAAAAAAAAAAAAAAAAAAAFtDb250ZW50X1R5cGVzXS54bWxQSwECLQAU&#10;AAYACAAAACEAOP0h/9YAAACUAQAACwAAAAAAAAAAAAAAAAAvAQAAX3JlbHMvLnJlbHNQSwECLQAU&#10;AAYACAAAACEAzrkIav4CAABWBgAADgAAAAAAAAAAAAAAAAAuAgAAZHJzL2Uyb0RvYy54bWxQSwEC&#10;LQAUAAYACAAAACEAY5cOleEAAAAKAQAADwAAAAAAAAAAAAAAAABYBQAAZHJzL2Rvd25yZXYueG1s&#10;UEsFBgAAAAAEAAQA8wAAAGYGAAAAAA==&#10;" fillcolor="white [3201]" strokecolor="#4bacc6 [3208]" strokeweight="1pt">
                <v:stroke dashstyle="dash"/>
                <v:shadow color="#868686"/>
                <v:textbox>
                  <w:txbxContent>
                    <w:p w:rsidR="00F00F07" w:rsidRDefault="00F00F07" w:rsidP="00F00F07">
                      <w:pPr>
                        <w:jc w:val="center"/>
                      </w:pPr>
                      <w:r>
                        <w:t>Malabsorptie</w:t>
                      </w:r>
                    </w:p>
                  </w:txbxContent>
                </v:textbox>
              </v:roundrect>
            </w:pict>
          </mc:Fallback>
        </mc:AlternateContent>
      </w: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2616200</wp:posOffset>
                </wp:positionH>
                <wp:positionV relativeFrom="paragraph">
                  <wp:posOffset>112395</wp:posOffset>
                </wp:positionV>
                <wp:extent cx="1088390" cy="327025"/>
                <wp:effectExtent l="0" t="0" r="16510" b="158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2702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F07" w:rsidRDefault="00F00F07" w:rsidP="00F00F07">
                            <w:pPr>
                              <w:jc w:val="center"/>
                            </w:pPr>
                            <w:r>
                              <w:t>Defect GLUT-5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48" style="position:absolute;margin-left:206pt;margin-top:8.85pt;width:85.7pt;height: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RkBAMAAFYGAAAOAAAAZHJzL2Uyb0RvYy54bWysVdtu2zAMfR+wfxD0ntrOvUadIk2TYcAu&#10;Rbthz4okx95kyZOUON2wfx9FO166vgxDW8AQdTnkIXmYq+tjpchBWlcandHkIqZEam5EqXcZ/fxp&#10;M5hT4jzTgimjZUYfpaPXi9evrpo6lUNTGCWkJQCiXdrUGS28r9MocryQFXMXppYaDnNjK+bBtLtI&#10;WNYAeqWiYRxPo8ZYUVvDpXOwe9se0gXi57nk/mOeO+mJyijE5vFr8bsN32hxxdKdZXVR8i4M9h9R&#10;VKzU4LSHumWekb0tn0FVJbfGmdxfcFNFJs9LLpEDsEniv9g8FKyWyAWS4+o+Te7lYPmHw50lpYDa&#10;QXo0q6BG92avhRTkHrLH9E5JAmeQqKZ2Kdx/qO9soOrqd4Z/c0SbVQHX5NJa0xSSCQgvCfejJw+C&#10;4eAp2TbvjQA3bO8N5uyY2yoAQjbIEUvz2JdGHj3hsJnE8/noEkLkcDYazuLhBF2w9PS6ts6/kaYi&#10;YZFRG0gEBuiCHd45j/URHUkmvlKSVwqqfWCKJNPpdNYhdpcjlp4wka5RpdiUSqER+lOulCXwOKPK&#10;J+hG7Svg1u4lcfgLkCyFfWjDdh+3ABtbPEBAosA6R1eaNEAZWMYI++Swf9fCMc6l9pOXdB9Y3zJX&#10;tA4ErFoWmFLkE6q81gLXnpWqXQMNpQNdicKDjOMFKGGX/FBMFMXP5WYSz8aj+WA2m4wG49E6HtzM&#10;N6vBcgWFmK1vVjfr5FfglIzTohRC6jViupNGk/G/aaCbFq26epX2AYZozd5L+1CIhogydM5ocjlM&#10;KBgwJkIJQhUJUzuYb9xbSqzxX0pfoDhDnwYMZ3fbvhvm0/DfNVOPjmU+cxw949beOEKfQiZPWUMR&#10;Bd20+vPH7RHlOhwGB0FUWyMeQVYQFmoHhjEsCmN/UNLAYMuo+75nVlKi3mqQ5mUyHodJiMZ4MhuC&#10;Yc9PtucnTHOAyqiHFOBy5dvpua9tuSvAU9v52ixBznkZSo4ht1F1BgwvJNUN2jAdz2289efnYPEb&#10;AAD//wMAUEsDBBQABgAIAAAAIQBb/Xc64AAAAAkBAAAPAAAAZHJzL2Rvd25yZXYueG1sTI/NTsMw&#10;EITvSLyDtUjcqJNQ2hLiVPxWcGopCImbGy9JRLyOYrcOPD3LCY6jGc18UyxH24kDDr51pCCdJCCQ&#10;KmdaqhW8vjycLUD4oMnozhEq+EIPy/L4qNC5cZGe8bANteAS8rlW0ITQ51L6qkGr/cT1SOx9uMHq&#10;wHKopRl05HLbySxJZtLqlnih0T3eNlh9bvdWwWp9R29pxGwV7813erN5eozuXanTk/H6CkTAMfyF&#10;4Ref0aFkpp3bk/GiUzBNM/4S2JjPQXDgYnE+BbFTMLvMQJaF/P+g/AEAAP//AwBQSwECLQAUAAYA&#10;CAAAACEAtoM4kv4AAADhAQAAEwAAAAAAAAAAAAAAAAAAAAAAW0NvbnRlbnRfVHlwZXNdLnhtbFBL&#10;AQItABQABgAIAAAAIQA4/SH/1gAAAJQBAAALAAAAAAAAAAAAAAAAAC8BAABfcmVscy8ucmVsc1BL&#10;AQItABQABgAIAAAAIQCja2RkBAMAAFYGAAAOAAAAAAAAAAAAAAAAAC4CAABkcnMvZTJvRG9jLnht&#10;bFBLAQItABQABgAIAAAAIQBb/Xc64AAAAAkBAAAPAAAAAAAAAAAAAAAAAF4FAABkcnMvZG93bnJl&#10;di54bWxQSwUGAAAAAAQABADzAAAAawYAAAAA&#10;" fillcolor="white [3201]" strokecolor="#4bacc6 [3208]" strokeweight="1pt">
                <v:stroke dashstyle="dash"/>
                <v:shadow color="#868686"/>
                <v:textbox>
                  <w:txbxContent>
                    <w:p w:rsidR="00F00F07" w:rsidRDefault="00F00F07" w:rsidP="00F00F07">
                      <w:pPr>
                        <w:jc w:val="center"/>
                      </w:pPr>
                      <w:r>
                        <w:t>Defect GLUT-5</w:t>
                      </w:r>
                    </w:p>
                  </w:txbxContent>
                </v:textbox>
              </v:roundrect>
            </w:pict>
          </mc:Fallback>
        </mc:AlternateContent>
      </w: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1397000</wp:posOffset>
                </wp:positionH>
                <wp:positionV relativeFrom="paragraph">
                  <wp:posOffset>112395</wp:posOffset>
                </wp:positionV>
                <wp:extent cx="990600" cy="327025"/>
                <wp:effectExtent l="0" t="0" r="38100" b="539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702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00F07" w:rsidRPr="0046509E" w:rsidRDefault="00F00F07" w:rsidP="00F00F07">
                            <w:pPr>
                              <w:jc w:val="center"/>
                              <w:rPr>
                                <w:rFonts w:ascii="Arial" w:hAnsi="Arial" w:cs="Arial"/>
                                <w:sz w:val="20"/>
                                <w:szCs w:val="20"/>
                              </w:rPr>
                            </w:pPr>
                            <w:r w:rsidRPr="0046509E">
                              <w:rPr>
                                <w:rFonts w:ascii="Arial" w:hAnsi="Arial" w:cs="Arial"/>
                                <w:sz w:val="20"/>
                                <w:szCs w:val="20"/>
                              </w:rPr>
                              <w:t>Oorzaken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49" style="position:absolute;margin-left:110pt;margin-top:8.85pt;width:78pt;height:2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If8AIAAIMGAAAOAAAAZHJzL2Uyb0RvYy54bWysVU1v2zAMvQ/YfxB0X23nszHqFEW7DgO6&#10;rWg37KxYcqxVljxJidP9+lGU46VNDsOwHAyJpEg+8pG5uNw1imyFddLogmZnKSVCl4ZLvS7ot6+3&#10;784pcZ5pzpTRoqDPwtHL5ds3F12bi5GpjeLCEnCiXd61Ba29b/MkcWUtGubOTCs0KCtjG+bhatcJ&#10;t6wD741KRmk6SzpjeWtNKZwD6U1U0iX6rypR+i9V5YQnqqCQm8evxe8qfJPlBcvXlrW1LPs02D9k&#10;0TCpIejg6oZ5RjZWHrlqZGmNM5U/K02TmKqSpUAMgCZLX6F5rFkrEAsUx7VDmdz/c1t+3t5bInlB&#10;F5Ro1kCLHsxGc8HJAxSP6bUSZBHK1LUuB+vH9t4GoK69M+WTI9pc12Alrqw1XS0Yh+SyYJ+8eBAu&#10;Dp6SVffJcIjCNt5gxXaVbYJDqAXZYWOeh8aInSclCBeLdJZC+0pQjUfzdDTFCCzfP26t8x+EaUg4&#10;FNQGCCF/jMC2d85jc3gPkfEflFSNglZvmSLZbDab9x5744Tle599W/mtVIpY479LX2NnQpqodHv/&#10;jrQG8EcxclhcK0sgRkGVz9BabRqoQJRlafiFyCwHOVA1ylEEKQwuoJzALRejxSD92yAazOJr/nQc&#10;aXI6EFQ1xj8ZDGP22JTUBPpc0Cm6gma4kikBxIndRupjjRCMJh1ooFV9LYySg/Iv0h3yelmXAcVR&#10;uu4wALYfixoI+V5zPHsmVTzDa6VDmgI3RI/QbLywjzXvCJeBRKPz8QK2F5ewLsbnQMDFnBKm1rDn&#10;Sm/pSSq8gnaq59N9yV9C61nAVFuz2MbB8AjskCnS4gAEzlwYsziufrfa4WyPxoFjYQZXhj/DFAKN&#10;A03D5oZDbewvSjrYggV1PzfMCkrURw1MXmSTSVibeJlM5yO42EPN6lDDdAmuCuqhTni89nHVblor&#10;1zVEisTU5gqmv5IeksKUY1b9BTZdpHvcymGVHt7R6s9/x/I3AAAA//8DAFBLAwQUAAYACAAAACEA&#10;dxbXD94AAAAJAQAADwAAAGRycy9kb3ducmV2LnhtbEyPwUrDQBCG74LvsIzgRewmKSYasylS8CIV&#10;aWzB4zY7JsHd2ZDdtvHtHU96nPl/vvmmWs3OihNOYfCkIF0kIJBabwbqFOzen2/vQYSoyWjrCRV8&#10;Y4BVfXlR6dL4M23x1MROMIRCqRX0MY6llKHt0emw8CMSZ59+cjryOHXSTPrMcGdlliS5dHogvtDr&#10;Edc9tl/N0Sl4eb1JPyiV621m7/q3zTLYZr9R6vpqfnoEEXGOf2X41Wd1qNnp4I9kgrAKMsZzlYOi&#10;AMGFZZHz4qAgf8hA1pX8/0H9AwAA//8DAFBLAQItABQABgAIAAAAIQC2gziS/gAAAOEBAAATAAAA&#10;AAAAAAAAAAAAAAAAAABbQ29udGVudF9UeXBlc10ueG1sUEsBAi0AFAAGAAgAAAAhADj9If/WAAAA&#10;lAEAAAsAAAAAAAAAAAAAAAAALwEAAF9yZWxzLy5yZWxzUEsBAi0AFAAGAAgAAAAhAA54kh/wAgAA&#10;gwYAAA4AAAAAAAAAAAAAAAAALgIAAGRycy9lMm9Eb2MueG1sUEsBAi0AFAAGAAgAAAAhAHcW1w/e&#10;AAAACQEAAA8AAAAAAAAAAAAAAAAASgUAAGRycy9kb3ducmV2LnhtbFBLBQYAAAAABAAEAPMAAABV&#10;BgAAAAA=&#10;" fillcolor="white [3201]" strokecolor="#666 [1936]" strokeweight="1pt">
                <v:fill color2="#999 [1296]" focus="100%" type="gradient"/>
                <v:shadow on="t" color="#7f7f7f [1601]" opacity=".5" offset="1pt"/>
                <v:textbox>
                  <w:txbxContent>
                    <w:p w:rsidR="00F00F07" w:rsidRPr="0046509E" w:rsidRDefault="00F00F07" w:rsidP="00F00F07">
                      <w:pPr>
                        <w:jc w:val="center"/>
                        <w:rPr>
                          <w:rFonts w:ascii="Arial" w:hAnsi="Arial" w:cs="Arial"/>
                          <w:sz w:val="20"/>
                          <w:szCs w:val="20"/>
                        </w:rPr>
                      </w:pPr>
                      <w:r w:rsidRPr="0046509E">
                        <w:rPr>
                          <w:rFonts w:ascii="Arial" w:hAnsi="Arial" w:cs="Arial"/>
                          <w:sz w:val="20"/>
                          <w:szCs w:val="20"/>
                        </w:rPr>
                        <w:t>Oorzaken</w:t>
                      </w:r>
                    </w:p>
                  </w:txbxContent>
                </v:textbox>
              </v:roundrect>
            </w:pict>
          </mc:Fallback>
        </mc:AlternateContent>
      </w: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221615</wp:posOffset>
                </wp:positionH>
                <wp:positionV relativeFrom="paragraph">
                  <wp:posOffset>112395</wp:posOffset>
                </wp:positionV>
                <wp:extent cx="990600" cy="522605"/>
                <wp:effectExtent l="0" t="0" r="38100" b="4889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2260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Pr="00186EFF" w:rsidRDefault="00F00F07" w:rsidP="00F00F07">
                            <w:pPr>
                              <w:jc w:val="center"/>
                              <w:rPr>
                                <w:b/>
                              </w:rPr>
                            </w:pPr>
                            <w:r w:rsidRPr="00186EFF">
                              <w:rPr>
                                <w:b/>
                              </w:rPr>
                              <w:t>Fructose-intolerantie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50" style="position:absolute;margin-left:17.45pt;margin-top:8.85pt;width:78pt;height:4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Xr8AIAAI8GAAAOAAAAZHJzL2Uyb0RvYy54bWysVUtv2zAMvg/YfxB0X+2keRp1iqJdhwF7&#10;FO2GnRVJjrXJkicpcbpfP4pyvHTpoRiWgyGRFPmR/MhcXO4bTXbSeWVNSUdnOSXScCuU2ZT065fb&#10;NwtKfGBGMG2NLOmj9PRy9frVRdcWcmxrq4V0BJwYX3RtSesQ2iLLPK9lw/yZbaUBZWVdwwJc3SYT&#10;jnXgvdHZOM9nWWedaJ3l0nuQ3iQlXaH/qpI8fK4qLwPRJQVsAb8Ov+v4zVYXrNg41taK9zDYP6Bo&#10;mDIQdHB1wwIjW6dOXDWKO+ttFc64bTJbVYpLzAGyGeV/ZfNQs1ZiLlAc3w5l8v/PLf+0u3NEiZJC&#10;owxroEX3dmuEFOQeisfMRkuyiGXqWl+A9UN752Kivv1g+Q9PjL2uwUpeOWe7WjIB4EbRPnvyIF48&#10;PCXr7qMVEIVtg8WK7SvXRIdQC7LHxjwOjZH7QDgIl8t8lkP7OKim4/Esn2IEVhwet86Hd9I2JB5K&#10;6mIKET9GYLsPPmBzRJ8iE98pqRoNrd4xTUaz2Wzee+yNM1YcfPZtFbdKa+Js+KZCjZ2JMFHpD/49&#10;aS3kn8TIYXmtHYEYJdVhhNZ620AFkmyUx1+MzAqQA1WTHEUAYXAB5QRu+RQtBenfRtFgll4zzqUJ&#10;s5Nok+eDQWUThmcDYtw+P60MgV5DD9AVNMRzpiWQJ3Uc6Y91woQM6UAznoN3RGm1GpQvhDxge1qf&#10;IZMTyP44CNIAixuJ+dYIPAemdDrDa20iNImbos/SboN0D7XoiFCRTOPF+RKGQyhYG+cLIOJyTgnT&#10;G9h3PDj6LCVemN70UPqn6fWMYLqtWWrpYHiS8IAWKXKUCM5fHLk0umG/3uOcjyeRb3Ee11Y8wkQC&#10;pSNl4xaHQ23dL0o62Igl9T+3zElK9HsDrF6OJpO4QvEymc7HcHHHmvWxhhkOrkoaoFZ4vA5p7W5b&#10;pzY1RErjYOwVbIJKBQCFkBOq/gJbL1E/bei4Vo/vaPXnf2T1GwAA//8DAFBLAwQUAAYACAAAACEA&#10;PNUtYN8AAAAJAQAADwAAAGRycy9kb3ducmV2LnhtbEyPT0vDQBDF74V+h2UEb+2u1aZNzKaIIgiK&#10;YFV63WYnf2h2NmS3bfz2Tk96m3nv8eY3+WZ0nTjhEFpPGm7mCgRS6W1LtYavz+fZGkSIhqzpPKGG&#10;HwywKaaT3GTWn+kDT9tYCy6hkBkNTYx9JmUoG3QmzH2PxF7lB2cir0Mt7WDOXO46uVAqkc60xBca&#10;0+Njg+Vhe3Qa3upquds9Vf7l/Tt5pTRZLw+y1Pr6any4BxFxjH9huOAzOhTMtPdHskF0Gm7vUk6y&#10;vlqBuPipYmHPg1IKZJHL/x8UvwAAAP//AwBQSwECLQAUAAYACAAAACEAtoM4kv4AAADhAQAAEwAA&#10;AAAAAAAAAAAAAAAAAAAAW0NvbnRlbnRfVHlwZXNdLnhtbFBLAQItABQABgAIAAAAIQA4/SH/1gAA&#10;AJQBAAALAAAAAAAAAAAAAAAAAC8BAABfcmVscy8ucmVsc1BLAQItABQABgAIAAAAIQCQ6OXr8AIA&#10;AI8GAAAOAAAAAAAAAAAAAAAAAC4CAABkcnMvZTJvRG9jLnhtbFBLAQItABQABgAIAAAAIQA81S1g&#10;3wAAAAkBAAAPAAAAAAAAAAAAAAAAAEoFAABkcnMvZG93bnJldi54bWxQSwUGAAAAAAQABADzAAAA&#10;VgYAAAAA&#10;" fillcolor="white [3201]" strokecolor="#fabf8f [1945]" strokeweight="1pt">
                <v:fill color2="#fbd4b4 [1305]" focus="100%" type="gradient"/>
                <v:shadow on="t" color="#974706 [1609]" opacity=".5" offset="1pt"/>
                <v:textbox>
                  <w:txbxContent>
                    <w:p w:rsidR="00F00F07" w:rsidRPr="00186EFF" w:rsidRDefault="00F00F07" w:rsidP="00F00F07">
                      <w:pPr>
                        <w:jc w:val="center"/>
                        <w:rPr>
                          <w:b/>
                        </w:rPr>
                      </w:pPr>
                      <w:r w:rsidRPr="00186EFF">
                        <w:rPr>
                          <w:b/>
                        </w:rPr>
                        <w:t>Fructose-intolerantie</w:t>
                      </w:r>
                    </w:p>
                  </w:txbxContent>
                </v:textbox>
              </v:roundrect>
            </w:pict>
          </mc:Fallback>
        </mc:AlternateContent>
      </w:r>
    </w:p>
    <w:p w:rsidR="00F00F07" w:rsidRPr="00172379" w:rsidRDefault="00A05F3A" w:rsidP="00F00F07">
      <w:r>
        <w:rPr>
          <w:noProof/>
          <w:lang w:val="en-US" w:eastAsia="en-US"/>
        </w:rPr>
        <mc:AlternateContent>
          <mc:Choice Requires="wps">
            <w:drawing>
              <wp:anchor distT="0" distB="0" distL="114300" distR="114300" simplePos="0" relativeHeight="251720704" behindDoc="0" locked="0" layoutInCell="1" allowOverlap="1">
                <wp:simplePos x="0" y="0"/>
                <wp:positionH relativeFrom="column">
                  <wp:posOffset>5001260</wp:posOffset>
                </wp:positionH>
                <wp:positionV relativeFrom="paragraph">
                  <wp:posOffset>6803390</wp:posOffset>
                </wp:positionV>
                <wp:extent cx="1301750" cy="283210"/>
                <wp:effectExtent l="0" t="0" r="31750" b="5969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2832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00F07" w:rsidRDefault="00F00F07" w:rsidP="00F00F07">
                            <w:pPr>
                              <w:jc w:val="center"/>
                            </w:pPr>
                            <w:r>
                              <w:t>Resultaatloos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51" style="position:absolute;margin-left:393.8pt;margin-top:535.7pt;width:102.5pt;height:2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FX7wIAAAgHAAAOAAAAZHJzL2Uyb0RvYy54bWy0Vdtu1DAQfUfiHyy/0yTbvavZqmopQipQ&#10;tSCevbazMTh2sL3Nlq9nPE6WhVZQEOQhsmcmcz1zcnK6azS5k84ra0paHOWUSMOtUGZT0g/vL1/M&#10;KfGBGcG0NbKk99LT09XzZyddu5QjW1stpCPgxPhl15a0DqFdZpnntWyYP7KtNKCsrGtYgKvbZMKx&#10;Drw3Ohvl+TTrrBOts1x6D9KLpKQr9F9Vkod3VeVlILqkkFvAt8P3Or6z1Qlbbhxra8X7NNhfZNEw&#10;ZSDo3tUFC4xsnXrgqlHcWW+rcMRtk9mqUlxiDVBNkf9UzW3NWom1QHN8u2+T/3du+du7a0eUKOmM&#10;EsMaGNGN3RohBbmB5jGz0ZLMYpu61i/B+ra9drFQ315Z/tkTY89rsJJnztmulkxAckW0z374IF48&#10;fErW3RsrIArbBosd21WuiQ6hF2SHg7nfD0buAuEgLI7zYjaB+XHQjebHowInl7Hl8HXrfHglbUPi&#10;oaQu1hALwBDs7soHnI7oa2TiEyVVo2HWd0yTYjqdYpHgsTeG0+Czn6u4VFoTZ8NHFWocTcwTlX7w&#10;70lroQFJjCCW59oRiAEVcy5NmOIXettAG5J8msOTgAhigGsSjwcxZLL3BG0FjPkUNMWaoF2U7K1+&#10;HQ/W5rF480H8m3hFtPv/BWKdfVu1MgQwBjiYL1J04jnTElCboIZ7h/OJfdCGdKAZzYY0rVZ75ROb&#10;9MdD8YdBEH5ILXEjXhqB58CUTmcoTpuYqkSK6su02yDdbS06IlQEMQB9AfQpFPDV8Tyf5gvYUaY3&#10;QLQ8OPooFJ9YXgINZnWIuR6GTLc1SyDaGz5AxT5bxORBIbj4cdcTZ4TdeocEM5oMNLK24h6oAFYp&#10;rkr8fcChtu4rJR1QcUn9ly1zkhL92sA2LYrxOHI3XsaT2Qgu7lCzPtQww8FVSQP0Co/nIfH9tnVq&#10;U0OkAlfQ2DOgoEqFgatSVj1xAd2mXUu/hsjnh3e0+v4DW30DAAD//wMAUEsDBBQABgAIAAAAIQDy&#10;wCNd5AAAAA0BAAAPAAAAZHJzL2Rvd25yZXYueG1sTI/NTsMwEITvSLyDtUjcqJ0IJW2IU6GKShwQ&#10;qKVFObqJ8yPsdYjdNvTpWU5w3JlPszP5crKGnfToe4cSopkAprFydY+thN37+m4OzAeFtTIOtYRv&#10;7WFZXF/lKqvdGTf6tA0toxD0mZLQhTBknPuq01b5mRs0kte40apA59jyelRnCreGx0Ik3Koe6UOn&#10;Br3qdPW5PVoJ5au5NC+Xtzjdl6uv9cfTs2mbUsrbm+nxAVjQU/iD4bc+VYeCOh3cEWvPjIR0niaE&#10;kiHS6B4YIYtFTNKBpChKBPAi5/9XFD8AAAD//wMAUEsBAi0AFAAGAAgAAAAhALaDOJL+AAAA4QEA&#10;ABMAAAAAAAAAAAAAAAAAAAAAAFtDb250ZW50X1R5cGVzXS54bWxQSwECLQAUAAYACAAAACEAOP0h&#10;/9YAAACUAQAACwAAAAAAAAAAAAAAAAAvAQAAX3JlbHMvLnJlbHNQSwECLQAUAAYACAAAACEAF/Rx&#10;V+8CAAAIBwAADgAAAAAAAAAAAAAAAAAuAgAAZHJzL2Uyb0RvYy54bWxQSwECLQAUAAYACAAAACEA&#10;8sAjXeQAAAANAQAADwAAAAAAAAAAAAAAAABJBQAAZHJzL2Rvd25yZXYueG1sUEsFBgAAAAAEAAQA&#10;8wAAAFoGAAAAAA==&#10;" fillcolor="#fabf8f [1945]" strokecolor="#fabf8f [1945]" strokeweight="1pt">
                <v:fill color2="#fde9d9 [665]" angle="135" focus="50%" type="gradient"/>
                <v:shadow on="t" color="#974706 [1609]" opacity=".5" offset="1pt"/>
                <v:textbox>
                  <w:txbxContent>
                    <w:p w:rsidR="00F00F07" w:rsidRDefault="00F00F07" w:rsidP="00F00F07">
                      <w:pPr>
                        <w:jc w:val="center"/>
                      </w:pPr>
                      <w:r>
                        <w:t>Resultaatloos</w:t>
                      </w:r>
                    </w:p>
                  </w:txbxContent>
                </v:textbox>
              </v:roundrect>
            </w:pict>
          </mc:Fallback>
        </mc:AlternateContent>
      </w:r>
      <w:r>
        <w:rPr>
          <w:noProof/>
          <w:lang w:val="en-US" w:eastAsia="en-US"/>
        </w:rPr>
        <mc:AlternateContent>
          <mc:Choice Requires="wps">
            <w:drawing>
              <wp:anchor distT="0" distB="0" distL="114299" distR="114299" simplePos="0" relativeHeight="251723776" behindDoc="0" locked="0" layoutInCell="1" allowOverlap="1">
                <wp:simplePos x="0" y="0"/>
                <wp:positionH relativeFrom="column">
                  <wp:posOffset>1868804</wp:posOffset>
                </wp:positionH>
                <wp:positionV relativeFrom="paragraph">
                  <wp:posOffset>116205</wp:posOffset>
                </wp:positionV>
                <wp:extent cx="0" cy="946785"/>
                <wp:effectExtent l="76200" t="0" r="76200" b="628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47.15pt;margin-top:9.15pt;width:0;height:74.55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ZoOQIAAGs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9tifrNIcDJWXuKs8+GjhJ5Eo6L+3MYV&#10;f56qsP2jDxEVKy8BsaiBtdI6qUEbMmCJ2XSWAjxoJeJldPNuu6m1I3sW9ZR+qUW8ee3mYGdEStZJ&#10;JlZnOzCl0SYhcROcQra0pLFaLwUlWuITitYJnjaxInaOgM/WSVLfbye3q8VqUYyK6Xw1KiZNM3pY&#10;18Vovs5vZs2Hpq6b/EcEnxdlp4SQJuK/yDsv/k4+54d2EuZV4FeisrfZE6MI9vKfQKfRx2mfdLMB&#10;cXxysbuoAlR0cj6/vvhkXu+T169vxPInAAAA//8DAFBLAwQUAAYACAAAACEAR5ywLN8AAAAKAQAA&#10;DwAAAGRycy9kb3ducmV2LnhtbEyPQU/DMAyF70j8h8hI3FjKmMpWmk7AhOgFJDaEOGaNaSIap2qy&#10;rePXY8QBTpbfe3r+XC5H34k9DtEFUnA5yUAgNcE4ahW8bh4u5iBi0mR0FwgVHDHCsjo9KXVhwoFe&#10;cL9OreASioVWYFPqCyljY9HrOAk9EnsfYfA68Tq00gz6wOW+k9Msy6XXjviC1T3eW2w+1zuvIK3e&#10;jzZ/a+4W7nnz+JS7r7quV0qdn423NyASjukvDD/4jA4VM23DjkwUnYLpYnbFUTbmPDnwK2xZyK9n&#10;IKtS/n+h+gYAAP//AwBQSwECLQAUAAYACAAAACEAtoM4kv4AAADhAQAAEwAAAAAAAAAAAAAAAAAA&#10;AAAAW0NvbnRlbnRfVHlwZXNdLnhtbFBLAQItABQABgAIAAAAIQA4/SH/1gAAAJQBAAALAAAAAAAA&#10;AAAAAAAAAC8BAABfcmVscy8ucmVsc1BLAQItABQABgAIAAAAIQALGWZoOQIAAGsEAAAOAAAAAAAA&#10;AAAAAAAAAC4CAABkcnMvZTJvRG9jLnhtbFBLAQItABQABgAIAAAAIQBHnLAs3wAAAAoBAAAPAAAA&#10;AAAAAAAAAAAAAJMEAABkcnMvZG93bnJldi54bWxQSwUGAAAAAAQABADzAAAAnwUAAAAA&#10;">
                <v:stroke endarrow="block"/>
              </v:shape>
            </w:pict>
          </mc:Fallback>
        </mc:AlternateContent>
      </w:r>
      <w:r>
        <w:rPr>
          <w:noProof/>
          <w:lang w:val="en-US" w:eastAsia="en-US"/>
        </w:rPr>
        <mc:AlternateContent>
          <mc:Choice Requires="wps">
            <w:drawing>
              <wp:anchor distT="0" distB="0" distL="114299" distR="114299" simplePos="0" relativeHeight="251722752" behindDoc="0" locked="0" layoutInCell="1" allowOverlap="1">
                <wp:simplePos x="0" y="0"/>
                <wp:positionH relativeFrom="column">
                  <wp:posOffset>4815204</wp:posOffset>
                </wp:positionH>
                <wp:positionV relativeFrom="paragraph">
                  <wp:posOffset>6481445</wp:posOffset>
                </wp:positionV>
                <wp:extent cx="0" cy="496570"/>
                <wp:effectExtent l="0" t="0" r="19050" b="1778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379.15pt;margin-top:510.35pt;width:0;height:39.1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Z/JAIAAEkEAAAOAAAAZHJzL2Uyb0RvYy54bWysVMGO2jAQvVfqP1i+QxIILESE1SqBXrYt&#10;EtsPMLaTWE08lm0IqOq/1zYBse2lqsrBjO2ZN29mnrN6PnctOnFtBMgcJ+MYIy4pMCHrHH97244W&#10;GBlLJCMtSJ7jCzf4ef3xw6pXGZ9AAy3jGjkQabJe5bixVmVRZGjDO2LGoLh0lxXojli31XXENOkd&#10;etdGkzieRz1opjRQbow7La+XeB3wq4pT+7WqDLeozbHjZsOqw3rwa7RekazWRDWCDjTIP7DoiJAu&#10;6R2qJJagoxZ/QHWCajBQ2TGFLoKqEpSHGlw1SfxbNfuGKB5qcc0x6t4m8/9g6ZfTTiPBcjzFSJLO&#10;jWhvNRF1Y9GL1tCjAqR0bQSNpr5bvTKZCyrkTvt66Vnu1SvQ7wZJKBoiax5Yv12Ug0p8RPQuxG+M&#10;cjkP/WdgzoccLYTWnSvdeUjXFHQOE7rcJ8TPFtHrIXWn6XI+ewrDi0h2i1Pa2E8cOuSNHJuhjDv/&#10;JGQhp1djPSuS3QJ8Uglb0bZBDa1EfY6Xs8ksBBhoBfOX3s3o+lC0Gp2I11P4hRLdzaObhqNkAazh&#10;hG0G2xLRXm2XvJUez9Xl6AzWVTA/lvFys9gs0lE6mW9GaVyWo5dtkY7m2+RpVk7LoiiTn55akmaN&#10;YIxLz+4m3iT9O3EMz+gqu7t8722I3qOHfjmyt/9AOgzWz/KqigOwy07fBu70GpyHt+UfxOPe2Y9f&#10;gPUvAAAA//8DAFBLAwQUAAYACAAAACEA+zs75N8AAAANAQAADwAAAGRycy9kb3ducmV2LnhtbEyP&#10;wU7DMBBE70j8g7VIXBC1G1SahDhVhcSBI20lrm68JIF4HcVOE/r1bMUBjjvzNDtTbGbXiRMOofWk&#10;YblQIJAqb1uqNRz2L/cpiBANWdN5Qg3fGGBTXl8VJrd+ojc87WItOIRCbjQ0Mfa5lKFq0Jmw8D0S&#10;ex9+cCbyOdTSDmbicNfJRKlH6UxL/KExPT43WH3tRqcBw7haqm3m6sPrebp7T86fU7/X+vZm3j6B&#10;iDjHPxgu9bk6lNzp6EeyQXQa1qv0gVE2VKLWIBj5lY4XKUszkGUh/68ofwAAAP//AwBQSwECLQAU&#10;AAYACAAAACEAtoM4kv4AAADhAQAAEwAAAAAAAAAAAAAAAAAAAAAAW0NvbnRlbnRfVHlwZXNdLnht&#10;bFBLAQItABQABgAIAAAAIQA4/SH/1gAAAJQBAAALAAAAAAAAAAAAAAAAAC8BAABfcmVscy8ucmVs&#10;c1BLAQItABQABgAIAAAAIQBRdhZ/JAIAAEkEAAAOAAAAAAAAAAAAAAAAAC4CAABkcnMvZTJvRG9j&#10;LnhtbFBLAQItABQABgAIAAAAIQD7Ozvk3wAAAA0BAAAPAAAAAAAAAAAAAAAAAH4EAABkcnMvZG93&#10;bnJldi54bWxQSwUGAAAAAAQABADzAAAAigUAAAAA&#10;"/>
            </w:pict>
          </mc:Fallback>
        </mc:AlternateContent>
      </w:r>
      <w:r>
        <w:rPr>
          <w:noProof/>
          <w:lang w:val="en-US" w:eastAsia="en-US"/>
        </w:rPr>
        <mc:AlternateContent>
          <mc:Choice Requires="wps">
            <w:drawing>
              <wp:anchor distT="4294967295" distB="4294967295" distL="114300" distR="114300" simplePos="0" relativeHeight="251721728" behindDoc="0" locked="0" layoutInCell="1" allowOverlap="1">
                <wp:simplePos x="0" y="0"/>
                <wp:positionH relativeFrom="column">
                  <wp:posOffset>4815205</wp:posOffset>
                </wp:positionH>
                <wp:positionV relativeFrom="paragraph">
                  <wp:posOffset>6978014</wp:posOffset>
                </wp:positionV>
                <wp:extent cx="186055" cy="0"/>
                <wp:effectExtent l="0" t="76200" r="23495" b="952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79.15pt;margin-top:549.45pt;width:14.6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RDOgIAAGsEAAAOAAAAZHJzL2Uyb0RvYy54bWysVE1v2zAMvQ/YfxB0T2xnSZYadYrCTnbp&#10;1gLtfoAiybEwWRQkJU4w7L+PUj7WbpdhmA8yZYqPj+STb+8OvSZ76bwCU9FinFMiDQehzLaiX1/W&#10;owUlPjAjmAYjK3qUnt4t37+7HWwpJ9CBFtIRBDG+HGxFuxBsmWWed7JnfgxWGnS24HoWcOu2mXBs&#10;QPReZ5M8n2cDOGEdcOk9fm1OTrpM+G0reXhsWy8D0RVFbiGtLq2buGbLW1ZuHbOd4mca7B9Y9EwZ&#10;THqFalhgZOfUH1C94g48tGHMoc+gbRWXqQaspsh/q+a5Y1amWrA53l7b5P8fLP+yf3JEiYpOKDGs&#10;xxE9B8fUtgvk3jkYSA3GYBvBkUns1mB9iUG1eXKxXn4wz/YB+DdPDNQdM1uZWL8cLUIVMSJ7ExI3&#10;3mLOzfAZBJ5huwCpdYfW9RESm0IOaULH64TkIRCOH4vFPJ/NKOEXV8bKS5x1PnyS0JNoVNSfy7jy&#10;L1IWtn/wIbJi5SUgJjWwVlonNWhDhorezCazFOBBKxGd8Zh3202tHdmzqKf0pBLR8/qYg50RCayT&#10;TKzOdmBKo01C6k1wCrulJY3Zeiko0RKvULRO9LSJGbFyJHy2TpL6fpPfrBarxXQ0ncxXo2neNKP7&#10;dT0dzdfFx1nzoanrpvgRyRfTslNCSBP5X+RdTP9OPueLdhLmVeDXRmVv0VNHkezlnUin0cdpn3Sz&#10;AXF8crG6qAJUdDp8vn3xyrzep1O//hHLnwAAAP//AwBQSwMEFAAGAAgAAAAhAMzJUBbgAAAADQEA&#10;AA8AAABkcnMvZG93bnJldi54bWxMj8tOwzAQRfdI/IM1SOyoA4i8iFMBFSKbIvUhxNKNTWwRj6PY&#10;bVO+nmGBYDlzj+6cqeaT69lBj8F6FHA9S4BpbL2y2AnYbp6vcmAhSlSy96gFnHSAeX1+VslS+SOu&#10;9GEdO0YlGEopwMQ4lJyH1mgnw8wPGin78KOTkcax42qURyp3Pb9JkpQ7aZEuGDnoJ6Pbz/XeCYiL&#10;95NJ39rHwr5uXpap/WqaZiHE5cX0cA8s6in+wfCjT+pQk9PO71EF1gvI7vJbQilIirwARkiWZymw&#10;3e+K1xX//0X9DQAA//8DAFBLAQItABQABgAIAAAAIQC2gziS/gAAAOEBAAATAAAAAAAAAAAAAAAA&#10;AAAAAABbQ29udGVudF9UeXBlc10ueG1sUEsBAi0AFAAGAAgAAAAhADj9If/WAAAAlAEAAAsAAAAA&#10;AAAAAAAAAAAALwEAAF9yZWxzLy5yZWxzUEsBAi0AFAAGAAgAAAAhACWslEM6AgAAawQAAA4AAAAA&#10;AAAAAAAAAAAALgIAAGRycy9lMm9Eb2MueG1sUEsBAi0AFAAGAAgAAAAhAMzJUBbgAAAADQEAAA8A&#10;AAAAAAAAAAAAAAAAlAQAAGRycy9kb3ducmV2LnhtbFBLBQYAAAAABAAEAPMAAAChBQAAAAA=&#10;">
                <v:stroke endarrow="block"/>
              </v:shape>
            </w:pict>
          </mc:Fallback>
        </mc:AlternateContent>
      </w:r>
      <w:r w:rsidR="00F00F07" w:rsidRPr="00172379">
        <w:br w:type="page"/>
      </w:r>
    </w:p>
    <w:p w:rsidR="00F00F07" w:rsidRPr="00172379" w:rsidRDefault="00F00F07" w:rsidP="00F00F07">
      <w:pPr>
        <w:suppressAutoHyphens/>
        <w:spacing w:line="240" w:lineRule="auto"/>
        <w:outlineLvl w:val="0"/>
        <w:rPr>
          <w:rFonts w:ascii="Arial" w:hAnsi="Arial" w:cs="Arial"/>
          <w:i/>
          <w:color w:val="4F81BD" w:themeColor="accent1"/>
          <w:shd w:val="clear" w:color="auto" w:fill="FFFFFF"/>
        </w:rPr>
      </w:pPr>
      <w:r w:rsidRPr="00DB69EA">
        <w:rPr>
          <w:rFonts w:ascii="Arial" w:hAnsi="Arial" w:cs="Arial"/>
          <w:b/>
          <w:color w:val="000000" w:themeColor="text1"/>
          <w:shd w:val="clear" w:color="auto" w:fill="FFFFFF"/>
        </w:rPr>
        <w:lastRenderedPageBreak/>
        <w:t>Bijlage 4:</w:t>
      </w:r>
      <w:r>
        <w:rPr>
          <w:rFonts w:ascii="Arial" w:hAnsi="Arial" w:cs="Arial"/>
          <w:i/>
          <w:color w:val="4F81BD" w:themeColor="accent1"/>
          <w:shd w:val="clear" w:color="auto" w:fill="FFFFFF"/>
        </w:rPr>
        <w:t xml:space="preserve"> Tabel 5.</w:t>
      </w:r>
      <w:r w:rsidRPr="00172379">
        <w:rPr>
          <w:rFonts w:ascii="Arial" w:hAnsi="Arial" w:cs="Arial"/>
          <w:i/>
          <w:color w:val="4F81BD" w:themeColor="accent1"/>
          <w:shd w:val="clear" w:color="auto" w:fill="FFFFFF"/>
        </w:rPr>
        <w:t xml:space="preserve"> </w:t>
      </w:r>
      <w:r>
        <w:rPr>
          <w:rFonts w:ascii="Arial" w:hAnsi="Arial" w:cs="Arial"/>
          <w:i/>
          <w:color w:val="4F81BD" w:themeColor="accent1"/>
          <w:shd w:val="clear" w:color="auto" w:fill="FFFFFF"/>
        </w:rPr>
        <w:t>Percentage gezonde bevolking waarbij toediening van 25 gram fructose positief scoorde op de waterstofademtest in vergelijking met aantal gezonde mensen die 50 gram fructose toegediend kregen.</w:t>
      </w:r>
    </w:p>
    <w:tbl>
      <w:tblPr>
        <w:tblStyle w:val="Lichtearcering-accent6"/>
        <w:tblW w:w="9324" w:type="dxa"/>
        <w:tblLayout w:type="fixed"/>
        <w:tblLook w:val="0400" w:firstRow="0" w:lastRow="0" w:firstColumn="0" w:lastColumn="0" w:noHBand="0" w:noVBand="1"/>
      </w:tblPr>
      <w:tblGrid>
        <w:gridCol w:w="3081"/>
        <w:gridCol w:w="1907"/>
        <w:gridCol w:w="4336"/>
      </w:tblGrid>
      <w:tr w:rsidR="00F00F07" w:rsidRPr="00172379" w:rsidTr="008767D9">
        <w:trPr>
          <w:cnfStyle w:val="000000100000" w:firstRow="0" w:lastRow="0" w:firstColumn="0" w:lastColumn="0" w:oddVBand="0" w:evenVBand="0" w:oddHBand="1" w:evenHBand="0" w:firstRowFirstColumn="0" w:firstRowLastColumn="0" w:lastRowFirstColumn="0" w:lastRowLastColumn="0"/>
          <w:trHeight w:val="1598"/>
        </w:trPr>
        <w:tc>
          <w:tcPr>
            <w:tcW w:w="3081" w:type="dxa"/>
          </w:tcPr>
          <w:p w:rsidR="00F00F07" w:rsidRPr="0053499A" w:rsidRDefault="00F00F07" w:rsidP="008767D9">
            <w:pPr>
              <w:suppressAutoHyphens/>
              <w:outlineLvl w:val="0"/>
              <w:rPr>
                <w:rFonts w:ascii="Arial" w:hAnsi="Arial" w:cs="Arial"/>
                <w:b/>
                <w:color w:val="7030A0"/>
              </w:rPr>
            </w:pPr>
            <w:r w:rsidRPr="0053499A">
              <w:rPr>
                <w:rFonts w:ascii="Arial" w:hAnsi="Arial" w:cs="Arial"/>
                <w:b/>
                <w:color w:val="7030A0"/>
              </w:rPr>
              <w:t>Gezonde volwassenen:</w:t>
            </w:r>
            <w:r w:rsidRPr="0053499A">
              <w:rPr>
                <w:rFonts w:ascii="Arial" w:hAnsi="Arial" w:cs="Arial"/>
                <w:b/>
                <w:color w:val="7030A0"/>
              </w:rPr>
              <w:br/>
              <w:t>Fructose in grammen per 150-250 ml water, 10% concentratie</w:t>
            </w: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Aantal deelnemers</w:t>
            </w:r>
          </w:p>
        </w:tc>
        <w:tc>
          <w:tcPr>
            <w:tcW w:w="4336" w:type="dxa"/>
          </w:tcPr>
          <w:p w:rsidR="00F00F07" w:rsidRPr="0053499A" w:rsidRDefault="00F00F07" w:rsidP="008767D9">
            <w:pPr>
              <w:suppressAutoHyphens/>
              <w:outlineLvl w:val="0"/>
              <w:rPr>
                <w:rFonts w:ascii="Arial" w:hAnsi="Arial" w:cs="Arial"/>
                <w:b/>
                <w:color w:val="7030A0"/>
              </w:rPr>
            </w:pPr>
            <w:r w:rsidRPr="0053499A">
              <w:rPr>
                <w:rFonts w:ascii="Arial" w:hAnsi="Arial" w:cs="Arial"/>
                <w:b/>
                <w:color w:val="7030A0"/>
              </w:rPr>
              <w:t>&gt;20 part per million waterstofademtest</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r w:rsidRPr="00172379">
              <w:rPr>
                <w:rFonts w:ascii="Arial" w:hAnsi="Arial" w:cs="Arial"/>
                <w:b/>
              </w:rPr>
              <w:t xml:space="preserve">Maximaal 25 gram fructose </w:t>
            </w: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77</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14%</w:t>
            </w:r>
            <w:r>
              <w:rPr>
                <w:rFonts w:ascii="Arial" w:hAnsi="Arial" w:cs="Arial"/>
                <w:color w:val="000000" w:themeColor="text1"/>
                <w:shd w:val="clear" w:color="auto" w:fill="FFFFFF"/>
                <w:vertAlign w:val="superscript"/>
              </w:rPr>
              <w:t>4</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32</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 xml:space="preserve">19% </w:t>
            </w:r>
            <w:r w:rsidRPr="005651B4">
              <w:rPr>
                <w:rFonts w:ascii="Arial" w:hAnsi="Arial" w:cs="Arial"/>
                <w:color w:val="000000" w:themeColor="text1"/>
                <w:shd w:val="clear" w:color="auto" w:fill="FFFFFF"/>
                <w:vertAlign w:val="superscript"/>
              </w:rPr>
              <w:t>4</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25</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 xml:space="preserve">52% </w:t>
            </w:r>
            <w:r>
              <w:rPr>
                <w:rFonts w:ascii="Arial" w:hAnsi="Arial" w:cs="Arial"/>
                <w:color w:val="000000" w:themeColor="text1"/>
                <w:shd w:val="clear" w:color="auto" w:fill="FFFFFF"/>
                <w:vertAlign w:val="superscript"/>
              </w:rPr>
              <w:t>4</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103</w:t>
            </w:r>
          </w:p>
        </w:tc>
        <w:tc>
          <w:tcPr>
            <w:tcW w:w="4336" w:type="dxa"/>
          </w:tcPr>
          <w:p w:rsidR="00F00F07" w:rsidRPr="005651B4"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11%</w:t>
            </w:r>
            <w:r>
              <w:rPr>
                <w:rFonts w:ascii="Arial" w:hAnsi="Arial" w:cs="Arial"/>
                <w:color w:val="000000" w:themeColor="text1"/>
                <w:shd w:val="clear" w:color="auto" w:fill="FFFFFF"/>
                <w:vertAlign w:val="superscript"/>
              </w:rPr>
              <w:t>9</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34</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38%</w:t>
            </w:r>
            <w:r>
              <w:rPr>
                <w:rFonts w:ascii="Arial" w:hAnsi="Arial" w:cs="Arial"/>
                <w:color w:val="000000" w:themeColor="text1"/>
                <w:shd w:val="clear" w:color="auto" w:fill="FFFFFF"/>
                <w:vertAlign w:val="superscript"/>
              </w:rPr>
              <w:t>9</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32</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19%</w:t>
            </w:r>
            <w:r>
              <w:rPr>
                <w:rFonts w:ascii="Arial" w:hAnsi="Arial" w:cs="Arial"/>
                <w:color w:val="000000" w:themeColor="text1"/>
                <w:shd w:val="clear" w:color="auto" w:fill="FFFFFF"/>
                <w:vertAlign w:val="superscript"/>
              </w:rPr>
              <w:t>9</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28</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52%</w:t>
            </w:r>
            <w:r>
              <w:rPr>
                <w:rFonts w:ascii="Arial" w:hAnsi="Arial" w:cs="Arial"/>
                <w:color w:val="000000" w:themeColor="text1"/>
                <w:shd w:val="clear" w:color="auto" w:fill="FFFFFF"/>
                <w:vertAlign w:val="superscript"/>
              </w:rPr>
              <w:t>22</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27</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50%</w:t>
            </w:r>
            <w:r>
              <w:rPr>
                <w:rFonts w:ascii="Arial" w:hAnsi="Arial" w:cs="Arial"/>
                <w:color w:val="000000" w:themeColor="text1"/>
                <w:shd w:val="clear" w:color="auto" w:fill="FFFFFF"/>
                <w:vertAlign w:val="superscript"/>
              </w:rPr>
              <w:t>22</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4949FA" w:rsidRDefault="00F00F07" w:rsidP="008767D9">
            <w:pPr>
              <w:suppressAutoHyphens/>
              <w:outlineLvl w:val="0"/>
              <w:rPr>
                <w:rFonts w:ascii="Arial" w:hAnsi="Arial" w:cs="Arial"/>
                <w:b/>
                <w:color w:val="000000" w:themeColor="text1"/>
              </w:rPr>
            </w:pPr>
            <w:r w:rsidRPr="004949FA">
              <w:rPr>
                <w:rFonts w:ascii="Arial" w:hAnsi="Arial" w:cs="Arial"/>
                <w:b/>
                <w:color w:val="000000" w:themeColor="text1"/>
              </w:rPr>
              <w:t>26</w:t>
            </w:r>
          </w:p>
        </w:tc>
        <w:tc>
          <w:tcPr>
            <w:tcW w:w="4336" w:type="dxa"/>
          </w:tcPr>
          <w:p w:rsidR="00F00F07" w:rsidRPr="004949FA" w:rsidRDefault="00F00F07" w:rsidP="008767D9">
            <w:pPr>
              <w:suppressAutoHyphens/>
              <w:outlineLvl w:val="0"/>
              <w:rPr>
                <w:rFonts w:ascii="Arial" w:hAnsi="Arial" w:cs="Arial"/>
                <w:color w:val="000000" w:themeColor="text1"/>
                <w:shd w:val="clear" w:color="auto" w:fill="FFFFFF"/>
                <w:vertAlign w:val="superscript"/>
              </w:rPr>
            </w:pPr>
            <w:r w:rsidRPr="004949FA">
              <w:rPr>
                <w:rFonts w:ascii="Arial" w:hAnsi="Arial" w:cs="Arial"/>
                <w:color w:val="000000" w:themeColor="text1"/>
                <w:shd w:val="clear" w:color="auto" w:fill="FFFFFF"/>
              </w:rPr>
              <w:t>0%</w:t>
            </w:r>
            <w:r>
              <w:rPr>
                <w:rFonts w:ascii="Arial" w:hAnsi="Arial" w:cs="Arial"/>
                <w:color w:val="000000" w:themeColor="text1"/>
                <w:shd w:val="clear" w:color="auto" w:fill="FFFFFF"/>
                <w:vertAlign w:val="superscript"/>
              </w:rPr>
              <w:t>22</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53499A" w:rsidRDefault="00F00F07" w:rsidP="008767D9">
            <w:pPr>
              <w:suppressAutoHyphens/>
              <w:outlineLvl w:val="0"/>
              <w:rPr>
                <w:rFonts w:ascii="Arial" w:hAnsi="Arial" w:cs="Arial"/>
                <w:b/>
                <w:color w:val="7030A0"/>
              </w:rPr>
            </w:pPr>
            <w:r w:rsidRPr="0053499A">
              <w:rPr>
                <w:rFonts w:ascii="Arial" w:hAnsi="Arial" w:cs="Arial"/>
                <w:b/>
                <w:color w:val="7030A0"/>
              </w:rPr>
              <w:t>Gezonde volwassenen:</w:t>
            </w:r>
            <w:r w:rsidRPr="0053499A">
              <w:rPr>
                <w:rFonts w:ascii="Arial" w:hAnsi="Arial" w:cs="Arial"/>
                <w:b/>
                <w:color w:val="7030A0"/>
              </w:rPr>
              <w:br/>
              <w:t>Fructose in gram per 150-250 ml water</w:t>
            </w:r>
          </w:p>
        </w:tc>
        <w:tc>
          <w:tcPr>
            <w:tcW w:w="1907" w:type="dxa"/>
          </w:tcPr>
          <w:p w:rsidR="00F00F07" w:rsidRPr="0053499A" w:rsidRDefault="00F00F07" w:rsidP="008767D9">
            <w:pPr>
              <w:suppressAutoHyphens/>
              <w:outlineLvl w:val="0"/>
              <w:rPr>
                <w:rFonts w:ascii="Arial" w:hAnsi="Arial" w:cs="Arial"/>
                <w:b/>
                <w:color w:val="7030A0"/>
              </w:rPr>
            </w:pPr>
            <w:r w:rsidRPr="0053499A">
              <w:rPr>
                <w:rFonts w:ascii="Arial" w:hAnsi="Arial" w:cs="Arial"/>
                <w:b/>
                <w:color w:val="7030A0"/>
              </w:rPr>
              <w:t>Aantal deelnemers</w:t>
            </w:r>
          </w:p>
        </w:tc>
        <w:tc>
          <w:tcPr>
            <w:tcW w:w="4336" w:type="dxa"/>
          </w:tcPr>
          <w:p w:rsidR="00F00F07" w:rsidRPr="0053499A" w:rsidRDefault="00F00F07" w:rsidP="008767D9">
            <w:pPr>
              <w:suppressAutoHyphens/>
              <w:outlineLvl w:val="0"/>
              <w:rPr>
                <w:rFonts w:ascii="Arial" w:hAnsi="Arial" w:cs="Arial"/>
                <w:b/>
                <w:color w:val="7030A0"/>
              </w:rPr>
            </w:pPr>
            <w:r w:rsidRPr="0053499A">
              <w:rPr>
                <w:rFonts w:ascii="Arial" w:hAnsi="Arial" w:cs="Arial"/>
                <w:b/>
                <w:color w:val="7030A0"/>
              </w:rPr>
              <w:t>&lt;20 part per million waterstofademtest</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r w:rsidRPr="00172379">
              <w:rPr>
                <w:rFonts w:ascii="Arial" w:hAnsi="Arial" w:cs="Arial"/>
                <w:b/>
              </w:rPr>
              <w:t>Maximaal 50 gram fructose</w:t>
            </w: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32</w:t>
            </w:r>
          </w:p>
        </w:tc>
        <w:tc>
          <w:tcPr>
            <w:tcW w:w="4336" w:type="dxa"/>
          </w:tcPr>
          <w:p w:rsidR="00F00F07" w:rsidRPr="004949FA" w:rsidRDefault="00F00F07" w:rsidP="008767D9">
            <w:pPr>
              <w:suppressAutoHyphens/>
              <w:outlineLvl w:val="0"/>
              <w:rPr>
                <w:rFonts w:ascii="Arial" w:hAnsi="Arial" w:cs="Arial"/>
                <w:color w:val="000000" w:themeColor="text1"/>
                <w:vertAlign w:val="superscript"/>
              </w:rPr>
            </w:pPr>
            <w:r w:rsidRPr="004949FA">
              <w:rPr>
                <w:rFonts w:ascii="Arial" w:hAnsi="Arial" w:cs="Arial"/>
                <w:color w:val="000000" w:themeColor="text1"/>
              </w:rPr>
              <w:t xml:space="preserve">81% </w:t>
            </w:r>
            <w:r>
              <w:rPr>
                <w:rFonts w:ascii="Arial" w:hAnsi="Arial" w:cs="Arial"/>
                <w:color w:val="000000" w:themeColor="text1"/>
                <w:vertAlign w:val="superscript"/>
              </w:rPr>
              <w:t>4</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80</w:t>
            </w:r>
          </w:p>
        </w:tc>
        <w:tc>
          <w:tcPr>
            <w:tcW w:w="4336" w:type="dxa"/>
          </w:tcPr>
          <w:p w:rsidR="00F00F07" w:rsidRPr="004949FA" w:rsidRDefault="00F00F07" w:rsidP="008767D9">
            <w:pPr>
              <w:suppressAutoHyphens/>
              <w:outlineLvl w:val="0"/>
              <w:rPr>
                <w:rFonts w:ascii="Arial" w:hAnsi="Arial" w:cs="Arial"/>
                <w:color w:val="000000" w:themeColor="text1"/>
                <w:vertAlign w:val="superscript"/>
              </w:rPr>
            </w:pPr>
            <w:r w:rsidRPr="004949FA">
              <w:rPr>
                <w:rFonts w:ascii="Arial" w:hAnsi="Arial" w:cs="Arial"/>
                <w:color w:val="000000" w:themeColor="text1"/>
              </w:rPr>
              <w:t xml:space="preserve">33% </w:t>
            </w:r>
            <w:r>
              <w:rPr>
                <w:rFonts w:ascii="Arial" w:hAnsi="Arial" w:cs="Arial"/>
                <w:color w:val="000000" w:themeColor="text1"/>
                <w:vertAlign w:val="superscript"/>
              </w:rPr>
              <w:t>4</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29</w:t>
            </w:r>
          </w:p>
        </w:tc>
        <w:tc>
          <w:tcPr>
            <w:tcW w:w="4336" w:type="dxa"/>
          </w:tcPr>
          <w:p w:rsidR="00F00F07" w:rsidRPr="004949FA" w:rsidRDefault="00F00F07" w:rsidP="008767D9">
            <w:pPr>
              <w:suppressAutoHyphens/>
              <w:outlineLvl w:val="0"/>
              <w:rPr>
                <w:rFonts w:ascii="Arial" w:hAnsi="Arial" w:cs="Arial"/>
                <w:color w:val="000000" w:themeColor="text1"/>
              </w:rPr>
            </w:pPr>
            <w:r w:rsidRPr="004949FA">
              <w:rPr>
                <w:rFonts w:ascii="Arial" w:hAnsi="Arial" w:cs="Arial"/>
                <w:color w:val="000000" w:themeColor="text1"/>
                <w:shd w:val="clear" w:color="auto" w:fill="FFFFFF"/>
              </w:rPr>
              <w:t>58%</w:t>
            </w:r>
            <w:r>
              <w:rPr>
                <w:rFonts w:ascii="Arial" w:hAnsi="Arial" w:cs="Arial"/>
                <w:color w:val="000000" w:themeColor="text1"/>
                <w:shd w:val="clear" w:color="auto" w:fill="FFFFFF"/>
                <w:vertAlign w:val="superscript"/>
              </w:rPr>
              <w:t>22</w:t>
            </w:r>
            <w:r w:rsidRPr="004949FA">
              <w:rPr>
                <w:rFonts w:ascii="Arial" w:hAnsi="Arial" w:cs="Arial"/>
                <w:color w:val="000000" w:themeColor="text1"/>
                <w:shd w:val="clear" w:color="auto" w:fill="FFFFFF"/>
                <w:vertAlign w:val="superscript"/>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27</w:t>
            </w:r>
          </w:p>
        </w:tc>
        <w:tc>
          <w:tcPr>
            <w:tcW w:w="4336" w:type="dxa"/>
          </w:tcPr>
          <w:p w:rsidR="00F00F07" w:rsidRPr="004949FA" w:rsidRDefault="00F00F07" w:rsidP="008767D9">
            <w:pPr>
              <w:suppressAutoHyphens/>
              <w:outlineLvl w:val="0"/>
              <w:rPr>
                <w:rFonts w:ascii="Arial" w:hAnsi="Arial" w:cs="Arial"/>
                <w:color w:val="000000" w:themeColor="text1"/>
                <w:vertAlign w:val="superscript"/>
              </w:rPr>
            </w:pPr>
            <w:r w:rsidRPr="004949FA">
              <w:rPr>
                <w:rFonts w:ascii="Arial" w:hAnsi="Arial" w:cs="Arial"/>
                <w:color w:val="000000" w:themeColor="text1"/>
              </w:rPr>
              <w:t>80%</w:t>
            </w:r>
            <w:r>
              <w:rPr>
                <w:rFonts w:ascii="Arial" w:hAnsi="Arial" w:cs="Arial"/>
                <w:color w:val="000000" w:themeColor="text1"/>
                <w:vertAlign w:val="superscript"/>
              </w:rPr>
              <w:t>22</w:t>
            </w:r>
          </w:p>
        </w:tc>
      </w:tr>
      <w:tr w:rsidR="00F00F07" w:rsidRPr="00172379" w:rsidTr="008767D9">
        <w:trPr>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26</w:t>
            </w:r>
          </w:p>
        </w:tc>
        <w:tc>
          <w:tcPr>
            <w:tcW w:w="4336" w:type="dxa"/>
          </w:tcPr>
          <w:p w:rsidR="00F00F07" w:rsidRPr="004949FA" w:rsidRDefault="00F00F07" w:rsidP="008767D9">
            <w:pPr>
              <w:suppressAutoHyphens/>
              <w:outlineLvl w:val="0"/>
              <w:rPr>
                <w:rFonts w:ascii="Arial" w:hAnsi="Arial" w:cs="Arial"/>
                <w:color w:val="000000" w:themeColor="text1"/>
                <w:vertAlign w:val="superscript"/>
              </w:rPr>
            </w:pPr>
            <w:r w:rsidRPr="004949FA">
              <w:rPr>
                <w:rFonts w:ascii="Arial" w:hAnsi="Arial" w:cs="Arial"/>
                <w:color w:val="000000" w:themeColor="text1"/>
              </w:rPr>
              <w:t xml:space="preserve">37% </w:t>
            </w:r>
            <w:r>
              <w:rPr>
                <w:rFonts w:ascii="Arial" w:hAnsi="Arial" w:cs="Arial"/>
                <w:color w:val="000000" w:themeColor="text1"/>
                <w:vertAlign w:val="superscript"/>
              </w:rPr>
              <w:t>22</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18"/>
        </w:trPr>
        <w:tc>
          <w:tcPr>
            <w:tcW w:w="3081" w:type="dxa"/>
          </w:tcPr>
          <w:p w:rsidR="00F00F07" w:rsidRPr="00172379" w:rsidRDefault="00F00F07" w:rsidP="008767D9">
            <w:pPr>
              <w:suppressAutoHyphens/>
              <w:outlineLvl w:val="0"/>
              <w:rPr>
                <w:rFonts w:ascii="Arial" w:hAnsi="Arial" w:cs="Arial"/>
                <w:b/>
              </w:rPr>
            </w:pPr>
          </w:p>
        </w:tc>
        <w:tc>
          <w:tcPr>
            <w:tcW w:w="1907" w:type="dxa"/>
          </w:tcPr>
          <w:p w:rsidR="00F00F07" w:rsidRPr="00172379" w:rsidRDefault="00F00F07" w:rsidP="008767D9">
            <w:pPr>
              <w:suppressAutoHyphens/>
              <w:outlineLvl w:val="0"/>
              <w:rPr>
                <w:rFonts w:ascii="Arial" w:hAnsi="Arial" w:cs="Arial"/>
                <w:b/>
                <w:color w:val="000000" w:themeColor="text1"/>
              </w:rPr>
            </w:pPr>
            <w:r w:rsidRPr="00172379">
              <w:rPr>
                <w:rFonts w:ascii="Arial" w:hAnsi="Arial" w:cs="Arial"/>
                <w:b/>
                <w:color w:val="000000" w:themeColor="text1"/>
              </w:rPr>
              <w:t>103</w:t>
            </w:r>
          </w:p>
        </w:tc>
        <w:tc>
          <w:tcPr>
            <w:tcW w:w="4336" w:type="dxa"/>
          </w:tcPr>
          <w:p w:rsidR="00F00F07" w:rsidRPr="004949FA" w:rsidRDefault="00F00F07" w:rsidP="008767D9">
            <w:pPr>
              <w:suppressAutoHyphens/>
              <w:outlineLvl w:val="0"/>
              <w:rPr>
                <w:rFonts w:ascii="Arial" w:hAnsi="Arial" w:cs="Arial"/>
                <w:color w:val="000000" w:themeColor="text1"/>
                <w:vertAlign w:val="superscript"/>
              </w:rPr>
            </w:pPr>
            <w:r w:rsidRPr="004949FA">
              <w:rPr>
                <w:rFonts w:ascii="Arial" w:hAnsi="Arial" w:cs="Arial"/>
                <w:color w:val="000000" w:themeColor="text1"/>
              </w:rPr>
              <w:t xml:space="preserve">58% </w:t>
            </w:r>
            <w:r>
              <w:rPr>
                <w:rFonts w:ascii="Arial" w:hAnsi="Arial" w:cs="Arial"/>
                <w:color w:val="000000" w:themeColor="text1"/>
                <w:vertAlign w:val="superscript"/>
              </w:rPr>
              <w:t>9</w:t>
            </w:r>
          </w:p>
        </w:tc>
      </w:tr>
    </w:tbl>
    <w:p w:rsidR="00F00F07" w:rsidRPr="00172379" w:rsidRDefault="00F00F07" w:rsidP="00F00F07">
      <w:pPr>
        <w:spacing w:line="240" w:lineRule="auto"/>
        <w:rPr>
          <w:rFonts w:ascii="Arial" w:hAnsi="Arial" w:cs="Arial"/>
          <w:i/>
          <w:color w:val="000000" w:themeColor="text1"/>
          <w:shd w:val="clear" w:color="auto" w:fill="FFFFFF"/>
        </w:rPr>
      </w:pPr>
      <w:r w:rsidRPr="00172379">
        <w:rPr>
          <w:rFonts w:ascii="Arial" w:hAnsi="Arial" w:cs="Arial"/>
          <w:i/>
          <w:color w:val="000000" w:themeColor="text1"/>
          <w:shd w:val="clear" w:color="auto" w:fill="FFFFFF"/>
        </w:rPr>
        <w:t xml:space="preserve">Onderzoeken uit verschillende Amerikaanse reviews waarbij minimaal 25 gezonde mensen hebben deelgenomen aan de waterstofademtest zijn hierboven in de tabel weergegeven. </w:t>
      </w:r>
      <w:r>
        <w:rPr>
          <w:rFonts w:ascii="Arial" w:hAnsi="Arial" w:cs="Arial"/>
          <w:i/>
          <w:color w:val="000000" w:themeColor="text1"/>
          <w:shd w:val="clear" w:color="auto" w:fill="FFFFFF"/>
        </w:rPr>
        <w:br/>
      </w:r>
      <w:r w:rsidRPr="00172379">
        <w:rPr>
          <w:rFonts w:ascii="Arial" w:hAnsi="Arial" w:cs="Arial"/>
          <w:i/>
          <w:color w:val="000000" w:themeColor="text1"/>
          <w:shd w:val="clear" w:color="auto" w:fill="FFFFFF"/>
        </w:rPr>
        <w:t>Uit bovenstaande onderzoeken kan gezegd worden dat bij inname van 25 gram fructose</w:t>
      </w:r>
      <w:r>
        <w:rPr>
          <w:rFonts w:ascii="Arial" w:hAnsi="Arial" w:cs="Arial"/>
          <w:i/>
          <w:color w:val="000000" w:themeColor="text1"/>
          <w:shd w:val="clear" w:color="auto" w:fill="FFFFFF"/>
        </w:rPr>
        <w:t xml:space="preserve"> </w:t>
      </w:r>
      <w:r w:rsidRPr="00172379">
        <w:rPr>
          <w:rFonts w:ascii="Arial" w:hAnsi="Arial" w:cs="Arial"/>
          <w:i/>
          <w:color w:val="000000" w:themeColor="text1"/>
          <w:shd w:val="clear" w:color="auto" w:fill="FFFFFF"/>
        </w:rPr>
        <w:t>in 250 ml water (10% concentratie)</w:t>
      </w:r>
      <w:r>
        <w:rPr>
          <w:rFonts w:ascii="Arial" w:hAnsi="Arial" w:cs="Arial"/>
          <w:i/>
          <w:color w:val="000000" w:themeColor="text1"/>
          <w:shd w:val="clear" w:color="auto" w:fill="FFFFFF"/>
        </w:rPr>
        <w:t xml:space="preserve"> </w:t>
      </w:r>
      <w:r w:rsidRPr="00172379">
        <w:rPr>
          <w:rFonts w:ascii="Arial" w:hAnsi="Arial" w:cs="Arial"/>
          <w:i/>
          <w:color w:val="000000" w:themeColor="text1"/>
          <w:shd w:val="clear" w:color="auto" w:fill="FFFFFF"/>
        </w:rPr>
        <w:t xml:space="preserve">tussen 0 en 52% van de populatie fructose-malabsorptie </w:t>
      </w:r>
      <w:r w:rsidRPr="00205AC1">
        <w:rPr>
          <w:rFonts w:ascii="Arial" w:hAnsi="Arial" w:cs="Arial"/>
          <w:i/>
          <w:shd w:val="clear" w:color="auto" w:fill="FFFFFF"/>
        </w:rPr>
        <w:t xml:space="preserve">heeft </w:t>
      </w:r>
      <w:r w:rsidRPr="00205AC1">
        <w:rPr>
          <w:rFonts w:ascii="Arial" w:hAnsi="Arial" w:cs="Arial"/>
          <w:i/>
          <w:shd w:val="clear" w:color="auto" w:fill="FFFFFF"/>
          <w:vertAlign w:val="superscript"/>
        </w:rPr>
        <w:t>6,8,11</w:t>
      </w:r>
      <w:r w:rsidRPr="00205AC1">
        <w:rPr>
          <w:rFonts w:ascii="Arial" w:hAnsi="Arial" w:cs="Arial"/>
          <w:i/>
          <w:shd w:val="clear" w:color="auto" w:fill="FFFFFF"/>
        </w:rPr>
        <w:t xml:space="preserve">. Bij inname van 50 gram fructose in 500 ml water (10% concentratie) </w:t>
      </w:r>
      <w:r>
        <w:rPr>
          <w:rFonts w:ascii="Arial" w:hAnsi="Arial" w:cs="Arial"/>
          <w:i/>
          <w:shd w:val="clear" w:color="auto" w:fill="FFFFFF"/>
        </w:rPr>
        <w:t xml:space="preserve">heeft </w:t>
      </w:r>
      <w:r w:rsidRPr="00205AC1">
        <w:rPr>
          <w:rFonts w:ascii="Arial" w:hAnsi="Arial" w:cs="Arial"/>
          <w:i/>
          <w:shd w:val="clear" w:color="auto" w:fill="FFFFFF"/>
        </w:rPr>
        <w:t>tussen 37 en 80% malabsorptie van fructose</w:t>
      </w:r>
      <w:r>
        <w:rPr>
          <w:rFonts w:ascii="Arial" w:hAnsi="Arial" w:cs="Arial"/>
          <w:i/>
          <w:shd w:val="clear" w:color="auto" w:fill="FFFFFF"/>
        </w:rPr>
        <w:t xml:space="preserve"> </w:t>
      </w:r>
      <w:r w:rsidRPr="005651B4">
        <w:rPr>
          <w:rFonts w:ascii="Arial" w:hAnsi="Arial" w:cs="Arial"/>
          <w:i/>
          <w:shd w:val="clear" w:color="auto" w:fill="FFFFFF"/>
          <w:vertAlign w:val="superscript"/>
        </w:rPr>
        <w:t>4,9,22</w:t>
      </w:r>
      <w:r>
        <w:rPr>
          <w:rFonts w:ascii="Arial" w:hAnsi="Arial" w:cs="Arial"/>
          <w:i/>
          <w:shd w:val="clear" w:color="auto" w:fill="FFFFFF"/>
        </w:rPr>
        <w:t>.</w:t>
      </w:r>
      <w:r w:rsidRPr="00205AC1">
        <w:rPr>
          <w:rFonts w:ascii="Arial" w:hAnsi="Arial" w:cs="Arial"/>
          <w:i/>
          <w:shd w:val="clear" w:color="auto" w:fill="FFFFFF"/>
        </w:rPr>
        <w:br/>
      </w:r>
    </w:p>
    <w:p w:rsidR="00F00F07" w:rsidRDefault="00F00F07" w:rsidP="00F00F07">
      <w:pPr>
        <w:rPr>
          <w:rFonts w:ascii="Arial" w:hAnsi="Arial" w:cs="Arial"/>
          <w:i/>
          <w:color w:val="4F81BD" w:themeColor="accent1"/>
        </w:rPr>
      </w:pPr>
      <w:r>
        <w:rPr>
          <w:rFonts w:ascii="Arial" w:hAnsi="Arial" w:cs="Arial"/>
          <w:i/>
          <w:color w:val="4F81BD" w:themeColor="accent1"/>
        </w:rPr>
        <w:br w:type="page"/>
      </w:r>
    </w:p>
    <w:p w:rsidR="00F00F07" w:rsidRPr="00E6620C" w:rsidRDefault="00F00F07" w:rsidP="00F00F07">
      <w:pPr>
        <w:spacing w:line="240" w:lineRule="auto"/>
        <w:rPr>
          <w:rFonts w:ascii="Arial" w:hAnsi="Arial" w:cs="Arial"/>
          <w:i/>
          <w:color w:val="FF0000"/>
          <w:sz w:val="20"/>
          <w:szCs w:val="20"/>
        </w:rPr>
      </w:pPr>
      <w:r w:rsidRPr="00DB69EA">
        <w:rPr>
          <w:rFonts w:ascii="Arial" w:hAnsi="Arial" w:cs="Arial"/>
          <w:b/>
          <w:color w:val="000000" w:themeColor="text1"/>
        </w:rPr>
        <w:lastRenderedPageBreak/>
        <w:t>Bijlage 5:</w:t>
      </w:r>
      <w:r>
        <w:rPr>
          <w:rFonts w:ascii="Arial" w:hAnsi="Arial" w:cs="Arial"/>
          <w:i/>
          <w:color w:val="4F81BD" w:themeColor="accent1"/>
        </w:rPr>
        <w:t>Tabel 6.</w:t>
      </w:r>
      <w:r w:rsidRPr="00172379">
        <w:rPr>
          <w:rFonts w:ascii="Arial" w:hAnsi="Arial" w:cs="Arial"/>
          <w:i/>
          <w:color w:val="4F81BD" w:themeColor="accent1"/>
        </w:rPr>
        <w:t xml:space="preserve"> Voedingsmiddelen met hoeveelheid totale suikers, glucose en fructose</w:t>
      </w:r>
      <w:r>
        <w:rPr>
          <w:rFonts w:ascii="Arial" w:hAnsi="Arial" w:cs="Arial"/>
          <w:i/>
          <w:color w:val="4F81BD" w:themeColor="accent1"/>
        </w:rPr>
        <w:t>.</w:t>
      </w:r>
      <w:r w:rsidRPr="00172379">
        <w:rPr>
          <w:rFonts w:ascii="Arial" w:hAnsi="Arial" w:cs="Arial"/>
          <w:i/>
          <w:color w:val="4F81BD" w:themeColor="accent1"/>
        </w:rPr>
        <w:t xml:space="preserve"> </w:t>
      </w:r>
      <w:r w:rsidRPr="00172379">
        <w:rPr>
          <w:rFonts w:ascii="Arial" w:hAnsi="Arial" w:cs="Arial"/>
          <w:noProof/>
          <w:lang w:val="en-US" w:eastAsia="en-US"/>
        </w:rPr>
        <w:drawing>
          <wp:inline distT="0" distB="0" distL="0" distR="0">
            <wp:extent cx="5312410" cy="2133600"/>
            <wp:effectExtent l="19050" t="0" r="2540" b="0"/>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l="5716" t="24868" r="2078" b="9267"/>
                    <a:stretch>
                      <a:fillRect/>
                    </a:stretch>
                  </pic:blipFill>
                  <pic:spPr bwMode="auto">
                    <a:xfrm>
                      <a:off x="0" y="0"/>
                      <a:ext cx="5312410" cy="2133600"/>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drawing>
          <wp:inline distT="0" distB="0" distL="0" distR="0">
            <wp:extent cx="5214257" cy="2307771"/>
            <wp:effectExtent l="19050" t="0" r="5443" b="0"/>
            <wp:docPr id="2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cstate="print"/>
                    <a:srcRect l="5716" t="16443" r="3779" b="12416"/>
                    <a:stretch>
                      <a:fillRect/>
                    </a:stretch>
                  </pic:blipFill>
                  <pic:spPr bwMode="auto">
                    <a:xfrm>
                      <a:off x="0" y="0"/>
                      <a:ext cx="5214257" cy="2307771"/>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drawing>
          <wp:inline distT="0" distB="0" distL="0" distR="0">
            <wp:extent cx="5010150" cy="2330980"/>
            <wp:effectExtent l="19050" t="0" r="0" b="0"/>
            <wp:docPr id="2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cstate="print"/>
                    <a:srcRect l="5716" t="18456" r="7318" b="9687"/>
                    <a:stretch>
                      <a:fillRect/>
                    </a:stretch>
                  </pic:blipFill>
                  <pic:spPr bwMode="auto">
                    <a:xfrm>
                      <a:off x="0" y="0"/>
                      <a:ext cx="5010150" cy="2330980"/>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lastRenderedPageBreak/>
        <w:drawing>
          <wp:inline distT="0" distB="0" distL="0" distR="0">
            <wp:extent cx="5304065" cy="2145642"/>
            <wp:effectExtent l="19050" t="0" r="0" b="0"/>
            <wp:docPr id="2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cstate="print"/>
                    <a:srcRect l="5527" t="17785" r="2369" b="16072"/>
                    <a:stretch>
                      <a:fillRect/>
                    </a:stretch>
                  </pic:blipFill>
                  <pic:spPr bwMode="auto">
                    <a:xfrm>
                      <a:off x="0" y="0"/>
                      <a:ext cx="5304065" cy="2145642"/>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drawing>
          <wp:inline distT="0" distB="0" distL="0" distR="0">
            <wp:extent cx="5306785" cy="2362200"/>
            <wp:effectExtent l="19050" t="0" r="8165" b="0"/>
            <wp:docPr id="2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print"/>
                    <a:srcRect l="4771" t="17450" r="3163" b="9732"/>
                    <a:stretch>
                      <a:fillRect/>
                    </a:stretch>
                  </pic:blipFill>
                  <pic:spPr bwMode="auto">
                    <a:xfrm>
                      <a:off x="0" y="0"/>
                      <a:ext cx="5306785" cy="2362200"/>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drawing>
          <wp:inline distT="0" distB="0" distL="0" distR="0">
            <wp:extent cx="5271407" cy="1808190"/>
            <wp:effectExtent l="19050" t="0" r="5443" b="0"/>
            <wp:docPr id="2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cstate="print"/>
                    <a:srcRect l="5527" t="17450" r="2936" b="26810"/>
                    <a:stretch>
                      <a:fillRect/>
                    </a:stretch>
                  </pic:blipFill>
                  <pic:spPr bwMode="auto">
                    <a:xfrm>
                      <a:off x="0" y="0"/>
                      <a:ext cx="5271407" cy="1808190"/>
                    </a:xfrm>
                    <a:prstGeom prst="rect">
                      <a:avLst/>
                    </a:prstGeom>
                    <a:noFill/>
                    <a:ln w="9525">
                      <a:noFill/>
                      <a:miter lim="800000"/>
                      <a:headEnd/>
                      <a:tailEnd/>
                    </a:ln>
                  </pic:spPr>
                </pic:pic>
              </a:graphicData>
            </a:graphic>
          </wp:inline>
        </w:drawing>
      </w:r>
      <w:r w:rsidRPr="00172379">
        <w:rPr>
          <w:rFonts w:ascii="Arial" w:hAnsi="Arial" w:cs="Arial"/>
        </w:rPr>
        <w:br/>
      </w:r>
      <w:r w:rsidRPr="00172379">
        <w:rPr>
          <w:rFonts w:ascii="Arial" w:hAnsi="Arial" w:cs="Arial"/>
          <w:noProof/>
          <w:lang w:val="en-US" w:eastAsia="en-US"/>
        </w:rPr>
        <w:drawing>
          <wp:inline distT="0" distB="0" distL="0" distR="0">
            <wp:extent cx="5364299" cy="1284514"/>
            <wp:effectExtent l="19050" t="0" r="7801" b="0"/>
            <wp:docPr id="2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srcRect l="5149" t="17785" r="1464" b="20134"/>
                    <a:stretch>
                      <a:fillRect/>
                    </a:stretch>
                  </pic:blipFill>
                  <pic:spPr bwMode="auto">
                    <a:xfrm>
                      <a:off x="0" y="0"/>
                      <a:ext cx="5380446" cy="1288380"/>
                    </a:xfrm>
                    <a:prstGeom prst="rect">
                      <a:avLst/>
                    </a:prstGeom>
                    <a:noFill/>
                    <a:ln w="9525">
                      <a:noFill/>
                      <a:miter lim="800000"/>
                      <a:headEnd/>
                      <a:tailEnd/>
                    </a:ln>
                  </pic:spPr>
                </pic:pic>
              </a:graphicData>
            </a:graphic>
          </wp:inline>
        </w:drawing>
      </w:r>
      <w:r>
        <w:rPr>
          <w:rFonts w:ascii="Arial" w:hAnsi="Arial" w:cs="Arial"/>
          <w:i/>
          <w:color w:val="4F81BD" w:themeColor="accent1"/>
        </w:rPr>
        <w:br/>
      </w:r>
      <w:r w:rsidRPr="00F00F07">
        <w:rPr>
          <w:rFonts w:ascii="Arial" w:hAnsi="Arial" w:cs="Arial"/>
          <w:i/>
          <w:color w:val="000000" w:themeColor="text1"/>
          <w:sz w:val="18"/>
          <w:szCs w:val="18"/>
          <w:lang w:val="en-US"/>
        </w:rPr>
        <w:t>Bron: Latilippe, Effects of Fructose with and without Simultaneous Glucose Ingestion. National Library of Medicine National Institutes of Health,2011</w:t>
      </w:r>
      <w:r w:rsidRPr="00F00F07">
        <w:rPr>
          <w:rFonts w:ascii="Arial" w:hAnsi="Arial" w:cs="Arial"/>
          <w:i/>
          <w:color w:val="000000" w:themeColor="text1"/>
          <w:sz w:val="18"/>
          <w:szCs w:val="18"/>
          <w:lang w:val="en-US"/>
        </w:rPr>
        <w:br/>
      </w:r>
      <w:r w:rsidRPr="00F00F07">
        <w:rPr>
          <w:rFonts w:ascii="Arial" w:hAnsi="Arial" w:cs="Arial"/>
          <w:i/>
          <w:color w:val="000000" w:themeColor="text1"/>
          <w:vertAlign w:val="superscript"/>
          <w:lang w:val="en-US"/>
        </w:rPr>
        <w:br/>
      </w:r>
      <w:r w:rsidRPr="00F00F07">
        <w:rPr>
          <w:rFonts w:ascii="Arial" w:hAnsi="Arial" w:cs="Arial"/>
          <w:i/>
          <w:color w:val="000000" w:themeColor="text1"/>
          <w:sz w:val="20"/>
          <w:szCs w:val="20"/>
          <w:lang w:val="en-US"/>
        </w:rPr>
        <w:t xml:space="preserve">Net fructose geeft het verschil in grammen aan tussen glucose en fructose. </w:t>
      </w:r>
      <w:r w:rsidRPr="00E6620C">
        <w:rPr>
          <w:rFonts w:ascii="Arial" w:hAnsi="Arial" w:cs="Arial"/>
          <w:i/>
          <w:color w:val="000000" w:themeColor="text1"/>
          <w:sz w:val="20"/>
          <w:szCs w:val="20"/>
        </w:rPr>
        <w:t>Net fructose geeft de hoeveelheid van fructose aan die in verhouding groter is dan glucose. Hoe hoger de Net fructose, hoe slechter fructose opgenomen kan worden door het lichaam. Deze hoeveelheid is belangrijk voor mensen met fructose-intolerantie, om de absorptiecapaciteit van fructose te vergroten door gebruik te maken van producten met een hoog glucosegehalte</w:t>
      </w:r>
      <w:r>
        <w:rPr>
          <w:rFonts w:ascii="Arial" w:hAnsi="Arial" w:cs="Arial"/>
          <w:i/>
          <w:color w:val="000000" w:themeColor="text1"/>
          <w:sz w:val="20"/>
          <w:szCs w:val="20"/>
          <w:vertAlign w:val="superscript"/>
        </w:rPr>
        <w:t>4</w:t>
      </w:r>
      <w:r w:rsidRPr="00E6620C">
        <w:rPr>
          <w:rFonts w:ascii="Arial" w:hAnsi="Arial" w:cs="Arial"/>
          <w:i/>
          <w:color w:val="000000" w:themeColor="text1"/>
          <w:sz w:val="20"/>
          <w:szCs w:val="20"/>
        </w:rPr>
        <w:t>.</w:t>
      </w:r>
    </w:p>
    <w:p w:rsidR="00F00F07" w:rsidRPr="00527788" w:rsidRDefault="00F00F07" w:rsidP="00F00F07">
      <w:pPr>
        <w:rPr>
          <w:rFonts w:ascii="Arial" w:hAnsi="Arial" w:cs="Arial"/>
          <w:i/>
          <w:color w:val="FF0000"/>
          <w:shd w:val="clear" w:color="auto" w:fill="FFFFFF"/>
        </w:rPr>
      </w:pPr>
      <w:r w:rsidRPr="00172379">
        <w:rPr>
          <w:rFonts w:ascii="Arial" w:hAnsi="Arial" w:cs="Arial"/>
          <w:i/>
          <w:color w:val="FF0000"/>
          <w:shd w:val="clear" w:color="auto" w:fill="FFFFFF"/>
        </w:rPr>
        <w:br w:type="page"/>
      </w:r>
      <w:r w:rsidRPr="0097361E">
        <w:rPr>
          <w:rFonts w:ascii="Arial" w:hAnsi="Arial" w:cs="Arial"/>
          <w:b/>
          <w:color w:val="000000" w:themeColor="text1"/>
          <w:shd w:val="clear" w:color="auto" w:fill="FFFFFF"/>
        </w:rPr>
        <w:lastRenderedPageBreak/>
        <w:t>Bijlage 6:</w:t>
      </w:r>
      <w:r>
        <w:rPr>
          <w:rFonts w:ascii="Arial" w:hAnsi="Arial" w:cs="Arial"/>
          <w:i/>
          <w:color w:val="4F81BD" w:themeColor="accent1"/>
        </w:rPr>
        <w:t>Tabel 7.</w:t>
      </w:r>
      <w:r w:rsidRPr="00172379">
        <w:rPr>
          <w:rFonts w:ascii="Arial" w:hAnsi="Arial" w:cs="Arial"/>
          <w:i/>
          <w:color w:val="4F81BD" w:themeColor="accent1"/>
        </w:rPr>
        <w:t xml:space="preserve"> FODMAP </w:t>
      </w:r>
      <w:r>
        <w:rPr>
          <w:rFonts w:ascii="Arial" w:hAnsi="Arial" w:cs="Arial"/>
          <w:i/>
          <w:color w:val="4F81BD" w:themeColor="accent1"/>
        </w:rPr>
        <w:t>lijst</w:t>
      </w:r>
    </w:p>
    <w:p w:rsidR="00F00F07" w:rsidRDefault="00F00F07" w:rsidP="00F00F07">
      <w:pPr>
        <w:suppressAutoHyphens/>
        <w:spacing w:line="240" w:lineRule="auto"/>
        <w:outlineLvl w:val="0"/>
        <w:rPr>
          <w:rFonts w:ascii="Arial" w:hAnsi="Arial" w:cs="Arial"/>
          <w:i/>
          <w:color w:val="000000"/>
        </w:rPr>
      </w:pPr>
      <w:r w:rsidRPr="00172379">
        <w:rPr>
          <w:rFonts w:ascii="Arial" w:hAnsi="Arial" w:cs="Arial"/>
          <w:noProof/>
          <w:color w:val="000000"/>
          <w:lang w:val="en-US" w:eastAsia="en-US"/>
        </w:rPr>
        <w:drawing>
          <wp:inline distT="0" distB="0" distL="0" distR="0">
            <wp:extent cx="3637503" cy="2768600"/>
            <wp:effectExtent l="19050" t="0" r="1047" b="0"/>
            <wp:docPr id="89"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srcRect l="12413" t="19118" r="52665" b="7647"/>
                    <a:stretch>
                      <a:fillRect/>
                    </a:stretch>
                  </pic:blipFill>
                  <pic:spPr bwMode="auto">
                    <a:xfrm>
                      <a:off x="0" y="0"/>
                      <a:ext cx="3633376" cy="2765459"/>
                    </a:xfrm>
                    <a:prstGeom prst="rect">
                      <a:avLst/>
                    </a:prstGeom>
                    <a:noFill/>
                    <a:ln w="9525">
                      <a:noFill/>
                      <a:miter lim="800000"/>
                      <a:headEnd/>
                      <a:tailEnd/>
                    </a:ln>
                  </pic:spPr>
                </pic:pic>
              </a:graphicData>
            </a:graphic>
          </wp:inline>
        </w:drawing>
      </w:r>
      <w:r w:rsidRPr="00172379">
        <w:rPr>
          <w:rFonts w:ascii="Arial" w:hAnsi="Arial" w:cs="Arial"/>
          <w:noProof/>
          <w:color w:val="000000"/>
          <w:lang w:val="en-US" w:eastAsia="en-US"/>
        </w:rPr>
        <w:drawing>
          <wp:inline distT="0" distB="0" distL="0" distR="0">
            <wp:extent cx="3637915" cy="1952625"/>
            <wp:effectExtent l="19050" t="0" r="635" b="0"/>
            <wp:docPr id="90"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3" cstate="print"/>
                    <a:srcRect l="12248" t="23529" r="52995" b="30231"/>
                    <a:stretch>
                      <a:fillRect/>
                    </a:stretch>
                  </pic:blipFill>
                  <pic:spPr bwMode="auto">
                    <a:xfrm>
                      <a:off x="0" y="0"/>
                      <a:ext cx="3643830" cy="1955800"/>
                    </a:xfrm>
                    <a:prstGeom prst="rect">
                      <a:avLst/>
                    </a:prstGeom>
                    <a:noFill/>
                    <a:ln w="9525">
                      <a:noFill/>
                      <a:miter lim="800000"/>
                      <a:headEnd/>
                      <a:tailEnd/>
                    </a:ln>
                  </pic:spPr>
                </pic:pic>
              </a:graphicData>
            </a:graphic>
          </wp:inline>
        </w:drawing>
      </w:r>
    </w:p>
    <w:p w:rsidR="00F00F07" w:rsidRPr="00F00F07" w:rsidRDefault="00F00F07" w:rsidP="00F00F07">
      <w:pPr>
        <w:suppressAutoHyphens/>
        <w:spacing w:line="240" w:lineRule="auto"/>
        <w:outlineLvl w:val="0"/>
        <w:rPr>
          <w:rFonts w:ascii="Arial" w:hAnsi="Arial" w:cs="Arial"/>
          <w:i/>
          <w:color w:val="000000" w:themeColor="text1"/>
          <w:sz w:val="20"/>
          <w:szCs w:val="20"/>
          <w:lang w:val="en-US"/>
        </w:rPr>
      </w:pPr>
      <w:r w:rsidRPr="00F00F07">
        <w:rPr>
          <w:rFonts w:ascii="Arial" w:hAnsi="Arial" w:cs="Arial"/>
          <w:color w:val="000000"/>
          <w:lang w:val="en-US"/>
        </w:rPr>
        <w:br/>
      </w:r>
      <w:r w:rsidRPr="00F00F07">
        <w:rPr>
          <w:rFonts w:ascii="Arial" w:hAnsi="Arial" w:cs="Arial"/>
          <w:i/>
          <w:color w:val="000000"/>
          <w:sz w:val="20"/>
          <w:szCs w:val="20"/>
          <w:lang w:val="en-US"/>
        </w:rPr>
        <w:t>Bron:</w:t>
      </w:r>
      <w:r w:rsidRPr="0040568D">
        <w:rPr>
          <w:rFonts w:ascii="Arial" w:hAnsi="Arial" w:cs="Arial"/>
          <w:color w:val="000000" w:themeColor="text1"/>
          <w:sz w:val="20"/>
          <w:szCs w:val="20"/>
          <w:lang w:val="en-US"/>
        </w:rPr>
        <w:t xml:space="preserve"> </w:t>
      </w:r>
      <w:r w:rsidRPr="00F00F07">
        <w:rPr>
          <w:rFonts w:ascii="Arial" w:hAnsi="Arial" w:cs="Arial"/>
          <w:i/>
          <w:color w:val="000000" w:themeColor="text1"/>
          <w:sz w:val="20"/>
          <w:szCs w:val="20"/>
          <w:lang w:val="en-US"/>
        </w:rPr>
        <w:t>Carol Rees, Clinical Ramifications of Malabsorption of Fructose and Other Short-chain Carbohydrates, 2007</w:t>
      </w:r>
    </w:p>
    <w:p w:rsidR="00F00F07" w:rsidRPr="0040568D" w:rsidRDefault="00F00F07" w:rsidP="00F00F07">
      <w:pPr>
        <w:suppressAutoHyphens/>
        <w:spacing w:line="240" w:lineRule="auto"/>
        <w:outlineLvl w:val="0"/>
        <w:rPr>
          <w:rFonts w:ascii="Arial" w:hAnsi="Arial" w:cs="Arial"/>
          <w:i/>
          <w:color w:val="000000"/>
          <w:sz w:val="20"/>
          <w:szCs w:val="20"/>
        </w:rPr>
      </w:pPr>
      <w:r w:rsidRPr="00F00F07">
        <w:rPr>
          <w:rFonts w:ascii="Arial" w:hAnsi="Arial" w:cs="Arial"/>
          <w:i/>
          <w:color w:val="000000"/>
        </w:rPr>
        <w:br/>
      </w:r>
      <w:r w:rsidRPr="0040568D">
        <w:rPr>
          <w:rFonts w:ascii="Arial" w:hAnsi="Arial" w:cs="Arial"/>
          <w:i/>
          <w:color w:val="000000"/>
          <w:sz w:val="20"/>
          <w:szCs w:val="20"/>
        </w:rPr>
        <w:t>Fodmap-dieet bestaat uit het beperken en soms limiteren van moeilijk verteerbare koolhydraten zoals fructose, lactose polyolen (sorbitol, xylitol), fructanen en galactanen (raffinose). Deze koolhydraten zorgen voor slechte absorptie in de dikke darm en zorgen voor snelle fermentatie door de dikke darm bacteriën. FODMAP-suikers moeten in het dieet niet individueel beperkt worden, maar als geheel uit het dieet geschrapt worden; hierdoor verminderen symptomen en klachten sneller</w:t>
      </w:r>
      <w:r w:rsidRPr="00BE4961">
        <w:rPr>
          <w:rFonts w:ascii="Arial" w:hAnsi="Arial" w:cs="Arial"/>
          <w:i/>
          <w:color w:val="000000"/>
          <w:sz w:val="20"/>
          <w:szCs w:val="20"/>
          <w:vertAlign w:val="superscript"/>
        </w:rPr>
        <w:t>9,45</w:t>
      </w:r>
      <w:r w:rsidRPr="0040568D">
        <w:rPr>
          <w:rFonts w:ascii="Arial" w:hAnsi="Arial" w:cs="Arial"/>
          <w:i/>
          <w:color w:val="000000"/>
          <w:sz w:val="20"/>
          <w:szCs w:val="20"/>
        </w:rPr>
        <w:t>.</w:t>
      </w:r>
    </w:p>
    <w:p w:rsidR="00F00F07" w:rsidRPr="00172379" w:rsidRDefault="00F00F07" w:rsidP="00F00F07">
      <w:pPr>
        <w:suppressAutoHyphens/>
        <w:spacing w:line="240" w:lineRule="auto"/>
        <w:outlineLvl w:val="0"/>
        <w:rPr>
          <w:rFonts w:ascii="Arial" w:hAnsi="Arial" w:cs="Arial"/>
          <w:color w:val="000000"/>
        </w:rPr>
      </w:pPr>
    </w:p>
    <w:p w:rsidR="00F00F07" w:rsidRPr="00172379" w:rsidRDefault="00F00F07" w:rsidP="00F00F07">
      <w:pPr>
        <w:suppressAutoHyphens/>
        <w:spacing w:line="240" w:lineRule="auto"/>
        <w:outlineLvl w:val="0"/>
        <w:rPr>
          <w:rFonts w:ascii="Arial" w:hAnsi="Arial" w:cs="Arial"/>
          <w:color w:val="000000"/>
          <w:u w:val="single"/>
          <w:shd w:val="clear" w:color="auto" w:fill="FFFFFF"/>
        </w:rPr>
      </w:pPr>
    </w:p>
    <w:p w:rsidR="00F00F07" w:rsidRDefault="00F00F07" w:rsidP="00F00F07">
      <w:pPr>
        <w:rPr>
          <w:rFonts w:ascii="Arial" w:hAnsi="Arial" w:cs="Arial"/>
          <w:i/>
          <w:color w:val="4F81BD" w:themeColor="accent1"/>
        </w:rPr>
      </w:pPr>
      <w:r>
        <w:rPr>
          <w:rFonts w:ascii="Arial" w:hAnsi="Arial" w:cs="Arial"/>
          <w:i/>
          <w:color w:val="4F81BD" w:themeColor="accent1"/>
        </w:rPr>
        <w:br w:type="page"/>
      </w:r>
    </w:p>
    <w:p w:rsidR="00F00F07" w:rsidRPr="00172379" w:rsidRDefault="00F00F07" w:rsidP="00F00F07">
      <w:pPr>
        <w:spacing w:line="240" w:lineRule="auto"/>
        <w:rPr>
          <w:rFonts w:ascii="Arial" w:hAnsi="Arial" w:cs="Arial"/>
          <w:i/>
          <w:color w:val="4F81BD" w:themeColor="accent1"/>
        </w:rPr>
      </w:pPr>
      <w:r w:rsidRPr="0097361E">
        <w:rPr>
          <w:rFonts w:ascii="Arial" w:hAnsi="Arial" w:cs="Arial"/>
          <w:b/>
          <w:color w:val="000000" w:themeColor="text1"/>
        </w:rPr>
        <w:lastRenderedPageBreak/>
        <w:t>Bijlage 7:</w:t>
      </w:r>
      <w:r>
        <w:rPr>
          <w:rFonts w:ascii="Arial" w:hAnsi="Arial" w:cs="Arial"/>
          <w:i/>
          <w:color w:val="4F81BD" w:themeColor="accent1"/>
        </w:rPr>
        <w:t>Tabel 8.</w:t>
      </w:r>
      <w:r w:rsidRPr="00172379">
        <w:rPr>
          <w:rFonts w:ascii="Arial" w:hAnsi="Arial" w:cs="Arial"/>
          <w:i/>
          <w:color w:val="4F81BD" w:themeColor="accent1"/>
        </w:rPr>
        <w:t xml:space="preserve"> Enzympreparaat met </w:t>
      </w:r>
      <w:r>
        <w:rPr>
          <w:rFonts w:ascii="Arial" w:hAnsi="Arial" w:cs="Arial"/>
          <w:i/>
          <w:color w:val="4F81BD" w:themeColor="accent1"/>
        </w:rPr>
        <w:t>xylose isomerase:</w:t>
      </w:r>
      <w:r w:rsidRPr="00172379">
        <w:rPr>
          <w:rFonts w:ascii="Arial" w:hAnsi="Arial" w:cs="Arial"/>
          <w:i/>
          <w:color w:val="4F81BD" w:themeColor="accent1"/>
        </w:rPr>
        <w:t xml:space="preserve"> Fructosin en zijn eigenschappen</w:t>
      </w:r>
    </w:p>
    <w:tbl>
      <w:tblPr>
        <w:tblStyle w:val="Lichtraster-accent3"/>
        <w:tblW w:w="9747" w:type="dxa"/>
        <w:tblLook w:val="04A0" w:firstRow="1" w:lastRow="0" w:firstColumn="1" w:lastColumn="0" w:noHBand="0" w:noVBand="1"/>
      </w:tblPr>
      <w:tblGrid>
        <w:gridCol w:w="1977"/>
        <w:gridCol w:w="7770"/>
      </w:tblGrid>
      <w:tr w:rsidR="00F00F07" w:rsidRPr="00172379" w:rsidTr="00876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b w:val="0"/>
                <w:color w:val="00B050"/>
              </w:rPr>
            </w:pPr>
            <w:r w:rsidRPr="00F4430B">
              <w:rPr>
                <w:rFonts w:ascii="Arial" w:hAnsi="Arial" w:cs="Arial"/>
                <w:b w:val="0"/>
                <w:color w:val="00B050"/>
              </w:rPr>
              <w:t>Fructosin</w:t>
            </w:r>
          </w:p>
        </w:tc>
        <w:tc>
          <w:tcPr>
            <w:tcW w:w="7818" w:type="dxa"/>
          </w:tcPr>
          <w:p w:rsidR="00F00F07" w:rsidRPr="00172379" w:rsidRDefault="00F00F07" w:rsidP="008767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72379">
              <w:rPr>
                <w:rFonts w:ascii="Arial" w:hAnsi="Arial" w:cs="Arial"/>
                <w:noProof/>
                <w:lang w:val="en-US" w:eastAsia="en-US"/>
              </w:rPr>
              <w:drawing>
                <wp:inline distT="0" distB="0" distL="0" distR="0">
                  <wp:extent cx="1961737" cy="1382486"/>
                  <wp:effectExtent l="19050" t="0" r="413" b="0"/>
                  <wp:docPr id="94" name="Afbeelding 1" descr="Fructosi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ctosin 30"/>
                          <pic:cNvPicPr>
                            <a:picLocks noChangeAspect="1" noChangeArrowheads="1"/>
                          </pic:cNvPicPr>
                        </pic:nvPicPr>
                        <pic:blipFill>
                          <a:blip r:embed="rId154" cstate="print"/>
                          <a:srcRect/>
                          <a:stretch>
                            <a:fillRect/>
                          </a:stretch>
                        </pic:blipFill>
                        <pic:spPr bwMode="auto">
                          <a:xfrm>
                            <a:off x="0" y="0"/>
                            <a:ext cx="1967383" cy="1386465"/>
                          </a:xfrm>
                          <a:prstGeom prst="rect">
                            <a:avLst/>
                          </a:prstGeom>
                          <a:noFill/>
                          <a:ln w="9525">
                            <a:noFill/>
                            <a:miter lim="800000"/>
                            <a:headEnd/>
                            <a:tailEnd/>
                          </a:ln>
                        </pic:spPr>
                      </pic:pic>
                    </a:graphicData>
                  </a:graphic>
                </wp:inline>
              </w:drawing>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Wat is het?</w:t>
            </w:r>
          </w:p>
        </w:tc>
        <w:tc>
          <w:tcPr>
            <w:tcW w:w="7818" w:type="dxa"/>
          </w:tcPr>
          <w:p w:rsidR="00F00F07" w:rsidRPr="00BE496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4961">
              <w:rPr>
                <w:rFonts w:ascii="Arial" w:eastAsia="Arial" w:hAnsi="Arial" w:cs="Arial"/>
                <w:bCs/>
                <w:color w:val="000000" w:themeColor="text1"/>
              </w:rPr>
              <w:t>Het enzym xylose isomerase komt voor in de capsule Fructosin. Fructosin is ‘s werelds eerste enzympreparaat bij fructose-intolerantie (malabsorptie)</w:t>
            </w:r>
            <w:r w:rsidRPr="00BE4961">
              <w:rPr>
                <w:rFonts w:ascii="Arial" w:eastAsia="Arial" w:hAnsi="Arial" w:cs="Arial"/>
                <w:bCs/>
                <w:color w:val="000000" w:themeColor="text1"/>
                <w:vertAlign w:val="superscript"/>
              </w:rPr>
              <w:t>14</w:t>
            </w:r>
            <w:r w:rsidRPr="00BE4961">
              <w:rPr>
                <w:rFonts w:ascii="Arial" w:eastAsia="Arial" w:hAnsi="Arial" w:cs="Arial"/>
                <w:bCs/>
                <w:color w:val="000000" w:themeColor="text1"/>
              </w:rPr>
              <w:t xml:space="preserve">. </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Hoe werkt het?</w:t>
            </w:r>
          </w:p>
        </w:tc>
        <w:tc>
          <w:tcPr>
            <w:tcW w:w="7818" w:type="dxa"/>
          </w:tcPr>
          <w:p w:rsidR="00F00F07" w:rsidRPr="00BE496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 xml:space="preserve">Xylose isomerase is een biologisch enzym dat de onverteerde fructose uit voeding omzet tot glucose, om symptomen en klachten te voorkomen na fructoserijke maaltijden. </w:t>
            </w:r>
            <w:r w:rsidRPr="00BE4961">
              <w:rPr>
                <w:rFonts w:ascii="Arial" w:hAnsi="Arial" w:cs="Arial"/>
                <w:color w:val="000000" w:themeColor="text1"/>
              </w:rPr>
              <w:br/>
              <w:t>Het enzym wordt actief in de dunne darm en voorkomt dat overtollige fructose de dikke darm in komt waar het symptomen en klachten kan veroorzaken bij patiënten met fructose-intolerantie</w:t>
            </w:r>
            <w:r w:rsidRPr="00BE4961">
              <w:rPr>
                <w:rFonts w:ascii="Arial" w:hAnsi="Arial" w:cs="Arial"/>
                <w:color w:val="000000" w:themeColor="text1"/>
                <w:vertAlign w:val="superscript"/>
              </w:rPr>
              <w:t xml:space="preserve">14 </w:t>
            </w:r>
            <w:r w:rsidRPr="00BE4961">
              <w:rPr>
                <w:rFonts w:ascii="Arial" w:hAnsi="Arial" w:cs="Arial"/>
                <w:color w:val="000000" w:themeColor="text1"/>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Bij wie wordt toegepast?</w:t>
            </w:r>
          </w:p>
        </w:tc>
        <w:tc>
          <w:tcPr>
            <w:tcW w:w="7818" w:type="dxa"/>
          </w:tcPr>
          <w:p w:rsidR="00F00F07" w:rsidRPr="00BE496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Fructose-intolerantie (fructose-malabsorptie) patiënten</w:t>
            </w:r>
            <w:r>
              <w:rPr>
                <w:rFonts w:ascii="Arial" w:hAnsi="Arial" w:cs="Arial"/>
                <w:color w:val="000000" w:themeColor="text1"/>
              </w:rPr>
              <w:t xml:space="preserve"> </w:t>
            </w:r>
            <w:r>
              <w:rPr>
                <w:rFonts w:ascii="Arial" w:hAnsi="Arial" w:cs="Arial"/>
                <w:color w:val="000000" w:themeColor="text1"/>
                <w:vertAlign w:val="superscript"/>
              </w:rPr>
              <w:t>14</w:t>
            </w:r>
            <w:r w:rsidRPr="00BE4961">
              <w:rPr>
                <w:rFonts w:ascii="Arial" w:hAnsi="Arial" w:cs="Arial"/>
                <w:color w:val="000000" w:themeColor="text1"/>
              </w:rPr>
              <w:t>.</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Waarom gebruiken?</w:t>
            </w:r>
          </w:p>
        </w:tc>
        <w:tc>
          <w:tcPr>
            <w:tcW w:w="7818" w:type="dxa"/>
          </w:tcPr>
          <w:p w:rsidR="00F00F07" w:rsidRPr="00BE496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Dit enzympreparaat zorgt voor vermindering en mogelijk ook voorkoming van symptomen en klachten die ontstaan bij onverteerde fructose in de dunne darm</w:t>
            </w:r>
            <w:r w:rsidRPr="00BE4961">
              <w:rPr>
                <w:rFonts w:ascii="Arial" w:hAnsi="Arial" w:cs="Arial"/>
                <w:color w:val="000000" w:themeColor="text1"/>
                <w:vertAlign w:val="superscript"/>
              </w:rPr>
              <w:t xml:space="preserve">14 </w:t>
            </w:r>
            <w:r w:rsidRPr="00BE4961">
              <w:rPr>
                <w:rFonts w:ascii="Arial" w:hAnsi="Arial" w:cs="Arial"/>
                <w:color w:val="000000" w:themeColor="text1"/>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 xml:space="preserve">Belangrijke eigenschappen van het enzympreparaat bij gebruik. </w:t>
            </w:r>
          </w:p>
        </w:tc>
        <w:tc>
          <w:tcPr>
            <w:tcW w:w="7818" w:type="dxa"/>
          </w:tcPr>
          <w:p w:rsidR="00F00F07" w:rsidRPr="00BE496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Fructosin is niet bedoeld voor gezonde mensen met een gevarieerd eetpatroon en een gezonde leefstijl. De xylose isomerase capsules mogen niet gekauwd worden, maar moeten geheel doorgeslikt worden. Bij slikproblemen, is het wel mogelijk om de inhoud van de capsules te mengen met water of voedselproducten.</w:t>
            </w:r>
            <w:r w:rsidRPr="00BE4961">
              <w:rPr>
                <w:rFonts w:ascii="Arial" w:hAnsi="Arial" w:cs="Arial"/>
                <w:i/>
                <w:color w:val="000000" w:themeColor="text1"/>
              </w:rPr>
              <w:t xml:space="preserve"> </w:t>
            </w:r>
            <w:r w:rsidRPr="00BE4961">
              <w:rPr>
                <w:rFonts w:ascii="Arial" w:hAnsi="Arial" w:cs="Arial"/>
                <w:color w:val="000000" w:themeColor="text1"/>
              </w:rPr>
              <w:t>De aanbevolen hoeveelheid van Fructosin is afhankelijk van de hoeveelheid fructose-rijke voeding per dag. Dagelijkse inname kan variëren tussen 1 tot 6 capsules per dag, en maximaal 2 capsules per maaltijd.</w:t>
            </w:r>
          </w:p>
          <w:p w:rsidR="00F00F07" w:rsidRPr="00BE496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Bij meer dan 86 gram fructose per dag, waarbij meer dan 6 capsules per dag zouden worden ingenomen, wordt overleg met de arts aanbevolen</w:t>
            </w:r>
            <w:r w:rsidRPr="00BE4961">
              <w:rPr>
                <w:rFonts w:ascii="Arial" w:hAnsi="Arial" w:cs="Arial"/>
                <w:color w:val="000000" w:themeColor="text1"/>
                <w:vertAlign w:val="superscript"/>
              </w:rPr>
              <w:t xml:space="preserve">7 </w:t>
            </w:r>
            <w:r w:rsidRPr="00BE4961">
              <w:rPr>
                <w:rFonts w:ascii="Arial" w:hAnsi="Arial" w:cs="Arial"/>
                <w:color w:val="000000" w:themeColor="text1"/>
              </w:rPr>
              <w:t>.</w:t>
            </w:r>
            <w:r w:rsidRPr="00BE4961">
              <w:rPr>
                <w:rFonts w:ascii="Arial" w:hAnsi="Arial" w:cs="Arial"/>
                <w:color w:val="000000" w:themeColor="text1"/>
                <w:u w:val="single"/>
              </w:rPr>
              <w:t xml:space="preserve">  </w:t>
            </w:r>
          </w:p>
          <w:p w:rsidR="00F00F07" w:rsidRPr="00BE496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u w:val="single"/>
              </w:rPr>
            </w:pPr>
            <w:r w:rsidRPr="00BE4961">
              <w:rPr>
                <w:rFonts w:ascii="Arial" w:hAnsi="Arial" w:cs="Arial"/>
                <w:color w:val="000000" w:themeColor="text1"/>
              </w:rPr>
              <w:t>Fructosin is histaminevrij, lactosevrij en glutenvrij, vrij van conserveringsmiddelen en kunstmatige smaakstoffen .</w:t>
            </w:r>
          </w:p>
          <w:p w:rsidR="00F00F07" w:rsidRPr="004E7023"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E4961">
              <w:rPr>
                <w:rFonts w:ascii="Arial" w:hAnsi="Arial" w:cs="Arial"/>
                <w:color w:val="000000" w:themeColor="text1"/>
              </w:rPr>
              <w:t>Fructosin mag niet gebruikt worden bij diabetes patiënten en mensen met hereditaire fructose-intolerantie, omdat zij een strikt fructosevrij dieet hebben</w:t>
            </w:r>
            <w:r w:rsidRPr="00BE4961">
              <w:rPr>
                <w:rFonts w:ascii="Arial" w:hAnsi="Arial" w:cs="Arial"/>
                <w:color w:val="000000" w:themeColor="text1"/>
                <w:vertAlign w:val="superscript"/>
              </w:rPr>
              <w:t>14</w:t>
            </w:r>
            <w:r w:rsidRPr="00BE4961">
              <w:rPr>
                <w:rFonts w:ascii="Arial" w:hAnsi="Arial" w:cs="Arial"/>
                <w:color w:val="000000" w:themeColor="text1"/>
              </w:rPr>
              <w:t>.</w:t>
            </w:r>
            <w:r w:rsidRPr="00AE7797">
              <w:rPr>
                <w:rFonts w:ascii="Arial" w:hAnsi="Arial" w:cs="Arial"/>
                <w:color w:val="000000" w:themeColor="text1"/>
              </w:rPr>
              <w:t xml:space="preserve"> </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Aantal Fructosin capsules per gram fructose in voeding</w:t>
            </w:r>
          </w:p>
          <w:p w:rsidR="00F00F07" w:rsidRPr="00F4430B" w:rsidRDefault="00F00F07" w:rsidP="008767D9">
            <w:pPr>
              <w:rPr>
                <w:rFonts w:ascii="Arial" w:hAnsi="Arial" w:cs="Arial"/>
                <w:i/>
                <w:color w:val="00B050"/>
              </w:rPr>
            </w:pPr>
          </w:p>
        </w:tc>
        <w:tc>
          <w:tcPr>
            <w:tcW w:w="7818" w:type="dxa"/>
          </w:tcPr>
          <w:p w:rsidR="00F00F07" w:rsidRPr="00781F7B"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781F7B">
              <w:rPr>
                <w:rFonts w:ascii="Arial" w:hAnsi="Arial" w:cs="Arial"/>
                <w:color w:val="000000" w:themeColor="text1"/>
              </w:rPr>
              <w:t xml:space="preserve">Niet bekend </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F4430B" w:rsidRDefault="00F00F07" w:rsidP="008767D9">
            <w:pPr>
              <w:rPr>
                <w:rFonts w:ascii="Arial" w:hAnsi="Arial" w:cs="Arial"/>
                <w:i/>
                <w:color w:val="00B050"/>
              </w:rPr>
            </w:pPr>
            <w:r w:rsidRPr="00F4430B">
              <w:rPr>
                <w:rFonts w:ascii="Arial" w:hAnsi="Arial" w:cs="Arial"/>
                <w:i/>
                <w:color w:val="00B050"/>
              </w:rPr>
              <w:t>Beschikbaarheid en kosten:</w:t>
            </w:r>
          </w:p>
        </w:tc>
        <w:tc>
          <w:tcPr>
            <w:tcW w:w="7818" w:type="dxa"/>
          </w:tcPr>
          <w:p w:rsidR="00F00F07" w:rsidRPr="00856542"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Pr>
                <w:rFonts w:ascii="Arial" w:hAnsi="Arial" w:cs="Arial"/>
                <w:color w:val="000000" w:themeColor="text1"/>
              </w:rPr>
              <w:t xml:space="preserve">Fructosin is </w:t>
            </w:r>
            <w:r w:rsidRPr="00172379">
              <w:rPr>
                <w:rFonts w:ascii="Arial" w:hAnsi="Arial" w:cs="Arial"/>
                <w:color w:val="000000" w:themeColor="text1"/>
              </w:rPr>
              <w:t>beschikbaar in Duitsland, Oostenrijk en Zwitserland</w:t>
            </w:r>
            <w:r w:rsidRPr="00172379">
              <w:rPr>
                <w:rFonts w:ascii="Arial" w:hAnsi="Arial" w:cs="Arial"/>
                <w:color w:val="4F81BD" w:themeColor="accent1"/>
                <w:vertAlign w:val="superscript"/>
              </w:rPr>
              <w:t>7</w:t>
            </w:r>
            <w:r>
              <w:rPr>
                <w:rFonts w:ascii="Arial" w:hAnsi="Arial" w:cs="Arial"/>
                <w:color w:val="4F81BD" w:themeColor="accent1"/>
              </w:rPr>
              <w:t xml:space="preserve">. </w:t>
            </w:r>
            <w:r w:rsidRPr="005669F6">
              <w:rPr>
                <w:rFonts w:ascii="Arial" w:hAnsi="Arial" w:cs="Arial"/>
                <w:color w:val="000000" w:themeColor="text1"/>
              </w:rPr>
              <w:t>Fructosin is</w:t>
            </w:r>
            <w:r>
              <w:rPr>
                <w:rFonts w:ascii="Arial" w:hAnsi="Arial" w:cs="Arial"/>
                <w:color w:val="4F81BD" w:themeColor="accent1"/>
                <w:vertAlign w:val="superscript"/>
              </w:rPr>
              <w:t xml:space="preserve"> </w:t>
            </w:r>
            <w:r w:rsidRPr="005C75B7">
              <w:rPr>
                <w:rFonts w:ascii="Arial" w:hAnsi="Arial" w:cs="Arial"/>
                <w:color w:val="000000" w:themeColor="text1"/>
              </w:rPr>
              <w:t>in de apotheken en ook online verkrijgbaar</w:t>
            </w:r>
            <w:r>
              <w:rPr>
                <w:rFonts w:ascii="Arial" w:hAnsi="Arial" w:cs="Arial"/>
                <w:color w:val="000000" w:themeColor="text1"/>
              </w:rPr>
              <w:t>.</w:t>
            </w:r>
            <w:r>
              <w:rPr>
                <w:rFonts w:ascii="Arial" w:hAnsi="Arial" w:cs="Arial"/>
                <w:color w:val="000000" w:themeColor="text1"/>
                <w:vertAlign w:val="superscript"/>
              </w:rPr>
              <w:t xml:space="preserve">. </w:t>
            </w:r>
            <w:r w:rsidRPr="00172379">
              <w:rPr>
                <w:rFonts w:ascii="Arial" w:eastAsia="Arial" w:hAnsi="Arial" w:cs="Arial"/>
                <w:bCs/>
                <w:color w:val="000000" w:themeColor="text1"/>
              </w:rPr>
              <w:t xml:space="preserve">In Duitsland is </w:t>
            </w:r>
            <w:r w:rsidRPr="00172379">
              <w:rPr>
                <w:rFonts w:ascii="Arial" w:hAnsi="Arial" w:cs="Arial"/>
              </w:rPr>
              <w:t xml:space="preserve">Fructosin (tijdelijk) niet beschikbaar, maar wordt het actieve enzym </w:t>
            </w:r>
            <w:r>
              <w:rPr>
                <w:rFonts w:ascii="Arial" w:hAnsi="Arial" w:cs="Arial"/>
              </w:rPr>
              <w:t>xylose isomerase</w:t>
            </w:r>
            <w:r w:rsidRPr="00172379">
              <w:rPr>
                <w:rFonts w:ascii="Arial" w:hAnsi="Arial" w:cs="Arial"/>
              </w:rPr>
              <w:t xml:space="preserve"> in een andere</w:t>
            </w:r>
            <w:r>
              <w:rPr>
                <w:rFonts w:ascii="Arial" w:hAnsi="Arial" w:cs="Arial"/>
              </w:rPr>
              <w:t xml:space="preserve"> verpakking verkocht als </w:t>
            </w:r>
            <w:r w:rsidRPr="00781F7B">
              <w:rPr>
                <w:rFonts w:ascii="Arial" w:hAnsi="Arial" w:cs="Arial"/>
                <w:color w:val="000000" w:themeColor="text1"/>
              </w:rPr>
              <w:t>Xylosolv</w:t>
            </w:r>
            <w:r>
              <w:rPr>
                <w:rFonts w:ascii="Arial" w:hAnsi="Arial" w:cs="Arial"/>
                <w:color w:val="4BACC6" w:themeColor="accent5"/>
              </w:rPr>
              <w:t xml:space="preserve"> </w:t>
            </w:r>
            <w:r w:rsidRPr="005669F6">
              <w:rPr>
                <w:rFonts w:ascii="Arial" w:hAnsi="Arial" w:cs="Arial"/>
                <w:color w:val="4BACC6" w:themeColor="accent5"/>
              </w:rPr>
              <w:t>.</w:t>
            </w:r>
            <w:r>
              <w:rPr>
                <w:rFonts w:ascii="Arial" w:hAnsi="Arial" w:cs="Arial"/>
                <w:color w:val="000000" w:themeColor="text1"/>
                <w:vertAlign w:val="superscript"/>
              </w:rPr>
              <w:br/>
            </w:r>
            <w:r w:rsidRPr="00EC453D">
              <w:rPr>
                <w:rFonts w:ascii="Arial" w:eastAsia="Times New Roman" w:hAnsi="Arial" w:cs="Arial"/>
                <w:i/>
                <w:color w:val="F79646" w:themeColor="accent6"/>
              </w:rPr>
              <w:t>Verpakkingen van:   Winkelprijs</w:t>
            </w:r>
            <w:r w:rsidRPr="00A2037A">
              <w:rPr>
                <w:rFonts w:ascii="Arial" w:eastAsia="Times New Roman" w:hAnsi="Arial" w:cs="Arial"/>
                <w:color w:val="00B050"/>
              </w:rPr>
              <w:br/>
            </w:r>
            <w:r w:rsidRPr="00172379">
              <w:rPr>
                <w:rFonts w:ascii="Arial" w:eastAsia="Times New Roman" w:hAnsi="Arial" w:cs="Arial"/>
                <w:color w:val="414447"/>
              </w:rPr>
              <w:t>10 capsules              € 9,90</w:t>
            </w:r>
            <w:r w:rsidRPr="00172379">
              <w:rPr>
                <w:rFonts w:ascii="Arial" w:eastAsia="Times New Roman" w:hAnsi="Arial" w:cs="Arial"/>
                <w:color w:val="414447"/>
              </w:rPr>
              <w:br/>
              <w:t>30 capsules              € 27,90</w:t>
            </w:r>
            <w:r>
              <w:rPr>
                <w:rFonts w:ascii="Arial" w:eastAsia="Times New Roman" w:hAnsi="Arial" w:cs="Arial"/>
                <w:color w:val="414447"/>
              </w:rPr>
              <w:t xml:space="preserve"> </w:t>
            </w:r>
            <w:r w:rsidRPr="00BE4961">
              <w:rPr>
                <w:rFonts w:ascii="Arial" w:eastAsia="Times New Roman" w:hAnsi="Arial" w:cs="Arial"/>
                <w:color w:val="414447"/>
                <w:vertAlign w:val="superscript"/>
              </w:rPr>
              <w:t>14</w:t>
            </w:r>
          </w:p>
        </w:tc>
      </w:tr>
    </w:tbl>
    <w:p w:rsidR="00F00F07" w:rsidRPr="00172379" w:rsidRDefault="00F00F07" w:rsidP="00F00F07">
      <w:pPr>
        <w:spacing w:line="240" w:lineRule="auto"/>
        <w:rPr>
          <w:rFonts w:ascii="Arial" w:hAnsi="Arial" w:cs="Arial"/>
        </w:rPr>
      </w:pPr>
    </w:p>
    <w:p w:rsidR="00F00F07" w:rsidRDefault="00F00F07" w:rsidP="00F00F07">
      <w:pPr>
        <w:rPr>
          <w:rFonts w:ascii="Arial" w:hAnsi="Arial" w:cs="Arial"/>
          <w:i/>
          <w:color w:val="4F81BD" w:themeColor="accent1"/>
        </w:rPr>
      </w:pPr>
      <w:r>
        <w:rPr>
          <w:rFonts w:ascii="Arial" w:hAnsi="Arial" w:cs="Arial"/>
          <w:i/>
          <w:color w:val="4F81BD" w:themeColor="accent1"/>
        </w:rPr>
        <w:br w:type="page"/>
      </w:r>
    </w:p>
    <w:p w:rsidR="00F00F07" w:rsidRPr="00172379" w:rsidRDefault="00F00F07" w:rsidP="00F00F07">
      <w:pPr>
        <w:spacing w:line="240" w:lineRule="auto"/>
        <w:rPr>
          <w:rFonts w:ascii="Arial" w:hAnsi="Arial" w:cs="Arial"/>
          <w:i/>
          <w:color w:val="4F81BD" w:themeColor="accent1"/>
        </w:rPr>
      </w:pPr>
      <w:r>
        <w:rPr>
          <w:rFonts w:ascii="Arial" w:hAnsi="Arial" w:cs="Arial"/>
          <w:i/>
          <w:color w:val="4F81BD" w:themeColor="accent1"/>
        </w:rPr>
        <w:lastRenderedPageBreak/>
        <w:t>Tabel 9.</w:t>
      </w:r>
      <w:r w:rsidRPr="00172379">
        <w:rPr>
          <w:rFonts w:ascii="Arial" w:hAnsi="Arial" w:cs="Arial"/>
          <w:i/>
          <w:color w:val="4F81BD" w:themeColor="accent1"/>
        </w:rPr>
        <w:t xml:space="preserve"> Enzympreparaat met </w:t>
      </w:r>
      <w:r>
        <w:rPr>
          <w:rFonts w:ascii="Arial" w:hAnsi="Arial" w:cs="Arial"/>
          <w:i/>
          <w:color w:val="4F81BD" w:themeColor="accent1"/>
        </w:rPr>
        <w:t xml:space="preserve">xylose isomerase: </w:t>
      </w:r>
      <w:r w:rsidRPr="00172379">
        <w:rPr>
          <w:rFonts w:ascii="Arial" w:hAnsi="Arial" w:cs="Arial"/>
          <w:i/>
          <w:color w:val="4F81BD" w:themeColor="accent1"/>
        </w:rPr>
        <w:t>Xylosolv en zijn eigenschappen</w:t>
      </w:r>
    </w:p>
    <w:tbl>
      <w:tblPr>
        <w:tblStyle w:val="Lichtraster-accent4"/>
        <w:tblW w:w="9747" w:type="dxa"/>
        <w:tblLook w:val="04A0" w:firstRow="1" w:lastRow="0" w:firstColumn="1" w:lastColumn="0" w:noHBand="0" w:noVBand="1"/>
      </w:tblPr>
      <w:tblGrid>
        <w:gridCol w:w="1905"/>
        <w:gridCol w:w="7842"/>
      </w:tblGrid>
      <w:tr w:rsidR="00F00F07" w:rsidRPr="00172379" w:rsidTr="008767D9">
        <w:trPr>
          <w:cnfStyle w:val="100000000000" w:firstRow="1" w:lastRow="0" w:firstColumn="0" w:lastColumn="0" w:oddVBand="0" w:evenVBand="0" w:oddHBand="0"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Xylosolv</w:t>
            </w:r>
          </w:p>
        </w:tc>
        <w:tc>
          <w:tcPr>
            <w:tcW w:w="7842" w:type="dxa"/>
          </w:tcPr>
          <w:p w:rsidR="00F00F07" w:rsidRPr="00172379" w:rsidRDefault="00F00F07" w:rsidP="008767D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72379">
              <w:rPr>
                <w:rFonts w:ascii="Arial" w:hAnsi="Arial" w:cs="Arial"/>
                <w:noProof/>
                <w:lang w:val="en-US" w:eastAsia="en-US"/>
              </w:rPr>
              <w:drawing>
                <wp:inline distT="0" distB="0" distL="0" distR="0">
                  <wp:extent cx="1371600" cy="809625"/>
                  <wp:effectExtent l="19050" t="0" r="0" b="0"/>
                  <wp:docPr id="95" name="Afbeelding 4" descr="Xylosolv 10 mit Xylose Isome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ylosolv 10 mit Xylose Isomerase"/>
                          <pic:cNvPicPr>
                            <a:picLocks noChangeAspect="1" noChangeArrowheads="1"/>
                          </pic:cNvPicPr>
                        </pic:nvPicPr>
                        <pic:blipFill>
                          <a:blip r:embed="rId155" cstate="print"/>
                          <a:srcRect/>
                          <a:stretch>
                            <a:fillRect/>
                          </a:stretch>
                        </pic:blipFill>
                        <pic:spPr bwMode="auto">
                          <a:xfrm>
                            <a:off x="0" y="0"/>
                            <a:ext cx="1378151" cy="813492"/>
                          </a:xfrm>
                          <a:prstGeom prst="rect">
                            <a:avLst/>
                          </a:prstGeom>
                          <a:noFill/>
                          <a:ln w="9525">
                            <a:noFill/>
                            <a:miter lim="800000"/>
                            <a:headEnd/>
                            <a:tailEnd/>
                          </a:ln>
                        </pic:spPr>
                      </pic:pic>
                    </a:graphicData>
                  </a:graphic>
                </wp:inline>
              </w:drawing>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Wat is het?</w:t>
            </w:r>
          </w:p>
        </w:tc>
        <w:tc>
          <w:tcPr>
            <w:tcW w:w="7842" w:type="dxa"/>
          </w:tcPr>
          <w:p w:rsidR="00F00F07" w:rsidRPr="009761CE"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61CE">
              <w:rPr>
                <w:rFonts w:ascii="Arial" w:hAnsi="Arial" w:cs="Arial"/>
                <w:color w:val="000000" w:themeColor="text1"/>
              </w:rPr>
              <w:t xml:space="preserve">Xylosolv is een enzympreparaat dat sinds 2013 de plek van Fructosin enzympreparaat heeft ingenomen, omdat het naast de omzetting van fructose tot glucose ook bloedlipiden (tryglyceride) kan verlagen </w:t>
            </w:r>
            <w:r w:rsidRPr="009761CE">
              <w:rPr>
                <w:rFonts w:ascii="Arial" w:hAnsi="Arial" w:cs="Arial"/>
                <w:color w:val="000000" w:themeColor="text1"/>
                <w:vertAlign w:val="superscript"/>
              </w:rPr>
              <w:t>61</w:t>
            </w:r>
            <w:r w:rsidRPr="009761CE">
              <w:rPr>
                <w:rFonts w:ascii="Arial" w:hAnsi="Arial" w:cs="Arial"/>
                <w:color w:val="000000" w:themeColor="text1"/>
              </w:rPr>
              <w:t xml:space="preserve">. </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Hoe werkt het?</w:t>
            </w:r>
          </w:p>
        </w:tc>
        <w:tc>
          <w:tcPr>
            <w:tcW w:w="7842" w:type="dxa"/>
          </w:tcPr>
          <w:p w:rsidR="00F00F07" w:rsidRPr="009761CE"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9761CE">
              <w:rPr>
                <w:rFonts w:ascii="Arial" w:hAnsi="Arial" w:cs="Arial"/>
                <w:color w:val="000000" w:themeColor="text1"/>
              </w:rPr>
              <w:t xml:space="preserve">Voordat de fructoserijke voedingsmiddelen door de dunne darm passeren naar de dikke darm, wordt deze overtollige fructose in de dunne darm eerst door Xylosolv omgezet tot glucose, waardoor het nu wel opgenomen kan worden in de dunne darmwand en het lichaam van energie voorziet. Doordat fructose omgezet wordt in glucose, reduceert het de fructose in het bloed, waardoor concentraties van tryglyceride in het bloed afnemen </w:t>
            </w:r>
            <w:r w:rsidRPr="009761CE">
              <w:rPr>
                <w:rFonts w:ascii="Arial" w:hAnsi="Arial" w:cs="Arial"/>
                <w:color w:val="000000" w:themeColor="text1"/>
                <w:vertAlign w:val="superscript"/>
              </w:rPr>
              <w:t>61</w:t>
            </w:r>
            <w:r w:rsidRPr="009761CE">
              <w:rPr>
                <w:rFonts w:ascii="Arial" w:hAnsi="Arial" w:cs="Arial"/>
                <w:color w:val="000000" w:themeColor="text1"/>
              </w:rPr>
              <w:t xml:space="preserve">. </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Pr>
                <w:rFonts w:ascii="Arial" w:hAnsi="Arial" w:cs="Arial"/>
                <w:b w:val="0"/>
                <w:i/>
                <w:color w:val="7030A0"/>
              </w:rPr>
              <w:t>Toepassing?</w:t>
            </w:r>
          </w:p>
        </w:tc>
        <w:tc>
          <w:tcPr>
            <w:tcW w:w="7842" w:type="dxa"/>
          </w:tcPr>
          <w:p w:rsidR="00F00F07" w:rsidRPr="009761CE"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61CE">
              <w:rPr>
                <w:rFonts w:ascii="Arial" w:eastAsia="Arial Unicode MS" w:hAnsi="Arial" w:cs="Arial"/>
                <w:color w:val="000000" w:themeColor="text1"/>
                <w:kern w:val="1"/>
                <w:u w:color="000000"/>
              </w:rPr>
              <w:t>Mensen met fructose-intolerantie met of zonder hoge bloedlipiden.</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Waarom gebruiken?</w:t>
            </w:r>
          </w:p>
        </w:tc>
        <w:tc>
          <w:tcPr>
            <w:tcW w:w="7842" w:type="dxa"/>
          </w:tcPr>
          <w:p w:rsidR="00F00F07" w:rsidRPr="009761CE"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9761CE">
              <w:rPr>
                <w:rFonts w:ascii="Arial" w:hAnsi="Arial" w:cs="Arial"/>
                <w:color w:val="000000" w:themeColor="text1"/>
              </w:rPr>
              <w:t>Een hoge consumptie van meer dan 100 gram fructose per dag kan verhoogde bloedlipiden veroorzaken. Met Xylosolv kunnen grote hoeveelheid fructose in voeding omgezet worden tot glucose en hiermee bloedlipiden reduceren</w:t>
            </w:r>
            <w:r w:rsidRPr="009761CE">
              <w:rPr>
                <w:rFonts w:ascii="Arial" w:hAnsi="Arial" w:cs="Arial"/>
                <w:color w:val="000000" w:themeColor="text1"/>
                <w:vertAlign w:val="superscript"/>
              </w:rPr>
              <w:t>61</w:t>
            </w:r>
            <w:r w:rsidRPr="009761CE">
              <w:rPr>
                <w:rFonts w:ascii="Arial" w:hAnsi="Arial" w:cs="Arial"/>
                <w:color w:val="000000" w:themeColor="text1"/>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4233"/>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Belangrijke eigenschappen product</w:t>
            </w:r>
            <w:r>
              <w:rPr>
                <w:rFonts w:ascii="Arial" w:hAnsi="Arial" w:cs="Arial"/>
                <w:b w:val="0"/>
                <w:i/>
                <w:color w:val="7030A0"/>
              </w:rPr>
              <w:t xml:space="preserve"> bij gebruik.</w:t>
            </w:r>
          </w:p>
        </w:tc>
        <w:tc>
          <w:tcPr>
            <w:tcW w:w="7842" w:type="dxa"/>
          </w:tcPr>
          <w:p w:rsidR="00F00F07" w:rsidRPr="009761CE"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vertAlign w:val="superscript"/>
              </w:rPr>
            </w:pPr>
            <w:r w:rsidRPr="009761CE">
              <w:rPr>
                <w:rFonts w:ascii="Arial" w:hAnsi="Arial" w:cs="Arial"/>
                <w:color w:val="000000" w:themeColor="text1"/>
              </w:rPr>
              <w:t>Xylosolv is niet bedoeld voor gezonde mensen met een gevarieerd eetpatroon en een gezonde leefstijl. Xylosolv komt in capsules voor om zo het lichaam in een actieve vorm binnen te komen, de capsules mogen niet gekauwd worden. De aanbevolen hoeveelheid van Xylosolv is afhankelijk van de hoeveelheid fructoserijke voeding per dag. Dagelijkse inname kan variëren van 1 tot 6 capsules per dag, en maximaal 2 capsules per maaltijd.</w:t>
            </w:r>
            <w:r w:rsidRPr="009761CE">
              <w:rPr>
                <w:rFonts w:ascii="Arial" w:hAnsi="Arial" w:cs="Arial"/>
                <w:color w:val="000000" w:themeColor="text1"/>
                <w:vertAlign w:val="superscript"/>
              </w:rPr>
              <w:t xml:space="preserve"> </w:t>
            </w:r>
            <w:r w:rsidRPr="009761CE">
              <w:rPr>
                <w:rFonts w:ascii="Arial" w:hAnsi="Arial" w:cs="Arial"/>
                <w:color w:val="000000" w:themeColor="text1"/>
              </w:rPr>
              <w:t>Bij meer dan 86 gram fructose per dag, wordt overleg met de arts aanbevolen. Xylosolv is niet geschikt voor mensen met hereditaire fructose-intolerantie, omdat zij een strikt fructose-vrij dieet nodig hebben</w:t>
            </w:r>
            <w:r w:rsidRPr="009761CE">
              <w:rPr>
                <w:rFonts w:ascii="Arial" w:hAnsi="Arial" w:cs="Arial"/>
                <w:color w:val="000000" w:themeColor="text1"/>
                <w:vertAlign w:val="superscript"/>
              </w:rPr>
              <w:t>66</w:t>
            </w:r>
            <w:r w:rsidRPr="009761CE">
              <w:rPr>
                <w:rFonts w:ascii="Arial" w:hAnsi="Arial" w:cs="Arial"/>
                <w:color w:val="000000" w:themeColor="text1"/>
              </w:rPr>
              <w:t>. Bij slikproblemen, mogen zij open gemaakt worden en in water of voedingsmiddelen toegevoegd worden. Xylosolv is histamine-, lactose- en glutenvrij, ook is het vrij van conserveringsmiddelen en kunstmatige smaakstoffen. Diabetici kunnen wel Xylosolv nemen, alleen onder medisch toezicht. Ze moeten wel de hoeveelheid ingenomen fructose berekenen zoals bij glucose. Kinderen en adolescenten mogen in overleg met de arts alleen gebruikmaken van Xylosolv. Bij zwangerschap of borstvoeding uw arts raadplegen bij het innemen van Xylosolv.</w:t>
            </w:r>
            <w:r w:rsidRPr="009761CE">
              <w:rPr>
                <w:rFonts w:ascii="Arial" w:hAnsi="Arial" w:cs="Arial"/>
                <w:i/>
                <w:color w:val="000000" w:themeColor="text1"/>
                <w:vertAlign w:val="superscript"/>
              </w:rPr>
              <w:t xml:space="preserve"> </w:t>
            </w:r>
            <w:r w:rsidRPr="009761CE">
              <w:rPr>
                <w:rFonts w:ascii="Arial" w:hAnsi="Arial" w:cs="Arial"/>
                <w:color w:val="000000" w:themeColor="text1"/>
              </w:rPr>
              <w:t>Xylosolv niet bewaren boven de 25 graden</w:t>
            </w:r>
            <w:r w:rsidRPr="009761CE">
              <w:rPr>
                <w:rFonts w:ascii="Arial" w:hAnsi="Arial" w:cs="Arial"/>
                <w:color w:val="000000" w:themeColor="text1"/>
                <w:vertAlign w:val="superscript"/>
              </w:rPr>
              <w:t xml:space="preserve">61 </w:t>
            </w:r>
            <w:r w:rsidRPr="009761CE">
              <w:rPr>
                <w:rFonts w:ascii="Arial" w:hAnsi="Arial" w:cs="Arial"/>
                <w:color w:val="000000" w:themeColor="text1"/>
              </w:rPr>
              <w:t xml:space="preserve">. </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Aantal Xylosolv capsules per aantal gram fructose tijdens de maaltijd</w:t>
            </w:r>
          </w:p>
          <w:p w:rsidR="00F00F07" w:rsidRPr="002C7797" w:rsidRDefault="00F00F07" w:rsidP="008767D9">
            <w:pPr>
              <w:rPr>
                <w:rFonts w:ascii="Arial" w:hAnsi="Arial" w:cs="Arial"/>
                <w:b w:val="0"/>
                <w:i/>
                <w:color w:val="7030A0"/>
              </w:rPr>
            </w:pPr>
          </w:p>
        </w:tc>
        <w:tc>
          <w:tcPr>
            <w:tcW w:w="7842" w:type="dxa"/>
          </w:tcPr>
          <w:p w:rsidR="00F00F07" w:rsidRPr="009761CE"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vertAlign w:val="superscript"/>
              </w:rPr>
            </w:pPr>
            <w:r w:rsidRPr="00EC453D">
              <w:rPr>
                <w:rFonts w:ascii="Arial" w:hAnsi="Arial" w:cs="Arial"/>
                <w:i/>
                <w:color w:val="F79646" w:themeColor="accent6"/>
              </w:rPr>
              <w:t>Fructose inname tot             Aantal capsules</w:t>
            </w:r>
            <w:r w:rsidRPr="009761CE">
              <w:rPr>
                <w:rFonts w:ascii="Arial" w:hAnsi="Arial" w:cs="Arial"/>
                <w:color w:val="000000" w:themeColor="text1"/>
              </w:rPr>
              <w:br/>
              <w:t>56 gram fructose per dag     1 capsule</w:t>
            </w:r>
            <w:r w:rsidRPr="009761CE">
              <w:rPr>
                <w:rFonts w:ascii="Arial" w:hAnsi="Arial" w:cs="Arial"/>
                <w:color w:val="000000" w:themeColor="text1"/>
              </w:rPr>
              <w:br/>
              <w:t>62 gram fructose per dag     2 capsule</w:t>
            </w:r>
            <w:r w:rsidRPr="009761CE">
              <w:rPr>
                <w:rFonts w:ascii="Arial" w:hAnsi="Arial" w:cs="Arial"/>
                <w:color w:val="000000" w:themeColor="text1"/>
              </w:rPr>
              <w:br/>
              <w:t>68 gram fructose per dag     3 capsule</w:t>
            </w:r>
            <w:r w:rsidRPr="009761CE">
              <w:rPr>
                <w:rFonts w:ascii="Arial" w:hAnsi="Arial" w:cs="Arial"/>
                <w:color w:val="000000" w:themeColor="text1"/>
              </w:rPr>
              <w:br/>
              <w:t>74 gram fructose per dag     4 capsule</w:t>
            </w:r>
            <w:r w:rsidRPr="009761CE">
              <w:rPr>
                <w:rFonts w:ascii="Arial" w:hAnsi="Arial" w:cs="Arial"/>
                <w:color w:val="000000" w:themeColor="text1"/>
              </w:rPr>
              <w:br/>
              <w:t>80 gram fructose per dag     5 capsule</w:t>
            </w:r>
            <w:r w:rsidRPr="009761CE">
              <w:rPr>
                <w:rFonts w:ascii="Arial" w:hAnsi="Arial" w:cs="Arial"/>
                <w:color w:val="000000" w:themeColor="text1"/>
              </w:rPr>
              <w:br/>
              <w:t xml:space="preserve">86 gram fructose per dag     6 capsule </w:t>
            </w:r>
            <w:r w:rsidRPr="009761CE">
              <w:rPr>
                <w:rFonts w:ascii="Arial" w:hAnsi="Arial" w:cs="Arial"/>
                <w:color w:val="000000" w:themeColor="text1"/>
                <w:vertAlign w:val="superscript"/>
              </w:rPr>
              <w:t>61</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 xml:space="preserve">Beschikbaarheid en kosten: </w:t>
            </w:r>
          </w:p>
        </w:tc>
        <w:tc>
          <w:tcPr>
            <w:tcW w:w="7842" w:type="dxa"/>
          </w:tcPr>
          <w:p w:rsidR="00F00F07" w:rsidRPr="009761CE" w:rsidRDefault="00F00F07" w:rsidP="008767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9761CE">
              <w:rPr>
                <w:rFonts w:ascii="Arial" w:hAnsi="Arial" w:cs="Arial"/>
                <w:color w:val="000000" w:themeColor="text1"/>
              </w:rPr>
              <w:t>Xylosolv is beschikbaar in Duitsland, Oostenrijk en Zwitserland in de apotheken en ook online verkrijgbaar</w:t>
            </w:r>
            <w:r w:rsidRPr="009761CE">
              <w:rPr>
                <w:rFonts w:ascii="Arial" w:eastAsia="Times New Roman" w:hAnsi="Arial" w:cs="Arial"/>
                <w:color w:val="000000" w:themeColor="text1"/>
              </w:rPr>
              <w:t xml:space="preserve"> </w:t>
            </w:r>
            <w:r w:rsidRPr="00EC453D">
              <w:rPr>
                <w:rFonts w:ascii="Arial" w:eastAsia="Times New Roman" w:hAnsi="Arial" w:cs="Arial"/>
                <w:i/>
                <w:color w:val="F79646" w:themeColor="accent6"/>
              </w:rPr>
              <w:t>Verpakkingen van:  Winkelprijs</w:t>
            </w:r>
            <w:r w:rsidRPr="009761CE">
              <w:rPr>
                <w:rFonts w:ascii="Arial" w:eastAsia="Times New Roman" w:hAnsi="Arial" w:cs="Arial"/>
                <w:i/>
                <w:color w:val="000000" w:themeColor="text1"/>
              </w:rPr>
              <w:br/>
            </w:r>
            <w:r w:rsidRPr="009761CE">
              <w:rPr>
                <w:rFonts w:ascii="Arial" w:eastAsia="Times New Roman" w:hAnsi="Arial" w:cs="Arial"/>
                <w:color w:val="000000" w:themeColor="text1"/>
              </w:rPr>
              <w:t xml:space="preserve">                                                             10 capsules              € 9,90</w:t>
            </w:r>
            <w:r w:rsidRPr="009761CE">
              <w:rPr>
                <w:rFonts w:ascii="Arial" w:eastAsia="Times New Roman" w:hAnsi="Arial" w:cs="Arial"/>
                <w:color w:val="000000" w:themeColor="text1"/>
              </w:rPr>
              <w:br/>
              <w:t xml:space="preserve">                                                             30 capsules              € 27,90</w:t>
            </w:r>
          </w:p>
          <w:p w:rsidR="00F00F07" w:rsidRPr="009761CE"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vertAlign w:val="superscript"/>
              </w:rPr>
            </w:pPr>
            <w:r w:rsidRPr="009761CE">
              <w:rPr>
                <w:rFonts w:ascii="Arial" w:eastAsia="Times New Roman" w:hAnsi="Arial" w:cs="Arial"/>
                <w:color w:val="000000" w:themeColor="text1"/>
              </w:rPr>
              <w:t xml:space="preserve">                                                             60 capsules              € 49,90</w:t>
            </w:r>
            <w:r w:rsidRPr="009761CE">
              <w:rPr>
                <w:rFonts w:ascii="Arial" w:eastAsia="Times New Roman" w:hAnsi="Arial" w:cs="Arial"/>
                <w:color w:val="000000" w:themeColor="text1"/>
                <w:vertAlign w:val="superscript"/>
              </w:rPr>
              <w:t>61</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tcPr>
          <w:p w:rsidR="00F00F07" w:rsidRPr="002C7797" w:rsidRDefault="00F00F07" w:rsidP="008767D9">
            <w:pPr>
              <w:rPr>
                <w:rFonts w:ascii="Arial" w:hAnsi="Arial" w:cs="Arial"/>
                <w:b w:val="0"/>
                <w:i/>
                <w:color w:val="7030A0"/>
              </w:rPr>
            </w:pPr>
            <w:r w:rsidRPr="002C7797">
              <w:rPr>
                <w:rFonts w:ascii="Arial" w:hAnsi="Arial" w:cs="Arial"/>
                <w:b w:val="0"/>
                <w:i/>
                <w:color w:val="7030A0"/>
              </w:rPr>
              <w:t>Belangrijke aandachtspunten product</w:t>
            </w:r>
          </w:p>
        </w:tc>
        <w:tc>
          <w:tcPr>
            <w:tcW w:w="7842" w:type="dxa"/>
          </w:tcPr>
          <w:p w:rsidR="00F00F07" w:rsidRPr="009761CE"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9761CE">
              <w:rPr>
                <w:rFonts w:ascii="Arial" w:hAnsi="Arial" w:cs="Arial"/>
                <w:color w:val="000000" w:themeColor="text1"/>
              </w:rPr>
              <w:t>Bewaren op een koele droge laats, buiten bereik van kinderen.</w:t>
            </w:r>
            <w:r w:rsidRPr="009761CE">
              <w:rPr>
                <w:rFonts w:ascii="Arial" w:hAnsi="Arial" w:cs="Arial"/>
                <w:color w:val="000000" w:themeColor="text1"/>
              </w:rPr>
              <w:br/>
              <w:t xml:space="preserve">Raadpleeg de arts voordat men begint met het gebruik van Xylosolv </w:t>
            </w:r>
            <w:r w:rsidRPr="009761CE">
              <w:rPr>
                <w:rFonts w:ascii="Arial" w:hAnsi="Arial" w:cs="Arial"/>
                <w:color w:val="000000" w:themeColor="text1"/>
                <w:vertAlign w:val="superscript"/>
              </w:rPr>
              <w:t>61</w:t>
            </w:r>
            <w:r w:rsidRPr="009761CE">
              <w:rPr>
                <w:rFonts w:ascii="Arial" w:hAnsi="Arial" w:cs="Arial"/>
                <w:color w:val="000000" w:themeColor="text1"/>
              </w:rPr>
              <w:t>.</w:t>
            </w:r>
          </w:p>
        </w:tc>
      </w:tr>
    </w:tbl>
    <w:p w:rsidR="00F00F07" w:rsidRPr="00172379" w:rsidRDefault="00F00F07" w:rsidP="00F00F07">
      <w:pPr>
        <w:spacing w:line="240" w:lineRule="auto"/>
        <w:rPr>
          <w:rFonts w:ascii="Arial" w:hAnsi="Arial" w:cs="Arial"/>
          <w:i/>
          <w:color w:val="4F81BD" w:themeColor="accent1"/>
        </w:rPr>
      </w:pPr>
      <w:r>
        <w:rPr>
          <w:rFonts w:ascii="Arial" w:hAnsi="Arial" w:cs="Arial"/>
          <w:i/>
          <w:color w:val="4F81BD" w:themeColor="accent1"/>
        </w:rPr>
        <w:lastRenderedPageBreak/>
        <w:br/>
      </w:r>
      <w:r w:rsidRPr="00172379">
        <w:rPr>
          <w:rFonts w:ascii="Arial" w:hAnsi="Arial" w:cs="Arial"/>
          <w:i/>
          <w:color w:val="4F81BD" w:themeColor="accent1"/>
        </w:rPr>
        <w:t>Tabel 1</w:t>
      </w:r>
      <w:r>
        <w:rPr>
          <w:rFonts w:ascii="Arial" w:hAnsi="Arial" w:cs="Arial"/>
          <w:i/>
          <w:color w:val="4F81BD" w:themeColor="accent1"/>
        </w:rPr>
        <w:t>0.</w:t>
      </w:r>
      <w:r w:rsidRPr="00172379">
        <w:rPr>
          <w:rFonts w:ascii="Arial" w:hAnsi="Arial" w:cs="Arial"/>
          <w:i/>
          <w:color w:val="4F81BD" w:themeColor="accent1"/>
        </w:rPr>
        <w:t xml:space="preserve"> Enzympreparaat met </w:t>
      </w:r>
      <w:r>
        <w:rPr>
          <w:rFonts w:ascii="Arial" w:hAnsi="Arial" w:cs="Arial"/>
          <w:i/>
          <w:color w:val="4F81BD" w:themeColor="accent1"/>
        </w:rPr>
        <w:t>xylose isomerase</w:t>
      </w:r>
      <w:r w:rsidRPr="00172379">
        <w:rPr>
          <w:rFonts w:ascii="Arial" w:hAnsi="Arial" w:cs="Arial"/>
          <w:i/>
          <w:color w:val="4F81BD" w:themeColor="accent1"/>
        </w:rPr>
        <w:t>; Fructozym en zijn eigenschappen</w:t>
      </w:r>
    </w:p>
    <w:tbl>
      <w:tblPr>
        <w:tblStyle w:val="Lichtraster-accent3"/>
        <w:tblW w:w="9747" w:type="dxa"/>
        <w:tblLook w:val="04A0" w:firstRow="1" w:lastRow="0" w:firstColumn="1" w:lastColumn="0" w:noHBand="0" w:noVBand="1"/>
      </w:tblPr>
      <w:tblGrid>
        <w:gridCol w:w="1929"/>
        <w:gridCol w:w="7818"/>
      </w:tblGrid>
      <w:tr w:rsidR="00F00F07" w:rsidRPr="00172379" w:rsidTr="00876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Producten op de huidige markt met het enzym Xylose Isomerase</w:t>
            </w:r>
          </w:p>
        </w:tc>
        <w:tc>
          <w:tcPr>
            <w:tcW w:w="7818" w:type="dxa"/>
          </w:tcPr>
          <w:p w:rsidR="00F00F07" w:rsidRPr="00997831" w:rsidRDefault="00F00F07" w:rsidP="008767D9">
            <w:pPr>
              <w:cnfStyle w:val="100000000000" w:firstRow="1" w:lastRow="0" w:firstColumn="0" w:lastColumn="0" w:oddVBand="0" w:evenVBand="0" w:oddHBand="0" w:evenHBand="0" w:firstRowFirstColumn="0" w:firstRowLastColumn="0" w:lastRowFirstColumn="0" w:lastRowLastColumn="0"/>
              <w:rPr>
                <w:rFonts w:ascii="Arial" w:hAnsi="Arial" w:cs="Arial"/>
                <w:color w:val="4F6228" w:themeColor="accent3" w:themeShade="80"/>
                <w:vertAlign w:val="superscript"/>
              </w:rPr>
            </w:pPr>
            <w:r w:rsidRPr="00997831">
              <w:rPr>
                <w:rFonts w:ascii="Arial" w:hAnsi="Arial" w:cs="Arial"/>
                <w:noProof/>
                <w:color w:val="4F6228" w:themeColor="accent3" w:themeShade="80"/>
                <w:lang w:val="en-US" w:eastAsia="en-US"/>
              </w:rPr>
              <w:drawing>
                <wp:inline distT="0" distB="0" distL="0" distR="0">
                  <wp:extent cx="831850" cy="1211187"/>
                  <wp:effectExtent l="19050" t="0" r="6350" b="0"/>
                  <wp:docPr id="96" name="Afbeelding 4" descr="http://www.biogena.at/media/med/1202_217_FructoZ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gena.at/media/med/1202_217_FructoZym.jpg"/>
                          <pic:cNvPicPr>
                            <a:picLocks noChangeAspect="1" noChangeArrowheads="1"/>
                          </pic:cNvPicPr>
                        </pic:nvPicPr>
                        <pic:blipFill>
                          <a:blip r:embed="rId156" cstate="print"/>
                          <a:srcRect/>
                          <a:stretch>
                            <a:fillRect/>
                          </a:stretch>
                        </pic:blipFill>
                        <pic:spPr bwMode="auto">
                          <a:xfrm>
                            <a:off x="0" y="0"/>
                            <a:ext cx="833017" cy="1212886"/>
                          </a:xfrm>
                          <a:prstGeom prst="rect">
                            <a:avLst/>
                          </a:prstGeom>
                          <a:noFill/>
                          <a:ln w="9525">
                            <a:noFill/>
                            <a:miter lim="800000"/>
                            <a:headEnd/>
                            <a:tailEnd/>
                          </a:ln>
                        </pic:spPr>
                      </pic:pic>
                    </a:graphicData>
                  </a:graphic>
                </wp:inline>
              </w:drawing>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Wat is het?</w:t>
            </w:r>
          </w:p>
        </w:tc>
        <w:tc>
          <w:tcPr>
            <w:tcW w:w="7818" w:type="dxa"/>
          </w:tcPr>
          <w:p w:rsidR="00F00F07" w:rsidRPr="0099783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sidRPr="00997831">
              <w:rPr>
                <w:rFonts w:ascii="Arial" w:hAnsi="Arial" w:cs="Arial"/>
                <w:color w:val="4F6228" w:themeColor="accent3" w:themeShade="80"/>
              </w:rPr>
              <w:t xml:space="preserve">Fructozym is een voedingssupplement bedoeld als behandeling van een ontstoken darmslijmvlies als gevolg van voedselintolerantie. Het bevat specifieke micronutriënten zoals L-glutamine, pantotheenzuur en zink dat voor herstel van het ontstoken darmslijmvlies zorgt. L-tryptofaan, foliumzuur en vitamine B6 zorgt voor balans in nutriëntendeficiënties dat bij fructose-intolerantie vaak voorkomt. Daarnaast bevat het enzym </w:t>
            </w:r>
            <w:r>
              <w:rPr>
                <w:rFonts w:ascii="Arial" w:hAnsi="Arial" w:cs="Arial"/>
                <w:color w:val="4F6228" w:themeColor="accent3" w:themeShade="80"/>
              </w:rPr>
              <w:t>xylose isomerase</w:t>
            </w:r>
            <w:r w:rsidRPr="00997831">
              <w:rPr>
                <w:rFonts w:ascii="Arial" w:hAnsi="Arial" w:cs="Arial"/>
                <w:color w:val="4F6228" w:themeColor="accent3" w:themeShade="80"/>
              </w:rPr>
              <w:t xml:space="preserve"> </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r w:rsidRPr="00997831">
              <w:rPr>
                <w:rFonts w:ascii="Arial" w:hAnsi="Arial" w:cs="Arial"/>
                <w:color w:val="4F6228" w:themeColor="accent3" w:themeShade="80"/>
              </w:rPr>
              <w:t>.</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Hoe werkt het?</w:t>
            </w:r>
          </w:p>
        </w:tc>
        <w:tc>
          <w:tcPr>
            <w:tcW w:w="7818" w:type="dxa"/>
          </w:tcPr>
          <w:p w:rsidR="00F00F07" w:rsidRPr="0099783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4F6228" w:themeColor="accent3" w:themeShade="80"/>
              </w:rPr>
            </w:pPr>
            <w:r w:rsidRPr="00997831">
              <w:rPr>
                <w:rFonts w:ascii="Arial" w:hAnsi="Arial" w:cs="Arial"/>
                <w:color w:val="4F6228" w:themeColor="accent3" w:themeShade="80"/>
              </w:rPr>
              <w:t xml:space="preserve">De </w:t>
            </w:r>
            <w:r>
              <w:rPr>
                <w:rFonts w:ascii="Arial" w:hAnsi="Arial" w:cs="Arial"/>
                <w:color w:val="4F6228" w:themeColor="accent3" w:themeShade="80"/>
              </w:rPr>
              <w:t>x</w:t>
            </w:r>
            <w:r w:rsidRPr="00997831">
              <w:rPr>
                <w:rFonts w:ascii="Arial" w:hAnsi="Arial" w:cs="Arial"/>
                <w:color w:val="4F6228" w:themeColor="accent3" w:themeShade="80"/>
              </w:rPr>
              <w:t xml:space="preserve">ylose </w:t>
            </w:r>
            <w:r>
              <w:rPr>
                <w:rFonts w:ascii="Arial" w:hAnsi="Arial" w:cs="Arial"/>
                <w:color w:val="4F6228" w:themeColor="accent3" w:themeShade="80"/>
              </w:rPr>
              <w:t>i</w:t>
            </w:r>
            <w:r w:rsidRPr="00997831">
              <w:rPr>
                <w:rFonts w:ascii="Arial" w:hAnsi="Arial" w:cs="Arial"/>
                <w:color w:val="4F6228" w:themeColor="accent3" w:themeShade="80"/>
              </w:rPr>
              <w:t>somerase in Fructozym kan de fructose omzetten in glucose. Fructozym met het enzym zorgt voor fructose afbraak in de dunne darm en hiermee zorgt het tot vermindering van fructose hoeveelheid in de darm. Fructozym is ook een voedingssupplement dat tekorten compenseert aan vitaminen en mineralen die voorkomen bij fructose-intolerantie</w:t>
            </w:r>
            <w:r>
              <w:rPr>
                <w:rFonts w:ascii="Arial" w:hAnsi="Arial" w:cs="Arial"/>
                <w:color w:val="4F6228" w:themeColor="accent3" w:themeShade="80"/>
              </w:rPr>
              <w:t xml:space="preserve"> </w:t>
            </w:r>
            <w:r w:rsidRPr="00997831">
              <w:rPr>
                <w:rFonts w:ascii="Arial" w:hAnsi="Arial" w:cs="Arial"/>
                <w:color w:val="4F6228" w:themeColor="accent3" w:themeShade="80"/>
              </w:rPr>
              <w:t xml:space="preserve">(malabsorptie) zoals zink en foliumzuur </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r w:rsidRPr="00997831">
              <w:rPr>
                <w:rFonts w:ascii="Arial" w:hAnsi="Arial" w:cs="Arial"/>
                <w:color w:val="4F6228" w:themeColor="accent3" w:themeShade="80"/>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Bij wie wordt toegepast?</w:t>
            </w:r>
          </w:p>
        </w:tc>
        <w:tc>
          <w:tcPr>
            <w:tcW w:w="7818" w:type="dxa"/>
          </w:tcPr>
          <w:p w:rsidR="00F00F07" w:rsidRPr="0099783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sidRPr="00997831">
              <w:rPr>
                <w:rFonts w:ascii="Arial" w:eastAsia="Arial Unicode MS" w:hAnsi="Arial" w:cs="Arial"/>
                <w:color w:val="4F6228" w:themeColor="accent3" w:themeShade="80"/>
                <w:kern w:val="1"/>
                <w:u w:color="000000"/>
              </w:rPr>
              <w:t>Bij mensen met fructose-intolerantie (fructose</w:t>
            </w:r>
            <w:r>
              <w:rPr>
                <w:rFonts w:ascii="Arial" w:eastAsia="Arial Unicode MS" w:hAnsi="Arial" w:cs="Arial"/>
                <w:color w:val="4F6228" w:themeColor="accent3" w:themeShade="80"/>
                <w:kern w:val="1"/>
                <w:u w:color="000000"/>
              </w:rPr>
              <w:t>-</w:t>
            </w:r>
            <w:r w:rsidRPr="00997831">
              <w:rPr>
                <w:rFonts w:ascii="Arial" w:eastAsia="Arial Unicode MS" w:hAnsi="Arial" w:cs="Arial"/>
                <w:color w:val="4F6228" w:themeColor="accent3" w:themeShade="80"/>
                <w:kern w:val="1"/>
                <w:u w:color="000000"/>
              </w:rPr>
              <w:t xml:space="preserve">malabsorptie), die bijvoorbeeld weinig fruit kunnen eten. </w:t>
            </w:r>
            <w:r w:rsidRPr="00997831">
              <w:rPr>
                <w:rFonts w:ascii="Arial" w:hAnsi="Arial" w:cs="Arial"/>
                <w:color w:val="4F6228" w:themeColor="accent3" w:themeShade="80"/>
              </w:rPr>
              <w:t xml:space="preserve">Bij een ontsteking van </w:t>
            </w:r>
            <w:r>
              <w:rPr>
                <w:rFonts w:ascii="Arial" w:hAnsi="Arial" w:cs="Arial"/>
                <w:color w:val="4F6228" w:themeColor="accent3" w:themeShade="80"/>
              </w:rPr>
              <w:t xml:space="preserve">het </w:t>
            </w:r>
            <w:r w:rsidRPr="00997831">
              <w:rPr>
                <w:rFonts w:ascii="Arial" w:hAnsi="Arial" w:cs="Arial"/>
                <w:color w:val="4F6228" w:themeColor="accent3" w:themeShade="80"/>
              </w:rPr>
              <w:t>darmslijmvlies als gevolg van voedselintolerantie. Om het lichaam in balans te brengen als gevolg van nutriëntendeficiënties</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r>
              <w:rPr>
                <w:rFonts w:ascii="Arial" w:hAnsi="Arial" w:cs="Arial"/>
                <w:color w:val="4F6228" w:themeColor="accent3" w:themeShade="80"/>
              </w:rPr>
              <w:t>.</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Belangrijke eigenschappen product bij gebruik.</w:t>
            </w:r>
          </w:p>
        </w:tc>
        <w:tc>
          <w:tcPr>
            <w:tcW w:w="7818" w:type="dxa"/>
          </w:tcPr>
          <w:p w:rsidR="00F00F07" w:rsidRPr="0099783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4F6228" w:themeColor="accent3" w:themeShade="80"/>
              </w:rPr>
            </w:pPr>
            <w:r w:rsidRPr="00997831">
              <w:rPr>
                <w:rFonts w:ascii="Arial" w:hAnsi="Arial" w:cs="Arial"/>
                <w:color w:val="4F6228" w:themeColor="accent3" w:themeShade="80"/>
              </w:rPr>
              <w:t xml:space="preserve">De inhoud van de capsules Fructozym mogen niet gekauwd worden, maar </w:t>
            </w:r>
            <w:r>
              <w:rPr>
                <w:rFonts w:ascii="Arial" w:hAnsi="Arial" w:cs="Arial"/>
                <w:color w:val="4F6228" w:themeColor="accent3" w:themeShade="80"/>
              </w:rPr>
              <w:t xml:space="preserve">dienen </w:t>
            </w:r>
            <w:r w:rsidRPr="00997831">
              <w:rPr>
                <w:rFonts w:ascii="Arial" w:hAnsi="Arial" w:cs="Arial"/>
                <w:color w:val="4F6228" w:themeColor="accent3" w:themeShade="80"/>
              </w:rPr>
              <w:t>geheel door</w:t>
            </w:r>
            <w:r>
              <w:rPr>
                <w:rFonts w:ascii="Arial" w:hAnsi="Arial" w:cs="Arial"/>
                <w:color w:val="4F6228" w:themeColor="accent3" w:themeShade="80"/>
              </w:rPr>
              <w:t>ge</w:t>
            </w:r>
            <w:r w:rsidRPr="00997831">
              <w:rPr>
                <w:rFonts w:ascii="Arial" w:hAnsi="Arial" w:cs="Arial"/>
                <w:color w:val="4F6228" w:themeColor="accent3" w:themeShade="80"/>
              </w:rPr>
              <w:t>slik</w:t>
            </w:r>
            <w:r>
              <w:rPr>
                <w:rFonts w:ascii="Arial" w:hAnsi="Arial" w:cs="Arial"/>
                <w:color w:val="4F6228" w:themeColor="accent3" w:themeShade="80"/>
              </w:rPr>
              <w:t>t te</w:t>
            </w:r>
            <w:r w:rsidRPr="00997831">
              <w:rPr>
                <w:rFonts w:ascii="Arial" w:hAnsi="Arial" w:cs="Arial"/>
                <w:color w:val="4F6228" w:themeColor="accent3" w:themeShade="80"/>
              </w:rPr>
              <w:t xml:space="preserve"> worden. Bij slikproblemen, mag je de inhoud ook mengen met water of andere voedingsmiddelen.</w:t>
            </w:r>
            <w:r w:rsidRPr="00997831">
              <w:rPr>
                <w:rFonts w:ascii="Arial" w:hAnsi="Arial" w:cs="Arial"/>
                <w:i/>
                <w:color w:val="4F6228" w:themeColor="accent3" w:themeShade="80"/>
              </w:rPr>
              <w:t xml:space="preserve"> </w:t>
            </w:r>
          </w:p>
          <w:p w:rsidR="00F00F07" w:rsidRPr="0099783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4F6228" w:themeColor="accent3" w:themeShade="80"/>
              </w:rPr>
            </w:pPr>
            <w:r w:rsidRPr="00997831">
              <w:rPr>
                <w:rFonts w:ascii="Arial" w:hAnsi="Arial" w:cs="Arial"/>
                <w:color w:val="4F6228" w:themeColor="accent3" w:themeShade="80"/>
              </w:rPr>
              <w:t xml:space="preserve">De hoeveelheid van deze capsules </w:t>
            </w:r>
            <w:r>
              <w:rPr>
                <w:rFonts w:ascii="Arial" w:hAnsi="Arial" w:cs="Arial"/>
                <w:color w:val="4F6228" w:themeColor="accent3" w:themeShade="80"/>
              </w:rPr>
              <w:t>is</w:t>
            </w:r>
            <w:r w:rsidRPr="00997831">
              <w:rPr>
                <w:rFonts w:ascii="Arial" w:hAnsi="Arial" w:cs="Arial"/>
                <w:color w:val="4F6228" w:themeColor="accent3" w:themeShade="80"/>
              </w:rPr>
              <w:t xml:space="preserve"> afhankelijk van de inname van fructose per dag. De aanbevolen hoeveelheid van Fructozym is 1 tot 6 capsules per dag. De capsules mag je maximaal tot 3 keer per dag innemen bij fructose bevattende maaltijden. Bij meer dan 86 gram fructose per dag, wordt overleg met de arts aanbevolen</w:t>
            </w:r>
            <w:r w:rsidRPr="00997831">
              <w:rPr>
                <w:rFonts w:ascii="Arial" w:hAnsi="Arial" w:cs="Arial"/>
                <w:color w:val="4F6228" w:themeColor="accent3" w:themeShade="80"/>
                <w:vertAlign w:val="superscript"/>
              </w:rPr>
              <w:t>66</w:t>
            </w:r>
            <w:r w:rsidRPr="00997831">
              <w:rPr>
                <w:rFonts w:ascii="Arial" w:hAnsi="Arial" w:cs="Arial"/>
                <w:color w:val="4F6228" w:themeColor="accent3" w:themeShade="80"/>
              </w:rPr>
              <w:t xml:space="preserve">. Fructozym bevat geen kleurstoffen en smaakstoffen. Het is histaminevrij, lactosevrij en glutenvrij. Het is een plantaardige capsule en 100% vegetarisch. </w:t>
            </w:r>
          </w:p>
          <w:p w:rsidR="00F00F07" w:rsidRPr="0099783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4F6228" w:themeColor="accent3" w:themeShade="80"/>
              </w:rPr>
            </w:pPr>
            <w:r w:rsidRPr="00997831">
              <w:rPr>
                <w:rFonts w:ascii="Arial" w:hAnsi="Arial" w:cs="Arial"/>
                <w:color w:val="4F6228" w:themeColor="accent3" w:themeShade="80"/>
              </w:rPr>
              <w:t>Deze capsule wordt niet aangeraden aan patiënten met diabetes en hereditaire fructo</w:t>
            </w:r>
            <w:r>
              <w:rPr>
                <w:rFonts w:ascii="Arial" w:hAnsi="Arial" w:cs="Arial"/>
                <w:color w:val="4F6228" w:themeColor="accent3" w:themeShade="80"/>
              </w:rPr>
              <w:t>s</w:t>
            </w:r>
            <w:r w:rsidRPr="00997831">
              <w:rPr>
                <w:rFonts w:ascii="Arial" w:hAnsi="Arial" w:cs="Arial"/>
                <w:color w:val="4F6228" w:themeColor="accent3" w:themeShade="80"/>
              </w:rPr>
              <w:t xml:space="preserve">e-intolerantie </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r w:rsidRPr="00997831">
              <w:rPr>
                <w:rFonts w:ascii="Arial" w:hAnsi="Arial" w:cs="Arial"/>
                <w:color w:val="4F6228" w:themeColor="accent3" w:themeShade="80"/>
              </w:rPr>
              <w:t>.</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Aantal Xylosolv capsules per aantal gram fructose tijdens de maaltijd</w:t>
            </w:r>
          </w:p>
          <w:p w:rsidR="00F00F07" w:rsidRPr="00464F70" w:rsidRDefault="00F00F07" w:rsidP="008767D9">
            <w:pPr>
              <w:rPr>
                <w:rFonts w:ascii="Arial" w:hAnsi="Arial" w:cs="Arial"/>
                <w:b w:val="0"/>
                <w:color w:val="9BBB59" w:themeColor="accent3"/>
              </w:rPr>
            </w:pPr>
          </w:p>
        </w:tc>
        <w:tc>
          <w:tcPr>
            <w:tcW w:w="7818" w:type="dxa"/>
          </w:tcPr>
          <w:p w:rsidR="00F00F07" w:rsidRPr="0099783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rPr>
            </w:pPr>
            <w:r w:rsidRPr="00997831">
              <w:rPr>
                <w:rFonts w:ascii="Arial" w:hAnsi="Arial" w:cs="Arial"/>
                <w:i/>
                <w:color w:val="4F6228" w:themeColor="accent3" w:themeShade="80"/>
              </w:rPr>
              <w:t>Fructose inname tot             Aantal capsules</w:t>
            </w:r>
            <w:r w:rsidRPr="00997831">
              <w:rPr>
                <w:rFonts w:ascii="Arial" w:hAnsi="Arial" w:cs="Arial"/>
                <w:i/>
                <w:color w:val="4F6228" w:themeColor="accent3" w:themeShade="80"/>
              </w:rPr>
              <w:br/>
            </w:r>
            <w:r w:rsidRPr="00997831">
              <w:rPr>
                <w:rFonts w:ascii="Arial" w:hAnsi="Arial" w:cs="Arial"/>
                <w:color w:val="4F6228" w:themeColor="accent3" w:themeShade="80"/>
              </w:rPr>
              <w:t>56 gram fructose per dag     1 capsule</w:t>
            </w:r>
            <w:r w:rsidRPr="00997831">
              <w:rPr>
                <w:rFonts w:ascii="Arial" w:hAnsi="Arial" w:cs="Arial"/>
                <w:color w:val="4F6228" w:themeColor="accent3" w:themeShade="80"/>
              </w:rPr>
              <w:br/>
              <w:t>62 gram fructose per dag     2 capsule</w:t>
            </w:r>
            <w:r w:rsidRPr="00997831">
              <w:rPr>
                <w:rFonts w:ascii="Arial" w:hAnsi="Arial" w:cs="Arial"/>
                <w:color w:val="4F6228" w:themeColor="accent3" w:themeShade="80"/>
              </w:rPr>
              <w:br/>
              <w:t>68 gram fructose per dag     3 capsule</w:t>
            </w:r>
            <w:r w:rsidRPr="00997831">
              <w:rPr>
                <w:rFonts w:ascii="Arial" w:hAnsi="Arial" w:cs="Arial"/>
                <w:color w:val="4F6228" w:themeColor="accent3" w:themeShade="80"/>
              </w:rPr>
              <w:br/>
              <w:t>74 gram fructose per dag     4 capsule</w:t>
            </w:r>
            <w:r w:rsidRPr="00997831">
              <w:rPr>
                <w:rFonts w:ascii="Arial" w:hAnsi="Arial" w:cs="Arial"/>
                <w:color w:val="4F6228" w:themeColor="accent3" w:themeShade="80"/>
              </w:rPr>
              <w:br/>
              <w:t>80 gram fructose per dag     5 capsule</w:t>
            </w:r>
            <w:r w:rsidRPr="00997831">
              <w:rPr>
                <w:rFonts w:ascii="Arial" w:hAnsi="Arial" w:cs="Arial"/>
                <w:color w:val="4F6228" w:themeColor="accent3" w:themeShade="80"/>
              </w:rPr>
              <w:br/>
              <w:t xml:space="preserve">86 gram fructose per dag     6 capsule </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p>
        </w:tc>
      </w:tr>
      <w:tr w:rsidR="00F00F07" w:rsidRPr="00172379"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 xml:space="preserve">Beschikbaarheid en kosten: </w:t>
            </w:r>
          </w:p>
        </w:tc>
        <w:tc>
          <w:tcPr>
            <w:tcW w:w="7818" w:type="dxa"/>
          </w:tcPr>
          <w:p w:rsidR="00F00F07" w:rsidRPr="00997831" w:rsidRDefault="00F00F07" w:rsidP="008767D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4F6228" w:themeColor="accent3" w:themeShade="80"/>
              </w:rPr>
            </w:pPr>
            <w:r w:rsidRPr="00997831">
              <w:rPr>
                <w:rFonts w:ascii="Arial" w:hAnsi="Arial" w:cs="Arial"/>
                <w:color w:val="4F6228" w:themeColor="accent3" w:themeShade="80"/>
              </w:rPr>
              <w:t xml:space="preserve">Fructozym is beschikbaar in Duitsland. </w:t>
            </w:r>
            <w:r w:rsidRPr="00997831">
              <w:rPr>
                <w:rFonts w:ascii="Arial" w:hAnsi="Arial" w:cs="Arial"/>
                <w:color w:val="4F6228" w:themeColor="accent3" w:themeShade="80"/>
              </w:rPr>
              <w:br/>
            </w:r>
            <w:r w:rsidRPr="00997831">
              <w:rPr>
                <w:rFonts w:ascii="Arial" w:eastAsia="Times New Roman" w:hAnsi="Arial" w:cs="Arial"/>
                <w:i/>
                <w:color w:val="4F6228" w:themeColor="accent3" w:themeShade="80"/>
              </w:rPr>
              <w:t>Verpakkingen van:  Winkelprijs</w:t>
            </w:r>
            <w:r w:rsidRPr="00997831">
              <w:rPr>
                <w:rFonts w:ascii="Arial" w:eastAsia="Times New Roman" w:hAnsi="Arial" w:cs="Arial"/>
                <w:color w:val="4F6228" w:themeColor="accent3" w:themeShade="80"/>
              </w:rPr>
              <w:br/>
              <w:t>10 capsules              € 9,90,-</w:t>
            </w:r>
          </w:p>
          <w:p w:rsidR="00F00F07" w:rsidRPr="00F13501" w:rsidRDefault="00F00F07" w:rsidP="008767D9">
            <w:pPr>
              <w:cnfStyle w:val="000000010000" w:firstRow="0" w:lastRow="0" w:firstColumn="0" w:lastColumn="0" w:oddVBand="0" w:evenVBand="0" w:oddHBand="0" w:evenHBand="1" w:firstRowFirstColumn="0" w:firstRowLastColumn="0" w:lastRowFirstColumn="0" w:lastRowLastColumn="0"/>
              <w:rPr>
                <w:rFonts w:ascii="Arial" w:hAnsi="Arial" w:cs="Arial"/>
                <w:color w:val="4F6228" w:themeColor="accent3" w:themeShade="80"/>
                <w:vertAlign w:val="superscript"/>
              </w:rPr>
            </w:pPr>
            <w:r w:rsidRPr="00997831">
              <w:rPr>
                <w:rFonts w:ascii="Arial" w:eastAsia="Times New Roman" w:hAnsi="Arial" w:cs="Arial"/>
                <w:color w:val="4F6228" w:themeColor="accent3" w:themeShade="80"/>
              </w:rPr>
              <w:t>60 capsules              € 49,90,-</w:t>
            </w:r>
            <w:r>
              <w:rPr>
                <w:rFonts w:ascii="Arial" w:eastAsia="Times New Roman" w:hAnsi="Arial" w:cs="Arial"/>
                <w:color w:val="4F6228" w:themeColor="accent3" w:themeShade="80"/>
              </w:rPr>
              <w:t xml:space="preserve"> </w:t>
            </w:r>
            <w:r>
              <w:rPr>
                <w:rFonts w:ascii="Arial" w:eastAsia="Times New Roman" w:hAnsi="Arial" w:cs="Arial"/>
                <w:color w:val="4F6228" w:themeColor="accent3" w:themeShade="80"/>
                <w:vertAlign w:val="superscript"/>
              </w:rPr>
              <w:t>63</w:t>
            </w:r>
          </w:p>
        </w:tc>
      </w:tr>
      <w:tr w:rsidR="00F00F07" w:rsidRPr="00172379"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F00F07" w:rsidRPr="00464F70" w:rsidRDefault="00F00F07" w:rsidP="008767D9">
            <w:pPr>
              <w:rPr>
                <w:rFonts w:ascii="Arial" w:hAnsi="Arial" w:cs="Arial"/>
                <w:b w:val="0"/>
                <w:color w:val="9BBB59" w:themeColor="accent3"/>
              </w:rPr>
            </w:pPr>
            <w:r w:rsidRPr="00464F70">
              <w:rPr>
                <w:rFonts w:ascii="Arial" w:hAnsi="Arial" w:cs="Arial"/>
                <w:b w:val="0"/>
                <w:color w:val="9BBB59" w:themeColor="accent3"/>
              </w:rPr>
              <w:t>Belangrijke Aandachtspunten product</w:t>
            </w:r>
          </w:p>
        </w:tc>
        <w:tc>
          <w:tcPr>
            <w:tcW w:w="7818" w:type="dxa"/>
          </w:tcPr>
          <w:p w:rsidR="00F00F07" w:rsidRPr="00997831" w:rsidRDefault="00F00F07" w:rsidP="008767D9">
            <w:pPr>
              <w:cnfStyle w:val="000000100000" w:firstRow="0" w:lastRow="0" w:firstColumn="0" w:lastColumn="0" w:oddVBand="0" w:evenVBand="0" w:oddHBand="1" w:evenHBand="0" w:firstRowFirstColumn="0" w:firstRowLastColumn="0" w:lastRowFirstColumn="0" w:lastRowLastColumn="0"/>
              <w:rPr>
                <w:rFonts w:ascii="Arial" w:hAnsi="Arial" w:cs="Arial"/>
                <w:color w:val="4F6228" w:themeColor="accent3" w:themeShade="80"/>
                <w:vertAlign w:val="superscript"/>
              </w:rPr>
            </w:pPr>
            <w:r w:rsidRPr="00997831">
              <w:rPr>
                <w:rFonts w:ascii="Arial" w:hAnsi="Arial" w:cs="Arial"/>
                <w:color w:val="4F6228" w:themeColor="accent3" w:themeShade="80"/>
              </w:rPr>
              <w:t>De capsules moeten bewaard worden op een koele droge laats, buiten bereik van kinderen</w:t>
            </w:r>
            <w:r>
              <w:rPr>
                <w:rFonts w:ascii="Arial" w:hAnsi="Arial" w:cs="Arial"/>
                <w:color w:val="4F6228" w:themeColor="accent3" w:themeShade="80"/>
              </w:rPr>
              <w:t>.</w:t>
            </w:r>
            <w:r w:rsidRPr="00997831">
              <w:rPr>
                <w:rFonts w:ascii="Arial" w:hAnsi="Arial" w:cs="Arial"/>
                <w:color w:val="4F6228" w:themeColor="accent3" w:themeShade="80"/>
              </w:rPr>
              <w:br/>
              <w:t xml:space="preserve">De arts moet geraadpleegd worden voordat men begint met </w:t>
            </w:r>
            <w:r>
              <w:rPr>
                <w:rFonts w:ascii="Arial" w:hAnsi="Arial" w:cs="Arial"/>
                <w:color w:val="4F6228" w:themeColor="accent3" w:themeShade="80"/>
              </w:rPr>
              <w:t xml:space="preserve">het </w:t>
            </w:r>
            <w:r w:rsidRPr="00997831">
              <w:rPr>
                <w:rFonts w:ascii="Arial" w:hAnsi="Arial" w:cs="Arial"/>
                <w:color w:val="4F6228" w:themeColor="accent3" w:themeShade="80"/>
              </w:rPr>
              <w:t>gebruik van Fructozym</w:t>
            </w:r>
            <w:r w:rsidRPr="00997831">
              <w:rPr>
                <w:rFonts w:ascii="Arial" w:hAnsi="Arial" w:cs="Arial"/>
                <w:color w:val="4F6228" w:themeColor="accent3" w:themeShade="80"/>
                <w:vertAlign w:val="superscript"/>
              </w:rPr>
              <w:t>6</w:t>
            </w:r>
            <w:r>
              <w:rPr>
                <w:rFonts w:ascii="Arial" w:hAnsi="Arial" w:cs="Arial"/>
                <w:color w:val="4F6228" w:themeColor="accent3" w:themeShade="80"/>
                <w:vertAlign w:val="superscript"/>
              </w:rPr>
              <w:t>3</w:t>
            </w:r>
          </w:p>
        </w:tc>
      </w:tr>
    </w:tbl>
    <w:p w:rsidR="00F00F07" w:rsidRDefault="00F00F07" w:rsidP="00F00F07"/>
    <w:p w:rsidR="00F00F07" w:rsidRDefault="00F00F07" w:rsidP="00F00F07">
      <w:pPr>
        <w:pageBreakBefore/>
        <w:spacing w:line="100" w:lineRule="atLeast"/>
        <w:rPr>
          <w:rFonts w:ascii="Arial" w:hAnsi="Arial" w:cs="Arial"/>
          <w:b/>
          <w:color w:val="000000"/>
        </w:rPr>
      </w:pPr>
      <w:r>
        <w:rPr>
          <w:rFonts w:ascii="Arial" w:hAnsi="Arial" w:cs="Arial"/>
          <w:b/>
          <w:color w:val="000000"/>
        </w:rPr>
        <w:lastRenderedPageBreak/>
        <w:t>Bijlage 8: Tekst voor de website van DISOLUT over fructose-intolerantie en het enzym xylose isomerase.</w:t>
      </w:r>
    </w:p>
    <w:p w:rsidR="00F00F07" w:rsidRDefault="00F00F07" w:rsidP="00F00F07">
      <w:pPr>
        <w:spacing w:line="100" w:lineRule="atLeast"/>
        <w:rPr>
          <w:rFonts w:ascii="Arial" w:hAnsi="Arial" w:cs="Arial"/>
          <w:color w:val="000000"/>
        </w:rPr>
      </w:pPr>
      <w:r>
        <w:rPr>
          <w:rFonts w:ascii="Arial" w:hAnsi="Arial" w:cs="Arial"/>
          <w:color w:val="000000"/>
        </w:rPr>
        <w:t xml:space="preserve">Als diëtisten zijn wij op zoek naar passende en betere behandelingsmethoden en is het verstandig om over de grenzen heen te kijken naar nieuwe mogelijkheden. Zo worden met behulp van het FRUCTASE-enzympreparaat symptomen en klachten bij patiënten met fructose-intolerantie verminderd </w:t>
      </w:r>
      <w:r>
        <w:rPr>
          <w:rFonts w:ascii="Arial" w:hAnsi="Arial" w:cs="Arial"/>
          <w:color w:val="000000"/>
          <w:vertAlign w:val="superscript"/>
        </w:rPr>
        <w:t>10</w:t>
      </w:r>
      <w:r>
        <w:rPr>
          <w:rFonts w:ascii="Arial" w:hAnsi="Arial" w:cs="Arial"/>
          <w:color w:val="000000"/>
        </w:rPr>
        <w:t>.</w:t>
      </w:r>
    </w:p>
    <w:p w:rsidR="00F00F07" w:rsidRDefault="00F00F07" w:rsidP="00F00F07">
      <w:pPr>
        <w:pStyle w:val="Normaalweb"/>
        <w:shd w:val="clear" w:color="auto" w:fill="FFFFFF"/>
        <w:rPr>
          <w:rFonts w:ascii="Arial" w:hAnsi="Arial" w:cs="Arial"/>
          <w:color w:val="000000"/>
          <w:sz w:val="22"/>
          <w:szCs w:val="22"/>
        </w:rPr>
      </w:pPr>
      <w:r>
        <w:rPr>
          <w:rFonts w:ascii="Arial" w:hAnsi="Arial" w:cs="Arial"/>
          <w:b/>
          <w:color w:val="000000"/>
          <w:sz w:val="22"/>
          <w:szCs w:val="22"/>
        </w:rPr>
        <w:t>Symptomen van fructose-intolerantie</w:t>
      </w:r>
      <w:r>
        <w:rPr>
          <w:rFonts w:ascii="Arial" w:hAnsi="Arial" w:cs="Arial"/>
          <w:b/>
          <w:color w:val="000000"/>
          <w:sz w:val="22"/>
          <w:szCs w:val="22"/>
        </w:rPr>
        <w:br/>
      </w:r>
      <w:r>
        <w:rPr>
          <w:rFonts w:ascii="Arial" w:hAnsi="Arial" w:cs="Arial"/>
          <w:color w:val="000000"/>
          <w:sz w:val="22"/>
          <w:szCs w:val="22"/>
        </w:rPr>
        <w:t>Disolact FRUCTASE is een voedingssupplement oftewel een gezondheidsproduct. Vandaar dat wij ons hebben te houden aan de regelgeving van de NVWA. Volgens deze regelgeving mogen wij geen ziekteklachten noemen. Het is ons dan ook verboden om de symptomen van lactose-intolerantie voor u op te noemen</w:t>
      </w:r>
      <w:r>
        <w:rPr>
          <w:rFonts w:ascii="Arial" w:hAnsi="Arial" w:cs="Arial"/>
          <w:color w:val="000000"/>
          <w:sz w:val="22"/>
          <w:szCs w:val="22"/>
          <w:vertAlign w:val="superscript"/>
        </w:rPr>
        <w:t>1</w:t>
      </w:r>
      <w:r>
        <w:rPr>
          <w:rFonts w:ascii="Arial" w:hAnsi="Arial" w:cs="Arial"/>
          <w:color w:val="000000"/>
          <w:sz w:val="22"/>
          <w:szCs w:val="22"/>
        </w:rPr>
        <w:t>.</w:t>
      </w:r>
      <w:r>
        <w:rPr>
          <w:rFonts w:ascii="Arial" w:hAnsi="Arial" w:cs="Arial"/>
          <w:color w:val="000000"/>
          <w:sz w:val="22"/>
          <w:szCs w:val="22"/>
        </w:rPr>
        <w:br/>
      </w:r>
      <w:r>
        <w:rPr>
          <w:rFonts w:ascii="Arial" w:hAnsi="Arial" w:cs="Arial"/>
          <w:color w:val="000000"/>
          <w:sz w:val="22"/>
          <w:szCs w:val="22"/>
        </w:rPr>
        <w:br/>
        <w:t xml:space="preserve">Graag verwijzen we u dan ook voor een overzicht van de meest voorkomende symptomen van lactose-intolerantie naar onderstaande externe en onafhankelijke websites. Na een bezoek zien wij u graag terug </w:t>
      </w:r>
      <w:r>
        <w:rPr>
          <w:rFonts w:ascii="Arial" w:hAnsi="Arial" w:cs="Arial"/>
          <w:color w:val="000000"/>
          <w:sz w:val="22"/>
          <w:szCs w:val="22"/>
          <w:vertAlign w:val="superscript"/>
        </w:rPr>
        <w:t>1</w:t>
      </w:r>
      <w:r>
        <w:rPr>
          <w:rFonts w:ascii="Arial" w:hAnsi="Arial" w:cs="Arial"/>
          <w:color w:val="000000"/>
          <w:sz w:val="22"/>
          <w:szCs w:val="22"/>
        </w:rPr>
        <w:t>:</w:t>
      </w:r>
    </w:p>
    <w:p w:rsidR="00F00F07" w:rsidRDefault="00F00F07" w:rsidP="00F00F07">
      <w:pPr>
        <w:pStyle w:val="Lijstalinea"/>
        <w:numPr>
          <w:ilvl w:val="0"/>
          <w:numId w:val="32"/>
        </w:numPr>
        <w:suppressAutoHyphens/>
        <w:spacing w:line="100" w:lineRule="atLeast"/>
        <w:rPr>
          <w:rFonts w:ascii="Arial" w:hAnsi="Arial" w:cs="Arial"/>
          <w:b/>
          <w:color w:val="000000"/>
        </w:rPr>
      </w:pPr>
      <w:r>
        <w:rPr>
          <w:rFonts w:ascii="Arial" w:hAnsi="Arial" w:cs="Arial"/>
          <w:b/>
          <w:color w:val="000000"/>
        </w:rPr>
        <w:t>Natuurlijkerwijs (http://www.natuurlijkerwijs.com/suikers.</w:t>
      </w:r>
      <w:r>
        <w:rPr>
          <w:rFonts w:ascii="Arial" w:hAnsi="Arial" w:cs="Arial"/>
          <w:b/>
          <w:color w:val="000000"/>
        </w:rPr>
        <w:br/>
        <w:t>htm#fructose)</w:t>
      </w:r>
    </w:p>
    <w:p w:rsidR="00F00F07" w:rsidRPr="00F00F07" w:rsidRDefault="00F00F07" w:rsidP="00F00F07">
      <w:pPr>
        <w:pStyle w:val="Lijstalinea"/>
        <w:numPr>
          <w:ilvl w:val="0"/>
          <w:numId w:val="32"/>
        </w:numPr>
        <w:suppressAutoHyphens/>
        <w:spacing w:line="100" w:lineRule="atLeast"/>
        <w:rPr>
          <w:rFonts w:ascii="Arial" w:hAnsi="Arial" w:cs="Arial"/>
          <w:b/>
          <w:color w:val="000000"/>
          <w:lang w:val="en-US"/>
        </w:rPr>
      </w:pPr>
      <w:r w:rsidRPr="00F00F07">
        <w:rPr>
          <w:rFonts w:ascii="Arial" w:hAnsi="Arial" w:cs="Arial"/>
          <w:b/>
          <w:color w:val="000000"/>
          <w:lang w:val="en-US"/>
        </w:rPr>
        <w:t>Food-info (</w:t>
      </w:r>
      <w:hyperlink r:id="rId157">
        <w:r w:rsidRPr="00F00F07">
          <w:rPr>
            <w:rStyle w:val="Internetkoppeling"/>
            <w:rFonts w:ascii="Arial" w:hAnsi="Arial" w:cs="Arial"/>
            <w:b/>
            <w:color w:val="000000"/>
            <w:lang w:val="en-US"/>
          </w:rPr>
          <w:t>http://www.food-info.net/nl/intol/hfi.htm</w:t>
        </w:r>
      </w:hyperlink>
      <w:r w:rsidRPr="00F00F07">
        <w:rPr>
          <w:rFonts w:ascii="Arial" w:hAnsi="Arial" w:cs="Arial"/>
          <w:b/>
          <w:color w:val="000000"/>
          <w:lang w:val="en-US"/>
        </w:rPr>
        <w:t>)</w:t>
      </w:r>
    </w:p>
    <w:p w:rsidR="00F00F07" w:rsidRDefault="00F00F07" w:rsidP="00F00F07">
      <w:pPr>
        <w:pStyle w:val="Normaalweb"/>
        <w:shd w:val="clear" w:color="auto" w:fill="FFFFFF"/>
        <w:rPr>
          <w:rFonts w:ascii="Arial" w:hAnsi="Arial" w:cs="Arial"/>
          <w:color w:val="000000"/>
          <w:sz w:val="22"/>
          <w:szCs w:val="22"/>
        </w:rPr>
      </w:pPr>
      <w:r>
        <w:rPr>
          <w:rFonts w:ascii="Arial" w:hAnsi="Arial" w:cs="Arial"/>
          <w:b/>
          <w:color w:val="000000"/>
          <w:sz w:val="22"/>
          <w:szCs w:val="22"/>
        </w:rPr>
        <w:t>Passen de genoemde symptomen bij u?</w:t>
      </w:r>
      <w:r>
        <w:rPr>
          <w:rFonts w:ascii="Arial" w:hAnsi="Arial" w:cs="Arial"/>
          <w:color w:val="000000"/>
          <w:sz w:val="22"/>
          <w:szCs w:val="22"/>
        </w:rPr>
        <w:br/>
        <w:t>Disolact FRUCTASE zet fructose om in glucose bij personen die fructose moeilijk op kunnen nemen in de dunne darm</w:t>
      </w:r>
      <w:r>
        <w:rPr>
          <w:rFonts w:ascii="Arial" w:hAnsi="Arial" w:cs="Arial"/>
          <w:color w:val="000000"/>
          <w:sz w:val="22"/>
          <w:szCs w:val="22"/>
          <w:vertAlign w:val="superscript"/>
        </w:rPr>
        <w:t>10</w:t>
      </w:r>
      <w:r>
        <w:rPr>
          <w:rFonts w:ascii="Arial" w:hAnsi="Arial" w:cs="Arial"/>
          <w:color w:val="000000"/>
          <w:sz w:val="22"/>
          <w:szCs w:val="22"/>
        </w:rPr>
        <w:t>.</w:t>
      </w:r>
      <w:r>
        <w:rPr>
          <w:rFonts w:ascii="Arial" w:hAnsi="Arial" w:cs="Arial"/>
          <w:color w:val="000000"/>
          <w:sz w:val="22"/>
          <w:szCs w:val="22"/>
        </w:rPr>
        <w:br/>
        <w:t xml:space="preserve">Disolact FRUCTASE moet geadviseerd worden voor het consumeren van fructoserijke voedingsmiddelen. </w:t>
      </w:r>
      <w:r>
        <w:rPr>
          <w:rFonts w:ascii="Arial" w:hAnsi="Arial" w:cs="Arial"/>
          <w:color w:val="000000"/>
          <w:sz w:val="22"/>
          <w:szCs w:val="22"/>
        </w:rPr>
        <w:br/>
        <w:t xml:space="preserve">Bij elk product waarvan bekend is dat er fructose in zit (fruit, pasta, frisdrank, snoep) neemt de patiënt een Disolact FRUCTASE capsule </w:t>
      </w:r>
      <w:r>
        <w:rPr>
          <w:rFonts w:ascii="Arial" w:hAnsi="Arial" w:cs="Arial"/>
          <w:color w:val="000000"/>
          <w:sz w:val="22"/>
          <w:szCs w:val="22"/>
          <w:vertAlign w:val="superscript"/>
        </w:rPr>
        <w:t>10</w:t>
      </w:r>
      <w:r>
        <w:rPr>
          <w:rFonts w:ascii="Arial" w:hAnsi="Arial" w:cs="Arial"/>
          <w:color w:val="000000"/>
          <w:sz w:val="22"/>
          <w:szCs w:val="22"/>
        </w:rPr>
        <w:t xml:space="preserve">. </w:t>
      </w:r>
    </w:p>
    <w:p w:rsidR="00F00F07" w:rsidRDefault="00F00F07" w:rsidP="00F00F07">
      <w:pPr>
        <w:pStyle w:val="Normaalweb"/>
        <w:shd w:val="clear" w:color="auto" w:fill="FFFFFF"/>
        <w:rPr>
          <w:rFonts w:ascii="Arial" w:hAnsi="Arial" w:cs="Arial"/>
          <w:color w:val="000000"/>
          <w:sz w:val="22"/>
          <w:szCs w:val="22"/>
        </w:rPr>
      </w:pPr>
      <w:r>
        <w:rPr>
          <w:rFonts w:ascii="Arial" w:hAnsi="Arial" w:cs="Arial"/>
          <w:b/>
          <w:color w:val="000000"/>
          <w:sz w:val="22"/>
          <w:szCs w:val="22"/>
        </w:rPr>
        <w:t>Mate van intolerantie</w:t>
      </w:r>
      <w:r>
        <w:rPr>
          <w:rFonts w:ascii="Arial" w:hAnsi="Arial" w:cs="Arial"/>
          <w:b/>
          <w:color w:val="000000"/>
          <w:sz w:val="22"/>
          <w:szCs w:val="22"/>
        </w:rPr>
        <w:br/>
      </w:r>
      <w:r>
        <w:rPr>
          <w:rFonts w:ascii="Arial" w:hAnsi="Arial" w:cs="Arial"/>
          <w:color w:val="000000"/>
          <w:sz w:val="22"/>
          <w:szCs w:val="22"/>
        </w:rPr>
        <w:t>De mate van malabsorptie voor fructose is afhankelijk van de hoeveelheid fructose die de patiënt kan verdragen. De tolerantiedrempel kan variëren tussen 1 gram fructose en 20 gram fructose per dag</w:t>
      </w:r>
      <w:r>
        <w:rPr>
          <w:rFonts w:ascii="Arial" w:hAnsi="Arial" w:cs="Arial"/>
          <w:color w:val="000000"/>
          <w:sz w:val="22"/>
          <w:szCs w:val="22"/>
          <w:vertAlign w:val="superscript"/>
        </w:rPr>
        <w:t>34</w:t>
      </w:r>
      <w:r>
        <w:rPr>
          <w:rFonts w:ascii="Arial" w:hAnsi="Arial" w:cs="Arial"/>
          <w:color w:val="000000"/>
          <w:sz w:val="22"/>
          <w:szCs w:val="22"/>
        </w:rPr>
        <w:t xml:space="preserve">. </w:t>
      </w:r>
      <w:r>
        <w:rPr>
          <w:rFonts w:ascii="Arial" w:hAnsi="Arial" w:cs="Arial"/>
          <w:color w:val="000000"/>
          <w:sz w:val="22"/>
          <w:szCs w:val="22"/>
        </w:rPr>
        <w:br/>
      </w:r>
      <w:r>
        <w:rPr>
          <w:rFonts w:ascii="Arial" w:hAnsi="Arial" w:cs="Arial"/>
          <w:color w:val="000000"/>
          <w:sz w:val="22"/>
          <w:szCs w:val="22"/>
        </w:rPr>
        <w:br/>
        <w:t xml:space="preserve">Een appel (182 gram) bevat 12.6 gram fructose. Indien de patiënt </w:t>
      </w:r>
      <w:r w:rsidRPr="00196786">
        <w:rPr>
          <w:rFonts w:ascii="Arial" w:hAnsi="Arial" w:cs="Arial"/>
          <w:color w:val="000000"/>
          <w:sz w:val="22"/>
          <w:szCs w:val="22"/>
        </w:rPr>
        <w:t xml:space="preserve">weet hoeveel fructose hij/zij kan verdragen, kan de patiënt “spelen” mocht hij/zij de FRUCTASE-capsule vergeten zijn </w:t>
      </w:r>
      <w:r w:rsidRPr="00196786">
        <w:rPr>
          <w:rFonts w:ascii="Arial" w:hAnsi="Arial" w:cs="Arial"/>
          <w:color w:val="000000"/>
          <w:sz w:val="22"/>
          <w:szCs w:val="22"/>
          <w:vertAlign w:val="superscript"/>
        </w:rPr>
        <w:t>4</w:t>
      </w:r>
      <w:r w:rsidRPr="00196786">
        <w:rPr>
          <w:rFonts w:ascii="Arial" w:hAnsi="Arial" w:cs="Arial"/>
          <w:color w:val="000000"/>
          <w:sz w:val="22"/>
          <w:szCs w:val="22"/>
        </w:rPr>
        <w:t>.</w:t>
      </w:r>
      <w:r>
        <w:rPr>
          <w:rFonts w:ascii="Arial" w:hAnsi="Arial" w:cs="Arial"/>
          <w:color w:val="000000"/>
          <w:sz w:val="22"/>
          <w:szCs w:val="22"/>
        </w:rPr>
        <w:t xml:space="preserve"> </w:t>
      </w:r>
    </w:p>
    <w:p w:rsidR="00F00F07" w:rsidRPr="008473B1" w:rsidRDefault="00F00F07" w:rsidP="00F00F07">
      <w:pPr>
        <w:pStyle w:val="Normaalweb"/>
        <w:pageBreakBefore/>
        <w:shd w:val="clear" w:color="auto" w:fill="FFFFFF"/>
        <w:rPr>
          <w:rFonts w:ascii="Arial" w:hAnsi="Arial" w:cs="Arial"/>
          <w:b/>
          <w:color w:val="000000"/>
          <w:sz w:val="22"/>
          <w:szCs w:val="22"/>
          <w:vertAlign w:val="superscript"/>
        </w:rPr>
      </w:pPr>
      <w:r>
        <w:rPr>
          <w:rFonts w:ascii="Arial" w:hAnsi="Arial" w:cs="Arial"/>
          <w:b/>
          <w:color w:val="000000"/>
          <w:sz w:val="22"/>
          <w:szCs w:val="22"/>
        </w:rPr>
        <w:lastRenderedPageBreak/>
        <w:t>Fructosegehalte van voedingsproducten</w:t>
      </w:r>
      <w:r>
        <w:rPr>
          <w:rFonts w:ascii="Arial" w:hAnsi="Arial" w:cs="Arial"/>
          <w:b/>
          <w:color w:val="000000"/>
          <w:sz w:val="22"/>
          <w:szCs w:val="22"/>
          <w:vertAlign w:val="superscript"/>
        </w:rPr>
        <w:t>4</w:t>
      </w:r>
    </w:p>
    <w:tbl>
      <w:tblPr>
        <w:tblStyle w:val="Lichtearcering-accent2"/>
        <w:tblW w:w="0" w:type="auto"/>
        <w:tblLook w:val="04A0" w:firstRow="1" w:lastRow="0" w:firstColumn="1" w:lastColumn="0" w:noHBand="0" w:noVBand="1"/>
      </w:tblPr>
      <w:tblGrid>
        <w:gridCol w:w="3070"/>
        <w:gridCol w:w="3069"/>
        <w:gridCol w:w="3073"/>
      </w:tblGrid>
      <w:tr w:rsidR="00F00F07" w:rsidTr="00876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b w:val="0"/>
                <w:color w:val="000000"/>
              </w:rPr>
            </w:pPr>
            <w:r>
              <w:rPr>
                <w:rFonts w:ascii="Arial" w:hAnsi="Arial" w:cs="Arial"/>
                <w:color w:val="000000"/>
              </w:rPr>
              <w:t>Product</w:t>
            </w:r>
          </w:p>
        </w:tc>
        <w:tc>
          <w:tcPr>
            <w:tcW w:w="3069" w:type="dxa"/>
          </w:tcPr>
          <w:p w:rsidR="00F00F07" w:rsidRDefault="00F00F07" w:rsidP="008767D9">
            <w:pPr>
              <w:spacing w:line="10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Pr>
                <w:rFonts w:ascii="Arial" w:hAnsi="Arial" w:cs="Arial"/>
                <w:color w:val="000000"/>
              </w:rPr>
              <w:t>Portie (gram/milliliter)</w:t>
            </w:r>
          </w:p>
        </w:tc>
        <w:tc>
          <w:tcPr>
            <w:tcW w:w="3073" w:type="dxa"/>
          </w:tcPr>
          <w:p w:rsidR="00F00F07" w:rsidRDefault="00F00F07" w:rsidP="008767D9">
            <w:pPr>
              <w:spacing w:line="10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Pr>
                <w:rFonts w:ascii="Arial" w:hAnsi="Arial" w:cs="Arial"/>
                <w:color w:val="000000"/>
              </w:rPr>
              <w:t xml:space="preserve">Aantal gram fructose </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Honing</w:t>
            </w:r>
          </w:p>
        </w:tc>
        <w:tc>
          <w:tcPr>
            <w:tcW w:w="3069" w:type="dxa"/>
          </w:tcPr>
          <w:p w:rsidR="00F00F07" w:rsidRPr="00407F63"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07F63">
              <w:rPr>
                <w:rFonts w:ascii="Arial" w:hAnsi="Arial" w:cs="Arial"/>
                <w:color w:val="000000"/>
              </w:rPr>
              <w:t>1 theelepel</w:t>
            </w:r>
          </w:p>
        </w:tc>
        <w:tc>
          <w:tcPr>
            <w:tcW w:w="3073" w:type="dxa"/>
          </w:tcPr>
          <w:p w:rsidR="00F00F07" w:rsidRPr="00407F63"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07F63">
              <w:rPr>
                <w:rFonts w:ascii="Arial" w:hAnsi="Arial" w:cs="Arial"/>
                <w:color w:val="000000"/>
              </w:rPr>
              <w:t>2.9</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Appel</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Gemiddeld (182 g)</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12.6</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Banaan</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Gemiddeld (118 g)</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7.1</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Druiven</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 bakje (151 g)</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12.4 </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Peren</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Gemiddeld (178 g)</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11.8</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Wortel (rauw)</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Groot (72 g )</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1.7</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Zoete aardappelen (gekookt)</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Gemiddeld (151 g)</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Appelsap</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Pak (250 ml)</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15.8</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Cola</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Blik (330 ml)</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22.5</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Chocolademelk</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Pak (250 ml)</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7.0</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Chocoladereep(melk)</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Stukje (45 g) </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9.9</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Snoep</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Stukje (30 gr)</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IJsje (vanille)</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 bol (120 g)</w:t>
            </w:r>
          </w:p>
        </w:tc>
        <w:tc>
          <w:tcPr>
            <w:tcW w:w="3073"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w:t>
            </w:r>
          </w:p>
        </w:tc>
      </w:tr>
      <w:tr w:rsidR="00F00F07" w:rsidTr="008767D9">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Yoghurt</w:t>
            </w:r>
          </w:p>
        </w:tc>
        <w:tc>
          <w:tcPr>
            <w:tcW w:w="3069"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 bakje (250 ml)</w:t>
            </w:r>
          </w:p>
        </w:tc>
        <w:tc>
          <w:tcPr>
            <w:tcW w:w="3073" w:type="dxa"/>
          </w:tcPr>
          <w:p w:rsidR="00F00F07" w:rsidRDefault="00F00F07" w:rsidP="008767D9">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12.8</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00F07" w:rsidRDefault="00F00F07" w:rsidP="008767D9">
            <w:pPr>
              <w:spacing w:line="100" w:lineRule="atLeast"/>
              <w:rPr>
                <w:rFonts w:ascii="Arial" w:hAnsi="Arial" w:cs="Arial"/>
                <w:color w:val="000000"/>
              </w:rPr>
            </w:pPr>
            <w:r>
              <w:rPr>
                <w:rFonts w:ascii="Arial" w:hAnsi="Arial" w:cs="Arial"/>
                <w:color w:val="000000"/>
              </w:rPr>
              <w:t>Ontbijtgranen</w:t>
            </w:r>
          </w:p>
        </w:tc>
        <w:tc>
          <w:tcPr>
            <w:tcW w:w="306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Portie (30 g)</w:t>
            </w:r>
          </w:p>
        </w:tc>
        <w:tc>
          <w:tcPr>
            <w:tcW w:w="3073" w:type="dxa"/>
          </w:tcPr>
          <w:p w:rsidR="00F00F07" w:rsidRPr="008473B1"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vertAlign w:val="superscript"/>
              </w:rPr>
            </w:pPr>
            <w:r>
              <w:rPr>
                <w:rFonts w:ascii="Arial" w:hAnsi="Arial" w:cs="Arial"/>
                <w:color w:val="000000"/>
              </w:rPr>
              <w:t>5.0</w:t>
            </w:r>
            <w:r>
              <w:rPr>
                <w:rFonts w:ascii="Arial" w:hAnsi="Arial" w:cs="Arial"/>
                <w:color w:val="000000"/>
                <w:vertAlign w:val="superscript"/>
              </w:rPr>
              <w:t>4</w:t>
            </w:r>
          </w:p>
        </w:tc>
      </w:tr>
    </w:tbl>
    <w:p w:rsidR="00F00F07" w:rsidRDefault="00F00F07" w:rsidP="00F00F07">
      <w:pPr>
        <w:pStyle w:val="Normaalweb"/>
        <w:shd w:val="clear" w:color="auto" w:fill="FFFFFF"/>
        <w:rPr>
          <w:rFonts w:ascii="Arial" w:hAnsi="Arial" w:cs="Arial"/>
          <w:color w:val="000000"/>
          <w:sz w:val="22"/>
          <w:szCs w:val="22"/>
        </w:rPr>
      </w:pPr>
    </w:p>
    <w:p w:rsidR="00F00F07" w:rsidRDefault="00F00F07" w:rsidP="00F00F07">
      <w:pPr>
        <w:pStyle w:val="Normaalweb"/>
        <w:shd w:val="clear" w:color="auto" w:fill="FFFFFF"/>
        <w:rPr>
          <w:rFonts w:ascii="Arial" w:hAnsi="Arial" w:cs="Arial"/>
          <w:color w:val="000000"/>
          <w:sz w:val="22"/>
          <w:szCs w:val="22"/>
          <w:vertAlign w:val="superscript"/>
        </w:rPr>
      </w:pPr>
      <w:r>
        <w:rPr>
          <w:rFonts w:ascii="Arial" w:hAnsi="Arial" w:cs="Arial"/>
          <w:b/>
          <w:color w:val="000000"/>
          <w:sz w:val="22"/>
          <w:szCs w:val="22"/>
        </w:rPr>
        <w:t>FRUCTASE-capsules</w:t>
      </w:r>
      <w:r>
        <w:rPr>
          <w:rFonts w:ascii="Arial" w:hAnsi="Arial" w:cs="Arial"/>
          <w:b/>
          <w:color w:val="000000"/>
          <w:sz w:val="22"/>
          <w:szCs w:val="22"/>
        </w:rPr>
        <w:br/>
      </w:r>
      <w:r>
        <w:rPr>
          <w:rFonts w:ascii="Arial" w:hAnsi="Arial" w:cs="Arial"/>
          <w:b/>
          <w:color w:val="000000"/>
          <w:sz w:val="22"/>
          <w:szCs w:val="22"/>
        </w:rPr>
        <w:br/>
      </w:r>
      <w:r>
        <w:rPr>
          <w:rFonts w:ascii="Arial" w:hAnsi="Arial" w:cs="Arial"/>
          <w:color w:val="000000"/>
          <w:sz w:val="22"/>
          <w:szCs w:val="22"/>
        </w:rPr>
        <w:t>Afhankelijk van de mate van intolerantie en de hoeveelheid te gebruiken fructose tijdens de maaltijd neemt u circa 1-3 FRUCTASE-capsules in, 3x per dag voor de maaltijd</w:t>
      </w:r>
      <w:r>
        <w:rPr>
          <w:rFonts w:ascii="Arial" w:hAnsi="Arial" w:cs="Arial"/>
          <w:color w:val="000000"/>
          <w:sz w:val="22"/>
          <w:szCs w:val="22"/>
          <w:vertAlign w:val="superscript"/>
        </w:rPr>
        <w:t>55,61</w:t>
      </w:r>
      <w:r>
        <w:rPr>
          <w:rFonts w:ascii="Arial" w:hAnsi="Arial" w:cs="Arial"/>
          <w:color w:val="000000"/>
          <w:sz w:val="22"/>
          <w:szCs w:val="22"/>
        </w:rPr>
        <w:t>.</w:t>
      </w:r>
      <w:r>
        <w:rPr>
          <w:rFonts w:ascii="Arial" w:hAnsi="Arial" w:cs="Arial"/>
          <w:color w:val="000000"/>
          <w:sz w:val="22"/>
          <w:szCs w:val="22"/>
          <w:vertAlign w:val="superscript"/>
        </w:rPr>
        <w:br/>
      </w:r>
      <w:r>
        <w:rPr>
          <w:rFonts w:ascii="Arial" w:hAnsi="Arial" w:cs="Arial"/>
          <w:color w:val="000000"/>
          <w:sz w:val="22"/>
          <w:szCs w:val="22"/>
        </w:rPr>
        <w:br/>
        <w:t>De FRUCTASE-capsules mogen niet gekauwd worden, maar moeten geheel doorgeslikt worden</w:t>
      </w:r>
      <w:r>
        <w:rPr>
          <w:rFonts w:ascii="Arial" w:hAnsi="Arial" w:cs="Arial"/>
          <w:color w:val="000000"/>
          <w:sz w:val="22"/>
          <w:szCs w:val="22"/>
          <w:vertAlign w:val="superscript"/>
        </w:rPr>
        <w:t>61</w:t>
      </w:r>
      <w:r>
        <w:rPr>
          <w:rFonts w:ascii="Arial" w:hAnsi="Arial" w:cs="Arial"/>
          <w:color w:val="000000"/>
          <w:sz w:val="22"/>
          <w:szCs w:val="22"/>
        </w:rPr>
        <w:t xml:space="preserve">. </w:t>
      </w:r>
      <w:r>
        <w:rPr>
          <w:rFonts w:ascii="Arial" w:hAnsi="Arial" w:cs="Arial"/>
          <w:color w:val="000000"/>
          <w:sz w:val="22"/>
          <w:szCs w:val="22"/>
        </w:rPr>
        <w:br/>
      </w:r>
      <w:r>
        <w:rPr>
          <w:rFonts w:ascii="Arial" w:hAnsi="Arial" w:cs="Arial"/>
          <w:color w:val="000000"/>
          <w:sz w:val="22"/>
          <w:szCs w:val="22"/>
        </w:rPr>
        <w:br/>
        <w:t xml:space="preserve">Moeite met het doorslikken van de capsules? </w:t>
      </w:r>
      <w:r>
        <w:rPr>
          <w:rFonts w:ascii="Arial" w:hAnsi="Arial" w:cs="Arial"/>
          <w:color w:val="000000"/>
          <w:sz w:val="22"/>
          <w:szCs w:val="22"/>
        </w:rPr>
        <w:br/>
        <w:t>Het is mogelijk om de inhoud van de capsules te mengen met water of voedselproducten</w:t>
      </w:r>
      <w:r>
        <w:rPr>
          <w:rFonts w:ascii="Arial" w:hAnsi="Arial" w:cs="Arial"/>
          <w:color w:val="000000"/>
          <w:sz w:val="22"/>
          <w:szCs w:val="22"/>
          <w:vertAlign w:val="superscript"/>
        </w:rPr>
        <w:t>14</w:t>
      </w:r>
      <w:r>
        <w:rPr>
          <w:rFonts w:ascii="Arial" w:hAnsi="Arial" w:cs="Arial"/>
          <w:color w:val="000000"/>
          <w:sz w:val="22"/>
          <w:szCs w:val="22"/>
        </w:rPr>
        <w:t>.</w:t>
      </w:r>
      <w:r>
        <w:rPr>
          <w:rFonts w:ascii="Arial" w:hAnsi="Arial" w:cs="Arial"/>
          <w:color w:val="000000"/>
          <w:sz w:val="22"/>
          <w:szCs w:val="22"/>
        </w:rPr>
        <w:br/>
      </w:r>
      <w:r>
        <w:rPr>
          <w:rFonts w:ascii="Arial" w:hAnsi="Arial" w:cs="Arial"/>
          <w:color w:val="000000"/>
          <w:sz w:val="22"/>
          <w:szCs w:val="22"/>
        </w:rPr>
        <w:br/>
        <w:t>FRUCTASE-capsules hebben een organisch laagje, dit is een zeer actief en stabiel enzym</w:t>
      </w:r>
      <w:r>
        <w:rPr>
          <w:rFonts w:ascii="Arial" w:hAnsi="Arial" w:cs="Arial"/>
          <w:color w:val="000000"/>
          <w:sz w:val="22"/>
          <w:szCs w:val="22"/>
          <w:vertAlign w:val="superscript"/>
        </w:rPr>
        <w:t>55</w:t>
      </w:r>
      <w:r>
        <w:rPr>
          <w:rFonts w:ascii="Arial" w:hAnsi="Arial" w:cs="Arial"/>
          <w:color w:val="000000"/>
          <w:sz w:val="22"/>
          <w:szCs w:val="22"/>
        </w:rPr>
        <w:t>.</w:t>
      </w:r>
      <w:r>
        <w:rPr>
          <w:rFonts w:ascii="Arial" w:hAnsi="Arial" w:cs="Arial"/>
          <w:color w:val="000000"/>
          <w:sz w:val="22"/>
          <w:szCs w:val="22"/>
        </w:rPr>
        <w:br/>
      </w:r>
      <w:r>
        <w:rPr>
          <w:rFonts w:ascii="Arial" w:hAnsi="Arial" w:cs="Arial"/>
          <w:color w:val="000000"/>
          <w:sz w:val="22"/>
          <w:szCs w:val="22"/>
        </w:rPr>
        <w:br/>
        <w:t>Het enzym xylose isomerase dat in de FRUCTASE- capsule zit is ontworpen om fructose om te zetten in glucose. Als gevolg van dit enzymatisch proces zal geen fructose in de dikke darm aankomen en zullen er dus geen symptomen en klachten ontstaan bij fructose-intolerantie</w:t>
      </w:r>
      <w:r>
        <w:rPr>
          <w:rFonts w:ascii="Arial" w:hAnsi="Arial" w:cs="Arial"/>
          <w:color w:val="000000"/>
          <w:sz w:val="22"/>
          <w:szCs w:val="22"/>
          <w:vertAlign w:val="superscript"/>
        </w:rPr>
        <w:t xml:space="preserve">14,39 </w:t>
      </w:r>
    </w:p>
    <w:p w:rsidR="00F00F07" w:rsidRDefault="00F00F07" w:rsidP="00F00F07">
      <w:pPr>
        <w:pStyle w:val="Normaalweb"/>
        <w:numPr>
          <w:ilvl w:val="0"/>
          <w:numId w:val="33"/>
        </w:numPr>
        <w:shd w:val="clear" w:color="auto" w:fill="FFFFFF"/>
        <w:suppressAutoHyphens/>
        <w:spacing w:before="280" w:beforeAutospacing="0" w:after="280" w:afterAutospacing="0"/>
        <w:rPr>
          <w:rFonts w:ascii="Arial" w:hAnsi="Arial" w:cs="Arial"/>
          <w:color w:val="000000"/>
          <w:sz w:val="22"/>
          <w:szCs w:val="22"/>
        </w:rPr>
      </w:pPr>
      <w:r>
        <w:rPr>
          <w:rFonts w:ascii="Arial" w:hAnsi="Arial" w:cs="Arial"/>
          <w:color w:val="000000"/>
          <w:sz w:val="22"/>
          <w:szCs w:val="22"/>
        </w:rPr>
        <w:t xml:space="preserve">FRUCTASE-capsules worden per 60 capsules verpakt in een handzaam en prettig mee te nemen blikje </w:t>
      </w:r>
      <w:r>
        <w:rPr>
          <w:rFonts w:ascii="Arial" w:hAnsi="Arial" w:cs="Arial"/>
          <w:color w:val="000000"/>
          <w:sz w:val="22"/>
          <w:szCs w:val="22"/>
          <w:vertAlign w:val="superscript"/>
        </w:rPr>
        <w:t>61</w:t>
      </w:r>
      <w:r>
        <w:rPr>
          <w:rFonts w:ascii="Arial" w:hAnsi="Arial" w:cs="Arial"/>
          <w:color w:val="000000"/>
          <w:sz w:val="22"/>
          <w:szCs w:val="22"/>
        </w:rPr>
        <w:t xml:space="preserve">. </w:t>
      </w:r>
    </w:p>
    <w:p w:rsidR="00F00F07" w:rsidRDefault="00F00F07" w:rsidP="00F00F07">
      <w:pPr>
        <w:pStyle w:val="Normaalweb"/>
        <w:numPr>
          <w:ilvl w:val="0"/>
          <w:numId w:val="33"/>
        </w:numPr>
        <w:shd w:val="clear" w:color="auto" w:fill="FFFFFF"/>
        <w:suppressAutoHyphens/>
        <w:spacing w:before="280" w:beforeAutospacing="0" w:after="280" w:afterAutospacing="0"/>
        <w:rPr>
          <w:rFonts w:ascii="Arial" w:hAnsi="Arial" w:cs="Arial"/>
          <w:color w:val="000000"/>
          <w:sz w:val="22"/>
          <w:szCs w:val="22"/>
        </w:rPr>
      </w:pPr>
      <w:r>
        <w:rPr>
          <w:rFonts w:ascii="Arial" w:hAnsi="Arial" w:cs="Arial"/>
          <w:color w:val="000000"/>
          <w:sz w:val="22"/>
          <w:szCs w:val="22"/>
        </w:rPr>
        <w:t xml:space="preserve">Voedingswaarde per 100 gram </w:t>
      </w:r>
      <w:r>
        <w:rPr>
          <w:rFonts w:ascii="Arial" w:hAnsi="Arial" w:cs="Arial"/>
          <w:b/>
          <w:color w:val="000000"/>
          <w:sz w:val="22"/>
          <w:szCs w:val="22"/>
        </w:rPr>
        <w:br/>
      </w:r>
      <w:r>
        <w:rPr>
          <w:rFonts w:ascii="Arial" w:hAnsi="Arial" w:cs="Arial"/>
          <w:color w:val="000000"/>
          <w:sz w:val="22"/>
          <w:szCs w:val="22"/>
        </w:rPr>
        <w:t xml:space="preserve">692.8kJ (165.5Kcal), Koolhydraten 11.2 g, eiwitten 35.0 g, vetten &lt;0.1 g </w:t>
      </w:r>
      <w:r>
        <w:rPr>
          <w:rFonts w:ascii="Arial" w:hAnsi="Arial" w:cs="Arial"/>
          <w:color w:val="000000"/>
          <w:sz w:val="22"/>
          <w:szCs w:val="22"/>
          <w:vertAlign w:val="superscript"/>
        </w:rPr>
        <w:t>61</w:t>
      </w:r>
      <w:r>
        <w:rPr>
          <w:rFonts w:ascii="Arial" w:hAnsi="Arial" w:cs="Arial"/>
          <w:color w:val="000000"/>
          <w:sz w:val="22"/>
          <w:szCs w:val="22"/>
        </w:rPr>
        <w:t xml:space="preserve">. </w:t>
      </w:r>
    </w:p>
    <w:p w:rsidR="00F00F07" w:rsidRDefault="00F00F07" w:rsidP="00F00F07">
      <w:pPr>
        <w:pStyle w:val="Normaalweb"/>
        <w:numPr>
          <w:ilvl w:val="0"/>
          <w:numId w:val="33"/>
        </w:numPr>
        <w:shd w:val="clear" w:color="auto" w:fill="FFFFFF"/>
        <w:suppressAutoHyphens/>
        <w:spacing w:before="280" w:beforeAutospacing="0" w:after="280" w:afterAutospacing="0"/>
        <w:rPr>
          <w:rFonts w:ascii="Arial" w:hAnsi="Arial" w:cs="Arial"/>
          <w:color w:val="000000"/>
          <w:sz w:val="22"/>
          <w:szCs w:val="22"/>
        </w:rPr>
      </w:pPr>
      <w:r>
        <w:rPr>
          <w:rFonts w:ascii="Arial" w:hAnsi="Arial" w:cs="Arial"/>
          <w:color w:val="000000"/>
          <w:sz w:val="22"/>
          <w:szCs w:val="22"/>
        </w:rPr>
        <w:t>De FRUCTASE-capsules zijn vrij van kunstmatige smaakstoffen en conserveringsmiddelen</w:t>
      </w:r>
      <w:r>
        <w:rPr>
          <w:rFonts w:ascii="Arial" w:hAnsi="Arial" w:cs="Arial"/>
          <w:color w:val="000000"/>
          <w:sz w:val="22"/>
          <w:szCs w:val="22"/>
          <w:vertAlign w:val="superscript"/>
        </w:rPr>
        <w:t xml:space="preserve">61 </w:t>
      </w:r>
      <w:r>
        <w:rPr>
          <w:rFonts w:ascii="Arial" w:hAnsi="Arial" w:cs="Arial"/>
          <w:color w:val="000000"/>
          <w:sz w:val="22"/>
          <w:szCs w:val="22"/>
        </w:rPr>
        <w:t xml:space="preserve">. </w:t>
      </w:r>
    </w:p>
    <w:p w:rsidR="00F00F07" w:rsidRPr="008473B1" w:rsidRDefault="00F00F07" w:rsidP="00F00F07">
      <w:pPr>
        <w:pStyle w:val="Normaalweb"/>
        <w:numPr>
          <w:ilvl w:val="0"/>
          <w:numId w:val="33"/>
        </w:numPr>
        <w:shd w:val="clear" w:color="auto" w:fill="FFFFFF"/>
        <w:suppressAutoHyphens/>
        <w:spacing w:before="280" w:beforeAutospacing="0" w:after="280" w:afterAutospacing="0"/>
        <w:rPr>
          <w:rFonts w:ascii="Arial" w:hAnsi="Arial" w:cs="Arial"/>
          <w:color w:val="000000"/>
          <w:sz w:val="22"/>
          <w:szCs w:val="22"/>
        </w:rPr>
      </w:pPr>
      <w:r w:rsidRPr="008473B1">
        <w:rPr>
          <w:rFonts w:ascii="Arial" w:hAnsi="Arial" w:cs="Arial"/>
          <w:color w:val="000000"/>
          <w:sz w:val="22"/>
          <w:szCs w:val="22"/>
        </w:rPr>
        <w:t>Daarnaast zijn ze allemaal histamine-, gluten- en lactosevrij</w:t>
      </w:r>
      <w:r>
        <w:rPr>
          <w:rFonts w:ascii="Arial" w:hAnsi="Arial" w:cs="Arial"/>
          <w:color w:val="000000"/>
          <w:sz w:val="22"/>
          <w:szCs w:val="22"/>
          <w:vertAlign w:val="superscript"/>
        </w:rPr>
        <w:t>61</w:t>
      </w:r>
      <w:r>
        <w:rPr>
          <w:rFonts w:ascii="Arial" w:hAnsi="Arial" w:cs="Arial"/>
          <w:color w:val="000000"/>
          <w:sz w:val="22"/>
          <w:szCs w:val="22"/>
        </w:rPr>
        <w:t>.</w:t>
      </w:r>
      <w:r w:rsidRPr="008473B1">
        <w:rPr>
          <w:rFonts w:ascii="Arial" w:hAnsi="Arial" w:cs="Arial"/>
          <w:color w:val="000000"/>
          <w:sz w:val="22"/>
          <w:szCs w:val="22"/>
          <w:vertAlign w:val="superscript"/>
        </w:rPr>
        <w:t xml:space="preserve">  </w:t>
      </w:r>
    </w:p>
    <w:p w:rsidR="00F00F07" w:rsidRDefault="00F00F07" w:rsidP="00F00F07">
      <w:pPr>
        <w:pStyle w:val="Normaalweb"/>
        <w:numPr>
          <w:ilvl w:val="0"/>
          <w:numId w:val="33"/>
        </w:numPr>
        <w:shd w:val="clear" w:color="auto" w:fill="FFFFFF"/>
        <w:suppressAutoHyphens/>
        <w:spacing w:before="280" w:beforeAutospacing="0" w:after="280" w:afterAutospacing="0"/>
        <w:rPr>
          <w:rFonts w:ascii="Arial" w:hAnsi="Arial" w:cs="Arial"/>
          <w:color w:val="000000"/>
          <w:sz w:val="22"/>
          <w:szCs w:val="22"/>
        </w:rPr>
      </w:pPr>
      <w:r>
        <w:rPr>
          <w:rFonts w:ascii="Arial" w:hAnsi="Arial" w:cs="Arial"/>
          <w:color w:val="000000"/>
          <w:sz w:val="22"/>
          <w:szCs w:val="22"/>
        </w:rPr>
        <w:t xml:space="preserve">Wij raden aan de FRUCTASE-capsule droog en koel te bewaren </w:t>
      </w:r>
      <w:r>
        <w:rPr>
          <w:rFonts w:ascii="Arial" w:hAnsi="Arial" w:cs="Arial"/>
          <w:color w:val="000000"/>
          <w:sz w:val="22"/>
          <w:szCs w:val="22"/>
          <w:vertAlign w:val="superscript"/>
        </w:rPr>
        <w:t>61</w:t>
      </w:r>
      <w:r>
        <w:rPr>
          <w:rFonts w:ascii="Arial" w:hAnsi="Arial" w:cs="Arial"/>
          <w:color w:val="000000"/>
          <w:sz w:val="22"/>
          <w:szCs w:val="22"/>
        </w:rPr>
        <w:t>.</w:t>
      </w:r>
    </w:p>
    <w:p w:rsidR="00F00F07" w:rsidRDefault="00F00F07" w:rsidP="00F00F07">
      <w:pPr>
        <w:pStyle w:val="Normaalweb"/>
        <w:numPr>
          <w:ilvl w:val="0"/>
          <w:numId w:val="33"/>
        </w:numPr>
        <w:shd w:val="clear" w:color="auto" w:fill="FFFFFF"/>
        <w:suppressAutoHyphens/>
        <w:spacing w:before="280" w:beforeAutospacing="0" w:after="280" w:afterAutospacing="0" w:line="100" w:lineRule="atLeast"/>
        <w:rPr>
          <w:rFonts w:ascii="Arial" w:hAnsi="Arial" w:cs="Arial"/>
          <w:color w:val="000000"/>
          <w:sz w:val="22"/>
          <w:szCs w:val="22"/>
        </w:rPr>
      </w:pPr>
      <w:r>
        <w:rPr>
          <w:rFonts w:ascii="Arial" w:hAnsi="Arial" w:cs="Arial"/>
          <w:color w:val="000000"/>
          <w:sz w:val="22"/>
          <w:szCs w:val="22"/>
        </w:rPr>
        <w:lastRenderedPageBreak/>
        <w:t xml:space="preserve">Buiten bereik van kinderen </w:t>
      </w:r>
      <w:r>
        <w:rPr>
          <w:rFonts w:ascii="Arial" w:hAnsi="Arial" w:cs="Arial"/>
          <w:color w:val="000000"/>
          <w:sz w:val="22"/>
          <w:szCs w:val="22"/>
          <w:vertAlign w:val="superscript"/>
        </w:rPr>
        <w:t>61</w:t>
      </w:r>
      <w:r>
        <w:rPr>
          <w:rFonts w:ascii="Arial" w:hAnsi="Arial" w:cs="Arial"/>
          <w:color w:val="000000"/>
          <w:sz w:val="22"/>
          <w:szCs w:val="22"/>
        </w:rPr>
        <w:t xml:space="preserve">.  </w:t>
      </w:r>
    </w:p>
    <w:p w:rsidR="00F00F07" w:rsidRPr="00EB7FF0" w:rsidRDefault="00F00F07" w:rsidP="00F00F07">
      <w:pPr>
        <w:spacing w:line="100" w:lineRule="atLeast"/>
        <w:rPr>
          <w:rFonts w:ascii="Arial" w:hAnsi="Arial" w:cs="Arial"/>
          <w:i/>
          <w:color w:val="000000"/>
        </w:rPr>
      </w:pPr>
      <w:r>
        <w:rPr>
          <w:rFonts w:ascii="Arial" w:eastAsia="Arial" w:hAnsi="Arial" w:cs="Arial"/>
          <w:b/>
          <w:bCs/>
          <w:color w:val="000000"/>
        </w:rPr>
        <w:t>FRUCTASE en zwangerschap</w:t>
      </w:r>
      <w:r>
        <w:rPr>
          <w:rFonts w:ascii="Arial" w:eastAsia="Arial" w:hAnsi="Arial" w:cs="Arial"/>
          <w:b/>
          <w:bCs/>
          <w:color w:val="000000"/>
        </w:rPr>
        <w:br/>
      </w:r>
      <w:r>
        <w:rPr>
          <w:rFonts w:ascii="Arial" w:hAnsi="Arial" w:cs="Arial"/>
          <w:color w:val="000000"/>
        </w:rPr>
        <w:t>Raadpleeg de arts voor het adviseren van FRUCTASE-capsules bij zwangerschap of borstvoeding</w:t>
      </w:r>
      <w:r>
        <w:rPr>
          <w:rFonts w:ascii="Arial" w:hAnsi="Arial" w:cs="Arial"/>
          <w:color w:val="000000"/>
          <w:vertAlign w:val="superscript"/>
        </w:rPr>
        <w:t>61</w:t>
      </w:r>
      <w:r>
        <w:rPr>
          <w:rFonts w:ascii="Arial" w:hAnsi="Arial" w:cs="Arial"/>
          <w:color w:val="000000"/>
        </w:rPr>
        <w:t>.</w:t>
      </w:r>
    </w:p>
    <w:p w:rsidR="00F00F07" w:rsidRDefault="00F00F07" w:rsidP="00F00F07">
      <w:pPr>
        <w:spacing w:line="100" w:lineRule="atLeast"/>
        <w:rPr>
          <w:rFonts w:ascii="Arial" w:eastAsia="Arial" w:hAnsi="Arial" w:cs="Arial"/>
          <w:bCs/>
          <w:color w:val="000000"/>
        </w:rPr>
      </w:pPr>
      <w:r>
        <w:rPr>
          <w:rFonts w:ascii="Arial" w:eastAsia="Arial" w:hAnsi="Arial" w:cs="Arial"/>
          <w:b/>
          <w:bCs/>
          <w:color w:val="000000"/>
        </w:rPr>
        <w:t>Diabeet?</w:t>
      </w:r>
      <w:r>
        <w:rPr>
          <w:rFonts w:ascii="Arial" w:eastAsia="Arial" w:hAnsi="Arial" w:cs="Arial"/>
          <w:bCs/>
          <w:color w:val="000000"/>
        </w:rPr>
        <w:br/>
        <w:t>Let op! Door het gebruik van FRUCTASE zal de fructose zich nu omzetten in glucose</w:t>
      </w:r>
      <w:r>
        <w:rPr>
          <w:rFonts w:ascii="Arial" w:eastAsia="Arial" w:hAnsi="Arial" w:cs="Arial"/>
          <w:bCs/>
          <w:color w:val="000000"/>
          <w:vertAlign w:val="superscript"/>
        </w:rPr>
        <w:t>10</w:t>
      </w:r>
      <w:r>
        <w:rPr>
          <w:rFonts w:ascii="Arial" w:eastAsia="Arial" w:hAnsi="Arial" w:cs="Arial"/>
          <w:bCs/>
          <w:color w:val="000000"/>
        </w:rPr>
        <w:t>. Dit laatste heeft invloed op de bloedsuikerspiegel. Patiënten met diabetes mogen FRUCTASE-capsules gebruiken als zij net als bij de glucose-inname de hoeveelheid goed berekenen</w:t>
      </w:r>
      <w:r>
        <w:rPr>
          <w:rFonts w:ascii="Arial" w:eastAsia="Arial" w:hAnsi="Arial" w:cs="Arial"/>
          <w:bCs/>
          <w:color w:val="000000"/>
          <w:vertAlign w:val="superscript"/>
        </w:rPr>
        <w:t>55</w:t>
      </w:r>
      <w:r>
        <w:rPr>
          <w:rFonts w:ascii="Arial" w:eastAsia="Arial" w:hAnsi="Arial" w:cs="Arial"/>
          <w:bCs/>
          <w:color w:val="000000"/>
        </w:rPr>
        <w:t>.</w:t>
      </w:r>
    </w:p>
    <w:p w:rsidR="00F00F07" w:rsidRDefault="00F00F07" w:rsidP="00F00F07">
      <w:pPr>
        <w:spacing w:line="100" w:lineRule="atLeast"/>
        <w:rPr>
          <w:rFonts w:ascii="Arial" w:hAnsi="Arial" w:cs="Arial"/>
          <w:color w:val="000000"/>
        </w:rPr>
      </w:pPr>
      <w:r>
        <w:rPr>
          <w:rFonts w:ascii="Arial" w:hAnsi="Arial" w:cs="Arial"/>
          <w:b/>
          <w:color w:val="000000"/>
        </w:rPr>
        <w:t>Erfelijke fructose- intolerantie</w:t>
      </w:r>
      <w:r>
        <w:rPr>
          <w:rFonts w:ascii="Arial" w:hAnsi="Arial" w:cs="Arial"/>
          <w:b/>
          <w:color w:val="000000"/>
        </w:rPr>
        <w:br/>
      </w:r>
      <w:r>
        <w:rPr>
          <w:rFonts w:ascii="Arial" w:hAnsi="Arial" w:cs="Arial"/>
          <w:color w:val="000000"/>
        </w:rPr>
        <w:t xml:space="preserve">Indien de patiënt lijdt aan erfelijke fructose-intolerantie (Hereditaire fructose-intolerance) worden in geen geval FRUCTASE-capsules gebruikt. Deze erfelijke vorm van fructose-intolerantie heeft een strikt fructosevrij dieet nodig </w:t>
      </w:r>
      <w:r>
        <w:rPr>
          <w:rFonts w:ascii="Arial" w:hAnsi="Arial" w:cs="Arial"/>
          <w:color w:val="000000"/>
          <w:vertAlign w:val="superscript"/>
        </w:rPr>
        <w:t>34</w:t>
      </w:r>
      <w:r>
        <w:rPr>
          <w:rFonts w:ascii="Arial" w:hAnsi="Arial" w:cs="Arial"/>
          <w:color w:val="000000"/>
        </w:rPr>
        <w:t xml:space="preserve">. </w:t>
      </w:r>
    </w:p>
    <w:p w:rsidR="00F00F07" w:rsidRDefault="00F00F07" w:rsidP="00F00F07">
      <w:pPr>
        <w:spacing w:line="100" w:lineRule="atLeast"/>
        <w:rPr>
          <w:rFonts w:ascii="Arial" w:hAnsi="Arial" w:cs="Arial"/>
          <w:color w:val="000000"/>
          <w:vertAlign w:val="superscript"/>
        </w:rPr>
      </w:pPr>
      <w:r>
        <w:rPr>
          <w:rFonts w:ascii="Arial" w:hAnsi="Arial" w:cs="Arial"/>
          <w:b/>
          <w:color w:val="000000"/>
        </w:rPr>
        <w:t>Veilig?</w:t>
      </w:r>
      <w:r>
        <w:rPr>
          <w:rFonts w:ascii="Arial" w:hAnsi="Arial" w:cs="Arial"/>
          <w:b/>
          <w:color w:val="000000"/>
        </w:rPr>
        <w:br/>
      </w:r>
      <w:r>
        <w:rPr>
          <w:rFonts w:ascii="Arial" w:hAnsi="Arial" w:cs="Arial"/>
          <w:color w:val="000000"/>
        </w:rPr>
        <w:t>Het enzym xylose isomerase is door de Food and Drug Administration (FDA) als een veilig middel goedgekeurd en bestempeld als Generally Recognized As Safe (GRAS)</w:t>
      </w:r>
      <w:r>
        <w:rPr>
          <w:rFonts w:ascii="Arial" w:hAnsi="Arial" w:cs="Arial"/>
          <w:color w:val="000000"/>
          <w:vertAlign w:val="superscript"/>
        </w:rPr>
        <w:t>10</w:t>
      </w:r>
      <w:r>
        <w:rPr>
          <w:rFonts w:ascii="Arial" w:hAnsi="Arial" w:cs="Arial"/>
          <w:color w:val="000000"/>
        </w:rPr>
        <w:t>.</w:t>
      </w:r>
    </w:p>
    <w:p w:rsidR="00F00F07" w:rsidRPr="00172379" w:rsidRDefault="00F00F07" w:rsidP="00F00F07"/>
    <w:p w:rsidR="00F00F07" w:rsidRPr="00172379" w:rsidRDefault="00F00F07" w:rsidP="00F00F07"/>
    <w:p w:rsidR="00F00F07" w:rsidRDefault="00F00F07">
      <w:pPr>
        <w:rPr>
          <w:rFonts w:ascii="Arial" w:hAnsi="Arial" w:cs="Arial"/>
          <w:b/>
          <w:color w:val="000000"/>
        </w:rPr>
      </w:pPr>
      <w:r>
        <w:rPr>
          <w:rFonts w:ascii="Arial" w:hAnsi="Arial" w:cs="Arial"/>
          <w:b/>
          <w:color w:val="000000"/>
        </w:rPr>
        <w:br w:type="page"/>
      </w:r>
    </w:p>
    <w:p w:rsidR="00F00F07" w:rsidRDefault="00F00F07" w:rsidP="00F00F07">
      <w:pPr>
        <w:spacing w:line="100" w:lineRule="atLeast"/>
        <w:rPr>
          <w:rFonts w:ascii="Arial" w:hAnsi="Arial" w:cs="Arial"/>
          <w:color w:val="000000"/>
        </w:rPr>
      </w:pPr>
      <w:r>
        <w:rPr>
          <w:rFonts w:ascii="Arial" w:hAnsi="Arial" w:cs="Arial"/>
          <w:b/>
          <w:color w:val="000000"/>
        </w:rPr>
        <w:lastRenderedPageBreak/>
        <w:t>Bijlage 9 Brochure</w:t>
      </w:r>
      <w:r>
        <w:rPr>
          <w:rFonts w:ascii="Arial" w:hAnsi="Arial" w:cs="Arial"/>
          <w:b/>
          <w:color w:val="000000"/>
        </w:rPr>
        <w:br/>
      </w:r>
      <w:r>
        <w:rPr>
          <w:rFonts w:ascii="Arial" w:hAnsi="Arial" w:cs="Arial"/>
          <w:b/>
          <w:color w:val="000000"/>
        </w:rPr>
        <w:br/>
        <w:t>Wat is fructose-intolerantie</w:t>
      </w:r>
      <w:r>
        <w:rPr>
          <w:rFonts w:ascii="Arial" w:hAnsi="Arial" w:cs="Arial"/>
          <w:b/>
          <w:color w:val="000000"/>
        </w:rPr>
        <w:br/>
      </w:r>
      <w:r>
        <w:rPr>
          <w:rFonts w:ascii="Arial" w:hAnsi="Arial" w:cs="Arial"/>
          <w:color w:val="000000"/>
        </w:rPr>
        <w:t xml:space="preserve">Bij fructose-intolerantie (fructose malabsorptie) wordt fructose uit bijvoorbeeld fruit, groente, frisdrank of snoep niet goed door het lichaam opgenomen </w:t>
      </w:r>
      <w:r>
        <w:rPr>
          <w:rFonts w:ascii="Arial" w:hAnsi="Arial" w:cs="Arial"/>
          <w:color w:val="000000"/>
          <w:vertAlign w:val="superscript"/>
        </w:rPr>
        <w:t>6,34</w:t>
      </w:r>
      <w:r>
        <w:rPr>
          <w:rFonts w:ascii="Arial" w:hAnsi="Arial" w:cs="Arial"/>
          <w:color w:val="000000"/>
        </w:rPr>
        <w:t xml:space="preserve">. </w:t>
      </w:r>
      <w:r>
        <w:rPr>
          <w:rFonts w:ascii="Arial" w:hAnsi="Arial" w:cs="Arial"/>
          <w:color w:val="000000"/>
        </w:rPr>
        <w:br/>
        <w:t xml:space="preserve">De precieze oorzaak van fructose-malabsorptie is nog niet helemaal duidelijk, wel is een defect transporteiwit GLUT-5 een van de oorzaken, dit transporteiwit zorgt voor de opname van fructose via het dunne darm naar het bloed </w:t>
      </w:r>
      <w:r>
        <w:rPr>
          <w:rFonts w:ascii="Arial" w:hAnsi="Arial" w:cs="Arial"/>
          <w:color w:val="000000"/>
          <w:vertAlign w:val="superscript"/>
        </w:rPr>
        <w:t>34,39</w:t>
      </w:r>
      <w:r>
        <w:rPr>
          <w:rFonts w:ascii="Arial" w:hAnsi="Arial" w:cs="Arial"/>
          <w:color w:val="000000"/>
        </w:rPr>
        <w:t>. Fructose komt grotendeels onverteerd in de dikke darm terecht, waar de darmflora de fructose fermenteert. Hierbij ontstaan gassen, zoals waterstof dat het lichaam symptomen en klachten geeft, zoals buikpijn</w:t>
      </w:r>
      <w:r>
        <w:rPr>
          <w:rFonts w:ascii="Arial" w:hAnsi="Arial" w:cs="Arial"/>
          <w:color w:val="000000"/>
          <w:vertAlign w:val="superscript"/>
        </w:rPr>
        <w:t>6</w:t>
      </w:r>
      <w:r>
        <w:rPr>
          <w:rFonts w:ascii="Arial" w:hAnsi="Arial" w:cs="Arial"/>
          <w:color w:val="000000"/>
        </w:rPr>
        <w:t xml:space="preserve">. </w:t>
      </w:r>
      <w:r>
        <w:rPr>
          <w:rFonts w:ascii="Arial" w:hAnsi="Arial" w:cs="Arial"/>
          <w:color w:val="000000"/>
        </w:rPr>
        <w:br/>
        <w:t>Als deze symptomen en klachten ontstaan bij minder dan 25 gram fructose per dag (Cola blikje), dan spreekt men van fructose-intolerantie</w:t>
      </w:r>
      <w:r>
        <w:rPr>
          <w:rFonts w:ascii="Arial" w:hAnsi="Arial" w:cs="Arial"/>
          <w:color w:val="000000"/>
          <w:vertAlign w:val="superscript"/>
        </w:rPr>
        <w:t>8</w:t>
      </w:r>
      <w:r>
        <w:rPr>
          <w:rFonts w:ascii="Arial" w:hAnsi="Arial" w:cs="Arial"/>
          <w:color w:val="000000"/>
        </w:rPr>
        <w:t>. Fructose-intolerantie is niet gevaarlijk, maar wel vervelend.</w:t>
      </w:r>
    </w:p>
    <w:p w:rsidR="00F00F07" w:rsidRDefault="00F00F07" w:rsidP="00F00F07">
      <w:pPr>
        <w:spacing w:line="100" w:lineRule="atLeast"/>
        <w:rPr>
          <w:rFonts w:ascii="Arial" w:hAnsi="Arial" w:cs="Arial"/>
          <w:color w:val="000000"/>
        </w:rPr>
      </w:pPr>
      <w:r>
        <w:rPr>
          <w:rFonts w:ascii="Arial" w:hAnsi="Arial" w:cs="Arial"/>
          <w:b/>
          <w:color w:val="000000"/>
        </w:rPr>
        <w:t>Hoe vaak komt het voor?</w:t>
      </w:r>
      <w:r>
        <w:rPr>
          <w:rFonts w:ascii="Arial" w:hAnsi="Arial" w:cs="Arial"/>
          <w:color w:val="000000"/>
        </w:rPr>
        <w:br/>
        <w:t xml:space="preserve">De incidentie van fructose-intolerantie (FI) ligt tussen 30-40% in de Amerikaanse bevolking, bij </w:t>
      </w:r>
      <w:r>
        <w:rPr>
          <w:rFonts w:ascii="Arial" w:hAnsi="Arial" w:cs="Arial"/>
          <w:color w:val="000000"/>
        </w:rPr>
        <w:br/>
        <w:t>5-7% van gevallen als gevolg van een defect transporteiwit GLUT-5</w:t>
      </w:r>
      <w:r>
        <w:rPr>
          <w:rFonts w:ascii="Arial" w:hAnsi="Arial" w:cs="Arial"/>
          <w:color w:val="000000"/>
          <w:vertAlign w:val="superscript"/>
        </w:rPr>
        <w:t>8,34</w:t>
      </w:r>
      <w:r>
        <w:rPr>
          <w:rFonts w:ascii="Arial" w:hAnsi="Arial" w:cs="Arial"/>
          <w:color w:val="000000"/>
        </w:rPr>
        <w:t xml:space="preserve">. Er zijn nog geen cijfers bekend over de incidentie van FI in Nederland. </w:t>
      </w:r>
    </w:p>
    <w:p w:rsidR="00F00F07" w:rsidRDefault="00F00F07" w:rsidP="00F00F07">
      <w:pPr>
        <w:spacing w:line="100" w:lineRule="atLeast"/>
        <w:rPr>
          <w:rFonts w:ascii="Arial" w:hAnsi="Arial" w:cs="Arial"/>
          <w:color w:val="000000"/>
        </w:rPr>
      </w:pPr>
      <w:r>
        <w:rPr>
          <w:rFonts w:ascii="Arial" w:hAnsi="Arial" w:cs="Arial"/>
          <w:b/>
          <w:color w:val="000000"/>
        </w:rPr>
        <w:t>Symptomen van fructose-intolerantie</w:t>
      </w:r>
      <w:r>
        <w:rPr>
          <w:rFonts w:ascii="Arial" w:hAnsi="Arial" w:cs="Arial"/>
          <w:b/>
          <w:color w:val="000000"/>
        </w:rPr>
        <w:br/>
      </w:r>
      <w:r>
        <w:rPr>
          <w:rFonts w:ascii="Arial" w:hAnsi="Arial" w:cs="Arial"/>
          <w:color w:val="000000"/>
        </w:rPr>
        <w:t>Meest voorkomende symptomen en klachten zijn buikpijn, diarree, winderigheid, constipatie, misselijkheid en een opgeblazen gevoel na het gebruik van fructoserijke voedingsmiddelen</w:t>
      </w:r>
      <w:r>
        <w:rPr>
          <w:rFonts w:ascii="Arial" w:hAnsi="Arial" w:cs="Arial"/>
          <w:color w:val="000000"/>
          <w:vertAlign w:val="superscript"/>
        </w:rPr>
        <w:t>10,27</w:t>
      </w:r>
      <w:r>
        <w:rPr>
          <w:rFonts w:ascii="Arial" w:hAnsi="Arial" w:cs="Arial"/>
          <w:color w:val="000000"/>
        </w:rPr>
        <w:t xml:space="preserve">. </w:t>
      </w:r>
    </w:p>
    <w:p w:rsidR="00F00F07" w:rsidRDefault="00F00F07" w:rsidP="00F00F07">
      <w:pPr>
        <w:spacing w:line="100" w:lineRule="atLeast"/>
        <w:rPr>
          <w:rFonts w:ascii="Arial" w:hAnsi="Arial" w:cs="Arial"/>
          <w:color w:val="000000"/>
        </w:rPr>
      </w:pPr>
      <w:r>
        <w:rPr>
          <w:rFonts w:ascii="Arial" w:hAnsi="Arial" w:cs="Arial"/>
          <w:b/>
          <w:color w:val="000000"/>
        </w:rPr>
        <w:t>Diagnose fructose-intolerantie</w:t>
      </w:r>
      <w:r>
        <w:rPr>
          <w:rFonts w:ascii="Arial" w:hAnsi="Arial" w:cs="Arial"/>
          <w:b/>
          <w:color w:val="000000"/>
        </w:rPr>
        <w:br/>
      </w:r>
      <w:r>
        <w:rPr>
          <w:rFonts w:ascii="Arial" w:hAnsi="Arial" w:cs="Arial"/>
          <w:color w:val="000000"/>
        </w:rPr>
        <w:t>De diagnose fructose-intolerantie wordt door artsen gesteld, met een waterstofademtest</w:t>
      </w:r>
      <w:r>
        <w:rPr>
          <w:rFonts w:ascii="Arial" w:hAnsi="Arial" w:cs="Arial"/>
          <w:color w:val="000000"/>
          <w:vertAlign w:val="superscript"/>
        </w:rPr>
        <w:t>2,10</w:t>
      </w:r>
      <w:r>
        <w:rPr>
          <w:rFonts w:ascii="Arial" w:hAnsi="Arial" w:cs="Arial"/>
          <w:color w:val="000000"/>
        </w:rPr>
        <w:t xml:space="preserve">. </w:t>
      </w:r>
    </w:p>
    <w:p w:rsidR="00F00F07" w:rsidRDefault="00F00F07" w:rsidP="00F00F07">
      <w:pPr>
        <w:spacing w:line="100" w:lineRule="atLeast"/>
        <w:rPr>
          <w:rFonts w:ascii="Arial" w:hAnsi="Arial" w:cs="Arial"/>
          <w:color w:val="000000"/>
        </w:rPr>
      </w:pPr>
      <w:r>
        <w:rPr>
          <w:rFonts w:ascii="Arial" w:hAnsi="Arial" w:cs="Arial"/>
          <w:b/>
          <w:color w:val="000000"/>
        </w:rPr>
        <w:t>Behandeling fructose-intolerantie</w:t>
      </w:r>
      <w:r>
        <w:rPr>
          <w:rFonts w:ascii="Arial" w:hAnsi="Arial" w:cs="Arial"/>
          <w:b/>
          <w:color w:val="000000"/>
        </w:rPr>
        <w:br/>
      </w:r>
      <w:r>
        <w:rPr>
          <w:rFonts w:ascii="Arial" w:hAnsi="Arial" w:cs="Arial"/>
          <w:color w:val="000000"/>
        </w:rPr>
        <w:t>De diëtist behandelt patiënten door middel van eliminatie- en provocatiedieet van fructose en/of het beperken van FODMAP-suikers (</w:t>
      </w:r>
      <w:r>
        <w:rPr>
          <w:rFonts w:ascii="Arial" w:hAnsi="Arial" w:cs="Arial"/>
          <w:color w:val="000000"/>
          <w:shd w:val="clear" w:color="auto" w:fill="FFFFFF"/>
        </w:rPr>
        <w:t>Fermentable</w:t>
      </w:r>
      <w:r>
        <w:rPr>
          <w:rStyle w:val="apple-converted-space"/>
          <w:rFonts w:cs="Arial"/>
          <w:color w:val="000000"/>
          <w:shd w:val="clear" w:color="auto" w:fill="FFFFFF"/>
        </w:rPr>
        <w:t> </w:t>
      </w:r>
      <w:r>
        <w:rPr>
          <w:rStyle w:val="Geaccentueerd"/>
          <w:rFonts w:ascii="Arial" w:hAnsi="Arial" w:cs="Arial"/>
          <w:bCs/>
          <w:color w:val="000000"/>
          <w:shd w:val="clear" w:color="auto" w:fill="FFFFFF"/>
        </w:rPr>
        <w:t>Oligo</w:t>
      </w:r>
      <w:r>
        <w:rPr>
          <w:rFonts w:ascii="Arial" w:hAnsi="Arial" w:cs="Arial"/>
          <w:color w:val="000000"/>
          <w:shd w:val="clear" w:color="auto" w:fill="FFFFFF"/>
        </w:rPr>
        <w:t>-Di-Monosaccharides and Polyols</w:t>
      </w:r>
      <w:r>
        <w:rPr>
          <w:rFonts w:ascii="Arial" w:hAnsi="Arial" w:cs="Arial"/>
          <w:color w:val="000000"/>
        </w:rPr>
        <w:t>). De eerste 4 weken wordt fructose beperkt of geheel uit het dieet gehaald, zodat klachten reduceren en het lichaam rust krijgt. Vervolgens wordt er na 4 weken geleidelijk fructose en/of FODMAP- suikers toegevoegd om de tolerantiedrempel van de persoon te bepalen</w:t>
      </w:r>
      <w:r>
        <w:rPr>
          <w:rFonts w:ascii="Arial" w:hAnsi="Arial" w:cs="Arial"/>
          <w:color w:val="000000"/>
          <w:vertAlign w:val="superscript"/>
        </w:rPr>
        <w:t xml:space="preserve"> 4,6,34 </w:t>
      </w:r>
      <w:r>
        <w:rPr>
          <w:rFonts w:ascii="Arial" w:hAnsi="Arial" w:cs="Arial"/>
          <w:color w:val="000000"/>
        </w:rPr>
        <w:t>.</w:t>
      </w:r>
      <w:r>
        <w:rPr>
          <w:rFonts w:ascii="Arial" w:hAnsi="Arial" w:cs="Arial"/>
          <w:color w:val="000000"/>
        </w:rPr>
        <w:br/>
      </w:r>
      <w:r>
        <w:rPr>
          <w:rFonts w:ascii="Arial" w:hAnsi="Arial" w:cs="Arial"/>
          <w:color w:val="000000"/>
        </w:rPr>
        <w:br/>
      </w:r>
      <w:r>
        <w:rPr>
          <w:rFonts w:ascii="Arial" w:hAnsi="Arial" w:cs="Arial"/>
          <w:b/>
          <w:color w:val="000000"/>
        </w:rPr>
        <w:t>Mate van intolerantie</w:t>
      </w:r>
      <w:r>
        <w:rPr>
          <w:rFonts w:ascii="Arial" w:hAnsi="Arial" w:cs="Arial"/>
          <w:b/>
          <w:color w:val="000000"/>
        </w:rPr>
        <w:br/>
      </w:r>
      <w:r>
        <w:rPr>
          <w:rFonts w:ascii="Arial" w:hAnsi="Arial" w:cs="Arial"/>
          <w:color w:val="000000"/>
        </w:rPr>
        <w:t xml:space="preserve">De mate van malabsorptie voor fructose is afhankelijk van de hoeveelheid fructose die iemand kan verdragen. De tolerantiedrempel kan variëren tussen 1 gram fructose en 20 gram fructose per dag. </w:t>
      </w:r>
      <w:r>
        <w:rPr>
          <w:rFonts w:ascii="Arial" w:hAnsi="Arial" w:cs="Arial"/>
          <w:color w:val="000000"/>
        </w:rPr>
        <w:br/>
        <w:t xml:space="preserve">Samen met de diëtist kan de patiënt zijn/haar persoonlijke tolerantiedrempel vaststellen door middel van het dieet </w:t>
      </w:r>
      <w:r>
        <w:rPr>
          <w:rFonts w:ascii="Arial" w:hAnsi="Arial" w:cs="Arial"/>
          <w:color w:val="000000"/>
          <w:vertAlign w:val="superscript"/>
        </w:rPr>
        <w:t>34</w:t>
      </w:r>
      <w:r>
        <w:rPr>
          <w:rFonts w:ascii="Arial" w:hAnsi="Arial" w:cs="Arial"/>
          <w:color w:val="000000"/>
        </w:rPr>
        <w:t xml:space="preserve">. </w:t>
      </w:r>
    </w:p>
    <w:p w:rsidR="00F00F07" w:rsidRPr="00CA5531" w:rsidRDefault="00F00F07" w:rsidP="00F00F07">
      <w:pPr>
        <w:spacing w:line="100" w:lineRule="atLeast"/>
        <w:rPr>
          <w:rFonts w:ascii="Arial" w:hAnsi="Arial" w:cs="Arial"/>
          <w:b/>
          <w:color w:val="000000"/>
          <w:vertAlign w:val="superscript"/>
        </w:rPr>
      </w:pPr>
      <w:r>
        <w:rPr>
          <w:rFonts w:ascii="Arial" w:hAnsi="Arial" w:cs="Arial"/>
          <w:b/>
          <w:color w:val="000000"/>
        </w:rPr>
        <w:t>Fructosegehalte van voedingsmiddelen</w:t>
      </w:r>
      <w:r>
        <w:rPr>
          <w:rFonts w:ascii="Arial" w:hAnsi="Arial" w:cs="Arial"/>
          <w:b/>
          <w:color w:val="000000"/>
          <w:vertAlign w:val="superscript"/>
        </w:rPr>
        <w:t>4</w:t>
      </w:r>
    </w:p>
    <w:tbl>
      <w:tblPr>
        <w:tblStyle w:val="Lichtraster-accent4"/>
        <w:tblW w:w="0" w:type="auto"/>
        <w:tblLayout w:type="fixed"/>
        <w:tblLook w:val="04A0" w:firstRow="1" w:lastRow="0" w:firstColumn="1" w:lastColumn="0" w:noHBand="0" w:noVBand="1"/>
      </w:tblPr>
      <w:tblGrid>
        <w:gridCol w:w="1951"/>
        <w:gridCol w:w="2410"/>
        <w:gridCol w:w="1089"/>
      </w:tblGrid>
      <w:tr w:rsidR="00F00F07" w:rsidTr="00876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b w:val="0"/>
                <w:color w:val="000000"/>
              </w:rPr>
            </w:pPr>
            <w:r>
              <w:rPr>
                <w:rFonts w:ascii="Arial" w:hAnsi="Arial" w:cs="Arial"/>
                <w:color w:val="000000"/>
              </w:rPr>
              <w:t>Product</w:t>
            </w:r>
          </w:p>
        </w:tc>
        <w:tc>
          <w:tcPr>
            <w:tcW w:w="2410" w:type="dxa"/>
          </w:tcPr>
          <w:p w:rsidR="00F00F07" w:rsidRDefault="00F00F07" w:rsidP="008767D9">
            <w:pPr>
              <w:spacing w:line="10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Pr>
                <w:rFonts w:ascii="Arial" w:hAnsi="Arial" w:cs="Arial"/>
                <w:color w:val="000000"/>
              </w:rPr>
              <w:t>Portie (gram/milliliter)</w:t>
            </w:r>
          </w:p>
        </w:tc>
        <w:tc>
          <w:tcPr>
            <w:tcW w:w="1089" w:type="dxa"/>
          </w:tcPr>
          <w:p w:rsidR="00F00F07" w:rsidRDefault="00F00F07" w:rsidP="008767D9">
            <w:pPr>
              <w:spacing w:line="10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r>
              <w:rPr>
                <w:rFonts w:ascii="Arial" w:hAnsi="Arial" w:cs="Arial"/>
                <w:color w:val="000000"/>
              </w:rPr>
              <w:t xml:space="preserve">Aantal gram fructose </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Appel</w:t>
            </w:r>
          </w:p>
        </w:tc>
        <w:tc>
          <w:tcPr>
            <w:tcW w:w="2410"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Gemiddeld (182 g)</w:t>
            </w:r>
          </w:p>
        </w:tc>
        <w:tc>
          <w:tcPr>
            <w:tcW w:w="108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12.6</w:t>
            </w:r>
          </w:p>
        </w:tc>
      </w:tr>
      <w:tr w:rsidR="00F00F07"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Banaan</w:t>
            </w:r>
          </w:p>
        </w:tc>
        <w:tc>
          <w:tcPr>
            <w:tcW w:w="2410"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Gemiddeld (118 g)</w:t>
            </w:r>
          </w:p>
        </w:tc>
        <w:tc>
          <w:tcPr>
            <w:tcW w:w="1089"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7.1</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Wortel (rauw)</w:t>
            </w:r>
          </w:p>
        </w:tc>
        <w:tc>
          <w:tcPr>
            <w:tcW w:w="2410"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Groot (72 g )</w:t>
            </w:r>
          </w:p>
        </w:tc>
        <w:tc>
          <w:tcPr>
            <w:tcW w:w="108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w:t>
            </w:r>
          </w:p>
        </w:tc>
      </w:tr>
      <w:tr w:rsidR="00F00F07"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Aardappelen (gekookt)</w:t>
            </w:r>
          </w:p>
        </w:tc>
        <w:tc>
          <w:tcPr>
            <w:tcW w:w="2410"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Gemiddeld (151 g)</w:t>
            </w:r>
          </w:p>
        </w:tc>
        <w:tc>
          <w:tcPr>
            <w:tcW w:w="1089"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1.7</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Appelsap</w:t>
            </w:r>
          </w:p>
        </w:tc>
        <w:tc>
          <w:tcPr>
            <w:tcW w:w="2410"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Pak (250 ml)</w:t>
            </w:r>
          </w:p>
        </w:tc>
        <w:tc>
          <w:tcPr>
            <w:tcW w:w="108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15.8</w:t>
            </w:r>
          </w:p>
        </w:tc>
      </w:tr>
      <w:tr w:rsidR="00F00F07"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Cola</w:t>
            </w:r>
          </w:p>
        </w:tc>
        <w:tc>
          <w:tcPr>
            <w:tcW w:w="2410"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Blik (330 ml)</w:t>
            </w:r>
          </w:p>
        </w:tc>
        <w:tc>
          <w:tcPr>
            <w:tcW w:w="1089"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22.5</w:t>
            </w:r>
          </w:p>
        </w:tc>
      </w:tr>
      <w:tr w:rsidR="00F00F07" w:rsidTr="0087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lastRenderedPageBreak/>
              <w:t>Chocoladereep</w:t>
            </w:r>
            <w:r>
              <w:rPr>
                <w:rFonts w:ascii="Arial" w:hAnsi="Arial" w:cs="Arial"/>
                <w:color w:val="000000"/>
              </w:rPr>
              <w:br/>
              <w:t>(melk)</w:t>
            </w:r>
          </w:p>
        </w:tc>
        <w:tc>
          <w:tcPr>
            <w:tcW w:w="2410"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Stukje (45 g) </w:t>
            </w:r>
          </w:p>
        </w:tc>
        <w:tc>
          <w:tcPr>
            <w:tcW w:w="1089" w:type="dxa"/>
          </w:tcPr>
          <w:p w:rsidR="00F00F07" w:rsidRDefault="00F00F07" w:rsidP="008767D9">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9.9</w:t>
            </w:r>
          </w:p>
        </w:tc>
      </w:tr>
      <w:tr w:rsidR="00F00F07" w:rsidTr="008767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00F07" w:rsidRDefault="00F00F07" w:rsidP="008767D9">
            <w:pPr>
              <w:spacing w:line="100" w:lineRule="atLeast"/>
              <w:rPr>
                <w:rFonts w:ascii="Arial" w:hAnsi="Arial" w:cs="Arial"/>
                <w:color w:val="000000"/>
              </w:rPr>
            </w:pPr>
            <w:r>
              <w:rPr>
                <w:rFonts w:ascii="Arial" w:hAnsi="Arial" w:cs="Arial"/>
                <w:color w:val="000000"/>
              </w:rPr>
              <w:t>Snoep</w:t>
            </w:r>
          </w:p>
        </w:tc>
        <w:tc>
          <w:tcPr>
            <w:tcW w:w="2410" w:type="dxa"/>
          </w:tcPr>
          <w:p w:rsidR="00F00F07"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Stukje (30 gr)</w:t>
            </w:r>
          </w:p>
        </w:tc>
        <w:tc>
          <w:tcPr>
            <w:tcW w:w="1089" w:type="dxa"/>
          </w:tcPr>
          <w:p w:rsidR="00F00F07" w:rsidRPr="00CA5531" w:rsidRDefault="00F00F07" w:rsidP="008767D9">
            <w:pPr>
              <w:spacing w:line="100"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vertAlign w:val="superscript"/>
              </w:rPr>
            </w:pPr>
            <w:r>
              <w:rPr>
                <w:rFonts w:ascii="Arial" w:hAnsi="Arial" w:cs="Arial"/>
                <w:color w:val="000000"/>
              </w:rPr>
              <w:t xml:space="preserve">3 </w:t>
            </w:r>
            <w:r>
              <w:rPr>
                <w:rFonts w:ascii="Arial" w:hAnsi="Arial" w:cs="Arial"/>
                <w:color w:val="000000"/>
                <w:vertAlign w:val="superscript"/>
              </w:rPr>
              <w:t>4</w:t>
            </w:r>
          </w:p>
        </w:tc>
      </w:tr>
    </w:tbl>
    <w:p w:rsidR="00F00F07" w:rsidRDefault="00F00F07" w:rsidP="00F00F07">
      <w:pPr>
        <w:spacing w:line="100" w:lineRule="atLeast"/>
        <w:rPr>
          <w:rFonts w:ascii="Arial" w:hAnsi="Arial" w:cs="Arial"/>
          <w:color w:val="000000"/>
        </w:rPr>
      </w:pPr>
      <w:r>
        <w:rPr>
          <w:rFonts w:ascii="Arial" w:hAnsi="Arial" w:cs="Arial"/>
          <w:color w:val="000000"/>
        </w:rPr>
        <w:br/>
      </w:r>
      <w:r>
        <w:rPr>
          <w:rFonts w:ascii="Arial" w:hAnsi="Arial" w:cs="Arial"/>
          <w:b/>
          <w:color w:val="000000"/>
        </w:rPr>
        <w:t>FRUCTASE –capsule</w:t>
      </w:r>
      <w:r>
        <w:rPr>
          <w:rFonts w:ascii="Arial" w:hAnsi="Arial" w:cs="Arial"/>
          <w:b/>
          <w:color w:val="000000"/>
        </w:rPr>
        <w:br/>
      </w:r>
      <w:r>
        <w:rPr>
          <w:rFonts w:ascii="Arial" w:hAnsi="Arial" w:cs="Arial"/>
          <w:color w:val="000000"/>
        </w:rPr>
        <w:t xml:space="preserve">Het enzym xylose isomerase dat in FRUCTASE- capsule zit, is ontworpen om fructose om te zetten in glucose </w:t>
      </w:r>
      <w:r>
        <w:rPr>
          <w:rFonts w:ascii="Arial" w:hAnsi="Arial" w:cs="Arial"/>
          <w:color w:val="000000"/>
          <w:vertAlign w:val="superscript"/>
        </w:rPr>
        <w:t>10,55</w:t>
      </w:r>
      <w:r>
        <w:rPr>
          <w:rFonts w:ascii="Arial" w:hAnsi="Arial" w:cs="Arial"/>
          <w:color w:val="000000"/>
        </w:rPr>
        <w:t>. De oraal ingenomen FRUCTASE-capsule grijpt in de dunne darm in, voordat het naar de dikke darm gaat.</w:t>
      </w:r>
      <w:r>
        <w:rPr>
          <w:rFonts w:ascii="Arial" w:hAnsi="Arial" w:cs="Arial"/>
          <w:color w:val="000000"/>
          <w:vertAlign w:val="superscript"/>
        </w:rPr>
        <w:t xml:space="preserve"> </w:t>
      </w:r>
      <w:r>
        <w:rPr>
          <w:rFonts w:ascii="Arial" w:eastAsia="Times New Roman" w:hAnsi="Arial" w:cs="Arial"/>
          <w:color w:val="000000"/>
        </w:rPr>
        <w:t>Zodra de capsule in de dunne darm aankomt, gemiddeld binnen 15 minuten, opent deze zich, waarbij de xylose isomerase vrijkomt.</w:t>
      </w:r>
      <w:r>
        <w:rPr>
          <w:rFonts w:ascii="Arial" w:eastAsia="Times New Roman" w:hAnsi="Arial" w:cs="Arial"/>
          <w:color w:val="000000"/>
          <w:vertAlign w:val="superscript"/>
        </w:rPr>
        <w:t xml:space="preserve">55 </w:t>
      </w:r>
      <w:r>
        <w:rPr>
          <w:rFonts w:ascii="Arial" w:eastAsia="Times New Roman" w:hAnsi="Arial" w:cs="Arial"/>
          <w:color w:val="000000"/>
          <w:vertAlign w:val="superscript"/>
        </w:rPr>
        <w:br/>
      </w:r>
      <w:r>
        <w:rPr>
          <w:rFonts w:ascii="Arial" w:hAnsi="Arial" w:cs="Arial"/>
          <w:color w:val="000000"/>
        </w:rPr>
        <w:t xml:space="preserve">Dit enzym wordt niet in de maagsappen en darmflora afgebroken </w:t>
      </w:r>
      <w:r>
        <w:rPr>
          <w:rFonts w:ascii="Arial" w:hAnsi="Arial" w:cs="Arial"/>
          <w:color w:val="000000"/>
          <w:vertAlign w:val="superscript"/>
        </w:rPr>
        <w:t>55</w:t>
      </w:r>
      <w:r>
        <w:rPr>
          <w:rFonts w:ascii="Arial" w:hAnsi="Arial" w:cs="Arial"/>
          <w:color w:val="000000"/>
        </w:rPr>
        <w:t>. Uit dubbelblind placebo gecontroleerd onderzoek blijkt dit enzymatisch effectief (P &lt; 0.00) bij het verminderen/voorkomen van gastro-intestinale symptomen en klachten</w:t>
      </w:r>
      <w:r>
        <w:rPr>
          <w:rFonts w:ascii="Arial" w:hAnsi="Arial" w:cs="Arial"/>
          <w:color w:val="000000"/>
          <w:vertAlign w:val="superscript"/>
        </w:rPr>
        <w:t>10</w:t>
      </w:r>
      <w:r>
        <w:rPr>
          <w:rFonts w:ascii="Arial" w:hAnsi="Arial" w:cs="Arial"/>
          <w:color w:val="000000"/>
        </w:rPr>
        <w:t>.</w:t>
      </w:r>
      <w:r>
        <w:rPr>
          <w:rFonts w:ascii="Arial" w:hAnsi="Arial" w:cs="Arial"/>
          <w:color w:val="000000"/>
          <w:vertAlign w:val="superscript"/>
        </w:rPr>
        <w:t xml:space="preserve"> </w:t>
      </w:r>
      <w:r>
        <w:rPr>
          <w:rFonts w:ascii="Arial" w:eastAsia="Times New Roman" w:hAnsi="Arial" w:cs="Arial"/>
          <w:color w:val="000000"/>
          <w:vertAlign w:val="superscript"/>
        </w:rPr>
        <w:br/>
      </w:r>
      <w:r>
        <w:rPr>
          <w:rFonts w:ascii="Arial" w:hAnsi="Arial" w:cs="Arial"/>
          <w:color w:val="000000"/>
        </w:rPr>
        <w:br/>
      </w:r>
      <w:r>
        <w:rPr>
          <w:rFonts w:ascii="Arial" w:hAnsi="Arial" w:cs="Arial"/>
          <w:b/>
          <w:color w:val="000000"/>
        </w:rPr>
        <w:t>Toediening</w:t>
      </w:r>
      <w:r>
        <w:rPr>
          <w:rFonts w:ascii="Arial" w:hAnsi="Arial" w:cs="Arial"/>
          <w:b/>
          <w:color w:val="000000"/>
        </w:rPr>
        <w:br/>
      </w:r>
      <w:r>
        <w:rPr>
          <w:rFonts w:ascii="Arial" w:hAnsi="Arial" w:cs="Arial"/>
          <w:color w:val="000000"/>
        </w:rPr>
        <w:t xml:space="preserve">Afhankelijk van de mate van intolerantie en de hoeveelheid te gebruiken fructose tijdens de maaltijd neemt u circa 1-3 FRUCTASE capsules in, 3x per dag voor de maaltijd </w:t>
      </w:r>
      <w:r>
        <w:rPr>
          <w:rFonts w:ascii="Arial" w:hAnsi="Arial" w:cs="Arial"/>
          <w:color w:val="000000"/>
          <w:vertAlign w:val="superscript"/>
        </w:rPr>
        <w:t>55,61</w:t>
      </w:r>
      <w:r>
        <w:rPr>
          <w:rFonts w:ascii="Arial" w:hAnsi="Arial" w:cs="Arial"/>
          <w:color w:val="000000"/>
        </w:rPr>
        <w:t>.</w:t>
      </w:r>
      <w:r>
        <w:rPr>
          <w:rFonts w:ascii="Arial" w:hAnsi="Arial" w:cs="Arial"/>
          <w:color w:val="000000"/>
          <w:vertAlign w:val="superscript"/>
        </w:rPr>
        <w:t xml:space="preserve"> </w:t>
      </w:r>
      <w:r>
        <w:rPr>
          <w:rFonts w:ascii="Arial" w:hAnsi="Arial" w:cs="Arial"/>
          <w:color w:val="000000"/>
          <w:vertAlign w:val="superscript"/>
        </w:rPr>
        <w:br/>
      </w:r>
      <w:r>
        <w:rPr>
          <w:rFonts w:ascii="Arial" w:hAnsi="Arial" w:cs="Arial"/>
          <w:color w:val="000000"/>
        </w:rPr>
        <w:t xml:space="preserve">De FRUCTASE-capsules mogen niet gekauwd worden, maar moeten geheel doorgeslikt worden. FRUCTASE-capsules worden per 50 capsules verpakt in een handzaam en prettig mee te nemen blikje </w:t>
      </w:r>
      <w:r>
        <w:rPr>
          <w:rFonts w:ascii="Arial" w:hAnsi="Arial" w:cs="Arial"/>
          <w:color w:val="000000"/>
          <w:vertAlign w:val="superscript"/>
        </w:rPr>
        <w:t>1</w:t>
      </w:r>
      <w:r>
        <w:rPr>
          <w:rFonts w:ascii="Arial" w:hAnsi="Arial" w:cs="Arial"/>
          <w:color w:val="000000"/>
        </w:rPr>
        <w:t xml:space="preserve">. </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55"/>
        <w:gridCol w:w="3240"/>
      </w:tblGrid>
      <w:tr w:rsidR="00F00F07" w:rsidTr="008767D9">
        <w:trPr>
          <w:trHeight w:val="1706"/>
        </w:trPr>
        <w:tc>
          <w:tcPr>
            <w:tcW w:w="3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F07" w:rsidRDefault="00F00F07" w:rsidP="008767D9">
            <w:pPr>
              <w:spacing w:after="0" w:line="100" w:lineRule="atLeast"/>
              <w:rPr>
                <w:rFonts w:ascii="Arial" w:hAnsi="Arial" w:cs="Arial"/>
                <w:i/>
                <w:color w:val="000000"/>
              </w:rPr>
            </w:pPr>
            <w:r>
              <w:rPr>
                <w:rFonts w:ascii="Arial" w:hAnsi="Arial" w:cs="Arial"/>
                <w:i/>
                <w:color w:val="000000"/>
              </w:rPr>
              <w:t>Fructose inname tot</w:t>
            </w:r>
          </w:p>
          <w:p w:rsidR="00F00F07" w:rsidRDefault="00F00F07" w:rsidP="008767D9">
            <w:pPr>
              <w:spacing w:after="0" w:line="100" w:lineRule="atLeast"/>
              <w:rPr>
                <w:rFonts w:ascii="Arial" w:hAnsi="Arial" w:cs="Arial"/>
                <w:color w:val="000000"/>
              </w:rPr>
            </w:pPr>
            <w:r>
              <w:rPr>
                <w:rFonts w:ascii="Arial" w:hAnsi="Arial" w:cs="Arial"/>
                <w:color w:val="000000"/>
              </w:rPr>
              <w:t>56 gram fructose per dag</w:t>
            </w:r>
          </w:p>
          <w:p w:rsidR="00F00F07" w:rsidRDefault="00F00F07" w:rsidP="008767D9">
            <w:pPr>
              <w:spacing w:after="0" w:line="100" w:lineRule="atLeast"/>
              <w:rPr>
                <w:rFonts w:ascii="Arial" w:hAnsi="Arial" w:cs="Arial"/>
                <w:color w:val="000000"/>
              </w:rPr>
            </w:pPr>
            <w:r>
              <w:rPr>
                <w:rFonts w:ascii="Arial" w:hAnsi="Arial" w:cs="Arial"/>
                <w:color w:val="000000"/>
              </w:rPr>
              <w:t>62 gram fructose per dag</w:t>
            </w:r>
          </w:p>
          <w:p w:rsidR="00F00F07" w:rsidRDefault="00F00F07" w:rsidP="008767D9">
            <w:pPr>
              <w:spacing w:after="0" w:line="100" w:lineRule="atLeast"/>
              <w:rPr>
                <w:rFonts w:ascii="Arial" w:hAnsi="Arial" w:cs="Arial"/>
                <w:color w:val="000000"/>
              </w:rPr>
            </w:pPr>
            <w:r>
              <w:rPr>
                <w:rFonts w:ascii="Arial" w:hAnsi="Arial" w:cs="Arial"/>
                <w:color w:val="000000"/>
              </w:rPr>
              <w:t>68 gram fructose per dag</w:t>
            </w:r>
          </w:p>
          <w:p w:rsidR="00F00F07" w:rsidRDefault="00F00F07" w:rsidP="008767D9">
            <w:pPr>
              <w:spacing w:after="0" w:line="100" w:lineRule="atLeast"/>
              <w:rPr>
                <w:rFonts w:ascii="Arial" w:hAnsi="Arial" w:cs="Arial"/>
                <w:color w:val="000000"/>
              </w:rPr>
            </w:pPr>
            <w:r>
              <w:rPr>
                <w:rFonts w:ascii="Arial" w:hAnsi="Arial" w:cs="Arial"/>
                <w:color w:val="000000"/>
              </w:rPr>
              <w:t>74 gram fructose per dag</w:t>
            </w:r>
          </w:p>
          <w:p w:rsidR="00F00F07" w:rsidRDefault="00F00F07" w:rsidP="008767D9">
            <w:pPr>
              <w:spacing w:after="0" w:line="100" w:lineRule="atLeast"/>
              <w:rPr>
                <w:rFonts w:ascii="Arial" w:hAnsi="Arial" w:cs="Arial"/>
                <w:color w:val="000000"/>
              </w:rPr>
            </w:pPr>
            <w:r>
              <w:rPr>
                <w:rFonts w:ascii="Arial" w:hAnsi="Arial" w:cs="Arial"/>
                <w:color w:val="000000"/>
              </w:rPr>
              <w:t>80 gram fructose per dag</w:t>
            </w:r>
          </w:p>
          <w:p w:rsidR="00F00F07" w:rsidRDefault="00F00F07" w:rsidP="008767D9">
            <w:pPr>
              <w:spacing w:after="0" w:line="100" w:lineRule="atLeast"/>
              <w:rPr>
                <w:rFonts w:ascii="Arial" w:hAnsi="Arial" w:cs="Arial"/>
                <w:color w:val="000000"/>
              </w:rPr>
            </w:pPr>
            <w:r>
              <w:rPr>
                <w:rFonts w:ascii="Arial" w:hAnsi="Arial" w:cs="Arial"/>
                <w:color w:val="000000"/>
              </w:rPr>
              <w:t>86 gram fructose per dag</w:t>
            </w:r>
          </w:p>
        </w:tc>
        <w:tc>
          <w:tcPr>
            <w:tcW w:w="3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F07" w:rsidRDefault="00F00F07" w:rsidP="008767D9">
            <w:pPr>
              <w:spacing w:after="0" w:line="100" w:lineRule="atLeast"/>
              <w:ind w:left="67"/>
              <w:rPr>
                <w:rFonts w:ascii="Arial" w:hAnsi="Arial" w:cs="Arial"/>
                <w:color w:val="000000"/>
                <w:vertAlign w:val="superscript"/>
              </w:rPr>
            </w:pPr>
            <w:r>
              <w:rPr>
                <w:rFonts w:ascii="Arial" w:hAnsi="Arial" w:cs="Arial"/>
                <w:i/>
                <w:color w:val="000000"/>
              </w:rPr>
              <w:t>Aantal FRUCTASE capsules</w:t>
            </w:r>
            <w:r>
              <w:rPr>
                <w:rFonts w:ascii="Arial" w:hAnsi="Arial" w:cs="Arial"/>
                <w:i/>
                <w:color w:val="000000"/>
              </w:rPr>
              <w:br/>
            </w:r>
            <w:r>
              <w:rPr>
                <w:rFonts w:ascii="Arial" w:hAnsi="Arial" w:cs="Arial"/>
                <w:color w:val="000000"/>
              </w:rPr>
              <w:t>1 capsule</w:t>
            </w:r>
            <w:r>
              <w:rPr>
                <w:rFonts w:ascii="Arial" w:hAnsi="Arial" w:cs="Arial"/>
                <w:color w:val="000000"/>
              </w:rPr>
              <w:br/>
              <w:t>2 capsule</w:t>
            </w:r>
            <w:r>
              <w:rPr>
                <w:rFonts w:ascii="Arial" w:hAnsi="Arial" w:cs="Arial"/>
                <w:color w:val="000000"/>
              </w:rPr>
              <w:br/>
              <w:t>3 capsule</w:t>
            </w:r>
            <w:r>
              <w:rPr>
                <w:rFonts w:ascii="Arial" w:hAnsi="Arial" w:cs="Arial"/>
                <w:color w:val="000000"/>
              </w:rPr>
              <w:br/>
              <w:t>4 capsule</w:t>
            </w:r>
            <w:r>
              <w:rPr>
                <w:rFonts w:ascii="Arial" w:hAnsi="Arial" w:cs="Arial"/>
                <w:color w:val="000000"/>
              </w:rPr>
              <w:br/>
              <w:t>5 capsule</w:t>
            </w:r>
            <w:r>
              <w:rPr>
                <w:rFonts w:ascii="Arial" w:hAnsi="Arial" w:cs="Arial"/>
                <w:color w:val="000000"/>
              </w:rPr>
              <w:br/>
              <w:t xml:space="preserve">6 capsule </w:t>
            </w:r>
            <w:r>
              <w:rPr>
                <w:rFonts w:ascii="Arial" w:hAnsi="Arial" w:cs="Arial"/>
                <w:color w:val="000000"/>
                <w:vertAlign w:val="superscript"/>
              </w:rPr>
              <w:t>61</w:t>
            </w:r>
          </w:p>
        </w:tc>
      </w:tr>
    </w:tbl>
    <w:p w:rsidR="00F00F07" w:rsidRDefault="00F00F07" w:rsidP="00F00F07">
      <w:pPr>
        <w:spacing w:line="100" w:lineRule="atLeast"/>
        <w:rPr>
          <w:rFonts w:ascii="Arial" w:hAnsi="Arial" w:cs="Arial"/>
          <w:i/>
          <w:color w:val="000000"/>
        </w:rPr>
      </w:pPr>
      <w:r>
        <w:rPr>
          <w:rFonts w:ascii="Arial" w:hAnsi="Arial" w:cs="Arial"/>
          <w:i/>
          <w:color w:val="000000"/>
        </w:rPr>
        <w:t>Tip: Bij slikproblemen is het mogelijk om de inhoud van de capsules te mengen met water of voedselproducten</w:t>
      </w:r>
      <w:r>
        <w:rPr>
          <w:rFonts w:ascii="Arial" w:hAnsi="Arial" w:cs="Arial"/>
          <w:i/>
          <w:color w:val="000000"/>
          <w:vertAlign w:val="superscript"/>
        </w:rPr>
        <w:t>14</w:t>
      </w:r>
      <w:r>
        <w:rPr>
          <w:rFonts w:ascii="Arial" w:hAnsi="Arial" w:cs="Arial"/>
          <w:i/>
          <w:color w:val="000000"/>
        </w:rPr>
        <w:t>.</w:t>
      </w:r>
    </w:p>
    <w:p w:rsidR="00F00F07" w:rsidRPr="004E60D0" w:rsidRDefault="00F00F07" w:rsidP="00F00F07">
      <w:pPr>
        <w:spacing w:line="100" w:lineRule="atLeast"/>
        <w:rPr>
          <w:rFonts w:ascii="Arial" w:hAnsi="Arial" w:cs="Arial"/>
          <w:color w:val="000000"/>
          <w:vertAlign w:val="superscript"/>
        </w:rPr>
      </w:pPr>
      <w:r>
        <w:rPr>
          <w:rFonts w:ascii="Arial" w:hAnsi="Arial" w:cs="Arial"/>
          <w:b/>
          <w:color w:val="000000"/>
        </w:rPr>
        <w:t>Voedingswaarde</w:t>
      </w:r>
      <w:r>
        <w:rPr>
          <w:rFonts w:ascii="Arial" w:hAnsi="Arial" w:cs="Arial"/>
          <w:b/>
          <w:color w:val="000000"/>
          <w:vertAlign w:val="superscript"/>
        </w:rPr>
        <w:t xml:space="preserve"> </w:t>
      </w:r>
      <w:r>
        <w:rPr>
          <w:rFonts w:ascii="Arial" w:hAnsi="Arial" w:cs="Arial"/>
          <w:b/>
          <w:color w:val="000000"/>
        </w:rPr>
        <w:t>per 100 gram</w:t>
      </w:r>
      <w:r>
        <w:rPr>
          <w:rFonts w:ascii="Arial" w:hAnsi="Arial" w:cs="Arial"/>
          <w:b/>
          <w:color w:val="000000"/>
        </w:rPr>
        <w:br/>
      </w:r>
      <w:r>
        <w:rPr>
          <w:rFonts w:ascii="Arial" w:hAnsi="Arial" w:cs="Arial"/>
          <w:color w:val="000000"/>
        </w:rPr>
        <w:t xml:space="preserve">692.8kJ (165.5Kcal), Koolhydraten 11.2 g, eiwitten 35.0 g, vetten &lt;0.1 g. </w:t>
      </w:r>
      <w:r>
        <w:rPr>
          <w:rFonts w:ascii="Arial" w:hAnsi="Arial" w:cs="Arial"/>
          <w:color w:val="000000"/>
          <w:vertAlign w:val="superscript"/>
        </w:rPr>
        <w:t>14,61</w:t>
      </w:r>
    </w:p>
    <w:p w:rsidR="00F00F07" w:rsidRDefault="00F00F07" w:rsidP="00F00F07">
      <w:pPr>
        <w:spacing w:line="100" w:lineRule="atLeast"/>
        <w:rPr>
          <w:rFonts w:ascii="Arial" w:hAnsi="Arial" w:cs="Arial"/>
          <w:color w:val="000000"/>
          <w:vertAlign w:val="superscript"/>
        </w:rPr>
      </w:pPr>
      <w:r>
        <w:rPr>
          <w:rFonts w:ascii="Arial" w:hAnsi="Arial" w:cs="Arial"/>
          <w:color w:val="000000"/>
        </w:rPr>
        <w:t>De FRUCTASE-capsule waarin het enzym xylose isomerase is gebruikt, zijn vrij van kunstmatige smaakstoffen en conserveringsmiddelen</w:t>
      </w:r>
      <w:r>
        <w:rPr>
          <w:rFonts w:ascii="Arial" w:hAnsi="Arial" w:cs="Arial"/>
          <w:color w:val="000000"/>
          <w:vertAlign w:val="superscript"/>
        </w:rPr>
        <w:t>61.</w:t>
      </w:r>
      <w:r>
        <w:rPr>
          <w:rFonts w:ascii="Arial" w:hAnsi="Arial" w:cs="Arial"/>
          <w:color w:val="000000"/>
        </w:rPr>
        <w:t xml:space="preserve"> Daarnaast zijn ze allemaal histamine-, gluten- en lactosevrij</w:t>
      </w:r>
      <w:r>
        <w:rPr>
          <w:rFonts w:ascii="Arial" w:hAnsi="Arial" w:cs="Arial"/>
          <w:color w:val="000000"/>
          <w:vertAlign w:val="superscript"/>
        </w:rPr>
        <w:t>61</w:t>
      </w:r>
      <w:r>
        <w:rPr>
          <w:rFonts w:ascii="Arial" w:hAnsi="Arial" w:cs="Arial"/>
          <w:color w:val="000000"/>
        </w:rPr>
        <w:t>.</w:t>
      </w:r>
      <w:r>
        <w:rPr>
          <w:rFonts w:ascii="Arial" w:hAnsi="Arial" w:cs="Arial"/>
          <w:color w:val="000000"/>
          <w:vertAlign w:val="superscript"/>
        </w:rPr>
        <w:t xml:space="preserve">  </w:t>
      </w:r>
    </w:p>
    <w:p w:rsidR="00F00F07" w:rsidRPr="00997C53" w:rsidRDefault="00F00F07" w:rsidP="00F00F07">
      <w:pPr>
        <w:spacing w:line="100" w:lineRule="atLeast"/>
        <w:rPr>
          <w:rFonts w:ascii="Arial" w:hAnsi="Arial" w:cs="Arial"/>
          <w:color w:val="000000"/>
        </w:rPr>
      </w:pPr>
      <w:r>
        <w:rPr>
          <w:rFonts w:ascii="Arial" w:hAnsi="Arial" w:cs="Arial"/>
          <w:b/>
          <w:color w:val="000000"/>
        </w:rPr>
        <w:t>Veilig?</w:t>
      </w:r>
      <w:r>
        <w:rPr>
          <w:rFonts w:ascii="Arial" w:hAnsi="Arial" w:cs="Arial"/>
          <w:b/>
          <w:color w:val="000000"/>
        </w:rPr>
        <w:br/>
      </w:r>
      <w:r>
        <w:rPr>
          <w:rFonts w:ascii="Arial" w:hAnsi="Arial" w:cs="Arial"/>
          <w:color w:val="000000"/>
        </w:rPr>
        <w:t>Het enzym xylose isomerase is door de Food and Drug Administration (FDA) als een veilig middel goedgekeurd en bestempeld als Generally Recognized As Safe (GRAS)</w:t>
      </w:r>
      <w:r>
        <w:rPr>
          <w:rFonts w:ascii="Arial" w:hAnsi="Arial" w:cs="Arial"/>
          <w:color w:val="000000"/>
          <w:vertAlign w:val="superscript"/>
        </w:rPr>
        <w:t xml:space="preserve">10,55 </w:t>
      </w:r>
      <w:r>
        <w:rPr>
          <w:rFonts w:ascii="Arial" w:hAnsi="Arial" w:cs="Arial"/>
          <w:color w:val="000000"/>
        </w:rPr>
        <w:t>.</w:t>
      </w:r>
    </w:p>
    <w:p w:rsidR="00F00F07" w:rsidRDefault="00F00F07" w:rsidP="00F00F07">
      <w:pPr>
        <w:spacing w:line="100" w:lineRule="atLeast"/>
        <w:rPr>
          <w:rFonts w:ascii="Arial" w:hAnsi="Arial" w:cs="Arial"/>
          <w:color w:val="000000"/>
        </w:rPr>
      </w:pPr>
      <w:r>
        <w:rPr>
          <w:rFonts w:ascii="Arial" w:hAnsi="Arial" w:cs="Arial"/>
          <w:b/>
          <w:color w:val="000000"/>
        </w:rPr>
        <w:t>Bijwerkingen FRUCTASE-capsule</w:t>
      </w:r>
      <w:r>
        <w:rPr>
          <w:rFonts w:ascii="Arial" w:hAnsi="Arial" w:cs="Arial"/>
          <w:b/>
          <w:color w:val="000000"/>
        </w:rPr>
        <w:br/>
      </w:r>
      <w:r>
        <w:rPr>
          <w:rFonts w:ascii="Arial" w:eastAsia="Arial Unicode MS" w:hAnsi="Arial" w:cs="Arial"/>
          <w:color w:val="000000"/>
        </w:rPr>
        <w:t>Er zijn nog geen bijwerkingen van de capsules met xylose isomerase vastgesteld</w:t>
      </w:r>
      <w:r>
        <w:rPr>
          <w:rFonts w:ascii="Arial" w:eastAsia="Arial Unicode MS" w:hAnsi="Arial" w:cs="Arial"/>
          <w:color w:val="000000"/>
          <w:vertAlign w:val="superscript"/>
        </w:rPr>
        <w:t>55</w:t>
      </w:r>
      <w:r>
        <w:rPr>
          <w:rFonts w:ascii="Arial" w:eastAsia="Arial Unicode MS" w:hAnsi="Arial" w:cs="Arial"/>
          <w:color w:val="000000"/>
        </w:rPr>
        <w:t>.</w:t>
      </w:r>
      <w:r>
        <w:rPr>
          <w:rFonts w:ascii="Arial" w:hAnsi="Arial" w:cs="Arial"/>
          <w:color w:val="000000"/>
        </w:rPr>
        <w:t xml:space="preserve"> </w:t>
      </w:r>
      <w:r>
        <w:rPr>
          <w:rFonts w:ascii="Arial" w:hAnsi="Arial" w:cs="Arial"/>
          <w:color w:val="000000"/>
        </w:rPr>
        <w:br/>
        <w:t xml:space="preserve">Xylose isomerase heeft bewezen geen allergische reacties bij personen te veroorzaken </w:t>
      </w:r>
      <w:r>
        <w:rPr>
          <w:rFonts w:ascii="Arial" w:hAnsi="Arial" w:cs="Arial"/>
          <w:color w:val="000000"/>
          <w:vertAlign w:val="superscript"/>
        </w:rPr>
        <w:t>55,61</w:t>
      </w:r>
      <w:r>
        <w:rPr>
          <w:rFonts w:ascii="Arial" w:hAnsi="Arial" w:cs="Arial"/>
          <w:color w:val="000000"/>
        </w:rPr>
        <w:t>.</w:t>
      </w:r>
    </w:p>
    <w:p w:rsidR="00F00F07" w:rsidRDefault="00F00F07" w:rsidP="00F00F07">
      <w:pPr>
        <w:spacing w:line="100" w:lineRule="atLeast"/>
        <w:rPr>
          <w:rFonts w:ascii="Arial" w:eastAsia="Arial" w:hAnsi="Arial" w:cs="Arial"/>
          <w:bCs/>
          <w:color w:val="000000"/>
        </w:rPr>
      </w:pPr>
      <w:r>
        <w:rPr>
          <w:rFonts w:ascii="Arial" w:eastAsia="Arial" w:hAnsi="Arial" w:cs="Arial"/>
          <w:b/>
          <w:bCs/>
          <w:color w:val="000000"/>
        </w:rPr>
        <w:t>Diabeet?</w:t>
      </w:r>
      <w:r>
        <w:rPr>
          <w:rFonts w:ascii="Arial" w:eastAsia="Arial" w:hAnsi="Arial" w:cs="Arial"/>
          <w:bCs/>
          <w:color w:val="000000"/>
        </w:rPr>
        <w:br/>
        <w:t xml:space="preserve">Mensen met diabetes mogen FRUCTASE-capsules gebruiken als zij net als bij de glucose-inname de hoeveelheid goed berekenen </w:t>
      </w:r>
      <w:r>
        <w:rPr>
          <w:rFonts w:ascii="Arial" w:eastAsia="Arial" w:hAnsi="Arial" w:cs="Arial"/>
          <w:bCs/>
          <w:color w:val="000000"/>
          <w:vertAlign w:val="superscript"/>
        </w:rPr>
        <w:t>55</w:t>
      </w:r>
      <w:r>
        <w:rPr>
          <w:rFonts w:ascii="Arial" w:eastAsia="Arial" w:hAnsi="Arial" w:cs="Arial"/>
          <w:bCs/>
          <w:color w:val="000000"/>
        </w:rPr>
        <w:t>.</w:t>
      </w:r>
    </w:p>
    <w:p w:rsidR="00F00F07" w:rsidRDefault="00F00F07" w:rsidP="00F00F07">
      <w:pPr>
        <w:spacing w:line="100" w:lineRule="atLeast"/>
        <w:rPr>
          <w:rFonts w:ascii="Arial" w:hAnsi="Arial" w:cs="Arial"/>
          <w:i/>
          <w:color w:val="000000"/>
          <w:vertAlign w:val="superscript"/>
        </w:rPr>
      </w:pPr>
      <w:r>
        <w:rPr>
          <w:rFonts w:ascii="Arial" w:eastAsia="Arial" w:hAnsi="Arial" w:cs="Arial"/>
          <w:b/>
          <w:bCs/>
          <w:color w:val="000000"/>
        </w:rPr>
        <w:t>FRUCTASE en zwangerschap</w:t>
      </w:r>
      <w:r>
        <w:rPr>
          <w:rFonts w:ascii="Arial" w:eastAsia="Arial" w:hAnsi="Arial" w:cs="Arial"/>
          <w:b/>
          <w:bCs/>
          <w:color w:val="000000"/>
        </w:rPr>
        <w:br/>
      </w:r>
      <w:r>
        <w:rPr>
          <w:rFonts w:ascii="Arial" w:hAnsi="Arial" w:cs="Arial"/>
          <w:color w:val="000000"/>
        </w:rPr>
        <w:t>Bij zwangerschap of borstvoeding uw arts raadplegen bij het innemen van FRUCTASE</w:t>
      </w:r>
      <w:r>
        <w:rPr>
          <w:rFonts w:ascii="Arial" w:hAnsi="Arial" w:cs="Arial"/>
          <w:color w:val="000000"/>
          <w:vertAlign w:val="superscript"/>
        </w:rPr>
        <w:t>55,61</w:t>
      </w:r>
      <w:r>
        <w:rPr>
          <w:rFonts w:ascii="Arial" w:hAnsi="Arial" w:cs="Arial"/>
          <w:i/>
          <w:color w:val="000000"/>
          <w:vertAlign w:val="superscript"/>
        </w:rPr>
        <w:t xml:space="preserve">. </w:t>
      </w:r>
    </w:p>
    <w:p w:rsidR="00F00F07" w:rsidRDefault="00F00F07" w:rsidP="00F00F07">
      <w:pPr>
        <w:spacing w:line="100" w:lineRule="atLeast"/>
        <w:rPr>
          <w:rFonts w:ascii="Arial" w:hAnsi="Arial" w:cs="Arial"/>
          <w:color w:val="000000"/>
        </w:rPr>
      </w:pPr>
      <w:r>
        <w:rPr>
          <w:rFonts w:ascii="Arial" w:hAnsi="Arial" w:cs="Arial"/>
          <w:b/>
          <w:color w:val="000000"/>
        </w:rPr>
        <w:t>Erfelijke fructose-intolerantie</w:t>
      </w:r>
      <w:r>
        <w:rPr>
          <w:rFonts w:ascii="Arial" w:hAnsi="Arial" w:cs="Arial"/>
          <w:b/>
          <w:color w:val="000000"/>
        </w:rPr>
        <w:br/>
      </w:r>
      <w:r>
        <w:rPr>
          <w:rFonts w:ascii="Arial" w:hAnsi="Arial" w:cs="Arial"/>
          <w:color w:val="000000"/>
        </w:rPr>
        <w:t>Indien de patiënt lijdt aan erfelijke fructose-intolerantie (Hereditair fructose-intolerance) wordt in geen geval FRUCTASE-capsules gebruikt. Deze erfelijke vorm van fructose-intolerantie heeft een strikt fructosevrij dieet nodig</w:t>
      </w:r>
      <w:r>
        <w:rPr>
          <w:rFonts w:ascii="Arial" w:hAnsi="Arial" w:cs="Arial"/>
          <w:color w:val="000000"/>
          <w:vertAlign w:val="superscript"/>
        </w:rPr>
        <w:t>34</w:t>
      </w:r>
      <w:r>
        <w:rPr>
          <w:rFonts w:ascii="Arial" w:hAnsi="Arial" w:cs="Arial"/>
          <w:color w:val="000000"/>
        </w:rPr>
        <w:t xml:space="preserve">. </w:t>
      </w:r>
    </w:p>
    <w:p w:rsidR="00F00F07" w:rsidRPr="007F5D99" w:rsidRDefault="00F00F07" w:rsidP="00F00F07">
      <w:pPr>
        <w:spacing w:line="100" w:lineRule="atLeast"/>
        <w:rPr>
          <w:rFonts w:ascii="Arial" w:eastAsia="Times New Roman" w:hAnsi="Arial" w:cs="Arial"/>
          <w:color w:val="000000"/>
          <w:vertAlign w:val="superscript"/>
        </w:rPr>
      </w:pPr>
      <w:r>
        <w:rPr>
          <w:rFonts w:ascii="Arial" w:hAnsi="Arial" w:cs="Arial"/>
          <w:b/>
          <w:color w:val="000000"/>
        </w:rPr>
        <w:lastRenderedPageBreak/>
        <w:t>Kosten:</w:t>
      </w:r>
      <w:r>
        <w:rPr>
          <w:rFonts w:ascii="Arial" w:hAnsi="Arial" w:cs="Arial"/>
          <w:color w:val="000000"/>
        </w:rPr>
        <w:br/>
        <w:t xml:space="preserve">FRUCTASE is beschikbaar in Nederland. </w:t>
      </w:r>
      <w:r>
        <w:rPr>
          <w:rFonts w:ascii="Arial" w:hAnsi="Arial" w:cs="Arial"/>
          <w:color w:val="000000"/>
        </w:rPr>
        <w:br/>
      </w:r>
      <w:r>
        <w:rPr>
          <w:rFonts w:ascii="Arial" w:eastAsia="Times New Roman" w:hAnsi="Arial" w:cs="Arial"/>
          <w:i/>
          <w:color w:val="000000"/>
        </w:rPr>
        <w:t>Verpakkingen van:  Winkelprijs</w:t>
      </w:r>
      <w:r>
        <w:rPr>
          <w:rFonts w:ascii="Arial" w:eastAsia="Times New Roman" w:hAnsi="Arial" w:cs="Arial"/>
          <w:color w:val="000000"/>
        </w:rPr>
        <w:br/>
        <w:t>10 capsules              € 9,90,-</w:t>
      </w:r>
      <w:r>
        <w:rPr>
          <w:rFonts w:ascii="Arial" w:eastAsia="Times New Roman" w:hAnsi="Arial" w:cs="Arial"/>
          <w:color w:val="000000"/>
        </w:rPr>
        <w:br/>
        <w:t xml:space="preserve">60 capsules              € 49,90,- </w:t>
      </w:r>
      <w:r>
        <w:rPr>
          <w:rFonts w:ascii="Arial" w:eastAsia="Times New Roman" w:hAnsi="Arial" w:cs="Arial"/>
          <w:color w:val="000000"/>
          <w:vertAlign w:val="superscript"/>
        </w:rPr>
        <w:t>61</w:t>
      </w:r>
    </w:p>
    <w:p w:rsidR="00F00F07" w:rsidRPr="008473B1" w:rsidRDefault="00F00F07" w:rsidP="00F00F07">
      <w:pPr>
        <w:spacing w:line="100" w:lineRule="atLeast"/>
        <w:rPr>
          <w:rFonts w:ascii="Arial" w:hAnsi="Arial" w:cs="Arial"/>
          <w:color w:val="000000"/>
          <w:vertAlign w:val="superscript"/>
        </w:rPr>
      </w:pPr>
      <w:r>
        <w:rPr>
          <w:rFonts w:ascii="Arial" w:hAnsi="Arial" w:cs="Arial"/>
          <w:b/>
          <w:color w:val="000000"/>
        </w:rPr>
        <w:t>Belangrijke eigenschappen bij het gebruik van FRUCTASE-capsules</w:t>
      </w:r>
      <w:r>
        <w:rPr>
          <w:rFonts w:ascii="Arial" w:hAnsi="Arial" w:cs="Arial"/>
          <w:b/>
          <w:color w:val="000000"/>
        </w:rPr>
        <w:br/>
      </w:r>
      <w:r>
        <w:rPr>
          <w:rFonts w:ascii="Arial" w:hAnsi="Arial" w:cs="Arial"/>
          <w:color w:val="000000"/>
        </w:rPr>
        <w:t xml:space="preserve">Inname van sorbitol en HFCS remt de activiteit van het enzym xylose isomerase </w:t>
      </w:r>
      <w:r>
        <w:rPr>
          <w:rFonts w:ascii="Arial" w:hAnsi="Arial" w:cs="Arial"/>
          <w:color w:val="000000"/>
          <w:vertAlign w:val="superscript"/>
        </w:rPr>
        <w:t>10,55</w:t>
      </w:r>
      <w:r>
        <w:rPr>
          <w:rFonts w:ascii="Arial" w:hAnsi="Arial" w:cs="Arial"/>
          <w:color w:val="000000"/>
        </w:rPr>
        <w:t>.</w:t>
      </w:r>
      <w:r>
        <w:rPr>
          <w:rFonts w:ascii="Arial" w:hAnsi="Arial" w:cs="Arial"/>
          <w:color w:val="000000"/>
        </w:rPr>
        <w:br/>
        <w:t>Om de activiteit van het enzym te vergroten dient XI in gekristalliseerde vorm samen ingenomen te worden met mineralen zoals magnesium, zink, koper, ijzer en kobalt.</w:t>
      </w:r>
      <w:r>
        <w:rPr>
          <w:rFonts w:ascii="Arial" w:hAnsi="Arial" w:cs="Arial"/>
          <w:color w:val="000000"/>
          <w:vertAlign w:val="superscript"/>
        </w:rPr>
        <w:t>59</w:t>
      </w:r>
      <w:r>
        <w:rPr>
          <w:rFonts w:ascii="Arial" w:hAnsi="Arial" w:cs="Arial"/>
          <w:color w:val="000000"/>
        </w:rPr>
        <w:t xml:space="preserve"> Belangrijk om te weten is dat het enzym zich deactiveert boven 60 graden</w:t>
      </w:r>
      <w:r>
        <w:rPr>
          <w:rFonts w:ascii="Arial" w:hAnsi="Arial" w:cs="Arial"/>
          <w:color w:val="000000"/>
          <w:vertAlign w:val="superscript"/>
        </w:rPr>
        <w:t xml:space="preserve">55 </w:t>
      </w:r>
      <w:r>
        <w:rPr>
          <w:rFonts w:ascii="Arial" w:hAnsi="Arial" w:cs="Arial"/>
          <w:color w:val="000000"/>
        </w:rPr>
        <w:t xml:space="preserve">. </w:t>
      </w:r>
      <w:r>
        <w:rPr>
          <w:rFonts w:ascii="Arial" w:hAnsi="Arial" w:cs="Arial"/>
          <w:color w:val="000000"/>
        </w:rPr>
        <w:br/>
        <w:t xml:space="preserve">Dit betekent dat de FRUCTASE-capsule niet gemengd mag worden met warme dranken of maaltijden. </w:t>
      </w:r>
      <w:r>
        <w:rPr>
          <w:rFonts w:ascii="Arial" w:hAnsi="Arial" w:cs="Arial"/>
          <w:color w:val="000000"/>
        </w:rPr>
        <w:br/>
        <w:t xml:space="preserve">De capsules moeten bewaard worden op een koele droge plaats, buiten bereik van kinderen </w:t>
      </w:r>
      <w:r>
        <w:rPr>
          <w:rFonts w:ascii="Arial" w:hAnsi="Arial" w:cs="Arial"/>
          <w:color w:val="000000"/>
          <w:vertAlign w:val="superscript"/>
        </w:rPr>
        <w:t>55</w:t>
      </w:r>
      <w:r>
        <w:rPr>
          <w:rFonts w:ascii="Arial" w:hAnsi="Arial" w:cs="Arial"/>
          <w:color w:val="000000"/>
        </w:rPr>
        <w:t>.</w:t>
      </w:r>
      <w:r>
        <w:rPr>
          <w:rFonts w:ascii="Arial" w:hAnsi="Arial" w:cs="Arial"/>
          <w:color w:val="000000"/>
        </w:rPr>
        <w:br/>
        <w:t>Buiten bereik van kinderen</w:t>
      </w:r>
      <w:r>
        <w:rPr>
          <w:rFonts w:ascii="Arial" w:hAnsi="Arial" w:cs="Arial"/>
          <w:color w:val="000000"/>
          <w:vertAlign w:val="superscript"/>
        </w:rPr>
        <w:t>14,61</w:t>
      </w:r>
    </w:p>
    <w:p w:rsidR="00F00F07" w:rsidRDefault="00F00F07" w:rsidP="00F00F07">
      <w:pPr>
        <w:spacing w:line="100" w:lineRule="atLeast"/>
        <w:rPr>
          <w:rFonts w:ascii="Arial" w:hAnsi="Arial" w:cs="Arial"/>
          <w:color w:val="000000"/>
        </w:rPr>
      </w:pPr>
      <w:r>
        <w:rPr>
          <w:rFonts w:ascii="Arial" w:hAnsi="Arial" w:cs="Arial"/>
          <w:b/>
          <w:color w:val="000000"/>
        </w:rPr>
        <w:t>Contact</w:t>
      </w:r>
      <w:r>
        <w:rPr>
          <w:rFonts w:ascii="Arial" w:hAnsi="Arial" w:cs="Arial"/>
          <w:b/>
          <w:color w:val="000000"/>
        </w:rPr>
        <w:br/>
      </w:r>
      <w:r>
        <w:rPr>
          <w:rFonts w:ascii="Arial" w:hAnsi="Arial" w:cs="Arial"/>
          <w:color w:val="000000"/>
        </w:rPr>
        <w:t xml:space="preserve">Heeft u vragen of opmerkingen over ons bedrijf en onze producten? Stuur een bericht naar: </w:t>
      </w:r>
      <w:r>
        <w:rPr>
          <w:rFonts w:ascii="Arial" w:hAnsi="Arial" w:cs="Arial"/>
          <w:color w:val="000000"/>
        </w:rPr>
        <w:br/>
        <w:t xml:space="preserve">DISOLUT, Postbus 2929, 3800GK Amersfoort. </w:t>
      </w:r>
    </w:p>
    <w:p w:rsidR="00F00F07" w:rsidRDefault="00F00F07" w:rsidP="00F00F07">
      <w:pPr>
        <w:spacing w:line="100" w:lineRule="atLeast"/>
        <w:rPr>
          <w:rFonts w:ascii="Arial" w:hAnsi="Arial" w:cs="Arial"/>
          <w:color w:val="000000"/>
        </w:rPr>
      </w:pPr>
      <w:r>
        <w:rPr>
          <w:rFonts w:ascii="Arial" w:hAnsi="Arial" w:cs="Arial"/>
          <w:color w:val="000000"/>
        </w:rPr>
        <w:t>E-mail: info@disolut.com</w:t>
      </w:r>
    </w:p>
    <w:p w:rsidR="00F00F07" w:rsidRDefault="00F00F07" w:rsidP="00F00F07">
      <w:pPr>
        <w:rPr>
          <w:rFonts w:ascii="Arial" w:hAnsi="Arial" w:cs="Arial"/>
          <w:b/>
          <w:color w:val="000000"/>
        </w:rPr>
      </w:pPr>
    </w:p>
    <w:p w:rsidR="00383EA3" w:rsidRPr="001B26B6" w:rsidRDefault="00383EA3" w:rsidP="001B26B6">
      <w:pPr>
        <w:spacing w:line="240" w:lineRule="auto"/>
        <w:rPr>
          <w:rFonts w:ascii="Arial" w:hAnsi="Arial" w:cs="Arial"/>
          <w:color w:val="000000" w:themeColor="text1"/>
        </w:rPr>
      </w:pPr>
    </w:p>
    <w:sectPr w:rsidR="00383EA3" w:rsidRPr="001B26B6" w:rsidSect="00176E68">
      <w:type w:val="continuous"/>
      <w:pgSz w:w="11906" w:h="16838"/>
      <w:pgMar w:top="1417" w:right="1417" w:bottom="1417" w:left="1417"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13FBCE" w15:done="0"/>
  <w15:commentEx w15:paraId="162BDD1A" w15:done="0"/>
  <w15:commentEx w15:paraId="46AC34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B22" w:rsidRPr="00F23CDD" w:rsidRDefault="00D37B22" w:rsidP="00E47FB8">
      <w:pPr>
        <w:spacing w:after="0" w:line="240" w:lineRule="auto"/>
      </w:pPr>
      <w:r>
        <w:separator/>
      </w:r>
    </w:p>
  </w:endnote>
  <w:endnote w:type="continuationSeparator" w:id="0">
    <w:p w:rsidR="00D37B22" w:rsidRPr="00F23CDD" w:rsidRDefault="00D37B22" w:rsidP="00E47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B22" w:rsidRPr="00F23CDD" w:rsidRDefault="00D37B22" w:rsidP="00E47FB8">
      <w:pPr>
        <w:spacing w:after="0" w:line="240" w:lineRule="auto"/>
      </w:pPr>
      <w:r>
        <w:separator/>
      </w:r>
    </w:p>
  </w:footnote>
  <w:footnote w:type="continuationSeparator" w:id="0">
    <w:p w:rsidR="00D37B22" w:rsidRPr="00F23CDD" w:rsidRDefault="00D37B22" w:rsidP="00E47F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5662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2364A"/>
    <w:multiLevelType w:val="hybridMultilevel"/>
    <w:tmpl w:val="AEB009E2"/>
    <w:lvl w:ilvl="0" w:tplc="14D0D136">
      <w:start w:val="1"/>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51C68"/>
    <w:multiLevelType w:val="hybridMultilevel"/>
    <w:tmpl w:val="EF9CC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2C10C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412D14"/>
    <w:multiLevelType w:val="hybridMultilevel"/>
    <w:tmpl w:val="4BA0AD0A"/>
    <w:lvl w:ilvl="0" w:tplc="82F2FCA8">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DA526FD"/>
    <w:multiLevelType w:val="multilevel"/>
    <w:tmpl w:val="96D63F2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3F83E29"/>
    <w:multiLevelType w:val="hybridMultilevel"/>
    <w:tmpl w:val="DEE0F0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B4A208D"/>
    <w:multiLevelType w:val="hybridMultilevel"/>
    <w:tmpl w:val="DC125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AC1DA3"/>
    <w:multiLevelType w:val="hybridMultilevel"/>
    <w:tmpl w:val="29B0C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660A80"/>
    <w:multiLevelType w:val="hybridMultilevel"/>
    <w:tmpl w:val="E5E06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2937DF"/>
    <w:multiLevelType w:val="hybridMultilevel"/>
    <w:tmpl w:val="33747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1C2B77"/>
    <w:multiLevelType w:val="multilevel"/>
    <w:tmpl w:val="737E18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ABA6481"/>
    <w:multiLevelType w:val="hybridMultilevel"/>
    <w:tmpl w:val="F35CB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13D1F51"/>
    <w:multiLevelType w:val="hybridMultilevel"/>
    <w:tmpl w:val="D44A9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44A2E3F"/>
    <w:multiLevelType w:val="hybridMultilevel"/>
    <w:tmpl w:val="6316AF5C"/>
    <w:lvl w:ilvl="0" w:tplc="0D20F1AE">
      <w:start w:val="1"/>
      <w:numFmt w:val="decimal"/>
      <w:lvlText w:val="%1."/>
      <w:lvlJc w:val="left"/>
      <w:pPr>
        <w:ind w:left="644"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866670C"/>
    <w:multiLevelType w:val="hybridMultilevel"/>
    <w:tmpl w:val="2E12ED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40176F0D"/>
    <w:multiLevelType w:val="hybridMultilevel"/>
    <w:tmpl w:val="07127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DF4D80"/>
    <w:multiLevelType w:val="hybridMultilevel"/>
    <w:tmpl w:val="DC86C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579695D"/>
    <w:multiLevelType w:val="hybridMultilevel"/>
    <w:tmpl w:val="27463570"/>
    <w:lvl w:ilvl="0" w:tplc="20F6DA3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9243B76"/>
    <w:multiLevelType w:val="hybridMultilevel"/>
    <w:tmpl w:val="E3B40CFE"/>
    <w:lvl w:ilvl="0" w:tplc="F1201BD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0B16870"/>
    <w:multiLevelType w:val="hybridMultilevel"/>
    <w:tmpl w:val="A41A1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2C33B3E"/>
    <w:multiLevelType w:val="hybridMultilevel"/>
    <w:tmpl w:val="E0D86F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43B24A8"/>
    <w:multiLevelType w:val="hybridMultilevel"/>
    <w:tmpl w:val="CF1050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423E6E"/>
    <w:multiLevelType w:val="hybridMultilevel"/>
    <w:tmpl w:val="886032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569673BA"/>
    <w:multiLevelType w:val="hybridMultilevel"/>
    <w:tmpl w:val="EF88B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EB056A7"/>
    <w:multiLevelType w:val="hybridMultilevel"/>
    <w:tmpl w:val="F86625A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nsid w:val="5EF353BB"/>
    <w:multiLevelType w:val="hybridMultilevel"/>
    <w:tmpl w:val="D9C28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DF51BB3"/>
    <w:multiLevelType w:val="multilevel"/>
    <w:tmpl w:val="3236A9C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EB853EA"/>
    <w:multiLevelType w:val="hybridMultilevel"/>
    <w:tmpl w:val="3FF85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9435DD1"/>
    <w:multiLevelType w:val="hybridMultilevel"/>
    <w:tmpl w:val="0016A574"/>
    <w:lvl w:ilvl="0" w:tplc="F8CAE018">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D143E31"/>
    <w:multiLevelType w:val="hybridMultilevel"/>
    <w:tmpl w:val="25D81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363388"/>
    <w:multiLevelType w:val="hybridMultilevel"/>
    <w:tmpl w:val="1CF2EB64"/>
    <w:lvl w:ilvl="0" w:tplc="04090003">
      <w:start w:val="1"/>
      <w:numFmt w:val="bullet"/>
      <w:lvlText w:val="o"/>
      <w:lvlJc w:val="left"/>
      <w:pPr>
        <w:tabs>
          <w:tab w:val="num" w:pos="720"/>
        </w:tabs>
        <w:ind w:left="720" w:hanging="360"/>
      </w:pPr>
      <w:rPr>
        <w:rFonts w:ascii="Courier New" w:hAnsi="Courier New" w:cs="Courier New" w:hint="default"/>
      </w:rPr>
    </w:lvl>
    <w:lvl w:ilvl="1" w:tplc="9EE67BFC">
      <w:start w:val="2066"/>
      <w:numFmt w:val="bullet"/>
      <w:lvlText w:val="–"/>
      <w:lvlJc w:val="left"/>
      <w:pPr>
        <w:tabs>
          <w:tab w:val="num" w:pos="1440"/>
        </w:tabs>
        <w:ind w:left="1440" w:hanging="360"/>
      </w:pPr>
      <w:rPr>
        <w:rFonts w:ascii="Arial" w:hAnsi="Arial" w:hint="default"/>
      </w:rPr>
    </w:lvl>
    <w:lvl w:ilvl="2" w:tplc="E65E1FE8" w:tentative="1">
      <w:start w:val="1"/>
      <w:numFmt w:val="bullet"/>
      <w:lvlText w:val="•"/>
      <w:lvlJc w:val="left"/>
      <w:pPr>
        <w:tabs>
          <w:tab w:val="num" w:pos="2160"/>
        </w:tabs>
        <w:ind w:left="2160" w:hanging="360"/>
      </w:pPr>
      <w:rPr>
        <w:rFonts w:ascii="Times New Roman" w:hAnsi="Times New Roman" w:hint="default"/>
      </w:rPr>
    </w:lvl>
    <w:lvl w:ilvl="3" w:tplc="5E9637C4" w:tentative="1">
      <w:start w:val="1"/>
      <w:numFmt w:val="bullet"/>
      <w:lvlText w:val="•"/>
      <w:lvlJc w:val="left"/>
      <w:pPr>
        <w:tabs>
          <w:tab w:val="num" w:pos="2880"/>
        </w:tabs>
        <w:ind w:left="2880" w:hanging="360"/>
      </w:pPr>
      <w:rPr>
        <w:rFonts w:ascii="Times New Roman" w:hAnsi="Times New Roman" w:hint="default"/>
      </w:rPr>
    </w:lvl>
    <w:lvl w:ilvl="4" w:tplc="B2945D6C" w:tentative="1">
      <w:start w:val="1"/>
      <w:numFmt w:val="bullet"/>
      <w:lvlText w:val="•"/>
      <w:lvlJc w:val="left"/>
      <w:pPr>
        <w:tabs>
          <w:tab w:val="num" w:pos="3600"/>
        </w:tabs>
        <w:ind w:left="3600" w:hanging="360"/>
      </w:pPr>
      <w:rPr>
        <w:rFonts w:ascii="Times New Roman" w:hAnsi="Times New Roman" w:hint="default"/>
      </w:rPr>
    </w:lvl>
    <w:lvl w:ilvl="5" w:tplc="8528BD34" w:tentative="1">
      <w:start w:val="1"/>
      <w:numFmt w:val="bullet"/>
      <w:lvlText w:val="•"/>
      <w:lvlJc w:val="left"/>
      <w:pPr>
        <w:tabs>
          <w:tab w:val="num" w:pos="4320"/>
        </w:tabs>
        <w:ind w:left="4320" w:hanging="360"/>
      </w:pPr>
      <w:rPr>
        <w:rFonts w:ascii="Times New Roman" w:hAnsi="Times New Roman" w:hint="default"/>
      </w:rPr>
    </w:lvl>
    <w:lvl w:ilvl="6" w:tplc="139CBF88" w:tentative="1">
      <w:start w:val="1"/>
      <w:numFmt w:val="bullet"/>
      <w:lvlText w:val="•"/>
      <w:lvlJc w:val="left"/>
      <w:pPr>
        <w:tabs>
          <w:tab w:val="num" w:pos="5040"/>
        </w:tabs>
        <w:ind w:left="5040" w:hanging="360"/>
      </w:pPr>
      <w:rPr>
        <w:rFonts w:ascii="Times New Roman" w:hAnsi="Times New Roman" w:hint="default"/>
      </w:rPr>
    </w:lvl>
    <w:lvl w:ilvl="7" w:tplc="52F2A76A" w:tentative="1">
      <w:start w:val="1"/>
      <w:numFmt w:val="bullet"/>
      <w:lvlText w:val="•"/>
      <w:lvlJc w:val="left"/>
      <w:pPr>
        <w:tabs>
          <w:tab w:val="num" w:pos="5760"/>
        </w:tabs>
        <w:ind w:left="5760" w:hanging="360"/>
      </w:pPr>
      <w:rPr>
        <w:rFonts w:ascii="Times New Roman" w:hAnsi="Times New Roman" w:hint="default"/>
      </w:rPr>
    </w:lvl>
    <w:lvl w:ilvl="8" w:tplc="3F1A549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E903860"/>
    <w:multiLevelType w:val="multilevel"/>
    <w:tmpl w:val="E878DD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6"/>
  </w:num>
  <w:num w:numId="4">
    <w:abstractNumId w:val="20"/>
  </w:num>
  <w:num w:numId="5">
    <w:abstractNumId w:val="2"/>
  </w:num>
  <w:num w:numId="6">
    <w:abstractNumId w:val="8"/>
  </w:num>
  <w:num w:numId="7">
    <w:abstractNumId w:val="27"/>
  </w:num>
  <w:num w:numId="8">
    <w:abstractNumId w:val="25"/>
  </w:num>
  <w:num w:numId="9">
    <w:abstractNumId w:val="21"/>
  </w:num>
  <w:num w:numId="10">
    <w:abstractNumId w:val="4"/>
  </w:num>
  <w:num w:numId="11">
    <w:abstractNumId w:val="7"/>
  </w:num>
  <w:num w:numId="12">
    <w:abstractNumId w:val="14"/>
  </w:num>
  <w:num w:numId="13">
    <w:abstractNumId w:val="24"/>
  </w:num>
  <w:num w:numId="14">
    <w:abstractNumId w:val="28"/>
  </w:num>
  <w:num w:numId="15">
    <w:abstractNumId w:val="9"/>
  </w:num>
  <w:num w:numId="16">
    <w:abstractNumId w:val="12"/>
  </w:num>
  <w:num w:numId="17">
    <w:abstractNumId w:val="23"/>
  </w:num>
  <w:num w:numId="18">
    <w:abstractNumId w:val="26"/>
  </w:num>
  <w:num w:numId="19">
    <w:abstractNumId w:val="0"/>
  </w:num>
  <w:num w:numId="20">
    <w:abstractNumId w:val="19"/>
  </w:num>
  <w:num w:numId="21">
    <w:abstractNumId w:val="13"/>
  </w:num>
  <w:num w:numId="22">
    <w:abstractNumId w:val="10"/>
  </w:num>
  <w:num w:numId="23">
    <w:abstractNumId w:val="17"/>
  </w:num>
  <w:num w:numId="24">
    <w:abstractNumId w:val="16"/>
  </w:num>
  <w:num w:numId="25">
    <w:abstractNumId w:val="15"/>
  </w:num>
  <w:num w:numId="26">
    <w:abstractNumId w:val="29"/>
  </w:num>
  <w:num w:numId="27">
    <w:abstractNumId w:val="18"/>
  </w:num>
  <w:num w:numId="28">
    <w:abstractNumId w:val="1"/>
  </w:num>
  <w:num w:numId="29">
    <w:abstractNumId w:val="30"/>
  </w:num>
  <w:num w:numId="30">
    <w:abstractNumId w:val="31"/>
  </w:num>
  <w:num w:numId="31">
    <w:abstractNumId w:val="22"/>
  </w:num>
  <w:num w:numId="32">
    <w:abstractNumId w:val="11"/>
  </w:num>
  <w:num w:numId="33">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rman Wieser">
    <w15:presenceInfo w15:providerId="Windows Live" w15:userId="357c0e1d5527f8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6E9"/>
    <w:rsid w:val="00000127"/>
    <w:rsid w:val="00001675"/>
    <w:rsid w:val="00001756"/>
    <w:rsid w:val="0000219D"/>
    <w:rsid w:val="00002D7F"/>
    <w:rsid w:val="00002FE9"/>
    <w:rsid w:val="000031DC"/>
    <w:rsid w:val="000042BF"/>
    <w:rsid w:val="00006724"/>
    <w:rsid w:val="00006A61"/>
    <w:rsid w:val="00006E58"/>
    <w:rsid w:val="0000758B"/>
    <w:rsid w:val="00010810"/>
    <w:rsid w:val="00010AA3"/>
    <w:rsid w:val="00012212"/>
    <w:rsid w:val="000130C8"/>
    <w:rsid w:val="0001506F"/>
    <w:rsid w:val="00015CF1"/>
    <w:rsid w:val="00017130"/>
    <w:rsid w:val="00017F09"/>
    <w:rsid w:val="00023579"/>
    <w:rsid w:val="00024699"/>
    <w:rsid w:val="000253B6"/>
    <w:rsid w:val="00030286"/>
    <w:rsid w:val="00033F8E"/>
    <w:rsid w:val="000343CF"/>
    <w:rsid w:val="00037370"/>
    <w:rsid w:val="00037BC8"/>
    <w:rsid w:val="00042781"/>
    <w:rsid w:val="00043FD9"/>
    <w:rsid w:val="00046AE1"/>
    <w:rsid w:val="000512BF"/>
    <w:rsid w:val="00051420"/>
    <w:rsid w:val="000522C1"/>
    <w:rsid w:val="00062989"/>
    <w:rsid w:val="00062BAC"/>
    <w:rsid w:val="000679CD"/>
    <w:rsid w:val="0007249A"/>
    <w:rsid w:val="000731F0"/>
    <w:rsid w:val="00074202"/>
    <w:rsid w:val="00075585"/>
    <w:rsid w:val="00076DFF"/>
    <w:rsid w:val="00076E3F"/>
    <w:rsid w:val="00080F95"/>
    <w:rsid w:val="00084DCB"/>
    <w:rsid w:val="00085C36"/>
    <w:rsid w:val="000872D9"/>
    <w:rsid w:val="00090034"/>
    <w:rsid w:val="00090111"/>
    <w:rsid w:val="0009727A"/>
    <w:rsid w:val="00097CA9"/>
    <w:rsid w:val="000A3C36"/>
    <w:rsid w:val="000A3DB4"/>
    <w:rsid w:val="000A5E82"/>
    <w:rsid w:val="000A7859"/>
    <w:rsid w:val="000B5C8A"/>
    <w:rsid w:val="000B5CDC"/>
    <w:rsid w:val="000B7788"/>
    <w:rsid w:val="000C0365"/>
    <w:rsid w:val="000C6144"/>
    <w:rsid w:val="000D0B02"/>
    <w:rsid w:val="000D0B8B"/>
    <w:rsid w:val="000D3AAD"/>
    <w:rsid w:val="000D74C1"/>
    <w:rsid w:val="000D755F"/>
    <w:rsid w:val="000E023B"/>
    <w:rsid w:val="000E23D6"/>
    <w:rsid w:val="000E302C"/>
    <w:rsid w:val="000E485A"/>
    <w:rsid w:val="000E54DD"/>
    <w:rsid w:val="000F2699"/>
    <w:rsid w:val="000F4A9B"/>
    <w:rsid w:val="00101E0E"/>
    <w:rsid w:val="0010272B"/>
    <w:rsid w:val="00102A26"/>
    <w:rsid w:val="001118D9"/>
    <w:rsid w:val="00112AB8"/>
    <w:rsid w:val="00113CA1"/>
    <w:rsid w:val="00114E83"/>
    <w:rsid w:val="00115521"/>
    <w:rsid w:val="00115B09"/>
    <w:rsid w:val="00117615"/>
    <w:rsid w:val="00117FB3"/>
    <w:rsid w:val="00120F46"/>
    <w:rsid w:val="001219F3"/>
    <w:rsid w:val="001226D9"/>
    <w:rsid w:val="00124B56"/>
    <w:rsid w:val="00125013"/>
    <w:rsid w:val="00125330"/>
    <w:rsid w:val="001258CA"/>
    <w:rsid w:val="00127E9D"/>
    <w:rsid w:val="001300DF"/>
    <w:rsid w:val="00132FBA"/>
    <w:rsid w:val="00135898"/>
    <w:rsid w:val="00140FC7"/>
    <w:rsid w:val="00141D84"/>
    <w:rsid w:val="00143D44"/>
    <w:rsid w:val="00143E82"/>
    <w:rsid w:val="00144A2C"/>
    <w:rsid w:val="0014513E"/>
    <w:rsid w:val="00150A6E"/>
    <w:rsid w:val="00152847"/>
    <w:rsid w:val="00152AAE"/>
    <w:rsid w:val="00157D39"/>
    <w:rsid w:val="00166039"/>
    <w:rsid w:val="00166970"/>
    <w:rsid w:val="00171CAC"/>
    <w:rsid w:val="00172077"/>
    <w:rsid w:val="001726B2"/>
    <w:rsid w:val="001737E3"/>
    <w:rsid w:val="00174788"/>
    <w:rsid w:val="00176E68"/>
    <w:rsid w:val="00176EB6"/>
    <w:rsid w:val="001809AC"/>
    <w:rsid w:val="001827AF"/>
    <w:rsid w:val="00184064"/>
    <w:rsid w:val="0018446D"/>
    <w:rsid w:val="00184C5E"/>
    <w:rsid w:val="00184F17"/>
    <w:rsid w:val="00185CD2"/>
    <w:rsid w:val="00190153"/>
    <w:rsid w:val="001928FF"/>
    <w:rsid w:val="00193A1D"/>
    <w:rsid w:val="0019782C"/>
    <w:rsid w:val="001A0AFC"/>
    <w:rsid w:val="001A1469"/>
    <w:rsid w:val="001A26E3"/>
    <w:rsid w:val="001A4D8C"/>
    <w:rsid w:val="001A5417"/>
    <w:rsid w:val="001A5CA9"/>
    <w:rsid w:val="001A67FB"/>
    <w:rsid w:val="001A7F36"/>
    <w:rsid w:val="001B0739"/>
    <w:rsid w:val="001B1BEB"/>
    <w:rsid w:val="001B26B6"/>
    <w:rsid w:val="001B2E88"/>
    <w:rsid w:val="001B43C2"/>
    <w:rsid w:val="001B6049"/>
    <w:rsid w:val="001C0E33"/>
    <w:rsid w:val="001C1803"/>
    <w:rsid w:val="001C29D6"/>
    <w:rsid w:val="001C2B53"/>
    <w:rsid w:val="001C4147"/>
    <w:rsid w:val="001C43F5"/>
    <w:rsid w:val="001C5B29"/>
    <w:rsid w:val="001C5D5C"/>
    <w:rsid w:val="001D0452"/>
    <w:rsid w:val="001D2268"/>
    <w:rsid w:val="001D47DE"/>
    <w:rsid w:val="001D5410"/>
    <w:rsid w:val="001D56B0"/>
    <w:rsid w:val="001D63EC"/>
    <w:rsid w:val="001D73E1"/>
    <w:rsid w:val="001E0D51"/>
    <w:rsid w:val="001E2EF6"/>
    <w:rsid w:val="001F0187"/>
    <w:rsid w:val="001F117D"/>
    <w:rsid w:val="001F1C0D"/>
    <w:rsid w:val="001F29BD"/>
    <w:rsid w:val="001F3DC5"/>
    <w:rsid w:val="001F6987"/>
    <w:rsid w:val="001F7CEF"/>
    <w:rsid w:val="00202666"/>
    <w:rsid w:val="00211032"/>
    <w:rsid w:val="0021188F"/>
    <w:rsid w:val="00213C36"/>
    <w:rsid w:val="0022017E"/>
    <w:rsid w:val="0022101E"/>
    <w:rsid w:val="00221B5F"/>
    <w:rsid w:val="00222CBF"/>
    <w:rsid w:val="00224965"/>
    <w:rsid w:val="00224DA7"/>
    <w:rsid w:val="0023096D"/>
    <w:rsid w:val="00232D02"/>
    <w:rsid w:val="00233D8E"/>
    <w:rsid w:val="00233F78"/>
    <w:rsid w:val="00235F7D"/>
    <w:rsid w:val="0024015A"/>
    <w:rsid w:val="00242191"/>
    <w:rsid w:val="00242313"/>
    <w:rsid w:val="002450F7"/>
    <w:rsid w:val="002452FA"/>
    <w:rsid w:val="00245661"/>
    <w:rsid w:val="0024680C"/>
    <w:rsid w:val="0024779F"/>
    <w:rsid w:val="002477A4"/>
    <w:rsid w:val="00250FCA"/>
    <w:rsid w:val="00251D5F"/>
    <w:rsid w:val="00252426"/>
    <w:rsid w:val="002558D7"/>
    <w:rsid w:val="002566ED"/>
    <w:rsid w:val="002571E8"/>
    <w:rsid w:val="00263A26"/>
    <w:rsid w:val="00273D19"/>
    <w:rsid w:val="00273F32"/>
    <w:rsid w:val="00273FCF"/>
    <w:rsid w:val="0027493D"/>
    <w:rsid w:val="0027688B"/>
    <w:rsid w:val="00276D9B"/>
    <w:rsid w:val="0028399D"/>
    <w:rsid w:val="00284209"/>
    <w:rsid w:val="0028529D"/>
    <w:rsid w:val="00285772"/>
    <w:rsid w:val="00287737"/>
    <w:rsid w:val="002A1CCA"/>
    <w:rsid w:val="002A268F"/>
    <w:rsid w:val="002A3734"/>
    <w:rsid w:val="002A4C35"/>
    <w:rsid w:val="002A5D70"/>
    <w:rsid w:val="002A7AAE"/>
    <w:rsid w:val="002B1991"/>
    <w:rsid w:val="002B2AF6"/>
    <w:rsid w:val="002B38D2"/>
    <w:rsid w:val="002B4E57"/>
    <w:rsid w:val="002B69A0"/>
    <w:rsid w:val="002B744B"/>
    <w:rsid w:val="002B7B05"/>
    <w:rsid w:val="002C29D9"/>
    <w:rsid w:val="002C2C4F"/>
    <w:rsid w:val="002C4ACD"/>
    <w:rsid w:val="002C7321"/>
    <w:rsid w:val="002D00FE"/>
    <w:rsid w:val="002D18EB"/>
    <w:rsid w:val="002D5283"/>
    <w:rsid w:val="002D5624"/>
    <w:rsid w:val="002D7087"/>
    <w:rsid w:val="002E1DB3"/>
    <w:rsid w:val="002E3C4A"/>
    <w:rsid w:val="002E4BE1"/>
    <w:rsid w:val="002E5E9B"/>
    <w:rsid w:val="002E6DA3"/>
    <w:rsid w:val="002F1C34"/>
    <w:rsid w:val="002F3E31"/>
    <w:rsid w:val="002F5FD7"/>
    <w:rsid w:val="002F6F0C"/>
    <w:rsid w:val="00300884"/>
    <w:rsid w:val="00300CBB"/>
    <w:rsid w:val="003026F1"/>
    <w:rsid w:val="0030318D"/>
    <w:rsid w:val="003044EC"/>
    <w:rsid w:val="003062D5"/>
    <w:rsid w:val="00306BD9"/>
    <w:rsid w:val="0031121A"/>
    <w:rsid w:val="003118FE"/>
    <w:rsid w:val="00311D84"/>
    <w:rsid w:val="00312412"/>
    <w:rsid w:val="0031280F"/>
    <w:rsid w:val="00313BA3"/>
    <w:rsid w:val="00320B64"/>
    <w:rsid w:val="003214C5"/>
    <w:rsid w:val="0032171C"/>
    <w:rsid w:val="003217FB"/>
    <w:rsid w:val="00322241"/>
    <w:rsid w:val="00322BE4"/>
    <w:rsid w:val="003268F6"/>
    <w:rsid w:val="00331F56"/>
    <w:rsid w:val="00332D07"/>
    <w:rsid w:val="00335EDA"/>
    <w:rsid w:val="00337881"/>
    <w:rsid w:val="00342113"/>
    <w:rsid w:val="00342CC8"/>
    <w:rsid w:val="003448D4"/>
    <w:rsid w:val="003465A4"/>
    <w:rsid w:val="00346697"/>
    <w:rsid w:val="00346981"/>
    <w:rsid w:val="0035006A"/>
    <w:rsid w:val="00353B33"/>
    <w:rsid w:val="00357E6A"/>
    <w:rsid w:val="00362EC9"/>
    <w:rsid w:val="00364BA9"/>
    <w:rsid w:val="00367D12"/>
    <w:rsid w:val="0037053E"/>
    <w:rsid w:val="003716EA"/>
    <w:rsid w:val="00373827"/>
    <w:rsid w:val="00373C36"/>
    <w:rsid w:val="00375286"/>
    <w:rsid w:val="003770BE"/>
    <w:rsid w:val="003804C4"/>
    <w:rsid w:val="00381FCE"/>
    <w:rsid w:val="00383985"/>
    <w:rsid w:val="00383EA3"/>
    <w:rsid w:val="003847B0"/>
    <w:rsid w:val="00385B56"/>
    <w:rsid w:val="00385EA7"/>
    <w:rsid w:val="00386FB1"/>
    <w:rsid w:val="003875F3"/>
    <w:rsid w:val="0039014F"/>
    <w:rsid w:val="003910A6"/>
    <w:rsid w:val="0039706C"/>
    <w:rsid w:val="003A2D54"/>
    <w:rsid w:val="003A561A"/>
    <w:rsid w:val="003A62AA"/>
    <w:rsid w:val="003A6932"/>
    <w:rsid w:val="003A79AE"/>
    <w:rsid w:val="003B013D"/>
    <w:rsid w:val="003B27DB"/>
    <w:rsid w:val="003B40CA"/>
    <w:rsid w:val="003B54AE"/>
    <w:rsid w:val="003B5C3F"/>
    <w:rsid w:val="003B65D0"/>
    <w:rsid w:val="003C30F2"/>
    <w:rsid w:val="003C3420"/>
    <w:rsid w:val="003C36E6"/>
    <w:rsid w:val="003D0EA3"/>
    <w:rsid w:val="003D5FCB"/>
    <w:rsid w:val="003D6B9A"/>
    <w:rsid w:val="003E7D6A"/>
    <w:rsid w:val="003F1A97"/>
    <w:rsid w:val="003F56BB"/>
    <w:rsid w:val="00401374"/>
    <w:rsid w:val="004020B4"/>
    <w:rsid w:val="004024CB"/>
    <w:rsid w:val="00403283"/>
    <w:rsid w:val="004036F3"/>
    <w:rsid w:val="00403B50"/>
    <w:rsid w:val="0040457E"/>
    <w:rsid w:val="00404822"/>
    <w:rsid w:val="00404DA2"/>
    <w:rsid w:val="00413332"/>
    <w:rsid w:val="00415A2B"/>
    <w:rsid w:val="004173C9"/>
    <w:rsid w:val="00417B12"/>
    <w:rsid w:val="004204AA"/>
    <w:rsid w:val="00421268"/>
    <w:rsid w:val="004243B4"/>
    <w:rsid w:val="0042772B"/>
    <w:rsid w:val="004310F8"/>
    <w:rsid w:val="0043146D"/>
    <w:rsid w:val="00434D09"/>
    <w:rsid w:val="004353AF"/>
    <w:rsid w:val="00436C66"/>
    <w:rsid w:val="00437733"/>
    <w:rsid w:val="00441A28"/>
    <w:rsid w:val="0044531A"/>
    <w:rsid w:val="00445C12"/>
    <w:rsid w:val="0045016B"/>
    <w:rsid w:val="00450A62"/>
    <w:rsid w:val="004526C7"/>
    <w:rsid w:val="00453A57"/>
    <w:rsid w:val="004546C8"/>
    <w:rsid w:val="0045780E"/>
    <w:rsid w:val="00460CB3"/>
    <w:rsid w:val="004631DC"/>
    <w:rsid w:val="00463C87"/>
    <w:rsid w:val="004655A7"/>
    <w:rsid w:val="0047191A"/>
    <w:rsid w:val="0047671E"/>
    <w:rsid w:val="004800C3"/>
    <w:rsid w:val="0048066C"/>
    <w:rsid w:val="00483C1C"/>
    <w:rsid w:val="00486998"/>
    <w:rsid w:val="0049055E"/>
    <w:rsid w:val="00490C69"/>
    <w:rsid w:val="00491110"/>
    <w:rsid w:val="0049352E"/>
    <w:rsid w:val="004A003A"/>
    <w:rsid w:val="004A12D7"/>
    <w:rsid w:val="004A4EDB"/>
    <w:rsid w:val="004A6134"/>
    <w:rsid w:val="004A75D9"/>
    <w:rsid w:val="004A7735"/>
    <w:rsid w:val="004B1D6F"/>
    <w:rsid w:val="004B2719"/>
    <w:rsid w:val="004B5990"/>
    <w:rsid w:val="004B63A8"/>
    <w:rsid w:val="004C0149"/>
    <w:rsid w:val="004C0BFD"/>
    <w:rsid w:val="004C13AB"/>
    <w:rsid w:val="004C212C"/>
    <w:rsid w:val="004C4ACB"/>
    <w:rsid w:val="004C5E10"/>
    <w:rsid w:val="004D157F"/>
    <w:rsid w:val="004D54ED"/>
    <w:rsid w:val="004E1AB4"/>
    <w:rsid w:val="004E20CD"/>
    <w:rsid w:val="004E28CC"/>
    <w:rsid w:val="004E4380"/>
    <w:rsid w:val="004E43CD"/>
    <w:rsid w:val="004F1178"/>
    <w:rsid w:val="004F5155"/>
    <w:rsid w:val="004F5E26"/>
    <w:rsid w:val="004F772A"/>
    <w:rsid w:val="00500EBB"/>
    <w:rsid w:val="0050196F"/>
    <w:rsid w:val="0050255D"/>
    <w:rsid w:val="00505C88"/>
    <w:rsid w:val="00511AB9"/>
    <w:rsid w:val="00512BA3"/>
    <w:rsid w:val="00512F00"/>
    <w:rsid w:val="00515A20"/>
    <w:rsid w:val="00516EC8"/>
    <w:rsid w:val="005172FB"/>
    <w:rsid w:val="00521010"/>
    <w:rsid w:val="005212BD"/>
    <w:rsid w:val="005223C4"/>
    <w:rsid w:val="00522B91"/>
    <w:rsid w:val="00523F85"/>
    <w:rsid w:val="00526ADB"/>
    <w:rsid w:val="005306E8"/>
    <w:rsid w:val="00531D90"/>
    <w:rsid w:val="00540160"/>
    <w:rsid w:val="00542903"/>
    <w:rsid w:val="005450BA"/>
    <w:rsid w:val="00545264"/>
    <w:rsid w:val="005452FA"/>
    <w:rsid w:val="00551367"/>
    <w:rsid w:val="005520FF"/>
    <w:rsid w:val="00552ECD"/>
    <w:rsid w:val="00553823"/>
    <w:rsid w:val="00555387"/>
    <w:rsid w:val="00555619"/>
    <w:rsid w:val="00555AF2"/>
    <w:rsid w:val="00555B9B"/>
    <w:rsid w:val="00555DA1"/>
    <w:rsid w:val="005613E1"/>
    <w:rsid w:val="00564C64"/>
    <w:rsid w:val="005677D3"/>
    <w:rsid w:val="0057558A"/>
    <w:rsid w:val="005809EC"/>
    <w:rsid w:val="005822F6"/>
    <w:rsid w:val="00584D74"/>
    <w:rsid w:val="00586DE2"/>
    <w:rsid w:val="005943C8"/>
    <w:rsid w:val="00595252"/>
    <w:rsid w:val="00595D48"/>
    <w:rsid w:val="0059620A"/>
    <w:rsid w:val="0059670D"/>
    <w:rsid w:val="005A068A"/>
    <w:rsid w:val="005A0BB2"/>
    <w:rsid w:val="005A1D52"/>
    <w:rsid w:val="005A39C4"/>
    <w:rsid w:val="005A4874"/>
    <w:rsid w:val="005A4DEB"/>
    <w:rsid w:val="005A6C09"/>
    <w:rsid w:val="005B2752"/>
    <w:rsid w:val="005B495E"/>
    <w:rsid w:val="005D06E9"/>
    <w:rsid w:val="005D31CD"/>
    <w:rsid w:val="005D4313"/>
    <w:rsid w:val="005D5794"/>
    <w:rsid w:val="005D7921"/>
    <w:rsid w:val="005D7A0B"/>
    <w:rsid w:val="005F03C5"/>
    <w:rsid w:val="005F1F2A"/>
    <w:rsid w:val="005F6BB6"/>
    <w:rsid w:val="005F78E8"/>
    <w:rsid w:val="005F7A10"/>
    <w:rsid w:val="005F7C33"/>
    <w:rsid w:val="00600A59"/>
    <w:rsid w:val="00606D52"/>
    <w:rsid w:val="00612ABE"/>
    <w:rsid w:val="00616667"/>
    <w:rsid w:val="00617443"/>
    <w:rsid w:val="006174AE"/>
    <w:rsid w:val="0062102B"/>
    <w:rsid w:val="00621DFC"/>
    <w:rsid w:val="0062657E"/>
    <w:rsid w:val="00630074"/>
    <w:rsid w:val="00635B3E"/>
    <w:rsid w:val="00637739"/>
    <w:rsid w:val="00640323"/>
    <w:rsid w:val="0064354C"/>
    <w:rsid w:val="0065086B"/>
    <w:rsid w:val="006517A5"/>
    <w:rsid w:val="00651D1B"/>
    <w:rsid w:val="00655BC2"/>
    <w:rsid w:val="00655D64"/>
    <w:rsid w:val="00660400"/>
    <w:rsid w:val="0066060F"/>
    <w:rsid w:val="00660CB1"/>
    <w:rsid w:val="0066255B"/>
    <w:rsid w:val="00664035"/>
    <w:rsid w:val="0066534F"/>
    <w:rsid w:val="006658C1"/>
    <w:rsid w:val="00667BFD"/>
    <w:rsid w:val="00670DA9"/>
    <w:rsid w:val="006713D0"/>
    <w:rsid w:val="00673D2B"/>
    <w:rsid w:val="006756DA"/>
    <w:rsid w:val="00675855"/>
    <w:rsid w:val="00680084"/>
    <w:rsid w:val="0068097F"/>
    <w:rsid w:val="00687084"/>
    <w:rsid w:val="006903CB"/>
    <w:rsid w:val="00691C8D"/>
    <w:rsid w:val="006925BD"/>
    <w:rsid w:val="006931C8"/>
    <w:rsid w:val="00693413"/>
    <w:rsid w:val="00695806"/>
    <w:rsid w:val="00697778"/>
    <w:rsid w:val="006A29E8"/>
    <w:rsid w:val="006A4201"/>
    <w:rsid w:val="006A48A7"/>
    <w:rsid w:val="006A5DB3"/>
    <w:rsid w:val="006A66B9"/>
    <w:rsid w:val="006A707D"/>
    <w:rsid w:val="006B149D"/>
    <w:rsid w:val="006B17BE"/>
    <w:rsid w:val="006B19CA"/>
    <w:rsid w:val="006B4650"/>
    <w:rsid w:val="006B64D5"/>
    <w:rsid w:val="006B6D05"/>
    <w:rsid w:val="006C01CF"/>
    <w:rsid w:val="006C1F72"/>
    <w:rsid w:val="006C681A"/>
    <w:rsid w:val="006C6FB1"/>
    <w:rsid w:val="006D1DD0"/>
    <w:rsid w:val="006D2608"/>
    <w:rsid w:val="006D3187"/>
    <w:rsid w:val="006D4B65"/>
    <w:rsid w:val="006D4CA2"/>
    <w:rsid w:val="006D648F"/>
    <w:rsid w:val="006E5FFD"/>
    <w:rsid w:val="006E754E"/>
    <w:rsid w:val="006F0BFE"/>
    <w:rsid w:val="006F2A6C"/>
    <w:rsid w:val="006F5749"/>
    <w:rsid w:val="006F7100"/>
    <w:rsid w:val="007010FA"/>
    <w:rsid w:val="00702632"/>
    <w:rsid w:val="00702690"/>
    <w:rsid w:val="0070631B"/>
    <w:rsid w:val="007107F6"/>
    <w:rsid w:val="00711A47"/>
    <w:rsid w:val="00712AEE"/>
    <w:rsid w:val="0071329E"/>
    <w:rsid w:val="00713451"/>
    <w:rsid w:val="007135E2"/>
    <w:rsid w:val="007149B0"/>
    <w:rsid w:val="00715AFC"/>
    <w:rsid w:val="00720BB8"/>
    <w:rsid w:val="007220FA"/>
    <w:rsid w:val="007237BA"/>
    <w:rsid w:val="00723B4D"/>
    <w:rsid w:val="00723E46"/>
    <w:rsid w:val="00730A79"/>
    <w:rsid w:val="00731CA4"/>
    <w:rsid w:val="00731FF0"/>
    <w:rsid w:val="007322FE"/>
    <w:rsid w:val="00733CA5"/>
    <w:rsid w:val="00737266"/>
    <w:rsid w:val="00745C4E"/>
    <w:rsid w:val="00750660"/>
    <w:rsid w:val="00754FEF"/>
    <w:rsid w:val="00760B9E"/>
    <w:rsid w:val="0076107B"/>
    <w:rsid w:val="007614B0"/>
    <w:rsid w:val="0076221F"/>
    <w:rsid w:val="00763351"/>
    <w:rsid w:val="00763B7B"/>
    <w:rsid w:val="0076470C"/>
    <w:rsid w:val="00765E8C"/>
    <w:rsid w:val="00770CF6"/>
    <w:rsid w:val="00773BF9"/>
    <w:rsid w:val="00774C3A"/>
    <w:rsid w:val="00783646"/>
    <w:rsid w:val="00783CEC"/>
    <w:rsid w:val="00783F65"/>
    <w:rsid w:val="00792135"/>
    <w:rsid w:val="00792822"/>
    <w:rsid w:val="0079315B"/>
    <w:rsid w:val="00794DC6"/>
    <w:rsid w:val="00797755"/>
    <w:rsid w:val="007A01F2"/>
    <w:rsid w:val="007A10DB"/>
    <w:rsid w:val="007A12D9"/>
    <w:rsid w:val="007A4A92"/>
    <w:rsid w:val="007A4B46"/>
    <w:rsid w:val="007A54A6"/>
    <w:rsid w:val="007A75E7"/>
    <w:rsid w:val="007B0599"/>
    <w:rsid w:val="007D0E1F"/>
    <w:rsid w:val="007D3397"/>
    <w:rsid w:val="007D3DDC"/>
    <w:rsid w:val="007D657E"/>
    <w:rsid w:val="007D67CF"/>
    <w:rsid w:val="007D6FFA"/>
    <w:rsid w:val="007E38FF"/>
    <w:rsid w:val="007E3F8B"/>
    <w:rsid w:val="007E54BF"/>
    <w:rsid w:val="007E7A4B"/>
    <w:rsid w:val="007E7FBA"/>
    <w:rsid w:val="007F06D8"/>
    <w:rsid w:val="007F070B"/>
    <w:rsid w:val="007F2447"/>
    <w:rsid w:val="007F4160"/>
    <w:rsid w:val="007F4373"/>
    <w:rsid w:val="007F5963"/>
    <w:rsid w:val="007F6E5B"/>
    <w:rsid w:val="007F7E8C"/>
    <w:rsid w:val="0080072E"/>
    <w:rsid w:val="008011E5"/>
    <w:rsid w:val="008022D4"/>
    <w:rsid w:val="0080247A"/>
    <w:rsid w:val="0080497F"/>
    <w:rsid w:val="00804CE1"/>
    <w:rsid w:val="00806550"/>
    <w:rsid w:val="00810CA3"/>
    <w:rsid w:val="008130AE"/>
    <w:rsid w:val="00815DC5"/>
    <w:rsid w:val="00821FD8"/>
    <w:rsid w:val="00824403"/>
    <w:rsid w:val="008249F9"/>
    <w:rsid w:val="00825DD8"/>
    <w:rsid w:val="00830A9F"/>
    <w:rsid w:val="008330AF"/>
    <w:rsid w:val="00833F73"/>
    <w:rsid w:val="0083487A"/>
    <w:rsid w:val="00834A09"/>
    <w:rsid w:val="00835535"/>
    <w:rsid w:val="00836469"/>
    <w:rsid w:val="008365A9"/>
    <w:rsid w:val="008411F9"/>
    <w:rsid w:val="00850B17"/>
    <w:rsid w:val="00850E7E"/>
    <w:rsid w:val="00851124"/>
    <w:rsid w:val="00854164"/>
    <w:rsid w:val="0085754A"/>
    <w:rsid w:val="00860494"/>
    <w:rsid w:val="0086190F"/>
    <w:rsid w:val="00861FA1"/>
    <w:rsid w:val="0086690C"/>
    <w:rsid w:val="00866CF7"/>
    <w:rsid w:val="00870C57"/>
    <w:rsid w:val="008729AF"/>
    <w:rsid w:val="00874DF4"/>
    <w:rsid w:val="008816E4"/>
    <w:rsid w:val="00890203"/>
    <w:rsid w:val="0089116C"/>
    <w:rsid w:val="008914CF"/>
    <w:rsid w:val="00891A53"/>
    <w:rsid w:val="0089304F"/>
    <w:rsid w:val="00895BDF"/>
    <w:rsid w:val="00896002"/>
    <w:rsid w:val="008A0CDB"/>
    <w:rsid w:val="008A4ECF"/>
    <w:rsid w:val="008A512F"/>
    <w:rsid w:val="008A513C"/>
    <w:rsid w:val="008B1A2D"/>
    <w:rsid w:val="008B747A"/>
    <w:rsid w:val="008C0159"/>
    <w:rsid w:val="008C0380"/>
    <w:rsid w:val="008C0A88"/>
    <w:rsid w:val="008C0E49"/>
    <w:rsid w:val="008C31D7"/>
    <w:rsid w:val="008C46CA"/>
    <w:rsid w:val="008C4B4D"/>
    <w:rsid w:val="008D2B07"/>
    <w:rsid w:val="008D4E21"/>
    <w:rsid w:val="008D6A57"/>
    <w:rsid w:val="008D7EB0"/>
    <w:rsid w:val="008E0D81"/>
    <w:rsid w:val="008E184D"/>
    <w:rsid w:val="008E27A9"/>
    <w:rsid w:val="008E3A82"/>
    <w:rsid w:val="008E3CC6"/>
    <w:rsid w:val="008F04A2"/>
    <w:rsid w:val="008F4091"/>
    <w:rsid w:val="008F47B7"/>
    <w:rsid w:val="008F5114"/>
    <w:rsid w:val="008F59E1"/>
    <w:rsid w:val="008F710B"/>
    <w:rsid w:val="008F7D60"/>
    <w:rsid w:val="00901DBA"/>
    <w:rsid w:val="00902C93"/>
    <w:rsid w:val="00902DB2"/>
    <w:rsid w:val="00904626"/>
    <w:rsid w:val="00904BD3"/>
    <w:rsid w:val="00904ED3"/>
    <w:rsid w:val="009105AD"/>
    <w:rsid w:val="00913B11"/>
    <w:rsid w:val="00915054"/>
    <w:rsid w:val="00915FBE"/>
    <w:rsid w:val="0091600D"/>
    <w:rsid w:val="00920B0B"/>
    <w:rsid w:val="00922E21"/>
    <w:rsid w:val="00923DDC"/>
    <w:rsid w:val="009269E6"/>
    <w:rsid w:val="00927BE7"/>
    <w:rsid w:val="00930075"/>
    <w:rsid w:val="00931BCF"/>
    <w:rsid w:val="00935025"/>
    <w:rsid w:val="00935BD2"/>
    <w:rsid w:val="00941428"/>
    <w:rsid w:val="00942B19"/>
    <w:rsid w:val="00943C21"/>
    <w:rsid w:val="00944EAB"/>
    <w:rsid w:val="00951F68"/>
    <w:rsid w:val="00953D82"/>
    <w:rsid w:val="00954CDC"/>
    <w:rsid w:val="00954D0C"/>
    <w:rsid w:val="009559C6"/>
    <w:rsid w:val="00957F05"/>
    <w:rsid w:val="00960832"/>
    <w:rsid w:val="00961C96"/>
    <w:rsid w:val="00963213"/>
    <w:rsid w:val="00963768"/>
    <w:rsid w:val="00964D48"/>
    <w:rsid w:val="00966A67"/>
    <w:rsid w:val="00966C4D"/>
    <w:rsid w:val="00970CF0"/>
    <w:rsid w:val="00973F64"/>
    <w:rsid w:val="00981418"/>
    <w:rsid w:val="00986003"/>
    <w:rsid w:val="00991489"/>
    <w:rsid w:val="00992120"/>
    <w:rsid w:val="00992312"/>
    <w:rsid w:val="00997D2F"/>
    <w:rsid w:val="009A01C3"/>
    <w:rsid w:val="009A1562"/>
    <w:rsid w:val="009A41F6"/>
    <w:rsid w:val="009A61C0"/>
    <w:rsid w:val="009A6CA3"/>
    <w:rsid w:val="009A79A6"/>
    <w:rsid w:val="009B0F3D"/>
    <w:rsid w:val="009B0F5F"/>
    <w:rsid w:val="009B18C7"/>
    <w:rsid w:val="009B1C51"/>
    <w:rsid w:val="009B305A"/>
    <w:rsid w:val="009B372D"/>
    <w:rsid w:val="009B5621"/>
    <w:rsid w:val="009B7043"/>
    <w:rsid w:val="009B7301"/>
    <w:rsid w:val="009B7380"/>
    <w:rsid w:val="009C34D4"/>
    <w:rsid w:val="009C382F"/>
    <w:rsid w:val="009C4DB6"/>
    <w:rsid w:val="009D0D10"/>
    <w:rsid w:val="009D1366"/>
    <w:rsid w:val="009D1FC2"/>
    <w:rsid w:val="009D5682"/>
    <w:rsid w:val="009D5BA9"/>
    <w:rsid w:val="009D7ECC"/>
    <w:rsid w:val="009E050D"/>
    <w:rsid w:val="009E1F6A"/>
    <w:rsid w:val="009E2B19"/>
    <w:rsid w:val="009F3658"/>
    <w:rsid w:val="009F57FD"/>
    <w:rsid w:val="009F5D67"/>
    <w:rsid w:val="009F60DD"/>
    <w:rsid w:val="009F6692"/>
    <w:rsid w:val="00A04B61"/>
    <w:rsid w:val="00A05711"/>
    <w:rsid w:val="00A05F3A"/>
    <w:rsid w:val="00A10966"/>
    <w:rsid w:val="00A13DA2"/>
    <w:rsid w:val="00A14676"/>
    <w:rsid w:val="00A14790"/>
    <w:rsid w:val="00A14D24"/>
    <w:rsid w:val="00A15F70"/>
    <w:rsid w:val="00A15FA4"/>
    <w:rsid w:val="00A16A7F"/>
    <w:rsid w:val="00A17C1E"/>
    <w:rsid w:val="00A2100E"/>
    <w:rsid w:val="00A22BFF"/>
    <w:rsid w:val="00A30680"/>
    <w:rsid w:val="00A3227A"/>
    <w:rsid w:val="00A43060"/>
    <w:rsid w:val="00A4425A"/>
    <w:rsid w:val="00A4734A"/>
    <w:rsid w:val="00A47BD5"/>
    <w:rsid w:val="00A52096"/>
    <w:rsid w:val="00A5362C"/>
    <w:rsid w:val="00A55CE9"/>
    <w:rsid w:val="00A56F1C"/>
    <w:rsid w:val="00A57C89"/>
    <w:rsid w:val="00A61C20"/>
    <w:rsid w:val="00A641DB"/>
    <w:rsid w:val="00A66CC1"/>
    <w:rsid w:val="00A70925"/>
    <w:rsid w:val="00A72194"/>
    <w:rsid w:val="00A72ED4"/>
    <w:rsid w:val="00A74368"/>
    <w:rsid w:val="00A7788E"/>
    <w:rsid w:val="00A809D1"/>
    <w:rsid w:val="00A82A6D"/>
    <w:rsid w:val="00A835D5"/>
    <w:rsid w:val="00A840B3"/>
    <w:rsid w:val="00A843B1"/>
    <w:rsid w:val="00A84765"/>
    <w:rsid w:val="00A84855"/>
    <w:rsid w:val="00A860F4"/>
    <w:rsid w:val="00A868E1"/>
    <w:rsid w:val="00A871E5"/>
    <w:rsid w:val="00A95BFD"/>
    <w:rsid w:val="00A96226"/>
    <w:rsid w:val="00A97EA8"/>
    <w:rsid w:val="00AA03C3"/>
    <w:rsid w:val="00AA2728"/>
    <w:rsid w:val="00AA642B"/>
    <w:rsid w:val="00AA7A45"/>
    <w:rsid w:val="00AB0866"/>
    <w:rsid w:val="00AB4B4A"/>
    <w:rsid w:val="00AC01AB"/>
    <w:rsid w:val="00AC0868"/>
    <w:rsid w:val="00AC1054"/>
    <w:rsid w:val="00AC2986"/>
    <w:rsid w:val="00AC544D"/>
    <w:rsid w:val="00AC6B72"/>
    <w:rsid w:val="00AC7199"/>
    <w:rsid w:val="00AC7997"/>
    <w:rsid w:val="00AD2ECC"/>
    <w:rsid w:val="00AD3249"/>
    <w:rsid w:val="00AD324F"/>
    <w:rsid w:val="00AD3FDD"/>
    <w:rsid w:val="00AD5053"/>
    <w:rsid w:val="00AD5FC0"/>
    <w:rsid w:val="00AD6899"/>
    <w:rsid w:val="00AD6E14"/>
    <w:rsid w:val="00AE0A55"/>
    <w:rsid w:val="00AE628E"/>
    <w:rsid w:val="00AF0A12"/>
    <w:rsid w:val="00AF0A28"/>
    <w:rsid w:val="00AF1CE1"/>
    <w:rsid w:val="00AF338E"/>
    <w:rsid w:val="00AF507A"/>
    <w:rsid w:val="00AF52A6"/>
    <w:rsid w:val="00B023B2"/>
    <w:rsid w:val="00B026AC"/>
    <w:rsid w:val="00B0453A"/>
    <w:rsid w:val="00B059F5"/>
    <w:rsid w:val="00B05CBA"/>
    <w:rsid w:val="00B064E6"/>
    <w:rsid w:val="00B134C5"/>
    <w:rsid w:val="00B17F00"/>
    <w:rsid w:val="00B222F7"/>
    <w:rsid w:val="00B2231F"/>
    <w:rsid w:val="00B230A6"/>
    <w:rsid w:val="00B31C44"/>
    <w:rsid w:val="00B333B6"/>
    <w:rsid w:val="00B33521"/>
    <w:rsid w:val="00B33576"/>
    <w:rsid w:val="00B33AF6"/>
    <w:rsid w:val="00B34B00"/>
    <w:rsid w:val="00B350AD"/>
    <w:rsid w:val="00B35202"/>
    <w:rsid w:val="00B36AA9"/>
    <w:rsid w:val="00B4122C"/>
    <w:rsid w:val="00B41AEB"/>
    <w:rsid w:val="00B44E5D"/>
    <w:rsid w:val="00B514E8"/>
    <w:rsid w:val="00B52BCC"/>
    <w:rsid w:val="00B533C6"/>
    <w:rsid w:val="00B5660F"/>
    <w:rsid w:val="00B56C17"/>
    <w:rsid w:val="00B574D2"/>
    <w:rsid w:val="00B60BC9"/>
    <w:rsid w:val="00B62623"/>
    <w:rsid w:val="00B644C5"/>
    <w:rsid w:val="00B64BC5"/>
    <w:rsid w:val="00B71661"/>
    <w:rsid w:val="00B77C91"/>
    <w:rsid w:val="00B80696"/>
    <w:rsid w:val="00B82137"/>
    <w:rsid w:val="00B849EC"/>
    <w:rsid w:val="00B867B3"/>
    <w:rsid w:val="00B86FC1"/>
    <w:rsid w:val="00B8778F"/>
    <w:rsid w:val="00B9174A"/>
    <w:rsid w:val="00B92221"/>
    <w:rsid w:val="00B945C3"/>
    <w:rsid w:val="00B96A00"/>
    <w:rsid w:val="00BA0F36"/>
    <w:rsid w:val="00BA0FD4"/>
    <w:rsid w:val="00BA21C5"/>
    <w:rsid w:val="00BA49F4"/>
    <w:rsid w:val="00BA4C6B"/>
    <w:rsid w:val="00BA54AA"/>
    <w:rsid w:val="00BA6E34"/>
    <w:rsid w:val="00BB0776"/>
    <w:rsid w:val="00BB10FC"/>
    <w:rsid w:val="00BB1134"/>
    <w:rsid w:val="00BB2EF1"/>
    <w:rsid w:val="00BB3892"/>
    <w:rsid w:val="00BB6824"/>
    <w:rsid w:val="00BB7F4E"/>
    <w:rsid w:val="00BC2B20"/>
    <w:rsid w:val="00BC4545"/>
    <w:rsid w:val="00BC5400"/>
    <w:rsid w:val="00BD0E47"/>
    <w:rsid w:val="00BD12BB"/>
    <w:rsid w:val="00BD3BF8"/>
    <w:rsid w:val="00BD3E23"/>
    <w:rsid w:val="00BD558A"/>
    <w:rsid w:val="00BE106E"/>
    <w:rsid w:val="00BE6149"/>
    <w:rsid w:val="00BE7A83"/>
    <w:rsid w:val="00BF1102"/>
    <w:rsid w:val="00BF2455"/>
    <w:rsid w:val="00BF2529"/>
    <w:rsid w:val="00BF29B6"/>
    <w:rsid w:val="00BF3AEB"/>
    <w:rsid w:val="00BF45DA"/>
    <w:rsid w:val="00BF6505"/>
    <w:rsid w:val="00C04E8D"/>
    <w:rsid w:val="00C05AC5"/>
    <w:rsid w:val="00C0650C"/>
    <w:rsid w:val="00C1191F"/>
    <w:rsid w:val="00C11D62"/>
    <w:rsid w:val="00C14DB5"/>
    <w:rsid w:val="00C157E9"/>
    <w:rsid w:val="00C15815"/>
    <w:rsid w:val="00C2108F"/>
    <w:rsid w:val="00C22263"/>
    <w:rsid w:val="00C22CF8"/>
    <w:rsid w:val="00C22DF0"/>
    <w:rsid w:val="00C25A6B"/>
    <w:rsid w:val="00C3275C"/>
    <w:rsid w:val="00C3340A"/>
    <w:rsid w:val="00C3390D"/>
    <w:rsid w:val="00C35A17"/>
    <w:rsid w:val="00C36A91"/>
    <w:rsid w:val="00C40B6A"/>
    <w:rsid w:val="00C42C41"/>
    <w:rsid w:val="00C430CE"/>
    <w:rsid w:val="00C43310"/>
    <w:rsid w:val="00C44645"/>
    <w:rsid w:val="00C45675"/>
    <w:rsid w:val="00C468DA"/>
    <w:rsid w:val="00C51989"/>
    <w:rsid w:val="00C52227"/>
    <w:rsid w:val="00C573EC"/>
    <w:rsid w:val="00C601DE"/>
    <w:rsid w:val="00C6439E"/>
    <w:rsid w:val="00C647C7"/>
    <w:rsid w:val="00C65AEE"/>
    <w:rsid w:val="00C726FB"/>
    <w:rsid w:val="00C7500C"/>
    <w:rsid w:val="00C75C69"/>
    <w:rsid w:val="00C76B40"/>
    <w:rsid w:val="00C76C57"/>
    <w:rsid w:val="00C76D6D"/>
    <w:rsid w:val="00C81E6E"/>
    <w:rsid w:val="00C844AF"/>
    <w:rsid w:val="00C85616"/>
    <w:rsid w:val="00C86C4F"/>
    <w:rsid w:val="00C90881"/>
    <w:rsid w:val="00C91156"/>
    <w:rsid w:val="00C91800"/>
    <w:rsid w:val="00C91B2C"/>
    <w:rsid w:val="00C93F8E"/>
    <w:rsid w:val="00CA0F41"/>
    <w:rsid w:val="00CA3D26"/>
    <w:rsid w:val="00CA540B"/>
    <w:rsid w:val="00CB1EBB"/>
    <w:rsid w:val="00CB3268"/>
    <w:rsid w:val="00CB4391"/>
    <w:rsid w:val="00CB4FB1"/>
    <w:rsid w:val="00CB7477"/>
    <w:rsid w:val="00CB7F83"/>
    <w:rsid w:val="00CC1683"/>
    <w:rsid w:val="00CC1797"/>
    <w:rsid w:val="00CC1E8E"/>
    <w:rsid w:val="00CC4027"/>
    <w:rsid w:val="00CC613B"/>
    <w:rsid w:val="00CC71D2"/>
    <w:rsid w:val="00CD000D"/>
    <w:rsid w:val="00CD238A"/>
    <w:rsid w:val="00CD2391"/>
    <w:rsid w:val="00CD34F0"/>
    <w:rsid w:val="00CD6632"/>
    <w:rsid w:val="00CD6A4D"/>
    <w:rsid w:val="00CE161B"/>
    <w:rsid w:val="00CE2551"/>
    <w:rsid w:val="00CE3211"/>
    <w:rsid w:val="00CE603E"/>
    <w:rsid w:val="00CE644F"/>
    <w:rsid w:val="00CE6BEF"/>
    <w:rsid w:val="00CE7182"/>
    <w:rsid w:val="00CF03E5"/>
    <w:rsid w:val="00CF0FAA"/>
    <w:rsid w:val="00CF128E"/>
    <w:rsid w:val="00CF1F95"/>
    <w:rsid w:val="00CF2B63"/>
    <w:rsid w:val="00CF2CCD"/>
    <w:rsid w:val="00CF51E6"/>
    <w:rsid w:val="00CF6134"/>
    <w:rsid w:val="00CF7DB9"/>
    <w:rsid w:val="00D000F0"/>
    <w:rsid w:val="00D03120"/>
    <w:rsid w:val="00D0343B"/>
    <w:rsid w:val="00D13CD7"/>
    <w:rsid w:val="00D1727C"/>
    <w:rsid w:val="00D17D28"/>
    <w:rsid w:val="00D203BA"/>
    <w:rsid w:val="00D21CE5"/>
    <w:rsid w:val="00D21F38"/>
    <w:rsid w:val="00D31078"/>
    <w:rsid w:val="00D32A6A"/>
    <w:rsid w:val="00D335CE"/>
    <w:rsid w:val="00D33BA2"/>
    <w:rsid w:val="00D34207"/>
    <w:rsid w:val="00D34380"/>
    <w:rsid w:val="00D37B22"/>
    <w:rsid w:val="00D40308"/>
    <w:rsid w:val="00D40CE7"/>
    <w:rsid w:val="00D441EE"/>
    <w:rsid w:val="00D443D7"/>
    <w:rsid w:val="00D45E85"/>
    <w:rsid w:val="00D47706"/>
    <w:rsid w:val="00D5115C"/>
    <w:rsid w:val="00D514B9"/>
    <w:rsid w:val="00D5291A"/>
    <w:rsid w:val="00D5315C"/>
    <w:rsid w:val="00D5499A"/>
    <w:rsid w:val="00D56E1C"/>
    <w:rsid w:val="00D57667"/>
    <w:rsid w:val="00D61423"/>
    <w:rsid w:val="00D70583"/>
    <w:rsid w:val="00D711D6"/>
    <w:rsid w:val="00D715A7"/>
    <w:rsid w:val="00D7326F"/>
    <w:rsid w:val="00D73327"/>
    <w:rsid w:val="00D743AB"/>
    <w:rsid w:val="00D7623A"/>
    <w:rsid w:val="00D80E13"/>
    <w:rsid w:val="00D81498"/>
    <w:rsid w:val="00D8256F"/>
    <w:rsid w:val="00D83212"/>
    <w:rsid w:val="00D84453"/>
    <w:rsid w:val="00D84CC5"/>
    <w:rsid w:val="00D86358"/>
    <w:rsid w:val="00D87633"/>
    <w:rsid w:val="00D87DAA"/>
    <w:rsid w:val="00D93EBD"/>
    <w:rsid w:val="00D9497C"/>
    <w:rsid w:val="00DA0EA5"/>
    <w:rsid w:val="00DA16B0"/>
    <w:rsid w:val="00DA2BC1"/>
    <w:rsid w:val="00DA7AD6"/>
    <w:rsid w:val="00DB217E"/>
    <w:rsid w:val="00DB4FCB"/>
    <w:rsid w:val="00DB5FEB"/>
    <w:rsid w:val="00DB636D"/>
    <w:rsid w:val="00DB691A"/>
    <w:rsid w:val="00DB6A58"/>
    <w:rsid w:val="00DC0DFF"/>
    <w:rsid w:val="00DC1530"/>
    <w:rsid w:val="00DC1BF2"/>
    <w:rsid w:val="00DC341B"/>
    <w:rsid w:val="00DC4099"/>
    <w:rsid w:val="00DC6299"/>
    <w:rsid w:val="00DC7442"/>
    <w:rsid w:val="00DD04EE"/>
    <w:rsid w:val="00DD0BCE"/>
    <w:rsid w:val="00DD2B54"/>
    <w:rsid w:val="00DD342F"/>
    <w:rsid w:val="00DD3FCB"/>
    <w:rsid w:val="00DD7078"/>
    <w:rsid w:val="00DD7E77"/>
    <w:rsid w:val="00DE253E"/>
    <w:rsid w:val="00DE56FC"/>
    <w:rsid w:val="00DE6A96"/>
    <w:rsid w:val="00DE7758"/>
    <w:rsid w:val="00DF1D99"/>
    <w:rsid w:val="00DF249C"/>
    <w:rsid w:val="00DF73CF"/>
    <w:rsid w:val="00E013FC"/>
    <w:rsid w:val="00E01CEF"/>
    <w:rsid w:val="00E05C30"/>
    <w:rsid w:val="00E0782C"/>
    <w:rsid w:val="00E07D25"/>
    <w:rsid w:val="00E120A7"/>
    <w:rsid w:val="00E13B09"/>
    <w:rsid w:val="00E141E8"/>
    <w:rsid w:val="00E161FD"/>
    <w:rsid w:val="00E1685C"/>
    <w:rsid w:val="00E26D27"/>
    <w:rsid w:val="00E2730D"/>
    <w:rsid w:val="00E30A4D"/>
    <w:rsid w:val="00E315BD"/>
    <w:rsid w:val="00E34162"/>
    <w:rsid w:val="00E344BE"/>
    <w:rsid w:val="00E34C10"/>
    <w:rsid w:val="00E35064"/>
    <w:rsid w:val="00E354BE"/>
    <w:rsid w:val="00E405FB"/>
    <w:rsid w:val="00E41CB2"/>
    <w:rsid w:val="00E44575"/>
    <w:rsid w:val="00E44DB1"/>
    <w:rsid w:val="00E453B8"/>
    <w:rsid w:val="00E46863"/>
    <w:rsid w:val="00E47FB8"/>
    <w:rsid w:val="00E50D8C"/>
    <w:rsid w:val="00E549B4"/>
    <w:rsid w:val="00E55A3E"/>
    <w:rsid w:val="00E55D76"/>
    <w:rsid w:val="00E61DA6"/>
    <w:rsid w:val="00E632AC"/>
    <w:rsid w:val="00E727C0"/>
    <w:rsid w:val="00E73E78"/>
    <w:rsid w:val="00E73F0D"/>
    <w:rsid w:val="00E751D5"/>
    <w:rsid w:val="00E805C8"/>
    <w:rsid w:val="00E80C29"/>
    <w:rsid w:val="00E865A9"/>
    <w:rsid w:val="00E915C6"/>
    <w:rsid w:val="00E91A52"/>
    <w:rsid w:val="00E94493"/>
    <w:rsid w:val="00E945FC"/>
    <w:rsid w:val="00E950D1"/>
    <w:rsid w:val="00E972D1"/>
    <w:rsid w:val="00E977EB"/>
    <w:rsid w:val="00EA058F"/>
    <w:rsid w:val="00EA1E50"/>
    <w:rsid w:val="00EA3D83"/>
    <w:rsid w:val="00EB5E9C"/>
    <w:rsid w:val="00EC0757"/>
    <w:rsid w:val="00EC4ADD"/>
    <w:rsid w:val="00EC573D"/>
    <w:rsid w:val="00ED204F"/>
    <w:rsid w:val="00ED2A4C"/>
    <w:rsid w:val="00ED2E1E"/>
    <w:rsid w:val="00ED3D7A"/>
    <w:rsid w:val="00ED4760"/>
    <w:rsid w:val="00ED64DB"/>
    <w:rsid w:val="00ED6FED"/>
    <w:rsid w:val="00EE42D7"/>
    <w:rsid w:val="00EE67EC"/>
    <w:rsid w:val="00EF1E01"/>
    <w:rsid w:val="00EF1E3D"/>
    <w:rsid w:val="00EF21AD"/>
    <w:rsid w:val="00EF3F8D"/>
    <w:rsid w:val="00EF5B6F"/>
    <w:rsid w:val="00EF6805"/>
    <w:rsid w:val="00F00119"/>
    <w:rsid w:val="00F00F07"/>
    <w:rsid w:val="00F0130E"/>
    <w:rsid w:val="00F0244A"/>
    <w:rsid w:val="00F03FB0"/>
    <w:rsid w:val="00F05FE8"/>
    <w:rsid w:val="00F102D2"/>
    <w:rsid w:val="00F12A56"/>
    <w:rsid w:val="00F13E37"/>
    <w:rsid w:val="00F1585E"/>
    <w:rsid w:val="00F169F7"/>
    <w:rsid w:val="00F2107F"/>
    <w:rsid w:val="00F21AF8"/>
    <w:rsid w:val="00F2470A"/>
    <w:rsid w:val="00F247CC"/>
    <w:rsid w:val="00F25C56"/>
    <w:rsid w:val="00F26016"/>
    <w:rsid w:val="00F26381"/>
    <w:rsid w:val="00F31C86"/>
    <w:rsid w:val="00F35AC4"/>
    <w:rsid w:val="00F36B69"/>
    <w:rsid w:val="00F40C24"/>
    <w:rsid w:val="00F466A5"/>
    <w:rsid w:val="00F46E27"/>
    <w:rsid w:val="00F50249"/>
    <w:rsid w:val="00F52C44"/>
    <w:rsid w:val="00F5444C"/>
    <w:rsid w:val="00F54687"/>
    <w:rsid w:val="00F56CA9"/>
    <w:rsid w:val="00F57DEE"/>
    <w:rsid w:val="00F63B05"/>
    <w:rsid w:val="00F63BCC"/>
    <w:rsid w:val="00F70020"/>
    <w:rsid w:val="00F7159B"/>
    <w:rsid w:val="00F73F45"/>
    <w:rsid w:val="00F74CD5"/>
    <w:rsid w:val="00F83C73"/>
    <w:rsid w:val="00F84D2B"/>
    <w:rsid w:val="00F86509"/>
    <w:rsid w:val="00F928A0"/>
    <w:rsid w:val="00F93D91"/>
    <w:rsid w:val="00F973F0"/>
    <w:rsid w:val="00FA30B9"/>
    <w:rsid w:val="00FA35A7"/>
    <w:rsid w:val="00FA37B5"/>
    <w:rsid w:val="00FA384A"/>
    <w:rsid w:val="00FA6B14"/>
    <w:rsid w:val="00FA6BE0"/>
    <w:rsid w:val="00FB0ECC"/>
    <w:rsid w:val="00FB1E54"/>
    <w:rsid w:val="00FB314F"/>
    <w:rsid w:val="00FB576B"/>
    <w:rsid w:val="00FB6122"/>
    <w:rsid w:val="00FC0618"/>
    <w:rsid w:val="00FC4F7C"/>
    <w:rsid w:val="00FC6379"/>
    <w:rsid w:val="00FC669A"/>
    <w:rsid w:val="00FC75D8"/>
    <w:rsid w:val="00FC7643"/>
    <w:rsid w:val="00FD134C"/>
    <w:rsid w:val="00FD752D"/>
    <w:rsid w:val="00FD7D25"/>
    <w:rsid w:val="00FE123F"/>
    <w:rsid w:val="00FE1E86"/>
    <w:rsid w:val="00FE2D9D"/>
    <w:rsid w:val="00FE3BE9"/>
    <w:rsid w:val="00FE4326"/>
    <w:rsid w:val="00FE60EF"/>
    <w:rsid w:val="00FE68C2"/>
    <w:rsid w:val="00FF06C3"/>
    <w:rsid w:val="00FF2292"/>
    <w:rsid w:val="00FF4E0A"/>
    <w:rsid w:val="00FF5C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39" type="connector" idref="#Straight Arrow Connector 98"/>
        <o:r id="V:Rule40" type="connector" idref="#Straight Arrow Connector 28"/>
        <o:r id="V:Rule41" type="connector" idref="#Elbow Connector 104"/>
        <o:r id="V:Rule42" type="connector" idref="#Straight Arrow Connector 76"/>
        <o:r id="V:Rule43" type="connector" idref="#Straight Arrow Connector 68"/>
        <o:r id="V:Rule44" type="connector" idref="#Elbow Connector 74"/>
        <o:r id="V:Rule45" type="connector" idref="#Straight Arrow Connector 93"/>
        <o:r id="V:Rule46" type="connector" idref="#Straight Arrow Connector 77"/>
        <o:r id="V:Rule47" type="connector" idref="#Straight Arrow Connector 5"/>
        <o:r id="V:Rule48" type="connector" idref="#Elbow Connector 70"/>
        <o:r id="V:Rule49" type="connector" idref="#Elbow Connector 86"/>
        <o:r id="V:Rule50" type="connector" idref="#Straight Arrow Connector 106"/>
        <o:r id="V:Rule51" type="connector" idref="#Straight Arrow Connector 85"/>
        <o:r id="V:Rule52" type="connector" idref="#Elbow Connector 73"/>
        <o:r id="V:Rule53" type="connector" idref="#Elbow Connector 108"/>
        <o:r id="V:Rule54" type="connector" idref="#Straight Arrow Connector 3"/>
        <o:r id="V:Rule55" type="connector" idref="#Elbow Connector 103"/>
        <o:r id="V:Rule56" type="connector" idref="#Straight Arrow Connector 97"/>
        <o:r id="V:Rule57" type="connector" idref="#Straight Arrow Connector 66"/>
        <o:r id="V:Rule58" type="connector" idref="#Straight Arrow Connector 2"/>
        <o:r id="V:Rule59" type="connector" idref="#Straight Arrow Connector 91"/>
        <o:r id="V:Rule60" type="connector" idref="#Elbow Connector 109"/>
        <o:r id="V:Rule61" type="connector" idref="#Straight Arrow Connector 100"/>
        <o:r id="V:Rule62" type="connector" idref="#Elbow Connector 64"/>
        <o:r id="V:Rule63" type="connector" idref="#Elbow Connector 111"/>
        <o:r id="V:Rule64" type="connector" idref="#Elbow Connector 69"/>
        <o:r id="V:Rule65" type="connector" idref="#Straight Arrow Connector 99"/>
        <o:r id="V:Rule66" type="connector" idref="#Elbow Connector 71"/>
        <o:r id="V:Rule67" type="connector" idref="#Straight Arrow Connector 87"/>
        <o:r id="V:Rule68" type="connector" idref="#Straight Arrow Connector 110"/>
        <o:r id="V:Rule69" type="connector" idref="#Straight Arrow Connector 102"/>
        <o:r id="V:Rule70" type="connector" idref="#Straight Arrow Connector 65"/>
        <o:r id="V:Rule71" type="connector" idref="#Straight Arrow Connector 75"/>
        <o:r id="V:Rule72" type="connector" idref="#Straight Arrow Connector 72"/>
        <o:r id="V:Rule73" type="connector" idref="#Straight Arrow Connector 67"/>
        <o:r id="V:Rule74" type="connector" idref="#Straight Arrow Connector 88"/>
        <o:r id="V:Rule75" type="connector" idref="#Elbow Connector 31"/>
        <o:r id="V:Rule76" type="connector" idref="#Elbow Connector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06E9"/>
    <w:rPr>
      <w:rFonts w:ascii="Calibri" w:eastAsia="MS Mincho" w:hAnsi="Calibri" w:cs="Times New Roman"/>
      <w:lang w:eastAsia="nl-NL"/>
    </w:rPr>
  </w:style>
  <w:style w:type="paragraph" w:styleId="Kop1">
    <w:name w:val="heading 1"/>
    <w:basedOn w:val="Standaard"/>
    <w:next w:val="Standaard"/>
    <w:link w:val="Heading1Char"/>
    <w:uiPriority w:val="9"/>
    <w:qFormat/>
    <w:rsid w:val="004036F3"/>
    <w:pPr>
      <w:keepNext/>
      <w:keepLines/>
      <w:spacing w:before="480" w:after="0"/>
      <w:outlineLvl w:val="0"/>
    </w:pPr>
    <w:rPr>
      <w:rFonts w:ascii="Cambria" w:eastAsia="MS Gothic" w:hAnsi="Cambria"/>
      <w:b/>
      <w:bCs/>
      <w:color w:val="365F91"/>
      <w:sz w:val="28"/>
      <w:szCs w:val="28"/>
    </w:rPr>
  </w:style>
  <w:style w:type="paragraph" w:styleId="Kop2">
    <w:name w:val="heading 2"/>
    <w:basedOn w:val="Standaard"/>
    <w:link w:val="Heading2Char"/>
    <w:uiPriority w:val="9"/>
    <w:qFormat/>
    <w:rsid w:val="004036F3"/>
    <w:pPr>
      <w:spacing w:before="100" w:beforeAutospacing="1" w:after="100" w:afterAutospacing="1" w:line="240" w:lineRule="auto"/>
      <w:outlineLvl w:val="1"/>
    </w:pPr>
    <w:rPr>
      <w:rFonts w:ascii="Times New Roman" w:eastAsia="Times New Roman" w:hAnsi="Times New Roman"/>
      <w:b/>
      <w:bCs/>
      <w:sz w:val="36"/>
      <w:szCs w:val="36"/>
    </w:rPr>
  </w:style>
  <w:style w:type="paragraph" w:styleId="Kop3">
    <w:name w:val="heading 3"/>
    <w:basedOn w:val="Standaard"/>
    <w:next w:val="Standaard"/>
    <w:link w:val="Heading3Char"/>
    <w:uiPriority w:val="9"/>
    <w:qFormat/>
    <w:rsid w:val="004036F3"/>
    <w:pPr>
      <w:keepNext/>
      <w:keepLines/>
      <w:spacing w:before="200" w:after="0"/>
      <w:outlineLvl w:val="2"/>
    </w:pPr>
    <w:rPr>
      <w:rFonts w:ascii="Cambria" w:eastAsia="MS Gothic" w:hAnsi="Cambria"/>
      <w:b/>
      <w:bCs/>
      <w:color w:val="4F81BD"/>
    </w:rPr>
  </w:style>
  <w:style w:type="paragraph" w:styleId="Kop4">
    <w:name w:val="heading 4"/>
    <w:basedOn w:val="Standaard"/>
    <w:next w:val="Standaard"/>
    <w:link w:val="Heading4Char"/>
    <w:uiPriority w:val="9"/>
    <w:qFormat/>
    <w:rsid w:val="004036F3"/>
    <w:pPr>
      <w:keepNext/>
      <w:keepLines/>
      <w:spacing w:before="200" w:after="0"/>
      <w:outlineLvl w:val="3"/>
    </w:pPr>
    <w:rPr>
      <w:rFonts w:ascii="Cambria" w:eastAsia="MS Gothic" w:hAnsi="Cambria"/>
      <w:b/>
      <w:bCs/>
      <w:i/>
      <w:iCs/>
      <w:color w:val="4F81BD"/>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semiHidden/>
    <w:unhideWhenUsed/>
    <w:rsid w:val="005D06E9"/>
    <w:rPr>
      <w:sz w:val="16"/>
      <w:szCs w:val="16"/>
    </w:rPr>
  </w:style>
  <w:style w:type="paragraph" w:styleId="Tekstopmerking">
    <w:name w:val="annotation text"/>
    <w:basedOn w:val="Standaard"/>
    <w:link w:val="CommentTextChar"/>
    <w:uiPriority w:val="99"/>
    <w:unhideWhenUsed/>
    <w:rsid w:val="005D06E9"/>
    <w:pPr>
      <w:spacing w:after="0" w:line="240" w:lineRule="auto"/>
    </w:pPr>
    <w:rPr>
      <w:rFonts w:ascii="Arial" w:eastAsia="Times New Roman" w:hAnsi="Arial"/>
      <w:sz w:val="20"/>
      <w:szCs w:val="20"/>
    </w:rPr>
  </w:style>
  <w:style w:type="character" w:customStyle="1" w:styleId="CommentTextChar">
    <w:name w:val="Comment Text Char"/>
    <w:basedOn w:val="Standaardalinea-lettertype"/>
    <w:link w:val="Tekstopmerking"/>
    <w:uiPriority w:val="99"/>
    <w:rsid w:val="005D06E9"/>
    <w:rPr>
      <w:rFonts w:ascii="Arial" w:eastAsia="Times New Roman" w:hAnsi="Arial" w:cs="Times New Roman"/>
      <w:sz w:val="20"/>
      <w:szCs w:val="20"/>
      <w:lang w:eastAsia="nl-NL"/>
    </w:rPr>
  </w:style>
  <w:style w:type="character" w:styleId="Hyperlink">
    <w:name w:val="Hyperlink"/>
    <w:uiPriority w:val="99"/>
    <w:unhideWhenUsed/>
    <w:rsid w:val="005D06E9"/>
    <w:rPr>
      <w:color w:val="0000FF"/>
      <w:u w:val="single"/>
    </w:rPr>
  </w:style>
  <w:style w:type="character" w:styleId="Nadruk">
    <w:name w:val="Emphasis"/>
    <w:uiPriority w:val="20"/>
    <w:qFormat/>
    <w:rsid w:val="005D06E9"/>
    <w:rPr>
      <w:i/>
      <w:iCs/>
    </w:rPr>
  </w:style>
  <w:style w:type="character" w:customStyle="1" w:styleId="apple-converted-space">
    <w:name w:val="apple-converted-space"/>
    <w:basedOn w:val="Standaardalinea-lettertype"/>
    <w:rsid w:val="005D06E9"/>
  </w:style>
  <w:style w:type="paragraph" w:styleId="Ballontekst">
    <w:name w:val="Balloon Text"/>
    <w:basedOn w:val="Standaard"/>
    <w:link w:val="BalloonTextChar"/>
    <w:uiPriority w:val="99"/>
    <w:semiHidden/>
    <w:unhideWhenUsed/>
    <w:rsid w:val="005D06E9"/>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5D06E9"/>
    <w:rPr>
      <w:rFonts w:ascii="Tahoma" w:eastAsia="MS Mincho" w:hAnsi="Tahoma" w:cs="Tahoma"/>
      <w:sz w:val="16"/>
      <w:szCs w:val="16"/>
      <w:lang w:eastAsia="nl-NL"/>
    </w:rPr>
  </w:style>
  <w:style w:type="paragraph" w:styleId="Lijstalinea">
    <w:name w:val="List Paragraph"/>
    <w:basedOn w:val="Standaard"/>
    <w:uiPriority w:val="34"/>
    <w:qFormat/>
    <w:rsid w:val="001D63EC"/>
    <w:pPr>
      <w:ind w:left="720"/>
      <w:contextualSpacing/>
    </w:pPr>
    <w:rPr>
      <w:rFonts w:asciiTheme="minorHAnsi" w:eastAsiaTheme="minorEastAsia" w:hAnsiTheme="minorHAnsi" w:cstheme="minorBidi"/>
      <w:lang w:eastAsia="en-GB"/>
    </w:rPr>
  </w:style>
  <w:style w:type="paragraph" w:customStyle="1" w:styleId="Gemiddeldraster1-accent21">
    <w:name w:val="Gemiddeld raster 1 - accent 21"/>
    <w:basedOn w:val="Standaard"/>
    <w:uiPriority w:val="34"/>
    <w:qFormat/>
    <w:rsid w:val="00CC4027"/>
    <w:pPr>
      <w:spacing w:after="0" w:line="240" w:lineRule="auto"/>
      <w:ind w:left="720"/>
      <w:contextualSpacing/>
    </w:pPr>
    <w:rPr>
      <w:rFonts w:ascii="Arial" w:eastAsia="Times New Roman" w:hAnsi="Arial"/>
      <w:sz w:val="20"/>
      <w:szCs w:val="20"/>
    </w:rPr>
  </w:style>
  <w:style w:type="character" w:customStyle="1" w:styleId="Heading1Char">
    <w:name w:val="Heading 1 Char"/>
    <w:basedOn w:val="Standaardalinea-lettertype"/>
    <w:link w:val="Kop1"/>
    <w:uiPriority w:val="9"/>
    <w:rsid w:val="004036F3"/>
    <w:rPr>
      <w:rFonts w:ascii="Cambria" w:eastAsia="MS Gothic" w:hAnsi="Cambria" w:cs="Times New Roman"/>
      <w:b/>
      <w:bCs/>
      <w:color w:val="365F91"/>
      <w:sz w:val="28"/>
      <w:szCs w:val="28"/>
      <w:lang w:eastAsia="nl-NL"/>
    </w:rPr>
  </w:style>
  <w:style w:type="character" w:customStyle="1" w:styleId="Heading2Char">
    <w:name w:val="Heading 2 Char"/>
    <w:basedOn w:val="Standaardalinea-lettertype"/>
    <w:link w:val="Kop2"/>
    <w:uiPriority w:val="9"/>
    <w:rsid w:val="004036F3"/>
    <w:rPr>
      <w:rFonts w:ascii="Times New Roman" w:eastAsia="Times New Roman" w:hAnsi="Times New Roman" w:cs="Times New Roman"/>
      <w:b/>
      <w:bCs/>
      <w:sz w:val="36"/>
      <w:szCs w:val="36"/>
      <w:lang w:eastAsia="nl-NL"/>
    </w:rPr>
  </w:style>
  <w:style w:type="character" w:customStyle="1" w:styleId="Heading3Char">
    <w:name w:val="Heading 3 Char"/>
    <w:basedOn w:val="Standaardalinea-lettertype"/>
    <w:link w:val="Kop3"/>
    <w:uiPriority w:val="9"/>
    <w:rsid w:val="004036F3"/>
    <w:rPr>
      <w:rFonts w:ascii="Cambria" w:eastAsia="MS Gothic" w:hAnsi="Cambria" w:cs="Times New Roman"/>
      <w:b/>
      <w:bCs/>
      <w:color w:val="4F81BD"/>
      <w:lang w:eastAsia="nl-NL"/>
    </w:rPr>
  </w:style>
  <w:style w:type="character" w:customStyle="1" w:styleId="Heading4Char">
    <w:name w:val="Heading 4 Char"/>
    <w:basedOn w:val="Standaardalinea-lettertype"/>
    <w:link w:val="Kop4"/>
    <w:uiPriority w:val="9"/>
    <w:rsid w:val="004036F3"/>
    <w:rPr>
      <w:rFonts w:ascii="Cambria" w:eastAsia="MS Gothic" w:hAnsi="Cambria" w:cs="Times New Roman"/>
      <w:b/>
      <w:bCs/>
      <w:i/>
      <w:iCs/>
      <w:color w:val="4F81BD"/>
    </w:rPr>
  </w:style>
  <w:style w:type="paragraph" w:styleId="Normaalweb">
    <w:name w:val="Normal (Web)"/>
    <w:basedOn w:val="Standaard"/>
    <w:unhideWhenUsed/>
    <w:rsid w:val="004036F3"/>
    <w:pPr>
      <w:spacing w:before="100" w:beforeAutospacing="1" w:after="100" w:afterAutospacing="1" w:line="240" w:lineRule="auto"/>
    </w:pPr>
    <w:rPr>
      <w:rFonts w:ascii="Times New Roman" w:eastAsia="Times New Roman" w:hAnsi="Times New Roman"/>
      <w:sz w:val="24"/>
      <w:szCs w:val="24"/>
    </w:rPr>
  </w:style>
  <w:style w:type="table" w:styleId="Tabelraster">
    <w:name w:val="Table Grid"/>
    <w:basedOn w:val="Standaardtabel"/>
    <w:uiPriority w:val="59"/>
    <w:rsid w:val="004036F3"/>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6">
    <w:name w:val="Light Grid Accent 6"/>
    <w:basedOn w:val="Standaardtabel"/>
    <w:uiPriority w:val="62"/>
    <w:rsid w:val="004036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accent6">
    <w:name w:val="Medium Shading 1 Accent 6"/>
    <w:basedOn w:val="Standaardtabel"/>
    <w:uiPriority w:val="63"/>
    <w:rsid w:val="004036F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chtearcering-accent6">
    <w:name w:val="Light Shading Accent 6"/>
    <w:basedOn w:val="Standaardtabel"/>
    <w:uiPriority w:val="60"/>
    <w:rsid w:val="004036F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emiddeldelijst1-accent6">
    <w:name w:val="Medium List 1 Accent 6"/>
    <w:basedOn w:val="Standaardtabel"/>
    <w:uiPriority w:val="65"/>
    <w:rsid w:val="004036F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raster1-accent6">
    <w:name w:val="Medium Grid 1 Accent 6"/>
    <w:basedOn w:val="Standaardtabel"/>
    <w:uiPriority w:val="67"/>
    <w:rsid w:val="004036F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istParagraph1">
    <w:name w:val="List Paragraph1"/>
    <w:basedOn w:val="Standaard"/>
    <w:qFormat/>
    <w:rsid w:val="004036F3"/>
    <w:pPr>
      <w:spacing w:after="0" w:line="240" w:lineRule="auto"/>
      <w:ind w:left="720"/>
      <w:contextualSpacing/>
    </w:pPr>
    <w:rPr>
      <w:rFonts w:ascii="Arial" w:eastAsia="Times New Roman" w:hAnsi="Arial" w:cs="Arial"/>
      <w:sz w:val="20"/>
      <w:szCs w:val="20"/>
    </w:rPr>
  </w:style>
  <w:style w:type="character" w:customStyle="1" w:styleId="CommentSubjectChar">
    <w:name w:val="Comment Subject Char"/>
    <w:basedOn w:val="CommentTextChar"/>
    <w:link w:val="Onderwerpvanopmerking"/>
    <w:uiPriority w:val="99"/>
    <w:semiHidden/>
    <w:rsid w:val="004036F3"/>
    <w:rPr>
      <w:rFonts w:ascii="Arial" w:eastAsia="Times New Roman" w:hAnsi="Arial" w:cs="Times New Roman"/>
      <w:b/>
      <w:bCs/>
      <w:sz w:val="20"/>
      <w:szCs w:val="20"/>
      <w:lang w:eastAsia="nl-NL"/>
    </w:rPr>
  </w:style>
  <w:style w:type="paragraph" w:styleId="Onderwerpvanopmerking">
    <w:name w:val="annotation subject"/>
    <w:basedOn w:val="Tekstopmerking"/>
    <w:next w:val="Tekstopmerking"/>
    <w:link w:val="CommentSubjectChar"/>
    <w:uiPriority w:val="99"/>
    <w:semiHidden/>
    <w:unhideWhenUsed/>
    <w:rsid w:val="004036F3"/>
    <w:rPr>
      <w:b/>
      <w:bCs/>
    </w:rPr>
  </w:style>
  <w:style w:type="character" w:customStyle="1" w:styleId="OnderwerpvanopmerkingChar1">
    <w:name w:val="Onderwerp van opmerking Char1"/>
    <w:basedOn w:val="CommentTextChar"/>
    <w:uiPriority w:val="99"/>
    <w:semiHidden/>
    <w:rsid w:val="004036F3"/>
    <w:rPr>
      <w:rFonts w:ascii="Calibri" w:eastAsia="MS Mincho" w:hAnsi="Calibri" w:cs="Times New Roman"/>
      <w:b/>
      <w:bCs/>
      <w:sz w:val="20"/>
      <w:szCs w:val="20"/>
      <w:lang w:eastAsia="nl-NL"/>
    </w:rPr>
  </w:style>
  <w:style w:type="paragraph" w:customStyle="1" w:styleId="Gemiddeldearcering1-accent11">
    <w:name w:val="Gemiddelde arcering 1 - accent 11"/>
    <w:uiPriority w:val="1"/>
    <w:qFormat/>
    <w:rsid w:val="004036F3"/>
    <w:pPr>
      <w:widowControl w:val="0"/>
      <w:spacing w:after="0" w:line="240" w:lineRule="auto"/>
    </w:pPr>
    <w:rPr>
      <w:rFonts w:ascii="Calibri" w:eastAsia="MS Mincho" w:hAnsi="Calibri" w:cs="Times New Roman"/>
      <w:lang w:val="en-US" w:eastAsia="nl-NL"/>
    </w:rPr>
  </w:style>
  <w:style w:type="paragraph" w:styleId="Koptekst">
    <w:name w:val="header"/>
    <w:basedOn w:val="Standaard"/>
    <w:link w:val="HeaderChar"/>
    <w:uiPriority w:val="99"/>
    <w:unhideWhenUsed/>
    <w:rsid w:val="004036F3"/>
    <w:pPr>
      <w:widowControl w:val="0"/>
      <w:tabs>
        <w:tab w:val="center" w:pos="4680"/>
        <w:tab w:val="right" w:pos="9360"/>
      </w:tabs>
      <w:spacing w:after="0" w:line="240" w:lineRule="auto"/>
    </w:pPr>
    <w:rPr>
      <w:lang w:val="en-US"/>
    </w:rPr>
  </w:style>
  <w:style w:type="character" w:customStyle="1" w:styleId="HeaderChar">
    <w:name w:val="Header Char"/>
    <w:basedOn w:val="Standaardalinea-lettertype"/>
    <w:link w:val="Koptekst"/>
    <w:uiPriority w:val="99"/>
    <w:rsid w:val="004036F3"/>
    <w:rPr>
      <w:rFonts w:ascii="Calibri" w:eastAsia="MS Mincho" w:hAnsi="Calibri" w:cs="Times New Roman"/>
      <w:lang w:val="en-US" w:eastAsia="nl-NL"/>
    </w:rPr>
  </w:style>
  <w:style w:type="paragraph" w:styleId="Voettekst">
    <w:name w:val="footer"/>
    <w:basedOn w:val="Standaard"/>
    <w:link w:val="FooterChar"/>
    <w:uiPriority w:val="99"/>
    <w:unhideWhenUsed/>
    <w:rsid w:val="004036F3"/>
    <w:pPr>
      <w:widowControl w:val="0"/>
      <w:tabs>
        <w:tab w:val="center" w:pos="4680"/>
        <w:tab w:val="right" w:pos="9360"/>
      </w:tabs>
      <w:spacing w:after="0" w:line="240" w:lineRule="auto"/>
    </w:pPr>
    <w:rPr>
      <w:lang w:val="en-US"/>
    </w:rPr>
  </w:style>
  <w:style w:type="character" w:customStyle="1" w:styleId="FooterChar">
    <w:name w:val="Footer Char"/>
    <w:basedOn w:val="Standaardalinea-lettertype"/>
    <w:link w:val="Voettekst"/>
    <w:uiPriority w:val="99"/>
    <w:rsid w:val="004036F3"/>
    <w:rPr>
      <w:rFonts w:ascii="Calibri" w:eastAsia="MS Mincho" w:hAnsi="Calibri" w:cs="Times New Roman"/>
      <w:lang w:val="en-US" w:eastAsia="nl-NL"/>
    </w:rPr>
  </w:style>
  <w:style w:type="character" w:customStyle="1" w:styleId="lexiconuitleg">
    <w:name w:val="lexicon_uitleg"/>
    <w:basedOn w:val="Standaardalinea-lettertype"/>
    <w:rsid w:val="004036F3"/>
  </w:style>
  <w:style w:type="paragraph" w:customStyle="1" w:styleId="dietcetera-groen">
    <w:name w:val="dietcetera-groen"/>
    <w:basedOn w:val="Standaard"/>
    <w:rsid w:val="004036F3"/>
    <w:pPr>
      <w:spacing w:before="100" w:beforeAutospacing="1" w:after="100" w:afterAutospacing="1" w:line="240" w:lineRule="auto"/>
    </w:pPr>
    <w:rPr>
      <w:rFonts w:ascii="Times New Roman" w:eastAsia="Times New Roman" w:hAnsi="Times New Roman"/>
      <w:sz w:val="24"/>
      <w:szCs w:val="24"/>
    </w:rPr>
  </w:style>
  <w:style w:type="character" w:styleId="Zwaar">
    <w:name w:val="Strong"/>
    <w:uiPriority w:val="22"/>
    <w:qFormat/>
    <w:rsid w:val="004036F3"/>
    <w:rPr>
      <w:b/>
      <w:bCs/>
    </w:rPr>
  </w:style>
  <w:style w:type="character" w:customStyle="1" w:styleId="style3">
    <w:name w:val="style3"/>
    <w:basedOn w:val="Standaardalinea-lettertype"/>
    <w:rsid w:val="004036F3"/>
  </w:style>
  <w:style w:type="paragraph" w:customStyle="1" w:styleId="bodytext">
    <w:name w:val="bodytext"/>
    <w:basedOn w:val="Standaard"/>
    <w:rsid w:val="004036F3"/>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Standaardalinea-lettertype"/>
    <w:link w:val="Voetnoottekst"/>
    <w:uiPriority w:val="99"/>
    <w:semiHidden/>
    <w:rsid w:val="004036F3"/>
    <w:rPr>
      <w:rFonts w:ascii="Calibri" w:eastAsia="MS Mincho" w:hAnsi="Calibri" w:cs="Times New Roman"/>
      <w:sz w:val="20"/>
      <w:szCs w:val="20"/>
      <w:lang w:eastAsia="nl-NL"/>
    </w:rPr>
  </w:style>
  <w:style w:type="paragraph" w:styleId="Voetnoottekst">
    <w:name w:val="footnote text"/>
    <w:basedOn w:val="Standaard"/>
    <w:link w:val="FootnoteTextChar"/>
    <w:uiPriority w:val="99"/>
    <w:semiHidden/>
    <w:unhideWhenUsed/>
    <w:rsid w:val="004036F3"/>
    <w:pPr>
      <w:spacing w:after="0" w:line="240" w:lineRule="auto"/>
    </w:pPr>
    <w:rPr>
      <w:sz w:val="20"/>
      <w:szCs w:val="20"/>
    </w:rPr>
  </w:style>
  <w:style w:type="character" w:customStyle="1" w:styleId="VoetnoottekstChar1">
    <w:name w:val="Voetnoottekst Char1"/>
    <w:basedOn w:val="Standaardalinea-lettertype"/>
    <w:uiPriority w:val="99"/>
    <w:semiHidden/>
    <w:rsid w:val="004036F3"/>
    <w:rPr>
      <w:rFonts w:ascii="Calibri" w:eastAsia="MS Mincho" w:hAnsi="Calibri" w:cs="Times New Roman"/>
      <w:sz w:val="20"/>
      <w:szCs w:val="20"/>
      <w:lang w:eastAsia="nl-NL"/>
    </w:rPr>
  </w:style>
  <w:style w:type="character" w:customStyle="1" w:styleId="hitorg">
    <w:name w:val="hit_org"/>
    <w:basedOn w:val="Standaardalinea-lettertype"/>
    <w:rsid w:val="004036F3"/>
  </w:style>
  <w:style w:type="paragraph" w:styleId="Revisie">
    <w:name w:val="Revision"/>
    <w:hidden/>
    <w:uiPriority w:val="62"/>
    <w:rsid w:val="004036F3"/>
    <w:pPr>
      <w:spacing w:after="0" w:line="240" w:lineRule="auto"/>
    </w:pPr>
    <w:rPr>
      <w:rFonts w:ascii="Calibri" w:eastAsia="MS Mincho" w:hAnsi="Calibri" w:cs="Times New Roman"/>
      <w:lang w:eastAsia="nl-NL"/>
    </w:rPr>
  </w:style>
  <w:style w:type="character" w:styleId="HTML-citaat">
    <w:name w:val="HTML Cite"/>
    <w:basedOn w:val="Standaardalinea-lettertype"/>
    <w:uiPriority w:val="99"/>
    <w:semiHidden/>
    <w:unhideWhenUsed/>
    <w:rsid w:val="004036F3"/>
    <w:rPr>
      <w:i/>
      <w:iCs/>
    </w:rPr>
  </w:style>
  <w:style w:type="character" w:customStyle="1" w:styleId="author">
    <w:name w:val="author"/>
    <w:basedOn w:val="Standaardalinea-lettertype"/>
    <w:rsid w:val="004036F3"/>
  </w:style>
  <w:style w:type="table" w:styleId="Gemiddeldearcering1-accent3">
    <w:name w:val="Medium Shading 1 Accent 3"/>
    <w:basedOn w:val="Standaardtabel"/>
    <w:uiPriority w:val="63"/>
    <w:rsid w:val="004036F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Geenafstand">
    <w:name w:val="No Spacing"/>
    <w:uiPriority w:val="1"/>
    <w:qFormat/>
    <w:rsid w:val="006C681A"/>
    <w:pPr>
      <w:spacing w:after="0" w:line="240" w:lineRule="auto"/>
    </w:pPr>
    <w:rPr>
      <w:rFonts w:ascii="Calibri" w:eastAsia="Calibri" w:hAnsi="Calibri" w:cs="Times New Roman"/>
    </w:rPr>
  </w:style>
  <w:style w:type="character" w:customStyle="1" w:styleId="slug-pub-date">
    <w:name w:val="slug-pub-date"/>
    <w:basedOn w:val="Standaardalinea-lettertype"/>
    <w:rsid w:val="001B26B6"/>
  </w:style>
  <w:style w:type="character" w:customStyle="1" w:styleId="slug-vol">
    <w:name w:val="slug-vol"/>
    <w:basedOn w:val="Standaardalinea-lettertype"/>
    <w:rsid w:val="001B26B6"/>
  </w:style>
  <w:style w:type="character" w:customStyle="1" w:styleId="slug-pages">
    <w:name w:val="slug-pages"/>
    <w:basedOn w:val="Standaardalinea-lettertype"/>
    <w:rsid w:val="001B26B6"/>
  </w:style>
  <w:style w:type="character" w:customStyle="1" w:styleId="journalname">
    <w:name w:val="journalname"/>
    <w:basedOn w:val="Standaardalinea-lettertype"/>
    <w:rsid w:val="001B26B6"/>
  </w:style>
  <w:style w:type="table" w:styleId="Gemiddeldearcering1-accent4">
    <w:name w:val="Medium Shading 1 Accent 4"/>
    <w:basedOn w:val="Standaardtabel"/>
    <w:uiPriority w:val="63"/>
    <w:rsid w:val="00F00F0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chtelijst-accent4">
    <w:name w:val="Light List Accent 4"/>
    <w:basedOn w:val="Standaardtabel"/>
    <w:uiPriority w:val="61"/>
    <w:rsid w:val="00F00F0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arcering-accent4">
    <w:name w:val="Light Shading Accent 4"/>
    <w:basedOn w:val="Standaardtabel"/>
    <w:uiPriority w:val="60"/>
    <w:rsid w:val="00F00F0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2">
    <w:name w:val="Light Shading Accent 2"/>
    <w:basedOn w:val="Standaardtabel"/>
    <w:uiPriority w:val="60"/>
    <w:rsid w:val="00F00F0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00F0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5">
    <w:name w:val="Light Shading Accent 5"/>
    <w:basedOn w:val="Standaardtabel"/>
    <w:uiPriority w:val="60"/>
    <w:rsid w:val="00F00F0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3">
    <w:name w:val="Light Grid Accent 3"/>
    <w:basedOn w:val="Standaardtabel"/>
    <w:uiPriority w:val="62"/>
    <w:rsid w:val="00F00F0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F00F0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F00F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2-accent5">
    <w:name w:val="Medium Shading 2 Accent 5"/>
    <w:basedOn w:val="Standaardtabel"/>
    <w:uiPriority w:val="64"/>
    <w:rsid w:val="00F00F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F00F0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Internetkoppeling">
    <w:name w:val="Internetkoppeling"/>
    <w:basedOn w:val="Standaardalinea-lettertype"/>
    <w:rsid w:val="00F00F07"/>
    <w:rPr>
      <w:color w:val="0000FF"/>
      <w:u w:val="single"/>
    </w:rPr>
  </w:style>
  <w:style w:type="character" w:customStyle="1" w:styleId="Geaccentueerd">
    <w:name w:val="Geaccentueerd"/>
    <w:rsid w:val="00F00F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06E9"/>
    <w:rPr>
      <w:rFonts w:ascii="Calibri" w:eastAsia="MS Mincho" w:hAnsi="Calibri" w:cs="Times New Roman"/>
      <w:lang w:eastAsia="nl-NL"/>
    </w:rPr>
  </w:style>
  <w:style w:type="paragraph" w:styleId="Kop1">
    <w:name w:val="heading 1"/>
    <w:basedOn w:val="Standaard"/>
    <w:next w:val="Standaard"/>
    <w:link w:val="Heading1Char"/>
    <w:uiPriority w:val="9"/>
    <w:qFormat/>
    <w:rsid w:val="004036F3"/>
    <w:pPr>
      <w:keepNext/>
      <w:keepLines/>
      <w:spacing w:before="480" w:after="0"/>
      <w:outlineLvl w:val="0"/>
    </w:pPr>
    <w:rPr>
      <w:rFonts w:ascii="Cambria" w:eastAsia="MS Gothic" w:hAnsi="Cambria"/>
      <w:b/>
      <w:bCs/>
      <w:color w:val="365F91"/>
      <w:sz w:val="28"/>
      <w:szCs w:val="28"/>
    </w:rPr>
  </w:style>
  <w:style w:type="paragraph" w:styleId="Kop2">
    <w:name w:val="heading 2"/>
    <w:basedOn w:val="Standaard"/>
    <w:link w:val="Heading2Char"/>
    <w:uiPriority w:val="9"/>
    <w:qFormat/>
    <w:rsid w:val="004036F3"/>
    <w:pPr>
      <w:spacing w:before="100" w:beforeAutospacing="1" w:after="100" w:afterAutospacing="1" w:line="240" w:lineRule="auto"/>
      <w:outlineLvl w:val="1"/>
    </w:pPr>
    <w:rPr>
      <w:rFonts w:ascii="Times New Roman" w:eastAsia="Times New Roman" w:hAnsi="Times New Roman"/>
      <w:b/>
      <w:bCs/>
      <w:sz w:val="36"/>
      <w:szCs w:val="36"/>
    </w:rPr>
  </w:style>
  <w:style w:type="paragraph" w:styleId="Kop3">
    <w:name w:val="heading 3"/>
    <w:basedOn w:val="Standaard"/>
    <w:next w:val="Standaard"/>
    <w:link w:val="Heading3Char"/>
    <w:uiPriority w:val="9"/>
    <w:qFormat/>
    <w:rsid w:val="004036F3"/>
    <w:pPr>
      <w:keepNext/>
      <w:keepLines/>
      <w:spacing w:before="200" w:after="0"/>
      <w:outlineLvl w:val="2"/>
    </w:pPr>
    <w:rPr>
      <w:rFonts w:ascii="Cambria" w:eastAsia="MS Gothic" w:hAnsi="Cambria"/>
      <w:b/>
      <w:bCs/>
      <w:color w:val="4F81BD"/>
    </w:rPr>
  </w:style>
  <w:style w:type="paragraph" w:styleId="Kop4">
    <w:name w:val="heading 4"/>
    <w:basedOn w:val="Standaard"/>
    <w:next w:val="Standaard"/>
    <w:link w:val="Heading4Char"/>
    <w:uiPriority w:val="9"/>
    <w:qFormat/>
    <w:rsid w:val="004036F3"/>
    <w:pPr>
      <w:keepNext/>
      <w:keepLines/>
      <w:spacing w:before="200" w:after="0"/>
      <w:outlineLvl w:val="3"/>
    </w:pPr>
    <w:rPr>
      <w:rFonts w:ascii="Cambria" w:eastAsia="MS Gothic" w:hAnsi="Cambria"/>
      <w:b/>
      <w:bCs/>
      <w:i/>
      <w:iCs/>
      <w:color w:val="4F81BD"/>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semiHidden/>
    <w:unhideWhenUsed/>
    <w:rsid w:val="005D06E9"/>
    <w:rPr>
      <w:sz w:val="16"/>
      <w:szCs w:val="16"/>
    </w:rPr>
  </w:style>
  <w:style w:type="paragraph" w:styleId="Tekstopmerking">
    <w:name w:val="annotation text"/>
    <w:basedOn w:val="Standaard"/>
    <w:link w:val="CommentTextChar"/>
    <w:uiPriority w:val="99"/>
    <w:unhideWhenUsed/>
    <w:rsid w:val="005D06E9"/>
    <w:pPr>
      <w:spacing w:after="0" w:line="240" w:lineRule="auto"/>
    </w:pPr>
    <w:rPr>
      <w:rFonts w:ascii="Arial" w:eastAsia="Times New Roman" w:hAnsi="Arial"/>
      <w:sz w:val="20"/>
      <w:szCs w:val="20"/>
    </w:rPr>
  </w:style>
  <w:style w:type="character" w:customStyle="1" w:styleId="CommentTextChar">
    <w:name w:val="Comment Text Char"/>
    <w:basedOn w:val="Standaardalinea-lettertype"/>
    <w:link w:val="Tekstopmerking"/>
    <w:uiPriority w:val="99"/>
    <w:rsid w:val="005D06E9"/>
    <w:rPr>
      <w:rFonts w:ascii="Arial" w:eastAsia="Times New Roman" w:hAnsi="Arial" w:cs="Times New Roman"/>
      <w:sz w:val="20"/>
      <w:szCs w:val="20"/>
      <w:lang w:eastAsia="nl-NL"/>
    </w:rPr>
  </w:style>
  <w:style w:type="character" w:styleId="Hyperlink">
    <w:name w:val="Hyperlink"/>
    <w:uiPriority w:val="99"/>
    <w:unhideWhenUsed/>
    <w:rsid w:val="005D06E9"/>
    <w:rPr>
      <w:color w:val="0000FF"/>
      <w:u w:val="single"/>
    </w:rPr>
  </w:style>
  <w:style w:type="character" w:styleId="Nadruk">
    <w:name w:val="Emphasis"/>
    <w:uiPriority w:val="20"/>
    <w:qFormat/>
    <w:rsid w:val="005D06E9"/>
    <w:rPr>
      <w:i/>
      <w:iCs/>
    </w:rPr>
  </w:style>
  <w:style w:type="character" w:customStyle="1" w:styleId="apple-converted-space">
    <w:name w:val="apple-converted-space"/>
    <w:basedOn w:val="Standaardalinea-lettertype"/>
    <w:rsid w:val="005D06E9"/>
  </w:style>
  <w:style w:type="paragraph" w:styleId="Ballontekst">
    <w:name w:val="Balloon Text"/>
    <w:basedOn w:val="Standaard"/>
    <w:link w:val="BalloonTextChar"/>
    <w:uiPriority w:val="99"/>
    <w:semiHidden/>
    <w:unhideWhenUsed/>
    <w:rsid w:val="005D06E9"/>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5D06E9"/>
    <w:rPr>
      <w:rFonts w:ascii="Tahoma" w:eastAsia="MS Mincho" w:hAnsi="Tahoma" w:cs="Tahoma"/>
      <w:sz w:val="16"/>
      <w:szCs w:val="16"/>
      <w:lang w:eastAsia="nl-NL"/>
    </w:rPr>
  </w:style>
  <w:style w:type="paragraph" w:styleId="Lijstalinea">
    <w:name w:val="List Paragraph"/>
    <w:basedOn w:val="Standaard"/>
    <w:uiPriority w:val="34"/>
    <w:qFormat/>
    <w:rsid w:val="001D63EC"/>
    <w:pPr>
      <w:ind w:left="720"/>
      <w:contextualSpacing/>
    </w:pPr>
    <w:rPr>
      <w:rFonts w:asciiTheme="minorHAnsi" w:eastAsiaTheme="minorEastAsia" w:hAnsiTheme="minorHAnsi" w:cstheme="minorBidi"/>
      <w:lang w:eastAsia="en-GB"/>
    </w:rPr>
  </w:style>
  <w:style w:type="paragraph" w:customStyle="1" w:styleId="Gemiddeldraster1-accent21">
    <w:name w:val="Gemiddeld raster 1 - accent 21"/>
    <w:basedOn w:val="Standaard"/>
    <w:uiPriority w:val="34"/>
    <w:qFormat/>
    <w:rsid w:val="00CC4027"/>
    <w:pPr>
      <w:spacing w:after="0" w:line="240" w:lineRule="auto"/>
      <w:ind w:left="720"/>
      <w:contextualSpacing/>
    </w:pPr>
    <w:rPr>
      <w:rFonts w:ascii="Arial" w:eastAsia="Times New Roman" w:hAnsi="Arial"/>
      <w:sz w:val="20"/>
      <w:szCs w:val="20"/>
    </w:rPr>
  </w:style>
  <w:style w:type="character" w:customStyle="1" w:styleId="Heading1Char">
    <w:name w:val="Heading 1 Char"/>
    <w:basedOn w:val="Standaardalinea-lettertype"/>
    <w:link w:val="Kop1"/>
    <w:uiPriority w:val="9"/>
    <w:rsid w:val="004036F3"/>
    <w:rPr>
      <w:rFonts w:ascii="Cambria" w:eastAsia="MS Gothic" w:hAnsi="Cambria" w:cs="Times New Roman"/>
      <w:b/>
      <w:bCs/>
      <w:color w:val="365F91"/>
      <w:sz w:val="28"/>
      <w:szCs w:val="28"/>
      <w:lang w:eastAsia="nl-NL"/>
    </w:rPr>
  </w:style>
  <w:style w:type="character" w:customStyle="1" w:styleId="Heading2Char">
    <w:name w:val="Heading 2 Char"/>
    <w:basedOn w:val="Standaardalinea-lettertype"/>
    <w:link w:val="Kop2"/>
    <w:uiPriority w:val="9"/>
    <w:rsid w:val="004036F3"/>
    <w:rPr>
      <w:rFonts w:ascii="Times New Roman" w:eastAsia="Times New Roman" w:hAnsi="Times New Roman" w:cs="Times New Roman"/>
      <w:b/>
      <w:bCs/>
      <w:sz w:val="36"/>
      <w:szCs w:val="36"/>
      <w:lang w:eastAsia="nl-NL"/>
    </w:rPr>
  </w:style>
  <w:style w:type="character" w:customStyle="1" w:styleId="Heading3Char">
    <w:name w:val="Heading 3 Char"/>
    <w:basedOn w:val="Standaardalinea-lettertype"/>
    <w:link w:val="Kop3"/>
    <w:uiPriority w:val="9"/>
    <w:rsid w:val="004036F3"/>
    <w:rPr>
      <w:rFonts w:ascii="Cambria" w:eastAsia="MS Gothic" w:hAnsi="Cambria" w:cs="Times New Roman"/>
      <w:b/>
      <w:bCs/>
      <w:color w:val="4F81BD"/>
      <w:lang w:eastAsia="nl-NL"/>
    </w:rPr>
  </w:style>
  <w:style w:type="character" w:customStyle="1" w:styleId="Heading4Char">
    <w:name w:val="Heading 4 Char"/>
    <w:basedOn w:val="Standaardalinea-lettertype"/>
    <w:link w:val="Kop4"/>
    <w:uiPriority w:val="9"/>
    <w:rsid w:val="004036F3"/>
    <w:rPr>
      <w:rFonts w:ascii="Cambria" w:eastAsia="MS Gothic" w:hAnsi="Cambria" w:cs="Times New Roman"/>
      <w:b/>
      <w:bCs/>
      <w:i/>
      <w:iCs/>
      <w:color w:val="4F81BD"/>
    </w:rPr>
  </w:style>
  <w:style w:type="paragraph" w:styleId="Normaalweb">
    <w:name w:val="Normal (Web)"/>
    <w:basedOn w:val="Standaard"/>
    <w:unhideWhenUsed/>
    <w:rsid w:val="004036F3"/>
    <w:pPr>
      <w:spacing w:before="100" w:beforeAutospacing="1" w:after="100" w:afterAutospacing="1" w:line="240" w:lineRule="auto"/>
    </w:pPr>
    <w:rPr>
      <w:rFonts w:ascii="Times New Roman" w:eastAsia="Times New Roman" w:hAnsi="Times New Roman"/>
      <w:sz w:val="24"/>
      <w:szCs w:val="24"/>
    </w:rPr>
  </w:style>
  <w:style w:type="table" w:styleId="Tabelraster">
    <w:name w:val="Table Grid"/>
    <w:basedOn w:val="Standaardtabel"/>
    <w:uiPriority w:val="59"/>
    <w:rsid w:val="004036F3"/>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6">
    <w:name w:val="Light Grid Accent 6"/>
    <w:basedOn w:val="Standaardtabel"/>
    <w:uiPriority w:val="62"/>
    <w:rsid w:val="004036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accent6">
    <w:name w:val="Medium Shading 1 Accent 6"/>
    <w:basedOn w:val="Standaardtabel"/>
    <w:uiPriority w:val="63"/>
    <w:rsid w:val="004036F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chtearcering-accent6">
    <w:name w:val="Light Shading Accent 6"/>
    <w:basedOn w:val="Standaardtabel"/>
    <w:uiPriority w:val="60"/>
    <w:rsid w:val="004036F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emiddeldelijst1-accent6">
    <w:name w:val="Medium List 1 Accent 6"/>
    <w:basedOn w:val="Standaardtabel"/>
    <w:uiPriority w:val="65"/>
    <w:rsid w:val="004036F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raster1-accent6">
    <w:name w:val="Medium Grid 1 Accent 6"/>
    <w:basedOn w:val="Standaardtabel"/>
    <w:uiPriority w:val="67"/>
    <w:rsid w:val="004036F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istParagraph1">
    <w:name w:val="List Paragraph1"/>
    <w:basedOn w:val="Standaard"/>
    <w:qFormat/>
    <w:rsid w:val="004036F3"/>
    <w:pPr>
      <w:spacing w:after="0" w:line="240" w:lineRule="auto"/>
      <w:ind w:left="720"/>
      <w:contextualSpacing/>
    </w:pPr>
    <w:rPr>
      <w:rFonts w:ascii="Arial" w:eastAsia="Times New Roman" w:hAnsi="Arial" w:cs="Arial"/>
      <w:sz w:val="20"/>
      <w:szCs w:val="20"/>
    </w:rPr>
  </w:style>
  <w:style w:type="character" w:customStyle="1" w:styleId="CommentSubjectChar">
    <w:name w:val="Comment Subject Char"/>
    <w:basedOn w:val="CommentTextChar"/>
    <w:link w:val="Onderwerpvanopmerking"/>
    <w:uiPriority w:val="99"/>
    <w:semiHidden/>
    <w:rsid w:val="004036F3"/>
    <w:rPr>
      <w:rFonts w:ascii="Arial" w:eastAsia="Times New Roman" w:hAnsi="Arial" w:cs="Times New Roman"/>
      <w:b/>
      <w:bCs/>
      <w:sz w:val="20"/>
      <w:szCs w:val="20"/>
      <w:lang w:eastAsia="nl-NL"/>
    </w:rPr>
  </w:style>
  <w:style w:type="paragraph" w:styleId="Onderwerpvanopmerking">
    <w:name w:val="annotation subject"/>
    <w:basedOn w:val="Tekstopmerking"/>
    <w:next w:val="Tekstopmerking"/>
    <w:link w:val="CommentSubjectChar"/>
    <w:uiPriority w:val="99"/>
    <w:semiHidden/>
    <w:unhideWhenUsed/>
    <w:rsid w:val="004036F3"/>
    <w:rPr>
      <w:b/>
      <w:bCs/>
    </w:rPr>
  </w:style>
  <w:style w:type="character" w:customStyle="1" w:styleId="OnderwerpvanopmerkingChar1">
    <w:name w:val="Onderwerp van opmerking Char1"/>
    <w:basedOn w:val="CommentTextChar"/>
    <w:uiPriority w:val="99"/>
    <w:semiHidden/>
    <w:rsid w:val="004036F3"/>
    <w:rPr>
      <w:rFonts w:ascii="Calibri" w:eastAsia="MS Mincho" w:hAnsi="Calibri" w:cs="Times New Roman"/>
      <w:b/>
      <w:bCs/>
      <w:sz w:val="20"/>
      <w:szCs w:val="20"/>
      <w:lang w:eastAsia="nl-NL"/>
    </w:rPr>
  </w:style>
  <w:style w:type="paragraph" w:customStyle="1" w:styleId="Gemiddeldearcering1-accent11">
    <w:name w:val="Gemiddelde arcering 1 - accent 11"/>
    <w:uiPriority w:val="1"/>
    <w:qFormat/>
    <w:rsid w:val="004036F3"/>
    <w:pPr>
      <w:widowControl w:val="0"/>
      <w:spacing w:after="0" w:line="240" w:lineRule="auto"/>
    </w:pPr>
    <w:rPr>
      <w:rFonts w:ascii="Calibri" w:eastAsia="MS Mincho" w:hAnsi="Calibri" w:cs="Times New Roman"/>
      <w:lang w:val="en-US" w:eastAsia="nl-NL"/>
    </w:rPr>
  </w:style>
  <w:style w:type="paragraph" w:styleId="Koptekst">
    <w:name w:val="header"/>
    <w:basedOn w:val="Standaard"/>
    <w:link w:val="HeaderChar"/>
    <w:uiPriority w:val="99"/>
    <w:unhideWhenUsed/>
    <w:rsid w:val="004036F3"/>
    <w:pPr>
      <w:widowControl w:val="0"/>
      <w:tabs>
        <w:tab w:val="center" w:pos="4680"/>
        <w:tab w:val="right" w:pos="9360"/>
      </w:tabs>
      <w:spacing w:after="0" w:line="240" w:lineRule="auto"/>
    </w:pPr>
    <w:rPr>
      <w:lang w:val="en-US"/>
    </w:rPr>
  </w:style>
  <w:style w:type="character" w:customStyle="1" w:styleId="HeaderChar">
    <w:name w:val="Header Char"/>
    <w:basedOn w:val="Standaardalinea-lettertype"/>
    <w:link w:val="Koptekst"/>
    <w:uiPriority w:val="99"/>
    <w:rsid w:val="004036F3"/>
    <w:rPr>
      <w:rFonts w:ascii="Calibri" w:eastAsia="MS Mincho" w:hAnsi="Calibri" w:cs="Times New Roman"/>
      <w:lang w:val="en-US" w:eastAsia="nl-NL"/>
    </w:rPr>
  </w:style>
  <w:style w:type="paragraph" w:styleId="Voettekst">
    <w:name w:val="footer"/>
    <w:basedOn w:val="Standaard"/>
    <w:link w:val="FooterChar"/>
    <w:uiPriority w:val="99"/>
    <w:unhideWhenUsed/>
    <w:rsid w:val="004036F3"/>
    <w:pPr>
      <w:widowControl w:val="0"/>
      <w:tabs>
        <w:tab w:val="center" w:pos="4680"/>
        <w:tab w:val="right" w:pos="9360"/>
      </w:tabs>
      <w:spacing w:after="0" w:line="240" w:lineRule="auto"/>
    </w:pPr>
    <w:rPr>
      <w:lang w:val="en-US"/>
    </w:rPr>
  </w:style>
  <w:style w:type="character" w:customStyle="1" w:styleId="FooterChar">
    <w:name w:val="Footer Char"/>
    <w:basedOn w:val="Standaardalinea-lettertype"/>
    <w:link w:val="Voettekst"/>
    <w:uiPriority w:val="99"/>
    <w:rsid w:val="004036F3"/>
    <w:rPr>
      <w:rFonts w:ascii="Calibri" w:eastAsia="MS Mincho" w:hAnsi="Calibri" w:cs="Times New Roman"/>
      <w:lang w:val="en-US" w:eastAsia="nl-NL"/>
    </w:rPr>
  </w:style>
  <w:style w:type="character" w:customStyle="1" w:styleId="lexiconuitleg">
    <w:name w:val="lexicon_uitleg"/>
    <w:basedOn w:val="Standaardalinea-lettertype"/>
    <w:rsid w:val="004036F3"/>
  </w:style>
  <w:style w:type="paragraph" w:customStyle="1" w:styleId="dietcetera-groen">
    <w:name w:val="dietcetera-groen"/>
    <w:basedOn w:val="Standaard"/>
    <w:rsid w:val="004036F3"/>
    <w:pPr>
      <w:spacing w:before="100" w:beforeAutospacing="1" w:after="100" w:afterAutospacing="1" w:line="240" w:lineRule="auto"/>
    </w:pPr>
    <w:rPr>
      <w:rFonts w:ascii="Times New Roman" w:eastAsia="Times New Roman" w:hAnsi="Times New Roman"/>
      <w:sz w:val="24"/>
      <w:szCs w:val="24"/>
    </w:rPr>
  </w:style>
  <w:style w:type="character" w:styleId="Zwaar">
    <w:name w:val="Strong"/>
    <w:uiPriority w:val="22"/>
    <w:qFormat/>
    <w:rsid w:val="004036F3"/>
    <w:rPr>
      <w:b/>
      <w:bCs/>
    </w:rPr>
  </w:style>
  <w:style w:type="character" w:customStyle="1" w:styleId="style3">
    <w:name w:val="style3"/>
    <w:basedOn w:val="Standaardalinea-lettertype"/>
    <w:rsid w:val="004036F3"/>
  </w:style>
  <w:style w:type="paragraph" w:customStyle="1" w:styleId="bodytext">
    <w:name w:val="bodytext"/>
    <w:basedOn w:val="Standaard"/>
    <w:rsid w:val="004036F3"/>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Standaardalinea-lettertype"/>
    <w:link w:val="Voetnoottekst"/>
    <w:uiPriority w:val="99"/>
    <w:semiHidden/>
    <w:rsid w:val="004036F3"/>
    <w:rPr>
      <w:rFonts w:ascii="Calibri" w:eastAsia="MS Mincho" w:hAnsi="Calibri" w:cs="Times New Roman"/>
      <w:sz w:val="20"/>
      <w:szCs w:val="20"/>
      <w:lang w:eastAsia="nl-NL"/>
    </w:rPr>
  </w:style>
  <w:style w:type="paragraph" w:styleId="Voetnoottekst">
    <w:name w:val="footnote text"/>
    <w:basedOn w:val="Standaard"/>
    <w:link w:val="FootnoteTextChar"/>
    <w:uiPriority w:val="99"/>
    <w:semiHidden/>
    <w:unhideWhenUsed/>
    <w:rsid w:val="004036F3"/>
    <w:pPr>
      <w:spacing w:after="0" w:line="240" w:lineRule="auto"/>
    </w:pPr>
    <w:rPr>
      <w:sz w:val="20"/>
      <w:szCs w:val="20"/>
    </w:rPr>
  </w:style>
  <w:style w:type="character" w:customStyle="1" w:styleId="VoetnoottekstChar1">
    <w:name w:val="Voetnoottekst Char1"/>
    <w:basedOn w:val="Standaardalinea-lettertype"/>
    <w:uiPriority w:val="99"/>
    <w:semiHidden/>
    <w:rsid w:val="004036F3"/>
    <w:rPr>
      <w:rFonts w:ascii="Calibri" w:eastAsia="MS Mincho" w:hAnsi="Calibri" w:cs="Times New Roman"/>
      <w:sz w:val="20"/>
      <w:szCs w:val="20"/>
      <w:lang w:eastAsia="nl-NL"/>
    </w:rPr>
  </w:style>
  <w:style w:type="character" w:customStyle="1" w:styleId="hitorg">
    <w:name w:val="hit_org"/>
    <w:basedOn w:val="Standaardalinea-lettertype"/>
    <w:rsid w:val="004036F3"/>
  </w:style>
  <w:style w:type="paragraph" w:styleId="Revisie">
    <w:name w:val="Revision"/>
    <w:hidden/>
    <w:uiPriority w:val="62"/>
    <w:rsid w:val="004036F3"/>
    <w:pPr>
      <w:spacing w:after="0" w:line="240" w:lineRule="auto"/>
    </w:pPr>
    <w:rPr>
      <w:rFonts w:ascii="Calibri" w:eastAsia="MS Mincho" w:hAnsi="Calibri" w:cs="Times New Roman"/>
      <w:lang w:eastAsia="nl-NL"/>
    </w:rPr>
  </w:style>
  <w:style w:type="character" w:styleId="HTML-citaat">
    <w:name w:val="HTML Cite"/>
    <w:basedOn w:val="Standaardalinea-lettertype"/>
    <w:uiPriority w:val="99"/>
    <w:semiHidden/>
    <w:unhideWhenUsed/>
    <w:rsid w:val="004036F3"/>
    <w:rPr>
      <w:i/>
      <w:iCs/>
    </w:rPr>
  </w:style>
  <w:style w:type="character" w:customStyle="1" w:styleId="author">
    <w:name w:val="author"/>
    <w:basedOn w:val="Standaardalinea-lettertype"/>
    <w:rsid w:val="004036F3"/>
  </w:style>
  <w:style w:type="table" w:styleId="Gemiddeldearcering1-accent3">
    <w:name w:val="Medium Shading 1 Accent 3"/>
    <w:basedOn w:val="Standaardtabel"/>
    <w:uiPriority w:val="63"/>
    <w:rsid w:val="004036F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Geenafstand">
    <w:name w:val="No Spacing"/>
    <w:uiPriority w:val="1"/>
    <w:qFormat/>
    <w:rsid w:val="006C681A"/>
    <w:pPr>
      <w:spacing w:after="0" w:line="240" w:lineRule="auto"/>
    </w:pPr>
    <w:rPr>
      <w:rFonts w:ascii="Calibri" w:eastAsia="Calibri" w:hAnsi="Calibri" w:cs="Times New Roman"/>
    </w:rPr>
  </w:style>
  <w:style w:type="character" w:customStyle="1" w:styleId="slug-pub-date">
    <w:name w:val="slug-pub-date"/>
    <w:basedOn w:val="Standaardalinea-lettertype"/>
    <w:rsid w:val="001B26B6"/>
  </w:style>
  <w:style w:type="character" w:customStyle="1" w:styleId="slug-vol">
    <w:name w:val="slug-vol"/>
    <w:basedOn w:val="Standaardalinea-lettertype"/>
    <w:rsid w:val="001B26B6"/>
  </w:style>
  <w:style w:type="character" w:customStyle="1" w:styleId="slug-pages">
    <w:name w:val="slug-pages"/>
    <w:basedOn w:val="Standaardalinea-lettertype"/>
    <w:rsid w:val="001B26B6"/>
  </w:style>
  <w:style w:type="character" w:customStyle="1" w:styleId="journalname">
    <w:name w:val="journalname"/>
    <w:basedOn w:val="Standaardalinea-lettertype"/>
    <w:rsid w:val="001B26B6"/>
  </w:style>
  <w:style w:type="table" w:styleId="Gemiddeldearcering1-accent4">
    <w:name w:val="Medium Shading 1 Accent 4"/>
    <w:basedOn w:val="Standaardtabel"/>
    <w:uiPriority w:val="63"/>
    <w:rsid w:val="00F00F0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chtelijst-accent4">
    <w:name w:val="Light List Accent 4"/>
    <w:basedOn w:val="Standaardtabel"/>
    <w:uiPriority w:val="61"/>
    <w:rsid w:val="00F00F0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arcering-accent4">
    <w:name w:val="Light Shading Accent 4"/>
    <w:basedOn w:val="Standaardtabel"/>
    <w:uiPriority w:val="60"/>
    <w:rsid w:val="00F00F0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2">
    <w:name w:val="Light Shading Accent 2"/>
    <w:basedOn w:val="Standaardtabel"/>
    <w:uiPriority w:val="60"/>
    <w:rsid w:val="00F00F0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00F0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5">
    <w:name w:val="Light Shading Accent 5"/>
    <w:basedOn w:val="Standaardtabel"/>
    <w:uiPriority w:val="60"/>
    <w:rsid w:val="00F00F0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3">
    <w:name w:val="Light Grid Accent 3"/>
    <w:basedOn w:val="Standaardtabel"/>
    <w:uiPriority w:val="62"/>
    <w:rsid w:val="00F00F0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F00F0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F00F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2-accent5">
    <w:name w:val="Medium Shading 2 Accent 5"/>
    <w:basedOn w:val="Standaardtabel"/>
    <w:uiPriority w:val="64"/>
    <w:rsid w:val="00F00F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F00F0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Internetkoppeling">
    <w:name w:val="Internetkoppeling"/>
    <w:basedOn w:val="Standaardalinea-lettertype"/>
    <w:rsid w:val="00F00F07"/>
    <w:rPr>
      <w:color w:val="0000FF"/>
      <w:u w:val="single"/>
    </w:rPr>
  </w:style>
  <w:style w:type="character" w:customStyle="1" w:styleId="Geaccentueerd">
    <w:name w:val="Geaccentueerd"/>
    <w:rsid w:val="00F00F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66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Muir%20JG%5BAuthor%5D&amp;cauthor=true&amp;cauthor_uid=17217453" TargetMode="External"/><Relationship Id="rId117" Type="http://schemas.openxmlformats.org/officeDocument/2006/relationships/hyperlink" Target="http://www.ncbi.nlm.nih.gov/pubmed?term=Gibson%20PR%5BAuthor%5D&amp;cauthor=true&amp;cauthor_uid=23739630" TargetMode="External"/><Relationship Id="rId21" Type="http://schemas.openxmlformats.org/officeDocument/2006/relationships/hyperlink" Target="http://www.natuurlijkerwijs.com/suikers.htm" TargetMode="External"/><Relationship Id="rId42" Type="http://schemas.openxmlformats.org/officeDocument/2006/relationships/hyperlink" Target="http://www.ncbi.nlm.nih.gov/pubmed?term=Rao%20SS%5BAuthor%5D&amp;cauthor=true&amp;cauthor_uid=12818280" TargetMode="External"/><Relationship Id="rId47" Type="http://schemas.openxmlformats.org/officeDocument/2006/relationships/hyperlink" Target="http://www.ncbi.nlm.nih.gov/pubmed/16782524" TargetMode="External"/><Relationship Id="rId63" Type="http://schemas.openxmlformats.org/officeDocument/2006/relationships/hyperlink" Target="http://www.ncbi.nlm.nih.gov/pubmed?term=Nucera%20G%5BAuthor%5D&amp;cauthor=true&amp;cauthor_uid=15932370" TargetMode="External"/><Relationship Id="rId68" Type="http://schemas.openxmlformats.org/officeDocument/2006/relationships/hyperlink" Target="http://www.ncbi.nlm.nih.gov/pubmed?term=Cremonini%20F%5BAuthor%5D&amp;cauthor=true&amp;cauthor_uid=15932370" TargetMode="External"/><Relationship Id="rId84" Type="http://schemas.openxmlformats.org/officeDocument/2006/relationships/hyperlink" Target="http://www.ncbi.nlm.nih.gov/pubmed?term=Widner%20B%5BAuthor%5D&amp;cauthor=true&amp;cauthor_uid=11336160" TargetMode="External"/><Relationship Id="rId89" Type="http://schemas.openxmlformats.org/officeDocument/2006/relationships/hyperlink" Target="http://www.ncbi.nlm.nih.gov/pubmed?term=Jones%20HF%5BAuthor%5D&amp;cauthor=true&amp;cauthor_uid=23590706" TargetMode="External"/><Relationship Id="rId112" Type="http://schemas.openxmlformats.org/officeDocument/2006/relationships/hyperlink" Target="http://www.ncbi.nlm.nih.gov/pubmed/18456565" TargetMode="External"/><Relationship Id="rId133" Type="http://schemas.openxmlformats.org/officeDocument/2006/relationships/hyperlink" Target="http://www.ncbi.nlm.nih.gov/pubmed?term=Jones%20HF%5BAuthor%5D&amp;cauthor=true&amp;cauthor_uid=23590706" TargetMode="External"/><Relationship Id="rId138" Type="http://schemas.openxmlformats.org/officeDocument/2006/relationships/hyperlink" Target="http://www.ncbi.nlm.nih.gov/pubmed?term=Jenkins%20HR%5BAuthor%5D&amp;cauthor=true&amp;cauthor_uid=21831872" TargetMode="External"/><Relationship Id="rId154" Type="http://schemas.openxmlformats.org/officeDocument/2006/relationships/image" Target="media/image13.png"/><Relationship Id="rId159" Type="http://schemas.openxmlformats.org/officeDocument/2006/relationships/theme" Target="theme/theme1.xml"/><Relationship Id="rId16" Type="http://schemas.openxmlformats.org/officeDocument/2006/relationships/hyperlink" Target="http://www.nutridis.at/en/story/fructose-malabsorption/" TargetMode="External"/><Relationship Id="rId107" Type="http://schemas.openxmlformats.org/officeDocument/2006/relationships/hyperlink" Target="https://www.nhg.org/standaarden/volledig/nhg-standaard-buikpijn-bij-kinderen" TargetMode="External"/><Relationship Id="rId11" Type="http://schemas.openxmlformats.org/officeDocument/2006/relationships/hyperlink" Target="mailto:A.Arsala@hhs.nl" TargetMode="External"/><Relationship Id="rId32" Type="http://schemas.openxmlformats.org/officeDocument/2006/relationships/hyperlink" Target="http://www.ncbi.nlm.nih.gov/pubmed?term=Deshpande%20VV%5BAuthor%5D&amp;cauthor=true&amp;cauthor_uid=8801434" TargetMode="External"/><Relationship Id="rId37" Type="http://schemas.openxmlformats.org/officeDocument/2006/relationships/hyperlink" Target="http://www.ncbi.nlm.nih.gov/pubmed/23129794" TargetMode="External"/><Relationship Id="rId53" Type="http://schemas.openxmlformats.org/officeDocument/2006/relationships/hyperlink" Target="http://www.ncbi.nlm.nih.gov/pubmed?term=Gibson%20PR%5BAuthor%5D&amp;cauthor=true&amp;cauthor_uid=19392860" TargetMode="External"/><Relationship Id="rId58" Type="http://schemas.openxmlformats.org/officeDocument/2006/relationships/hyperlink" Target="http://www.ncbi.nlm.nih.gov/pubmed?term=Fellinger%20C%5BAuthor%5D&amp;cauthor=true&amp;cauthor_uid=23224632" TargetMode="External"/><Relationship Id="rId74" Type="http://schemas.openxmlformats.org/officeDocument/2006/relationships/hyperlink" Target="http://www.ncbi.nlm.nih.gov/pubmed/15932370" TargetMode="External"/><Relationship Id="rId79" Type="http://schemas.openxmlformats.org/officeDocument/2006/relationships/hyperlink" Target="http://www.ncbi.nlm.nih.gov/pubmed?term=Sperner-Unterweger%20B%5BAuthor%5D&amp;cauthor=true&amp;cauthor_uid=9620891" TargetMode="External"/><Relationship Id="rId102" Type="http://schemas.openxmlformats.org/officeDocument/2006/relationships/hyperlink" Target="http://www.ncbi.nlm.nih.gov/pubmed?term=Simr%C3%A9n%20M%5BAuthor%5D&amp;cauthor=true&amp;cauthor_uid=16474100" TargetMode="External"/><Relationship Id="rId123" Type="http://schemas.openxmlformats.org/officeDocument/2006/relationships/hyperlink" Target="http://www.ncbi.nlm.nih.gov/pubmed?term=H%C3%BClsdonk%20A%5BAuthor%5D&amp;cauthor=true&amp;cauthor_uid=21952629" TargetMode="External"/><Relationship Id="rId128" Type="http://schemas.openxmlformats.org/officeDocument/2006/relationships/hyperlink" Target="http://www.ncbi.nlm.nih.gov/pubmed?term=Sperner-Unterweger%20B%5BAuthor%5D&amp;cauthor=true&amp;cauthor_uid=11336160" TargetMode="External"/><Relationship Id="rId144" Type="http://schemas.openxmlformats.org/officeDocument/2006/relationships/hyperlink" Target="http://www.ncbi.nlm.nih.gov/pubmed?term=Konturek%20PC%5BAuthor%5D&amp;cauthor=true&amp;cauthor_uid=24300825" TargetMode="External"/><Relationship Id="rId149" Type="http://schemas.openxmlformats.org/officeDocument/2006/relationships/image" Target="media/image8.png"/><Relationship Id="rId5" Type="http://schemas.openxmlformats.org/officeDocument/2006/relationships/settings" Target="settings.xml"/><Relationship Id="rId90" Type="http://schemas.openxmlformats.org/officeDocument/2006/relationships/hyperlink" Target="http://www.ncbi.nlm.nih.gov/pubmed?term=Butler%20RN%5BAuthor%5D&amp;cauthor=true&amp;cauthor_uid=23590706" TargetMode="External"/><Relationship Id="rId95" Type="http://schemas.openxmlformats.org/officeDocument/2006/relationships/hyperlink" Target="http://www.ncbi.nlm.nih.gov/pubmed?term=Jenkins%20HR%5BAuthor%5D&amp;cauthor=true&amp;cauthor_uid=21831872" TargetMode="External"/><Relationship Id="rId160" Type="http://schemas.microsoft.com/office/2011/relationships/commentsExtended" Target="commentsExtended.xml"/><Relationship Id="rId22" Type="http://schemas.openxmlformats.org/officeDocument/2006/relationships/hyperlink" Target="http://www.ncbi.nlm.nih.gov/pubmed?term=Gibson%20PR%5BAuthor%5D&amp;cauthor=true&amp;cauthor_uid=17217453" TargetMode="External"/><Relationship Id="rId27" Type="http://schemas.openxmlformats.org/officeDocument/2006/relationships/hyperlink" Target="http://www.ncbi.nlm.nih.gov/pubmed/?term=fructose+malabsorption+and+the+bigger+picture" TargetMode="External"/><Relationship Id="rId43" Type="http://schemas.openxmlformats.org/officeDocument/2006/relationships/hyperlink" Target="http://www.ncbi.nlm.nih.gov/pubmed/12818280" TargetMode="External"/><Relationship Id="rId48" Type="http://schemas.openxmlformats.org/officeDocument/2006/relationships/hyperlink" Target="http://www.food-info.net/nl/intol/intro.htm" TargetMode="External"/><Relationship Id="rId64" Type="http://schemas.openxmlformats.org/officeDocument/2006/relationships/hyperlink" Target="http://www.ncbi.nlm.nih.gov/pubmed?term=Gabrielli%20M%5BAuthor%5D&amp;cauthor=true&amp;cauthor_uid=15932370" TargetMode="External"/><Relationship Id="rId69" Type="http://schemas.openxmlformats.org/officeDocument/2006/relationships/hyperlink" Target="http://www.ncbi.nlm.nih.gov/pubmed?term=Cammarota%20G%5BAuthor%5D&amp;cauthor=true&amp;cauthor_uid=15932370" TargetMode="External"/><Relationship Id="rId113" Type="http://schemas.openxmlformats.org/officeDocument/2006/relationships/hyperlink" Target="http://www.artsenwijzer.info/site/index.php?page=7&amp;lg=nl" TargetMode="External"/><Relationship Id="rId118" Type="http://schemas.openxmlformats.org/officeDocument/2006/relationships/hyperlink" Target="http://www.ncbi.nlm.nih.gov/pubmed/23739630" TargetMode="External"/><Relationship Id="rId134" Type="http://schemas.openxmlformats.org/officeDocument/2006/relationships/hyperlink" Target="http://www.ncbi.nlm.nih.gov/pubmed?term=Butler%20RN%5BAuthor%5D&amp;cauthor=true&amp;cauthor_uid=23590706" TargetMode="External"/><Relationship Id="rId139" Type="http://schemas.openxmlformats.org/officeDocument/2006/relationships/hyperlink" Target="http://www.ncbi.nlm.nih.gov/pubmed?term=Raithel%20M%5BAuthor%5D&amp;cauthor=true&amp;cauthor_uid=24300825" TargetMode="External"/><Relationship Id="rId80" Type="http://schemas.openxmlformats.org/officeDocument/2006/relationships/hyperlink" Target="http://www.ncbi.nlm.nih.gov/pubmed?term=Widner%20B%5BAuthor%5D&amp;cauthor=true&amp;cauthor_uid=9620891" TargetMode="External"/><Relationship Id="rId85" Type="http://schemas.openxmlformats.org/officeDocument/2006/relationships/hyperlink" Target="http://www.ncbi.nlm.nih.gov/pubmed?term=Murr%20C%5BAuthor%5D&amp;cauthor=true&amp;cauthor_uid=11336160" TargetMode="External"/><Relationship Id="rId150" Type="http://schemas.openxmlformats.org/officeDocument/2006/relationships/image" Target="media/image9.png"/><Relationship Id="rId155" Type="http://schemas.openxmlformats.org/officeDocument/2006/relationships/image" Target="media/image14.jpeg"/><Relationship Id="rId12" Type="http://schemas.openxmlformats.org/officeDocument/2006/relationships/hyperlink" Target="http://www.ncbi.nlm.nih.gov/" TargetMode="External"/><Relationship Id="rId17" Type="http://schemas.openxmlformats.org/officeDocument/2006/relationships/hyperlink" Target="http://www.zonmw.nl/nl/projecten/project-detail/richtlijnontwikkeling-jeugdgezondheidszorg-voedselallergie/samenvatting/" TargetMode="External"/><Relationship Id="rId33" Type="http://schemas.openxmlformats.org/officeDocument/2006/relationships/hyperlink" Target="http://www.ncbi.nlm.nih.gov/pubmed/8801434" TargetMode="External"/><Relationship Id="rId38" Type="http://schemas.openxmlformats.org/officeDocument/2006/relationships/hyperlink" Target="http://www.ncbi.nlm.nih.gov/pubmed?term=Choi%20YK%5BAuthor%5D&amp;cauthor=true&amp;cauthor_uid=12818280" TargetMode="External"/><Relationship Id="rId59" Type="http://schemas.openxmlformats.org/officeDocument/2006/relationships/hyperlink" Target="http://www.ncbi.nlm.nih.gov/pubmed?term=Jarisch%20R%5BAuthor%5D&amp;cauthor=true&amp;cauthor_uid=23224632" TargetMode="External"/><Relationship Id="rId103" Type="http://schemas.openxmlformats.org/officeDocument/2006/relationships/hyperlink" Target="http://www.ncbi.nlm.nih.gov/pubmed?term=Stotzer%20PO%5BAuthor%5D&amp;cauthor=true&amp;cauthor_uid=16474100" TargetMode="External"/><Relationship Id="rId108" Type="http://schemas.openxmlformats.org/officeDocument/2006/relationships/hyperlink" Target="http://www.ncbi.nlm.nih.gov/pubmed?term=Shepherd%20SJ%5BAuthor%5D&amp;cauthor=true&amp;cauthor_uid=18456565" TargetMode="External"/><Relationship Id="rId124" Type="http://schemas.openxmlformats.org/officeDocument/2006/relationships/hyperlink" Target="http://www.ncbi.nlm.nih.gov/pubmed?term=Kreysel%20C%5BAuthor%5D&amp;cauthor=true&amp;cauthor_uid=21952629" TargetMode="External"/><Relationship Id="rId129" Type="http://schemas.openxmlformats.org/officeDocument/2006/relationships/hyperlink" Target="http://www.ncbi.nlm.nih.gov/pubmed?term=Fuchs%20D%5BAuthor%5D&amp;cauthor=true&amp;cauthor_uid=11336160" TargetMode="External"/><Relationship Id="rId20" Type="http://schemas.openxmlformats.org/officeDocument/2006/relationships/hyperlink" Target="http://www.nutridis.at/en/story/fructose-malabsorption/" TargetMode="External"/><Relationship Id="rId41" Type="http://schemas.openxmlformats.org/officeDocument/2006/relationships/hyperlink" Target="http://www.ncbi.nlm.nih.gov/pubmed?term=Jackson%20M%5BAuthor%5D&amp;cauthor=true&amp;cauthor_uid=12818280" TargetMode="External"/><Relationship Id="rId54" Type="http://schemas.openxmlformats.org/officeDocument/2006/relationships/hyperlink" Target="http://www.ncbi.nlm.nih.gov/pubmed/19392860" TargetMode="External"/><Relationship Id="rId62" Type="http://schemas.openxmlformats.org/officeDocument/2006/relationships/hyperlink" Target="http://www.ncbi.nlm.nih.gov/pubmed/17000196" TargetMode="External"/><Relationship Id="rId70" Type="http://schemas.openxmlformats.org/officeDocument/2006/relationships/hyperlink" Target="http://www.ncbi.nlm.nih.gov/pubmed?term=Tondi%20P%5BAuthor%5D&amp;cauthor=true&amp;cauthor_uid=15932370" TargetMode="External"/><Relationship Id="rId75" Type="http://schemas.openxmlformats.org/officeDocument/2006/relationships/hyperlink" Target="http://www.ncbi.nlm.nih.gov/pubmed?term=Gibson%20PR%5BAuthor%5D&amp;cauthor=true&amp;cauthor_uid=15948806" TargetMode="External"/><Relationship Id="rId83" Type="http://schemas.openxmlformats.org/officeDocument/2006/relationships/hyperlink" Target="http://www.ncbi.nlm.nih.gov/pubmed?term=Ledochowski%20M%5BAuthor%5D&amp;cauthor=true&amp;cauthor_uid=11336160" TargetMode="External"/><Relationship Id="rId88" Type="http://schemas.openxmlformats.org/officeDocument/2006/relationships/hyperlink" Target="http://www.ncbi.nlm.nih.gov/pubmed/11336160" TargetMode="External"/><Relationship Id="rId91" Type="http://schemas.openxmlformats.org/officeDocument/2006/relationships/hyperlink" Target="http://www.ncbi.nlm.nih.gov/pubmed?term=Moore%20DJ%5BAuthor%5D&amp;cauthor=true&amp;cauthor_uid=23590706" TargetMode="External"/><Relationship Id="rId96" Type="http://schemas.openxmlformats.org/officeDocument/2006/relationships/hyperlink" Target="http://www.ncbi.nlm.nih.gov/pubmed/21831872" TargetMode="External"/><Relationship Id="rId111" Type="http://schemas.openxmlformats.org/officeDocument/2006/relationships/hyperlink" Target="http://www.ncbi.nlm.nih.gov/pubmed?term=Gibson%20PR%5BAuthor%5D&amp;cauthor=true&amp;cauthor_uid=18456565" TargetMode="External"/><Relationship Id="rId132" Type="http://schemas.openxmlformats.org/officeDocument/2006/relationships/hyperlink" Target="http://www.ncbi.nlm.nih.gov/pubmed?term=Gibson%20PR%5BAuthor%5D&amp;cauthor=true&amp;cauthor_uid=23739630" TargetMode="External"/><Relationship Id="rId140" Type="http://schemas.openxmlformats.org/officeDocument/2006/relationships/hyperlink" Target="http://www.ncbi.nlm.nih.gov/pubmed?term=Weidenhiller%20M%5BAuthor%5D&amp;cauthor=true&amp;cauthor_uid=24300825" TargetMode="External"/><Relationship Id="rId145" Type="http://schemas.openxmlformats.org/officeDocument/2006/relationships/image" Target="media/image4.png"/><Relationship Id="rId153" Type="http://schemas.openxmlformats.org/officeDocument/2006/relationships/image" Target="media/image12.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solut.com/lactase-capsules/" TargetMode="External"/><Relationship Id="rId23" Type="http://schemas.openxmlformats.org/officeDocument/2006/relationships/hyperlink" Target="http://www.ncbi.nlm.nih.gov/pubmed?term=Newnham%20E%5BAuthor%5D&amp;cauthor=true&amp;cauthor_uid=17217453" TargetMode="External"/><Relationship Id="rId28" Type="http://schemas.openxmlformats.org/officeDocument/2006/relationships/hyperlink" Target="http://www.nvdietist.nl/content.asp?bid=10532146&amp;kid=10455246&amp;fid=-1.Geraadpleegd" TargetMode="External"/><Relationship Id="rId36" Type="http://schemas.openxmlformats.org/officeDocument/2006/relationships/hyperlink" Target="http://www.ncbi.nlm.nih.gov/pubmed?term=Ferraris%20RP%5BAuthor%5D&amp;cauthor=true&amp;cauthor_uid=23129794" TargetMode="External"/><Relationship Id="rId49" Type="http://schemas.openxmlformats.org/officeDocument/2006/relationships/hyperlink" Target="http://www.ncbi.nlm.nih.gov/pubmed?term=Barrett%20JS%5BAuthor%5D&amp;cauthor=true&amp;cauthor_uid=19392860" TargetMode="External"/><Relationship Id="rId57" Type="http://schemas.openxmlformats.org/officeDocument/2006/relationships/hyperlink" Target="http://www.ncbi.nlm.nih.gov/pubmed?term=Wantke%20F%5BAuthor%5D&amp;cauthor=true&amp;cauthor_uid=23224632" TargetMode="External"/><Relationship Id="rId106" Type="http://schemas.openxmlformats.org/officeDocument/2006/relationships/hyperlink" Target="https://www.nhg.org/standaarden/volledig/nhg-standaard-voedselovergevoeligheid" TargetMode="External"/><Relationship Id="rId114" Type="http://schemas.openxmlformats.org/officeDocument/2006/relationships/hyperlink" Target="http://www.xylosolv.at/xylosolv/xylosolv-mit-xylose-isomerase/wie-wirkt-xylose-isomerase/" TargetMode="External"/><Relationship Id="rId119" Type="http://schemas.openxmlformats.org/officeDocument/2006/relationships/hyperlink" Target="http://www.ncbi.nlm.nih.gov/pubmed?term=Frieling%20T%5BAuthor%5D&amp;cauthor=true&amp;cauthor_uid=21952629" TargetMode="External"/><Relationship Id="rId127" Type="http://schemas.openxmlformats.org/officeDocument/2006/relationships/hyperlink" Target="http://www.ncbi.nlm.nih.gov/pubmed?term=Murr%20C%5BAuthor%5D&amp;cauthor=true&amp;cauthor_uid=11336160" TargetMode="External"/><Relationship Id="rId10" Type="http://schemas.openxmlformats.org/officeDocument/2006/relationships/image" Target="media/image2.jpeg"/><Relationship Id="rId31" Type="http://schemas.openxmlformats.org/officeDocument/2006/relationships/hyperlink" Target="http://www.ncbi.nlm.nih.gov/pubmed?term=Rao%20MB%5BAuthor%5D&amp;cauthor=true&amp;cauthor_uid=8801434" TargetMode="External"/><Relationship Id="rId44" Type="http://schemas.openxmlformats.org/officeDocument/2006/relationships/hyperlink" Target="http://www.ncbi.nlm.nih.gov/pubmed/16366738" TargetMode="External"/><Relationship Id="rId52" Type="http://schemas.openxmlformats.org/officeDocument/2006/relationships/hyperlink" Target="http://www.ncbi.nlm.nih.gov/pubmed?term=Muir%20JG%5BAuthor%5D&amp;cauthor=true&amp;cauthor_uid=19392860" TargetMode="External"/><Relationship Id="rId60" Type="http://schemas.openxmlformats.org/officeDocument/2006/relationships/hyperlink" Target="http://www.ncbi.nlm.nih.gov/pubmed/23224632" TargetMode="External"/><Relationship Id="rId65" Type="http://schemas.openxmlformats.org/officeDocument/2006/relationships/hyperlink" Target="http://www.ncbi.nlm.nih.gov/pubmed?term=Lupascu%20A%5BAuthor%5D&amp;cauthor=true&amp;cauthor_uid=15932370" TargetMode="External"/><Relationship Id="rId73" Type="http://schemas.openxmlformats.org/officeDocument/2006/relationships/hyperlink" Target="http://www.ncbi.nlm.nih.gov/pubmed?term=Gasbarrini%20A%5BAuthor%5D&amp;cauthor=true&amp;cauthor_uid=15932370" TargetMode="External"/><Relationship Id="rId78" Type="http://schemas.openxmlformats.org/officeDocument/2006/relationships/hyperlink" Target="http://www.ncbi.nlm.nih.gov/pubmed?term=Ledochowski%20M%5BAuthor%5D&amp;cauthor=true&amp;cauthor_uid=9620891" TargetMode="External"/><Relationship Id="rId81" Type="http://schemas.openxmlformats.org/officeDocument/2006/relationships/hyperlink" Target="http://www.ncbi.nlm.nih.gov/pubmed?term=Fuchs%20D%5BAuthor%5D&amp;cauthor=true&amp;cauthor_uid=9620891" TargetMode="External"/><Relationship Id="rId86" Type="http://schemas.openxmlformats.org/officeDocument/2006/relationships/hyperlink" Target="http://www.ncbi.nlm.nih.gov/pubmed?term=Sperner-Unterweger%20B%5BAuthor%5D&amp;cauthor=true&amp;cauthor_uid=11336160" TargetMode="External"/><Relationship Id="rId94" Type="http://schemas.openxmlformats.org/officeDocument/2006/relationships/hyperlink" Target="http://www.ncbi.nlm.nih.gov/pubmed?term=Powell%20CV%5BAuthor%5D&amp;cauthor=true&amp;cauthor_uid=21831872" TargetMode="External"/><Relationship Id="rId99" Type="http://schemas.openxmlformats.org/officeDocument/2006/relationships/hyperlink" Target="http://www.ncbi.nlm.nih.gov/pubmed?term=Wermelinger%20C%5BAuthor%5D&amp;cauthor=true&amp;cauthor_uid=23574302" TargetMode="External"/><Relationship Id="rId101" Type="http://schemas.openxmlformats.org/officeDocument/2006/relationships/hyperlink" Target="http://www.ncbi.nlm.nih.gov/pubmed/23574302" TargetMode="External"/><Relationship Id="rId122" Type="http://schemas.openxmlformats.org/officeDocument/2006/relationships/hyperlink" Target="http://www.ncbi.nlm.nih.gov/pubmed?term=Heise%20J%5BAuthor%5D&amp;cauthor=true&amp;cauthor_uid=21952629" TargetMode="External"/><Relationship Id="rId130" Type="http://schemas.openxmlformats.org/officeDocument/2006/relationships/hyperlink" Target="http://www.ncbi.nlm.nih.gov/pubmed?term=Putkonen%20L%5BAuthor%5D&amp;cauthor=true&amp;cauthor_uid=23739630" TargetMode="External"/><Relationship Id="rId135" Type="http://schemas.openxmlformats.org/officeDocument/2006/relationships/hyperlink" Target="http://www.ncbi.nlm.nih.gov/pubmed?term=Moore%20DJ%5BAuthor%5D&amp;cauthor=true&amp;cauthor_uid=23590706" TargetMode="External"/><Relationship Id="rId143" Type="http://schemas.openxmlformats.org/officeDocument/2006/relationships/hyperlink" Target="http://www.ncbi.nlm.nih.gov/pubmed?term=Neurath%20MF%5BAuthor%5D&amp;cauthor=true&amp;cauthor_uid=24300825" TargetMode="External"/><Relationship Id="rId148" Type="http://schemas.openxmlformats.org/officeDocument/2006/relationships/image" Target="media/image7.png"/><Relationship Id="rId151" Type="http://schemas.openxmlformats.org/officeDocument/2006/relationships/image" Target="media/image10.png"/><Relationship Id="rId156"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ncbi.nlm.nih.gov/" TargetMode="External"/><Relationship Id="rId18" Type="http://schemas.openxmlformats.org/officeDocument/2006/relationships/hyperlink" Target="http://www.ncbi.nlm.nih.gov/pubmed/21793722" TargetMode="External"/><Relationship Id="rId39" Type="http://schemas.openxmlformats.org/officeDocument/2006/relationships/hyperlink" Target="http://www.ncbi.nlm.nih.gov/pubmed?term=Johlin%20FC%20Jr%5BAuthor%5D&amp;cauthor=true&amp;cauthor_uid=12818280" TargetMode="External"/><Relationship Id="rId109" Type="http://schemas.openxmlformats.org/officeDocument/2006/relationships/hyperlink" Target="http://www.ncbi.nlm.nih.gov/pubmed?term=Parker%20FC%5BAuthor%5D&amp;cauthor=true&amp;cauthor_uid=18456565" TargetMode="External"/><Relationship Id="rId34" Type="http://schemas.openxmlformats.org/officeDocument/2006/relationships/hyperlink" Target="http://www.sciotec.at/en" TargetMode="External"/><Relationship Id="rId50" Type="http://schemas.openxmlformats.org/officeDocument/2006/relationships/hyperlink" Target="http://www.ncbi.nlm.nih.gov/pubmed?term=Irving%20PM%5BAuthor%5D&amp;cauthor=true&amp;cauthor_uid=19392860" TargetMode="External"/><Relationship Id="rId55" Type="http://schemas.openxmlformats.org/officeDocument/2006/relationships/hyperlink" Target="http://www.ncbi.nlm.nih.gov/pubmed?term=Litschauer-Poursadrollah%20M%5BAuthor%5D&amp;cauthor=true&amp;cauthor_uid=23224632" TargetMode="External"/><Relationship Id="rId76" Type="http://schemas.openxmlformats.org/officeDocument/2006/relationships/hyperlink" Target="http://www.ncbi.nlm.nih.gov/pubmed?term=Shepherd%20SJ%5BAuthor%5D&amp;cauthor=true&amp;cauthor_uid=15948806" TargetMode="External"/><Relationship Id="rId97" Type="http://schemas.openxmlformats.org/officeDocument/2006/relationships/hyperlink" Target="http://www.ncbi.nlm.nih.gov/pubmed?term=Wilder-Smith%20CH%5BAuthor%5D&amp;cauthor=true&amp;cauthor_uid=23574302" TargetMode="External"/><Relationship Id="rId104" Type="http://schemas.openxmlformats.org/officeDocument/2006/relationships/hyperlink" Target="http://www.ncbi.nlm.nih.gov/pubmed/16474100" TargetMode="External"/><Relationship Id="rId120" Type="http://schemas.openxmlformats.org/officeDocument/2006/relationships/hyperlink" Target="http://www.ncbi.nlm.nih.gov/pubmed?term=Kuhlbusch-Zicklam%20R%5BAuthor%5D&amp;cauthor=true&amp;cauthor_uid=21952629" TargetMode="External"/><Relationship Id="rId125" Type="http://schemas.openxmlformats.org/officeDocument/2006/relationships/hyperlink" Target="http://www.ncbi.nlm.nih.gov/pubmed?term=Ledochowski%20M%5BAuthor%5D&amp;cauthor=true&amp;cauthor_uid=11336160" TargetMode="External"/><Relationship Id="rId141" Type="http://schemas.openxmlformats.org/officeDocument/2006/relationships/hyperlink" Target="http://www.ncbi.nlm.nih.gov/pubmed?term=Hagel%20AF%5BAuthor%5D&amp;cauthor=true&amp;cauthor_uid=24300825" TargetMode="External"/><Relationship Id="rId146"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http://www.ncbi.nlm.nih.gov/pubmed?term=Pola%20P%5BAuthor%5D&amp;cauthor=true&amp;cauthor_uid=15932370" TargetMode="External"/><Relationship Id="rId92" Type="http://schemas.openxmlformats.org/officeDocument/2006/relationships/hyperlink" Target="http://www.ncbi.nlm.nih.gov/pubmed?term=Brooks%20DA%5BAuthor%5D&amp;cauthor=true&amp;cauthor_uid=23590706" TargetMode="External"/><Relationship Id="rId2" Type="http://schemas.openxmlformats.org/officeDocument/2006/relationships/numbering" Target="numbering.xml"/><Relationship Id="rId29" Type="http://schemas.openxmlformats.org/officeDocument/2006/relationships/hyperlink" Target="http://www.artsenwijzer.info/site/index.php?page=14" TargetMode="External"/><Relationship Id="rId24" Type="http://schemas.openxmlformats.org/officeDocument/2006/relationships/hyperlink" Target="http://www.ncbi.nlm.nih.gov/pubmed?term=Barrett%20JS%5BAuthor%5D&amp;cauthor=true&amp;cauthor_uid=17217453" TargetMode="External"/><Relationship Id="rId40" Type="http://schemas.openxmlformats.org/officeDocument/2006/relationships/hyperlink" Target="http://www.ncbi.nlm.nih.gov/pubmed?term=Summers%20RW%5BAuthor%5D&amp;cauthor=true&amp;cauthor_uid=12818280" TargetMode="External"/><Relationship Id="rId45" Type="http://schemas.openxmlformats.org/officeDocument/2006/relationships/hyperlink" Target="http://www.food-info.net/nl/intol/hfi.htm" TargetMode="External"/><Relationship Id="rId66" Type="http://schemas.openxmlformats.org/officeDocument/2006/relationships/hyperlink" Target="http://www.ncbi.nlm.nih.gov/pubmed?term=Lauritano%20EC%5BAuthor%5D&amp;cauthor=true&amp;cauthor_uid=15932370" TargetMode="External"/><Relationship Id="rId87" Type="http://schemas.openxmlformats.org/officeDocument/2006/relationships/hyperlink" Target="http://www.ncbi.nlm.nih.gov/pubmed?term=Fuchs%20D%5BAuthor%5D&amp;cauthor=true&amp;cauthor_uid=11336160" TargetMode="External"/><Relationship Id="rId110" Type="http://schemas.openxmlformats.org/officeDocument/2006/relationships/hyperlink" Target="http://www.ncbi.nlm.nih.gov/pubmed?term=Muir%20JG%5BAuthor%5D&amp;cauthor=true&amp;cauthor_uid=18456565" TargetMode="External"/><Relationship Id="rId115" Type="http://schemas.openxmlformats.org/officeDocument/2006/relationships/hyperlink" Target="http://www.ncbi.nlm.nih.gov/pubmed?term=Putkonen%20L%5BAuthor%5D&amp;cauthor=true&amp;cauthor_uid=23739630" TargetMode="External"/><Relationship Id="rId131" Type="http://schemas.openxmlformats.org/officeDocument/2006/relationships/hyperlink" Target="http://www.ncbi.nlm.nih.gov/pubmed?term=Yao%20CK%5BAuthor%5D&amp;cauthor=true&amp;cauthor_uid=23739630" TargetMode="External"/><Relationship Id="rId136" Type="http://schemas.openxmlformats.org/officeDocument/2006/relationships/hyperlink" Target="http://www.ncbi.nlm.nih.gov/pubmed?term=Brooks%20DA%5BAuthor%5D&amp;cauthor=true&amp;cauthor_uid=23590706" TargetMode="External"/><Relationship Id="rId157" Type="http://schemas.openxmlformats.org/officeDocument/2006/relationships/hyperlink" Target="http://www.food-info.net/nl/intol/hfi.htm" TargetMode="External"/><Relationship Id="rId61" Type="http://schemas.openxmlformats.org/officeDocument/2006/relationships/hyperlink" Target="http://journals.lww.com/jpgn/toc/2006/10000" TargetMode="External"/><Relationship Id="rId82" Type="http://schemas.openxmlformats.org/officeDocument/2006/relationships/hyperlink" Target="http://www.ncbi.nlm.nih.gov/pubmed/9620891" TargetMode="External"/><Relationship Id="rId152" Type="http://schemas.openxmlformats.org/officeDocument/2006/relationships/image" Target="media/image11.png"/><Relationship Id="rId19" Type="http://schemas.openxmlformats.org/officeDocument/2006/relationships/hyperlink" Target="http://www.natuurlijkerwijs.com/suikers.htm" TargetMode="External"/><Relationship Id="rId14" Type="http://schemas.openxmlformats.org/officeDocument/2006/relationships/image" Target="media/image3.png"/><Relationship Id="rId30" Type="http://schemas.openxmlformats.org/officeDocument/2006/relationships/hyperlink" Target="http://www.ncbi.nlm.nih.gov/pubmed?term=Bhosale%20SH%5BAuthor%5D&amp;cauthor=true&amp;cauthor_uid=8801434" TargetMode="External"/><Relationship Id="rId35" Type="http://schemas.openxmlformats.org/officeDocument/2006/relationships/hyperlink" Target="http://www.ncbi.nlm.nih.gov/pubmed?term=Douard%20V%5BAuthor%5D&amp;cauthor=true&amp;cauthor_uid=23129794" TargetMode="External"/><Relationship Id="rId56" Type="http://schemas.openxmlformats.org/officeDocument/2006/relationships/hyperlink" Target="http://www.ncbi.nlm.nih.gov/pubmed?term=El-Sayad%20S%5BAuthor%5D&amp;cauthor=true&amp;cauthor_uid=23224632" TargetMode="External"/><Relationship Id="rId77" Type="http://schemas.openxmlformats.org/officeDocument/2006/relationships/hyperlink" Target="http://www.ncbi.nlm.nih.gov/pubmed/15948806" TargetMode="External"/><Relationship Id="rId100" Type="http://schemas.openxmlformats.org/officeDocument/2006/relationships/hyperlink" Target="http://www.ncbi.nlm.nih.gov/pubmed?term=Schuler%20J%5BAuthor%5D&amp;cauthor=true&amp;cauthor_uid=23574302" TargetMode="External"/><Relationship Id="rId105" Type="http://schemas.openxmlformats.org/officeDocument/2006/relationships/hyperlink" Target="http://www.google.nl/patents?hl=nl&amp;lr=lang_de|lang_en|lang_nl|lang_pt|lang_es&amp;vid=USPATAPP13062414&amp;id=az7oAQAAEBAJ&amp;oi=fnd&amp;dq=treatment+of+fructose-malabsorption&amp;printsec=abstract" TargetMode="External"/><Relationship Id="rId126" Type="http://schemas.openxmlformats.org/officeDocument/2006/relationships/hyperlink" Target="http://www.ncbi.nlm.nih.gov/pubmed?term=Widner%20B%5BAuthor%5D&amp;cauthor=true&amp;cauthor_uid=11336160" TargetMode="External"/><Relationship Id="rId14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ncbi.nlm.nih.gov/pubmed?term=Shepherd%20SJ%5BAuthor%5D&amp;cauthor=true&amp;cauthor_uid=19392860" TargetMode="External"/><Relationship Id="rId72" Type="http://schemas.openxmlformats.org/officeDocument/2006/relationships/hyperlink" Target="http://www.ncbi.nlm.nih.gov/pubmed?term=Gasbarrini%20G%5BAuthor%5D&amp;cauthor=true&amp;cauthor_uid=15932370" TargetMode="External"/><Relationship Id="rId93" Type="http://schemas.openxmlformats.org/officeDocument/2006/relationships/hyperlink" Target="http://www.ncbi.nlm.nih.gov/pubmed/23590706" TargetMode="External"/><Relationship Id="rId98" Type="http://schemas.openxmlformats.org/officeDocument/2006/relationships/hyperlink" Target="http://www.ncbi.nlm.nih.gov/pubmed?term=Materna%20A%5BAuthor%5D&amp;cauthor=true&amp;cauthor_uid=23574302" TargetMode="External"/><Relationship Id="rId121" Type="http://schemas.openxmlformats.org/officeDocument/2006/relationships/hyperlink" Target="http://www.ncbi.nlm.nih.gov/pubmed?term=Kalde%20S%5BAuthor%5D&amp;cauthor=true&amp;cauthor_uid=21952629" TargetMode="External"/><Relationship Id="rId142" Type="http://schemas.openxmlformats.org/officeDocument/2006/relationships/hyperlink" Target="http://www.ncbi.nlm.nih.gov/pubmed?term=Hetterich%20U%5BAuthor%5D&amp;cauthor=true&amp;cauthor_uid=24300825" TargetMode="External"/><Relationship Id="rId3" Type="http://schemas.openxmlformats.org/officeDocument/2006/relationships/styles" Target="styles.xml"/><Relationship Id="rId25" Type="http://schemas.openxmlformats.org/officeDocument/2006/relationships/hyperlink" Target="http://www.ncbi.nlm.nih.gov/pubmed?term=Shepherd%20SJ%5BAuthor%5D&amp;cauthor=true&amp;cauthor_uid=17217453" TargetMode="External"/><Relationship Id="rId46" Type="http://schemas.openxmlformats.org/officeDocument/2006/relationships/hyperlink" Target="http://www.food-info.net/nl/qa/qa-all7.htm" TargetMode="External"/><Relationship Id="rId67" Type="http://schemas.openxmlformats.org/officeDocument/2006/relationships/hyperlink" Target="http://www.ncbi.nlm.nih.gov/pubmed?term=Santoliquido%20A%5BAuthor%5D&amp;cauthor=true&amp;cauthor_uid=15932370" TargetMode="External"/><Relationship Id="rId116" Type="http://schemas.openxmlformats.org/officeDocument/2006/relationships/hyperlink" Target="http://www.ncbi.nlm.nih.gov/pubmed?term=Yao%20CK%5BAuthor%5D&amp;cauthor=true&amp;cauthor_uid=23739630" TargetMode="External"/><Relationship Id="rId137" Type="http://schemas.openxmlformats.org/officeDocument/2006/relationships/hyperlink" Target="http://www.ncbi.nlm.nih.gov/pubmed?term=Powell%20CV%5BAuthor%5D&amp;cauthor=true&amp;cauthor_uid=21831872" TargetMode="External"/><Relationship Id="rId158"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A08F3-2422-472A-A482-A45138F4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5A259022</Template>
  <TotalTime>0</TotalTime>
  <Pages>55</Pages>
  <Words>23282</Words>
  <Characters>132713</Characters>
  <Application>Microsoft Office Word</Application>
  <DocSecurity>0</DocSecurity>
  <Lines>1105</Lines>
  <Paragraphs>311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HHS</Company>
  <LinksUpToDate>false</LinksUpToDate>
  <CharactersWithSpaces>155684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Ariyane</dc:creator>
  <cp:lastModifiedBy>Ammeraal-Deelen, S.J.</cp:lastModifiedBy>
  <cp:revision>2</cp:revision>
  <cp:lastPrinted>2014-02-04T08:10:00Z</cp:lastPrinted>
  <dcterms:created xsi:type="dcterms:W3CDTF">2014-05-28T08:02:00Z</dcterms:created>
  <dcterms:modified xsi:type="dcterms:W3CDTF">2014-05-28T08:02:00Z</dcterms:modified>
</cp:coreProperties>
</file>