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BF" w:rsidRPr="009F543B" w:rsidRDefault="0068537C" w:rsidP="0068537C">
      <w:pPr>
        <w:pStyle w:val="Kop4"/>
        <w:tabs>
          <w:tab w:val="left" w:pos="9072"/>
        </w:tabs>
        <w:ind w:right="-1418"/>
        <w:rPr>
          <w:lang w:val="nl-NL"/>
        </w:rPr>
      </w:pPr>
      <w:bookmarkStart w:id="0" w:name="_GoBack"/>
      <w:bookmarkEnd w:id="0"/>
      <w:r>
        <w:rPr>
          <w:lang w:val="nl-NL"/>
        </w:rPr>
        <w:tab/>
      </w:r>
    </w:p>
    <w:p w:rsidR="008B6ED8" w:rsidRPr="009F543B" w:rsidRDefault="008B6ED8" w:rsidP="00816EBF">
      <w:pPr>
        <w:pStyle w:val="Duidelijkcitaat"/>
        <w:ind w:left="0"/>
        <w:jc w:val="center"/>
        <w:rPr>
          <w:rStyle w:val="Zwaar"/>
          <w:lang w:val="nl-NL"/>
        </w:rPr>
      </w:pPr>
    </w:p>
    <w:p w:rsidR="008B6ED8" w:rsidRPr="009F543B" w:rsidRDefault="008B6ED8" w:rsidP="00816EBF">
      <w:pPr>
        <w:pStyle w:val="Duidelijkcitaat"/>
        <w:ind w:left="0"/>
        <w:jc w:val="center"/>
        <w:rPr>
          <w:rStyle w:val="Zwaar"/>
          <w:lang w:val="nl-NL"/>
        </w:rPr>
      </w:pPr>
    </w:p>
    <w:p w:rsidR="008B6ED8" w:rsidRPr="009F543B" w:rsidRDefault="008B6ED8" w:rsidP="00816EBF">
      <w:pPr>
        <w:pStyle w:val="Duidelijkcitaat"/>
        <w:ind w:left="0"/>
        <w:jc w:val="center"/>
        <w:rPr>
          <w:rStyle w:val="Nadruk"/>
        </w:rPr>
      </w:pPr>
    </w:p>
    <w:p w:rsidR="00990876" w:rsidRPr="009F543B" w:rsidRDefault="008B6ED8" w:rsidP="008B6ED8">
      <w:pPr>
        <w:pStyle w:val="Duidelijkcitaat"/>
        <w:rPr>
          <w:rStyle w:val="Nadruk"/>
          <w:sz w:val="24"/>
          <w:szCs w:val="24"/>
        </w:rPr>
      </w:pPr>
      <w:r w:rsidRPr="009F543B">
        <w:rPr>
          <w:rStyle w:val="Nadruk"/>
          <w:sz w:val="24"/>
          <w:szCs w:val="24"/>
        </w:rPr>
        <w:t>MLD in combinatie met endermologie bij secundair lymfoedeem na mammacarcinoom</w:t>
      </w:r>
    </w:p>
    <w:p w:rsidR="00972CA8" w:rsidRPr="009F543B" w:rsidRDefault="00972CA8" w:rsidP="0038252D">
      <w:pPr>
        <w:pStyle w:val="Geenafstand"/>
        <w:rPr>
          <w:lang w:val="nl-NL"/>
        </w:rPr>
      </w:pPr>
    </w:p>
    <w:p w:rsidR="00E955B1" w:rsidRPr="009F543B" w:rsidRDefault="00E955B1" w:rsidP="0038252D">
      <w:pPr>
        <w:pStyle w:val="Geenafstand"/>
        <w:rPr>
          <w:lang w:val="nl-NL"/>
        </w:rPr>
      </w:pPr>
    </w:p>
    <w:p w:rsidR="00E955B1" w:rsidRPr="009F543B" w:rsidRDefault="00E955B1" w:rsidP="0038252D">
      <w:pPr>
        <w:pStyle w:val="Geenafstand"/>
        <w:rPr>
          <w:lang w:val="nl-NL"/>
        </w:rPr>
      </w:pPr>
    </w:p>
    <w:p w:rsidR="00E955B1" w:rsidRPr="009F543B" w:rsidRDefault="00E955B1" w:rsidP="0038252D">
      <w:pPr>
        <w:pStyle w:val="Geenafstand"/>
        <w:rPr>
          <w:lang w:val="nl-NL"/>
        </w:rPr>
      </w:pPr>
    </w:p>
    <w:p w:rsidR="00E955B1" w:rsidRPr="009F543B" w:rsidRDefault="00E955B1" w:rsidP="0038252D">
      <w:pPr>
        <w:pStyle w:val="Geenafstand"/>
        <w:rPr>
          <w:lang w:val="nl-NL"/>
        </w:rPr>
      </w:pPr>
    </w:p>
    <w:p w:rsidR="00E955B1" w:rsidRPr="009F543B" w:rsidRDefault="00E955B1" w:rsidP="0038252D">
      <w:pPr>
        <w:pStyle w:val="Geenafstand"/>
        <w:rPr>
          <w:lang w:val="nl-NL"/>
        </w:rPr>
      </w:pPr>
    </w:p>
    <w:p w:rsidR="00E955B1" w:rsidRPr="009F543B" w:rsidRDefault="00E955B1" w:rsidP="0038252D">
      <w:pPr>
        <w:pStyle w:val="Geenafstand"/>
        <w:rPr>
          <w:lang w:val="nl-NL"/>
        </w:rPr>
      </w:pPr>
    </w:p>
    <w:p w:rsidR="00E955B1" w:rsidRPr="009F543B" w:rsidRDefault="00E955B1" w:rsidP="0038252D">
      <w:pPr>
        <w:pStyle w:val="Geenafstand"/>
        <w:rPr>
          <w:lang w:val="nl-NL"/>
        </w:rPr>
      </w:pPr>
    </w:p>
    <w:p w:rsidR="008B6ED8" w:rsidRPr="009F543B" w:rsidRDefault="008B6ED8" w:rsidP="008B6ED8">
      <w:pPr>
        <w:pStyle w:val="Geenafstand"/>
        <w:jc w:val="center"/>
        <w:rPr>
          <w:lang w:val="nl-NL"/>
        </w:rPr>
      </w:pPr>
    </w:p>
    <w:p w:rsidR="008B6ED8" w:rsidRPr="009F543B" w:rsidRDefault="008B6ED8" w:rsidP="008B6ED8">
      <w:pPr>
        <w:pStyle w:val="Geenafstand"/>
        <w:jc w:val="center"/>
        <w:rPr>
          <w:lang w:val="nl-NL"/>
        </w:rPr>
      </w:pPr>
    </w:p>
    <w:p w:rsidR="008B6ED8" w:rsidRPr="009F543B" w:rsidRDefault="008B6ED8" w:rsidP="008B6ED8">
      <w:pPr>
        <w:pStyle w:val="Geenafstand"/>
        <w:jc w:val="center"/>
        <w:rPr>
          <w:lang w:val="nl-NL"/>
        </w:rPr>
      </w:pPr>
    </w:p>
    <w:p w:rsidR="008B6ED8" w:rsidRPr="009F543B" w:rsidRDefault="008B6ED8" w:rsidP="008B6ED8">
      <w:pPr>
        <w:pStyle w:val="Geenafstand"/>
        <w:jc w:val="center"/>
        <w:rPr>
          <w:lang w:val="nl-NL"/>
        </w:rPr>
      </w:pPr>
    </w:p>
    <w:p w:rsidR="008B6ED8" w:rsidRPr="009F543B" w:rsidRDefault="008B6ED8" w:rsidP="008B6ED8">
      <w:pPr>
        <w:pStyle w:val="Geenafstand"/>
        <w:jc w:val="center"/>
        <w:rPr>
          <w:lang w:val="nl-NL"/>
        </w:rPr>
      </w:pPr>
    </w:p>
    <w:p w:rsidR="00E955B1" w:rsidRPr="009F543B" w:rsidRDefault="00E955B1" w:rsidP="0038252D">
      <w:pPr>
        <w:pStyle w:val="Geenafstand"/>
        <w:rPr>
          <w:lang w:val="nl-NL"/>
        </w:rPr>
      </w:pPr>
    </w:p>
    <w:p w:rsidR="00E955B1" w:rsidRPr="009F543B" w:rsidRDefault="00E955B1" w:rsidP="0038252D">
      <w:pPr>
        <w:pStyle w:val="Geenafstand"/>
        <w:rPr>
          <w:lang w:val="nl-NL"/>
        </w:rPr>
      </w:pPr>
    </w:p>
    <w:p w:rsidR="00E955B1" w:rsidRPr="009F543B" w:rsidRDefault="00E955B1" w:rsidP="0038252D">
      <w:pPr>
        <w:pStyle w:val="Geenafstand"/>
        <w:rPr>
          <w:lang w:val="nl-NL"/>
        </w:rPr>
      </w:pPr>
    </w:p>
    <w:p w:rsidR="00E955B1" w:rsidRPr="009F543B" w:rsidRDefault="00E955B1" w:rsidP="00BB2D88">
      <w:pPr>
        <w:pStyle w:val="Geenafstand"/>
        <w:rPr>
          <w:lang w:val="nl-NL"/>
        </w:rPr>
      </w:pPr>
    </w:p>
    <w:p w:rsidR="00E955B1" w:rsidRPr="009F543B" w:rsidRDefault="00E955B1" w:rsidP="0038252D">
      <w:pPr>
        <w:pStyle w:val="Geenafstand"/>
        <w:rPr>
          <w:lang w:val="nl-NL"/>
        </w:rPr>
      </w:pPr>
    </w:p>
    <w:p w:rsidR="00E955B1" w:rsidRPr="009F543B" w:rsidRDefault="00E955B1" w:rsidP="0038252D">
      <w:pPr>
        <w:pStyle w:val="Geenafstand"/>
        <w:rPr>
          <w:lang w:val="nl-NL"/>
        </w:rPr>
      </w:pPr>
    </w:p>
    <w:p w:rsidR="00E955B1" w:rsidRPr="009F543B" w:rsidRDefault="00E955B1" w:rsidP="0038252D">
      <w:pPr>
        <w:pStyle w:val="Geenafstand"/>
        <w:rPr>
          <w:lang w:val="nl-NL"/>
        </w:rPr>
      </w:pPr>
    </w:p>
    <w:p w:rsidR="00E955B1" w:rsidRPr="009F543B" w:rsidRDefault="00E955B1" w:rsidP="0038252D">
      <w:pPr>
        <w:pStyle w:val="Geenafstand"/>
        <w:rPr>
          <w:lang w:val="nl-NL"/>
        </w:rPr>
      </w:pPr>
    </w:p>
    <w:p w:rsidR="00E955B1" w:rsidRPr="009F543B" w:rsidRDefault="00E955B1" w:rsidP="0038252D">
      <w:pPr>
        <w:pStyle w:val="Geenafstand"/>
        <w:rPr>
          <w:lang w:val="nl-NL"/>
        </w:rPr>
      </w:pPr>
    </w:p>
    <w:p w:rsidR="00E955B1" w:rsidRPr="009F543B" w:rsidRDefault="00E955B1" w:rsidP="0038252D">
      <w:pPr>
        <w:pStyle w:val="Geenafstand"/>
        <w:rPr>
          <w:lang w:val="nl-NL"/>
        </w:rPr>
      </w:pPr>
    </w:p>
    <w:p w:rsidR="00E955B1" w:rsidRPr="009F543B" w:rsidRDefault="00E955B1" w:rsidP="0038252D">
      <w:pPr>
        <w:pStyle w:val="Geenafstand"/>
        <w:rPr>
          <w:lang w:val="nl-NL"/>
        </w:rPr>
      </w:pPr>
    </w:p>
    <w:p w:rsidR="008B6ED8" w:rsidRPr="009F543B" w:rsidRDefault="008B6ED8" w:rsidP="00816EBF">
      <w:pPr>
        <w:pStyle w:val="Kop1"/>
        <w:rPr>
          <w:i/>
          <w:iCs/>
          <w:sz w:val="22"/>
          <w:szCs w:val="22"/>
          <w:lang w:val="nl-NL"/>
        </w:rPr>
      </w:pPr>
    </w:p>
    <w:p w:rsidR="008B6ED8" w:rsidRPr="009F543B" w:rsidRDefault="008B6ED8" w:rsidP="00816EBF">
      <w:pPr>
        <w:pStyle w:val="Kop1"/>
        <w:rPr>
          <w:i/>
          <w:iCs/>
          <w:sz w:val="22"/>
          <w:szCs w:val="22"/>
          <w:lang w:val="nl-NL"/>
        </w:rPr>
      </w:pPr>
    </w:p>
    <w:p w:rsidR="008B6ED8" w:rsidRPr="009F543B" w:rsidRDefault="008B6ED8" w:rsidP="00816EBF">
      <w:pPr>
        <w:pStyle w:val="Kop1"/>
        <w:rPr>
          <w:i/>
          <w:iCs/>
          <w:sz w:val="22"/>
          <w:szCs w:val="22"/>
          <w:lang w:val="nl-NL"/>
        </w:rPr>
      </w:pPr>
    </w:p>
    <w:p w:rsidR="008B6ED8" w:rsidRPr="009F543B" w:rsidRDefault="008B6ED8" w:rsidP="00816EBF">
      <w:pPr>
        <w:pStyle w:val="Kop1"/>
        <w:rPr>
          <w:lang w:val="nl-NL"/>
        </w:rPr>
      </w:pPr>
    </w:p>
    <w:p w:rsidR="008B6ED8" w:rsidRPr="009F543B" w:rsidRDefault="008B6ED8" w:rsidP="00816EBF">
      <w:pPr>
        <w:pStyle w:val="Kop1"/>
        <w:rPr>
          <w:lang w:val="nl-NL"/>
        </w:rPr>
      </w:pPr>
    </w:p>
    <w:p w:rsidR="008B6ED8" w:rsidRPr="009F543B" w:rsidRDefault="008B6ED8" w:rsidP="00816EBF">
      <w:pPr>
        <w:pStyle w:val="Kop1"/>
        <w:rPr>
          <w:lang w:val="nl-NL"/>
        </w:rPr>
      </w:pPr>
    </w:p>
    <w:p w:rsidR="008B6ED8" w:rsidRPr="009F543B" w:rsidRDefault="008B6ED8" w:rsidP="00816EBF">
      <w:pPr>
        <w:pStyle w:val="Kop1"/>
        <w:rPr>
          <w:lang w:val="nl-NL"/>
        </w:rPr>
      </w:pPr>
    </w:p>
    <w:p w:rsidR="008B6ED8" w:rsidRPr="009F543B" w:rsidRDefault="008B6ED8" w:rsidP="00816EBF">
      <w:pPr>
        <w:pStyle w:val="Kop1"/>
        <w:rPr>
          <w:lang w:val="nl-NL"/>
        </w:rPr>
      </w:pPr>
    </w:p>
    <w:p w:rsidR="008B6ED8" w:rsidRPr="009F543B" w:rsidRDefault="008B6ED8" w:rsidP="00816EBF">
      <w:pPr>
        <w:pStyle w:val="Kop1"/>
        <w:rPr>
          <w:lang w:val="nl-NL"/>
        </w:rPr>
      </w:pPr>
    </w:p>
    <w:p w:rsidR="00E955B1" w:rsidRPr="0094517C" w:rsidRDefault="00E955B1" w:rsidP="0094517C">
      <w:pPr>
        <w:pStyle w:val="Titel"/>
        <w:rPr>
          <w:rStyle w:val="Intensieveverwijzing"/>
          <w:u w:val="none"/>
        </w:rPr>
      </w:pPr>
      <w:bookmarkStart w:id="1" w:name="_Toc422851355"/>
      <w:r w:rsidRPr="0094517C">
        <w:rPr>
          <w:rStyle w:val="Intensieveverwijzing"/>
          <w:u w:val="none"/>
        </w:rPr>
        <w:lastRenderedPageBreak/>
        <w:t>Personalia</w:t>
      </w:r>
      <w:bookmarkEnd w:id="1"/>
      <w:r w:rsidR="00990876" w:rsidRPr="0094517C">
        <w:rPr>
          <w:rStyle w:val="Intensieveverwijzing"/>
          <w:u w:val="none"/>
        </w:rPr>
        <w:tab/>
      </w:r>
    </w:p>
    <w:p w:rsidR="00816EBF" w:rsidRPr="009F543B" w:rsidRDefault="00816EBF" w:rsidP="00816EBF">
      <w:pPr>
        <w:rPr>
          <w:lang w:val="nl-NL"/>
        </w:rPr>
      </w:pPr>
    </w:p>
    <w:p w:rsidR="008A47D4" w:rsidRPr="009F543B" w:rsidRDefault="00BB2D88" w:rsidP="008A47D4">
      <w:pPr>
        <w:pStyle w:val="Geenafstand"/>
        <w:rPr>
          <w:b/>
          <w:lang w:val="nl-NL"/>
        </w:rPr>
      </w:pPr>
      <w:r w:rsidRPr="009F543B">
        <w:rPr>
          <w:b/>
          <w:lang w:val="nl-NL"/>
        </w:rPr>
        <w:t>Opdrachtgever</w:t>
      </w:r>
      <w:r w:rsidR="008A47D4" w:rsidRPr="009F543B">
        <w:rPr>
          <w:b/>
          <w:lang w:val="nl-NL"/>
        </w:rPr>
        <w:tab/>
      </w:r>
    </w:p>
    <w:p w:rsidR="008A47D4" w:rsidRPr="009F543B" w:rsidRDefault="008A47D4" w:rsidP="008A47D4">
      <w:pPr>
        <w:pStyle w:val="Geenafstand"/>
        <w:rPr>
          <w:lang w:val="nl-NL"/>
        </w:rPr>
      </w:pPr>
      <w:r w:rsidRPr="009F543B">
        <w:rPr>
          <w:lang w:val="nl-NL"/>
        </w:rPr>
        <w:t>Naam praktijk:</w:t>
      </w:r>
      <w:r w:rsidRPr="009F543B">
        <w:rPr>
          <w:lang w:val="nl-NL"/>
        </w:rPr>
        <w:tab/>
      </w:r>
      <w:r w:rsidRPr="009F543B">
        <w:rPr>
          <w:lang w:val="nl-NL"/>
        </w:rPr>
        <w:tab/>
      </w:r>
      <w:r w:rsidRPr="009F543B">
        <w:rPr>
          <w:lang w:val="nl-NL"/>
        </w:rPr>
        <w:tab/>
      </w:r>
      <w:r w:rsidRPr="009F543B">
        <w:rPr>
          <w:lang w:val="nl-NL"/>
        </w:rPr>
        <w:tab/>
        <w:t>Aria Huid- en oedeemtherapie</w:t>
      </w:r>
    </w:p>
    <w:p w:rsidR="008A47D4" w:rsidRPr="009F543B" w:rsidRDefault="00BE4AB6" w:rsidP="008A47D4">
      <w:pPr>
        <w:pStyle w:val="Geenafstand"/>
        <w:rPr>
          <w:lang w:val="nl-NL" w:eastAsia="nl-NL" w:bidi="ar-SA"/>
        </w:rPr>
      </w:pPr>
      <w:r w:rsidRPr="009F543B">
        <w:rPr>
          <w:lang w:val="nl-NL" w:eastAsia="nl-NL" w:bidi="ar-SA"/>
        </w:rPr>
        <w:t xml:space="preserve">Huidtherapeut: </w:t>
      </w:r>
      <w:r w:rsidR="008A47D4" w:rsidRPr="009F543B">
        <w:rPr>
          <w:lang w:val="nl-NL" w:eastAsia="nl-NL" w:bidi="ar-SA"/>
        </w:rPr>
        <w:tab/>
      </w:r>
      <w:r w:rsidR="008A47D4" w:rsidRPr="009F543B">
        <w:rPr>
          <w:lang w:val="nl-NL" w:eastAsia="nl-NL" w:bidi="ar-SA"/>
        </w:rPr>
        <w:tab/>
      </w:r>
      <w:r w:rsidR="008A47D4" w:rsidRPr="009F543B">
        <w:rPr>
          <w:lang w:val="nl-NL" w:eastAsia="nl-NL" w:bidi="ar-SA"/>
        </w:rPr>
        <w:tab/>
      </w:r>
      <w:r w:rsidRPr="009F543B">
        <w:rPr>
          <w:lang w:val="nl-NL" w:eastAsia="nl-NL" w:bidi="ar-SA"/>
        </w:rPr>
        <w:t>Fauwziya Ghous – Hassan</w:t>
      </w:r>
    </w:p>
    <w:p w:rsidR="008A47D4" w:rsidRPr="009F543B" w:rsidRDefault="008A47D4" w:rsidP="008A47D4">
      <w:pPr>
        <w:pStyle w:val="Geenafstand"/>
        <w:ind w:left="3540" w:hanging="3540"/>
        <w:rPr>
          <w:lang w:val="nl-NL" w:eastAsia="nl-NL" w:bidi="ar-SA"/>
        </w:rPr>
      </w:pPr>
      <w:r w:rsidRPr="009F543B">
        <w:rPr>
          <w:lang w:val="nl-NL" w:eastAsia="nl-NL" w:bidi="ar-SA"/>
        </w:rPr>
        <w:t>Adres:</w:t>
      </w:r>
      <w:r w:rsidRPr="009F543B">
        <w:rPr>
          <w:lang w:val="nl-NL" w:eastAsia="nl-NL" w:bidi="ar-SA"/>
        </w:rPr>
        <w:tab/>
        <w:t>MC Emmeloord</w:t>
      </w:r>
      <w:r w:rsidRPr="009F543B">
        <w:rPr>
          <w:lang w:val="nl-NL" w:eastAsia="nl-NL" w:bidi="ar-SA"/>
        </w:rPr>
        <w:br/>
        <w:t>Urkerweg 1</w:t>
      </w:r>
      <w:r w:rsidRPr="009F543B">
        <w:rPr>
          <w:lang w:val="nl-NL" w:eastAsia="nl-NL" w:bidi="ar-SA"/>
        </w:rPr>
        <w:br/>
        <w:t>8303 BX Emmeloord</w:t>
      </w:r>
    </w:p>
    <w:p w:rsidR="00BE4AB6" w:rsidRDefault="00BE4AB6" w:rsidP="00BE4AB6">
      <w:pPr>
        <w:pStyle w:val="Geenafstand"/>
        <w:rPr>
          <w:lang w:val="nl-NL" w:eastAsia="nl-NL" w:bidi="ar-SA"/>
        </w:rPr>
      </w:pPr>
      <w:r w:rsidRPr="009F543B">
        <w:rPr>
          <w:lang w:val="nl-NL" w:eastAsia="nl-NL" w:bidi="ar-SA"/>
        </w:rPr>
        <w:t>Telefoon</w:t>
      </w:r>
      <w:r w:rsidR="008A47D4" w:rsidRPr="009F543B">
        <w:rPr>
          <w:lang w:val="nl-NL" w:eastAsia="nl-NL" w:bidi="ar-SA"/>
        </w:rPr>
        <w:t>nummer</w:t>
      </w:r>
      <w:r w:rsidRPr="009F543B">
        <w:rPr>
          <w:lang w:val="nl-NL" w:eastAsia="nl-NL" w:bidi="ar-SA"/>
        </w:rPr>
        <w:t>:</w:t>
      </w:r>
      <w:r w:rsidR="008A47D4" w:rsidRPr="009F543B">
        <w:rPr>
          <w:lang w:val="nl-NL" w:eastAsia="nl-NL" w:bidi="ar-SA"/>
        </w:rPr>
        <w:tab/>
      </w:r>
      <w:r w:rsidR="008A47D4" w:rsidRPr="009F543B">
        <w:rPr>
          <w:lang w:val="nl-NL" w:eastAsia="nl-NL" w:bidi="ar-SA"/>
        </w:rPr>
        <w:tab/>
      </w:r>
      <w:r w:rsidR="008A47D4" w:rsidRPr="009F543B">
        <w:rPr>
          <w:lang w:val="nl-NL" w:eastAsia="nl-NL" w:bidi="ar-SA"/>
        </w:rPr>
        <w:tab/>
      </w:r>
      <w:r w:rsidRPr="009F543B">
        <w:rPr>
          <w:lang w:val="nl-NL" w:eastAsia="nl-NL" w:bidi="ar-SA"/>
        </w:rPr>
        <w:t>0527-637408</w:t>
      </w:r>
      <w:r w:rsidRPr="009F543B">
        <w:rPr>
          <w:lang w:val="nl-NL" w:eastAsia="nl-NL" w:bidi="ar-SA"/>
        </w:rPr>
        <w:br/>
      </w:r>
    </w:p>
    <w:p w:rsidR="009F543B" w:rsidRPr="00484F12" w:rsidRDefault="00484F12" w:rsidP="00BE4AB6">
      <w:pPr>
        <w:pStyle w:val="Geenafstand"/>
        <w:rPr>
          <w:b/>
          <w:lang w:val="nl-NL" w:eastAsia="nl-NL" w:bidi="ar-SA"/>
        </w:rPr>
      </w:pPr>
      <w:r w:rsidRPr="00484F12">
        <w:rPr>
          <w:b/>
          <w:lang w:val="nl-NL" w:eastAsia="nl-NL" w:bidi="ar-SA"/>
        </w:rPr>
        <w:t>School</w:t>
      </w:r>
    </w:p>
    <w:p w:rsidR="009F543B" w:rsidRDefault="00484F12" w:rsidP="00BE4AB6">
      <w:pPr>
        <w:pStyle w:val="Geenafstand"/>
        <w:rPr>
          <w:lang w:val="nl-NL" w:eastAsia="nl-NL" w:bidi="ar-SA"/>
        </w:rPr>
      </w:pPr>
      <w:r>
        <w:rPr>
          <w:lang w:val="nl-NL" w:eastAsia="nl-NL" w:bidi="ar-SA"/>
        </w:rPr>
        <w:t>Naam s</w:t>
      </w:r>
      <w:r w:rsidR="009F543B">
        <w:rPr>
          <w:lang w:val="nl-NL" w:eastAsia="nl-NL" w:bidi="ar-SA"/>
        </w:rPr>
        <w:t>chool:</w:t>
      </w:r>
      <w:r>
        <w:rPr>
          <w:lang w:val="nl-NL" w:eastAsia="nl-NL" w:bidi="ar-SA"/>
        </w:rPr>
        <w:tab/>
      </w:r>
      <w:r>
        <w:rPr>
          <w:lang w:val="nl-NL" w:eastAsia="nl-NL" w:bidi="ar-SA"/>
        </w:rPr>
        <w:tab/>
      </w:r>
      <w:r>
        <w:rPr>
          <w:lang w:val="nl-NL" w:eastAsia="nl-NL" w:bidi="ar-SA"/>
        </w:rPr>
        <w:tab/>
      </w:r>
      <w:r>
        <w:rPr>
          <w:lang w:val="nl-NL" w:eastAsia="nl-NL" w:bidi="ar-SA"/>
        </w:rPr>
        <w:tab/>
      </w:r>
      <w:r w:rsidR="009F543B">
        <w:rPr>
          <w:lang w:val="nl-NL" w:eastAsia="nl-NL" w:bidi="ar-SA"/>
        </w:rPr>
        <w:t xml:space="preserve">De Haagse Hogeschool </w:t>
      </w:r>
    </w:p>
    <w:p w:rsidR="008F75A3" w:rsidRDefault="008F75A3" w:rsidP="00BE4AB6">
      <w:pPr>
        <w:pStyle w:val="Geenafstand"/>
        <w:rPr>
          <w:lang w:val="nl-NL" w:eastAsia="nl-NL" w:bidi="ar-SA"/>
        </w:rPr>
      </w:pPr>
      <w:r>
        <w:rPr>
          <w:lang w:val="nl-NL" w:eastAsia="nl-NL" w:bidi="ar-SA"/>
        </w:rPr>
        <w:t>Adres:</w:t>
      </w:r>
      <w:r>
        <w:rPr>
          <w:lang w:val="nl-NL" w:eastAsia="nl-NL" w:bidi="ar-SA"/>
        </w:rPr>
        <w:tab/>
      </w:r>
      <w:r>
        <w:rPr>
          <w:lang w:val="nl-NL" w:eastAsia="nl-NL" w:bidi="ar-SA"/>
        </w:rPr>
        <w:tab/>
      </w:r>
      <w:r>
        <w:rPr>
          <w:lang w:val="nl-NL" w:eastAsia="nl-NL" w:bidi="ar-SA"/>
        </w:rPr>
        <w:tab/>
      </w:r>
      <w:r>
        <w:rPr>
          <w:lang w:val="nl-NL" w:eastAsia="nl-NL" w:bidi="ar-SA"/>
        </w:rPr>
        <w:tab/>
      </w:r>
      <w:r>
        <w:rPr>
          <w:lang w:val="nl-NL" w:eastAsia="nl-NL" w:bidi="ar-SA"/>
        </w:rPr>
        <w:tab/>
        <w:t>Johanna Westerdijkplein 75</w:t>
      </w:r>
      <w:r>
        <w:rPr>
          <w:lang w:val="nl-NL" w:eastAsia="nl-NL" w:bidi="ar-SA"/>
        </w:rPr>
        <w:br/>
      </w:r>
      <w:r>
        <w:rPr>
          <w:lang w:val="nl-NL" w:eastAsia="nl-NL" w:bidi="ar-SA"/>
        </w:rPr>
        <w:tab/>
      </w:r>
      <w:r>
        <w:rPr>
          <w:lang w:val="nl-NL" w:eastAsia="nl-NL" w:bidi="ar-SA"/>
        </w:rPr>
        <w:tab/>
      </w:r>
      <w:r>
        <w:rPr>
          <w:lang w:val="nl-NL" w:eastAsia="nl-NL" w:bidi="ar-SA"/>
        </w:rPr>
        <w:tab/>
      </w:r>
      <w:r>
        <w:rPr>
          <w:lang w:val="nl-NL" w:eastAsia="nl-NL" w:bidi="ar-SA"/>
        </w:rPr>
        <w:tab/>
      </w:r>
      <w:r>
        <w:rPr>
          <w:lang w:val="nl-NL" w:eastAsia="nl-NL" w:bidi="ar-SA"/>
        </w:rPr>
        <w:tab/>
        <w:t>2521 EN Den Haag</w:t>
      </w:r>
    </w:p>
    <w:p w:rsidR="008F75A3" w:rsidRDefault="008F75A3" w:rsidP="00BE4AB6">
      <w:pPr>
        <w:pStyle w:val="Geenafstand"/>
        <w:rPr>
          <w:lang w:val="nl-NL" w:eastAsia="nl-NL" w:bidi="ar-SA"/>
        </w:rPr>
      </w:pPr>
      <w:r>
        <w:rPr>
          <w:lang w:val="nl-NL" w:eastAsia="nl-NL" w:bidi="ar-SA"/>
        </w:rPr>
        <w:t>Faculteit:</w:t>
      </w:r>
      <w:r>
        <w:rPr>
          <w:lang w:val="nl-NL" w:eastAsia="nl-NL" w:bidi="ar-SA"/>
        </w:rPr>
        <w:tab/>
      </w:r>
      <w:r>
        <w:rPr>
          <w:lang w:val="nl-NL" w:eastAsia="nl-NL" w:bidi="ar-SA"/>
        </w:rPr>
        <w:tab/>
      </w:r>
      <w:r>
        <w:rPr>
          <w:lang w:val="nl-NL" w:eastAsia="nl-NL" w:bidi="ar-SA"/>
        </w:rPr>
        <w:tab/>
      </w:r>
      <w:r>
        <w:rPr>
          <w:lang w:val="nl-NL" w:eastAsia="nl-NL" w:bidi="ar-SA"/>
        </w:rPr>
        <w:tab/>
        <w:t>Gezondheid, Voeding  &amp; Sport</w:t>
      </w:r>
    </w:p>
    <w:p w:rsidR="008F75A3" w:rsidRPr="009F543B" w:rsidRDefault="008F75A3" w:rsidP="00BE4AB6">
      <w:pPr>
        <w:pStyle w:val="Geenafstand"/>
        <w:rPr>
          <w:lang w:val="nl-NL" w:eastAsia="nl-NL" w:bidi="ar-SA"/>
        </w:rPr>
      </w:pPr>
      <w:r>
        <w:rPr>
          <w:lang w:val="nl-NL" w:eastAsia="nl-NL" w:bidi="ar-SA"/>
        </w:rPr>
        <w:t>Opleiding:</w:t>
      </w:r>
      <w:r>
        <w:rPr>
          <w:lang w:val="nl-NL" w:eastAsia="nl-NL" w:bidi="ar-SA"/>
        </w:rPr>
        <w:tab/>
      </w:r>
      <w:r>
        <w:rPr>
          <w:lang w:val="nl-NL" w:eastAsia="nl-NL" w:bidi="ar-SA"/>
        </w:rPr>
        <w:tab/>
      </w:r>
      <w:r>
        <w:rPr>
          <w:lang w:val="nl-NL" w:eastAsia="nl-NL" w:bidi="ar-SA"/>
        </w:rPr>
        <w:tab/>
      </w:r>
      <w:r>
        <w:rPr>
          <w:lang w:val="nl-NL" w:eastAsia="nl-NL" w:bidi="ar-SA"/>
        </w:rPr>
        <w:tab/>
        <w:t>Huidtherapie</w:t>
      </w:r>
      <w:r>
        <w:rPr>
          <w:lang w:val="nl-NL" w:eastAsia="nl-NL" w:bidi="ar-SA"/>
        </w:rPr>
        <w:br/>
        <w:t>Telefoo</w:t>
      </w:r>
      <w:r w:rsidR="003F1ADA">
        <w:rPr>
          <w:lang w:val="nl-NL" w:eastAsia="nl-NL" w:bidi="ar-SA"/>
        </w:rPr>
        <w:t>n</w:t>
      </w:r>
      <w:r>
        <w:rPr>
          <w:lang w:val="nl-NL" w:eastAsia="nl-NL" w:bidi="ar-SA"/>
        </w:rPr>
        <w:t>nummer:</w:t>
      </w:r>
      <w:r>
        <w:rPr>
          <w:lang w:val="nl-NL" w:eastAsia="nl-NL" w:bidi="ar-SA"/>
        </w:rPr>
        <w:tab/>
      </w:r>
      <w:r>
        <w:rPr>
          <w:lang w:val="nl-NL" w:eastAsia="nl-NL" w:bidi="ar-SA"/>
        </w:rPr>
        <w:tab/>
      </w:r>
      <w:r>
        <w:rPr>
          <w:lang w:val="nl-NL" w:eastAsia="nl-NL" w:bidi="ar-SA"/>
        </w:rPr>
        <w:tab/>
        <w:t>070-4458380</w:t>
      </w:r>
    </w:p>
    <w:p w:rsidR="008B6ED8" w:rsidRPr="009F543B" w:rsidRDefault="008B6ED8" w:rsidP="008B6ED8">
      <w:pPr>
        <w:pStyle w:val="Geenafstand"/>
        <w:rPr>
          <w:lang w:val="nl-NL"/>
        </w:rPr>
      </w:pPr>
    </w:p>
    <w:p w:rsidR="008A47D4" w:rsidRPr="009F543B" w:rsidRDefault="008A47D4" w:rsidP="00BE4AB6">
      <w:pPr>
        <w:pStyle w:val="Geenafstand"/>
        <w:rPr>
          <w:b/>
          <w:lang w:val="nl-NL"/>
        </w:rPr>
      </w:pPr>
      <w:r w:rsidRPr="009F543B">
        <w:rPr>
          <w:b/>
          <w:lang w:val="nl-NL"/>
        </w:rPr>
        <w:t>Student</w:t>
      </w:r>
    </w:p>
    <w:p w:rsidR="00BB2D88" w:rsidRPr="009F543B" w:rsidRDefault="008A47D4" w:rsidP="00BE4AB6">
      <w:pPr>
        <w:pStyle w:val="Geenafstand"/>
        <w:rPr>
          <w:lang w:val="nl-NL"/>
        </w:rPr>
      </w:pPr>
      <w:r w:rsidRPr="009F543B">
        <w:rPr>
          <w:lang w:val="nl-NL"/>
        </w:rPr>
        <w:t>Naam:</w:t>
      </w:r>
      <w:r w:rsidRPr="009F543B">
        <w:rPr>
          <w:lang w:val="nl-NL"/>
        </w:rPr>
        <w:tab/>
      </w:r>
      <w:r w:rsidRPr="009F543B">
        <w:rPr>
          <w:lang w:val="nl-NL"/>
        </w:rPr>
        <w:tab/>
      </w:r>
      <w:r w:rsidRPr="009F543B">
        <w:rPr>
          <w:lang w:val="nl-NL"/>
        </w:rPr>
        <w:tab/>
      </w:r>
      <w:r w:rsidRPr="009F543B">
        <w:rPr>
          <w:lang w:val="nl-NL"/>
        </w:rPr>
        <w:tab/>
      </w:r>
      <w:r w:rsidRPr="009F543B">
        <w:rPr>
          <w:lang w:val="nl-NL"/>
        </w:rPr>
        <w:tab/>
      </w:r>
      <w:r w:rsidR="00BB2D88" w:rsidRPr="009F543B">
        <w:rPr>
          <w:lang w:val="nl-NL"/>
        </w:rPr>
        <w:t>Alycia Evora</w:t>
      </w:r>
    </w:p>
    <w:p w:rsidR="008A47D4" w:rsidRPr="009F543B" w:rsidRDefault="008A47D4" w:rsidP="00BE4AB6">
      <w:pPr>
        <w:pStyle w:val="Geenafstand"/>
        <w:rPr>
          <w:lang w:val="nl-NL"/>
        </w:rPr>
      </w:pPr>
      <w:r w:rsidRPr="009F543B">
        <w:rPr>
          <w:lang w:val="nl-NL"/>
        </w:rPr>
        <w:t>Studentennummer:</w:t>
      </w:r>
      <w:r w:rsidRPr="009F543B">
        <w:rPr>
          <w:lang w:val="nl-NL"/>
        </w:rPr>
        <w:tab/>
      </w:r>
      <w:r w:rsidRPr="009F543B">
        <w:rPr>
          <w:lang w:val="nl-NL"/>
        </w:rPr>
        <w:tab/>
      </w:r>
      <w:r w:rsidRPr="009F543B">
        <w:rPr>
          <w:lang w:val="nl-NL"/>
        </w:rPr>
        <w:tab/>
        <w:t>10021248</w:t>
      </w:r>
    </w:p>
    <w:p w:rsidR="00BB2D88" w:rsidRPr="009F543B" w:rsidRDefault="008A47D4" w:rsidP="00BE4AB6">
      <w:pPr>
        <w:pStyle w:val="Geenafstand"/>
        <w:rPr>
          <w:lang w:val="nl-NL"/>
        </w:rPr>
      </w:pPr>
      <w:r w:rsidRPr="009F543B">
        <w:rPr>
          <w:lang w:val="nl-NL"/>
        </w:rPr>
        <w:t xml:space="preserve">Klas: </w:t>
      </w:r>
      <w:r w:rsidRPr="009F543B">
        <w:rPr>
          <w:lang w:val="nl-NL"/>
        </w:rPr>
        <w:tab/>
      </w:r>
      <w:r w:rsidRPr="009F543B">
        <w:rPr>
          <w:lang w:val="nl-NL"/>
        </w:rPr>
        <w:tab/>
      </w:r>
      <w:r w:rsidRPr="009F543B">
        <w:rPr>
          <w:lang w:val="nl-NL"/>
        </w:rPr>
        <w:tab/>
      </w:r>
      <w:r w:rsidRPr="009F543B">
        <w:rPr>
          <w:lang w:val="nl-NL"/>
        </w:rPr>
        <w:tab/>
      </w:r>
      <w:r w:rsidRPr="009F543B">
        <w:rPr>
          <w:lang w:val="nl-NL"/>
        </w:rPr>
        <w:tab/>
      </w:r>
      <w:r w:rsidR="00BB2D88" w:rsidRPr="009F543B">
        <w:rPr>
          <w:lang w:val="nl-NL"/>
        </w:rPr>
        <w:t>4C</w:t>
      </w:r>
    </w:p>
    <w:p w:rsidR="00BB2D88" w:rsidRDefault="008A47D4" w:rsidP="00BE4AB6">
      <w:pPr>
        <w:pStyle w:val="Geenafstand"/>
        <w:rPr>
          <w:lang w:val="nl-NL"/>
        </w:rPr>
      </w:pPr>
      <w:r w:rsidRPr="009F543B">
        <w:rPr>
          <w:lang w:val="nl-NL"/>
        </w:rPr>
        <w:t>E-mail:</w:t>
      </w:r>
      <w:r w:rsidRPr="009F543B">
        <w:rPr>
          <w:lang w:val="nl-NL"/>
        </w:rPr>
        <w:tab/>
      </w:r>
      <w:r w:rsidRPr="009F543B">
        <w:rPr>
          <w:lang w:val="nl-NL"/>
        </w:rPr>
        <w:tab/>
      </w:r>
      <w:r w:rsidRPr="009F543B">
        <w:rPr>
          <w:lang w:val="nl-NL"/>
        </w:rPr>
        <w:tab/>
      </w:r>
      <w:r w:rsidRPr="009F543B">
        <w:rPr>
          <w:lang w:val="nl-NL"/>
        </w:rPr>
        <w:tab/>
      </w:r>
      <w:r w:rsidRPr="009F543B">
        <w:rPr>
          <w:lang w:val="nl-NL"/>
        </w:rPr>
        <w:tab/>
      </w:r>
      <w:hyperlink r:id="rId9" w:history="1">
        <w:r w:rsidR="00BB2D88" w:rsidRPr="009F543B">
          <w:rPr>
            <w:rStyle w:val="Hyperlink"/>
            <w:i/>
            <w:lang w:val="nl-NL"/>
          </w:rPr>
          <w:t>alyciaevora@live.nl</w:t>
        </w:r>
      </w:hyperlink>
    </w:p>
    <w:p w:rsidR="0094050F" w:rsidRPr="009F543B" w:rsidRDefault="0094050F" w:rsidP="00BE4AB6">
      <w:pPr>
        <w:pStyle w:val="Geenafstand"/>
        <w:rPr>
          <w:lang w:val="nl-NL"/>
        </w:rPr>
      </w:pPr>
      <w:r>
        <w:rPr>
          <w:lang w:val="nl-NL"/>
        </w:rPr>
        <w:t xml:space="preserve">Cohort: </w:t>
      </w:r>
      <w:r>
        <w:rPr>
          <w:lang w:val="nl-NL"/>
        </w:rPr>
        <w:tab/>
      </w:r>
      <w:r>
        <w:rPr>
          <w:lang w:val="nl-NL"/>
        </w:rPr>
        <w:tab/>
      </w:r>
      <w:r>
        <w:rPr>
          <w:lang w:val="nl-NL"/>
        </w:rPr>
        <w:tab/>
      </w:r>
      <w:r>
        <w:rPr>
          <w:lang w:val="nl-NL"/>
        </w:rPr>
        <w:tab/>
        <w:t>2011-2015</w:t>
      </w:r>
    </w:p>
    <w:p w:rsidR="008A47D4" w:rsidRPr="009F543B" w:rsidRDefault="008A47D4" w:rsidP="00BE4AB6">
      <w:pPr>
        <w:pStyle w:val="Geenafstand"/>
        <w:rPr>
          <w:lang w:val="nl-NL"/>
        </w:rPr>
      </w:pPr>
    </w:p>
    <w:p w:rsidR="00BB2D88" w:rsidRPr="009F543B" w:rsidRDefault="00BB2D88" w:rsidP="00BE4AB6">
      <w:pPr>
        <w:pStyle w:val="Geenafstand"/>
        <w:rPr>
          <w:lang w:val="nl-NL"/>
        </w:rPr>
      </w:pPr>
    </w:p>
    <w:p w:rsidR="008A47D4" w:rsidRPr="009F543B" w:rsidRDefault="00484F12" w:rsidP="00BE4AB6">
      <w:pPr>
        <w:pStyle w:val="Geenafstand"/>
        <w:rPr>
          <w:b/>
          <w:lang w:val="nl-NL"/>
        </w:rPr>
      </w:pPr>
      <w:r>
        <w:rPr>
          <w:b/>
          <w:lang w:val="nl-NL"/>
        </w:rPr>
        <w:t>Afstudeerbegeleider</w:t>
      </w:r>
    </w:p>
    <w:p w:rsidR="00BB2D88" w:rsidRDefault="008A47D4" w:rsidP="00BE4AB6">
      <w:pPr>
        <w:pStyle w:val="Geenafstand"/>
        <w:rPr>
          <w:lang w:val="nl-NL"/>
        </w:rPr>
      </w:pPr>
      <w:r w:rsidRPr="009F543B">
        <w:rPr>
          <w:lang w:val="nl-NL"/>
        </w:rPr>
        <w:t>Naam:</w:t>
      </w:r>
      <w:r w:rsidRPr="009F543B">
        <w:rPr>
          <w:lang w:val="nl-NL"/>
        </w:rPr>
        <w:tab/>
      </w:r>
      <w:r w:rsidRPr="009F543B">
        <w:rPr>
          <w:lang w:val="nl-NL"/>
        </w:rPr>
        <w:tab/>
      </w:r>
      <w:r w:rsidRPr="009F543B">
        <w:rPr>
          <w:lang w:val="nl-NL"/>
        </w:rPr>
        <w:tab/>
      </w:r>
      <w:r w:rsidRPr="009F543B">
        <w:rPr>
          <w:lang w:val="nl-NL"/>
        </w:rPr>
        <w:tab/>
      </w:r>
      <w:r w:rsidRPr="009F543B">
        <w:rPr>
          <w:lang w:val="nl-NL"/>
        </w:rPr>
        <w:tab/>
      </w:r>
      <w:r w:rsidR="00472D6E" w:rsidRPr="009F543B">
        <w:rPr>
          <w:lang w:val="nl-NL"/>
        </w:rPr>
        <w:t xml:space="preserve">Dr. </w:t>
      </w:r>
      <w:r w:rsidR="00BB2D88" w:rsidRPr="009F543B">
        <w:rPr>
          <w:lang w:val="nl-NL"/>
        </w:rPr>
        <w:t>Sabrine Hassane</w:t>
      </w:r>
    </w:p>
    <w:p w:rsidR="0094050F" w:rsidRDefault="0094050F" w:rsidP="00BE4AB6">
      <w:pPr>
        <w:pStyle w:val="Geenafstand"/>
        <w:rPr>
          <w:lang w:val="nl-NL"/>
        </w:rPr>
      </w:pPr>
      <w:r>
        <w:rPr>
          <w:lang w:val="nl-NL"/>
        </w:rPr>
        <w:t xml:space="preserve">E-mail: </w:t>
      </w:r>
      <w:r>
        <w:rPr>
          <w:lang w:val="nl-NL"/>
        </w:rPr>
        <w:tab/>
      </w:r>
      <w:r>
        <w:rPr>
          <w:lang w:val="nl-NL"/>
        </w:rPr>
        <w:tab/>
      </w:r>
      <w:r>
        <w:rPr>
          <w:lang w:val="nl-NL"/>
        </w:rPr>
        <w:tab/>
      </w:r>
      <w:r>
        <w:rPr>
          <w:lang w:val="nl-NL"/>
        </w:rPr>
        <w:tab/>
      </w:r>
      <w:r>
        <w:rPr>
          <w:lang w:val="nl-NL"/>
        </w:rPr>
        <w:tab/>
        <w:t>s.hassane@hhs.nl</w:t>
      </w:r>
    </w:p>
    <w:p w:rsidR="00484F12" w:rsidRPr="00484F12" w:rsidRDefault="00484F12" w:rsidP="00BE4AB6">
      <w:pPr>
        <w:pStyle w:val="Geenafstand"/>
        <w:rPr>
          <w:lang w:val="nl-NL"/>
        </w:rPr>
      </w:pPr>
    </w:p>
    <w:p w:rsidR="00816EBF" w:rsidRPr="009F543B" w:rsidRDefault="008D2D6E" w:rsidP="00816EBF">
      <w:pPr>
        <w:rPr>
          <w:lang w:val="nl-NL"/>
        </w:rPr>
      </w:pPr>
      <w:r w:rsidRPr="009F543B">
        <w:rPr>
          <w:lang w:val="nl-NL"/>
        </w:rPr>
        <w:t>Meelezer:</w:t>
      </w:r>
      <w:r w:rsidRPr="009F543B">
        <w:rPr>
          <w:lang w:val="nl-NL"/>
        </w:rPr>
        <w:tab/>
      </w:r>
      <w:r w:rsidRPr="009F543B">
        <w:rPr>
          <w:lang w:val="nl-NL"/>
        </w:rPr>
        <w:tab/>
      </w:r>
      <w:r w:rsidRPr="009F543B">
        <w:rPr>
          <w:lang w:val="nl-NL"/>
        </w:rPr>
        <w:tab/>
      </w:r>
      <w:r w:rsidRPr="009F543B">
        <w:rPr>
          <w:lang w:val="nl-NL"/>
        </w:rPr>
        <w:tab/>
        <w:t xml:space="preserve">Els van der Kleij </w:t>
      </w:r>
    </w:p>
    <w:p w:rsidR="00816EBF" w:rsidRPr="009F543B" w:rsidRDefault="00816EBF" w:rsidP="00816EBF">
      <w:pPr>
        <w:rPr>
          <w:lang w:val="nl-NL"/>
        </w:rPr>
      </w:pPr>
    </w:p>
    <w:p w:rsidR="00816EBF" w:rsidRPr="009F543B" w:rsidRDefault="00816EBF" w:rsidP="00816EBF">
      <w:pPr>
        <w:rPr>
          <w:lang w:val="nl-NL"/>
        </w:rPr>
      </w:pPr>
    </w:p>
    <w:p w:rsidR="00816EBF" w:rsidRPr="009F543B" w:rsidRDefault="00816EBF" w:rsidP="00816EBF">
      <w:pPr>
        <w:rPr>
          <w:lang w:val="nl-NL"/>
        </w:rPr>
      </w:pPr>
    </w:p>
    <w:p w:rsidR="00990876" w:rsidRPr="009F543B" w:rsidRDefault="00990876" w:rsidP="00816EBF">
      <w:pPr>
        <w:pStyle w:val="Kop1"/>
        <w:rPr>
          <w:lang w:val="nl-NL"/>
        </w:rPr>
      </w:pPr>
    </w:p>
    <w:p w:rsidR="00BB2D88" w:rsidRPr="009F543B" w:rsidRDefault="00BB2D88" w:rsidP="00816EBF">
      <w:pPr>
        <w:pStyle w:val="Kop1"/>
        <w:rPr>
          <w:lang w:val="nl-NL"/>
        </w:rPr>
      </w:pPr>
    </w:p>
    <w:p w:rsidR="00484F12" w:rsidRDefault="00484F12" w:rsidP="00816EBF">
      <w:pPr>
        <w:pStyle w:val="Kop1"/>
        <w:rPr>
          <w:lang w:val="nl-NL"/>
        </w:rPr>
      </w:pPr>
    </w:p>
    <w:p w:rsidR="00484F12" w:rsidRDefault="00484F12" w:rsidP="00816EBF">
      <w:pPr>
        <w:pStyle w:val="Kop1"/>
        <w:rPr>
          <w:lang w:val="nl-NL"/>
        </w:rPr>
      </w:pPr>
    </w:p>
    <w:p w:rsidR="00484F12" w:rsidRDefault="00484F12" w:rsidP="00816EBF">
      <w:pPr>
        <w:pStyle w:val="Kop1"/>
        <w:rPr>
          <w:lang w:val="nl-NL"/>
        </w:rPr>
      </w:pPr>
    </w:p>
    <w:p w:rsidR="00484F12" w:rsidRDefault="00484F12" w:rsidP="00816EBF">
      <w:pPr>
        <w:pStyle w:val="Kop1"/>
        <w:rPr>
          <w:lang w:val="nl-NL"/>
        </w:rPr>
      </w:pPr>
    </w:p>
    <w:p w:rsidR="00484F12" w:rsidRDefault="00484F12" w:rsidP="0068537C">
      <w:pPr>
        <w:pStyle w:val="Kop1"/>
        <w:ind w:right="-1418"/>
        <w:rPr>
          <w:lang w:val="nl-NL"/>
        </w:rPr>
      </w:pPr>
    </w:p>
    <w:p w:rsidR="00484F12" w:rsidRDefault="00484F12" w:rsidP="00816EBF">
      <w:pPr>
        <w:pStyle w:val="Kop1"/>
        <w:rPr>
          <w:lang w:val="nl-NL"/>
        </w:rPr>
      </w:pPr>
    </w:p>
    <w:p w:rsidR="00816EBF" w:rsidRPr="00484F12" w:rsidRDefault="00E955B1" w:rsidP="0094517C">
      <w:pPr>
        <w:pStyle w:val="Titel"/>
      </w:pPr>
      <w:bookmarkStart w:id="2" w:name="_Toc422851356"/>
      <w:r w:rsidRPr="00484F12">
        <w:t>Voorwoord</w:t>
      </w:r>
      <w:bookmarkEnd w:id="2"/>
    </w:p>
    <w:p w:rsidR="00BB2D88" w:rsidRPr="009F543B" w:rsidRDefault="00BB2D88" w:rsidP="00BB2D88">
      <w:pPr>
        <w:rPr>
          <w:lang w:val="nl-NL"/>
        </w:rPr>
      </w:pPr>
    </w:p>
    <w:p w:rsidR="008D2D6E" w:rsidRPr="009F543B" w:rsidRDefault="008D2D6E" w:rsidP="008D2D6E">
      <w:pPr>
        <w:pStyle w:val="Geenafstand"/>
        <w:rPr>
          <w:rStyle w:val="Zwaar"/>
          <w:b w:val="0"/>
          <w:lang w:val="nl-NL"/>
        </w:rPr>
      </w:pPr>
      <w:r w:rsidRPr="009F543B">
        <w:rPr>
          <w:lang w:val="nl-NL"/>
        </w:rPr>
        <w:t xml:space="preserve">Voor u ligt de scriptie </w:t>
      </w:r>
      <w:r w:rsidR="0083749A">
        <w:rPr>
          <w:rStyle w:val="Zwaar"/>
          <w:b w:val="0"/>
          <w:lang w:val="nl-NL"/>
        </w:rPr>
        <w:t>‘</w:t>
      </w:r>
      <w:r w:rsidR="00626B4F">
        <w:rPr>
          <w:rStyle w:val="Zwaar"/>
          <w:b w:val="0"/>
          <w:lang w:val="nl-NL"/>
        </w:rPr>
        <w:t>MLD in combinatie met endermologie bij secundair</w:t>
      </w:r>
      <w:r w:rsidR="00AE1AA0">
        <w:rPr>
          <w:rStyle w:val="Zwaar"/>
          <w:b w:val="0"/>
          <w:lang w:val="nl-NL"/>
        </w:rPr>
        <w:t xml:space="preserve"> </w:t>
      </w:r>
      <w:r w:rsidR="00626B4F">
        <w:rPr>
          <w:rStyle w:val="Zwaar"/>
          <w:b w:val="0"/>
          <w:lang w:val="nl-NL"/>
        </w:rPr>
        <w:t xml:space="preserve">lymfoedeem na mammacarcinoom’. </w:t>
      </w:r>
      <w:r w:rsidRPr="009F543B">
        <w:rPr>
          <w:rStyle w:val="Zwaar"/>
          <w:b w:val="0"/>
          <w:lang w:val="nl-NL"/>
        </w:rPr>
        <w:t xml:space="preserve">Deze scriptie is geschreven in het kader van mijn afstudeerproject aan de opleiding huidtherapie op de Haagse Hogeschool. </w:t>
      </w:r>
    </w:p>
    <w:p w:rsidR="00626B4F" w:rsidRPr="009F543B" w:rsidRDefault="00626B4F" w:rsidP="008D2D6E">
      <w:pPr>
        <w:pStyle w:val="Geenafstand"/>
        <w:rPr>
          <w:rStyle w:val="Zwaar"/>
          <w:b w:val="0"/>
          <w:lang w:val="nl-NL"/>
        </w:rPr>
      </w:pPr>
    </w:p>
    <w:p w:rsidR="008D2D6E" w:rsidRPr="009F543B" w:rsidRDefault="00E45EA3" w:rsidP="008D2D6E">
      <w:pPr>
        <w:pStyle w:val="Geenafstand"/>
        <w:rPr>
          <w:lang w:val="nl-NL"/>
        </w:rPr>
      </w:pPr>
      <w:r>
        <w:rPr>
          <w:rStyle w:val="Zwaar"/>
          <w:b w:val="0"/>
          <w:lang w:val="nl-NL"/>
        </w:rPr>
        <w:t>D</w:t>
      </w:r>
      <w:r w:rsidRPr="009F543B">
        <w:rPr>
          <w:rStyle w:val="Zwaar"/>
          <w:b w:val="0"/>
          <w:lang w:val="nl-NL"/>
        </w:rPr>
        <w:t xml:space="preserve">it onderzoeksrapport </w:t>
      </w:r>
      <w:r>
        <w:rPr>
          <w:rStyle w:val="Zwaar"/>
          <w:b w:val="0"/>
          <w:lang w:val="nl-NL"/>
        </w:rPr>
        <w:t>is i</w:t>
      </w:r>
      <w:r w:rsidR="008D2D6E" w:rsidRPr="009F543B">
        <w:rPr>
          <w:rStyle w:val="Zwaar"/>
          <w:b w:val="0"/>
          <w:lang w:val="nl-NL"/>
        </w:rPr>
        <w:t xml:space="preserve">n opdracht van de praktijk Aria </w:t>
      </w:r>
      <w:r w:rsidR="0083749A">
        <w:rPr>
          <w:rStyle w:val="Zwaar"/>
          <w:b w:val="0"/>
          <w:lang w:val="nl-NL"/>
        </w:rPr>
        <w:t>H</w:t>
      </w:r>
      <w:r w:rsidR="008D2D6E" w:rsidRPr="009F543B">
        <w:rPr>
          <w:rStyle w:val="Zwaar"/>
          <w:b w:val="0"/>
          <w:lang w:val="nl-NL"/>
        </w:rPr>
        <w:t xml:space="preserve">uid- en oedeemtherapie geschreven. </w:t>
      </w:r>
      <w:r>
        <w:rPr>
          <w:rStyle w:val="Zwaar"/>
          <w:b w:val="0"/>
          <w:lang w:val="nl-NL"/>
        </w:rPr>
        <w:t>M</w:t>
      </w:r>
      <w:r w:rsidRPr="009F543B">
        <w:rPr>
          <w:rStyle w:val="Zwaar"/>
          <w:b w:val="0"/>
          <w:lang w:val="nl-NL"/>
        </w:rPr>
        <w:t>ijn interesse voor manuele lymfedrainage (MLD) en endermologie</w:t>
      </w:r>
      <w:r>
        <w:rPr>
          <w:rStyle w:val="Zwaar"/>
          <w:b w:val="0"/>
          <w:lang w:val="nl-NL"/>
        </w:rPr>
        <w:t xml:space="preserve"> is t</w:t>
      </w:r>
      <w:r w:rsidR="00C04A99" w:rsidRPr="009F543B">
        <w:rPr>
          <w:rStyle w:val="Zwaar"/>
          <w:b w:val="0"/>
          <w:lang w:val="nl-NL"/>
        </w:rPr>
        <w:t>ijdens mijn tweede</w:t>
      </w:r>
      <w:r w:rsidR="00097DAA" w:rsidRPr="009F543B">
        <w:rPr>
          <w:rStyle w:val="Zwaar"/>
          <w:b w:val="0"/>
          <w:lang w:val="nl-NL"/>
        </w:rPr>
        <w:t>jaarsstage bij deze praktijk enorm gegroeid. Ik heb in die periode gezien hoe oedeemtherapie werd toegepast bij verschill</w:t>
      </w:r>
      <w:r>
        <w:rPr>
          <w:rStyle w:val="Zwaar"/>
          <w:b w:val="0"/>
          <w:lang w:val="nl-NL"/>
        </w:rPr>
        <w:t>e</w:t>
      </w:r>
      <w:r w:rsidR="00097DAA" w:rsidRPr="009F543B">
        <w:rPr>
          <w:rStyle w:val="Zwaar"/>
          <w:b w:val="0"/>
          <w:lang w:val="nl-NL"/>
        </w:rPr>
        <w:t xml:space="preserve">nde patiënten met secundair lymfoedeem na mammacarcinoom. </w:t>
      </w:r>
      <w:r w:rsidR="00097DAA" w:rsidRPr="009F543B">
        <w:rPr>
          <w:lang w:val="nl-NL"/>
        </w:rPr>
        <w:t xml:space="preserve">De resultaten in vermindering van oedeem, de voldoening die je uit het werk haalt en de dankbaarheid van </w:t>
      </w:r>
      <w:r>
        <w:rPr>
          <w:lang w:val="nl-NL"/>
        </w:rPr>
        <w:t xml:space="preserve">de </w:t>
      </w:r>
      <w:r w:rsidR="00097DAA" w:rsidRPr="009F543B">
        <w:rPr>
          <w:lang w:val="nl-NL"/>
        </w:rPr>
        <w:t>patiënten na oedeemvermindering h</w:t>
      </w:r>
      <w:r>
        <w:rPr>
          <w:lang w:val="nl-NL"/>
        </w:rPr>
        <w:t>ebben</w:t>
      </w:r>
      <w:r w:rsidR="00097DAA" w:rsidRPr="009F543B">
        <w:rPr>
          <w:lang w:val="nl-NL"/>
        </w:rPr>
        <w:t xml:space="preserve"> een diepe indruk op mij </w:t>
      </w:r>
      <w:r w:rsidR="0083749A">
        <w:rPr>
          <w:lang w:val="nl-NL"/>
        </w:rPr>
        <w:t>gemaakt</w:t>
      </w:r>
      <w:r w:rsidR="00097DAA" w:rsidRPr="009F543B">
        <w:rPr>
          <w:lang w:val="nl-NL"/>
        </w:rPr>
        <w:t>.</w:t>
      </w:r>
      <w:r w:rsidR="0083749A">
        <w:rPr>
          <w:lang w:val="nl-NL"/>
        </w:rPr>
        <w:br/>
      </w:r>
      <w:r w:rsidR="00097DAA" w:rsidRPr="009F543B">
        <w:rPr>
          <w:lang w:val="nl-NL"/>
        </w:rPr>
        <w:t xml:space="preserve">Ik moet </w:t>
      </w:r>
      <w:r>
        <w:rPr>
          <w:lang w:val="nl-NL"/>
        </w:rPr>
        <w:t>wel</w:t>
      </w:r>
      <w:r w:rsidR="00097DAA" w:rsidRPr="009F543B">
        <w:rPr>
          <w:lang w:val="nl-NL"/>
        </w:rPr>
        <w:t xml:space="preserve"> bekennen dat ik het uitvoeren van MLD als </w:t>
      </w:r>
      <w:r w:rsidR="00062184" w:rsidRPr="009F543B">
        <w:rPr>
          <w:lang w:val="nl-NL"/>
        </w:rPr>
        <w:t>arbeids</w:t>
      </w:r>
      <w:r w:rsidR="00097DAA" w:rsidRPr="009F543B">
        <w:rPr>
          <w:lang w:val="nl-NL"/>
        </w:rPr>
        <w:t xml:space="preserve">intensief heb ervaren. </w:t>
      </w:r>
      <w:r w:rsidR="00097DAA" w:rsidRPr="009F543B">
        <w:rPr>
          <w:color w:val="000000"/>
          <w:lang w:val="nl-NL"/>
        </w:rPr>
        <w:t>Hoewel</w:t>
      </w:r>
      <w:r w:rsidR="00097DAA" w:rsidRPr="009F543B">
        <w:rPr>
          <w:lang w:val="nl-NL"/>
        </w:rPr>
        <w:t xml:space="preserve"> ik op mijn houding let</w:t>
      </w:r>
      <w:r w:rsidR="00062184" w:rsidRPr="009F543B">
        <w:rPr>
          <w:lang w:val="nl-NL"/>
        </w:rPr>
        <w:t xml:space="preserve"> conform de richtlijnen</w:t>
      </w:r>
      <w:r w:rsidR="00097DAA" w:rsidRPr="009F543B">
        <w:rPr>
          <w:lang w:val="nl-NL"/>
        </w:rPr>
        <w:t xml:space="preserve">, merk ik na het uitvoeren van meerdere MLD-massages vermoeidheid in mijn vingers en handen. Mijn toenmalige stagebegeleider had hier ook last van en wisselde daarom </w:t>
      </w:r>
      <w:r w:rsidR="0083749A">
        <w:rPr>
          <w:lang w:val="nl-NL"/>
        </w:rPr>
        <w:t xml:space="preserve">MLD </w:t>
      </w:r>
      <w:r w:rsidR="00097DAA" w:rsidRPr="009F543B">
        <w:rPr>
          <w:lang w:val="nl-NL"/>
        </w:rPr>
        <w:t>af met endermologie. Vanuit dit perspectief</w:t>
      </w:r>
      <w:r w:rsidR="00DC0B44" w:rsidRPr="009F543B">
        <w:rPr>
          <w:lang w:val="nl-NL"/>
        </w:rPr>
        <w:t xml:space="preserve"> en interesse</w:t>
      </w:r>
      <w:r w:rsidR="00097DAA" w:rsidRPr="009F543B">
        <w:rPr>
          <w:lang w:val="nl-NL"/>
        </w:rPr>
        <w:t xml:space="preserve"> is mijn </w:t>
      </w:r>
      <w:r w:rsidR="00DC0B44" w:rsidRPr="009F543B">
        <w:rPr>
          <w:lang w:val="nl-NL"/>
        </w:rPr>
        <w:t>onderwerp voor dit onderzoeksrapport tot stand gekomen.</w:t>
      </w:r>
    </w:p>
    <w:p w:rsidR="00086726" w:rsidRPr="009F543B" w:rsidRDefault="00E45EA3" w:rsidP="008D2D6E">
      <w:pPr>
        <w:pStyle w:val="Geenafstand"/>
        <w:rPr>
          <w:lang w:val="nl-NL"/>
        </w:rPr>
      </w:pPr>
      <w:r>
        <w:rPr>
          <w:lang w:val="nl-NL"/>
        </w:rPr>
        <w:br/>
      </w:r>
      <w:r w:rsidR="00DC0B44" w:rsidRPr="009F543B">
        <w:rPr>
          <w:lang w:val="nl-NL"/>
        </w:rPr>
        <w:t xml:space="preserve">Hierbij wil ik de patiënten van Aria </w:t>
      </w:r>
      <w:r w:rsidR="0083749A">
        <w:rPr>
          <w:lang w:val="nl-NL"/>
        </w:rPr>
        <w:t>H</w:t>
      </w:r>
      <w:r w:rsidR="00DC0B44" w:rsidRPr="009F543B">
        <w:rPr>
          <w:lang w:val="nl-NL"/>
        </w:rPr>
        <w:t xml:space="preserve">uid- en oedeemtherapie hartelijk bedanken voor de inspirerende momenten en samenwerking voor dit onderzoek. Zonder jullie had ik deze scriptie niet kunnen maken. </w:t>
      </w:r>
      <w:r w:rsidR="00086726" w:rsidRPr="009F543B">
        <w:rPr>
          <w:lang w:val="nl-NL"/>
        </w:rPr>
        <w:t>I</w:t>
      </w:r>
      <w:r w:rsidR="00DC0B44" w:rsidRPr="009F543B">
        <w:rPr>
          <w:lang w:val="nl-NL"/>
        </w:rPr>
        <w:t>k</w:t>
      </w:r>
      <w:r w:rsidR="00086726" w:rsidRPr="009F543B">
        <w:rPr>
          <w:lang w:val="nl-NL"/>
        </w:rPr>
        <w:t xml:space="preserve"> wil huidtherapeut mevrouw</w:t>
      </w:r>
      <w:r w:rsidR="00DC0B44" w:rsidRPr="009F543B">
        <w:rPr>
          <w:lang w:val="nl-NL"/>
        </w:rPr>
        <w:t xml:space="preserve"> Ghous-Hassan</w:t>
      </w:r>
      <w:r w:rsidR="00086726" w:rsidRPr="009F543B">
        <w:rPr>
          <w:lang w:val="nl-NL"/>
        </w:rPr>
        <w:t xml:space="preserve"> bedanken </w:t>
      </w:r>
      <w:r w:rsidR="00DC0B44" w:rsidRPr="009F543B">
        <w:rPr>
          <w:lang w:val="nl-NL"/>
        </w:rPr>
        <w:t>voor de uitstekende begeleiding tijdens mijn tweedejaarsstage</w:t>
      </w:r>
      <w:r>
        <w:rPr>
          <w:lang w:val="nl-NL"/>
        </w:rPr>
        <w:t>. D</w:t>
      </w:r>
      <w:r w:rsidR="00DC0B44" w:rsidRPr="009F543B">
        <w:rPr>
          <w:lang w:val="nl-NL"/>
        </w:rPr>
        <w:t>ankzij uw begeleiding heb ik mijn passie</w:t>
      </w:r>
      <w:r w:rsidR="0094050F">
        <w:rPr>
          <w:lang w:val="nl-NL"/>
        </w:rPr>
        <w:t xml:space="preserve"> (oedeemtherapie)</w:t>
      </w:r>
      <w:r w:rsidR="00DC0B44" w:rsidRPr="009F543B">
        <w:rPr>
          <w:lang w:val="nl-NL"/>
        </w:rPr>
        <w:t xml:space="preserve"> </w:t>
      </w:r>
      <w:r w:rsidR="0094050F">
        <w:rPr>
          <w:lang w:val="nl-NL"/>
        </w:rPr>
        <w:t xml:space="preserve">in </w:t>
      </w:r>
      <w:r w:rsidR="00DC0B44" w:rsidRPr="009F543B">
        <w:rPr>
          <w:lang w:val="nl-NL"/>
        </w:rPr>
        <w:t xml:space="preserve">de huidtherapie ontdekt. Daarnaast wil ik </w:t>
      </w:r>
      <w:r w:rsidR="0083749A">
        <w:rPr>
          <w:lang w:val="nl-NL"/>
        </w:rPr>
        <w:t>u</w:t>
      </w:r>
      <w:r w:rsidR="00DC0B44" w:rsidRPr="009F543B">
        <w:rPr>
          <w:lang w:val="nl-NL"/>
        </w:rPr>
        <w:t xml:space="preserve"> ook bedanken voor het meewerken aan </w:t>
      </w:r>
      <w:r w:rsidR="0083749A">
        <w:rPr>
          <w:lang w:val="nl-NL"/>
        </w:rPr>
        <w:t>dit</w:t>
      </w:r>
      <w:r w:rsidR="00DC0B44" w:rsidRPr="009F543B">
        <w:rPr>
          <w:lang w:val="nl-NL"/>
        </w:rPr>
        <w:t xml:space="preserve"> afstudeerrapport. </w:t>
      </w:r>
      <w:r w:rsidR="00086726" w:rsidRPr="009F543B">
        <w:rPr>
          <w:lang w:val="nl-NL"/>
        </w:rPr>
        <w:t xml:space="preserve">Tot slot wil ik mevrouw </w:t>
      </w:r>
      <w:r w:rsidR="00191424">
        <w:rPr>
          <w:lang w:val="nl-NL"/>
        </w:rPr>
        <w:t xml:space="preserve">Hassane </w:t>
      </w:r>
      <w:r w:rsidR="00472D6E" w:rsidRPr="009F543B">
        <w:rPr>
          <w:lang w:val="nl-NL"/>
        </w:rPr>
        <w:t xml:space="preserve">van de Haagse Hogeschool bedanken voor de prettige begeleiding bij het tot stand komen van dit onderzoek. </w:t>
      </w:r>
    </w:p>
    <w:p w:rsidR="00DC0B44" w:rsidRPr="009F543B" w:rsidRDefault="00DC0B44" w:rsidP="008D2D6E">
      <w:pPr>
        <w:pStyle w:val="Geenafstand"/>
        <w:rPr>
          <w:lang w:val="nl-NL"/>
        </w:rPr>
      </w:pPr>
    </w:p>
    <w:p w:rsidR="00472D6E" w:rsidRPr="009F543B" w:rsidRDefault="00472D6E" w:rsidP="008D2D6E">
      <w:pPr>
        <w:pStyle w:val="Geenafstand"/>
        <w:rPr>
          <w:lang w:val="nl-NL"/>
        </w:rPr>
      </w:pPr>
    </w:p>
    <w:p w:rsidR="00DC0B44" w:rsidRPr="009F543B" w:rsidRDefault="00DC0B44" w:rsidP="008D2D6E">
      <w:pPr>
        <w:pStyle w:val="Geenafstand"/>
        <w:rPr>
          <w:lang w:val="nl-NL"/>
        </w:rPr>
      </w:pPr>
      <w:r w:rsidRPr="009F543B">
        <w:rPr>
          <w:lang w:val="nl-NL"/>
        </w:rPr>
        <w:t>Alycia Evora</w:t>
      </w:r>
    </w:p>
    <w:p w:rsidR="00DC0B44" w:rsidRPr="009F543B" w:rsidRDefault="00DC0B44" w:rsidP="008D2D6E">
      <w:pPr>
        <w:pStyle w:val="Geenafstand"/>
        <w:rPr>
          <w:lang w:val="nl-NL"/>
        </w:rPr>
      </w:pPr>
    </w:p>
    <w:p w:rsidR="00DC0B44" w:rsidRPr="009F543B" w:rsidRDefault="00DC0B44" w:rsidP="008D2D6E">
      <w:pPr>
        <w:pStyle w:val="Geenafstand"/>
        <w:rPr>
          <w:lang w:val="nl-NL"/>
        </w:rPr>
      </w:pPr>
      <w:r w:rsidRPr="009F543B">
        <w:rPr>
          <w:lang w:val="nl-NL"/>
        </w:rPr>
        <w:t>Hoogvliet Rotterdam, 28 mei 2015</w:t>
      </w:r>
    </w:p>
    <w:p w:rsidR="008D2D6E" w:rsidRPr="009F543B" w:rsidRDefault="008D2D6E" w:rsidP="00BB2D88">
      <w:pPr>
        <w:pStyle w:val="Geenafstand"/>
        <w:rPr>
          <w:lang w:val="nl-NL"/>
        </w:rPr>
      </w:pPr>
    </w:p>
    <w:p w:rsidR="00E955B1" w:rsidRPr="009F543B" w:rsidRDefault="006E34F7" w:rsidP="0094517C">
      <w:pPr>
        <w:pStyle w:val="Titel"/>
        <w:rPr>
          <w:lang w:val="nl-NL"/>
        </w:rPr>
      </w:pPr>
      <w:r>
        <w:rPr>
          <w:lang w:val="nl-NL"/>
        </w:rPr>
        <w:br w:type="page"/>
      </w:r>
      <w:bookmarkStart w:id="3" w:name="_Toc422851357"/>
      <w:r w:rsidR="00E955B1" w:rsidRPr="009F543B">
        <w:rPr>
          <w:lang w:val="nl-NL"/>
        </w:rPr>
        <w:lastRenderedPageBreak/>
        <w:t>Samenvatting</w:t>
      </w:r>
      <w:bookmarkEnd w:id="3"/>
    </w:p>
    <w:p w:rsidR="00BF685A" w:rsidRDefault="00BF685A" w:rsidP="00EF75E4">
      <w:pPr>
        <w:pStyle w:val="Geenafstand"/>
        <w:rPr>
          <w:lang w:val="nl-NL"/>
        </w:rPr>
      </w:pPr>
    </w:p>
    <w:p w:rsidR="00BF33F3" w:rsidRDefault="0046795F" w:rsidP="00BF33F3">
      <w:pPr>
        <w:pStyle w:val="Geenafstand"/>
        <w:rPr>
          <w:lang w:val="nl-NL"/>
        </w:rPr>
      </w:pPr>
      <w:r w:rsidRPr="00FC25A6">
        <w:rPr>
          <w:lang w:val="nl-NL"/>
        </w:rPr>
        <w:t xml:space="preserve">Dit onderzoeksrapport geeft antwoord op de hoofdvraag: </w:t>
      </w:r>
      <w:r w:rsidR="00B95D89">
        <w:rPr>
          <w:lang w:val="nl-NL"/>
        </w:rPr>
        <w:t>‘</w:t>
      </w:r>
      <w:r w:rsidR="00B95D89" w:rsidRPr="009F543B">
        <w:rPr>
          <w:lang w:val="nl-NL"/>
        </w:rPr>
        <w:t xml:space="preserve">Wat is het verschil in </w:t>
      </w:r>
      <w:r w:rsidR="00B95D89" w:rsidRPr="00363149">
        <w:rPr>
          <w:lang w:val="nl-NL"/>
        </w:rPr>
        <w:t>volume- en klachtenafname</w:t>
      </w:r>
      <w:r w:rsidR="00B95D89" w:rsidRPr="009F543B">
        <w:rPr>
          <w:lang w:val="nl-NL"/>
        </w:rPr>
        <w:t xml:space="preserve"> (of </w:t>
      </w:r>
      <w:r w:rsidR="00B95D89">
        <w:rPr>
          <w:lang w:val="nl-NL"/>
        </w:rPr>
        <w:t>-</w:t>
      </w:r>
      <w:r w:rsidR="00B95D89" w:rsidRPr="009F543B">
        <w:rPr>
          <w:lang w:val="nl-NL"/>
        </w:rPr>
        <w:t>toename) bij vrouwen met secundair lymfoedeem na mammacarcinoom, behandeld met MLD in combinatie met endermologie</w:t>
      </w:r>
      <w:r w:rsidR="00B95D89" w:rsidRPr="00DE5E80">
        <w:rPr>
          <w:lang w:val="nl-NL"/>
        </w:rPr>
        <w:t xml:space="preserve">, in vergelijking met </w:t>
      </w:r>
      <w:r w:rsidR="00B95D89" w:rsidRPr="009F543B">
        <w:rPr>
          <w:lang w:val="nl-NL"/>
        </w:rPr>
        <w:t>enkel behandelen met MLD in een periode van vier weken?</w:t>
      </w:r>
      <w:r w:rsidR="00BF33F3" w:rsidRPr="009F543B">
        <w:rPr>
          <w:lang w:val="nl-NL"/>
        </w:rPr>
        <w:t>’</w:t>
      </w:r>
    </w:p>
    <w:p w:rsidR="00016078" w:rsidRPr="009F543B" w:rsidRDefault="00016078" w:rsidP="00EF75E4">
      <w:pPr>
        <w:pStyle w:val="Geenafstand"/>
        <w:rPr>
          <w:lang w:val="nl-NL"/>
        </w:rPr>
      </w:pPr>
    </w:p>
    <w:p w:rsidR="00BF685A" w:rsidRPr="00484F12" w:rsidRDefault="00BF685A" w:rsidP="00EF75E4">
      <w:pPr>
        <w:pStyle w:val="Geenafstand"/>
        <w:rPr>
          <w:b/>
          <w:lang w:val="nl-NL"/>
        </w:rPr>
      </w:pPr>
      <w:r w:rsidRPr="00484F12">
        <w:rPr>
          <w:b/>
          <w:lang w:val="nl-NL"/>
        </w:rPr>
        <w:t xml:space="preserve">Achtergrond </w:t>
      </w:r>
    </w:p>
    <w:p w:rsidR="00C84723" w:rsidRPr="009F543B" w:rsidRDefault="00567D5E" w:rsidP="00C84723">
      <w:pPr>
        <w:pStyle w:val="Geenafstand"/>
        <w:rPr>
          <w:noProof/>
          <w:lang w:val="nl-NL"/>
        </w:rPr>
      </w:pPr>
      <w:r w:rsidRPr="009F543B">
        <w:rPr>
          <w:lang w:val="nl-NL"/>
        </w:rPr>
        <w:t xml:space="preserve">Secundair lymfoedeem aan de arm is een veelvoorkomende aandoening bij </w:t>
      </w:r>
      <w:r w:rsidR="0098080A" w:rsidRPr="009F543B">
        <w:rPr>
          <w:lang w:val="nl-NL"/>
        </w:rPr>
        <w:t>(ex)</w:t>
      </w:r>
      <w:r w:rsidR="00B96155">
        <w:rPr>
          <w:lang w:val="nl-NL"/>
        </w:rPr>
        <w:t xml:space="preserve">patiënten met </w:t>
      </w:r>
      <w:r w:rsidRPr="009F543B">
        <w:rPr>
          <w:lang w:val="nl-NL"/>
        </w:rPr>
        <w:t xml:space="preserve">mammacarcinoom. </w:t>
      </w:r>
      <w:r w:rsidR="002460D7" w:rsidRPr="009F543B">
        <w:rPr>
          <w:lang w:val="nl-NL"/>
        </w:rPr>
        <w:t>Per jaar krijgen 101.210 mensen in Nederland kanker, waarvan 14.376 borstkanker (14%). Van de 14.376 mensen zijn 80 man en 14.296 vrouw</w:t>
      </w:r>
      <w:r w:rsidR="002460D7">
        <w:rPr>
          <w:lang w:val="nl-NL"/>
        </w:rPr>
        <w:t xml:space="preserve"> . </w:t>
      </w:r>
      <w:r w:rsidR="00B96155">
        <w:rPr>
          <w:lang w:val="nl-NL"/>
        </w:rPr>
        <w:t xml:space="preserve">Het </w:t>
      </w:r>
      <w:r w:rsidRPr="009F543B">
        <w:rPr>
          <w:lang w:val="nl-NL"/>
        </w:rPr>
        <w:t>percentage patiënten d</w:t>
      </w:r>
      <w:r w:rsidR="00B96155">
        <w:rPr>
          <w:lang w:val="nl-NL"/>
        </w:rPr>
        <w:t>at</w:t>
      </w:r>
      <w:r w:rsidRPr="009F543B">
        <w:rPr>
          <w:lang w:val="nl-NL"/>
        </w:rPr>
        <w:t xml:space="preserve"> secundair lymfoedeem krijgt na mammacarcinoom ligt tussen 10-40%</w:t>
      </w:r>
      <w:r w:rsidR="00EF75E4" w:rsidRPr="009F543B">
        <w:rPr>
          <w:lang w:val="nl-NL"/>
        </w:rPr>
        <w:t xml:space="preserve">. </w:t>
      </w:r>
      <w:r w:rsidRPr="009F543B">
        <w:rPr>
          <w:lang w:val="nl-NL"/>
        </w:rPr>
        <w:t>Manuele lymfedrainage</w:t>
      </w:r>
      <w:r w:rsidR="00D338D4" w:rsidRPr="009F543B">
        <w:rPr>
          <w:lang w:val="nl-NL"/>
        </w:rPr>
        <w:t xml:space="preserve"> (MLD)</w:t>
      </w:r>
      <w:r w:rsidRPr="009F543B">
        <w:rPr>
          <w:lang w:val="nl-NL"/>
        </w:rPr>
        <w:t xml:space="preserve"> en endermologie </w:t>
      </w:r>
      <w:r w:rsidR="00A37FED" w:rsidRPr="009F543B">
        <w:rPr>
          <w:lang w:val="nl-NL"/>
        </w:rPr>
        <w:t>zijn beide</w:t>
      </w:r>
      <w:r w:rsidRPr="009F543B">
        <w:rPr>
          <w:lang w:val="nl-NL"/>
        </w:rPr>
        <w:t xml:space="preserve"> mogelijkhe</w:t>
      </w:r>
      <w:r w:rsidR="00B96155">
        <w:rPr>
          <w:lang w:val="nl-NL"/>
        </w:rPr>
        <w:t>den</w:t>
      </w:r>
      <w:r w:rsidRPr="009F543B">
        <w:rPr>
          <w:lang w:val="nl-NL"/>
        </w:rPr>
        <w:t xml:space="preserve"> om secundair </w:t>
      </w:r>
      <w:r w:rsidR="006D43EA" w:rsidRPr="009F543B">
        <w:rPr>
          <w:lang w:val="nl-NL"/>
        </w:rPr>
        <w:t xml:space="preserve">lymfoedeem </w:t>
      </w:r>
      <w:r w:rsidR="00B96155">
        <w:rPr>
          <w:lang w:val="nl-NL"/>
        </w:rPr>
        <w:t xml:space="preserve">mee </w:t>
      </w:r>
      <w:r w:rsidR="006D43EA" w:rsidRPr="009F543B">
        <w:rPr>
          <w:lang w:val="nl-NL"/>
        </w:rPr>
        <w:t>te behandelen</w:t>
      </w:r>
      <w:r w:rsidR="00D338D4" w:rsidRPr="009F543B">
        <w:rPr>
          <w:noProof/>
          <w:lang w:val="nl-NL"/>
        </w:rPr>
        <w:t xml:space="preserve">. </w:t>
      </w:r>
      <w:r w:rsidR="00A37FED" w:rsidRPr="009F543B">
        <w:rPr>
          <w:noProof/>
          <w:lang w:val="nl-NL"/>
        </w:rPr>
        <w:t xml:space="preserve">Het doel van dit onderzoek is te achterhalen wat de toegevoegde waarde </w:t>
      </w:r>
      <w:r w:rsidR="00202E68">
        <w:rPr>
          <w:noProof/>
          <w:lang w:val="nl-NL"/>
        </w:rPr>
        <w:t xml:space="preserve">is </w:t>
      </w:r>
      <w:r w:rsidR="00A37FED" w:rsidRPr="009F543B">
        <w:rPr>
          <w:noProof/>
          <w:lang w:val="nl-NL"/>
        </w:rPr>
        <w:t>van endermologie aan een MLD</w:t>
      </w:r>
      <w:r w:rsidR="00202E68">
        <w:rPr>
          <w:noProof/>
          <w:lang w:val="nl-NL"/>
        </w:rPr>
        <w:t>-</w:t>
      </w:r>
      <w:r w:rsidR="00A37FED" w:rsidRPr="009F543B">
        <w:rPr>
          <w:noProof/>
          <w:lang w:val="nl-NL"/>
        </w:rPr>
        <w:t xml:space="preserve">behandeling bij vrouwen met secundair lymfoedeem na mammacarcinoom. </w:t>
      </w:r>
      <w:r w:rsidR="005D0EFF">
        <w:rPr>
          <w:noProof/>
          <w:lang w:val="nl-NL"/>
        </w:rPr>
        <w:t xml:space="preserve">Bovendien zou </w:t>
      </w:r>
      <w:r w:rsidR="005D0EFF" w:rsidRPr="009F543B">
        <w:rPr>
          <w:noProof/>
          <w:lang w:val="nl-NL"/>
        </w:rPr>
        <w:t>het endermologiesysteem</w:t>
      </w:r>
      <w:r w:rsidR="005D0EFF">
        <w:rPr>
          <w:noProof/>
          <w:lang w:val="nl-NL"/>
        </w:rPr>
        <w:t xml:space="preserve"> er in</w:t>
      </w:r>
      <w:r w:rsidR="00C84723" w:rsidRPr="009F543B">
        <w:rPr>
          <w:noProof/>
          <w:lang w:val="nl-NL"/>
        </w:rPr>
        <w:t xml:space="preserve"> </w:t>
      </w:r>
      <w:r w:rsidR="00202E68" w:rsidRPr="009F543B">
        <w:rPr>
          <w:noProof/>
          <w:lang w:val="nl-NL"/>
        </w:rPr>
        <w:t>een huidtherap</w:t>
      </w:r>
      <w:r w:rsidR="005D0EFF">
        <w:rPr>
          <w:noProof/>
          <w:lang w:val="nl-NL"/>
        </w:rPr>
        <w:t>iepraktijk</w:t>
      </w:r>
      <w:r w:rsidR="00C84723" w:rsidRPr="009F543B">
        <w:rPr>
          <w:noProof/>
          <w:lang w:val="nl-NL"/>
        </w:rPr>
        <w:t xml:space="preserve"> voor kunnen zorgen dat de huidtherapeut minder </w:t>
      </w:r>
      <w:r w:rsidR="005D0EFF">
        <w:rPr>
          <w:noProof/>
          <w:lang w:val="nl-NL"/>
        </w:rPr>
        <w:t xml:space="preserve">zwaar </w:t>
      </w:r>
      <w:r w:rsidR="00202E68">
        <w:rPr>
          <w:noProof/>
          <w:lang w:val="nl-NL"/>
        </w:rPr>
        <w:t xml:space="preserve">wordt </w:t>
      </w:r>
      <w:r w:rsidR="00C84723" w:rsidRPr="009F543B">
        <w:rPr>
          <w:noProof/>
          <w:lang w:val="nl-NL"/>
        </w:rPr>
        <w:t xml:space="preserve">belast. </w:t>
      </w:r>
    </w:p>
    <w:p w:rsidR="00AC1118" w:rsidRDefault="00AC1118" w:rsidP="00EF75E4">
      <w:pPr>
        <w:pStyle w:val="Geenafstand"/>
        <w:rPr>
          <w:noProof/>
          <w:lang w:val="nl-NL"/>
        </w:rPr>
      </w:pPr>
    </w:p>
    <w:p w:rsidR="00016078" w:rsidRPr="009F543B" w:rsidRDefault="00016078" w:rsidP="00EF75E4">
      <w:pPr>
        <w:pStyle w:val="Geenafstand"/>
        <w:rPr>
          <w:noProof/>
          <w:lang w:val="nl-NL"/>
        </w:rPr>
      </w:pPr>
    </w:p>
    <w:p w:rsidR="00A37FED" w:rsidRPr="00484F12" w:rsidRDefault="00A37FED" w:rsidP="00EF75E4">
      <w:pPr>
        <w:pStyle w:val="Geenafstand"/>
        <w:rPr>
          <w:b/>
          <w:noProof/>
          <w:lang w:val="nl-NL"/>
        </w:rPr>
      </w:pPr>
      <w:r w:rsidRPr="00484F12">
        <w:rPr>
          <w:b/>
          <w:noProof/>
          <w:lang w:val="nl-NL"/>
        </w:rPr>
        <w:t>Methode</w:t>
      </w:r>
    </w:p>
    <w:p w:rsidR="00A37FED" w:rsidRPr="009F543B" w:rsidRDefault="0046795F" w:rsidP="00EF75E4">
      <w:pPr>
        <w:pStyle w:val="Geenafstand"/>
        <w:rPr>
          <w:rStyle w:val="Zwaar"/>
          <w:b w:val="0"/>
          <w:lang w:val="nl-NL"/>
        </w:rPr>
      </w:pPr>
      <w:r w:rsidRPr="009F543B">
        <w:rPr>
          <w:rStyle w:val="Zwaar"/>
          <w:b w:val="0"/>
          <w:lang w:val="nl-NL"/>
        </w:rPr>
        <w:t xml:space="preserve">Om antwoord te geven op de hoofdvraag is gebruikgemaakt van literatuur- en praktijkonderzoek. In </w:t>
      </w:r>
      <w:r w:rsidR="00BA5C08" w:rsidRPr="009F543B">
        <w:rPr>
          <w:rStyle w:val="Zwaar"/>
          <w:b w:val="0"/>
          <w:lang w:val="nl-NL"/>
        </w:rPr>
        <w:t>de</w:t>
      </w:r>
      <w:r w:rsidRPr="009F543B">
        <w:rPr>
          <w:rStyle w:val="Zwaar"/>
          <w:b w:val="0"/>
          <w:lang w:val="nl-NL"/>
        </w:rPr>
        <w:t xml:space="preserve"> literatuur is gezocht naar </w:t>
      </w:r>
      <w:r w:rsidR="00BA5C08" w:rsidRPr="009F543B">
        <w:rPr>
          <w:rStyle w:val="Zwaar"/>
          <w:b w:val="0"/>
          <w:lang w:val="nl-NL"/>
        </w:rPr>
        <w:t>informatie</w:t>
      </w:r>
      <w:r w:rsidRPr="009F543B">
        <w:rPr>
          <w:rStyle w:val="Zwaar"/>
          <w:b w:val="0"/>
          <w:lang w:val="nl-NL"/>
        </w:rPr>
        <w:t xml:space="preserve"> over het behandelen van secundair lymfoedeem na mammacarcinoom met MLD en MLD gecombineerd met endermologie.</w:t>
      </w:r>
      <w:r w:rsidR="00BA5C08" w:rsidRPr="009F543B">
        <w:rPr>
          <w:rStyle w:val="Zwaar"/>
          <w:b w:val="0"/>
          <w:lang w:val="nl-NL"/>
        </w:rPr>
        <w:t xml:space="preserve"> </w:t>
      </w:r>
      <w:r w:rsidR="00202E68">
        <w:rPr>
          <w:rStyle w:val="Zwaar"/>
          <w:b w:val="0"/>
          <w:lang w:val="nl-NL"/>
        </w:rPr>
        <w:t xml:space="preserve">Als bronnen </w:t>
      </w:r>
      <w:r w:rsidR="00202E68">
        <w:rPr>
          <w:lang w:val="nl-NL"/>
        </w:rPr>
        <w:t xml:space="preserve">zijn </w:t>
      </w:r>
      <w:r w:rsidR="00BA5C08" w:rsidRPr="009F543B">
        <w:rPr>
          <w:lang w:val="nl-NL"/>
        </w:rPr>
        <w:t>internet, databanken, wetenschappelijke boeken en studieboeken</w:t>
      </w:r>
      <w:r w:rsidR="00202E68">
        <w:rPr>
          <w:lang w:val="nl-NL"/>
        </w:rPr>
        <w:t xml:space="preserve"> gebruikt</w:t>
      </w:r>
      <w:r w:rsidR="00264732">
        <w:rPr>
          <w:lang w:val="nl-NL"/>
        </w:rPr>
        <w:t>.</w:t>
      </w:r>
      <w:r w:rsidR="005D0EFF">
        <w:rPr>
          <w:lang w:val="nl-NL"/>
        </w:rPr>
        <w:br/>
      </w:r>
      <w:r w:rsidR="00F763B6" w:rsidRPr="009F543B">
        <w:rPr>
          <w:rStyle w:val="Zwaar"/>
          <w:b w:val="0"/>
          <w:lang w:val="nl-NL"/>
        </w:rPr>
        <w:t xml:space="preserve">Bij </w:t>
      </w:r>
      <w:r w:rsidR="00202E68">
        <w:rPr>
          <w:rStyle w:val="Zwaar"/>
          <w:b w:val="0"/>
          <w:lang w:val="nl-NL"/>
        </w:rPr>
        <w:t>het</w:t>
      </w:r>
      <w:r w:rsidR="00F763B6" w:rsidRPr="009F543B">
        <w:rPr>
          <w:rStyle w:val="Zwaar"/>
          <w:b w:val="0"/>
          <w:lang w:val="nl-NL"/>
        </w:rPr>
        <w:t xml:space="preserve"> praktijkonderzoek zijn vier patiënten </w:t>
      </w:r>
      <w:r w:rsidR="00C5665F">
        <w:rPr>
          <w:rStyle w:val="Zwaar"/>
          <w:b w:val="0"/>
          <w:lang w:val="nl-NL"/>
        </w:rPr>
        <w:t>gerandomiseerd</w:t>
      </w:r>
      <w:r w:rsidR="00264732">
        <w:rPr>
          <w:rStyle w:val="Zwaar"/>
          <w:b w:val="0"/>
          <w:lang w:val="nl-NL"/>
        </w:rPr>
        <w:t xml:space="preserve"> </w:t>
      </w:r>
      <w:r w:rsidR="00F763B6" w:rsidRPr="009F543B">
        <w:rPr>
          <w:rStyle w:val="Zwaar"/>
          <w:b w:val="0"/>
          <w:lang w:val="nl-NL"/>
        </w:rPr>
        <w:t>in de MLD</w:t>
      </w:r>
      <w:r w:rsidR="00202E68">
        <w:rPr>
          <w:rStyle w:val="Zwaar"/>
          <w:b w:val="0"/>
          <w:lang w:val="nl-NL"/>
        </w:rPr>
        <w:t>-</w:t>
      </w:r>
      <w:r w:rsidR="00F763B6" w:rsidRPr="009F543B">
        <w:rPr>
          <w:rStyle w:val="Zwaar"/>
          <w:b w:val="0"/>
          <w:lang w:val="nl-NL"/>
        </w:rPr>
        <w:t>groep</w:t>
      </w:r>
      <w:r w:rsidR="0098080A" w:rsidRPr="009F543B">
        <w:rPr>
          <w:rStyle w:val="Zwaar"/>
          <w:b w:val="0"/>
          <w:lang w:val="nl-NL"/>
        </w:rPr>
        <w:t xml:space="preserve"> (n=2)</w:t>
      </w:r>
      <w:r w:rsidR="00F763B6" w:rsidRPr="009F543B">
        <w:rPr>
          <w:rStyle w:val="Zwaar"/>
          <w:b w:val="0"/>
          <w:lang w:val="nl-NL"/>
        </w:rPr>
        <w:t xml:space="preserve"> of in de MLD </w:t>
      </w:r>
      <w:r w:rsidR="00F763B6" w:rsidRPr="00BD7341">
        <w:rPr>
          <w:rStyle w:val="Zwaar"/>
          <w:b w:val="0"/>
          <w:lang w:val="nl-NL"/>
        </w:rPr>
        <w:t>gecombineerd met endermologie groep</w:t>
      </w:r>
      <w:r w:rsidR="0098080A" w:rsidRPr="00BD7341">
        <w:rPr>
          <w:rStyle w:val="Zwaar"/>
          <w:b w:val="0"/>
          <w:lang w:val="nl-NL"/>
        </w:rPr>
        <w:t xml:space="preserve"> (n=2)</w:t>
      </w:r>
      <w:r w:rsidR="00F763B6" w:rsidRPr="00BD7341">
        <w:rPr>
          <w:rStyle w:val="Zwaar"/>
          <w:b w:val="0"/>
          <w:lang w:val="nl-NL"/>
        </w:rPr>
        <w:t>.</w:t>
      </w:r>
      <w:r w:rsidR="00264732" w:rsidRPr="00BD7341">
        <w:rPr>
          <w:rStyle w:val="Zwaar"/>
          <w:b w:val="0"/>
          <w:lang w:val="nl-NL"/>
        </w:rPr>
        <w:t xml:space="preserve"> Om deel te nemen aan dit onderzoek moe</w:t>
      </w:r>
      <w:r w:rsidR="00BD7341">
        <w:rPr>
          <w:rStyle w:val="Zwaar"/>
          <w:b w:val="0"/>
          <w:lang w:val="nl-NL"/>
        </w:rPr>
        <w:t>ten</w:t>
      </w:r>
      <w:r w:rsidR="00264732" w:rsidRPr="00BD7341">
        <w:rPr>
          <w:rStyle w:val="Zwaar"/>
          <w:b w:val="0"/>
          <w:lang w:val="nl-NL"/>
        </w:rPr>
        <w:t xml:space="preserve"> de patiënten secundair lymfoedeem hebben ten gevolgen van een mammacarcinoom behandeling en dienen zij één van de klachten te ervaren (</w:t>
      </w:r>
      <w:r w:rsidR="00264732" w:rsidRPr="00BD7341">
        <w:rPr>
          <w:lang w:val="nl-NL"/>
        </w:rPr>
        <w:t>zwelling, vermoeide arm, zware arm, pijn, functieverlies, hard- in de arm en/of armgebied ). De patiënten die in aanraking zijn gekomen met dit onderzoek zijn onder behandeling bij Aria Huid- en oedeemtherapie en zijn bekend met beide behandeltechnieken.</w:t>
      </w:r>
      <w:r w:rsidR="00264732" w:rsidRPr="00BD7341">
        <w:rPr>
          <w:rStyle w:val="Zwaar"/>
          <w:b w:val="0"/>
          <w:lang w:val="nl-NL"/>
        </w:rPr>
        <w:t xml:space="preserve"> </w:t>
      </w:r>
      <w:r w:rsidR="00F763B6" w:rsidRPr="00BD7341">
        <w:rPr>
          <w:rStyle w:val="Zwaar"/>
          <w:b w:val="0"/>
          <w:lang w:val="nl-NL"/>
        </w:rPr>
        <w:t xml:space="preserve">Deze patiënten zijn </w:t>
      </w:r>
      <w:r w:rsidR="00202E68" w:rsidRPr="00BD7341">
        <w:rPr>
          <w:rStyle w:val="Zwaar"/>
          <w:b w:val="0"/>
          <w:lang w:val="nl-NL"/>
        </w:rPr>
        <w:t xml:space="preserve">gedurende </w:t>
      </w:r>
      <w:r w:rsidR="00F763B6" w:rsidRPr="00BD7341">
        <w:rPr>
          <w:rStyle w:val="Zwaar"/>
          <w:b w:val="0"/>
          <w:lang w:val="nl-NL"/>
        </w:rPr>
        <w:t xml:space="preserve">vier weken, twee keer per week behandeld. </w:t>
      </w:r>
      <w:r w:rsidR="00202E68" w:rsidRPr="00BD7341">
        <w:rPr>
          <w:rStyle w:val="Zwaar"/>
          <w:b w:val="0"/>
          <w:lang w:val="nl-NL"/>
        </w:rPr>
        <w:t xml:space="preserve">In </w:t>
      </w:r>
      <w:r w:rsidR="00F763B6" w:rsidRPr="00BD7341">
        <w:rPr>
          <w:rStyle w:val="Zwaar"/>
          <w:b w:val="0"/>
          <w:lang w:val="nl-NL"/>
        </w:rPr>
        <w:t xml:space="preserve">deze periode </w:t>
      </w:r>
      <w:r w:rsidR="00202E68" w:rsidRPr="00BD7341">
        <w:rPr>
          <w:rStyle w:val="Zwaar"/>
          <w:b w:val="0"/>
          <w:lang w:val="nl-NL"/>
        </w:rPr>
        <w:t xml:space="preserve">is </w:t>
      </w:r>
      <w:r w:rsidR="00F763B6" w:rsidRPr="00BD7341">
        <w:rPr>
          <w:rStyle w:val="Zwaar"/>
          <w:b w:val="0"/>
          <w:lang w:val="nl-NL"/>
        </w:rPr>
        <w:t xml:space="preserve">gekeken naar af- en/of toename </w:t>
      </w:r>
      <w:r w:rsidR="00202E68" w:rsidRPr="00BD7341">
        <w:rPr>
          <w:rStyle w:val="Zwaar"/>
          <w:b w:val="0"/>
          <w:lang w:val="nl-NL"/>
        </w:rPr>
        <w:t xml:space="preserve">van lymfoedeem </w:t>
      </w:r>
      <w:r w:rsidR="00F763B6" w:rsidRPr="00BD7341">
        <w:rPr>
          <w:rStyle w:val="Zwaar"/>
          <w:b w:val="0"/>
          <w:lang w:val="nl-NL"/>
        </w:rPr>
        <w:t>en naar af- en/of toename</w:t>
      </w:r>
      <w:r w:rsidR="00202E68" w:rsidRPr="00BD7341">
        <w:rPr>
          <w:rStyle w:val="Zwaar"/>
          <w:b w:val="0"/>
          <w:lang w:val="nl-NL"/>
        </w:rPr>
        <w:t xml:space="preserve"> van klachten</w:t>
      </w:r>
      <w:r w:rsidR="00F763B6" w:rsidRPr="00BD7341">
        <w:rPr>
          <w:rStyle w:val="Zwaar"/>
          <w:b w:val="0"/>
          <w:lang w:val="nl-NL"/>
        </w:rPr>
        <w:t>.</w:t>
      </w:r>
      <w:r w:rsidR="00F763B6" w:rsidRPr="009F543B">
        <w:rPr>
          <w:rStyle w:val="Zwaar"/>
          <w:b w:val="0"/>
          <w:lang w:val="nl-NL"/>
        </w:rPr>
        <w:t xml:space="preserve"> </w:t>
      </w:r>
    </w:p>
    <w:p w:rsidR="0098080A" w:rsidRDefault="0098080A" w:rsidP="00EF75E4">
      <w:pPr>
        <w:pStyle w:val="Geenafstand"/>
        <w:rPr>
          <w:rStyle w:val="Zwaar"/>
          <w:b w:val="0"/>
          <w:lang w:val="nl-NL"/>
        </w:rPr>
      </w:pPr>
    </w:p>
    <w:p w:rsidR="00016078" w:rsidRDefault="00016078" w:rsidP="00EF75E4">
      <w:pPr>
        <w:pStyle w:val="Geenafstand"/>
        <w:rPr>
          <w:rStyle w:val="Zwaar"/>
          <w:b w:val="0"/>
          <w:lang w:val="nl-NL"/>
        </w:rPr>
      </w:pPr>
    </w:p>
    <w:p w:rsidR="00264732" w:rsidRPr="00BD7341" w:rsidRDefault="00264732" w:rsidP="00EF75E4">
      <w:pPr>
        <w:pStyle w:val="Geenafstand"/>
        <w:rPr>
          <w:rStyle w:val="Zwaar"/>
          <w:lang w:val="nl-NL"/>
        </w:rPr>
      </w:pPr>
      <w:r w:rsidRPr="00BD7341">
        <w:rPr>
          <w:rStyle w:val="Zwaar"/>
          <w:lang w:val="nl-NL"/>
        </w:rPr>
        <w:t xml:space="preserve">Resultaten </w:t>
      </w:r>
    </w:p>
    <w:p w:rsidR="00C84723" w:rsidRPr="009F543B" w:rsidRDefault="00C84723" w:rsidP="00EF75E4">
      <w:pPr>
        <w:pStyle w:val="Geenafstand"/>
        <w:rPr>
          <w:rStyle w:val="Zwaar"/>
          <w:b w:val="0"/>
          <w:lang w:val="nl-NL"/>
        </w:rPr>
      </w:pPr>
      <w:r w:rsidRPr="009F543B">
        <w:rPr>
          <w:rStyle w:val="Zwaar"/>
          <w:b w:val="0"/>
          <w:lang w:val="nl-NL"/>
        </w:rPr>
        <w:t xml:space="preserve">Uit </w:t>
      </w:r>
      <w:r w:rsidR="00202E68">
        <w:rPr>
          <w:rStyle w:val="Zwaar"/>
          <w:b w:val="0"/>
          <w:lang w:val="nl-NL"/>
        </w:rPr>
        <w:t>het</w:t>
      </w:r>
      <w:r w:rsidR="00202E68" w:rsidRPr="009F543B">
        <w:rPr>
          <w:rStyle w:val="Zwaar"/>
          <w:b w:val="0"/>
          <w:lang w:val="nl-NL"/>
        </w:rPr>
        <w:t xml:space="preserve"> </w:t>
      </w:r>
      <w:r w:rsidRPr="009F543B">
        <w:rPr>
          <w:rStyle w:val="Zwaar"/>
          <w:b w:val="0"/>
          <w:lang w:val="nl-NL"/>
        </w:rPr>
        <w:t>literatuuronderzoek blijkt dat endermologie en MLD beide effectieve behandelingen zijn bij secundair lymfoedeem na mammacarcinoom</w:t>
      </w:r>
      <w:r w:rsidR="006E34F7">
        <w:rPr>
          <w:rStyle w:val="Zwaar"/>
          <w:b w:val="0"/>
          <w:lang w:val="nl-NL"/>
        </w:rPr>
        <w:t>,</w:t>
      </w:r>
      <w:r w:rsidRPr="009F543B">
        <w:rPr>
          <w:rStyle w:val="Zwaar"/>
          <w:b w:val="0"/>
          <w:lang w:val="nl-NL"/>
        </w:rPr>
        <w:t xml:space="preserve"> alhoewel de hoeveelheid literatuur schaars is. </w:t>
      </w:r>
    </w:p>
    <w:p w:rsidR="00C84723" w:rsidRDefault="00C84723" w:rsidP="00EF75E4">
      <w:pPr>
        <w:pStyle w:val="Geenafstand"/>
        <w:rPr>
          <w:rStyle w:val="Zwaar"/>
          <w:b w:val="0"/>
          <w:lang w:val="nl-NL"/>
        </w:rPr>
      </w:pPr>
      <w:r w:rsidRPr="009F543B">
        <w:rPr>
          <w:rStyle w:val="Zwaar"/>
          <w:b w:val="0"/>
          <w:lang w:val="nl-NL"/>
        </w:rPr>
        <w:t xml:space="preserve">Uit </w:t>
      </w:r>
      <w:r w:rsidR="00B96155">
        <w:rPr>
          <w:rStyle w:val="Zwaar"/>
          <w:b w:val="0"/>
          <w:lang w:val="nl-NL"/>
        </w:rPr>
        <w:t>het</w:t>
      </w:r>
      <w:r w:rsidRPr="009F543B">
        <w:rPr>
          <w:rStyle w:val="Zwaar"/>
          <w:b w:val="0"/>
          <w:lang w:val="nl-NL"/>
        </w:rPr>
        <w:t xml:space="preserve"> praktijkonderzoek k</w:t>
      </w:r>
      <w:r w:rsidR="006E34F7">
        <w:rPr>
          <w:rStyle w:val="Zwaar"/>
          <w:b w:val="0"/>
          <w:lang w:val="nl-NL"/>
        </w:rPr>
        <w:t>unnen</w:t>
      </w:r>
      <w:r w:rsidRPr="009F543B">
        <w:rPr>
          <w:rStyle w:val="Zwaar"/>
          <w:b w:val="0"/>
          <w:lang w:val="nl-NL"/>
        </w:rPr>
        <w:t xml:space="preserve"> </w:t>
      </w:r>
      <w:r w:rsidR="006E34F7">
        <w:rPr>
          <w:rStyle w:val="Zwaar"/>
          <w:b w:val="0"/>
          <w:lang w:val="nl-NL"/>
        </w:rPr>
        <w:t>vanwege</w:t>
      </w:r>
      <w:r w:rsidRPr="009F543B">
        <w:rPr>
          <w:rStyle w:val="Zwaar"/>
          <w:b w:val="0"/>
          <w:lang w:val="nl-NL"/>
        </w:rPr>
        <w:t xml:space="preserve"> de behandelfase waar</w:t>
      </w:r>
      <w:r w:rsidR="00B96155">
        <w:rPr>
          <w:rStyle w:val="Zwaar"/>
          <w:b w:val="0"/>
          <w:lang w:val="nl-NL"/>
        </w:rPr>
        <w:t>in</w:t>
      </w:r>
      <w:r w:rsidRPr="009F543B">
        <w:rPr>
          <w:rStyle w:val="Zwaar"/>
          <w:b w:val="0"/>
          <w:lang w:val="nl-NL"/>
        </w:rPr>
        <w:t xml:space="preserve"> de patiënten zich bevinden, en de kleine omvang van het onderzoek, geen concrete </w:t>
      </w:r>
      <w:r w:rsidR="005D0EFF">
        <w:rPr>
          <w:rStyle w:val="Zwaar"/>
          <w:b w:val="0"/>
          <w:lang w:val="nl-NL"/>
        </w:rPr>
        <w:t>uitspraken worden gedaan</w:t>
      </w:r>
      <w:r w:rsidR="00B96155" w:rsidRPr="009F543B">
        <w:rPr>
          <w:rStyle w:val="Zwaar"/>
          <w:b w:val="0"/>
          <w:lang w:val="nl-NL"/>
        </w:rPr>
        <w:t xml:space="preserve"> </w:t>
      </w:r>
      <w:r w:rsidRPr="009F543B">
        <w:rPr>
          <w:rStyle w:val="Zwaar"/>
          <w:b w:val="0"/>
          <w:lang w:val="nl-NL"/>
        </w:rPr>
        <w:t xml:space="preserve">over de toegevoegde waarde van endermologie bij MLD. </w:t>
      </w:r>
    </w:p>
    <w:p w:rsidR="00264732" w:rsidRDefault="00264732" w:rsidP="00EF75E4">
      <w:pPr>
        <w:pStyle w:val="Geenafstand"/>
        <w:rPr>
          <w:rStyle w:val="Zwaar"/>
          <w:b w:val="0"/>
          <w:lang w:val="nl-NL"/>
        </w:rPr>
      </w:pPr>
    </w:p>
    <w:p w:rsidR="00016078" w:rsidRDefault="00016078" w:rsidP="00EF75E4">
      <w:pPr>
        <w:pStyle w:val="Geenafstand"/>
        <w:rPr>
          <w:rStyle w:val="Zwaar"/>
          <w:b w:val="0"/>
          <w:lang w:val="nl-NL"/>
        </w:rPr>
      </w:pPr>
    </w:p>
    <w:p w:rsidR="00264732" w:rsidRDefault="00264732" w:rsidP="00264732">
      <w:pPr>
        <w:pStyle w:val="Geenafstand"/>
        <w:rPr>
          <w:rStyle w:val="Zwaar"/>
          <w:lang w:val="nl-NL"/>
        </w:rPr>
      </w:pPr>
      <w:r w:rsidRPr="00484F12">
        <w:rPr>
          <w:rStyle w:val="Zwaar"/>
          <w:lang w:val="nl-NL"/>
        </w:rPr>
        <w:t>Conclusie</w:t>
      </w:r>
    </w:p>
    <w:p w:rsidR="00264732" w:rsidRPr="00BD7341" w:rsidRDefault="00264732" w:rsidP="00264732">
      <w:pPr>
        <w:pStyle w:val="Geenafstand"/>
        <w:rPr>
          <w:rStyle w:val="Zwaar"/>
          <w:b w:val="0"/>
          <w:lang w:val="nl-NL"/>
        </w:rPr>
      </w:pPr>
      <w:r w:rsidRPr="00BD7341">
        <w:rPr>
          <w:rStyle w:val="Zwaar"/>
          <w:b w:val="0"/>
          <w:lang w:val="nl-NL"/>
        </w:rPr>
        <w:t xml:space="preserve">Omdat dit onderzoek  op een kleine schaal is uitgevoerd en weinig literatuur is te vinden over dit onderwerk kunnen er geen harde conclusies getrokken worden. </w:t>
      </w:r>
    </w:p>
    <w:p w:rsidR="00264732" w:rsidRPr="009F543B" w:rsidRDefault="00264732" w:rsidP="00EF75E4">
      <w:pPr>
        <w:pStyle w:val="Geenafstand"/>
        <w:rPr>
          <w:rStyle w:val="Zwaar"/>
          <w:b w:val="0"/>
          <w:lang w:val="nl-NL"/>
        </w:rPr>
      </w:pPr>
    </w:p>
    <w:p w:rsidR="00264732" w:rsidRDefault="00264732" w:rsidP="009902AF">
      <w:pPr>
        <w:pStyle w:val="Titel"/>
        <w:rPr>
          <w:lang w:val="nl-NL"/>
        </w:rPr>
      </w:pPr>
    </w:p>
    <w:p w:rsidR="002460D7" w:rsidRPr="002460D7" w:rsidRDefault="002460D7" w:rsidP="002460D7">
      <w:pPr>
        <w:pStyle w:val="Titel"/>
      </w:pPr>
      <w:bookmarkStart w:id="4" w:name="_Toc422851358"/>
      <w:r w:rsidRPr="002460D7">
        <w:t>Abstract</w:t>
      </w:r>
      <w:bookmarkEnd w:id="4"/>
      <w:r w:rsidRPr="002460D7">
        <w:t xml:space="preserve"> </w:t>
      </w:r>
    </w:p>
    <w:p w:rsidR="002460D7" w:rsidRDefault="002460D7" w:rsidP="002460D7">
      <w:pPr>
        <w:pStyle w:val="Geenafstand"/>
      </w:pPr>
    </w:p>
    <w:p w:rsidR="002460D7" w:rsidRDefault="002460D7" w:rsidP="002460D7">
      <w:pPr>
        <w:pStyle w:val="Geenafstand"/>
      </w:pPr>
      <w:r>
        <w:t xml:space="preserve">This study </w:t>
      </w:r>
      <w:r>
        <w:rPr>
          <w:lang w:val="en"/>
        </w:rPr>
        <w:t xml:space="preserve">will answer the main question: </w:t>
      </w:r>
      <w:r w:rsidR="0094050F">
        <w:rPr>
          <w:lang w:val="en"/>
        </w:rPr>
        <w:t>‘</w:t>
      </w:r>
      <w:r>
        <w:rPr>
          <w:lang w:val="en"/>
        </w:rPr>
        <w:t xml:space="preserve"> What is the difference in volume and symptoms decrease ( or increase) in women with secondary lymphedema after mammary carcinoma, treated with MLD in combination with endermology , as opposed to just treating with MLD in a period of four weeks?</w:t>
      </w:r>
      <w:r w:rsidR="0094050F">
        <w:rPr>
          <w:lang w:val="en"/>
        </w:rPr>
        <w:t>’</w:t>
      </w:r>
      <w:r>
        <w:rPr>
          <w:lang w:val="en"/>
        </w:rPr>
        <w:t>.</w:t>
      </w:r>
    </w:p>
    <w:p w:rsidR="002460D7" w:rsidRDefault="002460D7" w:rsidP="002460D7">
      <w:pPr>
        <w:pStyle w:val="Geenafstand"/>
      </w:pPr>
    </w:p>
    <w:p w:rsidR="002460D7" w:rsidRDefault="002460D7" w:rsidP="002460D7">
      <w:pPr>
        <w:pStyle w:val="Geenafstand"/>
      </w:pPr>
    </w:p>
    <w:p w:rsidR="002460D7" w:rsidRDefault="002460D7" w:rsidP="002460D7">
      <w:pPr>
        <w:pStyle w:val="Geenafstand"/>
        <w:rPr>
          <w:b/>
        </w:rPr>
      </w:pPr>
      <w:r>
        <w:rPr>
          <w:b/>
        </w:rPr>
        <w:t>Background</w:t>
      </w:r>
    </w:p>
    <w:p w:rsidR="002460D7" w:rsidRDefault="002460D7" w:rsidP="002460D7">
      <w:pPr>
        <w:pStyle w:val="Geenafstand"/>
        <w:rPr>
          <w:color w:val="222222"/>
          <w:lang w:val="en"/>
        </w:rPr>
      </w:pPr>
      <w:r>
        <w:rPr>
          <w:color w:val="222222"/>
          <w:lang w:val="en"/>
        </w:rPr>
        <w:t xml:space="preserve">Secondary lymphedema of the arm is a common side effect  of the lymph node removal in ( ex ) breast cancer patients. Per year 101,210 people get cancer in the Netherlands , 14,376 of them gets  breast cancer ( 14%). Of the 14,376 people , 80 are men and 14 296 are women. The percentage of patients who have received secondary lymphedema after breast cancer is between 10-40 %. Manual lymph drainage ( MLD) and endermologie are both an opportunity to treat secondary lymphedema. The purpose of this study is to determine the added value of endermologie a MLD treatment in women with secondary lymphedema after breast cancer. Given that several MLD treatments a day can be exhausting for a skintherapist, the endermologie system could be a good support. </w:t>
      </w:r>
    </w:p>
    <w:p w:rsidR="002460D7" w:rsidRDefault="002460D7" w:rsidP="002460D7">
      <w:pPr>
        <w:pStyle w:val="Geenafstand"/>
      </w:pPr>
    </w:p>
    <w:p w:rsidR="002460D7" w:rsidRDefault="002460D7" w:rsidP="002460D7">
      <w:pPr>
        <w:pStyle w:val="Geenafstand"/>
        <w:rPr>
          <w:b/>
          <w:noProof/>
        </w:rPr>
      </w:pPr>
      <w:r>
        <w:rPr>
          <w:b/>
          <w:noProof/>
        </w:rPr>
        <w:t>Method</w:t>
      </w:r>
    </w:p>
    <w:p w:rsidR="002460D7" w:rsidRPr="007618D4" w:rsidRDefault="002460D7" w:rsidP="002460D7">
      <w:pPr>
        <w:pStyle w:val="Geenafstand"/>
        <w:rPr>
          <w:lang w:val="nl-NL" w:eastAsia="nl-NL" w:bidi="ar-SA"/>
        </w:rPr>
      </w:pPr>
      <w:r>
        <w:rPr>
          <w:color w:val="222222"/>
          <w:lang w:val="en"/>
        </w:rPr>
        <w:t xml:space="preserve">To answer the main question,  literature and practical research is used. The literature searches for information about the treatment of secondary lymphedema after breast cancer with MLD and MLD combined with endermologie . To obtain this information internet , databases, scientific books and textbooks is used. In the field studies four patients are divided into the MLD group ( n = 2 ) or in the MLD combined with endermology group ( n = 2). These patients were treated twice per week in four weeks. </w:t>
      </w:r>
      <w:r w:rsidRPr="007618D4">
        <w:rPr>
          <w:lang w:val="en" w:eastAsia="nl-NL" w:bidi="ar-SA"/>
        </w:rPr>
        <w:t xml:space="preserve">To participate in this study , patients must </w:t>
      </w:r>
      <w:r>
        <w:rPr>
          <w:lang w:val="en" w:eastAsia="nl-NL" w:bidi="ar-SA"/>
        </w:rPr>
        <w:t xml:space="preserve">have </w:t>
      </w:r>
      <w:r w:rsidRPr="007618D4">
        <w:rPr>
          <w:lang w:val="en" w:eastAsia="nl-NL" w:bidi="ar-SA"/>
        </w:rPr>
        <w:t xml:space="preserve">secondary lymphedema </w:t>
      </w:r>
      <w:r>
        <w:rPr>
          <w:lang w:val="en" w:eastAsia="nl-NL" w:bidi="ar-SA"/>
        </w:rPr>
        <w:t>after</w:t>
      </w:r>
      <w:r w:rsidRPr="007618D4">
        <w:rPr>
          <w:lang w:val="en" w:eastAsia="nl-NL" w:bidi="ar-SA"/>
        </w:rPr>
        <w:t xml:space="preserve"> a breast cancer treatment and they would exp</w:t>
      </w:r>
      <w:r>
        <w:rPr>
          <w:lang w:val="en" w:eastAsia="nl-NL" w:bidi="ar-SA"/>
        </w:rPr>
        <w:t xml:space="preserve">erience the symptoms: </w:t>
      </w:r>
      <w:r w:rsidRPr="007618D4">
        <w:rPr>
          <w:lang w:val="en" w:eastAsia="nl-NL" w:bidi="ar-SA"/>
        </w:rPr>
        <w:t>swelling , tired arm , severe arm pain , loss of function, hard</w:t>
      </w:r>
      <w:r>
        <w:rPr>
          <w:lang w:val="en" w:eastAsia="nl-NL" w:bidi="ar-SA"/>
        </w:rPr>
        <w:t>ness</w:t>
      </w:r>
      <w:r w:rsidRPr="007618D4">
        <w:rPr>
          <w:lang w:val="en" w:eastAsia="nl-NL" w:bidi="ar-SA"/>
        </w:rPr>
        <w:t xml:space="preserve"> in the arm. Patients who have come in contact with this study are under treatment at Aria Skin and edema therapy and </w:t>
      </w:r>
      <w:r>
        <w:rPr>
          <w:lang w:val="en" w:eastAsia="nl-NL" w:bidi="ar-SA"/>
        </w:rPr>
        <w:t>are</w:t>
      </w:r>
      <w:r w:rsidRPr="007618D4">
        <w:rPr>
          <w:lang w:val="en" w:eastAsia="nl-NL" w:bidi="ar-SA"/>
        </w:rPr>
        <w:t xml:space="preserve"> familiar with both </w:t>
      </w:r>
      <w:r>
        <w:rPr>
          <w:lang w:val="en" w:eastAsia="nl-NL" w:bidi="ar-SA"/>
        </w:rPr>
        <w:t xml:space="preserve">of </w:t>
      </w:r>
      <w:r w:rsidRPr="007618D4">
        <w:rPr>
          <w:lang w:val="en" w:eastAsia="nl-NL" w:bidi="ar-SA"/>
        </w:rPr>
        <w:t>the tre</w:t>
      </w:r>
      <w:r>
        <w:rPr>
          <w:lang w:val="en" w:eastAsia="nl-NL" w:bidi="ar-SA"/>
        </w:rPr>
        <w:t>atments</w:t>
      </w:r>
      <w:r w:rsidR="003F394F">
        <w:rPr>
          <w:lang w:val="en" w:eastAsia="nl-NL" w:bidi="ar-SA"/>
        </w:rPr>
        <w:t>.</w:t>
      </w:r>
    </w:p>
    <w:p w:rsidR="002460D7" w:rsidRDefault="002460D7" w:rsidP="002460D7">
      <w:pPr>
        <w:pStyle w:val="Geenafstand"/>
        <w:rPr>
          <w:color w:val="222222"/>
          <w:lang w:val="en"/>
        </w:rPr>
      </w:pPr>
    </w:p>
    <w:p w:rsidR="002460D7" w:rsidRDefault="002460D7" w:rsidP="002460D7">
      <w:pPr>
        <w:pStyle w:val="Geenafstand"/>
        <w:rPr>
          <w:rStyle w:val="Zwaar"/>
        </w:rPr>
      </w:pPr>
      <w:r>
        <w:rPr>
          <w:rStyle w:val="Zwaar"/>
        </w:rPr>
        <w:t xml:space="preserve">Results </w:t>
      </w:r>
    </w:p>
    <w:p w:rsidR="002460D7" w:rsidRDefault="002460D7" w:rsidP="002460D7">
      <w:pPr>
        <w:pStyle w:val="Geenafstand"/>
        <w:rPr>
          <w:bCs/>
          <w:lang w:val="en"/>
        </w:rPr>
      </w:pPr>
      <w:r>
        <w:rPr>
          <w:lang w:val="en"/>
        </w:rPr>
        <w:t>The literature study shows that endermologie and MLD are both effective treatments for secondary lymphedema after breast cancer , although the amount of literature is scarce.</w:t>
      </w:r>
    </w:p>
    <w:p w:rsidR="002460D7" w:rsidRDefault="002460D7" w:rsidP="002460D7">
      <w:pPr>
        <w:pStyle w:val="Geenafstand"/>
        <w:rPr>
          <w:lang w:val="en"/>
        </w:rPr>
      </w:pPr>
      <w:r>
        <w:rPr>
          <w:lang w:val="en"/>
        </w:rPr>
        <w:t xml:space="preserve">The practical study can give no concrete conclusions because of the treatment phase patients are in and the small size of the study.  </w:t>
      </w:r>
    </w:p>
    <w:p w:rsidR="002460D7" w:rsidRDefault="002460D7" w:rsidP="002460D7">
      <w:pPr>
        <w:pStyle w:val="Geenafstand"/>
        <w:rPr>
          <w:lang w:val="en"/>
        </w:rPr>
      </w:pPr>
    </w:p>
    <w:p w:rsidR="002460D7" w:rsidRPr="00054B37" w:rsidRDefault="002460D7" w:rsidP="002460D7">
      <w:pPr>
        <w:pStyle w:val="Geenafstand"/>
        <w:rPr>
          <w:b/>
          <w:lang w:val="en"/>
        </w:rPr>
      </w:pPr>
      <w:r w:rsidRPr="00054B37">
        <w:rPr>
          <w:b/>
          <w:lang w:val="en"/>
        </w:rPr>
        <w:t xml:space="preserve">Conclusion </w:t>
      </w:r>
    </w:p>
    <w:p w:rsidR="002460D7" w:rsidRDefault="002460D7" w:rsidP="002460D7">
      <w:pPr>
        <w:pStyle w:val="Geenafstand"/>
        <w:rPr>
          <w:lang w:val="en"/>
        </w:rPr>
      </w:pPr>
      <w:r>
        <w:rPr>
          <w:lang w:val="en"/>
        </w:rPr>
        <w:t>Because of</w:t>
      </w:r>
      <w:r>
        <w:rPr>
          <w:color w:val="222222"/>
          <w:lang w:val="en"/>
        </w:rPr>
        <w:t xml:space="preserve"> the minimal amount of literature and small study , no hard conclusions can be made. </w:t>
      </w:r>
    </w:p>
    <w:p w:rsidR="002460D7" w:rsidRDefault="002460D7" w:rsidP="002460D7">
      <w:pPr>
        <w:pStyle w:val="Geenafstand"/>
        <w:rPr>
          <w:lang w:val="en"/>
        </w:rPr>
      </w:pPr>
      <w:r>
        <w:rPr>
          <w:color w:val="222222"/>
          <w:lang w:val="en"/>
        </w:rPr>
        <w:t xml:space="preserve">made. </w:t>
      </w:r>
    </w:p>
    <w:p w:rsidR="005630CD" w:rsidRPr="009902AF" w:rsidRDefault="00202E68" w:rsidP="009902AF">
      <w:pPr>
        <w:pStyle w:val="Titel"/>
      </w:pPr>
      <w:r>
        <w:rPr>
          <w:lang w:val="nl-NL"/>
        </w:rPr>
        <w:br w:type="page"/>
      </w:r>
      <w:bookmarkStart w:id="5" w:name="_Toc422851359"/>
      <w:r w:rsidR="008E5822" w:rsidRPr="00511FC8">
        <w:lastRenderedPageBreak/>
        <w:t>Inhoudsopgave</w:t>
      </w:r>
      <w:bookmarkEnd w:id="5"/>
    </w:p>
    <w:p w:rsidR="0063512A" w:rsidRDefault="008E5822">
      <w:pPr>
        <w:pStyle w:val="Inhopg1"/>
        <w:tabs>
          <w:tab w:val="right" w:leader="dot" w:pos="9060"/>
        </w:tabs>
        <w:rPr>
          <w:noProof/>
          <w:lang w:val="nl-NL" w:eastAsia="nl-NL" w:bidi="ar-SA"/>
        </w:rPr>
      </w:pPr>
      <w:r w:rsidRPr="009F543B">
        <w:rPr>
          <w:lang w:val="nl-NL"/>
        </w:rPr>
        <w:fldChar w:fldCharType="begin"/>
      </w:r>
      <w:r w:rsidRPr="009F543B">
        <w:rPr>
          <w:lang w:val="nl-NL"/>
        </w:rPr>
        <w:instrText xml:space="preserve"> TOC \o "1-3" \h \z \u </w:instrText>
      </w:r>
      <w:r w:rsidRPr="009F543B">
        <w:rPr>
          <w:lang w:val="nl-NL"/>
        </w:rPr>
        <w:fldChar w:fldCharType="separate"/>
      </w:r>
      <w:hyperlink w:anchor="_Toc422851355" w:history="1">
        <w:r w:rsidR="0063512A" w:rsidRPr="00A744F4">
          <w:rPr>
            <w:rStyle w:val="Hyperlink"/>
            <w:smallCaps/>
            <w:noProof/>
          </w:rPr>
          <w:t>Personalia</w:t>
        </w:r>
        <w:r w:rsidR="0063512A">
          <w:rPr>
            <w:noProof/>
            <w:webHidden/>
          </w:rPr>
          <w:tab/>
        </w:r>
        <w:r w:rsidR="0063512A">
          <w:rPr>
            <w:noProof/>
            <w:webHidden/>
          </w:rPr>
          <w:fldChar w:fldCharType="begin"/>
        </w:r>
        <w:r w:rsidR="0063512A">
          <w:rPr>
            <w:noProof/>
            <w:webHidden/>
          </w:rPr>
          <w:instrText xml:space="preserve"> PAGEREF _Toc422851355 \h </w:instrText>
        </w:r>
        <w:r w:rsidR="0063512A">
          <w:rPr>
            <w:noProof/>
            <w:webHidden/>
          </w:rPr>
        </w:r>
        <w:r w:rsidR="0063512A">
          <w:rPr>
            <w:noProof/>
            <w:webHidden/>
          </w:rPr>
          <w:fldChar w:fldCharType="separate"/>
        </w:r>
        <w:r w:rsidR="0063512A">
          <w:rPr>
            <w:noProof/>
            <w:webHidden/>
          </w:rPr>
          <w:t>2</w:t>
        </w:r>
        <w:r w:rsidR="0063512A">
          <w:rPr>
            <w:noProof/>
            <w:webHidden/>
          </w:rPr>
          <w:fldChar w:fldCharType="end"/>
        </w:r>
      </w:hyperlink>
    </w:p>
    <w:p w:rsidR="0063512A" w:rsidRDefault="0063512A">
      <w:pPr>
        <w:pStyle w:val="Inhopg1"/>
        <w:tabs>
          <w:tab w:val="right" w:leader="dot" w:pos="9060"/>
        </w:tabs>
        <w:rPr>
          <w:noProof/>
          <w:lang w:val="nl-NL" w:eastAsia="nl-NL" w:bidi="ar-SA"/>
        </w:rPr>
      </w:pPr>
      <w:hyperlink w:anchor="_Toc422851356" w:history="1">
        <w:r w:rsidRPr="00A744F4">
          <w:rPr>
            <w:rStyle w:val="Hyperlink"/>
            <w:noProof/>
          </w:rPr>
          <w:t>Voorwoord</w:t>
        </w:r>
        <w:r>
          <w:rPr>
            <w:noProof/>
            <w:webHidden/>
          </w:rPr>
          <w:tab/>
        </w:r>
        <w:r>
          <w:rPr>
            <w:noProof/>
            <w:webHidden/>
          </w:rPr>
          <w:fldChar w:fldCharType="begin"/>
        </w:r>
        <w:r>
          <w:rPr>
            <w:noProof/>
            <w:webHidden/>
          </w:rPr>
          <w:instrText xml:space="preserve"> PAGEREF _Toc422851356 \h </w:instrText>
        </w:r>
        <w:r>
          <w:rPr>
            <w:noProof/>
            <w:webHidden/>
          </w:rPr>
        </w:r>
        <w:r>
          <w:rPr>
            <w:noProof/>
            <w:webHidden/>
          </w:rPr>
          <w:fldChar w:fldCharType="separate"/>
        </w:r>
        <w:r>
          <w:rPr>
            <w:noProof/>
            <w:webHidden/>
          </w:rPr>
          <w:t>3</w:t>
        </w:r>
        <w:r>
          <w:rPr>
            <w:noProof/>
            <w:webHidden/>
          </w:rPr>
          <w:fldChar w:fldCharType="end"/>
        </w:r>
      </w:hyperlink>
    </w:p>
    <w:p w:rsidR="0063512A" w:rsidRDefault="0063512A">
      <w:pPr>
        <w:pStyle w:val="Inhopg1"/>
        <w:tabs>
          <w:tab w:val="right" w:leader="dot" w:pos="9060"/>
        </w:tabs>
        <w:rPr>
          <w:noProof/>
          <w:lang w:val="nl-NL" w:eastAsia="nl-NL" w:bidi="ar-SA"/>
        </w:rPr>
      </w:pPr>
      <w:hyperlink w:anchor="_Toc422851357" w:history="1">
        <w:r w:rsidRPr="00A744F4">
          <w:rPr>
            <w:rStyle w:val="Hyperlink"/>
            <w:noProof/>
            <w:lang w:val="nl-NL"/>
          </w:rPr>
          <w:t>Samenvatting</w:t>
        </w:r>
        <w:r>
          <w:rPr>
            <w:noProof/>
            <w:webHidden/>
          </w:rPr>
          <w:tab/>
        </w:r>
        <w:r>
          <w:rPr>
            <w:noProof/>
            <w:webHidden/>
          </w:rPr>
          <w:fldChar w:fldCharType="begin"/>
        </w:r>
        <w:r>
          <w:rPr>
            <w:noProof/>
            <w:webHidden/>
          </w:rPr>
          <w:instrText xml:space="preserve"> PAGEREF _Toc422851357 \h </w:instrText>
        </w:r>
        <w:r>
          <w:rPr>
            <w:noProof/>
            <w:webHidden/>
          </w:rPr>
        </w:r>
        <w:r>
          <w:rPr>
            <w:noProof/>
            <w:webHidden/>
          </w:rPr>
          <w:fldChar w:fldCharType="separate"/>
        </w:r>
        <w:r>
          <w:rPr>
            <w:noProof/>
            <w:webHidden/>
          </w:rPr>
          <w:t>4</w:t>
        </w:r>
        <w:r>
          <w:rPr>
            <w:noProof/>
            <w:webHidden/>
          </w:rPr>
          <w:fldChar w:fldCharType="end"/>
        </w:r>
      </w:hyperlink>
    </w:p>
    <w:p w:rsidR="0063512A" w:rsidRDefault="0063512A">
      <w:pPr>
        <w:pStyle w:val="Inhopg1"/>
        <w:tabs>
          <w:tab w:val="right" w:leader="dot" w:pos="9060"/>
        </w:tabs>
        <w:rPr>
          <w:noProof/>
          <w:lang w:val="nl-NL" w:eastAsia="nl-NL" w:bidi="ar-SA"/>
        </w:rPr>
      </w:pPr>
      <w:hyperlink w:anchor="_Toc422851358" w:history="1">
        <w:r w:rsidRPr="00A744F4">
          <w:rPr>
            <w:rStyle w:val="Hyperlink"/>
            <w:noProof/>
          </w:rPr>
          <w:t>Abstract</w:t>
        </w:r>
        <w:r>
          <w:rPr>
            <w:noProof/>
            <w:webHidden/>
          </w:rPr>
          <w:tab/>
        </w:r>
        <w:r>
          <w:rPr>
            <w:noProof/>
            <w:webHidden/>
          </w:rPr>
          <w:fldChar w:fldCharType="begin"/>
        </w:r>
        <w:r>
          <w:rPr>
            <w:noProof/>
            <w:webHidden/>
          </w:rPr>
          <w:instrText xml:space="preserve"> PAGEREF _Toc422851358 \h </w:instrText>
        </w:r>
        <w:r>
          <w:rPr>
            <w:noProof/>
            <w:webHidden/>
          </w:rPr>
        </w:r>
        <w:r>
          <w:rPr>
            <w:noProof/>
            <w:webHidden/>
          </w:rPr>
          <w:fldChar w:fldCharType="separate"/>
        </w:r>
        <w:r>
          <w:rPr>
            <w:noProof/>
            <w:webHidden/>
          </w:rPr>
          <w:t>5</w:t>
        </w:r>
        <w:r>
          <w:rPr>
            <w:noProof/>
            <w:webHidden/>
          </w:rPr>
          <w:fldChar w:fldCharType="end"/>
        </w:r>
      </w:hyperlink>
    </w:p>
    <w:p w:rsidR="0063512A" w:rsidRDefault="0063512A">
      <w:pPr>
        <w:pStyle w:val="Inhopg1"/>
        <w:tabs>
          <w:tab w:val="right" w:leader="dot" w:pos="9060"/>
        </w:tabs>
        <w:rPr>
          <w:noProof/>
          <w:lang w:val="nl-NL" w:eastAsia="nl-NL" w:bidi="ar-SA"/>
        </w:rPr>
      </w:pPr>
      <w:hyperlink w:anchor="_Toc422851359" w:history="1">
        <w:r w:rsidRPr="00A744F4">
          <w:rPr>
            <w:rStyle w:val="Hyperlink"/>
            <w:noProof/>
          </w:rPr>
          <w:t>Inhoudsopgave</w:t>
        </w:r>
        <w:r>
          <w:rPr>
            <w:noProof/>
            <w:webHidden/>
          </w:rPr>
          <w:tab/>
        </w:r>
        <w:r>
          <w:rPr>
            <w:noProof/>
            <w:webHidden/>
          </w:rPr>
          <w:fldChar w:fldCharType="begin"/>
        </w:r>
        <w:r>
          <w:rPr>
            <w:noProof/>
            <w:webHidden/>
          </w:rPr>
          <w:instrText xml:space="preserve"> PAGEREF _Toc422851359 \h </w:instrText>
        </w:r>
        <w:r>
          <w:rPr>
            <w:noProof/>
            <w:webHidden/>
          </w:rPr>
        </w:r>
        <w:r>
          <w:rPr>
            <w:noProof/>
            <w:webHidden/>
          </w:rPr>
          <w:fldChar w:fldCharType="separate"/>
        </w:r>
        <w:r>
          <w:rPr>
            <w:noProof/>
            <w:webHidden/>
          </w:rPr>
          <w:t>6</w:t>
        </w:r>
        <w:r>
          <w:rPr>
            <w:noProof/>
            <w:webHidden/>
          </w:rPr>
          <w:fldChar w:fldCharType="end"/>
        </w:r>
      </w:hyperlink>
    </w:p>
    <w:p w:rsidR="0063512A" w:rsidRDefault="0063512A">
      <w:pPr>
        <w:pStyle w:val="Inhopg1"/>
        <w:tabs>
          <w:tab w:val="right" w:leader="dot" w:pos="9060"/>
        </w:tabs>
        <w:rPr>
          <w:noProof/>
          <w:lang w:val="nl-NL" w:eastAsia="nl-NL" w:bidi="ar-SA"/>
        </w:rPr>
      </w:pPr>
      <w:hyperlink w:anchor="_Toc422851360" w:history="1">
        <w:r w:rsidRPr="00A744F4">
          <w:rPr>
            <w:rStyle w:val="Hyperlink"/>
            <w:noProof/>
            <w:lang w:val="nl-NL"/>
          </w:rPr>
          <w:t>1. Inleiding</w:t>
        </w:r>
        <w:r>
          <w:rPr>
            <w:noProof/>
            <w:webHidden/>
          </w:rPr>
          <w:tab/>
        </w:r>
        <w:r>
          <w:rPr>
            <w:noProof/>
            <w:webHidden/>
          </w:rPr>
          <w:fldChar w:fldCharType="begin"/>
        </w:r>
        <w:r>
          <w:rPr>
            <w:noProof/>
            <w:webHidden/>
          </w:rPr>
          <w:instrText xml:space="preserve"> PAGEREF _Toc422851360 \h </w:instrText>
        </w:r>
        <w:r>
          <w:rPr>
            <w:noProof/>
            <w:webHidden/>
          </w:rPr>
        </w:r>
        <w:r>
          <w:rPr>
            <w:noProof/>
            <w:webHidden/>
          </w:rPr>
          <w:fldChar w:fldCharType="separate"/>
        </w:r>
        <w:r>
          <w:rPr>
            <w:noProof/>
            <w:webHidden/>
          </w:rPr>
          <w:t>8</w:t>
        </w:r>
        <w:r>
          <w:rPr>
            <w:noProof/>
            <w:webHidden/>
          </w:rPr>
          <w:fldChar w:fldCharType="end"/>
        </w:r>
      </w:hyperlink>
    </w:p>
    <w:p w:rsidR="0063512A" w:rsidRDefault="0063512A">
      <w:pPr>
        <w:pStyle w:val="Inhopg2"/>
        <w:tabs>
          <w:tab w:val="right" w:leader="dot" w:pos="9060"/>
        </w:tabs>
        <w:rPr>
          <w:noProof/>
          <w:lang w:val="nl-NL" w:eastAsia="nl-NL" w:bidi="ar-SA"/>
        </w:rPr>
      </w:pPr>
      <w:hyperlink w:anchor="_Toc422851361" w:history="1">
        <w:r w:rsidRPr="00A744F4">
          <w:rPr>
            <w:rStyle w:val="Hyperlink"/>
            <w:noProof/>
          </w:rPr>
          <w:t>1.1 Aanleiding</w:t>
        </w:r>
        <w:r>
          <w:rPr>
            <w:noProof/>
            <w:webHidden/>
          </w:rPr>
          <w:tab/>
        </w:r>
        <w:r>
          <w:rPr>
            <w:noProof/>
            <w:webHidden/>
          </w:rPr>
          <w:fldChar w:fldCharType="begin"/>
        </w:r>
        <w:r>
          <w:rPr>
            <w:noProof/>
            <w:webHidden/>
          </w:rPr>
          <w:instrText xml:space="preserve"> PAGEREF _Toc422851361 \h </w:instrText>
        </w:r>
        <w:r>
          <w:rPr>
            <w:noProof/>
            <w:webHidden/>
          </w:rPr>
        </w:r>
        <w:r>
          <w:rPr>
            <w:noProof/>
            <w:webHidden/>
          </w:rPr>
          <w:fldChar w:fldCharType="separate"/>
        </w:r>
        <w:r>
          <w:rPr>
            <w:noProof/>
            <w:webHidden/>
          </w:rPr>
          <w:t>8</w:t>
        </w:r>
        <w:r>
          <w:rPr>
            <w:noProof/>
            <w:webHidden/>
          </w:rPr>
          <w:fldChar w:fldCharType="end"/>
        </w:r>
      </w:hyperlink>
    </w:p>
    <w:p w:rsidR="0063512A" w:rsidRDefault="0063512A">
      <w:pPr>
        <w:pStyle w:val="Inhopg2"/>
        <w:tabs>
          <w:tab w:val="right" w:leader="dot" w:pos="9060"/>
        </w:tabs>
        <w:rPr>
          <w:noProof/>
          <w:lang w:val="nl-NL" w:eastAsia="nl-NL" w:bidi="ar-SA"/>
        </w:rPr>
      </w:pPr>
      <w:hyperlink w:anchor="_Toc422851362" w:history="1">
        <w:r w:rsidRPr="00A744F4">
          <w:rPr>
            <w:rStyle w:val="Hyperlink"/>
            <w:noProof/>
            <w:lang w:val="nl-NL"/>
          </w:rPr>
          <w:t>1.2 Doelstelling</w:t>
        </w:r>
        <w:r>
          <w:rPr>
            <w:noProof/>
            <w:webHidden/>
          </w:rPr>
          <w:tab/>
        </w:r>
        <w:r>
          <w:rPr>
            <w:noProof/>
            <w:webHidden/>
          </w:rPr>
          <w:fldChar w:fldCharType="begin"/>
        </w:r>
        <w:r>
          <w:rPr>
            <w:noProof/>
            <w:webHidden/>
          </w:rPr>
          <w:instrText xml:space="preserve"> PAGEREF _Toc422851362 \h </w:instrText>
        </w:r>
        <w:r>
          <w:rPr>
            <w:noProof/>
            <w:webHidden/>
          </w:rPr>
        </w:r>
        <w:r>
          <w:rPr>
            <w:noProof/>
            <w:webHidden/>
          </w:rPr>
          <w:fldChar w:fldCharType="separate"/>
        </w:r>
        <w:r>
          <w:rPr>
            <w:noProof/>
            <w:webHidden/>
          </w:rPr>
          <w:t>9</w:t>
        </w:r>
        <w:r>
          <w:rPr>
            <w:noProof/>
            <w:webHidden/>
          </w:rPr>
          <w:fldChar w:fldCharType="end"/>
        </w:r>
      </w:hyperlink>
    </w:p>
    <w:p w:rsidR="0063512A" w:rsidRDefault="0063512A">
      <w:pPr>
        <w:pStyle w:val="Inhopg2"/>
        <w:tabs>
          <w:tab w:val="right" w:leader="dot" w:pos="9060"/>
        </w:tabs>
        <w:rPr>
          <w:noProof/>
          <w:lang w:val="nl-NL" w:eastAsia="nl-NL" w:bidi="ar-SA"/>
        </w:rPr>
      </w:pPr>
      <w:hyperlink w:anchor="_Toc422851363" w:history="1">
        <w:r w:rsidRPr="00A744F4">
          <w:rPr>
            <w:rStyle w:val="Hyperlink"/>
            <w:noProof/>
            <w:lang w:val="nl-NL"/>
          </w:rPr>
          <w:t>1.3 Hoofd- en deelvragen</w:t>
        </w:r>
        <w:r>
          <w:rPr>
            <w:noProof/>
            <w:webHidden/>
          </w:rPr>
          <w:tab/>
        </w:r>
        <w:r>
          <w:rPr>
            <w:noProof/>
            <w:webHidden/>
          </w:rPr>
          <w:fldChar w:fldCharType="begin"/>
        </w:r>
        <w:r>
          <w:rPr>
            <w:noProof/>
            <w:webHidden/>
          </w:rPr>
          <w:instrText xml:space="preserve"> PAGEREF _Toc422851363 \h </w:instrText>
        </w:r>
        <w:r>
          <w:rPr>
            <w:noProof/>
            <w:webHidden/>
          </w:rPr>
        </w:r>
        <w:r>
          <w:rPr>
            <w:noProof/>
            <w:webHidden/>
          </w:rPr>
          <w:fldChar w:fldCharType="separate"/>
        </w:r>
        <w:r>
          <w:rPr>
            <w:noProof/>
            <w:webHidden/>
          </w:rPr>
          <w:t>9</w:t>
        </w:r>
        <w:r>
          <w:rPr>
            <w:noProof/>
            <w:webHidden/>
          </w:rPr>
          <w:fldChar w:fldCharType="end"/>
        </w:r>
      </w:hyperlink>
    </w:p>
    <w:p w:rsidR="0063512A" w:rsidRDefault="0063512A">
      <w:pPr>
        <w:pStyle w:val="Inhopg1"/>
        <w:tabs>
          <w:tab w:val="right" w:leader="dot" w:pos="9060"/>
        </w:tabs>
        <w:rPr>
          <w:noProof/>
          <w:lang w:val="nl-NL" w:eastAsia="nl-NL" w:bidi="ar-SA"/>
        </w:rPr>
      </w:pPr>
      <w:hyperlink w:anchor="_Toc422851364" w:history="1">
        <w:r w:rsidRPr="00A744F4">
          <w:rPr>
            <w:rStyle w:val="Hyperlink"/>
            <w:noProof/>
            <w:lang w:val="nl-NL"/>
          </w:rPr>
          <w:t>2. Achtergrondinformatie</w:t>
        </w:r>
        <w:r>
          <w:rPr>
            <w:noProof/>
            <w:webHidden/>
          </w:rPr>
          <w:tab/>
        </w:r>
        <w:r>
          <w:rPr>
            <w:noProof/>
            <w:webHidden/>
          </w:rPr>
          <w:fldChar w:fldCharType="begin"/>
        </w:r>
        <w:r>
          <w:rPr>
            <w:noProof/>
            <w:webHidden/>
          </w:rPr>
          <w:instrText xml:space="preserve"> PAGEREF _Toc422851364 \h </w:instrText>
        </w:r>
        <w:r>
          <w:rPr>
            <w:noProof/>
            <w:webHidden/>
          </w:rPr>
        </w:r>
        <w:r>
          <w:rPr>
            <w:noProof/>
            <w:webHidden/>
          </w:rPr>
          <w:fldChar w:fldCharType="separate"/>
        </w:r>
        <w:r>
          <w:rPr>
            <w:noProof/>
            <w:webHidden/>
          </w:rPr>
          <w:t>10</w:t>
        </w:r>
        <w:r>
          <w:rPr>
            <w:noProof/>
            <w:webHidden/>
          </w:rPr>
          <w:fldChar w:fldCharType="end"/>
        </w:r>
      </w:hyperlink>
    </w:p>
    <w:p w:rsidR="0063512A" w:rsidRDefault="0063512A">
      <w:pPr>
        <w:pStyle w:val="Inhopg2"/>
        <w:tabs>
          <w:tab w:val="right" w:leader="dot" w:pos="9060"/>
        </w:tabs>
        <w:rPr>
          <w:noProof/>
          <w:lang w:val="nl-NL" w:eastAsia="nl-NL" w:bidi="ar-SA"/>
        </w:rPr>
      </w:pPr>
      <w:hyperlink w:anchor="_Toc422851365" w:history="1">
        <w:r w:rsidRPr="00A744F4">
          <w:rPr>
            <w:rStyle w:val="Hyperlink"/>
            <w:noProof/>
            <w:lang w:val="nl-NL"/>
          </w:rPr>
          <w:t>2.1. (Secundair) lymfoedeem</w:t>
        </w:r>
        <w:r>
          <w:rPr>
            <w:noProof/>
            <w:webHidden/>
          </w:rPr>
          <w:tab/>
        </w:r>
        <w:r>
          <w:rPr>
            <w:noProof/>
            <w:webHidden/>
          </w:rPr>
          <w:fldChar w:fldCharType="begin"/>
        </w:r>
        <w:r>
          <w:rPr>
            <w:noProof/>
            <w:webHidden/>
          </w:rPr>
          <w:instrText xml:space="preserve"> PAGEREF _Toc422851365 \h </w:instrText>
        </w:r>
        <w:r>
          <w:rPr>
            <w:noProof/>
            <w:webHidden/>
          </w:rPr>
        </w:r>
        <w:r>
          <w:rPr>
            <w:noProof/>
            <w:webHidden/>
          </w:rPr>
          <w:fldChar w:fldCharType="separate"/>
        </w:r>
        <w:r>
          <w:rPr>
            <w:noProof/>
            <w:webHidden/>
          </w:rPr>
          <w:t>10</w:t>
        </w:r>
        <w:r>
          <w:rPr>
            <w:noProof/>
            <w:webHidden/>
          </w:rPr>
          <w:fldChar w:fldCharType="end"/>
        </w:r>
      </w:hyperlink>
    </w:p>
    <w:p w:rsidR="0063512A" w:rsidRDefault="0063512A">
      <w:pPr>
        <w:pStyle w:val="Inhopg2"/>
        <w:tabs>
          <w:tab w:val="right" w:leader="dot" w:pos="9060"/>
        </w:tabs>
        <w:rPr>
          <w:noProof/>
          <w:lang w:val="nl-NL" w:eastAsia="nl-NL" w:bidi="ar-SA"/>
        </w:rPr>
      </w:pPr>
      <w:hyperlink w:anchor="_Toc422851366" w:history="1">
        <w:r w:rsidRPr="00A744F4">
          <w:rPr>
            <w:rStyle w:val="Hyperlink"/>
            <w:noProof/>
          </w:rPr>
          <w:t>2.2. Manuele lymfedrainage (MLD)</w:t>
        </w:r>
        <w:r>
          <w:rPr>
            <w:noProof/>
            <w:webHidden/>
          </w:rPr>
          <w:tab/>
        </w:r>
        <w:r>
          <w:rPr>
            <w:noProof/>
            <w:webHidden/>
          </w:rPr>
          <w:fldChar w:fldCharType="begin"/>
        </w:r>
        <w:r>
          <w:rPr>
            <w:noProof/>
            <w:webHidden/>
          </w:rPr>
          <w:instrText xml:space="preserve"> PAGEREF _Toc422851366 \h </w:instrText>
        </w:r>
        <w:r>
          <w:rPr>
            <w:noProof/>
            <w:webHidden/>
          </w:rPr>
        </w:r>
        <w:r>
          <w:rPr>
            <w:noProof/>
            <w:webHidden/>
          </w:rPr>
          <w:fldChar w:fldCharType="separate"/>
        </w:r>
        <w:r>
          <w:rPr>
            <w:noProof/>
            <w:webHidden/>
          </w:rPr>
          <w:t>11</w:t>
        </w:r>
        <w:r>
          <w:rPr>
            <w:noProof/>
            <w:webHidden/>
          </w:rPr>
          <w:fldChar w:fldCharType="end"/>
        </w:r>
      </w:hyperlink>
    </w:p>
    <w:p w:rsidR="0063512A" w:rsidRDefault="0063512A">
      <w:pPr>
        <w:pStyle w:val="Inhopg2"/>
        <w:tabs>
          <w:tab w:val="right" w:leader="dot" w:pos="9060"/>
        </w:tabs>
        <w:rPr>
          <w:noProof/>
          <w:lang w:val="nl-NL" w:eastAsia="nl-NL" w:bidi="ar-SA"/>
        </w:rPr>
      </w:pPr>
      <w:hyperlink w:anchor="_Toc422851367" w:history="1">
        <w:r w:rsidRPr="00A744F4">
          <w:rPr>
            <w:rStyle w:val="Hyperlink"/>
            <w:noProof/>
            <w:lang w:val="nl-NL"/>
          </w:rPr>
          <w:t>2.3 Endermologie</w:t>
        </w:r>
        <w:r>
          <w:rPr>
            <w:noProof/>
            <w:webHidden/>
          </w:rPr>
          <w:tab/>
        </w:r>
        <w:r>
          <w:rPr>
            <w:noProof/>
            <w:webHidden/>
          </w:rPr>
          <w:fldChar w:fldCharType="begin"/>
        </w:r>
        <w:r>
          <w:rPr>
            <w:noProof/>
            <w:webHidden/>
          </w:rPr>
          <w:instrText xml:space="preserve"> PAGEREF _Toc422851367 \h </w:instrText>
        </w:r>
        <w:r>
          <w:rPr>
            <w:noProof/>
            <w:webHidden/>
          </w:rPr>
        </w:r>
        <w:r>
          <w:rPr>
            <w:noProof/>
            <w:webHidden/>
          </w:rPr>
          <w:fldChar w:fldCharType="separate"/>
        </w:r>
        <w:r>
          <w:rPr>
            <w:noProof/>
            <w:webHidden/>
          </w:rPr>
          <w:t>11</w:t>
        </w:r>
        <w:r>
          <w:rPr>
            <w:noProof/>
            <w:webHidden/>
          </w:rPr>
          <w:fldChar w:fldCharType="end"/>
        </w:r>
      </w:hyperlink>
    </w:p>
    <w:p w:rsidR="0063512A" w:rsidRDefault="0063512A">
      <w:pPr>
        <w:pStyle w:val="Inhopg1"/>
        <w:tabs>
          <w:tab w:val="right" w:leader="dot" w:pos="9060"/>
        </w:tabs>
        <w:rPr>
          <w:noProof/>
          <w:lang w:val="nl-NL" w:eastAsia="nl-NL" w:bidi="ar-SA"/>
        </w:rPr>
      </w:pPr>
      <w:hyperlink w:anchor="_Toc422851368" w:history="1">
        <w:r w:rsidRPr="00A744F4">
          <w:rPr>
            <w:rStyle w:val="Hyperlink"/>
            <w:noProof/>
            <w:lang w:val="nl-NL"/>
          </w:rPr>
          <w:t>3. Onderzoeksmethode</w:t>
        </w:r>
        <w:r>
          <w:rPr>
            <w:noProof/>
            <w:webHidden/>
          </w:rPr>
          <w:tab/>
        </w:r>
        <w:r>
          <w:rPr>
            <w:noProof/>
            <w:webHidden/>
          </w:rPr>
          <w:fldChar w:fldCharType="begin"/>
        </w:r>
        <w:r>
          <w:rPr>
            <w:noProof/>
            <w:webHidden/>
          </w:rPr>
          <w:instrText xml:space="preserve"> PAGEREF _Toc422851368 \h </w:instrText>
        </w:r>
        <w:r>
          <w:rPr>
            <w:noProof/>
            <w:webHidden/>
          </w:rPr>
        </w:r>
        <w:r>
          <w:rPr>
            <w:noProof/>
            <w:webHidden/>
          </w:rPr>
          <w:fldChar w:fldCharType="separate"/>
        </w:r>
        <w:r>
          <w:rPr>
            <w:noProof/>
            <w:webHidden/>
          </w:rPr>
          <w:t>12</w:t>
        </w:r>
        <w:r>
          <w:rPr>
            <w:noProof/>
            <w:webHidden/>
          </w:rPr>
          <w:fldChar w:fldCharType="end"/>
        </w:r>
      </w:hyperlink>
    </w:p>
    <w:p w:rsidR="0063512A" w:rsidRDefault="0063512A">
      <w:pPr>
        <w:pStyle w:val="Inhopg2"/>
        <w:tabs>
          <w:tab w:val="right" w:leader="dot" w:pos="9060"/>
        </w:tabs>
        <w:rPr>
          <w:noProof/>
          <w:lang w:val="nl-NL" w:eastAsia="nl-NL" w:bidi="ar-SA"/>
        </w:rPr>
      </w:pPr>
      <w:hyperlink w:anchor="_Toc422851369" w:history="1">
        <w:r w:rsidRPr="00A744F4">
          <w:rPr>
            <w:rStyle w:val="Hyperlink"/>
            <w:noProof/>
          </w:rPr>
          <w:t>3.</w:t>
        </w:r>
        <w:r w:rsidRPr="00A744F4">
          <w:rPr>
            <w:rStyle w:val="Hyperlink"/>
            <w:noProof/>
            <w:lang w:val="nl-NL"/>
          </w:rPr>
          <w:t>2 Literatuuronderzoek</w:t>
        </w:r>
        <w:r>
          <w:rPr>
            <w:noProof/>
            <w:webHidden/>
          </w:rPr>
          <w:tab/>
        </w:r>
        <w:r>
          <w:rPr>
            <w:noProof/>
            <w:webHidden/>
          </w:rPr>
          <w:fldChar w:fldCharType="begin"/>
        </w:r>
        <w:r>
          <w:rPr>
            <w:noProof/>
            <w:webHidden/>
          </w:rPr>
          <w:instrText xml:space="preserve"> PAGEREF _Toc422851369 \h </w:instrText>
        </w:r>
        <w:r>
          <w:rPr>
            <w:noProof/>
            <w:webHidden/>
          </w:rPr>
        </w:r>
        <w:r>
          <w:rPr>
            <w:noProof/>
            <w:webHidden/>
          </w:rPr>
          <w:fldChar w:fldCharType="separate"/>
        </w:r>
        <w:r>
          <w:rPr>
            <w:noProof/>
            <w:webHidden/>
          </w:rPr>
          <w:t>12</w:t>
        </w:r>
        <w:r>
          <w:rPr>
            <w:noProof/>
            <w:webHidden/>
          </w:rPr>
          <w:fldChar w:fldCharType="end"/>
        </w:r>
      </w:hyperlink>
    </w:p>
    <w:p w:rsidR="0063512A" w:rsidRDefault="0063512A">
      <w:pPr>
        <w:pStyle w:val="Inhopg3"/>
        <w:tabs>
          <w:tab w:val="right" w:leader="dot" w:pos="9060"/>
        </w:tabs>
        <w:rPr>
          <w:noProof/>
          <w:lang w:val="nl-NL" w:eastAsia="nl-NL" w:bidi="ar-SA"/>
        </w:rPr>
      </w:pPr>
      <w:hyperlink w:anchor="_Toc422851370" w:history="1">
        <w:r w:rsidRPr="00A744F4">
          <w:rPr>
            <w:rStyle w:val="Hyperlink"/>
            <w:noProof/>
          </w:rPr>
          <w:t>3.2.1 Inclusie- en exclusiecriteria</w:t>
        </w:r>
        <w:r>
          <w:rPr>
            <w:noProof/>
            <w:webHidden/>
          </w:rPr>
          <w:tab/>
        </w:r>
        <w:r>
          <w:rPr>
            <w:noProof/>
            <w:webHidden/>
          </w:rPr>
          <w:fldChar w:fldCharType="begin"/>
        </w:r>
        <w:r>
          <w:rPr>
            <w:noProof/>
            <w:webHidden/>
          </w:rPr>
          <w:instrText xml:space="preserve"> PAGEREF _Toc422851370 \h </w:instrText>
        </w:r>
        <w:r>
          <w:rPr>
            <w:noProof/>
            <w:webHidden/>
          </w:rPr>
        </w:r>
        <w:r>
          <w:rPr>
            <w:noProof/>
            <w:webHidden/>
          </w:rPr>
          <w:fldChar w:fldCharType="separate"/>
        </w:r>
        <w:r>
          <w:rPr>
            <w:noProof/>
            <w:webHidden/>
          </w:rPr>
          <w:t>12</w:t>
        </w:r>
        <w:r>
          <w:rPr>
            <w:noProof/>
            <w:webHidden/>
          </w:rPr>
          <w:fldChar w:fldCharType="end"/>
        </w:r>
      </w:hyperlink>
    </w:p>
    <w:p w:rsidR="0063512A" w:rsidRDefault="0063512A">
      <w:pPr>
        <w:pStyle w:val="Inhopg2"/>
        <w:tabs>
          <w:tab w:val="right" w:leader="dot" w:pos="9060"/>
        </w:tabs>
        <w:rPr>
          <w:noProof/>
          <w:lang w:val="nl-NL" w:eastAsia="nl-NL" w:bidi="ar-SA"/>
        </w:rPr>
      </w:pPr>
      <w:hyperlink w:anchor="_Toc422851371" w:history="1">
        <w:r w:rsidRPr="00A744F4">
          <w:rPr>
            <w:rStyle w:val="Hyperlink"/>
            <w:noProof/>
            <w:lang w:val="nl-NL"/>
          </w:rPr>
          <w:t>3.2 Praktijkonderzoek</w:t>
        </w:r>
        <w:r>
          <w:rPr>
            <w:noProof/>
            <w:webHidden/>
          </w:rPr>
          <w:tab/>
        </w:r>
        <w:r>
          <w:rPr>
            <w:noProof/>
            <w:webHidden/>
          </w:rPr>
          <w:fldChar w:fldCharType="begin"/>
        </w:r>
        <w:r>
          <w:rPr>
            <w:noProof/>
            <w:webHidden/>
          </w:rPr>
          <w:instrText xml:space="preserve"> PAGEREF _Toc422851371 \h </w:instrText>
        </w:r>
        <w:r>
          <w:rPr>
            <w:noProof/>
            <w:webHidden/>
          </w:rPr>
        </w:r>
        <w:r>
          <w:rPr>
            <w:noProof/>
            <w:webHidden/>
          </w:rPr>
          <w:fldChar w:fldCharType="separate"/>
        </w:r>
        <w:r>
          <w:rPr>
            <w:noProof/>
            <w:webHidden/>
          </w:rPr>
          <w:t>13</w:t>
        </w:r>
        <w:r>
          <w:rPr>
            <w:noProof/>
            <w:webHidden/>
          </w:rPr>
          <w:fldChar w:fldCharType="end"/>
        </w:r>
      </w:hyperlink>
    </w:p>
    <w:p w:rsidR="0063512A" w:rsidRDefault="0063512A">
      <w:pPr>
        <w:pStyle w:val="Inhopg3"/>
        <w:tabs>
          <w:tab w:val="right" w:leader="dot" w:pos="9060"/>
        </w:tabs>
        <w:rPr>
          <w:noProof/>
          <w:lang w:val="nl-NL" w:eastAsia="nl-NL" w:bidi="ar-SA"/>
        </w:rPr>
      </w:pPr>
      <w:hyperlink w:anchor="_Toc422851372" w:history="1">
        <w:r w:rsidRPr="00A744F4">
          <w:rPr>
            <w:rStyle w:val="Hyperlink"/>
            <w:noProof/>
          </w:rPr>
          <w:t>3.2.1 Onderzoeksgroep</w:t>
        </w:r>
        <w:r>
          <w:rPr>
            <w:noProof/>
            <w:webHidden/>
          </w:rPr>
          <w:tab/>
        </w:r>
        <w:r>
          <w:rPr>
            <w:noProof/>
            <w:webHidden/>
          </w:rPr>
          <w:fldChar w:fldCharType="begin"/>
        </w:r>
        <w:r>
          <w:rPr>
            <w:noProof/>
            <w:webHidden/>
          </w:rPr>
          <w:instrText xml:space="preserve"> PAGEREF _Toc422851372 \h </w:instrText>
        </w:r>
        <w:r>
          <w:rPr>
            <w:noProof/>
            <w:webHidden/>
          </w:rPr>
        </w:r>
        <w:r>
          <w:rPr>
            <w:noProof/>
            <w:webHidden/>
          </w:rPr>
          <w:fldChar w:fldCharType="separate"/>
        </w:r>
        <w:r>
          <w:rPr>
            <w:noProof/>
            <w:webHidden/>
          </w:rPr>
          <w:t>13</w:t>
        </w:r>
        <w:r>
          <w:rPr>
            <w:noProof/>
            <w:webHidden/>
          </w:rPr>
          <w:fldChar w:fldCharType="end"/>
        </w:r>
      </w:hyperlink>
    </w:p>
    <w:p w:rsidR="0063512A" w:rsidRDefault="0063512A">
      <w:pPr>
        <w:pStyle w:val="Inhopg3"/>
        <w:tabs>
          <w:tab w:val="right" w:leader="dot" w:pos="9060"/>
        </w:tabs>
        <w:rPr>
          <w:noProof/>
          <w:lang w:val="nl-NL" w:eastAsia="nl-NL" w:bidi="ar-SA"/>
        </w:rPr>
      </w:pPr>
      <w:hyperlink w:anchor="_Toc422851373" w:history="1">
        <w:r w:rsidRPr="00A744F4">
          <w:rPr>
            <w:rStyle w:val="Hyperlink"/>
            <w:noProof/>
          </w:rPr>
          <w:t xml:space="preserve">3.2.2 </w:t>
        </w:r>
        <w:r w:rsidRPr="00A744F4">
          <w:rPr>
            <w:rStyle w:val="Hyperlink"/>
            <w:noProof/>
            <w:lang w:val="nl-NL"/>
          </w:rPr>
          <w:t>Inclusiecriteria en exclusiecriteria</w:t>
        </w:r>
        <w:r>
          <w:rPr>
            <w:noProof/>
            <w:webHidden/>
          </w:rPr>
          <w:tab/>
        </w:r>
        <w:r>
          <w:rPr>
            <w:noProof/>
            <w:webHidden/>
          </w:rPr>
          <w:fldChar w:fldCharType="begin"/>
        </w:r>
        <w:r>
          <w:rPr>
            <w:noProof/>
            <w:webHidden/>
          </w:rPr>
          <w:instrText xml:space="preserve"> PAGEREF _Toc422851373 \h </w:instrText>
        </w:r>
        <w:r>
          <w:rPr>
            <w:noProof/>
            <w:webHidden/>
          </w:rPr>
        </w:r>
        <w:r>
          <w:rPr>
            <w:noProof/>
            <w:webHidden/>
          </w:rPr>
          <w:fldChar w:fldCharType="separate"/>
        </w:r>
        <w:r>
          <w:rPr>
            <w:noProof/>
            <w:webHidden/>
          </w:rPr>
          <w:t>13</w:t>
        </w:r>
        <w:r>
          <w:rPr>
            <w:noProof/>
            <w:webHidden/>
          </w:rPr>
          <w:fldChar w:fldCharType="end"/>
        </w:r>
      </w:hyperlink>
    </w:p>
    <w:p w:rsidR="0063512A" w:rsidRDefault="0063512A">
      <w:pPr>
        <w:pStyle w:val="Inhopg2"/>
        <w:tabs>
          <w:tab w:val="right" w:leader="dot" w:pos="9060"/>
        </w:tabs>
        <w:rPr>
          <w:noProof/>
          <w:lang w:val="nl-NL" w:eastAsia="nl-NL" w:bidi="ar-SA"/>
        </w:rPr>
      </w:pPr>
      <w:hyperlink w:anchor="_Toc422851374" w:history="1">
        <w:r w:rsidRPr="00A744F4">
          <w:rPr>
            <w:rStyle w:val="Hyperlink"/>
            <w:noProof/>
          </w:rPr>
          <w:t>3.3 Meetmethode</w:t>
        </w:r>
        <w:r>
          <w:rPr>
            <w:noProof/>
            <w:webHidden/>
          </w:rPr>
          <w:tab/>
        </w:r>
        <w:r>
          <w:rPr>
            <w:noProof/>
            <w:webHidden/>
          </w:rPr>
          <w:fldChar w:fldCharType="begin"/>
        </w:r>
        <w:r>
          <w:rPr>
            <w:noProof/>
            <w:webHidden/>
          </w:rPr>
          <w:instrText xml:space="preserve"> PAGEREF _Toc422851374 \h </w:instrText>
        </w:r>
        <w:r>
          <w:rPr>
            <w:noProof/>
            <w:webHidden/>
          </w:rPr>
        </w:r>
        <w:r>
          <w:rPr>
            <w:noProof/>
            <w:webHidden/>
          </w:rPr>
          <w:fldChar w:fldCharType="separate"/>
        </w:r>
        <w:r>
          <w:rPr>
            <w:noProof/>
            <w:webHidden/>
          </w:rPr>
          <w:t>13</w:t>
        </w:r>
        <w:r>
          <w:rPr>
            <w:noProof/>
            <w:webHidden/>
          </w:rPr>
          <w:fldChar w:fldCharType="end"/>
        </w:r>
      </w:hyperlink>
    </w:p>
    <w:p w:rsidR="0063512A" w:rsidRDefault="0063512A">
      <w:pPr>
        <w:pStyle w:val="Inhopg3"/>
        <w:tabs>
          <w:tab w:val="right" w:leader="dot" w:pos="9060"/>
        </w:tabs>
        <w:rPr>
          <w:noProof/>
          <w:lang w:val="nl-NL" w:eastAsia="nl-NL" w:bidi="ar-SA"/>
        </w:rPr>
      </w:pPr>
      <w:hyperlink w:anchor="_Toc422851375" w:history="1">
        <w:r w:rsidRPr="00A744F4">
          <w:rPr>
            <w:rStyle w:val="Hyperlink"/>
            <w:noProof/>
            <w:lang w:val="nl-NL"/>
          </w:rPr>
          <w:t>3.3.1 Omtrekmeting</w:t>
        </w:r>
        <w:r>
          <w:rPr>
            <w:noProof/>
            <w:webHidden/>
          </w:rPr>
          <w:tab/>
        </w:r>
        <w:r>
          <w:rPr>
            <w:noProof/>
            <w:webHidden/>
          </w:rPr>
          <w:fldChar w:fldCharType="begin"/>
        </w:r>
        <w:r>
          <w:rPr>
            <w:noProof/>
            <w:webHidden/>
          </w:rPr>
          <w:instrText xml:space="preserve"> PAGEREF _Toc422851375 \h </w:instrText>
        </w:r>
        <w:r>
          <w:rPr>
            <w:noProof/>
            <w:webHidden/>
          </w:rPr>
        </w:r>
        <w:r>
          <w:rPr>
            <w:noProof/>
            <w:webHidden/>
          </w:rPr>
          <w:fldChar w:fldCharType="separate"/>
        </w:r>
        <w:r>
          <w:rPr>
            <w:noProof/>
            <w:webHidden/>
          </w:rPr>
          <w:t>14</w:t>
        </w:r>
        <w:r>
          <w:rPr>
            <w:noProof/>
            <w:webHidden/>
          </w:rPr>
          <w:fldChar w:fldCharType="end"/>
        </w:r>
      </w:hyperlink>
    </w:p>
    <w:p w:rsidR="0063512A" w:rsidRDefault="0063512A">
      <w:pPr>
        <w:pStyle w:val="Inhopg3"/>
        <w:tabs>
          <w:tab w:val="right" w:leader="dot" w:pos="9060"/>
        </w:tabs>
        <w:rPr>
          <w:noProof/>
          <w:lang w:val="nl-NL" w:eastAsia="nl-NL" w:bidi="ar-SA"/>
        </w:rPr>
      </w:pPr>
      <w:hyperlink w:anchor="_Toc422851376" w:history="1">
        <w:r w:rsidRPr="00A744F4">
          <w:rPr>
            <w:rStyle w:val="Hyperlink"/>
            <w:noProof/>
          </w:rPr>
          <w:t>3.3.2 Klachtenmeting</w:t>
        </w:r>
        <w:r>
          <w:rPr>
            <w:noProof/>
            <w:webHidden/>
          </w:rPr>
          <w:tab/>
        </w:r>
        <w:r>
          <w:rPr>
            <w:noProof/>
            <w:webHidden/>
          </w:rPr>
          <w:fldChar w:fldCharType="begin"/>
        </w:r>
        <w:r>
          <w:rPr>
            <w:noProof/>
            <w:webHidden/>
          </w:rPr>
          <w:instrText xml:space="preserve"> PAGEREF _Toc422851376 \h </w:instrText>
        </w:r>
        <w:r>
          <w:rPr>
            <w:noProof/>
            <w:webHidden/>
          </w:rPr>
        </w:r>
        <w:r>
          <w:rPr>
            <w:noProof/>
            <w:webHidden/>
          </w:rPr>
          <w:fldChar w:fldCharType="separate"/>
        </w:r>
        <w:r>
          <w:rPr>
            <w:noProof/>
            <w:webHidden/>
          </w:rPr>
          <w:t>14</w:t>
        </w:r>
        <w:r>
          <w:rPr>
            <w:noProof/>
            <w:webHidden/>
          </w:rPr>
          <w:fldChar w:fldCharType="end"/>
        </w:r>
      </w:hyperlink>
    </w:p>
    <w:p w:rsidR="0063512A" w:rsidRDefault="0063512A">
      <w:pPr>
        <w:pStyle w:val="Inhopg3"/>
        <w:tabs>
          <w:tab w:val="right" w:leader="dot" w:pos="9060"/>
        </w:tabs>
        <w:rPr>
          <w:noProof/>
          <w:lang w:val="nl-NL" w:eastAsia="nl-NL" w:bidi="ar-SA"/>
        </w:rPr>
      </w:pPr>
      <w:hyperlink w:anchor="_Toc422851377" w:history="1">
        <w:r w:rsidRPr="00A744F4">
          <w:rPr>
            <w:rStyle w:val="Hyperlink"/>
            <w:noProof/>
            <w:lang w:val="nl-NL"/>
          </w:rPr>
          <w:t>3.3.3 Data-analyse literatuur- en praktijkonderzoek</w:t>
        </w:r>
        <w:r>
          <w:rPr>
            <w:noProof/>
            <w:webHidden/>
          </w:rPr>
          <w:tab/>
        </w:r>
        <w:r>
          <w:rPr>
            <w:noProof/>
            <w:webHidden/>
          </w:rPr>
          <w:fldChar w:fldCharType="begin"/>
        </w:r>
        <w:r>
          <w:rPr>
            <w:noProof/>
            <w:webHidden/>
          </w:rPr>
          <w:instrText xml:space="preserve"> PAGEREF _Toc422851377 \h </w:instrText>
        </w:r>
        <w:r>
          <w:rPr>
            <w:noProof/>
            <w:webHidden/>
          </w:rPr>
        </w:r>
        <w:r>
          <w:rPr>
            <w:noProof/>
            <w:webHidden/>
          </w:rPr>
          <w:fldChar w:fldCharType="separate"/>
        </w:r>
        <w:r>
          <w:rPr>
            <w:noProof/>
            <w:webHidden/>
          </w:rPr>
          <w:t>14</w:t>
        </w:r>
        <w:r>
          <w:rPr>
            <w:noProof/>
            <w:webHidden/>
          </w:rPr>
          <w:fldChar w:fldCharType="end"/>
        </w:r>
      </w:hyperlink>
    </w:p>
    <w:p w:rsidR="0063512A" w:rsidRDefault="0063512A">
      <w:pPr>
        <w:pStyle w:val="Inhopg1"/>
        <w:tabs>
          <w:tab w:val="right" w:leader="dot" w:pos="9060"/>
        </w:tabs>
        <w:rPr>
          <w:noProof/>
          <w:lang w:val="nl-NL" w:eastAsia="nl-NL" w:bidi="ar-SA"/>
        </w:rPr>
      </w:pPr>
      <w:hyperlink w:anchor="_Toc422851378" w:history="1">
        <w:r w:rsidRPr="00A744F4">
          <w:rPr>
            <w:rStyle w:val="Hyperlink"/>
            <w:noProof/>
            <w:lang w:val="nl-NL"/>
          </w:rPr>
          <w:t>4. Resultaten</w:t>
        </w:r>
        <w:r>
          <w:rPr>
            <w:noProof/>
            <w:webHidden/>
          </w:rPr>
          <w:tab/>
        </w:r>
        <w:r>
          <w:rPr>
            <w:noProof/>
            <w:webHidden/>
          </w:rPr>
          <w:fldChar w:fldCharType="begin"/>
        </w:r>
        <w:r>
          <w:rPr>
            <w:noProof/>
            <w:webHidden/>
          </w:rPr>
          <w:instrText xml:space="preserve"> PAGEREF _Toc422851378 \h </w:instrText>
        </w:r>
        <w:r>
          <w:rPr>
            <w:noProof/>
            <w:webHidden/>
          </w:rPr>
        </w:r>
        <w:r>
          <w:rPr>
            <w:noProof/>
            <w:webHidden/>
          </w:rPr>
          <w:fldChar w:fldCharType="separate"/>
        </w:r>
        <w:r>
          <w:rPr>
            <w:noProof/>
            <w:webHidden/>
          </w:rPr>
          <w:t>15</w:t>
        </w:r>
        <w:r>
          <w:rPr>
            <w:noProof/>
            <w:webHidden/>
          </w:rPr>
          <w:fldChar w:fldCharType="end"/>
        </w:r>
      </w:hyperlink>
    </w:p>
    <w:p w:rsidR="0063512A" w:rsidRDefault="0063512A">
      <w:pPr>
        <w:pStyle w:val="Inhopg1"/>
        <w:tabs>
          <w:tab w:val="right" w:leader="dot" w:pos="9060"/>
        </w:tabs>
        <w:rPr>
          <w:noProof/>
          <w:lang w:val="nl-NL" w:eastAsia="nl-NL" w:bidi="ar-SA"/>
        </w:rPr>
      </w:pPr>
      <w:hyperlink w:anchor="_Toc422851379" w:history="1">
        <w:r w:rsidRPr="00A744F4">
          <w:rPr>
            <w:rStyle w:val="Hyperlink"/>
            <w:noProof/>
            <w:lang w:val="nl-NL"/>
          </w:rPr>
          <w:t>5. Conclusie</w:t>
        </w:r>
        <w:r>
          <w:rPr>
            <w:noProof/>
            <w:webHidden/>
          </w:rPr>
          <w:tab/>
        </w:r>
        <w:r>
          <w:rPr>
            <w:noProof/>
            <w:webHidden/>
          </w:rPr>
          <w:fldChar w:fldCharType="begin"/>
        </w:r>
        <w:r>
          <w:rPr>
            <w:noProof/>
            <w:webHidden/>
          </w:rPr>
          <w:instrText xml:space="preserve"> PAGEREF _Toc422851379 \h </w:instrText>
        </w:r>
        <w:r>
          <w:rPr>
            <w:noProof/>
            <w:webHidden/>
          </w:rPr>
        </w:r>
        <w:r>
          <w:rPr>
            <w:noProof/>
            <w:webHidden/>
          </w:rPr>
          <w:fldChar w:fldCharType="separate"/>
        </w:r>
        <w:r>
          <w:rPr>
            <w:noProof/>
            <w:webHidden/>
          </w:rPr>
          <w:t>21</w:t>
        </w:r>
        <w:r>
          <w:rPr>
            <w:noProof/>
            <w:webHidden/>
          </w:rPr>
          <w:fldChar w:fldCharType="end"/>
        </w:r>
      </w:hyperlink>
    </w:p>
    <w:p w:rsidR="0063512A" w:rsidRDefault="0063512A">
      <w:pPr>
        <w:pStyle w:val="Inhopg1"/>
        <w:tabs>
          <w:tab w:val="right" w:leader="dot" w:pos="9060"/>
        </w:tabs>
        <w:rPr>
          <w:noProof/>
          <w:lang w:val="nl-NL" w:eastAsia="nl-NL" w:bidi="ar-SA"/>
        </w:rPr>
      </w:pPr>
      <w:hyperlink w:anchor="_Toc422851380" w:history="1">
        <w:r w:rsidRPr="00A744F4">
          <w:rPr>
            <w:rStyle w:val="Hyperlink"/>
            <w:noProof/>
            <w:lang w:val="nl-NL"/>
          </w:rPr>
          <w:t>6. Discussie</w:t>
        </w:r>
        <w:r>
          <w:rPr>
            <w:noProof/>
            <w:webHidden/>
          </w:rPr>
          <w:tab/>
        </w:r>
        <w:r>
          <w:rPr>
            <w:noProof/>
            <w:webHidden/>
          </w:rPr>
          <w:fldChar w:fldCharType="begin"/>
        </w:r>
        <w:r>
          <w:rPr>
            <w:noProof/>
            <w:webHidden/>
          </w:rPr>
          <w:instrText xml:space="preserve"> PAGEREF _Toc422851380 \h </w:instrText>
        </w:r>
        <w:r>
          <w:rPr>
            <w:noProof/>
            <w:webHidden/>
          </w:rPr>
        </w:r>
        <w:r>
          <w:rPr>
            <w:noProof/>
            <w:webHidden/>
          </w:rPr>
          <w:fldChar w:fldCharType="separate"/>
        </w:r>
        <w:r>
          <w:rPr>
            <w:noProof/>
            <w:webHidden/>
          </w:rPr>
          <w:t>21</w:t>
        </w:r>
        <w:r>
          <w:rPr>
            <w:noProof/>
            <w:webHidden/>
          </w:rPr>
          <w:fldChar w:fldCharType="end"/>
        </w:r>
      </w:hyperlink>
    </w:p>
    <w:p w:rsidR="0063512A" w:rsidRDefault="0063512A">
      <w:pPr>
        <w:pStyle w:val="Inhopg1"/>
        <w:tabs>
          <w:tab w:val="right" w:leader="dot" w:pos="9060"/>
        </w:tabs>
        <w:rPr>
          <w:noProof/>
          <w:lang w:val="nl-NL" w:eastAsia="nl-NL" w:bidi="ar-SA"/>
        </w:rPr>
      </w:pPr>
      <w:hyperlink w:anchor="_Toc422851381" w:history="1">
        <w:r w:rsidRPr="00A744F4">
          <w:rPr>
            <w:rStyle w:val="Hyperlink"/>
            <w:noProof/>
          </w:rPr>
          <w:t>7. Aanbevelingen</w:t>
        </w:r>
        <w:r>
          <w:rPr>
            <w:noProof/>
            <w:webHidden/>
          </w:rPr>
          <w:tab/>
        </w:r>
        <w:r>
          <w:rPr>
            <w:noProof/>
            <w:webHidden/>
          </w:rPr>
          <w:fldChar w:fldCharType="begin"/>
        </w:r>
        <w:r>
          <w:rPr>
            <w:noProof/>
            <w:webHidden/>
          </w:rPr>
          <w:instrText xml:space="preserve"> PAGEREF _Toc422851381 \h </w:instrText>
        </w:r>
        <w:r>
          <w:rPr>
            <w:noProof/>
            <w:webHidden/>
          </w:rPr>
        </w:r>
        <w:r>
          <w:rPr>
            <w:noProof/>
            <w:webHidden/>
          </w:rPr>
          <w:fldChar w:fldCharType="separate"/>
        </w:r>
        <w:r>
          <w:rPr>
            <w:noProof/>
            <w:webHidden/>
          </w:rPr>
          <w:t>22</w:t>
        </w:r>
        <w:r>
          <w:rPr>
            <w:noProof/>
            <w:webHidden/>
          </w:rPr>
          <w:fldChar w:fldCharType="end"/>
        </w:r>
      </w:hyperlink>
    </w:p>
    <w:p w:rsidR="0063512A" w:rsidRDefault="0063512A">
      <w:pPr>
        <w:pStyle w:val="Inhopg1"/>
        <w:tabs>
          <w:tab w:val="right" w:leader="dot" w:pos="9060"/>
        </w:tabs>
        <w:rPr>
          <w:noProof/>
          <w:lang w:val="nl-NL" w:eastAsia="nl-NL" w:bidi="ar-SA"/>
        </w:rPr>
      </w:pPr>
      <w:hyperlink w:anchor="_Toc422851382" w:history="1">
        <w:r w:rsidRPr="00A744F4">
          <w:rPr>
            <w:rStyle w:val="Hyperlink"/>
            <w:noProof/>
            <w:lang w:val="nl-NL"/>
          </w:rPr>
          <w:t>7. Geciteerde werken</w:t>
        </w:r>
        <w:r>
          <w:rPr>
            <w:noProof/>
            <w:webHidden/>
          </w:rPr>
          <w:tab/>
        </w:r>
        <w:r>
          <w:rPr>
            <w:noProof/>
            <w:webHidden/>
          </w:rPr>
          <w:fldChar w:fldCharType="begin"/>
        </w:r>
        <w:r>
          <w:rPr>
            <w:noProof/>
            <w:webHidden/>
          </w:rPr>
          <w:instrText xml:space="preserve"> PAGEREF _Toc422851382 \h </w:instrText>
        </w:r>
        <w:r>
          <w:rPr>
            <w:noProof/>
            <w:webHidden/>
          </w:rPr>
        </w:r>
        <w:r>
          <w:rPr>
            <w:noProof/>
            <w:webHidden/>
          </w:rPr>
          <w:fldChar w:fldCharType="separate"/>
        </w:r>
        <w:r>
          <w:rPr>
            <w:noProof/>
            <w:webHidden/>
          </w:rPr>
          <w:t>23</w:t>
        </w:r>
        <w:r>
          <w:rPr>
            <w:noProof/>
            <w:webHidden/>
          </w:rPr>
          <w:fldChar w:fldCharType="end"/>
        </w:r>
      </w:hyperlink>
    </w:p>
    <w:p w:rsidR="0063512A" w:rsidRDefault="0063512A">
      <w:pPr>
        <w:pStyle w:val="Inhopg1"/>
        <w:tabs>
          <w:tab w:val="right" w:leader="dot" w:pos="9060"/>
        </w:tabs>
        <w:rPr>
          <w:noProof/>
          <w:lang w:val="nl-NL" w:eastAsia="nl-NL" w:bidi="ar-SA"/>
        </w:rPr>
      </w:pPr>
      <w:hyperlink w:anchor="_Toc422851383" w:history="1">
        <w:r w:rsidRPr="00A744F4">
          <w:rPr>
            <w:rStyle w:val="Hyperlink"/>
            <w:noProof/>
            <w:lang w:val="nl-NL"/>
          </w:rPr>
          <w:t>Bijlage</w:t>
        </w:r>
        <w:r>
          <w:rPr>
            <w:noProof/>
            <w:webHidden/>
          </w:rPr>
          <w:tab/>
        </w:r>
        <w:r>
          <w:rPr>
            <w:noProof/>
            <w:webHidden/>
          </w:rPr>
          <w:fldChar w:fldCharType="begin"/>
        </w:r>
        <w:r>
          <w:rPr>
            <w:noProof/>
            <w:webHidden/>
          </w:rPr>
          <w:instrText xml:space="preserve"> PAGEREF _Toc422851383 \h </w:instrText>
        </w:r>
        <w:r>
          <w:rPr>
            <w:noProof/>
            <w:webHidden/>
          </w:rPr>
        </w:r>
        <w:r>
          <w:rPr>
            <w:noProof/>
            <w:webHidden/>
          </w:rPr>
          <w:fldChar w:fldCharType="separate"/>
        </w:r>
        <w:r>
          <w:rPr>
            <w:noProof/>
            <w:webHidden/>
          </w:rPr>
          <w:t>25</w:t>
        </w:r>
        <w:r>
          <w:rPr>
            <w:noProof/>
            <w:webHidden/>
          </w:rPr>
          <w:fldChar w:fldCharType="end"/>
        </w:r>
      </w:hyperlink>
    </w:p>
    <w:p w:rsidR="0063512A" w:rsidRDefault="0063512A">
      <w:pPr>
        <w:pStyle w:val="Inhopg1"/>
        <w:tabs>
          <w:tab w:val="right" w:leader="dot" w:pos="9060"/>
        </w:tabs>
        <w:rPr>
          <w:noProof/>
          <w:lang w:val="nl-NL" w:eastAsia="nl-NL" w:bidi="ar-SA"/>
        </w:rPr>
      </w:pPr>
      <w:hyperlink w:anchor="_Toc422851384" w:history="1">
        <w:r w:rsidRPr="00A744F4">
          <w:rPr>
            <w:rStyle w:val="Hyperlink"/>
            <w:noProof/>
          </w:rPr>
          <w:t>Bijlage 1: informatiebrief patiënten</w:t>
        </w:r>
        <w:r>
          <w:rPr>
            <w:noProof/>
            <w:webHidden/>
          </w:rPr>
          <w:tab/>
        </w:r>
        <w:r>
          <w:rPr>
            <w:noProof/>
            <w:webHidden/>
          </w:rPr>
          <w:fldChar w:fldCharType="begin"/>
        </w:r>
        <w:r>
          <w:rPr>
            <w:noProof/>
            <w:webHidden/>
          </w:rPr>
          <w:instrText xml:space="preserve"> PAGEREF _Toc422851384 \h </w:instrText>
        </w:r>
        <w:r>
          <w:rPr>
            <w:noProof/>
            <w:webHidden/>
          </w:rPr>
        </w:r>
        <w:r>
          <w:rPr>
            <w:noProof/>
            <w:webHidden/>
          </w:rPr>
          <w:fldChar w:fldCharType="separate"/>
        </w:r>
        <w:r>
          <w:rPr>
            <w:noProof/>
            <w:webHidden/>
          </w:rPr>
          <w:t>26</w:t>
        </w:r>
        <w:r>
          <w:rPr>
            <w:noProof/>
            <w:webHidden/>
          </w:rPr>
          <w:fldChar w:fldCharType="end"/>
        </w:r>
      </w:hyperlink>
    </w:p>
    <w:p w:rsidR="0063512A" w:rsidRDefault="0063512A">
      <w:pPr>
        <w:pStyle w:val="Inhopg1"/>
        <w:tabs>
          <w:tab w:val="right" w:leader="dot" w:pos="9060"/>
        </w:tabs>
        <w:rPr>
          <w:noProof/>
          <w:lang w:val="nl-NL" w:eastAsia="nl-NL" w:bidi="ar-SA"/>
        </w:rPr>
      </w:pPr>
      <w:hyperlink w:anchor="_Toc422851385" w:history="1">
        <w:r w:rsidRPr="00A744F4">
          <w:rPr>
            <w:rStyle w:val="Hyperlink"/>
            <w:noProof/>
          </w:rPr>
          <w:t>Bijlage 2: nulmeting formulier</w:t>
        </w:r>
        <w:r>
          <w:rPr>
            <w:noProof/>
            <w:webHidden/>
          </w:rPr>
          <w:tab/>
        </w:r>
        <w:r>
          <w:rPr>
            <w:noProof/>
            <w:webHidden/>
          </w:rPr>
          <w:fldChar w:fldCharType="begin"/>
        </w:r>
        <w:r>
          <w:rPr>
            <w:noProof/>
            <w:webHidden/>
          </w:rPr>
          <w:instrText xml:space="preserve"> PAGEREF _Toc422851385 \h </w:instrText>
        </w:r>
        <w:r>
          <w:rPr>
            <w:noProof/>
            <w:webHidden/>
          </w:rPr>
        </w:r>
        <w:r>
          <w:rPr>
            <w:noProof/>
            <w:webHidden/>
          </w:rPr>
          <w:fldChar w:fldCharType="separate"/>
        </w:r>
        <w:r>
          <w:rPr>
            <w:noProof/>
            <w:webHidden/>
          </w:rPr>
          <w:t>27</w:t>
        </w:r>
        <w:r>
          <w:rPr>
            <w:noProof/>
            <w:webHidden/>
          </w:rPr>
          <w:fldChar w:fldCharType="end"/>
        </w:r>
      </w:hyperlink>
    </w:p>
    <w:p w:rsidR="0063512A" w:rsidRDefault="0063512A">
      <w:pPr>
        <w:pStyle w:val="Inhopg1"/>
        <w:tabs>
          <w:tab w:val="right" w:leader="dot" w:pos="9060"/>
        </w:tabs>
        <w:rPr>
          <w:noProof/>
          <w:lang w:val="nl-NL" w:eastAsia="nl-NL" w:bidi="ar-SA"/>
        </w:rPr>
      </w:pPr>
      <w:hyperlink w:anchor="_Toc422851386" w:history="1">
        <w:r w:rsidRPr="00A744F4">
          <w:rPr>
            <w:rStyle w:val="Hyperlink"/>
            <w:noProof/>
          </w:rPr>
          <w:t>Bijlage 3: tussenmeting formulier</w:t>
        </w:r>
        <w:r>
          <w:rPr>
            <w:noProof/>
            <w:webHidden/>
          </w:rPr>
          <w:tab/>
        </w:r>
        <w:r>
          <w:rPr>
            <w:noProof/>
            <w:webHidden/>
          </w:rPr>
          <w:fldChar w:fldCharType="begin"/>
        </w:r>
        <w:r>
          <w:rPr>
            <w:noProof/>
            <w:webHidden/>
          </w:rPr>
          <w:instrText xml:space="preserve"> PAGEREF _Toc422851386 \h </w:instrText>
        </w:r>
        <w:r>
          <w:rPr>
            <w:noProof/>
            <w:webHidden/>
          </w:rPr>
        </w:r>
        <w:r>
          <w:rPr>
            <w:noProof/>
            <w:webHidden/>
          </w:rPr>
          <w:fldChar w:fldCharType="separate"/>
        </w:r>
        <w:r>
          <w:rPr>
            <w:noProof/>
            <w:webHidden/>
          </w:rPr>
          <w:t>30</w:t>
        </w:r>
        <w:r>
          <w:rPr>
            <w:noProof/>
            <w:webHidden/>
          </w:rPr>
          <w:fldChar w:fldCharType="end"/>
        </w:r>
      </w:hyperlink>
    </w:p>
    <w:p w:rsidR="0063512A" w:rsidRDefault="0063512A">
      <w:pPr>
        <w:pStyle w:val="Inhopg1"/>
        <w:tabs>
          <w:tab w:val="right" w:leader="dot" w:pos="9060"/>
        </w:tabs>
        <w:rPr>
          <w:noProof/>
          <w:lang w:val="nl-NL" w:eastAsia="nl-NL" w:bidi="ar-SA"/>
        </w:rPr>
      </w:pPr>
      <w:hyperlink w:anchor="_Toc422851387" w:history="1">
        <w:r w:rsidRPr="00A744F4">
          <w:rPr>
            <w:rStyle w:val="Hyperlink"/>
            <w:noProof/>
          </w:rPr>
          <w:t>Bijlage 4: eindmeting formulier</w:t>
        </w:r>
        <w:r>
          <w:rPr>
            <w:noProof/>
            <w:webHidden/>
          </w:rPr>
          <w:tab/>
        </w:r>
        <w:r>
          <w:rPr>
            <w:noProof/>
            <w:webHidden/>
          </w:rPr>
          <w:fldChar w:fldCharType="begin"/>
        </w:r>
        <w:r>
          <w:rPr>
            <w:noProof/>
            <w:webHidden/>
          </w:rPr>
          <w:instrText xml:space="preserve"> PAGEREF _Toc422851387 \h </w:instrText>
        </w:r>
        <w:r>
          <w:rPr>
            <w:noProof/>
            <w:webHidden/>
          </w:rPr>
        </w:r>
        <w:r>
          <w:rPr>
            <w:noProof/>
            <w:webHidden/>
          </w:rPr>
          <w:fldChar w:fldCharType="separate"/>
        </w:r>
        <w:r>
          <w:rPr>
            <w:noProof/>
            <w:webHidden/>
          </w:rPr>
          <w:t>31</w:t>
        </w:r>
        <w:r>
          <w:rPr>
            <w:noProof/>
            <w:webHidden/>
          </w:rPr>
          <w:fldChar w:fldCharType="end"/>
        </w:r>
      </w:hyperlink>
    </w:p>
    <w:p w:rsidR="0063512A" w:rsidRDefault="0063512A">
      <w:pPr>
        <w:pStyle w:val="Inhopg1"/>
        <w:tabs>
          <w:tab w:val="right" w:leader="dot" w:pos="9060"/>
        </w:tabs>
        <w:rPr>
          <w:noProof/>
          <w:lang w:val="nl-NL" w:eastAsia="nl-NL" w:bidi="ar-SA"/>
        </w:rPr>
      </w:pPr>
      <w:hyperlink w:anchor="_Toc422851388" w:history="1">
        <w:r w:rsidRPr="00A744F4">
          <w:rPr>
            <w:rStyle w:val="Hyperlink"/>
            <w:noProof/>
          </w:rPr>
          <w:t>Bijlage 5: meting patiënt in zithouding</w:t>
        </w:r>
        <w:r>
          <w:rPr>
            <w:noProof/>
            <w:webHidden/>
          </w:rPr>
          <w:tab/>
        </w:r>
        <w:r>
          <w:rPr>
            <w:noProof/>
            <w:webHidden/>
          </w:rPr>
          <w:fldChar w:fldCharType="begin"/>
        </w:r>
        <w:r>
          <w:rPr>
            <w:noProof/>
            <w:webHidden/>
          </w:rPr>
          <w:instrText xml:space="preserve"> PAGEREF _Toc422851388 \h </w:instrText>
        </w:r>
        <w:r>
          <w:rPr>
            <w:noProof/>
            <w:webHidden/>
          </w:rPr>
        </w:r>
        <w:r>
          <w:rPr>
            <w:noProof/>
            <w:webHidden/>
          </w:rPr>
          <w:fldChar w:fldCharType="separate"/>
        </w:r>
        <w:r>
          <w:rPr>
            <w:noProof/>
            <w:webHidden/>
          </w:rPr>
          <w:t>32</w:t>
        </w:r>
        <w:r>
          <w:rPr>
            <w:noProof/>
            <w:webHidden/>
          </w:rPr>
          <w:fldChar w:fldCharType="end"/>
        </w:r>
      </w:hyperlink>
    </w:p>
    <w:p w:rsidR="0063512A" w:rsidRDefault="0063512A">
      <w:pPr>
        <w:pStyle w:val="Inhopg1"/>
        <w:tabs>
          <w:tab w:val="right" w:leader="dot" w:pos="9060"/>
        </w:tabs>
        <w:rPr>
          <w:noProof/>
          <w:lang w:val="nl-NL" w:eastAsia="nl-NL" w:bidi="ar-SA"/>
        </w:rPr>
      </w:pPr>
      <w:hyperlink w:anchor="_Toc422851389" w:history="1">
        <w:r w:rsidRPr="00A744F4">
          <w:rPr>
            <w:rStyle w:val="Hyperlink"/>
            <w:noProof/>
          </w:rPr>
          <w:t>Bijlage 6: overzicht data in Excel</w:t>
        </w:r>
        <w:r>
          <w:rPr>
            <w:noProof/>
            <w:webHidden/>
          </w:rPr>
          <w:tab/>
        </w:r>
        <w:r>
          <w:rPr>
            <w:noProof/>
            <w:webHidden/>
          </w:rPr>
          <w:fldChar w:fldCharType="begin"/>
        </w:r>
        <w:r>
          <w:rPr>
            <w:noProof/>
            <w:webHidden/>
          </w:rPr>
          <w:instrText xml:space="preserve"> PAGEREF _Toc422851389 \h </w:instrText>
        </w:r>
        <w:r>
          <w:rPr>
            <w:noProof/>
            <w:webHidden/>
          </w:rPr>
        </w:r>
        <w:r>
          <w:rPr>
            <w:noProof/>
            <w:webHidden/>
          </w:rPr>
          <w:fldChar w:fldCharType="separate"/>
        </w:r>
        <w:r>
          <w:rPr>
            <w:noProof/>
            <w:webHidden/>
          </w:rPr>
          <w:t>33</w:t>
        </w:r>
        <w:r>
          <w:rPr>
            <w:noProof/>
            <w:webHidden/>
          </w:rPr>
          <w:fldChar w:fldCharType="end"/>
        </w:r>
      </w:hyperlink>
    </w:p>
    <w:p w:rsidR="0063512A" w:rsidRDefault="0063512A">
      <w:pPr>
        <w:pStyle w:val="Inhopg1"/>
        <w:tabs>
          <w:tab w:val="right" w:leader="dot" w:pos="9060"/>
        </w:tabs>
        <w:rPr>
          <w:noProof/>
          <w:lang w:val="nl-NL" w:eastAsia="nl-NL" w:bidi="ar-SA"/>
        </w:rPr>
      </w:pPr>
      <w:hyperlink w:anchor="_Toc422851390" w:history="1">
        <w:r w:rsidRPr="00A744F4">
          <w:rPr>
            <w:rStyle w:val="Hyperlink"/>
            <w:noProof/>
          </w:rPr>
          <w:t>Bijlage 7: overzicht informatie patiënten</w:t>
        </w:r>
        <w:r>
          <w:rPr>
            <w:noProof/>
            <w:webHidden/>
          </w:rPr>
          <w:tab/>
        </w:r>
        <w:r>
          <w:rPr>
            <w:noProof/>
            <w:webHidden/>
          </w:rPr>
          <w:fldChar w:fldCharType="begin"/>
        </w:r>
        <w:r>
          <w:rPr>
            <w:noProof/>
            <w:webHidden/>
          </w:rPr>
          <w:instrText xml:space="preserve"> PAGEREF _Toc422851390 \h </w:instrText>
        </w:r>
        <w:r>
          <w:rPr>
            <w:noProof/>
            <w:webHidden/>
          </w:rPr>
        </w:r>
        <w:r>
          <w:rPr>
            <w:noProof/>
            <w:webHidden/>
          </w:rPr>
          <w:fldChar w:fldCharType="separate"/>
        </w:r>
        <w:r>
          <w:rPr>
            <w:noProof/>
            <w:webHidden/>
          </w:rPr>
          <w:t>35</w:t>
        </w:r>
        <w:r>
          <w:rPr>
            <w:noProof/>
            <w:webHidden/>
          </w:rPr>
          <w:fldChar w:fldCharType="end"/>
        </w:r>
      </w:hyperlink>
    </w:p>
    <w:p w:rsidR="0063512A" w:rsidRDefault="0063512A">
      <w:pPr>
        <w:pStyle w:val="Inhopg1"/>
        <w:tabs>
          <w:tab w:val="right" w:leader="dot" w:pos="9060"/>
        </w:tabs>
        <w:rPr>
          <w:noProof/>
          <w:lang w:val="nl-NL" w:eastAsia="nl-NL" w:bidi="ar-SA"/>
        </w:rPr>
      </w:pPr>
      <w:hyperlink w:anchor="_Toc422851391" w:history="1">
        <w:r w:rsidRPr="00A744F4">
          <w:rPr>
            <w:rStyle w:val="Hyperlink"/>
            <w:noProof/>
            <w:lang w:val="nl-NL"/>
          </w:rPr>
          <w:t>Bijlage 8: logboek urenverantwoording</w:t>
        </w:r>
        <w:r>
          <w:rPr>
            <w:noProof/>
            <w:webHidden/>
          </w:rPr>
          <w:tab/>
        </w:r>
        <w:r>
          <w:rPr>
            <w:noProof/>
            <w:webHidden/>
          </w:rPr>
          <w:fldChar w:fldCharType="begin"/>
        </w:r>
        <w:r>
          <w:rPr>
            <w:noProof/>
            <w:webHidden/>
          </w:rPr>
          <w:instrText xml:space="preserve"> PAGEREF _Toc422851391 \h </w:instrText>
        </w:r>
        <w:r>
          <w:rPr>
            <w:noProof/>
            <w:webHidden/>
          </w:rPr>
        </w:r>
        <w:r>
          <w:rPr>
            <w:noProof/>
            <w:webHidden/>
          </w:rPr>
          <w:fldChar w:fldCharType="separate"/>
        </w:r>
        <w:r>
          <w:rPr>
            <w:noProof/>
            <w:webHidden/>
          </w:rPr>
          <w:t>36</w:t>
        </w:r>
        <w:r>
          <w:rPr>
            <w:noProof/>
            <w:webHidden/>
          </w:rPr>
          <w:fldChar w:fldCharType="end"/>
        </w:r>
      </w:hyperlink>
    </w:p>
    <w:p w:rsidR="0063512A" w:rsidRDefault="0063512A">
      <w:pPr>
        <w:pStyle w:val="Inhopg1"/>
        <w:tabs>
          <w:tab w:val="right" w:leader="dot" w:pos="9060"/>
        </w:tabs>
        <w:rPr>
          <w:noProof/>
          <w:lang w:val="nl-NL" w:eastAsia="nl-NL" w:bidi="ar-SA"/>
        </w:rPr>
      </w:pPr>
      <w:hyperlink w:anchor="_Toc422851392" w:history="1">
        <w:r w:rsidRPr="00A744F4">
          <w:rPr>
            <w:rStyle w:val="Hyperlink"/>
            <w:noProof/>
          </w:rPr>
          <w:t>Bijlage 9: logboek dataverzameling</w:t>
        </w:r>
        <w:r>
          <w:rPr>
            <w:noProof/>
            <w:webHidden/>
          </w:rPr>
          <w:tab/>
        </w:r>
        <w:r>
          <w:rPr>
            <w:noProof/>
            <w:webHidden/>
          </w:rPr>
          <w:fldChar w:fldCharType="begin"/>
        </w:r>
        <w:r>
          <w:rPr>
            <w:noProof/>
            <w:webHidden/>
          </w:rPr>
          <w:instrText xml:space="preserve"> PAGEREF _Toc422851392 \h </w:instrText>
        </w:r>
        <w:r>
          <w:rPr>
            <w:noProof/>
            <w:webHidden/>
          </w:rPr>
        </w:r>
        <w:r>
          <w:rPr>
            <w:noProof/>
            <w:webHidden/>
          </w:rPr>
          <w:fldChar w:fldCharType="separate"/>
        </w:r>
        <w:r>
          <w:rPr>
            <w:noProof/>
            <w:webHidden/>
          </w:rPr>
          <w:t>37</w:t>
        </w:r>
        <w:r>
          <w:rPr>
            <w:noProof/>
            <w:webHidden/>
          </w:rPr>
          <w:fldChar w:fldCharType="end"/>
        </w:r>
      </w:hyperlink>
    </w:p>
    <w:p w:rsidR="006E34F7" w:rsidRDefault="008E5822" w:rsidP="009902AF">
      <w:pPr>
        <w:pStyle w:val="Titel"/>
        <w:rPr>
          <w:lang w:val="nl-NL"/>
        </w:rPr>
      </w:pPr>
      <w:r w:rsidRPr="009F543B">
        <w:rPr>
          <w:lang w:val="nl-NL"/>
        </w:rPr>
        <w:fldChar w:fldCharType="end"/>
      </w:r>
    </w:p>
    <w:p w:rsidR="00E955B1" w:rsidRPr="009F543B" w:rsidRDefault="006E34F7" w:rsidP="009902AF">
      <w:pPr>
        <w:pStyle w:val="Titel"/>
        <w:rPr>
          <w:lang w:val="nl-NL"/>
        </w:rPr>
      </w:pPr>
      <w:r>
        <w:rPr>
          <w:lang w:val="nl-NL"/>
        </w:rPr>
        <w:br w:type="page"/>
      </w:r>
      <w:bookmarkStart w:id="6" w:name="_Toc422851360"/>
      <w:r w:rsidR="00F959A1" w:rsidRPr="009F543B">
        <w:rPr>
          <w:lang w:val="nl-NL"/>
        </w:rPr>
        <w:lastRenderedPageBreak/>
        <w:t xml:space="preserve">1. </w:t>
      </w:r>
      <w:r w:rsidR="00E955B1" w:rsidRPr="009F543B">
        <w:rPr>
          <w:lang w:val="nl-NL"/>
        </w:rPr>
        <w:t>Inleiding</w:t>
      </w:r>
      <w:bookmarkEnd w:id="6"/>
      <w:r w:rsidR="00E955B1" w:rsidRPr="009F543B">
        <w:rPr>
          <w:lang w:val="nl-NL"/>
        </w:rPr>
        <w:t xml:space="preserve"> </w:t>
      </w:r>
    </w:p>
    <w:p w:rsidR="00BF33F3" w:rsidRPr="00021FF1" w:rsidRDefault="00427D30" w:rsidP="00BF33F3">
      <w:pPr>
        <w:pStyle w:val="Geenafstand"/>
        <w:rPr>
          <w:lang w:val="nl-NL"/>
        </w:rPr>
      </w:pPr>
      <w:r w:rsidRPr="00021FF1">
        <w:rPr>
          <w:lang w:val="nl-NL"/>
        </w:rPr>
        <w:t xml:space="preserve">Dit </w:t>
      </w:r>
      <w:r w:rsidR="000E25E1" w:rsidRPr="00021FF1">
        <w:rPr>
          <w:lang w:val="nl-NL"/>
        </w:rPr>
        <w:t>rapport</w:t>
      </w:r>
      <w:r w:rsidRPr="00021FF1">
        <w:rPr>
          <w:lang w:val="nl-NL"/>
        </w:rPr>
        <w:t xml:space="preserve"> is in het kader van het afstudeeronderzoek voor de opleiding huidtherapie aan </w:t>
      </w:r>
      <w:r w:rsidR="006E34F7" w:rsidRPr="00021FF1">
        <w:rPr>
          <w:lang w:val="nl-NL"/>
        </w:rPr>
        <w:t>d</w:t>
      </w:r>
      <w:r w:rsidRPr="00021FF1">
        <w:rPr>
          <w:lang w:val="nl-NL"/>
        </w:rPr>
        <w:t>e Haagse Hogeschool geschreven.</w:t>
      </w:r>
      <w:r w:rsidR="006E34F7" w:rsidRPr="00021FF1">
        <w:rPr>
          <w:lang w:val="nl-NL"/>
        </w:rPr>
        <w:t xml:space="preserve"> Het onderzoek</w:t>
      </w:r>
      <w:r w:rsidR="00363149" w:rsidRPr="00021FF1">
        <w:rPr>
          <w:lang w:val="nl-NL"/>
        </w:rPr>
        <w:t xml:space="preserve"> komt</w:t>
      </w:r>
      <w:r w:rsidR="006E34F7" w:rsidRPr="00021FF1">
        <w:rPr>
          <w:lang w:val="nl-NL"/>
        </w:rPr>
        <w:t xml:space="preserve"> i</w:t>
      </w:r>
      <w:r w:rsidR="00062184" w:rsidRPr="00021FF1">
        <w:rPr>
          <w:lang w:val="nl-NL"/>
        </w:rPr>
        <w:t xml:space="preserve">n samenwerking met </w:t>
      </w:r>
      <w:r w:rsidRPr="00021FF1">
        <w:rPr>
          <w:lang w:val="nl-NL"/>
        </w:rPr>
        <w:t xml:space="preserve">huidtherapeut Fauwziya Ghous-Hassan </w:t>
      </w:r>
      <w:r w:rsidR="00B940FF" w:rsidRPr="00021FF1">
        <w:rPr>
          <w:lang w:val="nl-NL"/>
        </w:rPr>
        <w:t>tot stand</w:t>
      </w:r>
      <w:r w:rsidR="006E34F7" w:rsidRPr="00021FF1">
        <w:rPr>
          <w:lang w:val="nl-NL"/>
        </w:rPr>
        <w:t xml:space="preserve">. Het doel is de </w:t>
      </w:r>
      <w:r w:rsidR="00062184" w:rsidRPr="00021FF1">
        <w:rPr>
          <w:lang w:val="nl-NL"/>
        </w:rPr>
        <w:t xml:space="preserve">centrale vraag: </w:t>
      </w:r>
      <w:r w:rsidR="00B95D89" w:rsidRPr="00021FF1">
        <w:rPr>
          <w:lang w:val="nl-NL"/>
        </w:rPr>
        <w:t xml:space="preserve">‘Wat is het verschil in volume- en klachtenafname (of -toename) bij vrouwen met secundair lymfoedeem na mammacarcinoom, behandeld met MLD in combinatie met endermologie, in vergelijking met enkel behandelen met MLD in een periode van vier weken?’ </w:t>
      </w:r>
      <w:r w:rsidR="00062184" w:rsidRPr="00021FF1">
        <w:rPr>
          <w:lang w:val="nl-NL"/>
        </w:rPr>
        <w:t xml:space="preserve"> te beantwoorden.</w:t>
      </w:r>
      <w:r w:rsidR="006C2330" w:rsidRPr="00021FF1">
        <w:rPr>
          <w:lang w:val="nl-NL"/>
        </w:rPr>
        <w:t xml:space="preserve"> </w:t>
      </w:r>
      <w:r w:rsidR="008E7A14" w:rsidRPr="00021FF1">
        <w:rPr>
          <w:lang w:val="nl-NL"/>
        </w:rPr>
        <w:t xml:space="preserve">In dit hoofdstuk </w:t>
      </w:r>
      <w:r w:rsidR="00671DEE" w:rsidRPr="00021FF1">
        <w:rPr>
          <w:lang w:val="nl-NL"/>
        </w:rPr>
        <w:t xml:space="preserve">wordt de </w:t>
      </w:r>
      <w:r w:rsidR="008E7A14" w:rsidRPr="00021FF1">
        <w:rPr>
          <w:lang w:val="nl-NL"/>
        </w:rPr>
        <w:t>aanleiding en doelstelling van dit onderzoek beschreven</w:t>
      </w:r>
      <w:r w:rsidR="00671DEE" w:rsidRPr="00021FF1">
        <w:rPr>
          <w:lang w:val="nl-NL"/>
        </w:rPr>
        <w:t xml:space="preserve">, </w:t>
      </w:r>
      <w:r w:rsidR="00BF33F3" w:rsidRPr="00021FF1">
        <w:rPr>
          <w:lang w:val="nl-NL"/>
        </w:rPr>
        <w:t>en is er een overzicht van de geformuleerde hoofd- en deelvragen</w:t>
      </w:r>
      <w:r w:rsidR="00021FF1">
        <w:rPr>
          <w:lang w:val="nl-NL"/>
        </w:rPr>
        <w:t xml:space="preserve"> weergeven</w:t>
      </w:r>
      <w:r w:rsidR="00BF33F3" w:rsidRPr="00021FF1">
        <w:rPr>
          <w:lang w:val="nl-NL"/>
        </w:rPr>
        <w:t xml:space="preserve">. </w:t>
      </w:r>
    </w:p>
    <w:p w:rsidR="00BF33F3" w:rsidRDefault="00BF33F3" w:rsidP="0074114F">
      <w:pPr>
        <w:pStyle w:val="Geenafstand"/>
      </w:pPr>
    </w:p>
    <w:p w:rsidR="0074114F" w:rsidRPr="00D0205F" w:rsidRDefault="00F959A1" w:rsidP="00D0205F">
      <w:pPr>
        <w:pStyle w:val="Kop2"/>
        <w:rPr>
          <w:rStyle w:val="Kop1Char"/>
          <w:sz w:val="22"/>
        </w:rPr>
      </w:pPr>
      <w:bookmarkStart w:id="7" w:name="_Toc422851361"/>
      <w:r w:rsidRPr="00D0205F">
        <w:rPr>
          <w:rStyle w:val="Kop1Char"/>
          <w:sz w:val="22"/>
        </w:rPr>
        <w:t xml:space="preserve">1.1 </w:t>
      </w:r>
      <w:r w:rsidR="00E955B1" w:rsidRPr="00D0205F">
        <w:rPr>
          <w:rStyle w:val="Kop1Char"/>
          <w:sz w:val="22"/>
        </w:rPr>
        <w:t>Aanleiding</w:t>
      </w:r>
      <w:bookmarkEnd w:id="7"/>
    </w:p>
    <w:p w:rsidR="0074114F" w:rsidRPr="009F543B" w:rsidRDefault="0074114F" w:rsidP="0074114F">
      <w:pPr>
        <w:pStyle w:val="Geenafstand"/>
        <w:rPr>
          <w:lang w:val="nl-NL"/>
        </w:rPr>
      </w:pPr>
      <w:r w:rsidRPr="009F543B">
        <w:rPr>
          <w:lang w:val="nl-NL"/>
        </w:rPr>
        <w:t>Per jaar krijgen 101.210 mensen in Nederland kanker, waarvan 14.376 borstkanker (14%). Van de 14.376 mensen zijn 80 man en 14.296 vrouw</w:t>
      </w:r>
      <w:r w:rsidR="006E34F7">
        <w:rPr>
          <w:lang w:val="nl-NL"/>
        </w:rPr>
        <w:t>. D</w:t>
      </w:r>
      <w:r w:rsidRPr="009F543B">
        <w:rPr>
          <w:lang w:val="nl-NL"/>
        </w:rPr>
        <w:t xml:space="preserve">aarmee is borstkanker de </w:t>
      </w:r>
      <w:r w:rsidR="006E34F7" w:rsidRPr="009F543B">
        <w:rPr>
          <w:lang w:val="nl-NL"/>
        </w:rPr>
        <w:t>meest voorkomende</w:t>
      </w:r>
      <w:r w:rsidRPr="009F543B">
        <w:rPr>
          <w:lang w:val="nl-NL"/>
        </w:rPr>
        <w:t xml:space="preserve"> kankersoort bij vrouwen</w:t>
      </w:r>
      <w:r w:rsidRPr="009F543B">
        <w:rPr>
          <w:noProof/>
          <w:lang w:val="nl-NL"/>
        </w:rPr>
        <w:t xml:space="preserve"> (KWF en borstkanker, 2014).</w:t>
      </w:r>
      <w:r w:rsidR="00526D25" w:rsidRPr="009F543B">
        <w:rPr>
          <w:noProof/>
          <w:lang w:val="nl-NL"/>
        </w:rPr>
        <w:t xml:space="preserve"> Ongeveer </w:t>
      </w:r>
      <w:r w:rsidR="006E34F7">
        <w:rPr>
          <w:noProof/>
          <w:lang w:val="nl-NL"/>
        </w:rPr>
        <w:t>ee</w:t>
      </w:r>
      <w:r w:rsidRPr="009F543B">
        <w:rPr>
          <w:noProof/>
          <w:lang w:val="nl-NL"/>
        </w:rPr>
        <w:t>n derde van de vrouwen ondergaa</w:t>
      </w:r>
      <w:r w:rsidR="006E34F7">
        <w:rPr>
          <w:noProof/>
          <w:lang w:val="nl-NL"/>
        </w:rPr>
        <w:t>t</w:t>
      </w:r>
      <w:r w:rsidRPr="009F543B">
        <w:rPr>
          <w:noProof/>
          <w:lang w:val="nl-NL"/>
        </w:rPr>
        <w:t xml:space="preserve"> een </w:t>
      </w:r>
      <w:r w:rsidR="009C7133" w:rsidRPr="009F543B">
        <w:rPr>
          <w:noProof/>
          <w:lang w:val="nl-NL"/>
        </w:rPr>
        <w:t>mamma-amputatie</w:t>
      </w:r>
      <w:r w:rsidRPr="009F543B">
        <w:rPr>
          <w:noProof/>
          <w:lang w:val="nl-NL"/>
        </w:rPr>
        <w:t xml:space="preserve"> waa</w:t>
      </w:r>
      <w:r w:rsidR="006E34F7">
        <w:rPr>
          <w:noProof/>
          <w:lang w:val="nl-NL"/>
        </w:rPr>
        <w:t>r</w:t>
      </w:r>
      <w:r w:rsidRPr="009F543B">
        <w:rPr>
          <w:noProof/>
          <w:lang w:val="nl-NL"/>
        </w:rPr>
        <w:t xml:space="preserve">bij </w:t>
      </w:r>
      <w:r w:rsidR="006E34F7">
        <w:rPr>
          <w:noProof/>
          <w:lang w:val="nl-NL"/>
        </w:rPr>
        <w:t>het</w:t>
      </w:r>
      <w:r w:rsidRPr="009F543B">
        <w:rPr>
          <w:noProof/>
          <w:lang w:val="nl-NL"/>
        </w:rPr>
        <w:t xml:space="preserve"> </w:t>
      </w:r>
      <w:r w:rsidRPr="009F543B">
        <w:rPr>
          <w:lang w:val="nl-NL"/>
        </w:rPr>
        <w:t xml:space="preserve">vetweefsel, </w:t>
      </w:r>
      <w:r w:rsidR="006E34F7">
        <w:rPr>
          <w:lang w:val="nl-NL"/>
        </w:rPr>
        <w:t xml:space="preserve">het </w:t>
      </w:r>
      <w:r w:rsidRPr="009F543B">
        <w:rPr>
          <w:lang w:val="nl-NL"/>
        </w:rPr>
        <w:t xml:space="preserve">bindweefsel, </w:t>
      </w:r>
      <w:r w:rsidR="006E34F7">
        <w:rPr>
          <w:lang w:val="nl-NL"/>
        </w:rPr>
        <w:t xml:space="preserve">de </w:t>
      </w:r>
      <w:r w:rsidRPr="009F543B">
        <w:rPr>
          <w:lang w:val="nl-NL"/>
        </w:rPr>
        <w:t>tepel</w:t>
      </w:r>
      <w:r w:rsidR="006E34F7">
        <w:rPr>
          <w:lang w:val="nl-NL"/>
        </w:rPr>
        <w:t xml:space="preserve"> en</w:t>
      </w:r>
      <w:r w:rsidRPr="009F543B">
        <w:rPr>
          <w:lang w:val="nl-NL"/>
        </w:rPr>
        <w:t xml:space="preserve"> tepelhof en </w:t>
      </w:r>
      <w:r w:rsidR="006E34F7">
        <w:rPr>
          <w:lang w:val="nl-NL"/>
        </w:rPr>
        <w:t xml:space="preserve">de </w:t>
      </w:r>
      <w:r w:rsidRPr="009F543B">
        <w:rPr>
          <w:lang w:val="nl-NL"/>
        </w:rPr>
        <w:t>huid operatief worden verwijderd. Als er uitzaaiingen in de lymfekliere</w:t>
      </w:r>
      <w:r w:rsidR="003C410B" w:rsidRPr="009F543B">
        <w:rPr>
          <w:lang w:val="nl-NL"/>
        </w:rPr>
        <w:t>n van de oksel</w:t>
      </w:r>
      <w:r w:rsidR="006E34F7">
        <w:rPr>
          <w:lang w:val="nl-NL"/>
        </w:rPr>
        <w:t xml:space="preserve"> zijn</w:t>
      </w:r>
      <w:r w:rsidR="003C410B" w:rsidRPr="009F543B">
        <w:rPr>
          <w:lang w:val="nl-NL"/>
        </w:rPr>
        <w:t xml:space="preserve"> geconstateerd, </w:t>
      </w:r>
      <w:r w:rsidRPr="009F543B">
        <w:rPr>
          <w:lang w:val="nl-NL"/>
        </w:rPr>
        <w:t>worden de lymfeklieren in de oksel verwijderd</w:t>
      </w:r>
      <w:r w:rsidR="006E34F7">
        <w:rPr>
          <w:lang w:val="nl-NL"/>
        </w:rPr>
        <w:t>;</w:t>
      </w:r>
      <w:r w:rsidRPr="009F543B">
        <w:rPr>
          <w:lang w:val="nl-NL"/>
        </w:rPr>
        <w:t xml:space="preserve"> dit wordt okselklierdissectie of okselkliertoilet genoemd</w:t>
      </w:r>
      <w:r w:rsidRPr="009F543B">
        <w:rPr>
          <w:noProof/>
          <w:lang w:val="nl-NL"/>
        </w:rPr>
        <w:t xml:space="preserve"> (Borstkankervereniging, 2014)</w:t>
      </w:r>
      <w:r w:rsidRPr="009F543B">
        <w:rPr>
          <w:lang w:val="nl-NL"/>
        </w:rPr>
        <w:t>.</w:t>
      </w:r>
      <w:r w:rsidR="006E34F7">
        <w:rPr>
          <w:lang w:val="nl-NL"/>
        </w:rPr>
        <w:br/>
      </w:r>
      <w:r w:rsidR="00526D25" w:rsidRPr="009F543B">
        <w:rPr>
          <w:lang w:val="nl-NL"/>
        </w:rPr>
        <w:t xml:space="preserve">In Westerse landen is </w:t>
      </w:r>
      <w:r w:rsidR="00C21BE4">
        <w:rPr>
          <w:lang w:val="nl-NL"/>
        </w:rPr>
        <w:t xml:space="preserve">kanker </w:t>
      </w:r>
      <w:r w:rsidR="00526D25" w:rsidRPr="009F543B">
        <w:rPr>
          <w:lang w:val="nl-NL"/>
        </w:rPr>
        <w:t>d</w:t>
      </w:r>
      <w:r w:rsidR="003C410B" w:rsidRPr="009F543B">
        <w:rPr>
          <w:lang w:val="nl-NL"/>
        </w:rPr>
        <w:t>e meest voorkomende oorzaak van</w:t>
      </w:r>
      <w:r w:rsidR="00526D25" w:rsidRPr="009F543B">
        <w:rPr>
          <w:lang w:val="nl-NL"/>
        </w:rPr>
        <w:t xml:space="preserve"> het ontwikkelen van lymfoedeem</w:t>
      </w:r>
      <w:r w:rsidR="00C21BE4">
        <w:rPr>
          <w:lang w:val="nl-NL"/>
        </w:rPr>
        <w:t>.</w:t>
      </w:r>
      <w:r w:rsidR="00526D25" w:rsidRPr="009F543B">
        <w:rPr>
          <w:lang w:val="nl-NL"/>
        </w:rPr>
        <w:t xml:space="preserve"> </w:t>
      </w:r>
      <w:r w:rsidR="00C21BE4">
        <w:rPr>
          <w:lang w:val="nl-NL"/>
        </w:rPr>
        <w:t>Het</w:t>
      </w:r>
      <w:r w:rsidR="00526D25" w:rsidRPr="009F543B">
        <w:rPr>
          <w:lang w:val="nl-NL"/>
        </w:rPr>
        <w:t xml:space="preserve"> percentage lymfoedeem na borstkanker ligt tussen 12-60%</w:t>
      </w:r>
      <w:r w:rsidR="00526D25" w:rsidRPr="009F543B">
        <w:rPr>
          <w:noProof/>
          <w:lang w:val="nl-NL"/>
        </w:rPr>
        <w:t xml:space="preserve"> (Best practice for the managmenet of lymphoedema, 2006)</w:t>
      </w:r>
      <w:r w:rsidR="00526D25" w:rsidRPr="009F543B">
        <w:rPr>
          <w:lang w:val="nl-NL"/>
        </w:rPr>
        <w:t>. In Ned</w:t>
      </w:r>
      <w:r w:rsidR="00F03571" w:rsidRPr="009F543B">
        <w:rPr>
          <w:lang w:val="nl-NL"/>
        </w:rPr>
        <w:t xml:space="preserve">erland ligt </w:t>
      </w:r>
      <w:r w:rsidR="00C21BE4">
        <w:rPr>
          <w:lang w:val="nl-NL"/>
        </w:rPr>
        <w:t>dat</w:t>
      </w:r>
      <w:r w:rsidR="00526D25" w:rsidRPr="009F543B">
        <w:rPr>
          <w:lang w:val="nl-NL"/>
        </w:rPr>
        <w:t xml:space="preserve"> percentage tussen </w:t>
      </w:r>
      <w:r w:rsidR="00F03571" w:rsidRPr="009F543B">
        <w:rPr>
          <w:lang w:val="nl-NL"/>
        </w:rPr>
        <w:t>10-40%</w:t>
      </w:r>
      <w:r w:rsidR="00526D25" w:rsidRPr="009F543B">
        <w:rPr>
          <w:lang w:val="nl-NL"/>
        </w:rPr>
        <w:t>,</w:t>
      </w:r>
      <w:r w:rsidR="00F03571" w:rsidRPr="009F543B">
        <w:rPr>
          <w:lang w:val="nl-NL"/>
        </w:rPr>
        <w:t xml:space="preserve"> </w:t>
      </w:r>
      <w:r w:rsidRPr="009F543B">
        <w:rPr>
          <w:lang w:val="nl-NL"/>
        </w:rPr>
        <w:t xml:space="preserve">dit maakt dat secundair lymfoedeem </w:t>
      </w:r>
      <w:r w:rsidR="00526D25" w:rsidRPr="009F543B">
        <w:rPr>
          <w:lang w:val="nl-NL"/>
        </w:rPr>
        <w:t>veel</w:t>
      </w:r>
      <w:r w:rsidR="00C21BE4">
        <w:rPr>
          <w:lang w:val="nl-NL"/>
        </w:rPr>
        <w:t xml:space="preserve"> </w:t>
      </w:r>
      <w:r w:rsidR="00526D25" w:rsidRPr="009F543B">
        <w:rPr>
          <w:lang w:val="nl-NL"/>
        </w:rPr>
        <w:t>voorkomt bij (ex)borstkanker</w:t>
      </w:r>
      <w:r w:rsidRPr="009F543B">
        <w:rPr>
          <w:lang w:val="nl-NL"/>
        </w:rPr>
        <w:t xml:space="preserve">patiënten </w:t>
      </w:r>
      <w:r w:rsidRPr="009F543B">
        <w:rPr>
          <w:noProof/>
          <w:lang w:val="nl-NL"/>
        </w:rPr>
        <w:t>(Vroege opsporing lymfoedeem na okselklierdissectie, 2005)</w:t>
      </w:r>
      <w:r w:rsidRPr="009F543B">
        <w:rPr>
          <w:lang w:val="nl-NL"/>
        </w:rPr>
        <w:t xml:space="preserve">. </w:t>
      </w:r>
    </w:p>
    <w:p w:rsidR="0074114F" w:rsidRPr="009F543B" w:rsidRDefault="0074114F" w:rsidP="0074114F">
      <w:pPr>
        <w:pStyle w:val="Geenafstand"/>
        <w:rPr>
          <w:lang w:val="nl-NL"/>
        </w:rPr>
      </w:pPr>
    </w:p>
    <w:p w:rsidR="007925CE" w:rsidRPr="009F543B" w:rsidRDefault="007925CE" w:rsidP="0074114F">
      <w:pPr>
        <w:pStyle w:val="Geenafstand"/>
        <w:rPr>
          <w:noProof/>
          <w:lang w:val="nl-NL"/>
        </w:rPr>
      </w:pPr>
      <w:r w:rsidRPr="009F543B">
        <w:rPr>
          <w:lang w:val="nl-NL"/>
        </w:rPr>
        <w:t>In de huidtherapeutische praktijk wordt (secundair) lymfoedeem behandeld door middel van integrale oedeemtherapie</w:t>
      </w:r>
      <w:r w:rsidR="00C21BE4">
        <w:rPr>
          <w:lang w:val="nl-NL"/>
        </w:rPr>
        <w:t>. Dit</w:t>
      </w:r>
      <w:r w:rsidRPr="009F543B">
        <w:rPr>
          <w:lang w:val="nl-NL"/>
        </w:rPr>
        <w:t xml:space="preserve"> bestaat uit: </w:t>
      </w:r>
      <w:r w:rsidR="002E795C" w:rsidRPr="009F543B">
        <w:rPr>
          <w:lang w:val="nl-NL"/>
        </w:rPr>
        <w:t>masseren, ambulante compressietherapie, intermitterende pneumatische compressietherapie, bewegings- en ademhalingsoefeningen, huidverzorging en oedeemtaping. Het onder</w:t>
      </w:r>
      <w:r w:rsidR="006B3EAD" w:rsidRPr="009F543B">
        <w:rPr>
          <w:lang w:val="nl-NL"/>
        </w:rPr>
        <w:t xml:space="preserve">deel masseren kan zowel manueel, </w:t>
      </w:r>
      <w:r w:rsidR="002E795C" w:rsidRPr="009F543B">
        <w:rPr>
          <w:lang w:val="nl-NL"/>
        </w:rPr>
        <w:t xml:space="preserve">door middel van </w:t>
      </w:r>
      <w:r w:rsidR="00DF7841" w:rsidRPr="009F543B">
        <w:rPr>
          <w:lang w:val="nl-NL"/>
        </w:rPr>
        <w:t>MLD</w:t>
      </w:r>
      <w:r w:rsidR="002E795C" w:rsidRPr="009F543B">
        <w:rPr>
          <w:lang w:val="nl-NL"/>
        </w:rPr>
        <w:t xml:space="preserve">, als instrumenteel </w:t>
      </w:r>
      <w:r w:rsidR="006B3EAD" w:rsidRPr="009F543B">
        <w:rPr>
          <w:lang w:val="nl-NL"/>
        </w:rPr>
        <w:t xml:space="preserve">met behulp van </w:t>
      </w:r>
      <w:r w:rsidR="009C7133" w:rsidRPr="009F543B">
        <w:rPr>
          <w:lang w:val="nl-NL"/>
        </w:rPr>
        <w:t>endermologie</w:t>
      </w:r>
      <w:r w:rsidR="00923EA8" w:rsidRPr="009F543B">
        <w:rPr>
          <w:noProof/>
          <w:lang w:val="nl-NL"/>
        </w:rPr>
        <w:t xml:space="preserve"> </w:t>
      </w:r>
      <w:r w:rsidR="006B3EAD" w:rsidRPr="009F543B">
        <w:rPr>
          <w:noProof/>
          <w:lang w:val="nl-NL"/>
        </w:rPr>
        <w:t>(Groot,</w:t>
      </w:r>
      <w:r w:rsidR="00BF33F3">
        <w:rPr>
          <w:noProof/>
          <w:lang w:val="nl-NL"/>
        </w:rPr>
        <w:t xml:space="preserve"> Toonstra &amp; Lorist,</w:t>
      </w:r>
      <w:r w:rsidR="006B3EAD" w:rsidRPr="009F543B">
        <w:rPr>
          <w:noProof/>
          <w:lang w:val="nl-NL"/>
        </w:rPr>
        <w:t xml:space="preserve"> 2012).</w:t>
      </w:r>
      <w:r w:rsidR="00C21BE4">
        <w:rPr>
          <w:noProof/>
          <w:lang w:val="nl-NL"/>
        </w:rPr>
        <w:br/>
      </w:r>
      <w:r w:rsidR="00DF7841" w:rsidRPr="009F543B">
        <w:rPr>
          <w:noProof/>
          <w:lang w:val="nl-NL"/>
        </w:rPr>
        <w:t>In dit onderzoek wordt ingegaan op de lymfe</w:t>
      </w:r>
      <w:r w:rsidR="00AD4249" w:rsidRPr="009F543B">
        <w:rPr>
          <w:noProof/>
          <w:lang w:val="nl-NL"/>
        </w:rPr>
        <w:t xml:space="preserve"> </w:t>
      </w:r>
      <w:r w:rsidR="003F6C95" w:rsidRPr="009F543B">
        <w:rPr>
          <w:noProof/>
          <w:lang w:val="nl-NL"/>
        </w:rPr>
        <w:t>en</w:t>
      </w:r>
      <w:r w:rsidR="00DF7841" w:rsidRPr="009F543B">
        <w:rPr>
          <w:noProof/>
          <w:lang w:val="nl-NL"/>
        </w:rPr>
        <w:t xml:space="preserve"> klachten</w:t>
      </w:r>
      <w:r w:rsidR="003F6C95" w:rsidRPr="009F543B">
        <w:rPr>
          <w:lang w:val="nl-NL"/>
        </w:rPr>
        <w:t xml:space="preserve">af- en/of </w:t>
      </w:r>
      <w:r w:rsidR="00FA29A2">
        <w:rPr>
          <w:lang w:val="nl-NL"/>
        </w:rPr>
        <w:t>-</w:t>
      </w:r>
      <w:r w:rsidR="003F6C95" w:rsidRPr="009F543B">
        <w:rPr>
          <w:lang w:val="nl-NL"/>
        </w:rPr>
        <w:t xml:space="preserve">toename </w:t>
      </w:r>
      <w:r w:rsidR="00DF7841" w:rsidRPr="009F543B">
        <w:rPr>
          <w:noProof/>
          <w:lang w:val="nl-NL"/>
        </w:rPr>
        <w:t xml:space="preserve">bij vrouwen met secundair lymfoedeem na mammacarcinoom, die </w:t>
      </w:r>
      <w:r w:rsidR="00C21BE4">
        <w:rPr>
          <w:noProof/>
          <w:lang w:val="nl-NL"/>
        </w:rPr>
        <w:t xml:space="preserve">worden </w:t>
      </w:r>
      <w:r w:rsidR="00DF7841" w:rsidRPr="009F543B">
        <w:rPr>
          <w:noProof/>
          <w:lang w:val="nl-NL"/>
        </w:rPr>
        <w:t xml:space="preserve">behandeld met MLD of een combinatie van MLD en </w:t>
      </w:r>
      <w:r w:rsidR="009C7133" w:rsidRPr="009F543B">
        <w:rPr>
          <w:noProof/>
          <w:lang w:val="nl-NL"/>
        </w:rPr>
        <w:t>endermologie</w:t>
      </w:r>
      <w:r w:rsidR="00DF7841" w:rsidRPr="009F543B">
        <w:rPr>
          <w:noProof/>
          <w:lang w:val="nl-NL"/>
        </w:rPr>
        <w:t xml:space="preserve">. Uit </w:t>
      </w:r>
      <w:r w:rsidR="00ED2A28" w:rsidRPr="009F543B">
        <w:rPr>
          <w:noProof/>
          <w:lang w:val="nl-NL"/>
        </w:rPr>
        <w:t xml:space="preserve">een gerandomiseerd </w:t>
      </w:r>
      <w:r w:rsidR="00DF7841" w:rsidRPr="009F543B">
        <w:rPr>
          <w:noProof/>
          <w:lang w:val="nl-NL"/>
        </w:rPr>
        <w:t>onderzoek is gebleken dat beide behandelingen een gunstig effect hebben op het behandelen van secundair lymfoedeem (Moseley,</w:t>
      </w:r>
      <w:r w:rsidR="00B95D89">
        <w:rPr>
          <w:noProof/>
          <w:lang w:val="nl-NL"/>
        </w:rPr>
        <w:t xml:space="preserve"> Piller, Douglass &amp; Esplin,</w:t>
      </w:r>
      <w:r w:rsidR="00DF7841" w:rsidRPr="009F543B">
        <w:rPr>
          <w:noProof/>
          <w:lang w:val="nl-NL"/>
        </w:rPr>
        <w:t xml:space="preserve"> 2007)</w:t>
      </w:r>
      <w:r w:rsidR="00ED2A28" w:rsidRPr="009F543B">
        <w:rPr>
          <w:noProof/>
          <w:lang w:val="nl-NL"/>
        </w:rPr>
        <w:t xml:space="preserve">. </w:t>
      </w:r>
      <w:r w:rsidR="00A72542" w:rsidRPr="009F543B">
        <w:rPr>
          <w:noProof/>
          <w:lang w:val="nl-NL"/>
        </w:rPr>
        <w:t xml:space="preserve">Vanuit </w:t>
      </w:r>
      <w:r w:rsidR="00F43EE0">
        <w:rPr>
          <w:noProof/>
          <w:lang w:val="nl-NL"/>
        </w:rPr>
        <w:t>het</w:t>
      </w:r>
      <w:r w:rsidR="00A72542" w:rsidRPr="009F543B">
        <w:rPr>
          <w:noProof/>
          <w:lang w:val="nl-NL"/>
        </w:rPr>
        <w:t xml:space="preserve"> onderzoek </w:t>
      </w:r>
      <w:r w:rsidR="00C21BE4">
        <w:rPr>
          <w:noProof/>
          <w:lang w:val="nl-NL"/>
        </w:rPr>
        <w:t xml:space="preserve">van Moseley </w:t>
      </w:r>
      <w:r w:rsidR="00A72542" w:rsidRPr="009F543B">
        <w:rPr>
          <w:noProof/>
          <w:lang w:val="nl-NL"/>
        </w:rPr>
        <w:t xml:space="preserve">en persoonlijke interesse is dit onderzoek tot stand gekomen. </w:t>
      </w:r>
    </w:p>
    <w:p w:rsidR="006C7C25" w:rsidRPr="009F543B" w:rsidRDefault="006C7C25" w:rsidP="0074114F">
      <w:pPr>
        <w:pStyle w:val="Geenafstand"/>
        <w:rPr>
          <w:noProof/>
          <w:lang w:val="nl-NL"/>
        </w:rPr>
      </w:pPr>
    </w:p>
    <w:p w:rsidR="008C1067" w:rsidRPr="009F543B" w:rsidRDefault="00C21BE4" w:rsidP="0074114F">
      <w:pPr>
        <w:pStyle w:val="Geenafstand"/>
        <w:rPr>
          <w:noProof/>
          <w:lang w:val="nl-NL"/>
        </w:rPr>
      </w:pPr>
      <w:r>
        <w:rPr>
          <w:noProof/>
          <w:lang w:val="nl-NL"/>
        </w:rPr>
        <w:t xml:space="preserve">De opzet is </w:t>
      </w:r>
      <w:r w:rsidR="006C7C25" w:rsidRPr="009F543B">
        <w:rPr>
          <w:noProof/>
          <w:lang w:val="nl-NL"/>
        </w:rPr>
        <w:t xml:space="preserve">om te onderzoeken of </w:t>
      </w:r>
      <w:r w:rsidR="009C7133" w:rsidRPr="009F543B">
        <w:rPr>
          <w:noProof/>
          <w:lang w:val="nl-NL"/>
        </w:rPr>
        <w:t>endermologie</w:t>
      </w:r>
      <w:r w:rsidR="006C7C25" w:rsidRPr="009F543B">
        <w:rPr>
          <w:noProof/>
          <w:lang w:val="nl-NL"/>
        </w:rPr>
        <w:t xml:space="preserve"> een MLD</w:t>
      </w:r>
      <w:r>
        <w:rPr>
          <w:noProof/>
          <w:lang w:val="nl-NL"/>
        </w:rPr>
        <w:t>-</w:t>
      </w:r>
      <w:r w:rsidR="006C7C25" w:rsidRPr="009F543B">
        <w:rPr>
          <w:noProof/>
          <w:lang w:val="nl-NL"/>
        </w:rPr>
        <w:t>behandeling kan ondersteunen</w:t>
      </w:r>
      <w:r>
        <w:rPr>
          <w:noProof/>
          <w:lang w:val="nl-NL"/>
        </w:rPr>
        <w:t>. Gemeten wordt</w:t>
      </w:r>
      <w:r w:rsidR="00922985" w:rsidRPr="009F543B">
        <w:rPr>
          <w:noProof/>
          <w:lang w:val="nl-NL"/>
        </w:rPr>
        <w:t xml:space="preserve"> wat de toegevoegde waarde is van </w:t>
      </w:r>
      <w:r w:rsidR="009C7133" w:rsidRPr="009F543B">
        <w:rPr>
          <w:noProof/>
          <w:lang w:val="nl-NL"/>
        </w:rPr>
        <w:t>endermologie</w:t>
      </w:r>
      <w:r w:rsidR="00922985" w:rsidRPr="009F543B">
        <w:rPr>
          <w:noProof/>
          <w:lang w:val="nl-NL"/>
        </w:rPr>
        <w:t xml:space="preserve"> aan een MLD</w:t>
      </w:r>
      <w:r>
        <w:rPr>
          <w:noProof/>
          <w:lang w:val="nl-NL"/>
        </w:rPr>
        <w:t>-</w:t>
      </w:r>
      <w:r w:rsidR="00922985" w:rsidRPr="009F543B">
        <w:rPr>
          <w:noProof/>
          <w:lang w:val="nl-NL"/>
        </w:rPr>
        <w:t xml:space="preserve">behandeling. </w:t>
      </w:r>
      <w:r>
        <w:rPr>
          <w:noProof/>
          <w:lang w:val="nl-NL"/>
        </w:rPr>
        <w:t xml:space="preserve">De reden voor deze </w:t>
      </w:r>
      <w:r w:rsidR="008C1067" w:rsidRPr="009F543B">
        <w:rPr>
          <w:noProof/>
          <w:lang w:val="nl-NL"/>
        </w:rPr>
        <w:t xml:space="preserve">opzet </w:t>
      </w:r>
      <w:r>
        <w:rPr>
          <w:noProof/>
          <w:lang w:val="nl-NL"/>
        </w:rPr>
        <w:t>is dat</w:t>
      </w:r>
      <w:r w:rsidR="008C1067" w:rsidRPr="009F543B">
        <w:rPr>
          <w:noProof/>
          <w:lang w:val="nl-NL"/>
        </w:rPr>
        <w:t xml:space="preserve"> MLD </w:t>
      </w:r>
      <w:r w:rsidR="002D24D6" w:rsidRPr="009F543B">
        <w:rPr>
          <w:noProof/>
          <w:lang w:val="nl-NL"/>
        </w:rPr>
        <w:t>het lymfesysteem stimuleer</w:t>
      </w:r>
      <w:r>
        <w:rPr>
          <w:noProof/>
          <w:lang w:val="nl-NL"/>
        </w:rPr>
        <w:t>t</w:t>
      </w:r>
      <w:r w:rsidR="002D24D6" w:rsidRPr="009F543B">
        <w:rPr>
          <w:noProof/>
          <w:lang w:val="nl-NL"/>
        </w:rPr>
        <w:t xml:space="preserve"> door onder </w:t>
      </w:r>
      <w:r>
        <w:rPr>
          <w:noProof/>
          <w:lang w:val="nl-NL"/>
        </w:rPr>
        <w:t>meer</w:t>
      </w:r>
      <w:r w:rsidR="002D24D6" w:rsidRPr="009F543B">
        <w:rPr>
          <w:noProof/>
          <w:lang w:val="nl-NL"/>
        </w:rPr>
        <w:t xml:space="preserve"> de lymfeklieren </w:t>
      </w:r>
      <w:r>
        <w:rPr>
          <w:noProof/>
          <w:lang w:val="nl-NL"/>
        </w:rPr>
        <w:t>‘</w:t>
      </w:r>
      <w:r w:rsidR="002D24D6" w:rsidRPr="009F543B">
        <w:rPr>
          <w:noProof/>
          <w:lang w:val="nl-NL"/>
        </w:rPr>
        <w:t>aan te zetten</w:t>
      </w:r>
      <w:r>
        <w:rPr>
          <w:noProof/>
          <w:lang w:val="nl-NL"/>
        </w:rPr>
        <w:t>’</w:t>
      </w:r>
      <w:r w:rsidR="002D24D6" w:rsidRPr="009F543B">
        <w:rPr>
          <w:noProof/>
          <w:lang w:val="nl-NL"/>
        </w:rPr>
        <w:t>.</w:t>
      </w:r>
      <w:r w:rsidR="00262FF4" w:rsidRPr="009F543B">
        <w:rPr>
          <w:noProof/>
          <w:lang w:val="nl-NL"/>
        </w:rPr>
        <w:t xml:space="preserve"> </w:t>
      </w:r>
      <w:r w:rsidR="002D24D6" w:rsidRPr="009F543B">
        <w:rPr>
          <w:noProof/>
          <w:lang w:val="nl-NL"/>
        </w:rPr>
        <w:t xml:space="preserve">Bij het </w:t>
      </w:r>
      <w:r>
        <w:rPr>
          <w:noProof/>
          <w:lang w:val="nl-NL"/>
        </w:rPr>
        <w:t>‘</w:t>
      </w:r>
      <w:r w:rsidR="002D24D6" w:rsidRPr="009F543B">
        <w:rPr>
          <w:noProof/>
          <w:lang w:val="nl-NL"/>
        </w:rPr>
        <w:t>aanzetten</w:t>
      </w:r>
      <w:r>
        <w:rPr>
          <w:noProof/>
          <w:lang w:val="nl-NL"/>
        </w:rPr>
        <w:t>’</w:t>
      </w:r>
      <w:r w:rsidR="002D24D6" w:rsidRPr="009F543B">
        <w:rPr>
          <w:noProof/>
          <w:lang w:val="nl-NL"/>
        </w:rPr>
        <w:t xml:space="preserve"> van </w:t>
      </w:r>
      <w:r w:rsidR="00262FF4" w:rsidRPr="009F543B">
        <w:rPr>
          <w:noProof/>
          <w:lang w:val="nl-NL"/>
        </w:rPr>
        <w:t>de lymfeklieren word</w:t>
      </w:r>
      <w:r w:rsidR="00F43EE0">
        <w:rPr>
          <w:noProof/>
          <w:lang w:val="nl-NL"/>
        </w:rPr>
        <w:t>en</w:t>
      </w:r>
      <w:r w:rsidR="00262FF4" w:rsidRPr="009F543B">
        <w:rPr>
          <w:noProof/>
          <w:lang w:val="nl-NL"/>
        </w:rPr>
        <w:t xml:space="preserve"> manueel roterende bewegingen gemaakt bij de relevante lymfeknopen zodat het lymfeoedeem kan wegvloeiien</w:t>
      </w:r>
      <w:r w:rsidR="002F0B3B">
        <w:rPr>
          <w:noProof/>
          <w:lang w:val="nl-NL"/>
        </w:rPr>
        <w:t xml:space="preserve"> </w:t>
      </w:r>
      <w:r w:rsidR="002F0B3B" w:rsidRPr="002F0B3B">
        <w:rPr>
          <w:noProof/>
          <w:lang w:val="nl-NL"/>
        </w:rPr>
        <w:t>(MLD op een rijtje, 2013)</w:t>
      </w:r>
      <w:r w:rsidR="002F0B3B">
        <w:rPr>
          <w:noProof/>
          <w:lang w:val="nl-NL"/>
        </w:rPr>
        <w:t xml:space="preserve">. </w:t>
      </w:r>
      <w:r w:rsidR="00F43EE0">
        <w:rPr>
          <w:noProof/>
          <w:lang w:val="nl-NL"/>
        </w:rPr>
        <w:t>E</w:t>
      </w:r>
      <w:r w:rsidR="00086283" w:rsidRPr="009F543B">
        <w:rPr>
          <w:noProof/>
          <w:lang w:val="nl-NL"/>
        </w:rPr>
        <w:t>nkel behandelen met endermologie</w:t>
      </w:r>
      <w:r w:rsidR="00FB102F">
        <w:rPr>
          <w:noProof/>
          <w:lang w:val="nl-NL"/>
        </w:rPr>
        <w:t xml:space="preserve"> zou dit niet waar kunnen maken. </w:t>
      </w:r>
    </w:p>
    <w:p w:rsidR="00ED2A28" w:rsidRPr="009F543B" w:rsidRDefault="006C7C25" w:rsidP="0074114F">
      <w:pPr>
        <w:pStyle w:val="Geenafstand"/>
        <w:rPr>
          <w:noProof/>
          <w:lang w:val="nl-NL"/>
        </w:rPr>
      </w:pPr>
      <w:r w:rsidRPr="009F543B">
        <w:rPr>
          <w:noProof/>
          <w:lang w:val="nl-NL"/>
        </w:rPr>
        <w:t xml:space="preserve">Veel huidtherapeuten zijn niet bekend met de functie van </w:t>
      </w:r>
      <w:r w:rsidR="009C7133" w:rsidRPr="009F543B">
        <w:rPr>
          <w:noProof/>
          <w:lang w:val="nl-NL"/>
        </w:rPr>
        <w:t>endermologie</w:t>
      </w:r>
      <w:r w:rsidRPr="009F543B">
        <w:rPr>
          <w:noProof/>
          <w:lang w:val="nl-NL"/>
        </w:rPr>
        <w:t xml:space="preserve">, noch </w:t>
      </w:r>
      <w:r w:rsidR="00363149">
        <w:rPr>
          <w:noProof/>
          <w:lang w:val="nl-NL"/>
        </w:rPr>
        <w:t xml:space="preserve">met </w:t>
      </w:r>
      <w:r w:rsidRPr="009F543B">
        <w:rPr>
          <w:noProof/>
          <w:lang w:val="nl-NL"/>
        </w:rPr>
        <w:t>het bestaan</w:t>
      </w:r>
      <w:r w:rsidR="00F43EE0">
        <w:rPr>
          <w:noProof/>
          <w:lang w:val="nl-NL"/>
        </w:rPr>
        <w:t xml:space="preserve"> ervan</w:t>
      </w:r>
      <w:r w:rsidR="00922985" w:rsidRPr="009F543B">
        <w:rPr>
          <w:noProof/>
          <w:lang w:val="nl-NL"/>
        </w:rPr>
        <w:t xml:space="preserve"> (Stams, 2013). </w:t>
      </w:r>
      <w:r w:rsidR="00F43EE0">
        <w:rPr>
          <w:noProof/>
          <w:lang w:val="nl-NL"/>
        </w:rPr>
        <w:t>Juist</w:t>
      </w:r>
      <w:r w:rsidRPr="009F543B">
        <w:rPr>
          <w:noProof/>
          <w:lang w:val="nl-NL"/>
        </w:rPr>
        <w:t xml:space="preserve"> </w:t>
      </w:r>
      <w:r w:rsidR="00F43EE0">
        <w:rPr>
          <w:noProof/>
          <w:lang w:val="nl-NL"/>
        </w:rPr>
        <w:t xml:space="preserve">voor </w:t>
      </w:r>
      <w:r w:rsidR="00F43EE0" w:rsidRPr="009F543B">
        <w:rPr>
          <w:noProof/>
          <w:lang w:val="nl-NL"/>
        </w:rPr>
        <w:t xml:space="preserve">een huidtherapeut </w:t>
      </w:r>
      <w:r w:rsidR="00F43EE0">
        <w:rPr>
          <w:noProof/>
          <w:lang w:val="nl-NL"/>
        </w:rPr>
        <w:t xml:space="preserve">die </w:t>
      </w:r>
      <w:r w:rsidRPr="009F543B">
        <w:rPr>
          <w:noProof/>
          <w:lang w:val="nl-NL"/>
        </w:rPr>
        <w:t>meerdere MLD</w:t>
      </w:r>
      <w:r w:rsidR="00F43EE0">
        <w:rPr>
          <w:noProof/>
          <w:lang w:val="nl-NL"/>
        </w:rPr>
        <w:t>-</w:t>
      </w:r>
      <w:r w:rsidRPr="009F543B">
        <w:rPr>
          <w:noProof/>
          <w:lang w:val="nl-NL"/>
        </w:rPr>
        <w:t xml:space="preserve">behandelingen op een dag als vermoeiend </w:t>
      </w:r>
      <w:r w:rsidR="00F43EE0">
        <w:rPr>
          <w:noProof/>
          <w:lang w:val="nl-NL"/>
        </w:rPr>
        <w:t xml:space="preserve">kan ervaren, </w:t>
      </w:r>
      <w:r w:rsidRPr="009F543B">
        <w:rPr>
          <w:noProof/>
          <w:lang w:val="nl-NL"/>
        </w:rPr>
        <w:t xml:space="preserve">zou het </w:t>
      </w:r>
      <w:r w:rsidR="009C7133" w:rsidRPr="009F543B">
        <w:rPr>
          <w:noProof/>
          <w:lang w:val="nl-NL"/>
        </w:rPr>
        <w:t xml:space="preserve">endermologiesysteem </w:t>
      </w:r>
      <w:r w:rsidR="00F43EE0">
        <w:rPr>
          <w:noProof/>
          <w:lang w:val="nl-NL"/>
        </w:rPr>
        <w:t xml:space="preserve">minder belastend kunnen zijn. </w:t>
      </w:r>
    </w:p>
    <w:p w:rsidR="006B3EAD" w:rsidRPr="009F543B" w:rsidRDefault="006B3EAD" w:rsidP="0074114F">
      <w:pPr>
        <w:pStyle w:val="Geenafstand"/>
        <w:rPr>
          <w:noProof/>
          <w:lang w:val="nl-NL"/>
        </w:rPr>
      </w:pPr>
    </w:p>
    <w:p w:rsidR="00671DEE" w:rsidRDefault="00671DEE" w:rsidP="00D0205F">
      <w:pPr>
        <w:pStyle w:val="Kop2"/>
        <w:rPr>
          <w:lang w:val="nl-NL"/>
        </w:rPr>
      </w:pPr>
    </w:p>
    <w:p w:rsidR="00671DEE" w:rsidRDefault="00671DEE" w:rsidP="00D0205F">
      <w:pPr>
        <w:pStyle w:val="Kop2"/>
        <w:rPr>
          <w:lang w:val="nl-NL"/>
        </w:rPr>
      </w:pPr>
    </w:p>
    <w:p w:rsidR="003F64FB" w:rsidRPr="009F543B" w:rsidRDefault="00F959A1" w:rsidP="00D0205F">
      <w:pPr>
        <w:pStyle w:val="Kop2"/>
        <w:rPr>
          <w:lang w:val="nl-NL"/>
        </w:rPr>
      </w:pPr>
      <w:bookmarkStart w:id="8" w:name="_Toc422851362"/>
      <w:r w:rsidRPr="009F543B">
        <w:rPr>
          <w:lang w:val="nl-NL"/>
        </w:rPr>
        <w:t>1.2 Doelstelling</w:t>
      </w:r>
      <w:bookmarkEnd w:id="8"/>
      <w:r w:rsidRPr="009F543B">
        <w:rPr>
          <w:lang w:val="nl-NL"/>
        </w:rPr>
        <w:t xml:space="preserve"> </w:t>
      </w:r>
    </w:p>
    <w:p w:rsidR="00086283" w:rsidRPr="009F543B" w:rsidRDefault="00F959A1" w:rsidP="00F959A1">
      <w:pPr>
        <w:pStyle w:val="Geenafstand"/>
        <w:rPr>
          <w:lang w:val="nl-NL"/>
        </w:rPr>
      </w:pPr>
      <w:r w:rsidRPr="00D0205F">
        <w:rPr>
          <w:i/>
          <w:lang w:val="nl-NL"/>
        </w:rPr>
        <w:t>Onderzoeksdoel:</w:t>
      </w:r>
      <w:r w:rsidRPr="009F543B">
        <w:rPr>
          <w:lang w:val="nl-NL"/>
        </w:rPr>
        <w:t xml:space="preserve"> </w:t>
      </w:r>
      <w:r w:rsidR="00DC42E6" w:rsidRPr="009F543B">
        <w:rPr>
          <w:lang w:val="nl-NL"/>
        </w:rPr>
        <w:t>h</w:t>
      </w:r>
      <w:r w:rsidRPr="009F543B">
        <w:rPr>
          <w:lang w:val="nl-NL"/>
        </w:rPr>
        <w:t>et onderzoeksdoel is om</w:t>
      </w:r>
      <w:r w:rsidR="00DC42E6" w:rsidRPr="009F543B">
        <w:rPr>
          <w:lang w:val="nl-NL"/>
        </w:rPr>
        <w:t xml:space="preserve"> door middel van kwalitatief en kwantitatief </w:t>
      </w:r>
      <w:r w:rsidR="00545FBC" w:rsidRPr="009F543B">
        <w:rPr>
          <w:lang w:val="nl-NL"/>
        </w:rPr>
        <w:t>onderzoek</w:t>
      </w:r>
      <w:r w:rsidR="00FA1991" w:rsidRPr="009F543B">
        <w:rPr>
          <w:lang w:val="nl-NL"/>
        </w:rPr>
        <w:t xml:space="preserve"> aan</w:t>
      </w:r>
      <w:r w:rsidR="00086283" w:rsidRPr="009F543B">
        <w:rPr>
          <w:lang w:val="nl-NL"/>
        </w:rPr>
        <w:t xml:space="preserve"> </w:t>
      </w:r>
      <w:r w:rsidR="00FA1991" w:rsidRPr="009F543B">
        <w:rPr>
          <w:lang w:val="nl-NL"/>
        </w:rPr>
        <w:t>t</w:t>
      </w:r>
      <w:r w:rsidR="00086283" w:rsidRPr="009F543B">
        <w:rPr>
          <w:lang w:val="nl-NL"/>
        </w:rPr>
        <w:t>e t</w:t>
      </w:r>
      <w:r w:rsidR="00FA1991" w:rsidRPr="009F543B">
        <w:rPr>
          <w:lang w:val="nl-NL"/>
        </w:rPr>
        <w:t xml:space="preserve">onen wat de toegevoegde waarde </w:t>
      </w:r>
      <w:r w:rsidR="00FA29A2">
        <w:rPr>
          <w:lang w:val="nl-NL"/>
        </w:rPr>
        <w:t xml:space="preserve">is </w:t>
      </w:r>
      <w:r w:rsidR="00FA1991" w:rsidRPr="009F543B">
        <w:rPr>
          <w:lang w:val="nl-NL"/>
        </w:rPr>
        <w:t xml:space="preserve">van </w:t>
      </w:r>
      <w:r w:rsidR="009C7133" w:rsidRPr="009F543B">
        <w:rPr>
          <w:lang w:val="nl-NL"/>
        </w:rPr>
        <w:t>endermologie</w:t>
      </w:r>
      <w:r w:rsidR="00FA1991" w:rsidRPr="009F543B">
        <w:rPr>
          <w:lang w:val="nl-NL"/>
        </w:rPr>
        <w:t xml:space="preserve"> aan een MLD-massage. </w:t>
      </w:r>
      <w:r w:rsidR="00086283" w:rsidRPr="009F543B">
        <w:rPr>
          <w:lang w:val="nl-NL"/>
        </w:rPr>
        <w:t xml:space="preserve">Er wordt gekeken naar de </w:t>
      </w:r>
      <w:r w:rsidR="00F43EE0" w:rsidRPr="009F543B">
        <w:rPr>
          <w:lang w:val="nl-NL"/>
        </w:rPr>
        <w:t xml:space="preserve">af- en/of toename </w:t>
      </w:r>
      <w:r w:rsidR="00F43EE0">
        <w:rPr>
          <w:lang w:val="nl-NL"/>
        </w:rPr>
        <w:t xml:space="preserve">van </w:t>
      </w:r>
      <w:r w:rsidR="006B6D73">
        <w:rPr>
          <w:lang w:val="nl-NL"/>
        </w:rPr>
        <w:t xml:space="preserve"> lymfoedeem gerelateerde </w:t>
      </w:r>
      <w:r w:rsidR="00086283" w:rsidRPr="009F543B">
        <w:rPr>
          <w:lang w:val="nl-NL"/>
        </w:rPr>
        <w:t>klachten en lymfoedeem</w:t>
      </w:r>
      <w:r w:rsidR="00FA1771">
        <w:rPr>
          <w:lang w:val="nl-NL"/>
        </w:rPr>
        <w:t xml:space="preserve"> volume</w:t>
      </w:r>
      <w:r w:rsidR="00086283" w:rsidRPr="009F543B">
        <w:rPr>
          <w:lang w:val="nl-NL"/>
        </w:rPr>
        <w:t xml:space="preserve">. </w:t>
      </w:r>
    </w:p>
    <w:p w:rsidR="00FA1991" w:rsidRPr="009F543B" w:rsidRDefault="00FA1991" w:rsidP="00F959A1">
      <w:pPr>
        <w:pStyle w:val="Geenafstand"/>
        <w:rPr>
          <w:lang w:val="nl-NL"/>
        </w:rPr>
      </w:pPr>
    </w:p>
    <w:p w:rsidR="003712F9" w:rsidRDefault="00F959A1" w:rsidP="003712F9">
      <w:pPr>
        <w:pStyle w:val="Geenafstand"/>
        <w:rPr>
          <w:lang w:val="nl-NL"/>
        </w:rPr>
      </w:pPr>
      <w:r w:rsidRPr="00D0205F">
        <w:rPr>
          <w:i/>
          <w:lang w:val="nl-NL"/>
        </w:rPr>
        <w:t>Praktijkdoel:</w:t>
      </w:r>
      <w:r w:rsidRPr="009F543B">
        <w:rPr>
          <w:lang w:val="nl-NL"/>
        </w:rPr>
        <w:t xml:space="preserve"> </w:t>
      </w:r>
      <w:r w:rsidR="00FA1991" w:rsidRPr="009F543B">
        <w:rPr>
          <w:lang w:val="nl-NL"/>
        </w:rPr>
        <w:t xml:space="preserve">aan de hand van </w:t>
      </w:r>
      <w:r w:rsidR="00BE09F4" w:rsidRPr="009F543B">
        <w:rPr>
          <w:lang w:val="nl-NL"/>
        </w:rPr>
        <w:t xml:space="preserve">de resultaten van het onderzoek wordt gekeken of het </w:t>
      </w:r>
      <w:r w:rsidR="009C7133" w:rsidRPr="009F543B">
        <w:rPr>
          <w:lang w:val="nl-NL"/>
        </w:rPr>
        <w:t>endermologiesysteem</w:t>
      </w:r>
      <w:r w:rsidR="00BE09F4" w:rsidRPr="009F543B">
        <w:rPr>
          <w:lang w:val="nl-NL"/>
        </w:rPr>
        <w:t xml:space="preserve"> </w:t>
      </w:r>
      <w:r w:rsidR="00F43EE0">
        <w:rPr>
          <w:lang w:val="nl-NL"/>
        </w:rPr>
        <w:t xml:space="preserve">ondersteunend </w:t>
      </w:r>
      <w:r w:rsidR="00BE09F4" w:rsidRPr="009F543B">
        <w:rPr>
          <w:lang w:val="nl-NL"/>
        </w:rPr>
        <w:t>kan</w:t>
      </w:r>
      <w:r w:rsidR="00F43EE0">
        <w:rPr>
          <w:lang w:val="nl-NL"/>
        </w:rPr>
        <w:t xml:space="preserve"> zijn </w:t>
      </w:r>
      <w:r w:rsidR="00545FBC" w:rsidRPr="009F543B">
        <w:rPr>
          <w:lang w:val="nl-NL"/>
        </w:rPr>
        <w:t>bij</w:t>
      </w:r>
      <w:r w:rsidR="00BE09F4" w:rsidRPr="009F543B">
        <w:rPr>
          <w:lang w:val="nl-NL"/>
        </w:rPr>
        <w:t xml:space="preserve"> MLD-massages, </w:t>
      </w:r>
      <w:r w:rsidR="00F43EE0">
        <w:rPr>
          <w:lang w:val="nl-NL"/>
        </w:rPr>
        <w:t>en in het bijzonder of het systeem</w:t>
      </w:r>
      <w:r w:rsidR="00BE09F4" w:rsidRPr="009F543B">
        <w:rPr>
          <w:lang w:val="nl-NL"/>
        </w:rPr>
        <w:t xml:space="preserve"> </w:t>
      </w:r>
      <w:r w:rsidR="00086283" w:rsidRPr="009F543B">
        <w:rPr>
          <w:lang w:val="nl-NL"/>
        </w:rPr>
        <w:t xml:space="preserve">een meerwaarde </w:t>
      </w:r>
      <w:r w:rsidR="00F43EE0">
        <w:rPr>
          <w:lang w:val="nl-NL"/>
        </w:rPr>
        <w:t>heeft</w:t>
      </w:r>
      <w:r w:rsidR="00086283" w:rsidRPr="009F543B">
        <w:rPr>
          <w:lang w:val="nl-NL"/>
        </w:rPr>
        <w:t xml:space="preserve"> voor de huidtherapeut om effectiever te kunnen behandelen. </w:t>
      </w:r>
    </w:p>
    <w:p w:rsidR="003712F9" w:rsidRDefault="003712F9" w:rsidP="003712F9">
      <w:pPr>
        <w:pStyle w:val="Geenafstand"/>
        <w:rPr>
          <w:lang w:val="nl-NL"/>
        </w:rPr>
      </w:pPr>
    </w:p>
    <w:p w:rsidR="00F03571" w:rsidRPr="003712F9" w:rsidRDefault="00E22FCE" w:rsidP="003712F9">
      <w:pPr>
        <w:pStyle w:val="Kop2"/>
        <w:rPr>
          <w:lang w:val="nl-NL"/>
        </w:rPr>
      </w:pPr>
      <w:bookmarkStart w:id="9" w:name="_Toc422851363"/>
      <w:r w:rsidRPr="009F543B">
        <w:rPr>
          <w:lang w:val="nl-NL"/>
        </w:rPr>
        <w:t>1.3 Hoofd- en deelvragen</w:t>
      </w:r>
      <w:bookmarkEnd w:id="9"/>
      <w:r w:rsidRPr="009F543B">
        <w:rPr>
          <w:lang w:val="nl-NL"/>
        </w:rPr>
        <w:t xml:space="preserve"> </w:t>
      </w:r>
    </w:p>
    <w:p w:rsidR="00645554" w:rsidRPr="009F543B" w:rsidRDefault="00FA29A2" w:rsidP="00645554">
      <w:pPr>
        <w:pStyle w:val="Geenafstand"/>
        <w:rPr>
          <w:lang w:val="nl-NL"/>
        </w:rPr>
      </w:pPr>
      <w:r>
        <w:rPr>
          <w:lang w:val="nl-NL"/>
        </w:rPr>
        <w:t>Op basis</w:t>
      </w:r>
      <w:r w:rsidR="00645554" w:rsidRPr="009F543B">
        <w:rPr>
          <w:lang w:val="nl-NL"/>
        </w:rPr>
        <w:t xml:space="preserve"> van de hier</w:t>
      </w:r>
      <w:r>
        <w:rPr>
          <w:lang w:val="nl-NL"/>
        </w:rPr>
        <w:t xml:space="preserve">voor </w:t>
      </w:r>
      <w:r w:rsidR="00645554" w:rsidRPr="009F543B">
        <w:rPr>
          <w:lang w:val="nl-NL"/>
        </w:rPr>
        <w:t>genoemde aanleiding en doelstelling zijn de volgende</w:t>
      </w:r>
      <w:r>
        <w:rPr>
          <w:lang w:val="nl-NL"/>
        </w:rPr>
        <w:t xml:space="preserve"> onderzoeks</w:t>
      </w:r>
      <w:r w:rsidR="00645554" w:rsidRPr="009F543B">
        <w:rPr>
          <w:lang w:val="nl-NL"/>
        </w:rPr>
        <w:t>vragen geformuleerd</w:t>
      </w:r>
      <w:r>
        <w:rPr>
          <w:lang w:val="nl-NL"/>
        </w:rPr>
        <w:t>:</w:t>
      </w:r>
    </w:p>
    <w:p w:rsidR="00645554" w:rsidRPr="009F543B" w:rsidRDefault="00645554" w:rsidP="00645554">
      <w:pPr>
        <w:pStyle w:val="Geenafstand"/>
        <w:rPr>
          <w:lang w:val="nl-NL"/>
        </w:rPr>
      </w:pPr>
    </w:p>
    <w:p w:rsidR="002C0A15" w:rsidRDefault="00645554" w:rsidP="00645554">
      <w:pPr>
        <w:pStyle w:val="Geenafstand"/>
        <w:rPr>
          <w:lang w:val="nl-NL"/>
        </w:rPr>
      </w:pPr>
      <w:r w:rsidRPr="009F543B">
        <w:rPr>
          <w:i/>
          <w:lang w:val="nl-NL"/>
        </w:rPr>
        <w:t>Hoofdvraag</w:t>
      </w:r>
      <w:r w:rsidR="00693855" w:rsidRPr="009F543B">
        <w:rPr>
          <w:i/>
          <w:lang w:val="nl-NL"/>
        </w:rPr>
        <w:t xml:space="preserve">: </w:t>
      </w:r>
      <w:r w:rsidR="00693855" w:rsidRPr="009F543B">
        <w:rPr>
          <w:lang w:val="nl-NL"/>
        </w:rPr>
        <w:br/>
      </w:r>
      <w:r w:rsidR="00F43EE0">
        <w:rPr>
          <w:lang w:val="nl-NL"/>
        </w:rPr>
        <w:t>‘</w:t>
      </w:r>
      <w:r w:rsidR="002C0A15" w:rsidRPr="009F543B">
        <w:rPr>
          <w:lang w:val="nl-NL"/>
        </w:rPr>
        <w:t xml:space="preserve">Wat is het verschil in </w:t>
      </w:r>
      <w:r w:rsidR="002C0A15" w:rsidRPr="00363149">
        <w:rPr>
          <w:lang w:val="nl-NL"/>
        </w:rPr>
        <w:t>volume</w:t>
      </w:r>
      <w:r w:rsidR="005D0EFF" w:rsidRPr="00363149">
        <w:rPr>
          <w:lang w:val="nl-NL"/>
        </w:rPr>
        <w:t>-</w:t>
      </w:r>
      <w:r w:rsidR="002C0A15" w:rsidRPr="00363149">
        <w:rPr>
          <w:lang w:val="nl-NL"/>
        </w:rPr>
        <w:t xml:space="preserve"> en klachtenafname</w:t>
      </w:r>
      <w:r w:rsidR="002C0A15" w:rsidRPr="009F543B">
        <w:rPr>
          <w:lang w:val="nl-NL"/>
        </w:rPr>
        <w:t xml:space="preserve"> (of </w:t>
      </w:r>
      <w:r w:rsidR="005D0EFF">
        <w:rPr>
          <w:lang w:val="nl-NL"/>
        </w:rPr>
        <w:t>-</w:t>
      </w:r>
      <w:r w:rsidR="002C0A15" w:rsidRPr="009F543B">
        <w:rPr>
          <w:lang w:val="nl-NL"/>
        </w:rPr>
        <w:t>toename) bij vrouwen met secundair lymfoedeem na mammacarcinoom, behandeld met MLD in combinatie met endermologie</w:t>
      </w:r>
      <w:r w:rsidR="002C0A15" w:rsidRPr="00DE5E80">
        <w:rPr>
          <w:lang w:val="nl-NL"/>
        </w:rPr>
        <w:t xml:space="preserve">, in </w:t>
      </w:r>
      <w:r w:rsidR="006B6D73" w:rsidRPr="00DE5E80">
        <w:rPr>
          <w:lang w:val="nl-NL"/>
        </w:rPr>
        <w:t xml:space="preserve">vergelijking met </w:t>
      </w:r>
      <w:r w:rsidR="002C0A15" w:rsidRPr="009F543B">
        <w:rPr>
          <w:lang w:val="nl-NL"/>
        </w:rPr>
        <w:t>enkel behandel</w:t>
      </w:r>
      <w:r w:rsidR="00693855" w:rsidRPr="009F543B">
        <w:rPr>
          <w:lang w:val="nl-NL"/>
        </w:rPr>
        <w:t>en met MLD in een periode van v</w:t>
      </w:r>
      <w:r w:rsidR="002C0A15" w:rsidRPr="009F543B">
        <w:rPr>
          <w:lang w:val="nl-NL"/>
        </w:rPr>
        <w:t>ier weken?</w:t>
      </w:r>
      <w:r w:rsidR="00F43EE0">
        <w:rPr>
          <w:lang w:val="nl-NL"/>
        </w:rPr>
        <w:t>’</w:t>
      </w:r>
      <w:r w:rsidR="00693855" w:rsidRPr="009F543B">
        <w:rPr>
          <w:lang w:val="nl-NL"/>
        </w:rPr>
        <w:t xml:space="preserve"> </w:t>
      </w:r>
    </w:p>
    <w:p w:rsidR="00645554" w:rsidRPr="009F543B" w:rsidRDefault="00645554" w:rsidP="00E22FCE">
      <w:pPr>
        <w:pStyle w:val="Geenafstand"/>
        <w:rPr>
          <w:lang w:val="nl-NL"/>
        </w:rPr>
      </w:pPr>
    </w:p>
    <w:p w:rsidR="00E22FCE" w:rsidRPr="009F543B" w:rsidRDefault="00645554" w:rsidP="00E22FCE">
      <w:pPr>
        <w:pStyle w:val="Geenafstand"/>
        <w:rPr>
          <w:i/>
          <w:lang w:val="nl-NL"/>
        </w:rPr>
      </w:pPr>
      <w:r w:rsidRPr="009F543B">
        <w:rPr>
          <w:i/>
          <w:lang w:val="nl-NL"/>
        </w:rPr>
        <w:t>Deelvragen:</w:t>
      </w:r>
    </w:p>
    <w:p w:rsidR="00E22FCE" w:rsidRPr="009F543B" w:rsidRDefault="00E22FCE" w:rsidP="00E22FCE">
      <w:pPr>
        <w:pStyle w:val="Geenafstand"/>
        <w:numPr>
          <w:ilvl w:val="0"/>
          <w:numId w:val="1"/>
        </w:numPr>
        <w:rPr>
          <w:lang w:val="nl-NL"/>
        </w:rPr>
      </w:pPr>
      <w:r w:rsidRPr="009F543B">
        <w:rPr>
          <w:lang w:val="nl-NL"/>
        </w:rPr>
        <w:t xml:space="preserve"> Wat </w:t>
      </w:r>
      <w:r w:rsidR="00FA29A2">
        <w:rPr>
          <w:lang w:val="nl-NL"/>
        </w:rPr>
        <w:t xml:space="preserve">staat </w:t>
      </w:r>
      <w:r w:rsidRPr="009F543B">
        <w:rPr>
          <w:lang w:val="nl-NL"/>
        </w:rPr>
        <w:t xml:space="preserve">er in de literatuur over het behandelen van secundair lymfoedeem met MLD bij vrouwen na </w:t>
      </w:r>
      <w:r w:rsidR="00C772E1" w:rsidRPr="009F543B">
        <w:rPr>
          <w:lang w:val="nl-NL"/>
        </w:rPr>
        <w:t>mammacarcinoom</w:t>
      </w:r>
      <w:r w:rsidRPr="009F543B">
        <w:rPr>
          <w:lang w:val="nl-NL"/>
        </w:rPr>
        <w:t>?</w:t>
      </w:r>
    </w:p>
    <w:p w:rsidR="00E22FCE" w:rsidRPr="009F543B" w:rsidRDefault="00E22FCE" w:rsidP="00E22FCE">
      <w:pPr>
        <w:pStyle w:val="Geenafstand"/>
        <w:numPr>
          <w:ilvl w:val="0"/>
          <w:numId w:val="1"/>
        </w:numPr>
        <w:rPr>
          <w:lang w:val="nl-NL"/>
        </w:rPr>
      </w:pPr>
      <w:r w:rsidRPr="009F543B">
        <w:rPr>
          <w:lang w:val="nl-NL"/>
        </w:rPr>
        <w:t xml:space="preserve">Wat </w:t>
      </w:r>
      <w:r w:rsidR="00FA29A2">
        <w:rPr>
          <w:lang w:val="nl-NL"/>
        </w:rPr>
        <w:t>staat</w:t>
      </w:r>
      <w:r w:rsidRPr="009F543B">
        <w:rPr>
          <w:lang w:val="nl-NL"/>
        </w:rPr>
        <w:t xml:space="preserve"> er in de literatuur over het behandelen van secundair lymfoedeem met MLD in combinatie met </w:t>
      </w:r>
      <w:r w:rsidR="00990C0B" w:rsidRPr="009F543B">
        <w:rPr>
          <w:lang w:val="nl-NL"/>
        </w:rPr>
        <w:t>endermologie</w:t>
      </w:r>
      <w:r w:rsidRPr="009F543B">
        <w:rPr>
          <w:lang w:val="nl-NL"/>
        </w:rPr>
        <w:t xml:space="preserve"> bij vrouwen na </w:t>
      </w:r>
      <w:r w:rsidR="00C772E1" w:rsidRPr="009F543B">
        <w:rPr>
          <w:lang w:val="nl-NL"/>
        </w:rPr>
        <w:t>mammacarcinoom</w:t>
      </w:r>
      <w:r w:rsidRPr="009F543B">
        <w:rPr>
          <w:lang w:val="nl-NL"/>
        </w:rPr>
        <w:t>?</w:t>
      </w:r>
    </w:p>
    <w:p w:rsidR="00E22FCE" w:rsidRPr="009F543B" w:rsidRDefault="00647332" w:rsidP="00E22FCE">
      <w:pPr>
        <w:pStyle w:val="Geenafstand"/>
        <w:numPr>
          <w:ilvl w:val="0"/>
          <w:numId w:val="1"/>
        </w:numPr>
        <w:rPr>
          <w:lang w:val="nl-NL"/>
        </w:rPr>
      </w:pPr>
      <w:r w:rsidRPr="009F543B">
        <w:rPr>
          <w:lang w:val="nl-NL"/>
        </w:rPr>
        <w:t>Wat is</w:t>
      </w:r>
      <w:r w:rsidR="00E22FCE" w:rsidRPr="009F543B">
        <w:rPr>
          <w:lang w:val="nl-NL"/>
        </w:rPr>
        <w:t xml:space="preserve"> de volumeaf</w:t>
      </w:r>
      <w:r w:rsidR="00E56406">
        <w:rPr>
          <w:lang w:val="nl-NL"/>
        </w:rPr>
        <w:t>name</w:t>
      </w:r>
      <w:r w:rsidR="00990C0B" w:rsidRPr="009F543B">
        <w:rPr>
          <w:lang w:val="nl-NL"/>
        </w:rPr>
        <w:t xml:space="preserve"> en/of </w:t>
      </w:r>
      <w:r w:rsidR="005D0EFF">
        <w:rPr>
          <w:lang w:val="nl-NL"/>
        </w:rPr>
        <w:t>-</w:t>
      </w:r>
      <w:r w:rsidR="00990C0B" w:rsidRPr="009F543B">
        <w:rPr>
          <w:lang w:val="nl-NL"/>
        </w:rPr>
        <w:t>toe</w:t>
      </w:r>
      <w:r w:rsidR="00E22FCE" w:rsidRPr="009F543B">
        <w:rPr>
          <w:lang w:val="nl-NL"/>
        </w:rPr>
        <w:t>name na een behandelperiode van vier weken met MLD?</w:t>
      </w:r>
    </w:p>
    <w:p w:rsidR="00E22FCE" w:rsidRPr="009F543B" w:rsidRDefault="00647332" w:rsidP="00E22FCE">
      <w:pPr>
        <w:pStyle w:val="Geenafstand"/>
        <w:numPr>
          <w:ilvl w:val="0"/>
          <w:numId w:val="1"/>
        </w:numPr>
        <w:rPr>
          <w:lang w:val="nl-NL"/>
        </w:rPr>
      </w:pPr>
      <w:r w:rsidRPr="009F543B">
        <w:rPr>
          <w:lang w:val="nl-NL"/>
        </w:rPr>
        <w:t>Wat is</w:t>
      </w:r>
      <w:r w:rsidR="00E22FCE" w:rsidRPr="009F543B">
        <w:rPr>
          <w:lang w:val="nl-NL"/>
        </w:rPr>
        <w:t xml:space="preserve"> de volume</w:t>
      </w:r>
      <w:r w:rsidR="00990C0B" w:rsidRPr="009F543B">
        <w:rPr>
          <w:lang w:val="nl-NL"/>
        </w:rPr>
        <w:t>af</w:t>
      </w:r>
      <w:r w:rsidR="00E56406">
        <w:rPr>
          <w:lang w:val="nl-NL"/>
        </w:rPr>
        <w:t>name</w:t>
      </w:r>
      <w:r w:rsidR="00990C0B" w:rsidRPr="009F543B">
        <w:rPr>
          <w:lang w:val="nl-NL"/>
        </w:rPr>
        <w:t xml:space="preserve"> en/of </w:t>
      </w:r>
      <w:r w:rsidR="005D0EFF">
        <w:rPr>
          <w:lang w:val="nl-NL"/>
        </w:rPr>
        <w:t>-</w:t>
      </w:r>
      <w:r w:rsidR="00990C0B" w:rsidRPr="009F543B">
        <w:rPr>
          <w:lang w:val="nl-NL"/>
        </w:rPr>
        <w:t>toename</w:t>
      </w:r>
      <w:r w:rsidR="00E22FCE" w:rsidRPr="009F543B">
        <w:rPr>
          <w:lang w:val="nl-NL"/>
        </w:rPr>
        <w:t xml:space="preserve"> na een behandelperiode van vier weken met MLD in combinatie met </w:t>
      </w:r>
      <w:r w:rsidR="00C772E1" w:rsidRPr="009F543B">
        <w:rPr>
          <w:lang w:val="nl-NL"/>
        </w:rPr>
        <w:t>endermologie</w:t>
      </w:r>
      <w:r w:rsidR="00E22FCE" w:rsidRPr="009F543B">
        <w:rPr>
          <w:lang w:val="nl-NL"/>
        </w:rPr>
        <w:t xml:space="preserve">? </w:t>
      </w:r>
    </w:p>
    <w:p w:rsidR="00E22FCE" w:rsidRPr="009F543B" w:rsidRDefault="00E22FCE" w:rsidP="00E22FCE">
      <w:pPr>
        <w:pStyle w:val="Geenafstand"/>
        <w:numPr>
          <w:ilvl w:val="0"/>
          <w:numId w:val="1"/>
        </w:numPr>
        <w:rPr>
          <w:lang w:val="nl-NL"/>
        </w:rPr>
      </w:pPr>
      <w:r w:rsidRPr="009F543B">
        <w:rPr>
          <w:lang w:val="nl-NL"/>
        </w:rPr>
        <w:t xml:space="preserve">Hoe ervaren patiënten de </w:t>
      </w:r>
      <w:r w:rsidRPr="00363149">
        <w:rPr>
          <w:lang w:val="nl-NL"/>
        </w:rPr>
        <w:t>klachtenafname</w:t>
      </w:r>
      <w:r w:rsidRPr="009F543B">
        <w:rPr>
          <w:lang w:val="nl-NL"/>
        </w:rPr>
        <w:t xml:space="preserve"> na een behandelperiode van vier weken met MLD?</w:t>
      </w:r>
    </w:p>
    <w:p w:rsidR="00E22FCE" w:rsidRPr="009F543B" w:rsidRDefault="00E22FCE" w:rsidP="00E22FCE">
      <w:pPr>
        <w:pStyle w:val="Geenafstand"/>
        <w:numPr>
          <w:ilvl w:val="0"/>
          <w:numId w:val="1"/>
        </w:numPr>
        <w:rPr>
          <w:lang w:val="nl-NL"/>
        </w:rPr>
      </w:pPr>
      <w:r w:rsidRPr="009F543B">
        <w:rPr>
          <w:lang w:val="nl-NL"/>
        </w:rPr>
        <w:t>Hoe ervaren patiënten de klachten</w:t>
      </w:r>
      <w:r w:rsidRPr="00363149">
        <w:rPr>
          <w:lang w:val="nl-NL"/>
        </w:rPr>
        <w:t>afname</w:t>
      </w:r>
      <w:r w:rsidRPr="009F543B">
        <w:rPr>
          <w:lang w:val="nl-NL"/>
        </w:rPr>
        <w:t xml:space="preserve"> na een behandelperiode van vier weken met MLD en </w:t>
      </w:r>
      <w:r w:rsidR="00C772E1" w:rsidRPr="009F543B">
        <w:rPr>
          <w:lang w:val="nl-NL"/>
        </w:rPr>
        <w:t>endermologie</w:t>
      </w:r>
      <w:r w:rsidRPr="009F543B">
        <w:rPr>
          <w:lang w:val="nl-NL"/>
        </w:rPr>
        <w:t xml:space="preserve">? </w:t>
      </w:r>
    </w:p>
    <w:p w:rsidR="00F03571" w:rsidRDefault="00F03571" w:rsidP="0074114F">
      <w:pPr>
        <w:pStyle w:val="Geenafstand"/>
        <w:rPr>
          <w:szCs w:val="20"/>
          <w:lang w:val="nl-NL"/>
        </w:rPr>
      </w:pPr>
    </w:p>
    <w:p w:rsidR="00FA1771" w:rsidRPr="009F543B" w:rsidRDefault="00FA1771" w:rsidP="0074114F">
      <w:pPr>
        <w:pStyle w:val="Geenafstand"/>
        <w:rPr>
          <w:szCs w:val="20"/>
          <w:lang w:val="nl-NL"/>
        </w:rPr>
      </w:pPr>
    </w:p>
    <w:p w:rsidR="003D554E" w:rsidRDefault="003D554E" w:rsidP="000E1491">
      <w:pPr>
        <w:pStyle w:val="Geenafstand"/>
        <w:rPr>
          <w:lang w:val="nl-NL"/>
        </w:rPr>
      </w:pPr>
    </w:p>
    <w:p w:rsidR="003D554E" w:rsidRDefault="003D554E" w:rsidP="000E1491">
      <w:pPr>
        <w:pStyle w:val="Geenafstand"/>
        <w:rPr>
          <w:lang w:val="nl-NL"/>
        </w:rPr>
      </w:pPr>
    </w:p>
    <w:p w:rsidR="003D554E" w:rsidRDefault="003D554E" w:rsidP="000E1491">
      <w:pPr>
        <w:pStyle w:val="Geenafstand"/>
        <w:rPr>
          <w:lang w:val="nl-NL"/>
        </w:rPr>
      </w:pPr>
    </w:p>
    <w:p w:rsidR="003D554E" w:rsidRDefault="003D554E" w:rsidP="000E1491">
      <w:pPr>
        <w:pStyle w:val="Geenafstand"/>
        <w:rPr>
          <w:lang w:val="nl-NL"/>
        </w:rPr>
      </w:pPr>
    </w:p>
    <w:p w:rsidR="003D554E" w:rsidRPr="00856DF4" w:rsidRDefault="003D554E" w:rsidP="000E1491">
      <w:pPr>
        <w:pStyle w:val="Geenafstand"/>
        <w:rPr>
          <w:lang w:val="nl-NL"/>
        </w:rPr>
      </w:pPr>
    </w:p>
    <w:p w:rsidR="00F03571" w:rsidRPr="009F543B" w:rsidRDefault="00F03571" w:rsidP="0074114F">
      <w:pPr>
        <w:pStyle w:val="Geenafstand"/>
        <w:rPr>
          <w:szCs w:val="20"/>
          <w:lang w:val="nl-NL"/>
        </w:rPr>
      </w:pPr>
    </w:p>
    <w:p w:rsidR="00F03571" w:rsidRPr="009F543B" w:rsidRDefault="00F03571" w:rsidP="0074114F">
      <w:pPr>
        <w:pStyle w:val="Geenafstand"/>
        <w:rPr>
          <w:szCs w:val="20"/>
          <w:lang w:val="nl-NL"/>
        </w:rPr>
      </w:pPr>
    </w:p>
    <w:p w:rsidR="00645366" w:rsidRDefault="00645366" w:rsidP="00645366">
      <w:pPr>
        <w:pStyle w:val="Kop1"/>
        <w:rPr>
          <w:lang w:val="nl-NL"/>
        </w:rPr>
      </w:pPr>
    </w:p>
    <w:p w:rsidR="00645366" w:rsidRDefault="00645366" w:rsidP="00645366">
      <w:pPr>
        <w:rPr>
          <w:lang w:val="nl-NL"/>
        </w:rPr>
      </w:pPr>
    </w:p>
    <w:p w:rsidR="00645366" w:rsidRDefault="00645366" w:rsidP="00645366">
      <w:pPr>
        <w:rPr>
          <w:lang w:val="nl-NL"/>
        </w:rPr>
      </w:pPr>
    </w:p>
    <w:p w:rsidR="00645366" w:rsidRDefault="00645366" w:rsidP="00645366">
      <w:pPr>
        <w:rPr>
          <w:lang w:val="nl-NL"/>
        </w:rPr>
      </w:pPr>
    </w:p>
    <w:p w:rsidR="00645366" w:rsidRDefault="00645366" w:rsidP="00645366">
      <w:pPr>
        <w:rPr>
          <w:lang w:val="nl-NL"/>
        </w:rPr>
      </w:pPr>
    </w:p>
    <w:p w:rsidR="00645554" w:rsidRPr="009F543B" w:rsidRDefault="00645554" w:rsidP="00D0205F">
      <w:pPr>
        <w:pStyle w:val="Titel"/>
        <w:rPr>
          <w:lang w:val="nl-NL"/>
        </w:rPr>
      </w:pPr>
      <w:bookmarkStart w:id="10" w:name="_Toc422851364"/>
      <w:r w:rsidRPr="009F543B">
        <w:rPr>
          <w:lang w:val="nl-NL"/>
        </w:rPr>
        <w:t>2. Achtergrondinformatie</w:t>
      </w:r>
      <w:bookmarkEnd w:id="10"/>
      <w:r w:rsidRPr="009F543B">
        <w:rPr>
          <w:lang w:val="nl-NL"/>
        </w:rPr>
        <w:t xml:space="preserve"> </w:t>
      </w:r>
    </w:p>
    <w:p w:rsidR="00E4435C" w:rsidRPr="009D5F9C" w:rsidRDefault="00D80A0B" w:rsidP="009D5F9C">
      <w:pPr>
        <w:pStyle w:val="Geenafstand"/>
        <w:rPr>
          <w:lang w:val="nl-NL"/>
        </w:rPr>
      </w:pPr>
      <w:r w:rsidRPr="009D5F9C">
        <w:rPr>
          <w:lang w:val="nl-NL"/>
        </w:rPr>
        <w:t>Dit hoofdstuk dient als informatieve voorbereiding op de nakomende hoofdstukken. Als eerst komt de aan</w:t>
      </w:r>
      <w:r w:rsidR="00261833" w:rsidRPr="009D5F9C">
        <w:rPr>
          <w:lang w:val="nl-NL"/>
        </w:rPr>
        <w:t xml:space="preserve">doening  (secundair) lymfoedeem aanbod, gevolgd door informatie over MLD en endermologie. </w:t>
      </w:r>
      <w:r w:rsidRPr="009D5F9C">
        <w:rPr>
          <w:lang w:val="nl-NL"/>
        </w:rPr>
        <w:t xml:space="preserve"> </w:t>
      </w:r>
    </w:p>
    <w:p w:rsidR="00645554" w:rsidRPr="009F543B" w:rsidRDefault="007F2921" w:rsidP="00D0205F">
      <w:pPr>
        <w:pStyle w:val="Kop2"/>
        <w:rPr>
          <w:lang w:val="nl-NL"/>
        </w:rPr>
      </w:pPr>
      <w:bookmarkStart w:id="11" w:name="_Toc422851365"/>
      <w:r w:rsidRPr="009F543B">
        <w:rPr>
          <w:lang w:val="nl-NL"/>
        </w:rPr>
        <w:t xml:space="preserve">2.1. </w:t>
      </w:r>
      <w:r w:rsidR="00554E9F" w:rsidRPr="009F543B">
        <w:rPr>
          <w:lang w:val="nl-NL"/>
        </w:rPr>
        <w:t>(Secundair) l</w:t>
      </w:r>
      <w:r w:rsidR="00645554" w:rsidRPr="009F543B">
        <w:rPr>
          <w:lang w:val="nl-NL"/>
        </w:rPr>
        <w:t>ymfoedeem</w:t>
      </w:r>
      <w:bookmarkEnd w:id="11"/>
    </w:p>
    <w:p w:rsidR="005F689E" w:rsidRPr="009F543B" w:rsidRDefault="00645554" w:rsidP="002F5745">
      <w:pPr>
        <w:pStyle w:val="Geenafstand"/>
        <w:rPr>
          <w:lang w:val="nl-NL"/>
        </w:rPr>
      </w:pPr>
      <w:r w:rsidRPr="009F543B">
        <w:rPr>
          <w:lang w:val="nl-NL"/>
        </w:rPr>
        <w:t xml:space="preserve">Het lymfesysteem bestaat uit </w:t>
      </w:r>
      <w:r w:rsidR="007D578E" w:rsidRPr="009F543B">
        <w:rPr>
          <w:lang w:val="nl-NL"/>
        </w:rPr>
        <w:t>lymfevaten</w:t>
      </w:r>
      <w:r w:rsidRPr="009F543B">
        <w:rPr>
          <w:lang w:val="nl-NL"/>
        </w:rPr>
        <w:t xml:space="preserve">, lymfeklieren, lymfatische organen en maakt onderdeel </w:t>
      </w:r>
      <w:r w:rsidR="00363149">
        <w:rPr>
          <w:lang w:val="nl-NL"/>
        </w:rPr>
        <w:t xml:space="preserve">uit </w:t>
      </w:r>
      <w:r w:rsidRPr="009F543B">
        <w:rPr>
          <w:lang w:val="nl-NL"/>
        </w:rPr>
        <w:t xml:space="preserve">van de totale circulatie </w:t>
      </w:r>
      <w:r w:rsidR="00363149">
        <w:rPr>
          <w:lang w:val="nl-NL"/>
        </w:rPr>
        <w:t>die</w:t>
      </w:r>
      <w:r w:rsidRPr="009F543B">
        <w:rPr>
          <w:lang w:val="nl-NL"/>
        </w:rPr>
        <w:t xml:space="preserve"> bestaat uit een hogedruksysteem en een lagedruksysteem. Het hogedruksysteem omvat het arteriële stelsel, </w:t>
      </w:r>
      <w:r w:rsidR="00211B60">
        <w:rPr>
          <w:lang w:val="nl-NL"/>
        </w:rPr>
        <w:t>het</w:t>
      </w:r>
      <w:r w:rsidRPr="009F543B">
        <w:rPr>
          <w:lang w:val="nl-NL"/>
        </w:rPr>
        <w:t xml:space="preserve"> lagedruksysteem omvat </w:t>
      </w:r>
      <w:r w:rsidR="00211B60">
        <w:rPr>
          <w:lang w:val="nl-NL"/>
        </w:rPr>
        <w:t xml:space="preserve">het </w:t>
      </w:r>
      <w:r w:rsidRPr="009F543B">
        <w:rPr>
          <w:lang w:val="nl-NL"/>
        </w:rPr>
        <w:t>veneuze stelsel (Verdonk, 2011).</w:t>
      </w:r>
      <w:r w:rsidR="00211B60">
        <w:rPr>
          <w:lang w:val="nl-NL"/>
        </w:rPr>
        <w:br/>
      </w:r>
      <w:r w:rsidR="00FE4370" w:rsidRPr="009F543B">
        <w:rPr>
          <w:lang w:val="nl-NL"/>
        </w:rPr>
        <w:t xml:space="preserve">De functie van de lymfevaten </w:t>
      </w:r>
      <w:r w:rsidR="00211B60">
        <w:rPr>
          <w:lang w:val="nl-NL"/>
        </w:rPr>
        <w:t>is</w:t>
      </w:r>
      <w:r w:rsidR="00FE4370" w:rsidRPr="009F543B">
        <w:rPr>
          <w:lang w:val="nl-NL"/>
        </w:rPr>
        <w:t xml:space="preserve"> om </w:t>
      </w:r>
      <w:r w:rsidR="005F689E" w:rsidRPr="009F543B">
        <w:rPr>
          <w:lang w:val="nl-NL"/>
        </w:rPr>
        <w:t xml:space="preserve">uit extracellulaire ruimte in de weefsels door middel van drainage, eiwitten en diverse cellen te verwijderen die niet direct in de bloedstroom kunnen komen. Ook voeren zij micro-organismen en andere lichaamsvreemde stoffen af die het lichaam zijn binnengedrongen. Daarnaast </w:t>
      </w:r>
      <w:r w:rsidR="00363149">
        <w:rPr>
          <w:lang w:val="nl-NL"/>
        </w:rPr>
        <w:t>zorgen</w:t>
      </w:r>
      <w:r w:rsidR="005F689E" w:rsidRPr="009F543B">
        <w:rPr>
          <w:lang w:val="nl-NL"/>
        </w:rPr>
        <w:t xml:space="preserve"> de lymfevaten voor </w:t>
      </w:r>
      <w:r w:rsidR="00363149">
        <w:rPr>
          <w:lang w:val="nl-NL"/>
        </w:rPr>
        <w:t>de</w:t>
      </w:r>
      <w:r w:rsidR="005F689E" w:rsidRPr="009F543B">
        <w:rPr>
          <w:lang w:val="nl-NL"/>
        </w:rPr>
        <w:t xml:space="preserve"> afvoer van overtollig interstitieel vocht zodat de weefseldruk niet te hoog oploopt</w:t>
      </w:r>
      <w:r w:rsidR="005F689E" w:rsidRPr="009F543B">
        <w:rPr>
          <w:noProof/>
          <w:lang w:val="nl-NL"/>
        </w:rPr>
        <w:t xml:space="preserve"> (Groot</w:t>
      </w:r>
      <w:r w:rsidR="00FA1771">
        <w:rPr>
          <w:noProof/>
          <w:lang w:val="nl-NL"/>
        </w:rPr>
        <w:t xml:space="preserve"> et al</w:t>
      </w:r>
      <w:r w:rsidR="005F689E" w:rsidRPr="009F543B">
        <w:rPr>
          <w:noProof/>
          <w:lang w:val="nl-NL"/>
        </w:rPr>
        <w:t>, 2012)</w:t>
      </w:r>
      <w:r w:rsidR="005F689E" w:rsidRPr="009F543B">
        <w:rPr>
          <w:lang w:val="nl-NL"/>
        </w:rPr>
        <w:t>.</w:t>
      </w:r>
    </w:p>
    <w:p w:rsidR="005F689E" w:rsidRPr="009F543B" w:rsidRDefault="005F689E" w:rsidP="002F5745">
      <w:pPr>
        <w:pStyle w:val="Geenafstand"/>
        <w:rPr>
          <w:lang w:val="nl-NL"/>
        </w:rPr>
      </w:pPr>
    </w:p>
    <w:p w:rsidR="009975E6" w:rsidRPr="00A56645" w:rsidRDefault="00E516F6" w:rsidP="002F5745">
      <w:pPr>
        <w:pStyle w:val="Geenafstand"/>
        <w:rPr>
          <w:lang w:val="nl-NL"/>
        </w:rPr>
      </w:pPr>
      <w:r w:rsidRPr="009F543B">
        <w:rPr>
          <w:lang w:val="nl-NL"/>
        </w:rPr>
        <w:t>A</w:t>
      </w:r>
      <w:r w:rsidR="009975E6" w:rsidRPr="009F543B">
        <w:rPr>
          <w:lang w:val="nl-NL"/>
        </w:rPr>
        <w:t xml:space="preserve">ls het lymfesysteem </w:t>
      </w:r>
      <w:r w:rsidR="00E236DF" w:rsidRPr="00A56645">
        <w:rPr>
          <w:lang w:val="nl-NL"/>
        </w:rPr>
        <w:t>imperfect</w:t>
      </w:r>
      <w:r w:rsidR="009975E6" w:rsidRPr="009F543B">
        <w:rPr>
          <w:lang w:val="nl-NL"/>
        </w:rPr>
        <w:t xml:space="preserve"> functioneert kan lymfoedeem ontstaan.</w:t>
      </w:r>
      <w:r w:rsidR="00916A58" w:rsidRPr="009F543B">
        <w:rPr>
          <w:lang w:val="nl-NL"/>
        </w:rPr>
        <w:t xml:space="preserve"> Lymfoedeem is een chronische afwijking </w:t>
      </w:r>
      <w:r w:rsidR="00E236DF" w:rsidRPr="009F543B">
        <w:rPr>
          <w:lang w:val="nl-NL"/>
        </w:rPr>
        <w:t>van het lymfesysteem</w:t>
      </w:r>
      <w:r w:rsidR="00363149">
        <w:rPr>
          <w:lang w:val="nl-NL"/>
        </w:rPr>
        <w:t>. Er zijn</w:t>
      </w:r>
      <w:r w:rsidR="00C772E1" w:rsidRPr="009F543B">
        <w:rPr>
          <w:lang w:val="nl-NL"/>
        </w:rPr>
        <w:t xml:space="preserve"> twee</w:t>
      </w:r>
      <w:r w:rsidR="00916A58" w:rsidRPr="009F543B">
        <w:rPr>
          <w:lang w:val="nl-NL"/>
        </w:rPr>
        <w:t xml:space="preserve"> soorten</w:t>
      </w:r>
      <w:r w:rsidR="00211B60">
        <w:rPr>
          <w:lang w:val="nl-NL"/>
        </w:rPr>
        <w:t>:</w:t>
      </w:r>
      <w:r w:rsidR="00916A58" w:rsidRPr="009F543B">
        <w:rPr>
          <w:lang w:val="nl-NL"/>
        </w:rPr>
        <w:t xml:space="preserve"> primair lymfoedeem en secundair lymfoedeem. Primair lymfoedeem is een aangeboren afwijking </w:t>
      </w:r>
      <w:r w:rsidR="00E236DF" w:rsidRPr="009F543B">
        <w:rPr>
          <w:lang w:val="nl-NL"/>
        </w:rPr>
        <w:t xml:space="preserve">waarvan de oorzaak onduidelijk is (Földi, </w:t>
      </w:r>
      <w:r w:rsidR="00FA1771">
        <w:rPr>
          <w:lang w:val="nl-NL"/>
        </w:rPr>
        <w:t xml:space="preserve">M., Földi, E. &amp; Kubik, </w:t>
      </w:r>
      <w:r w:rsidR="00E236DF" w:rsidRPr="009F543B">
        <w:rPr>
          <w:lang w:val="nl-NL"/>
        </w:rPr>
        <w:t xml:space="preserve">2012). </w:t>
      </w:r>
      <w:r w:rsidR="002F5745" w:rsidRPr="009F543B">
        <w:rPr>
          <w:lang w:val="nl-NL"/>
        </w:rPr>
        <w:t xml:space="preserve">Bij secundair lymfoedeem ligt de oorzaak </w:t>
      </w:r>
      <w:r w:rsidR="00211B60">
        <w:rPr>
          <w:lang w:val="nl-NL"/>
        </w:rPr>
        <w:t>bij</w:t>
      </w:r>
      <w:r w:rsidR="002F5745" w:rsidRPr="009F543B">
        <w:rPr>
          <w:lang w:val="nl-NL"/>
        </w:rPr>
        <w:t xml:space="preserve"> trauma van het lichaam, na behandeling </w:t>
      </w:r>
      <w:r w:rsidR="002F5745" w:rsidRPr="00A56645">
        <w:rPr>
          <w:lang w:val="nl-NL"/>
        </w:rPr>
        <w:t xml:space="preserve">van maligniteiten, veneuze insufficiëntie, infectie, endocriene ziekten, immobiliteit en automutilatie (Richtlijn Lymfoedeem, 2013). </w:t>
      </w:r>
    </w:p>
    <w:p w:rsidR="00313815" w:rsidRPr="00A56645" w:rsidRDefault="00313815" w:rsidP="002F5745">
      <w:pPr>
        <w:pStyle w:val="Geenafstand"/>
        <w:rPr>
          <w:lang w:val="nl-NL"/>
        </w:rPr>
      </w:pPr>
      <w:r w:rsidRPr="00A56645">
        <w:rPr>
          <w:lang w:val="nl-NL"/>
        </w:rPr>
        <w:t>Lymfoedeem bestaat uit verschillende stadia</w:t>
      </w:r>
      <w:r w:rsidR="00211B60" w:rsidRPr="00A56645">
        <w:rPr>
          <w:lang w:val="nl-NL"/>
        </w:rPr>
        <w:t>. I</w:t>
      </w:r>
      <w:r w:rsidRPr="00A56645">
        <w:rPr>
          <w:lang w:val="nl-NL"/>
        </w:rPr>
        <w:t>n de praktijk wordt gebruikgemaakt van de International Society of Lymphology, om lymfoedeem klinisch in te</w:t>
      </w:r>
      <w:r w:rsidR="004E2DD2" w:rsidRPr="00A56645">
        <w:rPr>
          <w:lang w:val="nl-NL"/>
        </w:rPr>
        <w:t xml:space="preserve"> delen. </w:t>
      </w:r>
      <w:r w:rsidR="00545FBC" w:rsidRPr="00A56645">
        <w:rPr>
          <w:lang w:val="nl-NL"/>
        </w:rPr>
        <w:t xml:space="preserve">Het </w:t>
      </w:r>
      <w:r w:rsidR="004E2DD2" w:rsidRPr="00A56645">
        <w:rPr>
          <w:lang w:val="nl-NL"/>
        </w:rPr>
        <w:t xml:space="preserve">International Society of Lymphology </w:t>
      </w:r>
      <w:r w:rsidR="00211B60" w:rsidRPr="00A56645">
        <w:rPr>
          <w:lang w:val="nl-NL"/>
        </w:rPr>
        <w:t>beschrijft</w:t>
      </w:r>
      <w:r w:rsidR="004E2DD2" w:rsidRPr="00A56645">
        <w:rPr>
          <w:lang w:val="nl-NL"/>
        </w:rPr>
        <w:t xml:space="preserve"> de volgende stadia: </w:t>
      </w:r>
    </w:p>
    <w:p w:rsidR="004E2DD2" w:rsidRPr="009F543B" w:rsidRDefault="004E2DD2" w:rsidP="004E2DD2">
      <w:pPr>
        <w:pStyle w:val="Geenafstand"/>
        <w:numPr>
          <w:ilvl w:val="0"/>
          <w:numId w:val="2"/>
        </w:numPr>
        <w:rPr>
          <w:lang w:val="nl-NL"/>
        </w:rPr>
      </w:pPr>
      <w:r w:rsidRPr="00A56645">
        <w:rPr>
          <w:lang w:val="nl-NL"/>
        </w:rPr>
        <w:t>Stadium 1: fase van ophoping van eiwitten en macromoleculen, pitting oedeem is aanwezig en zwelling verdwijnt na hoogleggen van het aangetaste l</w:t>
      </w:r>
      <w:r w:rsidR="00A56645" w:rsidRPr="00A56645">
        <w:rPr>
          <w:lang w:val="nl-NL"/>
        </w:rPr>
        <w:t>ichaamsdeel</w:t>
      </w:r>
      <w:r w:rsidRPr="009F543B">
        <w:rPr>
          <w:lang w:val="nl-NL"/>
        </w:rPr>
        <w:t>.</w:t>
      </w:r>
    </w:p>
    <w:p w:rsidR="004E2DD2" w:rsidRPr="00A56645" w:rsidRDefault="004E2DD2" w:rsidP="00A56645">
      <w:pPr>
        <w:pStyle w:val="Geenafstand"/>
        <w:numPr>
          <w:ilvl w:val="0"/>
          <w:numId w:val="2"/>
        </w:numPr>
        <w:rPr>
          <w:lang w:val="nl-NL"/>
        </w:rPr>
      </w:pPr>
      <w:r w:rsidRPr="009F543B">
        <w:rPr>
          <w:lang w:val="nl-NL"/>
        </w:rPr>
        <w:t xml:space="preserve">Stadium 2a: zwelling verdwijnt niet na hoogleggen van het </w:t>
      </w:r>
      <w:r w:rsidRPr="00A56645">
        <w:rPr>
          <w:lang w:val="nl-NL"/>
        </w:rPr>
        <w:t>aangetaste l</w:t>
      </w:r>
      <w:r w:rsidR="00A56645" w:rsidRPr="00A56645">
        <w:rPr>
          <w:lang w:val="nl-NL"/>
        </w:rPr>
        <w:t>ichaamsdeel</w:t>
      </w:r>
      <w:r w:rsidRPr="00A56645">
        <w:rPr>
          <w:lang w:val="nl-NL"/>
        </w:rPr>
        <w:t>.</w:t>
      </w:r>
    </w:p>
    <w:p w:rsidR="004E2DD2" w:rsidRPr="009F543B" w:rsidRDefault="004E2DD2" w:rsidP="004E2DD2">
      <w:pPr>
        <w:pStyle w:val="Geenafstand"/>
        <w:numPr>
          <w:ilvl w:val="0"/>
          <w:numId w:val="2"/>
        </w:numPr>
        <w:rPr>
          <w:lang w:val="nl-NL"/>
        </w:rPr>
      </w:pPr>
      <w:r w:rsidRPr="009F543B">
        <w:rPr>
          <w:lang w:val="nl-NL"/>
        </w:rPr>
        <w:t>Stadium 2b: fibrose en non-pitting oedeem aanwezig</w:t>
      </w:r>
      <w:r w:rsidR="00221B8C" w:rsidRPr="009F543B">
        <w:rPr>
          <w:lang w:val="nl-NL"/>
        </w:rPr>
        <w:t>,</w:t>
      </w:r>
      <w:r w:rsidRPr="009F543B">
        <w:rPr>
          <w:lang w:val="nl-NL"/>
        </w:rPr>
        <w:t xml:space="preserve"> </w:t>
      </w:r>
      <w:r w:rsidR="00221B8C" w:rsidRPr="009F543B">
        <w:rPr>
          <w:lang w:val="nl-NL"/>
        </w:rPr>
        <w:t>irreversibele componenten</w:t>
      </w:r>
      <w:r w:rsidRPr="009F543B">
        <w:rPr>
          <w:lang w:val="nl-NL"/>
        </w:rPr>
        <w:t>.</w:t>
      </w:r>
    </w:p>
    <w:p w:rsidR="004E2DD2" w:rsidRPr="009F543B" w:rsidRDefault="004E2DD2" w:rsidP="004E2DD2">
      <w:pPr>
        <w:pStyle w:val="Geenafstand"/>
        <w:numPr>
          <w:ilvl w:val="0"/>
          <w:numId w:val="2"/>
        </w:numPr>
        <w:rPr>
          <w:lang w:val="nl-NL"/>
        </w:rPr>
      </w:pPr>
      <w:r w:rsidRPr="009F543B">
        <w:rPr>
          <w:lang w:val="nl-NL"/>
        </w:rPr>
        <w:t xml:space="preserve">Stadium 3: </w:t>
      </w:r>
      <w:r w:rsidR="00221B8C" w:rsidRPr="009F543B">
        <w:rPr>
          <w:lang w:val="nl-NL"/>
        </w:rPr>
        <w:t xml:space="preserve">voornamelijk non-pitting oedeem, huidverandering aanwezig en deze fase is volledig irreversibel </w:t>
      </w:r>
      <w:r w:rsidR="00221B8C" w:rsidRPr="009F543B">
        <w:rPr>
          <w:noProof/>
          <w:lang w:val="nl-NL"/>
        </w:rPr>
        <w:t>(Groot</w:t>
      </w:r>
      <w:r w:rsidR="00B1068A">
        <w:rPr>
          <w:noProof/>
          <w:lang w:val="nl-NL"/>
        </w:rPr>
        <w:t xml:space="preserve"> et al</w:t>
      </w:r>
      <w:r w:rsidR="00221B8C" w:rsidRPr="009F543B">
        <w:rPr>
          <w:noProof/>
          <w:lang w:val="nl-NL"/>
        </w:rPr>
        <w:t>, 2012)</w:t>
      </w:r>
      <w:r w:rsidR="00221B8C" w:rsidRPr="009F543B">
        <w:rPr>
          <w:lang w:val="nl-NL"/>
        </w:rPr>
        <w:t xml:space="preserve">. </w:t>
      </w:r>
    </w:p>
    <w:p w:rsidR="00214EF9" w:rsidRPr="009F543B" w:rsidRDefault="00214EF9" w:rsidP="00554E9F">
      <w:pPr>
        <w:pStyle w:val="Geenafstand"/>
        <w:rPr>
          <w:lang w:val="nl-NL"/>
        </w:rPr>
      </w:pPr>
    </w:p>
    <w:p w:rsidR="00214EF9" w:rsidRDefault="00B126A8" w:rsidP="00C772E1">
      <w:pPr>
        <w:pStyle w:val="Geenafstand"/>
        <w:spacing w:before="80"/>
        <w:rPr>
          <w:lang w:val="nl-NL"/>
        </w:rPr>
      </w:pPr>
      <w:r w:rsidRPr="009F543B">
        <w:rPr>
          <w:lang w:val="nl-NL"/>
        </w:rPr>
        <w:t xml:space="preserve">Factoren die de kans op secundair lymfoedeem na </w:t>
      </w:r>
      <w:r w:rsidR="00C772E1" w:rsidRPr="009F543B">
        <w:rPr>
          <w:lang w:val="nl-NL"/>
        </w:rPr>
        <w:t>mammacarcinoom</w:t>
      </w:r>
      <w:r w:rsidRPr="009F543B">
        <w:rPr>
          <w:lang w:val="nl-NL"/>
        </w:rPr>
        <w:t xml:space="preserve"> verhogen zijn: okselklierdissectie, radiotherapie van de oksel, infectie en obesitas</w:t>
      </w:r>
      <w:r w:rsidRPr="009F543B">
        <w:rPr>
          <w:noProof/>
          <w:lang w:val="nl-NL"/>
        </w:rPr>
        <w:t xml:space="preserve"> (Dayes</w:t>
      </w:r>
      <w:r w:rsidR="00B1068A">
        <w:rPr>
          <w:noProof/>
          <w:lang w:val="nl-NL"/>
        </w:rPr>
        <w:t xml:space="preserve"> et al</w:t>
      </w:r>
      <w:r w:rsidRPr="009F543B">
        <w:rPr>
          <w:noProof/>
          <w:lang w:val="nl-NL"/>
        </w:rPr>
        <w:t xml:space="preserve">, 2009). </w:t>
      </w:r>
      <w:r w:rsidR="000E6E40" w:rsidRPr="009F543B">
        <w:rPr>
          <w:noProof/>
          <w:lang w:val="nl-NL"/>
        </w:rPr>
        <w:t>Voor okselklierdiss</w:t>
      </w:r>
      <w:r w:rsidR="00363149">
        <w:rPr>
          <w:noProof/>
          <w:lang w:val="nl-NL"/>
        </w:rPr>
        <w:t>e</w:t>
      </w:r>
      <w:r w:rsidR="000E6E40" w:rsidRPr="009F543B">
        <w:rPr>
          <w:noProof/>
          <w:lang w:val="nl-NL"/>
        </w:rPr>
        <w:t xml:space="preserve">ctie geldt </w:t>
      </w:r>
      <w:r w:rsidR="000E6E40" w:rsidRPr="009F543B">
        <w:rPr>
          <w:lang w:val="nl-NL"/>
        </w:rPr>
        <w:t xml:space="preserve">hoe meer lymfeklieren zijn weggenomen in de oksel, hoe groter de kans op lymfoedeem </w:t>
      </w:r>
      <w:r w:rsidR="000E6E40" w:rsidRPr="009F543B">
        <w:rPr>
          <w:noProof/>
          <w:lang w:val="nl-NL"/>
        </w:rPr>
        <w:t>(Lievens</w:t>
      </w:r>
      <w:r w:rsidR="002015A8">
        <w:rPr>
          <w:noProof/>
          <w:lang w:val="nl-NL"/>
        </w:rPr>
        <w:t xml:space="preserve"> &amp; Lamote</w:t>
      </w:r>
      <w:r w:rsidR="000E6E40" w:rsidRPr="009F543B">
        <w:rPr>
          <w:noProof/>
          <w:lang w:val="nl-NL"/>
        </w:rPr>
        <w:t>, 2010)</w:t>
      </w:r>
      <w:r w:rsidR="000E6E40" w:rsidRPr="009F543B">
        <w:rPr>
          <w:lang w:val="nl-NL"/>
        </w:rPr>
        <w:t xml:space="preserve">. </w:t>
      </w:r>
      <w:r w:rsidR="00554E9F" w:rsidRPr="009F543B">
        <w:rPr>
          <w:lang w:val="nl-NL"/>
        </w:rPr>
        <w:t xml:space="preserve">Direct na het operatief verwijderen van de mammacarcinoom </w:t>
      </w:r>
      <w:r w:rsidR="00F341FA" w:rsidRPr="009F543B">
        <w:rPr>
          <w:lang w:val="nl-NL"/>
        </w:rPr>
        <w:t xml:space="preserve">kunnen de volgende klachten </w:t>
      </w:r>
      <w:r w:rsidR="000E6E40" w:rsidRPr="009F543B">
        <w:rPr>
          <w:lang w:val="nl-NL"/>
        </w:rPr>
        <w:t>ontstaan</w:t>
      </w:r>
      <w:r w:rsidR="00F341FA" w:rsidRPr="009F543B">
        <w:rPr>
          <w:lang w:val="nl-NL"/>
        </w:rPr>
        <w:t xml:space="preserve">: </w:t>
      </w:r>
    </w:p>
    <w:p w:rsidR="00214EF9" w:rsidRPr="00214EF9" w:rsidRDefault="00F341FA" w:rsidP="00214EF9">
      <w:pPr>
        <w:pStyle w:val="Geenafstand"/>
        <w:numPr>
          <w:ilvl w:val="0"/>
          <w:numId w:val="34"/>
        </w:numPr>
      </w:pPr>
      <w:r w:rsidRPr="00214EF9">
        <w:t>verminderde armfunctie</w:t>
      </w:r>
    </w:p>
    <w:p w:rsidR="00214EF9" w:rsidRPr="00214EF9" w:rsidRDefault="00F341FA" w:rsidP="00214EF9">
      <w:pPr>
        <w:pStyle w:val="Geenafstand"/>
        <w:numPr>
          <w:ilvl w:val="0"/>
          <w:numId w:val="34"/>
        </w:numPr>
      </w:pPr>
      <w:r w:rsidRPr="00214EF9">
        <w:t>pijn</w:t>
      </w:r>
    </w:p>
    <w:p w:rsidR="00214EF9" w:rsidRPr="00214EF9" w:rsidRDefault="00F341FA" w:rsidP="00214EF9">
      <w:pPr>
        <w:pStyle w:val="Geenafstand"/>
        <w:numPr>
          <w:ilvl w:val="0"/>
          <w:numId w:val="34"/>
        </w:numPr>
      </w:pPr>
      <w:r w:rsidRPr="00214EF9">
        <w:t>wondpijn</w:t>
      </w:r>
    </w:p>
    <w:p w:rsidR="00214EF9" w:rsidRPr="00214EF9" w:rsidRDefault="00F341FA" w:rsidP="00214EF9">
      <w:pPr>
        <w:pStyle w:val="Geenafstand"/>
        <w:numPr>
          <w:ilvl w:val="0"/>
          <w:numId w:val="34"/>
        </w:numPr>
      </w:pPr>
      <w:r w:rsidRPr="00214EF9">
        <w:t>tintelingen in de arm en/of de oksel</w:t>
      </w:r>
    </w:p>
    <w:p w:rsidR="00214EF9" w:rsidRPr="00214EF9" w:rsidRDefault="00F341FA" w:rsidP="00214EF9">
      <w:pPr>
        <w:pStyle w:val="Geenafstand"/>
        <w:numPr>
          <w:ilvl w:val="0"/>
          <w:numId w:val="34"/>
        </w:numPr>
      </w:pPr>
      <w:r w:rsidRPr="00214EF9">
        <w:t>gedeeltelijke ui</w:t>
      </w:r>
      <w:r w:rsidR="00B126A8" w:rsidRPr="00214EF9">
        <w:t xml:space="preserve">tval van de schouder </w:t>
      </w:r>
    </w:p>
    <w:p w:rsidR="00214EF9" w:rsidRPr="00214EF9" w:rsidRDefault="00B126A8" w:rsidP="00214EF9">
      <w:pPr>
        <w:pStyle w:val="Geenafstand"/>
        <w:numPr>
          <w:ilvl w:val="0"/>
          <w:numId w:val="34"/>
        </w:numPr>
        <w:rPr>
          <w:b/>
          <w:u w:val="single"/>
          <w:lang w:val="nl-NL"/>
        </w:rPr>
      </w:pPr>
      <w:r w:rsidRPr="00214EF9">
        <w:t>secundair lymfoedeem</w:t>
      </w:r>
      <w:r w:rsidR="00F341FA" w:rsidRPr="00214EF9">
        <w:t xml:space="preserve"> </w:t>
      </w:r>
    </w:p>
    <w:p w:rsidR="00554E9F" w:rsidRPr="009F543B" w:rsidRDefault="00F341FA" w:rsidP="00214EF9">
      <w:pPr>
        <w:pStyle w:val="Geenafstand"/>
        <w:rPr>
          <w:b/>
          <w:u w:val="single"/>
          <w:lang w:val="nl-NL"/>
        </w:rPr>
      </w:pPr>
      <w:r w:rsidRPr="009F543B">
        <w:rPr>
          <w:lang w:val="nl-NL"/>
        </w:rPr>
        <w:t>Op langer</w:t>
      </w:r>
      <w:r w:rsidR="00F05899">
        <w:rPr>
          <w:lang w:val="nl-NL"/>
        </w:rPr>
        <w:t>e</w:t>
      </w:r>
      <w:r w:rsidRPr="009F543B">
        <w:rPr>
          <w:lang w:val="nl-NL"/>
        </w:rPr>
        <w:t xml:space="preserve"> termijn kan fibrose optreden en de arm een zwaar gevoel geven </w:t>
      </w:r>
      <w:r w:rsidRPr="009F543B">
        <w:rPr>
          <w:noProof/>
          <w:lang w:val="nl-NL"/>
        </w:rPr>
        <w:t>(Lievens</w:t>
      </w:r>
      <w:r w:rsidR="00D23A59">
        <w:rPr>
          <w:noProof/>
          <w:lang w:val="nl-NL"/>
        </w:rPr>
        <w:t xml:space="preserve"> &amp; Lamote</w:t>
      </w:r>
      <w:r w:rsidRPr="009F543B">
        <w:rPr>
          <w:noProof/>
          <w:lang w:val="nl-NL"/>
        </w:rPr>
        <w:t>, 2010)</w:t>
      </w:r>
      <w:r w:rsidRPr="009F543B">
        <w:rPr>
          <w:lang w:val="nl-NL"/>
        </w:rPr>
        <w:t xml:space="preserve">. </w:t>
      </w:r>
      <w:r w:rsidR="00F05899">
        <w:rPr>
          <w:lang w:val="nl-NL"/>
        </w:rPr>
        <w:br/>
        <w:t xml:space="preserve">Ook is </w:t>
      </w:r>
      <w:r w:rsidRPr="009F543B">
        <w:rPr>
          <w:lang w:val="nl-NL"/>
        </w:rPr>
        <w:t xml:space="preserve">uit onderzoek gebleken dat vanuit het psychosociale perspectief, vrouwen die secundair lymfoedeem hebben gekregen na een behandeling </w:t>
      </w:r>
      <w:r w:rsidR="00F05899">
        <w:rPr>
          <w:lang w:val="nl-NL"/>
        </w:rPr>
        <w:t>van</w:t>
      </w:r>
      <w:r w:rsidRPr="009F543B">
        <w:rPr>
          <w:lang w:val="nl-NL"/>
        </w:rPr>
        <w:t xml:space="preserve"> mammacarcinoom, meer </w:t>
      </w:r>
      <w:r w:rsidRPr="00A56645">
        <w:rPr>
          <w:lang w:val="nl-NL"/>
        </w:rPr>
        <w:t>klachten</w:t>
      </w:r>
      <w:r w:rsidRPr="009F543B">
        <w:rPr>
          <w:lang w:val="nl-NL"/>
        </w:rPr>
        <w:t xml:space="preserve"> </w:t>
      </w:r>
      <w:r w:rsidR="00947317" w:rsidRPr="009F543B">
        <w:rPr>
          <w:lang w:val="nl-NL"/>
        </w:rPr>
        <w:t xml:space="preserve">ervaren </w:t>
      </w:r>
      <w:r w:rsidRPr="009F543B">
        <w:rPr>
          <w:lang w:val="nl-NL"/>
        </w:rPr>
        <w:lastRenderedPageBreak/>
        <w:t xml:space="preserve">dan vrouwen zonder secundair lymfoedeem na een </w:t>
      </w:r>
      <w:r w:rsidR="00F05899">
        <w:rPr>
          <w:lang w:val="nl-NL"/>
        </w:rPr>
        <w:t xml:space="preserve">behandeling van </w:t>
      </w:r>
      <w:r w:rsidRPr="009F543B">
        <w:rPr>
          <w:lang w:val="nl-NL"/>
        </w:rPr>
        <w:t>mammacarcinoo</w:t>
      </w:r>
      <w:r w:rsidR="00947317" w:rsidRPr="009F543B">
        <w:rPr>
          <w:lang w:val="nl-NL"/>
        </w:rPr>
        <w:t>m</w:t>
      </w:r>
      <w:r w:rsidR="00947317" w:rsidRPr="009F543B">
        <w:rPr>
          <w:noProof/>
          <w:lang w:val="nl-NL"/>
        </w:rPr>
        <w:t xml:space="preserve"> (Richtlijn Lymfoedeem, 2013)</w:t>
      </w:r>
      <w:r w:rsidR="00947317" w:rsidRPr="009F543B">
        <w:rPr>
          <w:lang w:val="nl-NL"/>
        </w:rPr>
        <w:t>.</w:t>
      </w:r>
    </w:p>
    <w:p w:rsidR="00645554" w:rsidRPr="009F543B" w:rsidRDefault="00645554" w:rsidP="00645554">
      <w:pPr>
        <w:pStyle w:val="Geenafstand"/>
        <w:rPr>
          <w:lang w:val="nl-NL"/>
        </w:rPr>
      </w:pPr>
    </w:p>
    <w:p w:rsidR="00645554" w:rsidRPr="009F543B" w:rsidRDefault="00221B8C" w:rsidP="00F668B2">
      <w:pPr>
        <w:pStyle w:val="Geenafstand"/>
        <w:rPr>
          <w:lang w:val="nl-NL"/>
        </w:rPr>
      </w:pPr>
      <w:r w:rsidRPr="009F543B">
        <w:rPr>
          <w:lang w:val="nl-NL"/>
        </w:rPr>
        <w:t xml:space="preserve">Lymfoedeem is </w:t>
      </w:r>
      <w:r w:rsidR="007950FB" w:rsidRPr="009F543B">
        <w:rPr>
          <w:lang w:val="nl-NL"/>
        </w:rPr>
        <w:t>een aandoening waar</w:t>
      </w:r>
      <w:r w:rsidR="00F05899">
        <w:rPr>
          <w:lang w:val="nl-NL"/>
        </w:rPr>
        <w:t>voor</w:t>
      </w:r>
      <w:r w:rsidR="007950FB" w:rsidRPr="009F543B">
        <w:rPr>
          <w:lang w:val="nl-NL"/>
        </w:rPr>
        <w:t xml:space="preserve"> levenslange behandeling noodza</w:t>
      </w:r>
      <w:r w:rsidR="00F05899">
        <w:rPr>
          <w:lang w:val="nl-NL"/>
        </w:rPr>
        <w:t>kelijk</w:t>
      </w:r>
      <w:r w:rsidR="007950FB" w:rsidRPr="009F543B">
        <w:rPr>
          <w:lang w:val="nl-NL"/>
        </w:rPr>
        <w:t xml:space="preserve"> is</w:t>
      </w:r>
      <w:r w:rsidR="00EF75E4" w:rsidRPr="009F543B">
        <w:rPr>
          <w:lang w:val="nl-NL"/>
        </w:rPr>
        <w:t xml:space="preserve"> </w:t>
      </w:r>
      <w:r w:rsidRPr="009F543B">
        <w:rPr>
          <w:noProof/>
          <w:lang w:val="nl-NL"/>
        </w:rPr>
        <w:t>(Groot</w:t>
      </w:r>
      <w:r w:rsidR="00D23A59">
        <w:rPr>
          <w:noProof/>
          <w:lang w:val="nl-NL"/>
        </w:rPr>
        <w:t xml:space="preserve"> et al</w:t>
      </w:r>
      <w:r w:rsidRPr="009F543B">
        <w:rPr>
          <w:noProof/>
          <w:lang w:val="nl-NL"/>
        </w:rPr>
        <w:t>, 2012)</w:t>
      </w:r>
      <w:r w:rsidRPr="009F543B">
        <w:rPr>
          <w:lang w:val="nl-NL"/>
        </w:rPr>
        <w:t xml:space="preserve">. </w:t>
      </w:r>
      <w:r w:rsidR="00645554" w:rsidRPr="009F543B">
        <w:rPr>
          <w:lang w:val="nl-NL"/>
        </w:rPr>
        <w:t>Bij lymfoedeem geldt hoe sneller het wordt behandeld, hoe beter het resultaat. Door behandelen in een vroeg stadium blij</w:t>
      </w:r>
      <w:r w:rsidR="00F05899">
        <w:rPr>
          <w:lang w:val="nl-NL"/>
        </w:rPr>
        <w:t>ven</w:t>
      </w:r>
      <w:r w:rsidR="00645554" w:rsidRPr="009F543B">
        <w:rPr>
          <w:lang w:val="nl-NL"/>
        </w:rPr>
        <w:t xml:space="preserve"> irreversibele defecten gering of afwezig (Vroege opsporing lymfoedeem na okselklierdissectie, 2005). </w:t>
      </w:r>
    </w:p>
    <w:p w:rsidR="00645554" w:rsidRPr="009F543B" w:rsidRDefault="00645554" w:rsidP="00645554">
      <w:pPr>
        <w:pStyle w:val="Geenafstand"/>
        <w:rPr>
          <w:lang w:val="nl-NL"/>
        </w:rPr>
      </w:pPr>
    </w:p>
    <w:p w:rsidR="00FE4370" w:rsidRPr="009F543B" w:rsidRDefault="00FE4370" w:rsidP="00645554">
      <w:pPr>
        <w:pStyle w:val="Geenafstand"/>
        <w:rPr>
          <w:lang w:val="nl-NL"/>
        </w:rPr>
      </w:pPr>
    </w:p>
    <w:p w:rsidR="00645554" w:rsidRPr="009F543B" w:rsidRDefault="00645554" w:rsidP="00645554">
      <w:pPr>
        <w:pStyle w:val="Geenafstand"/>
        <w:rPr>
          <w:lang w:val="nl-NL"/>
        </w:rPr>
      </w:pPr>
      <w:bookmarkStart w:id="12" w:name="_Toc422851366"/>
      <w:r w:rsidRPr="00D0205F">
        <w:rPr>
          <w:rStyle w:val="Kop2Char"/>
        </w:rPr>
        <w:t>2.2. Manuele lymfedrainage (MLD)</w:t>
      </w:r>
      <w:bookmarkEnd w:id="12"/>
      <w:r w:rsidR="007D578E" w:rsidRPr="009F543B">
        <w:rPr>
          <w:lang w:val="nl-NL"/>
        </w:rPr>
        <w:br/>
        <w:t xml:space="preserve">De geschiedenis van MLD begint in Denemarken, waar de filosoof dr. Emil Vodder (1896-1986) in 1932 de lymfeknopen van patiënten masseerde om de immunologische gesteldheid van de patiënten te bevorderen. </w:t>
      </w:r>
      <w:r w:rsidR="00F05899">
        <w:rPr>
          <w:lang w:val="nl-NL"/>
        </w:rPr>
        <w:t>H</w:t>
      </w:r>
      <w:r w:rsidR="007D578E" w:rsidRPr="009F543B">
        <w:rPr>
          <w:lang w:val="nl-NL"/>
        </w:rPr>
        <w:t xml:space="preserve">ij </w:t>
      </w:r>
      <w:r w:rsidR="00F05899">
        <w:rPr>
          <w:lang w:val="nl-NL"/>
        </w:rPr>
        <w:t xml:space="preserve">ontwikkelde </w:t>
      </w:r>
      <w:r w:rsidR="007D578E" w:rsidRPr="009F543B">
        <w:rPr>
          <w:lang w:val="nl-NL"/>
        </w:rPr>
        <w:t>de techniek ve</w:t>
      </w:r>
      <w:r w:rsidR="00F05899">
        <w:rPr>
          <w:lang w:val="nl-NL"/>
        </w:rPr>
        <w:t>r</w:t>
      </w:r>
      <w:r w:rsidR="007D578E" w:rsidRPr="009F543B">
        <w:rPr>
          <w:lang w:val="nl-NL"/>
        </w:rPr>
        <w:t xml:space="preserve">der </w:t>
      </w:r>
      <w:r w:rsidR="0032352E">
        <w:rPr>
          <w:lang w:val="nl-NL"/>
        </w:rPr>
        <w:t xml:space="preserve">en </w:t>
      </w:r>
      <w:r w:rsidR="00F05899">
        <w:rPr>
          <w:lang w:val="nl-NL"/>
        </w:rPr>
        <w:t xml:space="preserve">gaf </w:t>
      </w:r>
      <w:r w:rsidR="007D578E" w:rsidRPr="009F543B">
        <w:rPr>
          <w:lang w:val="nl-NL"/>
        </w:rPr>
        <w:t xml:space="preserve">in 1965 </w:t>
      </w:r>
      <w:r w:rsidR="00486F1F">
        <w:rPr>
          <w:lang w:val="nl-NL"/>
        </w:rPr>
        <w:t xml:space="preserve">cursussen </w:t>
      </w:r>
      <w:r w:rsidR="007D578E" w:rsidRPr="009F543B">
        <w:rPr>
          <w:lang w:val="nl-NL"/>
        </w:rPr>
        <w:t xml:space="preserve">manuele lymfedrainage in Essen, Duitsland </w:t>
      </w:r>
      <w:r w:rsidR="00093590" w:rsidRPr="009F543B">
        <w:rPr>
          <w:noProof/>
          <w:lang w:val="nl-NL"/>
        </w:rPr>
        <w:t xml:space="preserve">(Verdonk, 2011). </w:t>
      </w:r>
    </w:p>
    <w:p w:rsidR="00093590" w:rsidRPr="009F543B" w:rsidRDefault="00093590" w:rsidP="00645554">
      <w:pPr>
        <w:pStyle w:val="Geenafstand"/>
        <w:rPr>
          <w:lang w:val="nl-NL"/>
        </w:rPr>
      </w:pPr>
      <w:r w:rsidRPr="009F543B">
        <w:rPr>
          <w:lang w:val="nl-NL"/>
        </w:rPr>
        <w:t>De functie van MLD is om het lymfesysteem op een adequate wijze te ondersteunen</w:t>
      </w:r>
      <w:r w:rsidR="0032352E">
        <w:rPr>
          <w:lang w:val="nl-NL"/>
        </w:rPr>
        <w:t>. H</w:t>
      </w:r>
      <w:r w:rsidRPr="009F543B">
        <w:rPr>
          <w:lang w:val="nl-NL"/>
        </w:rPr>
        <w:t>et verbetert de lymfetransportcapaciteit door het stimuleren van lymfeknopen, lymfangionen en lymfecapillairen.</w:t>
      </w:r>
    </w:p>
    <w:p w:rsidR="00FE4370" w:rsidRDefault="00093590" w:rsidP="00645554">
      <w:pPr>
        <w:pStyle w:val="Geenafstand"/>
        <w:rPr>
          <w:lang w:val="nl-NL"/>
        </w:rPr>
      </w:pPr>
      <w:r w:rsidRPr="009F543B">
        <w:rPr>
          <w:lang w:val="nl-NL"/>
        </w:rPr>
        <w:t>MLD bevorder</w:t>
      </w:r>
      <w:r w:rsidR="0032352E">
        <w:rPr>
          <w:lang w:val="nl-NL"/>
        </w:rPr>
        <w:t>t</w:t>
      </w:r>
      <w:r w:rsidRPr="009F543B">
        <w:rPr>
          <w:lang w:val="nl-NL"/>
        </w:rPr>
        <w:t xml:space="preserve"> drainage, vasomotorische reacties, neurogene effecten, regeneratie en immunologische effecten</w:t>
      </w:r>
      <w:r w:rsidRPr="009F543B">
        <w:rPr>
          <w:noProof/>
          <w:lang w:val="nl-NL"/>
        </w:rPr>
        <w:t xml:space="preserve"> (Verdonk, 2011)</w:t>
      </w:r>
      <w:r w:rsidRPr="009F543B">
        <w:rPr>
          <w:lang w:val="nl-NL"/>
        </w:rPr>
        <w:t>.</w:t>
      </w:r>
      <w:r w:rsidR="0032352E">
        <w:rPr>
          <w:lang w:val="nl-NL"/>
        </w:rPr>
        <w:br/>
      </w:r>
      <w:r w:rsidR="006B75A6" w:rsidRPr="009F543B">
        <w:rPr>
          <w:lang w:val="nl-NL"/>
        </w:rPr>
        <w:t>De genoemde functies laten zien dat MLD een belangrijke rol heeft in het behandelen van lymfoedeem</w:t>
      </w:r>
      <w:r w:rsidR="0032352E">
        <w:rPr>
          <w:lang w:val="nl-NL"/>
        </w:rPr>
        <w:t>,</w:t>
      </w:r>
      <w:r w:rsidR="006B75A6" w:rsidRPr="009F543B">
        <w:rPr>
          <w:lang w:val="nl-NL"/>
        </w:rPr>
        <w:t xml:space="preserve"> omdat het resorptie van eiwitten bevordert. De techniek van deze massage is </w:t>
      </w:r>
      <w:r w:rsidR="00C028DF" w:rsidRPr="009F543B">
        <w:rPr>
          <w:lang w:val="nl-NL"/>
        </w:rPr>
        <w:t>uitermate zacht en superfi</w:t>
      </w:r>
      <w:r w:rsidR="00752EFE">
        <w:rPr>
          <w:lang w:val="nl-NL"/>
        </w:rPr>
        <w:t>c</w:t>
      </w:r>
      <w:r w:rsidR="00C028DF" w:rsidRPr="009F543B">
        <w:rPr>
          <w:lang w:val="nl-NL"/>
        </w:rPr>
        <w:t>ieel</w:t>
      </w:r>
      <w:r w:rsidR="002B1C41" w:rsidRPr="009F543B">
        <w:rPr>
          <w:lang w:val="nl-NL"/>
        </w:rPr>
        <w:t>,</w:t>
      </w:r>
      <w:r w:rsidR="00C028DF" w:rsidRPr="009F543B">
        <w:rPr>
          <w:lang w:val="nl-NL"/>
        </w:rPr>
        <w:t xml:space="preserve"> </w:t>
      </w:r>
      <w:r w:rsidR="0032352E">
        <w:rPr>
          <w:lang w:val="nl-NL"/>
        </w:rPr>
        <w:t>en mag</w:t>
      </w:r>
      <w:r w:rsidR="00C028DF" w:rsidRPr="009F543B">
        <w:rPr>
          <w:lang w:val="nl-NL"/>
        </w:rPr>
        <w:t xml:space="preserve"> geen pijn en roodheid veroorzaken. Uit onderzoek blijkt dat de druk van MLD</w:t>
      </w:r>
      <w:r w:rsidR="0032352E">
        <w:rPr>
          <w:lang w:val="nl-NL"/>
        </w:rPr>
        <w:t>-</w:t>
      </w:r>
      <w:r w:rsidR="00C028DF" w:rsidRPr="009F543B">
        <w:rPr>
          <w:lang w:val="nl-NL"/>
        </w:rPr>
        <w:t>massage van ongeveer 45 mmHg het meest effectief is</w:t>
      </w:r>
      <w:r w:rsidR="0032352E">
        <w:rPr>
          <w:lang w:val="nl-NL"/>
        </w:rPr>
        <w:t>. Een</w:t>
      </w:r>
      <w:r w:rsidR="00C028DF" w:rsidRPr="009F543B">
        <w:rPr>
          <w:lang w:val="nl-NL"/>
        </w:rPr>
        <w:t xml:space="preserve"> te grote druk kan de bloed- en lymfevaten samendrukken en beschadigen. Het is belangrijk om bij d</w:t>
      </w:r>
      <w:r w:rsidR="0032352E">
        <w:rPr>
          <w:lang w:val="nl-NL"/>
        </w:rPr>
        <w:t>it</w:t>
      </w:r>
      <w:r w:rsidR="00C028DF" w:rsidRPr="009F543B">
        <w:rPr>
          <w:lang w:val="nl-NL"/>
        </w:rPr>
        <w:t xml:space="preserve"> massagetype niet over de huid te wrijven</w:t>
      </w:r>
      <w:r w:rsidR="00ED4802" w:rsidRPr="009F543B">
        <w:rPr>
          <w:lang w:val="nl-NL"/>
        </w:rPr>
        <w:t xml:space="preserve">, maar een proximale rekprikkel te geven </w:t>
      </w:r>
      <w:r w:rsidR="00C028DF" w:rsidRPr="009F543B">
        <w:rPr>
          <w:noProof/>
          <w:lang w:val="nl-NL"/>
        </w:rPr>
        <w:t>(Lievens</w:t>
      </w:r>
      <w:r w:rsidR="00D23A59">
        <w:rPr>
          <w:noProof/>
          <w:lang w:val="nl-NL"/>
        </w:rPr>
        <w:t xml:space="preserve"> &amp; Lamote</w:t>
      </w:r>
      <w:r w:rsidR="00C028DF" w:rsidRPr="009F543B">
        <w:rPr>
          <w:noProof/>
          <w:lang w:val="nl-NL"/>
        </w:rPr>
        <w:t>, 2010)</w:t>
      </w:r>
      <w:r w:rsidR="00C028DF" w:rsidRPr="009F543B">
        <w:rPr>
          <w:lang w:val="nl-NL"/>
        </w:rPr>
        <w:t xml:space="preserve">. </w:t>
      </w:r>
    </w:p>
    <w:p w:rsidR="00D73B30" w:rsidRPr="009F543B" w:rsidRDefault="00D73B30" w:rsidP="00645554">
      <w:pPr>
        <w:pStyle w:val="Geenafstand"/>
        <w:rPr>
          <w:lang w:val="nl-NL"/>
        </w:rPr>
      </w:pPr>
    </w:p>
    <w:p w:rsidR="00645554" w:rsidRPr="009F543B" w:rsidRDefault="00C772E1" w:rsidP="00D0205F">
      <w:pPr>
        <w:pStyle w:val="Kop2"/>
        <w:rPr>
          <w:lang w:val="nl-NL"/>
        </w:rPr>
      </w:pPr>
      <w:bookmarkStart w:id="13" w:name="_Toc422851367"/>
      <w:r w:rsidRPr="009F543B">
        <w:rPr>
          <w:lang w:val="nl-NL"/>
        </w:rPr>
        <w:t>2.3 Endermologie</w:t>
      </w:r>
      <w:bookmarkEnd w:id="13"/>
      <w:r w:rsidRPr="009F543B">
        <w:rPr>
          <w:lang w:val="nl-NL"/>
        </w:rPr>
        <w:t xml:space="preserve"> </w:t>
      </w:r>
    </w:p>
    <w:p w:rsidR="00D73B30" w:rsidRDefault="00C772E1" w:rsidP="00645554">
      <w:pPr>
        <w:pStyle w:val="Geenafstand"/>
        <w:rPr>
          <w:lang w:val="nl-NL"/>
        </w:rPr>
      </w:pPr>
      <w:r w:rsidRPr="009F543B">
        <w:rPr>
          <w:lang w:val="nl-NL"/>
        </w:rPr>
        <w:t>Endermologie, oftewel h</w:t>
      </w:r>
      <w:r w:rsidR="006D1358" w:rsidRPr="009F543B">
        <w:rPr>
          <w:lang w:val="nl-NL"/>
        </w:rPr>
        <w:t xml:space="preserve">et </w:t>
      </w:r>
      <w:r w:rsidR="003D4088" w:rsidRPr="009F543B">
        <w:rPr>
          <w:lang w:val="nl-NL"/>
        </w:rPr>
        <w:t>LPG</w:t>
      </w:r>
      <w:r w:rsidR="00F05899">
        <w:rPr>
          <w:lang w:val="nl-NL"/>
        </w:rPr>
        <w:t>-</w:t>
      </w:r>
      <w:r w:rsidR="006D1358" w:rsidRPr="009F543B">
        <w:rPr>
          <w:lang w:val="nl-NL"/>
        </w:rPr>
        <w:t>apparaat</w:t>
      </w:r>
      <w:r w:rsidRPr="009F543B">
        <w:rPr>
          <w:lang w:val="nl-NL"/>
        </w:rPr>
        <w:t>,</w:t>
      </w:r>
      <w:r w:rsidR="006D1358" w:rsidRPr="009F543B">
        <w:rPr>
          <w:lang w:val="nl-NL"/>
        </w:rPr>
        <w:t xml:space="preserve"> is </w:t>
      </w:r>
      <w:r w:rsidR="003D4088" w:rsidRPr="009F543B">
        <w:rPr>
          <w:lang w:val="nl-NL"/>
        </w:rPr>
        <w:t>uitgevonden</w:t>
      </w:r>
      <w:r w:rsidR="006D1358" w:rsidRPr="009F543B">
        <w:rPr>
          <w:lang w:val="nl-NL"/>
        </w:rPr>
        <w:t xml:space="preserve"> door de Franse ingenieur Louis Paul Guitay</w:t>
      </w:r>
      <w:r w:rsidR="00F05899">
        <w:rPr>
          <w:lang w:val="nl-NL"/>
        </w:rPr>
        <w:t xml:space="preserve">, afgekort als </w:t>
      </w:r>
      <w:r w:rsidR="006D1358" w:rsidRPr="009F543B">
        <w:rPr>
          <w:lang w:val="nl-NL"/>
        </w:rPr>
        <w:t xml:space="preserve">LPG. </w:t>
      </w:r>
      <w:r w:rsidR="003D4088" w:rsidRPr="009F543B">
        <w:rPr>
          <w:lang w:val="nl-NL"/>
        </w:rPr>
        <w:t>Na een auto-ongeluk was hij onder</w:t>
      </w:r>
      <w:r w:rsidR="0032352E">
        <w:rPr>
          <w:lang w:val="nl-NL"/>
        </w:rPr>
        <w:t xml:space="preserve"> </w:t>
      </w:r>
      <w:r w:rsidR="003D4088" w:rsidRPr="009F543B">
        <w:rPr>
          <w:lang w:val="nl-NL"/>
        </w:rPr>
        <w:t xml:space="preserve">behandeling bij een therapeut om </w:t>
      </w:r>
      <w:r w:rsidR="0032352E">
        <w:rPr>
          <w:lang w:val="nl-NL"/>
        </w:rPr>
        <w:t xml:space="preserve">het </w:t>
      </w:r>
      <w:r w:rsidR="0032352E" w:rsidRPr="00A56645">
        <w:rPr>
          <w:lang w:val="nl-NL"/>
        </w:rPr>
        <w:t>cont</w:t>
      </w:r>
      <w:r w:rsidR="00006FB0" w:rsidRPr="00A56645">
        <w:rPr>
          <w:lang w:val="nl-NL"/>
        </w:rPr>
        <w:t>r</w:t>
      </w:r>
      <w:r w:rsidR="0032352E" w:rsidRPr="00A56645">
        <w:rPr>
          <w:lang w:val="nl-NL"/>
        </w:rPr>
        <w:t xml:space="preserve">acturen van </w:t>
      </w:r>
      <w:r w:rsidR="003D4088" w:rsidRPr="00A56645">
        <w:rPr>
          <w:lang w:val="nl-NL"/>
        </w:rPr>
        <w:t xml:space="preserve">zijn littekens te voorkomen. Deze behandeling </w:t>
      </w:r>
      <w:r w:rsidR="0032352E" w:rsidRPr="00A56645">
        <w:rPr>
          <w:lang w:val="nl-NL"/>
        </w:rPr>
        <w:t>i</w:t>
      </w:r>
      <w:r w:rsidR="003D4088" w:rsidRPr="00A56645">
        <w:rPr>
          <w:lang w:val="nl-NL"/>
        </w:rPr>
        <w:t>nspireerd</w:t>
      </w:r>
      <w:r w:rsidR="0032352E" w:rsidRPr="00A56645">
        <w:rPr>
          <w:lang w:val="nl-NL"/>
        </w:rPr>
        <w:t>e hem</w:t>
      </w:r>
      <w:r w:rsidR="003D4088" w:rsidRPr="00A56645">
        <w:rPr>
          <w:lang w:val="nl-NL"/>
        </w:rPr>
        <w:t xml:space="preserve"> om </w:t>
      </w:r>
      <w:r w:rsidR="0032352E" w:rsidRPr="00A56645">
        <w:rPr>
          <w:lang w:val="nl-NL"/>
        </w:rPr>
        <w:t>een a</w:t>
      </w:r>
      <w:r w:rsidR="003D4088" w:rsidRPr="00A56645">
        <w:rPr>
          <w:lang w:val="nl-NL"/>
        </w:rPr>
        <w:t>pparaat te ontwikkelen om therapeuten te helpen hun behandelingen effectiever te maken</w:t>
      </w:r>
      <w:r w:rsidR="003D4088" w:rsidRPr="00A56645">
        <w:rPr>
          <w:noProof/>
          <w:lang w:val="nl-NL"/>
        </w:rPr>
        <w:t xml:space="preserve"> (Fodor, 1997)</w:t>
      </w:r>
      <w:r w:rsidR="001C42A4" w:rsidRPr="00A56645">
        <w:rPr>
          <w:lang w:val="nl-NL"/>
        </w:rPr>
        <w:t>.</w:t>
      </w:r>
      <w:r w:rsidR="00F763B6" w:rsidRPr="00A56645">
        <w:rPr>
          <w:lang w:val="nl-NL"/>
        </w:rPr>
        <w:t xml:space="preserve"> </w:t>
      </w:r>
      <w:r w:rsidR="00C52EA9" w:rsidRPr="00A56645">
        <w:rPr>
          <w:lang w:val="nl-NL"/>
        </w:rPr>
        <w:t xml:space="preserve">LPG is een systeem </w:t>
      </w:r>
      <w:r w:rsidR="0032352E" w:rsidRPr="00A56645">
        <w:rPr>
          <w:lang w:val="nl-NL"/>
        </w:rPr>
        <w:t>waarbij</w:t>
      </w:r>
      <w:r w:rsidR="00C52EA9" w:rsidRPr="00A56645">
        <w:rPr>
          <w:lang w:val="nl-NL"/>
        </w:rPr>
        <w:t xml:space="preserve"> twee cilindrische rollers</w:t>
      </w:r>
      <w:r w:rsidR="00123D40" w:rsidRPr="00A56645">
        <w:rPr>
          <w:lang w:val="nl-NL"/>
        </w:rPr>
        <w:t xml:space="preserve">, die </w:t>
      </w:r>
      <w:r w:rsidR="0032352E" w:rsidRPr="00A56645">
        <w:rPr>
          <w:lang w:val="nl-NL"/>
        </w:rPr>
        <w:t xml:space="preserve">zijn </w:t>
      </w:r>
      <w:r w:rsidR="00A56645" w:rsidRPr="00A56645">
        <w:rPr>
          <w:lang w:val="nl-NL"/>
        </w:rPr>
        <w:t>b</w:t>
      </w:r>
      <w:r w:rsidR="00123D40" w:rsidRPr="00A56645">
        <w:rPr>
          <w:lang w:val="nl-NL"/>
        </w:rPr>
        <w:t>evestigd in de behandelkop,</w:t>
      </w:r>
      <w:r w:rsidR="00C52EA9" w:rsidRPr="00A56645">
        <w:rPr>
          <w:lang w:val="nl-NL"/>
        </w:rPr>
        <w:t xml:space="preserve"> de huid oppakken en mechanisch masseren. </w:t>
      </w:r>
      <w:r w:rsidR="00123D40" w:rsidRPr="00A56645">
        <w:rPr>
          <w:lang w:val="nl-NL"/>
        </w:rPr>
        <w:t>Als de behandelkop op de huid</w:t>
      </w:r>
      <w:r w:rsidR="00123D40" w:rsidRPr="009F543B">
        <w:rPr>
          <w:lang w:val="nl-NL"/>
        </w:rPr>
        <w:t xml:space="preserve"> wordt geplaatst </w:t>
      </w:r>
      <w:r w:rsidR="0032352E">
        <w:rPr>
          <w:lang w:val="nl-NL"/>
        </w:rPr>
        <w:t>ont</w:t>
      </w:r>
      <w:r w:rsidR="00123D40" w:rsidRPr="009F543B">
        <w:rPr>
          <w:lang w:val="nl-NL"/>
        </w:rPr>
        <w:t>staat als het ware een zuigende werking waarbij de huid wordt opgezogen tussen de twee r</w:t>
      </w:r>
      <w:r w:rsidR="000E6E40" w:rsidRPr="009F543B">
        <w:rPr>
          <w:lang w:val="nl-NL"/>
        </w:rPr>
        <w:t>ollende en roterende cilinders.</w:t>
      </w:r>
      <w:r w:rsidR="0032352E">
        <w:rPr>
          <w:lang w:val="nl-NL"/>
        </w:rPr>
        <w:br/>
      </w:r>
      <w:r w:rsidR="00123D40" w:rsidRPr="009F543B">
        <w:rPr>
          <w:lang w:val="nl-NL"/>
        </w:rPr>
        <w:t>Het LPG</w:t>
      </w:r>
      <w:r w:rsidR="00F05899">
        <w:rPr>
          <w:lang w:val="nl-NL"/>
        </w:rPr>
        <w:t>-</w:t>
      </w:r>
      <w:r w:rsidR="00123D40" w:rsidRPr="009F543B">
        <w:rPr>
          <w:lang w:val="nl-NL"/>
        </w:rPr>
        <w:t xml:space="preserve">apparaat kan voor verschillende doeleinden </w:t>
      </w:r>
      <w:r w:rsidR="0032352E">
        <w:rPr>
          <w:lang w:val="nl-NL"/>
        </w:rPr>
        <w:t xml:space="preserve">worden </w:t>
      </w:r>
      <w:r w:rsidR="00123D40" w:rsidRPr="009F543B">
        <w:rPr>
          <w:lang w:val="nl-NL"/>
        </w:rPr>
        <w:t>gebruikt</w:t>
      </w:r>
      <w:r w:rsidR="00486F1F">
        <w:rPr>
          <w:lang w:val="nl-NL"/>
        </w:rPr>
        <w:t>,</w:t>
      </w:r>
      <w:r w:rsidR="00123D40" w:rsidRPr="009F543B">
        <w:rPr>
          <w:lang w:val="nl-NL"/>
        </w:rPr>
        <w:t xml:space="preserve"> namelijk</w:t>
      </w:r>
      <w:r w:rsidR="0032352E">
        <w:rPr>
          <w:lang w:val="nl-NL"/>
        </w:rPr>
        <w:t>:</w:t>
      </w:r>
    </w:p>
    <w:p w:rsidR="00D73B30" w:rsidRDefault="00123D40" w:rsidP="00D73B30">
      <w:pPr>
        <w:pStyle w:val="Geenafstand"/>
        <w:numPr>
          <w:ilvl w:val="0"/>
          <w:numId w:val="36"/>
        </w:numPr>
        <w:rPr>
          <w:lang w:val="nl-NL"/>
        </w:rPr>
      </w:pPr>
      <w:r w:rsidRPr="009F543B">
        <w:rPr>
          <w:lang w:val="nl-NL"/>
        </w:rPr>
        <w:t>mobilisatie</w:t>
      </w:r>
    </w:p>
    <w:p w:rsidR="00D73B30" w:rsidRDefault="00123D40" w:rsidP="00D73B30">
      <w:pPr>
        <w:pStyle w:val="Geenafstand"/>
        <w:numPr>
          <w:ilvl w:val="0"/>
          <w:numId w:val="36"/>
        </w:numPr>
        <w:rPr>
          <w:lang w:val="nl-NL"/>
        </w:rPr>
      </w:pPr>
      <w:r w:rsidRPr="009F543B">
        <w:rPr>
          <w:lang w:val="nl-NL"/>
        </w:rPr>
        <w:t>drainage</w:t>
      </w:r>
    </w:p>
    <w:p w:rsidR="00D73B30" w:rsidRDefault="00123D40" w:rsidP="00D73B30">
      <w:pPr>
        <w:pStyle w:val="Geenafstand"/>
        <w:numPr>
          <w:ilvl w:val="0"/>
          <w:numId w:val="36"/>
        </w:numPr>
        <w:rPr>
          <w:lang w:val="nl-NL"/>
        </w:rPr>
      </w:pPr>
      <w:r w:rsidRPr="009F543B">
        <w:rPr>
          <w:lang w:val="nl-NL"/>
        </w:rPr>
        <w:t>ontspanning</w:t>
      </w:r>
    </w:p>
    <w:p w:rsidR="00D73B30" w:rsidRDefault="00123D40" w:rsidP="00D73B30">
      <w:pPr>
        <w:pStyle w:val="Geenafstand"/>
        <w:numPr>
          <w:ilvl w:val="0"/>
          <w:numId w:val="36"/>
        </w:numPr>
        <w:rPr>
          <w:lang w:val="nl-NL"/>
        </w:rPr>
      </w:pPr>
      <w:r w:rsidRPr="009F543B">
        <w:rPr>
          <w:lang w:val="nl-NL"/>
        </w:rPr>
        <w:t>uitrekken</w:t>
      </w:r>
    </w:p>
    <w:p w:rsidR="00D73B30" w:rsidRDefault="00123D40" w:rsidP="00D73B30">
      <w:pPr>
        <w:pStyle w:val="Geenafstand"/>
        <w:numPr>
          <w:ilvl w:val="0"/>
          <w:numId w:val="36"/>
        </w:numPr>
        <w:rPr>
          <w:lang w:val="nl-NL"/>
        </w:rPr>
      </w:pPr>
      <w:r w:rsidRPr="009F543B">
        <w:rPr>
          <w:lang w:val="nl-NL"/>
        </w:rPr>
        <w:t>mobiliseren</w:t>
      </w:r>
    </w:p>
    <w:p w:rsidR="00D73B30" w:rsidRDefault="00123D40" w:rsidP="00D73B30">
      <w:pPr>
        <w:pStyle w:val="Geenafstand"/>
        <w:numPr>
          <w:ilvl w:val="0"/>
          <w:numId w:val="36"/>
        </w:numPr>
        <w:rPr>
          <w:lang w:val="nl-NL"/>
        </w:rPr>
      </w:pPr>
      <w:r w:rsidRPr="009F543B">
        <w:rPr>
          <w:lang w:val="nl-NL"/>
        </w:rPr>
        <w:t>spanningen opheffen</w:t>
      </w:r>
    </w:p>
    <w:p w:rsidR="00D73B30" w:rsidRDefault="00123D40" w:rsidP="00D73B30">
      <w:pPr>
        <w:pStyle w:val="Geenafstand"/>
        <w:numPr>
          <w:ilvl w:val="0"/>
          <w:numId w:val="36"/>
        </w:numPr>
        <w:rPr>
          <w:lang w:val="nl-NL"/>
        </w:rPr>
      </w:pPr>
      <w:r w:rsidRPr="009F543B">
        <w:rPr>
          <w:lang w:val="nl-NL"/>
        </w:rPr>
        <w:t>verzachten</w:t>
      </w:r>
    </w:p>
    <w:p w:rsidR="00D73B30" w:rsidRDefault="00123D40" w:rsidP="00D73B30">
      <w:pPr>
        <w:pStyle w:val="Geenafstand"/>
        <w:numPr>
          <w:ilvl w:val="0"/>
          <w:numId w:val="36"/>
        </w:numPr>
        <w:rPr>
          <w:lang w:val="nl-NL"/>
        </w:rPr>
      </w:pPr>
      <w:r w:rsidRPr="009F543B">
        <w:rPr>
          <w:lang w:val="nl-NL"/>
        </w:rPr>
        <w:t>defibroseren</w:t>
      </w:r>
    </w:p>
    <w:p w:rsidR="0032352E" w:rsidRDefault="00123D40" w:rsidP="00D73B30">
      <w:pPr>
        <w:pStyle w:val="Geenafstand"/>
        <w:numPr>
          <w:ilvl w:val="0"/>
          <w:numId w:val="36"/>
        </w:numPr>
        <w:rPr>
          <w:lang w:val="nl-NL"/>
        </w:rPr>
      </w:pPr>
      <w:r w:rsidRPr="009F543B">
        <w:rPr>
          <w:lang w:val="nl-NL"/>
        </w:rPr>
        <w:t>verstevigen</w:t>
      </w:r>
      <w:r w:rsidRPr="009F543B">
        <w:rPr>
          <w:noProof/>
          <w:lang w:val="nl-NL"/>
        </w:rPr>
        <w:t xml:space="preserve"> (Stams, 2013)</w:t>
      </w:r>
      <w:r w:rsidR="003E7C67">
        <w:rPr>
          <w:lang w:val="nl-NL"/>
        </w:rPr>
        <w:t>.</w:t>
      </w:r>
    </w:p>
    <w:p w:rsidR="00D73B30" w:rsidRDefault="00D73B30" w:rsidP="00645554">
      <w:pPr>
        <w:pStyle w:val="Geenafstand"/>
        <w:rPr>
          <w:lang w:val="nl-NL"/>
        </w:rPr>
      </w:pPr>
    </w:p>
    <w:p w:rsidR="00AA3B6A" w:rsidRPr="009F543B" w:rsidRDefault="00486F1F" w:rsidP="00645554">
      <w:pPr>
        <w:pStyle w:val="Geenafstand"/>
        <w:rPr>
          <w:lang w:val="nl-NL"/>
        </w:rPr>
      </w:pPr>
      <w:r>
        <w:rPr>
          <w:lang w:val="nl-NL"/>
        </w:rPr>
        <w:t>Tot slot hebben o</w:t>
      </w:r>
      <w:r w:rsidR="00AA3B6A" w:rsidRPr="009F543B">
        <w:rPr>
          <w:lang w:val="nl-NL"/>
        </w:rPr>
        <w:t>nderzoeken laten zien dat het LPG</w:t>
      </w:r>
      <w:r w:rsidR="00F05899">
        <w:rPr>
          <w:lang w:val="nl-NL"/>
        </w:rPr>
        <w:t>-</w:t>
      </w:r>
      <w:r w:rsidR="00AA3B6A" w:rsidRPr="009F543B">
        <w:rPr>
          <w:lang w:val="nl-NL"/>
        </w:rPr>
        <w:t>systeem oppervlakkige lymfedrainage stimuleert, het lymfesysteem stimuleert, fibrotische verhardingen verminder</w:t>
      </w:r>
      <w:r w:rsidR="0032352E">
        <w:rPr>
          <w:lang w:val="nl-NL"/>
        </w:rPr>
        <w:t>t</w:t>
      </w:r>
      <w:r w:rsidR="00AA3B6A" w:rsidRPr="009F543B">
        <w:rPr>
          <w:lang w:val="nl-NL"/>
        </w:rPr>
        <w:t xml:space="preserve"> en </w:t>
      </w:r>
      <w:r>
        <w:rPr>
          <w:lang w:val="nl-NL"/>
        </w:rPr>
        <w:t>de</w:t>
      </w:r>
      <w:r w:rsidR="00AA3B6A" w:rsidRPr="009F543B">
        <w:rPr>
          <w:lang w:val="nl-NL"/>
        </w:rPr>
        <w:t xml:space="preserve"> bewegingsbeperking verbeter</w:t>
      </w:r>
      <w:r w:rsidR="0032352E">
        <w:rPr>
          <w:lang w:val="nl-NL"/>
        </w:rPr>
        <w:t>t</w:t>
      </w:r>
      <w:r w:rsidR="00123D40" w:rsidRPr="009F543B">
        <w:rPr>
          <w:lang w:val="nl-NL"/>
        </w:rPr>
        <w:t xml:space="preserve"> </w:t>
      </w:r>
      <w:r w:rsidR="00AA3B6A" w:rsidRPr="009F543B">
        <w:rPr>
          <w:noProof/>
          <w:lang w:val="nl-NL"/>
        </w:rPr>
        <w:t>(Moseley</w:t>
      </w:r>
      <w:r w:rsidR="00D23A59">
        <w:rPr>
          <w:noProof/>
          <w:lang w:val="nl-NL"/>
        </w:rPr>
        <w:t xml:space="preserve"> et al</w:t>
      </w:r>
      <w:r w:rsidR="00AA3B6A" w:rsidRPr="009F543B">
        <w:rPr>
          <w:noProof/>
          <w:lang w:val="nl-NL"/>
        </w:rPr>
        <w:t>, 2007)</w:t>
      </w:r>
      <w:r w:rsidR="00AA3B6A" w:rsidRPr="009F543B">
        <w:rPr>
          <w:lang w:val="nl-NL"/>
        </w:rPr>
        <w:t xml:space="preserve">. </w:t>
      </w:r>
    </w:p>
    <w:p w:rsidR="001C42A4" w:rsidRPr="009F543B" w:rsidRDefault="001C42A4" w:rsidP="00645554">
      <w:pPr>
        <w:pStyle w:val="Geenafstand"/>
        <w:rPr>
          <w:lang w:val="nl-NL"/>
        </w:rPr>
      </w:pPr>
    </w:p>
    <w:p w:rsidR="00E955B1" w:rsidRPr="009F543B" w:rsidRDefault="00D21FF2" w:rsidP="00D0205F">
      <w:pPr>
        <w:pStyle w:val="Titel"/>
        <w:rPr>
          <w:lang w:val="nl-NL"/>
        </w:rPr>
      </w:pPr>
      <w:r>
        <w:rPr>
          <w:lang w:val="nl-NL"/>
        </w:rPr>
        <w:br w:type="page"/>
      </w:r>
      <w:bookmarkStart w:id="14" w:name="_Toc422851368"/>
      <w:r w:rsidR="00366C11" w:rsidRPr="009F543B">
        <w:rPr>
          <w:lang w:val="nl-NL"/>
        </w:rPr>
        <w:lastRenderedPageBreak/>
        <w:t xml:space="preserve">3. </w:t>
      </w:r>
      <w:r w:rsidR="00E955B1" w:rsidRPr="009F543B">
        <w:rPr>
          <w:lang w:val="nl-NL"/>
        </w:rPr>
        <w:t>Onderzoeksmethode</w:t>
      </w:r>
      <w:bookmarkEnd w:id="14"/>
    </w:p>
    <w:p w:rsidR="00693855" w:rsidRPr="00ED39EA" w:rsidRDefault="00ED39EA" w:rsidP="00160FDD">
      <w:pPr>
        <w:pStyle w:val="Geenafstand"/>
        <w:rPr>
          <w:b/>
          <w:lang w:val="nl-NL"/>
        </w:rPr>
      </w:pPr>
      <w:r w:rsidRPr="00ED39EA">
        <w:rPr>
          <w:b/>
          <w:lang w:val="nl-NL"/>
        </w:rPr>
        <w:t xml:space="preserve">3.1 Inleiding </w:t>
      </w:r>
    </w:p>
    <w:p w:rsidR="00160FDD" w:rsidRPr="009F543B" w:rsidRDefault="00410126" w:rsidP="00160FDD">
      <w:pPr>
        <w:pStyle w:val="Geenafstand"/>
        <w:rPr>
          <w:lang w:val="nl-NL"/>
        </w:rPr>
      </w:pPr>
      <w:r>
        <w:rPr>
          <w:lang w:val="nl-NL"/>
        </w:rPr>
        <w:t>D</w:t>
      </w:r>
      <w:r w:rsidR="00947317" w:rsidRPr="009F543B">
        <w:rPr>
          <w:lang w:val="nl-NL"/>
        </w:rPr>
        <w:t xml:space="preserve">it hoofdstuk </w:t>
      </w:r>
      <w:r>
        <w:rPr>
          <w:lang w:val="nl-NL"/>
        </w:rPr>
        <w:t>gaat in</w:t>
      </w:r>
      <w:r w:rsidR="00947317" w:rsidRPr="009F543B">
        <w:rPr>
          <w:lang w:val="nl-NL"/>
        </w:rPr>
        <w:t xml:space="preserve"> op </w:t>
      </w:r>
      <w:r w:rsidR="00752EFE">
        <w:rPr>
          <w:lang w:val="nl-NL"/>
        </w:rPr>
        <w:t xml:space="preserve">het </w:t>
      </w:r>
      <w:r w:rsidR="00947317" w:rsidRPr="009F543B">
        <w:rPr>
          <w:lang w:val="nl-NL"/>
        </w:rPr>
        <w:t>kwantitatie</w:t>
      </w:r>
      <w:r w:rsidR="00752EFE">
        <w:rPr>
          <w:lang w:val="nl-NL"/>
        </w:rPr>
        <w:t xml:space="preserve">f </w:t>
      </w:r>
      <w:r w:rsidR="00947317" w:rsidRPr="009F543B">
        <w:rPr>
          <w:lang w:val="nl-NL"/>
        </w:rPr>
        <w:t>en kwalitatie</w:t>
      </w:r>
      <w:r w:rsidR="00752EFE">
        <w:rPr>
          <w:lang w:val="nl-NL"/>
        </w:rPr>
        <w:t>f o</w:t>
      </w:r>
      <w:r w:rsidR="00947317" w:rsidRPr="009F543B">
        <w:rPr>
          <w:lang w:val="nl-NL"/>
        </w:rPr>
        <w:t xml:space="preserve">nderzoek. </w:t>
      </w:r>
      <w:r w:rsidR="009E6707" w:rsidRPr="009F543B">
        <w:rPr>
          <w:lang w:val="nl-NL"/>
        </w:rPr>
        <w:t xml:space="preserve">De hoofdvraag </w:t>
      </w:r>
      <w:r>
        <w:rPr>
          <w:lang w:val="nl-NL"/>
        </w:rPr>
        <w:t>wordt</w:t>
      </w:r>
      <w:r w:rsidR="009E6707" w:rsidRPr="009F543B">
        <w:rPr>
          <w:lang w:val="nl-NL"/>
        </w:rPr>
        <w:t xml:space="preserve"> beantwoord aan de hand van</w:t>
      </w:r>
      <w:r w:rsidR="002A03C9" w:rsidRPr="009F543B">
        <w:rPr>
          <w:lang w:val="nl-NL"/>
        </w:rPr>
        <w:t xml:space="preserve"> </w:t>
      </w:r>
      <w:r>
        <w:rPr>
          <w:lang w:val="nl-NL"/>
        </w:rPr>
        <w:t xml:space="preserve">de </w:t>
      </w:r>
      <w:r w:rsidR="002A03C9" w:rsidRPr="009F543B">
        <w:rPr>
          <w:lang w:val="nl-NL"/>
        </w:rPr>
        <w:t>deelvragen</w:t>
      </w:r>
      <w:r>
        <w:rPr>
          <w:lang w:val="nl-NL"/>
        </w:rPr>
        <w:t>.</w:t>
      </w:r>
      <w:r w:rsidR="009E6707" w:rsidRPr="009F543B">
        <w:rPr>
          <w:lang w:val="nl-NL"/>
        </w:rPr>
        <w:t xml:space="preserve"> </w:t>
      </w:r>
      <w:r>
        <w:rPr>
          <w:lang w:val="nl-NL"/>
        </w:rPr>
        <w:t xml:space="preserve">Voor de beantwoording van deelvragen </w:t>
      </w:r>
      <w:r w:rsidR="009E6707" w:rsidRPr="009F543B">
        <w:rPr>
          <w:lang w:val="nl-NL"/>
        </w:rPr>
        <w:t>één en twee</w:t>
      </w:r>
      <w:r>
        <w:rPr>
          <w:lang w:val="nl-NL"/>
        </w:rPr>
        <w:t xml:space="preserve"> vindt </w:t>
      </w:r>
      <w:r w:rsidR="009E6707" w:rsidRPr="009F543B">
        <w:rPr>
          <w:lang w:val="nl-NL"/>
        </w:rPr>
        <w:t xml:space="preserve">literatuuronderzoek </w:t>
      </w:r>
      <w:r>
        <w:rPr>
          <w:lang w:val="nl-NL"/>
        </w:rPr>
        <w:t xml:space="preserve">plaats. Voor </w:t>
      </w:r>
      <w:r w:rsidR="009E6707" w:rsidRPr="009F543B">
        <w:rPr>
          <w:lang w:val="nl-NL"/>
        </w:rPr>
        <w:t xml:space="preserve">deelvragen drie tot en met zes </w:t>
      </w:r>
      <w:r>
        <w:rPr>
          <w:lang w:val="nl-NL"/>
        </w:rPr>
        <w:t>levert</w:t>
      </w:r>
      <w:r w:rsidR="009E6707" w:rsidRPr="009F543B">
        <w:rPr>
          <w:lang w:val="nl-NL"/>
        </w:rPr>
        <w:t xml:space="preserve"> praktijk</w:t>
      </w:r>
      <w:r w:rsidR="00160FDD" w:rsidRPr="009F543B">
        <w:rPr>
          <w:lang w:val="nl-NL"/>
        </w:rPr>
        <w:t>onderzoek</w:t>
      </w:r>
      <w:r>
        <w:rPr>
          <w:lang w:val="nl-NL"/>
        </w:rPr>
        <w:t xml:space="preserve"> de antwoorden</w:t>
      </w:r>
      <w:r w:rsidR="00160FDD" w:rsidRPr="009F543B">
        <w:rPr>
          <w:lang w:val="nl-NL"/>
        </w:rPr>
        <w:t xml:space="preserve">. Het resultaat van de onderzoeken </w:t>
      </w:r>
      <w:r>
        <w:rPr>
          <w:lang w:val="nl-NL"/>
        </w:rPr>
        <w:t>wordt</w:t>
      </w:r>
      <w:r w:rsidR="007472B0" w:rsidRPr="009F543B">
        <w:rPr>
          <w:lang w:val="nl-NL"/>
        </w:rPr>
        <w:t xml:space="preserve"> </w:t>
      </w:r>
      <w:r w:rsidR="00160FDD" w:rsidRPr="009F543B">
        <w:rPr>
          <w:lang w:val="nl-NL"/>
        </w:rPr>
        <w:t>in hoofdstuk 4 weerge</w:t>
      </w:r>
      <w:r>
        <w:rPr>
          <w:lang w:val="nl-NL"/>
        </w:rPr>
        <w:t>ge</w:t>
      </w:r>
      <w:r w:rsidR="00160FDD" w:rsidRPr="009F543B">
        <w:rPr>
          <w:lang w:val="nl-NL"/>
        </w:rPr>
        <w:t xml:space="preserve">ven. </w:t>
      </w:r>
    </w:p>
    <w:p w:rsidR="00160FDD" w:rsidRPr="00021FF1" w:rsidRDefault="002A03C9" w:rsidP="00D0205F">
      <w:pPr>
        <w:pStyle w:val="Kop2"/>
        <w:rPr>
          <w:lang w:val="nl-NL"/>
        </w:rPr>
      </w:pPr>
      <w:r w:rsidRPr="009F543B">
        <w:rPr>
          <w:lang w:val="nl-NL"/>
        </w:rPr>
        <w:br/>
      </w:r>
      <w:bookmarkStart w:id="15" w:name="_Toc422851369"/>
      <w:r w:rsidR="00160FDD" w:rsidRPr="00D0205F">
        <w:t>3.</w:t>
      </w:r>
      <w:r w:rsidR="00ED39EA" w:rsidRPr="00021FF1">
        <w:rPr>
          <w:lang w:val="nl-NL"/>
        </w:rPr>
        <w:t>2</w:t>
      </w:r>
      <w:r w:rsidR="00160FDD" w:rsidRPr="00021FF1">
        <w:rPr>
          <w:lang w:val="nl-NL"/>
        </w:rPr>
        <w:t xml:space="preserve"> Literatuuronderzoek</w:t>
      </w:r>
      <w:bookmarkEnd w:id="15"/>
    </w:p>
    <w:p w:rsidR="00C038A9" w:rsidRDefault="00E82FE5" w:rsidP="00160FDD">
      <w:pPr>
        <w:pStyle w:val="Geenafstand"/>
        <w:rPr>
          <w:lang w:val="nl-NL"/>
        </w:rPr>
      </w:pPr>
      <w:r w:rsidRPr="00021FF1">
        <w:rPr>
          <w:lang w:val="nl-NL"/>
        </w:rPr>
        <w:t xml:space="preserve">Om achtergrondinformatie te </w:t>
      </w:r>
      <w:r w:rsidR="002A03C9" w:rsidRPr="00021FF1">
        <w:rPr>
          <w:lang w:val="nl-NL"/>
        </w:rPr>
        <w:t>ver</w:t>
      </w:r>
      <w:r w:rsidRPr="00021FF1">
        <w:rPr>
          <w:lang w:val="nl-NL"/>
        </w:rPr>
        <w:t xml:space="preserve">krijgen over secundair lymfoedeem, </w:t>
      </w:r>
      <w:r w:rsidR="002A03C9" w:rsidRPr="00021FF1">
        <w:rPr>
          <w:lang w:val="nl-NL"/>
        </w:rPr>
        <w:t>bij</w:t>
      </w:r>
      <w:r w:rsidR="00410126" w:rsidRPr="00021FF1">
        <w:rPr>
          <w:lang w:val="nl-NL"/>
        </w:rPr>
        <w:t>be</w:t>
      </w:r>
      <w:r w:rsidR="002A03C9" w:rsidRPr="00021FF1">
        <w:rPr>
          <w:lang w:val="nl-NL"/>
        </w:rPr>
        <w:t xml:space="preserve">horende </w:t>
      </w:r>
      <w:r w:rsidRPr="00021FF1">
        <w:rPr>
          <w:lang w:val="nl-NL"/>
        </w:rPr>
        <w:t>klachten van secun</w:t>
      </w:r>
      <w:r w:rsidR="00C772E1" w:rsidRPr="00021FF1">
        <w:rPr>
          <w:lang w:val="nl-NL"/>
        </w:rPr>
        <w:t xml:space="preserve">dair lymfoedeem, MLD en endermologie </w:t>
      </w:r>
      <w:r w:rsidR="00410126" w:rsidRPr="00021FF1">
        <w:rPr>
          <w:lang w:val="nl-NL"/>
        </w:rPr>
        <w:t>wordt</w:t>
      </w:r>
      <w:r w:rsidRPr="00021FF1">
        <w:rPr>
          <w:lang w:val="nl-NL"/>
        </w:rPr>
        <w:t xml:space="preserve"> </w:t>
      </w:r>
      <w:r w:rsidR="00017C7E" w:rsidRPr="00021FF1">
        <w:rPr>
          <w:lang w:val="nl-NL"/>
        </w:rPr>
        <w:t xml:space="preserve">literatuuronderzoek </w:t>
      </w:r>
      <w:r w:rsidR="00410126" w:rsidRPr="00021FF1">
        <w:rPr>
          <w:lang w:val="nl-NL"/>
        </w:rPr>
        <w:t>gedaan</w:t>
      </w:r>
      <w:r w:rsidR="00017C7E" w:rsidRPr="00021FF1">
        <w:rPr>
          <w:lang w:val="nl-NL"/>
        </w:rPr>
        <w:t xml:space="preserve">. </w:t>
      </w:r>
      <w:r w:rsidR="00410126" w:rsidRPr="00021FF1">
        <w:rPr>
          <w:lang w:val="nl-NL"/>
        </w:rPr>
        <w:t>Internet, databanken, wetenschappelijke boeken en studieboeken dienen als bronnen voor het verzamelen van d</w:t>
      </w:r>
      <w:r w:rsidR="00017C7E" w:rsidRPr="00021FF1">
        <w:rPr>
          <w:lang w:val="nl-NL"/>
        </w:rPr>
        <w:t>e wetenschappelijke informatie.</w:t>
      </w:r>
      <w:r w:rsidR="002A03C9" w:rsidRPr="00021FF1">
        <w:rPr>
          <w:lang w:val="nl-NL"/>
        </w:rPr>
        <w:t xml:space="preserve"> </w:t>
      </w:r>
      <w:r w:rsidR="00410126" w:rsidRPr="00021FF1">
        <w:rPr>
          <w:lang w:val="nl-NL"/>
        </w:rPr>
        <w:t xml:space="preserve">De </w:t>
      </w:r>
      <w:r w:rsidR="00017C7E" w:rsidRPr="00021FF1">
        <w:rPr>
          <w:lang w:val="nl-NL"/>
        </w:rPr>
        <w:t>volgende databanken</w:t>
      </w:r>
      <w:r w:rsidR="00410126" w:rsidRPr="00021FF1">
        <w:rPr>
          <w:lang w:val="nl-NL"/>
        </w:rPr>
        <w:t xml:space="preserve"> worden geraadpleegd</w:t>
      </w:r>
      <w:r w:rsidR="00017C7E" w:rsidRPr="00021FF1">
        <w:rPr>
          <w:lang w:val="nl-NL"/>
        </w:rPr>
        <w:t>: Google, Google Scholar, Springer, Pub</w:t>
      </w:r>
      <w:r w:rsidR="00C038A9" w:rsidRPr="00021FF1">
        <w:rPr>
          <w:lang w:val="nl-NL"/>
        </w:rPr>
        <w:t>M</w:t>
      </w:r>
      <w:r w:rsidR="00017C7E" w:rsidRPr="00021FF1">
        <w:rPr>
          <w:lang w:val="nl-NL"/>
        </w:rPr>
        <w:t>ed, HBO-kennisbank en de bibliotheek van de Haagse Hogeschool</w:t>
      </w:r>
      <w:r w:rsidR="00017C7E" w:rsidRPr="009F543B">
        <w:rPr>
          <w:lang w:val="nl-NL"/>
        </w:rPr>
        <w:t>.</w:t>
      </w:r>
      <w:r w:rsidR="00410126">
        <w:rPr>
          <w:lang w:val="nl-NL"/>
        </w:rPr>
        <w:br/>
      </w:r>
    </w:p>
    <w:p w:rsidR="00986906" w:rsidRPr="009F543B" w:rsidRDefault="00486F1F" w:rsidP="00160FDD">
      <w:pPr>
        <w:pStyle w:val="Geenafstand"/>
        <w:rPr>
          <w:lang w:val="nl-NL"/>
        </w:rPr>
      </w:pPr>
      <w:r>
        <w:rPr>
          <w:lang w:val="nl-NL"/>
        </w:rPr>
        <w:t>De gebruikte zoektermen zijn:</w:t>
      </w:r>
    </w:p>
    <w:p w:rsidR="00986906" w:rsidRPr="009F543B" w:rsidRDefault="00986906" w:rsidP="00160FDD">
      <w:pPr>
        <w:pStyle w:val="Geenafstand"/>
        <w:rPr>
          <w:lang w:val="nl-NL"/>
        </w:rPr>
      </w:pPr>
      <w:r w:rsidRPr="009F543B">
        <w:rPr>
          <w:lang w:val="nl-NL"/>
        </w:rPr>
        <w:t xml:space="preserve">Engels: </w:t>
      </w:r>
    </w:p>
    <w:p w:rsidR="00986906" w:rsidRPr="009F543B" w:rsidRDefault="00986906" w:rsidP="00986906">
      <w:pPr>
        <w:pStyle w:val="Geenafstand"/>
        <w:numPr>
          <w:ilvl w:val="0"/>
          <w:numId w:val="5"/>
        </w:numPr>
        <w:rPr>
          <w:lang w:val="nl-NL"/>
        </w:rPr>
      </w:pPr>
      <w:r w:rsidRPr="009F543B">
        <w:rPr>
          <w:lang w:val="nl-NL"/>
        </w:rPr>
        <w:t xml:space="preserve">Endermologie LPG; </w:t>
      </w:r>
    </w:p>
    <w:p w:rsidR="00017C7E" w:rsidRPr="009F543B" w:rsidRDefault="00986906" w:rsidP="00986906">
      <w:pPr>
        <w:pStyle w:val="Geenafstand"/>
        <w:numPr>
          <w:ilvl w:val="0"/>
          <w:numId w:val="5"/>
        </w:numPr>
        <w:rPr>
          <w:lang w:val="nl-NL"/>
        </w:rPr>
      </w:pPr>
      <w:r w:rsidRPr="009F543B">
        <w:rPr>
          <w:lang w:val="nl-NL"/>
        </w:rPr>
        <w:t>Endermologie AND MLD;</w:t>
      </w:r>
    </w:p>
    <w:p w:rsidR="00986906" w:rsidRPr="009F543B" w:rsidRDefault="00986906" w:rsidP="00986906">
      <w:pPr>
        <w:pStyle w:val="Geenafstand"/>
        <w:numPr>
          <w:ilvl w:val="0"/>
          <w:numId w:val="5"/>
        </w:numPr>
        <w:rPr>
          <w:lang w:val="nl-NL"/>
        </w:rPr>
      </w:pPr>
      <w:r w:rsidRPr="009F543B">
        <w:rPr>
          <w:lang w:val="nl-NL"/>
        </w:rPr>
        <w:t>Endermologie AND secondary lymphedema</w:t>
      </w:r>
    </w:p>
    <w:p w:rsidR="00986906" w:rsidRPr="009F543B" w:rsidRDefault="00986906" w:rsidP="00986906">
      <w:pPr>
        <w:pStyle w:val="Geenafstand"/>
        <w:numPr>
          <w:ilvl w:val="0"/>
          <w:numId w:val="5"/>
        </w:numPr>
        <w:rPr>
          <w:lang w:val="nl-NL"/>
        </w:rPr>
      </w:pPr>
      <w:r w:rsidRPr="009F543B">
        <w:rPr>
          <w:lang w:val="nl-NL"/>
        </w:rPr>
        <w:t xml:space="preserve">Secondary lymphedema after breast cancer </w:t>
      </w:r>
    </w:p>
    <w:p w:rsidR="00986906" w:rsidRPr="009F543B" w:rsidRDefault="00986906" w:rsidP="00986906">
      <w:pPr>
        <w:pStyle w:val="Geenafstand"/>
        <w:numPr>
          <w:ilvl w:val="0"/>
          <w:numId w:val="5"/>
        </w:numPr>
        <w:rPr>
          <w:lang w:val="nl-NL"/>
        </w:rPr>
      </w:pPr>
      <w:r w:rsidRPr="009F543B">
        <w:rPr>
          <w:lang w:val="nl-NL"/>
        </w:rPr>
        <w:t>Manuel lymph drainage AND secondary lymphedema</w:t>
      </w:r>
    </w:p>
    <w:p w:rsidR="00986906" w:rsidRPr="009F543B" w:rsidRDefault="00986906" w:rsidP="00986906">
      <w:pPr>
        <w:pStyle w:val="Geenafstand"/>
        <w:rPr>
          <w:lang w:val="nl-NL"/>
        </w:rPr>
      </w:pPr>
    </w:p>
    <w:p w:rsidR="00986906" w:rsidRPr="009F543B" w:rsidRDefault="00986906" w:rsidP="00986906">
      <w:pPr>
        <w:pStyle w:val="Geenafstand"/>
        <w:rPr>
          <w:lang w:val="nl-NL"/>
        </w:rPr>
      </w:pPr>
      <w:r w:rsidRPr="009F543B">
        <w:rPr>
          <w:lang w:val="nl-NL"/>
        </w:rPr>
        <w:t>Nederlands:</w:t>
      </w:r>
    </w:p>
    <w:p w:rsidR="00986906" w:rsidRPr="009F543B" w:rsidRDefault="00986906" w:rsidP="00986906">
      <w:pPr>
        <w:pStyle w:val="Geenafstand"/>
        <w:numPr>
          <w:ilvl w:val="0"/>
          <w:numId w:val="9"/>
        </w:numPr>
        <w:rPr>
          <w:lang w:val="nl-NL"/>
        </w:rPr>
      </w:pPr>
      <w:r w:rsidRPr="009F543B">
        <w:rPr>
          <w:lang w:val="nl-NL"/>
        </w:rPr>
        <w:t xml:space="preserve">Borstkanker </w:t>
      </w:r>
    </w:p>
    <w:p w:rsidR="00986906" w:rsidRPr="009F543B" w:rsidRDefault="00986906" w:rsidP="00986906">
      <w:pPr>
        <w:pStyle w:val="Geenafstand"/>
        <w:numPr>
          <w:ilvl w:val="0"/>
          <w:numId w:val="9"/>
        </w:numPr>
        <w:rPr>
          <w:lang w:val="nl-NL"/>
        </w:rPr>
      </w:pPr>
      <w:r w:rsidRPr="009F543B">
        <w:rPr>
          <w:lang w:val="nl-NL"/>
        </w:rPr>
        <w:t xml:space="preserve">Lymfoedeem na borstkanker </w:t>
      </w:r>
    </w:p>
    <w:p w:rsidR="00C66FE6" w:rsidRPr="009F543B" w:rsidRDefault="00C66FE6" w:rsidP="00986906">
      <w:pPr>
        <w:pStyle w:val="Geenafstand"/>
        <w:numPr>
          <w:ilvl w:val="0"/>
          <w:numId w:val="9"/>
        </w:numPr>
        <w:rPr>
          <w:lang w:val="nl-NL"/>
        </w:rPr>
      </w:pPr>
      <w:r w:rsidRPr="009F543B">
        <w:rPr>
          <w:lang w:val="nl-NL"/>
        </w:rPr>
        <w:t>Endermologie LPG</w:t>
      </w:r>
    </w:p>
    <w:p w:rsidR="00C66FE6" w:rsidRDefault="00C66FE6" w:rsidP="00986906">
      <w:pPr>
        <w:pStyle w:val="Geenafstand"/>
        <w:numPr>
          <w:ilvl w:val="0"/>
          <w:numId w:val="9"/>
        </w:numPr>
        <w:rPr>
          <w:lang w:val="nl-NL"/>
        </w:rPr>
      </w:pPr>
      <w:r w:rsidRPr="009F543B">
        <w:rPr>
          <w:lang w:val="nl-NL"/>
        </w:rPr>
        <w:t xml:space="preserve">Manuele lymfedrainage </w:t>
      </w:r>
    </w:p>
    <w:p w:rsidR="00D0205F" w:rsidRDefault="00D0205F" w:rsidP="00D0205F">
      <w:pPr>
        <w:pStyle w:val="Geenafstand"/>
        <w:rPr>
          <w:lang w:val="nl-NL"/>
        </w:rPr>
      </w:pPr>
    </w:p>
    <w:p w:rsidR="00D0205F" w:rsidRPr="009F543B" w:rsidRDefault="00D0205F" w:rsidP="00D0205F">
      <w:pPr>
        <w:pStyle w:val="Geenafstand"/>
        <w:rPr>
          <w:lang w:val="nl-NL"/>
        </w:rPr>
      </w:pPr>
    </w:p>
    <w:p w:rsidR="002F107C" w:rsidRPr="00D0205F" w:rsidRDefault="00986906" w:rsidP="00D0205F">
      <w:pPr>
        <w:pStyle w:val="Kop3"/>
      </w:pPr>
      <w:bookmarkStart w:id="16" w:name="_Toc422851370"/>
      <w:r w:rsidRPr="00D0205F">
        <w:t>3.</w:t>
      </w:r>
      <w:r w:rsidR="00ED39EA">
        <w:t>2</w:t>
      </w:r>
      <w:r w:rsidRPr="00D0205F">
        <w:t>.1 Inclusie- en exclusiecriteria</w:t>
      </w:r>
      <w:bookmarkEnd w:id="16"/>
      <w:r w:rsidRPr="00D0205F">
        <w:t xml:space="preserve"> </w:t>
      </w:r>
      <w:r w:rsidR="002F107C" w:rsidRPr="00D0205F">
        <w:br/>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4291"/>
      </w:tblGrid>
      <w:tr w:rsidR="002F107C" w:rsidRPr="009F543B" w:rsidTr="00751746">
        <w:tc>
          <w:tcPr>
            <w:tcW w:w="4356" w:type="dxa"/>
          </w:tcPr>
          <w:p w:rsidR="002F107C" w:rsidRPr="009F543B" w:rsidRDefault="002F107C" w:rsidP="00986906">
            <w:pPr>
              <w:pStyle w:val="Geenafstand"/>
              <w:rPr>
                <w:lang w:val="nl-NL"/>
              </w:rPr>
            </w:pPr>
            <w:r w:rsidRPr="009F543B">
              <w:rPr>
                <w:lang w:val="nl-NL"/>
              </w:rPr>
              <w:t xml:space="preserve">Inclusiecriteria </w:t>
            </w:r>
          </w:p>
        </w:tc>
        <w:tc>
          <w:tcPr>
            <w:tcW w:w="4291" w:type="dxa"/>
          </w:tcPr>
          <w:p w:rsidR="002F107C" w:rsidRPr="009F543B" w:rsidRDefault="002F107C" w:rsidP="00986906">
            <w:pPr>
              <w:pStyle w:val="Geenafstand"/>
              <w:rPr>
                <w:lang w:val="nl-NL"/>
              </w:rPr>
            </w:pPr>
            <w:r w:rsidRPr="009F543B">
              <w:rPr>
                <w:lang w:val="nl-NL"/>
              </w:rPr>
              <w:t xml:space="preserve">Exclusiecriteria </w:t>
            </w:r>
          </w:p>
        </w:tc>
      </w:tr>
      <w:tr w:rsidR="002F107C" w:rsidRPr="009F543B" w:rsidTr="00751746">
        <w:trPr>
          <w:trHeight w:val="595"/>
        </w:trPr>
        <w:tc>
          <w:tcPr>
            <w:tcW w:w="4356" w:type="dxa"/>
          </w:tcPr>
          <w:p w:rsidR="002F107C" w:rsidRPr="009F543B" w:rsidRDefault="002F107C" w:rsidP="00751746">
            <w:pPr>
              <w:pStyle w:val="Geenafstand"/>
              <w:numPr>
                <w:ilvl w:val="0"/>
                <w:numId w:val="11"/>
              </w:numPr>
              <w:ind w:left="176" w:hanging="284"/>
              <w:rPr>
                <w:sz w:val="20"/>
                <w:szCs w:val="20"/>
                <w:lang w:val="nl-NL"/>
              </w:rPr>
            </w:pPr>
            <w:r w:rsidRPr="009F543B">
              <w:rPr>
                <w:sz w:val="20"/>
                <w:szCs w:val="20"/>
                <w:lang w:val="nl-NL"/>
              </w:rPr>
              <w:t xml:space="preserve">  Literatuur is in het Nederlands of Engels geschreven</w:t>
            </w:r>
          </w:p>
          <w:p w:rsidR="002F107C" w:rsidRPr="009F543B" w:rsidRDefault="002F107C" w:rsidP="00751746">
            <w:pPr>
              <w:pStyle w:val="Geenafstand"/>
              <w:numPr>
                <w:ilvl w:val="0"/>
                <w:numId w:val="11"/>
              </w:numPr>
              <w:ind w:left="176" w:hanging="284"/>
              <w:rPr>
                <w:sz w:val="20"/>
                <w:szCs w:val="20"/>
                <w:lang w:val="nl-NL"/>
              </w:rPr>
            </w:pPr>
            <w:r w:rsidRPr="009F543B">
              <w:rPr>
                <w:sz w:val="20"/>
                <w:szCs w:val="20"/>
                <w:lang w:val="nl-NL"/>
              </w:rPr>
              <w:t xml:space="preserve"> Literatuur </w:t>
            </w:r>
            <w:r w:rsidR="00130B66" w:rsidRPr="009F543B">
              <w:rPr>
                <w:sz w:val="20"/>
                <w:szCs w:val="20"/>
                <w:lang w:val="nl-NL"/>
              </w:rPr>
              <w:t xml:space="preserve">komt uit wetenschappelijke databanken of </w:t>
            </w:r>
            <w:r w:rsidR="005C3510" w:rsidRPr="009F543B">
              <w:rPr>
                <w:sz w:val="20"/>
                <w:szCs w:val="20"/>
                <w:lang w:val="nl-NL"/>
              </w:rPr>
              <w:t>websites</w:t>
            </w:r>
          </w:p>
          <w:p w:rsidR="002F107C" w:rsidRPr="009F543B" w:rsidRDefault="002F107C" w:rsidP="00C038A9">
            <w:pPr>
              <w:pStyle w:val="Geenafstand"/>
              <w:numPr>
                <w:ilvl w:val="0"/>
                <w:numId w:val="11"/>
              </w:numPr>
              <w:ind w:left="176" w:hanging="284"/>
              <w:rPr>
                <w:sz w:val="20"/>
                <w:szCs w:val="20"/>
                <w:lang w:val="nl-NL"/>
              </w:rPr>
            </w:pPr>
            <w:r w:rsidRPr="009F543B">
              <w:rPr>
                <w:sz w:val="20"/>
                <w:szCs w:val="20"/>
                <w:lang w:val="nl-NL"/>
              </w:rPr>
              <w:t xml:space="preserve"> Literatuur moet betrekking hebben op </w:t>
            </w:r>
            <w:r w:rsidR="00C038A9">
              <w:rPr>
                <w:sz w:val="20"/>
                <w:szCs w:val="20"/>
                <w:lang w:val="nl-NL"/>
              </w:rPr>
              <w:t>e</w:t>
            </w:r>
            <w:r w:rsidRPr="009F543B">
              <w:rPr>
                <w:sz w:val="20"/>
                <w:szCs w:val="20"/>
                <w:lang w:val="nl-NL"/>
              </w:rPr>
              <w:t>ndermologie/LPG, MLD of secundair</w:t>
            </w:r>
            <w:r w:rsidR="00486F1F">
              <w:rPr>
                <w:sz w:val="20"/>
                <w:szCs w:val="20"/>
                <w:lang w:val="nl-NL"/>
              </w:rPr>
              <w:t xml:space="preserve"> </w:t>
            </w:r>
            <w:r w:rsidRPr="009F543B">
              <w:rPr>
                <w:sz w:val="20"/>
                <w:szCs w:val="20"/>
                <w:lang w:val="nl-NL"/>
              </w:rPr>
              <w:t>lymfoedeem na borstkanker</w:t>
            </w:r>
          </w:p>
        </w:tc>
        <w:tc>
          <w:tcPr>
            <w:tcW w:w="4291" w:type="dxa"/>
          </w:tcPr>
          <w:p w:rsidR="002F107C" w:rsidRPr="009F543B" w:rsidRDefault="002F107C" w:rsidP="00C038A9">
            <w:pPr>
              <w:pStyle w:val="Geenafstand"/>
              <w:numPr>
                <w:ilvl w:val="0"/>
                <w:numId w:val="11"/>
              </w:numPr>
              <w:rPr>
                <w:sz w:val="20"/>
                <w:szCs w:val="20"/>
                <w:lang w:val="nl-NL"/>
              </w:rPr>
            </w:pPr>
            <w:r w:rsidRPr="009F543B">
              <w:rPr>
                <w:sz w:val="20"/>
                <w:szCs w:val="20"/>
                <w:lang w:val="nl-NL"/>
              </w:rPr>
              <w:t xml:space="preserve">Artikelen die niet </w:t>
            </w:r>
            <w:r w:rsidR="00C038A9">
              <w:rPr>
                <w:sz w:val="20"/>
                <w:szCs w:val="20"/>
                <w:lang w:val="nl-NL"/>
              </w:rPr>
              <w:t xml:space="preserve">zijn </w:t>
            </w:r>
            <w:r w:rsidRPr="009F543B">
              <w:rPr>
                <w:sz w:val="20"/>
                <w:szCs w:val="20"/>
                <w:lang w:val="nl-NL"/>
              </w:rPr>
              <w:t>geschreven in het Nederlands of Engels</w:t>
            </w:r>
          </w:p>
        </w:tc>
      </w:tr>
    </w:tbl>
    <w:p w:rsidR="00D0205F" w:rsidRDefault="00986906" w:rsidP="00D0205F">
      <w:pPr>
        <w:pStyle w:val="Geenafstand"/>
        <w:rPr>
          <w:lang w:val="nl-NL"/>
        </w:rPr>
      </w:pPr>
      <w:r w:rsidRPr="009F543B">
        <w:rPr>
          <w:lang w:val="nl-NL"/>
        </w:rPr>
        <w:br/>
      </w:r>
    </w:p>
    <w:p w:rsidR="00986906" w:rsidRPr="00D0205F" w:rsidRDefault="00C038A9" w:rsidP="00D0205F">
      <w:pPr>
        <w:pStyle w:val="Kop2"/>
        <w:rPr>
          <w:lang w:val="nl-NL"/>
        </w:rPr>
      </w:pPr>
      <w:r>
        <w:rPr>
          <w:lang w:val="nl-NL"/>
        </w:rPr>
        <w:br w:type="page"/>
      </w:r>
      <w:bookmarkStart w:id="17" w:name="_Toc422851371"/>
      <w:r w:rsidR="002F107C" w:rsidRPr="009F543B">
        <w:rPr>
          <w:lang w:val="nl-NL"/>
        </w:rPr>
        <w:lastRenderedPageBreak/>
        <w:t>3.2 Praktijkonderzoek</w:t>
      </w:r>
      <w:bookmarkEnd w:id="17"/>
    </w:p>
    <w:p w:rsidR="006E78D1" w:rsidRPr="009F543B" w:rsidRDefault="00C038A9" w:rsidP="00F3553B">
      <w:pPr>
        <w:pStyle w:val="Geenafstand"/>
        <w:rPr>
          <w:lang w:val="nl-NL"/>
        </w:rPr>
      </w:pPr>
      <w:r>
        <w:rPr>
          <w:lang w:val="nl-NL"/>
        </w:rPr>
        <w:t xml:space="preserve">Het </w:t>
      </w:r>
      <w:r w:rsidR="005E62E7" w:rsidRPr="009F543B">
        <w:rPr>
          <w:lang w:val="nl-NL"/>
        </w:rPr>
        <w:t xml:space="preserve">praktijkonderzoek </w:t>
      </w:r>
      <w:r>
        <w:rPr>
          <w:lang w:val="nl-NL"/>
        </w:rPr>
        <w:t xml:space="preserve">wordt </w:t>
      </w:r>
      <w:r w:rsidR="005E62E7" w:rsidRPr="009F543B">
        <w:rPr>
          <w:lang w:val="nl-NL"/>
        </w:rPr>
        <w:t>verricht door middel van kwantitatieve dataverzameling in de vorm van metingen.</w:t>
      </w:r>
      <w:r w:rsidR="00D05C02" w:rsidRPr="009F543B">
        <w:rPr>
          <w:lang w:val="nl-NL"/>
        </w:rPr>
        <w:t xml:space="preserve"> </w:t>
      </w:r>
      <w:r>
        <w:rPr>
          <w:lang w:val="nl-NL"/>
        </w:rPr>
        <w:t>Er vindt randomisering van de patiënten plaats</w:t>
      </w:r>
      <w:r w:rsidR="00D05C02" w:rsidRPr="009F543B">
        <w:rPr>
          <w:lang w:val="nl-NL"/>
        </w:rPr>
        <w:t xml:space="preserve"> in </w:t>
      </w:r>
      <w:r>
        <w:rPr>
          <w:lang w:val="nl-NL"/>
        </w:rPr>
        <w:t>ee</w:t>
      </w:r>
      <w:r w:rsidR="005C3510" w:rsidRPr="009F543B">
        <w:rPr>
          <w:lang w:val="nl-NL"/>
        </w:rPr>
        <w:t>n van de twee groepen</w:t>
      </w:r>
      <w:r>
        <w:rPr>
          <w:lang w:val="nl-NL"/>
        </w:rPr>
        <w:t>:</w:t>
      </w:r>
      <w:r w:rsidR="00D05C02" w:rsidRPr="009F543B">
        <w:rPr>
          <w:lang w:val="nl-NL"/>
        </w:rPr>
        <w:t xml:space="preserve"> de MLD</w:t>
      </w:r>
      <w:r>
        <w:rPr>
          <w:lang w:val="nl-NL"/>
        </w:rPr>
        <w:t>-</w:t>
      </w:r>
      <w:r w:rsidR="00D05C02" w:rsidRPr="009F543B">
        <w:rPr>
          <w:lang w:val="nl-NL"/>
        </w:rPr>
        <w:t>groep of de MLD+</w:t>
      </w:r>
      <w:r w:rsidR="00674C02">
        <w:rPr>
          <w:lang w:val="nl-NL"/>
        </w:rPr>
        <w:t>endermologie</w:t>
      </w:r>
      <w:r>
        <w:rPr>
          <w:lang w:val="nl-NL"/>
        </w:rPr>
        <w:t>-</w:t>
      </w:r>
      <w:r w:rsidR="00D05C02" w:rsidRPr="009F543B">
        <w:rPr>
          <w:lang w:val="nl-NL"/>
        </w:rPr>
        <w:t>groep</w:t>
      </w:r>
      <w:r w:rsidR="00BD3EA7" w:rsidRPr="009F543B">
        <w:rPr>
          <w:lang w:val="nl-NL"/>
        </w:rPr>
        <w:t xml:space="preserve"> (zie tabel</w:t>
      </w:r>
      <w:r w:rsidR="002A03C9" w:rsidRPr="009F543B">
        <w:rPr>
          <w:lang w:val="nl-NL"/>
        </w:rPr>
        <w:t xml:space="preserve"> 1</w:t>
      </w:r>
      <w:r w:rsidR="00BD3EA7" w:rsidRPr="009F543B">
        <w:rPr>
          <w:lang w:val="nl-NL"/>
        </w:rPr>
        <w:t>)</w:t>
      </w:r>
      <w:r w:rsidR="00D05C02" w:rsidRPr="009F543B">
        <w:rPr>
          <w:lang w:val="nl-NL"/>
        </w:rPr>
        <w:t>.</w:t>
      </w:r>
      <w:r>
        <w:rPr>
          <w:lang w:val="nl-NL"/>
        </w:rPr>
        <w:br/>
        <w:t xml:space="preserve">De keuze voor deze onderzoeksopzet is op </w:t>
      </w:r>
      <w:r w:rsidR="00726711">
        <w:rPr>
          <w:lang w:val="nl-NL"/>
        </w:rPr>
        <w:t xml:space="preserve">advies van </w:t>
      </w:r>
      <w:r w:rsidR="005401CB" w:rsidRPr="009F543B">
        <w:rPr>
          <w:lang w:val="nl-NL"/>
        </w:rPr>
        <w:t>de opdrachtgever</w:t>
      </w:r>
      <w:r>
        <w:rPr>
          <w:lang w:val="nl-NL"/>
        </w:rPr>
        <w:t xml:space="preserve">. Deze methode is </w:t>
      </w:r>
      <w:r w:rsidR="00486F1F">
        <w:rPr>
          <w:lang w:val="nl-NL"/>
        </w:rPr>
        <w:t>goed</w:t>
      </w:r>
      <w:r w:rsidR="005401CB" w:rsidRPr="009F543B">
        <w:rPr>
          <w:lang w:val="nl-NL"/>
        </w:rPr>
        <w:t xml:space="preserve"> toepas</w:t>
      </w:r>
      <w:r w:rsidR="00486F1F">
        <w:rPr>
          <w:lang w:val="nl-NL"/>
        </w:rPr>
        <w:t>baar in</w:t>
      </w:r>
      <w:r w:rsidR="005401CB" w:rsidRPr="009F543B">
        <w:rPr>
          <w:lang w:val="nl-NL"/>
        </w:rPr>
        <w:t xml:space="preserve"> de huidtherapeutische praktijk. </w:t>
      </w:r>
      <w:r w:rsidR="00726711">
        <w:rPr>
          <w:lang w:val="nl-NL"/>
        </w:rPr>
        <w:t>Het praktijk</w:t>
      </w:r>
      <w:r w:rsidR="00D05C02" w:rsidRPr="009F543B">
        <w:rPr>
          <w:lang w:val="nl-NL"/>
        </w:rPr>
        <w:t xml:space="preserve">onderzoek </w:t>
      </w:r>
      <w:r w:rsidR="00726711">
        <w:rPr>
          <w:lang w:val="nl-NL"/>
        </w:rPr>
        <w:t>geeft</w:t>
      </w:r>
      <w:r w:rsidR="00D05C02" w:rsidRPr="009F543B">
        <w:rPr>
          <w:lang w:val="nl-NL"/>
        </w:rPr>
        <w:t xml:space="preserve"> </w:t>
      </w:r>
      <w:r w:rsidR="00F3553B" w:rsidRPr="009F543B">
        <w:rPr>
          <w:lang w:val="nl-NL"/>
        </w:rPr>
        <w:t>antwoord</w:t>
      </w:r>
      <w:r w:rsidR="00726711">
        <w:rPr>
          <w:lang w:val="nl-NL"/>
        </w:rPr>
        <w:t xml:space="preserve"> o</w:t>
      </w:r>
      <w:r w:rsidR="00F3553B" w:rsidRPr="009F543B">
        <w:rPr>
          <w:lang w:val="nl-NL"/>
        </w:rPr>
        <w:t>p deelvraag drie tot en met zes</w:t>
      </w:r>
      <w:r>
        <w:rPr>
          <w:lang w:val="nl-NL"/>
        </w:rPr>
        <w:t xml:space="preserve"> (zie pagina 8).</w:t>
      </w:r>
      <w:r w:rsidRPr="009F543B" w:rsidDel="00C038A9">
        <w:rPr>
          <w:lang w:val="nl-NL"/>
        </w:rPr>
        <w:t xml:space="preserve"> </w:t>
      </w:r>
    </w:p>
    <w:p w:rsidR="005E62E7" w:rsidRPr="009F543B" w:rsidRDefault="005E62E7" w:rsidP="00986906">
      <w:pPr>
        <w:pStyle w:val="Geenafstand"/>
        <w:rPr>
          <w:lang w:val="nl-NL"/>
        </w:rPr>
      </w:pPr>
    </w:p>
    <w:p w:rsidR="00986906" w:rsidRPr="009F543B" w:rsidRDefault="005E62E7" w:rsidP="00986906">
      <w:pPr>
        <w:pStyle w:val="Geenafstand"/>
        <w:rPr>
          <w:lang w:val="nl-NL"/>
        </w:rPr>
      </w:pPr>
      <w:bookmarkStart w:id="18" w:name="_Toc422851372"/>
      <w:r w:rsidRPr="00D0205F">
        <w:rPr>
          <w:rStyle w:val="Kop3Char"/>
          <w:sz w:val="20"/>
          <w:szCs w:val="20"/>
        </w:rPr>
        <w:t>3.2.1 Onderzoeksgroep</w:t>
      </w:r>
      <w:bookmarkEnd w:id="18"/>
      <w:r w:rsidR="007472B0" w:rsidRPr="009F543B">
        <w:rPr>
          <w:rStyle w:val="Kop3Char"/>
          <w:lang w:val="nl-NL"/>
        </w:rPr>
        <w:br/>
      </w:r>
      <w:r w:rsidR="007472B0" w:rsidRPr="009F543B">
        <w:rPr>
          <w:lang w:val="nl-NL"/>
        </w:rPr>
        <w:t>De patiënten</w:t>
      </w:r>
      <w:r w:rsidR="002A03C9" w:rsidRPr="009F543B">
        <w:rPr>
          <w:lang w:val="nl-NL"/>
        </w:rPr>
        <w:t xml:space="preserve"> (n=4) </w:t>
      </w:r>
      <w:r w:rsidR="007472B0" w:rsidRPr="009F543B">
        <w:rPr>
          <w:lang w:val="nl-NL"/>
        </w:rPr>
        <w:t xml:space="preserve">die in </w:t>
      </w:r>
      <w:r w:rsidR="007472B0" w:rsidRPr="00ED39EA">
        <w:rPr>
          <w:lang w:val="nl-NL"/>
        </w:rPr>
        <w:t>aan</w:t>
      </w:r>
      <w:r w:rsidR="00726711" w:rsidRPr="00ED39EA">
        <w:rPr>
          <w:lang w:val="nl-NL"/>
        </w:rPr>
        <w:t xml:space="preserve">merking </w:t>
      </w:r>
      <w:r w:rsidR="007472B0" w:rsidRPr="00ED39EA">
        <w:rPr>
          <w:lang w:val="nl-NL"/>
        </w:rPr>
        <w:t xml:space="preserve">komen </w:t>
      </w:r>
      <w:r w:rsidR="00726711" w:rsidRPr="00ED39EA">
        <w:rPr>
          <w:lang w:val="nl-NL"/>
        </w:rPr>
        <w:t>voor</w:t>
      </w:r>
      <w:r w:rsidR="007472B0" w:rsidRPr="009F543B">
        <w:rPr>
          <w:lang w:val="nl-NL"/>
        </w:rPr>
        <w:t xml:space="preserve"> dit onderzoek zijn onder behandeling bij Aria Huid- en oedeemtherapie</w:t>
      </w:r>
      <w:r w:rsidR="00BD3EA7" w:rsidRPr="009F543B">
        <w:rPr>
          <w:lang w:val="nl-NL"/>
        </w:rPr>
        <w:t xml:space="preserve"> en bekend met beide behandeltechnieken</w:t>
      </w:r>
      <w:r w:rsidR="00D05C02" w:rsidRPr="009F543B">
        <w:rPr>
          <w:lang w:val="nl-NL"/>
        </w:rPr>
        <w:t>.</w:t>
      </w:r>
      <w:r w:rsidR="00B63F43" w:rsidRPr="009F543B">
        <w:rPr>
          <w:lang w:val="nl-NL"/>
        </w:rPr>
        <w:t xml:space="preserve"> </w:t>
      </w:r>
      <w:r w:rsidR="00726711">
        <w:rPr>
          <w:lang w:val="nl-NL"/>
        </w:rPr>
        <w:t>D</w:t>
      </w:r>
      <w:r w:rsidR="00B63F43" w:rsidRPr="009F543B">
        <w:rPr>
          <w:lang w:val="nl-NL"/>
        </w:rPr>
        <w:t xml:space="preserve">e geselecteerde patiënten </w:t>
      </w:r>
      <w:r w:rsidR="00726711">
        <w:rPr>
          <w:lang w:val="nl-NL"/>
        </w:rPr>
        <w:t xml:space="preserve">worden per brief </w:t>
      </w:r>
      <w:r w:rsidR="00B63F43" w:rsidRPr="009F543B">
        <w:rPr>
          <w:lang w:val="nl-NL"/>
        </w:rPr>
        <w:t xml:space="preserve">geïnformeerd over dit onderzoek (zie bijlage 1). </w:t>
      </w:r>
      <w:r w:rsidR="006E78D1" w:rsidRPr="009F543B">
        <w:rPr>
          <w:lang w:val="nl-NL"/>
        </w:rPr>
        <w:t xml:space="preserve">Twee patiënten </w:t>
      </w:r>
      <w:r w:rsidR="00726711">
        <w:rPr>
          <w:lang w:val="nl-NL"/>
        </w:rPr>
        <w:t xml:space="preserve">krijgen de </w:t>
      </w:r>
      <w:r w:rsidR="006E78D1" w:rsidRPr="009F543B">
        <w:rPr>
          <w:lang w:val="nl-NL"/>
        </w:rPr>
        <w:t>MLD</w:t>
      </w:r>
      <w:r w:rsidR="00726711">
        <w:rPr>
          <w:lang w:val="nl-NL"/>
        </w:rPr>
        <w:t>-behandeling</w:t>
      </w:r>
      <w:r w:rsidR="006E78D1" w:rsidRPr="009F543B">
        <w:rPr>
          <w:lang w:val="nl-NL"/>
        </w:rPr>
        <w:t xml:space="preserve"> en twee patiënten </w:t>
      </w:r>
      <w:r w:rsidR="00726711">
        <w:rPr>
          <w:lang w:val="nl-NL"/>
        </w:rPr>
        <w:t xml:space="preserve">krijgen de combinatie van </w:t>
      </w:r>
      <w:r w:rsidR="006E78D1" w:rsidRPr="009F543B">
        <w:rPr>
          <w:lang w:val="nl-NL"/>
        </w:rPr>
        <w:t>MLD en endermologie</w:t>
      </w:r>
      <w:r w:rsidR="00C27B89" w:rsidRPr="009F543B">
        <w:rPr>
          <w:lang w:val="nl-NL"/>
        </w:rPr>
        <w:t xml:space="preserve">. </w:t>
      </w:r>
      <w:r w:rsidR="00BD3EA7" w:rsidRPr="009F543B">
        <w:rPr>
          <w:lang w:val="nl-NL"/>
        </w:rPr>
        <w:t xml:space="preserve">De patiënten van beide groepen </w:t>
      </w:r>
      <w:r w:rsidR="00726711">
        <w:rPr>
          <w:lang w:val="nl-NL"/>
        </w:rPr>
        <w:t>ondergaan</w:t>
      </w:r>
      <w:r w:rsidR="00AE5F38" w:rsidRPr="009F543B">
        <w:rPr>
          <w:lang w:val="nl-NL"/>
        </w:rPr>
        <w:t xml:space="preserve"> </w:t>
      </w:r>
      <w:r w:rsidR="00726711">
        <w:rPr>
          <w:lang w:val="nl-NL"/>
        </w:rPr>
        <w:t xml:space="preserve">de behandeling </w:t>
      </w:r>
      <w:r w:rsidR="00AE5F38" w:rsidRPr="009F543B">
        <w:rPr>
          <w:lang w:val="nl-NL"/>
        </w:rPr>
        <w:t>in een frequentie van</w:t>
      </w:r>
      <w:r w:rsidR="00BD3EA7" w:rsidRPr="009F543B">
        <w:rPr>
          <w:lang w:val="nl-NL"/>
        </w:rPr>
        <w:t xml:space="preserve"> </w:t>
      </w:r>
      <w:r w:rsidR="00AE5F38" w:rsidRPr="009F543B">
        <w:rPr>
          <w:lang w:val="nl-NL"/>
        </w:rPr>
        <w:t xml:space="preserve">twee keer per week, </w:t>
      </w:r>
      <w:r w:rsidR="00BD3EA7" w:rsidRPr="009F543B">
        <w:rPr>
          <w:lang w:val="nl-NL"/>
        </w:rPr>
        <w:t>vier weken</w:t>
      </w:r>
      <w:r w:rsidR="00AE5F38" w:rsidRPr="009F543B">
        <w:rPr>
          <w:lang w:val="nl-NL"/>
        </w:rPr>
        <w:t xml:space="preserve"> lang</w:t>
      </w:r>
      <w:r w:rsidR="00BD3EA7" w:rsidRPr="009F543B">
        <w:rPr>
          <w:lang w:val="nl-NL"/>
        </w:rPr>
        <w:t xml:space="preserve"> </w:t>
      </w:r>
      <w:r w:rsidR="00662A25" w:rsidRPr="009F543B">
        <w:rPr>
          <w:lang w:val="nl-NL"/>
        </w:rPr>
        <w:t>(zie tabel 1)</w:t>
      </w:r>
      <w:r w:rsidR="00AE5F38" w:rsidRPr="009F543B">
        <w:rPr>
          <w:lang w:val="nl-NL"/>
        </w:rPr>
        <w:t>.</w:t>
      </w:r>
      <w:r w:rsidR="00864BF2" w:rsidRPr="009F543B">
        <w:rPr>
          <w:lang w:val="nl-NL"/>
        </w:rPr>
        <w:t xml:space="preserve"> </w:t>
      </w:r>
    </w:p>
    <w:p w:rsidR="00947317" w:rsidRPr="009F543B" w:rsidRDefault="00947317" w:rsidP="00366C11">
      <w:pPr>
        <w:rPr>
          <w:lang w:val="nl-NL"/>
        </w:rPr>
      </w:pPr>
    </w:p>
    <w:p w:rsidR="002A03C9" w:rsidRPr="009F543B" w:rsidRDefault="00B33485" w:rsidP="002A03C9">
      <w:pPr>
        <w:pStyle w:val="Geenafstand"/>
        <w:rPr>
          <w:lang w:val="nl-NL"/>
        </w:rPr>
      </w:pPr>
      <w:r>
        <w:rPr>
          <w:lang w:val="nl-NL"/>
        </w:rPr>
        <w:t xml:space="preserve">       </w:t>
      </w:r>
      <w:r w:rsidR="002A03C9" w:rsidRPr="009F543B">
        <w:rPr>
          <w:lang w:val="nl-NL"/>
        </w:rPr>
        <w:t xml:space="preserve">Tabel 1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3071"/>
        <w:gridCol w:w="2756"/>
      </w:tblGrid>
      <w:tr w:rsidR="00BD3EA7" w:rsidRPr="009F543B" w:rsidTr="00751746">
        <w:trPr>
          <w:trHeight w:val="266"/>
        </w:trPr>
        <w:tc>
          <w:tcPr>
            <w:tcW w:w="8255" w:type="dxa"/>
            <w:gridSpan w:val="3"/>
          </w:tcPr>
          <w:p w:rsidR="00BD3EA7" w:rsidRPr="009F543B" w:rsidRDefault="00BD3EA7" w:rsidP="00BD3EA7">
            <w:pPr>
              <w:rPr>
                <w:sz w:val="28"/>
                <w:szCs w:val="28"/>
                <w:lang w:val="nl-NL"/>
              </w:rPr>
            </w:pPr>
            <w:r w:rsidRPr="009F543B">
              <w:rPr>
                <w:sz w:val="28"/>
                <w:szCs w:val="28"/>
                <w:lang w:val="nl-NL"/>
              </w:rPr>
              <w:t xml:space="preserve">Informatie behandeling </w:t>
            </w:r>
          </w:p>
        </w:tc>
      </w:tr>
      <w:tr w:rsidR="00BD3EA7" w:rsidRPr="009F543B" w:rsidTr="00751746">
        <w:tc>
          <w:tcPr>
            <w:tcW w:w="2428" w:type="dxa"/>
          </w:tcPr>
          <w:p w:rsidR="00BD3EA7" w:rsidRPr="009F543B" w:rsidRDefault="00BD3EA7" w:rsidP="00366C11">
            <w:pPr>
              <w:rPr>
                <w:b/>
                <w:lang w:val="nl-NL"/>
              </w:rPr>
            </w:pPr>
            <w:r w:rsidRPr="009F543B">
              <w:rPr>
                <w:b/>
                <w:lang w:val="nl-NL"/>
              </w:rPr>
              <w:t>Soort behandeling:</w:t>
            </w:r>
          </w:p>
        </w:tc>
        <w:tc>
          <w:tcPr>
            <w:tcW w:w="3071" w:type="dxa"/>
          </w:tcPr>
          <w:p w:rsidR="00BD3EA7" w:rsidRPr="009F543B" w:rsidRDefault="00BD3EA7" w:rsidP="00366C11">
            <w:pPr>
              <w:rPr>
                <w:b/>
                <w:lang w:val="nl-NL"/>
              </w:rPr>
            </w:pPr>
            <w:r w:rsidRPr="009F543B">
              <w:rPr>
                <w:b/>
                <w:lang w:val="nl-NL"/>
              </w:rPr>
              <w:t>MLD</w:t>
            </w:r>
          </w:p>
        </w:tc>
        <w:tc>
          <w:tcPr>
            <w:tcW w:w="2756" w:type="dxa"/>
          </w:tcPr>
          <w:p w:rsidR="00BD3EA7" w:rsidRPr="009F543B" w:rsidRDefault="00BD3EA7" w:rsidP="00B33485">
            <w:pPr>
              <w:rPr>
                <w:b/>
                <w:lang w:val="nl-NL"/>
              </w:rPr>
            </w:pPr>
            <w:r w:rsidRPr="009F543B">
              <w:rPr>
                <w:b/>
                <w:lang w:val="nl-NL"/>
              </w:rPr>
              <w:t xml:space="preserve">MLD + </w:t>
            </w:r>
            <w:r w:rsidR="00B33485">
              <w:rPr>
                <w:b/>
                <w:lang w:val="nl-NL"/>
              </w:rPr>
              <w:t>endermologie</w:t>
            </w:r>
          </w:p>
        </w:tc>
      </w:tr>
      <w:tr w:rsidR="00BD3EA7" w:rsidRPr="009F543B" w:rsidTr="00751746">
        <w:tc>
          <w:tcPr>
            <w:tcW w:w="2428" w:type="dxa"/>
          </w:tcPr>
          <w:p w:rsidR="00BD3EA7" w:rsidRPr="009F543B" w:rsidRDefault="00BD3EA7" w:rsidP="00366C11">
            <w:pPr>
              <w:rPr>
                <w:b/>
                <w:lang w:val="nl-NL"/>
              </w:rPr>
            </w:pPr>
            <w:r w:rsidRPr="009F543B">
              <w:rPr>
                <w:b/>
                <w:lang w:val="nl-NL"/>
              </w:rPr>
              <w:t>Behandeltijd</w:t>
            </w:r>
          </w:p>
        </w:tc>
        <w:tc>
          <w:tcPr>
            <w:tcW w:w="3071" w:type="dxa"/>
          </w:tcPr>
          <w:p w:rsidR="00BD3EA7" w:rsidRPr="009F543B" w:rsidRDefault="00542C2D" w:rsidP="00366C11">
            <w:pPr>
              <w:rPr>
                <w:lang w:val="nl-NL"/>
              </w:rPr>
            </w:pPr>
            <w:r w:rsidRPr="009F543B">
              <w:rPr>
                <w:lang w:val="nl-NL"/>
              </w:rPr>
              <w:t>30 of</w:t>
            </w:r>
            <w:r w:rsidR="00BD3EA7" w:rsidRPr="009F543B">
              <w:rPr>
                <w:lang w:val="nl-NL"/>
              </w:rPr>
              <w:t xml:space="preserve"> 45 minuten </w:t>
            </w:r>
          </w:p>
        </w:tc>
        <w:tc>
          <w:tcPr>
            <w:tcW w:w="2756" w:type="dxa"/>
          </w:tcPr>
          <w:p w:rsidR="00BD3EA7" w:rsidRPr="009F543B" w:rsidRDefault="00542C2D" w:rsidP="00366C11">
            <w:pPr>
              <w:rPr>
                <w:lang w:val="nl-NL"/>
              </w:rPr>
            </w:pPr>
            <w:r w:rsidRPr="009F543B">
              <w:rPr>
                <w:lang w:val="nl-NL"/>
              </w:rPr>
              <w:t>30 of</w:t>
            </w:r>
            <w:r w:rsidR="00BD3EA7" w:rsidRPr="009F543B">
              <w:rPr>
                <w:lang w:val="nl-NL"/>
              </w:rPr>
              <w:t xml:space="preserve"> 45 minuten</w:t>
            </w:r>
          </w:p>
        </w:tc>
      </w:tr>
      <w:tr w:rsidR="00F502B5" w:rsidRPr="009F543B" w:rsidTr="00751746">
        <w:tc>
          <w:tcPr>
            <w:tcW w:w="2428" w:type="dxa"/>
          </w:tcPr>
          <w:p w:rsidR="00F502B5" w:rsidRPr="009F543B" w:rsidRDefault="00F502B5" w:rsidP="00366C11">
            <w:pPr>
              <w:rPr>
                <w:b/>
                <w:lang w:val="nl-NL"/>
              </w:rPr>
            </w:pPr>
            <w:r w:rsidRPr="009F543B">
              <w:rPr>
                <w:b/>
                <w:lang w:val="nl-NL"/>
              </w:rPr>
              <w:t>Indeling behandeling</w:t>
            </w:r>
          </w:p>
        </w:tc>
        <w:tc>
          <w:tcPr>
            <w:tcW w:w="3071" w:type="dxa"/>
          </w:tcPr>
          <w:p w:rsidR="00F502B5" w:rsidRPr="009F543B" w:rsidRDefault="00CD6895" w:rsidP="00366C11">
            <w:pPr>
              <w:rPr>
                <w:lang w:val="nl-NL"/>
              </w:rPr>
            </w:pPr>
            <w:r w:rsidRPr="009F543B">
              <w:rPr>
                <w:lang w:val="nl-NL"/>
              </w:rPr>
              <w:t>Volledig MLD</w:t>
            </w:r>
          </w:p>
        </w:tc>
        <w:tc>
          <w:tcPr>
            <w:tcW w:w="2756" w:type="dxa"/>
          </w:tcPr>
          <w:p w:rsidR="00F502B5" w:rsidRPr="00ED39EA" w:rsidRDefault="00542C2D" w:rsidP="00366C11">
            <w:pPr>
              <w:rPr>
                <w:lang w:val="nl-NL"/>
              </w:rPr>
            </w:pPr>
            <w:r w:rsidRPr="00ED39EA">
              <w:rPr>
                <w:lang w:val="nl-NL"/>
              </w:rPr>
              <w:t xml:space="preserve">45 min: 20 min </w:t>
            </w:r>
            <w:r w:rsidR="00021FF1">
              <w:rPr>
                <w:lang w:val="nl-NL"/>
              </w:rPr>
              <w:t>endermologie</w:t>
            </w:r>
            <w:r w:rsidR="00021FF1" w:rsidRPr="00ED39EA">
              <w:rPr>
                <w:lang w:val="nl-NL"/>
              </w:rPr>
              <w:t xml:space="preserve"> </w:t>
            </w:r>
            <w:r w:rsidRPr="00ED39EA">
              <w:rPr>
                <w:lang w:val="nl-NL"/>
              </w:rPr>
              <w:t>en 20 min MLD</w:t>
            </w:r>
          </w:p>
          <w:p w:rsidR="00542C2D" w:rsidRPr="009F543B" w:rsidRDefault="00542C2D" w:rsidP="00021FF1">
            <w:pPr>
              <w:rPr>
                <w:lang w:val="nl-NL"/>
              </w:rPr>
            </w:pPr>
            <w:r w:rsidRPr="00ED39EA">
              <w:rPr>
                <w:lang w:val="nl-NL"/>
              </w:rPr>
              <w:t>30 min: 15 min MLD en 10</w:t>
            </w:r>
            <w:r w:rsidRPr="009F543B">
              <w:rPr>
                <w:lang w:val="nl-NL"/>
              </w:rPr>
              <w:t xml:space="preserve"> min </w:t>
            </w:r>
            <w:r w:rsidR="00021FF1">
              <w:rPr>
                <w:lang w:val="nl-NL"/>
              </w:rPr>
              <w:t>endermologie</w:t>
            </w:r>
          </w:p>
        </w:tc>
      </w:tr>
      <w:tr w:rsidR="00CD6895" w:rsidRPr="009F543B" w:rsidTr="00751746">
        <w:tc>
          <w:tcPr>
            <w:tcW w:w="2428" w:type="dxa"/>
          </w:tcPr>
          <w:p w:rsidR="00CD6895" w:rsidRPr="009F543B" w:rsidRDefault="00CD6895" w:rsidP="00366C11">
            <w:pPr>
              <w:rPr>
                <w:b/>
                <w:lang w:val="nl-NL"/>
              </w:rPr>
            </w:pPr>
            <w:r w:rsidRPr="009F543B">
              <w:rPr>
                <w:b/>
                <w:lang w:val="nl-NL"/>
              </w:rPr>
              <w:t xml:space="preserve">Aantal behandelingen </w:t>
            </w:r>
          </w:p>
        </w:tc>
        <w:tc>
          <w:tcPr>
            <w:tcW w:w="3071" w:type="dxa"/>
          </w:tcPr>
          <w:p w:rsidR="00CD6895" w:rsidRPr="009F543B" w:rsidRDefault="00CD6895" w:rsidP="00366C11">
            <w:pPr>
              <w:rPr>
                <w:lang w:val="nl-NL"/>
              </w:rPr>
            </w:pPr>
            <w:r w:rsidRPr="009F543B">
              <w:rPr>
                <w:lang w:val="nl-NL"/>
              </w:rPr>
              <w:t>7</w:t>
            </w:r>
            <w:r w:rsidR="009A0690" w:rsidRPr="009F543B">
              <w:rPr>
                <w:lang w:val="nl-NL"/>
              </w:rPr>
              <w:t>*</w:t>
            </w:r>
          </w:p>
        </w:tc>
        <w:tc>
          <w:tcPr>
            <w:tcW w:w="2756" w:type="dxa"/>
          </w:tcPr>
          <w:p w:rsidR="00CD6895" w:rsidRPr="009F543B" w:rsidRDefault="00CD6895" w:rsidP="00366C11">
            <w:pPr>
              <w:rPr>
                <w:lang w:val="nl-NL"/>
              </w:rPr>
            </w:pPr>
            <w:r w:rsidRPr="009F543B">
              <w:rPr>
                <w:lang w:val="nl-NL"/>
              </w:rPr>
              <w:t>7</w:t>
            </w:r>
            <w:r w:rsidR="009A0690" w:rsidRPr="009F543B">
              <w:rPr>
                <w:lang w:val="nl-NL"/>
              </w:rPr>
              <w:t xml:space="preserve"> &amp; 8*</w:t>
            </w:r>
          </w:p>
        </w:tc>
      </w:tr>
    </w:tbl>
    <w:p w:rsidR="00BD3EA7" w:rsidRPr="009F543B" w:rsidRDefault="009A0690" w:rsidP="00366C11">
      <w:pPr>
        <w:rPr>
          <w:lang w:val="nl-NL"/>
        </w:rPr>
      </w:pPr>
      <w:r w:rsidRPr="009F543B">
        <w:rPr>
          <w:lang w:val="nl-NL"/>
        </w:rPr>
        <w:tab/>
        <w:t>* drie van de vier patiënten he</w:t>
      </w:r>
      <w:r w:rsidR="00726711">
        <w:rPr>
          <w:lang w:val="nl-NL"/>
        </w:rPr>
        <w:t>bben</w:t>
      </w:r>
      <w:r w:rsidRPr="009F543B">
        <w:rPr>
          <w:lang w:val="nl-NL"/>
        </w:rPr>
        <w:t xml:space="preserve"> </w:t>
      </w:r>
      <w:r w:rsidR="00726711">
        <w:rPr>
          <w:lang w:val="nl-NL"/>
        </w:rPr>
        <w:t>ee</w:t>
      </w:r>
      <w:r w:rsidR="00486F1F">
        <w:rPr>
          <w:lang w:val="nl-NL"/>
        </w:rPr>
        <w:t>n</w:t>
      </w:r>
      <w:r w:rsidRPr="009F543B">
        <w:rPr>
          <w:lang w:val="nl-NL"/>
        </w:rPr>
        <w:t xml:space="preserve">maal een afspraak afgezegd </w:t>
      </w:r>
    </w:p>
    <w:p w:rsidR="00446629" w:rsidRPr="009F543B" w:rsidRDefault="00AE5F38" w:rsidP="00366C11">
      <w:pPr>
        <w:pStyle w:val="Geenafstand"/>
        <w:rPr>
          <w:lang w:val="nl-NL"/>
        </w:rPr>
      </w:pPr>
      <w:bookmarkStart w:id="19" w:name="_Toc422851373"/>
      <w:r w:rsidRPr="00D0205F">
        <w:rPr>
          <w:rStyle w:val="Kop3Char"/>
          <w:sz w:val="20"/>
          <w:szCs w:val="20"/>
        </w:rPr>
        <w:t xml:space="preserve">3.2.2 </w:t>
      </w:r>
      <w:r w:rsidRPr="009D5F9C">
        <w:rPr>
          <w:rStyle w:val="Kop3Char"/>
          <w:sz w:val="20"/>
          <w:szCs w:val="20"/>
          <w:lang w:val="nl-NL"/>
        </w:rPr>
        <w:t xml:space="preserve">Inclusiecriteria </w:t>
      </w:r>
      <w:r w:rsidR="00446629" w:rsidRPr="009D5F9C">
        <w:rPr>
          <w:rStyle w:val="Kop3Char"/>
          <w:sz w:val="20"/>
          <w:szCs w:val="20"/>
          <w:lang w:val="nl-NL"/>
        </w:rPr>
        <w:t>en exclusiecriteria</w:t>
      </w:r>
      <w:bookmarkEnd w:id="19"/>
      <w:r w:rsidRPr="009F543B">
        <w:rPr>
          <w:lang w:val="nl-NL"/>
        </w:rPr>
        <w:br/>
        <w:t xml:space="preserve">Patiënten </w:t>
      </w:r>
      <w:r w:rsidR="004E6E0D">
        <w:rPr>
          <w:lang w:val="nl-NL"/>
        </w:rPr>
        <w:t>kunnen</w:t>
      </w:r>
      <w:r w:rsidRPr="009F543B">
        <w:rPr>
          <w:lang w:val="nl-NL"/>
        </w:rPr>
        <w:t xml:space="preserve"> deelnemen aan dit onderzoek als zij secundai</w:t>
      </w:r>
      <w:r w:rsidR="00446629" w:rsidRPr="009F543B">
        <w:rPr>
          <w:lang w:val="nl-NL"/>
        </w:rPr>
        <w:t xml:space="preserve">r lymfoedeem hebben </w:t>
      </w:r>
      <w:r w:rsidR="004E6E0D">
        <w:rPr>
          <w:lang w:val="nl-NL"/>
        </w:rPr>
        <w:t xml:space="preserve">als </w:t>
      </w:r>
      <w:r w:rsidR="00446629" w:rsidRPr="009F543B">
        <w:rPr>
          <w:lang w:val="nl-NL"/>
        </w:rPr>
        <w:t>gevolg</w:t>
      </w:r>
      <w:r w:rsidRPr="009F543B">
        <w:rPr>
          <w:lang w:val="nl-NL"/>
        </w:rPr>
        <w:t xml:space="preserve"> van een mammacarcinoombehandeling</w:t>
      </w:r>
      <w:r w:rsidR="00486F1F">
        <w:rPr>
          <w:lang w:val="nl-NL"/>
        </w:rPr>
        <w:t>. D</w:t>
      </w:r>
      <w:r w:rsidR="002A03C9" w:rsidRPr="009F543B">
        <w:rPr>
          <w:lang w:val="nl-NL"/>
        </w:rPr>
        <w:t>aarnaast dienen zij</w:t>
      </w:r>
      <w:r w:rsidRPr="009F543B">
        <w:rPr>
          <w:lang w:val="nl-NL"/>
        </w:rPr>
        <w:t xml:space="preserve"> </w:t>
      </w:r>
      <w:r w:rsidR="004E6E0D">
        <w:rPr>
          <w:lang w:val="nl-NL"/>
        </w:rPr>
        <w:t>een</w:t>
      </w:r>
      <w:r w:rsidRPr="009F543B">
        <w:rPr>
          <w:lang w:val="nl-NL"/>
        </w:rPr>
        <w:t xml:space="preserve"> van de </w:t>
      </w:r>
      <w:r w:rsidR="004E6E0D">
        <w:rPr>
          <w:lang w:val="nl-NL"/>
        </w:rPr>
        <w:t xml:space="preserve">volgende </w:t>
      </w:r>
      <w:r w:rsidRPr="009F543B">
        <w:rPr>
          <w:lang w:val="nl-NL"/>
        </w:rPr>
        <w:t>klachten</w:t>
      </w:r>
      <w:r w:rsidR="002A03C9" w:rsidRPr="009F543B">
        <w:rPr>
          <w:lang w:val="nl-NL"/>
        </w:rPr>
        <w:t xml:space="preserve"> te</w:t>
      </w:r>
      <w:r w:rsidRPr="009F543B">
        <w:rPr>
          <w:lang w:val="nl-NL"/>
        </w:rPr>
        <w:t xml:space="preserve"> ervaren</w:t>
      </w:r>
      <w:r w:rsidR="004E6E0D">
        <w:rPr>
          <w:lang w:val="nl-NL"/>
        </w:rPr>
        <w:t xml:space="preserve">: </w:t>
      </w:r>
      <w:r w:rsidRPr="009F543B">
        <w:rPr>
          <w:lang w:val="nl-NL"/>
        </w:rPr>
        <w:t xml:space="preserve">zwelling, vermoeide arm, zware arm, pijn, functieverlies, </w:t>
      </w:r>
      <w:r w:rsidR="009B0A90">
        <w:rPr>
          <w:lang w:val="nl-NL"/>
        </w:rPr>
        <w:t>fibrose (</w:t>
      </w:r>
      <w:r w:rsidRPr="00ED39EA">
        <w:rPr>
          <w:lang w:val="nl-NL"/>
        </w:rPr>
        <w:t>hard</w:t>
      </w:r>
      <w:r w:rsidR="009B0A90" w:rsidRPr="00ED39EA">
        <w:rPr>
          <w:lang w:val="nl-NL"/>
        </w:rPr>
        <w:t>heid)</w:t>
      </w:r>
      <w:r w:rsidR="008A3D14">
        <w:rPr>
          <w:lang w:val="nl-NL"/>
        </w:rPr>
        <w:t xml:space="preserve"> </w:t>
      </w:r>
      <w:r w:rsidRPr="009F543B">
        <w:rPr>
          <w:lang w:val="nl-NL"/>
        </w:rPr>
        <w:t xml:space="preserve">in de arm en/of </w:t>
      </w:r>
      <w:r w:rsidR="00486F1F">
        <w:rPr>
          <w:lang w:val="nl-NL"/>
        </w:rPr>
        <w:t xml:space="preserve">het </w:t>
      </w:r>
      <w:r w:rsidRPr="009F543B">
        <w:rPr>
          <w:lang w:val="nl-NL"/>
        </w:rPr>
        <w:t>armgebied (oksel, flank</w:t>
      </w:r>
      <w:r w:rsidR="00446629" w:rsidRPr="009F543B">
        <w:rPr>
          <w:lang w:val="nl-NL"/>
        </w:rPr>
        <w:t>, overig)</w:t>
      </w:r>
      <w:r w:rsidR="002A03C9" w:rsidRPr="009F543B">
        <w:rPr>
          <w:lang w:val="nl-NL"/>
        </w:rPr>
        <w:t xml:space="preserve">. </w:t>
      </w:r>
      <w:r w:rsidR="00446629" w:rsidRPr="009F543B">
        <w:rPr>
          <w:lang w:val="nl-NL"/>
        </w:rPr>
        <w:t>Patiënten die deze klachten niet ervaren zijn uitgesloten v</w:t>
      </w:r>
      <w:r w:rsidR="004E6E0D">
        <w:rPr>
          <w:lang w:val="nl-NL"/>
        </w:rPr>
        <w:t>an</w:t>
      </w:r>
      <w:r w:rsidR="00446629" w:rsidRPr="009F543B">
        <w:rPr>
          <w:lang w:val="nl-NL"/>
        </w:rPr>
        <w:t xml:space="preserve"> dit onderzoek. </w:t>
      </w:r>
    </w:p>
    <w:p w:rsidR="00446629" w:rsidRPr="009F543B" w:rsidRDefault="00446629" w:rsidP="00366C11">
      <w:pPr>
        <w:pStyle w:val="Geenafstand"/>
        <w:rPr>
          <w:lang w:val="nl-NL"/>
        </w:rPr>
      </w:pPr>
    </w:p>
    <w:p w:rsidR="0010365F" w:rsidRPr="009F543B" w:rsidRDefault="00446629" w:rsidP="00366C11">
      <w:pPr>
        <w:pStyle w:val="Geenafstand"/>
        <w:rPr>
          <w:lang w:val="nl-NL"/>
        </w:rPr>
      </w:pPr>
      <w:bookmarkStart w:id="20" w:name="_Toc422851374"/>
      <w:r w:rsidRPr="00D0205F">
        <w:rPr>
          <w:rStyle w:val="Kop2Char"/>
        </w:rPr>
        <w:t>3.3 Meetmethode</w:t>
      </w:r>
      <w:bookmarkEnd w:id="20"/>
      <w:r w:rsidRPr="009F543B">
        <w:rPr>
          <w:lang w:val="nl-NL"/>
        </w:rPr>
        <w:t xml:space="preserve"> </w:t>
      </w:r>
      <w:r w:rsidRPr="009F543B">
        <w:rPr>
          <w:lang w:val="nl-NL"/>
        </w:rPr>
        <w:br/>
      </w:r>
      <w:r w:rsidR="0010365F" w:rsidRPr="009F543B">
        <w:rPr>
          <w:lang w:val="nl-NL"/>
        </w:rPr>
        <w:t xml:space="preserve">Aan het begin van de onderzoek </w:t>
      </w:r>
      <w:r w:rsidR="00945627">
        <w:rPr>
          <w:lang w:val="nl-NL"/>
        </w:rPr>
        <w:t>vindt een meting plaats van</w:t>
      </w:r>
      <w:r w:rsidR="0010365F" w:rsidRPr="009F543B">
        <w:rPr>
          <w:lang w:val="nl-NL"/>
        </w:rPr>
        <w:t xml:space="preserve"> de aangedane en </w:t>
      </w:r>
      <w:r w:rsidR="00486F1F">
        <w:rPr>
          <w:lang w:val="nl-NL"/>
        </w:rPr>
        <w:t xml:space="preserve">de </w:t>
      </w:r>
      <w:r w:rsidR="0010365F" w:rsidRPr="009F543B">
        <w:rPr>
          <w:lang w:val="nl-NL"/>
        </w:rPr>
        <w:t>gezonde arm van d</w:t>
      </w:r>
      <w:r w:rsidR="00B63F43" w:rsidRPr="009F543B">
        <w:rPr>
          <w:lang w:val="nl-NL"/>
        </w:rPr>
        <w:t>e patiënt</w:t>
      </w:r>
      <w:r w:rsidR="00945627">
        <w:rPr>
          <w:lang w:val="nl-NL"/>
        </w:rPr>
        <w:t xml:space="preserve"> </w:t>
      </w:r>
      <w:r w:rsidR="00B63F43" w:rsidRPr="009F543B">
        <w:rPr>
          <w:lang w:val="nl-NL"/>
        </w:rPr>
        <w:t>(zie bijlage 2</w:t>
      </w:r>
      <w:r w:rsidR="0010365F" w:rsidRPr="009F543B">
        <w:rPr>
          <w:lang w:val="nl-NL"/>
        </w:rPr>
        <w:t>)</w:t>
      </w:r>
      <w:r w:rsidR="00945627">
        <w:rPr>
          <w:lang w:val="nl-NL"/>
        </w:rPr>
        <w:t>. N</w:t>
      </w:r>
      <w:r w:rsidR="0010365F" w:rsidRPr="009F543B">
        <w:rPr>
          <w:lang w:val="nl-NL"/>
        </w:rPr>
        <w:t xml:space="preserve">a twee weken </w:t>
      </w:r>
      <w:r w:rsidR="002A03C9" w:rsidRPr="009F543B">
        <w:rPr>
          <w:lang w:val="nl-NL"/>
        </w:rPr>
        <w:t>volg</w:t>
      </w:r>
      <w:r w:rsidR="00945627">
        <w:rPr>
          <w:lang w:val="nl-NL"/>
        </w:rPr>
        <w:t>t</w:t>
      </w:r>
      <w:r w:rsidR="0010365F" w:rsidRPr="009F543B">
        <w:rPr>
          <w:lang w:val="nl-NL"/>
        </w:rPr>
        <w:t xml:space="preserve"> </w:t>
      </w:r>
      <w:r w:rsidR="002A03C9" w:rsidRPr="009F543B">
        <w:rPr>
          <w:lang w:val="nl-NL"/>
        </w:rPr>
        <w:t>e</w:t>
      </w:r>
      <w:r w:rsidR="0010365F" w:rsidRPr="009F543B">
        <w:rPr>
          <w:lang w:val="nl-NL"/>
        </w:rPr>
        <w:t>en tussenmeting</w:t>
      </w:r>
      <w:r w:rsidR="003E0FE3" w:rsidRPr="009F543B">
        <w:rPr>
          <w:lang w:val="nl-NL"/>
        </w:rPr>
        <w:t xml:space="preserve"> (bijla</w:t>
      </w:r>
      <w:r w:rsidR="00B63F43" w:rsidRPr="009F543B">
        <w:rPr>
          <w:lang w:val="nl-NL"/>
        </w:rPr>
        <w:t>ge 3</w:t>
      </w:r>
      <w:r w:rsidR="003E0FE3" w:rsidRPr="009F543B">
        <w:rPr>
          <w:lang w:val="nl-NL"/>
        </w:rPr>
        <w:t>)</w:t>
      </w:r>
      <w:r w:rsidR="0010365F" w:rsidRPr="009F543B">
        <w:rPr>
          <w:lang w:val="nl-NL"/>
        </w:rPr>
        <w:t xml:space="preserve"> en twee weken daarop de eindmeting</w:t>
      </w:r>
      <w:r w:rsidR="00B63F43" w:rsidRPr="009F543B">
        <w:rPr>
          <w:lang w:val="nl-NL"/>
        </w:rPr>
        <w:t xml:space="preserve"> (bijlage 4</w:t>
      </w:r>
      <w:r w:rsidR="003E0FE3" w:rsidRPr="009F543B">
        <w:rPr>
          <w:lang w:val="nl-NL"/>
        </w:rPr>
        <w:t>)</w:t>
      </w:r>
      <w:r w:rsidR="0010365F" w:rsidRPr="009F543B">
        <w:rPr>
          <w:lang w:val="nl-NL"/>
        </w:rPr>
        <w:t>.</w:t>
      </w:r>
      <w:r w:rsidR="00507515" w:rsidRPr="009F543B">
        <w:rPr>
          <w:lang w:val="nl-NL"/>
        </w:rPr>
        <w:t xml:space="preserve"> </w:t>
      </w:r>
      <w:r w:rsidR="00945627">
        <w:rPr>
          <w:lang w:val="nl-NL"/>
        </w:rPr>
        <w:t>Bij</w:t>
      </w:r>
      <w:r w:rsidR="00577C44" w:rsidRPr="009F543B">
        <w:rPr>
          <w:lang w:val="nl-NL"/>
        </w:rPr>
        <w:t xml:space="preserve"> de tussen</w:t>
      </w:r>
      <w:r w:rsidR="00945627">
        <w:rPr>
          <w:lang w:val="nl-NL"/>
        </w:rPr>
        <w:t>-</w:t>
      </w:r>
      <w:r w:rsidR="00577C44" w:rsidRPr="009F543B">
        <w:rPr>
          <w:lang w:val="nl-NL"/>
        </w:rPr>
        <w:t xml:space="preserve"> en eindmeting </w:t>
      </w:r>
      <w:r w:rsidR="00945627">
        <w:rPr>
          <w:lang w:val="nl-NL"/>
        </w:rPr>
        <w:t>wordt</w:t>
      </w:r>
      <w:r w:rsidR="00577C44" w:rsidRPr="009F543B">
        <w:rPr>
          <w:lang w:val="nl-NL"/>
        </w:rPr>
        <w:t xml:space="preserve"> enkel de aangedane zijde gemeten.</w:t>
      </w:r>
      <w:r w:rsidR="00945627">
        <w:rPr>
          <w:lang w:val="nl-NL"/>
        </w:rPr>
        <w:br/>
        <w:t>De keuze</w:t>
      </w:r>
      <w:r w:rsidR="00507515" w:rsidRPr="009F543B">
        <w:rPr>
          <w:lang w:val="nl-NL"/>
        </w:rPr>
        <w:t xml:space="preserve"> voor deze meetmomenten </w:t>
      </w:r>
      <w:r w:rsidR="00945627">
        <w:rPr>
          <w:lang w:val="nl-NL"/>
        </w:rPr>
        <w:t xml:space="preserve">is </w:t>
      </w:r>
      <w:r w:rsidR="00507515" w:rsidRPr="009F543B">
        <w:rPr>
          <w:lang w:val="nl-NL"/>
        </w:rPr>
        <w:t xml:space="preserve">om een goed overzicht te krijgen </w:t>
      </w:r>
      <w:r w:rsidR="00945627">
        <w:rPr>
          <w:lang w:val="nl-NL"/>
        </w:rPr>
        <w:t>van</w:t>
      </w:r>
      <w:r w:rsidR="00507515" w:rsidRPr="009F543B">
        <w:rPr>
          <w:lang w:val="nl-NL"/>
        </w:rPr>
        <w:t xml:space="preserve"> de lymfe en klachtenaf</w:t>
      </w:r>
      <w:r w:rsidR="00945627">
        <w:rPr>
          <w:lang w:val="nl-NL"/>
        </w:rPr>
        <w:t>name</w:t>
      </w:r>
      <w:r w:rsidR="00507515" w:rsidRPr="009F543B">
        <w:rPr>
          <w:lang w:val="nl-NL"/>
        </w:rPr>
        <w:t xml:space="preserve"> en/of </w:t>
      </w:r>
      <w:r w:rsidR="00945627">
        <w:rPr>
          <w:lang w:val="nl-NL"/>
        </w:rPr>
        <w:t>-</w:t>
      </w:r>
      <w:r w:rsidR="00507515" w:rsidRPr="009F543B">
        <w:rPr>
          <w:lang w:val="nl-NL"/>
        </w:rPr>
        <w:t xml:space="preserve">toename gedurende </w:t>
      </w:r>
      <w:r w:rsidR="00945627">
        <w:rPr>
          <w:lang w:val="nl-NL"/>
        </w:rPr>
        <w:t>de</w:t>
      </w:r>
      <w:r w:rsidR="00507515" w:rsidRPr="009F543B">
        <w:rPr>
          <w:lang w:val="nl-NL"/>
        </w:rPr>
        <w:t xml:space="preserve"> behandelperiode van vier weken.</w:t>
      </w:r>
      <w:r w:rsidR="0010365F" w:rsidRPr="009F543B">
        <w:rPr>
          <w:lang w:val="nl-NL"/>
        </w:rPr>
        <w:t xml:space="preserve"> De om</w:t>
      </w:r>
      <w:r w:rsidR="003E0FE3" w:rsidRPr="009F543B">
        <w:rPr>
          <w:lang w:val="nl-NL"/>
        </w:rPr>
        <w:t>trek</w:t>
      </w:r>
      <w:r w:rsidR="0010365F" w:rsidRPr="009F543B">
        <w:rPr>
          <w:lang w:val="nl-NL"/>
        </w:rPr>
        <w:t xml:space="preserve"> van de gezonde arm van de patiënt dient als </w:t>
      </w:r>
      <w:r w:rsidR="009B0A90">
        <w:rPr>
          <w:lang w:val="nl-NL"/>
        </w:rPr>
        <w:t>referentie</w:t>
      </w:r>
      <w:r w:rsidR="009B0A90" w:rsidRPr="009F543B">
        <w:rPr>
          <w:lang w:val="nl-NL"/>
        </w:rPr>
        <w:t xml:space="preserve"> </w:t>
      </w:r>
      <w:r w:rsidR="0010365F" w:rsidRPr="009F543B">
        <w:rPr>
          <w:lang w:val="nl-NL"/>
        </w:rPr>
        <w:t xml:space="preserve">voor </w:t>
      </w:r>
      <w:r w:rsidR="00751746" w:rsidRPr="009F543B">
        <w:rPr>
          <w:lang w:val="nl-NL"/>
        </w:rPr>
        <w:t xml:space="preserve">wat de oorspronkelijke omtrek van de aangedane arm dient te zijn. </w:t>
      </w:r>
      <w:r w:rsidR="00945627">
        <w:rPr>
          <w:lang w:val="nl-NL"/>
        </w:rPr>
        <w:t xml:space="preserve">Voor het </w:t>
      </w:r>
      <w:r w:rsidR="00751746" w:rsidRPr="009F543B">
        <w:rPr>
          <w:lang w:val="nl-NL"/>
        </w:rPr>
        <w:t>opmeten van de om</w:t>
      </w:r>
      <w:r w:rsidR="003E0FE3" w:rsidRPr="009F543B">
        <w:rPr>
          <w:lang w:val="nl-NL"/>
        </w:rPr>
        <w:t>trek</w:t>
      </w:r>
      <w:r w:rsidR="00751746" w:rsidRPr="009F543B">
        <w:rPr>
          <w:lang w:val="nl-NL"/>
        </w:rPr>
        <w:t xml:space="preserve"> van de armen wordt gebruikgemaakt </w:t>
      </w:r>
      <w:r w:rsidR="00751746" w:rsidRPr="009F543B">
        <w:rPr>
          <w:lang w:val="nl-NL"/>
        </w:rPr>
        <w:lastRenderedPageBreak/>
        <w:t>van een meetlint</w:t>
      </w:r>
      <w:r w:rsidR="00945627">
        <w:rPr>
          <w:lang w:val="nl-NL"/>
        </w:rPr>
        <w:t>, een veelgebruikte meet</w:t>
      </w:r>
      <w:r w:rsidR="00744068" w:rsidRPr="009F543B">
        <w:rPr>
          <w:lang w:val="nl-NL"/>
        </w:rPr>
        <w:t xml:space="preserve">methode </w:t>
      </w:r>
      <w:r w:rsidR="00751746" w:rsidRPr="009F543B">
        <w:rPr>
          <w:lang w:val="nl-NL"/>
        </w:rPr>
        <w:t>in de huidtherapeutische praktijk</w:t>
      </w:r>
      <w:r w:rsidR="00E86305">
        <w:rPr>
          <w:lang w:val="nl-NL"/>
        </w:rPr>
        <w:t xml:space="preserve">. Het is een </w:t>
      </w:r>
      <w:r w:rsidR="00744068" w:rsidRPr="009F543B">
        <w:rPr>
          <w:lang w:val="nl-NL"/>
        </w:rPr>
        <w:t>simpel</w:t>
      </w:r>
      <w:r w:rsidR="00E86305">
        <w:rPr>
          <w:lang w:val="nl-NL"/>
        </w:rPr>
        <w:t>e en</w:t>
      </w:r>
      <w:r w:rsidR="00744068" w:rsidRPr="009F543B">
        <w:rPr>
          <w:lang w:val="nl-NL"/>
        </w:rPr>
        <w:t xml:space="preserve"> tevens </w:t>
      </w:r>
      <w:r w:rsidR="00E86305">
        <w:rPr>
          <w:lang w:val="nl-NL"/>
        </w:rPr>
        <w:t>de</w:t>
      </w:r>
      <w:r w:rsidR="00744068" w:rsidRPr="009F543B">
        <w:rPr>
          <w:noProof/>
          <w:lang w:val="nl-NL"/>
        </w:rPr>
        <w:t xml:space="preserve"> betrouwbaarste methode</w:t>
      </w:r>
      <w:r w:rsidR="00E86305">
        <w:rPr>
          <w:noProof/>
          <w:lang w:val="nl-NL"/>
        </w:rPr>
        <w:t xml:space="preserve"> voor het meten van </w:t>
      </w:r>
      <w:r w:rsidR="00744068" w:rsidRPr="009F543B">
        <w:rPr>
          <w:noProof/>
          <w:lang w:val="nl-NL"/>
        </w:rPr>
        <w:t>omvang</w:t>
      </w:r>
      <w:r w:rsidR="00B126A8" w:rsidRPr="009F543B">
        <w:rPr>
          <w:noProof/>
          <w:lang w:val="nl-NL"/>
        </w:rPr>
        <w:t xml:space="preserve"> (Richtlijn Lymfoedeem, 2013)</w:t>
      </w:r>
      <w:r w:rsidR="00457A1E" w:rsidRPr="009F543B">
        <w:rPr>
          <w:lang w:val="nl-NL"/>
        </w:rPr>
        <w:t>. De metingen worden uitg</w:t>
      </w:r>
      <w:r w:rsidR="00662A25" w:rsidRPr="009F543B">
        <w:rPr>
          <w:lang w:val="nl-NL"/>
        </w:rPr>
        <w:t xml:space="preserve">evoerd door </w:t>
      </w:r>
      <w:r w:rsidR="00507515" w:rsidRPr="009F543B">
        <w:rPr>
          <w:lang w:val="nl-NL"/>
        </w:rPr>
        <w:t>de onderzoeker</w:t>
      </w:r>
      <w:r w:rsidR="00662A25" w:rsidRPr="009F543B">
        <w:rPr>
          <w:lang w:val="nl-NL"/>
        </w:rPr>
        <w:t xml:space="preserve">, of door een </w:t>
      </w:r>
      <w:r w:rsidR="00457A1E" w:rsidRPr="009F543B">
        <w:rPr>
          <w:lang w:val="nl-NL"/>
        </w:rPr>
        <w:t>huidtherapeut</w:t>
      </w:r>
      <w:r w:rsidR="00662A25" w:rsidRPr="009F543B">
        <w:rPr>
          <w:lang w:val="nl-NL"/>
        </w:rPr>
        <w:t xml:space="preserve"> van praktijk Aria </w:t>
      </w:r>
      <w:r w:rsidR="00E86305">
        <w:rPr>
          <w:lang w:val="nl-NL"/>
        </w:rPr>
        <w:t>H</w:t>
      </w:r>
      <w:r w:rsidR="00662A25" w:rsidRPr="009F543B">
        <w:rPr>
          <w:lang w:val="nl-NL"/>
        </w:rPr>
        <w:t>uid- en oedeemtherapie</w:t>
      </w:r>
      <w:r w:rsidR="00457A1E" w:rsidRPr="009F543B">
        <w:rPr>
          <w:lang w:val="nl-NL"/>
        </w:rPr>
        <w:t xml:space="preserve">. </w:t>
      </w:r>
    </w:p>
    <w:p w:rsidR="0010365F" w:rsidRPr="009F543B" w:rsidRDefault="0010365F" w:rsidP="00366C11">
      <w:pPr>
        <w:pStyle w:val="Geenafstand"/>
        <w:rPr>
          <w:lang w:val="nl-NL"/>
        </w:rPr>
      </w:pPr>
    </w:p>
    <w:p w:rsidR="0053241F" w:rsidRPr="009F543B" w:rsidRDefault="003E0FE3" w:rsidP="00D0205F">
      <w:pPr>
        <w:pStyle w:val="Kop3"/>
        <w:rPr>
          <w:lang w:val="nl-NL"/>
        </w:rPr>
      </w:pPr>
      <w:bookmarkStart w:id="21" w:name="_Toc422851375"/>
      <w:r w:rsidRPr="009F543B">
        <w:rPr>
          <w:lang w:val="nl-NL"/>
        </w:rPr>
        <w:t>3.3.1 Omtrek</w:t>
      </w:r>
      <w:r w:rsidR="0053241F" w:rsidRPr="009F543B">
        <w:rPr>
          <w:lang w:val="nl-NL"/>
        </w:rPr>
        <w:t>meting</w:t>
      </w:r>
      <w:bookmarkEnd w:id="21"/>
      <w:r w:rsidR="0053241F" w:rsidRPr="009F543B">
        <w:rPr>
          <w:lang w:val="nl-NL"/>
        </w:rPr>
        <w:t xml:space="preserve"> </w:t>
      </w:r>
    </w:p>
    <w:p w:rsidR="0010365F" w:rsidRPr="009F543B" w:rsidRDefault="00E86305" w:rsidP="0010365F">
      <w:pPr>
        <w:pStyle w:val="Geenafstand"/>
        <w:rPr>
          <w:lang w:val="nl-NL"/>
        </w:rPr>
      </w:pPr>
      <w:r>
        <w:rPr>
          <w:lang w:val="nl-NL"/>
        </w:rPr>
        <w:t>B</w:t>
      </w:r>
      <w:r w:rsidR="0010365F" w:rsidRPr="009F543B">
        <w:rPr>
          <w:lang w:val="nl-NL"/>
        </w:rPr>
        <w:t xml:space="preserve">elangrijk bij </w:t>
      </w:r>
      <w:r>
        <w:rPr>
          <w:lang w:val="nl-NL"/>
        </w:rPr>
        <w:t xml:space="preserve">het </w:t>
      </w:r>
      <w:r w:rsidR="0010365F" w:rsidRPr="009F543B">
        <w:rPr>
          <w:lang w:val="nl-NL"/>
        </w:rPr>
        <w:t xml:space="preserve">opmeten is dat het precies en consequent </w:t>
      </w:r>
      <w:r>
        <w:rPr>
          <w:lang w:val="nl-NL"/>
        </w:rPr>
        <w:t xml:space="preserve">wordt </w:t>
      </w:r>
      <w:r w:rsidR="0010365F" w:rsidRPr="009F543B">
        <w:rPr>
          <w:lang w:val="nl-NL"/>
        </w:rPr>
        <w:t xml:space="preserve">gedaan. Dat wil zeggen dat iedere </w:t>
      </w:r>
      <w:r>
        <w:rPr>
          <w:lang w:val="nl-NL"/>
        </w:rPr>
        <w:t>meting volgens de</w:t>
      </w:r>
      <w:r w:rsidR="0010365F" w:rsidRPr="009F543B">
        <w:rPr>
          <w:lang w:val="nl-NL"/>
        </w:rPr>
        <w:t>zelfde procedure</w:t>
      </w:r>
      <w:r>
        <w:rPr>
          <w:lang w:val="nl-NL"/>
        </w:rPr>
        <w:t xml:space="preserve"> plaa</w:t>
      </w:r>
      <w:r w:rsidR="004E2227">
        <w:rPr>
          <w:lang w:val="nl-NL"/>
        </w:rPr>
        <w:t>t</w:t>
      </w:r>
      <w:r>
        <w:rPr>
          <w:lang w:val="nl-NL"/>
        </w:rPr>
        <w:t>svindt</w:t>
      </w:r>
      <w:r w:rsidR="0010365F" w:rsidRPr="009F543B">
        <w:rPr>
          <w:lang w:val="nl-NL"/>
        </w:rPr>
        <w:t xml:space="preserve"> </w:t>
      </w:r>
      <w:r w:rsidR="0010365F" w:rsidRPr="009F543B">
        <w:rPr>
          <w:noProof/>
          <w:lang w:val="nl-NL"/>
        </w:rPr>
        <w:t>(Verdonk, 2011)</w:t>
      </w:r>
      <w:r w:rsidR="0010365F" w:rsidRPr="009F543B">
        <w:rPr>
          <w:lang w:val="nl-NL"/>
        </w:rPr>
        <w:t>.</w:t>
      </w:r>
    </w:p>
    <w:p w:rsidR="0010365F" w:rsidRPr="009F543B" w:rsidRDefault="0010365F" w:rsidP="0010365F">
      <w:pPr>
        <w:pStyle w:val="Geenafstand"/>
        <w:rPr>
          <w:lang w:val="nl-NL"/>
        </w:rPr>
      </w:pPr>
      <w:r w:rsidRPr="009F543B">
        <w:rPr>
          <w:lang w:val="nl-NL"/>
        </w:rPr>
        <w:t xml:space="preserve">De </w:t>
      </w:r>
      <w:r w:rsidR="00E86305">
        <w:rPr>
          <w:lang w:val="nl-NL"/>
        </w:rPr>
        <w:t xml:space="preserve">procedure is </w:t>
      </w:r>
      <w:r w:rsidRPr="009F543B">
        <w:rPr>
          <w:lang w:val="nl-NL"/>
        </w:rPr>
        <w:t xml:space="preserve">als volgt: </w:t>
      </w:r>
    </w:p>
    <w:p w:rsidR="00015342" w:rsidRPr="009F543B" w:rsidRDefault="00E86305" w:rsidP="00015342">
      <w:pPr>
        <w:pStyle w:val="Geenafstand"/>
        <w:numPr>
          <w:ilvl w:val="0"/>
          <w:numId w:val="17"/>
        </w:numPr>
        <w:rPr>
          <w:lang w:val="nl-NL"/>
        </w:rPr>
      </w:pPr>
      <w:r>
        <w:rPr>
          <w:lang w:val="nl-NL"/>
        </w:rPr>
        <w:t>A</w:t>
      </w:r>
      <w:r w:rsidR="00015342" w:rsidRPr="009F543B">
        <w:rPr>
          <w:lang w:val="nl-NL"/>
        </w:rPr>
        <w:t xml:space="preserve">an de mediale zijde van </w:t>
      </w:r>
      <w:r>
        <w:rPr>
          <w:lang w:val="nl-NL"/>
        </w:rPr>
        <w:t>de</w:t>
      </w:r>
      <w:r w:rsidR="00015342" w:rsidRPr="009F543B">
        <w:rPr>
          <w:lang w:val="nl-NL"/>
        </w:rPr>
        <w:t xml:space="preserve"> arm </w:t>
      </w:r>
      <w:r>
        <w:rPr>
          <w:lang w:val="nl-NL"/>
        </w:rPr>
        <w:t xml:space="preserve">worden </w:t>
      </w:r>
      <w:r w:rsidR="00662A25" w:rsidRPr="009F543B">
        <w:rPr>
          <w:lang w:val="nl-NL"/>
        </w:rPr>
        <w:t>de meetpunten genoteerd door middel van een wit huidpotlood</w:t>
      </w:r>
      <w:r w:rsidR="0053241F" w:rsidRPr="009F543B">
        <w:rPr>
          <w:lang w:val="nl-NL"/>
        </w:rPr>
        <w:t>.</w:t>
      </w:r>
    </w:p>
    <w:p w:rsidR="001C17FE" w:rsidRPr="009F543B" w:rsidRDefault="001C17FE" w:rsidP="001C17FE">
      <w:pPr>
        <w:pStyle w:val="Geenafstand"/>
        <w:numPr>
          <w:ilvl w:val="0"/>
          <w:numId w:val="17"/>
        </w:numPr>
        <w:rPr>
          <w:lang w:val="nl-NL"/>
        </w:rPr>
      </w:pPr>
      <w:r w:rsidRPr="009F543B">
        <w:rPr>
          <w:lang w:val="nl-NL"/>
        </w:rPr>
        <w:t xml:space="preserve">De patiënt wordt </w:t>
      </w:r>
      <w:r w:rsidR="00E86305">
        <w:rPr>
          <w:lang w:val="nl-NL"/>
        </w:rPr>
        <w:t>in</w:t>
      </w:r>
      <w:r w:rsidRPr="009F543B">
        <w:rPr>
          <w:lang w:val="nl-NL"/>
        </w:rPr>
        <w:t xml:space="preserve"> zithouding o</w:t>
      </w:r>
      <w:r w:rsidR="00AA15E1" w:rsidRPr="009F543B">
        <w:rPr>
          <w:lang w:val="nl-NL"/>
        </w:rPr>
        <w:t>p de behandelstoel gemeten (bijlage 5)</w:t>
      </w:r>
      <w:r w:rsidRPr="009F543B">
        <w:rPr>
          <w:lang w:val="nl-NL"/>
        </w:rPr>
        <w:t xml:space="preserve">. </w:t>
      </w:r>
    </w:p>
    <w:p w:rsidR="007A3C13" w:rsidRPr="009F543B" w:rsidRDefault="00457A1E" w:rsidP="007A3C13">
      <w:pPr>
        <w:pStyle w:val="Geenafstand"/>
        <w:numPr>
          <w:ilvl w:val="0"/>
          <w:numId w:val="16"/>
        </w:numPr>
        <w:rPr>
          <w:lang w:val="nl-NL"/>
        </w:rPr>
      </w:pPr>
      <w:r w:rsidRPr="009F543B">
        <w:rPr>
          <w:lang w:val="nl-NL"/>
        </w:rPr>
        <w:t xml:space="preserve">Het eerste meetpunt begint </w:t>
      </w:r>
      <w:r w:rsidR="0053241F" w:rsidRPr="009F543B">
        <w:rPr>
          <w:lang w:val="nl-NL"/>
        </w:rPr>
        <w:t>bij de mediale zijde van de pols</w:t>
      </w:r>
      <w:r w:rsidR="00E86305">
        <w:rPr>
          <w:lang w:val="nl-NL"/>
        </w:rPr>
        <w:t>. V</w:t>
      </w:r>
      <w:r w:rsidR="007A3C13" w:rsidRPr="009F543B">
        <w:rPr>
          <w:lang w:val="nl-NL"/>
        </w:rPr>
        <w:t xml:space="preserve">anuit dit punt is er telkens 5 cm bij opgeteld tot aan de oksel. </w:t>
      </w:r>
    </w:p>
    <w:p w:rsidR="0010365F" w:rsidRPr="009F543B" w:rsidRDefault="0010365F" w:rsidP="0010365F">
      <w:pPr>
        <w:pStyle w:val="Geenafstand"/>
        <w:numPr>
          <w:ilvl w:val="0"/>
          <w:numId w:val="13"/>
        </w:numPr>
        <w:rPr>
          <w:lang w:val="nl-NL"/>
        </w:rPr>
      </w:pPr>
      <w:r w:rsidRPr="009F543B">
        <w:rPr>
          <w:lang w:val="nl-NL"/>
        </w:rPr>
        <w:t xml:space="preserve">De rek </w:t>
      </w:r>
      <w:r w:rsidR="00E86305">
        <w:rPr>
          <w:lang w:val="nl-NL"/>
        </w:rPr>
        <w:t>in</w:t>
      </w:r>
      <w:r w:rsidRPr="009F543B">
        <w:rPr>
          <w:lang w:val="nl-NL"/>
        </w:rPr>
        <w:t xml:space="preserve"> </w:t>
      </w:r>
      <w:r w:rsidR="00E86305">
        <w:rPr>
          <w:lang w:val="nl-NL"/>
        </w:rPr>
        <w:t>het</w:t>
      </w:r>
      <w:r w:rsidRPr="009F543B">
        <w:rPr>
          <w:lang w:val="nl-NL"/>
        </w:rPr>
        <w:t xml:space="preserve"> meetlint dient zo veel mogelijk te worden gestandaardiseerd</w:t>
      </w:r>
      <w:r w:rsidR="00FA1E54">
        <w:rPr>
          <w:lang w:val="nl-NL"/>
        </w:rPr>
        <w:t>: h</w:t>
      </w:r>
      <w:r w:rsidR="00E86305">
        <w:rPr>
          <w:lang w:val="nl-NL"/>
        </w:rPr>
        <w:t>et</w:t>
      </w:r>
      <w:r w:rsidRPr="009F543B">
        <w:rPr>
          <w:lang w:val="nl-NL"/>
        </w:rPr>
        <w:t xml:space="preserve"> meetlint </w:t>
      </w:r>
      <w:r w:rsidR="00FA1E54">
        <w:rPr>
          <w:lang w:val="nl-NL"/>
        </w:rPr>
        <w:t xml:space="preserve">ligt </w:t>
      </w:r>
      <w:r w:rsidRPr="009F543B">
        <w:rPr>
          <w:lang w:val="nl-NL"/>
        </w:rPr>
        <w:t>neutraal om de arm, niet te strak en niet te los.</w:t>
      </w:r>
    </w:p>
    <w:p w:rsidR="0010365F" w:rsidRPr="009F543B" w:rsidRDefault="00E86305" w:rsidP="0010365F">
      <w:pPr>
        <w:pStyle w:val="Geenafstand"/>
        <w:numPr>
          <w:ilvl w:val="0"/>
          <w:numId w:val="13"/>
        </w:numPr>
        <w:rPr>
          <w:lang w:val="nl-NL"/>
        </w:rPr>
      </w:pPr>
      <w:r>
        <w:rPr>
          <w:lang w:val="nl-NL"/>
        </w:rPr>
        <w:t>De meetgegevens worden in</w:t>
      </w:r>
      <w:r w:rsidR="0010365F" w:rsidRPr="009F543B">
        <w:rPr>
          <w:lang w:val="nl-NL"/>
        </w:rPr>
        <w:t xml:space="preserve"> een schijfmodel </w:t>
      </w:r>
      <w:r>
        <w:rPr>
          <w:lang w:val="nl-NL"/>
        </w:rPr>
        <w:t>genoteerd</w:t>
      </w:r>
      <w:r w:rsidR="00AA15E1" w:rsidRPr="009F543B">
        <w:rPr>
          <w:lang w:val="nl-NL"/>
        </w:rPr>
        <w:t xml:space="preserve"> (</w:t>
      </w:r>
      <w:r w:rsidR="0010365F" w:rsidRPr="009F543B">
        <w:rPr>
          <w:lang w:val="nl-NL"/>
        </w:rPr>
        <w:t>bijlage</w:t>
      </w:r>
      <w:r w:rsidR="00AA15E1" w:rsidRPr="009F543B">
        <w:rPr>
          <w:lang w:val="nl-NL"/>
        </w:rPr>
        <w:t xml:space="preserve"> 2, </w:t>
      </w:r>
      <w:r w:rsidR="003E0FE3" w:rsidRPr="009F543B">
        <w:rPr>
          <w:lang w:val="nl-NL"/>
        </w:rPr>
        <w:t>3</w:t>
      </w:r>
      <w:r w:rsidR="00AA15E1" w:rsidRPr="009F543B">
        <w:rPr>
          <w:lang w:val="nl-NL"/>
        </w:rPr>
        <w:t>, 4</w:t>
      </w:r>
      <w:r w:rsidR="0010365F" w:rsidRPr="009F543B">
        <w:rPr>
          <w:lang w:val="nl-NL"/>
        </w:rPr>
        <w:t>)</w:t>
      </w:r>
      <w:r w:rsidR="0053241F" w:rsidRPr="009F543B">
        <w:rPr>
          <w:lang w:val="nl-NL"/>
        </w:rPr>
        <w:t xml:space="preserve"> </w:t>
      </w:r>
      <w:r w:rsidR="0010365F" w:rsidRPr="009F543B">
        <w:rPr>
          <w:noProof/>
          <w:lang w:val="nl-NL"/>
        </w:rPr>
        <w:t>(Verdonk, 2011)</w:t>
      </w:r>
      <w:r w:rsidR="0010365F" w:rsidRPr="009F543B">
        <w:rPr>
          <w:lang w:val="nl-NL"/>
        </w:rPr>
        <w:t xml:space="preserve">. </w:t>
      </w:r>
    </w:p>
    <w:p w:rsidR="0053241F" w:rsidRPr="009F543B" w:rsidRDefault="0053241F" w:rsidP="00366C11">
      <w:pPr>
        <w:pStyle w:val="Geenafstand"/>
        <w:rPr>
          <w:lang w:val="nl-NL"/>
        </w:rPr>
      </w:pPr>
    </w:p>
    <w:p w:rsidR="003E0FE3" w:rsidRPr="009F543B" w:rsidRDefault="003E0FE3" w:rsidP="00366C11">
      <w:pPr>
        <w:pStyle w:val="Geenafstand"/>
        <w:rPr>
          <w:lang w:val="nl-NL"/>
        </w:rPr>
      </w:pPr>
    </w:p>
    <w:p w:rsidR="00AC0660" w:rsidRPr="009F543B" w:rsidRDefault="003E0FE3" w:rsidP="00AC0660">
      <w:pPr>
        <w:pStyle w:val="Geenafstand"/>
        <w:rPr>
          <w:lang w:val="nl-NL"/>
        </w:rPr>
      </w:pPr>
      <w:bookmarkStart w:id="22" w:name="_Toc422851376"/>
      <w:r w:rsidRPr="00D0205F">
        <w:rPr>
          <w:rStyle w:val="Kop3Char"/>
          <w:sz w:val="20"/>
          <w:szCs w:val="20"/>
        </w:rPr>
        <w:t>3.3.2 Klachtenmeting</w:t>
      </w:r>
      <w:bookmarkEnd w:id="22"/>
      <w:r w:rsidRPr="009F543B">
        <w:rPr>
          <w:lang w:val="nl-NL"/>
        </w:rPr>
        <w:br/>
      </w:r>
      <w:r w:rsidR="00FA1E54">
        <w:rPr>
          <w:lang w:val="nl-NL"/>
        </w:rPr>
        <w:t>Voorts wordt</w:t>
      </w:r>
      <w:r w:rsidRPr="009F543B">
        <w:rPr>
          <w:lang w:val="nl-NL"/>
        </w:rPr>
        <w:t xml:space="preserve"> gemeten in hoeverre de patiënt klachten in</w:t>
      </w:r>
      <w:r w:rsidR="00DF36E7" w:rsidRPr="009F543B">
        <w:rPr>
          <w:lang w:val="nl-NL"/>
        </w:rPr>
        <w:t xml:space="preserve"> de arm en/of </w:t>
      </w:r>
      <w:r w:rsidR="00FA1E54">
        <w:rPr>
          <w:lang w:val="nl-NL"/>
        </w:rPr>
        <w:t xml:space="preserve">het </w:t>
      </w:r>
      <w:r w:rsidR="00DF36E7" w:rsidRPr="009F543B">
        <w:rPr>
          <w:lang w:val="nl-NL"/>
        </w:rPr>
        <w:t>armgebied ervaart</w:t>
      </w:r>
      <w:r w:rsidRPr="009F543B">
        <w:rPr>
          <w:lang w:val="nl-NL"/>
        </w:rPr>
        <w:t xml:space="preserve">. Deze klachten zijn: vermoeidheid, zwaarheid, pijn, functieverlies, zwelling en hardheid (fibrose). </w:t>
      </w:r>
      <w:r w:rsidR="00FA1E54">
        <w:rPr>
          <w:lang w:val="nl-NL"/>
        </w:rPr>
        <w:t>Aan de hand van</w:t>
      </w:r>
      <w:r w:rsidR="00AC0660">
        <w:rPr>
          <w:lang w:val="nl-NL"/>
        </w:rPr>
        <w:t xml:space="preserve"> een </w:t>
      </w:r>
      <w:r w:rsidRPr="009F543B">
        <w:rPr>
          <w:lang w:val="nl-NL"/>
        </w:rPr>
        <w:t>schaal</w:t>
      </w:r>
      <w:r w:rsidR="00AC0660">
        <w:rPr>
          <w:lang w:val="nl-NL"/>
        </w:rPr>
        <w:t xml:space="preserve"> van 0 tot 10 </w:t>
      </w:r>
      <w:r w:rsidR="005454F1" w:rsidRPr="009F543B">
        <w:rPr>
          <w:lang w:val="nl-NL"/>
        </w:rPr>
        <w:t>geeft de patiënt aan in welke mate zij last heeft van de</w:t>
      </w:r>
      <w:r w:rsidR="00FA1E54">
        <w:rPr>
          <w:lang w:val="nl-NL"/>
        </w:rPr>
        <w:t xml:space="preserve">ze </w:t>
      </w:r>
      <w:r w:rsidR="005454F1" w:rsidRPr="009F543B">
        <w:rPr>
          <w:lang w:val="nl-NL"/>
        </w:rPr>
        <w:t xml:space="preserve">klachten. </w:t>
      </w:r>
      <w:r w:rsidR="00AC0660" w:rsidRPr="009F543B">
        <w:rPr>
          <w:lang w:val="nl-NL"/>
        </w:rPr>
        <w:t xml:space="preserve">0 is geen klachten, 10 is extreem veel last. </w:t>
      </w:r>
    </w:p>
    <w:p w:rsidR="003E0FE3" w:rsidRDefault="003E0FE3" w:rsidP="00366C11">
      <w:pPr>
        <w:pStyle w:val="Geenafstand"/>
        <w:rPr>
          <w:lang w:val="nl-NL"/>
        </w:rPr>
      </w:pPr>
    </w:p>
    <w:p w:rsidR="0045319C" w:rsidRPr="009F543B" w:rsidRDefault="0045319C" w:rsidP="00366C11">
      <w:pPr>
        <w:pStyle w:val="Geenafstand"/>
        <w:rPr>
          <w:lang w:val="nl-NL"/>
        </w:rPr>
      </w:pPr>
    </w:p>
    <w:p w:rsidR="00A27EB2" w:rsidRPr="00ED39EA" w:rsidRDefault="00016302" w:rsidP="009B0A90">
      <w:pPr>
        <w:pStyle w:val="Kop3"/>
        <w:rPr>
          <w:lang w:val="nl-NL"/>
        </w:rPr>
      </w:pPr>
      <w:bookmarkStart w:id="23" w:name="_Toc422851377"/>
      <w:r w:rsidRPr="00ED39EA">
        <w:rPr>
          <w:rStyle w:val="Kop4Char"/>
          <w:iCs w:val="0"/>
          <w:sz w:val="20"/>
          <w:lang w:val="nl-NL"/>
        </w:rPr>
        <w:t>3.3.3</w:t>
      </w:r>
      <w:r w:rsidR="00774D05" w:rsidRPr="00ED39EA">
        <w:rPr>
          <w:rStyle w:val="Kop4Char"/>
          <w:iCs w:val="0"/>
          <w:sz w:val="20"/>
          <w:lang w:val="nl-NL"/>
        </w:rPr>
        <w:t xml:space="preserve"> Data-analyse</w:t>
      </w:r>
      <w:r w:rsidR="008A3D14">
        <w:rPr>
          <w:lang w:val="nl-NL"/>
        </w:rPr>
        <w:t xml:space="preserve"> </w:t>
      </w:r>
      <w:r w:rsidR="009B0A90" w:rsidRPr="00ED39EA">
        <w:rPr>
          <w:lang w:val="nl-NL"/>
        </w:rPr>
        <w:t>literatuur- en praktijkonderzoek</w:t>
      </w:r>
      <w:bookmarkEnd w:id="23"/>
    </w:p>
    <w:p w:rsidR="00A27EB2" w:rsidRPr="009F543B" w:rsidRDefault="00A27EB2" w:rsidP="00366C11">
      <w:pPr>
        <w:pStyle w:val="Geenafstand"/>
        <w:rPr>
          <w:lang w:val="nl-NL"/>
        </w:rPr>
      </w:pPr>
      <w:r w:rsidRPr="009F543B">
        <w:rPr>
          <w:lang w:val="nl-NL"/>
        </w:rPr>
        <w:t xml:space="preserve">De gevonden literatuur </w:t>
      </w:r>
      <w:r w:rsidR="00FA1E54">
        <w:rPr>
          <w:lang w:val="nl-NL"/>
        </w:rPr>
        <w:t>is</w:t>
      </w:r>
      <w:r w:rsidRPr="009F543B">
        <w:rPr>
          <w:lang w:val="nl-NL"/>
        </w:rPr>
        <w:t xml:space="preserve"> gepubliceerd tussen </w:t>
      </w:r>
      <w:r w:rsidR="00FE0983" w:rsidRPr="009F543B">
        <w:rPr>
          <w:color w:val="000000"/>
          <w:lang w:val="nl-NL"/>
        </w:rPr>
        <w:t>1997 en 2014</w:t>
      </w:r>
      <w:r w:rsidR="00FA1E54">
        <w:rPr>
          <w:color w:val="000000"/>
          <w:lang w:val="nl-NL"/>
        </w:rPr>
        <w:t>.</w:t>
      </w:r>
      <w:r w:rsidRPr="009F543B">
        <w:rPr>
          <w:lang w:val="nl-NL"/>
        </w:rPr>
        <w:t xml:space="preserve"> Er </w:t>
      </w:r>
      <w:r w:rsidR="00FA1E54">
        <w:rPr>
          <w:lang w:val="nl-NL"/>
        </w:rPr>
        <w:t>vindt geen selectie plaats</w:t>
      </w:r>
      <w:r w:rsidRPr="009F543B">
        <w:rPr>
          <w:lang w:val="nl-NL"/>
        </w:rPr>
        <w:t xml:space="preserve"> op datum omdat de wetenschappelijke informatie op dit gebied schaars is. </w:t>
      </w:r>
      <w:r w:rsidR="00FA1E54">
        <w:rPr>
          <w:lang w:val="nl-NL"/>
        </w:rPr>
        <w:t>De analyse bestaat uit het</w:t>
      </w:r>
      <w:r w:rsidRPr="009F543B">
        <w:rPr>
          <w:lang w:val="nl-NL"/>
        </w:rPr>
        <w:t xml:space="preserve"> volledig lezen </w:t>
      </w:r>
      <w:r w:rsidR="00FA1E54">
        <w:rPr>
          <w:lang w:val="nl-NL"/>
        </w:rPr>
        <w:t xml:space="preserve">van de rapporten </w:t>
      </w:r>
      <w:r w:rsidRPr="009F543B">
        <w:rPr>
          <w:lang w:val="nl-NL"/>
        </w:rPr>
        <w:t>en selecteren op relevantie voor dit onderzoek.</w:t>
      </w:r>
    </w:p>
    <w:p w:rsidR="00864BF2" w:rsidRPr="009F543B" w:rsidRDefault="00FA1E54" w:rsidP="00366C11">
      <w:pPr>
        <w:pStyle w:val="Geenafstand"/>
        <w:rPr>
          <w:lang w:val="nl-NL"/>
        </w:rPr>
      </w:pPr>
      <w:r>
        <w:rPr>
          <w:lang w:val="nl-NL"/>
        </w:rPr>
        <w:t xml:space="preserve">De </w:t>
      </w:r>
      <w:r w:rsidR="00016302" w:rsidRPr="009F543B">
        <w:rPr>
          <w:lang w:val="nl-NL"/>
        </w:rPr>
        <w:t xml:space="preserve">resultaten </w:t>
      </w:r>
      <w:r w:rsidR="00864BF2" w:rsidRPr="009F543B">
        <w:rPr>
          <w:lang w:val="nl-NL"/>
        </w:rPr>
        <w:t xml:space="preserve">van het praktijkonderzoek </w:t>
      </w:r>
      <w:r>
        <w:rPr>
          <w:lang w:val="nl-NL"/>
        </w:rPr>
        <w:t xml:space="preserve">worden verwerkt </w:t>
      </w:r>
      <w:r w:rsidR="00864BF2" w:rsidRPr="009F543B">
        <w:rPr>
          <w:lang w:val="nl-NL"/>
        </w:rPr>
        <w:t>het</w:t>
      </w:r>
      <w:r w:rsidR="00016302" w:rsidRPr="009F543B">
        <w:rPr>
          <w:lang w:val="nl-NL"/>
        </w:rPr>
        <w:t xml:space="preserve"> </w:t>
      </w:r>
      <w:r w:rsidR="00A27EB2" w:rsidRPr="009F543B">
        <w:rPr>
          <w:lang w:val="nl-NL"/>
        </w:rPr>
        <w:t xml:space="preserve">computerprogramma </w:t>
      </w:r>
      <w:r w:rsidR="003564AA" w:rsidRPr="009F543B">
        <w:rPr>
          <w:lang w:val="nl-NL"/>
        </w:rPr>
        <w:t>Excel</w:t>
      </w:r>
      <w:r w:rsidR="00AA15E1" w:rsidRPr="009F543B">
        <w:rPr>
          <w:lang w:val="nl-NL"/>
        </w:rPr>
        <w:t xml:space="preserve"> (bijlage 6)</w:t>
      </w:r>
      <w:r w:rsidR="003564AA" w:rsidRPr="009F543B">
        <w:rPr>
          <w:lang w:val="nl-NL"/>
        </w:rPr>
        <w:t xml:space="preserve">. </w:t>
      </w:r>
      <w:r w:rsidR="00864BF2" w:rsidRPr="009F543B">
        <w:rPr>
          <w:lang w:val="nl-NL"/>
        </w:rPr>
        <w:t xml:space="preserve">Er is een gemiddelde getrokken van alle meetpunten van de arm per meting. </w:t>
      </w:r>
      <w:r>
        <w:rPr>
          <w:lang w:val="nl-NL"/>
        </w:rPr>
        <w:t>Het</w:t>
      </w:r>
      <w:r w:rsidR="00864BF2" w:rsidRPr="009F543B">
        <w:rPr>
          <w:lang w:val="nl-NL"/>
        </w:rPr>
        <w:t xml:space="preserve"> gemiddelde van de drie metingen </w:t>
      </w:r>
      <w:r w:rsidR="00AC58CE">
        <w:rPr>
          <w:lang w:val="nl-NL"/>
        </w:rPr>
        <w:t>staat</w:t>
      </w:r>
      <w:r w:rsidR="00864BF2" w:rsidRPr="009F543B">
        <w:rPr>
          <w:lang w:val="nl-NL"/>
        </w:rPr>
        <w:t xml:space="preserve"> weerge</w:t>
      </w:r>
      <w:r w:rsidR="00AC58CE">
        <w:rPr>
          <w:lang w:val="nl-NL"/>
        </w:rPr>
        <w:t>ge</w:t>
      </w:r>
      <w:r w:rsidR="00864BF2" w:rsidRPr="009F543B">
        <w:rPr>
          <w:lang w:val="nl-NL"/>
        </w:rPr>
        <w:t>ven in een grafiek</w:t>
      </w:r>
      <w:r w:rsidR="00AC58CE">
        <w:rPr>
          <w:lang w:val="nl-NL"/>
        </w:rPr>
        <w:t>,</w:t>
      </w:r>
      <w:r w:rsidR="00864BF2" w:rsidRPr="009F543B">
        <w:rPr>
          <w:lang w:val="nl-NL"/>
        </w:rPr>
        <w:t xml:space="preserve"> die de af-</w:t>
      </w:r>
      <w:r w:rsidR="00031E03" w:rsidRPr="009F543B">
        <w:rPr>
          <w:lang w:val="nl-NL"/>
        </w:rPr>
        <w:t xml:space="preserve"> </w:t>
      </w:r>
      <w:r w:rsidR="00864BF2" w:rsidRPr="009F543B">
        <w:rPr>
          <w:lang w:val="nl-NL"/>
        </w:rPr>
        <w:t>en</w:t>
      </w:r>
      <w:r w:rsidR="00031E03" w:rsidRPr="009F543B">
        <w:rPr>
          <w:lang w:val="nl-NL"/>
        </w:rPr>
        <w:t>/of</w:t>
      </w:r>
      <w:r w:rsidR="00864BF2" w:rsidRPr="009F543B">
        <w:rPr>
          <w:lang w:val="nl-NL"/>
        </w:rPr>
        <w:t xml:space="preserve"> toename in centimeters laten zien in een behandelperiode van vier weken. </w:t>
      </w:r>
      <w:r>
        <w:rPr>
          <w:lang w:val="nl-NL"/>
        </w:rPr>
        <w:br/>
      </w:r>
      <w:r w:rsidR="00864BF2" w:rsidRPr="009F543B">
        <w:rPr>
          <w:lang w:val="nl-NL"/>
        </w:rPr>
        <w:t xml:space="preserve">De klachtenbevinding van de patiënten op een schaal van 0-10 </w:t>
      </w:r>
      <w:r w:rsidR="00AC58CE">
        <w:rPr>
          <w:lang w:val="nl-NL"/>
        </w:rPr>
        <w:t>staat</w:t>
      </w:r>
      <w:r w:rsidR="00864BF2" w:rsidRPr="009F543B">
        <w:rPr>
          <w:lang w:val="nl-NL"/>
        </w:rPr>
        <w:t xml:space="preserve"> per metin</w:t>
      </w:r>
      <w:r w:rsidR="00031E03" w:rsidRPr="009F543B">
        <w:rPr>
          <w:lang w:val="nl-NL"/>
        </w:rPr>
        <w:t>g weerge</w:t>
      </w:r>
      <w:r w:rsidR="00AC58CE">
        <w:rPr>
          <w:lang w:val="nl-NL"/>
        </w:rPr>
        <w:t>ge</w:t>
      </w:r>
      <w:r w:rsidR="00031E03" w:rsidRPr="009F543B">
        <w:rPr>
          <w:lang w:val="nl-NL"/>
        </w:rPr>
        <w:t>ven in een staafdiagram</w:t>
      </w:r>
      <w:r w:rsidR="00AC58CE">
        <w:rPr>
          <w:lang w:val="nl-NL"/>
        </w:rPr>
        <w:t>.</w:t>
      </w:r>
      <w:r w:rsidR="00486F1F">
        <w:rPr>
          <w:lang w:val="nl-NL"/>
        </w:rPr>
        <w:t xml:space="preserve"> </w:t>
      </w:r>
    </w:p>
    <w:p w:rsidR="00016302" w:rsidRPr="009F543B" w:rsidRDefault="00016302" w:rsidP="00366C11">
      <w:pPr>
        <w:pStyle w:val="Geenafstand"/>
        <w:rPr>
          <w:lang w:val="nl-NL"/>
        </w:rPr>
      </w:pPr>
    </w:p>
    <w:p w:rsidR="00864BF2" w:rsidRPr="009F543B" w:rsidRDefault="00864BF2" w:rsidP="00366C11">
      <w:pPr>
        <w:pStyle w:val="Geenafstand"/>
        <w:rPr>
          <w:lang w:val="nl-NL"/>
        </w:rPr>
      </w:pPr>
    </w:p>
    <w:p w:rsidR="00864BF2" w:rsidRPr="009F543B" w:rsidRDefault="00FA1E54" w:rsidP="00366C11">
      <w:pPr>
        <w:pStyle w:val="Geenafstand"/>
        <w:rPr>
          <w:lang w:val="nl-NL"/>
        </w:rPr>
      </w:pPr>
      <w:r>
        <w:rPr>
          <w:lang w:val="nl-NL"/>
        </w:rPr>
        <w:br w:type="page"/>
      </w:r>
    </w:p>
    <w:p w:rsidR="00E955B1" w:rsidRPr="009F543B" w:rsidRDefault="007A3C13" w:rsidP="00E94975">
      <w:pPr>
        <w:pStyle w:val="Titel"/>
        <w:rPr>
          <w:lang w:val="nl-NL"/>
        </w:rPr>
      </w:pPr>
      <w:bookmarkStart w:id="24" w:name="_Toc422851378"/>
      <w:r w:rsidRPr="009F543B">
        <w:rPr>
          <w:lang w:val="nl-NL"/>
        </w:rPr>
        <w:t xml:space="preserve">4. </w:t>
      </w:r>
      <w:r w:rsidR="00E955B1" w:rsidRPr="009F543B">
        <w:rPr>
          <w:lang w:val="nl-NL"/>
        </w:rPr>
        <w:t>Resultaten</w:t>
      </w:r>
      <w:bookmarkEnd w:id="24"/>
    </w:p>
    <w:p w:rsidR="007D2690" w:rsidRPr="0045319C" w:rsidRDefault="007D2690" w:rsidP="00093804">
      <w:pPr>
        <w:pStyle w:val="Geenafstand"/>
        <w:rPr>
          <w:lang w:val="nl-NL"/>
        </w:rPr>
      </w:pPr>
      <w:r w:rsidRPr="0045319C">
        <w:rPr>
          <w:lang w:val="nl-NL"/>
        </w:rPr>
        <w:t>In dit hoofdstuk wordt als eerst de resultaten van de literatuuronderzoek weergeven (deelvragen 1 en 2) gevolgd door de resultaten van de praktijkonderzoek (deelvragen 3 t/m 6).</w:t>
      </w:r>
    </w:p>
    <w:p w:rsidR="007D2690" w:rsidRDefault="007D2690" w:rsidP="007A3C13">
      <w:pPr>
        <w:pStyle w:val="Geenafstand"/>
        <w:rPr>
          <w:b/>
          <w:lang w:val="nl-NL"/>
        </w:rPr>
      </w:pPr>
    </w:p>
    <w:p w:rsidR="007A3C13" w:rsidRPr="00AC58CE" w:rsidRDefault="007A3C13" w:rsidP="007A3C13">
      <w:pPr>
        <w:pStyle w:val="Geenafstand"/>
        <w:rPr>
          <w:b/>
          <w:lang w:val="nl-NL"/>
        </w:rPr>
      </w:pPr>
      <w:r w:rsidRPr="009F543B">
        <w:rPr>
          <w:b/>
          <w:lang w:val="nl-NL"/>
        </w:rPr>
        <w:t>4.1</w:t>
      </w:r>
      <w:r w:rsidR="00825D53" w:rsidRPr="009F543B">
        <w:rPr>
          <w:b/>
          <w:lang w:val="nl-NL"/>
        </w:rPr>
        <w:t xml:space="preserve"> </w:t>
      </w:r>
      <w:r w:rsidR="00AC58CE" w:rsidRPr="00AC58CE">
        <w:rPr>
          <w:b/>
          <w:lang w:val="nl-NL"/>
        </w:rPr>
        <w:t>Wat staat er in de literatuur over het behandelen van secundair lymfoedeem met MLD bij vrouwen na borstkanker?</w:t>
      </w:r>
    </w:p>
    <w:p w:rsidR="00747A16" w:rsidRPr="009F543B" w:rsidRDefault="00AC58CE" w:rsidP="007A3C13">
      <w:pPr>
        <w:pStyle w:val="Geenafstand"/>
        <w:rPr>
          <w:lang w:val="nl-NL"/>
        </w:rPr>
      </w:pPr>
      <w:r>
        <w:rPr>
          <w:lang w:val="nl-NL"/>
        </w:rPr>
        <w:t>MLD</w:t>
      </w:r>
      <w:r w:rsidR="00D353EE" w:rsidRPr="009F543B">
        <w:rPr>
          <w:lang w:val="nl-NL"/>
        </w:rPr>
        <w:t xml:space="preserve"> is een van de weinige massagemethoden waarnaar de afgelopen jaren onderzoek is </w:t>
      </w:r>
      <w:r w:rsidR="00C47276">
        <w:rPr>
          <w:lang w:val="nl-NL"/>
        </w:rPr>
        <w:t>gedaan</w:t>
      </w:r>
      <w:r w:rsidR="00D353EE" w:rsidRPr="009F543B">
        <w:rPr>
          <w:noProof/>
          <w:lang w:val="nl-NL"/>
        </w:rPr>
        <w:t xml:space="preserve"> (Verdonk, 2011)</w:t>
      </w:r>
      <w:r w:rsidR="00D353EE" w:rsidRPr="009F543B">
        <w:rPr>
          <w:lang w:val="nl-NL"/>
        </w:rPr>
        <w:t xml:space="preserve">. Hoewel </w:t>
      </w:r>
      <w:r w:rsidR="00747A16" w:rsidRPr="009F543B">
        <w:rPr>
          <w:lang w:val="nl-NL"/>
        </w:rPr>
        <w:t>er</w:t>
      </w:r>
      <w:r w:rsidR="00586595" w:rsidRPr="009F543B">
        <w:rPr>
          <w:lang w:val="nl-NL"/>
        </w:rPr>
        <w:t xml:space="preserve"> </w:t>
      </w:r>
      <w:r w:rsidR="00747A16" w:rsidRPr="009F543B">
        <w:rPr>
          <w:lang w:val="nl-NL"/>
        </w:rPr>
        <w:t>veel positieve klinische meningen zijn over de voordelen van MLD, zijn er weinig onderzoeksgegevens om het gebruik ervan overtuigend te ondersteunen</w:t>
      </w:r>
      <w:r w:rsidR="00747A16" w:rsidRPr="009F543B">
        <w:rPr>
          <w:noProof/>
          <w:lang w:val="nl-NL"/>
        </w:rPr>
        <w:t xml:space="preserve"> (Best practice for the managmenet of lymphoedema, 2006)</w:t>
      </w:r>
      <w:r w:rsidR="00747A16" w:rsidRPr="009F543B">
        <w:rPr>
          <w:lang w:val="nl-NL"/>
        </w:rPr>
        <w:t xml:space="preserve">. </w:t>
      </w:r>
    </w:p>
    <w:p w:rsidR="00FF45BE" w:rsidRPr="009F543B" w:rsidRDefault="00FF45BE" w:rsidP="007A3C13">
      <w:pPr>
        <w:pStyle w:val="Geenafstand"/>
        <w:rPr>
          <w:lang w:val="nl-NL"/>
        </w:rPr>
      </w:pPr>
    </w:p>
    <w:p w:rsidR="00FF45BE" w:rsidRPr="009F543B" w:rsidRDefault="00FF45BE" w:rsidP="00FF45BE">
      <w:pPr>
        <w:pStyle w:val="Geenafstand"/>
        <w:rPr>
          <w:lang w:val="nl-NL"/>
        </w:rPr>
      </w:pPr>
      <w:r w:rsidRPr="009F543B">
        <w:rPr>
          <w:lang w:val="nl-NL"/>
        </w:rPr>
        <w:t xml:space="preserve">Voor het behandelen van secundair lymfoedeem na borstkanker </w:t>
      </w:r>
      <w:r w:rsidR="00AC58CE">
        <w:rPr>
          <w:lang w:val="nl-NL"/>
        </w:rPr>
        <w:t xml:space="preserve">bestaat </w:t>
      </w:r>
      <w:r w:rsidRPr="009F543B">
        <w:rPr>
          <w:lang w:val="nl-NL"/>
        </w:rPr>
        <w:t>geen standaardbehandeling</w:t>
      </w:r>
      <w:r w:rsidRPr="009F543B">
        <w:rPr>
          <w:noProof/>
          <w:lang w:val="nl-NL"/>
        </w:rPr>
        <w:t xml:space="preserve"> (Oremus, </w:t>
      </w:r>
      <w:r w:rsidR="0045319C">
        <w:rPr>
          <w:noProof/>
          <w:lang w:val="nl-NL"/>
        </w:rPr>
        <w:t xml:space="preserve">Walker &amp; Dayes, </w:t>
      </w:r>
      <w:r w:rsidRPr="009F543B">
        <w:rPr>
          <w:noProof/>
          <w:lang w:val="nl-NL"/>
        </w:rPr>
        <w:t>2010)</w:t>
      </w:r>
      <w:r w:rsidRPr="009F543B">
        <w:rPr>
          <w:lang w:val="nl-NL"/>
        </w:rPr>
        <w:t xml:space="preserve">. In </w:t>
      </w:r>
      <w:r w:rsidR="00071364" w:rsidRPr="009F543B">
        <w:rPr>
          <w:lang w:val="nl-NL"/>
        </w:rPr>
        <w:t>onderzoeken</w:t>
      </w:r>
      <w:r w:rsidRPr="009F543B">
        <w:rPr>
          <w:lang w:val="nl-NL"/>
        </w:rPr>
        <w:t xml:space="preserve"> wordt MLD altijd in combinatie met een andere behandelmethode gegeven, enkel behandelen met MLD wordt als inadequaat beschouwd </w:t>
      </w:r>
      <w:r w:rsidRPr="009F543B">
        <w:rPr>
          <w:noProof/>
          <w:lang w:val="nl-NL"/>
        </w:rPr>
        <w:t>(Andersen,</w:t>
      </w:r>
      <w:r w:rsidR="0045319C">
        <w:rPr>
          <w:noProof/>
          <w:lang w:val="nl-NL"/>
        </w:rPr>
        <w:t xml:space="preserve"> L.,</w:t>
      </w:r>
      <w:r w:rsidRPr="009F543B">
        <w:rPr>
          <w:noProof/>
          <w:lang w:val="nl-NL"/>
        </w:rPr>
        <w:t xml:space="preserve"> </w:t>
      </w:r>
      <w:r w:rsidR="0045319C">
        <w:rPr>
          <w:noProof/>
          <w:lang w:val="nl-NL"/>
        </w:rPr>
        <w:t>Højris, Erlandsen &amp; Andersen, J.</w:t>
      </w:r>
      <w:r w:rsidR="00D2330E">
        <w:rPr>
          <w:noProof/>
          <w:lang w:val="nl-NL"/>
        </w:rPr>
        <w:t xml:space="preserve">, </w:t>
      </w:r>
      <w:r w:rsidRPr="009F543B">
        <w:rPr>
          <w:noProof/>
          <w:lang w:val="nl-NL"/>
        </w:rPr>
        <w:t>2000</w:t>
      </w:r>
      <w:r w:rsidR="0045319C">
        <w:rPr>
          <w:noProof/>
          <w:lang w:val="nl-NL"/>
        </w:rPr>
        <w:t xml:space="preserve"> </w:t>
      </w:r>
      <w:r w:rsidR="00D2330E">
        <w:rPr>
          <w:noProof/>
          <w:lang w:val="nl-NL"/>
        </w:rPr>
        <w:t xml:space="preserve">; </w:t>
      </w:r>
      <w:r w:rsidRPr="009F543B">
        <w:rPr>
          <w:noProof/>
          <w:lang w:val="nl-NL"/>
        </w:rPr>
        <w:t>Best practice for the managmenet of lymphoedema, 2006)</w:t>
      </w:r>
      <w:r w:rsidR="00445697" w:rsidRPr="009F543B">
        <w:rPr>
          <w:lang w:val="nl-NL"/>
        </w:rPr>
        <w:t>.</w:t>
      </w:r>
      <w:r w:rsidR="00AC58CE">
        <w:rPr>
          <w:lang w:val="nl-NL"/>
        </w:rPr>
        <w:br/>
        <w:t>U</w:t>
      </w:r>
      <w:r w:rsidR="00455B0B" w:rsidRPr="009F543B">
        <w:rPr>
          <w:lang w:val="nl-NL"/>
        </w:rPr>
        <w:t xml:space="preserve">it de review ‘Physical therapies for reducing and controlling lymphoedema of the limbs’ blijkt </w:t>
      </w:r>
      <w:r w:rsidR="00AC58CE">
        <w:rPr>
          <w:lang w:val="nl-NL"/>
        </w:rPr>
        <w:t xml:space="preserve">ook </w:t>
      </w:r>
      <w:r w:rsidR="00455B0B" w:rsidRPr="009F543B">
        <w:rPr>
          <w:lang w:val="nl-NL"/>
        </w:rPr>
        <w:t xml:space="preserve">dat een therapeut altijd een combinatie </w:t>
      </w:r>
      <w:r w:rsidR="00C47276">
        <w:rPr>
          <w:lang w:val="nl-NL"/>
        </w:rPr>
        <w:t xml:space="preserve">moet hebben </w:t>
      </w:r>
      <w:r w:rsidR="00455B0B" w:rsidRPr="009F543B">
        <w:rPr>
          <w:lang w:val="nl-NL"/>
        </w:rPr>
        <w:t xml:space="preserve">van technieken, deskundigheid en </w:t>
      </w:r>
      <w:r w:rsidR="00C47276">
        <w:rPr>
          <w:lang w:val="nl-NL"/>
        </w:rPr>
        <w:t xml:space="preserve">de </w:t>
      </w:r>
      <w:r w:rsidR="00455B0B" w:rsidRPr="009F543B">
        <w:rPr>
          <w:lang w:val="nl-NL"/>
        </w:rPr>
        <w:t>juiste diagnostiek van oedeem</w:t>
      </w:r>
      <w:r w:rsidR="00586595" w:rsidRPr="009F543B">
        <w:rPr>
          <w:lang w:val="nl-NL"/>
        </w:rPr>
        <w:t>,</w:t>
      </w:r>
      <w:r w:rsidR="00455B0B" w:rsidRPr="009F543B">
        <w:rPr>
          <w:lang w:val="nl-NL"/>
        </w:rPr>
        <w:t xml:space="preserve"> om het met succes te kunnen behandelen. </w:t>
      </w:r>
      <w:r w:rsidR="00445697" w:rsidRPr="009F543B">
        <w:rPr>
          <w:lang w:val="nl-NL"/>
        </w:rPr>
        <w:t>Een onderzoek geeft aan dat MLD</w:t>
      </w:r>
      <w:r w:rsidR="00586595" w:rsidRPr="009F543B">
        <w:rPr>
          <w:lang w:val="nl-NL"/>
        </w:rPr>
        <w:t>,</w:t>
      </w:r>
      <w:r w:rsidR="00445697" w:rsidRPr="009F543B">
        <w:rPr>
          <w:lang w:val="nl-NL"/>
        </w:rPr>
        <w:t xml:space="preserve"> lymfoedeem met 25% kan verminderen, MLD in combinatie met zwachtelen en kompressietherapie is effectiever en </w:t>
      </w:r>
      <w:r w:rsidR="00C47276">
        <w:rPr>
          <w:lang w:val="nl-NL"/>
        </w:rPr>
        <w:t>g</w:t>
      </w:r>
      <w:r w:rsidR="00445697" w:rsidRPr="009F543B">
        <w:rPr>
          <w:lang w:val="nl-NL"/>
        </w:rPr>
        <w:t xml:space="preserve">eeft </w:t>
      </w:r>
      <w:r w:rsidR="00AC58CE">
        <w:rPr>
          <w:lang w:val="nl-NL"/>
        </w:rPr>
        <w:t>vermindering van</w:t>
      </w:r>
      <w:r w:rsidR="00445697" w:rsidRPr="009F543B">
        <w:rPr>
          <w:lang w:val="nl-NL"/>
        </w:rPr>
        <w:t xml:space="preserve"> lymfoedeem van 45% </w:t>
      </w:r>
      <w:r w:rsidR="00445697" w:rsidRPr="009F543B">
        <w:rPr>
          <w:noProof/>
          <w:lang w:val="nl-NL"/>
        </w:rPr>
        <w:t xml:space="preserve">(Zimmermann, </w:t>
      </w:r>
      <w:r w:rsidR="00D2330E">
        <w:rPr>
          <w:noProof/>
          <w:lang w:val="nl-NL"/>
        </w:rPr>
        <w:t>Wozniewski</w:t>
      </w:r>
      <w:r w:rsidR="00C22AF8">
        <w:rPr>
          <w:noProof/>
          <w:lang w:val="nl-NL"/>
        </w:rPr>
        <w:t xml:space="preserve">, Szklarska, Lipowicz &amp; Szwba, </w:t>
      </w:r>
      <w:r w:rsidR="00445697" w:rsidRPr="009F543B">
        <w:rPr>
          <w:noProof/>
          <w:lang w:val="nl-NL"/>
        </w:rPr>
        <w:t>2012)</w:t>
      </w:r>
      <w:r w:rsidR="00445697" w:rsidRPr="009F543B">
        <w:rPr>
          <w:lang w:val="nl-NL"/>
        </w:rPr>
        <w:t>.</w:t>
      </w:r>
      <w:r w:rsidR="00AC58CE">
        <w:rPr>
          <w:lang w:val="nl-NL"/>
        </w:rPr>
        <w:br/>
      </w:r>
      <w:r w:rsidR="00972DD3" w:rsidRPr="009F543B">
        <w:rPr>
          <w:lang w:val="nl-NL"/>
        </w:rPr>
        <w:t>De meest</w:t>
      </w:r>
      <w:r w:rsidR="00C47276">
        <w:rPr>
          <w:lang w:val="nl-NL"/>
        </w:rPr>
        <w:t xml:space="preserve"> </w:t>
      </w:r>
      <w:r w:rsidR="00972DD3" w:rsidRPr="009F543B">
        <w:rPr>
          <w:lang w:val="nl-NL"/>
        </w:rPr>
        <w:t xml:space="preserve">gebruikte methode is de </w:t>
      </w:r>
      <w:r w:rsidR="00CA1F46" w:rsidRPr="009F543B">
        <w:rPr>
          <w:lang w:val="nl-NL"/>
        </w:rPr>
        <w:t>Complete D</w:t>
      </w:r>
      <w:r w:rsidR="00972DD3" w:rsidRPr="009F543B">
        <w:rPr>
          <w:lang w:val="nl-NL"/>
        </w:rPr>
        <w:t xml:space="preserve">econgestive </w:t>
      </w:r>
      <w:r w:rsidR="00CA1F46" w:rsidRPr="009F543B">
        <w:rPr>
          <w:lang w:val="nl-NL"/>
        </w:rPr>
        <w:t>T</w:t>
      </w:r>
      <w:r w:rsidR="00972DD3" w:rsidRPr="009F543B">
        <w:rPr>
          <w:lang w:val="nl-NL"/>
        </w:rPr>
        <w:t>herapy</w:t>
      </w:r>
      <w:r w:rsidR="00CA1F46" w:rsidRPr="009F543B">
        <w:rPr>
          <w:lang w:val="nl-NL"/>
        </w:rPr>
        <w:t xml:space="preserve"> (CDT)</w:t>
      </w:r>
      <w:r w:rsidR="00AC58CE">
        <w:rPr>
          <w:lang w:val="nl-NL"/>
        </w:rPr>
        <w:t>. D</w:t>
      </w:r>
      <w:r w:rsidR="00972DD3" w:rsidRPr="009F543B">
        <w:rPr>
          <w:lang w:val="nl-NL"/>
        </w:rPr>
        <w:t>eze methode bestaat uit</w:t>
      </w:r>
      <w:r w:rsidR="00AC58CE">
        <w:rPr>
          <w:lang w:val="nl-NL"/>
        </w:rPr>
        <w:t>:</w:t>
      </w:r>
      <w:r w:rsidR="00972DD3" w:rsidRPr="009F543B">
        <w:rPr>
          <w:lang w:val="nl-NL"/>
        </w:rPr>
        <w:t xml:space="preserve"> MLD, zwachtelen, kompressiekleding, beweg</w:t>
      </w:r>
      <w:r w:rsidR="00CA1F46" w:rsidRPr="009F543B">
        <w:rPr>
          <w:lang w:val="nl-NL"/>
        </w:rPr>
        <w:t>en en huidverzorging</w:t>
      </w:r>
      <w:r w:rsidR="00CA1F46" w:rsidRPr="009F543B">
        <w:rPr>
          <w:noProof/>
          <w:lang w:val="nl-NL"/>
        </w:rPr>
        <w:t xml:space="preserve"> (Oremus</w:t>
      </w:r>
      <w:r w:rsidR="00C22AF8">
        <w:rPr>
          <w:noProof/>
          <w:lang w:val="nl-NL"/>
        </w:rPr>
        <w:t xml:space="preserve"> et al</w:t>
      </w:r>
      <w:r w:rsidR="00CA1F46" w:rsidRPr="009F543B">
        <w:rPr>
          <w:noProof/>
          <w:lang w:val="nl-NL"/>
        </w:rPr>
        <w:t>, 2010)</w:t>
      </w:r>
      <w:r w:rsidR="00CA1F46" w:rsidRPr="009F543B">
        <w:rPr>
          <w:lang w:val="nl-NL"/>
        </w:rPr>
        <w:t xml:space="preserve">. </w:t>
      </w:r>
      <w:r w:rsidR="00AC58CE">
        <w:rPr>
          <w:lang w:val="nl-NL"/>
        </w:rPr>
        <w:t>I</w:t>
      </w:r>
      <w:r w:rsidR="004836B7" w:rsidRPr="009F543B">
        <w:rPr>
          <w:lang w:val="nl-NL"/>
        </w:rPr>
        <w:t xml:space="preserve">n de huidtherapeutische praktijk wordt </w:t>
      </w:r>
      <w:r w:rsidR="00AC58CE">
        <w:rPr>
          <w:lang w:val="nl-NL"/>
        </w:rPr>
        <w:t xml:space="preserve">ook </w:t>
      </w:r>
      <w:r w:rsidR="004836B7" w:rsidRPr="009F543B">
        <w:rPr>
          <w:lang w:val="nl-NL"/>
        </w:rPr>
        <w:t>de CDT</w:t>
      </w:r>
      <w:r w:rsidR="00AC58CE">
        <w:rPr>
          <w:lang w:val="nl-NL"/>
        </w:rPr>
        <w:t>-</w:t>
      </w:r>
      <w:r w:rsidR="004836B7" w:rsidRPr="009F543B">
        <w:rPr>
          <w:lang w:val="nl-NL"/>
        </w:rPr>
        <w:t>methode, ofwel integrale oedeemtherapie toegepast bij het behandelen van (secundair)</w:t>
      </w:r>
      <w:r w:rsidR="00AC58CE">
        <w:rPr>
          <w:lang w:val="nl-NL"/>
        </w:rPr>
        <w:t xml:space="preserve"> </w:t>
      </w:r>
      <w:r w:rsidR="004836B7" w:rsidRPr="009F543B">
        <w:rPr>
          <w:lang w:val="nl-NL"/>
        </w:rPr>
        <w:t xml:space="preserve">lymfoedeem </w:t>
      </w:r>
      <w:r w:rsidR="004836B7" w:rsidRPr="009F543B">
        <w:rPr>
          <w:noProof/>
          <w:lang w:val="nl-NL"/>
        </w:rPr>
        <w:t>(Groot</w:t>
      </w:r>
      <w:r w:rsidR="00C22AF8">
        <w:rPr>
          <w:noProof/>
          <w:lang w:val="nl-NL"/>
        </w:rPr>
        <w:t xml:space="preserve"> et al</w:t>
      </w:r>
      <w:r w:rsidR="004836B7" w:rsidRPr="009F543B">
        <w:rPr>
          <w:noProof/>
          <w:lang w:val="nl-NL"/>
        </w:rPr>
        <w:t>, 2012)</w:t>
      </w:r>
      <w:r w:rsidR="004836B7" w:rsidRPr="009F543B">
        <w:rPr>
          <w:lang w:val="nl-NL"/>
        </w:rPr>
        <w:t xml:space="preserve">. </w:t>
      </w:r>
    </w:p>
    <w:p w:rsidR="00F0230F" w:rsidRPr="009F543B" w:rsidRDefault="00F0230F" w:rsidP="00FF45BE">
      <w:pPr>
        <w:pStyle w:val="Geenafstand"/>
        <w:rPr>
          <w:lang w:val="nl-NL"/>
        </w:rPr>
      </w:pPr>
    </w:p>
    <w:p w:rsidR="00075461" w:rsidRPr="009F543B" w:rsidRDefault="00C47276" w:rsidP="00075461">
      <w:pPr>
        <w:pStyle w:val="Geenafstand"/>
        <w:rPr>
          <w:noProof/>
          <w:lang w:val="nl-NL"/>
        </w:rPr>
      </w:pPr>
      <w:r>
        <w:rPr>
          <w:lang w:val="nl-NL"/>
        </w:rPr>
        <w:t xml:space="preserve">In een </w:t>
      </w:r>
      <w:r w:rsidR="00F0230F" w:rsidRPr="009F543B">
        <w:rPr>
          <w:lang w:val="nl-NL"/>
        </w:rPr>
        <w:t xml:space="preserve">gerandomiseerde studie </w:t>
      </w:r>
      <w:r>
        <w:rPr>
          <w:lang w:val="nl-NL"/>
        </w:rPr>
        <w:t>is</w:t>
      </w:r>
      <w:r w:rsidR="00F0230F" w:rsidRPr="009F543B">
        <w:rPr>
          <w:lang w:val="nl-NL"/>
        </w:rPr>
        <w:t xml:space="preserve"> onderzocht of de toevoeging van MLD a</w:t>
      </w:r>
      <w:r w:rsidR="001637A8" w:rsidRPr="009F543B">
        <w:rPr>
          <w:lang w:val="nl-NL"/>
        </w:rPr>
        <w:t xml:space="preserve">an de standaardbehandeling – </w:t>
      </w:r>
      <w:r>
        <w:rPr>
          <w:lang w:val="nl-NL"/>
        </w:rPr>
        <w:t>die</w:t>
      </w:r>
      <w:r w:rsidR="001637A8" w:rsidRPr="009F543B">
        <w:rPr>
          <w:lang w:val="nl-NL"/>
        </w:rPr>
        <w:t xml:space="preserve"> bestond uit kompressietherapie, bewegingsoefeningen, </w:t>
      </w:r>
      <w:r w:rsidR="007162E3" w:rsidRPr="009F543B">
        <w:rPr>
          <w:lang w:val="nl-NL"/>
        </w:rPr>
        <w:t>informatie</w:t>
      </w:r>
      <w:r w:rsidR="001637A8" w:rsidRPr="009F543B">
        <w:rPr>
          <w:lang w:val="nl-NL"/>
        </w:rPr>
        <w:t xml:space="preserve"> over lymfoedeem en huidverzorging </w:t>
      </w:r>
      <w:r w:rsidRPr="009F543B">
        <w:rPr>
          <w:lang w:val="nl-NL"/>
        </w:rPr>
        <w:t>–</w:t>
      </w:r>
      <w:r w:rsidR="001637A8" w:rsidRPr="009F543B">
        <w:rPr>
          <w:lang w:val="nl-NL"/>
        </w:rPr>
        <w:t xml:space="preserve"> </w:t>
      </w:r>
      <w:r w:rsidR="00F0230F" w:rsidRPr="009F543B">
        <w:rPr>
          <w:lang w:val="nl-NL"/>
        </w:rPr>
        <w:t xml:space="preserve">een verschil zou maken bij vrouwen met secundair lymfoedeem na </w:t>
      </w:r>
      <w:r w:rsidR="001637A8" w:rsidRPr="009F543B">
        <w:rPr>
          <w:lang w:val="nl-NL"/>
        </w:rPr>
        <w:t>mammacarcinoom. 42 patiënten werden gerandomiseerd in de standaardbehandeling</w:t>
      </w:r>
      <w:r w:rsidR="006140D4">
        <w:rPr>
          <w:lang w:val="nl-NL"/>
        </w:rPr>
        <w:t>-</w:t>
      </w:r>
      <w:r w:rsidR="001637A8" w:rsidRPr="009F543B">
        <w:rPr>
          <w:lang w:val="nl-NL"/>
        </w:rPr>
        <w:t>groep of in de standaar</w:t>
      </w:r>
      <w:r w:rsidR="007162E3" w:rsidRPr="009F543B">
        <w:rPr>
          <w:lang w:val="nl-NL"/>
        </w:rPr>
        <w:t>dbehandeling met MLD</w:t>
      </w:r>
      <w:r w:rsidR="006140D4">
        <w:rPr>
          <w:lang w:val="nl-NL"/>
        </w:rPr>
        <w:t>-</w:t>
      </w:r>
      <w:r w:rsidR="007162E3" w:rsidRPr="009F543B">
        <w:rPr>
          <w:lang w:val="nl-NL"/>
        </w:rPr>
        <w:t>groep</w:t>
      </w:r>
      <w:r w:rsidR="006140D4">
        <w:rPr>
          <w:lang w:val="nl-NL"/>
        </w:rPr>
        <w:t>. Z</w:t>
      </w:r>
      <w:r w:rsidR="007162E3" w:rsidRPr="009F543B">
        <w:rPr>
          <w:lang w:val="nl-NL"/>
        </w:rPr>
        <w:t xml:space="preserve">ij </w:t>
      </w:r>
      <w:r w:rsidR="001637A8" w:rsidRPr="009F543B">
        <w:rPr>
          <w:lang w:val="nl-NL"/>
        </w:rPr>
        <w:t>werden acht keer in twee weken behandeld. Het onderzoek toonde aan dat</w:t>
      </w:r>
      <w:r w:rsidR="00CD5BD0" w:rsidRPr="009F543B">
        <w:rPr>
          <w:lang w:val="nl-NL"/>
        </w:rPr>
        <w:t xml:space="preserve"> de patiënten in</w:t>
      </w:r>
      <w:r w:rsidR="001637A8" w:rsidRPr="009F543B">
        <w:rPr>
          <w:lang w:val="nl-NL"/>
        </w:rPr>
        <w:t xml:space="preserve"> beide groepen aanzienlijk</w:t>
      </w:r>
      <w:r w:rsidR="006140D4">
        <w:rPr>
          <w:lang w:val="nl-NL"/>
        </w:rPr>
        <w:t>e</w:t>
      </w:r>
      <w:r w:rsidR="001637A8" w:rsidRPr="009F543B">
        <w:rPr>
          <w:lang w:val="nl-NL"/>
        </w:rPr>
        <w:t xml:space="preserve"> vermindering van oedeem </w:t>
      </w:r>
      <w:r w:rsidR="00CD5BD0" w:rsidRPr="009F543B">
        <w:rPr>
          <w:lang w:val="nl-NL"/>
        </w:rPr>
        <w:t>onderv</w:t>
      </w:r>
      <w:r w:rsidR="006140D4">
        <w:rPr>
          <w:lang w:val="nl-NL"/>
        </w:rPr>
        <w:t>o</w:t>
      </w:r>
      <w:r w:rsidR="00CD5BD0" w:rsidRPr="009F543B">
        <w:rPr>
          <w:lang w:val="nl-NL"/>
        </w:rPr>
        <w:t>nden</w:t>
      </w:r>
      <w:r w:rsidR="006140D4">
        <w:rPr>
          <w:lang w:val="nl-NL"/>
        </w:rPr>
        <w:t>.</w:t>
      </w:r>
      <w:r w:rsidR="00CD5BD0" w:rsidRPr="009F543B">
        <w:rPr>
          <w:lang w:val="nl-NL"/>
        </w:rPr>
        <w:t xml:space="preserve"> MLD had geen toegevoegde waarde</w:t>
      </w:r>
      <w:r w:rsidR="00CD5BD0" w:rsidRPr="009F543B">
        <w:rPr>
          <w:noProof/>
          <w:lang w:val="nl-NL"/>
        </w:rPr>
        <w:t>, al</w:t>
      </w:r>
      <w:r w:rsidR="006140D4">
        <w:rPr>
          <w:noProof/>
          <w:lang w:val="nl-NL"/>
        </w:rPr>
        <w:t>t</w:t>
      </w:r>
      <w:r w:rsidR="00CD5BD0" w:rsidRPr="009F543B">
        <w:rPr>
          <w:noProof/>
          <w:lang w:val="nl-NL"/>
        </w:rPr>
        <w:t>hans</w:t>
      </w:r>
      <w:r w:rsidR="00486F1F">
        <w:rPr>
          <w:noProof/>
          <w:lang w:val="nl-NL"/>
        </w:rPr>
        <w:t xml:space="preserve"> niet</w:t>
      </w:r>
      <w:r w:rsidR="00CD5BD0" w:rsidRPr="009F543B">
        <w:rPr>
          <w:noProof/>
          <w:lang w:val="nl-NL"/>
        </w:rPr>
        <w:t xml:space="preserve"> in de beginfase van lymfoedeem</w:t>
      </w:r>
      <w:r w:rsidR="004A4EDA" w:rsidRPr="009F543B">
        <w:rPr>
          <w:noProof/>
          <w:color w:val="C00000"/>
          <w:lang w:val="nl-NL"/>
        </w:rPr>
        <w:t xml:space="preserve"> </w:t>
      </w:r>
      <w:r w:rsidR="00CD5BD0" w:rsidRPr="009F543B">
        <w:rPr>
          <w:noProof/>
          <w:lang w:val="nl-NL"/>
        </w:rPr>
        <w:t>(Andersen</w:t>
      </w:r>
      <w:r w:rsidR="00C22AF8">
        <w:rPr>
          <w:noProof/>
          <w:lang w:val="nl-NL"/>
        </w:rPr>
        <w:t xml:space="preserve"> et al</w:t>
      </w:r>
      <w:r w:rsidR="00CD5BD0" w:rsidRPr="009F543B">
        <w:rPr>
          <w:noProof/>
          <w:lang w:val="nl-NL"/>
        </w:rPr>
        <w:t>, 2000)</w:t>
      </w:r>
      <w:r w:rsidR="00CD5BD0" w:rsidRPr="009F543B">
        <w:rPr>
          <w:lang w:val="nl-NL"/>
        </w:rPr>
        <w:t xml:space="preserve">. </w:t>
      </w:r>
      <w:r w:rsidR="006140D4">
        <w:rPr>
          <w:lang w:val="nl-NL"/>
        </w:rPr>
        <w:br/>
      </w:r>
      <w:r w:rsidR="00CD5BD0" w:rsidRPr="009F543B">
        <w:rPr>
          <w:lang w:val="nl-NL"/>
        </w:rPr>
        <w:t>In een ander onderzoek zijn vrouwen</w:t>
      </w:r>
      <w:r w:rsidR="004A4EDA" w:rsidRPr="009F543B">
        <w:rPr>
          <w:lang w:val="nl-NL"/>
        </w:rPr>
        <w:t xml:space="preserve"> (n=100) met secundair lymfoedeem na mammacarcinoom</w:t>
      </w:r>
      <w:r w:rsidR="00CD5BD0" w:rsidRPr="009F543B">
        <w:rPr>
          <w:lang w:val="nl-NL"/>
        </w:rPr>
        <w:t xml:space="preserve"> </w:t>
      </w:r>
      <w:r w:rsidR="004A4EDA" w:rsidRPr="009F543B">
        <w:rPr>
          <w:lang w:val="nl-NL"/>
        </w:rPr>
        <w:t>gerandomiseerd in een</w:t>
      </w:r>
      <w:r w:rsidR="00CD5BD0" w:rsidRPr="009F543B">
        <w:rPr>
          <w:lang w:val="nl-NL"/>
        </w:rPr>
        <w:t xml:space="preserve"> kompressie</w:t>
      </w:r>
      <w:r w:rsidR="004A4EDA" w:rsidRPr="009F543B">
        <w:rPr>
          <w:lang w:val="nl-NL"/>
        </w:rPr>
        <w:t>therapie</w:t>
      </w:r>
      <w:r w:rsidR="006140D4">
        <w:rPr>
          <w:lang w:val="nl-NL"/>
        </w:rPr>
        <w:t>-</w:t>
      </w:r>
      <w:r w:rsidR="004A4EDA" w:rsidRPr="009F543B">
        <w:rPr>
          <w:lang w:val="nl-NL"/>
        </w:rPr>
        <w:t>groep of in de experimentele groep</w:t>
      </w:r>
      <w:r w:rsidR="006140D4">
        <w:rPr>
          <w:lang w:val="nl-NL"/>
        </w:rPr>
        <w:t>, die</w:t>
      </w:r>
      <w:r w:rsidR="004A4EDA" w:rsidRPr="009F543B">
        <w:rPr>
          <w:lang w:val="nl-NL"/>
        </w:rPr>
        <w:t xml:space="preserve"> bestond uit MLD, zwachtelen en kompressietherapie. Ook uit dit onderzoek bl</w:t>
      </w:r>
      <w:r w:rsidR="006140D4">
        <w:rPr>
          <w:lang w:val="nl-NL"/>
        </w:rPr>
        <w:t>eek</w:t>
      </w:r>
      <w:r w:rsidR="004A4EDA" w:rsidRPr="009F543B">
        <w:rPr>
          <w:lang w:val="nl-NL"/>
        </w:rPr>
        <w:t xml:space="preserve"> </w:t>
      </w:r>
      <w:r w:rsidR="00486F1F">
        <w:rPr>
          <w:lang w:val="nl-NL"/>
        </w:rPr>
        <w:t xml:space="preserve">dat </w:t>
      </w:r>
      <w:r w:rsidR="004A4EDA" w:rsidRPr="009F543B">
        <w:rPr>
          <w:lang w:val="nl-NL"/>
        </w:rPr>
        <w:t xml:space="preserve">er geen significant verschil </w:t>
      </w:r>
      <w:r w:rsidR="00C80B83">
        <w:rPr>
          <w:lang w:val="nl-NL"/>
        </w:rPr>
        <w:t>bestond</w:t>
      </w:r>
      <w:r w:rsidR="006140D4">
        <w:rPr>
          <w:lang w:val="nl-NL"/>
        </w:rPr>
        <w:t xml:space="preserve"> </w:t>
      </w:r>
      <w:r w:rsidR="004A4EDA" w:rsidRPr="009F543B">
        <w:rPr>
          <w:lang w:val="nl-NL"/>
        </w:rPr>
        <w:t xml:space="preserve">in vermindering van lymfoedeem </w:t>
      </w:r>
      <w:r w:rsidR="006140D4">
        <w:rPr>
          <w:lang w:val="nl-NL"/>
        </w:rPr>
        <w:t>in</w:t>
      </w:r>
      <w:r w:rsidR="004A4EDA" w:rsidRPr="009F543B">
        <w:rPr>
          <w:lang w:val="nl-NL"/>
        </w:rPr>
        <w:t xml:space="preserve"> beide groepe</w:t>
      </w:r>
      <w:r w:rsidR="006140D4">
        <w:rPr>
          <w:lang w:val="nl-NL"/>
        </w:rPr>
        <w:t>n</w:t>
      </w:r>
      <w:r w:rsidR="004A4EDA" w:rsidRPr="009F543B">
        <w:rPr>
          <w:noProof/>
          <w:lang w:val="nl-NL"/>
        </w:rPr>
        <w:t xml:space="preserve"> (Dayes</w:t>
      </w:r>
      <w:r w:rsidR="00C22AF8">
        <w:rPr>
          <w:noProof/>
          <w:lang w:val="nl-NL"/>
        </w:rPr>
        <w:t xml:space="preserve"> et al</w:t>
      </w:r>
      <w:r w:rsidR="004A4EDA" w:rsidRPr="009F543B">
        <w:rPr>
          <w:noProof/>
          <w:lang w:val="nl-NL"/>
        </w:rPr>
        <w:t>, 2009)</w:t>
      </w:r>
      <w:r w:rsidR="004A4EDA" w:rsidRPr="009F543B">
        <w:rPr>
          <w:lang w:val="nl-NL"/>
        </w:rPr>
        <w:t xml:space="preserve">. </w:t>
      </w:r>
    </w:p>
    <w:p w:rsidR="00075461" w:rsidRDefault="00075461" w:rsidP="00075461">
      <w:pPr>
        <w:pStyle w:val="Geenafstand"/>
        <w:rPr>
          <w:noProof/>
          <w:lang w:val="nl-NL"/>
        </w:rPr>
      </w:pPr>
    </w:p>
    <w:p w:rsidR="002F656F" w:rsidRPr="009F543B" w:rsidRDefault="004A4EDA" w:rsidP="00075461">
      <w:pPr>
        <w:pStyle w:val="Geenafstand"/>
        <w:rPr>
          <w:lang w:val="nl-NL"/>
        </w:rPr>
      </w:pPr>
      <w:r w:rsidRPr="00C22AF8">
        <w:rPr>
          <w:lang w:val="nl-NL"/>
        </w:rPr>
        <w:t xml:space="preserve">Hoewel Andersen </w:t>
      </w:r>
      <w:r w:rsidR="00A83D98" w:rsidRPr="00C22AF8">
        <w:rPr>
          <w:lang w:val="nl-NL"/>
        </w:rPr>
        <w:t xml:space="preserve">et al. </w:t>
      </w:r>
      <w:r w:rsidRPr="00C22AF8">
        <w:rPr>
          <w:lang w:val="nl-NL"/>
        </w:rPr>
        <w:t>(2000)</w:t>
      </w:r>
      <w:r w:rsidR="00A83D98" w:rsidRPr="00C22AF8">
        <w:rPr>
          <w:lang w:val="nl-NL"/>
        </w:rPr>
        <w:t xml:space="preserve"> en Dayes et al. (2009) aantoonden dat manuele lymfedrainage geen meerwaarde heeft in bepaalde behandelingen, bewijst Johanssen</w:t>
      </w:r>
      <w:r w:rsidR="007162E3" w:rsidRPr="00C22AF8">
        <w:rPr>
          <w:lang w:val="nl-NL"/>
        </w:rPr>
        <w:t xml:space="preserve"> et al. (1999) het</w:t>
      </w:r>
      <w:r w:rsidR="007162E3" w:rsidRPr="009F543B">
        <w:rPr>
          <w:lang w:val="nl-NL"/>
        </w:rPr>
        <w:t xml:space="preserve"> </w:t>
      </w:r>
      <w:r w:rsidR="00D43A46" w:rsidRPr="009F543B">
        <w:rPr>
          <w:lang w:val="nl-NL"/>
        </w:rPr>
        <w:t>tege</w:t>
      </w:r>
      <w:r w:rsidR="007162E3" w:rsidRPr="009F543B">
        <w:rPr>
          <w:lang w:val="nl-NL"/>
        </w:rPr>
        <w:t xml:space="preserve">novergestelde. </w:t>
      </w:r>
      <w:r w:rsidR="007162E3" w:rsidRPr="005C59EC">
        <w:rPr>
          <w:lang w:val="nl-NL"/>
        </w:rPr>
        <w:t>Johanssen et al.</w:t>
      </w:r>
      <w:r w:rsidR="007162E3" w:rsidRPr="009F543B">
        <w:rPr>
          <w:lang w:val="nl-NL"/>
        </w:rPr>
        <w:t xml:space="preserve"> (1999) heeft onderzocht wat </w:t>
      </w:r>
      <w:r w:rsidR="00084823" w:rsidRPr="009F543B">
        <w:rPr>
          <w:lang w:val="nl-NL"/>
        </w:rPr>
        <w:t xml:space="preserve">het additieve effect van MLD op de behandeling van lymfoedeem met zwachtelen is. In dit onderzoek zijn 40 vrouwen met secundair lymfoedeem na </w:t>
      </w:r>
      <w:r w:rsidR="005C59EC">
        <w:rPr>
          <w:lang w:val="nl-NL"/>
        </w:rPr>
        <w:t xml:space="preserve">de </w:t>
      </w:r>
      <w:r w:rsidR="00084823" w:rsidRPr="009F543B">
        <w:rPr>
          <w:lang w:val="nl-NL"/>
        </w:rPr>
        <w:t>mammacarcinoom</w:t>
      </w:r>
      <w:r w:rsidR="005C59EC">
        <w:rPr>
          <w:lang w:val="nl-NL"/>
        </w:rPr>
        <w:t>-operatie</w:t>
      </w:r>
      <w:r w:rsidR="00084823" w:rsidRPr="009F543B">
        <w:rPr>
          <w:lang w:val="nl-NL"/>
        </w:rPr>
        <w:t xml:space="preserve"> behandeld</w:t>
      </w:r>
      <w:r w:rsidR="005C59EC">
        <w:rPr>
          <w:lang w:val="nl-NL"/>
        </w:rPr>
        <w:t>. Z</w:t>
      </w:r>
      <w:r w:rsidR="00084823" w:rsidRPr="009F543B">
        <w:rPr>
          <w:lang w:val="nl-NL"/>
        </w:rPr>
        <w:t>ij werden gedurende drie weken met korte rekbandage</w:t>
      </w:r>
      <w:r w:rsidR="00C80B83">
        <w:rPr>
          <w:lang w:val="nl-NL"/>
        </w:rPr>
        <w:t>s</w:t>
      </w:r>
      <w:r w:rsidR="00084823" w:rsidRPr="009F543B">
        <w:rPr>
          <w:lang w:val="nl-NL"/>
        </w:rPr>
        <w:t xml:space="preserve"> gezwachteld. Na twee weken behandelen kregen 20 vrouwen een bijkomende behandeling met MLD gedurende vijf dagen, 45 minuten per dag, terwijl de andere vrouwen de </w:t>
      </w:r>
      <w:r w:rsidR="00084823" w:rsidRPr="009F543B">
        <w:rPr>
          <w:lang w:val="nl-NL"/>
        </w:rPr>
        <w:lastRenderedPageBreak/>
        <w:t>oorspronkelijke behandeling continue</w:t>
      </w:r>
      <w:r w:rsidR="005C59EC">
        <w:rPr>
          <w:lang w:val="nl-NL"/>
        </w:rPr>
        <w:t>erden</w:t>
      </w:r>
      <w:r w:rsidR="00084823" w:rsidRPr="009F543B">
        <w:rPr>
          <w:lang w:val="nl-NL"/>
        </w:rPr>
        <w:t>. In beide groepen was er na twee weken een significant verschil in arm</w:t>
      </w:r>
      <w:r w:rsidR="00A00D2F" w:rsidRPr="009F543B">
        <w:rPr>
          <w:lang w:val="nl-NL"/>
        </w:rPr>
        <w:t>reductie</w:t>
      </w:r>
      <w:r w:rsidR="00084823" w:rsidRPr="009F543B">
        <w:rPr>
          <w:lang w:val="nl-NL"/>
        </w:rPr>
        <w:t xml:space="preserve"> waarneembaar</w:t>
      </w:r>
      <w:r w:rsidR="00A00D2F" w:rsidRPr="009F543B">
        <w:rPr>
          <w:lang w:val="nl-NL"/>
        </w:rPr>
        <w:t xml:space="preserve"> van gemiddeld 26%. Na vijf dagen behandelen met MLD werd een reductie in armvolume van 11 % </w:t>
      </w:r>
      <w:r w:rsidR="00287DBE" w:rsidRPr="009F543B">
        <w:rPr>
          <w:lang w:val="nl-NL"/>
        </w:rPr>
        <w:t>geobserveerd</w:t>
      </w:r>
      <w:r w:rsidR="00A00D2F" w:rsidRPr="009F543B">
        <w:rPr>
          <w:lang w:val="nl-NL"/>
        </w:rPr>
        <w:t>, in de oorspronkelijke groep was de reductie in arm</w:t>
      </w:r>
      <w:r w:rsidR="00287DBE" w:rsidRPr="009F543B">
        <w:rPr>
          <w:lang w:val="nl-NL"/>
        </w:rPr>
        <w:t>volume minder (4%). Na drie we</w:t>
      </w:r>
      <w:r w:rsidR="00A00D2F" w:rsidRPr="009F543B">
        <w:rPr>
          <w:lang w:val="nl-NL"/>
        </w:rPr>
        <w:t>ken behandelen had de MLD</w:t>
      </w:r>
      <w:r w:rsidR="005C59EC">
        <w:rPr>
          <w:lang w:val="nl-NL"/>
        </w:rPr>
        <w:t>-</w:t>
      </w:r>
      <w:r w:rsidR="00A00D2F" w:rsidRPr="009F543B">
        <w:rPr>
          <w:lang w:val="nl-NL"/>
        </w:rPr>
        <w:t xml:space="preserve">groep 37% reductie van lymfoedeem, bij de groep die enkel </w:t>
      </w:r>
      <w:r w:rsidR="005C59EC">
        <w:rPr>
          <w:lang w:val="nl-NL"/>
        </w:rPr>
        <w:t xml:space="preserve">werd </w:t>
      </w:r>
      <w:r w:rsidR="00A00D2F" w:rsidRPr="009F543B">
        <w:rPr>
          <w:lang w:val="nl-NL"/>
        </w:rPr>
        <w:t>gezwachteld was de vermindering van lymfoedeem 30% (Lievens</w:t>
      </w:r>
      <w:r w:rsidR="00C22AF8">
        <w:rPr>
          <w:lang w:val="nl-NL"/>
        </w:rPr>
        <w:t xml:space="preserve"> &amp; Lamote</w:t>
      </w:r>
      <w:r w:rsidR="00A00D2F" w:rsidRPr="009F543B">
        <w:rPr>
          <w:lang w:val="nl-NL"/>
        </w:rPr>
        <w:t xml:space="preserve">, 2010). </w:t>
      </w:r>
    </w:p>
    <w:p w:rsidR="00A00D2F" w:rsidRPr="009F543B" w:rsidRDefault="00A00D2F" w:rsidP="002F656F">
      <w:pPr>
        <w:pStyle w:val="Geenafstand"/>
        <w:spacing w:before="80"/>
        <w:rPr>
          <w:noProof/>
          <w:color w:val="000000"/>
          <w:lang w:val="nl-NL"/>
        </w:rPr>
      </w:pPr>
    </w:p>
    <w:p w:rsidR="007A3C13" w:rsidRPr="009F543B" w:rsidRDefault="007A3C13" w:rsidP="007A3C13">
      <w:pPr>
        <w:pStyle w:val="Geenafstand"/>
        <w:rPr>
          <w:b/>
          <w:lang w:val="nl-NL"/>
        </w:rPr>
      </w:pPr>
      <w:r w:rsidRPr="009F543B">
        <w:rPr>
          <w:b/>
          <w:lang w:val="nl-NL"/>
        </w:rPr>
        <w:t xml:space="preserve">4.2 Wat </w:t>
      </w:r>
      <w:r w:rsidR="005C59EC">
        <w:rPr>
          <w:b/>
          <w:lang w:val="nl-NL"/>
        </w:rPr>
        <w:t xml:space="preserve">staat er </w:t>
      </w:r>
      <w:r w:rsidRPr="009F543B">
        <w:rPr>
          <w:b/>
          <w:lang w:val="nl-NL"/>
        </w:rPr>
        <w:t xml:space="preserve">in de literatuur over het behandelen van secundair lymfoedeem met MLD in combinatie met </w:t>
      </w:r>
      <w:r w:rsidR="005C59EC">
        <w:rPr>
          <w:b/>
          <w:lang w:val="nl-NL"/>
        </w:rPr>
        <w:t>endermologie</w:t>
      </w:r>
      <w:r w:rsidR="005C59EC" w:rsidRPr="009F543B">
        <w:rPr>
          <w:b/>
          <w:lang w:val="nl-NL"/>
        </w:rPr>
        <w:t xml:space="preserve"> </w:t>
      </w:r>
      <w:r w:rsidRPr="009F543B">
        <w:rPr>
          <w:b/>
          <w:lang w:val="nl-NL"/>
        </w:rPr>
        <w:t>bij vrouwen na borstkanker?</w:t>
      </w:r>
    </w:p>
    <w:p w:rsidR="00431643" w:rsidRPr="009F543B" w:rsidRDefault="000E6E40" w:rsidP="00431643">
      <w:pPr>
        <w:pStyle w:val="Geenafstand"/>
        <w:rPr>
          <w:lang w:val="nl-NL"/>
        </w:rPr>
      </w:pPr>
      <w:r w:rsidRPr="009F543B">
        <w:rPr>
          <w:lang w:val="nl-NL"/>
        </w:rPr>
        <w:t xml:space="preserve">De hoeveelheid literatuur over </w:t>
      </w:r>
      <w:r w:rsidR="005C59EC">
        <w:rPr>
          <w:lang w:val="nl-NL"/>
        </w:rPr>
        <w:t>e</w:t>
      </w:r>
      <w:r w:rsidRPr="009F543B">
        <w:rPr>
          <w:lang w:val="nl-NL"/>
        </w:rPr>
        <w:t xml:space="preserve">ndermologie/LPG met betrekking tot secundair lymfoedeem na mammacarcinoom is </w:t>
      </w:r>
      <w:r w:rsidR="0035773D" w:rsidRPr="009F543B">
        <w:rPr>
          <w:lang w:val="nl-NL"/>
        </w:rPr>
        <w:t xml:space="preserve">extreem </w:t>
      </w:r>
      <w:r w:rsidRPr="009F543B">
        <w:rPr>
          <w:lang w:val="nl-NL"/>
        </w:rPr>
        <w:t xml:space="preserve">schaars. </w:t>
      </w:r>
      <w:r w:rsidR="00287DBE" w:rsidRPr="009F543B">
        <w:rPr>
          <w:lang w:val="nl-NL"/>
        </w:rPr>
        <w:t xml:space="preserve">De meeste onderzoeken </w:t>
      </w:r>
      <w:r w:rsidR="007D07F2" w:rsidRPr="009F543B">
        <w:rPr>
          <w:lang w:val="nl-NL"/>
        </w:rPr>
        <w:t xml:space="preserve">met LPG zijn cosmetisch gerelateerd. </w:t>
      </w:r>
      <w:r w:rsidR="00B34DF1" w:rsidRPr="009F543B">
        <w:rPr>
          <w:lang w:val="nl-NL"/>
        </w:rPr>
        <w:t>Moseley et al. onderz</w:t>
      </w:r>
      <w:r w:rsidR="005C59EC">
        <w:rPr>
          <w:lang w:val="nl-NL"/>
        </w:rPr>
        <w:t>ocht</w:t>
      </w:r>
      <w:r w:rsidR="00B34DF1" w:rsidRPr="009F543B">
        <w:rPr>
          <w:lang w:val="nl-NL"/>
        </w:rPr>
        <w:t xml:space="preserve"> </w:t>
      </w:r>
      <w:r w:rsidR="007D07F2" w:rsidRPr="009F543B">
        <w:rPr>
          <w:lang w:val="nl-NL"/>
        </w:rPr>
        <w:t xml:space="preserve">in 2007, </w:t>
      </w:r>
      <w:r w:rsidR="00B34DF1" w:rsidRPr="009F543B">
        <w:rPr>
          <w:lang w:val="nl-NL"/>
        </w:rPr>
        <w:t xml:space="preserve">de </w:t>
      </w:r>
      <w:r w:rsidR="007D07F2" w:rsidRPr="009F543B">
        <w:rPr>
          <w:lang w:val="nl-NL"/>
        </w:rPr>
        <w:t xml:space="preserve">vergelijking van effectiviteit tussen MLD (n=20) en </w:t>
      </w:r>
      <w:r w:rsidR="005C59EC">
        <w:rPr>
          <w:lang w:val="nl-NL"/>
        </w:rPr>
        <w:t xml:space="preserve">de </w:t>
      </w:r>
      <w:r w:rsidR="007D07F2" w:rsidRPr="009F543B">
        <w:rPr>
          <w:lang w:val="nl-NL"/>
        </w:rPr>
        <w:t>LPG</w:t>
      </w:r>
      <w:r w:rsidR="005C59EC">
        <w:rPr>
          <w:lang w:val="nl-NL"/>
        </w:rPr>
        <w:t>-</w:t>
      </w:r>
      <w:r w:rsidR="007D07F2" w:rsidRPr="009F543B">
        <w:rPr>
          <w:lang w:val="nl-NL"/>
        </w:rPr>
        <w:t>techniek</w:t>
      </w:r>
      <w:r w:rsidR="005C59EC">
        <w:rPr>
          <w:lang w:val="nl-NL"/>
        </w:rPr>
        <w:t xml:space="preserve"> </w:t>
      </w:r>
      <w:r w:rsidR="005C59EC" w:rsidRPr="009F543B">
        <w:rPr>
          <w:lang w:val="nl-NL"/>
        </w:rPr>
        <w:t>(n=10)</w:t>
      </w:r>
      <w:r w:rsidR="007D07F2" w:rsidRPr="009F543B">
        <w:rPr>
          <w:lang w:val="nl-NL"/>
        </w:rPr>
        <w:t>. In d</w:t>
      </w:r>
      <w:r w:rsidR="000E25E1" w:rsidRPr="009F543B">
        <w:rPr>
          <w:lang w:val="nl-NL"/>
        </w:rPr>
        <w:t>it</w:t>
      </w:r>
      <w:r w:rsidR="007D07F2" w:rsidRPr="009F543B">
        <w:rPr>
          <w:lang w:val="nl-NL"/>
        </w:rPr>
        <w:t xml:space="preserve"> gerandomiseerd onderzoek w</w:t>
      </w:r>
      <w:r w:rsidR="005C59EC">
        <w:rPr>
          <w:lang w:val="nl-NL"/>
        </w:rPr>
        <w:t>e</w:t>
      </w:r>
      <w:r w:rsidR="007D07F2" w:rsidRPr="009F543B">
        <w:rPr>
          <w:lang w:val="nl-NL"/>
        </w:rPr>
        <w:t xml:space="preserve">rden vrouwen met secundair lymfoedeem na mammacarcinoom behandeld met </w:t>
      </w:r>
      <w:r w:rsidR="00431643" w:rsidRPr="009F543B">
        <w:rPr>
          <w:lang w:val="nl-NL"/>
        </w:rPr>
        <w:t xml:space="preserve">een van de technieken in een periode van vier weken, vier keer per week. </w:t>
      </w:r>
      <w:r w:rsidR="005C59EC">
        <w:rPr>
          <w:lang w:val="nl-NL"/>
        </w:rPr>
        <w:t>G</w:t>
      </w:r>
      <w:r w:rsidR="00431643" w:rsidRPr="009F543B">
        <w:rPr>
          <w:lang w:val="nl-NL"/>
        </w:rPr>
        <w:t xml:space="preserve">ekeken </w:t>
      </w:r>
      <w:r w:rsidR="005C59EC">
        <w:rPr>
          <w:lang w:val="nl-NL"/>
        </w:rPr>
        <w:t xml:space="preserve">werd </w:t>
      </w:r>
      <w:r w:rsidR="00431643" w:rsidRPr="009F543B">
        <w:rPr>
          <w:lang w:val="nl-NL"/>
        </w:rPr>
        <w:t xml:space="preserve">naar de vermindering </w:t>
      </w:r>
      <w:r w:rsidR="00C80B83">
        <w:rPr>
          <w:lang w:val="nl-NL"/>
        </w:rPr>
        <w:t xml:space="preserve">van </w:t>
      </w:r>
      <w:r w:rsidR="00431643" w:rsidRPr="009F543B">
        <w:rPr>
          <w:lang w:val="nl-NL"/>
        </w:rPr>
        <w:t>microlymfatische hypertensie, armvolume, pijn, weefselverharding</w:t>
      </w:r>
      <w:r w:rsidR="005C59EC">
        <w:rPr>
          <w:lang w:val="nl-NL"/>
        </w:rPr>
        <w:t xml:space="preserve"> en</w:t>
      </w:r>
      <w:r w:rsidR="00431643" w:rsidRPr="009F543B">
        <w:rPr>
          <w:lang w:val="nl-NL"/>
        </w:rPr>
        <w:t xml:space="preserve"> emotionee</w:t>
      </w:r>
      <w:r w:rsidR="00C80B83">
        <w:rPr>
          <w:lang w:val="nl-NL"/>
        </w:rPr>
        <w:t>l</w:t>
      </w:r>
      <w:r w:rsidR="00431643" w:rsidRPr="009F543B">
        <w:rPr>
          <w:lang w:val="nl-NL"/>
        </w:rPr>
        <w:t xml:space="preserve"> welzijn.</w:t>
      </w:r>
      <w:r w:rsidR="007D634A" w:rsidRPr="009F543B">
        <w:rPr>
          <w:lang w:val="nl-NL"/>
        </w:rPr>
        <w:t xml:space="preserve"> </w:t>
      </w:r>
      <w:r w:rsidR="00431643" w:rsidRPr="009F543B">
        <w:rPr>
          <w:lang w:val="nl-NL"/>
        </w:rPr>
        <w:t>De vrouwen in de MLD</w:t>
      </w:r>
      <w:r w:rsidR="005C59EC">
        <w:rPr>
          <w:lang w:val="nl-NL"/>
        </w:rPr>
        <w:t>-</w:t>
      </w:r>
      <w:r w:rsidR="00431643" w:rsidRPr="009F543B">
        <w:rPr>
          <w:lang w:val="nl-NL"/>
        </w:rPr>
        <w:t xml:space="preserve">groepen </w:t>
      </w:r>
      <w:r w:rsidR="005C59EC">
        <w:rPr>
          <w:lang w:val="nl-NL"/>
        </w:rPr>
        <w:t>kregen een</w:t>
      </w:r>
      <w:r w:rsidR="00431643" w:rsidRPr="009F543B">
        <w:rPr>
          <w:lang w:val="nl-NL"/>
        </w:rPr>
        <w:t xml:space="preserve"> 45 minuten </w:t>
      </w:r>
      <w:r w:rsidR="005C59EC">
        <w:rPr>
          <w:lang w:val="nl-NL"/>
        </w:rPr>
        <w:t xml:space="preserve">durende </w:t>
      </w:r>
      <w:r w:rsidR="00431643" w:rsidRPr="009F543B">
        <w:rPr>
          <w:lang w:val="nl-NL"/>
        </w:rPr>
        <w:t>behandel</w:t>
      </w:r>
      <w:r w:rsidR="005C59EC">
        <w:rPr>
          <w:lang w:val="nl-NL"/>
        </w:rPr>
        <w:t>ing</w:t>
      </w:r>
      <w:r w:rsidR="00431643" w:rsidRPr="009F543B">
        <w:rPr>
          <w:lang w:val="nl-NL"/>
        </w:rPr>
        <w:t xml:space="preserve"> en de vrouwen in de LPG</w:t>
      </w:r>
      <w:r w:rsidR="005C59EC">
        <w:rPr>
          <w:lang w:val="nl-NL"/>
        </w:rPr>
        <w:t>-</w:t>
      </w:r>
      <w:r w:rsidR="00431643" w:rsidRPr="009F543B">
        <w:rPr>
          <w:lang w:val="nl-NL"/>
        </w:rPr>
        <w:t xml:space="preserve">groep </w:t>
      </w:r>
      <w:r w:rsidR="005C59EC">
        <w:rPr>
          <w:lang w:val="nl-NL"/>
        </w:rPr>
        <w:t>een</w:t>
      </w:r>
      <w:r w:rsidR="00431643" w:rsidRPr="009F543B">
        <w:rPr>
          <w:lang w:val="nl-NL"/>
        </w:rPr>
        <w:t xml:space="preserve"> 30 minuten </w:t>
      </w:r>
      <w:r w:rsidR="005C59EC">
        <w:rPr>
          <w:lang w:val="nl-NL"/>
        </w:rPr>
        <w:t xml:space="preserve">durende </w:t>
      </w:r>
      <w:r w:rsidR="00431643" w:rsidRPr="009F543B">
        <w:rPr>
          <w:lang w:val="nl-NL"/>
        </w:rPr>
        <w:t>behandel</w:t>
      </w:r>
      <w:r w:rsidR="005C59EC">
        <w:rPr>
          <w:lang w:val="nl-NL"/>
        </w:rPr>
        <w:t>ing</w:t>
      </w:r>
      <w:r w:rsidR="00431643" w:rsidRPr="009F543B">
        <w:rPr>
          <w:lang w:val="nl-NL"/>
        </w:rPr>
        <w:t xml:space="preserve"> met </w:t>
      </w:r>
      <w:r w:rsidR="005C59EC">
        <w:rPr>
          <w:lang w:val="nl-NL"/>
        </w:rPr>
        <w:t>de</w:t>
      </w:r>
      <w:r w:rsidR="00431643" w:rsidRPr="009F543B">
        <w:rPr>
          <w:lang w:val="nl-NL"/>
        </w:rPr>
        <w:t xml:space="preserve"> LPG</w:t>
      </w:r>
      <w:r w:rsidR="005C59EC">
        <w:rPr>
          <w:lang w:val="nl-NL"/>
        </w:rPr>
        <w:t>-</w:t>
      </w:r>
      <w:r w:rsidR="00431643" w:rsidRPr="009F543B">
        <w:rPr>
          <w:lang w:val="nl-NL"/>
        </w:rPr>
        <w:t>techniek</w:t>
      </w:r>
      <w:r w:rsidR="005C59EC">
        <w:rPr>
          <w:lang w:val="nl-NL"/>
        </w:rPr>
        <w:t>. N</w:t>
      </w:r>
      <w:r w:rsidR="00431643" w:rsidRPr="009F543B">
        <w:rPr>
          <w:lang w:val="nl-NL"/>
        </w:rPr>
        <w:t xml:space="preserve">a afloop van de behandeling werden </w:t>
      </w:r>
      <w:r w:rsidR="005C59EC">
        <w:rPr>
          <w:lang w:val="nl-NL"/>
        </w:rPr>
        <w:t xml:space="preserve">de patiënten in </w:t>
      </w:r>
      <w:r w:rsidR="00431643" w:rsidRPr="009F543B">
        <w:rPr>
          <w:lang w:val="nl-NL"/>
        </w:rPr>
        <w:t>beide groepen gezwachteld. De reductie in armvolume was beter bij de LPG</w:t>
      </w:r>
      <w:r w:rsidR="005C59EC">
        <w:rPr>
          <w:lang w:val="nl-NL"/>
        </w:rPr>
        <w:t>-</w:t>
      </w:r>
      <w:r w:rsidR="00431643" w:rsidRPr="009F543B">
        <w:rPr>
          <w:lang w:val="nl-NL"/>
        </w:rPr>
        <w:t>groep dan bij de MLD</w:t>
      </w:r>
      <w:r w:rsidR="005C59EC">
        <w:rPr>
          <w:lang w:val="nl-NL"/>
        </w:rPr>
        <w:t>-</w:t>
      </w:r>
      <w:r w:rsidR="00431643" w:rsidRPr="009F543B">
        <w:rPr>
          <w:lang w:val="nl-NL"/>
        </w:rPr>
        <w:t>groep</w:t>
      </w:r>
      <w:r w:rsidR="005C59EC">
        <w:rPr>
          <w:lang w:val="nl-NL"/>
        </w:rPr>
        <w:t>,</w:t>
      </w:r>
      <w:r w:rsidR="00431643" w:rsidRPr="009F543B">
        <w:rPr>
          <w:lang w:val="nl-NL"/>
        </w:rPr>
        <w:t xml:space="preserve"> hoewel dit statistisch niet significant </w:t>
      </w:r>
      <w:r w:rsidR="005C59EC">
        <w:rPr>
          <w:lang w:val="nl-NL"/>
        </w:rPr>
        <w:t>wa</w:t>
      </w:r>
      <w:r w:rsidR="00431643" w:rsidRPr="009F543B">
        <w:rPr>
          <w:lang w:val="nl-NL"/>
        </w:rPr>
        <w:t>s. Bij de MLD</w:t>
      </w:r>
      <w:r w:rsidR="005C59EC">
        <w:rPr>
          <w:lang w:val="nl-NL"/>
        </w:rPr>
        <w:t>-</w:t>
      </w:r>
      <w:r w:rsidR="00431643" w:rsidRPr="009F543B">
        <w:rPr>
          <w:lang w:val="nl-NL"/>
        </w:rPr>
        <w:t>groep had de fibrose de neiging om zachter te worden maar dit kon niet met zekerheid</w:t>
      </w:r>
      <w:r w:rsidR="005C59EC">
        <w:rPr>
          <w:lang w:val="nl-NL"/>
        </w:rPr>
        <w:t xml:space="preserve"> worden </w:t>
      </w:r>
      <w:r w:rsidR="00431643" w:rsidRPr="009F543B">
        <w:rPr>
          <w:lang w:val="nl-NL"/>
        </w:rPr>
        <w:t>gezegd. In de LPG</w:t>
      </w:r>
      <w:r w:rsidR="005C59EC">
        <w:rPr>
          <w:lang w:val="nl-NL"/>
        </w:rPr>
        <w:t>-</w:t>
      </w:r>
      <w:r w:rsidR="00431643" w:rsidRPr="009F543B">
        <w:rPr>
          <w:lang w:val="nl-NL"/>
        </w:rPr>
        <w:t xml:space="preserve">groep was het daarentegen wel statistisch significant dat de fibrose zachter </w:t>
      </w:r>
      <w:r w:rsidR="005C59EC">
        <w:rPr>
          <w:lang w:val="nl-NL"/>
        </w:rPr>
        <w:t>werd</w:t>
      </w:r>
      <w:r w:rsidR="00431643" w:rsidRPr="009F543B">
        <w:rPr>
          <w:lang w:val="nl-NL"/>
        </w:rPr>
        <w:t>. Beide groepen onderv</w:t>
      </w:r>
      <w:r w:rsidR="005C59EC">
        <w:rPr>
          <w:lang w:val="nl-NL"/>
        </w:rPr>
        <w:t>o</w:t>
      </w:r>
      <w:r w:rsidR="00431643" w:rsidRPr="009F543B">
        <w:rPr>
          <w:lang w:val="nl-NL"/>
        </w:rPr>
        <w:t xml:space="preserve">nden </w:t>
      </w:r>
      <w:r w:rsidR="005C59EC" w:rsidRPr="009F543B">
        <w:rPr>
          <w:lang w:val="nl-NL"/>
        </w:rPr>
        <w:t xml:space="preserve">al na de eerste behandeling </w:t>
      </w:r>
      <w:r w:rsidR="00431643" w:rsidRPr="009F543B">
        <w:rPr>
          <w:lang w:val="nl-NL"/>
        </w:rPr>
        <w:t xml:space="preserve">een verbetering in subjectieve klachten. </w:t>
      </w:r>
      <w:r w:rsidR="007D634A" w:rsidRPr="009F543B">
        <w:rPr>
          <w:lang w:val="nl-NL"/>
        </w:rPr>
        <w:t xml:space="preserve">Moseley </w:t>
      </w:r>
      <w:r w:rsidR="00C22AF8">
        <w:rPr>
          <w:lang w:val="nl-NL"/>
        </w:rPr>
        <w:t xml:space="preserve">et al. </w:t>
      </w:r>
      <w:r w:rsidR="007D634A" w:rsidRPr="009F543B">
        <w:rPr>
          <w:lang w:val="nl-NL"/>
        </w:rPr>
        <w:t xml:space="preserve">concludeert in haar onderzoek dat MLD en </w:t>
      </w:r>
      <w:r w:rsidR="005C59EC">
        <w:rPr>
          <w:lang w:val="nl-NL"/>
        </w:rPr>
        <w:t>de</w:t>
      </w:r>
      <w:r w:rsidR="007D634A" w:rsidRPr="009F543B">
        <w:rPr>
          <w:lang w:val="nl-NL"/>
        </w:rPr>
        <w:t xml:space="preserve"> LPG</w:t>
      </w:r>
      <w:r w:rsidR="005C59EC">
        <w:rPr>
          <w:lang w:val="nl-NL"/>
        </w:rPr>
        <w:t>-</w:t>
      </w:r>
      <w:r w:rsidR="007D634A" w:rsidRPr="009F543B">
        <w:rPr>
          <w:lang w:val="nl-NL"/>
        </w:rPr>
        <w:t xml:space="preserve">techniek beide efficiënt zijn voor het behandelen van secundair lymfoedeem aan de arm. Beide groepen hadden een vermindering in armvolume, zwaarheid, beklemming, fibrose en subjectieve symptomen. Daarnaast </w:t>
      </w:r>
      <w:r w:rsidR="004C3E9A">
        <w:rPr>
          <w:lang w:val="nl-NL"/>
        </w:rPr>
        <w:t>wa</w:t>
      </w:r>
      <w:r w:rsidR="007D634A" w:rsidRPr="009F543B">
        <w:rPr>
          <w:lang w:val="nl-NL"/>
        </w:rPr>
        <w:t>s de armfunctie positief bevorderd</w:t>
      </w:r>
      <w:r w:rsidR="000E25E1" w:rsidRPr="009F543B">
        <w:rPr>
          <w:noProof/>
          <w:lang w:val="nl-NL"/>
        </w:rPr>
        <w:t xml:space="preserve"> (Moseley</w:t>
      </w:r>
      <w:r w:rsidR="00C22AF8">
        <w:rPr>
          <w:noProof/>
          <w:lang w:val="nl-NL"/>
        </w:rPr>
        <w:t xml:space="preserve"> et al</w:t>
      </w:r>
      <w:r w:rsidR="000E25E1" w:rsidRPr="009F543B">
        <w:rPr>
          <w:noProof/>
          <w:lang w:val="nl-NL"/>
        </w:rPr>
        <w:t>, 2007)</w:t>
      </w:r>
      <w:r w:rsidR="007D634A" w:rsidRPr="009F543B">
        <w:rPr>
          <w:lang w:val="nl-NL"/>
        </w:rPr>
        <w:t xml:space="preserve">. </w:t>
      </w:r>
      <w:r w:rsidR="00431643" w:rsidRPr="009F543B">
        <w:rPr>
          <w:lang w:val="nl-NL"/>
        </w:rPr>
        <w:br/>
      </w:r>
    </w:p>
    <w:p w:rsidR="00E77C5C" w:rsidRPr="009F543B" w:rsidRDefault="00DA7ECF" w:rsidP="00431643">
      <w:pPr>
        <w:pStyle w:val="Geenafstand"/>
        <w:rPr>
          <w:noProof/>
          <w:lang w:val="nl-NL"/>
        </w:rPr>
      </w:pPr>
      <w:r w:rsidRPr="009F543B">
        <w:rPr>
          <w:lang w:val="nl-NL"/>
        </w:rPr>
        <w:t xml:space="preserve">In een </w:t>
      </w:r>
      <w:r w:rsidR="00E557DF" w:rsidRPr="00C22AF8">
        <w:rPr>
          <w:lang w:val="nl-NL"/>
        </w:rPr>
        <w:t xml:space="preserve">ander </w:t>
      </w:r>
      <w:r w:rsidRPr="00C22AF8">
        <w:rPr>
          <w:lang w:val="nl-NL"/>
        </w:rPr>
        <w:t xml:space="preserve">onderzoek </w:t>
      </w:r>
      <w:r w:rsidR="00E557DF" w:rsidRPr="00C22AF8">
        <w:rPr>
          <w:lang w:val="nl-NL"/>
        </w:rPr>
        <w:t xml:space="preserve">van Moseley et al. </w:t>
      </w:r>
      <w:r w:rsidRPr="00C22AF8">
        <w:rPr>
          <w:lang w:val="nl-NL"/>
        </w:rPr>
        <w:t>waar endermologie met en zonder zwachtelen werd</w:t>
      </w:r>
      <w:r w:rsidRPr="009F543B">
        <w:rPr>
          <w:lang w:val="nl-NL"/>
        </w:rPr>
        <w:t xml:space="preserve"> onderzocht bij vrouwen met secundair lymfoedeem, is gebleken dat </w:t>
      </w:r>
      <w:r w:rsidR="00CE4FFB" w:rsidRPr="009F543B">
        <w:rPr>
          <w:lang w:val="nl-NL"/>
        </w:rPr>
        <w:t>beide methodes vermindering in armvolume liet</w:t>
      </w:r>
      <w:r w:rsidR="004C3E9A">
        <w:rPr>
          <w:lang w:val="nl-NL"/>
        </w:rPr>
        <w:t>en</w:t>
      </w:r>
      <w:r w:rsidR="00CE4FFB" w:rsidRPr="009F543B">
        <w:rPr>
          <w:lang w:val="nl-NL"/>
        </w:rPr>
        <w:t xml:space="preserve"> zien. Daarnaast was er een vermindering van fibrose</w:t>
      </w:r>
      <w:r w:rsidR="004C3E9A">
        <w:rPr>
          <w:lang w:val="nl-NL"/>
        </w:rPr>
        <w:t xml:space="preserve"> </w:t>
      </w:r>
      <w:r w:rsidR="00CE4FFB" w:rsidRPr="009F543B">
        <w:rPr>
          <w:lang w:val="nl-NL"/>
        </w:rPr>
        <w:t>en erv</w:t>
      </w:r>
      <w:r w:rsidR="004C3E9A">
        <w:rPr>
          <w:lang w:val="nl-NL"/>
        </w:rPr>
        <w:t>oeren</w:t>
      </w:r>
      <w:r w:rsidR="00CE4FFB" w:rsidRPr="009F543B">
        <w:rPr>
          <w:lang w:val="nl-NL"/>
        </w:rPr>
        <w:t xml:space="preserve"> de patiënten een minder zwaar gevoel in de arm en minder beklemming </w:t>
      </w:r>
      <w:r w:rsidR="00CE4FFB" w:rsidRPr="009F543B">
        <w:rPr>
          <w:noProof/>
          <w:lang w:val="nl-NL"/>
        </w:rPr>
        <w:t>(Moseley</w:t>
      </w:r>
      <w:r w:rsidR="00715F3D">
        <w:rPr>
          <w:noProof/>
          <w:lang w:val="nl-NL"/>
        </w:rPr>
        <w:t xml:space="preserve"> et al</w:t>
      </w:r>
      <w:r w:rsidR="00CE4FFB" w:rsidRPr="009F543B">
        <w:rPr>
          <w:noProof/>
          <w:lang w:val="nl-NL"/>
        </w:rPr>
        <w:t>, 2007)</w:t>
      </w:r>
      <w:r w:rsidR="002B08F3" w:rsidRPr="009F543B">
        <w:rPr>
          <w:noProof/>
          <w:lang w:val="nl-NL"/>
        </w:rPr>
        <w:t xml:space="preserve">. </w:t>
      </w:r>
    </w:p>
    <w:p w:rsidR="00F82C8C" w:rsidRPr="009F543B" w:rsidRDefault="00F82C8C" w:rsidP="00431643">
      <w:pPr>
        <w:pStyle w:val="Geenafstand"/>
        <w:rPr>
          <w:noProof/>
          <w:lang w:val="nl-NL"/>
        </w:rPr>
      </w:pPr>
    </w:p>
    <w:p w:rsidR="00C73FC0" w:rsidRPr="00715F3D" w:rsidRDefault="00F82C8C" w:rsidP="00431643">
      <w:pPr>
        <w:pStyle w:val="Geenafstand"/>
        <w:rPr>
          <w:noProof/>
          <w:lang w:val="nl-NL"/>
        </w:rPr>
      </w:pPr>
      <w:r w:rsidRPr="00715F3D">
        <w:rPr>
          <w:noProof/>
          <w:lang w:val="nl-NL"/>
        </w:rPr>
        <w:t xml:space="preserve">Uit een studie </w:t>
      </w:r>
      <w:r w:rsidR="00505D8A" w:rsidRPr="00715F3D">
        <w:rPr>
          <w:noProof/>
          <w:lang w:val="nl-NL"/>
        </w:rPr>
        <w:t xml:space="preserve">(n= 606) </w:t>
      </w:r>
      <w:r w:rsidR="004C3E9A" w:rsidRPr="00715F3D">
        <w:rPr>
          <w:noProof/>
          <w:lang w:val="nl-NL"/>
        </w:rPr>
        <w:t>naa</w:t>
      </w:r>
      <w:r w:rsidR="00524363" w:rsidRPr="00715F3D">
        <w:rPr>
          <w:noProof/>
          <w:lang w:val="nl-NL"/>
        </w:rPr>
        <w:t xml:space="preserve">r de effecten van </w:t>
      </w:r>
      <w:r w:rsidRPr="00715F3D">
        <w:rPr>
          <w:noProof/>
          <w:lang w:val="nl-NL"/>
        </w:rPr>
        <w:t xml:space="preserve">endermologie </w:t>
      </w:r>
      <w:r w:rsidR="00C80B83" w:rsidRPr="00715F3D">
        <w:rPr>
          <w:noProof/>
          <w:lang w:val="nl-NL"/>
        </w:rPr>
        <w:t>op</w:t>
      </w:r>
      <w:r w:rsidR="00524363" w:rsidRPr="00715F3D">
        <w:rPr>
          <w:noProof/>
          <w:lang w:val="nl-NL"/>
        </w:rPr>
        <w:t xml:space="preserve"> </w:t>
      </w:r>
      <w:r w:rsidR="00DD089D" w:rsidRPr="00715F3D">
        <w:rPr>
          <w:noProof/>
          <w:lang w:val="nl-NL"/>
        </w:rPr>
        <w:t>littekens na brandwonden</w:t>
      </w:r>
      <w:r w:rsidR="00524363" w:rsidRPr="00715F3D">
        <w:rPr>
          <w:noProof/>
          <w:lang w:val="nl-NL"/>
        </w:rPr>
        <w:t>, is gebleken dat endermologi</w:t>
      </w:r>
      <w:r w:rsidR="00F8131F" w:rsidRPr="00715F3D">
        <w:rPr>
          <w:noProof/>
          <w:lang w:val="nl-NL"/>
        </w:rPr>
        <w:t>e betere resulta</w:t>
      </w:r>
      <w:r w:rsidR="004C3E9A" w:rsidRPr="00715F3D">
        <w:rPr>
          <w:noProof/>
          <w:lang w:val="nl-NL"/>
        </w:rPr>
        <w:t>ten</w:t>
      </w:r>
      <w:r w:rsidR="00F8131F" w:rsidRPr="00715F3D">
        <w:rPr>
          <w:noProof/>
          <w:lang w:val="nl-NL"/>
        </w:rPr>
        <w:t xml:space="preserve"> levert</w:t>
      </w:r>
      <w:r w:rsidR="00524363" w:rsidRPr="00715F3D">
        <w:rPr>
          <w:noProof/>
          <w:lang w:val="nl-NL"/>
        </w:rPr>
        <w:t xml:space="preserve"> </w:t>
      </w:r>
      <w:r w:rsidR="004C3E9A" w:rsidRPr="00715F3D">
        <w:rPr>
          <w:noProof/>
          <w:lang w:val="nl-NL"/>
        </w:rPr>
        <w:t>dan</w:t>
      </w:r>
      <w:r w:rsidR="00524363" w:rsidRPr="00715F3D">
        <w:rPr>
          <w:noProof/>
          <w:lang w:val="nl-NL"/>
        </w:rPr>
        <w:t xml:space="preserve"> manuele massage bij</w:t>
      </w:r>
      <w:r w:rsidR="004C3E9A" w:rsidRPr="00715F3D">
        <w:rPr>
          <w:noProof/>
          <w:lang w:val="nl-NL"/>
        </w:rPr>
        <w:t xml:space="preserve"> de behandeling van</w:t>
      </w:r>
      <w:r w:rsidR="00524363" w:rsidRPr="00715F3D">
        <w:rPr>
          <w:noProof/>
          <w:lang w:val="nl-NL"/>
        </w:rPr>
        <w:t xml:space="preserve"> brandwondli</w:t>
      </w:r>
      <w:r w:rsidR="00C80B83" w:rsidRPr="00715F3D">
        <w:rPr>
          <w:noProof/>
          <w:lang w:val="nl-NL"/>
        </w:rPr>
        <w:t>t</w:t>
      </w:r>
      <w:r w:rsidR="00524363" w:rsidRPr="00715F3D">
        <w:rPr>
          <w:noProof/>
          <w:lang w:val="nl-NL"/>
        </w:rPr>
        <w:t xml:space="preserve">tekens. </w:t>
      </w:r>
      <w:r w:rsidR="004C3E9A" w:rsidRPr="00715F3D">
        <w:rPr>
          <w:noProof/>
          <w:lang w:val="nl-NL"/>
        </w:rPr>
        <w:t xml:space="preserve">In </w:t>
      </w:r>
      <w:r w:rsidR="008527D3" w:rsidRPr="00715F3D">
        <w:rPr>
          <w:noProof/>
          <w:lang w:val="nl-NL"/>
        </w:rPr>
        <w:t xml:space="preserve">dit onderzoek is gekeken naar de elasticiteit, de oppakbaarheid, </w:t>
      </w:r>
      <w:r w:rsidR="00C80B83" w:rsidRPr="00715F3D">
        <w:rPr>
          <w:noProof/>
          <w:lang w:val="nl-NL"/>
        </w:rPr>
        <w:t xml:space="preserve">de </w:t>
      </w:r>
      <w:r w:rsidR="008527D3" w:rsidRPr="00715F3D">
        <w:rPr>
          <w:noProof/>
          <w:lang w:val="nl-NL"/>
        </w:rPr>
        <w:t>roodheid en de articulaire staat van het litteken. De littekens van de patiënten</w:t>
      </w:r>
      <w:r w:rsidR="00C80B83" w:rsidRPr="00715F3D">
        <w:rPr>
          <w:noProof/>
          <w:lang w:val="nl-NL"/>
        </w:rPr>
        <w:t xml:space="preserve"> </w:t>
      </w:r>
      <w:r w:rsidR="008527D3" w:rsidRPr="00715F3D">
        <w:rPr>
          <w:noProof/>
          <w:lang w:val="nl-NL"/>
        </w:rPr>
        <w:t xml:space="preserve">(n=404) zijn behandeld met </w:t>
      </w:r>
      <w:r w:rsidR="004C3E9A" w:rsidRPr="00715F3D">
        <w:rPr>
          <w:noProof/>
          <w:lang w:val="nl-NL"/>
        </w:rPr>
        <w:t>ee</w:t>
      </w:r>
      <w:r w:rsidR="008527D3" w:rsidRPr="00715F3D">
        <w:rPr>
          <w:noProof/>
          <w:lang w:val="nl-NL"/>
        </w:rPr>
        <w:t>n van de</w:t>
      </w:r>
      <w:r w:rsidR="00524363" w:rsidRPr="00715F3D">
        <w:rPr>
          <w:noProof/>
          <w:lang w:val="nl-NL"/>
        </w:rPr>
        <w:t xml:space="preserve"> twee standen van het LPG</w:t>
      </w:r>
      <w:r w:rsidR="004C3E9A" w:rsidRPr="00715F3D">
        <w:rPr>
          <w:noProof/>
          <w:lang w:val="nl-NL"/>
        </w:rPr>
        <w:t>-</w:t>
      </w:r>
      <w:r w:rsidR="00524363" w:rsidRPr="00715F3D">
        <w:rPr>
          <w:noProof/>
          <w:lang w:val="nl-NL"/>
        </w:rPr>
        <w:t>apparaat</w:t>
      </w:r>
      <w:r w:rsidR="008527D3" w:rsidRPr="00715F3D">
        <w:rPr>
          <w:noProof/>
          <w:lang w:val="nl-NL"/>
        </w:rPr>
        <w:t>, de continue techniek of</w:t>
      </w:r>
      <w:r w:rsidR="00524363" w:rsidRPr="00715F3D">
        <w:rPr>
          <w:noProof/>
          <w:lang w:val="nl-NL"/>
        </w:rPr>
        <w:t xml:space="preserve"> de ritmische techniek</w:t>
      </w:r>
      <w:r w:rsidR="00505D8A" w:rsidRPr="00715F3D">
        <w:rPr>
          <w:noProof/>
          <w:lang w:val="nl-NL"/>
        </w:rPr>
        <w:t xml:space="preserve"> (Verheye, 2009)</w:t>
      </w:r>
      <w:r w:rsidR="00524363" w:rsidRPr="00715F3D">
        <w:rPr>
          <w:noProof/>
          <w:lang w:val="nl-NL"/>
        </w:rPr>
        <w:t xml:space="preserve">. </w:t>
      </w:r>
      <w:r w:rsidR="004C3E9A" w:rsidRPr="00715F3D">
        <w:rPr>
          <w:noProof/>
          <w:lang w:val="nl-NL"/>
        </w:rPr>
        <w:t>De resultaten van d</w:t>
      </w:r>
      <w:r w:rsidR="008527D3" w:rsidRPr="00715F3D">
        <w:rPr>
          <w:noProof/>
          <w:lang w:val="nl-NL"/>
        </w:rPr>
        <w:t>it</w:t>
      </w:r>
      <w:r w:rsidR="004C3E9A" w:rsidRPr="00715F3D">
        <w:rPr>
          <w:noProof/>
          <w:lang w:val="nl-NL"/>
        </w:rPr>
        <w:t xml:space="preserve"> </w:t>
      </w:r>
      <w:r w:rsidR="008527D3" w:rsidRPr="00715F3D">
        <w:rPr>
          <w:noProof/>
          <w:lang w:val="nl-NL"/>
        </w:rPr>
        <w:t xml:space="preserve">onderzoek </w:t>
      </w:r>
      <w:r w:rsidR="00560246" w:rsidRPr="00715F3D">
        <w:rPr>
          <w:noProof/>
          <w:lang w:val="nl-NL"/>
        </w:rPr>
        <w:t xml:space="preserve"> sluit</w:t>
      </w:r>
      <w:r w:rsidR="00C73FC0" w:rsidRPr="00715F3D">
        <w:rPr>
          <w:noProof/>
          <w:lang w:val="nl-NL"/>
        </w:rPr>
        <w:t xml:space="preserve"> aan bij </w:t>
      </w:r>
      <w:r w:rsidR="00560246" w:rsidRPr="00715F3D">
        <w:rPr>
          <w:noProof/>
          <w:lang w:val="nl-NL"/>
        </w:rPr>
        <w:t xml:space="preserve">het behandelen van littekens na een mammacarcinoom-operatie. </w:t>
      </w:r>
    </w:p>
    <w:p w:rsidR="00E762DA" w:rsidRDefault="00E762DA" w:rsidP="004E3DDC">
      <w:pPr>
        <w:pStyle w:val="Geenafstand"/>
        <w:rPr>
          <w:b/>
          <w:lang w:val="nl-NL"/>
        </w:rPr>
      </w:pPr>
    </w:p>
    <w:p w:rsidR="00021FF1" w:rsidRPr="00021FF1" w:rsidRDefault="00021FF1" w:rsidP="00021FF1">
      <w:pPr>
        <w:pStyle w:val="Geenafstand"/>
        <w:jc w:val="center"/>
        <w:rPr>
          <w:b/>
          <w:sz w:val="24"/>
          <w:szCs w:val="24"/>
          <w:lang w:val="nl-NL"/>
        </w:rPr>
      </w:pPr>
      <w:r w:rsidRPr="00021FF1">
        <w:rPr>
          <w:b/>
          <w:sz w:val="24"/>
          <w:szCs w:val="24"/>
          <w:lang w:val="nl-NL"/>
        </w:rPr>
        <w:t>De volgende deelvragen maken deel uit het praktijkonderzoek.</w:t>
      </w:r>
    </w:p>
    <w:p w:rsidR="00021FF1" w:rsidRPr="009F543B" w:rsidRDefault="00021FF1" w:rsidP="004E3DDC">
      <w:pPr>
        <w:pStyle w:val="Geenafstand"/>
        <w:rPr>
          <w:b/>
          <w:lang w:val="nl-NL"/>
        </w:rPr>
      </w:pPr>
    </w:p>
    <w:p w:rsidR="004E3DDC" w:rsidRPr="009F543B" w:rsidRDefault="004E3DDC" w:rsidP="004E3DDC">
      <w:pPr>
        <w:pStyle w:val="Geenafstand"/>
        <w:rPr>
          <w:b/>
          <w:lang w:val="nl-NL"/>
        </w:rPr>
      </w:pPr>
      <w:r w:rsidRPr="009F543B">
        <w:rPr>
          <w:b/>
          <w:lang w:val="nl-NL"/>
        </w:rPr>
        <w:t xml:space="preserve">4.3 </w:t>
      </w:r>
      <w:r w:rsidR="00647332" w:rsidRPr="009F543B">
        <w:rPr>
          <w:b/>
          <w:lang w:val="nl-NL"/>
        </w:rPr>
        <w:t>Wat is</w:t>
      </w:r>
      <w:r w:rsidRPr="009F543B">
        <w:rPr>
          <w:b/>
          <w:lang w:val="nl-NL"/>
        </w:rPr>
        <w:t xml:space="preserve"> </w:t>
      </w:r>
      <w:r w:rsidRPr="00C80B83">
        <w:rPr>
          <w:b/>
          <w:lang w:val="nl-NL"/>
        </w:rPr>
        <w:t>de volumeafname</w:t>
      </w:r>
      <w:r w:rsidRPr="009F543B">
        <w:rPr>
          <w:b/>
          <w:lang w:val="nl-NL"/>
        </w:rPr>
        <w:t xml:space="preserve"> na een behandelperiode van vier weken met MLD?</w:t>
      </w:r>
    </w:p>
    <w:p w:rsidR="00513684" w:rsidRPr="009F543B" w:rsidRDefault="004E2227" w:rsidP="003E440E">
      <w:pPr>
        <w:pStyle w:val="Geenafstand"/>
        <w:rPr>
          <w:lang w:val="nl-NL"/>
        </w:rPr>
      </w:pPr>
      <w:r>
        <w:rPr>
          <w:lang w:val="nl-NL"/>
        </w:rPr>
        <w:t>In dit onderzoek nemen t</w:t>
      </w:r>
      <w:r w:rsidR="00513684" w:rsidRPr="009F543B">
        <w:rPr>
          <w:lang w:val="nl-NL"/>
        </w:rPr>
        <w:t xml:space="preserve">wee vrouwen </w:t>
      </w:r>
      <w:r w:rsidR="00E21F11" w:rsidRPr="009F543B">
        <w:rPr>
          <w:lang w:val="nl-NL"/>
        </w:rPr>
        <w:t>tussen 36 en 55</w:t>
      </w:r>
      <w:r w:rsidR="00513684" w:rsidRPr="009F543B">
        <w:rPr>
          <w:lang w:val="nl-NL"/>
        </w:rPr>
        <w:t xml:space="preserve"> jaar – patiëntcode A</w:t>
      </w:r>
      <w:r w:rsidR="004C3E9A">
        <w:rPr>
          <w:lang w:val="nl-NL"/>
        </w:rPr>
        <w:t xml:space="preserve"> </w:t>
      </w:r>
      <w:r w:rsidR="0051450A" w:rsidRPr="009F543B">
        <w:rPr>
          <w:lang w:val="nl-NL"/>
        </w:rPr>
        <w:t>(fig</w:t>
      </w:r>
      <w:r w:rsidR="004C3E9A">
        <w:rPr>
          <w:lang w:val="nl-NL"/>
        </w:rPr>
        <w:t>uur</w:t>
      </w:r>
      <w:r w:rsidR="0051450A" w:rsidRPr="009F543B">
        <w:rPr>
          <w:lang w:val="nl-NL"/>
        </w:rPr>
        <w:t xml:space="preserve"> 1)</w:t>
      </w:r>
      <w:r w:rsidR="00513684" w:rsidRPr="009F543B">
        <w:rPr>
          <w:lang w:val="nl-NL"/>
        </w:rPr>
        <w:t xml:space="preserve"> en D</w:t>
      </w:r>
      <w:r w:rsidR="0051450A" w:rsidRPr="009F543B">
        <w:rPr>
          <w:lang w:val="nl-NL"/>
        </w:rPr>
        <w:t xml:space="preserve"> (fig</w:t>
      </w:r>
      <w:r w:rsidR="004C3E9A">
        <w:rPr>
          <w:lang w:val="nl-NL"/>
        </w:rPr>
        <w:t>uur</w:t>
      </w:r>
      <w:r w:rsidR="0051450A" w:rsidRPr="009F543B">
        <w:rPr>
          <w:lang w:val="nl-NL"/>
        </w:rPr>
        <w:t>2)</w:t>
      </w:r>
      <w:r w:rsidR="00513684" w:rsidRPr="009F543B">
        <w:rPr>
          <w:lang w:val="nl-NL"/>
        </w:rPr>
        <w:t xml:space="preserve"> </w:t>
      </w:r>
      <w:r w:rsidR="00C80B83" w:rsidRPr="009F543B">
        <w:rPr>
          <w:lang w:val="nl-NL"/>
        </w:rPr>
        <w:t>–</w:t>
      </w:r>
      <w:r w:rsidR="00513684" w:rsidRPr="009F543B">
        <w:rPr>
          <w:lang w:val="nl-NL"/>
        </w:rPr>
        <w:t xml:space="preserve"> deel aan de MLD</w:t>
      </w:r>
      <w:r>
        <w:rPr>
          <w:lang w:val="nl-NL"/>
        </w:rPr>
        <w:t>-</w:t>
      </w:r>
      <w:r w:rsidR="00513684" w:rsidRPr="009F543B">
        <w:rPr>
          <w:lang w:val="nl-NL"/>
        </w:rPr>
        <w:t>groep. Patiënt A heeft drie jaar geleden een mamma-amputatie met okselklierdissectie ondergaan en is twee jaar onder</w:t>
      </w:r>
      <w:r>
        <w:rPr>
          <w:lang w:val="nl-NL"/>
        </w:rPr>
        <w:t xml:space="preserve"> </w:t>
      </w:r>
      <w:r w:rsidR="00513684" w:rsidRPr="009F543B">
        <w:rPr>
          <w:lang w:val="nl-NL"/>
        </w:rPr>
        <w:t xml:space="preserve">behandeling bij Aria </w:t>
      </w:r>
      <w:r>
        <w:rPr>
          <w:lang w:val="nl-NL"/>
        </w:rPr>
        <w:t>H</w:t>
      </w:r>
      <w:r w:rsidR="00513684" w:rsidRPr="009F543B">
        <w:rPr>
          <w:lang w:val="nl-NL"/>
        </w:rPr>
        <w:t xml:space="preserve">uid-oedeemtherapie. Patiënt D heeft in februari 2013 een mamma-amputatie </w:t>
      </w:r>
      <w:r>
        <w:rPr>
          <w:lang w:val="nl-NL"/>
        </w:rPr>
        <w:t xml:space="preserve">met </w:t>
      </w:r>
      <w:r w:rsidR="00513684" w:rsidRPr="009F543B">
        <w:rPr>
          <w:lang w:val="nl-NL"/>
        </w:rPr>
        <w:t>okselklierdissectie ondergaan</w:t>
      </w:r>
      <w:r>
        <w:rPr>
          <w:lang w:val="nl-NL"/>
        </w:rPr>
        <w:t>. Zij</w:t>
      </w:r>
      <w:r w:rsidR="005410BA" w:rsidRPr="009F543B">
        <w:rPr>
          <w:lang w:val="nl-NL"/>
        </w:rPr>
        <w:t xml:space="preserve"> heeft </w:t>
      </w:r>
      <w:r w:rsidR="00513684" w:rsidRPr="009F543B">
        <w:rPr>
          <w:lang w:val="nl-NL"/>
        </w:rPr>
        <w:t xml:space="preserve">ongeveer </w:t>
      </w:r>
      <w:r>
        <w:rPr>
          <w:lang w:val="nl-NL"/>
        </w:rPr>
        <w:t>ee</w:t>
      </w:r>
      <w:r w:rsidR="00513684" w:rsidRPr="009F543B">
        <w:rPr>
          <w:lang w:val="nl-NL"/>
        </w:rPr>
        <w:t xml:space="preserve">n jaar last van lymfoedeem </w:t>
      </w:r>
      <w:r>
        <w:rPr>
          <w:lang w:val="nl-NL"/>
        </w:rPr>
        <w:t xml:space="preserve">en is </w:t>
      </w:r>
      <w:r w:rsidR="003E440E" w:rsidRPr="009F543B">
        <w:rPr>
          <w:lang w:val="nl-NL"/>
        </w:rPr>
        <w:t>sinds</w:t>
      </w:r>
      <w:r>
        <w:rPr>
          <w:lang w:val="nl-NL"/>
        </w:rPr>
        <w:t xml:space="preserve"> </w:t>
      </w:r>
      <w:r w:rsidR="00513684" w:rsidRPr="009F543B">
        <w:rPr>
          <w:lang w:val="nl-NL"/>
        </w:rPr>
        <w:t>februari</w:t>
      </w:r>
      <w:r>
        <w:rPr>
          <w:lang w:val="nl-NL"/>
        </w:rPr>
        <w:t xml:space="preserve"> 2015</w:t>
      </w:r>
      <w:r w:rsidR="00513684" w:rsidRPr="009F543B">
        <w:rPr>
          <w:lang w:val="nl-NL"/>
        </w:rPr>
        <w:t xml:space="preserve"> onder</w:t>
      </w:r>
      <w:r>
        <w:rPr>
          <w:lang w:val="nl-NL"/>
        </w:rPr>
        <w:t xml:space="preserve"> </w:t>
      </w:r>
      <w:r w:rsidR="00513684" w:rsidRPr="009F543B">
        <w:rPr>
          <w:lang w:val="nl-NL"/>
        </w:rPr>
        <w:t xml:space="preserve">behandeling bij Aria </w:t>
      </w:r>
      <w:r>
        <w:rPr>
          <w:lang w:val="nl-NL"/>
        </w:rPr>
        <w:t>H</w:t>
      </w:r>
      <w:r w:rsidR="00513684" w:rsidRPr="009F543B">
        <w:rPr>
          <w:lang w:val="nl-NL"/>
        </w:rPr>
        <w:t xml:space="preserve">uid- en oedeemtherapie (zie bijlage 5). </w:t>
      </w:r>
    </w:p>
    <w:p w:rsidR="000B741A" w:rsidRPr="009F543B" w:rsidRDefault="00437384" w:rsidP="00C079DC">
      <w:pPr>
        <w:pStyle w:val="Geenafstand"/>
        <w:jc w:val="center"/>
        <w:rPr>
          <w:noProof/>
          <w:lang w:val="nl-NL" w:eastAsia="nl-NL" w:bidi="ar-SA"/>
        </w:rPr>
      </w:pPr>
      <w:r>
        <w:rPr>
          <w:noProof/>
          <w:lang w:bidi="ar-SA"/>
        </w:rPr>
        <w:lastRenderedPageBreak/>
        <w:drawing>
          <wp:inline distT="0" distB="0" distL="0" distR="0">
            <wp:extent cx="4229100" cy="2390775"/>
            <wp:effectExtent l="0" t="0" r="0" b="9525"/>
            <wp:docPr id="1" name="Grafi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ek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2390775"/>
                    </a:xfrm>
                    <a:prstGeom prst="rect">
                      <a:avLst/>
                    </a:prstGeom>
                    <a:noFill/>
                    <a:ln>
                      <a:noFill/>
                    </a:ln>
                  </pic:spPr>
                </pic:pic>
              </a:graphicData>
            </a:graphic>
          </wp:inline>
        </w:drawing>
      </w:r>
    </w:p>
    <w:p w:rsidR="0051450A" w:rsidRPr="009F543B" w:rsidRDefault="0051450A" w:rsidP="0051450A">
      <w:pPr>
        <w:pStyle w:val="Geenafstand"/>
        <w:jc w:val="center"/>
        <w:rPr>
          <w:noProof/>
          <w:sz w:val="16"/>
          <w:szCs w:val="16"/>
          <w:lang w:val="nl-NL" w:eastAsia="nl-NL" w:bidi="ar-SA"/>
        </w:rPr>
      </w:pPr>
      <w:r w:rsidRPr="009F543B">
        <w:rPr>
          <w:sz w:val="16"/>
          <w:szCs w:val="16"/>
          <w:lang w:val="nl-NL"/>
        </w:rPr>
        <w:t xml:space="preserve">Figuur 1: </w:t>
      </w:r>
      <w:r w:rsidRPr="009F543B">
        <w:rPr>
          <w:noProof/>
          <w:sz w:val="16"/>
          <w:szCs w:val="16"/>
          <w:lang w:val="nl-NL" w:eastAsia="nl-NL" w:bidi="ar-SA"/>
        </w:rPr>
        <w:t>volumeaf</w:t>
      </w:r>
      <w:r w:rsidR="005D0EFF">
        <w:rPr>
          <w:noProof/>
          <w:sz w:val="16"/>
          <w:szCs w:val="16"/>
          <w:lang w:val="nl-NL" w:eastAsia="nl-NL" w:bidi="ar-SA"/>
        </w:rPr>
        <w:t>name</w:t>
      </w:r>
      <w:r w:rsidRPr="009F543B">
        <w:rPr>
          <w:noProof/>
          <w:sz w:val="16"/>
          <w:szCs w:val="16"/>
          <w:lang w:val="nl-NL" w:eastAsia="nl-NL" w:bidi="ar-SA"/>
        </w:rPr>
        <w:t xml:space="preserve"> en/of </w:t>
      </w:r>
      <w:r w:rsidR="005D0EFF">
        <w:rPr>
          <w:noProof/>
          <w:sz w:val="16"/>
          <w:szCs w:val="16"/>
          <w:lang w:val="nl-NL" w:eastAsia="nl-NL" w:bidi="ar-SA"/>
        </w:rPr>
        <w:t>-</w:t>
      </w:r>
      <w:r w:rsidRPr="009F543B">
        <w:rPr>
          <w:noProof/>
          <w:sz w:val="16"/>
          <w:szCs w:val="16"/>
          <w:lang w:val="nl-NL" w:eastAsia="nl-NL" w:bidi="ar-SA"/>
        </w:rPr>
        <w:t xml:space="preserve">toename in vier weken van patiënt A </w:t>
      </w:r>
    </w:p>
    <w:p w:rsidR="0051450A" w:rsidRPr="009F543B" w:rsidRDefault="0051450A" w:rsidP="00C079DC">
      <w:pPr>
        <w:pStyle w:val="Geenafstand"/>
        <w:jc w:val="center"/>
        <w:rPr>
          <w:lang w:val="nl-NL"/>
        </w:rPr>
      </w:pPr>
    </w:p>
    <w:p w:rsidR="00E21F11" w:rsidRPr="009F543B" w:rsidRDefault="00437384" w:rsidP="00C079DC">
      <w:pPr>
        <w:pStyle w:val="Geenafstand"/>
        <w:jc w:val="center"/>
        <w:rPr>
          <w:noProof/>
          <w:sz w:val="16"/>
          <w:szCs w:val="16"/>
          <w:lang w:val="nl-NL" w:eastAsia="nl-NL" w:bidi="ar-SA"/>
        </w:rPr>
      </w:pPr>
      <w:r>
        <w:rPr>
          <w:noProof/>
          <w:lang w:bidi="ar-SA"/>
        </w:rPr>
        <w:drawing>
          <wp:inline distT="0" distB="0" distL="0" distR="0">
            <wp:extent cx="4229100" cy="2390775"/>
            <wp:effectExtent l="0" t="0" r="0" b="9525"/>
            <wp:docPr id="2" name="Grafi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ek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0" cy="2390775"/>
                    </a:xfrm>
                    <a:prstGeom prst="rect">
                      <a:avLst/>
                    </a:prstGeom>
                    <a:noFill/>
                    <a:ln>
                      <a:noFill/>
                    </a:ln>
                  </pic:spPr>
                </pic:pic>
              </a:graphicData>
            </a:graphic>
          </wp:inline>
        </w:drawing>
      </w:r>
      <w:r w:rsidR="00C079DC" w:rsidRPr="009F543B">
        <w:rPr>
          <w:noProof/>
          <w:lang w:val="nl-NL" w:eastAsia="nl-NL" w:bidi="ar-SA"/>
        </w:rPr>
        <w:br/>
      </w:r>
      <w:r w:rsidR="0051450A" w:rsidRPr="009F543B">
        <w:rPr>
          <w:noProof/>
          <w:sz w:val="16"/>
          <w:szCs w:val="16"/>
          <w:lang w:val="nl-NL" w:eastAsia="nl-NL" w:bidi="ar-SA"/>
        </w:rPr>
        <w:t>Figuur 2: v</w:t>
      </w:r>
      <w:r w:rsidR="00C079DC" w:rsidRPr="009F543B">
        <w:rPr>
          <w:noProof/>
          <w:sz w:val="16"/>
          <w:szCs w:val="16"/>
          <w:lang w:val="nl-NL" w:eastAsia="nl-NL" w:bidi="ar-SA"/>
        </w:rPr>
        <w:t>olumeaf</w:t>
      </w:r>
      <w:r w:rsidR="005D0EFF">
        <w:rPr>
          <w:noProof/>
          <w:sz w:val="16"/>
          <w:szCs w:val="16"/>
          <w:lang w:val="nl-NL" w:eastAsia="nl-NL" w:bidi="ar-SA"/>
        </w:rPr>
        <w:t>name</w:t>
      </w:r>
      <w:r w:rsidR="00C079DC" w:rsidRPr="009F543B">
        <w:rPr>
          <w:noProof/>
          <w:sz w:val="16"/>
          <w:szCs w:val="16"/>
          <w:lang w:val="nl-NL" w:eastAsia="nl-NL" w:bidi="ar-SA"/>
        </w:rPr>
        <w:t xml:space="preserve"> en/of </w:t>
      </w:r>
      <w:r w:rsidR="005D0EFF">
        <w:rPr>
          <w:noProof/>
          <w:sz w:val="16"/>
          <w:szCs w:val="16"/>
          <w:lang w:val="nl-NL" w:eastAsia="nl-NL" w:bidi="ar-SA"/>
        </w:rPr>
        <w:t>-</w:t>
      </w:r>
      <w:r w:rsidR="00C079DC" w:rsidRPr="009F543B">
        <w:rPr>
          <w:noProof/>
          <w:sz w:val="16"/>
          <w:szCs w:val="16"/>
          <w:lang w:val="nl-NL" w:eastAsia="nl-NL" w:bidi="ar-SA"/>
        </w:rPr>
        <w:t>toename</w:t>
      </w:r>
      <w:r w:rsidR="0051450A" w:rsidRPr="009F543B">
        <w:rPr>
          <w:noProof/>
          <w:sz w:val="16"/>
          <w:szCs w:val="16"/>
          <w:lang w:val="nl-NL" w:eastAsia="nl-NL" w:bidi="ar-SA"/>
        </w:rPr>
        <w:t xml:space="preserve"> in vier weken van patiënt </w:t>
      </w:r>
      <w:r w:rsidR="00C079DC" w:rsidRPr="009F543B">
        <w:rPr>
          <w:noProof/>
          <w:sz w:val="16"/>
          <w:szCs w:val="16"/>
          <w:lang w:val="nl-NL" w:eastAsia="nl-NL" w:bidi="ar-SA"/>
        </w:rPr>
        <w:t>D</w:t>
      </w:r>
    </w:p>
    <w:p w:rsidR="00797783" w:rsidRPr="009F543B" w:rsidRDefault="00797783" w:rsidP="003E440E">
      <w:pPr>
        <w:pStyle w:val="Geenafstand"/>
        <w:rPr>
          <w:lang w:val="nl-NL"/>
        </w:rPr>
      </w:pPr>
    </w:p>
    <w:p w:rsidR="00B14044" w:rsidRPr="009F543B" w:rsidRDefault="009F2EA9" w:rsidP="004E3DDC">
      <w:pPr>
        <w:pStyle w:val="Geenafstand"/>
        <w:rPr>
          <w:lang w:val="nl-NL"/>
        </w:rPr>
      </w:pPr>
      <w:r w:rsidRPr="009F543B">
        <w:rPr>
          <w:lang w:val="nl-NL"/>
        </w:rPr>
        <w:t xml:space="preserve">De gemiddelde armomtrek van de gezonde zijde van patiënt A is 24,2 cm. Bij de nulmeting </w:t>
      </w:r>
      <w:r w:rsidR="00317662">
        <w:rPr>
          <w:lang w:val="nl-NL"/>
        </w:rPr>
        <w:t>heeft</w:t>
      </w:r>
      <w:r w:rsidRPr="009F543B">
        <w:rPr>
          <w:lang w:val="nl-NL"/>
        </w:rPr>
        <w:t xml:space="preserve"> de aangedane zijde van de patiënt een gemiddelde armomtrek van 24,7 cm</w:t>
      </w:r>
      <w:r w:rsidR="00317662">
        <w:rPr>
          <w:lang w:val="nl-NL"/>
        </w:rPr>
        <w:t>. T</w:t>
      </w:r>
      <w:r w:rsidRPr="009F543B">
        <w:rPr>
          <w:lang w:val="nl-NL"/>
        </w:rPr>
        <w:t xml:space="preserve">wee weken later </w:t>
      </w:r>
      <w:r w:rsidR="00317662">
        <w:rPr>
          <w:lang w:val="nl-NL"/>
        </w:rPr>
        <w:t xml:space="preserve">is </w:t>
      </w:r>
      <w:r w:rsidRPr="009F543B">
        <w:rPr>
          <w:lang w:val="nl-NL"/>
        </w:rPr>
        <w:t xml:space="preserve">bij de tussenmeting </w:t>
      </w:r>
      <w:r w:rsidR="00B14044" w:rsidRPr="009F543B">
        <w:rPr>
          <w:lang w:val="nl-NL"/>
        </w:rPr>
        <w:t>een lichte stijging te zien (gem</w:t>
      </w:r>
      <w:r w:rsidR="00317662">
        <w:rPr>
          <w:lang w:val="nl-NL"/>
        </w:rPr>
        <w:t>iddeld</w:t>
      </w:r>
      <w:r w:rsidR="00B14044" w:rsidRPr="009F543B">
        <w:rPr>
          <w:lang w:val="nl-NL"/>
        </w:rPr>
        <w:t xml:space="preserve"> 25,3 cm). Bij de eindmeting </w:t>
      </w:r>
      <w:r w:rsidR="00317662">
        <w:rPr>
          <w:lang w:val="nl-NL"/>
        </w:rPr>
        <w:t>is de</w:t>
      </w:r>
      <w:r w:rsidR="00B14044" w:rsidRPr="009F543B">
        <w:rPr>
          <w:lang w:val="nl-NL"/>
        </w:rPr>
        <w:t xml:space="preserve"> gemiddelde armomtrek onder het gemiddelde van de nulmeting (gem</w:t>
      </w:r>
      <w:r w:rsidR="00317662">
        <w:rPr>
          <w:lang w:val="nl-NL"/>
        </w:rPr>
        <w:t>iddeld</w:t>
      </w:r>
      <w:r w:rsidR="00B14044" w:rsidRPr="009F543B">
        <w:rPr>
          <w:lang w:val="nl-NL"/>
        </w:rPr>
        <w:t xml:space="preserve"> 24,4 cm). </w:t>
      </w:r>
    </w:p>
    <w:p w:rsidR="00B14044" w:rsidRPr="009F543B" w:rsidRDefault="00B14044" w:rsidP="004E3DDC">
      <w:pPr>
        <w:pStyle w:val="Geenafstand"/>
        <w:rPr>
          <w:lang w:val="nl-NL"/>
        </w:rPr>
      </w:pPr>
    </w:p>
    <w:p w:rsidR="009F2EA9" w:rsidRPr="009F543B" w:rsidRDefault="00AF497F" w:rsidP="004E3DDC">
      <w:pPr>
        <w:pStyle w:val="Geenafstand"/>
        <w:rPr>
          <w:lang w:val="nl-NL"/>
        </w:rPr>
      </w:pPr>
      <w:r w:rsidRPr="009F543B">
        <w:rPr>
          <w:lang w:val="nl-NL"/>
        </w:rPr>
        <w:t>Patiënt D beg</w:t>
      </w:r>
      <w:r w:rsidR="00317662">
        <w:rPr>
          <w:lang w:val="nl-NL"/>
        </w:rPr>
        <w:t>int</w:t>
      </w:r>
      <w:r w:rsidRPr="009F543B">
        <w:rPr>
          <w:lang w:val="nl-NL"/>
        </w:rPr>
        <w:t xml:space="preserve"> met een gemiddelde armomtrek van 25,7 cm aan de aangedane zijde</w:t>
      </w:r>
      <w:r w:rsidR="00317662">
        <w:rPr>
          <w:lang w:val="nl-NL"/>
        </w:rPr>
        <w:t>. B</w:t>
      </w:r>
      <w:r w:rsidRPr="009F543B">
        <w:rPr>
          <w:lang w:val="nl-NL"/>
        </w:rPr>
        <w:t xml:space="preserve">ij de tussenmeting </w:t>
      </w:r>
      <w:r w:rsidR="00317662">
        <w:rPr>
          <w:lang w:val="nl-NL"/>
        </w:rPr>
        <w:t>is</w:t>
      </w:r>
      <w:r w:rsidR="00797783" w:rsidRPr="009F543B">
        <w:rPr>
          <w:lang w:val="nl-NL"/>
        </w:rPr>
        <w:t xml:space="preserve"> een stijging te zien van</w:t>
      </w:r>
      <w:r w:rsidR="00734576" w:rsidRPr="009F543B">
        <w:rPr>
          <w:lang w:val="nl-NL"/>
        </w:rPr>
        <w:t xml:space="preserve"> ruim</w:t>
      </w:r>
      <w:r w:rsidR="00797783" w:rsidRPr="009F543B">
        <w:rPr>
          <w:lang w:val="nl-NL"/>
        </w:rPr>
        <w:t xml:space="preserve"> drie cm (gem</w:t>
      </w:r>
      <w:r w:rsidR="00317662">
        <w:rPr>
          <w:lang w:val="nl-NL"/>
        </w:rPr>
        <w:t>iddeld</w:t>
      </w:r>
      <w:r w:rsidR="00797783" w:rsidRPr="009F543B">
        <w:rPr>
          <w:lang w:val="nl-NL"/>
        </w:rPr>
        <w:t xml:space="preserve"> 28,8 cm), bij de eindmeting is de gemiddelde armomtrek gedaald (gem</w:t>
      </w:r>
      <w:r w:rsidR="00317662">
        <w:rPr>
          <w:lang w:val="nl-NL"/>
        </w:rPr>
        <w:t>iddeld</w:t>
      </w:r>
      <w:r w:rsidR="00797783" w:rsidRPr="009F543B">
        <w:rPr>
          <w:lang w:val="nl-NL"/>
        </w:rPr>
        <w:t xml:space="preserve"> 26,4 cm)</w:t>
      </w:r>
      <w:r w:rsidR="00317662">
        <w:rPr>
          <w:lang w:val="nl-NL"/>
        </w:rPr>
        <w:t>,</w:t>
      </w:r>
      <w:r w:rsidR="00797783" w:rsidRPr="009F543B">
        <w:rPr>
          <w:lang w:val="nl-NL"/>
        </w:rPr>
        <w:t xml:space="preserve"> maar alsnog hoger </w:t>
      </w:r>
      <w:r w:rsidR="00317662">
        <w:rPr>
          <w:lang w:val="nl-NL"/>
        </w:rPr>
        <w:t>dan</w:t>
      </w:r>
      <w:r w:rsidR="00797783" w:rsidRPr="009F543B">
        <w:rPr>
          <w:lang w:val="nl-NL"/>
        </w:rPr>
        <w:t xml:space="preserve"> bij de eerste meting.</w:t>
      </w:r>
      <w:r w:rsidRPr="009F543B">
        <w:rPr>
          <w:lang w:val="nl-NL"/>
        </w:rPr>
        <w:t xml:space="preserve"> De gemiddelde armomtrek van de gezonde zijde is 25,9 cm</w:t>
      </w:r>
      <w:r w:rsidR="0004372F" w:rsidRPr="009F543B">
        <w:rPr>
          <w:lang w:val="nl-NL"/>
        </w:rPr>
        <w:t xml:space="preserve"> (zie bijlage 6)</w:t>
      </w:r>
      <w:r w:rsidRPr="009F543B">
        <w:rPr>
          <w:lang w:val="nl-NL"/>
        </w:rPr>
        <w:t xml:space="preserve">. </w:t>
      </w:r>
    </w:p>
    <w:p w:rsidR="00647332" w:rsidRPr="009F543B" w:rsidRDefault="00647332" w:rsidP="004E3DDC">
      <w:pPr>
        <w:pStyle w:val="Geenafstand"/>
        <w:rPr>
          <w:lang w:val="nl-NL"/>
        </w:rPr>
      </w:pPr>
    </w:p>
    <w:p w:rsidR="00AA15E1" w:rsidRPr="009F543B" w:rsidRDefault="00AA15E1" w:rsidP="004E3DDC">
      <w:pPr>
        <w:pStyle w:val="Geenafstand"/>
        <w:rPr>
          <w:b/>
          <w:lang w:val="nl-NL"/>
        </w:rPr>
      </w:pPr>
    </w:p>
    <w:p w:rsidR="003C6125" w:rsidRPr="009F543B" w:rsidRDefault="004E3DDC" w:rsidP="004E3DDC">
      <w:pPr>
        <w:pStyle w:val="Geenafstand"/>
        <w:rPr>
          <w:b/>
          <w:lang w:val="nl-NL"/>
        </w:rPr>
      </w:pPr>
      <w:r w:rsidRPr="009F543B">
        <w:rPr>
          <w:b/>
          <w:lang w:val="nl-NL"/>
        </w:rPr>
        <w:t>4.4</w:t>
      </w:r>
      <w:r w:rsidR="00647332" w:rsidRPr="009F543B">
        <w:rPr>
          <w:b/>
          <w:lang w:val="nl-NL"/>
        </w:rPr>
        <w:t xml:space="preserve"> Wat is</w:t>
      </w:r>
      <w:r w:rsidRPr="009F543B">
        <w:rPr>
          <w:b/>
          <w:lang w:val="nl-NL"/>
        </w:rPr>
        <w:t xml:space="preserve"> de volumeafname na een behandelperiode van vier weken met MLD in combinatie met </w:t>
      </w:r>
      <w:r w:rsidR="00317662">
        <w:rPr>
          <w:b/>
          <w:lang w:val="nl-NL"/>
        </w:rPr>
        <w:t>endermologie</w:t>
      </w:r>
      <w:r w:rsidRPr="009F543B">
        <w:rPr>
          <w:b/>
          <w:lang w:val="nl-NL"/>
        </w:rPr>
        <w:t xml:space="preserve">? </w:t>
      </w:r>
    </w:p>
    <w:p w:rsidR="00546EE1" w:rsidRPr="009F543B" w:rsidRDefault="00AF497F" w:rsidP="004E3DDC">
      <w:pPr>
        <w:pStyle w:val="Geenafstand"/>
        <w:rPr>
          <w:lang w:val="nl-NL"/>
        </w:rPr>
      </w:pPr>
      <w:r w:rsidRPr="009F543B">
        <w:rPr>
          <w:lang w:val="nl-NL"/>
        </w:rPr>
        <w:t>De leeftijden van patiënt B</w:t>
      </w:r>
      <w:r w:rsidR="0051450A" w:rsidRPr="009F543B">
        <w:rPr>
          <w:lang w:val="nl-NL"/>
        </w:rPr>
        <w:t xml:space="preserve"> (fig</w:t>
      </w:r>
      <w:r w:rsidR="00317662">
        <w:rPr>
          <w:lang w:val="nl-NL"/>
        </w:rPr>
        <w:t>uur</w:t>
      </w:r>
      <w:r w:rsidR="0051450A" w:rsidRPr="009F543B">
        <w:rPr>
          <w:lang w:val="nl-NL"/>
        </w:rPr>
        <w:t xml:space="preserve"> 3)</w:t>
      </w:r>
      <w:r w:rsidRPr="009F543B">
        <w:rPr>
          <w:lang w:val="nl-NL"/>
        </w:rPr>
        <w:t xml:space="preserve"> en patiënt C</w:t>
      </w:r>
      <w:r w:rsidR="0051450A" w:rsidRPr="009F543B">
        <w:rPr>
          <w:lang w:val="nl-NL"/>
        </w:rPr>
        <w:t xml:space="preserve"> (fig</w:t>
      </w:r>
      <w:r w:rsidR="00317662">
        <w:rPr>
          <w:lang w:val="nl-NL"/>
        </w:rPr>
        <w:t>uur</w:t>
      </w:r>
      <w:r w:rsidR="0051450A" w:rsidRPr="009F543B">
        <w:rPr>
          <w:lang w:val="nl-NL"/>
        </w:rPr>
        <w:t xml:space="preserve"> 4)</w:t>
      </w:r>
      <w:r w:rsidRPr="009F543B">
        <w:rPr>
          <w:lang w:val="nl-NL"/>
        </w:rPr>
        <w:t xml:space="preserve"> in de MLD</w:t>
      </w:r>
      <w:r w:rsidR="00317662">
        <w:rPr>
          <w:lang w:val="nl-NL"/>
        </w:rPr>
        <w:t xml:space="preserve"> met </w:t>
      </w:r>
      <w:r w:rsidR="00664C98">
        <w:rPr>
          <w:lang w:val="nl-NL"/>
        </w:rPr>
        <w:t>endermologie</w:t>
      </w:r>
      <w:r w:rsidR="00317662">
        <w:rPr>
          <w:lang w:val="nl-NL"/>
        </w:rPr>
        <w:t>-</w:t>
      </w:r>
      <w:r w:rsidRPr="009F543B">
        <w:rPr>
          <w:lang w:val="nl-NL"/>
        </w:rPr>
        <w:t xml:space="preserve">groep is 60 en 65 jaar. Patiënt B </w:t>
      </w:r>
      <w:r w:rsidR="0004372F" w:rsidRPr="009F543B">
        <w:rPr>
          <w:lang w:val="nl-NL"/>
        </w:rPr>
        <w:t xml:space="preserve">heeft </w:t>
      </w:r>
      <w:r w:rsidR="00317662">
        <w:rPr>
          <w:lang w:val="nl-NL"/>
        </w:rPr>
        <w:t>van</w:t>
      </w:r>
      <w:r w:rsidR="0004372F" w:rsidRPr="009F543B">
        <w:rPr>
          <w:lang w:val="nl-NL"/>
        </w:rPr>
        <w:t xml:space="preserve"> oktober tot en met november 2013 radiotherapie ondergaan</w:t>
      </w:r>
      <w:r w:rsidR="00317662">
        <w:rPr>
          <w:lang w:val="nl-NL"/>
        </w:rPr>
        <w:t>, gevolgd door</w:t>
      </w:r>
      <w:r w:rsidR="00317662" w:rsidRPr="00317662">
        <w:rPr>
          <w:lang w:val="nl-NL"/>
        </w:rPr>
        <w:t xml:space="preserve"> </w:t>
      </w:r>
      <w:r w:rsidR="00317662" w:rsidRPr="009F543B">
        <w:rPr>
          <w:lang w:val="nl-NL"/>
        </w:rPr>
        <w:t>chemotherapie</w:t>
      </w:r>
      <w:r w:rsidR="00317662">
        <w:rPr>
          <w:lang w:val="nl-NL"/>
        </w:rPr>
        <w:t xml:space="preserve"> van</w:t>
      </w:r>
      <w:r w:rsidR="0004372F" w:rsidRPr="009F543B">
        <w:rPr>
          <w:lang w:val="nl-NL"/>
        </w:rPr>
        <w:t xml:space="preserve"> december 2013 tot en met maart 2014</w:t>
      </w:r>
      <w:r w:rsidR="00317662">
        <w:rPr>
          <w:lang w:val="nl-NL"/>
        </w:rPr>
        <w:t>.</w:t>
      </w:r>
      <w:r w:rsidR="0004372F" w:rsidRPr="009F543B">
        <w:rPr>
          <w:lang w:val="nl-NL"/>
        </w:rPr>
        <w:t xml:space="preserve"> Patiënt B heeft naast secundair lymfoedeem aan de aangedane zijde </w:t>
      </w:r>
      <w:r w:rsidR="00C80B83" w:rsidRPr="009F543B">
        <w:rPr>
          <w:lang w:val="nl-NL"/>
        </w:rPr>
        <w:t>–</w:t>
      </w:r>
      <w:r w:rsidR="00317662">
        <w:rPr>
          <w:lang w:val="nl-NL"/>
        </w:rPr>
        <w:t xml:space="preserve"> </w:t>
      </w:r>
      <w:r w:rsidR="0004372F" w:rsidRPr="009F543B">
        <w:rPr>
          <w:lang w:val="nl-NL"/>
        </w:rPr>
        <w:t>borstbesparende zijde</w:t>
      </w:r>
      <w:r w:rsidR="00317662">
        <w:rPr>
          <w:lang w:val="nl-NL"/>
        </w:rPr>
        <w:t xml:space="preserve"> </w:t>
      </w:r>
      <w:r w:rsidR="00C80B83" w:rsidRPr="009F543B">
        <w:rPr>
          <w:lang w:val="nl-NL"/>
        </w:rPr>
        <w:t>–</w:t>
      </w:r>
      <w:r w:rsidR="0004372F" w:rsidRPr="009F543B">
        <w:rPr>
          <w:lang w:val="nl-NL"/>
        </w:rPr>
        <w:t xml:space="preserve"> ook secundair lymfoedeem aa</w:t>
      </w:r>
      <w:r w:rsidR="00B6633C" w:rsidRPr="009F543B">
        <w:rPr>
          <w:lang w:val="nl-NL"/>
        </w:rPr>
        <w:t>n de andere zijde door aderverkalking</w:t>
      </w:r>
      <w:r w:rsidR="0004372F" w:rsidRPr="009F543B">
        <w:rPr>
          <w:lang w:val="nl-NL"/>
        </w:rPr>
        <w:t xml:space="preserve"> </w:t>
      </w:r>
      <w:r w:rsidR="00317662">
        <w:rPr>
          <w:lang w:val="nl-NL"/>
        </w:rPr>
        <w:t>veroorzaakt door</w:t>
      </w:r>
      <w:r w:rsidR="0004372F" w:rsidRPr="009F543B">
        <w:rPr>
          <w:lang w:val="nl-NL"/>
        </w:rPr>
        <w:t xml:space="preserve"> de chemotherapie</w:t>
      </w:r>
      <w:r w:rsidR="00317662">
        <w:rPr>
          <w:lang w:val="nl-NL"/>
        </w:rPr>
        <w:t>.  D</w:t>
      </w:r>
      <w:r w:rsidR="00864DB2" w:rsidRPr="009F543B">
        <w:rPr>
          <w:lang w:val="nl-NL"/>
        </w:rPr>
        <w:t xml:space="preserve">it is tevens de behandelde </w:t>
      </w:r>
      <w:r w:rsidR="00864DB2" w:rsidRPr="009F543B">
        <w:rPr>
          <w:lang w:val="nl-NL"/>
        </w:rPr>
        <w:lastRenderedPageBreak/>
        <w:t>arm voor dit onderzoek</w:t>
      </w:r>
      <w:r w:rsidR="0004372F" w:rsidRPr="009F543B">
        <w:rPr>
          <w:lang w:val="nl-NL"/>
        </w:rPr>
        <w:t xml:space="preserve">. </w:t>
      </w:r>
      <w:r w:rsidR="00B6633C" w:rsidRPr="009F543B">
        <w:rPr>
          <w:lang w:val="nl-NL"/>
        </w:rPr>
        <w:t xml:space="preserve">Patiënt C heeft in november 2013 een borstbesparende okselklierdissectie </w:t>
      </w:r>
      <w:r w:rsidR="00317662">
        <w:rPr>
          <w:lang w:val="nl-NL"/>
        </w:rPr>
        <w:t>ondergaan</w:t>
      </w:r>
      <w:r w:rsidR="00317662" w:rsidRPr="009F543B">
        <w:rPr>
          <w:lang w:val="nl-NL"/>
        </w:rPr>
        <w:t xml:space="preserve"> </w:t>
      </w:r>
      <w:r w:rsidR="00B6633C" w:rsidRPr="009F543B">
        <w:rPr>
          <w:lang w:val="nl-NL"/>
        </w:rPr>
        <w:t xml:space="preserve">(zie bijlage 5). </w:t>
      </w:r>
    </w:p>
    <w:p w:rsidR="00C079DC" w:rsidRPr="009F543B" w:rsidRDefault="00C079DC" w:rsidP="004E3DDC">
      <w:pPr>
        <w:pStyle w:val="Geenafstand"/>
        <w:rPr>
          <w:lang w:val="nl-NL"/>
        </w:rPr>
      </w:pPr>
    </w:p>
    <w:p w:rsidR="000B741A" w:rsidRPr="009F543B" w:rsidRDefault="00437384" w:rsidP="00C079DC">
      <w:pPr>
        <w:pStyle w:val="Geenafstand"/>
        <w:jc w:val="center"/>
        <w:rPr>
          <w:noProof/>
          <w:lang w:val="nl-NL" w:eastAsia="nl-NL" w:bidi="ar-SA"/>
        </w:rPr>
      </w:pPr>
      <w:r>
        <w:rPr>
          <w:noProof/>
          <w:lang w:bidi="ar-SA"/>
        </w:rPr>
        <w:drawing>
          <wp:inline distT="0" distB="0" distL="0" distR="0">
            <wp:extent cx="4210050" cy="2390775"/>
            <wp:effectExtent l="0" t="0" r="0" b="9525"/>
            <wp:docPr id="3" name="Grafie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ek 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0050" cy="2390775"/>
                    </a:xfrm>
                    <a:prstGeom prst="rect">
                      <a:avLst/>
                    </a:prstGeom>
                    <a:noFill/>
                    <a:ln>
                      <a:noFill/>
                    </a:ln>
                  </pic:spPr>
                </pic:pic>
              </a:graphicData>
            </a:graphic>
          </wp:inline>
        </w:drawing>
      </w:r>
    </w:p>
    <w:p w:rsidR="0051450A" w:rsidRPr="009F543B" w:rsidRDefault="0051450A" w:rsidP="0051450A">
      <w:pPr>
        <w:pStyle w:val="Geenafstand"/>
        <w:jc w:val="center"/>
        <w:rPr>
          <w:noProof/>
          <w:sz w:val="16"/>
          <w:szCs w:val="16"/>
          <w:lang w:val="nl-NL" w:eastAsia="nl-NL" w:bidi="ar-SA"/>
        </w:rPr>
      </w:pPr>
      <w:r w:rsidRPr="009F543B">
        <w:rPr>
          <w:noProof/>
          <w:sz w:val="16"/>
          <w:szCs w:val="16"/>
          <w:lang w:val="nl-NL" w:eastAsia="nl-NL" w:bidi="ar-SA"/>
        </w:rPr>
        <w:t>Figuur 3: volumeaf</w:t>
      </w:r>
      <w:r w:rsidR="005D0EFF">
        <w:rPr>
          <w:noProof/>
          <w:sz w:val="16"/>
          <w:szCs w:val="16"/>
          <w:lang w:val="nl-NL" w:eastAsia="nl-NL" w:bidi="ar-SA"/>
        </w:rPr>
        <w:t>name</w:t>
      </w:r>
      <w:r w:rsidRPr="009F543B">
        <w:rPr>
          <w:noProof/>
          <w:sz w:val="16"/>
          <w:szCs w:val="16"/>
          <w:lang w:val="nl-NL" w:eastAsia="nl-NL" w:bidi="ar-SA"/>
        </w:rPr>
        <w:t xml:space="preserve"> en/of </w:t>
      </w:r>
      <w:r w:rsidR="005D0EFF">
        <w:rPr>
          <w:noProof/>
          <w:sz w:val="16"/>
          <w:szCs w:val="16"/>
          <w:lang w:val="nl-NL" w:eastAsia="nl-NL" w:bidi="ar-SA"/>
        </w:rPr>
        <w:t>-</w:t>
      </w:r>
      <w:r w:rsidRPr="009F543B">
        <w:rPr>
          <w:noProof/>
          <w:sz w:val="16"/>
          <w:szCs w:val="16"/>
          <w:lang w:val="nl-NL" w:eastAsia="nl-NL" w:bidi="ar-SA"/>
        </w:rPr>
        <w:t xml:space="preserve">toename in vier weken van patiënt B </w:t>
      </w:r>
    </w:p>
    <w:p w:rsidR="0051450A" w:rsidRPr="009F543B" w:rsidRDefault="0051450A" w:rsidP="00C079DC">
      <w:pPr>
        <w:pStyle w:val="Geenafstand"/>
        <w:jc w:val="center"/>
        <w:rPr>
          <w:noProof/>
          <w:lang w:val="nl-NL" w:eastAsia="nl-NL" w:bidi="ar-SA"/>
        </w:rPr>
      </w:pPr>
    </w:p>
    <w:p w:rsidR="000B741A" w:rsidRPr="009F543B" w:rsidRDefault="00437384" w:rsidP="00C079DC">
      <w:pPr>
        <w:pStyle w:val="Geenafstand"/>
        <w:jc w:val="center"/>
        <w:rPr>
          <w:noProof/>
          <w:lang w:val="nl-NL" w:eastAsia="nl-NL" w:bidi="ar-SA"/>
        </w:rPr>
      </w:pPr>
      <w:r>
        <w:rPr>
          <w:noProof/>
          <w:lang w:bidi="ar-SA"/>
        </w:rPr>
        <w:drawing>
          <wp:inline distT="0" distB="0" distL="0" distR="0">
            <wp:extent cx="4229100" cy="2390775"/>
            <wp:effectExtent l="0" t="0" r="0" b="9525"/>
            <wp:docPr id="4" name="Grafi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ek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0" cy="2390775"/>
                    </a:xfrm>
                    <a:prstGeom prst="rect">
                      <a:avLst/>
                    </a:prstGeom>
                    <a:noFill/>
                    <a:ln>
                      <a:noFill/>
                    </a:ln>
                  </pic:spPr>
                </pic:pic>
              </a:graphicData>
            </a:graphic>
          </wp:inline>
        </w:drawing>
      </w:r>
    </w:p>
    <w:p w:rsidR="00C079DC" w:rsidRPr="009F543B" w:rsidRDefault="0051450A" w:rsidP="00C079DC">
      <w:pPr>
        <w:pStyle w:val="Geenafstand"/>
        <w:jc w:val="center"/>
        <w:rPr>
          <w:noProof/>
          <w:sz w:val="16"/>
          <w:szCs w:val="16"/>
          <w:lang w:val="nl-NL" w:eastAsia="nl-NL" w:bidi="ar-SA"/>
        </w:rPr>
      </w:pPr>
      <w:r w:rsidRPr="009F543B">
        <w:rPr>
          <w:noProof/>
          <w:sz w:val="16"/>
          <w:szCs w:val="16"/>
          <w:lang w:val="nl-NL" w:eastAsia="nl-NL" w:bidi="ar-SA"/>
        </w:rPr>
        <w:t>Figuur 4: v</w:t>
      </w:r>
      <w:r w:rsidR="00C079DC" w:rsidRPr="009F543B">
        <w:rPr>
          <w:noProof/>
          <w:sz w:val="16"/>
          <w:szCs w:val="16"/>
          <w:lang w:val="nl-NL" w:eastAsia="nl-NL" w:bidi="ar-SA"/>
        </w:rPr>
        <w:t>olumeaf</w:t>
      </w:r>
      <w:r w:rsidR="005D0EFF">
        <w:rPr>
          <w:noProof/>
          <w:sz w:val="16"/>
          <w:szCs w:val="16"/>
          <w:lang w:val="nl-NL" w:eastAsia="nl-NL" w:bidi="ar-SA"/>
        </w:rPr>
        <w:t>name</w:t>
      </w:r>
      <w:r w:rsidR="00C079DC" w:rsidRPr="009F543B">
        <w:rPr>
          <w:noProof/>
          <w:sz w:val="16"/>
          <w:szCs w:val="16"/>
          <w:lang w:val="nl-NL" w:eastAsia="nl-NL" w:bidi="ar-SA"/>
        </w:rPr>
        <w:t xml:space="preserve"> en/of </w:t>
      </w:r>
      <w:r w:rsidR="005D0EFF">
        <w:rPr>
          <w:noProof/>
          <w:sz w:val="16"/>
          <w:szCs w:val="16"/>
          <w:lang w:val="nl-NL" w:eastAsia="nl-NL" w:bidi="ar-SA"/>
        </w:rPr>
        <w:t>-</w:t>
      </w:r>
      <w:r w:rsidR="00C079DC" w:rsidRPr="009F543B">
        <w:rPr>
          <w:noProof/>
          <w:sz w:val="16"/>
          <w:szCs w:val="16"/>
          <w:lang w:val="nl-NL" w:eastAsia="nl-NL" w:bidi="ar-SA"/>
        </w:rPr>
        <w:t>toename in vier weken van patiënt</w:t>
      </w:r>
      <w:r w:rsidRPr="009F543B">
        <w:rPr>
          <w:noProof/>
          <w:sz w:val="16"/>
          <w:szCs w:val="16"/>
          <w:lang w:val="nl-NL" w:eastAsia="nl-NL" w:bidi="ar-SA"/>
        </w:rPr>
        <w:t xml:space="preserve"> C</w:t>
      </w:r>
    </w:p>
    <w:p w:rsidR="00C079DC" w:rsidRPr="009F543B" w:rsidRDefault="00C079DC" w:rsidP="004E3DDC">
      <w:pPr>
        <w:pStyle w:val="Geenafstand"/>
        <w:rPr>
          <w:lang w:val="nl-NL"/>
        </w:rPr>
      </w:pPr>
    </w:p>
    <w:p w:rsidR="00864DB2" w:rsidRPr="009F543B" w:rsidRDefault="00864DB2" w:rsidP="004E3DDC">
      <w:pPr>
        <w:pStyle w:val="Geenafstand"/>
        <w:rPr>
          <w:b/>
          <w:noProof/>
          <w:lang w:val="nl-NL" w:eastAsia="nl-NL" w:bidi="ar-SA"/>
        </w:rPr>
      </w:pPr>
      <w:r w:rsidRPr="009F543B">
        <w:rPr>
          <w:lang w:val="nl-NL"/>
        </w:rPr>
        <w:t>Bij de nulmeting h</w:t>
      </w:r>
      <w:r w:rsidR="00317662">
        <w:rPr>
          <w:lang w:val="nl-NL"/>
        </w:rPr>
        <w:t>eeft</w:t>
      </w:r>
      <w:r w:rsidRPr="009F543B">
        <w:rPr>
          <w:lang w:val="nl-NL"/>
        </w:rPr>
        <w:t xml:space="preserve"> patiënt B een gemiddelde armomtrek van 26,9 cm</w:t>
      </w:r>
      <w:r w:rsidR="009B2155">
        <w:rPr>
          <w:lang w:val="nl-NL"/>
        </w:rPr>
        <w:t>. T</w:t>
      </w:r>
      <w:r w:rsidRPr="009F543B">
        <w:rPr>
          <w:lang w:val="nl-NL"/>
        </w:rPr>
        <w:t xml:space="preserve">wee weken later bij de tussenmeting </w:t>
      </w:r>
      <w:r w:rsidR="00317662">
        <w:rPr>
          <w:lang w:val="nl-NL"/>
        </w:rPr>
        <w:t xml:space="preserve">is </w:t>
      </w:r>
      <w:r w:rsidRPr="009F543B">
        <w:rPr>
          <w:lang w:val="nl-NL"/>
        </w:rPr>
        <w:t>een stijging te zien in de gemiddelde armomtrek (gem</w:t>
      </w:r>
      <w:r w:rsidR="00317662">
        <w:rPr>
          <w:lang w:val="nl-NL"/>
        </w:rPr>
        <w:t>iddeld</w:t>
      </w:r>
      <w:r w:rsidRPr="009F543B">
        <w:rPr>
          <w:lang w:val="nl-NL"/>
        </w:rPr>
        <w:t xml:space="preserve"> 27,7 cm). Bij de eindmeting h</w:t>
      </w:r>
      <w:r w:rsidR="00317662">
        <w:rPr>
          <w:lang w:val="nl-NL"/>
        </w:rPr>
        <w:t>eeft</w:t>
      </w:r>
      <w:r w:rsidRPr="009F543B">
        <w:rPr>
          <w:lang w:val="nl-NL"/>
        </w:rPr>
        <w:t xml:space="preserve"> patiënt B een gemiddelde armomtrek van 25,7 cm</w:t>
      </w:r>
      <w:r w:rsidR="00317662">
        <w:rPr>
          <w:lang w:val="nl-NL"/>
        </w:rPr>
        <w:t>. D</w:t>
      </w:r>
      <w:r w:rsidRPr="009F543B">
        <w:rPr>
          <w:lang w:val="nl-NL"/>
        </w:rPr>
        <w:t xml:space="preserve">it is 8 mm minder dan bij de nulmeting. </w:t>
      </w:r>
      <w:r w:rsidR="00F73BB0" w:rsidRPr="009F543B">
        <w:rPr>
          <w:lang w:val="nl-NL"/>
        </w:rPr>
        <w:t xml:space="preserve">De gemiddelde </w:t>
      </w:r>
      <w:r w:rsidR="00317662">
        <w:rPr>
          <w:lang w:val="nl-NL"/>
        </w:rPr>
        <w:t>arm</w:t>
      </w:r>
      <w:r w:rsidR="00F73BB0" w:rsidRPr="009F543B">
        <w:rPr>
          <w:lang w:val="nl-NL"/>
        </w:rPr>
        <w:t>omtrek van de andere zijde van de patiënt is 26 cm</w:t>
      </w:r>
      <w:r w:rsidR="00734576" w:rsidRPr="009F543B">
        <w:rPr>
          <w:lang w:val="nl-NL"/>
        </w:rPr>
        <w:t>.</w:t>
      </w:r>
    </w:p>
    <w:p w:rsidR="00864DB2" w:rsidRPr="009F543B" w:rsidRDefault="00864DB2" w:rsidP="004E3DDC">
      <w:pPr>
        <w:pStyle w:val="Geenafstand"/>
        <w:rPr>
          <w:lang w:val="nl-NL"/>
        </w:rPr>
      </w:pPr>
    </w:p>
    <w:p w:rsidR="00F73BB0" w:rsidRPr="009F543B" w:rsidRDefault="006E311D" w:rsidP="004E3DDC">
      <w:pPr>
        <w:pStyle w:val="Geenafstand"/>
        <w:rPr>
          <w:lang w:val="nl-NL"/>
        </w:rPr>
      </w:pPr>
      <w:r w:rsidRPr="009F543B">
        <w:rPr>
          <w:lang w:val="nl-NL"/>
        </w:rPr>
        <w:t>De gemiddelde armomtrek van de gezonde zijde van patiënt C is 28,7 cm. De aangedane zijde h</w:t>
      </w:r>
      <w:r w:rsidR="00317662">
        <w:rPr>
          <w:lang w:val="nl-NL"/>
        </w:rPr>
        <w:t>eeft</w:t>
      </w:r>
      <w:r w:rsidRPr="009F543B">
        <w:rPr>
          <w:lang w:val="nl-NL"/>
        </w:rPr>
        <w:t xml:space="preserve"> bij de eerste meting een gemiddelde armomtrek van 28,7 cm</w:t>
      </w:r>
      <w:r w:rsidR="00317662">
        <w:rPr>
          <w:lang w:val="nl-NL"/>
        </w:rPr>
        <w:t>. Bij</w:t>
      </w:r>
      <w:r w:rsidR="00F73BB0" w:rsidRPr="009F543B">
        <w:rPr>
          <w:lang w:val="nl-NL"/>
        </w:rPr>
        <w:t xml:space="preserve"> de tussenmeting </w:t>
      </w:r>
      <w:r w:rsidR="00317662">
        <w:rPr>
          <w:lang w:val="nl-NL"/>
        </w:rPr>
        <w:t xml:space="preserve">is dit gemiddeld </w:t>
      </w:r>
      <w:r w:rsidR="00F73BB0" w:rsidRPr="009F543B">
        <w:rPr>
          <w:lang w:val="nl-NL"/>
        </w:rPr>
        <w:t>28,3 cm</w:t>
      </w:r>
      <w:r w:rsidR="00734576" w:rsidRPr="009F543B">
        <w:rPr>
          <w:lang w:val="nl-NL"/>
        </w:rPr>
        <w:t xml:space="preserve"> en </w:t>
      </w:r>
      <w:r w:rsidR="00317662">
        <w:rPr>
          <w:lang w:val="nl-NL"/>
        </w:rPr>
        <w:t xml:space="preserve">bij de </w:t>
      </w:r>
      <w:r w:rsidR="00734576" w:rsidRPr="009F543B">
        <w:rPr>
          <w:lang w:val="nl-NL"/>
        </w:rPr>
        <w:t>eindmeting gem</w:t>
      </w:r>
      <w:r w:rsidR="00317662">
        <w:rPr>
          <w:lang w:val="nl-NL"/>
        </w:rPr>
        <w:t>iddeld</w:t>
      </w:r>
      <w:r w:rsidR="00734576" w:rsidRPr="009F543B">
        <w:rPr>
          <w:lang w:val="nl-NL"/>
        </w:rPr>
        <w:t xml:space="preserve"> 28,5 cm</w:t>
      </w:r>
      <w:r w:rsidR="00317662">
        <w:rPr>
          <w:lang w:val="nl-NL"/>
        </w:rPr>
        <w:t xml:space="preserve">. Er is </w:t>
      </w:r>
      <w:r w:rsidR="00F73BB0" w:rsidRPr="009F543B">
        <w:rPr>
          <w:lang w:val="nl-NL"/>
        </w:rPr>
        <w:t xml:space="preserve">nauwelijks een verschil te zien in vergelijking </w:t>
      </w:r>
      <w:r w:rsidR="00317662">
        <w:rPr>
          <w:lang w:val="nl-NL"/>
        </w:rPr>
        <w:t>met</w:t>
      </w:r>
      <w:r w:rsidR="00F73BB0" w:rsidRPr="009F543B">
        <w:rPr>
          <w:lang w:val="nl-NL"/>
        </w:rPr>
        <w:t xml:space="preserve"> de nulmeting. </w:t>
      </w:r>
    </w:p>
    <w:p w:rsidR="005176B3" w:rsidRDefault="005176B3" w:rsidP="004E3DDC">
      <w:pPr>
        <w:pStyle w:val="Geenafstand"/>
        <w:rPr>
          <w:lang w:val="nl-NL"/>
        </w:rPr>
      </w:pPr>
    </w:p>
    <w:p w:rsidR="00B51833" w:rsidRDefault="00B51833" w:rsidP="004E3DDC">
      <w:pPr>
        <w:pStyle w:val="Geenafstand"/>
        <w:rPr>
          <w:lang w:val="nl-NL"/>
        </w:rPr>
      </w:pPr>
    </w:p>
    <w:p w:rsidR="00B51833" w:rsidRDefault="00B51833" w:rsidP="004E3DDC">
      <w:pPr>
        <w:pStyle w:val="Geenafstand"/>
        <w:rPr>
          <w:lang w:val="nl-NL"/>
        </w:rPr>
      </w:pPr>
    </w:p>
    <w:p w:rsidR="00B51833" w:rsidRDefault="00B51833" w:rsidP="004E3DDC">
      <w:pPr>
        <w:pStyle w:val="Geenafstand"/>
        <w:rPr>
          <w:lang w:val="nl-NL"/>
        </w:rPr>
      </w:pPr>
    </w:p>
    <w:p w:rsidR="00B51833" w:rsidRDefault="00B51833" w:rsidP="004E3DDC">
      <w:pPr>
        <w:pStyle w:val="Geenafstand"/>
        <w:rPr>
          <w:lang w:val="nl-NL"/>
        </w:rPr>
      </w:pPr>
    </w:p>
    <w:p w:rsidR="00B51833" w:rsidRDefault="00B51833" w:rsidP="004E3DDC">
      <w:pPr>
        <w:pStyle w:val="Geenafstand"/>
        <w:rPr>
          <w:lang w:val="nl-NL"/>
        </w:rPr>
      </w:pPr>
    </w:p>
    <w:p w:rsidR="00B51833" w:rsidRDefault="00B51833" w:rsidP="004E3DDC">
      <w:pPr>
        <w:pStyle w:val="Geenafstand"/>
        <w:rPr>
          <w:lang w:val="nl-NL"/>
        </w:rPr>
      </w:pPr>
    </w:p>
    <w:p w:rsidR="004E3DDC" w:rsidRPr="009F543B" w:rsidRDefault="004E3DDC" w:rsidP="004E3DDC">
      <w:pPr>
        <w:pStyle w:val="Geenafstand"/>
        <w:rPr>
          <w:b/>
          <w:lang w:val="nl-NL"/>
        </w:rPr>
      </w:pPr>
      <w:r w:rsidRPr="009F543B">
        <w:rPr>
          <w:b/>
          <w:lang w:val="nl-NL"/>
        </w:rPr>
        <w:lastRenderedPageBreak/>
        <w:t xml:space="preserve">4.5 Hoe ervaren patiënten de </w:t>
      </w:r>
      <w:r w:rsidRPr="009B2155">
        <w:rPr>
          <w:b/>
          <w:lang w:val="nl-NL"/>
        </w:rPr>
        <w:t>klachtenafname</w:t>
      </w:r>
      <w:r w:rsidRPr="009F543B">
        <w:rPr>
          <w:b/>
          <w:lang w:val="nl-NL"/>
        </w:rPr>
        <w:t xml:space="preserve"> na een behandelperiode van vier weken met MLD?</w:t>
      </w:r>
    </w:p>
    <w:p w:rsidR="001207B7" w:rsidRPr="009F543B" w:rsidRDefault="001207B7" w:rsidP="004E3DDC">
      <w:pPr>
        <w:pStyle w:val="Geenafstand"/>
        <w:rPr>
          <w:lang w:val="nl-NL"/>
        </w:rPr>
      </w:pPr>
    </w:p>
    <w:p w:rsidR="0051450A" w:rsidRPr="009F543B" w:rsidRDefault="00437384" w:rsidP="00C079DC">
      <w:pPr>
        <w:pStyle w:val="Geenafstand"/>
        <w:jc w:val="center"/>
        <w:rPr>
          <w:b/>
          <w:noProof/>
          <w:lang w:val="nl-NL" w:eastAsia="nl-NL" w:bidi="ar-SA"/>
        </w:rPr>
      </w:pPr>
      <w:r>
        <w:rPr>
          <w:b/>
          <w:noProof/>
          <w:lang w:bidi="ar-SA"/>
        </w:rPr>
        <w:drawing>
          <wp:inline distT="0" distB="0" distL="0" distR="0">
            <wp:extent cx="4286250" cy="2409825"/>
            <wp:effectExtent l="0" t="0" r="0" b="9525"/>
            <wp:docPr id="5" name="Grafie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ek 6"/>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409825"/>
                    </a:xfrm>
                    <a:prstGeom prst="rect">
                      <a:avLst/>
                    </a:prstGeom>
                    <a:noFill/>
                    <a:ln>
                      <a:noFill/>
                    </a:ln>
                  </pic:spPr>
                </pic:pic>
              </a:graphicData>
            </a:graphic>
          </wp:inline>
        </w:drawing>
      </w:r>
    </w:p>
    <w:p w:rsidR="0051450A" w:rsidRPr="009F543B" w:rsidRDefault="0051450A" w:rsidP="0051450A">
      <w:pPr>
        <w:pStyle w:val="Geenafstand"/>
        <w:jc w:val="center"/>
        <w:rPr>
          <w:noProof/>
          <w:sz w:val="16"/>
          <w:szCs w:val="16"/>
          <w:lang w:val="nl-NL" w:eastAsia="nl-NL" w:bidi="ar-SA"/>
        </w:rPr>
      </w:pPr>
      <w:r w:rsidRPr="009F543B">
        <w:rPr>
          <w:noProof/>
          <w:sz w:val="16"/>
          <w:szCs w:val="16"/>
          <w:lang w:val="nl-NL" w:eastAsia="nl-NL" w:bidi="ar-SA"/>
        </w:rPr>
        <w:t>Figuur 5: klachtenaf</w:t>
      </w:r>
      <w:r w:rsidR="009B2155">
        <w:rPr>
          <w:noProof/>
          <w:sz w:val="16"/>
          <w:szCs w:val="16"/>
          <w:lang w:val="nl-NL" w:eastAsia="nl-NL" w:bidi="ar-SA"/>
        </w:rPr>
        <w:t>name</w:t>
      </w:r>
      <w:r w:rsidRPr="009F543B">
        <w:rPr>
          <w:noProof/>
          <w:sz w:val="16"/>
          <w:szCs w:val="16"/>
          <w:lang w:val="nl-NL" w:eastAsia="nl-NL" w:bidi="ar-SA"/>
        </w:rPr>
        <w:t xml:space="preserve"> en/of </w:t>
      </w:r>
      <w:r w:rsidR="000675EA">
        <w:rPr>
          <w:noProof/>
          <w:sz w:val="16"/>
          <w:szCs w:val="16"/>
          <w:lang w:val="nl-NL" w:eastAsia="nl-NL" w:bidi="ar-SA"/>
        </w:rPr>
        <w:t>-</w:t>
      </w:r>
      <w:r w:rsidRPr="009F543B">
        <w:rPr>
          <w:noProof/>
          <w:sz w:val="16"/>
          <w:szCs w:val="16"/>
          <w:lang w:val="nl-NL" w:eastAsia="nl-NL" w:bidi="ar-SA"/>
        </w:rPr>
        <w:t xml:space="preserve">toename in vier weken van patiënt A </w:t>
      </w:r>
    </w:p>
    <w:p w:rsidR="0051450A" w:rsidRPr="009F543B" w:rsidRDefault="0051450A" w:rsidP="00C079DC">
      <w:pPr>
        <w:pStyle w:val="Geenafstand"/>
        <w:jc w:val="center"/>
        <w:rPr>
          <w:b/>
          <w:noProof/>
          <w:lang w:val="nl-NL" w:eastAsia="nl-NL" w:bidi="ar-SA"/>
        </w:rPr>
      </w:pPr>
    </w:p>
    <w:p w:rsidR="0051450A" w:rsidRPr="009F543B" w:rsidRDefault="0051450A" w:rsidP="00C079DC">
      <w:pPr>
        <w:pStyle w:val="Geenafstand"/>
        <w:jc w:val="center"/>
        <w:rPr>
          <w:b/>
          <w:noProof/>
          <w:lang w:val="nl-NL" w:eastAsia="nl-NL" w:bidi="ar-SA"/>
        </w:rPr>
      </w:pPr>
    </w:p>
    <w:p w:rsidR="001207B7" w:rsidRPr="009F543B" w:rsidRDefault="00437384" w:rsidP="00C079DC">
      <w:pPr>
        <w:pStyle w:val="Geenafstand"/>
        <w:jc w:val="center"/>
        <w:rPr>
          <w:b/>
          <w:noProof/>
          <w:lang w:val="nl-NL" w:eastAsia="nl-NL" w:bidi="ar-SA"/>
        </w:rPr>
      </w:pPr>
      <w:r>
        <w:rPr>
          <w:b/>
          <w:noProof/>
          <w:lang w:bidi="ar-SA"/>
        </w:rPr>
        <w:drawing>
          <wp:inline distT="0" distB="0" distL="0" distR="0">
            <wp:extent cx="4286250" cy="2409825"/>
            <wp:effectExtent l="0" t="0" r="0" b="9525"/>
            <wp:docPr id="6" name="Grafie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ek 7"/>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2409825"/>
                    </a:xfrm>
                    <a:prstGeom prst="rect">
                      <a:avLst/>
                    </a:prstGeom>
                    <a:noFill/>
                    <a:ln>
                      <a:noFill/>
                    </a:ln>
                  </pic:spPr>
                </pic:pic>
              </a:graphicData>
            </a:graphic>
          </wp:inline>
        </w:drawing>
      </w:r>
    </w:p>
    <w:p w:rsidR="00C079DC" w:rsidRPr="009F543B" w:rsidRDefault="0051450A" w:rsidP="00C079DC">
      <w:pPr>
        <w:pStyle w:val="Geenafstand"/>
        <w:jc w:val="center"/>
        <w:rPr>
          <w:noProof/>
          <w:sz w:val="16"/>
          <w:szCs w:val="16"/>
          <w:lang w:val="nl-NL" w:eastAsia="nl-NL" w:bidi="ar-SA"/>
        </w:rPr>
      </w:pPr>
      <w:r w:rsidRPr="009F543B">
        <w:rPr>
          <w:noProof/>
          <w:sz w:val="16"/>
          <w:szCs w:val="16"/>
          <w:lang w:val="nl-NL" w:eastAsia="nl-NL" w:bidi="ar-SA"/>
        </w:rPr>
        <w:t>Figuur 6: k</w:t>
      </w:r>
      <w:r w:rsidR="00C079DC" w:rsidRPr="009F543B">
        <w:rPr>
          <w:noProof/>
          <w:sz w:val="16"/>
          <w:szCs w:val="16"/>
          <w:lang w:val="nl-NL" w:eastAsia="nl-NL" w:bidi="ar-SA"/>
        </w:rPr>
        <w:t>lachtenaf</w:t>
      </w:r>
      <w:r w:rsidR="009B2155">
        <w:rPr>
          <w:noProof/>
          <w:sz w:val="16"/>
          <w:szCs w:val="16"/>
          <w:lang w:val="nl-NL" w:eastAsia="nl-NL" w:bidi="ar-SA"/>
        </w:rPr>
        <w:t>name</w:t>
      </w:r>
      <w:r w:rsidR="00C079DC" w:rsidRPr="009F543B">
        <w:rPr>
          <w:noProof/>
          <w:sz w:val="16"/>
          <w:szCs w:val="16"/>
          <w:lang w:val="nl-NL" w:eastAsia="nl-NL" w:bidi="ar-SA"/>
        </w:rPr>
        <w:t xml:space="preserve"> en/of </w:t>
      </w:r>
      <w:r w:rsidR="000675EA">
        <w:rPr>
          <w:noProof/>
          <w:sz w:val="16"/>
          <w:szCs w:val="16"/>
          <w:lang w:val="nl-NL" w:eastAsia="nl-NL" w:bidi="ar-SA"/>
        </w:rPr>
        <w:t>-</w:t>
      </w:r>
      <w:r w:rsidR="00C079DC" w:rsidRPr="009F543B">
        <w:rPr>
          <w:noProof/>
          <w:sz w:val="16"/>
          <w:szCs w:val="16"/>
          <w:lang w:val="nl-NL" w:eastAsia="nl-NL" w:bidi="ar-SA"/>
        </w:rPr>
        <w:t>toename in vier weken van patiënt D</w:t>
      </w:r>
    </w:p>
    <w:p w:rsidR="00C079DC" w:rsidRPr="009F543B" w:rsidRDefault="00C079DC" w:rsidP="004E3DDC">
      <w:pPr>
        <w:pStyle w:val="Geenafstand"/>
        <w:rPr>
          <w:b/>
          <w:noProof/>
          <w:lang w:val="nl-NL" w:eastAsia="nl-NL" w:bidi="ar-SA"/>
        </w:rPr>
      </w:pPr>
    </w:p>
    <w:p w:rsidR="005365B5" w:rsidRPr="009F543B" w:rsidRDefault="000675EA" w:rsidP="004E3DDC">
      <w:pPr>
        <w:pStyle w:val="Geenafstand"/>
        <w:rPr>
          <w:lang w:val="nl-NL"/>
        </w:rPr>
      </w:pPr>
      <w:r>
        <w:rPr>
          <w:lang w:val="nl-NL"/>
        </w:rPr>
        <w:t>Het</w:t>
      </w:r>
      <w:r w:rsidR="00A603B3" w:rsidRPr="009F543B">
        <w:rPr>
          <w:lang w:val="nl-NL"/>
        </w:rPr>
        <w:t xml:space="preserve"> functieverlies en </w:t>
      </w:r>
      <w:r>
        <w:rPr>
          <w:lang w:val="nl-NL"/>
        </w:rPr>
        <w:t xml:space="preserve">de </w:t>
      </w:r>
      <w:r w:rsidR="00A603B3" w:rsidRPr="009F543B">
        <w:rPr>
          <w:lang w:val="nl-NL"/>
        </w:rPr>
        <w:t xml:space="preserve">dikheid van de arm </w:t>
      </w:r>
      <w:r>
        <w:rPr>
          <w:lang w:val="nl-NL"/>
        </w:rPr>
        <w:t>blij</w:t>
      </w:r>
      <w:r w:rsidR="009B2155">
        <w:rPr>
          <w:lang w:val="nl-NL"/>
        </w:rPr>
        <w:t>ven</w:t>
      </w:r>
      <w:r>
        <w:rPr>
          <w:lang w:val="nl-NL"/>
        </w:rPr>
        <w:t xml:space="preserve"> </w:t>
      </w:r>
      <w:r w:rsidR="00A603B3" w:rsidRPr="009F543B">
        <w:rPr>
          <w:lang w:val="nl-NL"/>
        </w:rPr>
        <w:t>bij patiënt A</w:t>
      </w:r>
      <w:r w:rsidR="0051450A" w:rsidRPr="009F543B">
        <w:rPr>
          <w:lang w:val="nl-NL"/>
        </w:rPr>
        <w:t xml:space="preserve"> (fig</w:t>
      </w:r>
      <w:r>
        <w:rPr>
          <w:lang w:val="nl-NL"/>
        </w:rPr>
        <w:t>uur</w:t>
      </w:r>
      <w:r w:rsidR="0051450A" w:rsidRPr="009F543B">
        <w:rPr>
          <w:lang w:val="nl-NL"/>
        </w:rPr>
        <w:t xml:space="preserve"> 5)</w:t>
      </w:r>
      <w:r w:rsidR="00A603B3" w:rsidRPr="009F543B">
        <w:rPr>
          <w:lang w:val="nl-NL"/>
        </w:rPr>
        <w:t xml:space="preserve"> over </w:t>
      </w:r>
      <w:r w:rsidR="006F4473" w:rsidRPr="009F543B">
        <w:rPr>
          <w:lang w:val="nl-NL"/>
        </w:rPr>
        <w:t>een periode van vier weken</w:t>
      </w:r>
      <w:r w:rsidR="00A603B3" w:rsidRPr="009F543B">
        <w:rPr>
          <w:lang w:val="nl-NL"/>
        </w:rPr>
        <w:t xml:space="preserve"> hetzelfde</w:t>
      </w:r>
      <w:r w:rsidR="001A5FB8" w:rsidRPr="009F543B">
        <w:rPr>
          <w:lang w:val="nl-NL"/>
        </w:rPr>
        <w:t xml:space="preserve"> (7 en 0)</w:t>
      </w:r>
      <w:r w:rsidR="00A603B3" w:rsidRPr="009F543B">
        <w:rPr>
          <w:lang w:val="nl-NL"/>
        </w:rPr>
        <w:t xml:space="preserve">. </w:t>
      </w:r>
      <w:r w:rsidR="001A5FB8" w:rsidRPr="009F543B">
        <w:rPr>
          <w:lang w:val="nl-NL"/>
        </w:rPr>
        <w:t>Bij de klacht</w:t>
      </w:r>
      <w:r>
        <w:rPr>
          <w:lang w:val="nl-NL"/>
        </w:rPr>
        <w:t xml:space="preserve">en </w:t>
      </w:r>
      <w:r w:rsidR="001A5FB8" w:rsidRPr="009F543B">
        <w:rPr>
          <w:lang w:val="nl-NL"/>
        </w:rPr>
        <w:t>vermoeidheid en zwaarheid van de arm g</w:t>
      </w:r>
      <w:r>
        <w:rPr>
          <w:lang w:val="nl-NL"/>
        </w:rPr>
        <w:t>eeft</w:t>
      </w:r>
      <w:r w:rsidR="001A5FB8" w:rsidRPr="009F543B">
        <w:rPr>
          <w:lang w:val="nl-NL"/>
        </w:rPr>
        <w:t xml:space="preserve"> de patiënt bij de nulmeting een 7, bij de tussenmeting</w:t>
      </w:r>
      <w:r>
        <w:rPr>
          <w:lang w:val="nl-NL"/>
        </w:rPr>
        <w:t xml:space="preserve"> een </w:t>
      </w:r>
      <w:r w:rsidR="001A5FB8" w:rsidRPr="009F543B">
        <w:rPr>
          <w:lang w:val="nl-NL"/>
        </w:rPr>
        <w:t>5</w:t>
      </w:r>
      <w:r>
        <w:rPr>
          <w:lang w:val="nl-NL"/>
        </w:rPr>
        <w:t xml:space="preserve"> en</w:t>
      </w:r>
      <w:r w:rsidR="001A5FB8" w:rsidRPr="009F543B">
        <w:rPr>
          <w:lang w:val="nl-NL"/>
        </w:rPr>
        <w:t xml:space="preserve"> bij de eindmeting </w:t>
      </w:r>
      <w:r>
        <w:rPr>
          <w:lang w:val="nl-NL"/>
        </w:rPr>
        <w:t>een 8 en komt daarmee hoger uit dan</w:t>
      </w:r>
      <w:r w:rsidR="001A5FB8" w:rsidRPr="009F543B">
        <w:rPr>
          <w:lang w:val="nl-NL"/>
        </w:rPr>
        <w:t xml:space="preserve"> bij de nulmeting. </w:t>
      </w:r>
      <w:r w:rsidR="005365B5" w:rsidRPr="009F543B">
        <w:rPr>
          <w:lang w:val="nl-NL"/>
        </w:rPr>
        <w:t xml:space="preserve">De pijnschaal </w:t>
      </w:r>
      <w:r>
        <w:rPr>
          <w:lang w:val="nl-NL"/>
        </w:rPr>
        <w:t>verandert</w:t>
      </w:r>
      <w:r w:rsidR="005365B5" w:rsidRPr="009F543B">
        <w:rPr>
          <w:lang w:val="nl-NL"/>
        </w:rPr>
        <w:t xml:space="preserve"> in vier weken nauwelijks</w:t>
      </w:r>
      <w:r>
        <w:rPr>
          <w:lang w:val="nl-NL"/>
        </w:rPr>
        <w:t>. D</w:t>
      </w:r>
      <w:r w:rsidR="005365B5" w:rsidRPr="009F543B">
        <w:rPr>
          <w:lang w:val="nl-NL"/>
        </w:rPr>
        <w:t>e klacht hardheid daarentegen l</w:t>
      </w:r>
      <w:r>
        <w:rPr>
          <w:lang w:val="nl-NL"/>
        </w:rPr>
        <w:t>aat</w:t>
      </w:r>
      <w:r w:rsidR="005365B5" w:rsidRPr="009F543B">
        <w:rPr>
          <w:lang w:val="nl-NL"/>
        </w:rPr>
        <w:t xml:space="preserve"> uiteenlopende resultaten zien. </w:t>
      </w:r>
    </w:p>
    <w:p w:rsidR="00352ABF" w:rsidRPr="009F543B" w:rsidRDefault="00352ABF" w:rsidP="004E3DDC">
      <w:pPr>
        <w:pStyle w:val="Geenafstand"/>
        <w:rPr>
          <w:lang w:val="nl-NL"/>
        </w:rPr>
      </w:pPr>
    </w:p>
    <w:p w:rsidR="005365B5" w:rsidRPr="009F543B" w:rsidRDefault="000675EA" w:rsidP="004E3DDC">
      <w:pPr>
        <w:pStyle w:val="Geenafstand"/>
        <w:rPr>
          <w:lang w:val="nl-NL"/>
        </w:rPr>
      </w:pPr>
      <w:r>
        <w:rPr>
          <w:lang w:val="nl-NL"/>
        </w:rPr>
        <w:t>De grafiek van p</w:t>
      </w:r>
      <w:r w:rsidR="00352ABF" w:rsidRPr="009F543B">
        <w:rPr>
          <w:lang w:val="nl-NL"/>
        </w:rPr>
        <w:t>atiënt D</w:t>
      </w:r>
      <w:r w:rsidR="0051450A" w:rsidRPr="009F543B">
        <w:rPr>
          <w:lang w:val="nl-NL"/>
        </w:rPr>
        <w:t xml:space="preserve"> (fig</w:t>
      </w:r>
      <w:r>
        <w:rPr>
          <w:lang w:val="nl-NL"/>
        </w:rPr>
        <w:t xml:space="preserve">uur </w:t>
      </w:r>
      <w:r w:rsidR="0051450A" w:rsidRPr="009F543B">
        <w:rPr>
          <w:lang w:val="nl-NL"/>
        </w:rPr>
        <w:t>6)</w:t>
      </w:r>
      <w:r w:rsidR="00352ABF" w:rsidRPr="009F543B">
        <w:rPr>
          <w:lang w:val="nl-NL"/>
        </w:rPr>
        <w:t xml:space="preserve"> </w:t>
      </w:r>
      <w:r w:rsidR="005365B5" w:rsidRPr="009F543B">
        <w:rPr>
          <w:lang w:val="nl-NL"/>
        </w:rPr>
        <w:t>l</w:t>
      </w:r>
      <w:r>
        <w:rPr>
          <w:lang w:val="nl-NL"/>
        </w:rPr>
        <w:t>aa</w:t>
      </w:r>
      <w:r w:rsidR="005365B5" w:rsidRPr="009F543B">
        <w:rPr>
          <w:lang w:val="nl-NL"/>
        </w:rPr>
        <w:t>t op de klachten vermoeidheid en pijn uiteenlopende resultaten zien</w:t>
      </w:r>
      <w:r>
        <w:rPr>
          <w:lang w:val="nl-NL"/>
        </w:rPr>
        <w:t>,</w:t>
      </w:r>
      <w:r w:rsidR="005365B5" w:rsidRPr="009F543B">
        <w:rPr>
          <w:lang w:val="nl-NL"/>
        </w:rPr>
        <w:t xml:space="preserve"> maar </w:t>
      </w:r>
      <w:r>
        <w:rPr>
          <w:lang w:val="nl-NL"/>
        </w:rPr>
        <w:t>zijn</w:t>
      </w:r>
      <w:r w:rsidR="005365B5" w:rsidRPr="009F543B">
        <w:rPr>
          <w:lang w:val="nl-NL"/>
        </w:rPr>
        <w:t xml:space="preserve"> wel gedaald ten opzichte van de nulmeting. Ook hardheid </w:t>
      </w:r>
      <w:r>
        <w:rPr>
          <w:lang w:val="nl-NL"/>
        </w:rPr>
        <w:t>daalt</w:t>
      </w:r>
      <w:r w:rsidR="005365B5" w:rsidRPr="009F543B">
        <w:rPr>
          <w:lang w:val="nl-NL"/>
        </w:rPr>
        <w:t xml:space="preserve"> met drie punten van 6 naar 3. </w:t>
      </w:r>
      <w:r>
        <w:rPr>
          <w:lang w:val="nl-NL"/>
        </w:rPr>
        <w:t>D</w:t>
      </w:r>
      <w:r w:rsidR="005365B5" w:rsidRPr="009F543B">
        <w:rPr>
          <w:lang w:val="nl-NL"/>
        </w:rPr>
        <w:t xml:space="preserve">e klachten zwaarheid, functieverlies en dikheid </w:t>
      </w:r>
      <w:r>
        <w:rPr>
          <w:lang w:val="nl-NL"/>
        </w:rPr>
        <w:t xml:space="preserve">veranderen </w:t>
      </w:r>
      <w:r w:rsidR="005365B5" w:rsidRPr="009F543B">
        <w:rPr>
          <w:lang w:val="nl-NL"/>
        </w:rPr>
        <w:t xml:space="preserve">nauwelijks. </w:t>
      </w:r>
    </w:p>
    <w:p w:rsidR="00352ABF" w:rsidRPr="009F543B" w:rsidRDefault="00352ABF" w:rsidP="004E3DDC">
      <w:pPr>
        <w:pStyle w:val="Geenafstand"/>
        <w:rPr>
          <w:lang w:val="nl-NL"/>
        </w:rPr>
      </w:pPr>
    </w:p>
    <w:p w:rsidR="00352ABF" w:rsidRDefault="00352ABF" w:rsidP="004E3DDC">
      <w:pPr>
        <w:pStyle w:val="Geenafstand"/>
        <w:rPr>
          <w:lang w:val="nl-NL"/>
        </w:rPr>
      </w:pPr>
    </w:p>
    <w:p w:rsidR="00664C98" w:rsidRDefault="00664C98" w:rsidP="004E3DDC">
      <w:pPr>
        <w:pStyle w:val="Geenafstand"/>
        <w:rPr>
          <w:lang w:val="nl-NL"/>
        </w:rPr>
      </w:pPr>
    </w:p>
    <w:p w:rsidR="00664C98" w:rsidRDefault="00664C98" w:rsidP="004E3DDC">
      <w:pPr>
        <w:pStyle w:val="Geenafstand"/>
        <w:rPr>
          <w:lang w:val="nl-NL"/>
        </w:rPr>
      </w:pPr>
    </w:p>
    <w:p w:rsidR="00664C98" w:rsidRDefault="00664C98" w:rsidP="004E3DDC">
      <w:pPr>
        <w:pStyle w:val="Geenafstand"/>
        <w:rPr>
          <w:lang w:val="nl-NL"/>
        </w:rPr>
      </w:pPr>
    </w:p>
    <w:p w:rsidR="00664C98" w:rsidRPr="009F543B" w:rsidRDefault="00664C98" w:rsidP="004E3DDC">
      <w:pPr>
        <w:pStyle w:val="Geenafstand"/>
        <w:rPr>
          <w:lang w:val="nl-NL"/>
        </w:rPr>
      </w:pPr>
    </w:p>
    <w:p w:rsidR="004E3DDC" w:rsidRPr="009F543B" w:rsidRDefault="004E3DDC" w:rsidP="004E3DDC">
      <w:pPr>
        <w:pStyle w:val="Geenafstand"/>
        <w:rPr>
          <w:b/>
          <w:lang w:val="nl-NL"/>
        </w:rPr>
      </w:pPr>
      <w:r w:rsidRPr="009F543B">
        <w:rPr>
          <w:b/>
          <w:lang w:val="nl-NL"/>
        </w:rPr>
        <w:lastRenderedPageBreak/>
        <w:t>4.6 Hoe ervaren patiënten de k</w:t>
      </w:r>
      <w:r w:rsidRPr="009B2155">
        <w:rPr>
          <w:b/>
          <w:lang w:val="nl-NL"/>
        </w:rPr>
        <w:t>lachtenafname</w:t>
      </w:r>
      <w:r w:rsidRPr="009F543B">
        <w:rPr>
          <w:b/>
          <w:lang w:val="nl-NL"/>
        </w:rPr>
        <w:t xml:space="preserve"> na een behandelperiode van vier weken met MLD en </w:t>
      </w:r>
      <w:r w:rsidR="000675EA">
        <w:rPr>
          <w:b/>
          <w:lang w:val="nl-NL"/>
        </w:rPr>
        <w:t>endermologie</w:t>
      </w:r>
      <w:r w:rsidRPr="009F543B">
        <w:rPr>
          <w:b/>
          <w:lang w:val="nl-NL"/>
        </w:rPr>
        <w:t xml:space="preserve">? </w:t>
      </w:r>
    </w:p>
    <w:p w:rsidR="00990876" w:rsidRPr="009F543B" w:rsidRDefault="00990876" w:rsidP="007F5502">
      <w:pPr>
        <w:pStyle w:val="Geenafstand"/>
        <w:rPr>
          <w:lang w:val="nl-NL"/>
        </w:rPr>
      </w:pPr>
    </w:p>
    <w:p w:rsidR="00990876" w:rsidRPr="009F543B" w:rsidRDefault="00437384" w:rsidP="00C079DC">
      <w:pPr>
        <w:pStyle w:val="Geenafstand"/>
        <w:jc w:val="center"/>
        <w:rPr>
          <w:noProof/>
          <w:lang w:val="nl-NL" w:eastAsia="nl-NL" w:bidi="ar-SA"/>
        </w:rPr>
      </w:pPr>
      <w:r>
        <w:rPr>
          <w:noProof/>
          <w:lang w:bidi="ar-SA"/>
        </w:rPr>
        <w:drawing>
          <wp:inline distT="0" distB="0" distL="0" distR="0">
            <wp:extent cx="4286250" cy="2409825"/>
            <wp:effectExtent l="0" t="0" r="0" b="9525"/>
            <wp:docPr id="7" name="Grafiek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ek 8"/>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2409825"/>
                    </a:xfrm>
                    <a:prstGeom prst="rect">
                      <a:avLst/>
                    </a:prstGeom>
                    <a:noFill/>
                    <a:ln>
                      <a:noFill/>
                    </a:ln>
                  </pic:spPr>
                </pic:pic>
              </a:graphicData>
            </a:graphic>
          </wp:inline>
        </w:drawing>
      </w:r>
    </w:p>
    <w:p w:rsidR="00C079DC" w:rsidRPr="009F543B" w:rsidRDefault="0051450A" w:rsidP="00C079DC">
      <w:pPr>
        <w:pStyle w:val="Geenafstand"/>
        <w:jc w:val="center"/>
        <w:rPr>
          <w:noProof/>
          <w:sz w:val="16"/>
          <w:szCs w:val="16"/>
          <w:lang w:val="nl-NL" w:eastAsia="nl-NL" w:bidi="ar-SA"/>
        </w:rPr>
      </w:pPr>
      <w:r w:rsidRPr="009F543B">
        <w:rPr>
          <w:noProof/>
          <w:sz w:val="16"/>
          <w:szCs w:val="16"/>
          <w:lang w:val="nl-NL" w:eastAsia="nl-NL" w:bidi="ar-SA"/>
        </w:rPr>
        <w:t>Figuur 7: k</w:t>
      </w:r>
      <w:r w:rsidR="00C079DC" w:rsidRPr="009F543B">
        <w:rPr>
          <w:noProof/>
          <w:sz w:val="16"/>
          <w:szCs w:val="16"/>
          <w:lang w:val="nl-NL" w:eastAsia="nl-NL" w:bidi="ar-SA"/>
        </w:rPr>
        <w:t>lachtenaf</w:t>
      </w:r>
      <w:r w:rsidR="009130EA">
        <w:rPr>
          <w:noProof/>
          <w:sz w:val="16"/>
          <w:szCs w:val="16"/>
          <w:lang w:val="nl-NL" w:eastAsia="nl-NL" w:bidi="ar-SA"/>
        </w:rPr>
        <w:t xml:space="preserve">name </w:t>
      </w:r>
      <w:r w:rsidR="00C079DC" w:rsidRPr="009F543B">
        <w:rPr>
          <w:noProof/>
          <w:sz w:val="16"/>
          <w:szCs w:val="16"/>
          <w:lang w:val="nl-NL" w:eastAsia="nl-NL" w:bidi="ar-SA"/>
        </w:rPr>
        <w:t xml:space="preserve">en/of </w:t>
      </w:r>
      <w:r w:rsidR="000675EA">
        <w:rPr>
          <w:noProof/>
          <w:sz w:val="16"/>
          <w:szCs w:val="16"/>
          <w:lang w:val="nl-NL" w:eastAsia="nl-NL" w:bidi="ar-SA"/>
        </w:rPr>
        <w:t>-</w:t>
      </w:r>
      <w:r w:rsidR="00C079DC" w:rsidRPr="009F543B">
        <w:rPr>
          <w:noProof/>
          <w:sz w:val="16"/>
          <w:szCs w:val="16"/>
          <w:lang w:val="nl-NL" w:eastAsia="nl-NL" w:bidi="ar-SA"/>
        </w:rPr>
        <w:t>toename in vier weken van patiënt B</w:t>
      </w:r>
    </w:p>
    <w:p w:rsidR="00C079DC" w:rsidRPr="009F543B" w:rsidRDefault="00C079DC" w:rsidP="00C079DC">
      <w:pPr>
        <w:pStyle w:val="Geenafstand"/>
        <w:jc w:val="center"/>
        <w:rPr>
          <w:noProof/>
          <w:lang w:val="nl-NL" w:eastAsia="nl-NL" w:bidi="ar-SA"/>
        </w:rPr>
      </w:pPr>
    </w:p>
    <w:p w:rsidR="00990876" w:rsidRPr="009F543B" w:rsidRDefault="00115946" w:rsidP="00115946">
      <w:pPr>
        <w:pStyle w:val="Geenafstand"/>
        <w:rPr>
          <w:lang w:val="nl-NL"/>
        </w:rPr>
      </w:pPr>
      <w:r w:rsidRPr="009F543B">
        <w:rPr>
          <w:noProof/>
          <w:lang w:val="nl-NL" w:eastAsia="nl-NL" w:bidi="ar-SA"/>
        </w:rPr>
        <w:t xml:space="preserve">Patiënt B </w:t>
      </w:r>
      <w:r w:rsidR="0051450A" w:rsidRPr="009F543B">
        <w:rPr>
          <w:noProof/>
          <w:lang w:val="nl-NL" w:eastAsia="nl-NL" w:bidi="ar-SA"/>
        </w:rPr>
        <w:t>(fig</w:t>
      </w:r>
      <w:r w:rsidR="000675EA">
        <w:rPr>
          <w:noProof/>
          <w:lang w:val="nl-NL" w:eastAsia="nl-NL" w:bidi="ar-SA"/>
        </w:rPr>
        <w:t>uur</w:t>
      </w:r>
      <w:r w:rsidR="0051450A" w:rsidRPr="009F543B">
        <w:rPr>
          <w:noProof/>
          <w:lang w:val="nl-NL" w:eastAsia="nl-NL" w:bidi="ar-SA"/>
        </w:rPr>
        <w:t xml:space="preserve"> 7) </w:t>
      </w:r>
      <w:r w:rsidR="000675EA">
        <w:rPr>
          <w:noProof/>
          <w:lang w:val="nl-NL" w:eastAsia="nl-NL" w:bidi="ar-SA"/>
        </w:rPr>
        <w:t>blijft</w:t>
      </w:r>
      <w:r w:rsidRPr="009F543B">
        <w:rPr>
          <w:noProof/>
          <w:lang w:val="nl-NL" w:eastAsia="nl-NL" w:bidi="ar-SA"/>
        </w:rPr>
        <w:t xml:space="preserve"> in een behandelperiode van vier weken gelijk op het gebied van pijn en hardheid</w:t>
      </w:r>
      <w:r w:rsidR="000675EA">
        <w:rPr>
          <w:noProof/>
          <w:lang w:val="nl-NL" w:eastAsia="nl-NL" w:bidi="ar-SA"/>
        </w:rPr>
        <w:t xml:space="preserve">; </w:t>
      </w:r>
      <w:r w:rsidRPr="009F543B">
        <w:rPr>
          <w:noProof/>
          <w:lang w:val="nl-NL" w:eastAsia="nl-NL" w:bidi="ar-SA"/>
        </w:rPr>
        <w:t xml:space="preserve">2 en 6. De klachten vermoeidheid, zwaarheid en functieverlies </w:t>
      </w:r>
      <w:r w:rsidR="000675EA">
        <w:rPr>
          <w:noProof/>
          <w:lang w:val="nl-NL" w:eastAsia="nl-NL" w:bidi="ar-SA"/>
        </w:rPr>
        <w:t xml:space="preserve">nemen </w:t>
      </w:r>
      <w:r w:rsidRPr="009F543B">
        <w:rPr>
          <w:noProof/>
          <w:lang w:val="nl-NL" w:eastAsia="nl-NL" w:bidi="ar-SA"/>
        </w:rPr>
        <w:t xml:space="preserve">toe, de hardheid van de arm en rondom het gebied </w:t>
      </w:r>
      <w:r w:rsidR="000675EA">
        <w:rPr>
          <w:noProof/>
          <w:lang w:val="nl-NL" w:eastAsia="nl-NL" w:bidi="ar-SA"/>
        </w:rPr>
        <w:t xml:space="preserve">veranderen </w:t>
      </w:r>
      <w:r w:rsidRPr="009F543B">
        <w:rPr>
          <w:noProof/>
          <w:lang w:val="nl-NL" w:eastAsia="nl-NL" w:bidi="ar-SA"/>
        </w:rPr>
        <w:t xml:space="preserve">nauwelijks. </w:t>
      </w:r>
    </w:p>
    <w:p w:rsidR="00115946" w:rsidRPr="009F543B" w:rsidRDefault="000675EA" w:rsidP="00115946">
      <w:pPr>
        <w:pStyle w:val="Geenafstand"/>
        <w:rPr>
          <w:lang w:val="nl-NL"/>
        </w:rPr>
      </w:pPr>
      <w:r>
        <w:rPr>
          <w:lang w:val="nl-NL"/>
        </w:rPr>
        <w:br/>
      </w:r>
      <w:r w:rsidR="00115946" w:rsidRPr="009F543B">
        <w:rPr>
          <w:lang w:val="nl-NL"/>
        </w:rPr>
        <w:t>Patiënt C had geen van de bovenstaande klachten</w:t>
      </w:r>
      <w:r w:rsidR="001D6F89" w:rsidRPr="009F543B">
        <w:rPr>
          <w:lang w:val="nl-NL"/>
        </w:rPr>
        <w:t xml:space="preserve">. </w:t>
      </w:r>
    </w:p>
    <w:p w:rsidR="00AF6BC9" w:rsidRPr="009F543B" w:rsidRDefault="000675EA" w:rsidP="00E94975">
      <w:pPr>
        <w:pStyle w:val="Titel"/>
        <w:rPr>
          <w:lang w:val="nl-NL"/>
        </w:rPr>
      </w:pPr>
      <w:r>
        <w:rPr>
          <w:lang w:val="nl-NL"/>
        </w:rPr>
        <w:br w:type="page"/>
      </w:r>
      <w:bookmarkStart w:id="25" w:name="_Toc422851379"/>
      <w:r>
        <w:rPr>
          <w:lang w:val="nl-NL"/>
        </w:rPr>
        <w:lastRenderedPageBreak/>
        <w:t>5</w:t>
      </w:r>
      <w:r w:rsidR="00606BA1" w:rsidRPr="009F543B">
        <w:rPr>
          <w:lang w:val="nl-NL"/>
        </w:rPr>
        <w:t xml:space="preserve">. </w:t>
      </w:r>
      <w:r w:rsidR="00E955B1" w:rsidRPr="009F543B">
        <w:rPr>
          <w:lang w:val="nl-NL"/>
        </w:rPr>
        <w:t>Conclusie</w:t>
      </w:r>
      <w:bookmarkEnd w:id="25"/>
    </w:p>
    <w:p w:rsidR="00693855" w:rsidRPr="009F543B" w:rsidRDefault="006C6009" w:rsidP="00693855">
      <w:pPr>
        <w:pStyle w:val="Geenafstand"/>
        <w:rPr>
          <w:lang w:val="nl-NL"/>
        </w:rPr>
      </w:pPr>
      <w:r>
        <w:rPr>
          <w:lang w:val="nl-NL"/>
        </w:rPr>
        <w:t xml:space="preserve">De hoofdvraag van dit onderzoek luidt: </w:t>
      </w:r>
      <w:r w:rsidR="000675EA">
        <w:rPr>
          <w:lang w:val="nl-NL"/>
        </w:rPr>
        <w:t>‘</w:t>
      </w:r>
      <w:r w:rsidR="00693855" w:rsidRPr="009F543B">
        <w:rPr>
          <w:lang w:val="nl-NL"/>
        </w:rPr>
        <w:t>Wat is het verschil in volume</w:t>
      </w:r>
      <w:r w:rsidR="005D0EFF">
        <w:rPr>
          <w:lang w:val="nl-NL"/>
        </w:rPr>
        <w:t>-</w:t>
      </w:r>
      <w:r w:rsidR="00693855" w:rsidRPr="009F543B">
        <w:rPr>
          <w:lang w:val="nl-NL"/>
        </w:rPr>
        <w:t xml:space="preserve"> en klachtenafname (of </w:t>
      </w:r>
      <w:r w:rsidR="000675EA">
        <w:rPr>
          <w:lang w:val="nl-NL"/>
        </w:rPr>
        <w:t>-</w:t>
      </w:r>
      <w:r w:rsidR="00693855" w:rsidRPr="009F543B">
        <w:rPr>
          <w:lang w:val="nl-NL"/>
        </w:rPr>
        <w:t xml:space="preserve">toename) bij vrouwen met secundair lymfoedeem na mammacarcinoom, behandeld met MLD in combinatie met endermologie, </w:t>
      </w:r>
      <w:r w:rsidR="000675EA">
        <w:rPr>
          <w:lang w:val="nl-NL"/>
        </w:rPr>
        <w:t>in vergelijking met</w:t>
      </w:r>
      <w:r w:rsidR="00693855" w:rsidRPr="009F543B">
        <w:rPr>
          <w:lang w:val="nl-NL"/>
        </w:rPr>
        <w:t xml:space="preserve"> enkel behandelen met MLD in een periode van vier weken?</w:t>
      </w:r>
      <w:r w:rsidR="000675EA">
        <w:rPr>
          <w:lang w:val="nl-NL"/>
        </w:rPr>
        <w:t>’</w:t>
      </w:r>
      <w:r w:rsidR="00693855" w:rsidRPr="009F543B">
        <w:rPr>
          <w:lang w:val="nl-NL"/>
        </w:rPr>
        <w:t xml:space="preserve"> </w:t>
      </w:r>
    </w:p>
    <w:p w:rsidR="00000A5D" w:rsidRPr="009F543B" w:rsidRDefault="00000A5D" w:rsidP="00AF6BC9">
      <w:pPr>
        <w:pStyle w:val="Geenafstand"/>
        <w:rPr>
          <w:szCs w:val="20"/>
          <w:lang w:val="nl-NL"/>
        </w:rPr>
      </w:pPr>
    </w:p>
    <w:p w:rsidR="005C2278" w:rsidRPr="009F543B" w:rsidRDefault="00000A5D" w:rsidP="00000A5D">
      <w:pPr>
        <w:pStyle w:val="Geenafstand"/>
        <w:rPr>
          <w:lang w:val="nl-NL"/>
        </w:rPr>
      </w:pPr>
      <w:r w:rsidRPr="009F543B">
        <w:rPr>
          <w:lang w:val="nl-NL"/>
        </w:rPr>
        <w:t>Om de</w:t>
      </w:r>
      <w:r w:rsidR="006C6009">
        <w:rPr>
          <w:lang w:val="nl-NL"/>
        </w:rPr>
        <w:t xml:space="preserve">ze </w:t>
      </w:r>
      <w:r w:rsidRPr="009F543B">
        <w:rPr>
          <w:lang w:val="nl-NL"/>
        </w:rPr>
        <w:t xml:space="preserve">vraag te kunnen beantwoorden </w:t>
      </w:r>
      <w:r w:rsidR="006C6009">
        <w:rPr>
          <w:lang w:val="nl-NL"/>
        </w:rPr>
        <w:t>wordt</w:t>
      </w:r>
      <w:r w:rsidRPr="009F543B">
        <w:rPr>
          <w:lang w:val="nl-NL"/>
        </w:rPr>
        <w:t xml:space="preserve"> als eerst</w:t>
      </w:r>
      <w:r w:rsidR="006C6009">
        <w:rPr>
          <w:lang w:val="nl-NL"/>
        </w:rPr>
        <w:t>e</w:t>
      </w:r>
      <w:r w:rsidRPr="009F543B">
        <w:rPr>
          <w:lang w:val="nl-NL"/>
        </w:rPr>
        <w:t xml:space="preserve"> gekeken naar eerdere resultaten betref</w:t>
      </w:r>
      <w:r w:rsidR="006C6009">
        <w:rPr>
          <w:lang w:val="nl-NL"/>
        </w:rPr>
        <w:t>fende</w:t>
      </w:r>
      <w:r w:rsidRPr="009F543B">
        <w:rPr>
          <w:lang w:val="nl-NL"/>
        </w:rPr>
        <w:t xml:space="preserve"> dit onderwerp. Uit de resultaten</w:t>
      </w:r>
      <w:r w:rsidR="001B08F2" w:rsidRPr="009F543B">
        <w:rPr>
          <w:lang w:val="nl-NL"/>
        </w:rPr>
        <w:t xml:space="preserve"> van het literatuuronderzoek blijkt dat MLD altijd in combinatie met een ander</w:t>
      </w:r>
      <w:r w:rsidR="006C6009">
        <w:rPr>
          <w:lang w:val="nl-NL"/>
        </w:rPr>
        <w:t>e</w:t>
      </w:r>
      <w:r w:rsidR="001B08F2" w:rsidRPr="009F543B">
        <w:rPr>
          <w:lang w:val="nl-NL"/>
        </w:rPr>
        <w:t xml:space="preserve"> behandelmethode wordt gegeven. Het behandelen van secundair lymfoedeem aan de arm, of een ander lichaamsdeel, </w:t>
      </w:r>
      <w:r w:rsidR="000979EE" w:rsidRPr="009F543B">
        <w:rPr>
          <w:lang w:val="nl-NL"/>
        </w:rPr>
        <w:t xml:space="preserve">met enkel MLD is </w:t>
      </w:r>
      <w:r w:rsidR="00B51833">
        <w:rPr>
          <w:lang w:val="nl-NL"/>
        </w:rPr>
        <w:t>onvoldoende</w:t>
      </w:r>
      <w:r w:rsidR="000979EE" w:rsidRPr="009F543B">
        <w:rPr>
          <w:lang w:val="nl-NL"/>
        </w:rPr>
        <w:t xml:space="preserve">. Er is </w:t>
      </w:r>
      <w:r w:rsidR="006C6009">
        <w:rPr>
          <w:lang w:val="nl-NL"/>
        </w:rPr>
        <w:t xml:space="preserve">slechts </w:t>
      </w:r>
      <w:r w:rsidR="003F1ADA">
        <w:rPr>
          <w:lang w:val="nl-NL"/>
        </w:rPr>
        <w:t>éé</w:t>
      </w:r>
      <w:r w:rsidR="000979EE" w:rsidRPr="009F543B">
        <w:rPr>
          <w:lang w:val="nl-NL"/>
        </w:rPr>
        <w:t xml:space="preserve">n studie verricht naar het behandelen van secundair lymfoedeem na mammacarcinoom met MLD en endermologie. Uit deze studie blijkt dat beide methoden efficiënt zijn voor het behandelen van secundair lymfoedeem aan de arm. </w:t>
      </w:r>
    </w:p>
    <w:p w:rsidR="005C2278" w:rsidRPr="009F543B" w:rsidRDefault="005C2278" w:rsidP="00000A5D">
      <w:pPr>
        <w:pStyle w:val="Geenafstand"/>
        <w:rPr>
          <w:lang w:val="nl-NL"/>
        </w:rPr>
      </w:pPr>
    </w:p>
    <w:p w:rsidR="001B08F2" w:rsidRPr="009F543B" w:rsidRDefault="00FE11B1" w:rsidP="00000A5D">
      <w:pPr>
        <w:pStyle w:val="Geenafstand"/>
        <w:rPr>
          <w:lang w:val="nl-NL"/>
        </w:rPr>
      </w:pPr>
      <w:r w:rsidRPr="009F543B">
        <w:rPr>
          <w:lang w:val="nl-NL"/>
        </w:rPr>
        <w:t xml:space="preserve">Uit </w:t>
      </w:r>
      <w:r w:rsidR="006C6009">
        <w:rPr>
          <w:lang w:val="nl-NL"/>
        </w:rPr>
        <w:t>het</w:t>
      </w:r>
      <w:r w:rsidRPr="009F543B">
        <w:rPr>
          <w:lang w:val="nl-NL"/>
        </w:rPr>
        <w:t xml:space="preserve"> praktijkonderzoek </w:t>
      </w:r>
      <w:r w:rsidR="006C6009">
        <w:rPr>
          <w:lang w:val="nl-NL"/>
        </w:rPr>
        <w:t xml:space="preserve">komen </w:t>
      </w:r>
      <w:r w:rsidR="005C2278" w:rsidRPr="009F543B">
        <w:rPr>
          <w:lang w:val="nl-NL"/>
        </w:rPr>
        <w:t xml:space="preserve">geen </w:t>
      </w:r>
      <w:r w:rsidR="00F127A3" w:rsidRPr="009F543B">
        <w:rPr>
          <w:lang w:val="nl-NL"/>
        </w:rPr>
        <w:t>concrete</w:t>
      </w:r>
      <w:r w:rsidR="005C2278" w:rsidRPr="009F543B">
        <w:rPr>
          <w:lang w:val="nl-NL"/>
        </w:rPr>
        <w:t xml:space="preserve"> resultaten naar voren</w:t>
      </w:r>
      <w:r w:rsidR="00F127A3" w:rsidRPr="009F543B">
        <w:rPr>
          <w:lang w:val="nl-NL"/>
        </w:rPr>
        <w:t xml:space="preserve"> in beide groepen</w:t>
      </w:r>
      <w:r w:rsidR="006C6009">
        <w:rPr>
          <w:lang w:val="nl-NL"/>
        </w:rPr>
        <w:t>. Dat maakt</w:t>
      </w:r>
      <w:r w:rsidR="00F127A3" w:rsidRPr="009F543B">
        <w:rPr>
          <w:lang w:val="nl-NL"/>
        </w:rPr>
        <w:t xml:space="preserve"> </w:t>
      </w:r>
      <w:r w:rsidR="00F127A3" w:rsidRPr="00093804">
        <w:rPr>
          <w:lang w:val="nl-NL"/>
        </w:rPr>
        <w:t>het moeilijk om een conclusie te trekken</w:t>
      </w:r>
      <w:r w:rsidR="006C6009" w:rsidRPr="00093804">
        <w:rPr>
          <w:lang w:val="nl-NL"/>
        </w:rPr>
        <w:t xml:space="preserve">; ook gezien </w:t>
      </w:r>
      <w:r w:rsidR="00C155C7" w:rsidRPr="00093804">
        <w:rPr>
          <w:lang w:val="nl-NL"/>
        </w:rPr>
        <w:t xml:space="preserve">de </w:t>
      </w:r>
      <w:r w:rsidR="00D32385" w:rsidRPr="00093804">
        <w:rPr>
          <w:lang w:val="nl-NL"/>
        </w:rPr>
        <w:t xml:space="preserve">kleine </w:t>
      </w:r>
      <w:r w:rsidR="006C6009" w:rsidRPr="00093804">
        <w:rPr>
          <w:lang w:val="nl-NL"/>
        </w:rPr>
        <w:t xml:space="preserve">omvang van de </w:t>
      </w:r>
      <w:r w:rsidR="00D32385" w:rsidRPr="00093804">
        <w:rPr>
          <w:lang w:val="nl-NL"/>
        </w:rPr>
        <w:t>onderzoeksgroep</w:t>
      </w:r>
      <w:r w:rsidR="006C6009" w:rsidRPr="00093804">
        <w:rPr>
          <w:lang w:val="nl-NL"/>
        </w:rPr>
        <w:t>en</w:t>
      </w:r>
      <w:r w:rsidR="00C155C7" w:rsidRPr="00093804">
        <w:rPr>
          <w:lang w:val="nl-NL"/>
        </w:rPr>
        <w:t xml:space="preserve">. </w:t>
      </w:r>
      <w:r w:rsidR="00D95E13" w:rsidRPr="00093804">
        <w:rPr>
          <w:lang w:val="nl-NL"/>
        </w:rPr>
        <w:t xml:space="preserve">Wel </w:t>
      </w:r>
      <w:r w:rsidR="006C6009" w:rsidRPr="00093804">
        <w:rPr>
          <w:lang w:val="nl-NL"/>
        </w:rPr>
        <w:t xml:space="preserve">blijkt </w:t>
      </w:r>
      <w:r w:rsidR="00D95E13" w:rsidRPr="00093804">
        <w:rPr>
          <w:lang w:val="nl-NL"/>
        </w:rPr>
        <w:t xml:space="preserve">uit dit onderzoek dat de gemiddelde omtrek van de aangedane zijde van de patiënten </w:t>
      </w:r>
      <w:r w:rsidR="006C6009" w:rsidRPr="00093804">
        <w:rPr>
          <w:lang w:val="nl-NL"/>
        </w:rPr>
        <w:t xml:space="preserve">na </w:t>
      </w:r>
      <w:r w:rsidR="00664C98" w:rsidRPr="00093804">
        <w:rPr>
          <w:lang w:val="nl-NL"/>
        </w:rPr>
        <w:t>een behandel periode van vier weken</w:t>
      </w:r>
      <w:r w:rsidR="006C6009" w:rsidRPr="00093804">
        <w:rPr>
          <w:lang w:val="nl-NL"/>
        </w:rPr>
        <w:t xml:space="preserve"> </w:t>
      </w:r>
      <w:r w:rsidR="00D95E13" w:rsidRPr="00093804">
        <w:rPr>
          <w:lang w:val="nl-NL"/>
        </w:rPr>
        <w:t>ongeveer gelijk is aan de gezonde zijde.</w:t>
      </w:r>
      <w:r w:rsidR="00D95E13" w:rsidRPr="009F543B">
        <w:rPr>
          <w:lang w:val="nl-NL"/>
        </w:rPr>
        <w:t xml:space="preserve"> </w:t>
      </w:r>
    </w:p>
    <w:p w:rsidR="00AF6BC9" w:rsidRPr="009F543B" w:rsidRDefault="00AF6BC9" w:rsidP="00AF6BC9">
      <w:pPr>
        <w:pStyle w:val="Geenafstand"/>
        <w:rPr>
          <w:szCs w:val="20"/>
          <w:lang w:val="nl-NL"/>
        </w:rPr>
      </w:pPr>
    </w:p>
    <w:p w:rsidR="007472B0" w:rsidRPr="009F543B" w:rsidRDefault="0089364B" w:rsidP="00E94975">
      <w:pPr>
        <w:pStyle w:val="Titel"/>
        <w:rPr>
          <w:lang w:val="nl-NL"/>
        </w:rPr>
      </w:pPr>
      <w:bookmarkStart w:id="26" w:name="_Toc422851380"/>
      <w:r w:rsidRPr="009F543B">
        <w:rPr>
          <w:szCs w:val="22"/>
          <w:lang w:val="nl-NL"/>
        </w:rPr>
        <w:t xml:space="preserve">6. </w:t>
      </w:r>
      <w:r w:rsidR="007472B0" w:rsidRPr="009F543B">
        <w:rPr>
          <w:lang w:val="nl-NL"/>
        </w:rPr>
        <w:t>Discussie</w:t>
      </w:r>
      <w:bookmarkEnd w:id="26"/>
      <w:r w:rsidR="007472B0" w:rsidRPr="009F543B">
        <w:rPr>
          <w:lang w:val="nl-NL"/>
        </w:rPr>
        <w:t xml:space="preserve"> </w:t>
      </w:r>
    </w:p>
    <w:p w:rsidR="00D00CA6" w:rsidRDefault="00842781" w:rsidP="0089364B">
      <w:pPr>
        <w:pStyle w:val="Geenafstand"/>
        <w:rPr>
          <w:lang w:val="nl-NL"/>
        </w:rPr>
      </w:pPr>
      <w:r>
        <w:rPr>
          <w:lang w:val="nl-NL"/>
        </w:rPr>
        <w:t xml:space="preserve">In dit hoofdstuk </w:t>
      </w:r>
      <w:r w:rsidR="00707522">
        <w:rPr>
          <w:lang w:val="nl-NL"/>
        </w:rPr>
        <w:t>wordt gereflecteerd</w:t>
      </w:r>
      <w:r w:rsidR="00D00CA6">
        <w:rPr>
          <w:lang w:val="nl-NL"/>
        </w:rPr>
        <w:t xml:space="preserve"> </w:t>
      </w:r>
      <w:r w:rsidR="00707522">
        <w:rPr>
          <w:lang w:val="nl-NL"/>
        </w:rPr>
        <w:t xml:space="preserve">op het onderzoeksrapport </w:t>
      </w:r>
      <w:r w:rsidR="00582DBB">
        <w:rPr>
          <w:lang w:val="nl-NL"/>
        </w:rPr>
        <w:t xml:space="preserve">en discussiepunten toegelicht. </w:t>
      </w:r>
    </w:p>
    <w:p w:rsidR="005C1245" w:rsidRDefault="005C1245" w:rsidP="0089364B">
      <w:pPr>
        <w:pStyle w:val="Geenafstand"/>
        <w:rPr>
          <w:lang w:val="nl-NL"/>
        </w:rPr>
      </w:pPr>
    </w:p>
    <w:p w:rsidR="00D00CA6" w:rsidRDefault="005C1245" w:rsidP="0089364B">
      <w:pPr>
        <w:pStyle w:val="Geenafstand"/>
        <w:rPr>
          <w:noProof/>
          <w:lang w:val="nl-NL"/>
        </w:rPr>
      </w:pPr>
      <w:r w:rsidRPr="009F543B">
        <w:rPr>
          <w:lang w:val="nl-NL"/>
        </w:rPr>
        <w:t xml:space="preserve">In </w:t>
      </w:r>
      <w:r>
        <w:rPr>
          <w:lang w:val="nl-NL"/>
        </w:rPr>
        <w:t>het</w:t>
      </w:r>
      <w:r w:rsidRPr="009F543B">
        <w:rPr>
          <w:lang w:val="nl-NL"/>
        </w:rPr>
        <w:t xml:space="preserve"> onderzoek is er </w:t>
      </w:r>
      <w:r>
        <w:rPr>
          <w:lang w:val="nl-NL"/>
        </w:rPr>
        <w:t>vanwege het</w:t>
      </w:r>
      <w:r w:rsidRPr="009F543B">
        <w:rPr>
          <w:lang w:val="nl-NL"/>
        </w:rPr>
        <w:t xml:space="preserve"> geringe aantal patiënten bij de opdrachtgever, niet gekeken naar de behandelfase waar</w:t>
      </w:r>
      <w:r>
        <w:rPr>
          <w:lang w:val="nl-NL"/>
        </w:rPr>
        <w:t>in</w:t>
      </w:r>
      <w:r w:rsidRPr="009F543B">
        <w:rPr>
          <w:lang w:val="nl-NL"/>
        </w:rPr>
        <w:t xml:space="preserve"> de patiënten zich bev</w:t>
      </w:r>
      <w:r>
        <w:rPr>
          <w:lang w:val="nl-NL"/>
        </w:rPr>
        <w:t>o</w:t>
      </w:r>
      <w:r w:rsidRPr="009F543B">
        <w:rPr>
          <w:lang w:val="nl-NL"/>
        </w:rPr>
        <w:t>nden. Voor toekomstige onderzoekers is het raadzaam om patiënten te selecteren die zich in de initiële behandelfase</w:t>
      </w:r>
      <w:r>
        <w:rPr>
          <w:lang w:val="nl-NL"/>
        </w:rPr>
        <w:t xml:space="preserve"> bevinden</w:t>
      </w:r>
      <w:r w:rsidRPr="009F543B">
        <w:rPr>
          <w:lang w:val="nl-NL"/>
        </w:rPr>
        <w:t>. In de</w:t>
      </w:r>
      <w:r>
        <w:rPr>
          <w:lang w:val="nl-NL"/>
        </w:rPr>
        <w:t>ze</w:t>
      </w:r>
      <w:r w:rsidRPr="009F543B">
        <w:rPr>
          <w:lang w:val="nl-NL"/>
        </w:rPr>
        <w:t xml:space="preserve"> behandelfase wordt namelijk het meeste resultaat geboekt en zou de effectiviteit van dit onderzoek beter kunnen worden</w:t>
      </w:r>
      <w:r w:rsidRPr="008B1116">
        <w:rPr>
          <w:lang w:val="nl-NL"/>
        </w:rPr>
        <w:t xml:space="preserve"> </w:t>
      </w:r>
      <w:r w:rsidRPr="009F543B">
        <w:rPr>
          <w:lang w:val="nl-NL"/>
        </w:rPr>
        <w:t>gemeten. De patiënten van dit onderzoek bev</w:t>
      </w:r>
      <w:r>
        <w:rPr>
          <w:lang w:val="nl-NL"/>
        </w:rPr>
        <w:t>o</w:t>
      </w:r>
      <w:r w:rsidRPr="009F543B">
        <w:rPr>
          <w:lang w:val="nl-NL"/>
        </w:rPr>
        <w:t xml:space="preserve">nden zich in </w:t>
      </w:r>
      <w:r>
        <w:rPr>
          <w:lang w:val="nl-NL"/>
        </w:rPr>
        <w:t>de</w:t>
      </w:r>
      <w:r w:rsidRPr="009F543B">
        <w:rPr>
          <w:lang w:val="nl-NL"/>
        </w:rPr>
        <w:t xml:space="preserve"> onderhoudsfase</w:t>
      </w:r>
      <w:r>
        <w:rPr>
          <w:lang w:val="nl-NL"/>
        </w:rPr>
        <w:t>,</w:t>
      </w:r>
      <w:r w:rsidRPr="009F543B">
        <w:rPr>
          <w:lang w:val="nl-NL"/>
        </w:rPr>
        <w:t xml:space="preserve"> wat </w:t>
      </w:r>
      <w:r>
        <w:rPr>
          <w:lang w:val="nl-NL"/>
        </w:rPr>
        <w:t xml:space="preserve">is </w:t>
      </w:r>
      <w:r w:rsidRPr="009F543B">
        <w:rPr>
          <w:lang w:val="nl-NL"/>
        </w:rPr>
        <w:t xml:space="preserve">gericht op het behouden van </w:t>
      </w:r>
      <w:r>
        <w:rPr>
          <w:lang w:val="nl-NL"/>
        </w:rPr>
        <w:t>het</w:t>
      </w:r>
      <w:r w:rsidRPr="009F543B">
        <w:rPr>
          <w:lang w:val="nl-NL"/>
        </w:rPr>
        <w:t xml:space="preserve"> verkregen resultaat. Er is daarom weinig tot geen resultaat te zien </w:t>
      </w:r>
      <w:r w:rsidRPr="009F543B">
        <w:rPr>
          <w:noProof/>
          <w:lang w:val="nl-NL"/>
        </w:rPr>
        <w:t>(</w:t>
      </w:r>
      <w:r w:rsidRPr="005C1245">
        <w:rPr>
          <w:noProof/>
          <w:lang w:val="nl-NL"/>
        </w:rPr>
        <w:t>Groot</w:t>
      </w:r>
      <w:r w:rsidR="0086218B">
        <w:rPr>
          <w:noProof/>
          <w:lang w:val="nl-NL"/>
        </w:rPr>
        <w:t xml:space="preserve"> et al</w:t>
      </w:r>
      <w:r w:rsidRPr="005C1245">
        <w:rPr>
          <w:noProof/>
          <w:lang w:val="nl-NL"/>
        </w:rPr>
        <w:t>, 2012).</w:t>
      </w:r>
    </w:p>
    <w:p w:rsidR="008C5516" w:rsidRDefault="008C5516" w:rsidP="0089364B">
      <w:pPr>
        <w:pStyle w:val="Geenafstand"/>
        <w:rPr>
          <w:noProof/>
          <w:lang w:val="nl-NL"/>
        </w:rPr>
      </w:pPr>
    </w:p>
    <w:p w:rsidR="008C5516" w:rsidRPr="00C61B3F" w:rsidRDefault="008C5516" w:rsidP="008C5516">
      <w:pPr>
        <w:pStyle w:val="Geenafstand"/>
        <w:rPr>
          <w:lang w:val="nl-NL"/>
        </w:rPr>
      </w:pPr>
      <w:r w:rsidRPr="00C61B3F">
        <w:rPr>
          <w:lang w:val="nl-NL"/>
        </w:rPr>
        <w:t>Voor dit onderzoek kan de betrouwbaarheid van de meetgegevens in twijfel worden getrokken, ondanks dat er een precieze meetprocedure is beschreven.</w:t>
      </w:r>
      <w:r>
        <w:rPr>
          <w:lang w:val="nl-NL"/>
        </w:rPr>
        <w:t xml:space="preserve"> Bij arm metingen met een meetlint geldt een standaardfoutmarge van 6-7% </w:t>
      </w:r>
      <w:r>
        <w:rPr>
          <w:noProof/>
          <w:lang w:val="nl-NL"/>
        </w:rPr>
        <w:t xml:space="preserve"> </w:t>
      </w:r>
      <w:r w:rsidRPr="00866176">
        <w:rPr>
          <w:noProof/>
          <w:lang w:val="nl-NL"/>
        </w:rPr>
        <w:t>(Richtlijn Lymfoedeem, 2013)</w:t>
      </w:r>
      <w:r>
        <w:rPr>
          <w:lang w:val="nl-NL"/>
        </w:rPr>
        <w:t xml:space="preserve">. </w:t>
      </w:r>
    </w:p>
    <w:p w:rsidR="008C5516" w:rsidRDefault="008C5516" w:rsidP="0089364B">
      <w:pPr>
        <w:pStyle w:val="Geenafstand"/>
        <w:rPr>
          <w:noProof/>
          <w:lang w:val="nl-NL"/>
        </w:rPr>
      </w:pPr>
    </w:p>
    <w:p w:rsidR="0089364B" w:rsidRPr="009F543B" w:rsidRDefault="00D07F08" w:rsidP="0089364B">
      <w:pPr>
        <w:pStyle w:val="Geenafstand"/>
        <w:rPr>
          <w:lang w:val="nl-NL"/>
        </w:rPr>
      </w:pPr>
      <w:r w:rsidRPr="009F543B">
        <w:rPr>
          <w:lang w:val="nl-NL"/>
        </w:rPr>
        <w:t>Opmerkelijk</w:t>
      </w:r>
      <w:r w:rsidR="00582DBB">
        <w:rPr>
          <w:lang w:val="nl-NL"/>
        </w:rPr>
        <w:t xml:space="preserve"> in dit onderzoek</w:t>
      </w:r>
      <w:r w:rsidRPr="009F543B">
        <w:rPr>
          <w:lang w:val="nl-NL"/>
        </w:rPr>
        <w:t xml:space="preserve"> is dat drie van de vier patiënten een stijging </w:t>
      </w:r>
      <w:r w:rsidR="00A81CD8" w:rsidRPr="009F543B">
        <w:rPr>
          <w:lang w:val="nl-NL"/>
        </w:rPr>
        <w:t>l</w:t>
      </w:r>
      <w:r w:rsidR="003F1ADA">
        <w:rPr>
          <w:lang w:val="nl-NL"/>
        </w:rPr>
        <w:t>aten</w:t>
      </w:r>
      <w:r w:rsidR="00A81CD8" w:rsidRPr="009F543B">
        <w:rPr>
          <w:lang w:val="nl-NL"/>
        </w:rPr>
        <w:t xml:space="preserve"> zien van de gemiddelde omtrek bij de tussenmeting</w:t>
      </w:r>
      <w:r w:rsidR="008B1116">
        <w:rPr>
          <w:lang w:val="nl-NL"/>
        </w:rPr>
        <w:t>. Dit</w:t>
      </w:r>
      <w:r w:rsidR="00A81CD8" w:rsidRPr="009F543B">
        <w:rPr>
          <w:lang w:val="nl-NL"/>
        </w:rPr>
        <w:t xml:space="preserve"> is tegenstrijdig met de bewering in het onderzoek van Andersen et al. In dit onderzoek wordt aangegeven dat</w:t>
      </w:r>
      <w:r w:rsidR="00BB2EA5" w:rsidRPr="009F543B">
        <w:rPr>
          <w:lang w:val="nl-NL"/>
        </w:rPr>
        <w:t xml:space="preserve"> </w:t>
      </w:r>
      <w:r w:rsidR="00A81CD8" w:rsidRPr="009F543B">
        <w:rPr>
          <w:lang w:val="nl-NL"/>
        </w:rPr>
        <w:t>vanuit een a</w:t>
      </w:r>
      <w:r w:rsidR="002D61B0" w:rsidRPr="009F543B">
        <w:rPr>
          <w:lang w:val="nl-NL"/>
        </w:rPr>
        <w:t xml:space="preserve">nder onderzoek is gebleken dat </w:t>
      </w:r>
      <w:r w:rsidR="00A81CD8" w:rsidRPr="009F543B">
        <w:rPr>
          <w:lang w:val="nl-NL"/>
        </w:rPr>
        <w:t>de meeste reductie van lymfoedeem in de</w:t>
      </w:r>
      <w:r w:rsidR="00CB4727" w:rsidRPr="009F543B">
        <w:rPr>
          <w:lang w:val="nl-NL"/>
        </w:rPr>
        <w:t xml:space="preserve"> eerste </w:t>
      </w:r>
      <w:r w:rsidR="00A81CD8" w:rsidRPr="009F543B">
        <w:rPr>
          <w:lang w:val="nl-NL"/>
        </w:rPr>
        <w:t xml:space="preserve">behandelweek plaatsvindt, in de tweede week zijn de resultaten gestabiliseerd </w:t>
      </w:r>
      <w:r w:rsidR="00A81CD8" w:rsidRPr="009F543B">
        <w:rPr>
          <w:noProof/>
          <w:lang w:val="nl-NL"/>
        </w:rPr>
        <w:t>(Andersen</w:t>
      </w:r>
      <w:r w:rsidR="0086218B">
        <w:rPr>
          <w:noProof/>
          <w:lang w:val="nl-NL"/>
        </w:rPr>
        <w:t xml:space="preserve"> et al</w:t>
      </w:r>
      <w:r w:rsidR="00A81CD8" w:rsidRPr="009F543B">
        <w:rPr>
          <w:noProof/>
          <w:lang w:val="nl-NL"/>
        </w:rPr>
        <w:t>, 2000)</w:t>
      </w:r>
      <w:r w:rsidR="00A81CD8" w:rsidRPr="009F543B">
        <w:rPr>
          <w:lang w:val="nl-NL"/>
        </w:rPr>
        <w:t xml:space="preserve">. </w:t>
      </w:r>
    </w:p>
    <w:p w:rsidR="003F1ADA" w:rsidRPr="009F543B" w:rsidRDefault="003F1ADA" w:rsidP="0089364B">
      <w:pPr>
        <w:pStyle w:val="Geenafstand"/>
        <w:rPr>
          <w:lang w:val="nl-NL"/>
        </w:rPr>
      </w:pPr>
    </w:p>
    <w:p w:rsidR="00124D63" w:rsidRPr="009F543B" w:rsidRDefault="00124D63" w:rsidP="00CB4727">
      <w:pPr>
        <w:pStyle w:val="Geenafstand"/>
        <w:rPr>
          <w:lang w:val="nl-NL"/>
        </w:rPr>
      </w:pPr>
    </w:p>
    <w:p w:rsidR="00560246" w:rsidRDefault="00560246" w:rsidP="00CB4727">
      <w:pPr>
        <w:pStyle w:val="Geenafstand"/>
        <w:rPr>
          <w:lang w:val="nl-NL"/>
        </w:rPr>
      </w:pPr>
    </w:p>
    <w:p w:rsidR="00560246" w:rsidRDefault="00560246" w:rsidP="00CB4727">
      <w:pPr>
        <w:pStyle w:val="Geenafstand"/>
        <w:rPr>
          <w:lang w:val="nl-NL"/>
        </w:rPr>
      </w:pPr>
    </w:p>
    <w:p w:rsidR="00560246" w:rsidRDefault="00560246" w:rsidP="00CB4727">
      <w:pPr>
        <w:pStyle w:val="Geenafstand"/>
        <w:rPr>
          <w:lang w:val="nl-NL"/>
        </w:rPr>
      </w:pPr>
    </w:p>
    <w:p w:rsidR="005C1245" w:rsidRDefault="005C1245" w:rsidP="00560246">
      <w:pPr>
        <w:pStyle w:val="Titel"/>
        <w:rPr>
          <w:rStyle w:val="Intensieveverwijzing"/>
          <w:smallCaps w:val="0"/>
          <w:u w:val="none"/>
        </w:rPr>
      </w:pPr>
    </w:p>
    <w:p w:rsidR="00842781" w:rsidRDefault="00560246" w:rsidP="005C1245">
      <w:pPr>
        <w:pStyle w:val="Titel"/>
        <w:rPr>
          <w:rStyle w:val="Intensieveverwijzing"/>
          <w:smallCaps w:val="0"/>
          <w:u w:val="none"/>
        </w:rPr>
      </w:pPr>
      <w:bookmarkStart w:id="27" w:name="_Toc422851381"/>
      <w:r w:rsidRPr="005C1245">
        <w:rPr>
          <w:rStyle w:val="Intensieveverwijzing"/>
          <w:smallCaps w:val="0"/>
          <w:u w:val="none"/>
        </w:rPr>
        <w:lastRenderedPageBreak/>
        <w:t>7. Aanbevelingen</w:t>
      </w:r>
      <w:bookmarkEnd w:id="27"/>
    </w:p>
    <w:p w:rsidR="00C61B3F" w:rsidRDefault="005C1245" w:rsidP="00C61B3F">
      <w:pPr>
        <w:pStyle w:val="Geenafstand"/>
        <w:rPr>
          <w:lang w:val="nl-NL"/>
        </w:rPr>
      </w:pPr>
      <w:r w:rsidRPr="00C61B3F">
        <w:rPr>
          <w:lang w:val="nl-NL"/>
        </w:rPr>
        <w:t>In dit hoofdstuk</w:t>
      </w:r>
      <w:r w:rsidR="00C61B3F">
        <w:rPr>
          <w:lang w:val="nl-NL"/>
        </w:rPr>
        <w:t xml:space="preserve"> zijn de aanbevelingen beschreven op basis van dit onderzoek voor eventuele vervolgonderzoek. </w:t>
      </w:r>
    </w:p>
    <w:p w:rsidR="00C61B3F" w:rsidRPr="00C61B3F" w:rsidRDefault="005C1245" w:rsidP="00C61B3F">
      <w:pPr>
        <w:pStyle w:val="Geenafstand"/>
        <w:rPr>
          <w:lang w:val="nl-NL"/>
        </w:rPr>
      </w:pPr>
      <w:r w:rsidRPr="00C61B3F">
        <w:rPr>
          <w:lang w:val="nl-NL"/>
        </w:rPr>
        <w:t xml:space="preserve"> </w:t>
      </w:r>
    </w:p>
    <w:p w:rsidR="00C61B3F" w:rsidRDefault="00C61B3F" w:rsidP="00C61B3F">
      <w:pPr>
        <w:pStyle w:val="Geenafstand"/>
        <w:rPr>
          <w:lang w:val="nl-NL"/>
        </w:rPr>
      </w:pPr>
      <w:r w:rsidRPr="00C61B3F">
        <w:rPr>
          <w:lang w:val="nl-NL"/>
        </w:rPr>
        <w:t xml:space="preserve">Dit onderzoek is op kleine schaal uitgevoerd in verband met de beperkte tijdsduur die hiervoor ter beschikking was. Om de betrouwbaarheid van het onderzoek te vergroten dient dit onderzoek op grotere schaal te worden verricht. Het is raadzaam dit onderzoek bij meerdere huidtherapeutische praktijken in Nederland uit te voeren. Daarnaast zou de betrouwbaarheid van dit onderzoek kunnen worden vergroot als de meting door een en dezelfde persoon wordt gedaan. Gezien de afstand tussen de locatie van de huidtherapeutische praktijk van de opdrachtgever en de woonplaats van de onderzoeker was dit niet altijd mogelijk. </w:t>
      </w:r>
    </w:p>
    <w:p w:rsidR="008C5516" w:rsidRPr="00C61B3F" w:rsidRDefault="008C5516" w:rsidP="00C61B3F">
      <w:pPr>
        <w:pStyle w:val="Geenafstand"/>
        <w:rPr>
          <w:lang w:val="nl-NL"/>
        </w:rPr>
      </w:pPr>
    </w:p>
    <w:p w:rsidR="00C61B3F" w:rsidRPr="00C61B3F" w:rsidRDefault="005C1245" w:rsidP="00C61B3F">
      <w:pPr>
        <w:pStyle w:val="Geenafstand"/>
        <w:rPr>
          <w:noProof/>
          <w:lang w:val="nl-NL"/>
        </w:rPr>
      </w:pPr>
      <w:r w:rsidRPr="00C61B3F">
        <w:rPr>
          <w:lang w:val="nl-NL"/>
        </w:rPr>
        <w:t>Het is belangrijk dat er meer onderzoek wordt gedaan naar de effectiviteit van MLD – in combinatie met andere therapieën – en endermologie bij secundair lymfoedeem na mammacarcinoom, omdat dit momenteel minimaal is, terwijl het aantal incidenten mammacarcinoom jaarlijks toeneemt</w:t>
      </w:r>
      <w:r w:rsidRPr="00C61B3F">
        <w:rPr>
          <w:noProof/>
          <w:lang w:val="nl-NL"/>
        </w:rPr>
        <w:t xml:space="preserve"> (IKNL, 2014). </w:t>
      </w:r>
    </w:p>
    <w:p w:rsidR="00C61B3F" w:rsidRPr="00C61B3F" w:rsidRDefault="00C61B3F" w:rsidP="00C61B3F">
      <w:pPr>
        <w:pStyle w:val="Geenafstand"/>
        <w:rPr>
          <w:noProof/>
          <w:lang w:val="nl-NL"/>
        </w:rPr>
      </w:pPr>
    </w:p>
    <w:p w:rsidR="0024169E" w:rsidRPr="00C61B3F" w:rsidRDefault="005C1245" w:rsidP="0024169E">
      <w:pPr>
        <w:pStyle w:val="Geenafstand"/>
        <w:rPr>
          <w:lang w:val="nl-NL"/>
        </w:rPr>
      </w:pPr>
      <w:r w:rsidRPr="00C61B3F">
        <w:rPr>
          <w:lang w:val="nl-NL"/>
        </w:rPr>
        <w:t>Tot slot levert dit onderzoek een bijdrage aan de vooruitgang in het vak huidtherapie</w:t>
      </w:r>
      <w:r w:rsidR="008C06B8">
        <w:rPr>
          <w:lang w:val="nl-NL"/>
        </w:rPr>
        <w:t xml:space="preserve"> en aan de maatschappij</w:t>
      </w:r>
      <w:r w:rsidRPr="00C61B3F">
        <w:rPr>
          <w:lang w:val="nl-NL"/>
        </w:rPr>
        <w:t>.</w:t>
      </w:r>
      <w:r w:rsidR="008C06B8">
        <w:rPr>
          <w:lang w:val="nl-NL"/>
        </w:rPr>
        <w:t xml:space="preserve"> </w:t>
      </w:r>
      <w:r w:rsidR="0024169E" w:rsidRPr="00C61B3F">
        <w:rPr>
          <w:lang w:val="nl-NL"/>
        </w:rPr>
        <w:t>Huidtherapie is een fysiek zwaar beroep</w:t>
      </w:r>
      <w:r w:rsidR="00093804">
        <w:rPr>
          <w:lang w:val="nl-NL"/>
        </w:rPr>
        <w:t xml:space="preserve">, en het AOW leeftijd is het afgelopen jaar verhoogd en zal </w:t>
      </w:r>
      <w:r w:rsidR="0086218B">
        <w:rPr>
          <w:lang w:val="nl-NL"/>
        </w:rPr>
        <w:t>misschien</w:t>
      </w:r>
      <w:r w:rsidR="00093804">
        <w:rPr>
          <w:lang w:val="nl-NL"/>
        </w:rPr>
        <w:t xml:space="preserve"> nog veder stijgen</w:t>
      </w:r>
      <w:r w:rsidR="0024169E" w:rsidRPr="00C61B3F">
        <w:rPr>
          <w:lang w:val="nl-NL"/>
        </w:rPr>
        <w:t xml:space="preserve">. Aanschaffen van een endermologie-apparaat (LPG) kan voor minder lichamelijke belasting zorgen bij het behandelen van lymfoedeem, met name bij fibrose, en littekenmassage. Daarnaast kan endermologie voor lipoedeem en verschillende esthetische doeleinden worden gebruikt. </w:t>
      </w:r>
    </w:p>
    <w:p w:rsidR="0024169E" w:rsidRDefault="0024169E" w:rsidP="00C61B3F">
      <w:pPr>
        <w:pStyle w:val="Geenafstand"/>
        <w:rPr>
          <w:lang w:val="nl-NL"/>
        </w:rPr>
      </w:pPr>
    </w:p>
    <w:p w:rsidR="005C1245" w:rsidRDefault="005C1245" w:rsidP="005C1245">
      <w:pPr>
        <w:pStyle w:val="Kop1"/>
        <w:rPr>
          <w:lang w:val="nl-NL"/>
        </w:rPr>
      </w:pPr>
    </w:p>
    <w:p w:rsidR="005C1245" w:rsidRPr="005C1245" w:rsidRDefault="005C1245" w:rsidP="005C1245">
      <w:pPr>
        <w:rPr>
          <w:lang w:val="nl-NL"/>
        </w:rPr>
      </w:pPr>
    </w:p>
    <w:p w:rsidR="005C1245" w:rsidRPr="005C1245" w:rsidRDefault="005C1245" w:rsidP="005C1245">
      <w:pPr>
        <w:pStyle w:val="Kop1"/>
        <w:rPr>
          <w:lang w:val="nl-NL"/>
        </w:rPr>
      </w:pPr>
    </w:p>
    <w:p w:rsidR="00505D8A" w:rsidRPr="008B1116" w:rsidRDefault="008B1116" w:rsidP="0024169E">
      <w:pPr>
        <w:pStyle w:val="Titel"/>
        <w:rPr>
          <w:lang w:val="nl-NL"/>
        </w:rPr>
      </w:pPr>
      <w:r w:rsidRPr="00560246">
        <w:rPr>
          <w:rStyle w:val="Intensieveverwijzing"/>
          <w:smallCaps w:val="0"/>
          <w:u w:val="none"/>
        </w:rPr>
        <w:br w:type="page"/>
      </w:r>
      <w:bookmarkStart w:id="28" w:name="_Toc422851382"/>
      <w:r w:rsidR="003712F9" w:rsidRPr="008B1116">
        <w:rPr>
          <w:lang w:val="nl-NL"/>
        </w:rPr>
        <w:lastRenderedPageBreak/>
        <w:t xml:space="preserve">7. </w:t>
      </w:r>
      <w:r w:rsidR="00505D8A" w:rsidRPr="008B1116">
        <w:rPr>
          <w:lang w:val="nl-NL"/>
        </w:rPr>
        <w:t>Geciteerde werken</w:t>
      </w:r>
      <w:bookmarkEnd w:id="28"/>
    </w:p>
    <w:p w:rsidR="00182881" w:rsidRPr="009F543B" w:rsidRDefault="00182881" w:rsidP="00182881">
      <w:pPr>
        <w:rPr>
          <w:lang w:val="nl-NL"/>
        </w:rPr>
      </w:pPr>
    </w:p>
    <w:p w:rsidR="00182881" w:rsidRPr="009F543B" w:rsidRDefault="00182881" w:rsidP="00F8131F">
      <w:pPr>
        <w:rPr>
          <w:lang w:val="nl-NL"/>
        </w:rPr>
      </w:pPr>
      <w:r w:rsidRPr="009F543B">
        <w:rPr>
          <w:lang w:val="nl-NL"/>
        </w:rPr>
        <w:t xml:space="preserve">Website: </w:t>
      </w:r>
    </w:p>
    <w:p w:rsidR="00182881" w:rsidRPr="009F543B" w:rsidRDefault="00182881" w:rsidP="00182881">
      <w:pPr>
        <w:pStyle w:val="Bibliografie"/>
        <w:rPr>
          <w:noProof/>
          <w:lang w:val="nl-NL"/>
        </w:rPr>
      </w:pPr>
      <w:r w:rsidRPr="009F543B">
        <w:rPr>
          <w:i/>
          <w:iCs/>
          <w:noProof/>
          <w:lang w:val="nl-NL"/>
        </w:rPr>
        <w:t>Borstkankervereniging</w:t>
      </w:r>
      <w:r w:rsidRPr="009F543B">
        <w:rPr>
          <w:noProof/>
          <w:lang w:val="nl-NL"/>
        </w:rPr>
        <w:t xml:space="preserve">. (2014, 12 23). Retrieved 01 19, 2015, from Medisch-behandelingen: </w:t>
      </w:r>
      <w:r w:rsidR="00287DBE" w:rsidRPr="009F543B">
        <w:rPr>
          <w:noProof/>
          <w:lang w:val="nl-NL"/>
        </w:rPr>
        <w:t>http://www.borstkanker.nl/medisch_behandelingen</w:t>
      </w:r>
    </w:p>
    <w:p w:rsidR="00287DBE" w:rsidRPr="009F543B" w:rsidRDefault="00287DBE" w:rsidP="00287DBE">
      <w:pPr>
        <w:rPr>
          <w:noProof/>
          <w:lang w:val="nl-NL"/>
        </w:rPr>
      </w:pPr>
      <w:r w:rsidRPr="009F543B">
        <w:rPr>
          <w:noProof/>
          <w:lang w:val="nl-NL"/>
        </w:rPr>
        <w:t xml:space="preserve">IKNL. (2014). </w:t>
      </w:r>
      <w:r w:rsidRPr="009F543B">
        <w:rPr>
          <w:i/>
          <w:iCs/>
          <w:noProof/>
          <w:lang w:val="nl-NL"/>
        </w:rPr>
        <w:t>Cijfer over kanker</w:t>
      </w:r>
      <w:r w:rsidRPr="009F543B">
        <w:rPr>
          <w:noProof/>
          <w:lang w:val="nl-NL"/>
        </w:rPr>
        <w:t>. Opgeroepen op juni 10, 2015, van Incidentie en sterfte van kanker, naar de cijfers: http://www.cijfersoverkanker.nl/kerncijfers-over-kanker-49.html</w:t>
      </w:r>
    </w:p>
    <w:p w:rsidR="00182881" w:rsidRPr="009F543B" w:rsidRDefault="00182881" w:rsidP="00182881">
      <w:pPr>
        <w:pStyle w:val="Bibliografie"/>
        <w:rPr>
          <w:noProof/>
          <w:lang w:val="nl-NL"/>
        </w:rPr>
      </w:pPr>
      <w:r w:rsidRPr="009F543B">
        <w:rPr>
          <w:i/>
          <w:iCs/>
          <w:noProof/>
          <w:lang w:val="nl-NL"/>
        </w:rPr>
        <w:t>KWF en borstkanker</w:t>
      </w:r>
      <w:r w:rsidRPr="009F543B">
        <w:rPr>
          <w:noProof/>
          <w:lang w:val="nl-NL"/>
        </w:rPr>
        <w:t>. (2014, april). Retrieved december 15, 2014, from KWF.nl: http://www.kwf.nl/kanker/borstkanker/Pages/default.aspx</w:t>
      </w:r>
    </w:p>
    <w:p w:rsidR="00182881" w:rsidRPr="009F543B" w:rsidRDefault="00182881" w:rsidP="00182881">
      <w:pPr>
        <w:pStyle w:val="Bibliografie"/>
        <w:rPr>
          <w:noProof/>
          <w:lang w:val="nl-NL"/>
        </w:rPr>
      </w:pPr>
      <w:r w:rsidRPr="009F543B">
        <w:rPr>
          <w:i/>
          <w:iCs/>
          <w:noProof/>
          <w:lang w:val="nl-NL"/>
        </w:rPr>
        <w:t xml:space="preserve">Vroege opsporing lymfoedeem na okselklierdissectie </w:t>
      </w:r>
      <w:r w:rsidRPr="009F543B">
        <w:rPr>
          <w:noProof/>
          <w:lang w:val="nl-NL"/>
        </w:rPr>
        <w:t>. (2005, mei 1). Retrieved december 15, 2014, from Oncoline: http://www.oncoline.nl/index.php?pagina=/richtlijn/item/pagina.php&amp;richtlijn_id=515</w:t>
      </w:r>
    </w:p>
    <w:p w:rsidR="00287DBE" w:rsidRPr="009F543B" w:rsidRDefault="00287DBE" w:rsidP="00182881">
      <w:pPr>
        <w:rPr>
          <w:lang w:val="nl-NL"/>
        </w:rPr>
      </w:pPr>
    </w:p>
    <w:p w:rsidR="00182881" w:rsidRPr="009F543B" w:rsidRDefault="00182881" w:rsidP="00182881">
      <w:pPr>
        <w:rPr>
          <w:lang w:val="nl-NL"/>
        </w:rPr>
      </w:pPr>
      <w:r w:rsidRPr="009F543B">
        <w:rPr>
          <w:lang w:val="nl-NL"/>
        </w:rPr>
        <w:t>Boek:</w:t>
      </w:r>
    </w:p>
    <w:p w:rsidR="00182881" w:rsidRPr="009F543B" w:rsidRDefault="00182881" w:rsidP="00182881">
      <w:pPr>
        <w:pStyle w:val="Bibliografie"/>
        <w:rPr>
          <w:noProof/>
          <w:lang w:val="nl-NL"/>
        </w:rPr>
      </w:pPr>
      <w:r w:rsidRPr="009F543B">
        <w:rPr>
          <w:noProof/>
          <w:lang w:val="nl-NL"/>
        </w:rPr>
        <w:t>Földi, M.</w:t>
      </w:r>
      <w:r w:rsidR="00053A64">
        <w:rPr>
          <w:noProof/>
          <w:lang w:val="nl-NL"/>
        </w:rPr>
        <w:t>, Földi, E.</w:t>
      </w:r>
      <w:r w:rsidR="00CF4A19">
        <w:rPr>
          <w:noProof/>
          <w:lang w:val="nl-NL"/>
        </w:rPr>
        <w:t xml:space="preserve"> &amp;</w:t>
      </w:r>
      <w:r w:rsidR="00053A64">
        <w:rPr>
          <w:noProof/>
          <w:lang w:val="nl-NL"/>
        </w:rPr>
        <w:t xml:space="preserve"> Kubik, S.</w:t>
      </w:r>
      <w:r w:rsidRPr="009F543B">
        <w:rPr>
          <w:noProof/>
          <w:lang w:val="nl-NL"/>
        </w:rPr>
        <w:t xml:space="preserve"> (2012). </w:t>
      </w:r>
      <w:r w:rsidRPr="009F543B">
        <w:rPr>
          <w:i/>
          <w:iCs/>
          <w:noProof/>
          <w:lang w:val="nl-NL"/>
        </w:rPr>
        <w:t>Földi's Textbook of Lymphology</w:t>
      </w:r>
      <w:r w:rsidRPr="009F543B">
        <w:rPr>
          <w:noProof/>
          <w:lang w:val="nl-NL"/>
        </w:rPr>
        <w:t xml:space="preserve"> (derde ed.). Munich: Elsevier GmbH.</w:t>
      </w:r>
    </w:p>
    <w:p w:rsidR="00182881" w:rsidRPr="009F543B" w:rsidRDefault="00182881" w:rsidP="00182881">
      <w:pPr>
        <w:pStyle w:val="Bibliografie"/>
        <w:rPr>
          <w:noProof/>
          <w:lang w:val="nl-NL"/>
        </w:rPr>
      </w:pPr>
      <w:r w:rsidRPr="009F543B">
        <w:rPr>
          <w:noProof/>
          <w:lang w:val="nl-NL"/>
        </w:rPr>
        <w:t xml:space="preserve">Groot, </w:t>
      </w:r>
      <w:r w:rsidR="00053A64">
        <w:rPr>
          <w:noProof/>
          <w:lang w:val="nl-NL"/>
        </w:rPr>
        <w:t>A.</w:t>
      </w:r>
      <w:r w:rsidRPr="009F543B">
        <w:rPr>
          <w:noProof/>
          <w:lang w:val="nl-NL"/>
        </w:rPr>
        <w:t>C. d.</w:t>
      </w:r>
      <w:r w:rsidR="00053A64">
        <w:rPr>
          <w:noProof/>
          <w:lang w:val="nl-NL"/>
        </w:rPr>
        <w:t>, Toonstra, J.</w:t>
      </w:r>
      <w:r w:rsidR="00CF4A19">
        <w:rPr>
          <w:noProof/>
          <w:lang w:val="nl-NL"/>
        </w:rPr>
        <w:t xml:space="preserve"> &amp;</w:t>
      </w:r>
      <w:r w:rsidR="00053A64">
        <w:rPr>
          <w:noProof/>
          <w:lang w:val="nl-NL"/>
        </w:rPr>
        <w:t xml:space="preserve"> Lorist, J.M.</w:t>
      </w:r>
      <w:r w:rsidRPr="009F543B">
        <w:rPr>
          <w:noProof/>
          <w:lang w:val="nl-NL"/>
        </w:rPr>
        <w:t xml:space="preserve"> (2012). </w:t>
      </w:r>
      <w:r w:rsidRPr="009F543B">
        <w:rPr>
          <w:i/>
          <w:iCs/>
          <w:noProof/>
          <w:lang w:val="nl-NL"/>
        </w:rPr>
        <w:t>Dermatologie voor huidtherapeuten.</w:t>
      </w:r>
      <w:r w:rsidRPr="009F543B">
        <w:rPr>
          <w:noProof/>
          <w:lang w:val="nl-NL"/>
        </w:rPr>
        <w:t xml:space="preserve"> Den Haag: Boom Lemma uitgevers.</w:t>
      </w:r>
    </w:p>
    <w:p w:rsidR="00182881" w:rsidRPr="009F543B" w:rsidRDefault="00182881" w:rsidP="00182881">
      <w:pPr>
        <w:pStyle w:val="Bibliografie"/>
        <w:rPr>
          <w:noProof/>
          <w:lang w:val="nl-NL"/>
        </w:rPr>
      </w:pPr>
      <w:r w:rsidRPr="009F543B">
        <w:rPr>
          <w:noProof/>
          <w:lang w:val="nl-NL"/>
        </w:rPr>
        <w:t>Lievens, P</w:t>
      </w:r>
      <w:r w:rsidR="00CF4A19">
        <w:rPr>
          <w:noProof/>
          <w:lang w:val="nl-NL"/>
        </w:rPr>
        <w:t xml:space="preserve"> &amp; </w:t>
      </w:r>
      <w:r w:rsidR="00053A64">
        <w:rPr>
          <w:noProof/>
          <w:lang w:val="nl-NL"/>
        </w:rPr>
        <w:t>Lamote, J.</w:t>
      </w:r>
      <w:r w:rsidRPr="009F543B">
        <w:rPr>
          <w:noProof/>
          <w:lang w:val="nl-NL"/>
        </w:rPr>
        <w:t xml:space="preserve"> (2010). </w:t>
      </w:r>
      <w:r w:rsidRPr="009F543B">
        <w:rPr>
          <w:i/>
          <w:iCs/>
          <w:noProof/>
          <w:lang w:val="nl-NL"/>
        </w:rPr>
        <w:t>Lymfoedeem na borstkanker.</w:t>
      </w:r>
      <w:r w:rsidRPr="009F543B">
        <w:rPr>
          <w:noProof/>
          <w:lang w:val="nl-NL"/>
        </w:rPr>
        <w:t xml:space="preserve"> Antwerpen : Standaard Uitgeverij nv .</w:t>
      </w:r>
    </w:p>
    <w:p w:rsidR="00182881" w:rsidRPr="009F543B" w:rsidRDefault="00182881" w:rsidP="00182881">
      <w:pPr>
        <w:pStyle w:val="Bibliografie"/>
        <w:rPr>
          <w:noProof/>
          <w:lang w:val="nl-NL"/>
        </w:rPr>
      </w:pPr>
      <w:r w:rsidRPr="009F543B">
        <w:rPr>
          <w:noProof/>
          <w:lang w:val="nl-NL"/>
        </w:rPr>
        <w:t xml:space="preserve">Verdonk, H. (2011). </w:t>
      </w:r>
      <w:r w:rsidRPr="009F543B">
        <w:rPr>
          <w:i/>
          <w:iCs/>
          <w:noProof/>
          <w:lang w:val="nl-NL"/>
        </w:rPr>
        <w:t>Oedeem en oedeemtherapie.</w:t>
      </w:r>
      <w:r w:rsidRPr="009F543B">
        <w:rPr>
          <w:noProof/>
          <w:lang w:val="nl-NL"/>
        </w:rPr>
        <w:t xml:space="preserve"> Houten: Bohn Stafleu van Loghum.</w:t>
      </w:r>
    </w:p>
    <w:p w:rsidR="00182881" w:rsidRPr="009F543B" w:rsidRDefault="00182881" w:rsidP="00182881">
      <w:pPr>
        <w:rPr>
          <w:lang w:val="nl-NL"/>
        </w:rPr>
      </w:pPr>
    </w:p>
    <w:p w:rsidR="00182881" w:rsidRPr="009F543B" w:rsidRDefault="00182881" w:rsidP="00182881">
      <w:pPr>
        <w:rPr>
          <w:lang w:val="nl-NL"/>
        </w:rPr>
      </w:pPr>
      <w:r w:rsidRPr="009F543B">
        <w:rPr>
          <w:lang w:val="nl-NL"/>
        </w:rPr>
        <w:t>Onderzoeken:</w:t>
      </w:r>
    </w:p>
    <w:p w:rsidR="00182881" w:rsidRPr="009F543B" w:rsidRDefault="00182881" w:rsidP="00182881">
      <w:pPr>
        <w:pStyle w:val="Bibliografie"/>
        <w:rPr>
          <w:noProof/>
          <w:lang w:val="nl-NL"/>
        </w:rPr>
      </w:pPr>
      <w:r w:rsidRPr="009F543B">
        <w:rPr>
          <w:noProof/>
          <w:lang w:val="nl-NL"/>
        </w:rPr>
        <w:t>Andersen, L.</w:t>
      </w:r>
      <w:r w:rsidR="00B20E0E">
        <w:rPr>
          <w:noProof/>
          <w:lang w:val="nl-NL"/>
        </w:rPr>
        <w:t>, Højris, J., Erlandsen, M.</w:t>
      </w:r>
      <w:r w:rsidR="00CF4A19">
        <w:rPr>
          <w:noProof/>
          <w:lang w:val="nl-NL"/>
        </w:rPr>
        <w:t xml:space="preserve"> &amp;</w:t>
      </w:r>
      <w:r w:rsidR="00B20E0E">
        <w:rPr>
          <w:noProof/>
          <w:lang w:val="nl-NL"/>
        </w:rPr>
        <w:t xml:space="preserve"> Andersen, J.</w:t>
      </w:r>
      <w:r w:rsidRPr="009F543B">
        <w:rPr>
          <w:noProof/>
          <w:lang w:val="nl-NL"/>
        </w:rPr>
        <w:t xml:space="preserve"> (2000). </w:t>
      </w:r>
      <w:r w:rsidRPr="009F543B">
        <w:rPr>
          <w:i/>
          <w:iCs/>
          <w:noProof/>
          <w:lang w:val="nl-NL"/>
        </w:rPr>
        <w:t>Treatment of Breast-Cancer-related Lymphedema with or without Manual Lymphatic Drainage.</w:t>
      </w:r>
      <w:r w:rsidRPr="009F543B">
        <w:rPr>
          <w:noProof/>
          <w:lang w:val="nl-NL"/>
        </w:rPr>
        <w:t xml:space="preserve"> Denmark : Department of Onology, Biostatistics, Danish Cancer Society .</w:t>
      </w:r>
    </w:p>
    <w:p w:rsidR="00182881" w:rsidRPr="009F543B" w:rsidRDefault="00182881" w:rsidP="00182881">
      <w:pPr>
        <w:pStyle w:val="Bibliografie"/>
        <w:rPr>
          <w:noProof/>
          <w:lang w:val="nl-NL"/>
        </w:rPr>
      </w:pPr>
      <w:r w:rsidRPr="009F543B">
        <w:rPr>
          <w:noProof/>
          <w:lang w:val="nl-NL"/>
        </w:rPr>
        <w:t>Dayes, I</w:t>
      </w:r>
      <w:r w:rsidR="00692740">
        <w:rPr>
          <w:noProof/>
          <w:lang w:val="nl-NL"/>
        </w:rPr>
        <w:t>, Whelan, T.J., Julian, J.A., Parpia, S., Pritchard, K.I. &amp;  D’Souza</w:t>
      </w:r>
      <w:r w:rsidR="00CF4A19">
        <w:rPr>
          <w:noProof/>
          <w:lang w:val="nl-NL"/>
        </w:rPr>
        <w:t xml:space="preserve">, D.P. </w:t>
      </w:r>
      <w:r w:rsidR="00B20E0E">
        <w:rPr>
          <w:noProof/>
          <w:lang w:val="nl-NL"/>
        </w:rPr>
        <w:t>et al</w:t>
      </w:r>
      <w:r w:rsidR="00CF4A19">
        <w:rPr>
          <w:noProof/>
          <w:lang w:val="nl-NL"/>
        </w:rPr>
        <w:t xml:space="preserve">, </w:t>
      </w:r>
      <w:r w:rsidRPr="009F543B">
        <w:rPr>
          <w:noProof/>
          <w:lang w:val="nl-NL"/>
        </w:rPr>
        <w:t xml:space="preserve">(2009). </w:t>
      </w:r>
      <w:r w:rsidRPr="009F543B">
        <w:rPr>
          <w:i/>
          <w:iCs/>
          <w:noProof/>
          <w:lang w:val="nl-NL"/>
        </w:rPr>
        <w:t>Randomized Trial of Decongestive Lymphatic Therapy for the Treatment of Lymphedena in woman with breast cancer.</w:t>
      </w:r>
      <w:r w:rsidRPr="009F543B">
        <w:rPr>
          <w:noProof/>
          <w:lang w:val="nl-NL"/>
        </w:rPr>
        <w:t xml:space="preserve"> Chicago: American Society of Clinical Oncology.</w:t>
      </w:r>
    </w:p>
    <w:p w:rsidR="00182881" w:rsidRPr="009F543B" w:rsidRDefault="00182881" w:rsidP="00182881">
      <w:pPr>
        <w:pStyle w:val="Bibliografie"/>
        <w:rPr>
          <w:noProof/>
          <w:lang w:val="nl-NL"/>
        </w:rPr>
      </w:pPr>
      <w:r w:rsidRPr="009F543B">
        <w:rPr>
          <w:noProof/>
          <w:lang w:val="nl-NL"/>
        </w:rPr>
        <w:t xml:space="preserve">Fodor, P. (1997). </w:t>
      </w:r>
      <w:r w:rsidRPr="009F543B">
        <w:rPr>
          <w:i/>
          <w:iCs/>
          <w:noProof/>
          <w:lang w:val="nl-NL"/>
        </w:rPr>
        <w:t>Endermologie (LPG): Does it work?</w:t>
      </w:r>
      <w:r w:rsidRPr="009F543B">
        <w:rPr>
          <w:noProof/>
          <w:lang w:val="nl-NL"/>
        </w:rPr>
        <w:t xml:space="preserve"> New York : Springer-Verlag New York Inc. .</w:t>
      </w:r>
    </w:p>
    <w:p w:rsidR="00182881" w:rsidRPr="009F543B" w:rsidRDefault="00182881" w:rsidP="00182881">
      <w:pPr>
        <w:pStyle w:val="Bibliografie"/>
        <w:rPr>
          <w:noProof/>
          <w:lang w:val="nl-NL"/>
        </w:rPr>
      </w:pPr>
      <w:r w:rsidRPr="009F543B">
        <w:rPr>
          <w:noProof/>
          <w:lang w:val="nl-NL"/>
        </w:rPr>
        <w:t>Moseley, A.</w:t>
      </w:r>
      <w:r w:rsidR="00B20E0E">
        <w:rPr>
          <w:noProof/>
          <w:lang w:val="nl-NL"/>
        </w:rPr>
        <w:t>, Piller, N., Douglass, J.</w:t>
      </w:r>
      <w:r w:rsidR="00CF4A19">
        <w:rPr>
          <w:noProof/>
          <w:lang w:val="nl-NL"/>
        </w:rPr>
        <w:t xml:space="preserve"> &amp;</w:t>
      </w:r>
      <w:r w:rsidR="00B20E0E">
        <w:rPr>
          <w:noProof/>
          <w:lang w:val="nl-NL"/>
        </w:rPr>
        <w:t xml:space="preserve"> Esplin, M.</w:t>
      </w:r>
      <w:r w:rsidRPr="009F543B">
        <w:rPr>
          <w:noProof/>
          <w:lang w:val="nl-NL"/>
        </w:rPr>
        <w:t xml:space="preserve"> (2007). </w:t>
      </w:r>
      <w:r w:rsidRPr="009F543B">
        <w:rPr>
          <w:i/>
          <w:iCs/>
          <w:noProof/>
          <w:lang w:val="nl-NL"/>
        </w:rPr>
        <w:t>Comparison of the effectiveness of MLD an LPG technique.</w:t>
      </w:r>
      <w:r w:rsidRPr="009F543B">
        <w:rPr>
          <w:noProof/>
          <w:lang w:val="nl-NL"/>
        </w:rPr>
        <w:t xml:space="preserve"> Australië: Journal of Lymphoedema.</w:t>
      </w:r>
    </w:p>
    <w:p w:rsidR="00182881" w:rsidRPr="009F543B" w:rsidRDefault="00182881" w:rsidP="00182881">
      <w:pPr>
        <w:pStyle w:val="Bibliografie"/>
        <w:rPr>
          <w:noProof/>
          <w:lang w:val="nl-NL"/>
        </w:rPr>
      </w:pPr>
      <w:r w:rsidRPr="009F543B">
        <w:rPr>
          <w:noProof/>
          <w:lang w:val="nl-NL"/>
        </w:rPr>
        <w:lastRenderedPageBreak/>
        <w:t>Moseley, A.</w:t>
      </w:r>
      <w:r w:rsidR="00B20E0E">
        <w:rPr>
          <w:noProof/>
          <w:lang w:val="nl-NL"/>
        </w:rPr>
        <w:t>, Esplin, M., Piller, N.B.</w:t>
      </w:r>
      <w:r w:rsidR="00CF4A19">
        <w:rPr>
          <w:noProof/>
          <w:lang w:val="nl-NL"/>
        </w:rPr>
        <w:t xml:space="preserve"> &amp; </w:t>
      </w:r>
      <w:r w:rsidR="00B20E0E">
        <w:rPr>
          <w:noProof/>
          <w:lang w:val="nl-NL"/>
        </w:rPr>
        <w:t xml:space="preserve"> Douglass, J.</w:t>
      </w:r>
      <w:r w:rsidRPr="009F543B">
        <w:rPr>
          <w:noProof/>
          <w:lang w:val="nl-NL"/>
        </w:rPr>
        <w:t xml:space="preserve"> (2007). </w:t>
      </w:r>
      <w:r w:rsidRPr="009F543B">
        <w:rPr>
          <w:i/>
          <w:iCs/>
          <w:noProof/>
          <w:lang w:val="nl-NL"/>
        </w:rPr>
        <w:t>Endermologie (with or without compression banding) - A treatment option for secondary arm lymphedema.</w:t>
      </w:r>
      <w:r w:rsidRPr="009F543B">
        <w:rPr>
          <w:noProof/>
          <w:lang w:val="nl-NL"/>
        </w:rPr>
        <w:t xml:space="preserve"> Adelaide, South Australia: Department of Surgery &amp; Lymphoedema Assessment Clinic, Flinders University and Medical Centre .</w:t>
      </w:r>
    </w:p>
    <w:p w:rsidR="00182881" w:rsidRPr="009F543B" w:rsidRDefault="00182881" w:rsidP="00182881">
      <w:pPr>
        <w:pStyle w:val="Bibliografie"/>
        <w:rPr>
          <w:noProof/>
          <w:lang w:val="nl-NL"/>
        </w:rPr>
      </w:pPr>
      <w:r w:rsidRPr="009F543B">
        <w:rPr>
          <w:noProof/>
          <w:lang w:val="nl-NL"/>
        </w:rPr>
        <w:t>Oremus, M.</w:t>
      </w:r>
      <w:r w:rsidR="00B20E0E">
        <w:rPr>
          <w:noProof/>
          <w:lang w:val="nl-NL"/>
        </w:rPr>
        <w:t>, Walker, K.</w:t>
      </w:r>
      <w:r w:rsidR="00CF4A19">
        <w:rPr>
          <w:noProof/>
          <w:lang w:val="nl-NL"/>
        </w:rPr>
        <w:t xml:space="preserve"> &amp;</w:t>
      </w:r>
      <w:r w:rsidR="00B20E0E">
        <w:rPr>
          <w:noProof/>
          <w:lang w:val="nl-NL"/>
        </w:rPr>
        <w:t xml:space="preserve"> Dayes, I.</w:t>
      </w:r>
      <w:r w:rsidRPr="009F543B">
        <w:rPr>
          <w:noProof/>
          <w:lang w:val="nl-NL"/>
        </w:rPr>
        <w:t xml:space="preserve"> (2010). </w:t>
      </w:r>
      <w:r w:rsidRPr="009F543B">
        <w:rPr>
          <w:i/>
          <w:iCs/>
          <w:noProof/>
          <w:lang w:val="nl-NL"/>
        </w:rPr>
        <w:t>Diagnosis and Treatment of Secondary Lymphedema.</w:t>
      </w:r>
      <w:r w:rsidRPr="009F543B">
        <w:rPr>
          <w:noProof/>
          <w:lang w:val="nl-NL"/>
        </w:rPr>
        <w:t xml:space="preserve"> Rockville, Maryland : McMaster University Evidence-based Practice Center.</w:t>
      </w:r>
    </w:p>
    <w:p w:rsidR="00182881" w:rsidRPr="009F543B" w:rsidRDefault="00182881" w:rsidP="00182881">
      <w:pPr>
        <w:pStyle w:val="Bibliografie"/>
        <w:rPr>
          <w:noProof/>
          <w:lang w:val="nl-NL"/>
        </w:rPr>
      </w:pPr>
      <w:r w:rsidRPr="009F543B">
        <w:rPr>
          <w:noProof/>
          <w:lang w:val="nl-NL"/>
        </w:rPr>
        <w:t>Zimmermann, A.</w:t>
      </w:r>
      <w:r w:rsidR="00B20E0E">
        <w:rPr>
          <w:noProof/>
          <w:lang w:val="nl-NL"/>
        </w:rPr>
        <w:t>, Wozniewskli, M., Szklarska, A., Lipozicz, A.</w:t>
      </w:r>
      <w:r w:rsidR="00CF4A19">
        <w:rPr>
          <w:noProof/>
          <w:lang w:val="nl-NL"/>
        </w:rPr>
        <w:t xml:space="preserve"> &amp;</w:t>
      </w:r>
      <w:r w:rsidR="00B20E0E">
        <w:rPr>
          <w:noProof/>
          <w:lang w:val="nl-NL"/>
        </w:rPr>
        <w:t xml:space="preserve"> Szwba, A.</w:t>
      </w:r>
      <w:r w:rsidRPr="009F543B">
        <w:rPr>
          <w:noProof/>
          <w:lang w:val="nl-NL"/>
        </w:rPr>
        <w:t xml:space="preserve"> (2012). </w:t>
      </w:r>
      <w:r w:rsidRPr="009F543B">
        <w:rPr>
          <w:i/>
          <w:iCs/>
          <w:noProof/>
          <w:lang w:val="nl-NL"/>
        </w:rPr>
        <w:t>Efficacy of Manual Lymphatic Drainage in preventing Secondary Lymphedema after breast cancer surgery.</w:t>
      </w:r>
      <w:r w:rsidRPr="009F543B">
        <w:rPr>
          <w:noProof/>
          <w:lang w:val="nl-NL"/>
        </w:rPr>
        <w:t xml:space="preserve"> Journal Lymphology .</w:t>
      </w:r>
    </w:p>
    <w:p w:rsidR="00182881" w:rsidRPr="009F543B" w:rsidRDefault="00182881" w:rsidP="00182881">
      <w:pPr>
        <w:rPr>
          <w:lang w:val="nl-NL"/>
        </w:rPr>
      </w:pPr>
    </w:p>
    <w:p w:rsidR="00182881" w:rsidRPr="009F543B" w:rsidRDefault="00182881" w:rsidP="00182881">
      <w:pPr>
        <w:rPr>
          <w:lang w:val="nl-NL"/>
        </w:rPr>
      </w:pPr>
      <w:r w:rsidRPr="009F543B">
        <w:rPr>
          <w:lang w:val="nl-NL"/>
        </w:rPr>
        <w:t>Richtlijnen:</w:t>
      </w:r>
    </w:p>
    <w:p w:rsidR="00182881" w:rsidRPr="009F543B" w:rsidRDefault="00182881" w:rsidP="00182881">
      <w:pPr>
        <w:pStyle w:val="Bibliografie"/>
        <w:rPr>
          <w:noProof/>
          <w:lang w:val="nl-NL"/>
        </w:rPr>
      </w:pPr>
      <w:r w:rsidRPr="009F543B">
        <w:rPr>
          <w:noProof/>
          <w:lang w:val="nl-NL"/>
        </w:rPr>
        <w:t xml:space="preserve">(2006). </w:t>
      </w:r>
      <w:r w:rsidRPr="009F543B">
        <w:rPr>
          <w:i/>
          <w:iCs/>
          <w:noProof/>
          <w:lang w:val="nl-NL"/>
        </w:rPr>
        <w:t>Best practice for the managment of lymphoedema.</w:t>
      </w:r>
      <w:r w:rsidRPr="009F543B">
        <w:rPr>
          <w:noProof/>
          <w:lang w:val="nl-NL"/>
        </w:rPr>
        <w:t xml:space="preserve"> London: Medical Education Partnership .</w:t>
      </w:r>
    </w:p>
    <w:p w:rsidR="00182881" w:rsidRDefault="00182881" w:rsidP="00182881">
      <w:pPr>
        <w:pStyle w:val="Bibliografie"/>
        <w:rPr>
          <w:noProof/>
          <w:lang w:val="nl-NL"/>
        </w:rPr>
      </w:pPr>
      <w:r w:rsidRPr="009F543B">
        <w:rPr>
          <w:noProof/>
          <w:lang w:val="nl-NL"/>
        </w:rPr>
        <w:t xml:space="preserve">Richtlijn Lymfoedeem. (2013). </w:t>
      </w:r>
      <w:r w:rsidRPr="009F543B">
        <w:rPr>
          <w:i/>
          <w:iCs/>
          <w:noProof/>
          <w:lang w:val="nl-NL"/>
        </w:rPr>
        <w:t>Nederlandse Vereniging voor Dermatologie en Venereologie.</w:t>
      </w:r>
      <w:r w:rsidRPr="009F543B">
        <w:rPr>
          <w:noProof/>
          <w:lang w:val="nl-NL"/>
        </w:rPr>
        <w:t xml:space="preserve"> Utrecht: Nederlandse Vereniging voor Dermatologie en Venereologie.</w:t>
      </w:r>
    </w:p>
    <w:p w:rsidR="009A356F" w:rsidRDefault="009A356F" w:rsidP="009A356F">
      <w:pPr>
        <w:pStyle w:val="Bibliografie"/>
        <w:rPr>
          <w:noProof/>
        </w:rPr>
      </w:pPr>
      <w:r>
        <w:rPr>
          <w:i/>
          <w:iCs/>
          <w:noProof/>
        </w:rPr>
        <w:t>MLD op een rijtje.</w:t>
      </w:r>
      <w:r>
        <w:rPr>
          <w:noProof/>
        </w:rPr>
        <w:t xml:space="preserve"> (2013). Den Haag: Studievereniging De Haagse Huid.</w:t>
      </w:r>
    </w:p>
    <w:p w:rsidR="009A356F" w:rsidRDefault="009A356F" w:rsidP="009A356F"/>
    <w:p w:rsidR="00182881" w:rsidRPr="009F543B" w:rsidRDefault="00182881" w:rsidP="00182881">
      <w:pPr>
        <w:rPr>
          <w:lang w:val="nl-NL"/>
        </w:rPr>
      </w:pPr>
      <w:r w:rsidRPr="009F543B">
        <w:rPr>
          <w:lang w:val="nl-NL"/>
        </w:rPr>
        <w:t>Afstudeerscriptie:</w:t>
      </w:r>
    </w:p>
    <w:p w:rsidR="00505D8A" w:rsidRPr="009F543B" w:rsidRDefault="00505D8A" w:rsidP="00505D8A">
      <w:pPr>
        <w:pStyle w:val="Bibliografie"/>
        <w:rPr>
          <w:noProof/>
          <w:lang w:val="nl-NL"/>
        </w:rPr>
      </w:pPr>
      <w:r w:rsidRPr="009F543B">
        <w:rPr>
          <w:noProof/>
          <w:lang w:val="nl-NL"/>
        </w:rPr>
        <w:t xml:space="preserve">Stams, R. (2013). </w:t>
      </w:r>
      <w:r w:rsidRPr="009F543B">
        <w:rPr>
          <w:i/>
          <w:iCs/>
          <w:noProof/>
          <w:lang w:val="nl-NL"/>
        </w:rPr>
        <w:t>LPG &amp; Lipoedeem.</w:t>
      </w:r>
      <w:r w:rsidRPr="009F543B">
        <w:rPr>
          <w:noProof/>
          <w:lang w:val="nl-NL"/>
        </w:rPr>
        <w:t xml:space="preserve"> Den Haag : De Haagse Hogeschool.</w:t>
      </w:r>
    </w:p>
    <w:p w:rsidR="00505D8A" w:rsidRPr="009F543B" w:rsidRDefault="00505D8A" w:rsidP="00505D8A">
      <w:pPr>
        <w:pStyle w:val="Bibliografie"/>
        <w:rPr>
          <w:noProof/>
          <w:lang w:val="nl-NL"/>
        </w:rPr>
      </w:pPr>
      <w:r w:rsidRPr="009F543B">
        <w:rPr>
          <w:noProof/>
          <w:lang w:val="nl-NL"/>
        </w:rPr>
        <w:t xml:space="preserve">Verheye, K. (2009). </w:t>
      </w:r>
      <w:r w:rsidRPr="009F543B">
        <w:rPr>
          <w:i/>
          <w:iCs/>
          <w:noProof/>
          <w:lang w:val="nl-NL"/>
        </w:rPr>
        <w:t>Endermologie &amp; littekens .</w:t>
      </w:r>
      <w:r w:rsidRPr="009F543B">
        <w:rPr>
          <w:noProof/>
          <w:lang w:val="nl-NL"/>
        </w:rPr>
        <w:t xml:space="preserve"> Utrecht : Hogeschool Utrecht .</w:t>
      </w:r>
    </w:p>
    <w:p w:rsidR="00505D8A" w:rsidRPr="009F543B" w:rsidRDefault="00505D8A" w:rsidP="00505D8A">
      <w:pPr>
        <w:rPr>
          <w:lang w:val="nl-NL"/>
        </w:rPr>
      </w:pPr>
    </w:p>
    <w:p w:rsidR="00505D8A" w:rsidRPr="009F543B" w:rsidRDefault="00505D8A" w:rsidP="00505D8A">
      <w:pPr>
        <w:rPr>
          <w:lang w:val="nl-NL"/>
        </w:rPr>
      </w:pPr>
    </w:p>
    <w:p w:rsidR="00D7365A" w:rsidRPr="009F543B" w:rsidRDefault="00D7365A">
      <w:pPr>
        <w:pStyle w:val="Kop1"/>
        <w:rPr>
          <w:lang w:val="nl-NL"/>
        </w:rPr>
      </w:pPr>
    </w:p>
    <w:p w:rsidR="00AC1118" w:rsidRPr="009F543B" w:rsidRDefault="00AC1118" w:rsidP="00AC1118">
      <w:pPr>
        <w:rPr>
          <w:lang w:val="nl-NL"/>
        </w:rPr>
      </w:pPr>
    </w:p>
    <w:p w:rsidR="00DD1CAD" w:rsidRPr="009F543B" w:rsidRDefault="00DD1CAD" w:rsidP="00DD1CAD">
      <w:pPr>
        <w:rPr>
          <w:lang w:val="nl-NL"/>
        </w:rPr>
      </w:pPr>
    </w:p>
    <w:p w:rsidR="00DD1CAD" w:rsidRPr="009F543B" w:rsidRDefault="00DD1CAD" w:rsidP="00DD1CAD">
      <w:pPr>
        <w:rPr>
          <w:lang w:val="nl-NL"/>
        </w:rPr>
      </w:pPr>
    </w:p>
    <w:p w:rsidR="002B08F3" w:rsidRPr="009F543B" w:rsidRDefault="002B08F3" w:rsidP="00AC1118">
      <w:pPr>
        <w:pStyle w:val="Kop1"/>
        <w:rPr>
          <w:lang w:val="nl-NL"/>
        </w:rPr>
      </w:pPr>
    </w:p>
    <w:p w:rsidR="002B08F3" w:rsidRPr="009F543B" w:rsidRDefault="002B08F3" w:rsidP="00AC1118">
      <w:pPr>
        <w:pStyle w:val="Kop1"/>
        <w:rPr>
          <w:lang w:val="nl-NL"/>
        </w:rPr>
      </w:pPr>
    </w:p>
    <w:p w:rsidR="002B08F3" w:rsidRPr="009F543B" w:rsidRDefault="002B08F3" w:rsidP="00AC1118">
      <w:pPr>
        <w:pStyle w:val="Kop1"/>
        <w:rPr>
          <w:lang w:val="nl-NL"/>
        </w:rPr>
      </w:pPr>
    </w:p>
    <w:p w:rsidR="002B08F3" w:rsidRPr="009F543B" w:rsidRDefault="002B08F3" w:rsidP="00AC1118">
      <w:pPr>
        <w:pStyle w:val="Kop1"/>
        <w:rPr>
          <w:lang w:val="nl-NL"/>
        </w:rPr>
      </w:pPr>
    </w:p>
    <w:p w:rsidR="002B08F3" w:rsidRPr="009F543B" w:rsidRDefault="002B08F3" w:rsidP="00AC1118">
      <w:pPr>
        <w:pStyle w:val="Kop1"/>
        <w:rPr>
          <w:lang w:val="nl-NL"/>
        </w:rPr>
      </w:pPr>
    </w:p>
    <w:p w:rsidR="002B08F3" w:rsidRPr="009F543B" w:rsidRDefault="002B08F3" w:rsidP="00AC1118">
      <w:pPr>
        <w:pStyle w:val="Kop1"/>
        <w:rPr>
          <w:lang w:val="nl-NL"/>
        </w:rPr>
      </w:pPr>
    </w:p>
    <w:p w:rsidR="002B08F3" w:rsidRPr="009F543B" w:rsidRDefault="002B08F3" w:rsidP="00AC1118">
      <w:pPr>
        <w:pStyle w:val="Kop1"/>
        <w:rPr>
          <w:lang w:val="nl-NL"/>
        </w:rPr>
      </w:pPr>
    </w:p>
    <w:p w:rsidR="002B08F3" w:rsidRPr="009F543B" w:rsidRDefault="002B08F3" w:rsidP="00AC1118">
      <w:pPr>
        <w:pStyle w:val="Kop1"/>
        <w:rPr>
          <w:lang w:val="nl-NL"/>
        </w:rPr>
      </w:pPr>
    </w:p>
    <w:p w:rsidR="00F8131F" w:rsidRPr="009F543B" w:rsidRDefault="00F8131F" w:rsidP="00AC1118">
      <w:pPr>
        <w:pStyle w:val="Kop1"/>
        <w:rPr>
          <w:lang w:val="nl-NL"/>
        </w:rPr>
      </w:pPr>
    </w:p>
    <w:p w:rsidR="00F8131F" w:rsidRDefault="00F8131F" w:rsidP="00AC1118">
      <w:pPr>
        <w:pStyle w:val="Kop1"/>
        <w:rPr>
          <w:lang w:val="nl-NL"/>
        </w:rPr>
      </w:pPr>
    </w:p>
    <w:p w:rsidR="00390BE0" w:rsidRPr="009F543B" w:rsidRDefault="00390BE0" w:rsidP="00390BE0">
      <w:pPr>
        <w:pStyle w:val="Kop1"/>
        <w:rPr>
          <w:lang w:val="nl-NL"/>
        </w:rPr>
      </w:pPr>
    </w:p>
    <w:p w:rsidR="00390BE0" w:rsidRPr="009F543B" w:rsidRDefault="00390BE0" w:rsidP="00390BE0">
      <w:pPr>
        <w:pStyle w:val="Kop1"/>
        <w:rPr>
          <w:lang w:val="nl-NL"/>
        </w:rPr>
      </w:pPr>
    </w:p>
    <w:p w:rsidR="00390BE0" w:rsidRPr="009F543B" w:rsidRDefault="00390BE0" w:rsidP="00390BE0">
      <w:pPr>
        <w:pStyle w:val="Kop1"/>
        <w:rPr>
          <w:lang w:val="nl-NL"/>
        </w:rPr>
      </w:pPr>
    </w:p>
    <w:p w:rsidR="00390BE0" w:rsidRPr="009F543B" w:rsidRDefault="00390BE0" w:rsidP="00390BE0">
      <w:pPr>
        <w:pStyle w:val="Kop1"/>
        <w:rPr>
          <w:lang w:val="nl-NL"/>
        </w:rPr>
      </w:pPr>
    </w:p>
    <w:p w:rsidR="00390BE0" w:rsidRPr="009F543B" w:rsidRDefault="00390BE0" w:rsidP="00390BE0">
      <w:pPr>
        <w:pStyle w:val="Kop1"/>
        <w:rPr>
          <w:lang w:val="nl-NL"/>
        </w:rPr>
      </w:pPr>
    </w:p>
    <w:p w:rsidR="00390BE0" w:rsidRPr="009F543B" w:rsidRDefault="00390BE0" w:rsidP="00390BE0">
      <w:pPr>
        <w:pStyle w:val="Kop1"/>
        <w:rPr>
          <w:lang w:val="nl-NL"/>
        </w:rPr>
      </w:pPr>
    </w:p>
    <w:p w:rsidR="00390BE0" w:rsidRPr="009F543B" w:rsidRDefault="00390BE0" w:rsidP="00390BE0">
      <w:pPr>
        <w:pStyle w:val="Kop1"/>
        <w:rPr>
          <w:lang w:val="nl-NL"/>
        </w:rPr>
      </w:pPr>
    </w:p>
    <w:p w:rsidR="00390BE0" w:rsidRPr="009F543B" w:rsidRDefault="00390BE0" w:rsidP="00390BE0">
      <w:pPr>
        <w:pStyle w:val="Kop1"/>
        <w:jc w:val="center"/>
        <w:rPr>
          <w:sz w:val="144"/>
          <w:szCs w:val="144"/>
          <w:lang w:val="nl-NL"/>
        </w:rPr>
      </w:pPr>
      <w:bookmarkStart w:id="29" w:name="_Toc421994196"/>
      <w:bookmarkStart w:id="30" w:name="_Toc421994848"/>
      <w:bookmarkStart w:id="31" w:name="_Toc422851383"/>
      <w:r w:rsidRPr="009F543B">
        <w:rPr>
          <w:sz w:val="144"/>
          <w:szCs w:val="144"/>
          <w:lang w:val="nl-NL"/>
        </w:rPr>
        <w:t>Bijlage</w:t>
      </w:r>
      <w:bookmarkEnd w:id="29"/>
      <w:bookmarkEnd w:id="30"/>
      <w:bookmarkEnd w:id="31"/>
    </w:p>
    <w:p w:rsidR="00390BE0" w:rsidRPr="009F543B" w:rsidRDefault="00390BE0" w:rsidP="00390BE0">
      <w:pPr>
        <w:pStyle w:val="Kop1"/>
        <w:rPr>
          <w:lang w:val="nl-NL"/>
        </w:rPr>
      </w:pPr>
    </w:p>
    <w:p w:rsidR="00390BE0" w:rsidRPr="009F543B" w:rsidRDefault="00390BE0" w:rsidP="00390BE0">
      <w:pPr>
        <w:pStyle w:val="Kop1"/>
        <w:rPr>
          <w:lang w:val="nl-NL"/>
        </w:rPr>
      </w:pPr>
    </w:p>
    <w:p w:rsidR="00390BE0" w:rsidRPr="009F543B" w:rsidRDefault="00390BE0" w:rsidP="00390BE0">
      <w:pPr>
        <w:pStyle w:val="Kop1"/>
        <w:rPr>
          <w:lang w:val="nl-NL"/>
        </w:rPr>
      </w:pPr>
    </w:p>
    <w:p w:rsidR="00390BE0" w:rsidRPr="009F543B" w:rsidRDefault="00390BE0" w:rsidP="00390BE0">
      <w:pPr>
        <w:pStyle w:val="Kop1"/>
        <w:rPr>
          <w:lang w:val="nl-NL"/>
        </w:rPr>
      </w:pPr>
    </w:p>
    <w:p w:rsidR="00390BE0" w:rsidRPr="009F543B" w:rsidRDefault="00390BE0" w:rsidP="00390BE0">
      <w:pPr>
        <w:pStyle w:val="Kop1"/>
        <w:rPr>
          <w:lang w:val="nl-NL"/>
        </w:rPr>
      </w:pPr>
    </w:p>
    <w:p w:rsidR="00390BE0" w:rsidRPr="009F543B" w:rsidRDefault="00390BE0" w:rsidP="00390BE0">
      <w:pPr>
        <w:pStyle w:val="Kop1"/>
        <w:rPr>
          <w:lang w:val="nl-NL"/>
        </w:rPr>
      </w:pPr>
    </w:p>
    <w:p w:rsidR="00390BE0" w:rsidRPr="009F543B" w:rsidRDefault="00390BE0" w:rsidP="00390BE0">
      <w:pPr>
        <w:pStyle w:val="Kop1"/>
        <w:rPr>
          <w:lang w:val="nl-NL"/>
        </w:rPr>
      </w:pPr>
    </w:p>
    <w:p w:rsidR="00390BE0" w:rsidRPr="009F543B" w:rsidRDefault="00390BE0" w:rsidP="00390BE0">
      <w:pPr>
        <w:pStyle w:val="Kop1"/>
        <w:rPr>
          <w:lang w:val="nl-NL"/>
        </w:rPr>
      </w:pPr>
    </w:p>
    <w:p w:rsidR="00390BE0" w:rsidRPr="009F543B" w:rsidRDefault="00390BE0" w:rsidP="00390BE0">
      <w:pPr>
        <w:pStyle w:val="Kop1"/>
        <w:rPr>
          <w:lang w:val="nl-NL"/>
        </w:rPr>
      </w:pPr>
    </w:p>
    <w:p w:rsidR="00390BE0" w:rsidRPr="009F543B" w:rsidRDefault="00390BE0" w:rsidP="00390BE0">
      <w:pPr>
        <w:pStyle w:val="Kop1"/>
        <w:rPr>
          <w:lang w:val="nl-NL"/>
        </w:rPr>
      </w:pPr>
    </w:p>
    <w:p w:rsidR="00390BE0" w:rsidRPr="009F543B" w:rsidRDefault="00390BE0" w:rsidP="00390BE0">
      <w:pPr>
        <w:pStyle w:val="Kop1"/>
        <w:rPr>
          <w:lang w:val="nl-NL"/>
        </w:rPr>
      </w:pPr>
    </w:p>
    <w:p w:rsidR="00390BE0" w:rsidRDefault="00390BE0" w:rsidP="00390BE0">
      <w:pPr>
        <w:pStyle w:val="Geenafstand"/>
      </w:pPr>
      <w:bookmarkStart w:id="32" w:name="_Toc421994197"/>
    </w:p>
    <w:p w:rsidR="00390BE0" w:rsidRDefault="00390BE0" w:rsidP="00390BE0">
      <w:pPr>
        <w:pStyle w:val="Geenafstand"/>
        <w:rPr>
          <w:b/>
        </w:rPr>
      </w:pPr>
    </w:p>
    <w:p w:rsidR="00390BE0" w:rsidRDefault="00390BE0" w:rsidP="00390BE0">
      <w:pPr>
        <w:pStyle w:val="Geenafstand"/>
        <w:rPr>
          <w:b/>
        </w:rPr>
      </w:pPr>
    </w:p>
    <w:p w:rsidR="00390BE0" w:rsidRDefault="00390BE0" w:rsidP="00390BE0">
      <w:pPr>
        <w:pStyle w:val="Geenafstand"/>
        <w:rPr>
          <w:b/>
        </w:rPr>
      </w:pPr>
    </w:p>
    <w:p w:rsidR="00390BE0" w:rsidRDefault="00390BE0" w:rsidP="00390BE0">
      <w:pPr>
        <w:pStyle w:val="Geenafstand"/>
        <w:rPr>
          <w:b/>
        </w:rPr>
      </w:pPr>
    </w:p>
    <w:p w:rsidR="00390BE0" w:rsidRDefault="00390BE0" w:rsidP="00390BE0">
      <w:pPr>
        <w:pStyle w:val="Geenafstand"/>
        <w:rPr>
          <w:b/>
        </w:rPr>
      </w:pPr>
    </w:p>
    <w:p w:rsidR="00390BE0" w:rsidRDefault="00390BE0" w:rsidP="00390BE0">
      <w:pPr>
        <w:pStyle w:val="Geenafstand"/>
        <w:rPr>
          <w:b/>
        </w:rPr>
      </w:pPr>
    </w:p>
    <w:p w:rsidR="00522062" w:rsidRDefault="00522062" w:rsidP="00390BE0">
      <w:pPr>
        <w:pStyle w:val="Geenafstand"/>
        <w:rPr>
          <w:b/>
        </w:rPr>
      </w:pPr>
    </w:p>
    <w:p w:rsidR="00522062" w:rsidRDefault="00522062" w:rsidP="00390BE0">
      <w:pPr>
        <w:pStyle w:val="Geenafstand"/>
        <w:rPr>
          <w:b/>
        </w:rPr>
      </w:pPr>
    </w:p>
    <w:p w:rsidR="00390BE0" w:rsidRDefault="00390BE0" w:rsidP="00390BE0">
      <w:pPr>
        <w:pStyle w:val="Geenafstand"/>
        <w:rPr>
          <w:b/>
        </w:rPr>
      </w:pPr>
    </w:p>
    <w:p w:rsidR="00522062" w:rsidRDefault="00522062" w:rsidP="00390BE0">
      <w:pPr>
        <w:pStyle w:val="Geenafstand"/>
        <w:rPr>
          <w:b/>
        </w:rPr>
      </w:pPr>
    </w:p>
    <w:p w:rsidR="00522062" w:rsidRDefault="00522062" w:rsidP="00390BE0">
      <w:pPr>
        <w:pStyle w:val="Geenafstand"/>
        <w:rPr>
          <w:b/>
        </w:rPr>
      </w:pPr>
    </w:p>
    <w:p w:rsidR="00390BE0" w:rsidRPr="003712F9" w:rsidRDefault="00B76DD5" w:rsidP="00B76DD5">
      <w:pPr>
        <w:pStyle w:val="Kop1"/>
      </w:pPr>
      <w:bookmarkStart w:id="33" w:name="_Toc422851384"/>
      <w:r>
        <w:t>B</w:t>
      </w:r>
      <w:bookmarkStart w:id="34" w:name="_Toc421994849"/>
      <w:r w:rsidR="00390BE0" w:rsidRPr="003712F9">
        <w:t>ijlage 1: informatiebrief patiënten</w:t>
      </w:r>
      <w:bookmarkEnd w:id="32"/>
      <w:bookmarkEnd w:id="33"/>
      <w:bookmarkEnd w:id="34"/>
      <w:r w:rsidR="00390BE0" w:rsidRPr="003712F9">
        <w:t xml:space="preserve"> </w:t>
      </w: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r w:rsidRPr="009F543B">
        <w:rPr>
          <w:lang w:val="nl-NL"/>
        </w:rPr>
        <w:t>Geachte mevrouw,</w:t>
      </w:r>
    </w:p>
    <w:p w:rsidR="00390BE0" w:rsidRPr="009F543B" w:rsidRDefault="00390BE0" w:rsidP="00390BE0">
      <w:pPr>
        <w:rPr>
          <w:lang w:val="nl-NL"/>
        </w:rPr>
      </w:pPr>
    </w:p>
    <w:p w:rsidR="00390BE0" w:rsidRPr="009F543B" w:rsidRDefault="00390BE0" w:rsidP="00390BE0">
      <w:pPr>
        <w:rPr>
          <w:lang w:val="nl-NL"/>
        </w:rPr>
      </w:pPr>
      <w:r w:rsidRPr="009F543B">
        <w:rPr>
          <w:lang w:val="nl-NL"/>
        </w:rPr>
        <w:t xml:space="preserve">U bent bij Aria Huid- en oedeemtherapie onder behandeling wegens lymfoedeem in de arm na borstkanker. Als het goed is bent u al bekend met manuele lymfedrainage (MLD) en endermologie met het LPG apparaat. </w:t>
      </w:r>
    </w:p>
    <w:p w:rsidR="00390BE0" w:rsidRPr="009F543B" w:rsidRDefault="00390BE0" w:rsidP="00390BE0">
      <w:pPr>
        <w:rPr>
          <w:lang w:val="nl-NL"/>
        </w:rPr>
      </w:pPr>
      <w:r w:rsidRPr="009F543B">
        <w:rPr>
          <w:lang w:val="nl-NL"/>
        </w:rPr>
        <w:t xml:space="preserve">Voor mijn afstudeeronderzoek ben ik opzoek naar vrouwen die deel zou willen nemen aan mijn onderzoek. Ik wil onderzoeken of LPG toegevoegde waarde heeft bij een manuele lymfedrainage behandeling, en de klachten en lymfoedeem verminderd. Er komen twee groepen, groep één wordt enkel behandeld met MLD, en groep twee wordt behandeld met MLD en Endermologie (LPG). </w:t>
      </w:r>
    </w:p>
    <w:p w:rsidR="00390BE0" w:rsidRPr="009F543B" w:rsidRDefault="00390BE0" w:rsidP="00390BE0">
      <w:pPr>
        <w:rPr>
          <w:lang w:val="nl-NL"/>
        </w:rPr>
      </w:pPr>
      <w:r w:rsidRPr="009F543B">
        <w:rPr>
          <w:lang w:val="nl-NL"/>
        </w:rPr>
        <w:t xml:space="preserve">Wanneer u heeft besloten deel te nemen aan het onderzoek wordt er  drie keer de omvang van uw arm opgemeten, beginmeting, tussenmeting en eindmeting. Met de resultaten van beiden groepen wordt er gekeken of endermologie (LPG) wel of geen toegevoegde waarde heeft. </w:t>
      </w:r>
    </w:p>
    <w:p w:rsidR="00390BE0" w:rsidRPr="009F543B" w:rsidRDefault="00390BE0" w:rsidP="00390BE0">
      <w:pPr>
        <w:rPr>
          <w:lang w:val="nl-NL"/>
        </w:rPr>
      </w:pPr>
    </w:p>
    <w:p w:rsidR="00390BE0" w:rsidRPr="009F543B" w:rsidRDefault="00437384" w:rsidP="00390BE0">
      <w:pPr>
        <w:rPr>
          <w:lang w:val="nl-NL"/>
        </w:rPr>
      </w:pPr>
      <w:r>
        <w:rPr>
          <w:noProof/>
          <w:lang w:bidi="ar-SA"/>
        </w:rPr>
        <w:drawing>
          <wp:anchor distT="0" distB="0" distL="114300" distR="114300" simplePos="0" relativeHeight="251657216" behindDoc="0" locked="0" layoutInCell="1" allowOverlap="1">
            <wp:simplePos x="0" y="0"/>
            <wp:positionH relativeFrom="column">
              <wp:posOffset>3263265</wp:posOffset>
            </wp:positionH>
            <wp:positionV relativeFrom="paragraph">
              <wp:posOffset>381000</wp:posOffset>
            </wp:positionV>
            <wp:extent cx="1924050" cy="3409950"/>
            <wp:effectExtent l="0" t="0" r="0" b="0"/>
            <wp:wrapNone/>
            <wp:docPr id="12" name="Afbeelding 2" descr="2014-09-25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2014-09-25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4050" cy="340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BE0" w:rsidRPr="009F543B">
        <w:rPr>
          <w:lang w:val="nl-NL"/>
        </w:rPr>
        <w:t>Ik hoop u hiermee voldoende te hebben geïnformeerd en hopelijk doet u mee aan mijn onderzoek.</w:t>
      </w:r>
      <w:r w:rsidR="00390BE0" w:rsidRPr="009F543B">
        <w:rPr>
          <w:lang w:val="nl-NL"/>
        </w:rPr>
        <w:br/>
        <w:t xml:space="preserve">Mocht u vragen hebben of nader toelichting willen, dan kunt u contact met mij opnemen via </w:t>
      </w:r>
      <w:hyperlink r:id="rId18" w:history="1">
        <w:r w:rsidR="00390BE0" w:rsidRPr="009F543B">
          <w:rPr>
            <w:rStyle w:val="Hyperlink"/>
            <w:lang w:val="nl-NL"/>
          </w:rPr>
          <w:t>alyciaevora@live.nl</w:t>
        </w:r>
      </w:hyperlink>
      <w:r w:rsidR="00390BE0" w:rsidRPr="009F543B">
        <w:rPr>
          <w:lang w:val="nl-NL"/>
        </w:rPr>
        <w:t>.</w:t>
      </w: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r w:rsidRPr="009F543B">
        <w:rPr>
          <w:lang w:val="nl-NL"/>
        </w:rPr>
        <w:t>Met vriendelijke groet,</w:t>
      </w:r>
    </w:p>
    <w:p w:rsidR="00390BE0" w:rsidRPr="009F543B" w:rsidRDefault="00390BE0" w:rsidP="00390BE0">
      <w:pPr>
        <w:rPr>
          <w:lang w:val="nl-NL"/>
        </w:rPr>
      </w:pPr>
    </w:p>
    <w:p w:rsidR="00390BE0" w:rsidRPr="009F543B" w:rsidRDefault="00390BE0" w:rsidP="00390BE0">
      <w:pPr>
        <w:rPr>
          <w:lang w:val="nl-NL"/>
        </w:rPr>
      </w:pPr>
      <w:r w:rsidRPr="009F543B">
        <w:rPr>
          <w:lang w:val="nl-NL"/>
        </w:rPr>
        <w:t xml:space="preserve">Alycia Evora </w:t>
      </w: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pStyle w:val="Kop1"/>
      </w:pPr>
      <w:bookmarkStart w:id="35" w:name="_Toc421994198"/>
      <w:bookmarkStart w:id="36" w:name="_Toc421994850"/>
      <w:bookmarkStart w:id="37" w:name="_Toc422851385"/>
      <w:r w:rsidRPr="009F543B">
        <w:t>Bijlage 2: nulmeting formulier</w:t>
      </w:r>
      <w:bookmarkEnd w:id="35"/>
      <w:bookmarkEnd w:id="36"/>
      <w:bookmarkEnd w:id="37"/>
      <w:r w:rsidRPr="009F543B">
        <w:t xml:space="preserve"> </w:t>
      </w:r>
    </w:p>
    <w:p w:rsidR="00390BE0" w:rsidRPr="009F543B" w:rsidRDefault="00390BE0" w:rsidP="00390BE0">
      <w:pPr>
        <w:rPr>
          <w:lang w:val="nl-NL"/>
        </w:rPr>
      </w:pPr>
    </w:p>
    <w:p w:rsidR="00390BE0" w:rsidRPr="009F543B" w:rsidRDefault="00390BE0" w:rsidP="00390BE0">
      <w:pPr>
        <w:pStyle w:val="Geenafstand"/>
        <w:rPr>
          <w:b/>
        </w:rPr>
      </w:pPr>
      <w:r w:rsidRPr="009F543B">
        <w:rPr>
          <w:b/>
        </w:rPr>
        <w:t xml:space="preserve">Registratie deelnemer </w:t>
      </w:r>
    </w:p>
    <w:p w:rsidR="00390BE0" w:rsidRPr="009F543B" w:rsidRDefault="00390BE0" w:rsidP="00390BE0">
      <w:pPr>
        <w:pStyle w:val="Geenafstand"/>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390BE0" w:rsidRPr="009F543B" w:rsidTr="009B1806">
        <w:trPr>
          <w:trHeight w:val="1066"/>
        </w:trPr>
        <w:tc>
          <w:tcPr>
            <w:tcW w:w="9104" w:type="dxa"/>
          </w:tcPr>
          <w:p w:rsidR="00390BE0" w:rsidRPr="00600EC6" w:rsidRDefault="00390BE0" w:rsidP="009B1806">
            <w:pPr>
              <w:pStyle w:val="Geenafstand"/>
            </w:pPr>
            <w:r w:rsidRPr="00600EC6">
              <w:t>Naam:</w:t>
            </w:r>
          </w:p>
          <w:p w:rsidR="00390BE0" w:rsidRPr="00600EC6" w:rsidRDefault="00390BE0" w:rsidP="009B1806">
            <w:pPr>
              <w:pStyle w:val="Geenafstand"/>
            </w:pPr>
            <w:r w:rsidRPr="00600EC6">
              <w:t>Patiënt code:</w:t>
            </w:r>
          </w:p>
          <w:p w:rsidR="00390BE0" w:rsidRPr="00600EC6" w:rsidRDefault="00390BE0" w:rsidP="009B1806">
            <w:pPr>
              <w:pStyle w:val="Geenafstand"/>
            </w:pPr>
            <w:r w:rsidRPr="00600EC6">
              <w:t xml:space="preserve">Soort behandeling: </w:t>
            </w:r>
          </w:p>
        </w:tc>
      </w:tr>
    </w:tbl>
    <w:p w:rsidR="00390BE0" w:rsidRPr="009F543B" w:rsidRDefault="00390BE0" w:rsidP="00390BE0">
      <w:pPr>
        <w:pStyle w:val="Geenafstand"/>
      </w:pPr>
    </w:p>
    <w:p w:rsidR="00390BE0" w:rsidRPr="009F543B" w:rsidRDefault="00390BE0" w:rsidP="00390BE0">
      <w:pPr>
        <w:pStyle w:val="Geenafstand"/>
      </w:pPr>
    </w:p>
    <w:p w:rsidR="00390BE0" w:rsidRPr="009F543B" w:rsidRDefault="00390BE0" w:rsidP="00390BE0">
      <w:pPr>
        <w:pStyle w:val="Geenafstand"/>
      </w:pPr>
    </w:p>
    <w:p w:rsidR="00390BE0" w:rsidRPr="009F543B" w:rsidRDefault="00390BE0" w:rsidP="00390BE0">
      <w:pPr>
        <w:pStyle w:val="Geenafstand"/>
        <w:rPr>
          <w:b/>
        </w:rPr>
      </w:pPr>
      <w:r w:rsidRPr="009F543B">
        <w:rPr>
          <w:b/>
        </w:rPr>
        <w:t xml:space="preserve">Medisch geschiedenis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574"/>
      </w:tblGrid>
      <w:tr w:rsidR="00390BE0" w:rsidRPr="009F543B" w:rsidTr="009B1806">
        <w:tc>
          <w:tcPr>
            <w:tcW w:w="4604" w:type="dxa"/>
          </w:tcPr>
          <w:p w:rsidR="00390BE0" w:rsidRPr="00600EC6" w:rsidRDefault="00390BE0" w:rsidP="009B1806">
            <w:pPr>
              <w:pStyle w:val="Geenafstand"/>
            </w:pPr>
            <w:r w:rsidRPr="00600EC6">
              <w:t xml:space="preserve">Hoelang geleden is de patiënt geopereerd (mamma-amputatie en OKD)? </w:t>
            </w:r>
          </w:p>
        </w:tc>
        <w:tc>
          <w:tcPr>
            <w:tcW w:w="4574" w:type="dxa"/>
          </w:tcPr>
          <w:p w:rsidR="00390BE0" w:rsidRPr="00600EC6" w:rsidRDefault="00390BE0" w:rsidP="009B1806">
            <w:pPr>
              <w:pStyle w:val="Geenafstand"/>
            </w:pPr>
          </w:p>
          <w:p w:rsidR="00390BE0" w:rsidRPr="00600EC6" w:rsidRDefault="00390BE0" w:rsidP="009B1806">
            <w:pPr>
              <w:pStyle w:val="Geenafstand"/>
            </w:pPr>
          </w:p>
          <w:p w:rsidR="00390BE0" w:rsidRPr="00600EC6" w:rsidRDefault="00390BE0" w:rsidP="009B1806">
            <w:pPr>
              <w:pStyle w:val="Geenafstand"/>
            </w:pPr>
          </w:p>
        </w:tc>
      </w:tr>
      <w:tr w:rsidR="00390BE0" w:rsidRPr="009F543B" w:rsidTr="009B1806">
        <w:tc>
          <w:tcPr>
            <w:tcW w:w="4604" w:type="dxa"/>
          </w:tcPr>
          <w:p w:rsidR="00390BE0" w:rsidRPr="00600EC6" w:rsidRDefault="00390BE0" w:rsidP="009B1806">
            <w:pPr>
              <w:pStyle w:val="Geenafstand"/>
            </w:pPr>
            <w:r w:rsidRPr="00600EC6">
              <w:t>Hoelang is er al sprake van secundair oedeem?</w:t>
            </w:r>
          </w:p>
        </w:tc>
        <w:tc>
          <w:tcPr>
            <w:tcW w:w="4574" w:type="dxa"/>
          </w:tcPr>
          <w:p w:rsidR="00390BE0" w:rsidRPr="00600EC6" w:rsidRDefault="00390BE0" w:rsidP="009B1806">
            <w:pPr>
              <w:pStyle w:val="Geenafstand"/>
            </w:pPr>
          </w:p>
          <w:p w:rsidR="00390BE0" w:rsidRPr="00600EC6" w:rsidRDefault="00390BE0" w:rsidP="009B1806">
            <w:pPr>
              <w:pStyle w:val="Geenafstand"/>
            </w:pPr>
          </w:p>
          <w:p w:rsidR="00390BE0" w:rsidRPr="00600EC6" w:rsidRDefault="00390BE0" w:rsidP="009B1806">
            <w:pPr>
              <w:pStyle w:val="Geenafstand"/>
            </w:pPr>
          </w:p>
        </w:tc>
      </w:tr>
      <w:tr w:rsidR="00390BE0" w:rsidRPr="009F543B" w:rsidTr="009B1806">
        <w:tc>
          <w:tcPr>
            <w:tcW w:w="4604" w:type="dxa"/>
          </w:tcPr>
          <w:p w:rsidR="00390BE0" w:rsidRPr="00600EC6" w:rsidRDefault="00390BE0" w:rsidP="009B1806">
            <w:pPr>
              <w:pStyle w:val="Geenafstand"/>
            </w:pPr>
            <w:r w:rsidRPr="00600EC6">
              <w:t>Hoeveel behandelingen heeft de patiënt al gehad?</w:t>
            </w:r>
          </w:p>
        </w:tc>
        <w:tc>
          <w:tcPr>
            <w:tcW w:w="4574" w:type="dxa"/>
          </w:tcPr>
          <w:p w:rsidR="00390BE0" w:rsidRPr="00600EC6" w:rsidRDefault="00390BE0" w:rsidP="009B1806">
            <w:pPr>
              <w:pStyle w:val="Geenafstand"/>
            </w:pPr>
          </w:p>
          <w:p w:rsidR="00390BE0" w:rsidRPr="00600EC6" w:rsidRDefault="00390BE0" w:rsidP="009B1806">
            <w:pPr>
              <w:pStyle w:val="Geenafstand"/>
            </w:pPr>
          </w:p>
          <w:p w:rsidR="00390BE0" w:rsidRPr="00600EC6" w:rsidRDefault="00390BE0" w:rsidP="009B1806">
            <w:pPr>
              <w:pStyle w:val="Geenafstand"/>
            </w:pPr>
          </w:p>
        </w:tc>
      </w:tr>
      <w:tr w:rsidR="00390BE0" w:rsidRPr="009F543B" w:rsidTr="009B1806">
        <w:tc>
          <w:tcPr>
            <w:tcW w:w="4604" w:type="dxa"/>
          </w:tcPr>
          <w:p w:rsidR="00390BE0" w:rsidRPr="00600EC6" w:rsidRDefault="00390BE0" w:rsidP="009B1806">
            <w:pPr>
              <w:pStyle w:val="Geenafstand"/>
            </w:pPr>
            <w:r w:rsidRPr="00600EC6">
              <w:t>Slikt de patiënt medicijnen?</w:t>
            </w:r>
          </w:p>
        </w:tc>
        <w:tc>
          <w:tcPr>
            <w:tcW w:w="4574" w:type="dxa"/>
          </w:tcPr>
          <w:p w:rsidR="00390BE0" w:rsidRPr="00600EC6" w:rsidRDefault="00390BE0" w:rsidP="009B1806">
            <w:pPr>
              <w:pStyle w:val="Geenafstand"/>
            </w:pPr>
          </w:p>
          <w:p w:rsidR="00390BE0" w:rsidRPr="00600EC6" w:rsidRDefault="00390BE0" w:rsidP="009B1806">
            <w:pPr>
              <w:pStyle w:val="Geenafstand"/>
            </w:pPr>
          </w:p>
          <w:p w:rsidR="00390BE0" w:rsidRPr="00600EC6" w:rsidRDefault="00390BE0" w:rsidP="009B1806">
            <w:pPr>
              <w:pStyle w:val="Geenafstand"/>
            </w:pPr>
          </w:p>
        </w:tc>
      </w:tr>
      <w:tr w:rsidR="00390BE0" w:rsidRPr="009F543B" w:rsidTr="009B1806">
        <w:tc>
          <w:tcPr>
            <w:tcW w:w="4604" w:type="dxa"/>
          </w:tcPr>
          <w:p w:rsidR="00390BE0" w:rsidRPr="00600EC6" w:rsidRDefault="00390BE0" w:rsidP="009B1806">
            <w:pPr>
              <w:pStyle w:val="Geenafstand"/>
            </w:pPr>
            <w:r w:rsidRPr="00600EC6">
              <w:t xml:space="preserve">Is er sprake van andere ziektes/aandoeningen? </w:t>
            </w:r>
          </w:p>
          <w:p w:rsidR="00390BE0" w:rsidRPr="00600EC6" w:rsidRDefault="00390BE0" w:rsidP="009B1806">
            <w:pPr>
              <w:pStyle w:val="Geenafstand"/>
            </w:pPr>
          </w:p>
        </w:tc>
        <w:tc>
          <w:tcPr>
            <w:tcW w:w="4574" w:type="dxa"/>
          </w:tcPr>
          <w:p w:rsidR="00390BE0" w:rsidRPr="00600EC6" w:rsidRDefault="00390BE0" w:rsidP="009B1806">
            <w:pPr>
              <w:pStyle w:val="Geenafstand"/>
            </w:pPr>
          </w:p>
          <w:p w:rsidR="00390BE0" w:rsidRPr="00600EC6" w:rsidRDefault="00390BE0" w:rsidP="009B1806">
            <w:pPr>
              <w:pStyle w:val="Geenafstand"/>
            </w:pPr>
          </w:p>
          <w:p w:rsidR="00390BE0" w:rsidRPr="00600EC6" w:rsidRDefault="00390BE0" w:rsidP="009B1806">
            <w:pPr>
              <w:pStyle w:val="Geenafstand"/>
            </w:pPr>
          </w:p>
        </w:tc>
      </w:tr>
    </w:tbl>
    <w:p w:rsidR="00390BE0" w:rsidRPr="009F543B" w:rsidRDefault="00390BE0" w:rsidP="00390BE0">
      <w:pPr>
        <w:pStyle w:val="Geenafstand"/>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Default="00390BE0" w:rsidP="00390BE0">
      <w:pPr>
        <w:rPr>
          <w:b/>
          <w:lang w:val="nl-NL"/>
        </w:rPr>
      </w:pPr>
    </w:p>
    <w:p w:rsidR="00390BE0" w:rsidRDefault="00390BE0" w:rsidP="00390BE0">
      <w:pPr>
        <w:rPr>
          <w:b/>
          <w:lang w:val="nl-NL"/>
        </w:rPr>
      </w:pPr>
    </w:p>
    <w:p w:rsidR="00390BE0" w:rsidRDefault="00390BE0" w:rsidP="00390BE0">
      <w:pPr>
        <w:rPr>
          <w:b/>
          <w:lang w:val="nl-NL"/>
        </w:rPr>
      </w:pPr>
    </w:p>
    <w:p w:rsidR="00390BE0" w:rsidRDefault="00390BE0" w:rsidP="00390BE0">
      <w:pPr>
        <w:rPr>
          <w:b/>
          <w:lang w:val="nl-NL"/>
        </w:rPr>
      </w:pPr>
    </w:p>
    <w:p w:rsidR="00390BE0" w:rsidRDefault="00390BE0" w:rsidP="00390BE0">
      <w:pPr>
        <w:rPr>
          <w:b/>
          <w:lang w:val="nl-NL"/>
        </w:rPr>
      </w:pPr>
    </w:p>
    <w:p w:rsidR="00390BE0" w:rsidRPr="009F543B" w:rsidRDefault="00390BE0" w:rsidP="00390BE0">
      <w:pPr>
        <w:rPr>
          <w:b/>
          <w:lang w:val="nl-NL"/>
        </w:rPr>
      </w:pPr>
      <w:r w:rsidRPr="009F543B">
        <w:rPr>
          <w:b/>
          <w:lang w:val="nl-NL"/>
        </w:rPr>
        <w:t>Klachten</w:t>
      </w:r>
    </w:p>
    <w:p w:rsidR="00390BE0" w:rsidRPr="009F543B" w:rsidRDefault="00390BE0" w:rsidP="00390BE0">
      <w:pPr>
        <w:rPr>
          <w:b/>
          <w:lang w:val="nl-NL"/>
        </w:rPr>
      </w:pPr>
    </w:p>
    <w:p w:rsidR="00390BE0" w:rsidRPr="009F543B" w:rsidRDefault="00390BE0" w:rsidP="00390BE0">
      <w:pPr>
        <w:rPr>
          <w:b/>
          <w:lang w:val="nl-NL"/>
        </w:rPr>
      </w:pPr>
      <w:r w:rsidRPr="009F543B">
        <w:rPr>
          <w:b/>
          <w:lang w:val="nl-NL"/>
        </w:rPr>
        <w:t>Welke klachten ondervindt u door secundair lymfoedeem in de arm en armgebied??</w:t>
      </w:r>
    </w:p>
    <w:p w:rsidR="00390BE0" w:rsidRPr="009F543B" w:rsidRDefault="00390BE0" w:rsidP="00390BE0">
      <w:pPr>
        <w:pStyle w:val="Geenafstand"/>
      </w:pPr>
      <w:r w:rsidRPr="009F543B">
        <w:rPr>
          <w:b/>
          <w:sz w:val="28"/>
          <w:szCs w:val="28"/>
        </w:rPr>
        <w:t>□</w:t>
      </w:r>
      <w:r w:rsidRPr="009F543B">
        <w:t>vermoeid</w:t>
      </w:r>
      <w:r w:rsidRPr="009F543B">
        <w:tab/>
      </w:r>
      <w:r w:rsidRPr="009F543B">
        <w:tab/>
      </w:r>
      <w:r w:rsidRPr="009F543B">
        <w:tab/>
      </w:r>
      <w:r w:rsidRPr="009F543B">
        <w:rPr>
          <w:b/>
          <w:sz w:val="28"/>
          <w:szCs w:val="28"/>
        </w:rPr>
        <w:t>□</w:t>
      </w:r>
      <w:r w:rsidRPr="009F543B">
        <w:t>zwaar</w:t>
      </w:r>
      <w:r w:rsidRPr="009F543B">
        <w:tab/>
      </w:r>
      <w:r w:rsidRPr="009F543B">
        <w:tab/>
      </w:r>
      <w:r w:rsidRPr="009F543B">
        <w:tab/>
      </w:r>
      <w:r w:rsidRPr="009F543B">
        <w:rPr>
          <w:b/>
          <w:sz w:val="28"/>
          <w:szCs w:val="28"/>
        </w:rPr>
        <w:t>□</w:t>
      </w:r>
      <w:r w:rsidRPr="009F543B">
        <w:t xml:space="preserve">pijn </w:t>
      </w:r>
    </w:p>
    <w:p w:rsidR="00390BE0" w:rsidRPr="009F543B" w:rsidRDefault="00390BE0" w:rsidP="00390BE0">
      <w:pPr>
        <w:pStyle w:val="Geenafstand"/>
      </w:pPr>
    </w:p>
    <w:p w:rsidR="00390BE0" w:rsidRPr="009F543B" w:rsidRDefault="00390BE0" w:rsidP="00390BE0">
      <w:pPr>
        <w:pStyle w:val="Geenafstand"/>
      </w:pPr>
      <w:r w:rsidRPr="009F543B">
        <w:rPr>
          <w:b/>
          <w:sz w:val="28"/>
          <w:szCs w:val="28"/>
        </w:rPr>
        <w:t>□</w:t>
      </w:r>
      <w:r w:rsidRPr="009F543B">
        <w:t>functieverlies</w:t>
      </w:r>
      <w:r w:rsidRPr="009F543B">
        <w:rPr>
          <w:b/>
          <w:sz w:val="28"/>
          <w:szCs w:val="28"/>
        </w:rPr>
        <w:t xml:space="preserve"> </w:t>
      </w:r>
      <w:r w:rsidRPr="009F543B">
        <w:rPr>
          <w:b/>
          <w:sz w:val="28"/>
          <w:szCs w:val="28"/>
        </w:rPr>
        <w:tab/>
      </w:r>
      <w:r w:rsidRPr="009F543B">
        <w:rPr>
          <w:b/>
          <w:sz w:val="28"/>
          <w:szCs w:val="28"/>
        </w:rPr>
        <w:tab/>
        <w:t>□</w:t>
      </w:r>
      <w:r w:rsidRPr="009F543B">
        <w:t>dik</w:t>
      </w:r>
      <w:r w:rsidRPr="009F543B">
        <w:tab/>
      </w:r>
      <w:r w:rsidRPr="009F543B">
        <w:tab/>
      </w:r>
      <w:r w:rsidRPr="009F543B">
        <w:tab/>
      </w:r>
      <w:r w:rsidRPr="009F543B">
        <w:rPr>
          <w:b/>
          <w:sz w:val="28"/>
          <w:szCs w:val="28"/>
        </w:rPr>
        <w:t>□</w:t>
      </w:r>
      <w:r w:rsidRPr="009F543B">
        <w:t>hard</w:t>
      </w:r>
    </w:p>
    <w:p w:rsidR="00390BE0" w:rsidRPr="009F543B" w:rsidRDefault="00390BE0" w:rsidP="00390BE0">
      <w:pPr>
        <w:pStyle w:val="Geenafstand"/>
      </w:pPr>
    </w:p>
    <w:p w:rsidR="00390BE0" w:rsidRPr="009F543B" w:rsidRDefault="00390BE0" w:rsidP="00390BE0">
      <w:pPr>
        <w:pStyle w:val="Geenafstand"/>
        <w:rPr>
          <w:b/>
          <w:sz w:val="28"/>
          <w:szCs w:val="28"/>
        </w:rPr>
      </w:pPr>
      <w:r w:rsidRPr="009F543B">
        <w:rPr>
          <w:b/>
          <w:sz w:val="28"/>
          <w:szCs w:val="28"/>
        </w:rPr>
        <w:t>□</w:t>
      </w:r>
      <w:r w:rsidRPr="009F543B">
        <w:t>overig</w:t>
      </w:r>
    </w:p>
    <w:p w:rsidR="00390BE0" w:rsidRPr="009F543B" w:rsidRDefault="00390BE0" w:rsidP="00390BE0">
      <w:pPr>
        <w:rPr>
          <w:b/>
          <w:lang w:val="nl-NL"/>
        </w:rPr>
      </w:pPr>
    </w:p>
    <w:p w:rsidR="00390BE0" w:rsidRPr="009F543B" w:rsidRDefault="00390BE0" w:rsidP="00390BE0">
      <w:pPr>
        <w:rPr>
          <w:b/>
          <w:lang w:val="nl-NL"/>
        </w:rPr>
      </w:pPr>
    </w:p>
    <w:p w:rsidR="00390BE0" w:rsidRPr="009F543B" w:rsidRDefault="00390BE0" w:rsidP="00390BE0">
      <w:pPr>
        <w:rPr>
          <w:b/>
          <w:lang w:val="nl-NL"/>
        </w:rPr>
      </w:pPr>
      <w:r w:rsidRPr="009F543B">
        <w:rPr>
          <w:b/>
          <w:lang w:val="nl-NL"/>
        </w:rPr>
        <w:t xml:space="preserve">Waar bevinden zich de klachten? </w:t>
      </w:r>
    </w:p>
    <w:p w:rsidR="00390BE0" w:rsidRPr="009F543B" w:rsidRDefault="00390BE0" w:rsidP="00390BE0">
      <w:pPr>
        <w:rPr>
          <w:lang w:val="nl-NL"/>
        </w:rPr>
      </w:pPr>
      <w:r w:rsidRPr="009F543B">
        <w:rPr>
          <w:b/>
          <w:sz w:val="28"/>
          <w:szCs w:val="28"/>
          <w:lang w:val="nl-NL"/>
        </w:rPr>
        <w:t>□</w:t>
      </w:r>
      <w:r w:rsidRPr="009F543B">
        <w:rPr>
          <w:lang w:val="nl-NL"/>
        </w:rPr>
        <w:t>Arm</w:t>
      </w:r>
      <w:r w:rsidRPr="009F543B">
        <w:rPr>
          <w:lang w:val="nl-NL"/>
        </w:rPr>
        <w:tab/>
      </w:r>
      <w:r w:rsidRPr="009F543B">
        <w:rPr>
          <w:lang w:val="nl-NL"/>
        </w:rPr>
        <w:tab/>
      </w:r>
      <w:r w:rsidRPr="009F543B">
        <w:rPr>
          <w:b/>
          <w:sz w:val="28"/>
          <w:szCs w:val="28"/>
          <w:lang w:val="nl-NL"/>
        </w:rPr>
        <w:t>□</w:t>
      </w:r>
      <w:r w:rsidRPr="009F543B">
        <w:rPr>
          <w:lang w:val="nl-NL"/>
        </w:rPr>
        <w:t>oksel</w:t>
      </w:r>
      <w:r w:rsidRPr="009F543B">
        <w:rPr>
          <w:lang w:val="nl-NL"/>
        </w:rPr>
        <w:tab/>
      </w:r>
      <w:r w:rsidRPr="009F543B">
        <w:rPr>
          <w:lang w:val="nl-NL"/>
        </w:rPr>
        <w:tab/>
      </w:r>
      <w:r w:rsidRPr="009F543B">
        <w:rPr>
          <w:b/>
          <w:sz w:val="28"/>
          <w:szCs w:val="28"/>
          <w:lang w:val="nl-NL"/>
        </w:rPr>
        <w:t>□</w:t>
      </w:r>
      <w:r w:rsidRPr="009F543B">
        <w:rPr>
          <w:lang w:val="nl-NL"/>
        </w:rPr>
        <w:t>flank</w:t>
      </w:r>
      <w:r w:rsidRPr="009F543B">
        <w:rPr>
          <w:lang w:val="nl-NL"/>
        </w:rPr>
        <w:tab/>
      </w:r>
      <w:r w:rsidRPr="009F543B">
        <w:rPr>
          <w:lang w:val="nl-NL"/>
        </w:rPr>
        <w:tab/>
        <w:t xml:space="preserve">    </w:t>
      </w:r>
      <w:r w:rsidRPr="009F543B">
        <w:rPr>
          <w:b/>
          <w:sz w:val="28"/>
          <w:szCs w:val="28"/>
          <w:lang w:val="nl-NL"/>
        </w:rPr>
        <w:t>□</w:t>
      </w:r>
      <w:r w:rsidRPr="009F543B">
        <w:rPr>
          <w:lang w:val="nl-NL"/>
        </w:rPr>
        <w:t xml:space="preserve">overig, namelijk: </w:t>
      </w:r>
    </w:p>
    <w:p w:rsidR="00390BE0" w:rsidRPr="009F543B" w:rsidRDefault="00390BE0" w:rsidP="00390BE0">
      <w:pPr>
        <w:rPr>
          <w:lang w:val="nl-NL"/>
        </w:rPr>
      </w:pPr>
    </w:p>
    <w:p w:rsidR="00390BE0" w:rsidRPr="009F543B" w:rsidRDefault="00390BE0" w:rsidP="00390BE0">
      <w:pPr>
        <w:pStyle w:val="Geenafstand"/>
        <w:rPr>
          <w:b/>
        </w:rPr>
      </w:pPr>
      <w:r w:rsidRPr="009F543B">
        <w:rPr>
          <w:b/>
        </w:rPr>
        <w:t>Kunt u op een schaal van 0 tot 10 aangeven, in wat voor mate u last heeft in de arm en/of armgebied, van de volgende punten:</w:t>
      </w:r>
    </w:p>
    <w:p w:rsidR="00390BE0" w:rsidRPr="009F543B" w:rsidRDefault="00390BE0" w:rsidP="00390BE0">
      <w:pPr>
        <w:pStyle w:val="Geenafstand"/>
      </w:pPr>
      <w:r w:rsidRPr="009F543B">
        <w:t xml:space="preserve">(0 = geen last, 10 is extreem veel last) </w:t>
      </w:r>
    </w:p>
    <w:p w:rsidR="00390BE0" w:rsidRPr="009F543B" w:rsidRDefault="00390BE0" w:rsidP="00390BE0">
      <w:pPr>
        <w:pStyle w:val="Geenafstand"/>
      </w:pPr>
    </w:p>
    <w:p w:rsidR="00390BE0" w:rsidRPr="009F543B" w:rsidRDefault="00390BE0" w:rsidP="00390BE0">
      <w:pPr>
        <w:rPr>
          <w:lang w:val="nl-NL"/>
        </w:rPr>
      </w:pPr>
    </w:p>
    <w:p w:rsidR="00390BE0" w:rsidRPr="009F543B" w:rsidRDefault="00390BE0" w:rsidP="00390BE0">
      <w:pPr>
        <w:rPr>
          <w:lang w:val="nl-NL"/>
        </w:rPr>
      </w:pPr>
      <w:r w:rsidRPr="009F543B">
        <w:rPr>
          <w:lang w:val="nl-NL"/>
        </w:rPr>
        <w:t>Vermoeid</w:t>
      </w:r>
      <w:r w:rsidRPr="009F543B">
        <w:rPr>
          <w:lang w:val="nl-NL"/>
        </w:rPr>
        <w:tab/>
        <w:t>1</w:t>
      </w:r>
      <w:r w:rsidRPr="009F543B">
        <w:rPr>
          <w:lang w:val="nl-NL"/>
        </w:rPr>
        <w:tab/>
        <w:t>2</w:t>
      </w:r>
      <w:r w:rsidRPr="009F543B">
        <w:rPr>
          <w:lang w:val="nl-NL"/>
        </w:rPr>
        <w:tab/>
        <w:t>3</w:t>
      </w:r>
      <w:r w:rsidRPr="009F543B">
        <w:rPr>
          <w:lang w:val="nl-NL"/>
        </w:rPr>
        <w:tab/>
        <w:t>4</w:t>
      </w:r>
      <w:r w:rsidRPr="009F543B">
        <w:rPr>
          <w:lang w:val="nl-NL"/>
        </w:rPr>
        <w:tab/>
        <w:t>5</w:t>
      </w:r>
      <w:r w:rsidRPr="009F543B">
        <w:rPr>
          <w:lang w:val="nl-NL"/>
        </w:rPr>
        <w:tab/>
        <w:t>6</w:t>
      </w:r>
      <w:r w:rsidRPr="009F543B">
        <w:rPr>
          <w:lang w:val="nl-NL"/>
        </w:rPr>
        <w:tab/>
        <w:t>7</w:t>
      </w:r>
      <w:r w:rsidRPr="009F543B">
        <w:rPr>
          <w:lang w:val="nl-NL"/>
        </w:rPr>
        <w:tab/>
        <w:t>8</w:t>
      </w:r>
      <w:r w:rsidRPr="009F543B">
        <w:rPr>
          <w:lang w:val="nl-NL"/>
        </w:rPr>
        <w:tab/>
        <w:t>9</w:t>
      </w:r>
      <w:r w:rsidRPr="009F543B">
        <w:rPr>
          <w:lang w:val="nl-NL"/>
        </w:rPr>
        <w:tab/>
        <w:t>10</w:t>
      </w:r>
    </w:p>
    <w:p w:rsidR="00390BE0" w:rsidRPr="009F543B" w:rsidRDefault="00390BE0" w:rsidP="00390BE0">
      <w:pPr>
        <w:rPr>
          <w:lang w:val="nl-NL"/>
        </w:rPr>
      </w:pPr>
      <w:r w:rsidRPr="009F543B">
        <w:rPr>
          <w:lang w:val="nl-NL"/>
        </w:rPr>
        <w:t>Zwaar</w:t>
      </w:r>
      <w:r w:rsidRPr="009F543B">
        <w:rPr>
          <w:lang w:val="nl-NL"/>
        </w:rPr>
        <w:tab/>
      </w:r>
      <w:r w:rsidRPr="009F543B">
        <w:rPr>
          <w:lang w:val="nl-NL"/>
        </w:rPr>
        <w:tab/>
        <w:t>1</w:t>
      </w:r>
      <w:r w:rsidRPr="009F543B">
        <w:rPr>
          <w:lang w:val="nl-NL"/>
        </w:rPr>
        <w:tab/>
        <w:t>2</w:t>
      </w:r>
      <w:r w:rsidRPr="009F543B">
        <w:rPr>
          <w:lang w:val="nl-NL"/>
        </w:rPr>
        <w:tab/>
        <w:t>3</w:t>
      </w:r>
      <w:r w:rsidRPr="009F543B">
        <w:rPr>
          <w:lang w:val="nl-NL"/>
        </w:rPr>
        <w:tab/>
        <w:t>4</w:t>
      </w:r>
      <w:r w:rsidRPr="009F543B">
        <w:rPr>
          <w:lang w:val="nl-NL"/>
        </w:rPr>
        <w:tab/>
        <w:t>5</w:t>
      </w:r>
      <w:r w:rsidRPr="009F543B">
        <w:rPr>
          <w:lang w:val="nl-NL"/>
        </w:rPr>
        <w:tab/>
        <w:t>6</w:t>
      </w:r>
      <w:r w:rsidRPr="009F543B">
        <w:rPr>
          <w:lang w:val="nl-NL"/>
        </w:rPr>
        <w:tab/>
        <w:t>7</w:t>
      </w:r>
      <w:r w:rsidRPr="009F543B">
        <w:rPr>
          <w:lang w:val="nl-NL"/>
        </w:rPr>
        <w:tab/>
        <w:t>8</w:t>
      </w:r>
      <w:r w:rsidRPr="009F543B">
        <w:rPr>
          <w:lang w:val="nl-NL"/>
        </w:rPr>
        <w:tab/>
        <w:t>9</w:t>
      </w:r>
      <w:r w:rsidRPr="009F543B">
        <w:rPr>
          <w:lang w:val="nl-NL"/>
        </w:rPr>
        <w:tab/>
        <w:t>10</w:t>
      </w:r>
    </w:p>
    <w:p w:rsidR="00390BE0" w:rsidRPr="009F543B" w:rsidRDefault="00390BE0" w:rsidP="00390BE0">
      <w:pPr>
        <w:rPr>
          <w:lang w:val="nl-NL"/>
        </w:rPr>
      </w:pPr>
      <w:r w:rsidRPr="009F543B">
        <w:rPr>
          <w:lang w:val="nl-NL"/>
        </w:rPr>
        <w:t>Pijn</w:t>
      </w:r>
      <w:r w:rsidRPr="009F543B">
        <w:rPr>
          <w:lang w:val="nl-NL"/>
        </w:rPr>
        <w:tab/>
      </w:r>
      <w:r w:rsidRPr="009F543B">
        <w:rPr>
          <w:lang w:val="nl-NL"/>
        </w:rPr>
        <w:tab/>
        <w:t>1</w:t>
      </w:r>
      <w:r w:rsidRPr="009F543B">
        <w:rPr>
          <w:lang w:val="nl-NL"/>
        </w:rPr>
        <w:tab/>
        <w:t>2</w:t>
      </w:r>
      <w:r w:rsidRPr="009F543B">
        <w:rPr>
          <w:lang w:val="nl-NL"/>
        </w:rPr>
        <w:tab/>
        <w:t>3</w:t>
      </w:r>
      <w:r w:rsidRPr="009F543B">
        <w:rPr>
          <w:lang w:val="nl-NL"/>
        </w:rPr>
        <w:tab/>
        <w:t>4</w:t>
      </w:r>
      <w:r w:rsidRPr="009F543B">
        <w:rPr>
          <w:lang w:val="nl-NL"/>
        </w:rPr>
        <w:tab/>
        <w:t>5</w:t>
      </w:r>
      <w:r w:rsidRPr="009F543B">
        <w:rPr>
          <w:lang w:val="nl-NL"/>
        </w:rPr>
        <w:tab/>
        <w:t>6</w:t>
      </w:r>
      <w:r w:rsidRPr="009F543B">
        <w:rPr>
          <w:lang w:val="nl-NL"/>
        </w:rPr>
        <w:tab/>
        <w:t>7</w:t>
      </w:r>
      <w:r w:rsidRPr="009F543B">
        <w:rPr>
          <w:lang w:val="nl-NL"/>
        </w:rPr>
        <w:tab/>
        <w:t>8</w:t>
      </w:r>
      <w:r w:rsidRPr="009F543B">
        <w:rPr>
          <w:lang w:val="nl-NL"/>
        </w:rPr>
        <w:tab/>
        <w:t>9</w:t>
      </w:r>
      <w:r w:rsidRPr="009F543B">
        <w:rPr>
          <w:lang w:val="nl-NL"/>
        </w:rPr>
        <w:tab/>
        <w:t>10</w:t>
      </w:r>
    </w:p>
    <w:p w:rsidR="00390BE0" w:rsidRPr="009F543B" w:rsidRDefault="00390BE0" w:rsidP="00390BE0">
      <w:pPr>
        <w:rPr>
          <w:lang w:val="nl-NL"/>
        </w:rPr>
      </w:pPr>
      <w:r w:rsidRPr="009F543B">
        <w:rPr>
          <w:lang w:val="nl-NL"/>
        </w:rPr>
        <w:t>Functieverlies</w:t>
      </w:r>
      <w:r w:rsidRPr="009F543B">
        <w:rPr>
          <w:lang w:val="nl-NL"/>
        </w:rPr>
        <w:tab/>
        <w:t>1</w:t>
      </w:r>
      <w:r w:rsidRPr="009F543B">
        <w:rPr>
          <w:lang w:val="nl-NL"/>
        </w:rPr>
        <w:tab/>
        <w:t>2</w:t>
      </w:r>
      <w:r w:rsidRPr="009F543B">
        <w:rPr>
          <w:lang w:val="nl-NL"/>
        </w:rPr>
        <w:tab/>
        <w:t>3</w:t>
      </w:r>
      <w:r w:rsidRPr="009F543B">
        <w:rPr>
          <w:lang w:val="nl-NL"/>
        </w:rPr>
        <w:tab/>
        <w:t>4</w:t>
      </w:r>
      <w:r w:rsidRPr="009F543B">
        <w:rPr>
          <w:lang w:val="nl-NL"/>
        </w:rPr>
        <w:tab/>
        <w:t>5</w:t>
      </w:r>
      <w:r w:rsidRPr="009F543B">
        <w:rPr>
          <w:lang w:val="nl-NL"/>
        </w:rPr>
        <w:tab/>
        <w:t>6</w:t>
      </w:r>
      <w:r w:rsidRPr="009F543B">
        <w:rPr>
          <w:lang w:val="nl-NL"/>
        </w:rPr>
        <w:tab/>
        <w:t>7</w:t>
      </w:r>
      <w:r w:rsidRPr="009F543B">
        <w:rPr>
          <w:lang w:val="nl-NL"/>
        </w:rPr>
        <w:tab/>
        <w:t>8</w:t>
      </w:r>
      <w:r w:rsidRPr="009F543B">
        <w:rPr>
          <w:lang w:val="nl-NL"/>
        </w:rPr>
        <w:tab/>
        <w:t>9</w:t>
      </w:r>
      <w:r w:rsidRPr="009F543B">
        <w:rPr>
          <w:lang w:val="nl-NL"/>
        </w:rPr>
        <w:tab/>
        <w:t>10</w:t>
      </w:r>
    </w:p>
    <w:p w:rsidR="00390BE0" w:rsidRPr="009F543B" w:rsidRDefault="00390BE0" w:rsidP="00390BE0">
      <w:pPr>
        <w:rPr>
          <w:lang w:val="nl-NL"/>
        </w:rPr>
      </w:pPr>
      <w:r w:rsidRPr="009F543B">
        <w:rPr>
          <w:lang w:val="nl-NL"/>
        </w:rPr>
        <w:t>Dik</w:t>
      </w:r>
      <w:r w:rsidRPr="009F543B">
        <w:rPr>
          <w:lang w:val="nl-NL"/>
        </w:rPr>
        <w:tab/>
      </w:r>
      <w:r w:rsidRPr="009F543B">
        <w:rPr>
          <w:lang w:val="nl-NL"/>
        </w:rPr>
        <w:tab/>
        <w:t>1</w:t>
      </w:r>
      <w:r w:rsidRPr="009F543B">
        <w:rPr>
          <w:lang w:val="nl-NL"/>
        </w:rPr>
        <w:tab/>
        <w:t>2</w:t>
      </w:r>
      <w:r w:rsidRPr="009F543B">
        <w:rPr>
          <w:lang w:val="nl-NL"/>
        </w:rPr>
        <w:tab/>
        <w:t>3</w:t>
      </w:r>
      <w:r w:rsidRPr="009F543B">
        <w:rPr>
          <w:lang w:val="nl-NL"/>
        </w:rPr>
        <w:tab/>
        <w:t>4</w:t>
      </w:r>
      <w:r w:rsidRPr="009F543B">
        <w:rPr>
          <w:lang w:val="nl-NL"/>
        </w:rPr>
        <w:tab/>
        <w:t>5</w:t>
      </w:r>
      <w:r w:rsidRPr="009F543B">
        <w:rPr>
          <w:lang w:val="nl-NL"/>
        </w:rPr>
        <w:tab/>
        <w:t>6</w:t>
      </w:r>
      <w:r w:rsidRPr="009F543B">
        <w:rPr>
          <w:lang w:val="nl-NL"/>
        </w:rPr>
        <w:tab/>
        <w:t>7</w:t>
      </w:r>
      <w:r w:rsidRPr="009F543B">
        <w:rPr>
          <w:lang w:val="nl-NL"/>
        </w:rPr>
        <w:tab/>
        <w:t>8</w:t>
      </w:r>
      <w:r w:rsidRPr="009F543B">
        <w:rPr>
          <w:lang w:val="nl-NL"/>
        </w:rPr>
        <w:tab/>
        <w:t>9</w:t>
      </w:r>
      <w:r w:rsidRPr="009F543B">
        <w:rPr>
          <w:lang w:val="nl-NL"/>
        </w:rPr>
        <w:tab/>
        <w:t>10</w:t>
      </w:r>
    </w:p>
    <w:p w:rsidR="00390BE0" w:rsidRPr="009F543B" w:rsidRDefault="00390BE0" w:rsidP="00390BE0">
      <w:pPr>
        <w:rPr>
          <w:lang w:val="nl-NL"/>
        </w:rPr>
      </w:pPr>
      <w:r w:rsidRPr="009F543B">
        <w:rPr>
          <w:lang w:val="nl-NL"/>
        </w:rPr>
        <w:t xml:space="preserve">Hard </w:t>
      </w:r>
      <w:r w:rsidRPr="009F543B">
        <w:rPr>
          <w:lang w:val="nl-NL"/>
        </w:rPr>
        <w:tab/>
      </w:r>
      <w:r w:rsidRPr="009F543B">
        <w:rPr>
          <w:lang w:val="nl-NL"/>
        </w:rPr>
        <w:tab/>
        <w:t>1</w:t>
      </w:r>
      <w:r w:rsidRPr="009F543B">
        <w:rPr>
          <w:lang w:val="nl-NL"/>
        </w:rPr>
        <w:tab/>
        <w:t>2</w:t>
      </w:r>
      <w:r w:rsidRPr="009F543B">
        <w:rPr>
          <w:lang w:val="nl-NL"/>
        </w:rPr>
        <w:tab/>
        <w:t>3</w:t>
      </w:r>
      <w:r w:rsidRPr="009F543B">
        <w:rPr>
          <w:lang w:val="nl-NL"/>
        </w:rPr>
        <w:tab/>
        <w:t>4</w:t>
      </w:r>
      <w:r w:rsidRPr="009F543B">
        <w:rPr>
          <w:lang w:val="nl-NL"/>
        </w:rPr>
        <w:tab/>
        <w:t>5</w:t>
      </w:r>
      <w:r w:rsidRPr="009F543B">
        <w:rPr>
          <w:lang w:val="nl-NL"/>
        </w:rPr>
        <w:tab/>
        <w:t>6</w:t>
      </w:r>
      <w:r w:rsidRPr="009F543B">
        <w:rPr>
          <w:lang w:val="nl-NL"/>
        </w:rPr>
        <w:tab/>
        <w:t>7</w:t>
      </w:r>
      <w:r w:rsidRPr="009F543B">
        <w:rPr>
          <w:lang w:val="nl-NL"/>
        </w:rPr>
        <w:tab/>
        <w:t>8</w:t>
      </w:r>
      <w:r w:rsidRPr="009F543B">
        <w:rPr>
          <w:lang w:val="nl-NL"/>
        </w:rPr>
        <w:tab/>
        <w:t>9</w:t>
      </w:r>
      <w:r w:rsidRPr="009F543B">
        <w:rPr>
          <w:lang w:val="nl-NL"/>
        </w:rPr>
        <w:tab/>
        <w:t>10</w:t>
      </w:r>
    </w:p>
    <w:p w:rsidR="00390BE0" w:rsidRPr="009F543B" w:rsidRDefault="00390BE0" w:rsidP="00390BE0">
      <w:pPr>
        <w:rPr>
          <w:lang w:val="nl-NL"/>
        </w:rPr>
      </w:pPr>
    </w:p>
    <w:p w:rsidR="00390BE0" w:rsidRDefault="00390BE0" w:rsidP="00390BE0">
      <w:pPr>
        <w:pStyle w:val="Geenafstand"/>
        <w:rPr>
          <w:b/>
        </w:rPr>
      </w:pPr>
    </w:p>
    <w:p w:rsidR="00390BE0" w:rsidRDefault="00390BE0" w:rsidP="00390BE0">
      <w:pPr>
        <w:pStyle w:val="Geenafstand"/>
        <w:rPr>
          <w:b/>
        </w:rPr>
      </w:pPr>
    </w:p>
    <w:p w:rsidR="00390BE0" w:rsidRDefault="00390BE0" w:rsidP="00390BE0">
      <w:pPr>
        <w:pStyle w:val="Geenafstand"/>
        <w:rPr>
          <w:b/>
        </w:rPr>
      </w:pPr>
    </w:p>
    <w:p w:rsidR="00390BE0" w:rsidRDefault="00390BE0" w:rsidP="00390BE0">
      <w:pPr>
        <w:pStyle w:val="Geenafstand"/>
        <w:rPr>
          <w:b/>
        </w:rPr>
      </w:pPr>
    </w:p>
    <w:p w:rsidR="00390BE0" w:rsidRDefault="00390BE0" w:rsidP="00390BE0">
      <w:pPr>
        <w:pStyle w:val="Geenafstand"/>
        <w:rPr>
          <w:b/>
        </w:rPr>
      </w:pPr>
    </w:p>
    <w:p w:rsidR="00390BE0" w:rsidRDefault="00390BE0" w:rsidP="00390BE0">
      <w:pPr>
        <w:pStyle w:val="Geenafstand"/>
        <w:rPr>
          <w:b/>
        </w:rPr>
      </w:pPr>
    </w:p>
    <w:p w:rsidR="00390BE0" w:rsidRDefault="00390BE0" w:rsidP="00390BE0">
      <w:pPr>
        <w:pStyle w:val="Geenafstand"/>
        <w:rPr>
          <w:b/>
        </w:rPr>
      </w:pPr>
    </w:p>
    <w:p w:rsidR="00390BE0" w:rsidRDefault="00390BE0" w:rsidP="00390BE0">
      <w:pPr>
        <w:pStyle w:val="Geenafstand"/>
        <w:rPr>
          <w:b/>
        </w:rPr>
      </w:pPr>
    </w:p>
    <w:p w:rsidR="00390BE0" w:rsidRDefault="00390BE0" w:rsidP="00390BE0">
      <w:pPr>
        <w:pStyle w:val="Geenafstand"/>
        <w:rPr>
          <w:b/>
        </w:rPr>
      </w:pPr>
    </w:p>
    <w:p w:rsidR="00390BE0" w:rsidRDefault="00390BE0" w:rsidP="00390BE0">
      <w:pPr>
        <w:pStyle w:val="Geenafstand"/>
        <w:rPr>
          <w:b/>
        </w:rPr>
      </w:pPr>
    </w:p>
    <w:p w:rsidR="00390BE0" w:rsidRDefault="00390BE0" w:rsidP="00390BE0">
      <w:pPr>
        <w:pStyle w:val="Geenafstand"/>
        <w:rPr>
          <w:b/>
        </w:rPr>
      </w:pPr>
    </w:p>
    <w:p w:rsidR="00390BE0" w:rsidRPr="009F543B" w:rsidRDefault="00390BE0" w:rsidP="00390BE0">
      <w:pPr>
        <w:pStyle w:val="Geenafstand"/>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2268"/>
      </w:tblGrid>
      <w:tr w:rsidR="00390BE0" w:rsidRPr="009F543B" w:rsidTr="009B1806">
        <w:tc>
          <w:tcPr>
            <w:tcW w:w="4820" w:type="dxa"/>
            <w:gridSpan w:val="3"/>
          </w:tcPr>
          <w:p w:rsidR="00390BE0" w:rsidRPr="00600EC6" w:rsidRDefault="00390BE0" w:rsidP="009B1806">
            <w:pPr>
              <w:pStyle w:val="Geenafstand"/>
            </w:pPr>
            <w:r w:rsidRPr="00600EC6">
              <w:t xml:space="preserve">Patiënt code: </w:t>
            </w:r>
          </w:p>
          <w:p w:rsidR="00390BE0" w:rsidRPr="00600EC6" w:rsidRDefault="00390BE0" w:rsidP="009B1806">
            <w:pPr>
              <w:pStyle w:val="Geenafstand"/>
            </w:pPr>
            <w:r w:rsidRPr="00600EC6">
              <w:t xml:space="preserve">Behandeltype: </w:t>
            </w:r>
          </w:p>
          <w:p w:rsidR="00390BE0" w:rsidRPr="00600EC6" w:rsidRDefault="00390BE0" w:rsidP="009B1806">
            <w:pPr>
              <w:pStyle w:val="Geenafstand"/>
            </w:pPr>
            <w:r w:rsidRPr="00600EC6">
              <w:t xml:space="preserve">Datum nulmeting: </w:t>
            </w:r>
          </w:p>
        </w:tc>
      </w:tr>
      <w:tr w:rsidR="00390BE0" w:rsidRPr="009F543B" w:rsidTr="009B1806">
        <w:tc>
          <w:tcPr>
            <w:tcW w:w="4820" w:type="dxa"/>
            <w:gridSpan w:val="3"/>
          </w:tcPr>
          <w:p w:rsidR="00390BE0" w:rsidRPr="00600EC6" w:rsidRDefault="00390BE0" w:rsidP="009B1806">
            <w:pPr>
              <w:pStyle w:val="Geenafstand"/>
              <w:rPr>
                <w:b/>
              </w:rPr>
            </w:pPr>
            <w:r w:rsidRPr="00600EC6">
              <w:rPr>
                <w:b/>
              </w:rPr>
              <w:t xml:space="preserve">Nulmeting </w:t>
            </w:r>
          </w:p>
        </w:tc>
      </w:tr>
      <w:tr w:rsidR="00390BE0" w:rsidRPr="009F543B" w:rsidTr="009B1806">
        <w:tc>
          <w:tcPr>
            <w:tcW w:w="709" w:type="dxa"/>
          </w:tcPr>
          <w:p w:rsidR="00390BE0" w:rsidRPr="00600EC6" w:rsidRDefault="00390BE0" w:rsidP="009B1806">
            <w:pPr>
              <w:pStyle w:val="Geenafstand"/>
            </w:pPr>
            <w:r w:rsidRPr="00600EC6">
              <w:t>CM</w:t>
            </w:r>
          </w:p>
        </w:tc>
        <w:tc>
          <w:tcPr>
            <w:tcW w:w="1843" w:type="dxa"/>
          </w:tcPr>
          <w:p w:rsidR="00390BE0" w:rsidRPr="00600EC6" w:rsidRDefault="00390BE0" w:rsidP="009B1806">
            <w:pPr>
              <w:pStyle w:val="Geenafstand"/>
            </w:pPr>
            <w:r w:rsidRPr="00600EC6">
              <w:t>Gezonde zijde  links/rechts</w:t>
            </w:r>
          </w:p>
        </w:tc>
        <w:tc>
          <w:tcPr>
            <w:tcW w:w="2268" w:type="dxa"/>
          </w:tcPr>
          <w:p w:rsidR="00390BE0" w:rsidRPr="00600EC6" w:rsidRDefault="00390BE0" w:rsidP="009B1806">
            <w:pPr>
              <w:pStyle w:val="Geenafstand"/>
            </w:pPr>
            <w:r w:rsidRPr="00600EC6">
              <w:t>Aangedane zijde  links/rechts</w:t>
            </w:r>
          </w:p>
        </w:tc>
      </w:tr>
      <w:tr w:rsidR="00390BE0" w:rsidRPr="009F543B" w:rsidTr="009B1806">
        <w:trPr>
          <w:trHeight w:val="370"/>
        </w:trPr>
        <w:tc>
          <w:tcPr>
            <w:tcW w:w="709" w:type="dxa"/>
          </w:tcPr>
          <w:p w:rsidR="00390BE0" w:rsidRPr="00600EC6" w:rsidRDefault="00390BE0" w:rsidP="009B1806">
            <w:pPr>
              <w:pStyle w:val="Geenafstand"/>
              <w:rPr>
                <w:b/>
              </w:rPr>
            </w:pPr>
            <w:r w:rsidRPr="00600EC6">
              <w:rPr>
                <w:b/>
              </w:rPr>
              <w:t>0</w:t>
            </w:r>
          </w:p>
        </w:tc>
        <w:tc>
          <w:tcPr>
            <w:tcW w:w="1843" w:type="dxa"/>
          </w:tcPr>
          <w:p w:rsidR="00390BE0" w:rsidRPr="00600EC6" w:rsidRDefault="00390BE0" w:rsidP="009B1806">
            <w:pPr>
              <w:pStyle w:val="Geenafstand"/>
              <w:rPr>
                <w:b/>
              </w:rPr>
            </w:pPr>
          </w:p>
          <w:p w:rsidR="00390BE0" w:rsidRPr="00600EC6" w:rsidRDefault="00390BE0" w:rsidP="009B1806">
            <w:pPr>
              <w:pStyle w:val="Geenafstand"/>
              <w:rPr>
                <w:b/>
              </w:rPr>
            </w:pPr>
          </w:p>
        </w:tc>
        <w:tc>
          <w:tcPr>
            <w:tcW w:w="2268" w:type="dxa"/>
          </w:tcPr>
          <w:p w:rsidR="00390BE0" w:rsidRPr="00600EC6" w:rsidRDefault="00390BE0" w:rsidP="009B1806">
            <w:pPr>
              <w:pStyle w:val="Geenafstand"/>
              <w:rPr>
                <w:b/>
              </w:rPr>
            </w:pPr>
          </w:p>
        </w:tc>
      </w:tr>
      <w:tr w:rsidR="00390BE0" w:rsidRPr="009F543B" w:rsidTr="009B1806">
        <w:trPr>
          <w:trHeight w:val="420"/>
        </w:trPr>
        <w:tc>
          <w:tcPr>
            <w:tcW w:w="709" w:type="dxa"/>
          </w:tcPr>
          <w:p w:rsidR="00390BE0" w:rsidRPr="00600EC6" w:rsidRDefault="00390BE0" w:rsidP="009B1806">
            <w:pPr>
              <w:pStyle w:val="Geenafstand"/>
              <w:rPr>
                <w:b/>
              </w:rPr>
            </w:pPr>
            <w:r w:rsidRPr="00600EC6">
              <w:rPr>
                <w:b/>
              </w:rPr>
              <w:t>5</w:t>
            </w:r>
          </w:p>
        </w:tc>
        <w:tc>
          <w:tcPr>
            <w:tcW w:w="1843" w:type="dxa"/>
          </w:tcPr>
          <w:p w:rsidR="00390BE0" w:rsidRPr="00600EC6" w:rsidRDefault="00390BE0" w:rsidP="009B1806">
            <w:pPr>
              <w:pStyle w:val="Geenafstand"/>
              <w:rPr>
                <w:b/>
              </w:rPr>
            </w:pPr>
          </w:p>
          <w:p w:rsidR="00390BE0" w:rsidRPr="00600EC6" w:rsidRDefault="00390BE0" w:rsidP="009B1806">
            <w:pPr>
              <w:pStyle w:val="Geenafstand"/>
              <w:rPr>
                <w:b/>
              </w:rPr>
            </w:pPr>
          </w:p>
        </w:tc>
        <w:tc>
          <w:tcPr>
            <w:tcW w:w="2268" w:type="dxa"/>
          </w:tcPr>
          <w:p w:rsidR="00390BE0" w:rsidRPr="00600EC6" w:rsidRDefault="00390BE0" w:rsidP="009B1806">
            <w:pPr>
              <w:pStyle w:val="Geenafstand"/>
              <w:rPr>
                <w:b/>
              </w:rPr>
            </w:pPr>
          </w:p>
        </w:tc>
      </w:tr>
      <w:tr w:rsidR="00390BE0" w:rsidRPr="009F543B" w:rsidTr="009B1806">
        <w:trPr>
          <w:trHeight w:val="425"/>
        </w:trPr>
        <w:tc>
          <w:tcPr>
            <w:tcW w:w="709" w:type="dxa"/>
          </w:tcPr>
          <w:p w:rsidR="00390BE0" w:rsidRPr="00600EC6" w:rsidRDefault="00390BE0" w:rsidP="009B1806">
            <w:pPr>
              <w:pStyle w:val="Geenafstand"/>
              <w:rPr>
                <w:b/>
              </w:rPr>
            </w:pPr>
            <w:r w:rsidRPr="00600EC6">
              <w:rPr>
                <w:b/>
              </w:rPr>
              <w:t>10</w:t>
            </w:r>
          </w:p>
        </w:tc>
        <w:tc>
          <w:tcPr>
            <w:tcW w:w="1843" w:type="dxa"/>
          </w:tcPr>
          <w:p w:rsidR="00390BE0" w:rsidRPr="00600EC6" w:rsidRDefault="00390BE0" w:rsidP="009B1806">
            <w:pPr>
              <w:pStyle w:val="Geenafstand"/>
              <w:rPr>
                <w:b/>
              </w:rPr>
            </w:pPr>
          </w:p>
          <w:p w:rsidR="00390BE0" w:rsidRPr="00600EC6" w:rsidRDefault="00390BE0" w:rsidP="009B1806">
            <w:pPr>
              <w:pStyle w:val="Geenafstand"/>
              <w:rPr>
                <w:b/>
              </w:rPr>
            </w:pPr>
          </w:p>
        </w:tc>
        <w:tc>
          <w:tcPr>
            <w:tcW w:w="2268" w:type="dxa"/>
          </w:tcPr>
          <w:p w:rsidR="00390BE0" w:rsidRPr="00600EC6" w:rsidRDefault="00390BE0" w:rsidP="009B1806">
            <w:pPr>
              <w:pStyle w:val="Geenafstand"/>
              <w:rPr>
                <w:b/>
              </w:rPr>
            </w:pPr>
          </w:p>
        </w:tc>
      </w:tr>
      <w:tr w:rsidR="00390BE0" w:rsidRPr="009F543B" w:rsidTr="009B1806">
        <w:trPr>
          <w:trHeight w:val="417"/>
        </w:trPr>
        <w:tc>
          <w:tcPr>
            <w:tcW w:w="709" w:type="dxa"/>
          </w:tcPr>
          <w:p w:rsidR="00390BE0" w:rsidRPr="00600EC6" w:rsidRDefault="00390BE0" w:rsidP="009B1806">
            <w:pPr>
              <w:pStyle w:val="Geenafstand"/>
              <w:rPr>
                <w:b/>
              </w:rPr>
            </w:pPr>
            <w:r w:rsidRPr="00600EC6">
              <w:rPr>
                <w:b/>
              </w:rPr>
              <w:t>15</w:t>
            </w:r>
          </w:p>
        </w:tc>
        <w:tc>
          <w:tcPr>
            <w:tcW w:w="1843" w:type="dxa"/>
          </w:tcPr>
          <w:p w:rsidR="00390BE0" w:rsidRPr="00600EC6" w:rsidRDefault="00390BE0" w:rsidP="009B1806">
            <w:pPr>
              <w:pStyle w:val="Geenafstand"/>
              <w:rPr>
                <w:b/>
              </w:rPr>
            </w:pPr>
          </w:p>
          <w:p w:rsidR="00390BE0" w:rsidRPr="00600EC6" w:rsidRDefault="00390BE0" w:rsidP="009B1806">
            <w:pPr>
              <w:pStyle w:val="Geenafstand"/>
              <w:rPr>
                <w:b/>
              </w:rPr>
            </w:pPr>
          </w:p>
        </w:tc>
        <w:tc>
          <w:tcPr>
            <w:tcW w:w="2268" w:type="dxa"/>
          </w:tcPr>
          <w:p w:rsidR="00390BE0" w:rsidRPr="00600EC6" w:rsidRDefault="00390BE0" w:rsidP="009B1806">
            <w:pPr>
              <w:pStyle w:val="Geenafstand"/>
              <w:rPr>
                <w:b/>
              </w:rPr>
            </w:pPr>
          </w:p>
        </w:tc>
      </w:tr>
      <w:tr w:rsidR="00390BE0" w:rsidRPr="009F543B" w:rsidTr="009B1806">
        <w:trPr>
          <w:trHeight w:val="396"/>
        </w:trPr>
        <w:tc>
          <w:tcPr>
            <w:tcW w:w="709" w:type="dxa"/>
          </w:tcPr>
          <w:p w:rsidR="00390BE0" w:rsidRPr="00600EC6" w:rsidRDefault="00390BE0" w:rsidP="009B1806">
            <w:pPr>
              <w:pStyle w:val="Geenafstand"/>
              <w:rPr>
                <w:b/>
              </w:rPr>
            </w:pPr>
            <w:r w:rsidRPr="00600EC6">
              <w:rPr>
                <w:b/>
              </w:rPr>
              <w:t>20</w:t>
            </w:r>
          </w:p>
        </w:tc>
        <w:tc>
          <w:tcPr>
            <w:tcW w:w="1843" w:type="dxa"/>
          </w:tcPr>
          <w:p w:rsidR="00390BE0" w:rsidRPr="00600EC6" w:rsidRDefault="00390BE0" w:rsidP="009B1806">
            <w:pPr>
              <w:pStyle w:val="Geenafstand"/>
              <w:rPr>
                <w:b/>
              </w:rPr>
            </w:pPr>
          </w:p>
          <w:p w:rsidR="00390BE0" w:rsidRPr="00600EC6" w:rsidRDefault="00390BE0" w:rsidP="009B1806">
            <w:pPr>
              <w:pStyle w:val="Geenafstand"/>
              <w:rPr>
                <w:b/>
              </w:rPr>
            </w:pPr>
          </w:p>
        </w:tc>
        <w:tc>
          <w:tcPr>
            <w:tcW w:w="2268" w:type="dxa"/>
          </w:tcPr>
          <w:p w:rsidR="00390BE0" w:rsidRPr="00600EC6" w:rsidRDefault="00390BE0" w:rsidP="009B1806">
            <w:pPr>
              <w:pStyle w:val="Geenafstand"/>
              <w:rPr>
                <w:b/>
              </w:rPr>
            </w:pPr>
          </w:p>
        </w:tc>
      </w:tr>
      <w:tr w:rsidR="00390BE0" w:rsidRPr="009F543B" w:rsidTr="009B1806">
        <w:trPr>
          <w:trHeight w:val="589"/>
        </w:trPr>
        <w:tc>
          <w:tcPr>
            <w:tcW w:w="709" w:type="dxa"/>
          </w:tcPr>
          <w:p w:rsidR="00390BE0" w:rsidRPr="00600EC6" w:rsidRDefault="00390BE0" w:rsidP="009B1806">
            <w:pPr>
              <w:pStyle w:val="Geenafstand"/>
              <w:rPr>
                <w:b/>
              </w:rPr>
            </w:pPr>
            <w:r w:rsidRPr="00600EC6">
              <w:rPr>
                <w:b/>
              </w:rPr>
              <w:t>25</w:t>
            </w:r>
          </w:p>
        </w:tc>
        <w:tc>
          <w:tcPr>
            <w:tcW w:w="1843" w:type="dxa"/>
          </w:tcPr>
          <w:p w:rsidR="00390BE0" w:rsidRPr="00600EC6" w:rsidRDefault="00390BE0" w:rsidP="009B1806">
            <w:pPr>
              <w:pStyle w:val="Geenafstand"/>
              <w:rPr>
                <w:b/>
              </w:rPr>
            </w:pPr>
          </w:p>
        </w:tc>
        <w:tc>
          <w:tcPr>
            <w:tcW w:w="2268" w:type="dxa"/>
          </w:tcPr>
          <w:p w:rsidR="00390BE0" w:rsidRPr="00600EC6" w:rsidRDefault="00390BE0" w:rsidP="009B1806">
            <w:pPr>
              <w:pStyle w:val="Geenafstand"/>
              <w:rPr>
                <w:b/>
              </w:rPr>
            </w:pPr>
          </w:p>
        </w:tc>
      </w:tr>
      <w:tr w:rsidR="00390BE0" w:rsidRPr="009F543B" w:rsidTr="009B1806">
        <w:trPr>
          <w:trHeight w:val="555"/>
        </w:trPr>
        <w:tc>
          <w:tcPr>
            <w:tcW w:w="709" w:type="dxa"/>
          </w:tcPr>
          <w:p w:rsidR="00390BE0" w:rsidRPr="00600EC6" w:rsidRDefault="00390BE0" w:rsidP="009B1806">
            <w:pPr>
              <w:pStyle w:val="Geenafstand"/>
              <w:rPr>
                <w:b/>
              </w:rPr>
            </w:pPr>
            <w:r w:rsidRPr="00600EC6">
              <w:rPr>
                <w:b/>
              </w:rPr>
              <w:t>30</w:t>
            </w:r>
          </w:p>
        </w:tc>
        <w:tc>
          <w:tcPr>
            <w:tcW w:w="1843" w:type="dxa"/>
          </w:tcPr>
          <w:p w:rsidR="00390BE0" w:rsidRPr="00600EC6" w:rsidRDefault="00390BE0" w:rsidP="009B1806">
            <w:pPr>
              <w:pStyle w:val="Geenafstand"/>
              <w:rPr>
                <w:b/>
              </w:rPr>
            </w:pPr>
          </w:p>
        </w:tc>
        <w:tc>
          <w:tcPr>
            <w:tcW w:w="2268" w:type="dxa"/>
          </w:tcPr>
          <w:p w:rsidR="00390BE0" w:rsidRPr="00600EC6" w:rsidRDefault="00390BE0" w:rsidP="009B1806">
            <w:pPr>
              <w:pStyle w:val="Geenafstand"/>
              <w:rPr>
                <w:b/>
              </w:rPr>
            </w:pPr>
          </w:p>
        </w:tc>
      </w:tr>
      <w:tr w:rsidR="00390BE0" w:rsidRPr="009F543B" w:rsidTr="009B1806">
        <w:trPr>
          <w:trHeight w:val="549"/>
        </w:trPr>
        <w:tc>
          <w:tcPr>
            <w:tcW w:w="709" w:type="dxa"/>
          </w:tcPr>
          <w:p w:rsidR="00390BE0" w:rsidRPr="00600EC6" w:rsidRDefault="00390BE0" w:rsidP="009B1806">
            <w:pPr>
              <w:pStyle w:val="Geenafstand"/>
              <w:rPr>
                <w:b/>
              </w:rPr>
            </w:pPr>
            <w:r w:rsidRPr="00600EC6">
              <w:rPr>
                <w:b/>
              </w:rPr>
              <w:t>35</w:t>
            </w:r>
          </w:p>
        </w:tc>
        <w:tc>
          <w:tcPr>
            <w:tcW w:w="1843" w:type="dxa"/>
          </w:tcPr>
          <w:p w:rsidR="00390BE0" w:rsidRPr="00600EC6" w:rsidRDefault="00390BE0" w:rsidP="009B1806">
            <w:pPr>
              <w:pStyle w:val="Geenafstand"/>
              <w:rPr>
                <w:b/>
              </w:rPr>
            </w:pPr>
          </w:p>
        </w:tc>
        <w:tc>
          <w:tcPr>
            <w:tcW w:w="2268" w:type="dxa"/>
          </w:tcPr>
          <w:p w:rsidR="00390BE0" w:rsidRPr="00600EC6" w:rsidRDefault="00390BE0" w:rsidP="009B1806">
            <w:pPr>
              <w:pStyle w:val="Geenafstand"/>
              <w:rPr>
                <w:b/>
              </w:rPr>
            </w:pPr>
          </w:p>
        </w:tc>
      </w:tr>
      <w:tr w:rsidR="00390BE0" w:rsidRPr="009F543B" w:rsidTr="009B1806">
        <w:trPr>
          <w:trHeight w:val="571"/>
        </w:trPr>
        <w:tc>
          <w:tcPr>
            <w:tcW w:w="709" w:type="dxa"/>
          </w:tcPr>
          <w:p w:rsidR="00390BE0" w:rsidRPr="00600EC6" w:rsidRDefault="00390BE0" w:rsidP="009B1806">
            <w:pPr>
              <w:pStyle w:val="Geenafstand"/>
              <w:rPr>
                <w:b/>
              </w:rPr>
            </w:pPr>
            <w:r w:rsidRPr="00600EC6">
              <w:rPr>
                <w:b/>
              </w:rPr>
              <w:t>40</w:t>
            </w:r>
          </w:p>
        </w:tc>
        <w:tc>
          <w:tcPr>
            <w:tcW w:w="1843" w:type="dxa"/>
          </w:tcPr>
          <w:p w:rsidR="00390BE0" w:rsidRPr="00600EC6" w:rsidRDefault="00390BE0" w:rsidP="009B1806">
            <w:pPr>
              <w:pStyle w:val="Geenafstand"/>
              <w:rPr>
                <w:b/>
              </w:rPr>
            </w:pPr>
          </w:p>
        </w:tc>
        <w:tc>
          <w:tcPr>
            <w:tcW w:w="2268" w:type="dxa"/>
          </w:tcPr>
          <w:p w:rsidR="00390BE0" w:rsidRPr="00600EC6" w:rsidRDefault="00390BE0" w:rsidP="009B1806">
            <w:pPr>
              <w:pStyle w:val="Geenafstand"/>
              <w:rPr>
                <w:b/>
              </w:rPr>
            </w:pPr>
          </w:p>
        </w:tc>
      </w:tr>
    </w:tbl>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Default="00390BE0" w:rsidP="00390BE0">
      <w:pPr>
        <w:pStyle w:val="Kop1"/>
      </w:pPr>
      <w:bookmarkStart w:id="38" w:name="_Toc421994199"/>
      <w:bookmarkStart w:id="39" w:name="_Toc421994851"/>
    </w:p>
    <w:p w:rsidR="00390BE0" w:rsidRPr="009F543B" w:rsidRDefault="00390BE0" w:rsidP="00390BE0">
      <w:pPr>
        <w:pStyle w:val="Kop1"/>
      </w:pPr>
      <w:bookmarkStart w:id="40" w:name="_Toc422851386"/>
      <w:r w:rsidRPr="009F543B">
        <w:t>Bijlage 3: tussenmeting formulier</w:t>
      </w:r>
      <w:bookmarkEnd w:id="38"/>
      <w:bookmarkEnd w:id="39"/>
      <w:bookmarkEnd w:id="40"/>
      <w:r w:rsidRPr="009F543B">
        <w:t xml:space="preserve"> </w:t>
      </w:r>
    </w:p>
    <w:p w:rsidR="00390BE0" w:rsidRPr="009F543B" w:rsidRDefault="00390BE0" w:rsidP="00390BE0">
      <w:pPr>
        <w:rPr>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11"/>
      </w:tblGrid>
      <w:tr w:rsidR="00390BE0" w:rsidRPr="009F543B" w:rsidTr="009B1806">
        <w:trPr>
          <w:trHeight w:val="1017"/>
        </w:trPr>
        <w:tc>
          <w:tcPr>
            <w:tcW w:w="4962" w:type="dxa"/>
            <w:gridSpan w:val="2"/>
          </w:tcPr>
          <w:p w:rsidR="00390BE0" w:rsidRPr="00600EC6" w:rsidRDefault="00390BE0" w:rsidP="009B1806">
            <w:pPr>
              <w:pStyle w:val="Geenafstand"/>
            </w:pPr>
            <w:r w:rsidRPr="00600EC6">
              <w:t xml:space="preserve">Patiënt code: </w:t>
            </w:r>
          </w:p>
          <w:p w:rsidR="00390BE0" w:rsidRPr="00600EC6" w:rsidRDefault="00390BE0" w:rsidP="009B1806">
            <w:pPr>
              <w:pStyle w:val="Geenafstand"/>
            </w:pPr>
            <w:r w:rsidRPr="00600EC6">
              <w:t xml:space="preserve"> Behandeltype: </w:t>
            </w:r>
          </w:p>
          <w:p w:rsidR="00390BE0" w:rsidRPr="00600EC6" w:rsidRDefault="00390BE0" w:rsidP="009B1806">
            <w:pPr>
              <w:pStyle w:val="Geenafstand"/>
              <w:rPr>
                <w:b/>
              </w:rPr>
            </w:pPr>
            <w:r w:rsidRPr="00600EC6">
              <w:t>Datum tussenmeting:</w:t>
            </w:r>
          </w:p>
        </w:tc>
      </w:tr>
      <w:tr w:rsidR="00390BE0" w:rsidRPr="009F543B" w:rsidTr="009B1806">
        <w:trPr>
          <w:trHeight w:val="447"/>
        </w:trPr>
        <w:tc>
          <w:tcPr>
            <w:tcW w:w="4962" w:type="dxa"/>
            <w:gridSpan w:val="2"/>
          </w:tcPr>
          <w:p w:rsidR="00390BE0" w:rsidRPr="00600EC6" w:rsidRDefault="00390BE0" w:rsidP="009B1806">
            <w:pPr>
              <w:pStyle w:val="Geenafstand"/>
              <w:rPr>
                <w:b/>
              </w:rPr>
            </w:pPr>
            <w:r w:rsidRPr="00600EC6">
              <w:rPr>
                <w:b/>
              </w:rPr>
              <w:t>Tussenmeting</w:t>
            </w:r>
          </w:p>
        </w:tc>
      </w:tr>
      <w:tr w:rsidR="00390BE0" w:rsidRPr="009F543B" w:rsidTr="009B1806">
        <w:trPr>
          <w:trHeight w:val="748"/>
        </w:trPr>
        <w:tc>
          <w:tcPr>
            <w:tcW w:w="851" w:type="dxa"/>
          </w:tcPr>
          <w:p w:rsidR="00390BE0" w:rsidRPr="00600EC6" w:rsidRDefault="00390BE0" w:rsidP="009B1806">
            <w:pPr>
              <w:pStyle w:val="Geenafstand"/>
              <w:rPr>
                <w:b/>
              </w:rPr>
            </w:pPr>
            <w:r w:rsidRPr="00600EC6">
              <w:rPr>
                <w:b/>
              </w:rPr>
              <w:t>0</w:t>
            </w:r>
          </w:p>
        </w:tc>
        <w:tc>
          <w:tcPr>
            <w:tcW w:w="4111" w:type="dxa"/>
          </w:tcPr>
          <w:p w:rsidR="00390BE0" w:rsidRPr="00600EC6" w:rsidRDefault="00390BE0" w:rsidP="009B1806">
            <w:pPr>
              <w:pStyle w:val="Geenafstand"/>
            </w:pPr>
          </w:p>
        </w:tc>
      </w:tr>
      <w:tr w:rsidR="00390BE0" w:rsidRPr="009F543B" w:rsidTr="009B1806">
        <w:trPr>
          <w:trHeight w:val="748"/>
        </w:trPr>
        <w:tc>
          <w:tcPr>
            <w:tcW w:w="851" w:type="dxa"/>
          </w:tcPr>
          <w:p w:rsidR="00390BE0" w:rsidRPr="00600EC6" w:rsidRDefault="00390BE0" w:rsidP="009B1806">
            <w:pPr>
              <w:pStyle w:val="Geenafstand"/>
              <w:rPr>
                <w:b/>
              </w:rPr>
            </w:pPr>
            <w:r w:rsidRPr="00600EC6">
              <w:rPr>
                <w:b/>
              </w:rPr>
              <w:t>5</w:t>
            </w:r>
          </w:p>
        </w:tc>
        <w:tc>
          <w:tcPr>
            <w:tcW w:w="4111" w:type="dxa"/>
          </w:tcPr>
          <w:p w:rsidR="00390BE0" w:rsidRPr="00600EC6" w:rsidRDefault="00390BE0" w:rsidP="009B1806">
            <w:pPr>
              <w:pStyle w:val="Geenafstand"/>
            </w:pPr>
          </w:p>
        </w:tc>
      </w:tr>
      <w:tr w:rsidR="00390BE0" w:rsidRPr="009F543B" w:rsidTr="009B1806">
        <w:trPr>
          <w:trHeight w:val="748"/>
        </w:trPr>
        <w:tc>
          <w:tcPr>
            <w:tcW w:w="851" w:type="dxa"/>
          </w:tcPr>
          <w:p w:rsidR="00390BE0" w:rsidRPr="00600EC6" w:rsidRDefault="00390BE0" w:rsidP="009B1806">
            <w:pPr>
              <w:pStyle w:val="Geenafstand"/>
              <w:rPr>
                <w:b/>
              </w:rPr>
            </w:pPr>
            <w:r w:rsidRPr="00600EC6">
              <w:rPr>
                <w:b/>
              </w:rPr>
              <w:t>10</w:t>
            </w:r>
          </w:p>
        </w:tc>
        <w:tc>
          <w:tcPr>
            <w:tcW w:w="4111" w:type="dxa"/>
          </w:tcPr>
          <w:p w:rsidR="00390BE0" w:rsidRPr="00600EC6" w:rsidRDefault="00390BE0" w:rsidP="009B1806">
            <w:pPr>
              <w:pStyle w:val="Geenafstand"/>
            </w:pPr>
          </w:p>
        </w:tc>
      </w:tr>
      <w:tr w:rsidR="00390BE0" w:rsidRPr="009F543B" w:rsidTr="009B1806">
        <w:trPr>
          <w:trHeight w:val="748"/>
        </w:trPr>
        <w:tc>
          <w:tcPr>
            <w:tcW w:w="851" w:type="dxa"/>
          </w:tcPr>
          <w:p w:rsidR="00390BE0" w:rsidRPr="00600EC6" w:rsidRDefault="00390BE0" w:rsidP="009B1806">
            <w:pPr>
              <w:pStyle w:val="Geenafstand"/>
              <w:rPr>
                <w:b/>
              </w:rPr>
            </w:pPr>
            <w:r w:rsidRPr="00600EC6">
              <w:rPr>
                <w:b/>
              </w:rPr>
              <w:t>15</w:t>
            </w:r>
          </w:p>
        </w:tc>
        <w:tc>
          <w:tcPr>
            <w:tcW w:w="4111" w:type="dxa"/>
          </w:tcPr>
          <w:p w:rsidR="00390BE0" w:rsidRPr="00600EC6" w:rsidRDefault="00390BE0" w:rsidP="009B1806">
            <w:pPr>
              <w:pStyle w:val="Geenafstand"/>
            </w:pPr>
          </w:p>
        </w:tc>
      </w:tr>
      <w:tr w:rsidR="00390BE0" w:rsidRPr="009F543B" w:rsidTr="009B1806">
        <w:trPr>
          <w:trHeight w:val="708"/>
        </w:trPr>
        <w:tc>
          <w:tcPr>
            <w:tcW w:w="851" w:type="dxa"/>
          </w:tcPr>
          <w:p w:rsidR="00390BE0" w:rsidRPr="00600EC6" w:rsidRDefault="00390BE0" w:rsidP="009B1806">
            <w:pPr>
              <w:pStyle w:val="Geenafstand"/>
              <w:rPr>
                <w:b/>
              </w:rPr>
            </w:pPr>
            <w:r w:rsidRPr="00600EC6">
              <w:rPr>
                <w:b/>
              </w:rPr>
              <w:t>20</w:t>
            </w:r>
          </w:p>
        </w:tc>
        <w:tc>
          <w:tcPr>
            <w:tcW w:w="4111" w:type="dxa"/>
          </w:tcPr>
          <w:p w:rsidR="00390BE0" w:rsidRPr="00600EC6" w:rsidRDefault="00390BE0" w:rsidP="009B1806">
            <w:pPr>
              <w:pStyle w:val="Geenafstand"/>
            </w:pPr>
          </w:p>
        </w:tc>
      </w:tr>
      <w:tr w:rsidR="00390BE0" w:rsidRPr="009F543B" w:rsidTr="009B1806">
        <w:trPr>
          <w:trHeight w:val="748"/>
        </w:trPr>
        <w:tc>
          <w:tcPr>
            <w:tcW w:w="851" w:type="dxa"/>
          </w:tcPr>
          <w:p w:rsidR="00390BE0" w:rsidRPr="00600EC6" w:rsidRDefault="00390BE0" w:rsidP="009B1806">
            <w:pPr>
              <w:pStyle w:val="Geenafstand"/>
              <w:rPr>
                <w:b/>
              </w:rPr>
            </w:pPr>
            <w:r w:rsidRPr="00600EC6">
              <w:rPr>
                <w:b/>
              </w:rPr>
              <w:t>25</w:t>
            </w:r>
          </w:p>
        </w:tc>
        <w:tc>
          <w:tcPr>
            <w:tcW w:w="4111" w:type="dxa"/>
          </w:tcPr>
          <w:p w:rsidR="00390BE0" w:rsidRPr="00600EC6" w:rsidRDefault="00390BE0" w:rsidP="009B1806">
            <w:pPr>
              <w:pStyle w:val="Geenafstand"/>
            </w:pPr>
          </w:p>
        </w:tc>
      </w:tr>
      <w:tr w:rsidR="00390BE0" w:rsidRPr="009F543B" w:rsidTr="009B1806">
        <w:trPr>
          <w:trHeight w:val="748"/>
        </w:trPr>
        <w:tc>
          <w:tcPr>
            <w:tcW w:w="851" w:type="dxa"/>
          </w:tcPr>
          <w:p w:rsidR="00390BE0" w:rsidRPr="00600EC6" w:rsidRDefault="00390BE0" w:rsidP="009B1806">
            <w:pPr>
              <w:pStyle w:val="Geenafstand"/>
              <w:rPr>
                <w:b/>
              </w:rPr>
            </w:pPr>
            <w:r w:rsidRPr="00600EC6">
              <w:rPr>
                <w:b/>
              </w:rPr>
              <w:t>30</w:t>
            </w:r>
          </w:p>
        </w:tc>
        <w:tc>
          <w:tcPr>
            <w:tcW w:w="4111" w:type="dxa"/>
          </w:tcPr>
          <w:p w:rsidR="00390BE0" w:rsidRPr="00600EC6" w:rsidRDefault="00390BE0" w:rsidP="009B1806">
            <w:pPr>
              <w:pStyle w:val="Geenafstand"/>
            </w:pPr>
          </w:p>
        </w:tc>
      </w:tr>
      <w:tr w:rsidR="00390BE0" w:rsidRPr="009F543B" w:rsidTr="009B1806">
        <w:trPr>
          <w:trHeight w:val="748"/>
        </w:trPr>
        <w:tc>
          <w:tcPr>
            <w:tcW w:w="851" w:type="dxa"/>
          </w:tcPr>
          <w:p w:rsidR="00390BE0" w:rsidRPr="00600EC6" w:rsidRDefault="00390BE0" w:rsidP="009B1806">
            <w:pPr>
              <w:pStyle w:val="Geenafstand"/>
              <w:rPr>
                <w:b/>
              </w:rPr>
            </w:pPr>
            <w:r w:rsidRPr="00600EC6">
              <w:rPr>
                <w:b/>
              </w:rPr>
              <w:t>35</w:t>
            </w:r>
          </w:p>
        </w:tc>
        <w:tc>
          <w:tcPr>
            <w:tcW w:w="4111" w:type="dxa"/>
          </w:tcPr>
          <w:p w:rsidR="00390BE0" w:rsidRPr="00600EC6" w:rsidRDefault="00390BE0" w:rsidP="009B1806">
            <w:pPr>
              <w:pStyle w:val="Geenafstand"/>
            </w:pPr>
          </w:p>
        </w:tc>
      </w:tr>
      <w:tr w:rsidR="00390BE0" w:rsidRPr="009F543B" w:rsidTr="009B1806">
        <w:trPr>
          <w:trHeight w:val="748"/>
        </w:trPr>
        <w:tc>
          <w:tcPr>
            <w:tcW w:w="851" w:type="dxa"/>
          </w:tcPr>
          <w:p w:rsidR="00390BE0" w:rsidRPr="00600EC6" w:rsidRDefault="00390BE0" w:rsidP="009B1806">
            <w:pPr>
              <w:pStyle w:val="Geenafstand"/>
              <w:rPr>
                <w:b/>
              </w:rPr>
            </w:pPr>
            <w:r w:rsidRPr="00600EC6">
              <w:rPr>
                <w:b/>
              </w:rPr>
              <w:t>40</w:t>
            </w:r>
          </w:p>
        </w:tc>
        <w:tc>
          <w:tcPr>
            <w:tcW w:w="4111" w:type="dxa"/>
          </w:tcPr>
          <w:p w:rsidR="00390BE0" w:rsidRPr="00600EC6" w:rsidRDefault="00390BE0" w:rsidP="009B1806">
            <w:pPr>
              <w:pStyle w:val="Geenafstand"/>
            </w:pPr>
          </w:p>
        </w:tc>
      </w:tr>
    </w:tbl>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pStyle w:val="Kop1"/>
      </w:pPr>
      <w:bookmarkStart w:id="41" w:name="_Toc421994200"/>
      <w:bookmarkStart w:id="42" w:name="_Toc421994852"/>
      <w:bookmarkStart w:id="43" w:name="_Toc422851387"/>
      <w:r w:rsidRPr="009F543B">
        <w:t>Bijlage 4: eindmeting formulier</w:t>
      </w:r>
      <w:bookmarkEnd w:id="41"/>
      <w:bookmarkEnd w:id="42"/>
      <w:bookmarkEnd w:id="43"/>
    </w:p>
    <w:p w:rsidR="00390BE0" w:rsidRPr="009F543B" w:rsidRDefault="00390BE0" w:rsidP="00390BE0">
      <w:pPr>
        <w:rPr>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11"/>
      </w:tblGrid>
      <w:tr w:rsidR="00390BE0" w:rsidRPr="009F543B" w:rsidTr="009B1806">
        <w:trPr>
          <w:trHeight w:val="1017"/>
        </w:trPr>
        <w:tc>
          <w:tcPr>
            <w:tcW w:w="4962" w:type="dxa"/>
            <w:gridSpan w:val="2"/>
          </w:tcPr>
          <w:p w:rsidR="00390BE0" w:rsidRPr="00600EC6" w:rsidRDefault="00390BE0" w:rsidP="009B1806">
            <w:pPr>
              <w:pStyle w:val="Geenafstand"/>
            </w:pPr>
            <w:r w:rsidRPr="00600EC6">
              <w:t xml:space="preserve">Patiënt code: </w:t>
            </w:r>
          </w:p>
          <w:p w:rsidR="00390BE0" w:rsidRPr="00600EC6" w:rsidRDefault="00390BE0" w:rsidP="009B1806">
            <w:pPr>
              <w:pStyle w:val="Geenafstand"/>
            </w:pPr>
            <w:r w:rsidRPr="00600EC6">
              <w:t xml:space="preserve"> Behandeltype: </w:t>
            </w:r>
          </w:p>
          <w:p w:rsidR="00390BE0" w:rsidRPr="00600EC6" w:rsidRDefault="00390BE0" w:rsidP="009B1806">
            <w:pPr>
              <w:pStyle w:val="Geenafstand"/>
              <w:rPr>
                <w:b/>
              </w:rPr>
            </w:pPr>
            <w:r w:rsidRPr="00600EC6">
              <w:t>Datum tussenmeting:</w:t>
            </w:r>
          </w:p>
        </w:tc>
      </w:tr>
      <w:tr w:rsidR="00390BE0" w:rsidRPr="009F543B" w:rsidTr="009B1806">
        <w:trPr>
          <w:trHeight w:val="447"/>
        </w:trPr>
        <w:tc>
          <w:tcPr>
            <w:tcW w:w="4962" w:type="dxa"/>
            <w:gridSpan w:val="2"/>
          </w:tcPr>
          <w:p w:rsidR="00390BE0" w:rsidRPr="00600EC6" w:rsidRDefault="00390BE0" w:rsidP="009B1806">
            <w:pPr>
              <w:pStyle w:val="Geenafstand"/>
              <w:rPr>
                <w:b/>
              </w:rPr>
            </w:pPr>
            <w:r w:rsidRPr="00600EC6">
              <w:rPr>
                <w:b/>
              </w:rPr>
              <w:t>Eindmeting</w:t>
            </w:r>
          </w:p>
        </w:tc>
      </w:tr>
      <w:tr w:rsidR="00390BE0" w:rsidRPr="009F543B" w:rsidTr="009B1806">
        <w:trPr>
          <w:trHeight w:val="748"/>
        </w:trPr>
        <w:tc>
          <w:tcPr>
            <w:tcW w:w="851" w:type="dxa"/>
          </w:tcPr>
          <w:p w:rsidR="00390BE0" w:rsidRPr="00600EC6" w:rsidRDefault="00390BE0" w:rsidP="009B1806">
            <w:pPr>
              <w:pStyle w:val="Geenafstand"/>
              <w:rPr>
                <w:b/>
              </w:rPr>
            </w:pPr>
            <w:r w:rsidRPr="00600EC6">
              <w:rPr>
                <w:b/>
              </w:rPr>
              <w:t>0</w:t>
            </w:r>
          </w:p>
        </w:tc>
        <w:tc>
          <w:tcPr>
            <w:tcW w:w="4111" w:type="dxa"/>
          </w:tcPr>
          <w:p w:rsidR="00390BE0" w:rsidRPr="00600EC6" w:rsidRDefault="00390BE0" w:rsidP="009B1806">
            <w:pPr>
              <w:pStyle w:val="Geenafstand"/>
            </w:pPr>
          </w:p>
        </w:tc>
      </w:tr>
      <w:tr w:rsidR="00390BE0" w:rsidRPr="009F543B" w:rsidTr="009B1806">
        <w:trPr>
          <w:trHeight w:val="748"/>
        </w:trPr>
        <w:tc>
          <w:tcPr>
            <w:tcW w:w="851" w:type="dxa"/>
          </w:tcPr>
          <w:p w:rsidR="00390BE0" w:rsidRPr="00600EC6" w:rsidRDefault="00390BE0" w:rsidP="009B1806">
            <w:pPr>
              <w:pStyle w:val="Geenafstand"/>
              <w:rPr>
                <w:b/>
              </w:rPr>
            </w:pPr>
            <w:r w:rsidRPr="00600EC6">
              <w:rPr>
                <w:b/>
              </w:rPr>
              <w:t>5</w:t>
            </w:r>
          </w:p>
        </w:tc>
        <w:tc>
          <w:tcPr>
            <w:tcW w:w="4111" w:type="dxa"/>
          </w:tcPr>
          <w:p w:rsidR="00390BE0" w:rsidRPr="00600EC6" w:rsidRDefault="00390BE0" w:rsidP="009B1806">
            <w:pPr>
              <w:pStyle w:val="Geenafstand"/>
            </w:pPr>
          </w:p>
        </w:tc>
      </w:tr>
      <w:tr w:rsidR="00390BE0" w:rsidRPr="009F543B" w:rsidTr="009B1806">
        <w:trPr>
          <w:trHeight w:val="748"/>
        </w:trPr>
        <w:tc>
          <w:tcPr>
            <w:tcW w:w="851" w:type="dxa"/>
          </w:tcPr>
          <w:p w:rsidR="00390BE0" w:rsidRPr="00600EC6" w:rsidRDefault="00390BE0" w:rsidP="009B1806">
            <w:pPr>
              <w:pStyle w:val="Geenafstand"/>
              <w:rPr>
                <w:b/>
              </w:rPr>
            </w:pPr>
            <w:r w:rsidRPr="00600EC6">
              <w:rPr>
                <w:b/>
              </w:rPr>
              <w:t>10</w:t>
            </w:r>
          </w:p>
        </w:tc>
        <w:tc>
          <w:tcPr>
            <w:tcW w:w="4111" w:type="dxa"/>
          </w:tcPr>
          <w:p w:rsidR="00390BE0" w:rsidRPr="00600EC6" w:rsidRDefault="00390BE0" w:rsidP="009B1806">
            <w:pPr>
              <w:pStyle w:val="Geenafstand"/>
            </w:pPr>
          </w:p>
        </w:tc>
      </w:tr>
      <w:tr w:rsidR="00390BE0" w:rsidRPr="009F543B" w:rsidTr="009B1806">
        <w:trPr>
          <w:trHeight w:val="748"/>
        </w:trPr>
        <w:tc>
          <w:tcPr>
            <w:tcW w:w="851" w:type="dxa"/>
          </w:tcPr>
          <w:p w:rsidR="00390BE0" w:rsidRPr="00600EC6" w:rsidRDefault="00390BE0" w:rsidP="009B1806">
            <w:pPr>
              <w:pStyle w:val="Geenafstand"/>
              <w:rPr>
                <w:b/>
              </w:rPr>
            </w:pPr>
            <w:r w:rsidRPr="00600EC6">
              <w:rPr>
                <w:b/>
              </w:rPr>
              <w:t>15</w:t>
            </w:r>
          </w:p>
        </w:tc>
        <w:tc>
          <w:tcPr>
            <w:tcW w:w="4111" w:type="dxa"/>
          </w:tcPr>
          <w:p w:rsidR="00390BE0" w:rsidRPr="00600EC6" w:rsidRDefault="00390BE0" w:rsidP="009B1806">
            <w:pPr>
              <w:pStyle w:val="Geenafstand"/>
            </w:pPr>
          </w:p>
        </w:tc>
      </w:tr>
      <w:tr w:rsidR="00390BE0" w:rsidRPr="009F543B" w:rsidTr="009B1806">
        <w:trPr>
          <w:trHeight w:val="708"/>
        </w:trPr>
        <w:tc>
          <w:tcPr>
            <w:tcW w:w="851" w:type="dxa"/>
          </w:tcPr>
          <w:p w:rsidR="00390BE0" w:rsidRPr="00600EC6" w:rsidRDefault="00390BE0" w:rsidP="009B1806">
            <w:pPr>
              <w:pStyle w:val="Geenafstand"/>
              <w:rPr>
                <w:b/>
              </w:rPr>
            </w:pPr>
            <w:r w:rsidRPr="00600EC6">
              <w:rPr>
                <w:b/>
              </w:rPr>
              <w:t>20</w:t>
            </w:r>
          </w:p>
        </w:tc>
        <w:tc>
          <w:tcPr>
            <w:tcW w:w="4111" w:type="dxa"/>
          </w:tcPr>
          <w:p w:rsidR="00390BE0" w:rsidRPr="00600EC6" w:rsidRDefault="00390BE0" w:rsidP="009B1806">
            <w:pPr>
              <w:pStyle w:val="Geenafstand"/>
            </w:pPr>
          </w:p>
        </w:tc>
      </w:tr>
      <w:tr w:rsidR="00390BE0" w:rsidRPr="009F543B" w:rsidTr="009B1806">
        <w:trPr>
          <w:trHeight w:val="748"/>
        </w:trPr>
        <w:tc>
          <w:tcPr>
            <w:tcW w:w="851" w:type="dxa"/>
          </w:tcPr>
          <w:p w:rsidR="00390BE0" w:rsidRPr="00600EC6" w:rsidRDefault="00390BE0" w:rsidP="009B1806">
            <w:pPr>
              <w:pStyle w:val="Geenafstand"/>
              <w:rPr>
                <w:b/>
              </w:rPr>
            </w:pPr>
            <w:r w:rsidRPr="00600EC6">
              <w:rPr>
                <w:b/>
              </w:rPr>
              <w:t>25</w:t>
            </w:r>
          </w:p>
        </w:tc>
        <w:tc>
          <w:tcPr>
            <w:tcW w:w="4111" w:type="dxa"/>
          </w:tcPr>
          <w:p w:rsidR="00390BE0" w:rsidRPr="00600EC6" w:rsidRDefault="00390BE0" w:rsidP="009B1806">
            <w:pPr>
              <w:pStyle w:val="Geenafstand"/>
            </w:pPr>
          </w:p>
        </w:tc>
      </w:tr>
      <w:tr w:rsidR="00390BE0" w:rsidRPr="009F543B" w:rsidTr="009B1806">
        <w:trPr>
          <w:trHeight w:val="748"/>
        </w:trPr>
        <w:tc>
          <w:tcPr>
            <w:tcW w:w="851" w:type="dxa"/>
          </w:tcPr>
          <w:p w:rsidR="00390BE0" w:rsidRPr="00600EC6" w:rsidRDefault="00390BE0" w:rsidP="009B1806">
            <w:pPr>
              <w:pStyle w:val="Geenafstand"/>
              <w:rPr>
                <w:b/>
              </w:rPr>
            </w:pPr>
            <w:r w:rsidRPr="00600EC6">
              <w:rPr>
                <w:b/>
              </w:rPr>
              <w:t>30</w:t>
            </w:r>
          </w:p>
        </w:tc>
        <w:tc>
          <w:tcPr>
            <w:tcW w:w="4111" w:type="dxa"/>
          </w:tcPr>
          <w:p w:rsidR="00390BE0" w:rsidRPr="00600EC6" w:rsidRDefault="00390BE0" w:rsidP="009B1806">
            <w:pPr>
              <w:pStyle w:val="Geenafstand"/>
            </w:pPr>
          </w:p>
        </w:tc>
      </w:tr>
      <w:tr w:rsidR="00390BE0" w:rsidRPr="009F543B" w:rsidTr="009B1806">
        <w:trPr>
          <w:trHeight w:val="748"/>
        </w:trPr>
        <w:tc>
          <w:tcPr>
            <w:tcW w:w="851" w:type="dxa"/>
          </w:tcPr>
          <w:p w:rsidR="00390BE0" w:rsidRPr="00600EC6" w:rsidRDefault="00390BE0" w:rsidP="009B1806">
            <w:pPr>
              <w:pStyle w:val="Geenafstand"/>
              <w:rPr>
                <w:b/>
              </w:rPr>
            </w:pPr>
            <w:r w:rsidRPr="00600EC6">
              <w:rPr>
                <w:b/>
              </w:rPr>
              <w:t>35</w:t>
            </w:r>
          </w:p>
        </w:tc>
        <w:tc>
          <w:tcPr>
            <w:tcW w:w="4111" w:type="dxa"/>
          </w:tcPr>
          <w:p w:rsidR="00390BE0" w:rsidRPr="00600EC6" w:rsidRDefault="00390BE0" w:rsidP="009B1806">
            <w:pPr>
              <w:pStyle w:val="Geenafstand"/>
            </w:pPr>
          </w:p>
        </w:tc>
      </w:tr>
      <w:tr w:rsidR="00390BE0" w:rsidRPr="009F543B" w:rsidTr="009B1806">
        <w:trPr>
          <w:trHeight w:val="748"/>
        </w:trPr>
        <w:tc>
          <w:tcPr>
            <w:tcW w:w="851" w:type="dxa"/>
          </w:tcPr>
          <w:p w:rsidR="00390BE0" w:rsidRPr="00600EC6" w:rsidRDefault="00390BE0" w:rsidP="009B1806">
            <w:pPr>
              <w:pStyle w:val="Geenafstand"/>
              <w:rPr>
                <w:b/>
              </w:rPr>
            </w:pPr>
            <w:r w:rsidRPr="00600EC6">
              <w:rPr>
                <w:b/>
              </w:rPr>
              <w:t>40</w:t>
            </w:r>
          </w:p>
        </w:tc>
        <w:tc>
          <w:tcPr>
            <w:tcW w:w="4111" w:type="dxa"/>
          </w:tcPr>
          <w:p w:rsidR="00390BE0" w:rsidRPr="00600EC6" w:rsidRDefault="00390BE0" w:rsidP="009B1806">
            <w:pPr>
              <w:pStyle w:val="Geenafstand"/>
            </w:pPr>
          </w:p>
        </w:tc>
      </w:tr>
    </w:tbl>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rPr>
          <w:lang w:val="nl-NL"/>
        </w:rPr>
      </w:pPr>
    </w:p>
    <w:p w:rsidR="00390BE0" w:rsidRPr="009F543B" w:rsidRDefault="00390BE0" w:rsidP="00390BE0">
      <w:pPr>
        <w:pStyle w:val="Kop1"/>
      </w:pPr>
      <w:bookmarkStart w:id="44" w:name="_Toc421994201"/>
      <w:bookmarkStart w:id="45" w:name="_Toc421994853"/>
      <w:bookmarkStart w:id="46" w:name="_Toc422851388"/>
      <w:r w:rsidRPr="009F543B">
        <w:t>Bijlage 5: meting patiënt in zithouding</w:t>
      </w:r>
      <w:bookmarkEnd w:id="44"/>
      <w:bookmarkEnd w:id="45"/>
      <w:bookmarkEnd w:id="46"/>
      <w:r w:rsidRPr="009F543B">
        <w:t xml:space="preserve"> </w:t>
      </w:r>
    </w:p>
    <w:p w:rsidR="00390BE0" w:rsidRPr="009F543B" w:rsidRDefault="00390BE0" w:rsidP="00390BE0">
      <w:pPr>
        <w:pStyle w:val="Kop2"/>
        <w:rPr>
          <w:lang w:val="nl-NL"/>
        </w:rPr>
      </w:pPr>
    </w:p>
    <w:p w:rsidR="00390BE0" w:rsidRPr="009F543B" w:rsidRDefault="00437384" w:rsidP="00390BE0">
      <w:pPr>
        <w:pStyle w:val="Kop2"/>
        <w:rPr>
          <w:lang w:val="nl-NL"/>
        </w:rPr>
      </w:pPr>
      <w:r>
        <w:rPr>
          <w:b w:val="0"/>
          <w:bCs w:val="0"/>
          <w:noProof/>
          <w:lang w:bidi="ar-SA"/>
        </w:rPr>
        <w:drawing>
          <wp:anchor distT="0" distB="0" distL="114300" distR="114300" simplePos="0" relativeHeight="251658240" behindDoc="0" locked="0" layoutInCell="1" allowOverlap="1">
            <wp:simplePos x="0" y="0"/>
            <wp:positionH relativeFrom="column">
              <wp:align>left</wp:align>
            </wp:positionH>
            <wp:positionV relativeFrom="paragraph">
              <wp:posOffset>8890</wp:posOffset>
            </wp:positionV>
            <wp:extent cx="2602230" cy="4613910"/>
            <wp:effectExtent l="0" t="0" r="7620" b="0"/>
            <wp:wrapSquare wrapText="right"/>
            <wp:docPr id="11" name="Afbeelding 3" descr="2015-04-24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2015-04-24 0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02230" cy="4613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inline distT="0" distB="0" distL="0" distR="0">
            <wp:extent cx="2514600" cy="4495800"/>
            <wp:effectExtent l="0" t="0" r="0" b="0"/>
            <wp:docPr id="8" name="Afbeelding 1" descr="2015-04-24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2015-04-24 0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14600" cy="4495800"/>
                    </a:xfrm>
                    <a:prstGeom prst="rect">
                      <a:avLst/>
                    </a:prstGeom>
                    <a:noFill/>
                    <a:ln>
                      <a:noFill/>
                    </a:ln>
                  </pic:spPr>
                </pic:pic>
              </a:graphicData>
            </a:graphic>
          </wp:inline>
        </w:drawing>
      </w:r>
    </w:p>
    <w:p w:rsidR="00390BE0" w:rsidRPr="009F543B" w:rsidRDefault="00390BE0" w:rsidP="00390BE0">
      <w:pPr>
        <w:pStyle w:val="Kop2"/>
        <w:rPr>
          <w:lang w:val="nl-NL"/>
        </w:rPr>
      </w:pPr>
    </w:p>
    <w:p w:rsidR="00390BE0" w:rsidRPr="009F543B" w:rsidRDefault="00390BE0" w:rsidP="00390BE0">
      <w:pPr>
        <w:pStyle w:val="Kop2"/>
        <w:rPr>
          <w:lang w:val="nl-NL"/>
        </w:rPr>
      </w:pPr>
    </w:p>
    <w:p w:rsidR="00390BE0" w:rsidRPr="009F543B" w:rsidRDefault="00390BE0" w:rsidP="00390BE0">
      <w:pPr>
        <w:pStyle w:val="Kop2"/>
        <w:rPr>
          <w:lang w:val="nl-NL"/>
        </w:rPr>
      </w:pPr>
    </w:p>
    <w:p w:rsidR="00390BE0" w:rsidRPr="009F543B" w:rsidRDefault="00390BE0" w:rsidP="00390BE0">
      <w:pPr>
        <w:pStyle w:val="Kop2"/>
        <w:rPr>
          <w:lang w:val="nl-NL"/>
        </w:rPr>
      </w:pPr>
    </w:p>
    <w:p w:rsidR="00390BE0" w:rsidRPr="009F543B" w:rsidRDefault="00390BE0" w:rsidP="00390BE0">
      <w:pPr>
        <w:pStyle w:val="Kop2"/>
        <w:rPr>
          <w:lang w:val="nl-NL"/>
        </w:rPr>
      </w:pPr>
    </w:p>
    <w:p w:rsidR="00390BE0" w:rsidRPr="009F543B" w:rsidRDefault="00390BE0" w:rsidP="00390BE0">
      <w:pPr>
        <w:pStyle w:val="Kop2"/>
        <w:rPr>
          <w:lang w:val="nl-NL"/>
        </w:rPr>
        <w:sectPr w:rsidR="00390BE0" w:rsidRPr="009F543B" w:rsidSect="009B1806">
          <w:footerReference w:type="default" r:id="rId21"/>
          <w:pgSz w:w="11906" w:h="16838"/>
          <w:pgMar w:top="1418" w:right="1418" w:bottom="1418" w:left="1418" w:header="709" w:footer="709" w:gutter="0"/>
          <w:cols w:space="708"/>
          <w:docGrid w:linePitch="360"/>
        </w:sectPr>
      </w:pPr>
    </w:p>
    <w:p w:rsidR="00390BE0" w:rsidRPr="009F543B" w:rsidRDefault="00390BE0" w:rsidP="00390BE0">
      <w:pPr>
        <w:pStyle w:val="Kop1"/>
      </w:pPr>
      <w:bookmarkStart w:id="47" w:name="_Toc421994202"/>
      <w:bookmarkStart w:id="48" w:name="_Toc421994854"/>
      <w:bookmarkStart w:id="49" w:name="_Toc422851389"/>
      <w:r w:rsidRPr="009F543B">
        <w:lastRenderedPageBreak/>
        <w:t>Bijlage 6: overzicht data in Excel</w:t>
      </w:r>
      <w:bookmarkEnd w:id="47"/>
      <w:bookmarkEnd w:id="48"/>
      <w:bookmarkEnd w:id="49"/>
    </w:p>
    <w:p w:rsidR="00390BE0" w:rsidRPr="009F543B" w:rsidRDefault="00390BE0" w:rsidP="00390BE0">
      <w:pPr>
        <w:rPr>
          <w:lang w:val="nl-NL"/>
        </w:rPr>
      </w:pPr>
    </w:p>
    <w:p w:rsidR="00390BE0" w:rsidRPr="009F543B" w:rsidRDefault="00437384" w:rsidP="00390BE0">
      <w:pPr>
        <w:rPr>
          <w:lang w:val="nl-NL"/>
        </w:rPr>
      </w:pPr>
      <w:r>
        <w:rPr>
          <w:noProof/>
          <w:lang w:bidi="ar-SA"/>
        </w:rPr>
        <w:drawing>
          <wp:inline distT="0" distB="0" distL="0" distR="0">
            <wp:extent cx="8886825" cy="4562475"/>
            <wp:effectExtent l="0" t="0" r="9525" b="9525"/>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86825" cy="4562475"/>
                    </a:xfrm>
                    <a:prstGeom prst="rect">
                      <a:avLst/>
                    </a:prstGeom>
                    <a:noFill/>
                    <a:ln>
                      <a:noFill/>
                    </a:ln>
                  </pic:spPr>
                </pic:pic>
              </a:graphicData>
            </a:graphic>
          </wp:inline>
        </w:drawing>
      </w:r>
    </w:p>
    <w:p w:rsidR="00390BE0" w:rsidRPr="009F543B" w:rsidRDefault="00437384" w:rsidP="00390BE0">
      <w:pPr>
        <w:tabs>
          <w:tab w:val="left" w:pos="1020"/>
        </w:tabs>
        <w:rPr>
          <w:lang w:val="nl-NL"/>
        </w:rPr>
        <w:sectPr w:rsidR="00390BE0" w:rsidRPr="009F543B" w:rsidSect="009B1806">
          <w:pgSz w:w="16838" w:h="11906" w:orient="landscape"/>
          <w:pgMar w:top="1418" w:right="1418" w:bottom="1418" w:left="1418" w:header="709" w:footer="709" w:gutter="0"/>
          <w:cols w:space="708"/>
          <w:docGrid w:linePitch="360"/>
        </w:sectPr>
      </w:pPr>
      <w:r>
        <w:rPr>
          <w:noProof/>
          <w:lang w:bidi="ar-SA"/>
        </w:rPr>
        <w:lastRenderedPageBreak/>
        <w:drawing>
          <wp:inline distT="0" distB="0" distL="0" distR="0">
            <wp:extent cx="8886825" cy="3257550"/>
            <wp:effectExtent l="0" t="0" r="9525" b="0"/>
            <wp:docPr id="1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86825" cy="3257550"/>
                    </a:xfrm>
                    <a:prstGeom prst="rect">
                      <a:avLst/>
                    </a:prstGeom>
                    <a:noFill/>
                    <a:ln>
                      <a:noFill/>
                    </a:ln>
                  </pic:spPr>
                </pic:pic>
              </a:graphicData>
            </a:graphic>
          </wp:inline>
        </w:drawing>
      </w:r>
    </w:p>
    <w:p w:rsidR="00390BE0" w:rsidRPr="009F543B" w:rsidRDefault="00390BE0" w:rsidP="00390BE0">
      <w:pPr>
        <w:pStyle w:val="Kop1"/>
      </w:pPr>
      <w:bookmarkStart w:id="50" w:name="_Toc421994855"/>
      <w:bookmarkStart w:id="51" w:name="_Toc422851390"/>
      <w:r w:rsidRPr="009F543B">
        <w:lastRenderedPageBreak/>
        <w:t>Bijlage 7: overzicht informatie patiënten</w:t>
      </w:r>
      <w:bookmarkEnd w:id="50"/>
      <w:bookmarkEnd w:id="51"/>
      <w:r w:rsidRPr="009F543B">
        <w:t xml:space="preserve"> </w:t>
      </w:r>
    </w:p>
    <w:p w:rsidR="00390BE0" w:rsidRPr="009F543B" w:rsidRDefault="00390BE0" w:rsidP="00390BE0">
      <w:pPr>
        <w:pStyle w:val="Geenafstand"/>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559"/>
        <w:gridCol w:w="1559"/>
        <w:gridCol w:w="1559"/>
      </w:tblGrid>
      <w:tr w:rsidR="00390BE0" w:rsidRPr="009F543B" w:rsidTr="009B1806">
        <w:tc>
          <w:tcPr>
            <w:tcW w:w="2410" w:type="dxa"/>
          </w:tcPr>
          <w:p w:rsidR="00390BE0" w:rsidRPr="00600EC6" w:rsidRDefault="00390BE0" w:rsidP="009B1806">
            <w:pPr>
              <w:pStyle w:val="Geenafstand"/>
            </w:pPr>
          </w:p>
        </w:tc>
        <w:tc>
          <w:tcPr>
            <w:tcW w:w="1843" w:type="dxa"/>
          </w:tcPr>
          <w:p w:rsidR="00390BE0" w:rsidRPr="00600EC6" w:rsidRDefault="00390BE0" w:rsidP="009B1806">
            <w:pPr>
              <w:pStyle w:val="Geenafstand"/>
            </w:pPr>
            <w:r w:rsidRPr="00600EC6">
              <w:t>Patiëntcode: A</w:t>
            </w:r>
          </w:p>
        </w:tc>
        <w:tc>
          <w:tcPr>
            <w:tcW w:w="1559" w:type="dxa"/>
          </w:tcPr>
          <w:p w:rsidR="00390BE0" w:rsidRPr="00600EC6" w:rsidRDefault="00390BE0" w:rsidP="009B1806">
            <w:pPr>
              <w:pStyle w:val="Geenafstand"/>
            </w:pPr>
            <w:r w:rsidRPr="00600EC6">
              <w:t>Patiëntcode: B</w:t>
            </w:r>
          </w:p>
        </w:tc>
        <w:tc>
          <w:tcPr>
            <w:tcW w:w="1559" w:type="dxa"/>
          </w:tcPr>
          <w:p w:rsidR="00390BE0" w:rsidRPr="00600EC6" w:rsidRDefault="00390BE0" w:rsidP="009B1806">
            <w:pPr>
              <w:pStyle w:val="Geenafstand"/>
            </w:pPr>
            <w:r w:rsidRPr="00600EC6">
              <w:t>Patiëntcode: C</w:t>
            </w:r>
          </w:p>
        </w:tc>
        <w:tc>
          <w:tcPr>
            <w:tcW w:w="1559" w:type="dxa"/>
          </w:tcPr>
          <w:p w:rsidR="00390BE0" w:rsidRPr="00600EC6" w:rsidRDefault="00390BE0" w:rsidP="009B1806">
            <w:pPr>
              <w:pStyle w:val="Geenafstand"/>
            </w:pPr>
            <w:r w:rsidRPr="00600EC6">
              <w:t>Patiëntcode: D</w:t>
            </w:r>
          </w:p>
        </w:tc>
      </w:tr>
      <w:tr w:rsidR="00390BE0" w:rsidRPr="009F543B" w:rsidTr="009B1806">
        <w:tc>
          <w:tcPr>
            <w:tcW w:w="2410" w:type="dxa"/>
          </w:tcPr>
          <w:p w:rsidR="00390BE0" w:rsidRPr="00600EC6" w:rsidRDefault="00390BE0" w:rsidP="009B1806">
            <w:pPr>
              <w:pStyle w:val="Geenafstand"/>
            </w:pPr>
            <w:r w:rsidRPr="00600EC6">
              <w:t>Leeftijd</w:t>
            </w:r>
          </w:p>
        </w:tc>
        <w:tc>
          <w:tcPr>
            <w:tcW w:w="1843" w:type="dxa"/>
          </w:tcPr>
          <w:p w:rsidR="00390BE0" w:rsidRPr="00600EC6" w:rsidRDefault="00390BE0" w:rsidP="009B1806">
            <w:pPr>
              <w:pStyle w:val="Geenafstand"/>
            </w:pPr>
            <w:r w:rsidRPr="00600EC6">
              <w:t xml:space="preserve">36 jaar </w:t>
            </w:r>
          </w:p>
        </w:tc>
        <w:tc>
          <w:tcPr>
            <w:tcW w:w="1559" w:type="dxa"/>
          </w:tcPr>
          <w:p w:rsidR="00390BE0" w:rsidRPr="00600EC6" w:rsidRDefault="00390BE0" w:rsidP="009B1806">
            <w:pPr>
              <w:pStyle w:val="Geenafstand"/>
            </w:pPr>
            <w:r w:rsidRPr="00600EC6">
              <w:t xml:space="preserve">60 jaar </w:t>
            </w:r>
          </w:p>
        </w:tc>
        <w:tc>
          <w:tcPr>
            <w:tcW w:w="1559" w:type="dxa"/>
          </w:tcPr>
          <w:p w:rsidR="00390BE0" w:rsidRPr="00600EC6" w:rsidRDefault="00390BE0" w:rsidP="009B1806">
            <w:pPr>
              <w:pStyle w:val="Geenafstand"/>
            </w:pPr>
            <w:r w:rsidRPr="00600EC6">
              <w:t xml:space="preserve">65 jaar </w:t>
            </w:r>
          </w:p>
        </w:tc>
        <w:tc>
          <w:tcPr>
            <w:tcW w:w="1559" w:type="dxa"/>
          </w:tcPr>
          <w:p w:rsidR="00390BE0" w:rsidRPr="00600EC6" w:rsidRDefault="00390BE0" w:rsidP="009B1806">
            <w:pPr>
              <w:pStyle w:val="Geenafstand"/>
            </w:pPr>
            <w:r w:rsidRPr="00600EC6">
              <w:t xml:space="preserve">55 jaar </w:t>
            </w:r>
          </w:p>
        </w:tc>
      </w:tr>
      <w:tr w:rsidR="00390BE0" w:rsidRPr="009F543B" w:rsidTr="009B1806">
        <w:tc>
          <w:tcPr>
            <w:tcW w:w="2410" w:type="dxa"/>
          </w:tcPr>
          <w:p w:rsidR="00390BE0" w:rsidRPr="00600EC6" w:rsidRDefault="00390BE0" w:rsidP="009B1806">
            <w:pPr>
              <w:pStyle w:val="Geenafstand"/>
            </w:pPr>
            <w:r w:rsidRPr="00600EC6">
              <w:t>Soort mammacarcinoom behandeling</w:t>
            </w:r>
          </w:p>
        </w:tc>
        <w:tc>
          <w:tcPr>
            <w:tcW w:w="1843" w:type="dxa"/>
          </w:tcPr>
          <w:p w:rsidR="00390BE0" w:rsidRPr="00600EC6" w:rsidRDefault="00390BE0" w:rsidP="009B1806">
            <w:pPr>
              <w:pStyle w:val="Geenafstand"/>
            </w:pPr>
            <w:r w:rsidRPr="00600EC6">
              <w:t xml:space="preserve">3 jaar geleden mamma-amputatie met okselklierdissectie </w:t>
            </w:r>
          </w:p>
        </w:tc>
        <w:tc>
          <w:tcPr>
            <w:tcW w:w="1559" w:type="dxa"/>
          </w:tcPr>
          <w:p w:rsidR="00390BE0" w:rsidRPr="00600EC6" w:rsidRDefault="00390BE0" w:rsidP="009B1806">
            <w:pPr>
              <w:pStyle w:val="Geenafstand"/>
            </w:pPr>
            <w:r w:rsidRPr="00600EC6">
              <w:t>Borstbesparende behandeling, okt-nov 2013 bestraling.</w:t>
            </w:r>
          </w:p>
          <w:p w:rsidR="00390BE0" w:rsidRPr="00600EC6" w:rsidRDefault="00390BE0" w:rsidP="009B1806">
            <w:pPr>
              <w:pStyle w:val="Geenafstand"/>
            </w:pPr>
            <w:r w:rsidRPr="00600EC6">
              <w:t>Dec 2013 chemotherapie.</w:t>
            </w:r>
          </w:p>
        </w:tc>
        <w:tc>
          <w:tcPr>
            <w:tcW w:w="1559" w:type="dxa"/>
          </w:tcPr>
          <w:p w:rsidR="00390BE0" w:rsidRPr="00600EC6" w:rsidRDefault="00390BE0" w:rsidP="009B1806">
            <w:pPr>
              <w:pStyle w:val="Geenafstand"/>
            </w:pPr>
            <w:r w:rsidRPr="00600EC6">
              <w:t xml:space="preserve">Nov 2013 borstbesparende okselklierdissectie ondergaan </w:t>
            </w:r>
          </w:p>
        </w:tc>
        <w:tc>
          <w:tcPr>
            <w:tcW w:w="1559" w:type="dxa"/>
          </w:tcPr>
          <w:p w:rsidR="00390BE0" w:rsidRPr="00600EC6" w:rsidRDefault="00390BE0" w:rsidP="009B1806">
            <w:pPr>
              <w:pStyle w:val="Geenafstand"/>
            </w:pPr>
            <w:r w:rsidRPr="00600EC6">
              <w:t xml:space="preserve">Feb 2013 mamma-amputatie en okselklierdissectie </w:t>
            </w:r>
          </w:p>
        </w:tc>
      </w:tr>
      <w:tr w:rsidR="00390BE0" w:rsidRPr="009F543B" w:rsidTr="009B1806">
        <w:tc>
          <w:tcPr>
            <w:tcW w:w="2410" w:type="dxa"/>
          </w:tcPr>
          <w:p w:rsidR="00390BE0" w:rsidRPr="00600EC6" w:rsidRDefault="00390BE0" w:rsidP="009B1806">
            <w:pPr>
              <w:pStyle w:val="Geenafstand"/>
            </w:pPr>
            <w:r w:rsidRPr="00600EC6">
              <w:t xml:space="preserve">Hoelang is er sprake van secundair lymfoedeem? </w:t>
            </w:r>
          </w:p>
        </w:tc>
        <w:tc>
          <w:tcPr>
            <w:tcW w:w="1843" w:type="dxa"/>
          </w:tcPr>
          <w:p w:rsidR="00390BE0" w:rsidRPr="00600EC6" w:rsidRDefault="00390BE0" w:rsidP="009B1806">
            <w:pPr>
              <w:pStyle w:val="Geenafstand"/>
            </w:pPr>
          </w:p>
          <w:p w:rsidR="00390BE0" w:rsidRPr="009F543B" w:rsidRDefault="00390BE0" w:rsidP="009B1806">
            <w:pPr>
              <w:rPr>
                <w:lang w:val="nl-NL"/>
              </w:rPr>
            </w:pPr>
            <w:r w:rsidRPr="009F543B">
              <w:rPr>
                <w:lang w:val="nl-NL"/>
              </w:rPr>
              <w:t xml:space="preserve">2 jaar </w:t>
            </w:r>
          </w:p>
        </w:tc>
        <w:tc>
          <w:tcPr>
            <w:tcW w:w="1559" w:type="dxa"/>
          </w:tcPr>
          <w:p w:rsidR="00390BE0" w:rsidRPr="00600EC6" w:rsidRDefault="00390BE0" w:rsidP="009B1806">
            <w:pPr>
              <w:pStyle w:val="Geenafstand"/>
            </w:pPr>
          </w:p>
          <w:p w:rsidR="00390BE0" w:rsidRPr="009F543B" w:rsidRDefault="00390BE0" w:rsidP="009B1806">
            <w:pPr>
              <w:rPr>
                <w:lang w:val="nl-NL"/>
              </w:rPr>
            </w:pPr>
            <w:r w:rsidRPr="009F543B">
              <w:rPr>
                <w:lang w:val="nl-NL"/>
              </w:rPr>
              <w:t>Na de chemotherapie, 1,5 jaar</w:t>
            </w:r>
          </w:p>
        </w:tc>
        <w:tc>
          <w:tcPr>
            <w:tcW w:w="1559" w:type="dxa"/>
          </w:tcPr>
          <w:p w:rsidR="00390BE0" w:rsidRPr="00600EC6" w:rsidRDefault="00390BE0" w:rsidP="009B1806">
            <w:pPr>
              <w:pStyle w:val="Geenafstand"/>
            </w:pPr>
          </w:p>
          <w:p w:rsidR="00390BE0" w:rsidRPr="00600EC6" w:rsidRDefault="00390BE0" w:rsidP="009B1806">
            <w:pPr>
              <w:pStyle w:val="Geenafstand"/>
            </w:pPr>
            <w:r w:rsidRPr="00600EC6">
              <w:t>Direct na de operatie, 1,5 jaar</w:t>
            </w:r>
          </w:p>
        </w:tc>
        <w:tc>
          <w:tcPr>
            <w:tcW w:w="1559" w:type="dxa"/>
          </w:tcPr>
          <w:p w:rsidR="00390BE0" w:rsidRPr="00600EC6" w:rsidRDefault="00390BE0" w:rsidP="009B1806">
            <w:pPr>
              <w:pStyle w:val="Geenafstand"/>
            </w:pPr>
          </w:p>
          <w:p w:rsidR="00390BE0" w:rsidRPr="00600EC6" w:rsidRDefault="00390BE0" w:rsidP="009B1806">
            <w:pPr>
              <w:pStyle w:val="Geenafstand"/>
            </w:pPr>
            <w:r w:rsidRPr="00600EC6">
              <w:t>1 jaar</w:t>
            </w:r>
          </w:p>
        </w:tc>
      </w:tr>
      <w:tr w:rsidR="00390BE0" w:rsidRPr="009F543B" w:rsidTr="009B1806">
        <w:tc>
          <w:tcPr>
            <w:tcW w:w="2410" w:type="dxa"/>
          </w:tcPr>
          <w:p w:rsidR="00390BE0" w:rsidRPr="00600EC6" w:rsidRDefault="00390BE0" w:rsidP="009B1806">
            <w:pPr>
              <w:pStyle w:val="Geenafstand"/>
            </w:pPr>
            <w:r w:rsidRPr="00600EC6">
              <w:t xml:space="preserve">Hoeveel behandelingen heeft de patiënt al gehad? </w:t>
            </w:r>
          </w:p>
        </w:tc>
        <w:tc>
          <w:tcPr>
            <w:tcW w:w="1843" w:type="dxa"/>
          </w:tcPr>
          <w:p w:rsidR="00390BE0" w:rsidRPr="00600EC6" w:rsidRDefault="00390BE0" w:rsidP="009B1806">
            <w:pPr>
              <w:pStyle w:val="Geenafstand"/>
            </w:pPr>
            <w:r w:rsidRPr="00600EC6">
              <w:t xml:space="preserve">2 jaar 2 a 3 keer in de week </w:t>
            </w:r>
          </w:p>
        </w:tc>
        <w:tc>
          <w:tcPr>
            <w:tcW w:w="1559" w:type="dxa"/>
          </w:tcPr>
          <w:p w:rsidR="00390BE0" w:rsidRPr="00600EC6" w:rsidRDefault="00390BE0" w:rsidP="009B1806">
            <w:pPr>
              <w:pStyle w:val="Geenafstand"/>
            </w:pPr>
            <w:r w:rsidRPr="00600EC6">
              <w:t xml:space="preserve">Sinds maart 2014 2 keer in de week </w:t>
            </w:r>
          </w:p>
        </w:tc>
        <w:tc>
          <w:tcPr>
            <w:tcW w:w="1559" w:type="dxa"/>
          </w:tcPr>
          <w:p w:rsidR="00390BE0" w:rsidRPr="00600EC6" w:rsidRDefault="00390BE0" w:rsidP="009B1806">
            <w:pPr>
              <w:pStyle w:val="Geenafstand"/>
            </w:pPr>
            <w:r w:rsidRPr="00600EC6">
              <w:t xml:space="preserve">Sinds januari 2014 2 keer in de week </w:t>
            </w:r>
          </w:p>
        </w:tc>
        <w:tc>
          <w:tcPr>
            <w:tcW w:w="1559" w:type="dxa"/>
          </w:tcPr>
          <w:p w:rsidR="00390BE0" w:rsidRPr="00600EC6" w:rsidRDefault="00390BE0" w:rsidP="009B1806">
            <w:pPr>
              <w:pStyle w:val="Geenafstand"/>
            </w:pPr>
            <w:r w:rsidRPr="00600EC6">
              <w:t>Sinds februari 2015 2 keer per week</w:t>
            </w:r>
          </w:p>
        </w:tc>
      </w:tr>
      <w:tr w:rsidR="00390BE0" w:rsidRPr="009F543B" w:rsidTr="009B1806">
        <w:tc>
          <w:tcPr>
            <w:tcW w:w="2410" w:type="dxa"/>
          </w:tcPr>
          <w:p w:rsidR="00390BE0" w:rsidRPr="00600EC6" w:rsidRDefault="00390BE0" w:rsidP="009B1806">
            <w:pPr>
              <w:pStyle w:val="Geenafstand"/>
            </w:pPr>
            <w:r w:rsidRPr="00600EC6">
              <w:t>Aantal behandelingen voor dit onderzoek</w:t>
            </w:r>
          </w:p>
        </w:tc>
        <w:tc>
          <w:tcPr>
            <w:tcW w:w="1843" w:type="dxa"/>
          </w:tcPr>
          <w:p w:rsidR="00390BE0" w:rsidRPr="00600EC6" w:rsidRDefault="00390BE0" w:rsidP="009B1806">
            <w:pPr>
              <w:pStyle w:val="Geenafstand"/>
            </w:pPr>
            <w:r w:rsidRPr="00600EC6">
              <w:t>7</w:t>
            </w:r>
          </w:p>
        </w:tc>
        <w:tc>
          <w:tcPr>
            <w:tcW w:w="1559" w:type="dxa"/>
          </w:tcPr>
          <w:p w:rsidR="00390BE0" w:rsidRPr="00600EC6" w:rsidRDefault="00390BE0" w:rsidP="009B1806">
            <w:pPr>
              <w:pStyle w:val="Geenafstand"/>
            </w:pPr>
            <w:r w:rsidRPr="00600EC6">
              <w:t>8</w:t>
            </w:r>
          </w:p>
        </w:tc>
        <w:tc>
          <w:tcPr>
            <w:tcW w:w="1559" w:type="dxa"/>
          </w:tcPr>
          <w:p w:rsidR="00390BE0" w:rsidRPr="00600EC6" w:rsidRDefault="00390BE0" w:rsidP="009B1806">
            <w:pPr>
              <w:pStyle w:val="Geenafstand"/>
            </w:pPr>
            <w:r w:rsidRPr="00600EC6">
              <w:t>7</w:t>
            </w:r>
          </w:p>
        </w:tc>
        <w:tc>
          <w:tcPr>
            <w:tcW w:w="1559" w:type="dxa"/>
          </w:tcPr>
          <w:p w:rsidR="00390BE0" w:rsidRPr="00600EC6" w:rsidRDefault="00390BE0" w:rsidP="009B1806">
            <w:pPr>
              <w:pStyle w:val="Geenafstand"/>
            </w:pPr>
            <w:r w:rsidRPr="00600EC6">
              <w:t>7</w:t>
            </w:r>
          </w:p>
        </w:tc>
      </w:tr>
      <w:tr w:rsidR="00390BE0" w:rsidRPr="009F543B" w:rsidTr="009B1806">
        <w:tc>
          <w:tcPr>
            <w:tcW w:w="2410" w:type="dxa"/>
          </w:tcPr>
          <w:p w:rsidR="00390BE0" w:rsidRPr="00600EC6" w:rsidRDefault="00390BE0" w:rsidP="009B1806">
            <w:pPr>
              <w:pStyle w:val="Geenafstand"/>
            </w:pPr>
            <w:r w:rsidRPr="00600EC6">
              <w:t xml:space="preserve">Aangedane zijde </w:t>
            </w:r>
          </w:p>
        </w:tc>
        <w:tc>
          <w:tcPr>
            <w:tcW w:w="1843" w:type="dxa"/>
          </w:tcPr>
          <w:p w:rsidR="00390BE0" w:rsidRPr="00600EC6" w:rsidRDefault="00390BE0" w:rsidP="009B1806">
            <w:pPr>
              <w:pStyle w:val="Geenafstand"/>
            </w:pPr>
            <w:r w:rsidRPr="00600EC6">
              <w:t xml:space="preserve">Rechts </w:t>
            </w:r>
          </w:p>
        </w:tc>
        <w:tc>
          <w:tcPr>
            <w:tcW w:w="1559" w:type="dxa"/>
          </w:tcPr>
          <w:p w:rsidR="00390BE0" w:rsidRPr="00600EC6" w:rsidRDefault="00390BE0" w:rsidP="009B1806">
            <w:pPr>
              <w:pStyle w:val="Geenafstand"/>
            </w:pPr>
            <w:r w:rsidRPr="00600EC6">
              <w:t xml:space="preserve">Links (rechterzijde heeft door chemotherapie aderverkalking en daardoor secundair lymfoedeem).  </w:t>
            </w:r>
          </w:p>
        </w:tc>
        <w:tc>
          <w:tcPr>
            <w:tcW w:w="1559" w:type="dxa"/>
          </w:tcPr>
          <w:p w:rsidR="00390BE0" w:rsidRPr="00600EC6" w:rsidRDefault="00390BE0" w:rsidP="009B1806">
            <w:pPr>
              <w:pStyle w:val="Geenafstand"/>
            </w:pPr>
            <w:r w:rsidRPr="00600EC6">
              <w:t>Links</w:t>
            </w:r>
          </w:p>
        </w:tc>
        <w:tc>
          <w:tcPr>
            <w:tcW w:w="1559" w:type="dxa"/>
          </w:tcPr>
          <w:p w:rsidR="00390BE0" w:rsidRPr="00600EC6" w:rsidRDefault="00390BE0" w:rsidP="009B1806">
            <w:pPr>
              <w:pStyle w:val="Geenafstand"/>
            </w:pPr>
            <w:r w:rsidRPr="00600EC6">
              <w:t xml:space="preserve">Rechts </w:t>
            </w:r>
          </w:p>
        </w:tc>
      </w:tr>
      <w:tr w:rsidR="00390BE0" w:rsidRPr="009F543B" w:rsidTr="009B1806">
        <w:tc>
          <w:tcPr>
            <w:tcW w:w="2410" w:type="dxa"/>
          </w:tcPr>
          <w:p w:rsidR="00390BE0" w:rsidRPr="00600EC6" w:rsidRDefault="00390BE0" w:rsidP="009B1806">
            <w:pPr>
              <w:pStyle w:val="Geenafstand"/>
            </w:pPr>
            <w:r w:rsidRPr="00600EC6">
              <w:t>Medicijnen</w:t>
            </w:r>
          </w:p>
        </w:tc>
        <w:tc>
          <w:tcPr>
            <w:tcW w:w="1843" w:type="dxa"/>
          </w:tcPr>
          <w:p w:rsidR="00390BE0" w:rsidRPr="00600EC6" w:rsidRDefault="00390BE0" w:rsidP="009B1806">
            <w:pPr>
              <w:pStyle w:val="Geenafstand"/>
            </w:pPr>
            <w:r w:rsidRPr="00600EC6">
              <w:t>-</w:t>
            </w:r>
          </w:p>
        </w:tc>
        <w:tc>
          <w:tcPr>
            <w:tcW w:w="1559" w:type="dxa"/>
          </w:tcPr>
          <w:p w:rsidR="00390BE0" w:rsidRPr="00600EC6" w:rsidRDefault="00390BE0" w:rsidP="009B1806">
            <w:pPr>
              <w:pStyle w:val="Geenafstand"/>
            </w:pPr>
            <w:r w:rsidRPr="00600EC6">
              <w:t xml:space="preserve">Tamoxifen </w:t>
            </w:r>
          </w:p>
        </w:tc>
        <w:tc>
          <w:tcPr>
            <w:tcW w:w="1559" w:type="dxa"/>
          </w:tcPr>
          <w:p w:rsidR="00390BE0" w:rsidRPr="00600EC6" w:rsidRDefault="00390BE0" w:rsidP="009B1806">
            <w:pPr>
              <w:pStyle w:val="Geenafstand"/>
            </w:pPr>
            <w:r w:rsidRPr="00600EC6">
              <w:t>Tamoxifen</w:t>
            </w:r>
          </w:p>
          <w:p w:rsidR="00390BE0" w:rsidRPr="00600EC6" w:rsidRDefault="00390BE0" w:rsidP="009B1806">
            <w:pPr>
              <w:pStyle w:val="Geenafstand"/>
            </w:pPr>
            <w:r w:rsidRPr="00600EC6">
              <w:t>Bloeddrukverlagers</w:t>
            </w:r>
          </w:p>
        </w:tc>
        <w:tc>
          <w:tcPr>
            <w:tcW w:w="1559" w:type="dxa"/>
          </w:tcPr>
          <w:p w:rsidR="00390BE0" w:rsidRPr="00600EC6" w:rsidRDefault="00390BE0" w:rsidP="009B1806">
            <w:pPr>
              <w:pStyle w:val="Geenafstand"/>
            </w:pPr>
            <w:r w:rsidRPr="00600EC6">
              <w:t>-</w:t>
            </w:r>
          </w:p>
        </w:tc>
      </w:tr>
      <w:tr w:rsidR="00390BE0" w:rsidRPr="009F543B" w:rsidTr="009B1806">
        <w:tc>
          <w:tcPr>
            <w:tcW w:w="2410" w:type="dxa"/>
          </w:tcPr>
          <w:p w:rsidR="00390BE0" w:rsidRPr="00600EC6" w:rsidRDefault="00390BE0" w:rsidP="009B1806">
            <w:pPr>
              <w:pStyle w:val="Geenafstand"/>
            </w:pPr>
            <w:r w:rsidRPr="00600EC6">
              <w:t>Algehele gezondheid na omstandigheden</w:t>
            </w:r>
          </w:p>
        </w:tc>
        <w:tc>
          <w:tcPr>
            <w:tcW w:w="1843" w:type="dxa"/>
          </w:tcPr>
          <w:p w:rsidR="00390BE0" w:rsidRPr="00600EC6" w:rsidRDefault="00390BE0" w:rsidP="009B1806">
            <w:pPr>
              <w:pStyle w:val="Geenafstand"/>
            </w:pPr>
            <w:r w:rsidRPr="00600EC6">
              <w:t xml:space="preserve">Goed </w:t>
            </w:r>
          </w:p>
        </w:tc>
        <w:tc>
          <w:tcPr>
            <w:tcW w:w="1559" w:type="dxa"/>
          </w:tcPr>
          <w:p w:rsidR="00390BE0" w:rsidRPr="00600EC6" w:rsidRDefault="00390BE0" w:rsidP="009B1806">
            <w:pPr>
              <w:pStyle w:val="Geenafstand"/>
            </w:pPr>
            <w:r w:rsidRPr="00600EC6">
              <w:t>Goed</w:t>
            </w:r>
          </w:p>
        </w:tc>
        <w:tc>
          <w:tcPr>
            <w:tcW w:w="1559" w:type="dxa"/>
          </w:tcPr>
          <w:p w:rsidR="00390BE0" w:rsidRPr="00600EC6" w:rsidRDefault="00390BE0" w:rsidP="009B1806">
            <w:pPr>
              <w:pStyle w:val="Geenafstand"/>
            </w:pPr>
            <w:r w:rsidRPr="00600EC6">
              <w:t xml:space="preserve">Goed </w:t>
            </w:r>
          </w:p>
        </w:tc>
        <w:tc>
          <w:tcPr>
            <w:tcW w:w="1559" w:type="dxa"/>
          </w:tcPr>
          <w:p w:rsidR="00390BE0" w:rsidRPr="00600EC6" w:rsidRDefault="00390BE0" w:rsidP="009B1806">
            <w:pPr>
              <w:pStyle w:val="Geenafstand"/>
            </w:pPr>
            <w:r w:rsidRPr="00600EC6">
              <w:t xml:space="preserve">Goed </w:t>
            </w:r>
          </w:p>
        </w:tc>
      </w:tr>
      <w:tr w:rsidR="00390BE0" w:rsidRPr="009F543B" w:rsidTr="009B1806">
        <w:tc>
          <w:tcPr>
            <w:tcW w:w="2410" w:type="dxa"/>
          </w:tcPr>
          <w:p w:rsidR="00390BE0" w:rsidRPr="00600EC6" w:rsidRDefault="00390BE0" w:rsidP="009B1806">
            <w:pPr>
              <w:pStyle w:val="Geenafstand"/>
            </w:pPr>
            <w:r w:rsidRPr="00600EC6">
              <w:t>Linkshandig/rechtshandig</w:t>
            </w:r>
          </w:p>
        </w:tc>
        <w:tc>
          <w:tcPr>
            <w:tcW w:w="1843" w:type="dxa"/>
          </w:tcPr>
          <w:p w:rsidR="00390BE0" w:rsidRPr="00600EC6" w:rsidRDefault="00390BE0" w:rsidP="009B1806">
            <w:pPr>
              <w:pStyle w:val="Geenafstand"/>
            </w:pPr>
            <w:r w:rsidRPr="00600EC6">
              <w:t xml:space="preserve">Rechtshandig </w:t>
            </w:r>
          </w:p>
        </w:tc>
        <w:tc>
          <w:tcPr>
            <w:tcW w:w="1559" w:type="dxa"/>
          </w:tcPr>
          <w:p w:rsidR="00390BE0" w:rsidRPr="00600EC6" w:rsidRDefault="00390BE0" w:rsidP="009B1806">
            <w:pPr>
              <w:pStyle w:val="Geenafstand"/>
            </w:pPr>
            <w:r w:rsidRPr="00600EC6">
              <w:t xml:space="preserve">Rechtshandig </w:t>
            </w:r>
          </w:p>
        </w:tc>
        <w:tc>
          <w:tcPr>
            <w:tcW w:w="1559" w:type="dxa"/>
          </w:tcPr>
          <w:p w:rsidR="00390BE0" w:rsidRPr="00600EC6" w:rsidRDefault="00390BE0" w:rsidP="009B1806">
            <w:pPr>
              <w:pStyle w:val="Geenafstand"/>
            </w:pPr>
            <w:r w:rsidRPr="00600EC6">
              <w:t xml:space="preserve">Rechtshandig </w:t>
            </w:r>
          </w:p>
        </w:tc>
        <w:tc>
          <w:tcPr>
            <w:tcW w:w="1559" w:type="dxa"/>
          </w:tcPr>
          <w:p w:rsidR="00390BE0" w:rsidRPr="00600EC6" w:rsidRDefault="00390BE0" w:rsidP="009B1806">
            <w:pPr>
              <w:pStyle w:val="Geenafstand"/>
            </w:pPr>
            <w:r w:rsidRPr="00600EC6">
              <w:t xml:space="preserve">Linkshandig </w:t>
            </w:r>
          </w:p>
        </w:tc>
      </w:tr>
      <w:tr w:rsidR="00390BE0" w:rsidRPr="009F543B" w:rsidTr="009B1806">
        <w:tc>
          <w:tcPr>
            <w:tcW w:w="2410" w:type="dxa"/>
          </w:tcPr>
          <w:p w:rsidR="00390BE0" w:rsidRPr="00600EC6" w:rsidRDefault="00390BE0" w:rsidP="009B1806">
            <w:pPr>
              <w:pStyle w:val="Geenafstand"/>
            </w:pPr>
            <w:r w:rsidRPr="00600EC6">
              <w:t xml:space="preserve">De klachten bevinden zich in de: </w:t>
            </w:r>
          </w:p>
        </w:tc>
        <w:tc>
          <w:tcPr>
            <w:tcW w:w="1843" w:type="dxa"/>
          </w:tcPr>
          <w:p w:rsidR="00390BE0" w:rsidRPr="00600EC6" w:rsidRDefault="00390BE0" w:rsidP="009B1806">
            <w:pPr>
              <w:pStyle w:val="Geenafstand"/>
            </w:pPr>
            <w:r w:rsidRPr="00600EC6">
              <w:t xml:space="preserve">Arm, oksel en flank </w:t>
            </w:r>
          </w:p>
        </w:tc>
        <w:tc>
          <w:tcPr>
            <w:tcW w:w="1559" w:type="dxa"/>
          </w:tcPr>
          <w:p w:rsidR="00390BE0" w:rsidRPr="00600EC6" w:rsidRDefault="00390BE0" w:rsidP="009B1806">
            <w:pPr>
              <w:pStyle w:val="Geenafstand"/>
            </w:pPr>
            <w:r w:rsidRPr="00600EC6">
              <w:t>Arm (rechts)</w:t>
            </w:r>
          </w:p>
          <w:p w:rsidR="00390BE0" w:rsidRPr="00600EC6" w:rsidRDefault="00390BE0" w:rsidP="009B1806">
            <w:pPr>
              <w:pStyle w:val="Geenafstand"/>
            </w:pPr>
            <w:r w:rsidRPr="00600EC6">
              <w:t>Oksel (links)</w:t>
            </w:r>
          </w:p>
        </w:tc>
        <w:tc>
          <w:tcPr>
            <w:tcW w:w="1559" w:type="dxa"/>
          </w:tcPr>
          <w:p w:rsidR="00390BE0" w:rsidRPr="00600EC6" w:rsidRDefault="00390BE0" w:rsidP="009B1806">
            <w:pPr>
              <w:pStyle w:val="Geenafstand"/>
            </w:pPr>
            <w:r w:rsidRPr="00600EC6">
              <w:t>Alleen last van vocht</w:t>
            </w:r>
          </w:p>
        </w:tc>
        <w:tc>
          <w:tcPr>
            <w:tcW w:w="1559" w:type="dxa"/>
          </w:tcPr>
          <w:p w:rsidR="00390BE0" w:rsidRPr="00600EC6" w:rsidRDefault="00390BE0" w:rsidP="009B1806">
            <w:pPr>
              <w:pStyle w:val="Geenafstand"/>
            </w:pPr>
            <w:r w:rsidRPr="00600EC6">
              <w:t xml:space="preserve">Arm en oksel </w:t>
            </w:r>
          </w:p>
        </w:tc>
      </w:tr>
    </w:tbl>
    <w:p w:rsidR="00390BE0" w:rsidRPr="009F543B" w:rsidRDefault="00390BE0" w:rsidP="00390BE0">
      <w:pPr>
        <w:rPr>
          <w:lang w:val="nl-NL"/>
        </w:rPr>
        <w:sectPr w:rsidR="00390BE0" w:rsidRPr="009F543B" w:rsidSect="009B1806">
          <w:footerReference w:type="default" r:id="rId24"/>
          <w:pgSz w:w="11906" w:h="16838"/>
          <w:pgMar w:top="1418" w:right="1418" w:bottom="1418" w:left="1418" w:header="708" w:footer="708" w:gutter="0"/>
          <w:cols w:space="708"/>
          <w:docGrid w:linePitch="360"/>
        </w:sectPr>
      </w:pPr>
    </w:p>
    <w:p w:rsidR="00390BE0" w:rsidRPr="009F543B" w:rsidRDefault="00390BE0" w:rsidP="00390BE0">
      <w:pPr>
        <w:pStyle w:val="Kop1"/>
        <w:rPr>
          <w:lang w:val="nl-NL"/>
        </w:rPr>
      </w:pPr>
      <w:bookmarkStart w:id="52" w:name="_Toc421994856"/>
      <w:bookmarkStart w:id="53" w:name="_Toc422851391"/>
      <w:r w:rsidRPr="009F543B">
        <w:rPr>
          <w:lang w:val="nl-NL"/>
        </w:rPr>
        <w:lastRenderedPageBreak/>
        <w:t>Bijlage 8: logboek urenverantwoording</w:t>
      </w:r>
      <w:bookmarkEnd w:id="52"/>
      <w:bookmarkEnd w:id="53"/>
    </w:p>
    <w:p w:rsidR="00390BE0" w:rsidRPr="009F543B" w:rsidRDefault="00390BE0" w:rsidP="00390BE0">
      <w:pPr>
        <w:pStyle w:val="Geenafstand"/>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08"/>
        <w:gridCol w:w="6663"/>
      </w:tblGrid>
      <w:tr w:rsidR="00390BE0" w:rsidRPr="009F543B" w:rsidTr="009B1806">
        <w:tc>
          <w:tcPr>
            <w:tcW w:w="1418" w:type="dxa"/>
          </w:tcPr>
          <w:p w:rsidR="00390BE0" w:rsidRPr="00600EC6" w:rsidRDefault="00390BE0" w:rsidP="009B1806">
            <w:pPr>
              <w:pStyle w:val="Geenafstand"/>
            </w:pPr>
            <w:r w:rsidRPr="00600EC6">
              <w:t>Datum</w:t>
            </w:r>
          </w:p>
        </w:tc>
        <w:tc>
          <w:tcPr>
            <w:tcW w:w="708" w:type="dxa"/>
          </w:tcPr>
          <w:p w:rsidR="00390BE0" w:rsidRPr="00600EC6" w:rsidRDefault="00390BE0" w:rsidP="009B1806">
            <w:pPr>
              <w:pStyle w:val="Geenafstand"/>
            </w:pPr>
            <w:r w:rsidRPr="00600EC6">
              <w:t>Uren</w:t>
            </w:r>
          </w:p>
        </w:tc>
        <w:tc>
          <w:tcPr>
            <w:tcW w:w="6663" w:type="dxa"/>
          </w:tcPr>
          <w:p w:rsidR="00390BE0" w:rsidRPr="00600EC6" w:rsidRDefault="00390BE0" w:rsidP="009B1806">
            <w:pPr>
              <w:pStyle w:val="Geenafstand"/>
            </w:pPr>
            <w:r w:rsidRPr="00600EC6">
              <w:t>Activiteit</w:t>
            </w:r>
          </w:p>
        </w:tc>
      </w:tr>
      <w:tr w:rsidR="00390BE0" w:rsidRPr="009F543B" w:rsidTr="009B1806">
        <w:tc>
          <w:tcPr>
            <w:tcW w:w="1418" w:type="dxa"/>
          </w:tcPr>
          <w:p w:rsidR="00390BE0" w:rsidRPr="00600EC6" w:rsidRDefault="00390BE0" w:rsidP="009B1806">
            <w:pPr>
              <w:pStyle w:val="Geenafstand"/>
            </w:pPr>
            <w:r w:rsidRPr="00600EC6">
              <w:t>15-04-2015</w:t>
            </w:r>
          </w:p>
        </w:tc>
        <w:tc>
          <w:tcPr>
            <w:tcW w:w="708" w:type="dxa"/>
          </w:tcPr>
          <w:p w:rsidR="00390BE0" w:rsidRPr="00600EC6" w:rsidRDefault="00390BE0" w:rsidP="009B1806">
            <w:pPr>
              <w:pStyle w:val="Geenafstand"/>
            </w:pPr>
            <w:r w:rsidRPr="00600EC6">
              <w:t>7</w:t>
            </w:r>
          </w:p>
        </w:tc>
        <w:tc>
          <w:tcPr>
            <w:tcW w:w="6663" w:type="dxa"/>
          </w:tcPr>
          <w:p w:rsidR="00390BE0" w:rsidRPr="00600EC6" w:rsidRDefault="00390BE0" w:rsidP="009B1806">
            <w:pPr>
              <w:pStyle w:val="Geenafstand"/>
            </w:pPr>
            <w:r w:rsidRPr="00600EC6">
              <w:t>Gesprek met opdrachtgever in Emmeloord (+heen- en terugreis)</w:t>
            </w:r>
          </w:p>
        </w:tc>
      </w:tr>
      <w:tr w:rsidR="00390BE0" w:rsidRPr="009F543B" w:rsidTr="009B1806">
        <w:tc>
          <w:tcPr>
            <w:tcW w:w="1418" w:type="dxa"/>
          </w:tcPr>
          <w:p w:rsidR="00390BE0" w:rsidRPr="00600EC6" w:rsidRDefault="00390BE0" w:rsidP="009B1806">
            <w:pPr>
              <w:pStyle w:val="Geenafstand"/>
            </w:pPr>
            <w:r w:rsidRPr="00600EC6">
              <w:t>20-04-2015</w:t>
            </w:r>
          </w:p>
        </w:tc>
        <w:tc>
          <w:tcPr>
            <w:tcW w:w="708" w:type="dxa"/>
          </w:tcPr>
          <w:p w:rsidR="00390BE0" w:rsidRPr="00600EC6" w:rsidRDefault="00390BE0" w:rsidP="009B1806">
            <w:pPr>
              <w:pStyle w:val="Geenafstand"/>
            </w:pPr>
            <w:r w:rsidRPr="00600EC6">
              <w:t>4</w:t>
            </w:r>
          </w:p>
        </w:tc>
        <w:tc>
          <w:tcPr>
            <w:tcW w:w="6663" w:type="dxa"/>
          </w:tcPr>
          <w:p w:rsidR="00390BE0" w:rsidRPr="00600EC6" w:rsidRDefault="00390BE0" w:rsidP="009B1806">
            <w:pPr>
              <w:pStyle w:val="Geenafstand"/>
            </w:pPr>
            <w:r w:rsidRPr="00600EC6">
              <w:t>Data verzameling databanken</w:t>
            </w:r>
          </w:p>
        </w:tc>
      </w:tr>
      <w:tr w:rsidR="00390BE0" w:rsidRPr="009F543B" w:rsidTr="009B1806">
        <w:tc>
          <w:tcPr>
            <w:tcW w:w="1418" w:type="dxa"/>
          </w:tcPr>
          <w:p w:rsidR="00390BE0" w:rsidRPr="00600EC6" w:rsidRDefault="00390BE0" w:rsidP="009B1806">
            <w:pPr>
              <w:pStyle w:val="Geenafstand"/>
            </w:pPr>
            <w:r w:rsidRPr="00600EC6">
              <w:t>21-04-2015</w:t>
            </w:r>
          </w:p>
        </w:tc>
        <w:tc>
          <w:tcPr>
            <w:tcW w:w="708" w:type="dxa"/>
          </w:tcPr>
          <w:p w:rsidR="00390BE0" w:rsidRPr="00600EC6" w:rsidRDefault="00390BE0" w:rsidP="009B1806">
            <w:pPr>
              <w:pStyle w:val="Geenafstand"/>
            </w:pPr>
            <w:r w:rsidRPr="00600EC6">
              <w:t>2</w:t>
            </w:r>
          </w:p>
        </w:tc>
        <w:tc>
          <w:tcPr>
            <w:tcW w:w="6663" w:type="dxa"/>
          </w:tcPr>
          <w:p w:rsidR="00390BE0" w:rsidRPr="00600EC6" w:rsidRDefault="00390BE0" w:rsidP="009B1806">
            <w:pPr>
              <w:pStyle w:val="Geenafstand"/>
            </w:pPr>
            <w:r w:rsidRPr="00600EC6">
              <w:t>Data verzameling databanken</w:t>
            </w:r>
          </w:p>
        </w:tc>
      </w:tr>
      <w:tr w:rsidR="00390BE0" w:rsidRPr="009F543B" w:rsidTr="009B1806">
        <w:tc>
          <w:tcPr>
            <w:tcW w:w="1418" w:type="dxa"/>
          </w:tcPr>
          <w:p w:rsidR="00390BE0" w:rsidRPr="00600EC6" w:rsidRDefault="00390BE0" w:rsidP="009B1806">
            <w:pPr>
              <w:pStyle w:val="Geenafstand"/>
            </w:pPr>
            <w:r w:rsidRPr="00600EC6">
              <w:t>24-04-2015</w:t>
            </w:r>
          </w:p>
        </w:tc>
        <w:tc>
          <w:tcPr>
            <w:tcW w:w="708" w:type="dxa"/>
          </w:tcPr>
          <w:p w:rsidR="00390BE0" w:rsidRPr="00600EC6" w:rsidRDefault="00390BE0" w:rsidP="009B1806">
            <w:pPr>
              <w:pStyle w:val="Geenafstand"/>
            </w:pPr>
            <w:r w:rsidRPr="00600EC6">
              <w:t>11</w:t>
            </w:r>
          </w:p>
        </w:tc>
        <w:tc>
          <w:tcPr>
            <w:tcW w:w="6663" w:type="dxa"/>
          </w:tcPr>
          <w:p w:rsidR="00390BE0" w:rsidRPr="00600EC6" w:rsidRDefault="00390BE0" w:rsidP="009B1806">
            <w:pPr>
              <w:pStyle w:val="Geenafstand"/>
            </w:pPr>
            <w:r w:rsidRPr="00600EC6">
              <w:t>Nulmeting ( inclusief heen en terug reis)</w:t>
            </w:r>
          </w:p>
        </w:tc>
      </w:tr>
      <w:tr w:rsidR="00390BE0" w:rsidRPr="009F543B" w:rsidTr="009B1806">
        <w:tc>
          <w:tcPr>
            <w:tcW w:w="1418" w:type="dxa"/>
          </w:tcPr>
          <w:p w:rsidR="00390BE0" w:rsidRPr="00600EC6" w:rsidRDefault="00390BE0" w:rsidP="009B1806">
            <w:pPr>
              <w:pStyle w:val="Geenafstand"/>
            </w:pPr>
            <w:r w:rsidRPr="00600EC6">
              <w:t>26-04-2015</w:t>
            </w:r>
          </w:p>
        </w:tc>
        <w:tc>
          <w:tcPr>
            <w:tcW w:w="708" w:type="dxa"/>
          </w:tcPr>
          <w:p w:rsidR="00390BE0" w:rsidRPr="00600EC6" w:rsidRDefault="00390BE0" w:rsidP="009B1806">
            <w:pPr>
              <w:pStyle w:val="Geenafstand"/>
            </w:pPr>
            <w:r w:rsidRPr="00600EC6">
              <w:t>1,5</w:t>
            </w:r>
          </w:p>
        </w:tc>
        <w:tc>
          <w:tcPr>
            <w:tcW w:w="6663" w:type="dxa"/>
          </w:tcPr>
          <w:p w:rsidR="00390BE0" w:rsidRPr="00600EC6" w:rsidRDefault="00390BE0" w:rsidP="009B1806">
            <w:pPr>
              <w:pStyle w:val="Geenafstand"/>
            </w:pPr>
            <w:r w:rsidRPr="00600EC6">
              <w:t xml:space="preserve">Invoeren van data in Excel </w:t>
            </w:r>
          </w:p>
        </w:tc>
      </w:tr>
      <w:tr w:rsidR="00390BE0" w:rsidRPr="009F543B" w:rsidTr="009B1806">
        <w:tc>
          <w:tcPr>
            <w:tcW w:w="1418" w:type="dxa"/>
          </w:tcPr>
          <w:p w:rsidR="00390BE0" w:rsidRPr="00600EC6" w:rsidRDefault="00390BE0" w:rsidP="009B1806">
            <w:pPr>
              <w:pStyle w:val="Geenafstand"/>
            </w:pPr>
            <w:r w:rsidRPr="00600EC6">
              <w:t>28-04-2015</w:t>
            </w:r>
          </w:p>
        </w:tc>
        <w:tc>
          <w:tcPr>
            <w:tcW w:w="708" w:type="dxa"/>
          </w:tcPr>
          <w:p w:rsidR="00390BE0" w:rsidRPr="00600EC6" w:rsidRDefault="00390BE0" w:rsidP="009B1806">
            <w:pPr>
              <w:pStyle w:val="Geenafstand"/>
            </w:pPr>
            <w:r w:rsidRPr="00600EC6">
              <w:t>3</w:t>
            </w:r>
          </w:p>
        </w:tc>
        <w:tc>
          <w:tcPr>
            <w:tcW w:w="6663" w:type="dxa"/>
          </w:tcPr>
          <w:p w:rsidR="00390BE0" w:rsidRPr="00600EC6" w:rsidRDefault="00390BE0" w:rsidP="009B1806">
            <w:pPr>
              <w:pStyle w:val="Geenafstand"/>
            </w:pPr>
            <w:r w:rsidRPr="00600EC6">
              <w:t>Data verzameling databanken</w:t>
            </w:r>
          </w:p>
        </w:tc>
      </w:tr>
      <w:tr w:rsidR="00390BE0" w:rsidRPr="009F543B" w:rsidTr="009B1806">
        <w:tc>
          <w:tcPr>
            <w:tcW w:w="1418" w:type="dxa"/>
          </w:tcPr>
          <w:p w:rsidR="00390BE0" w:rsidRPr="00600EC6" w:rsidRDefault="00390BE0" w:rsidP="009B1806">
            <w:pPr>
              <w:pStyle w:val="Geenafstand"/>
            </w:pPr>
            <w:r w:rsidRPr="00600EC6">
              <w:t>29-04-2015</w:t>
            </w:r>
          </w:p>
        </w:tc>
        <w:tc>
          <w:tcPr>
            <w:tcW w:w="708" w:type="dxa"/>
          </w:tcPr>
          <w:p w:rsidR="00390BE0" w:rsidRPr="00600EC6" w:rsidRDefault="00390BE0" w:rsidP="009B1806">
            <w:pPr>
              <w:pStyle w:val="Geenafstand"/>
            </w:pPr>
            <w:r w:rsidRPr="00600EC6">
              <w:t>5</w:t>
            </w:r>
          </w:p>
        </w:tc>
        <w:tc>
          <w:tcPr>
            <w:tcW w:w="6663" w:type="dxa"/>
          </w:tcPr>
          <w:p w:rsidR="00390BE0" w:rsidRPr="00600EC6" w:rsidRDefault="00390BE0" w:rsidP="009B1806">
            <w:pPr>
              <w:pStyle w:val="Geenafstand"/>
            </w:pPr>
            <w:r w:rsidRPr="00600EC6">
              <w:t xml:space="preserve">Data verzameling (studie)boeken </w:t>
            </w:r>
          </w:p>
        </w:tc>
      </w:tr>
      <w:tr w:rsidR="00390BE0" w:rsidRPr="009F543B" w:rsidTr="009B1806">
        <w:tc>
          <w:tcPr>
            <w:tcW w:w="1418" w:type="dxa"/>
          </w:tcPr>
          <w:p w:rsidR="00390BE0" w:rsidRPr="00600EC6" w:rsidRDefault="00390BE0" w:rsidP="009B1806">
            <w:pPr>
              <w:pStyle w:val="Geenafstand"/>
            </w:pPr>
            <w:r w:rsidRPr="00600EC6">
              <w:t>04-05-2015</w:t>
            </w:r>
          </w:p>
        </w:tc>
        <w:tc>
          <w:tcPr>
            <w:tcW w:w="708" w:type="dxa"/>
          </w:tcPr>
          <w:p w:rsidR="00390BE0" w:rsidRPr="00600EC6" w:rsidRDefault="00390BE0" w:rsidP="009B1806">
            <w:pPr>
              <w:pStyle w:val="Geenafstand"/>
            </w:pPr>
            <w:r w:rsidRPr="00600EC6">
              <w:t xml:space="preserve">1 </w:t>
            </w:r>
          </w:p>
        </w:tc>
        <w:tc>
          <w:tcPr>
            <w:tcW w:w="6663" w:type="dxa"/>
          </w:tcPr>
          <w:p w:rsidR="00390BE0" w:rsidRPr="00600EC6" w:rsidRDefault="00390BE0" w:rsidP="009B1806">
            <w:pPr>
              <w:pStyle w:val="Geenafstand"/>
            </w:pPr>
            <w:r w:rsidRPr="00600EC6">
              <w:t>Data verzameling bibliotheek De Haagse Hogeschool</w:t>
            </w:r>
          </w:p>
        </w:tc>
      </w:tr>
      <w:tr w:rsidR="00390BE0" w:rsidRPr="009F543B" w:rsidTr="009B1806">
        <w:tc>
          <w:tcPr>
            <w:tcW w:w="1418" w:type="dxa"/>
          </w:tcPr>
          <w:p w:rsidR="00390BE0" w:rsidRPr="00600EC6" w:rsidRDefault="00390BE0" w:rsidP="009B1806">
            <w:pPr>
              <w:pStyle w:val="Geenafstand"/>
            </w:pPr>
            <w:r w:rsidRPr="00600EC6">
              <w:t>05-05-2015</w:t>
            </w:r>
          </w:p>
        </w:tc>
        <w:tc>
          <w:tcPr>
            <w:tcW w:w="708" w:type="dxa"/>
          </w:tcPr>
          <w:p w:rsidR="00390BE0" w:rsidRPr="00600EC6" w:rsidRDefault="00390BE0" w:rsidP="009B1806">
            <w:pPr>
              <w:pStyle w:val="Geenafstand"/>
            </w:pPr>
            <w:r w:rsidRPr="00600EC6">
              <w:t>6</w:t>
            </w:r>
          </w:p>
        </w:tc>
        <w:tc>
          <w:tcPr>
            <w:tcW w:w="6663" w:type="dxa"/>
          </w:tcPr>
          <w:p w:rsidR="00390BE0" w:rsidRPr="00600EC6" w:rsidRDefault="00390BE0" w:rsidP="009B1806">
            <w:pPr>
              <w:pStyle w:val="Geenafstand"/>
            </w:pPr>
            <w:r w:rsidRPr="00600EC6">
              <w:t xml:space="preserve">Data analyseren en samenvatten op relevante informatie </w:t>
            </w:r>
          </w:p>
        </w:tc>
      </w:tr>
      <w:tr w:rsidR="00390BE0" w:rsidRPr="009F543B" w:rsidTr="009B1806">
        <w:tc>
          <w:tcPr>
            <w:tcW w:w="1418" w:type="dxa"/>
          </w:tcPr>
          <w:p w:rsidR="00390BE0" w:rsidRPr="00600EC6" w:rsidRDefault="00390BE0" w:rsidP="009B1806">
            <w:pPr>
              <w:pStyle w:val="Geenafstand"/>
            </w:pPr>
            <w:r w:rsidRPr="00600EC6">
              <w:t>06-05-2015</w:t>
            </w:r>
          </w:p>
        </w:tc>
        <w:tc>
          <w:tcPr>
            <w:tcW w:w="708" w:type="dxa"/>
          </w:tcPr>
          <w:p w:rsidR="00390BE0" w:rsidRPr="00600EC6" w:rsidRDefault="00390BE0" w:rsidP="009B1806">
            <w:pPr>
              <w:pStyle w:val="Geenafstand"/>
            </w:pPr>
            <w:r w:rsidRPr="00600EC6">
              <w:t>6</w:t>
            </w:r>
          </w:p>
        </w:tc>
        <w:tc>
          <w:tcPr>
            <w:tcW w:w="6663" w:type="dxa"/>
          </w:tcPr>
          <w:p w:rsidR="00390BE0" w:rsidRPr="00600EC6" w:rsidRDefault="00390BE0" w:rsidP="009B1806">
            <w:pPr>
              <w:pStyle w:val="Geenafstand"/>
            </w:pPr>
            <w:r w:rsidRPr="00600EC6">
              <w:t>Data analyseren en samenvatten op relevante informatie</w:t>
            </w: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07-05-2015</w:t>
            </w:r>
          </w:p>
        </w:tc>
        <w:tc>
          <w:tcPr>
            <w:tcW w:w="70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4</w:t>
            </w:r>
          </w:p>
        </w:tc>
        <w:tc>
          <w:tcPr>
            <w:tcW w:w="6663"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Data analyseren en samenvatten op relevante informatie</w:t>
            </w: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08-05-2015</w:t>
            </w:r>
          </w:p>
        </w:tc>
        <w:tc>
          <w:tcPr>
            <w:tcW w:w="70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13</w:t>
            </w:r>
          </w:p>
        </w:tc>
        <w:tc>
          <w:tcPr>
            <w:tcW w:w="6663"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Tussenmeting ( inclusief heen en terug reis)</w:t>
            </w: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10-05-2015</w:t>
            </w:r>
          </w:p>
        </w:tc>
        <w:tc>
          <w:tcPr>
            <w:tcW w:w="70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5,5</w:t>
            </w:r>
          </w:p>
        </w:tc>
        <w:tc>
          <w:tcPr>
            <w:tcW w:w="6663"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Data analyseren en samenvatten op relevante informatie + data in excel</w:t>
            </w: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12-05-2015</w:t>
            </w:r>
          </w:p>
        </w:tc>
        <w:tc>
          <w:tcPr>
            <w:tcW w:w="70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4</w:t>
            </w:r>
          </w:p>
        </w:tc>
        <w:tc>
          <w:tcPr>
            <w:tcW w:w="6663"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Data analyseren en samenvatten op relevante informatie</w:t>
            </w: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13-05-2015</w:t>
            </w:r>
          </w:p>
        </w:tc>
        <w:tc>
          <w:tcPr>
            <w:tcW w:w="70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3</w:t>
            </w:r>
          </w:p>
        </w:tc>
        <w:tc>
          <w:tcPr>
            <w:tcW w:w="6663"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Aanleiding, doelstelling, hoofd-en deelvragen</w:t>
            </w: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14-05-2015</w:t>
            </w:r>
          </w:p>
        </w:tc>
        <w:tc>
          <w:tcPr>
            <w:tcW w:w="70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6</w:t>
            </w:r>
          </w:p>
        </w:tc>
        <w:tc>
          <w:tcPr>
            <w:tcW w:w="6663"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Achtergronden</w:t>
            </w: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15-05-2015</w:t>
            </w:r>
          </w:p>
        </w:tc>
        <w:tc>
          <w:tcPr>
            <w:tcW w:w="70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6</w:t>
            </w:r>
          </w:p>
        </w:tc>
        <w:tc>
          <w:tcPr>
            <w:tcW w:w="6663"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Achtergronden</w:t>
            </w: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17-05-2015</w:t>
            </w:r>
          </w:p>
        </w:tc>
        <w:tc>
          <w:tcPr>
            <w:tcW w:w="70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2</w:t>
            </w:r>
          </w:p>
        </w:tc>
        <w:tc>
          <w:tcPr>
            <w:tcW w:w="6663"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 xml:space="preserve">Onderzoeksmethode </w:t>
            </w: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18-05-2015</w:t>
            </w:r>
          </w:p>
        </w:tc>
        <w:tc>
          <w:tcPr>
            <w:tcW w:w="70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5</w:t>
            </w:r>
          </w:p>
        </w:tc>
        <w:tc>
          <w:tcPr>
            <w:tcW w:w="6663"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Onderzoeksmethode</w:t>
            </w: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20-05-2015</w:t>
            </w:r>
          </w:p>
        </w:tc>
        <w:tc>
          <w:tcPr>
            <w:tcW w:w="70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4</w:t>
            </w:r>
          </w:p>
        </w:tc>
        <w:tc>
          <w:tcPr>
            <w:tcW w:w="6663"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 xml:space="preserve">Deelvraag 1 </w:t>
            </w: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21-05-2015</w:t>
            </w:r>
          </w:p>
        </w:tc>
        <w:tc>
          <w:tcPr>
            <w:tcW w:w="70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9</w:t>
            </w:r>
          </w:p>
        </w:tc>
        <w:tc>
          <w:tcPr>
            <w:tcW w:w="6663"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Eindmeting ( inclusief heen en terug reis)</w:t>
            </w: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22-05-2015</w:t>
            </w:r>
          </w:p>
        </w:tc>
        <w:tc>
          <w:tcPr>
            <w:tcW w:w="70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3</w:t>
            </w:r>
          </w:p>
        </w:tc>
        <w:tc>
          <w:tcPr>
            <w:tcW w:w="6663"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 xml:space="preserve">Deelvraag 2 </w:t>
            </w: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25-05-2015</w:t>
            </w:r>
          </w:p>
        </w:tc>
        <w:tc>
          <w:tcPr>
            <w:tcW w:w="70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1,5</w:t>
            </w:r>
          </w:p>
        </w:tc>
        <w:tc>
          <w:tcPr>
            <w:tcW w:w="6663"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 xml:space="preserve">Invoeren data in Excel + grafrieken maken </w:t>
            </w: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26-05-2015</w:t>
            </w:r>
          </w:p>
        </w:tc>
        <w:tc>
          <w:tcPr>
            <w:tcW w:w="70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7</w:t>
            </w:r>
          </w:p>
        </w:tc>
        <w:tc>
          <w:tcPr>
            <w:tcW w:w="6663"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Invoeren laatste datagegevens in Excel + deelvragen 3 t/m 6</w:t>
            </w: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27-05-2015</w:t>
            </w:r>
          </w:p>
        </w:tc>
        <w:tc>
          <w:tcPr>
            <w:tcW w:w="70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7</w:t>
            </w:r>
          </w:p>
        </w:tc>
        <w:tc>
          <w:tcPr>
            <w:tcW w:w="6663"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Deelvragen 3 t/m 6, conclusie, discussie, aanbevelingen</w:t>
            </w: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05-06-2015</w:t>
            </w:r>
          </w:p>
        </w:tc>
        <w:tc>
          <w:tcPr>
            <w:tcW w:w="70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3,5</w:t>
            </w:r>
          </w:p>
        </w:tc>
        <w:tc>
          <w:tcPr>
            <w:tcW w:w="6663"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 xml:space="preserve">Feedback verwerken </w:t>
            </w: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07-06-2015</w:t>
            </w:r>
          </w:p>
        </w:tc>
        <w:tc>
          <w:tcPr>
            <w:tcW w:w="70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4</w:t>
            </w:r>
          </w:p>
        </w:tc>
        <w:tc>
          <w:tcPr>
            <w:tcW w:w="6663"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Feedback verwerken</w:t>
            </w: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08-06-2015</w:t>
            </w:r>
          </w:p>
        </w:tc>
        <w:tc>
          <w:tcPr>
            <w:tcW w:w="70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3,5</w:t>
            </w:r>
          </w:p>
        </w:tc>
        <w:tc>
          <w:tcPr>
            <w:tcW w:w="6663"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Feedback verwerken</w:t>
            </w: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09-06-2015</w:t>
            </w:r>
          </w:p>
        </w:tc>
        <w:tc>
          <w:tcPr>
            <w:tcW w:w="70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4</w:t>
            </w:r>
          </w:p>
        </w:tc>
        <w:tc>
          <w:tcPr>
            <w:tcW w:w="6663"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Feedback verwerken</w:t>
            </w: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10-06-2015</w:t>
            </w:r>
          </w:p>
        </w:tc>
        <w:tc>
          <w:tcPr>
            <w:tcW w:w="70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4</w:t>
            </w:r>
          </w:p>
        </w:tc>
        <w:tc>
          <w:tcPr>
            <w:tcW w:w="6663"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Feedback verwerken</w:t>
            </w: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11-06-2015</w:t>
            </w:r>
          </w:p>
        </w:tc>
        <w:tc>
          <w:tcPr>
            <w:tcW w:w="70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3,5</w:t>
            </w:r>
          </w:p>
        </w:tc>
        <w:tc>
          <w:tcPr>
            <w:tcW w:w="6663"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Feedback verwerken</w:t>
            </w: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12-06-2015</w:t>
            </w:r>
          </w:p>
        </w:tc>
        <w:tc>
          <w:tcPr>
            <w:tcW w:w="70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5</w:t>
            </w:r>
          </w:p>
        </w:tc>
        <w:tc>
          <w:tcPr>
            <w:tcW w:w="6663"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 xml:space="preserve">Feedback verwerken </w:t>
            </w: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13-06-2015</w:t>
            </w:r>
          </w:p>
        </w:tc>
        <w:tc>
          <w:tcPr>
            <w:tcW w:w="70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3</w:t>
            </w:r>
          </w:p>
        </w:tc>
        <w:tc>
          <w:tcPr>
            <w:tcW w:w="6663"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r w:rsidRPr="00600EC6">
              <w:t>Feedback verwerken</w:t>
            </w: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0E1491" w:rsidRDefault="000E1491" w:rsidP="009B1806">
            <w:pPr>
              <w:pStyle w:val="Geenafstand"/>
            </w:pPr>
            <w:r w:rsidRPr="000E1491">
              <w:t>14-06-2015</w:t>
            </w:r>
          </w:p>
        </w:tc>
        <w:tc>
          <w:tcPr>
            <w:tcW w:w="708" w:type="dxa"/>
            <w:tcBorders>
              <w:top w:val="single" w:sz="4" w:space="0" w:color="auto"/>
              <w:left w:val="single" w:sz="4" w:space="0" w:color="auto"/>
              <w:bottom w:val="single" w:sz="4" w:space="0" w:color="auto"/>
              <w:right w:val="single" w:sz="4" w:space="0" w:color="auto"/>
            </w:tcBorders>
          </w:tcPr>
          <w:p w:rsidR="00390BE0" w:rsidRPr="000E1491" w:rsidRDefault="000E1491" w:rsidP="009B1806">
            <w:pPr>
              <w:pStyle w:val="Geenafstand"/>
            </w:pPr>
            <w:r w:rsidRPr="000E1491">
              <w:t>-</w:t>
            </w:r>
          </w:p>
        </w:tc>
        <w:tc>
          <w:tcPr>
            <w:tcW w:w="6663" w:type="dxa"/>
            <w:tcBorders>
              <w:top w:val="single" w:sz="4" w:space="0" w:color="auto"/>
              <w:left w:val="single" w:sz="4" w:space="0" w:color="auto"/>
              <w:bottom w:val="single" w:sz="4" w:space="0" w:color="auto"/>
              <w:right w:val="single" w:sz="4" w:space="0" w:color="auto"/>
            </w:tcBorders>
          </w:tcPr>
          <w:p w:rsidR="00390BE0" w:rsidRPr="000E1491" w:rsidRDefault="000E1491" w:rsidP="009B1806">
            <w:pPr>
              <w:pStyle w:val="Geenafstand"/>
            </w:pPr>
            <w:r w:rsidRPr="000E1491">
              <w:t xml:space="preserve">Opgestuurd voor spelingscontrole </w:t>
            </w: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0E1491" w:rsidRDefault="000E1491" w:rsidP="009B1806">
            <w:pPr>
              <w:pStyle w:val="Geenafstand"/>
            </w:pPr>
            <w:r w:rsidRPr="000E1491">
              <w:t>17-06-2015</w:t>
            </w:r>
          </w:p>
        </w:tc>
        <w:tc>
          <w:tcPr>
            <w:tcW w:w="708" w:type="dxa"/>
            <w:tcBorders>
              <w:top w:val="single" w:sz="4" w:space="0" w:color="auto"/>
              <w:left w:val="single" w:sz="4" w:space="0" w:color="auto"/>
              <w:bottom w:val="single" w:sz="4" w:space="0" w:color="auto"/>
              <w:right w:val="single" w:sz="4" w:space="0" w:color="auto"/>
            </w:tcBorders>
          </w:tcPr>
          <w:p w:rsidR="00390BE0" w:rsidRPr="000E1491" w:rsidRDefault="000E1491" w:rsidP="009B1806">
            <w:pPr>
              <w:pStyle w:val="Geenafstand"/>
            </w:pPr>
            <w:r w:rsidRPr="000E1491">
              <w:t>2</w:t>
            </w:r>
          </w:p>
        </w:tc>
        <w:tc>
          <w:tcPr>
            <w:tcW w:w="6663" w:type="dxa"/>
            <w:tcBorders>
              <w:top w:val="single" w:sz="4" w:space="0" w:color="auto"/>
              <w:left w:val="single" w:sz="4" w:space="0" w:color="auto"/>
              <w:bottom w:val="single" w:sz="4" w:space="0" w:color="auto"/>
              <w:right w:val="single" w:sz="4" w:space="0" w:color="auto"/>
            </w:tcBorders>
          </w:tcPr>
          <w:p w:rsidR="00390BE0" w:rsidRPr="000E1491" w:rsidRDefault="000E1491" w:rsidP="009B1806">
            <w:pPr>
              <w:pStyle w:val="Geenafstand"/>
            </w:pPr>
            <w:r w:rsidRPr="000E1491">
              <w:t xml:space="preserve">Engelse samenvatting </w:t>
            </w: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0E1491" w:rsidRDefault="000E1491" w:rsidP="009B1806">
            <w:pPr>
              <w:pStyle w:val="Geenafstand"/>
            </w:pPr>
            <w:r w:rsidRPr="000E1491">
              <w:t>21-06-2015</w:t>
            </w:r>
          </w:p>
        </w:tc>
        <w:tc>
          <w:tcPr>
            <w:tcW w:w="708" w:type="dxa"/>
            <w:tcBorders>
              <w:top w:val="single" w:sz="4" w:space="0" w:color="auto"/>
              <w:left w:val="single" w:sz="4" w:space="0" w:color="auto"/>
              <w:bottom w:val="single" w:sz="4" w:space="0" w:color="auto"/>
              <w:right w:val="single" w:sz="4" w:space="0" w:color="auto"/>
            </w:tcBorders>
          </w:tcPr>
          <w:p w:rsidR="00390BE0" w:rsidRPr="000E1491" w:rsidRDefault="000E1491" w:rsidP="009B1806">
            <w:pPr>
              <w:pStyle w:val="Geenafstand"/>
            </w:pPr>
            <w:r w:rsidRPr="000E1491">
              <w:t>4</w:t>
            </w:r>
          </w:p>
        </w:tc>
        <w:tc>
          <w:tcPr>
            <w:tcW w:w="6663" w:type="dxa"/>
            <w:tcBorders>
              <w:top w:val="single" w:sz="4" w:space="0" w:color="auto"/>
              <w:left w:val="single" w:sz="4" w:space="0" w:color="auto"/>
              <w:bottom w:val="single" w:sz="4" w:space="0" w:color="auto"/>
              <w:right w:val="single" w:sz="4" w:space="0" w:color="auto"/>
            </w:tcBorders>
          </w:tcPr>
          <w:p w:rsidR="00390BE0" w:rsidRPr="000E1491" w:rsidRDefault="000E1491" w:rsidP="009B1806">
            <w:pPr>
              <w:pStyle w:val="Geenafstand"/>
            </w:pPr>
            <w:r w:rsidRPr="000E1491">
              <w:t>Feedback verwerken</w:t>
            </w: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0E1491" w:rsidRDefault="000E1491" w:rsidP="009B1806">
            <w:pPr>
              <w:pStyle w:val="Geenafstand"/>
            </w:pPr>
            <w:r w:rsidRPr="000E1491">
              <w:t>22-06-2015</w:t>
            </w:r>
          </w:p>
        </w:tc>
        <w:tc>
          <w:tcPr>
            <w:tcW w:w="708" w:type="dxa"/>
            <w:tcBorders>
              <w:top w:val="single" w:sz="4" w:space="0" w:color="auto"/>
              <w:left w:val="single" w:sz="4" w:space="0" w:color="auto"/>
              <w:bottom w:val="single" w:sz="4" w:space="0" w:color="auto"/>
              <w:right w:val="single" w:sz="4" w:space="0" w:color="auto"/>
            </w:tcBorders>
          </w:tcPr>
          <w:p w:rsidR="00390BE0" w:rsidRPr="000E1491" w:rsidRDefault="000E1491" w:rsidP="009B1806">
            <w:pPr>
              <w:pStyle w:val="Geenafstand"/>
            </w:pPr>
            <w:r w:rsidRPr="000E1491">
              <w:t>5</w:t>
            </w:r>
          </w:p>
        </w:tc>
        <w:tc>
          <w:tcPr>
            <w:tcW w:w="6663" w:type="dxa"/>
            <w:tcBorders>
              <w:top w:val="single" w:sz="4" w:space="0" w:color="auto"/>
              <w:left w:val="single" w:sz="4" w:space="0" w:color="auto"/>
              <w:bottom w:val="single" w:sz="4" w:space="0" w:color="auto"/>
              <w:right w:val="single" w:sz="4" w:space="0" w:color="auto"/>
            </w:tcBorders>
          </w:tcPr>
          <w:p w:rsidR="00390BE0" w:rsidRPr="000E1491" w:rsidRDefault="000E1491" w:rsidP="009B1806">
            <w:pPr>
              <w:pStyle w:val="Geenafstand"/>
            </w:pPr>
            <w:r w:rsidRPr="000E1491">
              <w:t>Feedback verwerken</w:t>
            </w: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p>
        </w:tc>
        <w:tc>
          <w:tcPr>
            <w:tcW w:w="70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p>
        </w:tc>
        <w:tc>
          <w:tcPr>
            <w:tcW w:w="6663"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p>
        </w:tc>
        <w:tc>
          <w:tcPr>
            <w:tcW w:w="70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p>
        </w:tc>
        <w:tc>
          <w:tcPr>
            <w:tcW w:w="6663"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p>
        </w:tc>
      </w:tr>
      <w:tr w:rsidR="00390BE0" w:rsidRPr="009F543B" w:rsidTr="009B1806">
        <w:tc>
          <w:tcPr>
            <w:tcW w:w="141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p>
        </w:tc>
        <w:tc>
          <w:tcPr>
            <w:tcW w:w="708"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p>
        </w:tc>
        <w:tc>
          <w:tcPr>
            <w:tcW w:w="6663" w:type="dxa"/>
            <w:tcBorders>
              <w:top w:val="single" w:sz="4" w:space="0" w:color="auto"/>
              <w:left w:val="single" w:sz="4" w:space="0" w:color="auto"/>
              <w:bottom w:val="single" w:sz="4" w:space="0" w:color="auto"/>
              <w:right w:val="single" w:sz="4" w:space="0" w:color="auto"/>
            </w:tcBorders>
          </w:tcPr>
          <w:p w:rsidR="00390BE0" w:rsidRPr="00600EC6" w:rsidRDefault="00390BE0" w:rsidP="009B1806">
            <w:pPr>
              <w:pStyle w:val="Geenafstand"/>
            </w:pPr>
          </w:p>
        </w:tc>
      </w:tr>
    </w:tbl>
    <w:p w:rsidR="00390BE0" w:rsidRPr="009F543B" w:rsidRDefault="00390BE0" w:rsidP="00390BE0">
      <w:pPr>
        <w:rPr>
          <w:lang w:val="nl-NL"/>
        </w:rPr>
      </w:pPr>
    </w:p>
    <w:p w:rsidR="00390BE0" w:rsidRPr="00600EC6" w:rsidRDefault="00390BE0" w:rsidP="00390BE0">
      <w:pPr>
        <w:rPr>
          <w:lang w:val="nl-NL"/>
        </w:rPr>
        <w:sectPr w:rsidR="00390BE0" w:rsidRPr="00600EC6" w:rsidSect="009B1806">
          <w:pgSz w:w="11906" w:h="16838"/>
          <w:pgMar w:top="1418" w:right="1418" w:bottom="1418" w:left="1418" w:header="708" w:footer="708" w:gutter="0"/>
          <w:cols w:space="708"/>
          <w:docGrid w:linePitch="360"/>
        </w:sectPr>
      </w:pPr>
    </w:p>
    <w:p w:rsidR="00390BE0" w:rsidRPr="009F543B" w:rsidRDefault="00390BE0" w:rsidP="00390BE0">
      <w:pPr>
        <w:pStyle w:val="Kop1"/>
      </w:pPr>
      <w:bookmarkStart w:id="54" w:name="_Toc421994857"/>
      <w:bookmarkStart w:id="55" w:name="_Toc422851392"/>
      <w:r w:rsidRPr="009F543B">
        <w:lastRenderedPageBreak/>
        <w:t>Bijlage 9: logboek dataverzameling</w:t>
      </w:r>
      <w:bookmarkEnd w:id="54"/>
      <w:bookmarkEnd w:id="55"/>
    </w:p>
    <w:p w:rsidR="00390BE0" w:rsidRPr="009F543B" w:rsidRDefault="00390BE0" w:rsidP="00390BE0"/>
    <w:tbl>
      <w:tblPr>
        <w:tblW w:w="12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190"/>
        <w:gridCol w:w="1276"/>
        <w:gridCol w:w="567"/>
        <w:gridCol w:w="8457"/>
      </w:tblGrid>
      <w:tr w:rsidR="00390BE0" w:rsidRPr="009F543B" w:rsidTr="00BD7341">
        <w:trPr>
          <w:trHeight w:val="266"/>
        </w:trPr>
        <w:tc>
          <w:tcPr>
            <w:tcW w:w="795" w:type="dxa"/>
          </w:tcPr>
          <w:p w:rsidR="00390BE0" w:rsidRPr="009F543B" w:rsidRDefault="00390BE0" w:rsidP="009B1806">
            <w:pPr>
              <w:spacing w:after="0" w:line="240" w:lineRule="auto"/>
              <w:rPr>
                <w:b/>
              </w:rPr>
            </w:pPr>
            <w:r w:rsidRPr="009F543B">
              <w:rPr>
                <w:b/>
              </w:rPr>
              <w:t>Datum</w:t>
            </w:r>
          </w:p>
        </w:tc>
        <w:tc>
          <w:tcPr>
            <w:tcW w:w="1190" w:type="dxa"/>
          </w:tcPr>
          <w:p w:rsidR="00390BE0" w:rsidRPr="009F543B" w:rsidRDefault="00390BE0" w:rsidP="009B1806">
            <w:pPr>
              <w:spacing w:after="0" w:line="240" w:lineRule="auto"/>
              <w:rPr>
                <w:b/>
              </w:rPr>
            </w:pPr>
            <w:r w:rsidRPr="009F543B">
              <w:rPr>
                <w:b/>
              </w:rPr>
              <w:t>Databank/website</w:t>
            </w:r>
          </w:p>
        </w:tc>
        <w:tc>
          <w:tcPr>
            <w:tcW w:w="1276" w:type="dxa"/>
          </w:tcPr>
          <w:p w:rsidR="00390BE0" w:rsidRPr="009F543B" w:rsidRDefault="00390BE0" w:rsidP="009B1806">
            <w:pPr>
              <w:spacing w:after="0" w:line="240" w:lineRule="auto"/>
              <w:rPr>
                <w:b/>
              </w:rPr>
            </w:pPr>
            <w:r w:rsidRPr="009F543B">
              <w:rPr>
                <w:b/>
              </w:rPr>
              <w:t xml:space="preserve">Zoekterm </w:t>
            </w:r>
          </w:p>
        </w:tc>
        <w:tc>
          <w:tcPr>
            <w:tcW w:w="567" w:type="dxa"/>
          </w:tcPr>
          <w:p w:rsidR="00390BE0" w:rsidRPr="009F543B" w:rsidRDefault="00390BE0" w:rsidP="009B1806">
            <w:pPr>
              <w:spacing w:after="0" w:line="240" w:lineRule="auto"/>
              <w:rPr>
                <w:b/>
              </w:rPr>
            </w:pPr>
            <w:r w:rsidRPr="009F543B">
              <w:rPr>
                <w:b/>
              </w:rPr>
              <w:t xml:space="preserve">Hits </w:t>
            </w:r>
          </w:p>
        </w:tc>
        <w:tc>
          <w:tcPr>
            <w:tcW w:w="8457" w:type="dxa"/>
          </w:tcPr>
          <w:p w:rsidR="00390BE0" w:rsidRPr="009F543B" w:rsidRDefault="00390BE0" w:rsidP="00BD7341">
            <w:pPr>
              <w:spacing w:after="0" w:line="240" w:lineRule="auto"/>
              <w:ind w:right="3436"/>
              <w:rPr>
                <w:b/>
              </w:rPr>
            </w:pPr>
            <w:r w:rsidRPr="009F543B">
              <w:rPr>
                <w:b/>
              </w:rPr>
              <w:t xml:space="preserve">Link </w:t>
            </w:r>
          </w:p>
        </w:tc>
      </w:tr>
      <w:tr w:rsidR="00390BE0" w:rsidRPr="009F543B" w:rsidTr="00BD7341">
        <w:trPr>
          <w:trHeight w:val="266"/>
        </w:trPr>
        <w:tc>
          <w:tcPr>
            <w:tcW w:w="795" w:type="dxa"/>
          </w:tcPr>
          <w:p w:rsidR="00390BE0" w:rsidRPr="00600EC6" w:rsidRDefault="00390BE0" w:rsidP="009B1806">
            <w:pPr>
              <w:pStyle w:val="Geenafstand"/>
            </w:pPr>
            <w:r w:rsidRPr="00600EC6">
              <w:t>30-06-2013</w:t>
            </w:r>
          </w:p>
        </w:tc>
        <w:tc>
          <w:tcPr>
            <w:tcW w:w="1190" w:type="dxa"/>
          </w:tcPr>
          <w:p w:rsidR="00390BE0" w:rsidRPr="00600EC6" w:rsidRDefault="00390BE0" w:rsidP="009B1806">
            <w:pPr>
              <w:pStyle w:val="Geenafstand"/>
            </w:pPr>
            <w:r w:rsidRPr="00600EC6">
              <w:t>Scholar</w:t>
            </w:r>
          </w:p>
        </w:tc>
        <w:tc>
          <w:tcPr>
            <w:tcW w:w="1276" w:type="dxa"/>
          </w:tcPr>
          <w:p w:rsidR="00390BE0" w:rsidRPr="00600EC6" w:rsidRDefault="00390BE0" w:rsidP="009B1806">
            <w:pPr>
              <w:pStyle w:val="Geenafstand"/>
            </w:pPr>
            <w:r w:rsidRPr="00600EC6">
              <w:t>Endermologie, LPG</w:t>
            </w:r>
          </w:p>
        </w:tc>
        <w:tc>
          <w:tcPr>
            <w:tcW w:w="567" w:type="dxa"/>
          </w:tcPr>
          <w:p w:rsidR="00390BE0" w:rsidRPr="00600EC6" w:rsidRDefault="00390BE0" w:rsidP="009B1806">
            <w:pPr>
              <w:pStyle w:val="Geenafstand"/>
            </w:pPr>
            <w:r w:rsidRPr="00600EC6">
              <w:t>-</w:t>
            </w:r>
          </w:p>
        </w:tc>
        <w:tc>
          <w:tcPr>
            <w:tcW w:w="8457" w:type="dxa"/>
          </w:tcPr>
          <w:p w:rsidR="00390BE0" w:rsidRPr="00600EC6" w:rsidRDefault="00390BE0" w:rsidP="00BD7341">
            <w:pPr>
              <w:pStyle w:val="Geenafstand"/>
              <w:ind w:right="1971"/>
            </w:pPr>
            <w:hyperlink r:id="rId25" w:history="1">
              <w:r w:rsidRPr="009F543B">
                <w:rPr>
                  <w:rStyle w:val="Hyperlink"/>
                </w:rPr>
                <w:t>http://www.inanir.com/dosya/comparison-mld-lpg.pdf</w:t>
              </w:r>
            </w:hyperlink>
          </w:p>
        </w:tc>
      </w:tr>
      <w:tr w:rsidR="00390BE0" w:rsidRPr="009F543B" w:rsidTr="00BD7341">
        <w:trPr>
          <w:trHeight w:val="266"/>
        </w:trPr>
        <w:tc>
          <w:tcPr>
            <w:tcW w:w="795" w:type="dxa"/>
          </w:tcPr>
          <w:p w:rsidR="00390BE0" w:rsidRPr="00600EC6" w:rsidRDefault="00390BE0" w:rsidP="009B1806">
            <w:pPr>
              <w:pStyle w:val="Geenafstand"/>
              <w:rPr>
                <w:sz w:val="20"/>
                <w:szCs w:val="20"/>
              </w:rPr>
            </w:pPr>
            <w:r w:rsidRPr="00600EC6">
              <w:rPr>
                <w:sz w:val="20"/>
                <w:szCs w:val="20"/>
              </w:rPr>
              <w:t>15-12-14</w:t>
            </w:r>
          </w:p>
        </w:tc>
        <w:tc>
          <w:tcPr>
            <w:tcW w:w="1190" w:type="dxa"/>
          </w:tcPr>
          <w:p w:rsidR="00390BE0" w:rsidRPr="00600EC6" w:rsidRDefault="00390BE0" w:rsidP="009B1806">
            <w:pPr>
              <w:pStyle w:val="Geenafstand"/>
              <w:rPr>
                <w:sz w:val="20"/>
                <w:szCs w:val="20"/>
              </w:rPr>
            </w:pPr>
            <w:r w:rsidRPr="00600EC6">
              <w:rPr>
                <w:sz w:val="20"/>
                <w:szCs w:val="20"/>
              </w:rPr>
              <w:t>Google</w:t>
            </w:r>
          </w:p>
        </w:tc>
        <w:tc>
          <w:tcPr>
            <w:tcW w:w="1276" w:type="dxa"/>
          </w:tcPr>
          <w:p w:rsidR="00390BE0" w:rsidRPr="00600EC6" w:rsidRDefault="00390BE0" w:rsidP="009B1806">
            <w:pPr>
              <w:pStyle w:val="Geenafstand"/>
              <w:rPr>
                <w:sz w:val="20"/>
                <w:szCs w:val="20"/>
              </w:rPr>
            </w:pPr>
            <w:r w:rsidRPr="00600EC6">
              <w:rPr>
                <w:sz w:val="20"/>
                <w:szCs w:val="20"/>
              </w:rPr>
              <w:t>Borstkanker cijfers</w:t>
            </w:r>
          </w:p>
        </w:tc>
        <w:tc>
          <w:tcPr>
            <w:tcW w:w="567" w:type="dxa"/>
          </w:tcPr>
          <w:p w:rsidR="00390BE0" w:rsidRPr="00600EC6" w:rsidRDefault="00390BE0" w:rsidP="009B1806">
            <w:pPr>
              <w:pStyle w:val="Geenafstand"/>
              <w:rPr>
                <w:sz w:val="20"/>
                <w:szCs w:val="20"/>
              </w:rPr>
            </w:pPr>
            <w:r w:rsidRPr="00600EC6">
              <w:rPr>
                <w:sz w:val="20"/>
                <w:szCs w:val="20"/>
              </w:rPr>
              <w:t>93.000</w:t>
            </w:r>
          </w:p>
        </w:tc>
        <w:tc>
          <w:tcPr>
            <w:tcW w:w="8457" w:type="dxa"/>
          </w:tcPr>
          <w:p w:rsidR="00390BE0" w:rsidRPr="00600EC6" w:rsidRDefault="00390BE0" w:rsidP="009B1806">
            <w:pPr>
              <w:pStyle w:val="Geenafstand"/>
              <w:rPr>
                <w:sz w:val="20"/>
                <w:szCs w:val="20"/>
              </w:rPr>
            </w:pPr>
            <w:r w:rsidRPr="00600EC6">
              <w:rPr>
                <w:sz w:val="20"/>
                <w:szCs w:val="20"/>
              </w:rPr>
              <w:t>http://www.kwf.nl/kanker/borstkanker/Pages/default.aspx</w:t>
            </w:r>
          </w:p>
        </w:tc>
      </w:tr>
      <w:tr w:rsidR="00390BE0" w:rsidRPr="009F543B" w:rsidTr="00BD7341">
        <w:trPr>
          <w:trHeight w:val="252"/>
        </w:trPr>
        <w:tc>
          <w:tcPr>
            <w:tcW w:w="795" w:type="dxa"/>
          </w:tcPr>
          <w:p w:rsidR="00390BE0" w:rsidRPr="00600EC6" w:rsidRDefault="00390BE0" w:rsidP="009B1806">
            <w:pPr>
              <w:pStyle w:val="Geenafstand"/>
              <w:rPr>
                <w:sz w:val="20"/>
                <w:szCs w:val="20"/>
              </w:rPr>
            </w:pPr>
            <w:r w:rsidRPr="00600EC6">
              <w:rPr>
                <w:sz w:val="20"/>
                <w:szCs w:val="20"/>
              </w:rPr>
              <w:t>15-12-14</w:t>
            </w:r>
          </w:p>
        </w:tc>
        <w:tc>
          <w:tcPr>
            <w:tcW w:w="1190" w:type="dxa"/>
          </w:tcPr>
          <w:p w:rsidR="00390BE0" w:rsidRPr="00600EC6" w:rsidRDefault="00390BE0" w:rsidP="009B1806">
            <w:pPr>
              <w:pStyle w:val="Geenafstand"/>
              <w:rPr>
                <w:sz w:val="20"/>
                <w:szCs w:val="20"/>
              </w:rPr>
            </w:pPr>
            <w:r w:rsidRPr="00600EC6">
              <w:rPr>
                <w:sz w:val="20"/>
                <w:szCs w:val="20"/>
              </w:rPr>
              <w:t>Google</w:t>
            </w:r>
          </w:p>
        </w:tc>
        <w:tc>
          <w:tcPr>
            <w:tcW w:w="1276" w:type="dxa"/>
          </w:tcPr>
          <w:p w:rsidR="00390BE0" w:rsidRPr="00600EC6" w:rsidRDefault="00390BE0" w:rsidP="009B1806">
            <w:pPr>
              <w:pStyle w:val="Geenafstand"/>
              <w:rPr>
                <w:sz w:val="20"/>
                <w:szCs w:val="20"/>
              </w:rPr>
            </w:pPr>
            <w:r w:rsidRPr="00600EC6">
              <w:rPr>
                <w:sz w:val="20"/>
                <w:szCs w:val="20"/>
              </w:rPr>
              <w:t>lymfoedeem na borstkanker</w:t>
            </w:r>
          </w:p>
        </w:tc>
        <w:tc>
          <w:tcPr>
            <w:tcW w:w="567" w:type="dxa"/>
          </w:tcPr>
          <w:p w:rsidR="00390BE0" w:rsidRPr="00600EC6" w:rsidRDefault="00390BE0" w:rsidP="009B1806">
            <w:pPr>
              <w:pStyle w:val="Geenafstand"/>
              <w:rPr>
                <w:sz w:val="20"/>
                <w:szCs w:val="20"/>
              </w:rPr>
            </w:pPr>
            <w:r w:rsidRPr="00600EC6">
              <w:rPr>
                <w:sz w:val="20"/>
                <w:szCs w:val="20"/>
              </w:rPr>
              <w:t>18.9000</w:t>
            </w:r>
          </w:p>
        </w:tc>
        <w:tc>
          <w:tcPr>
            <w:tcW w:w="8457" w:type="dxa"/>
          </w:tcPr>
          <w:p w:rsidR="00390BE0" w:rsidRPr="00600EC6" w:rsidRDefault="00390BE0" w:rsidP="00BD7341">
            <w:pPr>
              <w:pStyle w:val="Geenafstand"/>
              <w:tabs>
                <w:tab w:val="right" w:pos="8885"/>
              </w:tabs>
              <w:ind w:right="553"/>
              <w:rPr>
                <w:sz w:val="20"/>
                <w:szCs w:val="20"/>
              </w:rPr>
            </w:pPr>
            <w:r w:rsidRPr="00600EC6">
              <w:rPr>
                <w:sz w:val="20"/>
                <w:szCs w:val="20"/>
              </w:rPr>
              <w:t>http://www.oncoline.nl/index.php?pagina=/richtlijn/item/pagina.php&amp;richtlijn_id=515</w:t>
            </w:r>
            <w:r w:rsidR="00BD7341">
              <w:rPr>
                <w:sz w:val="20"/>
                <w:szCs w:val="20"/>
              </w:rPr>
              <w:tab/>
            </w:r>
          </w:p>
        </w:tc>
      </w:tr>
      <w:tr w:rsidR="00390BE0" w:rsidRPr="009F543B" w:rsidTr="00BD7341">
        <w:trPr>
          <w:trHeight w:val="266"/>
        </w:trPr>
        <w:tc>
          <w:tcPr>
            <w:tcW w:w="795" w:type="dxa"/>
          </w:tcPr>
          <w:p w:rsidR="00390BE0" w:rsidRPr="00600EC6" w:rsidRDefault="00390BE0" w:rsidP="009B1806">
            <w:pPr>
              <w:pStyle w:val="Geenafstand"/>
            </w:pPr>
            <w:r w:rsidRPr="00600EC6">
              <w:t>06-01-15</w:t>
            </w:r>
          </w:p>
        </w:tc>
        <w:tc>
          <w:tcPr>
            <w:tcW w:w="1190" w:type="dxa"/>
          </w:tcPr>
          <w:p w:rsidR="00390BE0" w:rsidRPr="00600EC6" w:rsidRDefault="00390BE0" w:rsidP="009B1806">
            <w:pPr>
              <w:pStyle w:val="Geenafstand"/>
            </w:pPr>
            <w:r w:rsidRPr="00600EC6">
              <w:t>Scholar</w:t>
            </w:r>
          </w:p>
        </w:tc>
        <w:tc>
          <w:tcPr>
            <w:tcW w:w="1276" w:type="dxa"/>
          </w:tcPr>
          <w:p w:rsidR="00390BE0" w:rsidRPr="00600EC6" w:rsidRDefault="00390BE0" w:rsidP="009B1806">
            <w:pPr>
              <w:pStyle w:val="Geenafstand"/>
            </w:pPr>
            <w:r w:rsidRPr="00600EC6">
              <w:t>Endermologie, LPG</w:t>
            </w:r>
          </w:p>
        </w:tc>
        <w:tc>
          <w:tcPr>
            <w:tcW w:w="567" w:type="dxa"/>
          </w:tcPr>
          <w:p w:rsidR="00390BE0" w:rsidRPr="00600EC6" w:rsidRDefault="00390BE0" w:rsidP="009B1806">
            <w:pPr>
              <w:pStyle w:val="Geenafstand"/>
            </w:pPr>
            <w:r w:rsidRPr="00600EC6">
              <w:t>258</w:t>
            </w:r>
          </w:p>
        </w:tc>
        <w:tc>
          <w:tcPr>
            <w:tcW w:w="8457" w:type="dxa"/>
          </w:tcPr>
          <w:p w:rsidR="00390BE0" w:rsidRPr="00600EC6" w:rsidRDefault="00390BE0" w:rsidP="009B1806">
            <w:pPr>
              <w:pStyle w:val="Geenafstand"/>
            </w:pPr>
            <w:r w:rsidRPr="00600EC6">
              <w:t>http://www.lpgendermologie.co.uk/cosire/pdf/publications/Moseley_Lymphology2007.pdf</w:t>
            </w:r>
          </w:p>
        </w:tc>
      </w:tr>
      <w:tr w:rsidR="00390BE0" w:rsidRPr="009F543B" w:rsidTr="00BD7341">
        <w:trPr>
          <w:trHeight w:val="252"/>
        </w:trPr>
        <w:tc>
          <w:tcPr>
            <w:tcW w:w="795" w:type="dxa"/>
          </w:tcPr>
          <w:p w:rsidR="00390BE0" w:rsidRPr="00600EC6" w:rsidRDefault="00390BE0" w:rsidP="009B1806">
            <w:pPr>
              <w:pStyle w:val="Geenafstand"/>
            </w:pPr>
            <w:r w:rsidRPr="00600EC6">
              <w:t>06-01-15</w:t>
            </w:r>
          </w:p>
        </w:tc>
        <w:tc>
          <w:tcPr>
            <w:tcW w:w="1190" w:type="dxa"/>
          </w:tcPr>
          <w:p w:rsidR="00390BE0" w:rsidRPr="00600EC6" w:rsidRDefault="00390BE0" w:rsidP="009B1806">
            <w:pPr>
              <w:pStyle w:val="Geenafstand"/>
            </w:pPr>
            <w:r w:rsidRPr="00600EC6">
              <w:t>scholar</w:t>
            </w:r>
          </w:p>
        </w:tc>
        <w:tc>
          <w:tcPr>
            <w:tcW w:w="1276" w:type="dxa"/>
          </w:tcPr>
          <w:p w:rsidR="00390BE0" w:rsidRPr="00600EC6" w:rsidRDefault="00390BE0" w:rsidP="009B1806">
            <w:pPr>
              <w:pStyle w:val="Geenafstand"/>
            </w:pPr>
            <w:r w:rsidRPr="00600EC6">
              <w:t>manuel lymph drainage</w:t>
            </w:r>
          </w:p>
        </w:tc>
        <w:tc>
          <w:tcPr>
            <w:tcW w:w="567" w:type="dxa"/>
          </w:tcPr>
          <w:p w:rsidR="00390BE0" w:rsidRPr="00600EC6" w:rsidRDefault="00390BE0" w:rsidP="009B1806">
            <w:pPr>
              <w:pStyle w:val="Geenafstand"/>
            </w:pPr>
            <w:r w:rsidRPr="00600EC6">
              <w:t>18.600</w:t>
            </w:r>
          </w:p>
        </w:tc>
        <w:tc>
          <w:tcPr>
            <w:tcW w:w="8457" w:type="dxa"/>
          </w:tcPr>
          <w:p w:rsidR="00390BE0" w:rsidRPr="00600EC6" w:rsidRDefault="00390BE0" w:rsidP="009B1806">
            <w:pPr>
              <w:pStyle w:val="Geenafstand"/>
            </w:pPr>
            <w:r w:rsidRPr="00600EC6">
              <w:t>http://link.springer.com/article/10.1023/B:BREA.0000032978.67677.9f</w:t>
            </w:r>
          </w:p>
        </w:tc>
      </w:tr>
      <w:tr w:rsidR="00390BE0" w:rsidRPr="009F543B" w:rsidTr="00BD7341">
        <w:trPr>
          <w:trHeight w:val="266"/>
        </w:trPr>
        <w:tc>
          <w:tcPr>
            <w:tcW w:w="795" w:type="dxa"/>
          </w:tcPr>
          <w:p w:rsidR="00390BE0" w:rsidRPr="00600EC6" w:rsidRDefault="00390BE0" w:rsidP="009B1806">
            <w:pPr>
              <w:pStyle w:val="Geenafstand"/>
            </w:pPr>
            <w:r w:rsidRPr="00600EC6">
              <w:t>29-04</w:t>
            </w:r>
          </w:p>
        </w:tc>
        <w:tc>
          <w:tcPr>
            <w:tcW w:w="1190" w:type="dxa"/>
          </w:tcPr>
          <w:p w:rsidR="00390BE0" w:rsidRPr="00600EC6" w:rsidRDefault="00390BE0" w:rsidP="009B1806">
            <w:pPr>
              <w:pStyle w:val="Geenafstand"/>
            </w:pPr>
            <w:r w:rsidRPr="00600EC6">
              <w:t>scholar</w:t>
            </w:r>
          </w:p>
        </w:tc>
        <w:tc>
          <w:tcPr>
            <w:tcW w:w="1276" w:type="dxa"/>
          </w:tcPr>
          <w:p w:rsidR="00390BE0" w:rsidRPr="00600EC6" w:rsidRDefault="00390BE0" w:rsidP="009B1806">
            <w:pPr>
              <w:pStyle w:val="Geenafstand"/>
            </w:pPr>
            <w:r w:rsidRPr="00600EC6">
              <w:t xml:space="preserve">Endermologie: taking a closer look </w:t>
            </w:r>
          </w:p>
        </w:tc>
        <w:tc>
          <w:tcPr>
            <w:tcW w:w="567" w:type="dxa"/>
          </w:tcPr>
          <w:p w:rsidR="00390BE0" w:rsidRPr="00600EC6" w:rsidRDefault="00390BE0" w:rsidP="009B1806">
            <w:pPr>
              <w:pStyle w:val="Geenafstand"/>
            </w:pPr>
            <w:r w:rsidRPr="00600EC6">
              <w:t>4.290</w:t>
            </w:r>
          </w:p>
        </w:tc>
        <w:tc>
          <w:tcPr>
            <w:tcW w:w="8457" w:type="dxa"/>
          </w:tcPr>
          <w:p w:rsidR="00390BE0" w:rsidRPr="00600EC6" w:rsidRDefault="00390BE0" w:rsidP="009B1806">
            <w:pPr>
              <w:pStyle w:val="Geenafstand"/>
            </w:pPr>
            <w:r w:rsidRPr="00600EC6">
              <w:t>http://www.lpgsystems.com/cosire/pdf/publications/chapitre-3/rub3-pub-c3.1-A.pdf</w:t>
            </w:r>
          </w:p>
        </w:tc>
      </w:tr>
      <w:tr w:rsidR="00390BE0" w:rsidRPr="009F543B" w:rsidTr="00BD7341">
        <w:trPr>
          <w:trHeight w:val="252"/>
        </w:trPr>
        <w:tc>
          <w:tcPr>
            <w:tcW w:w="795" w:type="dxa"/>
          </w:tcPr>
          <w:p w:rsidR="00390BE0" w:rsidRPr="00600EC6" w:rsidRDefault="00390BE0" w:rsidP="009B1806">
            <w:pPr>
              <w:pStyle w:val="Geenafstand"/>
            </w:pPr>
            <w:r w:rsidRPr="00600EC6">
              <w:t>29-04-2015</w:t>
            </w:r>
          </w:p>
        </w:tc>
        <w:tc>
          <w:tcPr>
            <w:tcW w:w="1190" w:type="dxa"/>
          </w:tcPr>
          <w:p w:rsidR="00390BE0" w:rsidRPr="00600EC6" w:rsidRDefault="00390BE0" w:rsidP="009B1806">
            <w:pPr>
              <w:pStyle w:val="Geenafstand"/>
            </w:pPr>
            <w:r w:rsidRPr="00600EC6">
              <w:t xml:space="preserve">Pubmed </w:t>
            </w:r>
          </w:p>
        </w:tc>
        <w:tc>
          <w:tcPr>
            <w:tcW w:w="1276" w:type="dxa"/>
          </w:tcPr>
          <w:p w:rsidR="00390BE0" w:rsidRPr="00600EC6" w:rsidRDefault="00390BE0" w:rsidP="009B1806">
            <w:pPr>
              <w:pStyle w:val="Geenafstand"/>
            </w:pPr>
            <w:r w:rsidRPr="00600EC6">
              <w:t>secondary lymphedema</w:t>
            </w:r>
          </w:p>
        </w:tc>
        <w:tc>
          <w:tcPr>
            <w:tcW w:w="567" w:type="dxa"/>
          </w:tcPr>
          <w:p w:rsidR="00390BE0" w:rsidRPr="00600EC6" w:rsidRDefault="00390BE0" w:rsidP="009B1806">
            <w:pPr>
              <w:pStyle w:val="Geenafstand"/>
            </w:pPr>
            <w:r w:rsidRPr="00600EC6">
              <w:t>1592</w:t>
            </w:r>
          </w:p>
        </w:tc>
        <w:tc>
          <w:tcPr>
            <w:tcW w:w="8457" w:type="dxa"/>
          </w:tcPr>
          <w:p w:rsidR="00390BE0" w:rsidRPr="00600EC6" w:rsidRDefault="00390BE0" w:rsidP="009B1806">
            <w:pPr>
              <w:pStyle w:val="Geenafstand"/>
            </w:pPr>
            <w:r w:rsidRPr="00600EC6">
              <w:t>http://www.ncbi.nlm.nih.gov/books/NBK285652/pdf/TOC.pdf</w:t>
            </w:r>
          </w:p>
        </w:tc>
      </w:tr>
      <w:tr w:rsidR="00390BE0" w:rsidRPr="009F543B" w:rsidTr="00BD7341">
        <w:trPr>
          <w:trHeight w:val="1458"/>
        </w:trPr>
        <w:tc>
          <w:tcPr>
            <w:tcW w:w="795" w:type="dxa"/>
          </w:tcPr>
          <w:p w:rsidR="00390BE0" w:rsidRPr="00600EC6" w:rsidRDefault="00390BE0" w:rsidP="009B1806">
            <w:pPr>
              <w:pStyle w:val="Geenafstand"/>
            </w:pPr>
            <w:r w:rsidRPr="00600EC6">
              <w:t>30-04</w:t>
            </w:r>
          </w:p>
        </w:tc>
        <w:tc>
          <w:tcPr>
            <w:tcW w:w="1190" w:type="dxa"/>
          </w:tcPr>
          <w:p w:rsidR="00390BE0" w:rsidRPr="00600EC6" w:rsidRDefault="00390BE0" w:rsidP="009B1806">
            <w:pPr>
              <w:pStyle w:val="Geenafstand"/>
            </w:pPr>
            <w:r w:rsidRPr="00600EC6">
              <w:t>Pubmed -&gt; scholar</w:t>
            </w:r>
          </w:p>
        </w:tc>
        <w:tc>
          <w:tcPr>
            <w:tcW w:w="1276" w:type="dxa"/>
          </w:tcPr>
          <w:p w:rsidR="00390BE0" w:rsidRPr="00600EC6" w:rsidRDefault="00390BE0" w:rsidP="009B1806">
            <w:pPr>
              <w:pStyle w:val="Geenafstand"/>
            </w:pPr>
            <w:r w:rsidRPr="00600EC6">
              <w:t>manuel lymph drainage secondary lymphedema</w:t>
            </w:r>
          </w:p>
        </w:tc>
        <w:tc>
          <w:tcPr>
            <w:tcW w:w="567" w:type="dxa"/>
          </w:tcPr>
          <w:p w:rsidR="00390BE0" w:rsidRPr="00600EC6" w:rsidRDefault="00390BE0" w:rsidP="009B1806">
            <w:pPr>
              <w:pStyle w:val="Geenafstand"/>
            </w:pPr>
            <w:r w:rsidRPr="00600EC6">
              <w:t>41</w:t>
            </w:r>
          </w:p>
        </w:tc>
        <w:tc>
          <w:tcPr>
            <w:tcW w:w="8457" w:type="dxa"/>
          </w:tcPr>
          <w:p w:rsidR="00390BE0" w:rsidRPr="00600EC6" w:rsidRDefault="00390BE0" w:rsidP="009B1806">
            <w:pPr>
              <w:pStyle w:val="Geenafstand"/>
            </w:pPr>
            <w:r w:rsidRPr="00600EC6">
              <w:t>http://www.researchgate.net/publication/236934506_Efficacy_of_manual_lymphatic_drainage_in_preventing_secondary_lymphedema_after_breast_cancer_surgery</w:t>
            </w:r>
          </w:p>
        </w:tc>
      </w:tr>
    </w:tbl>
    <w:p w:rsidR="00390BE0" w:rsidRPr="009F543B" w:rsidRDefault="00390BE0" w:rsidP="00390BE0">
      <w:pPr>
        <w:pStyle w:val="Geenafstand"/>
      </w:pPr>
    </w:p>
    <w:p w:rsidR="00390BE0" w:rsidRPr="009F543B" w:rsidRDefault="00390BE0" w:rsidP="00390BE0">
      <w:pPr>
        <w:pStyle w:val="Geenafstand"/>
      </w:pPr>
    </w:p>
    <w:p w:rsidR="00390BE0" w:rsidRPr="009F543B" w:rsidRDefault="00390BE0" w:rsidP="00390BE0">
      <w:pPr>
        <w:pStyle w:val="Geenafstand"/>
      </w:pPr>
    </w:p>
    <w:p w:rsidR="00390BE0" w:rsidRPr="009F543B" w:rsidRDefault="00390BE0" w:rsidP="00390BE0">
      <w:pPr>
        <w:pStyle w:val="Geenafstand"/>
      </w:pPr>
    </w:p>
    <w:p w:rsidR="00390BE0" w:rsidRPr="009F543B" w:rsidRDefault="00390BE0" w:rsidP="00390BE0">
      <w:pPr>
        <w:pStyle w:val="Geenafstand"/>
      </w:pPr>
    </w:p>
    <w:p w:rsidR="00390BE0" w:rsidRPr="009F543B" w:rsidRDefault="00390BE0" w:rsidP="00390BE0">
      <w:pPr>
        <w:pStyle w:val="Geenafstand"/>
      </w:pPr>
    </w:p>
    <w:p w:rsidR="00390BE0" w:rsidRPr="009F543B" w:rsidRDefault="00390BE0" w:rsidP="00390BE0">
      <w:pPr>
        <w:pStyle w:val="Geenafstand"/>
      </w:pPr>
    </w:p>
    <w:p w:rsidR="00390BE0" w:rsidRPr="009F543B" w:rsidRDefault="00390BE0" w:rsidP="00390BE0">
      <w:pPr>
        <w:pStyle w:val="Geenafstand"/>
      </w:pPr>
    </w:p>
    <w:p w:rsidR="00390BE0" w:rsidRPr="009F543B" w:rsidRDefault="00390BE0" w:rsidP="00390BE0">
      <w:pPr>
        <w:pStyle w:val="Geenafstand"/>
      </w:pPr>
    </w:p>
    <w:p w:rsidR="00390BE0" w:rsidRPr="009F543B" w:rsidRDefault="00390BE0" w:rsidP="00390BE0">
      <w:pPr>
        <w:pStyle w:val="Geenafstand"/>
      </w:pPr>
    </w:p>
    <w:p w:rsidR="00390BE0" w:rsidRPr="009F543B" w:rsidRDefault="00390BE0" w:rsidP="00390BE0">
      <w:pPr>
        <w:pStyle w:val="Geenafstand"/>
      </w:pPr>
    </w:p>
    <w:p w:rsidR="00390BE0" w:rsidRPr="009F543B" w:rsidRDefault="00390BE0" w:rsidP="00390BE0">
      <w:pPr>
        <w:pStyle w:val="Geenafstand"/>
      </w:pPr>
    </w:p>
    <w:p w:rsidR="00390BE0" w:rsidRDefault="00390BE0" w:rsidP="00390BE0">
      <w:pPr>
        <w:pStyle w:val="Kop1"/>
      </w:pPr>
      <w:bookmarkStart w:id="56" w:name="_Toc421994858"/>
    </w:p>
    <w:p w:rsidR="00390BE0" w:rsidRDefault="00390BE0" w:rsidP="00390BE0">
      <w:pPr>
        <w:pStyle w:val="Kop1"/>
      </w:pPr>
    </w:p>
    <w:bookmarkEnd w:id="56"/>
    <w:p w:rsidR="00390BE0" w:rsidRPr="00390BE0" w:rsidRDefault="00390BE0" w:rsidP="00390BE0">
      <w:pPr>
        <w:rPr>
          <w:lang w:val="nl-NL"/>
        </w:rPr>
      </w:pPr>
    </w:p>
    <w:sectPr w:rsidR="00390BE0" w:rsidRPr="00390BE0" w:rsidSect="00D822B1">
      <w:footerReference w:type="default" r:id="rId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3EC" w:rsidRDefault="002363EC" w:rsidP="000E6E40">
      <w:pPr>
        <w:spacing w:after="0" w:line="240" w:lineRule="auto"/>
      </w:pPr>
      <w:r>
        <w:separator/>
      </w:r>
    </w:p>
  </w:endnote>
  <w:endnote w:type="continuationSeparator" w:id="0">
    <w:p w:rsidR="002363EC" w:rsidRDefault="002363EC" w:rsidP="000E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E0" w:rsidRDefault="00390BE0">
    <w:pPr>
      <w:pStyle w:val="Voettekst"/>
      <w:jc w:val="right"/>
    </w:pPr>
    <w:r>
      <w:fldChar w:fldCharType="begin"/>
    </w:r>
    <w:r>
      <w:instrText xml:space="preserve"> PAGE   \* MERGEFORMAT </w:instrText>
    </w:r>
    <w:r>
      <w:fldChar w:fldCharType="separate"/>
    </w:r>
    <w:r w:rsidR="00437384">
      <w:rPr>
        <w:noProof/>
      </w:rPr>
      <w:t>1</w:t>
    </w:r>
    <w:r>
      <w:fldChar w:fldCharType="end"/>
    </w:r>
  </w:p>
  <w:p w:rsidR="00390BE0" w:rsidRDefault="00390BE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E0" w:rsidRDefault="00390BE0">
    <w:pPr>
      <w:pStyle w:val="Voettekst"/>
      <w:jc w:val="right"/>
    </w:pPr>
    <w:r>
      <w:fldChar w:fldCharType="begin"/>
    </w:r>
    <w:r>
      <w:instrText xml:space="preserve"> PAGE   \* MERGEFORMAT </w:instrText>
    </w:r>
    <w:r>
      <w:fldChar w:fldCharType="separate"/>
    </w:r>
    <w:r w:rsidR="00437384">
      <w:rPr>
        <w:noProof/>
      </w:rPr>
      <w:t>36</w:t>
    </w:r>
    <w:r>
      <w:fldChar w:fldCharType="end"/>
    </w:r>
  </w:p>
  <w:p w:rsidR="00390BE0" w:rsidRDefault="00390BE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90" w:rsidRDefault="007D2690">
    <w:pPr>
      <w:pStyle w:val="Voettekst"/>
      <w:jc w:val="right"/>
    </w:pPr>
    <w:r>
      <w:fldChar w:fldCharType="begin"/>
    </w:r>
    <w:r>
      <w:instrText xml:space="preserve"> PAGE   \* MERGEFORMAT </w:instrText>
    </w:r>
    <w:r>
      <w:fldChar w:fldCharType="separate"/>
    </w:r>
    <w:r w:rsidR="00437384">
      <w:rPr>
        <w:noProof/>
      </w:rPr>
      <w:t>37</w:t>
    </w:r>
    <w:r>
      <w:fldChar w:fldCharType="end"/>
    </w:r>
  </w:p>
  <w:p w:rsidR="007D2690" w:rsidRDefault="007D269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3EC" w:rsidRDefault="002363EC" w:rsidP="000E6E40">
      <w:pPr>
        <w:spacing w:after="0" w:line="240" w:lineRule="auto"/>
      </w:pPr>
      <w:r>
        <w:separator/>
      </w:r>
    </w:p>
  </w:footnote>
  <w:footnote w:type="continuationSeparator" w:id="0">
    <w:p w:rsidR="002363EC" w:rsidRDefault="002363EC" w:rsidP="000E6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437"/>
    <w:multiLevelType w:val="hybridMultilevel"/>
    <w:tmpl w:val="28AA5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C732EA"/>
    <w:multiLevelType w:val="hybridMultilevel"/>
    <w:tmpl w:val="F1306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C9524D"/>
    <w:multiLevelType w:val="hybridMultilevel"/>
    <w:tmpl w:val="37620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1B6E95"/>
    <w:multiLevelType w:val="hybridMultilevel"/>
    <w:tmpl w:val="38789C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250C2E"/>
    <w:multiLevelType w:val="multilevel"/>
    <w:tmpl w:val="06A2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C95088"/>
    <w:multiLevelType w:val="hybridMultilevel"/>
    <w:tmpl w:val="871E1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5E63E19"/>
    <w:multiLevelType w:val="multilevel"/>
    <w:tmpl w:val="042C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421237"/>
    <w:multiLevelType w:val="hybridMultilevel"/>
    <w:tmpl w:val="7F08D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79A208C"/>
    <w:multiLevelType w:val="hybridMultilevel"/>
    <w:tmpl w:val="AD68E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41128D6"/>
    <w:multiLevelType w:val="hybridMultilevel"/>
    <w:tmpl w:val="A55661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4AB36B0"/>
    <w:multiLevelType w:val="hybridMultilevel"/>
    <w:tmpl w:val="794E296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359B43D0"/>
    <w:multiLevelType w:val="hybridMultilevel"/>
    <w:tmpl w:val="86D03E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A075628"/>
    <w:multiLevelType w:val="hybridMultilevel"/>
    <w:tmpl w:val="2D9286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D6E7736"/>
    <w:multiLevelType w:val="hybridMultilevel"/>
    <w:tmpl w:val="2FD2D8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EAD3E37"/>
    <w:multiLevelType w:val="multilevel"/>
    <w:tmpl w:val="0A2A4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A309BD"/>
    <w:multiLevelType w:val="hybridMultilevel"/>
    <w:tmpl w:val="83B07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3B12D42"/>
    <w:multiLevelType w:val="hybridMultilevel"/>
    <w:tmpl w:val="A55661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3B64CD0"/>
    <w:multiLevelType w:val="hybridMultilevel"/>
    <w:tmpl w:val="CD220686"/>
    <w:lvl w:ilvl="0" w:tplc="04130001">
      <w:start w:val="1"/>
      <w:numFmt w:val="bullet"/>
      <w:lvlText w:val=""/>
      <w:lvlJc w:val="left"/>
      <w:pPr>
        <w:ind w:left="394" w:hanging="360"/>
      </w:pPr>
      <w:rPr>
        <w:rFonts w:ascii="Symbol" w:hAnsi="Symbol" w:hint="default"/>
      </w:rPr>
    </w:lvl>
    <w:lvl w:ilvl="1" w:tplc="04130003" w:tentative="1">
      <w:start w:val="1"/>
      <w:numFmt w:val="bullet"/>
      <w:lvlText w:val="o"/>
      <w:lvlJc w:val="left"/>
      <w:pPr>
        <w:ind w:left="1114" w:hanging="360"/>
      </w:pPr>
      <w:rPr>
        <w:rFonts w:ascii="Courier New" w:hAnsi="Courier New" w:cs="Courier New" w:hint="default"/>
      </w:rPr>
    </w:lvl>
    <w:lvl w:ilvl="2" w:tplc="04130005" w:tentative="1">
      <w:start w:val="1"/>
      <w:numFmt w:val="bullet"/>
      <w:lvlText w:val=""/>
      <w:lvlJc w:val="left"/>
      <w:pPr>
        <w:ind w:left="1834" w:hanging="360"/>
      </w:pPr>
      <w:rPr>
        <w:rFonts w:ascii="Wingdings" w:hAnsi="Wingdings" w:hint="default"/>
      </w:rPr>
    </w:lvl>
    <w:lvl w:ilvl="3" w:tplc="04130001" w:tentative="1">
      <w:start w:val="1"/>
      <w:numFmt w:val="bullet"/>
      <w:lvlText w:val=""/>
      <w:lvlJc w:val="left"/>
      <w:pPr>
        <w:ind w:left="2554" w:hanging="360"/>
      </w:pPr>
      <w:rPr>
        <w:rFonts w:ascii="Symbol" w:hAnsi="Symbol" w:hint="default"/>
      </w:rPr>
    </w:lvl>
    <w:lvl w:ilvl="4" w:tplc="04130003" w:tentative="1">
      <w:start w:val="1"/>
      <w:numFmt w:val="bullet"/>
      <w:lvlText w:val="o"/>
      <w:lvlJc w:val="left"/>
      <w:pPr>
        <w:ind w:left="3274" w:hanging="360"/>
      </w:pPr>
      <w:rPr>
        <w:rFonts w:ascii="Courier New" w:hAnsi="Courier New" w:cs="Courier New" w:hint="default"/>
      </w:rPr>
    </w:lvl>
    <w:lvl w:ilvl="5" w:tplc="04130005" w:tentative="1">
      <w:start w:val="1"/>
      <w:numFmt w:val="bullet"/>
      <w:lvlText w:val=""/>
      <w:lvlJc w:val="left"/>
      <w:pPr>
        <w:ind w:left="3994" w:hanging="360"/>
      </w:pPr>
      <w:rPr>
        <w:rFonts w:ascii="Wingdings" w:hAnsi="Wingdings" w:hint="default"/>
      </w:rPr>
    </w:lvl>
    <w:lvl w:ilvl="6" w:tplc="04130001" w:tentative="1">
      <w:start w:val="1"/>
      <w:numFmt w:val="bullet"/>
      <w:lvlText w:val=""/>
      <w:lvlJc w:val="left"/>
      <w:pPr>
        <w:ind w:left="4714" w:hanging="360"/>
      </w:pPr>
      <w:rPr>
        <w:rFonts w:ascii="Symbol" w:hAnsi="Symbol" w:hint="default"/>
      </w:rPr>
    </w:lvl>
    <w:lvl w:ilvl="7" w:tplc="04130003" w:tentative="1">
      <w:start w:val="1"/>
      <w:numFmt w:val="bullet"/>
      <w:lvlText w:val="o"/>
      <w:lvlJc w:val="left"/>
      <w:pPr>
        <w:ind w:left="5434" w:hanging="360"/>
      </w:pPr>
      <w:rPr>
        <w:rFonts w:ascii="Courier New" w:hAnsi="Courier New" w:cs="Courier New" w:hint="default"/>
      </w:rPr>
    </w:lvl>
    <w:lvl w:ilvl="8" w:tplc="04130005" w:tentative="1">
      <w:start w:val="1"/>
      <w:numFmt w:val="bullet"/>
      <w:lvlText w:val=""/>
      <w:lvlJc w:val="left"/>
      <w:pPr>
        <w:ind w:left="6154" w:hanging="360"/>
      </w:pPr>
      <w:rPr>
        <w:rFonts w:ascii="Wingdings" w:hAnsi="Wingdings" w:hint="default"/>
      </w:rPr>
    </w:lvl>
  </w:abstractNum>
  <w:abstractNum w:abstractNumId="18">
    <w:nsid w:val="4448455F"/>
    <w:multiLevelType w:val="hybridMultilevel"/>
    <w:tmpl w:val="709EF11C"/>
    <w:lvl w:ilvl="0" w:tplc="B678AE84">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5841B18"/>
    <w:multiLevelType w:val="hybridMultilevel"/>
    <w:tmpl w:val="52F63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70E161E"/>
    <w:multiLevelType w:val="hybridMultilevel"/>
    <w:tmpl w:val="6E52A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847098F"/>
    <w:multiLevelType w:val="hybridMultilevel"/>
    <w:tmpl w:val="CA325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CE231A2"/>
    <w:multiLevelType w:val="multilevel"/>
    <w:tmpl w:val="A5E4C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BB76E7"/>
    <w:multiLevelType w:val="hybridMultilevel"/>
    <w:tmpl w:val="A55661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3227529"/>
    <w:multiLevelType w:val="hybridMultilevel"/>
    <w:tmpl w:val="DF2C4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52A7AEF"/>
    <w:multiLevelType w:val="hybridMultilevel"/>
    <w:tmpl w:val="DCF89C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C697F61"/>
    <w:multiLevelType w:val="hybridMultilevel"/>
    <w:tmpl w:val="0A743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C7C401B"/>
    <w:multiLevelType w:val="multilevel"/>
    <w:tmpl w:val="2DAA4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3F61B5"/>
    <w:multiLevelType w:val="hybridMultilevel"/>
    <w:tmpl w:val="08F86EB4"/>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29">
    <w:nsid w:val="5E872662"/>
    <w:multiLevelType w:val="hybridMultilevel"/>
    <w:tmpl w:val="A55661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85C687D"/>
    <w:multiLevelType w:val="hybridMultilevel"/>
    <w:tmpl w:val="A2C05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E2834F9"/>
    <w:multiLevelType w:val="hybridMultilevel"/>
    <w:tmpl w:val="8E1415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70BA4DA9"/>
    <w:multiLevelType w:val="hybridMultilevel"/>
    <w:tmpl w:val="1B40D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1D719AC"/>
    <w:multiLevelType w:val="hybridMultilevel"/>
    <w:tmpl w:val="22A6B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2C42A7B"/>
    <w:multiLevelType w:val="hybridMultilevel"/>
    <w:tmpl w:val="DC4E2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AF55222"/>
    <w:multiLevelType w:val="hybridMultilevel"/>
    <w:tmpl w:val="A55661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CFD4F83"/>
    <w:multiLevelType w:val="hybridMultilevel"/>
    <w:tmpl w:val="42ECD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21"/>
  </w:num>
  <w:num w:numId="4">
    <w:abstractNumId w:val="5"/>
  </w:num>
  <w:num w:numId="5">
    <w:abstractNumId w:val="28"/>
  </w:num>
  <w:num w:numId="6">
    <w:abstractNumId w:val="15"/>
  </w:num>
  <w:num w:numId="7">
    <w:abstractNumId w:val="20"/>
  </w:num>
  <w:num w:numId="8">
    <w:abstractNumId w:val="2"/>
  </w:num>
  <w:num w:numId="9">
    <w:abstractNumId w:val="19"/>
  </w:num>
  <w:num w:numId="10">
    <w:abstractNumId w:val="26"/>
  </w:num>
  <w:num w:numId="11">
    <w:abstractNumId w:val="17"/>
  </w:num>
  <w:num w:numId="12">
    <w:abstractNumId w:val="35"/>
  </w:num>
  <w:num w:numId="13">
    <w:abstractNumId w:val="7"/>
  </w:num>
  <w:num w:numId="14">
    <w:abstractNumId w:val="12"/>
  </w:num>
  <w:num w:numId="15">
    <w:abstractNumId w:val="10"/>
  </w:num>
  <w:num w:numId="16">
    <w:abstractNumId w:val="8"/>
  </w:num>
  <w:num w:numId="17">
    <w:abstractNumId w:val="24"/>
  </w:num>
  <w:num w:numId="18">
    <w:abstractNumId w:val="29"/>
  </w:num>
  <w:num w:numId="19">
    <w:abstractNumId w:val="36"/>
  </w:num>
  <w:num w:numId="20">
    <w:abstractNumId w:val="32"/>
  </w:num>
  <w:num w:numId="21">
    <w:abstractNumId w:val="30"/>
  </w:num>
  <w:num w:numId="22">
    <w:abstractNumId w:val="0"/>
  </w:num>
  <w:num w:numId="23">
    <w:abstractNumId w:val="31"/>
  </w:num>
  <w:num w:numId="24">
    <w:abstractNumId w:val="34"/>
  </w:num>
  <w:num w:numId="25">
    <w:abstractNumId w:val="9"/>
  </w:num>
  <w:num w:numId="26">
    <w:abstractNumId w:val="11"/>
  </w:num>
  <w:num w:numId="27">
    <w:abstractNumId w:val="16"/>
  </w:num>
  <w:num w:numId="28">
    <w:abstractNumId w:val="18"/>
  </w:num>
  <w:num w:numId="29">
    <w:abstractNumId w:val="6"/>
  </w:num>
  <w:num w:numId="30">
    <w:abstractNumId w:val="27"/>
  </w:num>
  <w:num w:numId="31">
    <w:abstractNumId w:val="14"/>
  </w:num>
  <w:num w:numId="32">
    <w:abstractNumId w:val="4"/>
  </w:num>
  <w:num w:numId="33">
    <w:abstractNumId w:val="25"/>
  </w:num>
  <w:num w:numId="34">
    <w:abstractNumId w:val="3"/>
  </w:num>
  <w:num w:numId="35">
    <w:abstractNumId w:val="13"/>
  </w:num>
  <w:num w:numId="36">
    <w:abstractNumId w:val="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2D"/>
    <w:rsid w:val="0000092B"/>
    <w:rsid w:val="00000A5D"/>
    <w:rsid w:val="00001AC9"/>
    <w:rsid w:val="00003C9F"/>
    <w:rsid w:val="0000502E"/>
    <w:rsid w:val="000062BB"/>
    <w:rsid w:val="0000678B"/>
    <w:rsid w:val="00006FB0"/>
    <w:rsid w:val="000106DE"/>
    <w:rsid w:val="00012960"/>
    <w:rsid w:val="00012D46"/>
    <w:rsid w:val="00012E94"/>
    <w:rsid w:val="00013759"/>
    <w:rsid w:val="00013FA1"/>
    <w:rsid w:val="00015342"/>
    <w:rsid w:val="0001570C"/>
    <w:rsid w:val="00016078"/>
    <w:rsid w:val="00016302"/>
    <w:rsid w:val="00017C7E"/>
    <w:rsid w:val="00021053"/>
    <w:rsid w:val="00021FF1"/>
    <w:rsid w:val="000224C5"/>
    <w:rsid w:val="00022C9E"/>
    <w:rsid w:val="00023A0A"/>
    <w:rsid w:val="00025621"/>
    <w:rsid w:val="00031308"/>
    <w:rsid w:val="00031E03"/>
    <w:rsid w:val="00032D76"/>
    <w:rsid w:val="00034A05"/>
    <w:rsid w:val="0003682D"/>
    <w:rsid w:val="000417A8"/>
    <w:rsid w:val="00043463"/>
    <w:rsid w:val="0004372F"/>
    <w:rsid w:val="00044115"/>
    <w:rsid w:val="000455EE"/>
    <w:rsid w:val="00045803"/>
    <w:rsid w:val="00047F03"/>
    <w:rsid w:val="00050ADB"/>
    <w:rsid w:val="00051049"/>
    <w:rsid w:val="00052D15"/>
    <w:rsid w:val="00053A64"/>
    <w:rsid w:val="00054212"/>
    <w:rsid w:val="00055D0F"/>
    <w:rsid w:val="000562A1"/>
    <w:rsid w:val="00060120"/>
    <w:rsid w:val="00060692"/>
    <w:rsid w:val="00060D43"/>
    <w:rsid w:val="00060FED"/>
    <w:rsid w:val="00061645"/>
    <w:rsid w:val="00062184"/>
    <w:rsid w:val="00062729"/>
    <w:rsid w:val="00062F73"/>
    <w:rsid w:val="00064499"/>
    <w:rsid w:val="00065360"/>
    <w:rsid w:val="00065A0A"/>
    <w:rsid w:val="00065BAB"/>
    <w:rsid w:val="000675EA"/>
    <w:rsid w:val="00070309"/>
    <w:rsid w:val="00070F53"/>
    <w:rsid w:val="00071364"/>
    <w:rsid w:val="00071711"/>
    <w:rsid w:val="00073FC8"/>
    <w:rsid w:val="00074172"/>
    <w:rsid w:val="00075461"/>
    <w:rsid w:val="000762D4"/>
    <w:rsid w:val="0007698E"/>
    <w:rsid w:val="00080412"/>
    <w:rsid w:val="000813B5"/>
    <w:rsid w:val="000821C8"/>
    <w:rsid w:val="00083775"/>
    <w:rsid w:val="00083F1D"/>
    <w:rsid w:val="00084823"/>
    <w:rsid w:val="00085AC4"/>
    <w:rsid w:val="00086283"/>
    <w:rsid w:val="00086726"/>
    <w:rsid w:val="00087063"/>
    <w:rsid w:val="000915FC"/>
    <w:rsid w:val="00093590"/>
    <w:rsid w:val="00093804"/>
    <w:rsid w:val="000962B6"/>
    <w:rsid w:val="00096F08"/>
    <w:rsid w:val="00096FBF"/>
    <w:rsid w:val="000979EE"/>
    <w:rsid w:val="00097DAA"/>
    <w:rsid w:val="00097DE7"/>
    <w:rsid w:val="000A03E5"/>
    <w:rsid w:val="000A0E80"/>
    <w:rsid w:val="000A0FCB"/>
    <w:rsid w:val="000A37F5"/>
    <w:rsid w:val="000A4E06"/>
    <w:rsid w:val="000A4F37"/>
    <w:rsid w:val="000A5729"/>
    <w:rsid w:val="000A7C44"/>
    <w:rsid w:val="000B008F"/>
    <w:rsid w:val="000B0835"/>
    <w:rsid w:val="000B136B"/>
    <w:rsid w:val="000B163D"/>
    <w:rsid w:val="000B1DAD"/>
    <w:rsid w:val="000B3DDA"/>
    <w:rsid w:val="000B4059"/>
    <w:rsid w:val="000B4AF9"/>
    <w:rsid w:val="000B4EF9"/>
    <w:rsid w:val="000B5F23"/>
    <w:rsid w:val="000B741A"/>
    <w:rsid w:val="000C207E"/>
    <w:rsid w:val="000C32CD"/>
    <w:rsid w:val="000C3CAB"/>
    <w:rsid w:val="000C3F2C"/>
    <w:rsid w:val="000C50E7"/>
    <w:rsid w:val="000C5B0C"/>
    <w:rsid w:val="000D1232"/>
    <w:rsid w:val="000D1517"/>
    <w:rsid w:val="000D4EBC"/>
    <w:rsid w:val="000D692E"/>
    <w:rsid w:val="000D6AE3"/>
    <w:rsid w:val="000D6C12"/>
    <w:rsid w:val="000E018C"/>
    <w:rsid w:val="000E1491"/>
    <w:rsid w:val="000E1948"/>
    <w:rsid w:val="000E25E1"/>
    <w:rsid w:val="000E2C70"/>
    <w:rsid w:val="000E34D6"/>
    <w:rsid w:val="000E3DDF"/>
    <w:rsid w:val="000E5E63"/>
    <w:rsid w:val="000E696A"/>
    <w:rsid w:val="000E6E40"/>
    <w:rsid w:val="000E79F1"/>
    <w:rsid w:val="000E7ACB"/>
    <w:rsid w:val="000E7E49"/>
    <w:rsid w:val="000F2444"/>
    <w:rsid w:val="000F5212"/>
    <w:rsid w:val="000F55E4"/>
    <w:rsid w:val="000F6393"/>
    <w:rsid w:val="000F7EBC"/>
    <w:rsid w:val="00102A7C"/>
    <w:rsid w:val="0010353B"/>
    <w:rsid w:val="0010365F"/>
    <w:rsid w:val="00107B08"/>
    <w:rsid w:val="00111667"/>
    <w:rsid w:val="00113880"/>
    <w:rsid w:val="00113FCE"/>
    <w:rsid w:val="00114F84"/>
    <w:rsid w:val="00115764"/>
    <w:rsid w:val="00115946"/>
    <w:rsid w:val="00115E27"/>
    <w:rsid w:val="00117BD1"/>
    <w:rsid w:val="0012027A"/>
    <w:rsid w:val="001207B7"/>
    <w:rsid w:val="00120C25"/>
    <w:rsid w:val="0012252C"/>
    <w:rsid w:val="00123D40"/>
    <w:rsid w:val="00124656"/>
    <w:rsid w:val="001248B8"/>
    <w:rsid w:val="0012494E"/>
    <w:rsid w:val="00124D63"/>
    <w:rsid w:val="001262D2"/>
    <w:rsid w:val="0012715F"/>
    <w:rsid w:val="00130B66"/>
    <w:rsid w:val="00130D27"/>
    <w:rsid w:val="00130DDF"/>
    <w:rsid w:val="00131A46"/>
    <w:rsid w:val="00131DF4"/>
    <w:rsid w:val="001334D4"/>
    <w:rsid w:val="001335D4"/>
    <w:rsid w:val="00134DC4"/>
    <w:rsid w:val="00135EBF"/>
    <w:rsid w:val="00136C76"/>
    <w:rsid w:val="00137AB1"/>
    <w:rsid w:val="0014198E"/>
    <w:rsid w:val="00142695"/>
    <w:rsid w:val="0014422C"/>
    <w:rsid w:val="0014501D"/>
    <w:rsid w:val="001478CE"/>
    <w:rsid w:val="001479BD"/>
    <w:rsid w:val="00150B02"/>
    <w:rsid w:val="00150D73"/>
    <w:rsid w:val="00151903"/>
    <w:rsid w:val="00152A68"/>
    <w:rsid w:val="00153781"/>
    <w:rsid w:val="00155A2C"/>
    <w:rsid w:val="001560AD"/>
    <w:rsid w:val="001570FB"/>
    <w:rsid w:val="00160AA6"/>
    <w:rsid w:val="00160E6F"/>
    <w:rsid w:val="00160FDD"/>
    <w:rsid w:val="0016112D"/>
    <w:rsid w:val="0016291E"/>
    <w:rsid w:val="001637A8"/>
    <w:rsid w:val="00164675"/>
    <w:rsid w:val="00164991"/>
    <w:rsid w:val="001651CD"/>
    <w:rsid w:val="0017045E"/>
    <w:rsid w:val="00171A87"/>
    <w:rsid w:val="0017230C"/>
    <w:rsid w:val="00172996"/>
    <w:rsid w:val="00173C13"/>
    <w:rsid w:val="00173D68"/>
    <w:rsid w:val="0017439A"/>
    <w:rsid w:val="00174F43"/>
    <w:rsid w:val="00175B2E"/>
    <w:rsid w:val="00175FC2"/>
    <w:rsid w:val="001763CC"/>
    <w:rsid w:val="00180948"/>
    <w:rsid w:val="00181039"/>
    <w:rsid w:val="00181E91"/>
    <w:rsid w:val="00182881"/>
    <w:rsid w:val="00183075"/>
    <w:rsid w:val="001851D1"/>
    <w:rsid w:val="00185D0D"/>
    <w:rsid w:val="00186336"/>
    <w:rsid w:val="001875B2"/>
    <w:rsid w:val="001879CD"/>
    <w:rsid w:val="00191424"/>
    <w:rsid w:val="0019225A"/>
    <w:rsid w:val="00193941"/>
    <w:rsid w:val="00193967"/>
    <w:rsid w:val="0019681C"/>
    <w:rsid w:val="00196D15"/>
    <w:rsid w:val="00197480"/>
    <w:rsid w:val="001A239A"/>
    <w:rsid w:val="001A5FB8"/>
    <w:rsid w:val="001A659B"/>
    <w:rsid w:val="001A6AC1"/>
    <w:rsid w:val="001A7343"/>
    <w:rsid w:val="001B08F2"/>
    <w:rsid w:val="001B1378"/>
    <w:rsid w:val="001B18B8"/>
    <w:rsid w:val="001B494C"/>
    <w:rsid w:val="001B55D3"/>
    <w:rsid w:val="001B6556"/>
    <w:rsid w:val="001B716E"/>
    <w:rsid w:val="001B7F16"/>
    <w:rsid w:val="001C11B1"/>
    <w:rsid w:val="001C17FE"/>
    <w:rsid w:val="001C1A55"/>
    <w:rsid w:val="001C1E2F"/>
    <w:rsid w:val="001C42A4"/>
    <w:rsid w:val="001C547A"/>
    <w:rsid w:val="001C5CBF"/>
    <w:rsid w:val="001C603D"/>
    <w:rsid w:val="001C7808"/>
    <w:rsid w:val="001D1168"/>
    <w:rsid w:val="001D367B"/>
    <w:rsid w:val="001D423B"/>
    <w:rsid w:val="001D450D"/>
    <w:rsid w:val="001D5B16"/>
    <w:rsid w:val="001D69F4"/>
    <w:rsid w:val="001D6CE0"/>
    <w:rsid w:val="001D6F89"/>
    <w:rsid w:val="001D724C"/>
    <w:rsid w:val="001D7774"/>
    <w:rsid w:val="001E1033"/>
    <w:rsid w:val="001E1A92"/>
    <w:rsid w:val="001E326D"/>
    <w:rsid w:val="001E4842"/>
    <w:rsid w:val="001E5262"/>
    <w:rsid w:val="001E5654"/>
    <w:rsid w:val="001E581C"/>
    <w:rsid w:val="001E5908"/>
    <w:rsid w:val="001E5DFB"/>
    <w:rsid w:val="001E62B3"/>
    <w:rsid w:val="001E670E"/>
    <w:rsid w:val="001E6818"/>
    <w:rsid w:val="001E6E4C"/>
    <w:rsid w:val="001E6EDE"/>
    <w:rsid w:val="001E7425"/>
    <w:rsid w:val="001E7D9D"/>
    <w:rsid w:val="001F539F"/>
    <w:rsid w:val="001F5AE7"/>
    <w:rsid w:val="001F5DD7"/>
    <w:rsid w:val="001F6499"/>
    <w:rsid w:val="002007A3"/>
    <w:rsid w:val="00200F08"/>
    <w:rsid w:val="002015A8"/>
    <w:rsid w:val="002023CD"/>
    <w:rsid w:val="0020286F"/>
    <w:rsid w:val="00202ACA"/>
    <w:rsid w:val="00202E68"/>
    <w:rsid w:val="0020582F"/>
    <w:rsid w:val="00205B0D"/>
    <w:rsid w:val="00205CBB"/>
    <w:rsid w:val="002069E2"/>
    <w:rsid w:val="002077C4"/>
    <w:rsid w:val="0021131B"/>
    <w:rsid w:val="00211B2B"/>
    <w:rsid w:val="00211B60"/>
    <w:rsid w:val="00211FFD"/>
    <w:rsid w:val="00212392"/>
    <w:rsid w:val="00212DD0"/>
    <w:rsid w:val="002132F5"/>
    <w:rsid w:val="0021480E"/>
    <w:rsid w:val="00214EF9"/>
    <w:rsid w:val="00215A23"/>
    <w:rsid w:val="00215FF2"/>
    <w:rsid w:val="00217291"/>
    <w:rsid w:val="00217397"/>
    <w:rsid w:val="00217E07"/>
    <w:rsid w:val="00220783"/>
    <w:rsid w:val="00221B77"/>
    <w:rsid w:val="00221B8C"/>
    <w:rsid w:val="00222CD1"/>
    <w:rsid w:val="002239B1"/>
    <w:rsid w:val="00226559"/>
    <w:rsid w:val="00227029"/>
    <w:rsid w:val="0022733E"/>
    <w:rsid w:val="00227CC8"/>
    <w:rsid w:val="002320E0"/>
    <w:rsid w:val="00232BBE"/>
    <w:rsid w:val="00233A23"/>
    <w:rsid w:val="0023623D"/>
    <w:rsid w:val="002363EC"/>
    <w:rsid w:val="00240D54"/>
    <w:rsid w:val="0024169E"/>
    <w:rsid w:val="002418DE"/>
    <w:rsid w:val="002449BE"/>
    <w:rsid w:val="00244FDF"/>
    <w:rsid w:val="00245AAE"/>
    <w:rsid w:val="002460D7"/>
    <w:rsid w:val="00246CE5"/>
    <w:rsid w:val="00247721"/>
    <w:rsid w:val="002501C5"/>
    <w:rsid w:val="00250BDA"/>
    <w:rsid w:val="002516B4"/>
    <w:rsid w:val="00251C50"/>
    <w:rsid w:val="002526C4"/>
    <w:rsid w:val="00252BE2"/>
    <w:rsid w:val="002530C5"/>
    <w:rsid w:val="00253435"/>
    <w:rsid w:val="002538BC"/>
    <w:rsid w:val="00255CB3"/>
    <w:rsid w:val="00256612"/>
    <w:rsid w:val="00257ED4"/>
    <w:rsid w:val="00260957"/>
    <w:rsid w:val="00261833"/>
    <w:rsid w:val="00262FF4"/>
    <w:rsid w:val="0026333C"/>
    <w:rsid w:val="002644E4"/>
    <w:rsid w:val="002646BF"/>
    <w:rsid w:val="00264732"/>
    <w:rsid w:val="002661F7"/>
    <w:rsid w:val="00266266"/>
    <w:rsid w:val="002714A1"/>
    <w:rsid w:val="00271F29"/>
    <w:rsid w:val="002725B0"/>
    <w:rsid w:val="00272909"/>
    <w:rsid w:val="00272CA4"/>
    <w:rsid w:val="002731EC"/>
    <w:rsid w:val="002744EB"/>
    <w:rsid w:val="00277BDD"/>
    <w:rsid w:val="00280BFA"/>
    <w:rsid w:val="0028167D"/>
    <w:rsid w:val="002817D0"/>
    <w:rsid w:val="00282AB6"/>
    <w:rsid w:val="00284B42"/>
    <w:rsid w:val="0028563D"/>
    <w:rsid w:val="002871A7"/>
    <w:rsid w:val="0028758C"/>
    <w:rsid w:val="00287DBE"/>
    <w:rsid w:val="00287DFC"/>
    <w:rsid w:val="00290083"/>
    <w:rsid w:val="002902AC"/>
    <w:rsid w:val="00290882"/>
    <w:rsid w:val="00292D87"/>
    <w:rsid w:val="002937D1"/>
    <w:rsid w:val="00293A9A"/>
    <w:rsid w:val="00293DAD"/>
    <w:rsid w:val="002A03C9"/>
    <w:rsid w:val="002A0631"/>
    <w:rsid w:val="002A1033"/>
    <w:rsid w:val="002A1F1E"/>
    <w:rsid w:val="002A23F2"/>
    <w:rsid w:val="002A25C7"/>
    <w:rsid w:val="002A4167"/>
    <w:rsid w:val="002A4D84"/>
    <w:rsid w:val="002A4DA6"/>
    <w:rsid w:val="002A5866"/>
    <w:rsid w:val="002A6948"/>
    <w:rsid w:val="002A6C12"/>
    <w:rsid w:val="002A6D02"/>
    <w:rsid w:val="002B08F3"/>
    <w:rsid w:val="002B19D8"/>
    <w:rsid w:val="002B1C41"/>
    <w:rsid w:val="002B2EAA"/>
    <w:rsid w:val="002B4335"/>
    <w:rsid w:val="002B4E20"/>
    <w:rsid w:val="002C00BA"/>
    <w:rsid w:val="002C06CB"/>
    <w:rsid w:val="002C0A15"/>
    <w:rsid w:val="002C19A3"/>
    <w:rsid w:val="002C30B9"/>
    <w:rsid w:val="002C30C9"/>
    <w:rsid w:val="002C37CB"/>
    <w:rsid w:val="002C424F"/>
    <w:rsid w:val="002D03CD"/>
    <w:rsid w:val="002D106E"/>
    <w:rsid w:val="002D13AB"/>
    <w:rsid w:val="002D15B1"/>
    <w:rsid w:val="002D24D6"/>
    <w:rsid w:val="002D3D53"/>
    <w:rsid w:val="002D3F90"/>
    <w:rsid w:val="002D56CF"/>
    <w:rsid w:val="002D61B0"/>
    <w:rsid w:val="002D69D0"/>
    <w:rsid w:val="002E54CA"/>
    <w:rsid w:val="002E64B4"/>
    <w:rsid w:val="002E795C"/>
    <w:rsid w:val="002E7A92"/>
    <w:rsid w:val="002F01D6"/>
    <w:rsid w:val="002F0B3B"/>
    <w:rsid w:val="002F0C98"/>
    <w:rsid w:val="002F0D35"/>
    <w:rsid w:val="002F107C"/>
    <w:rsid w:val="002F23FE"/>
    <w:rsid w:val="002F3705"/>
    <w:rsid w:val="002F3DFA"/>
    <w:rsid w:val="002F4241"/>
    <w:rsid w:val="002F4269"/>
    <w:rsid w:val="002F4F21"/>
    <w:rsid w:val="002F5745"/>
    <w:rsid w:val="002F601B"/>
    <w:rsid w:val="002F655E"/>
    <w:rsid w:val="002F656F"/>
    <w:rsid w:val="002F708D"/>
    <w:rsid w:val="00300455"/>
    <w:rsid w:val="00301CBE"/>
    <w:rsid w:val="003058A5"/>
    <w:rsid w:val="003065BA"/>
    <w:rsid w:val="00307ADF"/>
    <w:rsid w:val="00311065"/>
    <w:rsid w:val="0031190B"/>
    <w:rsid w:val="00312AE5"/>
    <w:rsid w:val="00312DEC"/>
    <w:rsid w:val="00313815"/>
    <w:rsid w:val="00313C06"/>
    <w:rsid w:val="00313D08"/>
    <w:rsid w:val="00314CDB"/>
    <w:rsid w:val="00317662"/>
    <w:rsid w:val="003178A6"/>
    <w:rsid w:val="003202CF"/>
    <w:rsid w:val="00320DD0"/>
    <w:rsid w:val="00321884"/>
    <w:rsid w:val="00322029"/>
    <w:rsid w:val="003224DD"/>
    <w:rsid w:val="0032352E"/>
    <w:rsid w:val="003237F9"/>
    <w:rsid w:val="00324452"/>
    <w:rsid w:val="00325BA5"/>
    <w:rsid w:val="00326982"/>
    <w:rsid w:val="00326DA8"/>
    <w:rsid w:val="00326FB4"/>
    <w:rsid w:val="00330168"/>
    <w:rsid w:val="0033072E"/>
    <w:rsid w:val="00334618"/>
    <w:rsid w:val="00334DD6"/>
    <w:rsid w:val="003368FE"/>
    <w:rsid w:val="00340B5E"/>
    <w:rsid w:val="00341553"/>
    <w:rsid w:val="003426E3"/>
    <w:rsid w:val="00344620"/>
    <w:rsid w:val="00344DD8"/>
    <w:rsid w:val="0034565E"/>
    <w:rsid w:val="0034588D"/>
    <w:rsid w:val="00346DF1"/>
    <w:rsid w:val="00350E1B"/>
    <w:rsid w:val="00352065"/>
    <w:rsid w:val="00352769"/>
    <w:rsid w:val="00352ABF"/>
    <w:rsid w:val="00353A1E"/>
    <w:rsid w:val="0035434C"/>
    <w:rsid w:val="00354984"/>
    <w:rsid w:val="00354BAB"/>
    <w:rsid w:val="00355AF3"/>
    <w:rsid w:val="003564AA"/>
    <w:rsid w:val="00356AB0"/>
    <w:rsid w:val="00356BC7"/>
    <w:rsid w:val="0035726B"/>
    <w:rsid w:val="0035773D"/>
    <w:rsid w:val="00360EC3"/>
    <w:rsid w:val="003625BF"/>
    <w:rsid w:val="00362BC2"/>
    <w:rsid w:val="00363149"/>
    <w:rsid w:val="00365CEE"/>
    <w:rsid w:val="00366684"/>
    <w:rsid w:val="00366C11"/>
    <w:rsid w:val="00370268"/>
    <w:rsid w:val="003705CE"/>
    <w:rsid w:val="00371071"/>
    <w:rsid w:val="003712F9"/>
    <w:rsid w:val="0037159D"/>
    <w:rsid w:val="00372414"/>
    <w:rsid w:val="00374331"/>
    <w:rsid w:val="0037565D"/>
    <w:rsid w:val="00375805"/>
    <w:rsid w:val="00375CBC"/>
    <w:rsid w:val="00377FA5"/>
    <w:rsid w:val="0038141C"/>
    <w:rsid w:val="003823B5"/>
    <w:rsid w:val="0038252D"/>
    <w:rsid w:val="00383BD6"/>
    <w:rsid w:val="003848D0"/>
    <w:rsid w:val="00386B87"/>
    <w:rsid w:val="003874B3"/>
    <w:rsid w:val="00390BE0"/>
    <w:rsid w:val="00390F28"/>
    <w:rsid w:val="0039172B"/>
    <w:rsid w:val="00392D49"/>
    <w:rsid w:val="00393840"/>
    <w:rsid w:val="003951D1"/>
    <w:rsid w:val="00395CA6"/>
    <w:rsid w:val="003964B1"/>
    <w:rsid w:val="00397967"/>
    <w:rsid w:val="003A103F"/>
    <w:rsid w:val="003A2220"/>
    <w:rsid w:val="003A6C49"/>
    <w:rsid w:val="003B0785"/>
    <w:rsid w:val="003B0E99"/>
    <w:rsid w:val="003B132F"/>
    <w:rsid w:val="003B1774"/>
    <w:rsid w:val="003B1C5F"/>
    <w:rsid w:val="003B1FD5"/>
    <w:rsid w:val="003B2617"/>
    <w:rsid w:val="003B268A"/>
    <w:rsid w:val="003B54B4"/>
    <w:rsid w:val="003B58F5"/>
    <w:rsid w:val="003B5EAB"/>
    <w:rsid w:val="003B6C4F"/>
    <w:rsid w:val="003C081F"/>
    <w:rsid w:val="003C410B"/>
    <w:rsid w:val="003C4E14"/>
    <w:rsid w:val="003C5689"/>
    <w:rsid w:val="003C5978"/>
    <w:rsid w:val="003C605C"/>
    <w:rsid w:val="003C6125"/>
    <w:rsid w:val="003D2D20"/>
    <w:rsid w:val="003D4087"/>
    <w:rsid w:val="003D4088"/>
    <w:rsid w:val="003D4EC3"/>
    <w:rsid w:val="003D554E"/>
    <w:rsid w:val="003D5BC2"/>
    <w:rsid w:val="003D68AE"/>
    <w:rsid w:val="003D6D38"/>
    <w:rsid w:val="003D730D"/>
    <w:rsid w:val="003E0BED"/>
    <w:rsid w:val="003E0EE4"/>
    <w:rsid w:val="003E0FE3"/>
    <w:rsid w:val="003E0FE5"/>
    <w:rsid w:val="003E2090"/>
    <w:rsid w:val="003E2FA4"/>
    <w:rsid w:val="003E3D27"/>
    <w:rsid w:val="003E3D43"/>
    <w:rsid w:val="003E440E"/>
    <w:rsid w:val="003E54B3"/>
    <w:rsid w:val="003E6441"/>
    <w:rsid w:val="003E658C"/>
    <w:rsid w:val="003E7C67"/>
    <w:rsid w:val="003F1495"/>
    <w:rsid w:val="003F1ADA"/>
    <w:rsid w:val="003F1D08"/>
    <w:rsid w:val="003F212D"/>
    <w:rsid w:val="003F339B"/>
    <w:rsid w:val="003F34F9"/>
    <w:rsid w:val="003F394F"/>
    <w:rsid w:val="003F4077"/>
    <w:rsid w:val="003F64FB"/>
    <w:rsid w:val="003F6C95"/>
    <w:rsid w:val="00400980"/>
    <w:rsid w:val="00402850"/>
    <w:rsid w:val="0040666D"/>
    <w:rsid w:val="00406ED1"/>
    <w:rsid w:val="00407B9F"/>
    <w:rsid w:val="00410126"/>
    <w:rsid w:val="004102D7"/>
    <w:rsid w:val="00410477"/>
    <w:rsid w:val="004111E1"/>
    <w:rsid w:val="00411249"/>
    <w:rsid w:val="00411C98"/>
    <w:rsid w:val="00411EA9"/>
    <w:rsid w:val="004127AD"/>
    <w:rsid w:val="00412D82"/>
    <w:rsid w:val="00412DBC"/>
    <w:rsid w:val="004133FB"/>
    <w:rsid w:val="00413C92"/>
    <w:rsid w:val="00413CE6"/>
    <w:rsid w:val="00415012"/>
    <w:rsid w:val="004150DE"/>
    <w:rsid w:val="004168B2"/>
    <w:rsid w:val="00416D55"/>
    <w:rsid w:val="00416F74"/>
    <w:rsid w:val="0041778D"/>
    <w:rsid w:val="004216AF"/>
    <w:rsid w:val="00421913"/>
    <w:rsid w:val="00421D18"/>
    <w:rsid w:val="00422E07"/>
    <w:rsid w:val="00423D8B"/>
    <w:rsid w:val="00426997"/>
    <w:rsid w:val="00427D30"/>
    <w:rsid w:val="00431643"/>
    <w:rsid w:val="00432815"/>
    <w:rsid w:val="00433449"/>
    <w:rsid w:val="004334B6"/>
    <w:rsid w:val="0043353E"/>
    <w:rsid w:val="00433EE8"/>
    <w:rsid w:val="0043436E"/>
    <w:rsid w:val="00435176"/>
    <w:rsid w:val="00436A9F"/>
    <w:rsid w:val="00437384"/>
    <w:rsid w:val="00440813"/>
    <w:rsid w:val="00441740"/>
    <w:rsid w:val="00442BAB"/>
    <w:rsid w:val="004432F1"/>
    <w:rsid w:val="00443E80"/>
    <w:rsid w:val="0044492C"/>
    <w:rsid w:val="00445697"/>
    <w:rsid w:val="00446629"/>
    <w:rsid w:val="00447BBF"/>
    <w:rsid w:val="00447CD9"/>
    <w:rsid w:val="00450F66"/>
    <w:rsid w:val="0045319C"/>
    <w:rsid w:val="00454BA4"/>
    <w:rsid w:val="004550D1"/>
    <w:rsid w:val="00455B0B"/>
    <w:rsid w:val="00455C00"/>
    <w:rsid w:val="004564EE"/>
    <w:rsid w:val="00457047"/>
    <w:rsid w:val="00457138"/>
    <w:rsid w:val="00457A1E"/>
    <w:rsid w:val="00457BE2"/>
    <w:rsid w:val="00460159"/>
    <w:rsid w:val="00460983"/>
    <w:rsid w:val="0046595A"/>
    <w:rsid w:val="00466094"/>
    <w:rsid w:val="0046633C"/>
    <w:rsid w:val="0046795F"/>
    <w:rsid w:val="0047010C"/>
    <w:rsid w:val="0047046C"/>
    <w:rsid w:val="00470B12"/>
    <w:rsid w:val="00470CD2"/>
    <w:rsid w:val="00472C42"/>
    <w:rsid w:val="00472CE1"/>
    <w:rsid w:val="00472D6E"/>
    <w:rsid w:val="00472EF1"/>
    <w:rsid w:val="004763CF"/>
    <w:rsid w:val="00477160"/>
    <w:rsid w:val="00477504"/>
    <w:rsid w:val="00477BD8"/>
    <w:rsid w:val="00480F70"/>
    <w:rsid w:val="004812D5"/>
    <w:rsid w:val="004813F0"/>
    <w:rsid w:val="004821AA"/>
    <w:rsid w:val="004831F1"/>
    <w:rsid w:val="004836B7"/>
    <w:rsid w:val="00484F12"/>
    <w:rsid w:val="00484F2E"/>
    <w:rsid w:val="00486F1F"/>
    <w:rsid w:val="004874C6"/>
    <w:rsid w:val="004879F2"/>
    <w:rsid w:val="0049152C"/>
    <w:rsid w:val="00491678"/>
    <w:rsid w:val="0049223A"/>
    <w:rsid w:val="004924B1"/>
    <w:rsid w:val="00492514"/>
    <w:rsid w:val="004935A2"/>
    <w:rsid w:val="00495494"/>
    <w:rsid w:val="0049619B"/>
    <w:rsid w:val="00496DAA"/>
    <w:rsid w:val="004A0118"/>
    <w:rsid w:val="004A0747"/>
    <w:rsid w:val="004A1026"/>
    <w:rsid w:val="004A10AC"/>
    <w:rsid w:val="004A251C"/>
    <w:rsid w:val="004A258E"/>
    <w:rsid w:val="004A4EDA"/>
    <w:rsid w:val="004A4FEE"/>
    <w:rsid w:val="004A5F15"/>
    <w:rsid w:val="004A665A"/>
    <w:rsid w:val="004A66A0"/>
    <w:rsid w:val="004A79BB"/>
    <w:rsid w:val="004B030F"/>
    <w:rsid w:val="004B0EC9"/>
    <w:rsid w:val="004B105D"/>
    <w:rsid w:val="004B1485"/>
    <w:rsid w:val="004B32E9"/>
    <w:rsid w:val="004B6382"/>
    <w:rsid w:val="004B72C5"/>
    <w:rsid w:val="004B7E92"/>
    <w:rsid w:val="004B7F1C"/>
    <w:rsid w:val="004C1B62"/>
    <w:rsid w:val="004C2204"/>
    <w:rsid w:val="004C22B8"/>
    <w:rsid w:val="004C299C"/>
    <w:rsid w:val="004C29D7"/>
    <w:rsid w:val="004C363A"/>
    <w:rsid w:val="004C3E9A"/>
    <w:rsid w:val="004C4197"/>
    <w:rsid w:val="004C4F9F"/>
    <w:rsid w:val="004C5111"/>
    <w:rsid w:val="004C6123"/>
    <w:rsid w:val="004C6801"/>
    <w:rsid w:val="004C6FDA"/>
    <w:rsid w:val="004C772D"/>
    <w:rsid w:val="004C7789"/>
    <w:rsid w:val="004D0925"/>
    <w:rsid w:val="004D0E85"/>
    <w:rsid w:val="004D1473"/>
    <w:rsid w:val="004D1CE2"/>
    <w:rsid w:val="004D5460"/>
    <w:rsid w:val="004D573C"/>
    <w:rsid w:val="004D7844"/>
    <w:rsid w:val="004E083D"/>
    <w:rsid w:val="004E0A9F"/>
    <w:rsid w:val="004E0BC4"/>
    <w:rsid w:val="004E0ED5"/>
    <w:rsid w:val="004E1051"/>
    <w:rsid w:val="004E183D"/>
    <w:rsid w:val="004E2227"/>
    <w:rsid w:val="004E226A"/>
    <w:rsid w:val="004E2DD2"/>
    <w:rsid w:val="004E3DDC"/>
    <w:rsid w:val="004E597B"/>
    <w:rsid w:val="004E6E0D"/>
    <w:rsid w:val="004F10DD"/>
    <w:rsid w:val="004F3760"/>
    <w:rsid w:val="004F52A1"/>
    <w:rsid w:val="004F6D9E"/>
    <w:rsid w:val="004F7659"/>
    <w:rsid w:val="00500434"/>
    <w:rsid w:val="00500928"/>
    <w:rsid w:val="00502AFC"/>
    <w:rsid w:val="0050322D"/>
    <w:rsid w:val="005057CE"/>
    <w:rsid w:val="00505D8A"/>
    <w:rsid w:val="0050676E"/>
    <w:rsid w:val="005074AD"/>
    <w:rsid w:val="00507515"/>
    <w:rsid w:val="005110BE"/>
    <w:rsid w:val="00511EA5"/>
    <w:rsid w:val="00511FC8"/>
    <w:rsid w:val="00512548"/>
    <w:rsid w:val="00513167"/>
    <w:rsid w:val="00513375"/>
    <w:rsid w:val="00513684"/>
    <w:rsid w:val="0051450A"/>
    <w:rsid w:val="00514E6A"/>
    <w:rsid w:val="005176B3"/>
    <w:rsid w:val="00522062"/>
    <w:rsid w:val="00524363"/>
    <w:rsid w:val="00524C05"/>
    <w:rsid w:val="0052599A"/>
    <w:rsid w:val="00525FCB"/>
    <w:rsid w:val="00526322"/>
    <w:rsid w:val="00526D25"/>
    <w:rsid w:val="00526E32"/>
    <w:rsid w:val="0052707D"/>
    <w:rsid w:val="005270F6"/>
    <w:rsid w:val="005279F5"/>
    <w:rsid w:val="005309A4"/>
    <w:rsid w:val="0053104A"/>
    <w:rsid w:val="00531BFB"/>
    <w:rsid w:val="0053241F"/>
    <w:rsid w:val="00532C73"/>
    <w:rsid w:val="005335D6"/>
    <w:rsid w:val="00533776"/>
    <w:rsid w:val="00534B86"/>
    <w:rsid w:val="00535D8E"/>
    <w:rsid w:val="005365B5"/>
    <w:rsid w:val="00537696"/>
    <w:rsid w:val="005401CB"/>
    <w:rsid w:val="00540A84"/>
    <w:rsid w:val="005410BA"/>
    <w:rsid w:val="00542C2D"/>
    <w:rsid w:val="00544111"/>
    <w:rsid w:val="005454F1"/>
    <w:rsid w:val="0054591A"/>
    <w:rsid w:val="00545EB2"/>
    <w:rsid w:val="00545F84"/>
    <w:rsid w:val="00545FBC"/>
    <w:rsid w:val="0054633E"/>
    <w:rsid w:val="00546EE1"/>
    <w:rsid w:val="00547E78"/>
    <w:rsid w:val="005503B2"/>
    <w:rsid w:val="00552EC2"/>
    <w:rsid w:val="00554554"/>
    <w:rsid w:val="00554B3B"/>
    <w:rsid w:val="00554E9F"/>
    <w:rsid w:val="0055696B"/>
    <w:rsid w:val="00556DD1"/>
    <w:rsid w:val="005575B6"/>
    <w:rsid w:val="0056013A"/>
    <w:rsid w:val="00560246"/>
    <w:rsid w:val="00560621"/>
    <w:rsid w:val="00561989"/>
    <w:rsid w:val="00562BD9"/>
    <w:rsid w:val="005630CD"/>
    <w:rsid w:val="00563517"/>
    <w:rsid w:val="00565770"/>
    <w:rsid w:val="00567D49"/>
    <w:rsid w:val="00567D5E"/>
    <w:rsid w:val="0057024F"/>
    <w:rsid w:val="005708C2"/>
    <w:rsid w:val="00571060"/>
    <w:rsid w:val="00575491"/>
    <w:rsid w:val="00577C44"/>
    <w:rsid w:val="00577DDC"/>
    <w:rsid w:val="00580DDE"/>
    <w:rsid w:val="00581101"/>
    <w:rsid w:val="00581EEE"/>
    <w:rsid w:val="00581FF5"/>
    <w:rsid w:val="0058281B"/>
    <w:rsid w:val="00582A7B"/>
    <w:rsid w:val="00582DBB"/>
    <w:rsid w:val="0058385A"/>
    <w:rsid w:val="005848FE"/>
    <w:rsid w:val="00584FF5"/>
    <w:rsid w:val="00585FD2"/>
    <w:rsid w:val="0058629E"/>
    <w:rsid w:val="00586595"/>
    <w:rsid w:val="00587C5A"/>
    <w:rsid w:val="00587EC1"/>
    <w:rsid w:val="0059186E"/>
    <w:rsid w:val="00592201"/>
    <w:rsid w:val="005931B2"/>
    <w:rsid w:val="00594002"/>
    <w:rsid w:val="00594043"/>
    <w:rsid w:val="0059502C"/>
    <w:rsid w:val="00595669"/>
    <w:rsid w:val="005956C2"/>
    <w:rsid w:val="00597327"/>
    <w:rsid w:val="00597C44"/>
    <w:rsid w:val="00597E0A"/>
    <w:rsid w:val="005A2436"/>
    <w:rsid w:val="005A2AB3"/>
    <w:rsid w:val="005A416C"/>
    <w:rsid w:val="005A4DB3"/>
    <w:rsid w:val="005A6899"/>
    <w:rsid w:val="005B075A"/>
    <w:rsid w:val="005B13CA"/>
    <w:rsid w:val="005B3479"/>
    <w:rsid w:val="005B47A3"/>
    <w:rsid w:val="005B4DC4"/>
    <w:rsid w:val="005B689D"/>
    <w:rsid w:val="005B7356"/>
    <w:rsid w:val="005C01D0"/>
    <w:rsid w:val="005C1245"/>
    <w:rsid w:val="005C1534"/>
    <w:rsid w:val="005C2278"/>
    <w:rsid w:val="005C3510"/>
    <w:rsid w:val="005C424A"/>
    <w:rsid w:val="005C5270"/>
    <w:rsid w:val="005C59EC"/>
    <w:rsid w:val="005C5AA0"/>
    <w:rsid w:val="005C622F"/>
    <w:rsid w:val="005C6A12"/>
    <w:rsid w:val="005C6BE0"/>
    <w:rsid w:val="005D0EFF"/>
    <w:rsid w:val="005D439D"/>
    <w:rsid w:val="005D4D6D"/>
    <w:rsid w:val="005D5937"/>
    <w:rsid w:val="005E479E"/>
    <w:rsid w:val="005E4804"/>
    <w:rsid w:val="005E4A3D"/>
    <w:rsid w:val="005E55A8"/>
    <w:rsid w:val="005E569E"/>
    <w:rsid w:val="005E59CD"/>
    <w:rsid w:val="005E6120"/>
    <w:rsid w:val="005E62E7"/>
    <w:rsid w:val="005E67D9"/>
    <w:rsid w:val="005E78BB"/>
    <w:rsid w:val="005F12E6"/>
    <w:rsid w:val="005F37A7"/>
    <w:rsid w:val="005F3A7B"/>
    <w:rsid w:val="005F3D8A"/>
    <w:rsid w:val="005F4262"/>
    <w:rsid w:val="005F689E"/>
    <w:rsid w:val="005F6B98"/>
    <w:rsid w:val="005F7128"/>
    <w:rsid w:val="005F7F5B"/>
    <w:rsid w:val="00600F58"/>
    <w:rsid w:val="00601971"/>
    <w:rsid w:val="00606BA1"/>
    <w:rsid w:val="00606E6C"/>
    <w:rsid w:val="00607AC0"/>
    <w:rsid w:val="00610026"/>
    <w:rsid w:val="00612F46"/>
    <w:rsid w:val="006140D4"/>
    <w:rsid w:val="00614291"/>
    <w:rsid w:val="0061609F"/>
    <w:rsid w:val="00616A9E"/>
    <w:rsid w:val="006176D9"/>
    <w:rsid w:val="00624B02"/>
    <w:rsid w:val="00624C20"/>
    <w:rsid w:val="00625A93"/>
    <w:rsid w:val="00626B4F"/>
    <w:rsid w:val="00627C1A"/>
    <w:rsid w:val="006307B9"/>
    <w:rsid w:val="00631243"/>
    <w:rsid w:val="006327A7"/>
    <w:rsid w:val="00635058"/>
    <w:rsid w:val="0063512A"/>
    <w:rsid w:val="00636456"/>
    <w:rsid w:val="006364A2"/>
    <w:rsid w:val="006369F1"/>
    <w:rsid w:val="006374D9"/>
    <w:rsid w:val="0063772A"/>
    <w:rsid w:val="00640D36"/>
    <w:rsid w:val="00641AD6"/>
    <w:rsid w:val="0064281B"/>
    <w:rsid w:val="006452E4"/>
    <w:rsid w:val="00645366"/>
    <w:rsid w:val="00645554"/>
    <w:rsid w:val="00645957"/>
    <w:rsid w:val="00645AD9"/>
    <w:rsid w:val="00647166"/>
    <w:rsid w:val="00647332"/>
    <w:rsid w:val="0065198C"/>
    <w:rsid w:val="00651B89"/>
    <w:rsid w:val="00652C92"/>
    <w:rsid w:val="0065366E"/>
    <w:rsid w:val="00653C21"/>
    <w:rsid w:val="00654A9D"/>
    <w:rsid w:val="0065650E"/>
    <w:rsid w:val="00657421"/>
    <w:rsid w:val="006608BB"/>
    <w:rsid w:val="006615D5"/>
    <w:rsid w:val="006624CC"/>
    <w:rsid w:val="00662A25"/>
    <w:rsid w:val="006635F2"/>
    <w:rsid w:val="00663CE4"/>
    <w:rsid w:val="00663DBA"/>
    <w:rsid w:val="00664C98"/>
    <w:rsid w:val="00664CC4"/>
    <w:rsid w:val="00670566"/>
    <w:rsid w:val="006706C2"/>
    <w:rsid w:val="00671DEE"/>
    <w:rsid w:val="0067457A"/>
    <w:rsid w:val="00674850"/>
    <w:rsid w:val="00674C02"/>
    <w:rsid w:val="0067630B"/>
    <w:rsid w:val="00676550"/>
    <w:rsid w:val="00680D9A"/>
    <w:rsid w:val="00680E1B"/>
    <w:rsid w:val="00681B38"/>
    <w:rsid w:val="0068270D"/>
    <w:rsid w:val="00682BF3"/>
    <w:rsid w:val="00684A87"/>
    <w:rsid w:val="00684BA3"/>
    <w:rsid w:val="0068537C"/>
    <w:rsid w:val="006861BE"/>
    <w:rsid w:val="0068676D"/>
    <w:rsid w:val="0068678A"/>
    <w:rsid w:val="00686A21"/>
    <w:rsid w:val="00686A69"/>
    <w:rsid w:val="00692740"/>
    <w:rsid w:val="00692B87"/>
    <w:rsid w:val="00693696"/>
    <w:rsid w:val="00693855"/>
    <w:rsid w:val="00694BF0"/>
    <w:rsid w:val="006975D3"/>
    <w:rsid w:val="00697A09"/>
    <w:rsid w:val="006A13E5"/>
    <w:rsid w:val="006A289D"/>
    <w:rsid w:val="006A383C"/>
    <w:rsid w:val="006A4786"/>
    <w:rsid w:val="006A5D66"/>
    <w:rsid w:val="006A75F1"/>
    <w:rsid w:val="006B0455"/>
    <w:rsid w:val="006B23AF"/>
    <w:rsid w:val="006B3009"/>
    <w:rsid w:val="006B33A8"/>
    <w:rsid w:val="006B3D39"/>
    <w:rsid w:val="006B3EAD"/>
    <w:rsid w:val="006B4D7A"/>
    <w:rsid w:val="006B6D73"/>
    <w:rsid w:val="006B6E7D"/>
    <w:rsid w:val="006B725E"/>
    <w:rsid w:val="006B75A6"/>
    <w:rsid w:val="006B771C"/>
    <w:rsid w:val="006C1B53"/>
    <w:rsid w:val="006C1E14"/>
    <w:rsid w:val="006C1E46"/>
    <w:rsid w:val="006C2330"/>
    <w:rsid w:val="006C3D72"/>
    <w:rsid w:val="006C4AED"/>
    <w:rsid w:val="006C4C9B"/>
    <w:rsid w:val="006C5710"/>
    <w:rsid w:val="006C58C9"/>
    <w:rsid w:val="006C6009"/>
    <w:rsid w:val="006C6CED"/>
    <w:rsid w:val="006C7C25"/>
    <w:rsid w:val="006D1358"/>
    <w:rsid w:val="006D2D83"/>
    <w:rsid w:val="006D2DF7"/>
    <w:rsid w:val="006D3CEB"/>
    <w:rsid w:val="006D43EA"/>
    <w:rsid w:val="006D44BA"/>
    <w:rsid w:val="006D49BA"/>
    <w:rsid w:val="006D4A91"/>
    <w:rsid w:val="006D5BDA"/>
    <w:rsid w:val="006D6938"/>
    <w:rsid w:val="006D6CA3"/>
    <w:rsid w:val="006D6CA9"/>
    <w:rsid w:val="006E0136"/>
    <w:rsid w:val="006E0FE4"/>
    <w:rsid w:val="006E3038"/>
    <w:rsid w:val="006E311D"/>
    <w:rsid w:val="006E34F7"/>
    <w:rsid w:val="006E36EA"/>
    <w:rsid w:val="006E3F3E"/>
    <w:rsid w:val="006E4AE8"/>
    <w:rsid w:val="006E4B45"/>
    <w:rsid w:val="006E62A9"/>
    <w:rsid w:val="006E73E1"/>
    <w:rsid w:val="006E78D1"/>
    <w:rsid w:val="006F0683"/>
    <w:rsid w:val="006F2033"/>
    <w:rsid w:val="006F24F0"/>
    <w:rsid w:val="006F4473"/>
    <w:rsid w:val="006F6322"/>
    <w:rsid w:val="006F7565"/>
    <w:rsid w:val="006F762E"/>
    <w:rsid w:val="006F7C85"/>
    <w:rsid w:val="00702F0D"/>
    <w:rsid w:val="00703946"/>
    <w:rsid w:val="00704FD8"/>
    <w:rsid w:val="00705660"/>
    <w:rsid w:val="00705BFA"/>
    <w:rsid w:val="00707522"/>
    <w:rsid w:val="00707E3A"/>
    <w:rsid w:val="0071110F"/>
    <w:rsid w:val="00712629"/>
    <w:rsid w:val="00712B07"/>
    <w:rsid w:val="007153ED"/>
    <w:rsid w:val="007156C8"/>
    <w:rsid w:val="00715AFE"/>
    <w:rsid w:val="00715F3D"/>
    <w:rsid w:val="007162E3"/>
    <w:rsid w:val="007177A1"/>
    <w:rsid w:val="0072046C"/>
    <w:rsid w:val="00720CCC"/>
    <w:rsid w:val="00721580"/>
    <w:rsid w:val="007248CC"/>
    <w:rsid w:val="00724A7E"/>
    <w:rsid w:val="00725D18"/>
    <w:rsid w:val="00725D60"/>
    <w:rsid w:val="00726711"/>
    <w:rsid w:val="007275CA"/>
    <w:rsid w:val="00727E93"/>
    <w:rsid w:val="00727F46"/>
    <w:rsid w:val="00730F32"/>
    <w:rsid w:val="00731E77"/>
    <w:rsid w:val="00732812"/>
    <w:rsid w:val="00733396"/>
    <w:rsid w:val="00734576"/>
    <w:rsid w:val="00735CAA"/>
    <w:rsid w:val="0073624B"/>
    <w:rsid w:val="007373FF"/>
    <w:rsid w:val="00737514"/>
    <w:rsid w:val="00737F2E"/>
    <w:rsid w:val="0074114F"/>
    <w:rsid w:val="007416B2"/>
    <w:rsid w:val="00741B15"/>
    <w:rsid w:val="0074253B"/>
    <w:rsid w:val="007428F3"/>
    <w:rsid w:val="00742E4B"/>
    <w:rsid w:val="007437DC"/>
    <w:rsid w:val="00743E13"/>
    <w:rsid w:val="00744068"/>
    <w:rsid w:val="00744873"/>
    <w:rsid w:val="00744F41"/>
    <w:rsid w:val="007451B6"/>
    <w:rsid w:val="00746F59"/>
    <w:rsid w:val="007472B0"/>
    <w:rsid w:val="00747A16"/>
    <w:rsid w:val="00747AE0"/>
    <w:rsid w:val="00751746"/>
    <w:rsid w:val="00751C6F"/>
    <w:rsid w:val="00751E7F"/>
    <w:rsid w:val="00751F31"/>
    <w:rsid w:val="00752EFE"/>
    <w:rsid w:val="00754787"/>
    <w:rsid w:val="00754C7F"/>
    <w:rsid w:val="00755282"/>
    <w:rsid w:val="00755711"/>
    <w:rsid w:val="00755FC8"/>
    <w:rsid w:val="007563F2"/>
    <w:rsid w:val="00761288"/>
    <w:rsid w:val="007618D4"/>
    <w:rsid w:val="007633FC"/>
    <w:rsid w:val="00763982"/>
    <w:rsid w:val="00764508"/>
    <w:rsid w:val="007669BC"/>
    <w:rsid w:val="007677F5"/>
    <w:rsid w:val="00767AAC"/>
    <w:rsid w:val="00770411"/>
    <w:rsid w:val="0077044F"/>
    <w:rsid w:val="0077202C"/>
    <w:rsid w:val="00772CCA"/>
    <w:rsid w:val="00774D05"/>
    <w:rsid w:val="00775163"/>
    <w:rsid w:val="0077541A"/>
    <w:rsid w:val="007756EB"/>
    <w:rsid w:val="00775F32"/>
    <w:rsid w:val="00776E12"/>
    <w:rsid w:val="007811A6"/>
    <w:rsid w:val="00781296"/>
    <w:rsid w:val="00782BBE"/>
    <w:rsid w:val="00783443"/>
    <w:rsid w:val="00784C68"/>
    <w:rsid w:val="00785CEA"/>
    <w:rsid w:val="00790690"/>
    <w:rsid w:val="00790C45"/>
    <w:rsid w:val="00790E9D"/>
    <w:rsid w:val="007925CE"/>
    <w:rsid w:val="0079404D"/>
    <w:rsid w:val="00794923"/>
    <w:rsid w:val="007950FB"/>
    <w:rsid w:val="00797783"/>
    <w:rsid w:val="007A2142"/>
    <w:rsid w:val="007A2E28"/>
    <w:rsid w:val="007A3718"/>
    <w:rsid w:val="007A3C13"/>
    <w:rsid w:val="007A4173"/>
    <w:rsid w:val="007A4B8C"/>
    <w:rsid w:val="007A54D4"/>
    <w:rsid w:val="007A5C9D"/>
    <w:rsid w:val="007A7F0E"/>
    <w:rsid w:val="007B0587"/>
    <w:rsid w:val="007B2312"/>
    <w:rsid w:val="007B2FF5"/>
    <w:rsid w:val="007B3E9D"/>
    <w:rsid w:val="007B5865"/>
    <w:rsid w:val="007B6078"/>
    <w:rsid w:val="007B68FE"/>
    <w:rsid w:val="007C11B3"/>
    <w:rsid w:val="007C2136"/>
    <w:rsid w:val="007C2753"/>
    <w:rsid w:val="007C31AB"/>
    <w:rsid w:val="007C3A49"/>
    <w:rsid w:val="007C4294"/>
    <w:rsid w:val="007C4525"/>
    <w:rsid w:val="007C4963"/>
    <w:rsid w:val="007C4E10"/>
    <w:rsid w:val="007C5F3F"/>
    <w:rsid w:val="007C67D8"/>
    <w:rsid w:val="007C72A7"/>
    <w:rsid w:val="007C740A"/>
    <w:rsid w:val="007C764C"/>
    <w:rsid w:val="007C7D2A"/>
    <w:rsid w:val="007D07F2"/>
    <w:rsid w:val="007D2690"/>
    <w:rsid w:val="007D2DA7"/>
    <w:rsid w:val="007D3BC7"/>
    <w:rsid w:val="007D41AC"/>
    <w:rsid w:val="007D4AC9"/>
    <w:rsid w:val="007D5344"/>
    <w:rsid w:val="007D547D"/>
    <w:rsid w:val="007D578E"/>
    <w:rsid w:val="007D634A"/>
    <w:rsid w:val="007D6768"/>
    <w:rsid w:val="007D6E7F"/>
    <w:rsid w:val="007D6FCC"/>
    <w:rsid w:val="007E02CB"/>
    <w:rsid w:val="007E04B4"/>
    <w:rsid w:val="007E1819"/>
    <w:rsid w:val="007E3487"/>
    <w:rsid w:val="007E40E9"/>
    <w:rsid w:val="007E4439"/>
    <w:rsid w:val="007E4B2B"/>
    <w:rsid w:val="007E6E29"/>
    <w:rsid w:val="007E71BB"/>
    <w:rsid w:val="007F01C8"/>
    <w:rsid w:val="007F16FE"/>
    <w:rsid w:val="007F2921"/>
    <w:rsid w:val="007F5502"/>
    <w:rsid w:val="007F6D2C"/>
    <w:rsid w:val="008001F0"/>
    <w:rsid w:val="008009E9"/>
    <w:rsid w:val="00800AB7"/>
    <w:rsid w:val="00801898"/>
    <w:rsid w:val="00803A86"/>
    <w:rsid w:val="008046CF"/>
    <w:rsid w:val="0080516C"/>
    <w:rsid w:val="00806198"/>
    <w:rsid w:val="008068DE"/>
    <w:rsid w:val="008072D2"/>
    <w:rsid w:val="008109DF"/>
    <w:rsid w:val="00814729"/>
    <w:rsid w:val="008169DF"/>
    <w:rsid w:val="00816EBF"/>
    <w:rsid w:val="00816ECE"/>
    <w:rsid w:val="0081768B"/>
    <w:rsid w:val="0081783B"/>
    <w:rsid w:val="00821656"/>
    <w:rsid w:val="00822DA7"/>
    <w:rsid w:val="00822FDD"/>
    <w:rsid w:val="008233AF"/>
    <w:rsid w:val="008234F2"/>
    <w:rsid w:val="00823E8F"/>
    <w:rsid w:val="0082435F"/>
    <w:rsid w:val="00825CC8"/>
    <w:rsid w:val="00825D53"/>
    <w:rsid w:val="0082655E"/>
    <w:rsid w:val="0082681C"/>
    <w:rsid w:val="00826B26"/>
    <w:rsid w:val="008270E2"/>
    <w:rsid w:val="00827994"/>
    <w:rsid w:val="00827F6A"/>
    <w:rsid w:val="008304DC"/>
    <w:rsid w:val="008315FF"/>
    <w:rsid w:val="008324AD"/>
    <w:rsid w:val="00834001"/>
    <w:rsid w:val="00834857"/>
    <w:rsid w:val="00835792"/>
    <w:rsid w:val="00835DC6"/>
    <w:rsid w:val="00836803"/>
    <w:rsid w:val="00836FDA"/>
    <w:rsid w:val="0083749A"/>
    <w:rsid w:val="008377EF"/>
    <w:rsid w:val="00840EBB"/>
    <w:rsid w:val="00842781"/>
    <w:rsid w:val="00843F52"/>
    <w:rsid w:val="008446E9"/>
    <w:rsid w:val="00845303"/>
    <w:rsid w:val="008466BE"/>
    <w:rsid w:val="008474EE"/>
    <w:rsid w:val="00847F04"/>
    <w:rsid w:val="008511D6"/>
    <w:rsid w:val="00851E0E"/>
    <w:rsid w:val="00851E59"/>
    <w:rsid w:val="008520B5"/>
    <w:rsid w:val="008527D3"/>
    <w:rsid w:val="00852EBD"/>
    <w:rsid w:val="008546CB"/>
    <w:rsid w:val="00855B14"/>
    <w:rsid w:val="00855F41"/>
    <w:rsid w:val="00856DF4"/>
    <w:rsid w:val="008572FC"/>
    <w:rsid w:val="008576D2"/>
    <w:rsid w:val="0085778B"/>
    <w:rsid w:val="00860EC2"/>
    <w:rsid w:val="008615BB"/>
    <w:rsid w:val="008616B1"/>
    <w:rsid w:val="0086218B"/>
    <w:rsid w:val="00862420"/>
    <w:rsid w:val="00864BF2"/>
    <w:rsid w:val="00864DB2"/>
    <w:rsid w:val="00865580"/>
    <w:rsid w:val="00866176"/>
    <w:rsid w:val="008667BA"/>
    <w:rsid w:val="0086681A"/>
    <w:rsid w:val="00866B7B"/>
    <w:rsid w:val="008717BC"/>
    <w:rsid w:val="00871D9D"/>
    <w:rsid w:val="00875013"/>
    <w:rsid w:val="0087519A"/>
    <w:rsid w:val="00875594"/>
    <w:rsid w:val="008812CA"/>
    <w:rsid w:val="00881533"/>
    <w:rsid w:val="008836CF"/>
    <w:rsid w:val="00884546"/>
    <w:rsid w:val="008862B7"/>
    <w:rsid w:val="00886567"/>
    <w:rsid w:val="00886E18"/>
    <w:rsid w:val="00887911"/>
    <w:rsid w:val="008902ED"/>
    <w:rsid w:val="008914D5"/>
    <w:rsid w:val="00891B42"/>
    <w:rsid w:val="008924B5"/>
    <w:rsid w:val="008924E1"/>
    <w:rsid w:val="0089364B"/>
    <w:rsid w:val="00894679"/>
    <w:rsid w:val="00895983"/>
    <w:rsid w:val="00896CA8"/>
    <w:rsid w:val="008A092A"/>
    <w:rsid w:val="008A0E1B"/>
    <w:rsid w:val="008A0E9B"/>
    <w:rsid w:val="008A3D14"/>
    <w:rsid w:val="008A47D4"/>
    <w:rsid w:val="008A572F"/>
    <w:rsid w:val="008B1116"/>
    <w:rsid w:val="008B3579"/>
    <w:rsid w:val="008B3A9A"/>
    <w:rsid w:val="008B4BA9"/>
    <w:rsid w:val="008B50B0"/>
    <w:rsid w:val="008B5640"/>
    <w:rsid w:val="008B6ED8"/>
    <w:rsid w:val="008C06B8"/>
    <w:rsid w:val="008C0955"/>
    <w:rsid w:val="008C1067"/>
    <w:rsid w:val="008C1E42"/>
    <w:rsid w:val="008C5516"/>
    <w:rsid w:val="008C6CCD"/>
    <w:rsid w:val="008C73BA"/>
    <w:rsid w:val="008D01CA"/>
    <w:rsid w:val="008D0BF2"/>
    <w:rsid w:val="008D0D13"/>
    <w:rsid w:val="008D130C"/>
    <w:rsid w:val="008D1F7A"/>
    <w:rsid w:val="008D22C1"/>
    <w:rsid w:val="008D2D6E"/>
    <w:rsid w:val="008D440D"/>
    <w:rsid w:val="008D5BB8"/>
    <w:rsid w:val="008D662E"/>
    <w:rsid w:val="008D774F"/>
    <w:rsid w:val="008E2BEC"/>
    <w:rsid w:val="008E33EC"/>
    <w:rsid w:val="008E397A"/>
    <w:rsid w:val="008E3C45"/>
    <w:rsid w:val="008E4082"/>
    <w:rsid w:val="008E424F"/>
    <w:rsid w:val="008E44EB"/>
    <w:rsid w:val="008E4F43"/>
    <w:rsid w:val="008E5822"/>
    <w:rsid w:val="008E6A63"/>
    <w:rsid w:val="008E7A14"/>
    <w:rsid w:val="008F0DE9"/>
    <w:rsid w:val="008F3A8B"/>
    <w:rsid w:val="008F45B9"/>
    <w:rsid w:val="008F52F7"/>
    <w:rsid w:val="008F5A13"/>
    <w:rsid w:val="008F65A4"/>
    <w:rsid w:val="008F68DA"/>
    <w:rsid w:val="008F6D5C"/>
    <w:rsid w:val="008F71C9"/>
    <w:rsid w:val="008F75A3"/>
    <w:rsid w:val="00900C8D"/>
    <w:rsid w:val="0090121C"/>
    <w:rsid w:val="00903A34"/>
    <w:rsid w:val="00904D2C"/>
    <w:rsid w:val="00904EF4"/>
    <w:rsid w:val="00905452"/>
    <w:rsid w:val="00905BCF"/>
    <w:rsid w:val="00906350"/>
    <w:rsid w:val="00911E0A"/>
    <w:rsid w:val="009130EA"/>
    <w:rsid w:val="00913512"/>
    <w:rsid w:val="009141C3"/>
    <w:rsid w:val="009146B0"/>
    <w:rsid w:val="00915C12"/>
    <w:rsid w:val="00916119"/>
    <w:rsid w:val="00916A58"/>
    <w:rsid w:val="00917C16"/>
    <w:rsid w:val="0092135F"/>
    <w:rsid w:val="00921D71"/>
    <w:rsid w:val="00922985"/>
    <w:rsid w:val="00923E3C"/>
    <w:rsid w:val="00923EA8"/>
    <w:rsid w:val="00926FAE"/>
    <w:rsid w:val="009276E4"/>
    <w:rsid w:val="00927724"/>
    <w:rsid w:val="009308E6"/>
    <w:rsid w:val="00930FC1"/>
    <w:rsid w:val="009347CE"/>
    <w:rsid w:val="00934FF4"/>
    <w:rsid w:val="0093573C"/>
    <w:rsid w:val="00936689"/>
    <w:rsid w:val="0094050F"/>
    <w:rsid w:val="00940F1C"/>
    <w:rsid w:val="00941152"/>
    <w:rsid w:val="00941432"/>
    <w:rsid w:val="00941843"/>
    <w:rsid w:val="00941F50"/>
    <w:rsid w:val="00943062"/>
    <w:rsid w:val="00943A9A"/>
    <w:rsid w:val="00944B64"/>
    <w:rsid w:val="0094517C"/>
    <w:rsid w:val="009452D0"/>
    <w:rsid w:val="00945627"/>
    <w:rsid w:val="0094577A"/>
    <w:rsid w:val="00947317"/>
    <w:rsid w:val="00947A41"/>
    <w:rsid w:val="00951854"/>
    <w:rsid w:val="009543E4"/>
    <w:rsid w:val="00961A36"/>
    <w:rsid w:val="00962B15"/>
    <w:rsid w:val="00963190"/>
    <w:rsid w:val="009634DB"/>
    <w:rsid w:val="009640E3"/>
    <w:rsid w:val="00966B6C"/>
    <w:rsid w:val="00967D67"/>
    <w:rsid w:val="009705EA"/>
    <w:rsid w:val="00970ECE"/>
    <w:rsid w:val="00971A31"/>
    <w:rsid w:val="00972CA8"/>
    <w:rsid w:val="00972DD3"/>
    <w:rsid w:val="009745CE"/>
    <w:rsid w:val="00974EF5"/>
    <w:rsid w:val="009800BB"/>
    <w:rsid w:val="0098080A"/>
    <w:rsid w:val="009821AB"/>
    <w:rsid w:val="00982565"/>
    <w:rsid w:val="0098512F"/>
    <w:rsid w:val="00985531"/>
    <w:rsid w:val="0098629C"/>
    <w:rsid w:val="00986906"/>
    <w:rsid w:val="00986AED"/>
    <w:rsid w:val="00986D6B"/>
    <w:rsid w:val="00987E2F"/>
    <w:rsid w:val="009902AF"/>
    <w:rsid w:val="0099064B"/>
    <w:rsid w:val="00990876"/>
    <w:rsid w:val="00990C0B"/>
    <w:rsid w:val="00992F65"/>
    <w:rsid w:val="00995130"/>
    <w:rsid w:val="009975E6"/>
    <w:rsid w:val="009A0690"/>
    <w:rsid w:val="009A1448"/>
    <w:rsid w:val="009A240C"/>
    <w:rsid w:val="009A2629"/>
    <w:rsid w:val="009A356F"/>
    <w:rsid w:val="009A3E80"/>
    <w:rsid w:val="009A40FD"/>
    <w:rsid w:val="009A4A25"/>
    <w:rsid w:val="009A4F95"/>
    <w:rsid w:val="009A5AF2"/>
    <w:rsid w:val="009A6180"/>
    <w:rsid w:val="009A6BCE"/>
    <w:rsid w:val="009A6EBD"/>
    <w:rsid w:val="009B0A90"/>
    <w:rsid w:val="009B0AB7"/>
    <w:rsid w:val="009B0D96"/>
    <w:rsid w:val="009B1133"/>
    <w:rsid w:val="009B1806"/>
    <w:rsid w:val="009B2155"/>
    <w:rsid w:val="009B284A"/>
    <w:rsid w:val="009B2943"/>
    <w:rsid w:val="009B3D35"/>
    <w:rsid w:val="009B3F57"/>
    <w:rsid w:val="009B496C"/>
    <w:rsid w:val="009B4E43"/>
    <w:rsid w:val="009B68CB"/>
    <w:rsid w:val="009C009C"/>
    <w:rsid w:val="009C30C1"/>
    <w:rsid w:val="009C3928"/>
    <w:rsid w:val="009C48AA"/>
    <w:rsid w:val="009C7133"/>
    <w:rsid w:val="009D126E"/>
    <w:rsid w:val="009D198C"/>
    <w:rsid w:val="009D2F05"/>
    <w:rsid w:val="009D310E"/>
    <w:rsid w:val="009D5B5C"/>
    <w:rsid w:val="009D5F9C"/>
    <w:rsid w:val="009D6B84"/>
    <w:rsid w:val="009E07FB"/>
    <w:rsid w:val="009E08E8"/>
    <w:rsid w:val="009E0B9F"/>
    <w:rsid w:val="009E0E39"/>
    <w:rsid w:val="009E19F2"/>
    <w:rsid w:val="009E21B9"/>
    <w:rsid w:val="009E34E0"/>
    <w:rsid w:val="009E4A27"/>
    <w:rsid w:val="009E4CF3"/>
    <w:rsid w:val="009E6707"/>
    <w:rsid w:val="009E6B55"/>
    <w:rsid w:val="009E6BAF"/>
    <w:rsid w:val="009E74CB"/>
    <w:rsid w:val="009F2EA9"/>
    <w:rsid w:val="009F543B"/>
    <w:rsid w:val="009F749E"/>
    <w:rsid w:val="009F7788"/>
    <w:rsid w:val="009F77EA"/>
    <w:rsid w:val="009F7C2E"/>
    <w:rsid w:val="009F7CA9"/>
    <w:rsid w:val="00A00D2F"/>
    <w:rsid w:val="00A01775"/>
    <w:rsid w:val="00A02F38"/>
    <w:rsid w:val="00A056D7"/>
    <w:rsid w:val="00A05B66"/>
    <w:rsid w:val="00A07906"/>
    <w:rsid w:val="00A07B10"/>
    <w:rsid w:val="00A1270F"/>
    <w:rsid w:val="00A12994"/>
    <w:rsid w:val="00A14B7E"/>
    <w:rsid w:val="00A16285"/>
    <w:rsid w:val="00A169EA"/>
    <w:rsid w:val="00A16EAC"/>
    <w:rsid w:val="00A178C2"/>
    <w:rsid w:val="00A205B2"/>
    <w:rsid w:val="00A215B5"/>
    <w:rsid w:val="00A21D8D"/>
    <w:rsid w:val="00A21F54"/>
    <w:rsid w:val="00A2224F"/>
    <w:rsid w:val="00A22774"/>
    <w:rsid w:val="00A23178"/>
    <w:rsid w:val="00A23A11"/>
    <w:rsid w:val="00A25744"/>
    <w:rsid w:val="00A25DE6"/>
    <w:rsid w:val="00A27988"/>
    <w:rsid w:val="00A27EB2"/>
    <w:rsid w:val="00A3096B"/>
    <w:rsid w:val="00A30BB3"/>
    <w:rsid w:val="00A312EC"/>
    <w:rsid w:val="00A323D5"/>
    <w:rsid w:val="00A32CA3"/>
    <w:rsid w:val="00A33042"/>
    <w:rsid w:val="00A33744"/>
    <w:rsid w:val="00A346AB"/>
    <w:rsid w:val="00A34BE3"/>
    <w:rsid w:val="00A35472"/>
    <w:rsid w:val="00A35939"/>
    <w:rsid w:val="00A368E4"/>
    <w:rsid w:val="00A37FED"/>
    <w:rsid w:val="00A410E0"/>
    <w:rsid w:val="00A41FEC"/>
    <w:rsid w:val="00A42A17"/>
    <w:rsid w:val="00A452AF"/>
    <w:rsid w:val="00A45D1F"/>
    <w:rsid w:val="00A47756"/>
    <w:rsid w:val="00A47CEA"/>
    <w:rsid w:val="00A50463"/>
    <w:rsid w:val="00A5046D"/>
    <w:rsid w:val="00A51003"/>
    <w:rsid w:val="00A51B77"/>
    <w:rsid w:val="00A52948"/>
    <w:rsid w:val="00A56645"/>
    <w:rsid w:val="00A56F4C"/>
    <w:rsid w:val="00A5779C"/>
    <w:rsid w:val="00A57A69"/>
    <w:rsid w:val="00A603B3"/>
    <w:rsid w:val="00A606B3"/>
    <w:rsid w:val="00A62196"/>
    <w:rsid w:val="00A6239E"/>
    <w:rsid w:val="00A624CA"/>
    <w:rsid w:val="00A631C7"/>
    <w:rsid w:val="00A635A6"/>
    <w:rsid w:val="00A63DC0"/>
    <w:rsid w:val="00A64D5E"/>
    <w:rsid w:val="00A64E6C"/>
    <w:rsid w:val="00A665AF"/>
    <w:rsid w:val="00A66EEE"/>
    <w:rsid w:val="00A70D4D"/>
    <w:rsid w:val="00A71B93"/>
    <w:rsid w:val="00A72542"/>
    <w:rsid w:val="00A72F97"/>
    <w:rsid w:val="00A743CB"/>
    <w:rsid w:val="00A75184"/>
    <w:rsid w:val="00A801D0"/>
    <w:rsid w:val="00A80A31"/>
    <w:rsid w:val="00A80FD2"/>
    <w:rsid w:val="00A81CD8"/>
    <w:rsid w:val="00A82BEC"/>
    <w:rsid w:val="00A83D98"/>
    <w:rsid w:val="00A83F9A"/>
    <w:rsid w:val="00A84639"/>
    <w:rsid w:val="00A8467E"/>
    <w:rsid w:val="00A846AA"/>
    <w:rsid w:val="00A8512C"/>
    <w:rsid w:val="00A86A6B"/>
    <w:rsid w:val="00A915BE"/>
    <w:rsid w:val="00A91921"/>
    <w:rsid w:val="00A92967"/>
    <w:rsid w:val="00A92D44"/>
    <w:rsid w:val="00A9497D"/>
    <w:rsid w:val="00A96CBE"/>
    <w:rsid w:val="00A970BB"/>
    <w:rsid w:val="00AA15E1"/>
    <w:rsid w:val="00AA1B77"/>
    <w:rsid w:val="00AA2D4A"/>
    <w:rsid w:val="00AA3B6A"/>
    <w:rsid w:val="00AB033B"/>
    <w:rsid w:val="00AB037E"/>
    <w:rsid w:val="00AB16EE"/>
    <w:rsid w:val="00AB1CBA"/>
    <w:rsid w:val="00AB39F3"/>
    <w:rsid w:val="00AB4179"/>
    <w:rsid w:val="00AB4E0E"/>
    <w:rsid w:val="00AB50CA"/>
    <w:rsid w:val="00AB560C"/>
    <w:rsid w:val="00AB6584"/>
    <w:rsid w:val="00AB71FA"/>
    <w:rsid w:val="00AB78AC"/>
    <w:rsid w:val="00AB7B48"/>
    <w:rsid w:val="00AC0188"/>
    <w:rsid w:val="00AC044C"/>
    <w:rsid w:val="00AC0660"/>
    <w:rsid w:val="00AC1118"/>
    <w:rsid w:val="00AC1F09"/>
    <w:rsid w:val="00AC20F5"/>
    <w:rsid w:val="00AC2878"/>
    <w:rsid w:val="00AC2E9A"/>
    <w:rsid w:val="00AC4325"/>
    <w:rsid w:val="00AC58CE"/>
    <w:rsid w:val="00AC6CF8"/>
    <w:rsid w:val="00AC6D2F"/>
    <w:rsid w:val="00AC756D"/>
    <w:rsid w:val="00AD0211"/>
    <w:rsid w:val="00AD12FA"/>
    <w:rsid w:val="00AD3316"/>
    <w:rsid w:val="00AD4249"/>
    <w:rsid w:val="00AD4425"/>
    <w:rsid w:val="00AD50C7"/>
    <w:rsid w:val="00AD53A6"/>
    <w:rsid w:val="00AD595D"/>
    <w:rsid w:val="00AD69A3"/>
    <w:rsid w:val="00AD7AEE"/>
    <w:rsid w:val="00AE04DD"/>
    <w:rsid w:val="00AE06B5"/>
    <w:rsid w:val="00AE1683"/>
    <w:rsid w:val="00AE1AA0"/>
    <w:rsid w:val="00AE2811"/>
    <w:rsid w:val="00AE302C"/>
    <w:rsid w:val="00AE4169"/>
    <w:rsid w:val="00AE4812"/>
    <w:rsid w:val="00AE55C3"/>
    <w:rsid w:val="00AE5F38"/>
    <w:rsid w:val="00AE7B0F"/>
    <w:rsid w:val="00AF0E9A"/>
    <w:rsid w:val="00AF1908"/>
    <w:rsid w:val="00AF1F23"/>
    <w:rsid w:val="00AF24A0"/>
    <w:rsid w:val="00AF3B22"/>
    <w:rsid w:val="00AF477A"/>
    <w:rsid w:val="00AF497F"/>
    <w:rsid w:val="00AF4F7F"/>
    <w:rsid w:val="00AF4FAA"/>
    <w:rsid w:val="00AF58C6"/>
    <w:rsid w:val="00AF6BC9"/>
    <w:rsid w:val="00B003E9"/>
    <w:rsid w:val="00B00DEC"/>
    <w:rsid w:val="00B021BD"/>
    <w:rsid w:val="00B0272D"/>
    <w:rsid w:val="00B02D50"/>
    <w:rsid w:val="00B04836"/>
    <w:rsid w:val="00B04C6E"/>
    <w:rsid w:val="00B07AFE"/>
    <w:rsid w:val="00B1068A"/>
    <w:rsid w:val="00B10E14"/>
    <w:rsid w:val="00B10E82"/>
    <w:rsid w:val="00B126A8"/>
    <w:rsid w:val="00B13245"/>
    <w:rsid w:val="00B138FF"/>
    <w:rsid w:val="00B14044"/>
    <w:rsid w:val="00B165C6"/>
    <w:rsid w:val="00B16D33"/>
    <w:rsid w:val="00B17619"/>
    <w:rsid w:val="00B17878"/>
    <w:rsid w:val="00B20248"/>
    <w:rsid w:val="00B20543"/>
    <w:rsid w:val="00B20E0E"/>
    <w:rsid w:val="00B20FED"/>
    <w:rsid w:val="00B2173C"/>
    <w:rsid w:val="00B25BE7"/>
    <w:rsid w:val="00B262E9"/>
    <w:rsid w:val="00B300C3"/>
    <w:rsid w:val="00B3196F"/>
    <w:rsid w:val="00B31A00"/>
    <w:rsid w:val="00B32C42"/>
    <w:rsid w:val="00B33485"/>
    <w:rsid w:val="00B33C4C"/>
    <w:rsid w:val="00B34394"/>
    <w:rsid w:val="00B34DF1"/>
    <w:rsid w:val="00B356B9"/>
    <w:rsid w:val="00B36629"/>
    <w:rsid w:val="00B42172"/>
    <w:rsid w:val="00B42634"/>
    <w:rsid w:val="00B428EF"/>
    <w:rsid w:val="00B44655"/>
    <w:rsid w:val="00B44B7E"/>
    <w:rsid w:val="00B45387"/>
    <w:rsid w:val="00B45F11"/>
    <w:rsid w:val="00B47C8E"/>
    <w:rsid w:val="00B50884"/>
    <w:rsid w:val="00B51007"/>
    <w:rsid w:val="00B51833"/>
    <w:rsid w:val="00B519A5"/>
    <w:rsid w:val="00B52C24"/>
    <w:rsid w:val="00B53673"/>
    <w:rsid w:val="00B53D07"/>
    <w:rsid w:val="00B561E5"/>
    <w:rsid w:val="00B564A9"/>
    <w:rsid w:val="00B61A9D"/>
    <w:rsid w:val="00B61C1B"/>
    <w:rsid w:val="00B62B5F"/>
    <w:rsid w:val="00B63F43"/>
    <w:rsid w:val="00B6482F"/>
    <w:rsid w:val="00B6489C"/>
    <w:rsid w:val="00B6633C"/>
    <w:rsid w:val="00B714FF"/>
    <w:rsid w:val="00B7278B"/>
    <w:rsid w:val="00B72C6D"/>
    <w:rsid w:val="00B73189"/>
    <w:rsid w:val="00B73318"/>
    <w:rsid w:val="00B74FD6"/>
    <w:rsid w:val="00B758A1"/>
    <w:rsid w:val="00B758B1"/>
    <w:rsid w:val="00B766A8"/>
    <w:rsid w:val="00B76748"/>
    <w:rsid w:val="00B76DD5"/>
    <w:rsid w:val="00B77E19"/>
    <w:rsid w:val="00B804DB"/>
    <w:rsid w:val="00B8167F"/>
    <w:rsid w:val="00B8239C"/>
    <w:rsid w:val="00B83CAE"/>
    <w:rsid w:val="00B8408A"/>
    <w:rsid w:val="00B846BE"/>
    <w:rsid w:val="00B84D80"/>
    <w:rsid w:val="00B854E0"/>
    <w:rsid w:val="00B855AE"/>
    <w:rsid w:val="00B85A76"/>
    <w:rsid w:val="00B86119"/>
    <w:rsid w:val="00B87E9F"/>
    <w:rsid w:val="00B908E9"/>
    <w:rsid w:val="00B921D5"/>
    <w:rsid w:val="00B927C0"/>
    <w:rsid w:val="00B940FF"/>
    <w:rsid w:val="00B9452C"/>
    <w:rsid w:val="00B94C26"/>
    <w:rsid w:val="00B95D89"/>
    <w:rsid w:val="00B96155"/>
    <w:rsid w:val="00B96817"/>
    <w:rsid w:val="00B97462"/>
    <w:rsid w:val="00BA0F2F"/>
    <w:rsid w:val="00BA15AA"/>
    <w:rsid w:val="00BA15AE"/>
    <w:rsid w:val="00BA1E3C"/>
    <w:rsid w:val="00BA47D2"/>
    <w:rsid w:val="00BA50CE"/>
    <w:rsid w:val="00BA5C08"/>
    <w:rsid w:val="00BA6C90"/>
    <w:rsid w:val="00BA750A"/>
    <w:rsid w:val="00BB0BF3"/>
    <w:rsid w:val="00BB2D88"/>
    <w:rsid w:val="00BB2EA5"/>
    <w:rsid w:val="00BB41B1"/>
    <w:rsid w:val="00BB49DC"/>
    <w:rsid w:val="00BB540F"/>
    <w:rsid w:val="00BB5F31"/>
    <w:rsid w:val="00BC1224"/>
    <w:rsid w:val="00BC3EA2"/>
    <w:rsid w:val="00BC4CA0"/>
    <w:rsid w:val="00BC7781"/>
    <w:rsid w:val="00BC7EE5"/>
    <w:rsid w:val="00BC7F22"/>
    <w:rsid w:val="00BD0369"/>
    <w:rsid w:val="00BD0371"/>
    <w:rsid w:val="00BD165F"/>
    <w:rsid w:val="00BD1F26"/>
    <w:rsid w:val="00BD202B"/>
    <w:rsid w:val="00BD32A3"/>
    <w:rsid w:val="00BD3EA7"/>
    <w:rsid w:val="00BD52DB"/>
    <w:rsid w:val="00BD7341"/>
    <w:rsid w:val="00BE09F4"/>
    <w:rsid w:val="00BE0E41"/>
    <w:rsid w:val="00BE1D66"/>
    <w:rsid w:val="00BE318E"/>
    <w:rsid w:val="00BE3E2A"/>
    <w:rsid w:val="00BE4720"/>
    <w:rsid w:val="00BE4AB6"/>
    <w:rsid w:val="00BE583D"/>
    <w:rsid w:val="00BE69A7"/>
    <w:rsid w:val="00BE6D79"/>
    <w:rsid w:val="00BE7457"/>
    <w:rsid w:val="00BE7E71"/>
    <w:rsid w:val="00BF10F7"/>
    <w:rsid w:val="00BF1C12"/>
    <w:rsid w:val="00BF2496"/>
    <w:rsid w:val="00BF2718"/>
    <w:rsid w:val="00BF32A8"/>
    <w:rsid w:val="00BF33B2"/>
    <w:rsid w:val="00BF33F3"/>
    <w:rsid w:val="00BF3A20"/>
    <w:rsid w:val="00BF3E0A"/>
    <w:rsid w:val="00BF5116"/>
    <w:rsid w:val="00BF54FC"/>
    <w:rsid w:val="00BF6845"/>
    <w:rsid w:val="00BF685A"/>
    <w:rsid w:val="00BF6F78"/>
    <w:rsid w:val="00C01AE0"/>
    <w:rsid w:val="00C028DF"/>
    <w:rsid w:val="00C03333"/>
    <w:rsid w:val="00C038A9"/>
    <w:rsid w:val="00C03908"/>
    <w:rsid w:val="00C04A99"/>
    <w:rsid w:val="00C05672"/>
    <w:rsid w:val="00C072E8"/>
    <w:rsid w:val="00C0762D"/>
    <w:rsid w:val="00C079DC"/>
    <w:rsid w:val="00C1025D"/>
    <w:rsid w:val="00C11924"/>
    <w:rsid w:val="00C11C50"/>
    <w:rsid w:val="00C12966"/>
    <w:rsid w:val="00C12E0C"/>
    <w:rsid w:val="00C14959"/>
    <w:rsid w:val="00C155C7"/>
    <w:rsid w:val="00C156A3"/>
    <w:rsid w:val="00C1681B"/>
    <w:rsid w:val="00C2009F"/>
    <w:rsid w:val="00C2115F"/>
    <w:rsid w:val="00C21BE4"/>
    <w:rsid w:val="00C21D2F"/>
    <w:rsid w:val="00C22AF8"/>
    <w:rsid w:val="00C23612"/>
    <w:rsid w:val="00C23681"/>
    <w:rsid w:val="00C236FA"/>
    <w:rsid w:val="00C25047"/>
    <w:rsid w:val="00C25820"/>
    <w:rsid w:val="00C25CBB"/>
    <w:rsid w:val="00C262E5"/>
    <w:rsid w:val="00C26C05"/>
    <w:rsid w:val="00C27B89"/>
    <w:rsid w:val="00C27F02"/>
    <w:rsid w:val="00C30043"/>
    <w:rsid w:val="00C325C5"/>
    <w:rsid w:val="00C33251"/>
    <w:rsid w:val="00C37450"/>
    <w:rsid w:val="00C404B2"/>
    <w:rsid w:val="00C40F59"/>
    <w:rsid w:val="00C42E92"/>
    <w:rsid w:val="00C45111"/>
    <w:rsid w:val="00C45943"/>
    <w:rsid w:val="00C4597D"/>
    <w:rsid w:val="00C47276"/>
    <w:rsid w:val="00C52EA9"/>
    <w:rsid w:val="00C533D1"/>
    <w:rsid w:val="00C54A3F"/>
    <w:rsid w:val="00C5665F"/>
    <w:rsid w:val="00C6018D"/>
    <w:rsid w:val="00C613B5"/>
    <w:rsid w:val="00C61B3F"/>
    <w:rsid w:val="00C62098"/>
    <w:rsid w:val="00C622AD"/>
    <w:rsid w:val="00C6335C"/>
    <w:rsid w:val="00C66395"/>
    <w:rsid w:val="00C66FE6"/>
    <w:rsid w:val="00C71FF4"/>
    <w:rsid w:val="00C72AAB"/>
    <w:rsid w:val="00C73FC0"/>
    <w:rsid w:val="00C75463"/>
    <w:rsid w:val="00C75500"/>
    <w:rsid w:val="00C75E89"/>
    <w:rsid w:val="00C772E1"/>
    <w:rsid w:val="00C80127"/>
    <w:rsid w:val="00C80622"/>
    <w:rsid w:val="00C8096F"/>
    <w:rsid w:val="00C80B83"/>
    <w:rsid w:val="00C81285"/>
    <w:rsid w:val="00C81BB1"/>
    <w:rsid w:val="00C81BF1"/>
    <w:rsid w:val="00C825DA"/>
    <w:rsid w:val="00C84723"/>
    <w:rsid w:val="00C8594F"/>
    <w:rsid w:val="00C85B7F"/>
    <w:rsid w:val="00C863C0"/>
    <w:rsid w:val="00C86866"/>
    <w:rsid w:val="00C8686D"/>
    <w:rsid w:val="00C86B23"/>
    <w:rsid w:val="00C874E5"/>
    <w:rsid w:val="00C87543"/>
    <w:rsid w:val="00C878DE"/>
    <w:rsid w:val="00C87F10"/>
    <w:rsid w:val="00C914CA"/>
    <w:rsid w:val="00C92309"/>
    <w:rsid w:val="00C92CE1"/>
    <w:rsid w:val="00C9476F"/>
    <w:rsid w:val="00C94EF0"/>
    <w:rsid w:val="00C95C15"/>
    <w:rsid w:val="00C96F03"/>
    <w:rsid w:val="00CA0A13"/>
    <w:rsid w:val="00CA1F46"/>
    <w:rsid w:val="00CA4FBE"/>
    <w:rsid w:val="00CA71AC"/>
    <w:rsid w:val="00CA74A7"/>
    <w:rsid w:val="00CB0A42"/>
    <w:rsid w:val="00CB1AA8"/>
    <w:rsid w:val="00CB1E2D"/>
    <w:rsid w:val="00CB3844"/>
    <w:rsid w:val="00CB4727"/>
    <w:rsid w:val="00CB4E85"/>
    <w:rsid w:val="00CB55A7"/>
    <w:rsid w:val="00CB5810"/>
    <w:rsid w:val="00CB6849"/>
    <w:rsid w:val="00CB6BFA"/>
    <w:rsid w:val="00CB6C8B"/>
    <w:rsid w:val="00CC0A79"/>
    <w:rsid w:val="00CC270D"/>
    <w:rsid w:val="00CC2748"/>
    <w:rsid w:val="00CC2F31"/>
    <w:rsid w:val="00CC3129"/>
    <w:rsid w:val="00CC5BAA"/>
    <w:rsid w:val="00CC7856"/>
    <w:rsid w:val="00CD2121"/>
    <w:rsid w:val="00CD5671"/>
    <w:rsid w:val="00CD5BD0"/>
    <w:rsid w:val="00CD6543"/>
    <w:rsid w:val="00CD6895"/>
    <w:rsid w:val="00CD6DFC"/>
    <w:rsid w:val="00CE041D"/>
    <w:rsid w:val="00CE0A7F"/>
    <w:rsid w:val="00CE122C"/>
    <w:rsid w:val="00CE177D"/>
    <w:rsid w:val="00CE1871"/>
    <w:rsid w:val="00CE4D4D"/>
    <w:rsid w:val="00CE4EF7"/>
    <w:rsid w:val="00CE4FFB"/>
    <w:rsid w:val="00CE63FD"/>
    <w:rsid w:val="00CE6666"/>
    <w:rsid w:val="00CF02C4"/>
    <w:rsid w:val="00CF0701"/>
    <w:rsid w:val="00CF106A"/>
    <w:rsid w:val="00CF2581"/>
    <w:rsid w:val="00CF3029"/>
    <w:rsid w:val="00CF4A19"/>
    <w:rsid w:val="00CF617C"/>
    <w:rsid w:val="00CF6D8C"/>
    <w:rsid w:val="00D003D7"/>
    <w:rsid w:val="00D00CA6"/>
    <w:rsid w:val="00D010CC"/>
    <w:rsid w:val="00D01C57"/>
    <w:rsid w:val="00D0205F"/>
    <w:rsid w:val="00D021E3"/>
    <w:rsid w:val="00D03D1B"/>
    <w:rsid w:val="00D04756"/>
    <w:rsid w:val="00D057E2"/>
    <w:rsid w:val="00D05C02"/>
    <w:rsid w:val="00D077EA"/>
    <w:rsid w:val="00D07F08"/>
    <w:rsid w:val="00D124B0"/>
    <w:rsid w:val="00D12B5E"/>
    <w:rsid w:val="00D12DF7"/>
    <w:rsid w:val="00D13508"/>
    <w:rsid w:val="00D13A2A"/>
    <w:rsid w:val="00D14DDB"/>
    <w:rsid w:val="00D15348"/>
    <w:rsid w:val="00D165DF"/>
    <w:rsid w:val="00D168AF"/>
    <w:rsid w:val="00D16BA1"/>
    <w:rsid w:val="00D16D4E"/>
    <w:rsid w:val="00D21FF2"/>
    <w:rsid w:val="00D220D4"/>
    <w:rsid w:val="00D2330E"/>
    <w:rsid w:val="00D23A59"/>
    <w:rsid w:val="00D25935"/>
    <w:rsid w:val="00D26C1D"/>
    <w:rsid w:val="00D32385"/>
    <w:rsid w:val="00D32D56"/>
    <w:rsid w:val="00D3339F"/>
    <w:rsid w:val="00D338D4"/>
    <w:rsid w:val="00D353EE"/>
    <w:rsid w:val="00D35B0C"/>
    <w:rsid w:val="00D36061"/>
    <w:rsid w:val="00D377FB"/>
    <w:rsid w:val="00D4052C"/>
    <w:rsid w:val="00D4120C"/>
    <w:rsid w:val="00D43097"/>
    <w:rsid w:val="00D431FF"/>
    <w:rsid w:val="00D43A46"/>
    <w:rsid w:val="00D4453A"/>
    <w:rsid w:val="00D450E5"/>
    <w:rsid w:val="00D456D1"/>
    <w:rsid w:val="00D46014"/>
    <w:rsid w:val="00D46BE2"/>
    <w:rsid w:val="00D4758A"/>
    <w:rsid w:val="00D507E4"/>
    <w:rsid w:val="00D5128B"/>
    <w:rsid w:val="00D51A82"/>
    <w:rsid w:val="00D521EE"/>
    <w:rsid w:val="00D528BE"/>
    <w:rsid w:val="00D52F45"/>
    <w:rsid w:val="00D54936"/>
    <w:rsid w:val="00D55532"/>
    <w:rsid w:val="00D55BF6"/>
    <w:rsid w:val="00D561E0"/>
    <w:rsid w:val="00D57635"/>
    <w:rsid w:val="00D601C2"/>
    <w:rsid w:val="00D6212A"/>
    <w:rsid w:val="00D62438"/>
    <w:rsid w:val="00D63550"/>
    <w:rsid w:val="00D6372C"/>
    <w:rsid w:val="00D63D39"/>
    <w:rsid w:val="00D65422"/>
    <w:rsid w:val="00D67F2D"/>
    <w:rsid w:val="00D720DE"/>
    <w:rsid w:val="00D7365A"/>
    <w:rsid w:val="00D73B30"/>
    <w:rsid w:val="00D73D8D"/>
    <w:rsid w:val="00D748FF"/>
    <w:rsid w:val="00D74E9E"/>
    <w:rsid w:val="00D7631F"/>
    <w:rsid w:val="00D80A0B"/>
    <w:rsid w:val="00D81BE5"/>
    <w:rsid w:val="00D820B9"/>
    <w:rsid w:val="00D822B1"/>
    <w:rsid w:val="00D8358C"/>
    <w:rsid w:val="00D8543C"/>
    <w:rsid w:val="00D86302"/>
    <w:rsid w:val="00D86789"/>
    <w:rsid w:val="00D867CE"/>
    <w:rsid w:val="00D871EE"/>
    <w:rsid w:val="00D87220"/>
    <w:rsid w:val="00D90DC8"/>
    <w:rsid w:val="00D91196"/>
    <w:rsid w:val="00D92A9A"/>
    <w:rsid w:val="00D92EFB"/>
    <w:rsid w:val="00D9301D"/>
    <w:rsid w:val="00D933F8"/>
    <w:rsid w:val="00D937F2"/>
    <w:rsid w:val="00D9403D"/>
    <w:rsid w:val="00D94A6E"/>
    <w:rsid w:val="00D9525E"/>
    <w:rsid w:val="00D95E13"/>
    <w:rsid w:val="00D9798B"/>
    <w:rsid w:val="00DA197F"/>
    <w:rsid w:val="00DA1DB7"/>
    <w:rsid w:val="00DA258A"/>
    <w:rsid w:val="00DA3C1B"/>
    <w:rsid w:val="00DA4D0A"/>
    <w:rsid w:val="00DA5191"/>
    <w:rsid w:val="00DA6455"/>
    <w:rsid w:val="00DA71BF"/>
    <w:rsid w:val="00DA7927"/>
    <w:rsid w:val="00DA7A85"/>
    <w:rsid w:val="00DA7ECF"/>
    <w:rsid w:val="00DB3CD0"/>
    <w:rsid w:val="00DB42D1"/>
    <w:rsid w:val="00DB5187"/>
    <w:rsid w:val="00DB5E6D"/>
    <w:rsid w:val="00DB61C0"/>
    <w:rsid w:val="00DB6B42"/>
    <w:rsid w:val="00DC0290"/>
    <w:rsid w:val="00DC0B24"/>
    <w:rsid w:val="00DC0B44"/>
    <w:rsid w:val="00DC0D48"/>
    <w:rsid w:val="00DC0E42"/>
    <w:rsid w:val="00DC135C"/>
    <w:rsid w:val="00DC42E6"/>
    <w:rsid w:val="00DC5F28"/>
    <w:rsid w:val="00DC6337"/>
    <w:rsid w:val="00DC6E6D"/>
    <w:rsid w:val="00DC732E"/>
    <w:rsid w:val="00DD0136"/>
    <w:rsid w:val="00DD089D"/>
    <w:rsid w:val="00DD1CAD"/>
    <w:rsid w:val="00DE0BEA"/>
    <w:rsid w:val="00DE0EB5"/>
    <w:rsid w:val="00DE3826"/>
    <w:rsid w:val="00DE4AC6"/>
    <w:rsid w:val="00DE5816"/>
    <w:rsid w:val="00DE59C4"/>
    <w:rsid w:val="00DE5E80"/>
    <w:rsid w:val="00DF1577"/>
    <w:rsid w:val="00DF1B9E"/>
    <w:rsid w:val="00DF1D1D"/>
    <w:rsid w:val="00DF208A"/>
    <w:rsid w:val="00DF2C42"/>
    <w:rsid w:val="00DF36E7"/>
    <w:rsid w:val="00DF4B4C"/>
    <w:rsid w:val="00DF4C9B"/>
    <w:rsid w:val="00DF6BB4"/>
    <w:rsid w:val="00DF7841"/>
    <w:rsid w:val="00DF7F47"/>
    <w:rsid w:val="00E00359"/>
    <w:rsid w:val="00E01B2C"/>
    <w:rsid w:val="00E01B50"/>
    <w:rsid w:val="00E030BB"/>
    <w:rsid w:val="00E03D56"/>
    <w:rsid w:val="00E0441F"/>
    <w:rsid w:val="00E05EB6"/>
    <w:rsid w:val="00E05F13"/>
    <w:rsid w:val="00E10BDE"/>
    <w:rsid w:val="00E117AD"/>
    <w:rsid w:val="00E117E3"/>
    <w:rsid w:val="00E118E0"/>
    <w:rsid w:val="00E11A56"/>
    <w:rsid w:val="00E133C8"/>
    <w:rsid w:val="00E13593"/>
    <w:rsid w:val="00E14ED6"/>
    <w:rsid w:val="00E153B1"/>
    <w:rsid w:val="00E21225"/>
    <w:rsid w:val="00E2162F"/>
    <w:rsid w:val="00E21F11"/>
    <w:rsid w:val="00E22DFC"/>
    <w:rsid w:val="00E22FCE"/>
    <w:rsid w:val="00E236DF"/>
    <w:rsid w:val="00E25E73"/>
    <w:rsid w:val="00E27A79"/>
    <w:rsid w:val="00E3079E"/>
    <w:rsid w:val="00E31A2B"/>
    <w:rsid w:val="00E31A69"/>
    <w:rsid w:val="00E33EC6"/>
    <w:rsid w:val="00E33F6F"/>
    <w:rsid w:val="00E341F6"/>
    <w:rsid w:val="00E35575"/>
    <w:rsid w:val="00E361D3"/>
    <w:rsid w:val="00E36668"/>
    <w:rsid w:val="00E40A11"/>
    <w:rsid w:val="00E411B1"/>
    <w:rsid w:val="00E41C57"/>
    <w:rsid w:val="00E42CA0"/>
    <w:rsid w:val="00E4309B"/>
    <w:rsid w:val="00E4435C"/>
    <w:rsid w:val="00E45EA3"/>
    <w:rsid w:val="00E4642B"/>
    <w:rsid w:val="00E46D8B"/>
    <w:rsid w:val="00E471A2"/>
    <w:rsid w:val="00E47A41"/>
    <w:rsid w:val="00E47CC6"/>
    <w:rsid w:val="00E50B60"/>
    <w:rsid w:val="00E50DE7"/>
    <w:rsid w:val="00E516F6"/>
    <w:rsid w:val="00E51CD1"/>
    <w:rsid w:val="00E557DF"/>
    <w:rsid w:val="00E56406"/>
    <w:rsid w:val="00E56A39"/>
    <w:rsid w:val="00E56E2D"/>
    <w:rsid w:val="00E574CE"/>
    <w:rsid w:val="00E6210F"/>
    <w:rsid w:val="00E624B3"/>
    <w:rsid w:val="00E624EF"/>
    <w:rsid w:val="00E64469"/>
    <w:rsid w:val="00E667F9"/>
    <w:rsid w:val="00E723F8"/>
    <w:rsid w:val="00E7316A"/>
    <w:rsid w:val="00E7358F"/>
    <w:rsid w:val="00E73B83"/>
    <w:rsid w:val="00E74D8D"/>
    <w:rsid w:val="00E7586D"/>
    <w:rsid w:val="00E759F0"/>
    <w:rsid w:val="00E762DA"/>
    <w:rsid w:val="00E76842"/>
    <w:rsid w:val="00E76869"/>
    <w:rsid w:val="00E77A6D"/>
    <w:rsid w:val="00E77C5C"/>
    <w:rsid w:val="00E82C7D"/>
    <w:rsid w:val="00E82E3B"/>
    <w:rsid w:val="00E82FE5"/>
    <w:rsid w:val="00E83A0C"/>
    <w:rsid w:val="00E8415D"/>
    <w:rsid w:val="00E85A45"/>
    <w:rsid w:val="00E86305"/>
    <w:rsid w:val="00E86394"/>
    <w:rsid w:val="00E8691B"/>
    <w:rsid w:val="00E86D57"/>
    <w:rsid w:val="00E909E0"/>
    <w:rsid w:val="00E91B7E"/>
    <w:rsid w:val="00E93028"/>
    <w:rsid w:val="00E933A5"/>
    <w:rsid w:val="00E94975"/>
    <w:rsid w:val="00E94C4E"/>
    <w:rsid w:val="00E95057"/>
    <w:rsid w:val="00E9507F"/>
    <w:rsid w:val="00E951A2"/>
    <w:rsid w:val="00E951AC"/>
    <w:rsid w:val="00E955B1"/>
    <w:rsid w:val="00E96729"/>
    <w:rsid w:val="00E96CD7"/>
    <w:rsid w:val="00E978D5"/>
    <w:rsid w:val="00EA0363"/>
    <w:rsid w:val="00EA2679"/>
    <w:rsid w:val="00EA26AA"/>
    <w:rsid w:val="00EA3425"/>
    <w:rsid w:val="00EA38B4"/>
    <w:rsid w:val="00EA4436"/>
    <w:rsid w:val="00EB0703"/>
    <w:rsid w:val="00EB1AD2"/>
    <w:rsid w:val="00EB203B"/>
    <w:rsid w:val="00EB2B26"/>
    <w:rsid w:val="00EB3103"/>
    <w:rsid w:val="00EB6637"/>
    <w:rsid w:val="00EB6ADA"/>
    <w:rsid w:val="00EC4CED"/>
    <w:rsid w:val="00EC4FDF"/>
    <w:rsid w:val="00EC65F5"/>
    <w:rsid w:val="00EC6709"/>
    <w:rsid w:val="00EC6A01"/>
    <w:rsid w:val="00ED142B"/>
    <w:rsid w:val="00ED1796"/>
    <w:rsid w:val="00ED1E04"/>
    <w:rsid w:val="00ED291B"/>
    <w:rsid w:val="00ED2A28"/>
    <w:rsid w:val="00ED39EA"/>
    <w:rsid w:val="00ED41E9"/>
    <w:rsid w:val="00ED437B"/>
    <w:rsid w:val="00ED4558"/>
    <w:rsid w:val="00ED4802"/>
    <w:rsid w:val="00ED5F37"/>
    <w:rsid w:val="00EE31B7"/>
    <w:rsid w:val="00EE3AA8"/>
    <w:rsid w:val="00EE3B37"/>
    <w:rsid w:val="00EE4A77"/>
    <w:rsid w:val="00EE4B64"/>
    <w:rsid w:val="00EF122E"/>
    <w:rsid w:val="00EF205E"/>
    <w:rsid w:val="00EF2ABB"/>
    <w:rsid w:val="00EF2ACE"/>
    <w:rsid w:val="00EF3B33"/>
    <w:rsid w:val="00EF509A"/>
    <w:rsid w:val="00EF72BE"/>
    <w:rsid w:val="00EF7396"/>
    <w:rsid w:val="00EF75E4"/>
    <w:rsid w:val="00F009BE"/>
    <w:rsid w:val="00F010EC"/>
    <w:rsid w:val="00F019C3"/>
    <w:rsid w:val="00F0230F"/>
    <w:rsid w:val="00F0328A"/>
    <w:rsid w:val="00F034B5"/>
    <w:rsid w:val="00F03571"/>
    <w:rsid w:val="00F041F9"/>
    <w:rsid w:val="00F0555A"/>
    <w:rsid w:val="00F05899"/>
    <w:rsid w:val="00F0638B"/>
    <w:rsid w:val="00F07A9C"/>
    <w:rsid w:val="00F1033E"/>
    <w:rsid w:val="00F10842"/>
    <w:rsid w:val="00F115B8"/>
    <w:rsid w:val="00F127A3"/>
    <w:rsid w:val="00F13848"/>
    <w:rsid w:val="00F13D6B"/>
    <w:rsid w:val="00F140F3"/>
    <w:rsid w:val="00F1496D"/>
    <w:rsid w:val="00F14B61"/>
    <w:rsid w:val="00F15688"/>
    <w:rsid w:val="00F219E0"/>
    <w:rsid w:val="00F2412C"/>
    <w:rsid w:val="00F24FA4"/>
    <w:rsid w:val="00F252AD"/>
    <w:rsid w:val="00F26324"/>
    <w:rsid w:val="00F3024C"/>
    <w:rsid w:val="00F30674"/>
    <w:rsid w:val="00F33BED"/>
    <w:rsid w:val="00F341FA"/>
    <w:rsid w:val="00F35292"/>
    <w:rsid w:val="00F3553B"/>
    <w:rsid w:val="00F35D74"/>
    <w:rsid w:val="00F41F9F"/>
    <w:rsid w:val="00F42E18"/>
    <w:rsid w:val="00F4313B"/>
    <w:rsid w:val="00F43EE0"/>
    <w:rsid w:val="00F452BE"/>
    <w:rsid w:val="00F454D5"/>
    <w:rsid w:val="00F45BAA"/>
    <w:rsid w:val="00F46AD6"/>
    <w:rsid w:val="00F502B5"/>
    <w:rsid w:val="00F5094A"/>
    <w:rsid w:val="00F5242C"/>
    <w:rsid w:val="00F54038"/>
    <w:rsid w:val="00F546F4"/>
    <w:rsid w:val="00F56F2D"/>
    <w:rsid w:val="00F61D93"/>
    <w:rsid w:val="00F62E47"/>
    <w:rsid w:val="00F62FAE"/>
    <w:rsid w:val="00F62FC0"/>
    <w:rsid w:val="00F648A5"/>
    <w:rsid w:val="00F65236"/>
    <w:rsid w:val="00F65B3A"/>
    <w:rsid w:val="00F65E1C"/>
    <w:rsid w:val="00F668B2"/>
    <w:rsid w:val="00F67A5E"/>
    <w:rsid w:val="00F70539"/>
    <w:rsid w:val="00F72368"/>
    <w:rsid w:val="00F72432"/>
    <w:rsid w:val="00F738EF"/>
    <w:rsid w:val="00F73BB0"/>
    <w:rsid w:val="00F741B2"/>
    <w:rsid w:val="00F745F1"/>
    <w:rsid w:val="00F74903"/>
    <w:rsid w:val="00F75F2F"/>
    <w:rsid w:val="00F75FF3"/>
    <w:rsid w:val="00F763B6"/>
    <w:rsid w:val="00F771ED"/>
    <w:rsid w:val="00F77693"/>
    <w:rsid w:val="00F8063A"/>
    <w:rsid w:val="00F8131F"/>
    <w:rsid w:val="00F82C8C"/>
    <w:rsid w:val="00F8578E"/>
    <w:rsid w:val="00F862A7"/>
    <w:rsid w:val="00F868E9"/>
    <w:rsid w:val="00F9043C"/>
    <w:rsid w:val="00F904C5"/>
    <w:rsid w:val="00F91896"/>
    <w:rsid w:val="00F91BF8"/>
    <w:rsid w:val="00F92E3F"/>
    <w:rsid w:val="00F959A1"/>
    <w:rsid w:val="00F95DF6"/>
    <w:rsid w:val="00FA07E3"/>
    <w:rsid w:val="00FA146C"/>
    <w:rsid w:val="00FA1771"/>
    <w:rsid w:val="00FA1991"/>
    <w:rsid w:val="00FA1D14"/>
    <w:rsid w:val="00FA1E54"/>
    <w:rsid w:val="00FA2670"/>
    <w:rsid w:val="00FA29A2"/>
    <w:rsid w:val="00FA3D73"/>
    <w:rsid w:val="00FA4290"/>
    <w:rsid w:val="00FA4BD9"/>
    <w:rsid w:val="00FA53FF"/>
    <w:rsid w:val="00FA62E9"/>
    <w:rsid w:val="00FA6FF8"/>
    <w:rsid w:val="00FA752B"/>
    <w:rsid w:val="00FB0818"/>
    <w:rsid w:val="00FB0C17"/>
    <w:rsid w:val="00FB0CD0"/>
    <w:rsid w:val="00FB102F"/>
    <w:rsid w:val="00FB1534"/>
    <w:rsid w:val="00FB36F5"/>
    <w:rsid w:val="00FB3E1F"/>
    <w:rsid w:val="00FB553F"/>
    <w:rsid w:val="00FB5A14"/>
    <w:rsid w:val="00FC0A35"/>
    <w:rsid w:val="00FC120B"/>
    <w:rsid w:val="00FC2176"/>
    <w:rsid w:val="00FC25A6"/>
    <w:rsid w:val="00FC31BE"/>
    <w:rsid w:val="00FC4598"/>
    <w:rsid w:val="00FC503C"/>
    <w:rsid w:val="00FC7CA8"/>
    <w:rsid w:val="00FD10A8"/>
    <w:rsid w:val="00FD1260"/>
    <w:rsid w:val="00FD13E5"/>
    <w:rsid w:val="00FD254A"/>
    <w:rsid w:val="00FD3648"/>
    <w:rsid w:val="00FD3B7F"/>
    <w:rsid w:val="00FD6F1D"/>
    <w:rsid w:val="00FE0983"/>
    <w:rsid w:val="00FE0C86"/>
    <w:rsid w:val="00FE11B1"/>
    <w:rsid w:val="00FE2A06"/>
    <w:rsid w:val="00FE3C2A"/>
    <w:rsid w:val="00FE424F"/>
    <w:rsid w:val="00FE4370"/>
    <w:rsid w:val="00FE4E57"/>
    <w:rsid w:val="00FE6411"/>
    <w:rsid w:val="00FF2AA6"/>
    <w:rsid w:val="00FF45BE"/>
    <w:rsid w:val="00FF4935"/>
    <w:rsid w:val="00FF5B89"/>
    <w:rsid w:val="00FF5F9E"/>
    <w:rsid w:val="00FF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6EBF"/>
    <w:pPr>
      <w:spacing w:after="200" w:line="276" w:lineRule="auto"/>
    </w:pPr>
    <w:rPr>
      <w:sz w:val="22"/>
      <w:szCs w:val="22"/>
      <w:lang w:bidi="en-US"/>
    </w:rPr>
  </w:style>
  <w:style w:type="paragraph" w:styleId="Kop1">
    <w:name w:val="heading 1"/>
    <w:basedOn w:val="Standaard"/>
    <w:next w:val="Standaard"/>
    <w:link w:val="Kop1Char"/>
    <w:uiPriority w:val="9"/>
    <w:qFormat/>
    <w:rsid w:val="0094517C"/>
    <w:pPr>
      <w:spacing w:before="480" w:after="0"/>
      <w:contextualSpacing/>
      <w:outlineLvl w:val="0"/>
    </w:pPr>
    <w:rPr>
      <w:b/>
      <w:bCs/>
      <w:sz w:val="28"/>
      <w:szCs w:val="28"/>
    </w:rPr>
  </w:style>
  <w:style w:type="paragraph" w:styleId="Kop2">
    <w:name w:val="heading 2"/>
    <w:basedOn w:val="Standaard"/>
    <w:next w:val="Standaard"/>
    <w:link w:val="Kop2Char"/>
    <w:uiPriority w:val="9"/>
    <w:unhideWhenUsed/>
    <w:qFormat/>
    <w:rsid w:val="00D0205F"/>
    <w:pPr>
      <w:spacing w:before="200" w:after="0"/>
      <w:outlineLvl w:val="1"/>
    </w:pPr>
    <w:rPr>
      <w:b/>
      <w:bCs/>
      <w:szCs w:val="26"/>
    </w:rPr>
  </w:style>
  <w:style w:type="paragraph" w:styleId="Kop3">
    <w:name w:val="heading 3"/>
    <w:basedOn w:val="Standaard"/>
    <w:next w:val="Standaard"/>
    <w:link w:val="Kop3Char"/>
    <w:uiPriority w:val="9"/>
    <w:unhideWhenUsed/>
    <w:qFormat/>
    <w:rsid w:val="00D0205F"/>
    <w:pPr>
      <w:spacing w:before="200" w:after="0" w:line="271" w:lineRule="auto"/>
      <w:outlineLvl w:val="2"/>
    </w:pPr>
    <w:rPr>
      <w:b/>
      <w:bCs/>
      <w:sz w:val="20"/>
    </w:rPr>
  </w:style>
  <w:style w:type="paragraph" w:styleId="Kop4">
    <w:name w:val="heading 4"/>
    <w:basedOn w:val="Standaard"/>
    <w:next w:val="Standaard"/>
    <w:link w:val="Kop4Char"/>
    <w:uiPriority w:val="9"/>
    <w:unhideWhenUsed/>
    <w:qFormat/>
    <w:rsid w:val="00E94975"/>
    <w:pPr>
      <w:spacing w:before="200" w:after="0"/>
      <w:outlineLvl w:val="3"/>
    </w:pPr>
    <w:rPr>
      <w:b/>
      <w:bCs/>
      <w:iCs/>
      <w:sz w:val="18"/>
    </w:rPr>
  </w:style>
  <w:style w:type="paragraph" w:styleId="Kop5">
    <w:name w:val="heading 5"/>
    <w:basedOn w:val="Standaard"/>
    <w:next w:val="Standaard"/>
    <w:link w:val="Kop5Char"/>
    <w:uiPriority w:val="9"/>
    <w:semiHidden/>
    <w:unhideWhenUsed/>
    <w:qFormat/>
    <w:rsid w:val="00816EBF"/>
    <w:pPr>
      <w:spacing w:before="200" w:after="0"/>
      <w:outlineLvl w:val="4"/>
    </w:pPr>
    <w:rPr>
      <w:rFonts w:ascii="Cambria" w:hAnsi="Cambria"/>
      <w:b/>
      <w:bCs/>
      <w:color w:val="7F7F7F"/>
      <w:sz w:val="20"/>
      <w:szCs w:val="20"/>
      <w:lang w:val="x-none" w:eastAsia="x-none" w:bidi="ar-SA"/>
    </w:rPr>
  </w:style>
  <w:style w:type="paragraph" w:styleId="Kop6">
    <w:name w:val="heading 6"/>
    <w:basedOn w:val="Standaard"/>
    <w:next w:val="Standaard"/>
    <w:link w:val="Kop6Char"/>
    <w:uiPriority w:val="9"/>
    <w:semiHidden/>
    <w:unhideWhenUsed/>
    <w:qFormat/>
    <w:rsid w:val="00816EBF"/>
    <w:pPr>
      <w:spacing w:after="0" w:line="271" w:lineRule="auto"/>
      <w:outlineLvl w:val="5"/>
    </w:pPr>
    <w:rPr>
      <w:rFonts w:ascii="Cambria" w:hAnsi="Cambria"/>
      <w:b/>
      <w:bCs/>
      <w:i/>
      <w:iCs/>
      <w:color w:val="7F7F7F"/>
      <w:sz w:val="20"/>
      <w:szCs w:val="20"/>
      <w:lang w:val="x-none" w:eastAsia="x-none" w:bidi="ar-SA"/>
    </w:rPr>
  </w:style>
  <w:style w:type="paragraph" w:styleId="Kop7">
    <w:name w:val="heading 7"/>
    <w:basedOn w:val="Standaard"/>
    <w:next w:val="Standaard"/>
    <w:link w:val="Kop7Char"/>
    <w:uiPriority w:val="9"/>
    <w:semiHidden/>
    <w:unhideWhenUsed/>
    <w:qFormat/>
    <w:rsid w:val="00816EBF"/>
    <w:pPr>
      <w:spacing w:after="0"/>
      <w:outlineLvl w:val="6"/>
    </w:pPr>
    <w:rPr>
      <w:rFonts w:ascii="Cambria" w:hAnsi="Cambria"/>
      <w:i/>
      <w:iCs/>
      <w:sz w:val="20"/>
      <w:szCs w:val="20"/>
      <w:lang w:val="x-none" w:eastAsia="x-none" w:bidi="ar-SA"/>
    </w:rPr>
  </w:style>
  <w:style w:type="paragraph" w:styleId="Kop8">
    <w:name w:val="heading 8"/>
    <w:basedOn w:val="Standaard"/>
    <w:next w:val="Standaard"/>
    <w:link w:val="Kop8Char"/>
    <w:uiPriority w:val="9"/>
    <w:semiHidden/>
    <w:unhideWhenUsed/>
    <w:qFormat/>
    <w:rsid w:val="00816EBF"/>
    <w:pPr>
      <w:spacing w:after="0"/>
      <w:outlineLvl w:val="7"/>
    </w:pPr>
    <w:rPr>
      <w:rFonts w:ascii="Cambria" w:hAnsi="Cambria"/>
      <w:sz w:val="20"/>
      <w:szCs w:val="20"/>
      <w:lang w:val="x-none" w:eastAsia="x-none" w:bidi="ar-SA"/>
    </w:rPr>
  </w:style>
  <w:style w:type="paragraph" w:styleId="Kop9">
    <w:name w:val="heading 9"/>
    <w:basedOn w:val="Standaard"/>
    <w:next w:val="Standaard"/>
    <w:link w:val="Kop9Char"/>
    <w:uiPriority w:val="9"/>
    <w:semiHidden/>
    <w:unhideWhenUsed/>
    <w:qFormat/>
    <w:rsid w:val="00816EBF"/>
    <w:pPr>
      <w:spacing w:after="0"/>
      <w:outlineLvl w:val="8"/>
    </w:pPr>
    <w:rPr>
      <w:rFonts w:ascii="Cambria" w:hAnsi="Cambria"/>
      <w:i/>
      <w:iCs/>
      <w:spacing w:val="5"/>
      <w:sz w:val="20"/>
      <w:szCs w:val="20"/>
      <w:lang w:val="x-none" w:eastAsia="x-none" w:bidi="ar-SA"/>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D0205F"/>
    <w:rPr>
      <w:b/>
      <w:bCs/>
      <w:sz w:val="22"/>
      <w:szCs w:val="26"/>
      <w:lang w:val="en-US" w:eastAsia="en-US" w:bidi="en-US"/>
    </w:rPr>
  </w:style>
  <w:style w:type="character" w:customStyle="1" w:styleId="Kop3Char">
    <w:name w:val="Kop 3 Char"/>
    <w:link w:val="Kop3"/>
    <w:uiPriority w:val="9"/>
    <w:rsid w:val="00D0205F"/>
    <w:rPr>
      <w:rFonts w:ascii="Calibri" w:hAnsi="Calibri"/>
      <w:b/>
      <w:bCs/>
      <w:szCs w:val="22"/>
      <w:lang w:val="en-US" w:eastAsia="en-US" w:bidi="en-US"/>
    </w:rPr>
  </w:style>
  <w:style w:type="paragraph" w:styleId="Geenafstand">
    <w:name w:val="No Spacing"/>
    <w:basedOn w:val="Standaard"/>
    <w:link w:val="GeenafstandChar"/>
    <w:uiPriority w:val="1"/>
    <w:qFormat/>
    <w:rsid w:val="00816EBF"/>
    <w:pPr>
      <w:spacing w:after="0" w:line="240" w:lineRule="auto"/>
    </w:pPr>
  </w:style>
  <w:style w:type="character" w:customStyle="1" w:styleId="GeenafstandChar">
    <w:name w:val="Geen afstand Char"/>
    <w:basedOn w:val="Standaardalinea-lettertype"/>
    <w:link w:val="Geenafstand"/>
    <w:uiPriority w:val="1"/>
    <w:rsid w:val="00577DDC"/>
  </w:style>
  <w:style w:type="paragraph" w:styleId="Lijstalinea">
    <w:name w:val="List Paragraph"/>
    <w:basedOn w:val="Standaard"/>
    <w:uiPriority w:val="34"/>
    <w:qFormat/>
    <w:rsid w:val="00816EBF"/>
    <w:pPr>
      <w:ind w:left="720"/>
      <w:contextualSpacing/>
    </w:pPr>
  </w:style>
  <w:style w:type="character" w:styleId="Verwijzingopmerking">
    <w:name w:val="annotation reference"/>
    <w:uiPriority w:val="99"/>
    <w:semiHidden/>
    <w:unhideWhenUsed/>
    <w:rsid w:val="00E955B1"/>
    <w:rPr>
      <w:sz w:val="16"/>
      <w:szCs w:val="16"/>
    </w:rPr>
  </w:style>
  <w:style w:type="paragraph" w:styleId="Tekstopmerking">
    <w:name w:val="annotation text"/>
    <w:basedOn w:val="Standaard"/>
    <w:link w:val="TekstopmerkingChar"/>
    <w:uiPriority w:val="99"/>
    <w:semiHidden/>
    <w:unhideWhenUsed/>
    <w:rsid w:val="00E955B1"/>
    <w:pPr>
      <w:spacing w:line="240" w:lineRule="auto"/>
    </w:pPr>
    <w:rPr>
      <w:sz w:val="20"/>
      <w:szCs w:val="20"/>
      <w:lang w:val="x-none" w:bidi="ar-SA"/>
    </w:rPr>
  </w:style>
  <w:style w:type="character" w:customStyle="1" w:styleId="TekstopmerkingChar">
    <w:name w:val="Tekst opmerking Char"/>
    <w:link w:val="Tekstopmerking"/>
    <w:uiPriority w:val="99"/>
    <w:semiHidden/>
    <w:rsid w:val="00E955B1"/>
    <w:rPr>
      <w:lang w:eastAsia="en-US"/>
    </w:rPr>
  </w:style>
  <w:style w:type="paragraph" w:styleId="Ballontekst">
    <w:name w:val="Balloon Text"/>
    <w:basedOn w:val="Standaard"/>
    <w:link w:val="BallontekstChar"/>
    <w:uiPriority w:val="99"/>
    <w:semiHidden/>
    <w:unhideWhenUsed/>
    <w:rsid w:val="00E955B1"/>
    <w:pPr>
      <w:spacing w:after="0" w:line="240" w:lineRule="auto"/>
    </w:pPr>
    <w:rPr>
      <w:rFonts w:ascii="Tahoma" w:hAnsi="Tahoma"/>
      <w:sz w:val="16"/>
      <w:szCs w:val="16"/>
      <w:lang w:val="x-none" w:bidi="ar-SA"/>
    </w:rPr>
  </w:style>
  <w:style w:type="character" w:customStyle="1" w:styleId="BallontekstChar">
    <w:name w:val="Ballontekst Char"/>
    <w:link w:val="Ballontekst"/>
    <w:uiPriority w:val="99"/>
    <w:semiHidden/>
    <w:rsid w:val="00E955B1"/>
    <w:rPr>
      <w:rFonts w:ascii="Tahoma" w:hAnsi="Tahoma" w:cs="Tahoma"/>
      <w:sz w:val="16"/>
      <w:szCs w:val="16"/>
      <w:lang w:eastAsia="en-US"/>
    </w:rPr>
  </w:style>
  <w:style w:type="character" w:customStyle="1" w:styleId="Kop4Char">
    <w:name w:val="Kop 4 Char"/>
    <w:link w:val="Kop4"/>
    <w:uiPriority w:val="9"/>
    <w:rsid w:val="00E94975"/>
    <w:rPr>
      <w:rFonts w:ascii="Calibri" w:hAnsi="Calibri"/>
      <w:b/>
      <w:bCs/>
      <w:iCs/>
      <w:sz w:val="18"/>
      <w:szCs w:val="22"/>
      <w:lang w:val="en-US" w:eastAsia="en-US" w:bidi="en-US"/>
    </w:rPr>
  </w:style>
  <w:style w:type="paragraph" w:styleId="Duidelijkcitaat">
    <w:name w:val="Intense Quote"/>
    <w:basedOn w:val="Standaard"/>
    <w:next w:val="Standaard"/>
    <w:link w:val="DuidelijkcitaatChar"/>
    <w:uiPriority w:val="30"/>
    <w:qFormat/>
    <w:rsid w:val="00816EBF"/>
    <w:pPr>
      <w:pBdr>
        <w:bottom w:val="single" w:sz="4" w:space="1" w:color="auto"/>
      </w:pBdr>
      <w:spacing w:before="200" w:after="280"/>
      <w:ind w:left="1008" w:right="1152"/>
      <w:jc w:val="both"/>
    </w:pPr>
    <w:rPr>
      <w:b/>
      <w:bCs/>
      <w:i/>
      <w:iCs/>
      <w:sz w:val="20"/>
      <w:szCs w:val="20"/>
      <w:lang w:val="x-none" w:eastAsia="x-none" w:bidi="ar-SA"/>
    </w:rPr>
  </w:style>
  <w:style w:type="character" w:customStyle="1" w:styleId="DuidelijkcitaatChar">
    <w:name w:val="Duidelijk citaat Char"/>
    <w:link w:val="Duidelijkcitaat"/>
    <w:uiPriority w:val="30"/>
    <w:rsid w:val="00816EBF"/>
    <w:rPr>
      <w:b/>
      <w:bCs/>
      <w:i/>
      <w:iCs/>
    </w:rPr>
  </w:style>
  <w:style w:type="character" w:customStyle="1" w:styleId="Kop1Char">
    <w:name w:val="Kop 1 Char"/>
    <w:link w:val="Kop1"/>
    <w:uiPriority w:val="9"/>
    <w:rsid w:val="0094517C"/>
    <w:rPr>
      <w:b/>
      <w:bCs/>
      <w:sz w:val="28"/>
      <w:szCs w:val="28"/>
      <w:lang w:val="en-US" w:eastAsia="en-US" w:bidi="en-US"/>
    </w:rPr>
  </w:style>
  <w:style w:type="character" w:customStyle="1" w:styleId="Kop5Char">
    <w:name w:val="Kop 5 Char"/>
    <w:link w:val="Kop5"/>
    <w:uiPriority w:val="9"/>
    <w:semiHidden/>
    <w:rsid w:val="00816EBF"/>
    <w:rPr>
      <w:rFonts w:ascii="Cambria" w:eastAsia="Times New Roman" w:hAnsi="Cambria" w:cs="Times New Roman"/>
      <w:b/>
      <w:bCs/>
      <w:color w:val="7F7F7F"/>
    </w:rPr>
  </w:style>
  <w:style w:type="character" w:customStyle="1" w:styleId="Kop6Char">
    <w:name w:val="Kop 6 Char"/>
    <w:link w:val="Kop6"/>
    <w:uiPriority w:val="9"/>
    <w:semiHidden/>
    <w:rsid w:val="00816EBF"/>
    <w:rPr>
      <w:rFonts w:ascii="Cambria" w:eastAsia="Times New Roman" w:hAnsi="Cambria" w:cs="Times New Roman"/>
      <w:b/>
      <w:bCs/>
      <w:i/>
      <w:iCs/>
      <w:color w:val="7F7F7F"/>
    </w:rPr>
  </w:style>
  <w:style w:type="character" w:customStyle="1" w:styleId="Kop7Char">
    <w:name w:val="Kop 7 Char"/>
    <w:link w:val="Kop7"/>
    <w:uiPriority w:val="9"/>
    <w:semiHidden/>
    <w:rsid w:val="00816EBF"/>
    <w:rPr>
      <w:rFonts w:ascii="Cambria" w:eastAsia="Times New Roman" w:hAnsi="Cambria" w:cs="Times New Roman"/>
      <w:i/>
      <w:iCs/>
    </w:rPr>
  </w:style>
  <w:style w:type="character" w:customStyle="1" w:styleId="Kop8Char">
    <w:name w:val="Kop 8 Char"/>
    <w:link w:val="Kop8"/>
    <w:uiPriority w:val="9"/>
    <w:semiHidden/>
    <w:rsid w:val="00816EBF"/>
    <w:rPr>
      <w:rFonts w:ascii="Cambria" w:eastAsia="Times New Roman" w:hAnsi="Cambria" w:cs="Times New Roman"/>
      <w:sz w:val="20"/>
      <w:szCs w:val="20"/>
    </w:rPr>
  </w:style>
  <w:style w:type="character" w:customStyle="1" w:styleId="Kop9Char">
    <w:name w:val="Kop 9 Char"/>
    <w:link w:val="Kop9"/>
    <w:uiPriority w:val="9"/>
    <w:semiHidden/>
    <w:rsid w:val="00816EBF"/>
    <w:rPr>
      <w:rFonts w:ascii="Cambria" w:eastAsia="Times New Roman" w:hAnsi="Cambria" w:cs="Times New Roman"/>
      <w:i/>
      <w:iCs/>
      <w:spacing w:val="5"/>
      <w:sz w:val="20"/>
      <w:szCs w:val="20"/>
    </w:rPr>
  </w:style>
  <w:style w:type="paragraph" w:styleId="Titel">
    <w:name w:val="Title"/>
    <w:basedOn w:val="Kop1"/>
    <w:next w:val="Kop1"/>
    <w:link w:val="TitelChar"/>
    <w:uiPriority w:val="10"/>
    <w:qFormat/>
    <w:rsid w:val="003712F9"/>
    <w:pPr>
      <w:pBdr>
        <w:bottom w:val="single" w:sz="4" w:space="1" w:color="auto"/>
      </w:pBdr>
      <w:spacing w:before="240" w:after="240" w:line="240" w:lineRule="auto"/>
    </w:pPr>
    <w:rPr>
      <w:spacing w:val="5"/>
      <w:szCs w:val="52"/>
    </w:rPr>
  </w:style>
  <w:style w:type="character" w:customStyle="1" w:styleId="TitelChar">
    <w:name w:val="Titel Char"/>
    <w:link w:val="Titel"/>
    <w:uiPriority w:val="10"/>
    <w:rsid w:val="003712F9"/>
    <w:rPr>
      <w:rFonts w:ascii="Calibri" w:hAnsi="Calibri"/>
      <w:b/>
      <w:bCs/>
      <w:spacing w:val="5"/>
      <w:sz w:val="28"/>
      <w:szCs w:val="52"/>
      <w:lang w:val="en-US" w:eastAsia="en-US" w:bidi="en-US"/>
    </w:rPr>
  </w:style>
  <w:style w:type="paragraph" w:styleId="Subtitel">
    <w:name w:val="Subtitel"/>
    <w:basedOn w:val="Standaard"/>
    <w:next w:val="Standaard"/>
    <w:link w:val="SubtitelChar"/>
    <w:uiPriority w:val="11"/>
    <w:qFormat/>
    <w:rsid w:val="00816EBF"/>
    <w:pPr>
      <w:spacing w:after="600"/>
    </w:pPr>
    <w:rPr>
      <w:rFonts w:ascii="Cambria" w:hAnsi="Cambria"/>
      <w:i/>
      <w:iCs/>
      <w:spacing w:val="13"/>
      <w:sz w:val="24"/>
      <w:szCs w:val="24"/>
      <w:lang w:val="x-none" w:eastAsia="x-none" w:bidi="ar-SA"/>
    </w:rPr>
  </w:style>
  <w:style w:type="character" w:customStyle="1" w:styleId="SubtitelChar">
    <w:name w:val="Subtitel Char"/>
    <w:link w:val="Subtitel"/>
    <w:uiPriority w:val="11"/>
    <w:rsid w:val="00816EBF"/>
    <w:rPr>
      <w:rFonts w:ascii="Cambria" w:eastAsia="Times New Roman" w:hAnsi="Cambria" w:cs="Times New Roman"/>
      <w:i/>
      <w:iCs/>
      <w:spacing w:val="13"/>
      <w:sz w:val="24"/>
      <w:szCs w:val="24"/>
    </w:rPr>
  </w:style>
  <w:style w:type="character" w:styleId="Zwaar">
    <w:name w:val="Strong"/>
    <w:uiPriority w:val="22"/>
    <w:qFormat/>
    <w:rsid w:val="00816EBF"/>
    <w:rPr>
      <w:b/>
      <w:bCs/>
    </w:rPr>
  </w:style>
  <w:style w:type="character" w:styleId="Nadruk">
    <w:name w:val="Emphasis"/>
    <w:uiPriority w:val="20"/>
    <w:qFormat/>
    <w:rsid w:val="00816EBF"/>
    <w:rPr>
      <w:b/>
      <w:bCs/>
      <w:i/>
      <w:iCs/>
      <w:spacing w:val="10"/>
      <w:bdr w:val="none" w:sz="0" w:space="0" w:color="auto"/>
      <w:shd w:val="clear" w:color="auto" w:fill="auto"/>
    </w:rPr>
  </w:style>
  <w:style w:type="paragraph" w:styleId="Citaat">
    <w:name w:val="Quote"/>
    <w:basedOn w:val="Standaard"/>
    <w:next w:val="Standaard"/>
    <w:link w:val="CitaatChar"/>
    <w:uiPriority w:val="29"/>
    <w:qFormat/>
    <w:rsid w:val="00816EBF"/>
    <w:pPr>
      <w:spacing w:before="200" w:after="0"/>
      <w:ind w:left="360" w:right="360"/>
    </w:pPr>
    <w:rPr>
      <w:i/>
      <w:iCs/>
      <w:sz w:val="20"/>
      <w:szCs w:val="20"/>
      <w:lang w:val="x-none" w:eastAsia="x-none" w:bidi="ar-SA"/>
    </w:rPr>
  </w:style>
  <w:style w:type="character" w:customStyle="1" w:styleId="CitaatChar">
    <w:name w:val="Citaat Char"/>
    <w:link w:val="Citaat"/>
    <w:uiPriority w:val="29"/>
    <w:rsid w:val="00816EBF"/>
    <w:rPr>
      <w:i/>
      <w:iCs/>
    </w:rPr>
  </w:style>
  <w:style w:type="character" w:styleId="Subtielebenadrukking">
    <w:name w:val="Subtle Emphasis"/>
    <w:uiPriority w:val="19"/>
    <w:qFormat/>
    <w:rsid w:val="00816EBF"/>
    <w:rPr>
      <w:i/>
      <w:iCs/>
    </w:rPr>
  </w:style>
  <w:style w:type="character" w:styleId="Intensievebenadrukking">
    <w:name w:val="Intense Emphasis"/>
    <w:uiPriority w:val="21"/>
    <w:qFormat/>
    <w:rsid w:val="00816EBF"/>
    <w:rPr>
      <w:b/>
      <w:bCs/>
    </w:rPr>
  </w:style>
  <w:style w:type="character" w:styleId="Subtieleverwijzing">
    <w:name w:val="Subtle Reference"/>
    <w:uiPriority w:val="31"/>
    <w:qFormat/>
    <w:rsid w:val="00816EBF"/>
    <w:rPr>
      <w:smallCaps/>
    </w:rPr>
  </w:style>
  <w:style w:type="character" w:styleId="Intensieveverwijzing">
    <w:name w:val="Intense Reference"/>
    <w:uiPriority w:val="32"/>
    <w:qFormat/>
    <w:rsid w:val="00816EBF"/>
    <w:rPr>
      <w:smallCaps/>
      <w:spacing w:val="5"/>
      <w:u w:val="single"/>
    </w:rPr>
  </w:style>
  <w:style w:type="character" w:styleId="Titelvanboek">
    <w:name w:val="Book Title"/>
    <w:uiPriority w:val="33"/>
    <w:qFormat/>
    <w:rsid w:val="00816EBF"/>
    <w:rPr>
      <w:i/>
      <w:iCs/>
      <w:smallCaps/>
      <w:spacing w:val="5"/>
    </w:rPr>
  </w:style>
  <w:style w:type="paragraph" w:styleId="Kopvaninhoudsopgave">
    <w:name w:val="TOC Heading"/>
    <w:basedOn w:val="Kop1"/>
    <w:next w:val="Standaard"/>
    <w:uiPriority w:val="39"/>
    <w:semiHidden/>
    <w:unhideWhenUsed/>
    <w:qFormat/>
    <w:rsid w:val="00816EBF"/>
    <w:pPr>
      <w:outlineLvl w:val="9"/>
    </w:pPr>
  </w:style>
  <w:style w:type="character" w:styleId="Hyperlink">
    <w:name w:val="Hyperlink"/>
    <w:uiPriority w:val="99"/>
    <w:unhideWhenUsed/>
    <w:rsid w:val="00BB2D88"/>
    <w:rPr>
      <w:color w:val="0000FF"/>
      <w:u w:val="single"/>
    </w:rPr>
  </w:style>
  <w:style w:type="table" w:styleId="Tabelraster">
    <w:name w:val="Table Grid"/>
    <w:basedOn w:val="Standaardtabel"/>
    <w:uiPriority w:val="59"/>
    <w:rsid w:val="002F1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
    <w:name w:val="Light Shading"/>
    <w:basedOn w:val="Standaardtabel"/>
    <w:uiPriority w:val="60"/>
    <w:rsid w:val="00BD3E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1">
    <w:name w:val="st1"/>
    <w:basedOn w:val="Standaardalinea-lettertype"/>
    <w:rsid w:val="00972DD3"/>
  </w:style>
  <w:style w:type="paragraph" w:styleId="Voetnoottekst">
    <w:name w:val="footnote text"/>
    <w:basedOn w:val="Standaard"/>
    <w:link w:val="VoetnoottekstChar"/>
    <w:uiPriority w:val="99"/>
    <w:semiHidden/>
    <w:unhideWhenUsed/>
    <w:rsid w:val="000E6E40"/>
    <w:rPr>
      <w:sz w:val="20"/>
      <w:szCs w:val="20"/>
    </w:rPr>
  </w:style>
  <w:style w:type="character" w:customStyle="1" w:styleId="VoetnoottekstChar">
    <w:name w:val="Voetnoottekst Char"/>
    <w:link w:val="Voetnoottekst"/>
    <w:uiPriority w:val="99"/>
    <w:semiHidden/>
    <w:rsid w:val="000E6E40"/>
    <w:rPr>
      <w:lang w:val="en-US" w:eastAsia="en-US" w:bidi="en-US"/>
    </w:rPr>
  </w:style>
  <w:style w:type="character" w:styleId="Voetnootmarkering">
    <w:name w:val="footnote reference"/>
    <w:uiPriority w:val="99"/>
    <w:semiHidden/>
    <w:unhideWhenUsed/>
    <w:rsid w:val="000E6E40"/>
    <w:rPr>
      <w:vertAlign w:val="superscript"/>
    </w:rPr>
  </w:style>
  <w:style w:type="paragraph" w:styleId="Bibliografie">
    <w:name w:val="Bibliography"/>
    <w:basedOn w:val="Standaard"/>
    <w:next w:val="Standaard"/>
    <w:uiPriority w:val="37"/>
    <w:unhideWhenUsed/>
    <w:rsid w:val="00AC1118"/>
  </w:style>
  <w:style w:type="paragraph" w:styleId="Inhopg1">
    <w:name w:val="toc 1"/>
    <w:basedOn w:val="Standaard"/>
    <w:next w:val="Standaard"/>
    <w:autoRedefine/>
    <w:uiPriority w:val="39"/>
    <w:unhideWhenUsed/>
    <w:rsid w:val="008E5822"/>
  </w:style>
  <w:style w:type="paragraph" w:styleId="Inhopg3">
    <w:name w:val="toc 3"/>
    <w:basedOn w:val="Standaard"/>
    <w:next w:val="Standaard"/>
    <w:autoRedefine/>
    <w:uiPriority w:val="39"/>
    <w:unhideWhenUsed/>
    <w:rsid w:val="008E5822"/>
    <w:pPr>
      <w:ind w:left="440"/>
    </w:pPr>
  </w:style>
  <w:style w:type="paragraph" w:styleId="Inhopg2">
    <w:name w:val="toc 2"/>
    <w:basedOn w:val="Standaard"/>
    <w:next w:val="Standaard"/>
    <w:autoRedefine/>
    <w:uiPriority w:val="39"/>
    <w:unhideWhenUsed/>
    <w:rsid w:val="008E5822"/>
    <w:pPr>
      <w:ind w:left="220"/>
    </w:pPr>
  </w:style>
  <w:style w:type="paragraph" w:styleId="Koptekst">
    <w:name w:val="header"/>
    <w:basedOn w:val="Standaard"/>
    <w:link w:val="KoptekstChar"/>
    <w:uiPriority w:val="99"/>
    <w:unhideWhenUsed/>
    <w:rsid w:val="00BA5C08"/>
    <w:pPr>
      <w:tabs>
        <w:tab w:val="center" w:pos="4536"/>
        <w:tab w:val="right" w:pos="9072"/>
      </w:tabs>
    </w:pPr>
  </w:style>
  <w:style w:type="character" w:customStyle="1" w:styleId="KoptekstChar">
    <w:name w:val="Koptekst Char"/>
    <w:link w:val="Koptekst"/>
    <w:uiPriority w:val="99"/>
    <w:rsid w:val="00BA5C08"/>
    <w:rPr>
      <w:sz w:val="22"/>
      <w:szCs w:val="22"/>
      <w:lang w:val="en-US" w:eastAsia="en-US" w:bidi="en-US"/>
    </w:rPr>
  </w:style>
  <w:style w:type="paragraph" w:styleId="Voettekst">
    <w:name w:val="footer"/>
    <w:basedOn w:val="Standaard"/>
    <w:link w:val="VoettekstChar"/>
    <w:uiPriority w:val="99"/>
    <w:unhideWhenUsed/>
    <w:rsid w:val="00BA5C08"/>
    <w:pPr>
      <w:tabs>
        <w:tab w:val="center" w:pos="4536"/>
        <w:tab w:val="right" w:pos="9072"/>
      </w:tabs>
    </w:pPr>
  </w:style>
  <w:style w:type="character" w:customStyle="1" w:styleId="VoettekstChar">
    <w:name w:val="Voettekst Char"/>
    <w:link w:val="Voettekst"/>
    <w:uiPriority w:val="99"/>
    <w:rsid w:val="00BA5C08"/>
    <w:rPr>
      <w:sz w:val="22"/>
      <w:szCs w:val="22"/>
      <w:lang w:val="en-US" w:eastAsia="en-US" w:bidi="en-US"/>
    </w:rPr>
  </w:style>
  <w:style w:type="paragraph" w:styleId="HTML-voorafopgemaakt">
    <w:name w:val="HTML Preformatted"/>
    <w:basedOn w:val="Standaard"/>
    <w:link w:val="HTML-voorafopgemaaktChar"/>
    <w:uiPriority w:val="99"/>
    <w:semiHidden/>
    <w:unhideWhenUsed/>
    <w:rsid w:val="00D0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bidi="ar-SA"/>
    </w:rPr>
  </w:style>
  <w:style w:type="character" w:customStyle="1" w:styleId="HTML-voorafopgemaaktChar">
    <w:name w:val="HTML - vooraf opgemaakt Char"/>
    <w:link w:val="HTML-voorafopgemaakt"/>
    <w:uiPriority w:val="99"/>
    <w:semiHidden/>
    <w:rsid w:val="00D057E2"/>
    <w:rPr>
      <w:rFonts w:ascii="Courier New" w:hAnsi="Courier New" w:cs="Courier New"/>
    </w:rPr>
  </w:style>
  <w:style w:type="paragraph" w:styleId="Onderwerpvanopmerking">
    <w:name w:val="annotation subject"/>
    <w:basedOn w:val="Tekstopmerking"/>
    <w:next w:val="Tekstopmerking"/>
    <w:link w:val="OnderwerpvanopmerkingChar"/>
    <w:uiPriority w:val="99"/>
    <w:semiHidden/>
    <w:unhideWhenUsed/>
    <w:rsid w:val="00E45EA3"/>
    <w:pPr>
      <w:spacing w:line="276" w:lineRule="auto"/>
    </w:pPr>
    <w:rPr>
      <w:b/>
      <w:bCs/>
      <w:lang w:val="en-US" w:bidi="en-US"/>
    </w:rPr>
  </w:style>
  <w:style w:type="character" w:customStyle="1" w:styleId="OnderwerpvanopmerkingChar">
    <w:name w:val="Onderwerp van opmerking Char"/>
    <w:link w:val="Onderwerpvanopmerking"/>
    <w:uiPriority w:val="99"/>
    <w:semiHidden/>
    <w:rsid w:val="00E45EA3"/>
    <w:rPr>
      <w:b/>
      <w:bCs/>
      <w:lang w:val="en-US" w:eastAsia="en-US" w:bidi="en-US"/>
    </w:rPr>
  </w:style>
  <w:style w:type="paragraph" w:styleId="Revisie">
    <w:name w:val="Revision"/>
    <w:hidden/>
    <w:uiPriority w:val="99"/>
    <w:semiHidden/>
    <w:rsid w:val="00E45EA3"/>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6EBF"/>
    <w:pPr>
      <w:spacing w:after="200" w:line="276" w:lineRule="auto"/>
    </w:pPr>
    <w:rPr>
      <w:sz w:val="22"/>
      <w:szCs w:val="22"/>
      <w:lang w:bidi="en-US"/>
    </w:rPr>
  </w:style>
  <w:style w:type="paragraph" w:styleId="Kop1">
    <w:name w:val="heading 1"/>
    <w:basedOn w:val="Standaard"/>
    <w:next w:val="Standaard"/>
    <w:link w:val="Kop1Char"/>
    <w:uiPriority w:val="9"/>
    <w:qFormat/>
    <w:rsid w:val="0094517C"/>
    <w:pPr>
      <w:spacing w:before="480" w:after="0"/>
      <w:contextualSpacing/>
      <w:outlineLvl w:val="0"/>
    </w:pPr>
    <w:rPr>
      <w:b/>
      <w:bCs/>
      <w:sz w:val="28"/>
      <w:szCs w:val="28"/>
    </w:rPr>
  </w:style>
  <w:style w:type="paragraph" w:styleId="Kop2">
    <w:name w:val="heading 2"/>
    <w:basedOn w:val="Standaard"/>
    <w:next w:val="Standaard"/>
    <w:link w:val="Kop2Char"/>
    <w:uiPriority w:val="9"/>
    <w:unhideWhenUsed/>
    <w:qFormat/>
    <w:rsid w:val="00D0205F"/>
    <w:pPr>
      <w:spacing w:before="200" w:after="0"/>
      <w:outlineLvl w:val="1"/>
    </w:pPr>
    <w:rPr>
      <w:b/>
      <w:bCs/>
      <w:szCs w:val="26"/>
    </w:rPr>
  </w:style>
  <w:style w:type="paragraph" w:styleId="Kop3">
    <w:name w:val="heading 3"/>
    <w:basedOn w:val="Standaard"/>
    <w:next w:val="Standaard"/>
    <w:link w:val="Kop3Char"/>
    <w:uiPriority w:val="9"/>
    <w:unhideWhenUsed/>
    <w:qFormat/>
    <w:rsid w:val="00D0205F"/>
    <w:pPr>
      <w:spacing w:before="200" w:after="0" w:line="271" w:lineRule="auto"/>
      <w:outlineLvl w:val="2"/>
    </w:pPr>
    <w:rPr>
      <w:b/>
      <w:bCs/>
      <w:sz w:val="20"/>
    </w:rPr>
  </w:style>
  <w:style w:type="paragraph" w:styleId="Kop4">
    <w:name w:val="heading 4"/>
    <w:basedOn w:val="Standaard"/>
    <w:next w:val="Standaard"/>
    <w:link w:val="Kop4Char"/>
    <w:uiPriority w:val="9"/>
    <w:unhideWhenUsed/>
    <w:qFormat/>
    <w:rsid w:val="00E94975"/>
    <w:pPr>
      <w:spacing w:before="200" w:after="0"/>
      <w:outlineLvl w:val="3"/>
    </w:pPr>
    <w:rPr>
      <w:b/>
      <w:bCs/>
      <w:iCs/>
      <w:sz w:val="18"/>
    </w:rPr>
  </w:style>
  <w:style w:type="paragraph" w:styleId="Kop5">
    <w:name w:val="heading 5"/>
    <w:basedOn w:val="Standaard"/>
    <w:next w:val="Standaard"/>
    <w:link w:val="Kop5Char"/>
    <w:uiPriority w:val="9"/>
    <w:semiHidden/>
    <w:unhideWhenUsed/>
    <w:qFormat/>
    <w:rsid w:val="00816EBF"/>
    <w:pPr>
      <w:spacing w:before="200" w:after="0"/>
      <w:outlineLvl w:val="4"/>
    </w:pPr>
    <w:rPr>
      <w:rFonts w:ascii="Cambria" w:hAnsi="Cambria"/>
      <w:b/>
      <w:bCs/>
      <w:color w:val="7F7F7F"/>
      <w:sz w:val="20"/>
      <w:szCs w:val="20"/>
      <w:lang w:val="x-none" w:eastAsia="x-none" w:bidi="ar-SA"/>
    </w:rPr>
  </w:style>
  <w:style w:type="paragraph" w:styleId="Kop6">
    <w:name w:val="heading 6"/>
    <w:basedOn w:val="Standaard"/>
    <w:next w:val="Standaard"/>
    <w:link w:val="Kop6Char"/>
    <w:uiPriority w:val="9"/>
    <w:semiHidden/>
    <w:unhideWhenUsed/>
    <w:qFormat/>
    <w:rsid w:val="00816EBF"/>
    <w:pPr>
      <w:spacing w:after="0" w:line="271" w:lineRule="auto"/>
      <w:outlineLvl w:val="5"/>
    </w:pPr>
    <w:rPr>
      <w:rFonts w:ascii="Cambria" w:hAnsi="Cambria"/>
      <w:b/>
      <w:bCs/>
      <w:i/>
      <w:iCs/>
      <w:color w:val="7F7F7F"/>
      <w:sz w:val="20"/>
      <w:szCs w:val="20"/>
      <w:lang w:val="x-none" w:eastAsia="x-none" w:bidi="ar-SA"/>
    </w:rPr>
  </w:style>
  <w:style w:type="paragraph" w:styleId="Kop7">
    <w:name w:val="heading 7"/>
    <w:basedOn w:val="Standaard"/>
    <w:next w:val="Standaard"/>
    <w:link w:val="Kop7Char"/>
    <w:uiPriority w:val="9"/>
    <w:semiHidden/>
    <w:unhideWhenUsed/>
    <w:qFormat/>
    <w:rsid w:val="00816EBF"/>
    <w:pPr>
      <w:spacing w:after="0"/>
      <w:outlineLvl w:val="6"/>
    </w:pPr>
    <w:rPr>
      <w:rFonts w:ascii="Cambria" w:hAnsi="Cambria"/>
      <w:i/>
      <w:iCs/>
      <w:sz w:val="20"/>
      <w:szCs w:val="20"/>
      <w:lang w:val="x-none" w:eastAsia="x-none" w:bidi="ar-SA"/>
    </w:rPr>
  </w:style>
  <w:style w:type="paragraph" w:styleId="Kop8">
    <w:name w:val="heading 8"/>
    <w:basedOn w:val="Standaard"/>
    <w:next w:val="Standaard"/>
    <w:link w:val="Kop8Char"/>
    <w:uiPriority w:val="9"/>
    <w:semiHidden/>
    <w:unhideWhenUsed/>
    <w:qFormat/>
    <w:rsid w:val="00816EBF"/>
    <w:pPr>
      <w:spacing w:after="0"/>
      <w:outlineLvl w:val="7"/>
    </w:pPr>
    <w:rPr>
      <w:rFonts w:ascii="Cambria" w:hAnsi="Cambria"/>
      <w:sz w:val="20"/>
      <w:szCs w:val="20"/>
      <w:lang w:val="x-none" w:eastAsia="x-none" w:bidi="ar-SA"/>
    </w:rPr>
  </w:style>
  <w:style w:type="paragraph" w:styleId="Kop9">
    <w:name w:val="heading 9"/>
    <w:basedOn w:val="Standaard"/>
    <w:next w:val="Standaard"/>
    <w:link w:val="Kop9Char"/>
    <w:uiPriority w:val="9"/>
    <w:semiHidden/>
    <w:unhideWhenUsed/>
    <w:qFormat/>
    <w:rsid w:val="00816EBF"/>
    <w:pPr>
      <w:spacing w:after="0"/>
      <w:outlineLvl w:val="8"/>
    </w:pPr>
    <w:rPr>
      <w:rFonts w:ascii="Cambria" w:hAnsi="Cambria"/>
      <w:i/>
      <w:iCs/>
      <w:spacing w:val="5"/>
      <w:sz w:val="20"/>
      <w:szCs w:val="20"/>
      <w:lang w:val="x-none" w:eastAsia="x-none" w:bidi="ar-SA"/>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D0205F"/>
    <w:rPr>
      <w:b/>
      <w:bCs/>
      <w:sz w:val="22"/>
      <w:szCs w:val="26"/>
      <w:lang w:val="en-US" w:eastAsia="en-US" w:bidi="en-US"/>
    </w:rPr>
  </w:style>
  <w:style w:type="character" w:customStyle="1" w:styleId="Kop3Char">
    <w:name w:val="Kop 3 Char"/>
    <w:link w:val="Kop3"/>
    <w:uiPriority w:val="9"/>
    <w:rsid w:val="00D0205F"/>
    <w:rPr>
      <w:rFonts w:ascii="Calibri" w:hAnsi="Calibri"/>
      <w:b/>
      <w:bCs/>
      <w:szCs w:val="22"/>
      <w:lang w:val="en-US" w:eastAsia="en-US" w:bidi="en-US"/>
    </w:rPr>
  </w:style>
  <w:style w:type="paragraph" w:styleId="Geenafstand">
    <w:name w:val="No Spacing"/>
    <w:basedOn w:val="Standaard"/>
    <w:link w:val="GeenafstandChar"/>
    <w:uiPriority w:val="1"/>
    <w:qFormat/>
    <w:rsid w:val="00816EBF"/>
    <w:pPr>
      <w:spacing w:after="0" w:line="240" w:lineRule="auto"/>
    </w:pPr>
  </w:style>
  <w:style w:type="character" w:customStyle="1" w:styleId="GeenafstandChar">
    <w:name w:val="Geen afstand Char"/>
    <w:basedOn w:val="Standaardalinea-lettertype"/>
    <w:link w:val="Geenafstand"/>
    <w:uiPriority w:val="1"/>
    <w:rsid w:val="00577DDC"/>
  </w:style>
  <w:style w:type="paragraph" w:styleId="Lijstalinea">
    <w:name w:val="List Paragraph"/>
    <w:basedOn w:val="Standaard"/>
    <w:uiPriority w:val="34"/>
    <w:qFormat/>
    <w:rsid w:val="00816EBF"/>
    <w:pPr>
      <w:ind w:left="720"/>
      <w:contextualSpacing/>
    </w:pPr>
  </w:style>
  <w:style w:type="character" w:styleId="Verwijzingopmerking">
    <w:name w:val="annotation reference"/>
    <w:uiPriority w:val="99"/>
    <w:semiHidden/>
    <w:unhideWhenUsed/>
    <w:rsid w:val="00E955B1"/>
    <w:rPr>
      <w:sz w:val="16"/>
      <w:szCs w:val="16"/>
    </w:rPr>
  </w:style>
  <w:style w:type="paragraph" w:styleId="Tekstopmerking">
    <w:name w:val="annotation text"/>
    <w:basedOn w:val="Standaard"/>
    <w:link w:val="TekstopmerkingChar"/>
    <w:uiPriority w:val="99"/>
    <w:semiHidden/>
    <w:unhideWhenUsed/>
    <w:rsid w:val="00E955B1"/>
    <w:pPr>
      <w:spacing w:line="240" w:lineRule="auto"/>
    </w:pPr>
    <w:rPr>
      <w:sz w:val="20"/>
      <w:szCs w:val="20"/>
      <w:lang w:val="x-none" w:bidi="ar-SA"/>
    </w:rPr>
  </w:style>
  <w:style w:type="character" w:customStyle="1" w:styleId="TekstopmerkingChar">
    <w:name w:val="Tekst opmerking Char"/>
    <w:link w:val="Tekstopmerking"/>
    <w:uiPriority w:val="99"/>
    <w:semiHidden/>
    <w:rsid w:val="00E955B1"/>
    <w:rPr>
      <w:lang w:eastAsia="en-US"/>
    </w:rPr>
  </w:style>
  <w:style w:type="paragraph" w:styleId="Ballontekst">
    <w:name w:val="Balloon Text"/>
    <w:basedOn w:val="Standaard"/>
    <w:link w:val="BallontekstChar"/>
    <w:uiPriority w:val="99"/>
    <w:semiHidden/>
    <w:unhideWhenUsed/>
    <w:rsid w:val="00E955B1"/>
    <w:pPr>
      <w:spacing w:after="0" w:line="240" w:lineRule="auto"/>
    </w:pPr>
    <w:rPr>
      <w:rFonts w:ascii="Tahoma" w:hAnsi="Tahoma"/>
      <w:sz w:val="16"/>
      <w:szCs w:val="16"/>
      <w:lang w:val="x-none" w:bidi="ar-SA"/>
    </w:rPr>
  </w:style>
  <w:style w:type="character" w:customStyle="1" w:styleId="BallontekstChar">
    <w:name w:val="Ballontekst Char"/>
    <w:link w:val="Ballontekst"/>
    <w:uiPriority w:val="99"/>
    <w:semiHidden/>
    <w:rsid w:val="00E955B1"/>
    <w:rPr>
      <w:rFonts w:ascii="Tahoma" w:hAnsi="Tahoma" w:cs="Tahoma"/>
      <w:sz w:val="16"/>
      <w:szCs w:val="16"/>
      <w:lang w:eastAsia="en-US"/>
    </w:rPr>
  </w:style>
  <w:style w:type="character" w:customStyle="1" w:styleId="Kop4Char">
    <w:name w:val="Kop 4 Char"/>
    <w:link w:val="Kop4"/>
    <w:uiPriority w:val="9"/>
    <w:rsid w:val="00E94975"/>
    <w:rPr>
      <w:rFonts w:ascii="Calibri" w:hAnsi="Calibri"/>
      <w:b/>
      <w:bCs/>
      <w:iCs/>
      <w:sz w:val="18"/>
      <w:szCs w:val="22"/>
      <w:lang w:val="en-US" w:eastAsia="en-US" w:bidi="en-US"/>
    </w:rPr>
  </w:style>
  <w:style w:type="paragraph" w:styleId="Duidelijkcitaat">
    <w:name w:val="Intense Quote"/>
    <w:basedOn w:val="Standaard"/>
    <w:next w:val="Standaard"/>
    <w:link w:val="DuidelijkcitaatChar"/>
    <w:uiPriority w:val="30"/>
    <w:qFormat/>
    <w:rsid w:val="00816EBF"/>
    <w:pPr>
      <w:pBdr>
        <w:bottom w:val="single" w:sz="4" w:space="1" w:color="auto"/>
      </w:pBdr>
      <w:spacing w:before="200" w:after="280"/>
      <w:ind w:left="1008" w:right="1152"/>
      <w:jc w:val="both"/>
    </w:pPr>
    <w:rPr>
      <w:b/>
      <w:bCs/>
      <w:i/>
      <w:iCs/>
      <w:sz w:val="20"/>
      <w:szCs w:val="20"/>
      <w:lang w:val="x-none" w:eastAsia="x-none" w:bidi="ar-SA"/>
    </w:rPr>
  </w:style>
  <w:style w:type="character" w:customStyle="1" w:styleId="DuidelijkcitaatChar">
    <w:name w:val="Duidelijk citaat Char"/>
    <w:link w:val="Duidelijkcitaat"/>
    <w:uiPriority w:val="30"/>
    <w:rsid w:val="00816EBF"/>
    <w:rPr>
      <w:b/>
      <w:bCs/>
      <w:i/>
      <w:iCs/>
    </w:rPr>
  </w:style>
  <w:style w:type="character" w:customStyle="1" w:styleId="Kop1Char">
    <w:name w:val="Kop 1 Char"/>
    <w:link w:val="Kop1"/>
    <w:uiPriority w:val="9"/>
    <w:rsid w:val="0094517C"/>
    <w:rPr>
      <w:b/>
      <w:bCs/>
      <w:sz w:val="28"/>
      <w:szCs w:val="28"/>
      <w:lang w:val="en-US" w:eastAsia="en-US" w:bidi="en-US"/>
    </w:rPr>
  </w:style>
  <w:style w:type="character" w:customStyle="1" w:styleId="Kop5Char">
    <w:name w:val="Kop 5 Char"/>
    <w:link w:val="Kop5"/>
    <w:uiPriority w:val="9"/>
    <w:semiHidden/>
    <w:rsid w:val="00816EBF"/>
    <w:rPr>
      <w:rFonts w:ascii="Cambria" w:eastAsia="Times New Roman" w:hAnsi="Cambria" w:cs="Times New Roman"/>
      <w:b/>
      <w:bCs/>
      <w:color w:val="7F7F7F"/>
    </w:rPr>
  </w:style>
  <w:style w:type="character" w:customStyle="1" w:styleId="Kop6Char">
    <w:name w:val="Kop 6 Char"/>
    <w:link w:val="Kop6"/>
    <w:uiPriority w:val="9"/>
    <w:semiHidden/>
    <w:rsid w:val="00816EBF"/>
    <w:rPr>
      <w:rFonts w:ascii="Cambria" w:eastAsia="Times New Roman" w:hAnsi="Cambria" w:cs="Times New Roman"/>
      <w:b/>
      <w:bCs/>
      <w:i/>
      <w:iCs/>
      <w:color w:val="7F7F7F"/>
    </w:rPr>
  </w:style>
  <w:style w:type="character" w:customStyle="1" w:styleId="Kop7Char">
    <w:name w:val="Kop 7 Char"/>
    <w:link w:val="Kop7"/>
    <w:uiPriority w:val="9"/>
    <w:semiHidden/>
    <w:rsid w:val="00816EBF"/>
    <w:rPr>
      <w:rFonts w:ascii="Cambria" w:eastAsia="Times New Roman" w:hAnsi="Cambria" w:cs="Times New Roman"/>
      <w:i/>
      <w:iCs/>
    </w:rPr>
  </w:style>
  <w:style w:type="character" w:customStyle="1" w:styleId="Kop8Char">
    <w:name w:val="Kop 8 Char"/>
    <w:link w:val="Kop8"/>
    <w:uiPriority w:val="9"/>
    <w:semiHidden/>
    <w:rsid w:val="00816EBF"/>
    <w:rPr>
      <w:rFonts w:ascii="Cambria" w:eastAsia="Times New Roman" w:hAnsi="Cambria" w:cs="Times New Roman"/>
      <w:sz w:val="20"/>
      <w:szCs w:val="20"/>
    </w:rPr>
  </w:style>
  <w:style w:type="character" w:customStyle="1" w:styleId="Kop9Char">
    <w:name w:val="Kop 9 Char"/>
    <w:link w:val="Kop9"/>
    <w:uiPriority w:val="9"/>
    <w:semiHidden/>
    <w:rsid w:val="00816EBF"/>
    <w:rPr>
      <w:rFonts w:ascii="Cambria" w:eastAsia="Times New Roman" w:hAnsi="Cambria" w:cs="Times New Roman"/>
      <w:i/>
      <w:iCs/>
      <w:spacing w:val="5"/>
      <w:sz w:val="20"/>
      <w:szCs w:val="20"/>
    </w:rPr>
  </w:style>
  <w:style w:type="paragraph" w:styleId="Titel">
    <w:name w:val="Title"/>
    <w:basedOn w:val="Kop1"/>
    <w:next w:val="Kop1"/>
    <w:link w:val="TitelChar"/>
    <w:uiPriority w:val="10"/>
    <w:qFormat/>
    <w:rsid w:val="003712F9"/>
    <w:pPr>
      <w:pBdr>
        <w:bottom w:val="single" w:sz="4" w:space="1" w:color="auto"/>
      </w:pBdr>
      <w:spacing w:before="240" w:after="240" w:line="240" w:lineRule="auto"/>
    </w:pPr>
    <w:rPr>
      <w:spacing w:val="5"/>
      <w:szCs w:val="52"/>
    </w:rPr>
  </w:style>
  <w:style w:type="character" w:customStyle="1" w:styleId="TitelChar">
    <w:name w:val="Titel Char"/>
    <w:link w:val="Titel"/>
    <w:uiPriority w:val="10"/>
    <w:rsid w:val="003712F9"/>
    <w:rPr>
      <w:rFonts w:ascii="Calibri" w:hAnsi="Calibri"/>
      <w:b/>
      <w:bCs/>
      <w:spacing w:val="5"/>
      <w:sz w:val="28"/>
      <w:szCs w:val="52"/>
      <w:lang w:val="en-US" w:eastAsia="en-US" w:bidi="en-US"/>
    </w:rPr>
  </w:style>
  <w:style w:type="paragraph" w:styleId="Subtitel">
    <w:name w:val="Subtitel"/>
    <w:basedOn w:val="Standaard"/>
    <w:next w:val="Standaard"/>
    <w:link w:val="SubtitelChar"/>
    <w:uiPriority w:val="11"/>
    <w:qFormat/>
    <w:rsid w:val="00816EBF"/>
    <w:pPr>
      <w:spacing w:after="600"/>
    </w:pPr>
    <w:rPr>
      <w:rFonts w:ascii="Cambria" w:hAnsi="Cambria"/>
      <w:i/>
      <w:iCs/>
      <w:spacing w:val="13"/>
      <w:sz w:val="24"/>
      <w:szCs w:val="24"/>
      <w:lang w:val="x-none" w:eastAsia="x-none" w:bidi="ar-SA"/>
    </w:rPr>
  </w:style>
  <w:style w:type="character" w:customStyle="1" w:styleId="SubtitelChar">
    <w:name w:val="Subtitel Char"/>
    <w:link w:val="Subtitel"/>
    <w:uiPriority w:val="11"/>
    <w:rsid w:val="00816EBF"/>
    <w:rPr>
      <w:rFonts w:ascii="Cambria" w:eastAsia="Times New Roman" w:hAnsi="Cambria" w:cs="Times New Roman"/>
      <w:i/>
      <w:iCs/>
      <w:spacing w:val="13"/>
      <w:sz w:val="24"/>
      <w:szCs w:val="24"/>
    </w:rPr>
  </w:style>
  <w:style w:type="character" w:styleId="Zwaar">
    <w:name w:val="Strong"/>
    <w:uiPriority w:val="22"/>
    <w:qFormat/>
    <w:rsid w:val="00816EBF"/>
    <w:rPr>
      <w:b/>
      <w:bCs/>
    </w:rPr>
  </w:style>
  <w:style w:type="character" w:styleId="Nadruk">
    <w:name w:val="Emphasis"/>
    <w:uiPriority w:val="20"/>
    <w:qFormat/>
    <w:rsid w:val="00816EBF"/>
    <w:rPr>
      <w:b/>
      <w:bCs/>
      <w:i/>
      <w:iCs/>
      <w:spacing w:val="10"/>
      <w:bdr w:val="none" w:sz="0" w:space="0" w:color="auto"/>
      <w:shd w:val="clear" w:color="auto" w:fill="auto"/>
    </w:rPr>
  </w:style>
  <w:style w:type="paragraph" w:styleId="Citaat">
    <w:name w:val="Quote"/>
    <w:basedOn w:val="Standaard"/>
    <w:next w:val="Standaard"/>
    <w:link w:val="CitaatChar"/>
    <w:uiPriority w:val="29"/>
    <w:qFormat/>
    <w:rsid w:val="00816EBF"/>
    <w:pPr>
      <w:spacing w:before="200" w:after="0"/>
      <w:ind w:left="360" w:right="360"/>
    </w:pPr>
    <w:rPr>
      <w:i/>
      <w:iCs/>
      <w:sz w:val="20"/>
      <w:szCs w:val="20"/>
      <w:lang w:val="x-none" w:eastAsia="x-none" w:bidi="ar-SA"/>
    </w:rPr>
  </w:style>
  <w:style w:type="character" w:customStyle="1" w:styleId="CitaatChar">
    <w:name w:val="Citaat Char"/>
    <w:link w:val="Citaat"/>
    <w:uiPriority w:val="29"/>
    <w:rsid w:val="00816EBF"/>
    <w:rPr>
      <w:i/>
      <w:iCs/>
    </w:rPr>
  </w:style>
  <w:style w:type="character" w:styleId="Subtielebenadrukking">
    <w:name w:val="Subtle Emphasis"/>
    <w:uiPriority w:val="19"/>
    <w:qFormat/>
    <w:rsid w:val="00816EBF"/>
    <w:rPr>
      <w:i/>
      <w:iCs/>
    </w:rPr>
  </w:style>
  <w:style w:type="character" w:styleId="Intensievebenadrukking">
    <w:name w:val="Intense Emphasis"/>
    <w:uiPriority w:val="21"/>
    <w:qFormat/>
    <w:rsid w:val="00816EBF"/>
    <w:rPr>
      <w:b/>
      <w:bCs/>
    </w:rPr>
  </w:style>
  <w:style w:type="character" w:styleId="Subtieleverwijzing">
    <w:name w:val="Subtle Reference"/>
    <w:uiPriority w:val="31"/>
    <w:qFormat/>
    <w:rsid w:val="00816EBF"/>
    <w:rPr>
      <w:smallCaps/>
    </w:rPr>
  </w:style>
  <w:style w:type="character" w:styleId="Intensieveverwijzing">
    <w:name w:val="Intense Reference"/>
    <w:uiPriority w:val="32"/>
    <w:qFormat/>
    <w:rsid w:val="00816EBF"/>
    <w:rPr>
      <w:smallCaps/>
      <w:spacing w:val="5"/>
      <w:u w:val="single"/>
    </w:rPr>
  </w:style>
  <w:style w:type="character" w:styleId="Titelvanboek">
    <w:name w:val="Book Title"/>
    <w:uiPriority w:val="33"/>
    <w:qFormat/>
    <w:rsid w:val="00816EBF"/>
    <w:rPr>
      <w:i/>
      <w:iCs/>
      <w:smallCaps/>
      <w:spacing w:val="5"/>
    </w:rPr>
  </w:style>
  <w:style w:type="paragraph" w:styleId="Kopvaninhoudsopgave">
    <w:name w:val="TOC Heading"/>
    <w:basedOn w:val="Kop1"/>
    <w:next w:val="Standaard"/>
    <w:uiPriority w:val="39"/>
    <w:semiHidden/>
    <w:unhideWhenUsed/>
    <w:qFormat/>
    <w:rsid w:val="00816EBF"/>
    <w:pPr>
      <w:outlineLvl w:val="9"/>
    </w:pPr>
  </w:style>
  <w:style w:type="character" w:styleId="Hyperlink">
    <w:name w:val="Hyperlink"/>
    <w:uiPriority w:val="99"/>
    <w:unhideWhenUsed/>
    <w:rsid w:val="00BB2D88"/>
    <w:rPr>
      <w:color w:val="0000FF"/>
      <w:u w:val="single"/>
    </w:rPr>
  </w:style>
  <w:style w:type="table" w:styleId="Tabelraster">
    <w:name w:val="Table Grid"/>
    <w:basedOn w:val="Standaardtabel"/>
    <w:uiPriority w:val="59"/>
    <w:rsid w:val="002F1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
    <w:name w:val="Light Shading"/>
    <w:basedOn w:val="Standaardtabel"/>
    <w:uiPriority w:val="60"/>
    <w:rsid w:val="00BD3E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1">
    <w:name w:val="st1"/>
    <w:basedOn w:val="Standaardalinea-lettertype"/>
    <w:rsid w:val="00972DD3"/>
  </w:style>
  <w:style w:type="paragraph" w:styleId="Voetnoottekst">
    <w:name w:val="footnote text"/>
    <w:basedOn w:val="Standaard"/>
    <w:link w:val="VoetnoottekstChar"/>
    <w:uiPriority w:val="99"/>
    <w:semiHidden/>
    <w:unhideWhenUsed/>
    <w:rsid w:val="000E6E40"/>
    <w:rPr>
      <w:sz w:val="20"/>
      <w:szCs w:val="20"/>
    </w:rPr>
  </w:style>
  <w:style w:type="character" w:customStyle="1" w:styleId="VoetnoottekstChar">
    <w:name w:val="Voetnoottekst Char"/>
    <w:link w:val="Voetnoottekst"/>
    <w:uiPriority w:val="99"/>
    <w:semiHidden/>
    <w:rsid w:val="000E6E40"/>
    <w:rPr>
      <w:lang w:val="en-US" w:eastAsia="en-US" w:bidi="en-US"/>
    </w:rPr>
  </w:style>
  <w:style w:type="character" w:styleId="Voetnootmarkering">
    <w:name w:val="footnote reference"/>
    <w:uiPriority w:val="99"/>
    <w:semiHidden/>
    <w:unhideWhenUsed/>
    <w:rsid w:val="000E6E40"/>
    <w:rPr>
      <w:vertAlign w:val="superscript"/>
    </w:rPr>
  </w:style>
  <w:style w:type="paragraph" w:styleId="Bibliografie">
    <w:name w:val="Bibliography"/>
    <w:basedOn w:val="Standaard"/>
    <w:next w:val="Standaard"/>
    <w:uiPriority w:val="37"/>
    <w:unhideWhenUsed/>
    <w:rsid w:val="00AC1118"/>
  </w:style>
  <w:style w:type="paragraph" w:styleId="Inhopg1">
    <w:name w:val="toc 1"/>
    <w:basedOn w:val="Standaard"/>
    <w:next w:val="Standaard"/>
    <w:autoRedefine/>
    <w:uiPriority w:val="39"/>
    <w:unhideWhenUsed/>
    <w:rsid w:val="008E5822"/>
  </w:style>
  <w:style w:type="paragraph" w:styleId="Inhopg3">
    <w:name w:val="toc 3"/>
    <w:basedOn w:val="Standaard"/>
    <w:next w:val="Standaard"/>
    <w:autoRedefine/>
    <w:uiPriority w:val="39"/>
    <w:unhideWhenUsed/>
    <w:rsid w:val="008E5822"/>
    <w:pPr>
      <w:ind w:left="440"/>
    </w:pPr>
  </w:style>
  <w:style w:type="paragraph" w:styleId="Inhopg2">
    <w:name w:val="toc 2"/>
    <w:basedOn w:val="Standaard"/>
    <w:next w:val="Standaard"/>
    <w:autoRedefine/>
    <w:uiPriority w:val="39"/>
    <w:unhideWhenUsed/>
    <w:rsid w:val="008E5822"/>
    <w:pPr>
      <w:ind w:left="220"/>
    </w:pPr>
  </w:style>
  <w:style w:type="paragraph" w:styleId="Koptekst">
    <w:name w:val="header"/>
    <w:basedOn w:val="Standaard"/>
    <w:link w:val="KoptekstChar"/>
    <w:uiPriority w:val="99"/>
    <w:unhideWhenUsed/>
    <w:rsid w:val="00BA5C08"/>
    <w:pPr>
      <w:tabs>
        <w:tab w:val="center" w:pos="4536"/>
        <w:tab w:val="right" w:pos="9072"/>
      </w:tabs>
    </w:pPr>
  </w:style>
  <w:style w:type="character" w:customStyle="1" w:styleId="KoptekstChar">
    <w:name w:val="Koptekst Char"/>
    <w:link w:val="Koptekst"/>
    <w:uiPriority w:val="99"/>
    <w:rsid w:val="00BA5C08"/>
    <w:rPr>
      <w:sz w:val="22"/>
      <w:szCs w:val="22"/>
      <w:lang w:val="en-US" w:eastAsia="en-US" w:bidi="en-US"/>
    </w:rPr>
  </w:style>
  <w:style w:type="paragraph" w:styleId="Voettekst">
    <w:name w:val="footer"/>
    <w:basedOn w:val="Standaard"/>
    <w:link w:val="VoettekstChar"/>
    <w:uiPriority w:val="99"/>
    <w:unhideWhenUsed/>
    <w:rsid w:val="00BA5C08"/>
    <w:pPr>
      <w:tabs>
        <w:tab w:val="center" w:pos="4536"/>
        <w:tab w:val="right" w:pos="9072"/>
      </w:tabs>
    </w:pPr>
  </w:style>
  <w:style w:type="character" w:customStyle="1" w:styleId="VoettekstChar">
    <w:name w:val="Voettekst Char"/>
    <w:link w:val="Voettekst"/>
    <w:uiPriority w:val="99"/>
    <w:rsid w:val="00BA5C08"/>
    <w:rPr>
      <w:sz w:val="22"/>
      <w:szCs w:val="22"/>
      <w:lang w:val="en-US" w:eastAsia="en-US" w:bidi="en-US"/>
    </w:rPr>
  </w:style>
  <w:style w:type="paragraph" w:styleId="HTML-voorafopgemaakt">
    <w:name w:val="HTML Preformatted"/>
    <w:basedOn w:val="Standaard"/>
    <w:link w:val="HTML-voorafopgemaaktChar"/>
    <w:uiPriority w:val="99"/>
    <w:semiHidden/>
    <w:unhideWhenUsed/>
    <w:rsid w:val="00D05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bidi="ar-SA"/>
    </w:rPr>
  </w:style>
  <w:style w:type="character" w:customStyle="1" w:styleId="HTML-voorafopgemaaktChar">
    <w:name w:val="HTML - vooraf opgemaakt Char"/>
    <w:link w:val="HTML-voorafopgemaakt"/>
    <w:uiPriority w:val="99"/>
    <w:semiHidden/>
    <w:rsid w:val="00D057E2"/>
    <w:rPr>
      <w:rFonts w:ascii="Courier New" w:hAnsi="Courier New" w:cs="Courier New"/>
    </w:rPr>
  </w:style>
  <w:style w:type="paragraph" w:styleId="Onderwerpvanopmerking">
    <w:name w:val="annotation subject"/>
    <w:basedOn w:val="Tekstopmerking"/>
    <w:next w:val="Tekstopmerking"/>
    <w:link w:val="OnderwerpvanopmerkingChar"/>
    <w:uiPriority w:val="99"/>
    <w:semiHidden/>
    <w:unhideWhenUsed/>
    <w:rsid w:val="00E45EA3"/>
    <w:pPr>
      <w:spacing w:line="276" w:lineRule="auto"/>
    </w:pPr>
    <w:rPr>
      <w:b/>
      <w:bCs/>
      <w:lang w:val="en-US" w:bidi="en-US"/>
    </w:rPr>
  </w:style>
  <w:style w:type="character" w:customStyle="1" w:styleId="OnderwerpvanopmerkingChar">
    <w:name w:val="Onderwerp van opmerking Char"/>
    <w:link w:val="Onderwerpvanopmerking"/>
    <w:uiPriority w:val="99"/>
    <w:semiHidden/>
    <w:rsid w:val="00E45EA3"/>
    <w:rPr>
      <w:b/>
      <w:bCs/>
      <w:lang w:val="en-US" w:eastAsia="en-US" w:bidi="en-US"/>
    </w:rPr>
  </w:style>
  <w:style w:type="paragraph" w:styleId="Revisie">
    <w:name w:val="Revision"/>
    <w:hidden/>
    <w:uiPriority w:val="99"/>
    <w:semiHidden/>
    <w:rsid w:val="00E45EA3"/>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5000">
      <w:bodyDiv w:val="1"/>
      <w:marLeft w:val="0"/>
      <w:marRight w:val="0"/>
      <w:marTop w:val="0"/>
      <w:marBottom w:val="0"/>
      <w:divBdr>
        <w:top w:val="none" w:sz="0" w:space="0" w:color="auto"/>
        <w:left w:val="none" w:sz="0" w:space="0" w:color="auto"/>
        <w:bottom w:val="none" w:sz="0" w:space="0" w:color="auto"/>
        <w:right w:val="none" w:sz="0" w:space="0" w:color="auto"/>
      </w:divBdr>
      <w:divsChild>
        <w:div w:id="36197466">
          <w:marLeft w:val="0"/>
          <w:marRight w:val="0"/>
          <w:marTop w:val="0"/>
          <w:marBottom w:val="0"/>
          <w:divBdr>
            <w:top w:val="none" w:sz="0" w:space="0" w:color="auto"/>
            <w:left w:val="none" w:sz="0" w:space="0" w:color="auto"/>
            <w:bottom w:val="none" w:sz="0" w:space="0" w:color="auto"/>
            <w:right w:val="none" w:sz="0" w:space="0" w:color="auto"/>
          </w:divBdr>
          <w:divsChild>
            <w:div w:id="677854149">
              <w:marLeft w:val="0"/>
              <w:marRight w:val="0"/>
              <w:marTop w:val="0"/>
              <w:marBottom w:val="0"/>
              <w:divBdr>
                <w:top w:val="none" w:sz="0" w:space="0" w:color="auto"/>
                <w:left w:val="none" w:sz="0" w:space="0" w:color="auto"/>
                <w:bottom w:val="none" w:sz="0" w:space="0" w:color="auto"/>
                <w:right w:val="none" w:sz="0" w:space="0" w:color="auto"/>
              </w:divBdr>
              <w:divsChild>
                <w:div w:id="1328942979">
                  <w:marLeft w:val="0"/>
                  <w:marRight w:val="0"/>
                  <w:marTop w:val="0"/>
                  <w:marBottom w:val="0"/>
                  <w:divBdr>
                    <w:top w:val="none" w:sz="0" w:space="0" w:color="auto"/>
                    <w:left w:val="none" w:sz="0" w:space="0" w:color="auto"/>
                    <w:bottom w:val="none" w:sz="0" w:space="0" w:color="auto"/>
                    <w:right w:val="none" w:sz="0" w:space="0" w:color="auto"/>
                  </w:divBdr>
                  <w:divsChild>
                    <w:div w:id="447117943">
                      <w:marLeft w:val="0"/>
                      <w:marRight w:val="0"/>
                      <w:marTop w:val="0"/>
                      <w:marBottom w:val="0"/>
                      <w:divBdr>
                        <w:top w:val="none" w:sz="0" w:space="0" w:color="auto"/>
                        <w:left w:val="none" w:sz="0" w:space="0" w:color="auto"/>
                        <w:bottom w:val="none" w:sz="0" w:space="0" w:color="auto"/>
                        <w:right w:val="none" w:sz="0" w:space="0" w:color="auto"/>
                      </w:divBdr>
                      <w:divsChild>
                        <w:div w:id="508788015">
                          <w:marLeft w:val="0"/>
                          <w:marRight w:val="0"/>
                          <w:marTop w:val="45"/>
                          <w:marBottom w:val="0"/>
                          <w:divBdr>
                            <w:top w:val="none" w:sz="0" w:space="0" w:color="auto"/>
                            <w:left w:val="none" w:sz="0" w:space="0" w:color="auto"/>
                            <w:bottom w:val="none" w:sz="0" w:space="0" w:color="auto"/>
                            <w:right w:val="none" w:sz="0" w:space="0" w:color="auto"/>
                          </w:divBdr>
                          <w:divsChild>
                            <w:div w:id="1796020340">
                              <w:marLeft w:val="0"/>
                              <w:marRight w:val="0"/>
                              <w:marTop w:val="0"/>
                              <w:marBottom w:val="0"/>
                              <w:divBdr>
                                <w:top w:val="none" w:sz="0" w:space="0" w:color="auto"/>
                                <w:left w:val="none" w:sz="0" w:space="0" w:color="auto"/>
                                <w:bottom w:val="none" w:sz="0" w:space="0" w:color="auto"/>
                                <w:right w:val="none" w:sz="0" w:space="0" w:color="auto"/>
                              </w:divBdr>
                              <w:divsChild>
                                <w:div w:id="1185363257">
                                  <w:marLeft w:val="2070"/>
                                  <w:marRight w:val="3810"/>
                                  <w:marTop w:val="0"/>
                                  <w:marBottom w:val="0"/>
                                  <w:divBdr>
                                    <w:top w:val="none" w:sz="0" w:space="0" w:color="auto"/>
                                    <w:left w:val="none" w:sz="0" w:space="0" w:color="auto"/>
                                    <w:bottom w:val="none" w:sz="0" w:space="0" w:color="auto"/>
                                    <w:right w:val="none" w:sz="0" w:space="0" w:color="auto"/>
                                  </w:divBdr>
                                  <w:divsChild>
                                    <w:div w:id="1712654939">
                                      <w:marLeft w:val="0"/>
                                      <w:marRight w:val="0"/>
                                      <w:marTop w:val="0"/>
                                      <w:marBottom w:val="0"/>
                                      <w:divBdr>
                                        <w:top w:val="none" w:sz="0" w:space="0" w:color="auto"/>
                                        <w:left w:val="none" w:sz="0" w:space="0" w:color="auto"/>
                                        <w:bottom w:val="none" w:sz="0" w:space="0" w:color="auto"/>
                                        <w:right w:val="none" w:sz="0" w:space="0" w:color="auto"/>
                                      </w:divBdr>
                                      <w:divsChild>
                                        <w:div w:id="428743821">
                                          <w:marLeft w:val="0"/>
                                          <w:marRight w:val="0"/>
                                          <w:marTop w:val="0"/>
                                          <w:marBottom w:val="0"/>
                                          <w:divBdr>
                                            <w:top w:val="none" w:sz="0" w:space="0" w:color="auto"/>
                                            <w:left w:val="none" w:sz="0" w:space="0" w:color="auto"/>
                                            <w:bottom w:val="none" w:sz="0" w:space="0" w:color="auto"/>
                                            <w:right w:val="none" w:sz="0" w:space="0" w:color="auto"/>
                                          </w:divBdr>
                                          <w:divsChild>
                                            <w:div w:id="1738043694">
                                              <w:marLeft w:val="0"/>
                                              <w:marRight w:val="0"/>
                                              <w:marTop w:val="0"/>
                                              <w:marBottom w:val="0"/>
                                              <w:divBdr>
                                                <w:top w:val="none" w:sz="0" w:space="0" w:color="auto"/>
                                                <w:left w:val="none" w:sz="0" w:space="0" w:color="auto"/>
                                                <w:bottom w:val="none" w:sz="0" w:space="0" w:color="auto"/>
                                                <w:right w:val="none" w:sz="0" w:space="0" w:color="auto"/>
                                              </w:divBdr>
                                              <w:divsChild>
                                                <w:div w:id="27948390">
                                                  <w:marLeft w:val="0"/>
                                                  <w:marRight w:val="0"/>
                                                  <w:marTop w:val="0"/>
                                                  <w:marBottom w:val="0"/>
                                                  <w:divBdr>
                                                    <w:top w:val="none" w:sz="0" w:space="0" w:color="auto"/>
                                                    <w:left w:val="none" w:sz="0" w:space="0" w:color="auto"/>
                                                    <w:bottom w:val="none" w:sz="0" w:space="0" w:color="auto"/>
                                                    <w:right w:val="none" w:sz="0" w:space="0" w:color="auto"/>
                                                  </w:divBdr>
                                                  <w:divsChild>
                                                    <w:div w:id="310259655">
                                                      <w:marLeft w:val="0"/>
                                                      <w:marRight w:val="0"/>
                                                      <w:marTop w:val="0"/>
                                                      <w:marBottom w:val="0"/>
                                                      <w:divBdr>
                                                        <w:top w:val="none" w:sz="0" w:space="0" w:color="auto"/>
                                                        <w:left w:val="none" w:sz="0" w:space="0" w:color="auto"/>
                                                        <w:bottom w:val="none" w:sz="0" w:space="0" w:color="auto"/>
                                                        <w:right w:val="none" w:sz="0" w:space="0" w:color="auto"/>
                                                      </w:divBdr>
                                                      <w:divsChild>
                                                        <w:div w:id="1731466599">
                                                          <w:marLeft w:val="0"/>
                                                          <w:marRight w:val="0"/>
                                                          <w:marTop w:val="0"/>
                                                          <w:marBottom w:val="0"/>
                                                          <w:divBdr>
                                                            <w:top w:val="none" w:sz="0" w:space="0" w:color="auto"/>
                                                            <w:left w:val="none" w:sz="0" w:space="0" w:color="auto"/>
                                                            <w:bottom w:val="none" w:sz="0" w:space="0" w:color="auto"/>
                                                            <w:right w:val="none" w:sz="0" w:space="0" w:color="auto"/>
                                                          </w:divBdr>
                                                          <w:divsChild>
                                                            <w:div w:id="1767191341">
                                                              <w:marLeft w:val="0"/>
                                                              <w:marRight w:val="0"/>
                                                              <w:marTop w:val="0"/>
                                                              <w:marBottom w:val="0"/>
                                                              <w:divBdr>
                                                                <w:top w:val="none" w:sz="0" w:space="0" w:color="auto"/>
                                                                <w:left w:val="none" w:sz="0" w:space="0" w:color="auto"/>
                                                                <w:bottom w:val="none" w:sz="0" w:space="0" w:color="auto"/>
                                                                <w:right w:val="none" w:sz="0" w:space="0" w:color="auto"/>
                                                              </w:divBdr>
                                                              <w:divsChild>
                                                                <w:div w:id="285892437">
                                                                  <w:marLeft w:val="0"/>
                                                                  <w:marRight w:val="0"/>
                                                                  <w:marTop w:val="0"/>
                                                                  <w:marBottom w:val="0"/>
                                                                  <w:divBdr>
                                                                    <w:top w:val="none" w:sz="0" w:space="0" w:color="auto"/>
                                                                    <w:left w:val="none" w:sz="0" w:space="0" w:color="auto"/>
                                                                    <w:bottom w:val="none" w:sz="0" w:space="0" w:color="auto"/>
                                                                    <w:right w:val="none" w:sz="0" w:space="0" w:color="auto"/>
                                                                  </w:divBdr>
                                                                  <w:divsChild>
                                                                    <w:div w:id="1360350077">
                                                                      <w:marLeft w:val="0"/>
                                                                      <w:marRight w:val="0"/>
                                                                      <w:marTop w:val="0"/>
                                                                      <w:marBottom w:val="0"/>
                                                                      <w:divBdr>
                                                                        <w:top w:val="none" w:sz="0" w:space="0" w:color="auto"/>
                                                                        <w:left w:val="none" w:sz="0" w:space="0" w:color="auto"/>
                                                                        <w:bottom w:val="none" w:sz="0" w:space="0" w:color="auto"/>
                                                                        <w:right w:val="none" w:sz="0" w:space="0" w:color="auto"/>
                                                                      </w:divBdr>
                                                                      <w:divsChild>
                                                                        <w:div w:id="483009254">
                                                                          <w:marLeft w:val="0"/>
                                                                          <w:marRight w:val="0"/>
                                                                          <w:marTop w:val="0"/>
                                                                          <w:marBottom w:val="0"/>
                                                                          <w:divBdr>
                                                                            <w:top w:val="none" w:sz="0" w:space="0" w:color="auto"/>
                                                                            <w:left w:val="none" w:sz="0" w:space="0" w:color="auto"/>
                                                                            <w:bottom w:val="none" w:sz="0" w:space="0" w:color="auto"/>
                                                                            <w:right w:val="none" w:sz="0" w:space="0" w:color="auto"/>
                                                                          </w:divBdr>
                                                                          <w:divsChild>
                                                                            <w:div w:id="2063599120">
                                                                              <w:marLeft w:val="0"/>
                                                                              <w:marRight w:val="0"/>
                                                                              <w:marTop w:val="0"/>
                                                                              <w:marBottom w:val="0"/>
                                                                              <w:divBdr>
                                                                                <w:top w:val="none" w:sz="0" w:space="0" w:color="auto"/>
                                                                                <w:left w:val="none" w:sz="0" w:space="0" w:color="auto"/>
                                                                                <w:bottom w:val="none" w:sz="0" w:space="0" w:color="auto"/>
                                                                                <w:right w:val="none" w:sz="0" w:space="0" w:color="auto"/>
                                                                              </w:divBdr>
                                                                              <w:divsChild>
                                                                                <w:div w:id="18648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235959">
      <w:bodyDiv w:val="1"/>
      <w:marLeft w:val="0"/>
      <w:marRight w:val="0"/>
      <w:marTop w:val="0"/>
      <w:marBottom w:val="0"/>
      <w:divBdr>
        <w:top w:val="none" w:sz="0" w:space="0" w:color="auto"/>
        <w:left w:val="none" w:sz="0" w:space="0" w:color="auto"/>
        <w:bottom w:val="none" w:sz="0" w:space="0" w:color="auto"/>
        <w:right w:val="none" w:sz="0" w:space="0" w:color="auto"/>
      </w:divBdr>
      <w:divsChild>
        <w:div w:id="1527475052">
          <w:marLeft w:val="0"/>
          <w:marRight w:val="0"/>
          <w:marTop w:val="216"/>
          <w:marBottom w:val="216"/>
          <w:divBdr>
            <w:top w:val="none" w:sz="0" w:space="0" w:color="auto"/>
            <w:left w:val="none" w:sz="0" w:space="0" w:color="auto"/>
            <w:bottom w:val="none" w:sz="0" w:space="0" w:color="auto"/>
            <w:right w:val="none" w:sz="0" w:space="0" w:color="auto"/>
          </w:divBdr>
          <w:divsChild>
            <w:div w:id="1433472690">
              <w:marLeft w:val="0"/>
              <w:marRight w:val="0"/>
              <w:marTop w:val="216"/>
              <w:marBottom w:val="216"/>
              <w:divBdr>
                <w:top w:val="none" w:sz="0" w:space="0" w:color="auto"/>
                <w:left w:val="none" w:sz="0" w:space="0" w:color="auto"/>
                <w:bottom w:val="none" w:sz="0" w:space="0" w:color="auto"/>
                <w:right w:val="none" w:sz="0" w:space="0" w:color="auto"/>
              </w:divBdr>
              <w:divsChild>
                <w:div w:id="1378630148">
                  <w:marLeft w:val="0"/>
                  <w:marRight w:val="-29"/>
                  <w:marTop w:val="0"/>
                  <w:marBottom w:val="0"/>
                  <w:divBdr>
                    <w:top w:val="none" w:sz="0" w:space="0" w:color="auto"/>
                    <w:left w:val="none" w:sz="0" w:space="0" w:color="auto"/>
                    <w:bottom w:val="none" w:sz="0" w:space="0" w:color="auto"/>
                    <w:right w:val="none" w:sz="0" w:space="0" w:color="auto"/>
                  </w:divBdr>
                  <w:divsChild>
                    <w:div w:id="802189132">
                      <w:marLeft w:val="0"/>
                      <w:marRight w:val="30"/>
                      <w:marTop w:val="0"/>
                      <w:marBottom w:val="0"/>
                      <w:divBdr>
                        <w:top w:val="none" w:sz="0" w:space="0" w:color="auto"/>
                        <w:left w:val="none" w:sz="0" w:space="0" w:color="auto"/>
                        <w:bottom w:val="none" w:sz="0" w:space="0" w:color="auto"/>
                        <w:right w:val="none" w:sz="0" w:space="0" w:color="auto"/>
                      </w:divBdr>
                      <w:divsChild>
                        <w:div w:id="1787850444">
                          <w:marLeft w:val="0"/>
                          <w:marRight w:val="0"/>
                          <w:marTop w:val="0"/>
                          <w:marBottom w:val="0"/>
                          <w:divBdr>
                            <w:top w:val="single" w:sz="36" w:space="12" w:color="FFFFFF"/>
                            <w:left w:val="single" w:sz="36" w:space="12" w:color="FFFFFF"/>
                            <w:bottom w:val="single" w:sz="36" w:space="12" w:color="FFFFFF"/>
                            <w:right w:val="single" w:sz="36" w:space="12" w:color="FFFFFF"/>
                          </w:divBdr>
                          <w:divsChild>
                            <w:div w:id="1119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4366">
      <w:bodyDiv w:val="1"/>
      <w:marLeft w:val="0"/>
      <w:marRight w:val="0"/>
      <w:marTop w:val="0"/>
      <w:marBottom w:val="0"/>
      <w:divBdr>
        <w:top w:val="none" w:sz="0" w:space="0" w:color="auto"/>
        <w:left w:val="none" w:sz="0" w:space="0" w:color="auto"/>
        <w:bottom w:val="none" w:sz="0" w:space="0" w:color="auto"/>
        <w:right w:val="none" w:sz="0" w:space="0" w:color="auto"/>
      </w:divBdr>
      <w:divsChild>
        <w:div w:id="1010447362">
          <w:marLeft w:val="0"/>
          <w:marRight w:val="0"/>
          <w:marTop w:val="0"/>
          <w:marBottom w:val="0"/>
          <w:divBdr>
            <w:top w:val="none" w:sz="0" w:space="0" w:color="auto"/>
            <w:left w:val="none" w:sz="0" w:space="0" w:color="auto"/>
            <w:bottom w:val="none" w:sz="0" w:space="0" w:color="auto"/>
            <w:right w:val="none" w:sz="0" w:space="0" w:color="auto"/>
          </w:divBdr>
          <w:divsChild>
            <w:div w:id="427626318">
              <w:marLeft w:val="0"/>
              <w:marRight w:val="0"/>
              <w:marTop w:val="0"/>
              <w:marBottom w:val="0"/>
              <w:divBdr>
                <w:top w:val="none" w:sz="0" w:space="0" w:color="auto"/>
                <w:left w:val="none" w:sz="0" w:space="0" w:color="auto"/>
                <w:bottom w:val="none" w:sz="0" w:space="0" w:color="auto"/>
                <w:right w:val="none" w:sz="0" w:space="0" w:color="auto"/>
              </w:divBdr>
              <w:divsChild>
                <w:div w:id="644622593">
                  <w:marLeft w:val="0"/>
                  <w:marRight w:val="0"/>
                  <w:marTop w:val="0"/>
                  <w:marBottom w:val="0"/>
                  <w:divBdr>
                    <w:top w:val="none" w:sz="0" w:space="0" w:color="auto"/>
                    <w:left w:val="none" w:sz="0" w:space="0" w:color="auto"/>
                    <w:bottom w:val="none" w:sz="0" w:space="0" w:color="auto"/>
                    <w:right w:val="none" w:sz="0" w:space="0" w:color="auto"/>
                  </w:divBdr>
                  <w:divsChild>
                    <w:div w:id="971404264">
                      <w:marLeft w:val="0"/>
                      <w:marRight w:val="0"/>
                      <w:marTop w:val="0"/>
                      <w:marBottom w:val="0"/>
                      <w:divBdr>
                        <w:top w:val="none" w:sz="0" w:space="0" w:color="auto"/>
                        <w:left w:val="none" w:sz="0" w:space="0" w:color="auto"/>
                        <w:bottom w:val="none" w:sz="0" w:space="0" w:color="auto"/>
                        <w:right w:val="none" w:sz="0" w:space="0" w:color="auto"/>
                      </w:divBdr>
                      <w:divsChild>
                        <w:div w:id="1204290355">
                          <w:marLeft w:val="0"/>
                          <w:marRight w:val="0"/>
                          <w:marTop w:val="45"/>
                          <w:marBottom w:val="0"/>
                          <w:divBdr>
                            <w:top w:val="none" w:sz="0" w:space="0" w:color="auto"/>
                            <w:left w:val="none" w:sz="0" w:space="0" w:color="auto"/>
                            <w:bottom w:val="none" w:sz="0" w:space="0" w:color="auto"/>
                            <w:right w:val="none" w:sz="0" w:space="0" w:color="auto"/>
                          </w:divBdr>
                          <w:divsChild>
                            <w:div w:id="258873204">
                              <w:marLeft w:val="0"/>
                              <w:marRight w:val="0"/>
                              <w:marTop w:val="0"/>
                              <w:marBottom w:val="0"/>
                              <w:divBdr>
                                <w:top w:val="none" w:sz="0" w:space="0" w:color="auto"/>
                                <w:left w:val="none" w:sz="0" w:space="0" w:color="auto"/>
                                <w:bottom w:val="none" w:sz="0" w:space="0" w:color="auto"/>
                                <w:right w:val="none" w:sz="0" w:space="0" w:color="auto"/>
                              </w:divBdr>
                              <w:divsChild>
                                <w:div w:id="123280500">
                                  <w:marLeft w:val="2070"/>
                                  <w:marRight w:val="3810"/>
                                  <w:marTop w:val="0"/>
                                  <w:marBottom w:val="0"/>
                                  <w:divBdr>
                                    <w:top w:val="none" w:sz="0" w:space="0" w:color="auto"/>
                                    <w:left w:val="none" w:sz="0" w:space="0" w:color="auto"/>
                                    <w:bottom w:val="none" w:sz="0" w:space="0" w:color="auto"/>
                                    <w:right w:val="none" w:sz="0" w:space="0" w:color="auto"/>
                                  </w:divBdr>
                                  <w:divsChild>
                                    <w:div w:id="962810662">
                                      <w:marLeft w:val="0"/>
                                      <w:marRight w:val="0"/>
                                      <w:marTop w:val="0"/>
                                      <w:marBottom w:val="0"/>
                                      <w:divBdr>
                                        <w:top w:val="none" w:sz="0" w:space="0" w:color="auto"/>
                                        <w:left w:val="none" w:sz="0" w:space="0" w:color="auto"/>
                                        <w:bottom w:val="none" w:sz="0" w:space="0" w:color="auto"/>
                                        <w:right w:val="none" w:sz="0" w:space="0" w:color="auto"/>
                                      </w:divBdr>
                                      <w:divsChild>
                                        <w:div w:id="500706512">
                                          <w:marLeft w:val="0"/>
                                          <w:marRight w:val="0"/>
                                          <w:marTop w:val="0"/>
                                          <w:marBottom w:val="0"/>
                                          <w:divBdr>
                                            <w:top w:val="none" w:sz="0" w:space="0" w:color="auto"/>
                                            <w:left w:val="none" w:sz="0" w:space="0" w:color="auto"/>
                                            <w:bottom w:val="none" w:sz="0" w:space="0" w:color="auto"/>
                                            <w:right w:val="none" w:sz="0" w:space="0" w:color="auto"/>
                                          </w:divBdr>
                                          <w:divsChild>
                                            <w:div w:id="588776996">
                                              <w:marLeft w:val="0"/>
                                              <w:marRight w:val="0"/>
                                              <w:marTop w:val="0"/>
                                              <w:marBottom w:val="0"/>
                                              <w:divBdr>
                                                <w:top w:val="none" w:sz="0" w:space="0" w:color="auto"/>
                                                <w:left w:val="none" w:sz="0" w:space="0" w:color="auto"/>
                                                <w:bottom w:val="none" w:sz="0" w:space="0" w:color="auto"/>
                                                <w:right w:val="none" w:sz="0" w:space="0" w:color="auto"/>
                                              </w:divBdr>
                                              <w:divsChild>
                                                <w:div w:id="1394540638">
                                                  <w:marLeft w:val="0"/>
                                                  <w:marRight w:val="0"/>
                                                  <w:marTop w:val="0"/>
                                                  <w:marBottom w:val="0"/>
                                                  <w:divBdr>
                                                    <w:top w:val="none" w:sz="0" w:space="0" w:color="auto"/>
                                                    <w:left w:val="none" w:sz="0" w:space="0" w:color="auto"/>
                                                    <w:bottom w:val="none" w:sz="0" w:space="0" w:color="auto"/>
                                                    <w:right w:val="none" w:sz="0" w:space="0" w:color="auto"/>
                                                  </w:divBdr>
                                                  <w:divsChild>
                                                    <w:div w:id="727799753">
                                                      <w:marLeft w:val="0"/>
                                                      <w:marRight w:val="0"/>
                                                      <w:marTop w:val="0"/>
                                                      <w:marBottom w:val="0"/>
                                                      <w:divBdr>
                                                        <w:top w:val="none" w:sz="0" w:space="0" w:color="auto"/>
                                                        <w:left w:val="none" w:sz="0" w:space="0" w:color="auto"/>
                                                        <w:bottom w:val="none" w:sz="0" w:space="0" w:color="auto"/>
                                                        <w:right w:val="none" w:sz="0" w:space="0" w:color="auto"/>
                                                      </w:divBdr>
                                                      <w:divsChild>
                                                        <w:div w:id="508718152">
                                                          <w:marLeft w:val="0"/>
                                                          <w:marRight w:val="0"/>
                                                          <w:marTop w:val="0"/>
                                                          <w:marBottom w:val="0"/>
                                                          <w:divBdr>
                                                            <w:top w:val="none" w:sz="0" w:space="0" w:color="auto"/>
                                                            <w:left w:val="none" w:sz="0" w:space="0" w:color="auto"/>
                                                            <w:bottom w:val="none" w:sz="0" w:space="0" w:color="auto"/>
                                                            <w:right w:val="none" w:sz="0" w:space="0" w:color="auto"/>
                                                          </w:divBdr>
                                                          <w:divsChild>
                                                            <w:div w:id="1867323955">
                                                              <w:marLeft w:val="0"/>
                                                              <w:marRight w:val="0"/>
                                                              <w:marTop w:val="0"/>
                                                              <w:marBottom w:val="0"/>
                                                              <w:divBdr>
                                                                <w:top w:val="none" w:sz="0" w:space="0" w:color="auto"/>
                                                                <w:left w:val="none" w:sz="0" w:space="0" w:color="auto"/>
                                                                <w:bottom w:val="none" w:sz="0" w:space="0" w:color="auto"/>
                                                                <w:right w:val="none" w:sz="0" w:space="0" w:color="auto"/>
                                                              </w:divBdr>
                                                              <w:divsChild>
                                                                <w:div w:id="2098211105">
                                                                  <w:marLeft w:val="0"/>
                                                                  <w:marRight w:val="0"/>
                                                                  <w:marTop w:val="0"/>
                                                                  <w:marBottom w:val="0"/>
                                                                  <w:divBdr>
                                                                    <w:top w:val="none" w:sz="0" w:space="0" w:color="auto"/>
                                                                    <w:left w:val="none" w:sz="0" w:space="0" w:color="auto"/>
                                                                    <w:bottom w:val="none" w:sz="0" w:space="0" w:color="auto"/>
                                                                    <w:right w:val="none" w:sz="0" w:space="0" w:color="auto"/>
                                                                  </w:divBdr>
                                                                  <w:divsChild>
                                                                    <w:div w:id="798180603">
                                                                      <w:marLeft w:val="0"/>
                                                                      <w:marRight w:val="0"/>
                                                                      <w:marTop w:val="0"/>
                                                                      <w:marBottom w:val="0"/>
                                                                      <w:divBdr>
                                                                        <w:top w:val="none" w:sz="0" w:space="0" w:color="auto"/>
                                                                        <w:left w:val="none" w:sz="0" w:space="0" w:color="auto"/>
                                                                        <w:bottom w:val="none" w:sz="0" w:space="0" w:color="auto"/>
                                                                        <w:right w:val="none" w:sz="0" w:space="0" w:color="auto"/>
                                                                      </w:divBdr>
                                                                      <w:divsChild>
                                                                        <w:div w:id="1625887656">
                                                                          <w:marLeft w:val="0"/>
                                                                          <w:marRight w:val="0"/>
                                                                          <w:marTop w:val="0"/>
                                                                          <w:marBottom w:val="0"/>
                                                                          <w:divBdr>
                                                                            <w:top w:val="none" w:sz="0" w:space="0" w:color="auto"/>
                                                                            <w:left w:val="none" w:sz="0" w:space="0" w:color="auto"/>
                                                                            <w:bottom w:val="none" w:sz="0" w:space="0" w:color="auto"/>
                                                                            <w:right w:val="none" w:sz="0" w:space="0" w:color="auto"/>
                                                                          </w:divBdr>
                                                                          <w:divsChild>
                                                                            <w:div w:id="1365789931">
                                                                              <w:marLeft w:val="0"/>
                                                                              <w:marRight w:val="0"/>
                                                                              <w:marTop w:val="0"/>
                                                                              <w:marBottom w:val="0"/>
                                                                              <w:divBdr>
                                                                                <w:top w:val="none" w:sz="0" w:space="0" w:color="auto"/>
                                                                                <w:left w:val="none" w:sz="0" w:space="0" w:color="auto"/>
                                                                                <w:bottom w:val="none" w:sz="0" w:space="0" w:color="auto"/>
                                                                                <w:right w:val="none" w:sz="0" w:space="0" w:color="auto"/>
                                                                              </w:divBdr>
                                                                              <w:divsChild>
                                                                                <w:div w:id="8785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05543">
      <w:bodyDiv w:val="1"/>
      <w:marLeft w:val="0"/>
      <w:marRight w:val="0"/>
      <w:marTop w:val="0"/>
      <w:marBottom w:val="0"/>
      <w:divBdr>
        <w:top w:val="none" w:sz="0" w:space="0" w:color="auto"/>
        <w:left w:val="none" w:sz="0" w:space="0" w:color="auto"/>
        <w:bottom w:val="none" w:sz="0" w:space="0" w:color="auto"/>
        <w:right w:val="none" w:sz="0" w:space="0" w:color="auto"/>
      </w:divBdr>
      <w:divsChild>
        <w:div w:id="1709837712">
          <w:marLeft w:val="0"/>
          <w:marRight w:val="0"/>
          <w:marTop w:val="0"/>
          <w:marBottom w:val="0"/>
          <w:divBdr>
            <w:top w:val="none" w:sz="0" w:space="0" w:color="auto"/>
            <w:left w:val="none" w:sz="0" w:space="0" w:color="auto"/>
            <w:bottom w:val="none" w:sz="0" w:space="0" w:color="auto"/>
            <w:right w:val="none" w:sz="0" w:space="0" w:color="auto"/>
          </w:divBdr>
          <w:divsChild>
            <w:div w:id="504974447">
              <w:marLeft w:val="0"/>
              <w:marRight w:val="0"/>
              <w:marTop w:val="0"/>
              <w:marBottom w:val="0"/>
              <w:divBdr>
                <w:top w:val="none" w:sz="0" w:space="0" w:color="auto"/>
                <w:left w:val="none" w:sz="0" w:space="0" w:color="auto"/>
                <w:bottom w:val="none" w:sz="0" w:space="0" w:color="auto"/>
                <w:right w:val="none" w:sz="0" w:space="0" w:color="auto"/>
              </w:divBdr>
              <w:divsChild>
                <w:div w:id="1383095643">
                  <w:marLeft w:val="0"/>
                  <w:marRight w:val="0"/>
                  <w:marTop w:val="0"/>
                  <w:marBottom w:val="0"/>
                  <w:divBdr>
                    <w:top w:val="none" w:sz="0" w:space="0" w:color="auto"/>
                    <w:left w:val="none" w:sz="0" w:space="0" w:color="auto"/>
                    <w:bottom w:val="none" w:sz="0" w:space="0" w:color="auto"/>
                    <w:right w:val="none" w:sz="0" w:space="0" w:color="auto"/>
                  </w:divBdr>
                  <w:divsChild>
                    <w:div w:id="1906135698">
                      <w:marLeft w:val="0"/>
                      <w:marRight w:val="0"/>
                      <w:marTop w:val="0"/>
                      <w:marBottom w:val="0"/>
                      <w:divBdr>
                        <w:top w:val="none" w:sz="0" w:space="0" w:color="auto"/>
                        <w:left w:val="none" w:sz="0" w:space="0" w:color="auto"/>
                        <w:bottom w:val="none" w:sz="0" w:space="0" w:color="auto"/>
                        <w:right w:val="none" w:sz="0" w:space="0" w:color="auto"/>
                      </w:divBdr>
                      <w:divsChild>
                        <w:div w:id="1096288586">
                          <w:marLeft w:val="0"/>
                          <w:marRight w:val="0"/>
                          <w:marTop w:val="45"/>
                          <w:marBottom w:val="0"/>
                          <w:divBdr>
                            <w:top w:val="none" w:sz="0" w:space="0" w:color="auto"/>
                            <w:left w:val="none" w:sz="0" w:space="0" w:color="auto"/>
                            <w:bottom w:val="none" w:sz="0" w:space="0" w:color="auto"/>
                            <w:right w:val="none" w:sz="0" w:space="0" w:color="auto"/>
                          </w:divBdr>
                          <w:divsChild>
                            <w:div w:id="115612645">
                              <w:marLeft w:val="0"/>
                              <w:marRight w:val="0"/>
                              <w:marTop w:val="0"/>
                              <w:marBottom w:val="0"/>
                              <w:divBdr>
                                <w:top w:val="none" w:sz="0" w:space="0" w:color="auto"/>
                                <w:left w:val="none" w:sz="0" w:space="0" w:color="auto"/>
                                <w:bottom w:val="none" w:sz="0" w:space="0" w:color="auto"/>
                                <w:right w:val="none" w:sz="0" w:space="0" w:color="auto"/>
                              </w:divBdr>
                              <w:divsChild>
                                <w:div w:id="1877809330">
                                  <w:marLeft w:val="2070"/>
                                  <w:marRight w:val="3810"/>
                                  <w:marTop w:val="0"/>
                                  <w:marBottom w:val="0"/>
                                  <w:divBdr>
                                    <w:top w:val="none" w:sz="0" w:space="0" w:color="auto"/>
                                    <w:left w:val="none" w:sz="0" w:space="0" w:color="auto"/>
                                    <w:bottom w:val="none" w:sz="0" w:space="0" w:color="auto"/>
                                    <w:right w:val="none" w:sz="0" w:space="0" w:color="auto"/>
                                  </w:divBdr>
                                  <w:divsChild>
                                    <w:div w:id="1718241995">
                                      <w:marLeft w:val="0"/>
                                      <w:marRight w:val="0"/>
                                      <w:marTop w:val="0"/>
                                      <w:marBottom w:val="0"/>
                                      <w:divBdr>
                                        <w:top w:val="none" w:sz="0" w:space="0" w:color="auto"/>
                                        <w:left w:val="none" w:sz="0" w:space="0" w:color="auto"/>
                                        <w:bottom w:val="none" w:sz="0" w:space="0" w:color="auto"/>
                                        <w:right w:val="none" w:sz="0" w:space="0" w:color="auto"/>
                                      </w:divBdr>
                                      <w:divsChild>
                                        <w:div w:id="1835801111">
                                          <w:marLeft w:val="0"/>
                                          <w:marRight w:val="0"/>
                                          <w:marTop w:val="0"/>
                                          <w:marBottom w:val="0"/>
                                          <w:divBdr>
                                            <w:top w:val="none" w:sz="0" w:space="0" w:color="auto"/>
                                            <w:left w:val="none" w:sz="0" w:space="0" w:color="auto"/>
                                            <w:bottom w:val="none" w:sz="0" w:space="0" w:color="auto"/>
                                            <w:right w:val="none" w:sz="0" w:space="0" w:color="auto"/>
                                          </w:divBdr>
                                          <w:divsChild>
                                            <w:div w:id="1643121337">
                                              <w:marLeft w:val="0"/>
                                              <w:marRight w:val="0"/>
                                              <w:marTop w:val="0"/>
                                              <w:marBottom w:val="0"/>
                                              <w:divBdr>
                                                <w:top w:val="none" w:sz="0" w:space="0" w:color="auto"/>
                                                <w:left w:val="none" w:sz="0" w:space="0" w:color="auto"/>
                                                <w:bottom w:val="none" w:sz="0" w:space="0" w:color="auto"/>
                                                <w:right w:val="none" w:sz="0" w:space="0" w:color="auto"/>
                                              </w:divBdr>
                                              <w:divsChild>
                                                <w:div w:id="1082022887">
                                                  <w:marLeft w:val="0"/>
                                                  <w:marRight w:val="0"/>
                                                  <w:marTop w:val="0"/>
                                                  <w:marBottom w:val="0"/>
                                                  <w:divBdr>
                                                    <w:top w:val="none" w:sz="0" w:space="0" w:color="auto"/>
                                                    <w:left w:val="none" w:sz="0" w:space="0" w:color="auto"/>
                                                    <w:bottom w:val="none" w:sz="0" w:space="0" w:color="auto"/>
                                                    <w:right w:val="none" w:sz="0" w:space="0" w:color="auto"/>
                                                  </w:divBdr>
                                                  <w:divsChild>
                                                    <w:div w:id="1999383497">
                                                      <w:marLeft w:val="0"/>
                                                      <w:marRight w:val="0"/>
                                                      <w:marTop w:val="0"/>
                                                      <w:marBottom w:val="0"/>
                                                      <w:divBdr>
                                                        <w:top w:val="none" w:sz="0" w:space="0" w:color="auto"/>
                                                        <w:left w:val="none" w:sz="0" w:space="0" w:color="auto"/>
                                                        <w:bottom w:val="none" w:sz="0" w:space="0" w:color="auto"/>
                                                        <w:right w:val="none" w:sz="0" w:space="0" w:color="auto"/>
                                                      </w:divBdr>
                                                      <w:divsChild>
                                                        <w:div w:id="1522813416">
                                                          <w:marLeft w:val="0"/>
                                                          <w:marRight w:val="0"/>
                                                          <w:marTop w:val="0"/>
                                                          <w:marBottom w:val="0"/>
                                                          <w:divBdr>
                                                            <w:top w:val="none" w:sz="0" w:space="0" w:color="auto"/>
                                                            <w:left w:val="none" w:sz="0" w:space="0" w:color="auto"/>
                                                            <w:bottom w:val="none" w:sz="0" w:space="0" w:color="auto"/>
                                                            <w:right w:val="none" w:sz="0" w:space="0" w:color="auto"/>
                                                          </w:divBdr>
                                                          <w:divsChild>
                                                            <w:div w:id="1838225362">
                                                              <w:marLeft w:val="0"/>
                                                              <w:marRight w:val="0"/>
                                                              <w:marTop w:val="0"/>
                                                              <w:marBottom w:val="0"/>
                                                              <w:divBdr>
                                                                <w:top w:val="none" w:sz="0" w:space="0" w:color="auto"/>
                                                                <w:left w:val="none" w:sz="0" w:space="0" w:color="auto"/>
                                                                <w:bottom w:val="none" w:sz="0" w:space="0" w:color="auto"/>
                                                                <w:right w:val="none" w:sz="0" w:space="0" w:color="auto"/>
                                                              </w:divBdr>
                                                              <w:divsChild>
                                                                <w:div w:id="312368838">
                                                                  <w:marLeft w:val="0"/>
                                                                  <w:marRight w:val="0"/>
                                                                  <w:marTop w:val="0"/>
                                                                  <w:marBottom w:val="0"/>
                                                                  <w:divBdr>
                                                                    <w:top w:val="none" w:sz="0" w:space="0" w:color="auto"/>
                                                                    <w:left w:val="none" w:sz="0" w:space="0" w:color="auto"/>
                                                                    <w:bottom w:val="none" w:sz="0" w:space="0" w:color="auto"/>
                                                                    <w:right w:val="none" w:sz="0" w:space="0" w:color="auto"/>
                                                                  </w:divBdr>
                                                                  <w:divsChild>
                                                                    <w:div w:id="253903547">
                                                                      <w:marLeft w:val="0"/>
                                                                      <w:marRight w:val="0"/>
                                                                      <w:marTop w:val="0"/>
                                                                      <w:marBottom w:val="0"/>
                                                                      <w:divBdr>
                                                                        <w:top w:val="none" w:sz="0" w:space="0" w:color="auto"/>
                                                                        <w:left w:val="none" w:sz="0" w:space="0" w:color="auto"/>
                                                                        <w:bottom w:val="none" w:sz="0" w:space="0" w:color="auto"/>
                                                                        <w:right w:val="none" w:sz="0" w:space="0" w:color="auto"/>
                                                                      </w:divBdr>
                                                                      <w:divsChild>
                                                                        <w:div w:id="1515803214">
                                                                          <w:marLeft w:val="0"/>
                                                                          <w:marRight w:val="0"/>
                                                                          <w:marTop w:val="0"/>
                                                                          <w:marBottom w:val="0"/>
                                                                          <w:divBdr>
                                                                            <w:top w:val="none" w:sz="0" w:space="0" w:color="auto"/>
                                                                            <w:left w:val="none" w:sz="0" w:space="0" w:color="auto"/>
                                                                            <w:bottom w:val="none" w:sz="0" w:space="0" w:color="auto"/>
                                                                            <w:right w:val="none" w:sz="0" w:space="0" w:color="auto"/>
                                                                          </w:divBdr>
                                                                          <w:divsChild>
                                                                            <w:div w:id="1388607058">
                                                                              <w:marLeft w:val="0"/>
                                                                              <w:marRight w:val="0"/>
                                                                              <w:marTop w:val="0"/>
                                                                              <w:marBottom w:val="0"/>
                                                                              <w:divBdr>
                                                                                <w:top w:val="none" w:sz="0" w:space="0" w:color="auto"/>
                                                                                <w:left w:val="none" w:sz="0" w:space="0" w:color="auto"/>
                                                                                <w:bottom w:val="none" w:sz="0" w:space="0" w:color="auto"/>
                                                                                <w:right w:val="none" w:sz="0" w:space="0" w:color="auto"/>
                                                                              </w:divBdr>
                                                                              <w:divsChild>
                                                                                <w:div w:id="1777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341851">
      <w:bodyDiv w:val="1"/>
      <w:marLeft w:val="0"/>
      <w:marRight w:val="0"/>
      <w:marTop w:val="0"/>
      <w:marBottom w:val="0"/>
      <w:divBdr>
        <w:top w:val="none" w:sz="0" w:space="0" w:color="auto"/>
        <w:left w:val="none" w:sz="0" w:space="0" w:color="auto"/>
        <w:bottom w:val="none" w:sz="0" w:space="0" w:color="auto"/>
        <w:right w:val="none" w:sz="0" w:space="0" w:color="auto"/>
      </w:divBdr>
      <w:divsChild>
        <w:div w:id="1657804714">
          <w:marLeft w:val="0"/>
          <w:marRight w:val="0"/>
          <w:marTop w:val="0"/>
          <w:marBottom w:val="0"/>
          <w:divBdr>
            <w:top w:val="none" w:sz="0" w:space="0" w:color="auto"/>
            <w:left w:val="none" w:sz="0" w:space="0" w:color="auto"/>
            <w:bottom w:val="none" w:sz="0" w:space="0" w:color="auto"/>
            <w:right w:val="none" w:sz="0" w:space="0" w:color="auto"/>
          </w:divBdr>
          <w:divsChild>
            <w:div w:id="1963491123">
              <w:marLeft w:val="0"/>
              <w:marRight w:val="0"/>
              <w:marTop w:val="0"/>
              <w:marBottom w:val="0"/>
              <w:divBdr>
                <w:top w:val="none" w:sz="0" w:space="0" w:color="auto"/>
                <w:left w:val="none" w:sz="0" w:space="0" w:color="auto"/>
                <w:bottom w:val="none" w:sz="0" w:space="0" w:color="auto"/>
                <w:right w:val="none" w:sz="0" w:space="0" w:color="auto"/>
              </w:divBdr>
              <w:divsChild>
                <w:div w:id="1893422129">
                  <w:marLeft w:val="0"/>
                  <w:marRight w:val="0"/>
                  <w:marTop w:val="0"/>
                  <w:marBottom w:val="0"/>
                  <w:divBdr>
                    <w:top w:val="none" w:sz="0" w:space="0" w:color="auto"/>
                    <w:left w:val="none" w:sz="0" w:space="0" w:color="auto"/>
                    <w:bottom w:val="none" w:sz="0" w:space="0" w:color="auto"/>
                    <w:right w:val="none" w:sz="0" w:space="0" w:color="auto"/>
                  </w:divBdr>
                  <w:divsChild>
                    <w:div w:id="786580578">
                      <w:marLeft w:val="0"/>
                      <w:marRight w:val="0"/>
                      <w:marTop w:val="0"/>
                      <w:marBottom w:val="0"/>
                      <w:divBdr>
                        <w:top w:val="none" w:sz="0" w:space="0" w:color="auto"/>
                        <w:left w:val="none" w:sz="0" w:space="0" w:color="auto"/>
                        <w:bottom w:val="none" w:sz="0" w:space="0" w:color="auto"/>
                        <w:right w:val="none" w:sz="0" w:space="0" w:color="auto"/>
                      </w:divBdr>
                      <w:divsChild>
                        <w:div w:id="410468654">
                          <w:marLeft w:val="0"/>
                          <w:marRight w:val="0"/>
                          <w:marTop w:val="45"/>
                          <w:marBottom w:val="0"/>
                          <w:divBdr>
                            <w:top w:val="none" w:sz="0" w:space="0" w:color="auto"/>
                            <w:left w:val="none" w:sz="0" w:space="0" w:color="auto"/>
                            <w:bottom w:val="none" w:sz="0" w:space="0" w:color="auto"/>
                            <w:right w:val="none" w:sz="0" w:space="0" w:color="auto"/>
                          </w:divBdr>
                          <w:divsChild>
                            <w:div w:id="612788015">
                              <w:marLeft w:val="0"/>
                              <w:marRight w:val="0"/>
                              <w:marTop w:val="0"/>
                              <w:marBottom w:val="0"/>
                              <w:divBdr>
                                <w:top w:val="none" w:sz="0" w:space="0" w:color="auto"/>
                                <w:left w:val="none" w:sz="0" w:space="0" w:color="auto"/>
                                <w:bottom w:val="none" w:sz="0" w:space="0" w:color="auto"/>
                                <w:right w:val="none" w:sz="0" w:space="0" w:color="auto"/>
                              </w:divBdr>
                              <w:divsChild>
                                <w:div w:id="584726316">
                                  <w:marLeft w:val="2070"/>
                                  <w:marRight w:val="3810"/>
                                  <w:marTop w:val="0"/>
                                  <w:marBottom w:val="0"/>
                                  <w:divBdr>
                                    <w:top w:val="none" w:sz="0" w:space="0" w:color="auto"/>
                                    <w:left w:val="none" w:sz="0" w:space="0" w:color="auto"/>
                                    <w:bottom w:val="none" w:sz="0" w:space="0" w:color="auto"/>
                                    <w:right w:val="none" w:sz="0" w:space="0" w:color="auto"/>
                                  </w:divBdr>
                                  <w:divsChild>
                                    <w:div w:id="44380788">
                                      <w:marLeft w:val="0"/>
                                      <w:marRight w:val="0"/>
                                      <w:marTop w:val="0"/>
                                      <w:marBottom w:val="0"/>
                                      <w:divBdr>
                                        <w:top w:val="none" w:sz="0" w:space="0" w:color="auto"/>
                                        <w:left w:val="none" w:sz="0" w:space="0" w:color="auto"/>
                                        <w:bottom w:val="none" w:sz="0" w:space="0" w:color="auto"/>
                                        <w:right w:val="none" w:sz="0" w:space="0" w:color="auto"/>
                                      </w:divBdr>
                                      <w:divsChild>
                                        <w:div w:id="407193068">
                                          <w:marLeft w:val="0"/>
                                          <w:marRight w:val="0"/>
                                          <w:marTop w:val="0"/>
                                          <w:marBottom w:val="0"/>
                                          <w:divBdr>
                                            <w:top w:val="none" w:sz="0" w:space="0" w:color="auto"/>
                                            <w:left w:val="none" w:sz="0" w:space="0" w:color="auto"/>
                                            <w:bottom w:val="none" w:sz="0" w:space="0" w:color="auto"/>
                                            <w:right w:val="none" w:sz="0" w:space="0" w:color="auto"/>
                                          </w:divBdr>
                                          <w:divsChild>
                                            <w:div w:id="1558979113">
                                              <w:marLeft w:val="0"/>
                                              <w:marRight w:val="0"/>
                                              <w:marTop w:val="0"/>
                                              <w:marBottom w:val="0"/>
                                              <w:divBdr>
                                                <w:top w:val="none" w:sz="0" w:space="0" w:color="auto"/>
                                                <w:left w:val="none" w:sz="0" w:space="0" w:color="auto"/>
                                                <w:bottom w:val="none" w:sz="0" w:space="0" w:color="auto"/>
                                                <w:right w:val="none" w:sz="0" w:space="0" w:color="auto"/>
                                              </w:divBdr>
                                              <w:divsChild>
                                                <w:div w:id="2067679940">
                                                  <w:marLeft w:val="0"/>
                                                  <w:marRight w:val="0"/>
                                                  <w:marTop w:val="0"/>
                                                  <w:marBottom w:val="0"/>
                                                  <w:divBdr>
                                                    <w:top w:val="none" w:sz="0" w:space="0" w:color="auto"/>
                                                    <w:left w:val="none" w:sz="0" w:space="0" w:color="auto"/>
                                                    <w:bottom w:val="none" w:sz="0" w:space="0" w:color="auto"/>
                                                    <w:right w:val="none" w:sz="0" w:space="0" w:color="auto"/>
                                                  </w:divBdr>
                                                  <w:divsChild>
                                                    <w:div w:id="1319919939">
                                                      <w:marLeft w:val="0"/>
                                                      <w:marRight w:val="0"/>
                                                      <w:marTop w:val="0"/>
                                                      <w:marBottom w:val="0"/>
                                                      <w:divBdr>
                                                        <w:top w:val="none" w:sz="0" w:space="0" w:color="auto"/>
                                                        <w:left w:val="none" w:sz="0" w:space="0" w:color="auto"/>
                                                        <w:bottom w:val="none" w:sz="0" w:space="0" w:color="auto"/>
                                                        <w:right w:val="none" w:sz="0" w:space="0" w:color="auto"/>
                                                      </w:divBdr>
                                                      <w:divsChild>
                                                        <w:div w:id="913780338">
                                                          <w:marLeft w:val="0"/>
                                                          <w:marRight w:val="0"/>
                                                          <w:marTop w:val="0"/>
                                                          <w:marBottom w:val="0"/>
                                                          <w:divBdr>
                                                            <w:top w:val="none" w:sz="0" w:space="0" w:color="auto"/>
                                                            <w:left w:val="none" w:sz="0" w:space="0" w:color="auto"/>
                                                            <w:bottom w:val="none" w:sz="0" w:space="0" w:color="auto"/>
                                                            <w:right w:val="none" w:sz="0" w:space="0" w:color="auto"/>
                                                          </w:divBdr>
                                                          <w:divsChild>
                                                            <w:div w:id="1244340645">
                                                              <w:marLeft w:val="0"/>
                                                              <w:marRight w:val="0"/>
                                                              <w:marTop w:val="0"/>
                                                              <w:marBottom w:val="0"/>
                                                              <w:divBdr>
                                                                <w:top w:val="none" w:sz="0" w:space="0" w:color="auto"/>
                                                                <w:left w:val="none" w:sz="0" w:space="0" w:color="auto"/>
                                                                <w:bottom w:val="none" w:sz="0" w:space="0" w:color="auto"/>
                                                                <w:right w:val="none" w:sz="0" w:space="0" w:color="auto"/>
                                                              </w:divBdr>
                                                              <w:divsChild>
                                                                <w:div w:id="1781103413">
                                                                  <w:marLeft w:val="0"/>
                                                                  <w:marRight w:val="0"/>
                                                                  <w:marTop w:val="0"/>
                                                                  <w:marBottom w:val="0"/>
                                                                  <w:divBdr>
                                                                    <w:top w:val="none" w:sz="0" w:space="0" w:color="auto"/>
                                                                    <w:left w:val="none" w:sz="0" w:space="0" w:color="auto"/>
                                                                    <w:bottom w:val="none" w:sz="0" w:space="0" w:color="auto"/>
                                                                    <w:right w:val="none" w:sz="0" w:space="0" w:color="auto"/>
                                                                  </w:divBdr>
                                                                  <w:divsChild>
                                                                    <w:div w:id="1627732528">
                                                                      <w:marLeft w:val="0"/>
                                                                      <w:marRight w:val="0"/>
                                                                      <w:marTop w:val="0"/>
                                                                      <w:marBottom w:val="0"/>
                                                                      <w:divBdr>
                                                                        <w:top w:val="none" w:sz="0" w:space="0" w:color="auto"/>
                                                                        <w:left w:val="none" w:sz="0" w:space="0" w:color="auto"/>
                                                                        <w:bottom w:val="none" w:sz="0" w:space="0" w:color="auto"/>
                                                                        <w:right w:val="none" w:sz="0" w:space="0" w:color="auto"/>
                                                                      </w:divBdr>
                                                                      <w:divsChild>
                                                                        <w:div w:id="736973649">
                                                                          <w:marLeft w:val="0"/>
                                                                          <w:marRight w:val="0"/>
                                                                          <w:marTop w:val="0"/>
                                                                          <w:marBottom w:val="0"/>
                                                                          <w:divBdr>
                                                                            <w:top w:val="none" w:sz="0" w:space="0" w:color="auto"/>
                                                                            <w:left w:val="none" w:sz="0" w:space="0" w:color="auto"/>
                                                                            <w:bottom w:val="none" w:sz="0" w:space="0" w:color="auto"/>
                                                                            <w:right w:val="none" w:sz="0" w:space="0" w:color="auto"/>
                                                                          </w:divBdr>
                                                                          <w:divsChild>
                                                                            <w:div w:id="534272498">
                                                                              <w:marLeft w:val="0"/>
                                                                              <w:marRight w:val="0"/>
                                                                              <w:marTop w:val="0"/>
                                                                              <w:marBottom w:val="0"/>
                                                                              <w:divBdr>
                                                                                <w:top w:val="none" w:sz="0" w:space="0" w:color="auto"/>
                                                                                <w:left w:val="none" w:sz="0" w:space="0" w:color="auto"/>
                                                                                <w:bottom w:val="none" w:sz="0" w:space="0" w:color="auto"/>
                                                                                <w:right w:val="none" w:sz="0" w:space="0" w:color="auto"/>
                                                                              </w:divBdr>
                                                                              <w:divsChild>
                                                                                <w:div w:id="3748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106847">
      <w:bodyDiv w:val="1"/>
      <w:marLeft w:val="0"/>
      <w:marRight w:val="0"/>
      <w:marTop w:val="0"/>
      <w:marBottom w:val="0"/>
      <w:divBdr>
        <w:top w:val="none" w:sz="0" w:space="0" w:color="auto"/>
        <w:left w:val="none" w:sz="0" w:space="0" w:color="auto"/>
        <w:bottom w:val="none" w:sz="0" w:space="0" w:color="auto"/>
        <w:right w:val="none" w:sz="0" w:space="0" w:color="auto"/>
      </w:divBdr>
      <w:divsChild>
        <w:div w:id="95949194">
          <w:marLeft w:val="0"/>
          <w:marRight w:val="0"/>
          <w:marTop w:val="0"/>
          <w:marBottom w:val="0"/>
          <w:divBdr>
            <w:top w:val="none" w:sz="0" w:space="0" w:color="auto"/>
            <w:left w:val="none" w:sz="0" w:space="0" w:color="auto"/>
            <w:bottom w:val="none" w:sz="0" w:space="0" w:color="auto"/>
            <w:right w:val="none" w:sz="0" w:space="0" w:color="auto"/>
          </w:divBdr>
          <w:divsChild>
            <w:div w:id="527137377">
              <w:marLeft w:val="0"/>
              <w:marRight w:val="0"/>
              <w:marTop w:val="0"/>
              <w:marBottom w:val="0"/>
              <w:divBdr>
                <w:top w:val="none" w:sz="0" w:space="0" w:color="auto"/>
                <w:left w:val="none" w:sz="0" w:space="0" w:color="auto"/>
                <w:bottom w:val="none" w:sz="0" w:space="0" w:color="auto"/>
                <w:right w:val="none" w:sz="0" w:space="0" w:color="auto"/>
              </w:divBdr>
              <w:divsChild>
                <w:div w:id="931402480">
                  <w:marLeft w:val="0"/>
                  <w:marRight w:val="0"/>
                  <w:marTop w:val="0"/>
                  <w:marBottom w:val="0"/>
                  <w:divBdr>
                    <w:top w:val="none" w:sz="0" w:space="0" w:color="auto"/>
                    <w:left w:val="none" w:sz="0" w:space="0" w:color="auto"/>
                    <w:bottom w:val="none" w:sz="0" w:space="0" w:color="auto"/>
                    <w:right w:val="none" w:sz="0" w:space="0" w:color="auto"/>
                  </w:divBdr>
                  <w:divsChild>
                    <w:div w:id="883980801">
                      <w:marLeft w:val="0"/>
                      <w:marRight w:val="0"/>
                      <w:marTop w:val="0"/>
                      <w:marBottom w:val="0"/>
                      <w:divBdr>
                        <w:top w:val="none" w:sz="0" w:space="0" w:color="auto"/>
                        <w:left w:val="none" w:sz="0" w:space="0" w:color="auto"/>
                        <w:bottom w:val="none" w:sz="0" w:space="0" w:color="auto"/>
                        <w:right w:val="none" w:sz="0" w:space="0" w:color="auto"/>
                      </w:divBdr>
                      <w:divsChild>
                        <w:div w:id="1964188395">
                          <w:marLeft w:val="0"/>
                          <w:marRight w:val="0"/>
                          <w:marTop w:val="45"/>
                          <w:marBottom w:val="0"/>
                          <w:divBdr>
                            <w:top w:val="none" w:sz="0" w:space="0" w:color="auto"/>
                            <w:left w:val="none" w:sz="0" w:space="0" w:color="auto"/>
                            <w:bottom w:val="none" w:sz="0" w:space="0" w:color="auto"/>
                            <w:right w:val="none" w:sz="0" w:space="0" w:color="auto"/>
                          </w:divBdr>
                          <w:divsChild>
                            <w:div w:id="120079181">
                              <w:marLeft w:val="0"/>
                              <w:marRight w:val="0"/>
                              <w:marTop w:val="0"/>
                              <w:marBottom w:val="0"/>
                              <w:divBdr>
                                <w:top w:val="none" w:sz="0" w:space="0" w:color="auto"/>
                                <w:left w:val="none" w:sz="0" w:space="0" w:color="auto"/>
                                <w:bottom w:val="none" w:sz="0" w:space="0" w:color="auto"/>
                                <w:right w:val="none" w:sz="0" w:space="0" w:color="auto"/>
                              </w:divBdr>
                              <w:divsChild>
                                <w:div w:id="876772808">
                                  <w:marLeft w:val="2070"/>
                                  <w:marRight w:val="3810"/>
                                  <w:marTop w:val="0"/>
                                  <w:marBottom w:val="0"/>
                                  <w:divBdr>
                                    <w:top w:val="none" w:sz="0" w:space="0" w:color="auto"/>
                                    <w:left w:val="none" w:sz="0" w:space="0" w:color="auto"/>
                                    <w:bottom w:val="none" w:sz="0" w:space="0" w:color="auto"/>
                                    <w:right w:val="none" w:sz="0" w:space="0" w:color="auto"/>
                                  </w:divBdr>
                                  <w:divsChild>
                                    <w:div w:id="284972810">
                                      <w:marLeft w:val="0"/>
                                      <w:marRight w:val="0"/>
                                      <w:marTop w:val="0"/>
                                      <w:marBottom w:val="0"/>
                                      <w:divBdr>
                                        <w:top w:val="none" w:sz="0" w:space="0" w:color="auto"/>
                                        <w:left w:val="none" w:sz="0" w:space="0" w:color="auto"/>
                                        <w:bottom w:val="none" w:sz="0" w:space="0" w:color="auto"/>
                                        <w:right w:val="none" w:sz="0" w:space="0" w:color="auto"/>
                                      </w:divBdr>
                                      <w:divsChild>
                                        <w:div w:id="236982690">
                                          <w:marLeft w:val="0"/>
                                          <w:marRight w:val="0"/>
                                          <w:marTop w:val="0"/>
                                          <w:marBottom w:val="0"/>
                                          <w:divBdr>
                                            <w:top w:val="none" w:sz="0" w:space="0" w:color="auto"/>
                                            <w:left w:val="none" w:sz="0" w:space="0" w:color="auto"/>
                                            <w:bottom w:val="none" w:sz="0" w:space="0" w:color="auto"/>
                                            <w:right w:val="none" w:sz="0" w:space="0" w:color="auto"/>
                                          </w:divBdr>
                                          <w:divsChild>
                                            <w:div w:id="1039739557">
                                              <w:marLeft w:val="0"/>
                                              <w:marRight w:val="0"/>
                                              <w:marTop w:val="0"/>
                                              <w:marBottom w:val="0"/>
                                              <w:divBdr>
                                                <w:top w:val="none" w:sz="0" w:space="0" w:color="auto"/>
                                                <w:left w:val="none" w:sz="0" w:space="0" w:color="auto"/>
                                                <w:bottom w:val="none" w:sz="0" w:space="0" w:color="auto"/>
                                                <w:right w:val="none" w:sz="0" w:space="0" w:color="auto"/>
                                              </w:divBdr>
                                              <w:divsChild>
                                                <w:div w:id="1560633649">
                                                  <w:marLeft w:val="0"/>
                                                  <w:marRight w:val="0"/>
                                                  <w:marTop w:val="0"/>
                                                  <w:marBottom w:val="0"/>
                                                  <w:divBdr>
                                                    <w:top w:val="none" w:sz="0" w:space="0" w:color="auto"/>
                                                    <w:left w:val="none" w:sz="0" w:space="0" w:color="auto"/>
                                                    <w:bottom w:val="none" w:sz="0" w:space="0" w:color="auto"/>
                                                    <w:right w:val="none" w:sz="0" w:space="0" w:color="auto"/>
                                                  </w:divBdr>
                                                  <w:divsChild>
                                                    <w:div w:id="1224756842">
                                                      <w:marLeft w:val="0"/>
                                                      <w:marRight w:val="0"/>
                                                      <w:marTop w:val="0"/>
                                                      <w:marBottom w:val="0"/>
                                                      <w:divBdr>
                                                        <w:top w:val="none" w:sz="0" w:space="0" w:color="auto"/>
                                                        <w:left w:val="none" w:sz="0" w:space="0" w:color="auto"/>
                                                        <w:bottom w:val="none" w:sz="0" w:space="0" w:color="auto"/>
                                                        <w:right w:val="none" w:sz="0" w:space="0" w:color="auto"/>
                                                      </w:divBdr>
                                                      <w:divsChild>
                                                        <w:div w:id="313795935">
                                                          <w:marLeft w:val="0"/>
                                                          <w:marRight w:val="0"/>
                                                          <w:marTop w:val="0"/>
                                                          <w:marBottom w:val="0"/>
                                                          <w:divBdr>
                                                            <w:top w:val="none" w:sz="0" w:space="0" w:color="auto"/>
                                                            <w:left w:val="none" w:sz="0" w:space="0" w:color="auto"/>
                                                            <w:bottom w:val="none" w:sz="0" w:space="0" w:color="auto"/>
                                                            <w:right w:val="none" w:sz="0" w:space="0" w:color="auto"/>
                                                          </w:divBdr>
                                                          <w:divsChild>
                                                            <w:div w:id="6493883">
                                                              <w:marLeft w:val="0"/>
                                                              <w:marRight w:val="0"/>
                                                              <w:marTop w:val="0"/>
                                                              <w:marBottom w:val="0"/>
                                                              <w:divBdr>
                                                                <w:top w:val="none" w:sz="0" w:space="0" w:color="auto"/>
                                                                <w:left w:val="none" w:sz="0" w:space="0" w:color="auto"/>
                                                                <w:bottom w:val="none" w:sz="0" w:space="0" w:color="auto"/>
                                                                <w:right w:val="none" w:sz="0" w:space="0" w:color="auto"/>
                                                              </w:divBdr>
                                                              <w:divsChild>
                                                                <w:div w:id="608467947">
                                                                  <w:marLeft w:val="0"/>
                                                                  <w:marRight w:val="0"/>
                                                                  <w:marTop w:val="0"/>
                                                                  <w:marBottom w:val="0"/>
                                                                  <w:divBdr>
                                                                    <w:top w:val="none" w:sz="0" w:space="0" w:color="auto"/>
                                                                    <w:left w:val="none" w:sz="0" w:space="0" w:color="auto"/>
                                                                    <w:bottom w:val="none" w:sz="0" w:space="0" w:color="auto"/>
                                                                    <w:right w:val="none" w:sz="0" w:space="0" w:color="auto"/>
                                                                  </w:divBdr>
                                                                  <w:divsChild>
                                                                    <w:div w:id="312608599">
                                                                      <w:marLeft w:val="0"/>
                                                                      <w:marRight w:val="0"/>
                                                                      <w:marTop w:val="0"/>
                                                                      <w:marBottom w:val="0"/>
                                                                      <w:divBdr>
                                                                        <w:top w:val="none" w:sz="0" w:space="0" w:color="auto"/>
                                                                        <w:left w:val="none" w:sz="0" w:space="0" w:color="auto"/>
                                                                        <w:bottom w:val="none" w:sz="0" w:space="0" w:color="auto"/>
                                                                        <w:right w:val="none" w:sz="0" w:space="0" w:color="auto"/>
                                                                      </w:divBdr>
                                                                      <w:divsChild>
                                                                        <w:div w:id="933975703">
                                                                          <w:marLeft w:val="0"/>
                                                                          <w:marRight w:val="0"/>
                                                                          <w:marTop w:val="0"/>
                                                                          <w:marBottom w:val="0"/>
                                                                          <w:divBdr>
                                                                            <w:top w:val="none" w:sz="0" w:space="0" w:color="auto"/>
                                                                            <w:left w:val="none" w:sz="0" w:space="0" w:color="auto"/>
                                                                            <w:bottom w:val="none" w:sz="0" w:space="0" w:color="auto"/>
                                                                            <w:right w:val="none" w:sz="0" w:space="0" w:color="auto"/>
                                                                          </w:divBdr>
                                                                          <w:divsChild>
                                                                            <w:div w:id="898707484">
                                                                              <w:marLeft w:val="0"/>
                                                                              <w:marRight w:val="0"/>
                                                                              <w:marTop w:val="0"/>
                                                                              <w:marBottom w:val="0"/>
                                                                              <w:divBdr>
                                                                                <w:top w:val="none" w:sz="0" w:space="0" w:color="auto"/>
                                                                                <w:left w:val="none" w:sz="0" w:space="0" w:color="auto"/>
                                                                                <w:bottom w:val="none" w:sz="0" w:space="0" w:color="auto"/>
                                                                                <w:right w:val="none" w:sz="0" w:space="0" w:color="auto"/>
                                                                              </w:divBdr>
                                                                              <w:divsChild>
                                                                                <w:div w:id="14806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alyciaevora@live.n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hyperlink" Target="http://www.inanir.com/dosya/comparison-mld-lpg.pdf"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mailto:alyciaevora@live.nl" TargetMode="Externa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LAn00</b:Tag>
    <b:SourceType>Report</b:SourceType>
    <b:Guid>{F7419A3E-968F-4C3A-93A1-DADF3D960616}</b:Guid>
    <b:Author>
      <b:Author>
        <b:NameList>
          <b:Person>
            <b:Last>Andersen</b:Last>
            <b:First>L.</b:First>
          </b:Person>
        </b:NameList>
      </b:Author>
    </b:Author>
    <b:Title>Treatment of Breast-Cancer-related Lymphedema with or without Manual Lymphatic Drainage</b:Title>
    <b:Year>2000</b:Year>
    <b:Publisher>Department of Onology, Biostatistics, Danish Cancer Society </b:Publisher>
    <b:City>Denmark </b:City>
    <b:RefOrder>2</b:RefOrder>
  </b:Source>
  <b:Source>
    <b:Tag>Gro12</b:Tag>
    <b:SourceType>Book</b:SourceType>
    <b:Guid>{2D856454-EFC9-45F5-9A10-99D7778AEBD4}</b:Guid>
    <b:Author>
      <b:Author>
        <b:NameList>
          <b:Person>
            <b:Last>Groot</b:Last>
            <b:First>C.</b:First>
            <b:Middle>de</b:Middle>
          </b:Person>
        </b:NameList>
      </b:Author>
    </b:Author>
    <b:Title>Dermatologie voor huidtherapeuten</b:Title>
    <b:Year>2012</b:Year>
    <b:City>Den Haag</b:City>
    <b:Publisher>Boom Lemma uitgevers</b:Publisher>
    <b:Pages>418</b:Pages>
    <b:RefOrder>3</b:RefOrder>
  </b:Source>
  <b:Source>
    <b:Tag>Int14</b:Tag>
    <b:SourceType>InternetSite</b:SourceType>
    <b:Guid>{7EBF8DD4-42B7-4A7B-8C0D-804FC1887443}</b:Guid>
    <b:Author>
      <b:Author>
        <b:NameList>
          <b:Person>
            <b:Last>IKNL</b:Last>
          </b:Person>
        </b:NameList>
      </b:Author>
    </b:Author>
    <b:Title>Cijfer over kanker</b:Title>
    <b:Year>2014</b:Year>
    <b:InternetSiteTitle>Incidentie en sterfte van kanker, naar de cijfers</b:InternetSiteTitle>
    <b:YearAccessed>2015</b:YearAccessed>
    <b:MonthAccessed>juni</b:MonthAccessed>
    <b:DayAccessed>10</b:DayAccessed>
    <b:URL>http://www.cijfersoverkanker.nl/kerncijfers-over-kanker-49.html</b:URL>
    <b:RefOrder>4</b:RefOrder>
  </b:Source>
  <b:Source>
    <b:Tag>HVe11</b:Tag>
    <b:SourceType>Book</b:SourceType>
    <b:Guid>{5D3357AC-11AF-4502-A6FA-B9516C931F9A}</b:Guid>
    <b:Author>
      <b:Author>
        <b:NameList>
          <b:Person>
            <b:Last>Verdonk</b:Last>
            <b:First>H.</b:First>
          </b:Person>
        </b:NameList>
      </b:Author>
    </b:Author>
    <b:Title>Oedeem en oedeemtherapie</b:Title>
    <b:Year>2011</b:Year>
    <b:Publisher>Bohn Stafleu van Loghum</b:Publisher>
    <b:City>Houten</b:City>
    <b:RefOrder>5</b:RefOrder>
  </b:Source>
  <b:Source>
    <b:Tag>Ned13</b:Tag>
    <b:SourceType>ConferenceProceedings</b:SourceType>
    <b:Guid>{3119FA4C-5817-4773-8069-5F150E12A277}</b:Guid>
    <b:Title>Richtlijn Lymfoedeem</b:Title>
    <b:Year>2013</b:Year>
    <b:City>Utrecht</b:City>
    <b:Publisher>Nederlandse Vereniging voor Dermatologie en Venereologie</b:Publisher>
    <b:ConferenceName>Nederlandse Vereniging voor Dermatologie en Venereologie</b:ConferenceName>
    <b:RefOrder>6</b:RefOrder>
  </b:Source>
  <b:Source>
    <b:Tag>Lie10</b:Tag>
    <b:SourceType>Book</b:SourceType>
    <b:Guid>{612F3F02-AD99-49DC-90B2-A638DCA9C004}</b:Guid>
    <b:Author>
      <b:Author>
        <b:NameList>
          <b:Person>
            <b:Last>Lievens</b:Last>
            <b:First>P.</b:First>
          </b:Person>
        </b:NameList>
      </b:Author>
    </b:Author>
    <b:Title>Lymfoedeem na borstkanker</b:Title>
    <b:Year>2010</b:Year>
    <b:City>Antwerpen</b:City>
    <b:Publisher>Standaard Uitgeverij nv</b:Publisher>
    <b:ShortTitle>Zorgverlener en patiënten oog in oog met de dikke arm </b:ShortTitle>
    <b:RefOrder>7</b:RefOrder>
  </b:Source>
  <b:Source>
    <b:Tag>Stu13</b:Tag>
    <b:SourceType>Book</b:SourceType>
    <b:Guid>{092C4EF5-B6FB-4059-BA3A-8DC8C851003A}</b:Guid>
    <b:Author>
      <b:Author>
        <b:NameList>
          <b:Person>
            <b:Last>Huid</b:Last>
            <b:First>Studievereniging</b:First>
            <b:Middle>De Haagse</b:Middle>
          </b:Person>
        </b:NameList>
      </b:Author>
    </b:Author>
    <b:Title>MLD op een rijtje </b:Title>
    <b:Year>2013</b:Year>
    <b:City>Den Haag</b:City>
    <b:Publisher>De Haagse Hogeschool</b:Publisher>
    <b:RefOrder>8</b:RefOrder>
  </b:Source>
  <b:Source>
    <b:Tag>TijdelijkeAanduiding1</b:Tag>
    <b:SourceType>Book</b:SourceType>
    <b:Guid>{69B1B4A3-1F35-4084-B8E9-ECF59D5D235B}</b:Guid>
    <b:Title>MLD op een rijtje</b:Title>
    <b:Year>2013</b:Year>
    <b:City>Den Haag</b:City>
    <b:Publisher>Studievereniging De Haagse Huid</b:Publisher>
    <b:RefOrder>1</b:RefOrder>
  </b:Source>
</b:Sources>
</file>

<file path=customXml/itemProps1.xml><?xml version="1.0" encoding="utf-8"?>
<ds:datastoreItem xmlns:ds="http://schemas.openxmlformats.org/officeDocument/2006/customXml" ds:itemID="{39746F4D-EDB5-4A26-AC4D-ECEC460A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8045</Words>
  <Characters>45861</Characters>
  <Application>Microsoft Office Word</Application>
  <DocSecurity>4</DocSecurity>
  <Lines>382</Lines>
  <Paragraphs>107</Paragraphs>
  <ScaleCrop>false</ScaleCrop>
  <HeadingPairs>
    <vt:vector size="2" baseType="variant">
      <vt:variant>
        <vt:lpstr>Titel</vt:lpstr>
      </vt:variant>
      <vt:variant>
        <vt:i4>1</vt:i4>
      </vt:variant>
    </vt:vector>
  </HeadingPairs>
  <TitlesOfParts>
    <vt:vector size="1" baseType="lpstr">
      <vt:lpstr/>
    </vt:vector>
  </TitlesOfParts>
  <Company>HHS</Company>
  <LinksUpToDate>false</LinksUpToDate>
  <CharactersWithSpaces>53799</CharactersWithSpaces>
  <SharedDoc>false</SharedDoc>
  <HLinks>
    <vt:vector size="246" baseType="variant">
      <vt:variant>
        <vt:i4>7929957</vt:i4>
      </vt:variant>
      <vt:variant>
        <vt:i4>237</vt:i4>
      </vt:variant>
      <vt:variant>
        <vt:i4>0</vt:i4>
      </vt:variant>
      <vt:variant>
        <vt:i4>5</vt:i4>
      </vt:variant>
      <vt:variant>
        <vt:lpwstr>http://www.inanir.com/dosya/comparison-mld-lpg.pdf</vt:lpwstr>
      </vt:variant>
      <vt:variant>
        <vt:lpwstr/>
      </vt:variant>
      <vt:variant>
        <vt:i4>2097154</vt:i4>
      </vt:variant>
      <vt:variant>
        <vt:i4>234</vt:i4>
      </vt:variant>
      <vt:variant>
        <vt:i4>0</vt:i4>
      </vt:variant>
      <vt:variant>
        <vt:i4>5</vt:i4>
      </vt:variant>
      <vt:variant>
        <vt:lpwstr>mailto:alyciaevora@live.nl</vt:lpwstr>
      </vt:variant>
      <vt:variant>
        <vt:lpwstr/>
      </vt:variant>
      <vt:variant>
        <vt:i4>1376304</vt:i4>
      </vt:variant>
      <vt:variant>
        <vt:i4>227</vt:i4>
      </vt:variant>
      <vt:variant>
        <vt:i4>0</vt:i4>
      </vt:variant>
      <vt:variant>
        <vt:i4>5</vt:i4>
      </vt:variant>
      <vt:variant>
        <vt:lpwstr/>
      </vt:variant>
      <vt:variant>
        <vt:lpwstr>_Toc422851392</vt:lpwstr>
      </vt:variant>
      <vt:variant>
        <vt:i4>1376304</vt:i4>
      </vt:variant>
      <vt:variant>
        <vt:i4>221</vt:i4>
      </vt:variant>
      <vt:variant>
        <vt:i4>0</vt:i4>
      </vt:variant>
      <vt:variant>
        <vt:i4>5</vt:i4>
      </vt:variant>
      <vt:variant>
        <vt:lpwstr/>
      </vt:variant>
      <vt:variant>
        <vt:lpwstr>_Toc422851391</vt:lpwstr>
      </vt:variant>
      <vt:variant>
        <vt:i4>1376304</vt:i4>
      </vt:variant>
      <vt:variant>
        <vt:i4>215</vt:i4>
      </vt:variant>
      <vt:variant>
        <vt:i4>0</vt:i4>
      </vt:variant>
      <vt:variant>
        <vt:i4>5</vt:i4>
      </vt:variant>
      <vt:variant>
        <vt:lpwstr/>
      </vt:variant>
      <vt:variant>
        <vt:lpwstr>_Toc422851390</vt:lpwstr>
      </vt:variant>
      <vt:variant>
        <vt:i4>1310768</vt:i4>
      </vt:variant>
      <vt:variant>
        <vt:i4>209</vt:i4>
      </vt:variant>
      <vt:variant>
        <vt:i4>0</vt:i4>
      </vt:variant>
      <vt:variant>
        <vt:i4>5</vt:i4>
      </vt:variant>
      <vt:variant>
        <vt:lpwstr/>
      </vt:variant>
      <vt:variant>
        <vt:lpwstr>_Toc422851389</vt:lpwstr>
      </vt:variant>
      <vt:variant>
        <vt:i4>1310768</vt:i4>
      </vt:variant>
      <vt:variant>
        <vt:i4>203</vt:i4>
      </vt:variant>
      <vt:variant>
        <vt:i4>0</vt:i4>
      </vt:variant>
      <vt:variant>
        <vt:i4>5</vt:i4>
      </vt:variant>
      <vt:variant>
        <vt:lpwstr/>
      </vt:variant>
      <vt:variant>
        <vt:lpwstr>_Toc422851388</vt:lpwstr>
      </vt:variant>
      <vt:variant>
        <vt:i4>1310768</vt:i4>
      </vt:variant>
      <vt:variant>
        <vt:i4>197</vt:i4>
      </vt:variant>
      <vt:variant>
        <vt:i4>0</vt:i4>
      </vt:variant>
      <vt:variant>
        <vt:i4>5</vt:i4>
      </vt:variant>
      <vt:variant>
        <vt:lpwstr/>
      </vt:variant>
      <vt:variant>
        <vt:lpwstr>_Toc422851387</vt:lpwstr>
      </vt:variant>
      <vt:variant>
        <vt:i4>1310768</vt:i4>
      </vt:variant>
      <vt:variant>
        <vt:i4>191</vt:i4>
      </vt:variant>
      <vt:variant>
        <vt:i4>0</vt:i4>
      </vt:variant>
      <vt:variant>
        <vt:i4>5</vt:i4>
      </vt:variant>
      <vt:variant>
        <vt:lpwstr/>
      </vt:variant>
      <vt:variant>
        <vt:lpwstr>_Toc422851386</vt:lpwstr>
      </vt:variant>
      <vt:variant>
        <vt:i4>1310768</vt:i4>
      </vt:variant>
      <vt:variant>
        <vt:i4>185</vt:i4>
      </vt:variant>
      <vt:variant>
        <vt:i4>0</vt:i4>
      </vt:variant>
      <vt:variant>
        <vt:i4>5</vt:i4>
      </vt:variant>
      <vt:variant>
        <vt:lpwstr/>
      </vt:variant>
      <vt:variant>
        <vt:lpwstr>_Toc422851385</vt:lpwstr>
      </vt:variant>
      <vt:variant>
        <vt:i4>1310768</vt:i4>
      </vt:variant>
      <vt:variant>
        <vt:i4>179</vt:i4>
      </vt:variant>
      <vt:variant>
        <vt:i4>0</vt:i4>
      </vt:variant>
      <vt:variant>
        <vt:i4>5</vt:i4>
      </vt:variant>
      <vt:variant>
        <vt:lpwstr/>
      </vt:variant>
      <vt:variant>
        <vt:lpwstr>_Toc422851384</vt:lpwstr>
      </vt:variant>
      <vt:variant>
        <vt:i4>1310768</vt:i4>
      </vt:variant>
      <vt:variant>
        <vt:i4>173</vt:i4>
      </vt:variant>
      <vt:variant>
        <vt:i4>0</vt:i4>
      </vt:variant>
      <vt:variant>
        <vt:i4>5</vt:i4>
      </vt:variant>
      <vt:variant>
        <vt:lpwstr/>
      </vt:variant>
      <vt:variant>
        <vt:lpwstr>_Toc422851383</vt:lpwstr>
      </vt:variant>
      <vt:variant>
        <vt:i4>1310768</vt:i4>
      </vt:variant>
      <vt:variant>
        <vt:i4>167</vt:i4>
      </vt:variant>
      <vt:variant>
        <vt:i4>0</vt:i4>
      </vt:variant>
      <vt:variant>
        <vt:i4>5</vt:i4>
      </vt:variant>
      <vt:variant>
        <vt:lpwstr/>
      </vt:variant>
      <vt:variant>
        <vt:lpwstr>_Toc422851382</vt:lpwstr>
      </vt:variant>
      <vt:variant>
        <vt:i4>1310768</vt:i4>
      </vt:variant>
      <vt:variant>
        <vt:i4>161</vt:i4>
      </vt:variant>
      <vt:variant>
        <vt:i4>0</vt:i4>
      </vt:variant>
      <vt:variant>
        <vt:i4>5</vt:i4>
      </vt:variant>
      <vt:variant>
        <vt:lpwstr/>
      </vt:variant>
      <vt:variant>
        <vt:lpwstr>_Toc422851381</vt:lpwstr>
      </vt:variant>
      <vt:variant>
        <vt:i4>1310768</vt:i4>
      </vt:variant>
      <vt:variant>
        <vt:i4>155</vt:i4>
      </vt:variant>
      <vt:variant>
        <vt:i4>0</vt:i4>
      </vt:variant>
      <vt:variant>
        <vt:i4>5</vt:i4>
      </vt:variant>
      <vt:variant>
        <vt:lpwstr/>
      </vt:variant>
      <vt:variant>
        <vt:lpwstr>_Toc422851380</vt:lpwstr>
      </vt:variant>
      <vt:variant>
        <vt:i4>1769520</vt:i4>
      </vt:variant>
      <vt:variant>
        <vt:i4>149</vt:i4>
      </vt:variant>
      <vt:variant>
        <vt:i4>0</vt:i4>
      </vt:variant>
      <vt:variant>
        <vt:i4>5</vt:i4>
      </vt:variant>
      <vt:variant>
        <vt:lpwstr/>
      </vt:variant>
      <vt:variant>
        <vt:lpwstr>_Toc422851379</vt:lpwstr>
      </vt:variant>
      <vt:variant>
        <vt:i4>1769520</vt:i4>
      </vt:variant>
      <vt:variant>
        <vt:i4>143</vt:i4>
      </vt:variant>
      <vt:variant>
        <vt:i4>0</vt:i4>
      </vt:variant>
      <vt:variant>
        <vt:i4>5</vt:i4>
      </vt:variant>
      <vt:variant>
        <vt:lpwstr/>
      </vt:variant>
      <vt:variant>
        <vt:lpwstr>_Toc422851378</vt:lpwstr>
      </vt:variant>
      <vt:variant>
        <vt:i4>1769520</vt:i4>
      </vt:variant>
      <vt:variant>
        <vt:i4>137</vt:i4>
      </vt:variant>
      <vt:variant>
        <vt:i4>0</vt:i4>
      </vt:variant>
      <vt:variant>
        <vt:i4>5</vt:i4>
      </vt:variant>
      <vt:variant>
        <vt:lpwstr/>
      </vt:variant>
      <vt:variant>
        <vt:lpwstr>_Toc422851377</vt:lpwstr>
      </vt:variant>
      <vt:variant>
        <vt:i4>1769520</vt:i4>
      </vt:variant>
      <vt:variant>
        <vt:i4>131</vt:i4>
      </vt:variant>
      <vt:variant>
        <vt:i4>0</vt:i4>
      </vt:variant>
      <vt:variant>
        <vt:i4>5</vt:i4>
      </vt:variant>
      <vt:variant>
        <vt:lpwstr/>
      </vt:variant>
      <vt:variant>
        <vt:lpwstr>_Toc422851376</vt:lpwstr>
      </vt:variant>
      <vt:variant>
        <vt:i4>1769520</vt:i4>
      </vt:variant>
      <vt:variant>
        <vt:i4>125</vt:i4>
      </vt:variant>
      <vt:variant>
        <vt:i4>0</vt:i4>
      </vt:variant>
      <vt:variant>
        <vt:i4>5</vt:i4>
      </vt:variant>
      <vt:variant>
        <vt:lpwstr/>
      </vt:variant>
      <vt:variant>
        <vt:lpwstr>_Toc422851375</vt:lpwstr>
      </vt:variant>
      <vt:variant>
        <vt:i4>1769520</vt:i4>
      </vt:variant>
      <vt:variant>
        <vt:i4>119</vt:i4>
      </vt:variant>
      <vt:variant>
        <vt:i4>0</vt:i4>
      </vt:variant>
      <vt:variant>
        <vt:i4>5</vt:i4>
      </vt:variant>
      <vt:variant>
        <vt:lpwstr/>
      </vt:variant>
      <vt:variant>
        <vt:lpwstr>_Toc422851374</vt:lpwstr>
      </vt:variant>
      <vt:variant>
        <vt:i4>1769520</vt:i4>
      </vt:variant>
      <vt:variant>
        <vt:i4>113</vt:i4>
      </vt:variant>
      <vt:variant>
        <vt:i4>0</vt:i4>
      </vt:variant>
      <vt:variant>
        <vt:i4>5</vt:i4>
      </vt:variant>
      <vt:variant>
        <vt:lpwstr/>
      </vt:variant>
      <vt:variant>
        <vt:lpwstr>_Toc422851373</vt:lpwstr>
      </vt:variant>
      <vt:variant>
        <vt:i4>1769520</vt:i4>
      </vt:variant>
      <vt:variant>
        <vt:i4>107</vt:i4>
      </vt:variant>
      <vt:variant>
        <vt:i4>0</vt:i4>
      </vt:variant>
      <vt:variant>
        <vt:i4>5</vt:i4>
      </vt:variant>
      <vt:variant>
        <vt:lpwstr/>
      </vt:variant>
      <vt:variant>
        <vt:lpwstr>_Toc422851372</vt:lpwstr>
      </vt:variant>
      <vt:variant>
        <vt:i4>1769520</vt:i4>
      </vt:variant>
      <vt:variant>
        <vt:i4>101</vt:i4>
      </vt:variant>
      <vt:variant>
        <vt:i4>0</vt:i4>
      </vt:variant>
      <vt:variant>
        <vt:i4>5</vt:i4>
      </vt:variant>
      <vt:variant>
        <vt:lpwstr/>
      </vt:variant>
      <vt:variant>
        <vt:lpwstr>_Toc422851371</vt:lpwstr>
      </vt:variant>
      <vt:variant>
        <vt:i4>1769520</vt:i4>
      </vt:variant>
      <vt:variant>
        <vt:i4>95</vt:i4>
      </vt:variant>
      <vt:variant>
        <vt:i4>0</vt:i4>
      </vt:variant>
      <vt:variant>
        <vt:i4>5</vt:i4>
      </vt:variant>
      <vt:variant>
        <vt:lpwstr/>
      </vt:variant>
      <vt:variant>
        <vt:lpwstr>_Toc422851370</vt:lpwstr>
      </vt:variant>
      <vt:variant>
        <vt:i4>1703984</vt:i4>
      </vt:variant>
      <vt:variant>
        <vt:i4>89</vt:i4>
      </vt:variant>
      <vt:variant>
        <vt:i4>0</vt:i4>
      </vt:variant>
      <vt:variant>
        <vt:i4>5</vt:i4>
      </vt:variant>
      <vt:variant>
        <vt:lpwstr/>
      </vt:variant>
      <vt:variant>
        <vt:lpwstr>_Toc422851369</vt:lpwstr>
      </vt:variant>
      <vt:variant>
        <vt:i4>1703984</vt:i4>
      </vt:variant>
      <vt:variant>
        <vt:i4>83</vt:i4>
      </vt:variant>
      <vt:variant>
        <vt:i4>0</vt:i4>
      </vt:variant>
      <vt:variant>
        <vt:i4>5</vt:i4>
      </vt:variant>
      <vt:variant>
        <vt:lpwstr/>
      </vt:variant>
      <vt:variant>
        <vt:lpwstr>_Toc422851368</vt:lpwstr>
      </vt:variant>
      <vt:variant>
        <vt:i4>1703984</vt:i4>
      </vt:variant>
      <vt:variant>
        <vt:i4>77</vt:i4>
      </vt:variant>
      <vt:variant>
        <vt:i4>0</vt:i4>
      </vt:variant>
      <vt:variant>
        <vt:i4>5</vt:i4>
      </vt:variant>
      <vt:variant>
        <vt:lpwstr/>
      </vt:variant>
      <vt:variant>
        <vt:lpwstr>_Toc422851367</vt:lpwstr>
      </vt:variant>
      <vt:variant>
        <vt:i4>1703984</vt:i4>
      </vt:variant>
      <vt:variant>
        <vt:i4>71</vt:i4>
      </vt:variant>
      <vt:variant>
        <vt:i4>0</vt:i4>
      </vt:variant>
      <vt:variant>
        <vt:i4>5</vt:i4>
      </vt:variant>
      <vt:variant>
        <vt:lpwstr/>
      </vt:variant>
      <vt:variant>
        <vt:lpwstr>_Toc422851366</vt:lpwstr>
      </vt:variant>
      <vt:variant>
        <vt:i4>1703984</vt:i4>
      </vt:variant>
      <vt:variant>
        <vt:i4>65</vt:i4>
      </vt:variant>
      <vt:variant>
        <vt:i4>0</vt:i4>
      </vt:variant>
      <vt:variant>
        <vt:i4>5</vt:i4>
      </vt:variant>
      <vt:variant>
        <vt:lpwstr/>
      </vt:variant>
      <vt:variant>
        <vt:lpwstr>_Toc422851365</vt:lpwstr>
      </vt:variant>
      <vt:variant>
        <vt:i4>1703984</vt:i4>
      </vt:variant>
      <vt:variant>
        <vt:i4>59</vt:i4>
      </vt:variant>
      <vt:variant>
        <vt:i4>0</vt:i4>
      </vt:variant>
      <vt:variant>
        <vt:i4>5</vt:i4>
      </vt:variant>
      <vt:variant>
        <vt:lpwstr/>
      </vt:variant>
      <vt:variant>
        <vt:lpwstr>_Toc422851364</vt:lpwstr>
      </vt:variant>
      <vt:variant>
        <vt:i4>1703984</vt:i4>
      </vt:variant>
      <vt:variant>
        <vt:i4>53</vt:i4>
      </vt:variant>
      <vt:variant>
        <vt:i4>0</vt:i4>
      </vt:variant>
      <vt:variant>
        <vt:i4>5</vt:i4>
      </vt:variant>
      <vt:variant>
        <vt:lpwstr/>
      </vt:variant>
      <vt:variant>
        <vt:lpwstr>_Toc422851363</vt:lpwstr>
      </vt:variant>
      <vt:variant>
        <vt:i4>1703984</vt:i4>
      </vt:variant>
      <vt:variant>
        <vt:i4>47</vt:i4>
      </vt:variant>
      <vt:variant>
        <vt:i4>0</vt:i4>
      </vt:variant>
      <vt:variant>
        <vt:i4>5</vt:i4>
      </vt:variant>
      <vt:variant>
        <vt:lpwstr/>
      </vt:variant>
      <vt:variant>
        <vt:lpwstr>_Toc422851362</vt:lpwstr>
      </vt:variant>
      <vt:variant>
        <vt:i4>1703984</vt:i4>
      </vt:variant>
      <vt:variant>
        <vt:i4>41</vt:i4>
      </vt:variant>
      <vt:variant>
        <vt:i4>0</vt:i4>
      </vt:variant>
      <vt:variant>
        <vt:i4>5</vt:i4>
      </vt:variant>
      <vt:variant>
        <vt:lpwstr/>
      </vt:variant>
      <vt:variant>
        <vt:lpwstr>_Toc422851361</vt:lpwstr>
      </vt:variant>
      <vt:variant>
        <vt:i4>1703984</vt:i4>
      </vt:variant>
      <vt:variant>
        <vt:i4>35</vt:i4>
      </vt:variant>
      <vt:variant>
        <vt:i4>0</vt:i4>
      </vt:variant>
      <vt:variant>
        <vt:i4>5</vt:i4>
      </vt:variant>
      <vt:variant>
        <vt:lpwstr/>
      </vt:variant>
      <vt:variant>
        <vt:lpwstr>_Toc422851360</vt:lpwstr>
      </vt:variant>
      <vt:variant>
        <vt:i4>1638448</vt:i4>
      </vt:variant>
      <vt:variant>
        <vt:i4>29</vt:i4>
      </vt:variant>
      <vt:variant>
        <vt:i4>0</vt:i4>
      </vt:variant>
      <vt:variant>
        <vt:i4>5</vt:i4>
      </vt:variant>
      <vt:variant>
        <vt:lpwstr/>
      </vt:variant>
      <vt:variant>
        <vt:lpwstr>_Toc422851359</vt:lpwstr>
      </vt:variant>
      <vt:variant>
        <vt:i4>1638448</vt:i4>
      </vt:variant>
      <vt:variant>
        <vt:i4>23</vt:i4>
      </vt:variant>
      <vt:variant>
        <vt:i4>0</vt:i4>
      </vt:variant>
      <vt:variant>
        <vt:i4>5</vt:i4>
      </vt:variant>
      <vt:variant>
        <vt:lpwstr/>
      </vt:variant>
      <vt:variant>
        <vt:lpwstr>_Toc422851358</vt:lpwstr>
      </vt:variant>
      <vt:variant>
        <vt:i4>1638448</vt:i4>
      </vt:variant>
      <vt:variant>
        <vt:i4>17</vt:i4>
      </vt:variant>
      <vt:variant>
        <vt:i4>0</vt:i4>
      </vt:variant>
      <vt:variant>
        <vt:i4>5</vt:i4>
      </vt:variant>
      <vt:variant>
        <vt:lpwstr/>
      </vt:variant>
      <vt:variant>
        <vt:lpwstr>_Toc422851357</vt:lpwstr>
      </vt:variant>
      <vt:variant>
        <vt:i4>1638448</vt:i4>
      </vt:variant>
      <vt:variant>
        <vt:i4>11</vt:i4>
      </vt:variant>
      <vt:variant>
        <vt:i4>0</vt:i4>
      </vt:variant>
      <vt:variant>
        <vt:i4>5</vt:i4>
      </vt:variant>
      <vt:variant>
        <vt:lpwstr/>
      </vt:variant>
      <vt:variant>
        <vt:lpwstr>_Toc422851356</vt:lpwstr>
      </vt:variant>
      <vt:variant>
        <vt:i4>1638448</vt:i4>
      </vt:variant>
      <vt:variant>
        <vt:i4>5</vt:i4>
      </vt:variant>
      <vt:variant>
        <vt:i4>0</vt:i4>
      </vt:variant>
      <vt:variant>
        <vt:i4>5</vt:i4>
      </vt:variant>
      <vt:variant>
        <vt:lpwstr/>
      </vt:variant>
      <vt:variant>
        <vt:lpwstr>_Toc422851355</vt:lpwstr>
      </vt:variant>
      <vt:variant>
        <vt:i4>2097154</vt:i4>
      </vt:variant>
      <vt:variant>
        <vt:i4>0</vt:i4>
      </vt:variant>
      <vt:variant>
        <vt:i4>0</vt:i4>
      </vt:variant>
      <vt:variant>
        <vt:i4>5</vt:i4>
      </vt:variant>
      <vt:variant>
        <vt:lpwstr>mailto:alyciaevora@live.nl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Alycia</dc:creator>
  <cp:lastModifiedBy>Ammeraal-Deelen, S.J.</cp:lastModifiedBy>
  <cp:revision>2</cp:revision>
  <cp:lastPrinted>2015-06-23T17:11:00Z</cp:lastPrinted>
  <dcterms:created xsi:type="dcterms:W3CDTF">2015-09-07T07:39:00Z</dcterms:created>
  <dcterms:modified xsi:type="dcterms:W3CDTF">2015-09-07T07:39:00Z</dcterms:modified>
</cp:coreProperties>
</file>