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95" w:rsidRPr="004D31F0" w:rsidRDefault="000E5A95" w:rsidP="00647BD0">
      <w:pPr>
        <w:spacing w:after="0" w:line="240" w:lineRule="auto"/>
        <w:jc w:val="center"/>
      </w:pPr>
      <w:r w:rsidRPr="004D31F0">
        <w:rPr>
          <w:noProof/>
        </w:rPr>
        <w:t xml:space="preserve"> </w:t>
      </w:r>
      <w:r>
        <w:rPr>
          <w:noProof/>
          <w:lang w:eastAsia="nl-NL"/>
        </w:rPr>
        <w:pict>
          <v:group id="_x0000_s1026" style="position:absolute;left:0;text-align:left;margin-left:0;margin-top:0;width:593.65pt;height:839.35pt;z-index:-251658240;mso-position-horizontal:center;mso-position-horizontal-relative:page;mso-position-vertical:center;mso-position-vertical-relative:page" coordsize="12240,15840" o:allowincell="f">
            <v:rect id="_x0000_s1027" style="position:absolute;width:12240;height:15840;mso-position-horizontal:center;mso-position-horizontal-relative:page;mso-position-vertical:top;mso-position-vertical-relative:page" fillcolor="#fabf8f" strokecolor="#f79646" strokeweight="1pt">
              <v:fill color2="#f79646" focus="50%" type="gradient"/>
              <v:shadow on="t" type="perspective" color="#974706" offset="1pt" offset2="-3pt"/>
            </v:rect>
            <v:rect id="_x0000_s1028" style="position:absolute;left:612;top:638;width:11016;height:14564;mso-position-horizontal:center;mso-position-horizontal-relative:page;mso-position-vertical:center;mso-position-vertical-relative:page" stroked="f"/>
            <w10:wrap anchorx="page" anchory="page"/>
          </v:group>
        </w:pict>
      </w:r>
    </w:p>
    <w:tbl>
      <w:tblPr>
        <w:tblpPr w:leftFromText="187" w:rightFromText="187" w:horzAnchor="margin" w:tblpXSpec="center" w:tblpYSpec="bottom"/>
        <w:tblOverlap w:val="never"/>
        <w:tblW w:w="0" w:type="auto"/>
        <w:tblLook w:val="00A0"/>
      </w:tblPr>
      <w:tblGrid>
        <w:gridCol w:w="9286"/>
      </w:tblGrid>
      <w:tr w:rsidR="000E5A95" w:rsidRPr="00996D91" w:rsidTr="000A5AE3">
        <w:tc>
          <w:tcPr>
            <w:tcW w:w="9288" w:type="dxa"/>
          </w:tcPr>
          <w:p w:rsidR="000E5A95" w:rsidRPr="00996D91" w:rsidRDefault="000E5A95" w:rsidP="00647BD0">
            <w:pPr>
              <w:pStyle w:val="NoSpacing"/>
              <w:jc w:val="center"/>
            </w:pPr>
          </w:p>
        </w:tc>
      </w:tr>
    </w:tbl>
    <w:p w:rsidR="000E5A95" w:rsidRPr="004D31F0" w:rsidRDefault="000E5A95" w:rsidP="00647BD0">
      <w:pPr>
        <w:spacing w:after="0" w:line="240" w:lineRule="auto"/>
        <w:jc w:val="center"/>
      </w:pPr>
      <w:r w:rsidRPr="00A34D1D">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i1025" type="#_x0000_t75" style="width:6in;height:235.5pt;visibility:visible">
            <v:imagedata r:id="rId7" o:title=""/>
          </v:shape>
        </w:pict>
      </w:r>
    </w:p>
    <w:p w:rsidR="000E5A95" w:rsidRPr="004D31F0" w:rsidRDefault="000E5A95" w:rsidP="00647BD0">
      <w:pPr>
        <w:spacing w:after="0" w:line="240" w:lineRule="auto"/>
      </w:pPr>
      <w:r>
        <w:rPr>
          <w:noProof/>
          <w:lang w:eastAsia="nl-NL"/>
        </w:rPr>
        <w:pict>
          <v:rect id="_x0000_s1029" style="position:absolute;margin-left:29.75pt;margin-top:489.55pt;width:535.75pt;height:122.75pt;z-index:251659264;mso-position-horizontal-relative:page;mso-position-vertical-relative:page" o:allowincell="f" fillcolor="#a5a5a5" stroked="f">
            <v:fill opacity="58982f"/>
            <v:textbox style="mso-next-textbox:#_x0000_s1029;mso-fit-shape-to-text:t" inset="18pt,0,18pt,0">
              <w:txbxContent>
                <w:tbl>
                  <w:tblPr>
                    <w:tblW w:w="5000" w:type="pct"/>
                    <w:tblCellMar>
                      <w:left w:w="360" w:type="dxa"/>
                      <w:right w:w="360" w:type="dxa"/>
                    </w:tblCellMar>
                    <w:tblLook w:val="00A0"/>
                  </w:tblPr>
                  <w:tblGrid>
                    <w:gridCol w:w="3766"/>
                    <w:gridCol w:w="6964"/>
                  </w:tblGrid>
                  <w:tr w:rsidR="000E5A95" w:rsidRPr="00996D91" w:rsidTr="00996D91">
                    <w:trPr>
                      <w:trHeight w:val="1080"/>
                    </w:trPr>
                    <w:tc>
                      <w:tcPr>
                        <w:tcW w:w="1755" w:type="pct"/>
                        <w:shd w:val="clear" w:color="auto" w:fill="000000"/>
                        <w:vAlign w:val="center"/>
                      </w:tcPr>
                      <w:p w:rsidR="000E5A95" w:rsidRPr="00996D91" w:rsidRDefault="000E5A95" w:rsidP="006D589A">
                        <w:pPr>
                          <w:pStyle w:val="NoSpacing"/>
                          <w:rPr>
                            <w:smallCaps/>
                            <w:sz w:val="16"/>
                            <w:szCs w:val="16"/>
                          </w:rPr>
                        </w:pPr>
                        <w:r w:rsidRPr="00996D91">
                          <w:rPr>
                            <w:smallCaps/>
                            <w:sz w:val="16"/>
                            <w:szCs w:val="16"/>
                          </w:rPr>
                          <w:t>NAAM: FIONA DE JONG- DONKERS STUDENTNUMMER: 2135243 AFSTUDEERBEGELEIDER: CISCA CASTELIJNS</w:t>
                        </w:r>
                      </w:p>
                    </w:tc>
                    <w:tc>
                      <w:tcPr>
                        <w:tcW w:w="3245" w:type="pct"/>
                        <w:vAlign w:val="center"/>
                      </w:tcPr>
                      <w:p w:rsidR="000E5A95" w:rsidRPr="00996D91" w:rsidRDefault="000E5A95" w:rsidP="009F2071">
                        <w:pPr>
                          <w:jc w:val="center"/>
                          <w:rPr>
                            <w:smallCaps/>
                            <w:color w:val="FFFFFF"/>
                            <w:sz w:val="48"/>
                            <w:szCs w:val="48"/>
                          </w:rPr>
                        </w:pPr>
                        <w:r w:rsidRPr="00996D91">
                          <w:rPr>
                            <w:color w:val="7F7F7F"/>
                            <w:sz w:val="72"/>
                            <w:szCs w:val="72"/>
                          </w:rPr>
                          <w:t>JOY AT WORK!!!</w:t>
                        </w:r>
                      </w:p>
                    </w:tc>
                  </w:tr>
                </w:tbl>
                <w:p w:rsidR="000E5A95" w:rsidRDefault="000E5A95">
                  <w:pPr>
                    <w:pStyle w:val="NoSpacing"/>
                    <w:spacing w:line="14" w:lineRule="exact"/>
                  </w:pPr>
                </w:p>
              </w:txbxContent>
            </v:textbox>
            <w10:wrap anchorx="page" anchory="page"/>
          </v:rect>
        </w:pict>
      </w:r>
      <w:r w:rsidRPr="004D31F0">
        <w:br w:type="page"/>
      </w:r>
    </w:p>
    <w:p w:rsidR="000E5A95" w:rsidRPr="00325D74" w:rsidRDefault="000E5A95" w:rsidP="00325D74">
      <w:pPr>
        <w:pStyle w:val="Heading1"/>
        <w:numPr>
          <w:ilvl w:val="0"/>
          <w:numId w:val="0"/>
        </w:numPr>
        <w:ind w:left="432" w:hanging="432"/>
      </w:pPr>
      <w:bookmarkStart w:id="0" w:name="_Toc287891441"/>
      <w:bookmarkStart w:id="1" w:name="_Toc289339472"/>
      <w:r w:rsidRPr="00325D74">
        <w:t>Voorwoord</w:t>
      </w:r>
      <w:bookmarkEnd w:id="0"/>
      <w:bookmarkEnd w:id="1"/>
    </w:p>
    <w:p w:rsidR="000E5A95" w:rsidRPr="004D31F0" w:rsidRDefault="000E5A95" w:rsidP="00647BD0">
      <w:pPr>
        <w:spacing w:after="0" w:line="240" w:lineRule="auto"/>
      </w:pPr>
    </w:p>
    <w:p w:rsidR="000E5A95" w:rsidRPr="004D31F0" w:rsidRDefault="000E5A95" w:rsidP="00647BD0">
      <w:pPr>
        <w:spacing w:after="0" w:line="240" w:lineRule="auto"/>
      </w:pPr>
      <w:r w:rsidRPr="004D31F0">
        <w:t>Na twee en half jaar te hebben gestudeerd aan het Fontys Hoge school Tilburg is het dan zover, ik mag afstuderen!! Als afstudeeropdracht heb ik onderzocht “</w:t>
      </w:r>
      <w:r w:rsidRPr="004D31F0">
        <w:rPr>
          <w:lang w:eastAsia="nl-NL"/>
        </w:rPr>
        <w:t xml:space="preserve">Hoe laat ik medewerkers </w:t>
      </w:r>
      <w:r>
        <w:rPr>
          <w:lang w:eastAsia="nl-NL"/>
        </w:rPr>
        <w:t xml:space="preserve">bewust worden en </w:t>
      </w:r>
      <w:r w:rsidRPr="004D31F0">
        <w:rPr>
          <w:lang w:eastAsia="nl-NL"/>
        </w:rPr>
        <w:t xml:space="preserve">ontdekken </w:t>
      </w:r>
      <w:r w:rsidRPr="0075083F">
        <w:rPr>
          <w:lang w:eastAsia="nl-NL"/>
        </w:rPr>
        <w:t>wat hen werkplezier geeft in hun werk”. Deze afstudeeropdracht heb ik gekozen omdat ik i</w:t>
      </w:r>
      <w:r w:rsidRPr="0075083F">
        <w:t xml:space="preserve">nteresse heb in wat medewerkers </w:t>
      </w:r>
      <w:r>
        <w:t xml:space="preserve">nou </w:t>
      </w:r>
      <w:r w:rsidRPr="0075083F">
        <w:t>motiveert om te werken en hoe de medewerker meer werkplezier krijgt.</w:t>
      </w:r>
      <w:r w:rsidRPr="004D31F0">
        <w:t xml:space="preserve"> </w:t>
      </w:r>
    </w:p>
    <w:p w:rsidR="000E5A95" w:rsidRPr="004D31F0" w:rsidRDefault="000E5A95" w:rsidP="00647BD0">
      <w:pPr>
        <w:spacing w:after="0" w:line="240" w:lineRule="auto"/>
      </w:pPr>
    </w:p>
    <w:p w:rsidR="000E5A95" w:rsidRPr="004D31F0" w:rsidRDefault="000E5A95" w:rsidP="00647BD0">
      <w:pPr>
        <w:autoSpaceDE w:val="0"/>
        <w:autoSpaceDN w:val="0"/>
        <w:adjustRightInd w:val="0"/>
        <w:spacing w:after="0" w:line="240" w:lineRule="auto"/>
      </w:pPr>
      <w:r w:rsidRPr="004D31F0">
        <w:t xml:space="preserve">Graag wil ik een aantal personen bedanken die belangrijk zijn geweest voor een succesvolle afronding van mijn studie. In de eerste plaats bedank ik mijn man Paul en zoon Kevin voor al hun geduld en steun, wat erg belangrijk voor mij is geweest. </w:t>
      </w:r>
    </w:p>
    <w:p w:rsidR="000E5A95" w:rsidRPr="004D31F0" w:rsidRDefault="000E5A95" w:rsidP="00647BD0">
      <w:pPr>
        <w:autoSpaceDE w:val="0"/>
        <w:autoSpaceDN w:val="0"/>
        <w:adjustRightInd w:val="0"/>
        <w:spacing w:after="0" w:line="240" w:lineRule="auto"/>
      </w:pPr>
      <w:r w:rsidRPr="004D31F0">
        <w:t xml:space="preserve">Ik bedank mijn familie vooral </w:t>
      </w:r>
      <w:r w:rsidRPr="004D31F0">
        <w:rPr>
          <w:rFonts w:cs="Helvetica"/>
        </w:rPr>
        <w:t xml:space="preserve">mijn moeder omdat ze altijd voor me klaar staat, ook als het eigenlijk niet uitkomt. </w:t>
      </w:r>
      <w:r w:rsidRPr="004D31F0">
        <w:t xml:space="preserve">Tevens bedank ik mijn goede vriendin </w:t>
      </w:r>
      <w:r>
        <w:t>Hanny van Grootel en mijn stage</w:t>
      </w:r>
      <w:r w:rsidRPr="004D31F0">
        <w:t xml:space="preserve">begeleider </w:t>
      </w:r>
    </w:p>
    <w:p w:rsidR="000E5A95" w:rsidRPr="004D31F0" w:rsidRDefault="000E5A95" w:rsidP="00647BD0">
      <w:pPr>
        <w:autoSpaceDE w:val="0"/>
        <w:autoSpaceDN w:val="0"/>
        <w:adjustRightInd w:val="0"/>
        <w:spacing w:after="0" w:line="240" w:lineRule="auto"/>
      </w:pPr>
      <w:r w:rsidRPr="004D31F0">
        <w:t xml:space="preserve">Rini van Dinther voor het luisterend oor en de feedback die ik van hen heb gekregen tijdens deze opdracht. </w:t>
      </w:r>
    </w:p>
    <w:p w:rsidR="000E5A95" w:rsidRPr="004D31F0" w:rsidRDefault="000E5A95" w:rsidP="00647BD0">
      <w:pPr>
        <w:spacing w:after="0" w:line="240" w:lineRule="auto"/>
      </w:pPr>
    </w:p>
    <w:p w:rsidR="000E5A95" w:rsidRPr="0075083F" w:rsidRDefault="000E5A95" w:rsidP="00647BD0">
      <w:pPr>
        <w:spacing w:after="0" w:line="240" w:lineRule="auto"/>
      </w:pPr>
      <w:r w:rsidRPr="0075083F">
        <w:t xml:space="preserve">Tenslotte bedank ik mijn studie- loopbaan-  en afstudeerbegeleider Cisca Castelijns voor de fijne begeleiding zowel op het vakgebied als op het persoonlijk vlak. </w:t>
      </w:r>
    </w:p>
    <w:p w:rsidR="000E5A95" w:rsidRPr="0075083F" w:rsidRDefault="000E5A95" w:rsidP="00647BD0">
      <w:pPr>
        <w:spacing w:after="0" w:line="240" w:lineRule="auto"/>
      </w:pPr>
    </w:p>
    <w:p w:rsidR="000E5A95" w:rsidRPr="0075083F" w:rsidRDefault="000E5A95" w:rsidP="00647BD0">
      <w:pPr>
        <w:spacing w:after="0" w:line="240" w:lineRule="auto"/>
      </w:pPr>
      <w:r w:rsidRPr="0075083F">
        <w:t>Fiona de Jong - Donkers</w:t>
      </w:r>
    </w:p>
    <w:p w:rsidR="000E5A95" w:rsidRPr="004D31F0" w:rsidRDefault="000E5A95" w:rsidP="00647BD0">
      <w:pPr>
        <w:spacing w:after="0" w:line="240" w:lineRule="auto"/>
      </w:pPr>
      <w:r w:rsidRPr="0075083F">
        <w:t>Helmond, maart 2011</w:t>
      </w:r>
    </w:p>
    <w:p w:rsidR="000E5A95" w:rsidRPr="004D31F0" w:rsidRDefault="000E5A95" w:rsidP="00647BD0">
      <w:pPr>
        <w:spacing w:after="0" w:line="240" w:lineRule="auto"/>
      </w:pPr>
      <w:bookmarkStart w:id="2" w:name="_Toc287891442"/>
      <w:r w:rsidRPr="004D31F0">
        <w:br w:type="page"/>
      </w:r>
    </w:p>
    <w:p w:rsidR="000E5A95" w:rsidRPr="00325D74" w:rsidRDefault="000E5A95" w:rsidP="00325D74">
      <w:pPr>
        <w:pStyle w:val="Heading1"/>
        <w:numPr>
          <w:ilvl w:val="0"/>
          <w:numId w:val="0"/>
        </w:numPr>
        <w:ind w:left="432" w:hanging="432"/>
      </w:pPr>
      <w:bookmarkStart w:id="3" w:name="_Toc289339473"/>
      <w:r w:rsidRPr="00325D74">
        <w:t>Management samenvatting</w:t>
      </w:r>
      <w:bookmarkEnd w:id="2"/>
      <w:bookmarkEnd w:id="3"/>
    </w:p>
    <w:p w:rsidR="000E5A95" w:rsidRPr="004D31F0" w:rsidRDefault="000E5A95" w:rsidP="00647BD0">
      <w:pPr>
        <w:spacing w:after="0" w:line="240" w:lineRule="auto"/>
      </w:pPr>
      <w:r w:rsidRPr="004D31F0">
        <w:t>Dit rapport is voortgekomen uit een afstudeeropdracht van de opleiding HBO Personeel en Arbeid. Het onderwerp is ontstaan door</w:t>
      </w:r>
      <w:r>
        <w:t xml:space="preserve"> </w:t>
      </w:r>
      <w:r w:rsidRPr="004D31F0">
        <w:t xml:space="preserve">interesse in wat medewerkers nou motiveert om te werken en hoe </w:t>
      </w:r>
      <w:r>
        <w:t>een medewerker</w:t>
      </w:r>
      <w:r w:rsidRPr="004D31F0">
        <w:t xml:space="preserve"> meer werkplezier</w:t>
      </w:r>
      <w:r w:rsidRPr="00BF0175">
        <w:t xml:space="preserve"> </w:t>
      </w:r>
      <w:r w:rsidRPr="004D31F0">
        <w:t>krijgt. Een actueel onderwe</w:t>
      </w:r>
      <w:r>
        <w:t xml:space="preserve">rp van nu en in de toekomst is de </w:t>
      </w:r>
      <w:r w:rsidRPr="004D31F0">
        <w:t xml:space="preserve">vergrijzing en ontgroening. Nu </w:t>
      </w:r>
      <w:r w:rsidRPr="004D31F0">
        <w:rPr>
          <w:rFonts w:cs="Tahoma"/>
        </w:rPr>
        <w:t xml:space="preserve">en in de toekomst hebben we te maken met een vergrijzing en ontgroening en </w:t>
      </w:r>
      <w:r>
        <w:rPr>
          <w:rFonts w:cs="Tahoma"/>
        </w:rPr>
        <w:t xml:space="preserve">een van de gevolgen daarvan is dat we </w:t>
      </w:r>
      <w:r w:rsidRPr="004D31F0">
        <w:rPr>
          <w:rFonts w:cs="Tahoma"/>
        </w:rPr>
        <w:t>mo</w:t>
      </w:r>
      <w:r>
        <w:rPr>
          <w:rFonts w:cs="Tahoma"/>
        </w:rPr>
        <w:t>gen</w:t>
      </w:r>
      <w:r w:rsidRPr="004D31F0">
        <w:rPr>
          <w:rFonts w:cs="Tahoma"/>
        </w:rPr>
        <w:t xml:space="preserve"> </w:t>
      </w:r>
      <w:r>
        <w:rPr>
          <w:rFonts w:cs="Tahoma"/>
        </w:rPr>
        <w:t>door</w:t>
      </w:r>
      <w:r w:rsidRPr="004D31F0">
        <w:rPr>
          <w:rFonts w:cs="Tahoma"/>
        </w:rPr>
        <w:t xml:space="preserve">werken tot 67 jaar. </w:t>
      </w:r>
      <w:r w:rsidRPr="004D31F0">
        <w:t xml:space="preserve">Van vergrijzing is sprake omdat er een sterke toename is van ouderen. Dit komt omdat tussen 1945 – 1970 meer kinderen geboren zijn, men spreekt hier van de babyboom generatie. Door de babyboom hebben wij nu en in de toekomst te maken met een steeds grotere groep van vijftigers en zestigers. Na 1970 is de babyboom afgenomen; er worden minder baby’s geboren en dit noemt men ontgroening. Door ontgroening zijn er minder jongeren. </w:t>
      </w:r>
      <w:r w:rsidRPr="004D31F0">
        <w:rPr>
          <w:rStyle w:val="FootnoteReference"/>
        </w:rPr>
        <w:footnoteReference w:id="1"/>
      </w:r>
      <w:r w:rsidRPr="004D31F0">
        <w:t xml:space="preserve">  </w:t>
      </w:r>
    </w:p>
    <w:p w:rsidR="000E5A95" w:rsidRPr="004D31F0" w:rsidRDefault="000E5A95" w:rsidP="00647BD0">
      <w:pPr>
        <w:spacing w:after="0" w:line="240" w:lineRule="auto"/>
      </w:pPr>
    </w:p>
    <w:p w:rsidR="000E5A95" w:rsidRDefault="000E5A95" w:rsidP="00647BD0">
      <w:pPr>
        <w:spacing w:after="0" w:line="240" w:lineRule="auto"/>
      </w:pPr>
      <w:r w:rsidRPr="004D31F0">
        <w:t xml:space="preserve">Door de sterke vergrijzing en ontgroening van de maatschappij krijgt men te maken met steeds ouder wordend personeel. Het is daarom van </w:t>
      </w:r>
      <w:r>
        <w:t xml:space="preserve">essentieel </w:t>
      </w:r>
      <w:r w:rsidRPr="004D31F0">
        <w:t xml:space="preserve">belang dat de </w:t>
      </w:r>
      <w:r>
        <w:t>medewerkers</w:t>
      </w:r>
      <w:r w:rsidRPr="004D31F0">
        <w:t xml:space="preserve"> langer</w:t>
      </w:r>
      <w:r>
        <w:t xml:space="preserve"> doorwerken omdat men anders te</w:t>
      </w:r>
      <w:r w:rsidRPr="004D31F0">
        <w:t xml:space="preserve">korten krijgt op de arbeidsmarkt. Het is dus belangrijk dat medewerkers gezond en </w:t>
      </w:r>
      <w:r w:rsidRPr="0075083F">
        <w:t xml:space="preserve">gemotiveerd kunnen blijven deelnemen aan het arbeidsproces. </w:t>
      </w:r>
    </w:p>
    <w:p w:rsidR="000E5A95" w:rsidRPr="0075083F" w:rsidRDefault="000E5A95" w:rsidP="00647BD0">
      <w:pPr>
        <w:spacing w:after="0" w:line="240" w:lineRule="auto"/>
        <w:rPr>
          <w:lang w:eastAsia="nl-NL"/>
        </w:rPr>
      </w:pPr>
    </w:p>
    <w:p w:rsidR="000E5A95" w:rsidRPr="0075083F" w:rsidRDefault="000E5A95" w:rsidP="00647BD0">
      <w:pPr>
        <w:spacing w:after="0" w:line="240" w:lineRule="auto"/>
        <w:rPr>
          <w:lang w:eastAsia="nl-NL"/>
        </w:rPr>
      </w:pPr>
      <w:r>
        <w:rPr>
          <w:lang w:eastAsia="nl-NL"/>
        </w:rPr>
        <w:t>Bij d</w:t>
      </w:r>
      <w:r w:rsidRPr="0075083F">
        <w:rPr>
          <w:lang w:eastAsia="nl-NL"/>
        </w:rPr>
        <w:t>e zoektocht naar een effectief en i</w:t>
      </w:r>
      <w:r>
        <w:rPr>
          <w:lang w:eastAsia="nl-NL"/>
        </w:rPr>
        <w:t xml:space="preserve">nnovatief hulpmiddel voor HRM is </w:t>
      </w:r>
      <w:r w:rsidRPr="0075083F">
        <w:rPr>
          <w:lang w:eastAsia="nl-NL"/>
        </w:rPr>
        <w:t xml:space="preserve">gestart met de vraag: </w:t>
      </w:r>
    </w:p>
    <w:p w:rsidR="000E5A95" w:rsidRPr="0075083F" w:rsidRDefault="000E5A95" w:rsidP="00C4367D">
      <w:pPr>
        <w:spacing w:after="0" w:line="240" w:lineRule="auto"/>
      </w:pPr>
    </w:p>
    <w:p w:rsidR="000E5A95" w:rsidRPr="004D31F0" w:rsidRDefault="000E5A95" w:rsidP="00C4367D">
      <w:pPr>
        <w:pBdr>
          <w:top w:val="single" w:sz="4" w:space="1" w:color="auto"/>
          <w:left w:val="single" w:sz="4" w:space="4" w:color="auto"/>
          <w:bottom w:val="single" w:sz="4" w:space="1" w:color="auto"/>
          <w:right w:val="single" w:sz="4" w:space="4" w:color="auto"/>
        </w:pBdr>
        <w:spacing w:after="0" w:line="240" w:lineRule="auto"/>
        <w:rPr>
          <w:b/>
          <w:lang w:eastAsia="nl-NL"/>
        </w:rPr>
      </w:pPr>
      <w:r w:rsidRPr="0075083F">
        <w:rPr>
          <w:b/>
          <w:lang w:eastAsia="nl-NL"/>
        </w:rPr>
        <w:t>Hoe laat ik medewerkers bewust worden en ontdekken wat hen werkplezier geeft bij de uitvoering van hun werkzaamheden?</w:t>
      </w:r>
    </w:p>
    <w:p w:rsidR="000E5A95" w:rsidRPr="004D31F0" w:rsidRDefault="000E5A95" w:rsidP="00C4367D">
      <w:pPr>
        <w:spacing w:after="0" w:line="240" w:lineRule="auto"/>
      </w:pPr>
    </w:p>
    <w:p w:rsidR="000E5A95" w:rsidRPr="004D31F0" w:rsidRDefault="000E5A95" w:rsidP="00647BD0">
      <w:pPr>
        <w:spacing w:after="0" w:line="240" w:lineRule="auto"/>
      </w:pPr>
      <w:r w:rsidRPr="004D31F0">
        <w:rPr>
          <w:lang w:eastAsia="nl-NL"/>
        </w:rPr>
        <w:t xml:space="preserve">Om de vraagstelling te kunnen beantwoorden is er een theoretisch onderzoek gedaan. </w:t>
      </w:r>
      <w:r w:rsidRPr="004D31F0">
        <w:t xml:space="preserve">Vanuit het theoretisch onderzoek is naar voren gekomen dat medewerkers bewust worden van werkplezier </w:t>
      </w:r>
      <w:r w:rsidRPr="0075083F">
        <w:t>door erover te reflecteren. Door te reflecteren sta je stil bij je gevoel en moet je nadenken over wat je drijfveren zijn. Doordat je gemotiveerd bent en werkplezier hebt kun je bevlogen raken. Het gevolg van bevlogenheid is dat een medewerker productiever en energieker is. Om bevlogen te worden of bevlogenheid te verhogen moet de medewerker zelf het initiatief nemen door er over te praten met medewerkers of leidinggevenden. Tevens is het van belang dat het management een goed inzicht heeft in waaruit medewerkers werkplezier halen. Meer werkplezier betekent een lager verzuim en</w:t>
      </w:r>
      <w:r w:rsidRPr="004D31F0">
        <w:t xml:space="preserve"> minder verloop.</w:t>
      </w:r>
    </w:p>
    <w:p w:rsidR="000E5A95" w:rsidRPr="004D31F0" w:rsidRDefault="000E5A95" w:rsidP="00647BD0">
      <w:pPr>
        <w:spacing w:after="0" w:line="240" w:lineRule="auto"/>
        <w:rPr>
          <w:u w:val="single"/>
        </w:rPr>
      </w:pPr>
    </w:p>
    <w:p w:rsidR="000E5A95" w:rsidRPr="0075083F" w:rsidRDefault="000E5A95" w:rsidP="00647BD0">
      <w:pPr>
        <w:spacing w:after="0" w:line="240" w:lineRule="auto"/>
        <w:rPr>
          <w:u w:val="single"/>
        </w:rPr>
      </w:pPr>
      <w:r w:rsidRPr="0075083F">
        <w:rPr>
          <w:u w:val="single"/>
        </w:rPr>
        <w:t>Aanbeveling</w:t>
      </w:r>
    </w:p>
    <w:p w:rsidR="000E5A95" w:rsidRDefault="000E5A95" w:rsidP="00745CF5">
      <w:pPr>
        <w:spacing w:after="0" w:line="240" w:lineRule="auto"/>
      </w:pPr>
      <w:r w:rsidRPr="0075083F">
        <w:t>Om een medewerker bewust te maken van wat hem motiveert</w:t>
      </w:r>
      <w:r>
        <w:t xml:space="preserve">, </w:t>
      </w:r>
      <w:r w:rsidRPr="0075083F">
        <w:t xml:space="preserve">het management inzicht te geven waar een medewerker plezier van krijgt in zijn werk </w:t>
      </w:r>
      <w:r>
        <w:t>zouden er inventariserende gesprekken plaats dienen te vinden.</w:t>
      </w:r>
      <w:r w:rsidRPr="0075083F">
        <w:t xml:space="preserve"> Dit kan met </w:t>
      </w:r>
      <w:r>
        <w:t xml:space="preserve">zowel </w:t>
      </w:r>
      <w:r w:rsidRPr="0075083F">
        <w:t xml:space="preserve">een leidinggevende als met collegae. </w:t>
      </w:r>
      <w:r>
        <w:t>D</w:t>
      </w:r>
      <w:r w:rsidRPr="0075083F">
        <w:t xml:space="preserve">at kan een bijdrage leveren aan het krijgen van een breder inzicht in de eigen motivatie. Hiervoor heb ik </w:t>
      </w:r>
      <w:r>
        <w:t>het</w:t>
      </w:r>
      <w:r w:rsidRPr="0075083F">
        <w:t xml:space="preserve"> spel </w:t>
      </w:r>
      <w:r w:rsidRPr="004D31F0">
        <w:t>“Joy at Work”</w:t>
      </w:r>
      <w:r>
        <w:t xml:space="preserve"> </w:t>
      </w:r>
      <w:r w:rsidRPr="0075083F">
        <w:t>ontwikkeld.</w:t>
      </w:r>
      <w:r>
        <w:t xml:space="preserve"> </w:t>
      </w:r>
    </w:p>
    <w:p w:rsidR="000E5A95" w:rsidRDefault="000E5A95" w:rsidP="00647BD0">
      <w:pPr>
        <w:spacing w:after="0" w:line="240" w:lineRule="auto"/>
      </w:pPr>
    </w:p>
    <w:p w:rsidR="000E5A95" w:rsidRPr="004D31F0" w:rsidRDefault="000E5A95" w:rsidP="00647BD0">
      <w:pPr>
        <w:spacing w:after="0" w:line="240" w:lineRule="auto"/>
      </w:pPr>
      <w:r w:rsidRPr="004D31F0">
        <w:t>De intentie van het spel “Joy at Work”</w:t>
      </w:r>
      <w:r>
        <w:t xml:space="preserve"> </w:t>
      </w:r>
      <w:r w:rsidRPr="004D31F0">
        <w:t>is dat medewerkers door het spelen van het spel met elkaar in gesprek gaan over wat zij belangrijk vinden in hun organisatie/afdeling. Dat medewerkers bewust worden waar</w:t>
      </w:r>
      <w:r>
        <w:t xml:space="preserve"> </w:t>
      </w:r>
      <w:r w:rsidRPr="004D31F0">
        <w:t xml:space="preserve">zij werkplezier </w:t>
      </w:r>
      <w:r>
        <w:t xml:space="preserve">van </w:t>
      </w:r>
      <w:r w:rsidRPr="004D31F0">
        <w:t xml:space="preserve">krijgen, zodat zij actie gaan </w:t>
      </w:r>
      <w:r w:rsidRPr="00572A52">
        <w:t>ondernemen wanneer zij dat wenselijk vinden.</w:t>
      </w:r>
    </w:p>
    <w:p w:rsidR="000E5A95" w:rsidRPr="004D31F0" w:rsidRDefault="000E5A95" w:rsidP="00647BD0">
      <w:pPr>
        <w:spacing w:after="0" w:line="240" w:lineRule="auto"/>
      </w:pPr>
    </w:p>
    <w:p w:rsidR="000E5A95" w:rsidRDefault="000E5A95" w:rsidP="00647BD0">
      <w:pPr>
        <w:spacing w:after="0" w:line="240" w:lineRule="auto"/>
      </w:pPr>
      <w:r w:rsidRPr="004D31F0">
        <w:t xml:space="preserve">Door het spelen van het spel “Joy at Work” kunnen deelnemers op een interactieve wijze individueel of in een groep met elkaar in gesprek </w:t>
      </w:r>
      <w:r w:rsidRPr="00572A52">
        <w:t>gaan over</w:t>
      </w:r>
      <w:r>
        <w:t xml:space="preserve"> </w:t>
      </w:r>
      <w:r w:rsidRPr="004D31F0">
        <w:t xml:space="preserve">wat hen plezier geeft in hun werk. </w:t>
      </w:r>
    </w:p>
    <w:p w:rsidR="000E5A95" w:rsidRPr="004D31F0" w:rsidRDefault="000E5A95" w:rsidP="00647BD0">
      <w:pPr>
        <w:spacing w:after="0" w:line="240" w:lineRule="auto"/>
      </w:pPr>
      <w:r w:rsidRPr="004D31F0">
        <w:t xml:space="preserve">Deelnemers kunnen al naar gelang actief </w:t>
      </w:r>
      <w:r>
        <w:t xml:space="preserve">of passief </w:t>
      </w:r>
      <w:r w:rsidRPr="004D31F0">
        <w:t>meedoen en</w:t>
      </w:r>
      <w:r>
        <w:t>/of</w:t>
      </w:r>
      <w:r w:rsidRPr="004D31F0">
        <w:t xml:space="preserve"> nadenken. Dit zal deelnemers uit alle leerstijlen</w:t>
      </w:r>
      <w:r>
        <w:rPr>
          <w:rStyle w:val="FootnoteReference"/>
        </w:rPr>
        <w:footnoteReference w:id="2"/>
      </w:r>
      <w:r w:rsidRPr="004D31F0">
        <w:t xml:space="preserve"> aanspreken. </w:t>
      </w:r>
    </w:p>
    <w:p w:rsidR="000E5A95" w:rsidRPr="004D31F0" w:rsidRDefault="000E5A95" w:rsidP="00647BD0">
      <w:pPr>
        <w:spacing w:after="0" w:line="240" w:lineRule="auto"/>
      </w:pPr>
    </w:p>
    <w:p w:rsidR="000E5A95" w:rsidRDefault="000E5A95" w:rsidP="00647BD0">
      <w:pPr>
        <w:spacing w:after="0" w:line="240" w:lineRule="auto"/>
      </w:pPr>
      <w:r w:rsidRPr="004D31F0">
        <w:t xml:space="preserve">In het spel kunnen de deelnemers aangeven welke werkwaarden ze belangrijk vinden en ook </w:t>
      </w:r>
      <w:r>
        <w:t xml:space="preserve">of ze deze </w:t>
      </w:r>
      <w:r w:rsidRPr="004D31F0">
        <w:t xml:space="preserve">in hun organisatie terugvinden. De thema’s hebben kleuren gekregen zodat de deelnemers </w:t>
      </w:r>
      <w:r>
        <w:t>ge</w:t>
      </w:r>
      <w:r w:rsidRPr="004D31F0">
        <w:t>makkelijk</w:t>
      </w:r>
      <w:r>
        <w:t xml:space="preserve"> zien welk thema eruit springt of welk</w:t>
      </w:r>
      <w:r w:rsidRPr="004D31F0">
        <w:t xml:space="preserve"> juist niet. De thema’s zijn: geloofwaardigheid, respect, eerlijkheid, trots, kameraadschap, </w:t>
      </w:r>
      <w:r w:rsidRPr="004D31F0">
        <w:rPr>
          <w:lang w:eastAsia="nl-NL"/>
        </w:rPr>
        <w:t xml:space="preserve">leiderschap en werksfeer. Onder deze thema’s staan </w:t>
      </w:r>
      <w:r w:rsidRPr="004D31F0">
        <w:t xml:space="preserve">51 werkmotieven. </w:t>
      </w:r>
    </w:p>
    <w:p w:rsidR="000E5A95" w:rsidRPr="004D31F0" w:rsidRDefault="000E5A95" w:rsidP="00647BD0">
      <w:pPr>
        <w:spacing w:after="0" w:line="240" w:lineRule="auto"/>
      </w:pPr>
    </w:p>
    <w:p w:rsidR="000E5A95" w:rsidRPr="00E46655" w:rsidRDefault="000E5A95" w:rsidP="00E46655">
      <w:pPr>
        <w:pBdr>
          <w:top w:val="single" w:sz="4" w:space="1" w:color="auto"/>
          <w:left w:val="single" w:sz="4" w:space="4" w:color="auto"/>
          <w:bottom w:val="single" w:sz="4" w:space="1" w:color="auto"/>
          <w:right w:val="single" w:sz="4" w:space="4" w:color="auto"/>
        </w:pBdr>
        <w:spacing w:after="0" w:line="240" w:lineRule="auto"/>
        <w:jc w:val="center"/>
        <w:rPr>
          <w:b/>
        </w:rPr>
      </w:pPr>
      <w:r w:rsidRPr="00E46655">
        <w:rPr>
          <w:b/>
        </w:rPr>
        <w:t xml:space="preserve">Er zijn drie verschillende spellen, </w:t>
      </w:r>
      <w:r>
        <w:rPr>
          <w:b/>
        </w:rPr>
        <w:t xml:space="preserve">allen </w:t>
      </w:r>
      <w:r w:rsidRPr="00E46655">
        <w:rPr>
          <w:b/>
        </w:rPr>
        <w:t>met verschillende doelen.</w:t>
      </w:r>
    </w:p>
    <w:p w:rsidR="000E5A95" w:rsidRPr="004D31F0" w:rsidRDefault="000E5A95" w:rsidP="00647BD0">
      <w:pPr>
        <w:spacing w:after="0" w:line="240" w:lineRule="auto"/>
      </w:pPr>
    </w:p>
    <w:p w:rsidR="000E5A95" w:rsidRDefault="000E5A95" w:rsidP="00647BD0">
      <w:pPr>
        <w:spacing w:after="0" w:line="240" w:lineRule="auto"/>
        <w:rPr>
          <w:u w:val="single"/>
        </w:rPr>
      </w:pPr>
      <w:r w:rsidRPr="004D31F0">
        <w:rPr>
          <w:u w:val="single"/>
        </w:rPr>
        <w:t>Spel 1  Individueel</w:t>
      </w:r>
    </w:p>
    <w:p w:rsidR="000E5A95" w:rsidRPr="004D31F0" w:rsidRDefault="000E5A95" w:rsidP="00647BD0">
      <w:pPr>
        <w:spacing w:after="0" w:line="240" w:lineRule="auto"/>
        <w:rPr>
          <w:u w:val="single"/>
        </w:rPr>
      </w:pPr>
    </w:p>
    <w:p w:rsidR="000E5A95" w:rsidRPr="004D31F0" w:rsidRDefault="000E5A95" w:rsidP="00647BD0">
      <w:pPr>
        <w:pStyle w:val="ListParagraph"/>
        <w:numPr>
          <w:ilvl w:val="0"/>
          <w:numId w:val="36"/>
        </w:numPr>
        <w:spacing w:after="0" w:line="240" w:lineRule="auto"/>
        <w:rPr>
          <w:rFonts w:cs="Calibri"/>
        </w:rPr>
      </w:pPr>
      <w:r w:rsidRPr="004D31F0">
        <w:rPr>
          <w:rFonts w:cs="Calibri"/>
        </w:rPr>
        <w:t>Meer inzicht krijgen in de werkmotieven die van invloed zijn op jouw werkplezier</w:t>
      </w:r>
      <w:r>
        <w:rPr>
          <w:rFonts w:cs="Calibri"/>
        </w:rPr>
        <w:t>.</w:t>
      </w:r>
    </w:p>
    <w:p w:rsidR="000E5A95" w:rsidRPr="004D31F0" w:rsidRDefault="000E5A95" w:rsidP="00647BD0">
      <w:pPr>
        <w:pStyle w:val="ListParagraph"/>
        <w:numPr>
          <w:ilvl w:val="0"/>
          <w:numId w:val="36"/>
        </w:numPr>
        <w:spacing w:after="0" w:line="240" w:lineRule="auto"/>
        <w:rPr>
          <w:rFonts w:cs="Calibri"/>
        </w:rPr>
      </w:pPr>
      <w:r w:rsidRPr="004D31F0">
        <w:rPr>
          <w:rFonts w:cs="Calibri"/>
        </w:rPr>
        <w:t>De mogelijkheden onderzoeken om jouw werkplezier (verder) te vergroten.</w:t>
      </w:r>
    </w:p>
    <w:p w:rsidR="000E5A95" w:rsidRDefault="000E5A95" w:rsidP="00647BD0">
      <w:pPr>
        <w:spacing w:after="0" w:line="240" w:lineRule="auto"/>
        <w:rPr>
          <w:rFonts w:cs="Calibri"/>
          <w:u w:val="single"/>
        </w:rPr>
      </w:pPr>
    </w:p>
    <w:p w:rsidR="000E5A95" w:rsidRDefault="000E5A95" w:rsidP="00647BD0">
      <w:pPr>
        <w:spacing w:after="0" w:line="240" w:lineRule="auto"/>
        <w:rPr>
          <w:rFonts w:cs="Calibri"/>
          <w:u w:val="single"/>
        </w:rPr>
      </w:pPr>
      <w:r w:rsidRPr="004D31F0">
        <w:rPr>
          <w:rFonts w:cs="Calibri"/>
          <w:u w:val="single"/>
        </w:rPr>
        <w:t xml:space="preserve">Spel 2 in een groep </w:t>
      </w:r>
    </w:p>
    <w:p w:rsidR="000E5A95" w:rsidRPr="004D31F0" w:rsidRDefault="000E5A95" w:rsidP="00647BD0">
      <w:pPr>
        <w:spacing w:after="0" w:line="240" w:lineRule="auto"/>
        <w:rPr>
          <w:rFonts w:cs="Calibri"/>
          <w:u w:val="single"/>
        </w:rPr>
      </w:pPr>
    </w:p>
    <w:p w:rsidR="000E5A95" w:rsidRPr="004D31F0" w:rsidRDefault="000E5A95" w:rsidP="00647BD0">
      <w:pPr>
        <w:pStyle w:val="ListParagraph"/>
        <w:numPr>
          <w:ilvl w:val="0"/>
          <w:numId w:val="36"/>
        </w:numPr>
        <w:spacing w:after="0" w:line="240" w:lineRule="auto"/>
        <w:rPr>
          <w:rFonts w:cs="Calibri"/>
        </w:rPr>
      </w:pPr>
      <w:r w:rsidRPr="004D31F0">
        <w:rPr>
          <w:rFonts w:cs="Calibri"/>
        </w:rPr>
        <w:t>Elkaars werkmotieven beter leren kennen</w:t>
      </w:r>
      <w:r>
        <w:rPr>
          <w:rFonts w:cs="Calibri"/>
        </w:rPr>
        <w:t>.</w:t>
      </w:r>
    </w:p>
    <w:p w:rsidR="000E5A95" w:rsidRDefault="000E5A95" w:rsidP="00647BD0">
      <w:pPr>
        <w:pStyle w:val="ListParagraph"/>
        <w:numPr>
          <w:ilvl w:val="0"/>
          <w:numId w:val="36"/>
        </w:numPr>
        <w:spacing w:after="0" w:line="240" w:lineRule="auto"/>
        <w:rPr>
          <w:rFonts w:cs="Calibri"/>
        </w:rPr>
      </w:pPr>
      <w:r w:rsidRPr="004D31F0">
        <w:rPr>
          <w:rFonts w:cs="Calibri"/>
        </w:rPr>
        <w:t>Bespreken hoe je werk plezier kunt houden of vergroten</w:t>
      </w:r>
      <w:r>
        <w:rPr>
          <w:rFonts w:cs="Calibri"/>
        </w:rPr>
        <w:t>.</w:t>
      </w:r>
    </w:p>
    <w:p w:rsidR="000E5A95" w:rsidRPr="004D31F0" w:rsidRDefault="000E5A95" w:rsidP="008D51A9">
      <w:pPr>
        <w:pStyle w:val="ListParagraph"/>
        <w:spacing w:after="0" w:line="240" w:lineRule="auto"/>
        <w:ind w:left="360"/>
        <w:rPr>
          <w:rFonts w:cs="Calibri"/>
        </w:rPr>
      </w:pPr>
    </w:p>
    <w:p w:rsidR="000E5A95" w:rsidRDefault="000E5A95" w:rsidP="00647BD0">
      <w:pPr>
        <w:spacing w:after="0" w:line="240" w:lineRule="auto"/>
        <w:rPr>
          <w:rFonts w:cs="Calibri"/>
          <w:u w:val="single"/>
        </w:rPr>
      </w:pPr>
      <w:r w:rsidRPr="004D31F0">
        <w:rPr>
          <w:rFonts w:cs="Calibri"/>
          <w:u w:val="single"/>
        </w:rPr>
        <w:t>Spel 3 in een groep</w:t>
      </w:r>
    </w:p>
    <w:p w:rsidR="000E5A95" w:rsidRPr="004D31F0" w:rsidRDefault="000E5A95" w:rsidP="00647BD0">
      <w:pPr>
        <w:spacing w:after="0" w:line="240" w:lineRule="auto"/>
        <w:rPr>
          <w:rFonts w:cs="Calibri"/>
          <w:u w:val="single"/>
        </w:rPr>
      </w:pPr>
    </w:p>
    <w:p w:rsidR="000E5A95" w:rsidRPr="004D31F0" w:rsidRDefault="000E5A95" w:rsidP="00647BD0">
      <w:pPr>
        <w:pStyle w:val="ListParagraph"/>
        <w:numPr>
          <w:ilvl w:val="0"/>
          <w:numId w:val="36"/>
        </w:numPr>
        <w:spacing w:after="0" w:line="240" w:lineRule="auto"/>
        <w:rPr>
          <w:rFonts w:cs="Calibri"/>
        </w:rPr>
      </w:pPr>
      <w:r w:rsidRPr="004D31F0">
        <w:rPr>
          <w:rFonts w:cs="Calibri"/>
        </w:rPr>
        <w:t>Bespreken wat je zou kunnen doen om elkaars werkplezier te vergroten</w:t>
      </w:r>
      <w:r>
        <w:rPr>
          <w:rFonts w:cs="Calibri"/>
        </w:rPr>
        <w:t>.</w:t>
      </w:r>
    </w:p>
    <w:p w:rsidR="000E5A95" w:rsidRPr="004D31F0" w:rsidRDefault="000E5A95" w:rsidP="00647BD0">
      <w:pPr>
        <w:spacing w:after="0" w:line="240" w:lineRule="auto"/>
        <w:rPr>
          <w:rFonts w:cs="Calibri"/>
        </w:rPr>
      </w:pPr>
    </w:p>
    <w:p w:rsidR="000E5A95" w:rsidRPr="004D31F0" w:rsidRDefault="000E5A95" w:rsidP="00647BD0">
      <w:pPr>
        <w:spacing w:after="0" w:line="240" w:lineRule="auto"/>
        <w:rPr>
          <w:rFonts w:cs="Calibri"/>
        </w:rPr>
      </w:pPr>
      <w:r w:rsidRPr="004D31F0">
        <w:rPr>
          <w:rFonts w:cs="Calibri"/>
        </w:rPr>
        <w:t xml:space="preserve">Als de spelers aan de slag gaan met het spel zijn de volgende vragen van belang: </w:t>
      </w:r>
    </w:p>
    <w:p w:rsidR="000E5A95" w:rsidRPr="004D31F0" w:rsidRDefault="000E5A95" w:rsidP="00647BD0">
      <w:pPr>
        <w:spacing w:after="0" w:line="240" w:lineRule="auto"/>
        <w:rPr>
          <w:rFonts w:cs="Calibri"/>
        </w:rPr>
      </w:pPr>
    </w:p>
    <w:p w:rsidR="000E5A95" w:rsidRPr="004D31F0" w:rsidRDefault="000E5A95" w:rsidP="00647BD0">
      <w:pPr>
        <w:pStyle w:val="ListParagraph"/>
        <w:numPr>
          <w:ilvl w:val="0"/>
          <w:numId w:val="31"/>
        </w:numPr>
        <w:spacing w:after="0" w:line="240" w:lineRule="auto"/>
        <w:rPr>
          <w:rFonts w:cs="Calibri"/>
        </w:rPr>
      </w:pPr>
      <w:r w:rsidRPr="004D31F0">
        <w:rPr>
          <w:rFonts w:cs="Calibri"/>
        </w:rPr>
        <w:t>Waardoor krijg ik werkplezier in mijn organisatie?</w:t>
      </w:r>
    </w:p>
    <w:p w:rsidR="000E5A95" w:rsidRPr="004D31F0" w:rsidRDefault="000E5A95" w:rsidP="00647BD0">
      <w:pPr>
        <w:pStyle w:val="ListParagraph"/>
        <w:numPr>
          <w:ilvl w:val="0"/>
          <w:numId w:val="31"/>
        </w:numPr>
        <w:spacing w:after="0" w:line="240" w:lineRule="auto"/>
        <w:rPr>
          <w:rFonts w:cs="Calibri"/>
        </w:rPr>
      </w:pPr>
      <w:r w:rsidRPr="004D31F0">
        <w:rPr>
          <w:rFonts w:cs="Calibri"/>
        </w:rPr>
        <w:t>Waardoor krijg ik werkplezier op mijn afdeling?</w:t>
      </w:r>
    </w:p>
    <w:p w:rsidR="000E5A95" w:rsidRPr="004D31F0" w:rsidRDefault="000E5A95" w:rsidP="00647BD0">
      <w:pPr>
        <w:pStyle w:val="ListParagraph"/>
        <w:numPr>
          <w:ilvl w:val="0"/>
          <w:numId w:val="31"/>
        </w:numPr>
        <w:spacing w:after="0" w:line="240" w:lineRule="auto"/>
        <w:rPr>
          <w:rFonts w:cs="Calibri"/>
        </w:rPr>
      </w:pPr>
      <w:r w:rsidRPr="004D31F0">
        <w:rPr>
          <w:rFonts w:cs="Calibri"/>
        </w:rPr>
        <w:t>Waardoor kan mijn werkplezier in de organisatie verg</w:t>
      </w:r>
      <w:r>
        <w:rPr>
          <w:rFonts w:cs="Calibri"/>
        </w:rPr>
        <w:t>r</w:t>
      </w:r>
      <w:r w:rsidRPr="004D31F0">
        <w:rPr>
          <w:rFonts w:cs="Calibri"/>
        </w:rPr>
        <w:t>oot worden?</w:t>
      </w:r>
    </w:p>
    <w:p w:rsidR="000E5A95" w:rsidRPr="004D31F0" w:rsidRDefault="000E5A95" w:rsidP="00647BD0">
      <w:pPr>
        <w:pStyle w:val="ListParagraph"/>
        <w:numPr>
          <w:ilvl w:val="0"/>
          <w:numId w:val="31"/>
        </w:numPr>
        <w:spacing w:after="0" w:line="240" w:lineRule="auto"/>
        <w:rPr>
          <w:rFonts w:cs="Calibri"/>
        </w:rPr>
      </w:pPr>
      <w:r w:rsidRPr="004D31F0">
        <w:rPr>
          <w:rFonts w:cs="Calibri"/>
        </w:rPr>
        <w:t>Wat kan ik hier zelf aan doen?</w:t>
      </w:r>
    </w:p>
    <w:p w:rsidR="000E5A95" w:rsidRPr="004D31F0" w:rsidRDefault="000E5A95" w:rsidP="00647BD0">
      <w:pPr>
        <w:pStyle w:val="ListParagraph"/>
        <w:numPr>
          <w:ilvl w:val="0"/>
          <w:numId w:val="31"/>
        </w:numPr>
        <w:spacing w:after="0" w:line="240" w:lineRule="auto"/>
        <w:rPr>
          <w:rFonts w:cs="Calibri"/>
        </w:rPr>
      </w:pPr>
      <w:r>
        <w:rPr>
          <w:rFonts w:cs="Calibri"/>
        </w:rPr>
        <w:t>Hoe kunnen anderen me hierbij helpen</w:t>
      </w:r>
      <w:r w:rsidRPr="004D31F0">
        <w:rPr>
          <w:rFonts w:cs="Calibri"/>
        </w:rPr>
        <w:t>?</w:t>
      </w:r>
    </w:p>
    <w:p w:rsidR="000E5A95" w:rsidRPr="004D31F0" w:rsidRDefault="000E5A95" w:rsidP="00647BD0">
      <w:pPr>
        <w:spacing w:after="0" w:line="240" w:lineRule="auto"/>
        <w:rPr>
          <w:lang w:eastAsia="nl-NL"/>
        </w:rPr>
      </w:pPr>
    </w:p>
    <w:p w:rsidR="000E5A95" w:rsidRPr="004D31F0" w:rsidRDefault="000E5A95" w:rsidP="00647BD0">
      <w:pPr>
        <w:spacing w:after="0" w:line="240" w:lineRule="auto"/>
      </w:pPr>
      <w:r w:rsidRPr="004D31F0">
        <w:t xml:space="preserve">Wat erg belangrijk is tijdens het spelen van het spel dat er </w:t>
      </w:r>
      <w:r>
        <w:t xml:space="preserve">respect en </w:t>
      </w:r>
      <w:r w:rsidRPr="004D31F0">
        <w:t xml:space="preserve">vertrouwen is in de medespelers en spelleider/gespreksleider. Daarom is </w:t>
      </w:r>
      <w:r>
        <w:t>mijn</w:t>
      </w:r>
      <w:r w:rsidRPr="004D31F0">
        <w:t xml:space="preserve"> </w:t>
      </w:r>
      <w:r>
        <w:t>advies</w:t>
      </w:r>
      <w:r w:rsidRPr="004D31F0">
        <w:t xml:space="preserve"> om </w:t>
      </w:r>
      <w:r>
        <w:t xml:space="preserve">een veilige omgeving te creëren, voordat je met </w:t>
      </w:r>
      <w:r w:rsidRPr="004D31F0">
        <w:t xml:space="preserve">het spel </w:t>
      </w:r>
      <w:r>
        <w:t>begint, bijvoorbeeld do</w:t>
      </w:r>
      <w:r w:rsidRPr="004D31F0">
        <w:t xml:space="preserve">or </w:t>
      </w:r>
      <w:r>
        <w:t xml:space="preserve">afspraken te maken en op papier te zetten. </w:t>
      </w:r>
    </w:p>
    <w:p w:rsidR="000E5A95" w:rsidRPr="004D31F0" w:rsidRDefault="000E5A95" w:rsidP="00647BD0">
      <w:pPr>
        <w:spacing w:after="0" w:line="240" w:lineRule="auto"/>
      </w:pPr>
      <w:r w:rsidRPr="004D31F0">
        <w:br w:type="page"/>
      </w:r>
    </w:p>
    <w:p w:rsidR="000E5A95" w:rsidRPr="004D31F0" w:rsidRDefault="000E5A95" w:rsidP="008D51A9">
      <w:pPr>
        <w:pStyle w:val="Heading1"/>
        <w:numPr>
          <w:ilvl w:val="0"/>
          <w:numId w:val="0"/>
        </w:numPr>
        <w:ind w:left="432" w:hanging="432"/>
        <w:rPr>
          <w:sz w:val="22"/>
          <w:szCs w:val="22"/>
        </w:rPr>
      </w:pPr>
      <w:bookmarkStart w:id="4" w:name="_Toc289339474"/>
      <w:r w:rsidRPr="008D51A9">
        <w:t>Inhoud</w:t>
      </w:r>
      <w:bookmarkEnd w:id="4"/>
    </w:p>
    <w:p w:rsidR="000E5A95" w:rsidRPr="004D31F0" w:rsidRDefault="000E5A95" w:rsidP="00647BD0">
      <w:pPr>
        <w:spacing w:after="0" w:line="240" w:lineRule="auto"/>
      </w:pPr>
    </w:p>
    <w:p w:rsidR="000E5A95" w:rsidRDefault="000E5A95">
      <w:pPr>
        <w:pStyle w:val="TOC1"/>
        <w:tabs>
          <w:tab w:val="right" w:leader="dot" w:pos="9060"/>
        </w:tabs>
        <w:rPr>
          <w:rFonts w:ascii="Times New Roman" w:hAnsi="Times New Roman"/>
          <w:noProof/>
          <w:sz w:val="24"/>
          <w:szCs w:val="24"/>
          <w:lang w:eastAsia="nl-NL"/>
        </w:rPr>
      </w:pPr>
      <w:r w:rsidRPr="004D31F0">
        <w:fldChar w:fldCharType="begin"/>
      </w:r>
      <w:r w:rsidRPr="004D31F0">
        <w:instrText xml:space="preserve"> TOC \o "1-3" \h \z \u </w:instrText>
      </w:r>
      <w:r w:rsidRPr="004D31F0">
        <w:fldChar w:fldCharType="separate"/>
      </w:r>
      <w:hyperlink w:anchor="_Toc289339472" w:history="1">
        <w:r w:rsidRPr="00142D8B">
          <w:rPr>
            <w:rStyle w:val="Hyperlink"/>
            <w:noProof/>
          </w:rPr>
          <w:t>Voorwoord</w:t>
        </w:r>
        <w:r>
          <w:rPr>
            <w:noProof/>
            <w:webHidden/>
          </w:rPr>
          <w:tab/>
        </w:r>
        <w:r>
          <w:rPr>
            <w:noProof/>
            <w:webHidden/>
          </w:rPr>
          <w:fldChar w:fldCharType="begin"/>
        </w:r>
        <w:r>
          <w:rPr>
            <w:noProof/>
            <w:webHidden/>
          </w:rPr>
          <w:instrText xml:space="preserve"> PAGEREF _Toc289339472 \h </w:instrText>
        </w:r>
        <w:r>
          <w:rPr>
            <w:noProof/>
          </w:rPr>
        </w:r>
        <w:r>
          <w:rPr>
            <w:noProof/>
            <w:webHidden/>
          </w:rPr>
          <w:fldChar w:fldCharType="separate"/>
        </w:r>
        <w:r>
          <w:rPr>
            <w:noProof/>
            <w:webHidden/>
          </w:rPr>
          <w:t>2</w:t>
        </w:r>
        <w:r>
          <w:rPr>
            <w:noProof/>
            <w:webHidden/>
          </w:rPr>
          <w:fldChar w:fldCharType="end"/>
        </w:r>
      </w:hyperlink>
    </w:p>
    <w:p w:rsidR="000E5A95" w:rsidRDefault="000E5A95">
      <w:pPr>
        <w:pStyle w:val="TOC1"/>
        <w:tabs>
          <w:tab w:val="right" w:leader="dot" w:pos="9060"/>
        </w:tabs>
        <w:rPr>
          <w:rFonts w:ascii="Times New Roman" w:hAnsi="Times New Roman"/>
          <w:noProof/>
          <w:sz w:val="24"/>
          <w:szCs w:val="24"/>
          <w:lang w:eastAsia="nl-NL"/>
        </w:rPr>
      </w:pPr>
      <w:hyperlink w:anchor="_Toc289339473" w:history="1">
        <w:r w:rsidRPr="00142D8B">
          <w:rPr>
            <w:rStyle w:val="Hyperlink"/>
            <w:noProof/>
          </w:rPr>
          <w:t>Management samenvatting</w:t>
        </w:r>
        <w:r>
          <w:rPr>
            <w:noProof/>
            <w:webHidden/>
          </w:rPr>
          <w:tab/>
        </w:r>
        <w:r>
          <w:rPr>
            <w:noProof/>
            <w:webHidden/>
          </w:rPr>
          <w:fldChar w:fldCharType="begin"/>
        </w:r>
        <w:r>
          <w:rPr>
            <w:noProof/>
            <w:webHidden/>
          </w:rPr>
          <w:instrText xml:space="preserve"> PAGEREF _Toc289339473 \h </w:instrText>
        </w:r>
        <w:r>
          <w:rPr>
            <w:noProof/>
          </w:rPr>
        </w:r>
        <w:r>
          <w:rPr>
            <w:noProof/>
            <w:webHidden/>
          </w:rPr>
          <w:fldChar w:fldCharType="separate"/>
        </w:r>
        <w:r>
          <w:rPr>
            <w:noProof/>
            <w:webHidden/>
          </w:rPr>
          <w:t>3</w:t>
        </w:r>
        <w:r>
          <w:rPr>
            <w:noProof/>
            <w:webHidden/>
          </w:rPr>
          <w:fldChar w:fldCharType="end"/>
        </w:r>
      </w:hyperlink>
    </w:p>
    <w:p w:rsidR="000E5A95" w:rsidRDefault="000E5A95">
      <w:pPr>
        <w:pStyle w:val="TOC1"/>
        <w:tabs>
          <w:tab w:val="right" w:leader="dot" w:pos="9060"/>
        </w:tabs>
        <w:rPr>
          <w:rFonts w:ascii="Times New Roman" w:hAnsi="Times New Roman"/>
          <w:noProof/>
          <w:sz w:val="24"/>
          <w:szCs w:val="24"/>
          <w:lang w:eastAsia="nl-NL"/>
        </w:rPr>
      </w:pPr>
      <w:hyperlink w:anchor="_Toc289339474" w:history="1">
        <w:r w:rsidRPr="00142D8B">
          <w:rPr>
            <w:rStyle w:val="Hyperlink"/>
            <w:noProof/>
          </w:rPr>
          <w:t>Inhoud</w:t>
        </w:r>
        <w:r>
          <w:rPr>
            <w:noProof/>
            <w:webHidden/>
          </w:rPr>
          <w:tab/>
        </w:r>
        <w:r>
          <w:rPr>
            <w:noProof/>
            <w:webHidden/>
          </w:rPr>
          <w:fldChar w:fldCharType="begin"/>
        </w:r>
        <w:r>
          <w:rPr>
            <w:noProof/>
            <w:webHidden/>
          </w:rPr>
          <w:instrText xml:space="preserve"> PAGEREF _Toc289339474 \h </w:instrText>
        </w:r>
        <w:r>
          <w:rPr>
            <w:noProof/>
          </w:rPr>
        </w:r>
        <w:r>
          <w:rPr>
            <w:noProof/>
            <w:webHidden/>
          </w:rPr>
          <w:fldChar w:fldCharType="separate"/>
        </w:r>
        <w:r>
          <w:rPr>
            <w:noProof/>
            <w:webHidden/>
          </w:rPr>
          <w:t>5</w:t>
        </w:r>
        <w:r>
          <w:rPr>
            <w:noProof/>
            <w:webHidden/>
          </w:rPr>
          <w:fldChar w:fldCharType="end"/>
        </w:r>
      </w:hyperlink>
    </w:p>
    <w:p w:rsidR="000E5A95" w:rsidRDefault="000E5A95">
      <w:pPr>
        <w:pStyle w:val="TOC1"/>
        <w:tabs>
          <w:tab w:val="left" w:pos="480"/>
          <w:tab w:val="right" w:leader="dot" w:pos="9060"/>
        </w:tabs>
        <w:rPr>
          <w:rFonts w:ascii="Times New Roman" w:hAnsi="Times New Roman"/>
          <w:noProof/>
          <w:sz w:val="24"/>
          <w:szCs w:val="24"/>
          <w:lang w:eastAsia="nl-NL"/>
        </w:rPr>
      </w:pPr>
      <w:hyperlink w:anchor="_Toc289339475" w:history="1">
        <w:r w:rsidRPr="00142D8B">
          <w:rPr>
            <w:rStyle w:val="Hyperlink"/>
            <w:noProof/>
          </w:rPr>
          <w:t>1</w:t>
        </w:r>
        <w:r>
          <w:rPr>
            <w:rFonts w:ascii="Times New Roman" w:hAnsi="Times New Roman"/>
            <w:noProof/>
            <w:sz w:val="24"/>
            <w:szCs w:val="24"/>
            <w:lang w:eastAsia="nl-NL"/>
          </w:rPr>
          <w:tab/>
        </w:r>
        <w:r w:rsidRPr="00142D8B">
          <w:rPr>
            <w:rStyle w:val="Hyperlink"/>
            <w:noProof/>
          </w:rPr>
          <w:t>Inleiding</w:t>
        </w:r>
        <w:r>
          <w:rPr>
            <w:noProof/>
            <w:webHidden/>
          </w:rPr>
          <w:tab/>
        </w:r>
        <w:r>
          <w:rPr>
            <w:noProof/>
            <w:webHidden/>
          </w:rPr>
          <w:fldChar w:fldCharType="begin"/>
        </w:r>
        <w:r>
          <w:rPr>
            <w:noProof/>
            <w:webHidden/>
          </w:rPr>
          <w:instrText xml:space="preserve"> PAGEREF _Toc289339475 \h </w:instrText>
        </w:r>
        <w:r>
          <w:rPr>
            <w:noProof/>
          </w:rPr>
        </w:r>
        <w:r>
          <w:rPr>
            <w:noProof/>
            <w:webHidden/>
          </w:rPr>
          <w:fldChar w:fldCharType="separate"/>
        </w:r>
        <w:r>
          <w:rPr>
            <w:noProof/>
            <w:webHidden/>
          </w:rPr>
          <w:t>6</w:t>
        </w:r>
        <w:r>
          <w:rPr>
            <w:noProof/>
            <w:webHidden/>
          </w:rPr>
          <w:fldChar w:fldCharType="end"/>
        </w:r>
      </w:hyperlink>
    </w:p>
    <w:p w:rsidR="000E5A95" w:rsidRDefault="000E5A95">
      <w:pPr>
        <w:pStyle w:val="TOC1"/>
        <w:tabs>
          <w:tab w:val="left" w:pos="480"/>
          <w:tab w:val="right" w:leader="dot" w:pos="9060"/>
        </w:tabs>
        <w:rPr>
          <w:rFonts w:ascii="Times New Roman" w:hAnsi="Times New Roman"/>
          <w:noProof/>
          <w:sz w:val="24"/>
          <w:szCs w:val="24"/>
          <w:lang w:eastAsia="nl-NL"/>
        </w:rPr>
      </w:pPr>
      <w:hyperlink w:anchor="_Toc289339476" w:history="1">
        <w:r w:rsidRPr="00142D8B">
          <w:rPr>
            <w:rStyle w:val="Hyperlink"/>
            <w:noProof/>
          </w:rPr>
          <w:t>2</w:t>
        </w:r>
        <w:r>
          <w:rPr>
            <w:rFonts w:ascii="Times New Roman" w:hAnsi="Times New Roman"/>
            <w:noProof/>
            <w:sz w:val="24"/>
            <w:szCs w:val="24"/>
            <w:lang w:eastAsia="nl-NL"/>
          </w:rPr>
          <w:tab/>
        </w:r>
        <w:r w:rsidRPr="00142D8B">
          <w:rPr>
            <w:rStyle w:val="Hyperlink"/>
            <w:noProof/>
          </w:rPr>
          <w:t>Methodische verantwoording</w:t>
        </w:r>
        <w:r>
          <w:rPr>
            <w:noProof/>
            <w:webHidden/>
          </w:rPr>
          <w:tab/>
        </w:r>
        <w:r>
          <w:rPr>
            <w:noProof/>
            <w:webHidden/>
          </w:rPr>
          <w:fldChar w:fldCharType="begin"/>
        </w:r>
        <w:r>
          <w:rPr>
            <w:noProof/>
            <w:webHidden/>
          </w:rPr>
          <w:instrText xml:space="preserve"> PAGEREF _Toc289339476 \h </w:instrText>
        </w:r>
        <w:r>
          <w:rPr>
            <w:noProof/>
          </w:rPr>
        </w:r>
        <w:r>
          <w:rPr>
            <w:noProof/>
            <w:webHidden/>
          </w:rPr>
          <w:fldChar w:fldCharType="separate"/>
        </w:r>
        <w:r>
          <w:rPr>
            <w:noProof/>
            <w:webHidden/>
          </w:rPr>
          <w:t>9</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77" w:history="1">
        <w:r w:rsidRPr="00142D8B">
          <w:rPr>
            <w:rStyle w:val="Hyperlink"/>
            <w:noProof/>
          </w:rPr>
          <w:t>2.1</w:t>
        </w:r>
        <w:r>
          <w:rPr>
            <w:rFonts w:ascii="Times New Roman" w:hAnsi="Times New Roman"/>
            <w:noProof/>
            <w:sz w:val="24"/>
            <w:szCs w:val="24"/>
            <w:lang w:eastAsia="nl-NL"/>
          </w:rPr>
          <w:tab/>
        </w:r>
        <w:r w:rsidRPr="00142D8B">
          <w:rPr>
            <w:rStyle w:val="Hyperlink"/>
            <w:noProof/>
          </w:rPr>
          <w:t>Inleiding</w:t>
        </w:r>
        <w:r>
          <w:rPr>
            <w:noProof/>
            <w:webHidden/>
          </w:rPr>
          <w:tab/>
        </w:r>
        <w:r>
          <w:rPr>
            <w:noProof/>
            <w:webHidden/>
          </w:rPr>
          <w:fldChar w:fldCharType="begin"/>
        </w:r>
        <w:r>
          <w:rPr>
            <w:noProof/>
            <w:webHidden/>
          </w:rPr>
          <w:instrText xml:space="preserve"> PAGEREF _Toc289339477 \h </w:instrText>
        </w:r>
        <w:r>
          <w:rPr>
            <w:noProof/>
          </w:rPr>
        </w:r>
        <w:r>
          <w:rPr>
            <w:noProof/>
            <w:webHidden/>
          </w:rPr>
          <w:fldChar w:fldCharType="separate"/>
        </w:r>
        <w:r>
          <w:rPr>
            <w:noProof/>
            <w:webHidden/>
          </w:rPr>
          <w:t>9</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78" w:history="1">
        <w:r w:rsidRPr="00142D8B">
          <w:rPr>
            <w:rStyle w:val="Hyperlink"/>
            <w:noProof/>
          </w:rPr>
          <w:t>2.2</w:t>
        </w:r>
        <w:r>
          <w:rPr>
            <w:rFonts w:ascii="Times New Roman" w:hAnsi="Times New Roman"/>
            <w:noProof/>
            <w:sz w:val="24"/>
            <w:szCs w:val="24"/>
            <w:lang w:eastAsia="nl-NL"/>
          </w:rPr>
          <w:tab/>
        </w:r>
        <w:r w:rsidRPr="00142D8B">
          <w:rPr>
            <w:rStyle w:val="Hyperlink"/>
            <w:noProof/>
          </w:rPr>
          <w:t>Voortraject</w:t>
        </w:r>
        <w:r>
          <w:rPr>
            <w:noProof/>
            <w:webHidden/>
          </w:rPr>
          <w:tab/>
        </w:r>
        <w:r>
          <w:rPr>
            <w:noProof/>
            <w:webHidden/>
          </w:rPr>
          <w:fldChar w:fldCharType="begin"/>
        </w:r>
        <w:r>
          <w:rPr>
            <w:noProof/>
            <w:webHidden/>
          </w:rPr>
          <w:instrText xml:space="preserve"> PAGEREF _Toc289339478 \h </w:instrText>
        </w:r>
        <w:r>
          <w:rPr>
            <w:noProof/>
          </w:rPr>
        </w:r>
        <w:r>
          <w:rPr>
            <w:noProof/>
            <w:webHidden/>
          </w:rPr>
          <w:fldChar w:fldCharType="separate"/>
        </w:r>
        <w:r>
          <w:rPr>
            <w:noProof/>
            <w:webHidden/>
          </w:rPr>
          <w:t>9</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79" w:history="1">
        <w:r w:rsidRPr="00142D8B">
          <w:rPr>
            <w:rStyle w:val="Hyperlink"/>
            <w:noProof/>
          </w:rPr>
          <w:t>2.3</w:t>
        </w:r>
        <w:r>
          <w:rPr>
            <w:rFonts w:ascii="Times New Roman" w:hAnsi="Times New Roman"/>
            <w:noProof/>
            <w:sz w:val="24"/>
            <w:szCs w:val="24"/>
            <w:lang w:eastAsia="nl-NL"/>
          </w:rPr>
          <w:tab/>
        </w:r>
        <w:r w:rsidRPr="00142D8B">
          <w:rPr>
            <w:rStyle w:val="Hyperlink"/>
            <w:noProof/>
          </w:rPr>
          <w:t>Plan van aanpak</w:t>
        </w:r>
        <w:r>
          <w:rPr>
            <w:noProof/>
            <w:webHidden/>
          </w:rPr>
          <w:tab/>
        </w:r>
        <w:r>
          <w:rPr>
            <w:noProof/>
            <w:webHidden/>
          </w:rPr>
          <w:fldChar w:fldCharType="begin"/>
        </w:r>
        <w:r>
          <w:rPr>
            <w:noProof/>
            <w:webHidden/>
          </w:rPr>
          <w:instrText xml:space="preserve"> PAGEREF _Toc289339479 \h </w:instrText>
        </w:r>
        <w:r>
          <w:rPr>
            <w:noProof/>
          </w:rPr>
        </w:r>
        <w:r>
          <w:rPr>
            <w:noProof/>
            <w:webHidden/>
          </w:rPr>
          <w:fldChar w:fldCharType="separate"/>
        </w:r>
        <w:r>
          <w:rPr>
            <w:noProof/>
            <w:webHidden/>
          </w:rPr>
          <w:t>9</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80" w:history="1">
        <w:r w:rsidRPr="00142D8B">
          <w:rPr>
            <w:rStyle w:val="Hyperlink"/>
            <w:noProof/>
          </w:rPr>
          <w:t>2.4</w:t>
        </w:r>
        <w:r>
          <w:rPr>
            <w:rFonts w:ascii="Times New Roman" w:hAnsi="Times New Roman"/>
            <w:noProof/>
            <w:sz w:val="24"/>
            <w:szCs w:val="24"/>
            <w:lang w:eastAsia="nl-NL"/>
          </w:rPr>
          <w:tab/>
        </w:r>
        <w:r w:rsidRPr="00142D8B">
          <w:rPr>
            <w:rStyle w:val="Hyperlink"/>
            <w:noProof/>
          </w:rPr>
          <w:t>Onderzoek</w:t>
        </w:r>
        <w:r>
          <w:rPr>
            <w:noProof/>
            <w:webHidden/>
          </w:rPr>
          <w:tab/>
        </w:r>
        <w:r>
          <w:rPr>
            <w:noProof/>
            <w:webHidden/>
          </w:rPr>
          <w:fldChar w:fldCharType="begin"/>
        </w:r>
        <w:r>
          <w:rPr>
            <w:noProof/>
            <w:webHidden/>
          </w:rPr>
          <w:instrText xml:space="preserve"> PAGEREF _Toc289339480 \h </w:instrText>
        </w:r>
        <w:r>
          <w:rPr>
            <w:noProof/>
          </w:rPr>
        </w:r>
        <w:r>
          <w:rPr>
            <w:noProof/>
            <w:webHidden/>
          </w:rPr>
          <w:fldChar w:fldCharType="separate"/>
        </w:r>
        <w:r>
          <w:rPr>
            <w:noProof/>
            <w:webHidden/>
          </w:rPr>
          <w:t>9</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81" w:history="1">
        <w:r w:rsidRPr="00142D8B">
          <w:rPr>
            <w:rStyle w:val="Hyperlink"/>
            <w:noProof/>
          </w:rPr>
          <w:t>2.5</w:t>
        </w:r>
        <w:r>
          <w:rPr>
            <w:rFonts w:ascii="Times New Roman" w:hAnsi="Times New Roman"/>
            <w:noProof/>
            <w:sz w:val="24"/>
            <w:szCs w:val="24"/>
            <w:lang w:eastAsia="nl-NL"/>
          </w:rPr>
          <w:tab/>
        </w:r>
        <w:r w:rsidRPr="00142D8B">
          <w:rPr>
            <w:rStyle w:val="Hyperlink"/>
            <w:noProof/>
          </w:rPr>
          <w:t>Conclusie</w:t>
        </w:r>
        <w:r>
          <w:rPr>
            <w:noProof/>
            <w:webHidden/>
          </w:rPr>
          <w:tab/>
        </w:r>
        <w:r>
          <w:rPr>
            <w:noProof/>
            <w:webHidden/>
          </w:rPr>
          <w:fldChar w:fldCharType="begin"/>
        </w:r>
        <w:r>
          <w:rPr>
            <w:noProof/>
            <w:webHidden/>
          </w:rPr>
          <w:instrText xml:space="preserve"> PAGEREF _Toc289339481 \h </w:instrText>
        </w:r>
        <w:r>
          <w:rPr>
            <w:noProof/>
          </w:rPr>
        </w:r>
        <w:r>
          <w:rPr>
            <w:noProof/>
            <w:webHidden/>
          </w:rPr>
          <w:fldChar w:fldCharType="separate"/>
        </w:r>
        <w:r>
          <w:rPr>
            <w:noProof/>
            <w:webHidden/>
          </w:rPr>
          <w:t>10</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82" w:history="1">
        <w:r w:rsidRPr="00142D8B">
          <w:rPr>
            <w:rStyle w:val="Hyperlink"/>
            <w:noProof/>
          </w:rPr>
          <w:t>2.6</w:t>
        </w:r>
        <w:r>
          <w:rPr>
            <w:rFonts w:ascii="Times New Roman" w:hAnsi="Times New Roman"/>
            <w:noProof/>
            <w:sz w:val="24"/>
            <w:szCs w:val="24"/>
            <w:lang w:eastAsia="nl-NL"/>
          </w:rPr>
          <w:tab/>
        </w:r>
        <w:r w:rsidRPr="00142D8B">
          <w:rPr>
            <w:rStyle w:val="Hyperlink"/>
            <w:noProof/>
          </w:rPr>
          <w:t>HR Instrument</w:t>
        </w:r>
        <w:r>
          <w:rPr>
            <w:noProof/>
            <w:webHidden/>
          </w:rPr>
          <w:tab/>
        </w:r>
        <w:r>
          <w:rPr>
            <w:noProof/>
            <w:webHidden/>
          </w:rPr>
          <w:fldChar w:fldCharType="begin"/>
        </w:r>
        <w:r>
          <w:rPr>
            <w:noProof/>
            <w:webHidden/>
          </w:rPr>
          <w:instrText xml:space="preserve"> PAGEREF _Toc289339482 \h </w:instrText>
        </w:r>
        <w:r>
          <w:rPr>
            <w:noProof/>
          </w:rPr>
        </w:r>
        <w:r>
          <w:rPr>
            <w:noProof/>
            <w:webHidden/>
          </w:rPr>
          <w:fldChar w:fldCharType="separate"/>
        </w:r>
        <w:r>
          <w:rPr>
            <w:noProof/>
            <w:webHidden/>
          </w:rPr>
          <w:t>10</w:t>
        </w:r>
        <w:r>
          <w:rPr>
            <w:noProof/>
            <w:webHidden/>
          </w:rPr>
          <w:fldChar w:fldCharType="end"/>
        </w:r>
      </w:hyperlink>
    </w:p>
    <w:p w:rsidR="000E5A95" w:rsidRDefault="000E5A95">
      <w:pPr>
        <w:pStyle w:val="TOC1"/>
        <w:tabs>
          <w:tab w:val="left" w:pos="480"/>
          <w:tab w:val="right" w:leader="dot" w:pos="9060"/>
        </w:tabs>
        <w:rPr>
          <w:rFonts w:ascii="Times New Roman" w:hAnsi="Times New Roman"/>
          <w:noProof/>
          <w:sz w:val="24"/>
          <w:szCs w:val="24"/>
          <w:lang w:eastAsia="nl-NL"/>
        </w:rPr>
      </w:pPr>
      <w:hyperlink w:anchor="_Toc289339483" w:history="1">
        <w:r w:rsidRPr="00142D8B">
          <w:rPr>
            <w:rStyle w:val="Hyperlink"/>
            <w:noProof/>
          </w:rPr>
          <w:t>3</w:t>
        </w:r>
        <w:r>
          <w:rPr>
            <w:rFonts w:ascii="Times New Roman" w:hAnsi="Times New Roman"/>
            <w:noProof/>
            <w:sz w:val="24"/>
            <w:szCs w:val="24"/>
            <w:lang w:eastAsia="nl-NL"/>
          </w:rPr>
          <w:tab/>
        </w:r>
        <w:r w:rsidRPr="00142D8B">
          <w:rPr>
            <w:rStyle w:val="Hyperlink"/>
            <w:noProof/>
          </w:rPr>
          <w:t>Hoe word je ergens bewust van?</w:t>
        </w:r>
        <w:r>
          <w:rPr>
            <w:noProof/>
            <w:webHidden/>
          </w:rPr>
          <w:tab/>
        </w:r>
        <w:r>
          <w:rPr>
            <w:noProof/>
            <w:webHidden/>
          </w:rPr>
          <w:fldChar w:fldCharType="begin"/>
        </w:r>
        <w:r>
          <w:rPr>
            <w:noProof/>
            <w:webHidden/>
          </w:rPr>
          <w:instrText xml:space="preserve"> PAGEREF _Toc289339483 \h </w:instrText>
        </w:r>
        <w:r>
          <w:rPr>
            <w:noProof/>
          </w:rPr>
        </w:r>
        <w:r>
          <w:rPr>
            <w:noProof/>
            <w:webHidden/>
          </w:rPr>
          <w:fldChar w:fldCharType="separate"/>
        </w:r>
        <w:r>
          <w:rPr>
            <w:noProof/>
            <w:webHidden/>
          </w:rPr>
          <w:t>12</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84" w:history="1">
        <w:r w:rsidRPr="00142D8B">
          <w:rPr>
            <w:rStyle w:val="Hyperlink"/>
            <w:noProof/>
          </w:rPr>
          <w:t>3.1</w:t>
        </w:r>
        <w:r>
          <w:rPr>
            <w:rFonts w:ascii="Times New Roman" w:hAnsi="Times New Roman"/>
            <w:noProof/>
            <w:sz w:val="24"/>
            <w:szCs w:val="24"/>
            <w:lang w:eastAsia="nl-NL"/>
          </w:rPr>
          <w:tab/>
        </w:r>
        <w:r w:rsidRPr="00142D8B">
          <w:rPr>
            <w:rStyle w:val="Hyperlink"/>
            <w:noProof/>
          </w:rPr>
          <w:t>Inleiding</w:t>
        </w:r>
        <w:r>
          <w:rPr>
            <w:noProof/>
            <w:webHidden/>
          </w:rPr>
          <w:tab/>
        </w:r>
        <w:r>
          <w:rPr>
            <w:noProof/>
            <w:webHidden/>
          </w:rPr>
          <w:fldChar w:fldCharType="begin"/>
        </w:r>
        <w:r>
          <w:rPr>
            <w:noProof/>
            <w:webHidden/>
          </w:rPr>
          <w:instrText xml:space="preserve"> PAGEREF _Toc289339484 \h </w:instrText>
        </w:r>
        <w:r>
          <w:rPr>
            <w:noProof/>
          </w:rPr>
        </w:r>
        <w:r>
          <w:rPr>
            <w:noProof/>
            <w:webHidden/>
          </w:rPr>
          <w:fldChar w:fldCharType="separate"/>
        </w:r>
        <w:r>
          <w:rPr>
            <w:noProof/>
            <w:webHidden/>
          </w:rPr>
          <w:t>12</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85" w:history="1">
        <w:r w:rsidRPr="00142D8B">
          <w:rPr>
            <w:rStyle w:val="Hyperlink"/>
            <w:noProof/>
          </w:rPr>
          <w:t>3.2</w:t>
        </w:r>
        <w:r>
          <w:rPr>
            <w:rFonts w:ascii="Times New Roman" w:hAnsi="Times New Roman"/>
            <w:noProof/>
            <w:sz w:val="24"/>
            <w:szCs w:val="24"/>
            <w:lang w:eastAsia="nl-NL"/>
          </w:rPr>
          <w:tab/>
        </w:r>
        <w:r w:rsidRPr="00142D8B">
          <w:rPr>
            <w:rStyle w:val="Hyperlink"/>
            <w:noProof/>
          </w:rPr>
          <w:t>Bewustwording</w:t>
        </w:r>
        <w:r>
          <w:rPr>
            <w:noProof/>
            <w:webHidden/>
          </w:rPr>
          <w:tab/>
        </w:r>
        <w:r>
          <w:rPr>
            <w:noProof/>
            <w:webHidden/>
          </w:rPr>
          <w:fldChar w:fldCharType="begin"/>
        </w:r>
        <w:r>
          <w:rPr>
            <w:noProof/>
            <w:webHidden/>
          </w:rPr>
          <w:instrText xml:space="preserve"> PAGEREF _Toc289339485 \h </w:instrText>
        </w:r>
        <w:r>
          <w:rPr>
            <w:noProof/>
          </w:rPr>
        </w:r>
        <w:r>
          <w:rPr>
            <w:noProof/>
            <w:webHidden/>
          </w:rPr>
          <w:fldChar w:fldCharType="separate"/>
        </w:r>
        <w:r>
          <w:rPr>
            <w:noProof/>
            <w:webHidden/>
          </w:rPr>
          <w:t>12</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86" w:history="1">
        <w:r w:rsidRPr="00142D8B">
          <w:rPr>
            <w:rStyle w:val="Hyperlink"/>
            <w:noProof/>
          </w:rPr>
          <w:t>3.3</w:t>
        </w:r>
        <w:r>
          <w:rPr>
            <w:rFonts w:ascii="Times New Roman" w:hAnsi="Times New Roman"/>
            <w:noProof/>
            <w:sz w:val="24"/>
            <w:szCs w:val="24"/>
            <w:lang w:eastAsia="nl-NL"/>
          </w:rPr>
          <w:tab/>
        </w:r>
        <w:r w:rsidRPr="00142D8B">
          <w:rPr>
            <w:rStyle w:val="Hyperlink"/>
            <w:noProof/>
          </w:rPr>
          <w:t>Reflecteren</w:t>
        </w:r>
        <w:r>
          <w:rPr>
            <w:noProof/>
            <w:webHidden/>
          </w:rPr>
          <w:tab/>
        </w:r>
        <w:r>
          <w:rPr>
            <w:noProof/>
            <w:webHidden/>
          </w:rPr>
          <w:fldChar w:fldCharType="begin"/>
        </w:r>
        <w:r>
          <w:rPr>
            <w:noProof/>
            <w:webHidden/>
          </w:rPr>
          <w:instrText xml:space="preserve"> PAGEREF _Toc289339486 \h </w:instrText>
        </w:r>
        <w:r>
          <w:rPr>
            <w:noProof/>
          </w:rPr>
        </w:r>
        <w:r>
          <w:rPr>
            <w:noProof/>
            <w:webHidden/>
          </w:rPr>
          <w:fldChar w:fldCharType="separate"/>
        </w:r>
        <w:r>
          <w:rPr>
            <w:noProof/>
            <w:webHidden/>
          </w:rPr>
          <w:t>12</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87" w:history="1">
        <w:r w:rsidRPr="00142D8B">
          <w:rPr>
            <w:rStyle w:val="Hyperlink"/>
            <w:noProof/>
          </w:rPr>
          <w:t>3.4</w:t>
        </w:r>
        <w:r>
          <w:rPr>
            <w:rFonts w:ascii="Times New Roman" w:hAnsi="Times New Roman"/>
            <w:noProof/>
            <w:sz w:val="24"/>
            <w:szCs w:val="24"/>
            <w:lang w:eastAsia="nl-NL"/>
          </w:rPr>
          <w:tab/>
        </w:r>
        <w:r w:rsidRPr="00142D8B">
          <w:rPr>
            <w:rStyle w:val="Hyperlink"/>
            <w:noProof/>
          </w:rPr>
          <w:t>Model Bateson en Dilts: Logische denkniveaus</w:t>
        </w:r>
        <w:r>
          <w:rPr>
            <w:noProof/>
            <w:webHidden/>
          </w:rPr>
          <w:tab/>
        </w:r>
        <w:r>
          <w:rPr>
            <w:noProof/>
            <w:webHidden/>
          </w:rPr>
          <w:fldChar w:fldCharType="begin"/>
        </w:r>
        <w:r>
          <w:rPr>
            <w:noProof/>
            <w:webHidden/>
          </w:rPr>
          <w:instrText xml:space="preserve"> PAGEREF _Toc289339487 \h </w:instrText>
        </w:r>
        <w:r>
          <w:rPr>
            <w:noProof/>
          </w:rPr>
        </w:r>
        <w:r>
          <w:rPr>
            <w:noProof/>
            <w:webHidden/>
          </w:rPr>
          <w:fldChar w:fldCharType="separate"/>
        </w:r>
        <w:r>
          <w:rPr>
            <w:noProof/>
            <w:webHidden/>
          </w:rPr>
          <w:t>13</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88" w:history="1">
        <w:r w:rsidRPr="00142D8B">
          <w:rPr>
            <w:rStyle w:val="Hyperlink"/>
            <w:noProof/>
          </w:rPr>
          <w:t>3.5</w:t>
        </w:r>
        <w:r>
          <w:rPr>
            <w:rFonts w:ascii="Times New Roman" w:hAnsi="Times New Roman"/>
            <w:noProof/>
            <w:sz w:val="24"/>
            <w:szCs w:val="24"/>
            <w:lang w:eastAsia="nl-NL"/>
          </w:rPr>
          <w:tab/>
        </w:r>
        <w:r w:rsidRPr="00142D8B">
          <w:rPr>
            <w:rStyle w:val="Hyperlink"/>
            <w:noProof/>
          </w:rPr>
          <w:t>Conclusie</w:t>
        </w:r>
        <w:r>
          <w:rPr>
            <w:noProof/>
            <w:webHidden/>
          </w:rPr>
          <w:tab/>
        </w:r>
        <w:r>
          <w:rPr>
            <w:noProof/>
            <w:webHidden/>
          </w:rPr>
          <w:fldChar w:fldCharType="begin"/>
        </w:r>
        <w:r>
          <w:rPr>
            <w:noProof/>
            <w:webHidden/>
          </w:rPr>
          <w:instrText xml:space="preserve"> PAGEREF _Toc289339488 \h </w:instrText>
        </w:r>
        <w:r>
          <w:rPr>
            <w:noProof/>
          </w:rPr>
        </w:r>
        <w:r>
          <w:rPr>
            <w:noProof/>
            <w:webHidden/>
          </w:rPr>
          <w:fldChar w:fldCharType="separate"/>
        </w:r>
        <w:r>
          <w:rPr>
            <w:noProof/>
            <w:webHidden/>
          </w:rPr>
          <w:t>13</w:t>
        </w:r>
        <w:r>
          <w:rPr>
            <w:noProof/>
            <w:webHidden/>
          </w:rPr>
          <w:fldChar w:fldCharType="end"/>
        </w:r>
      </w:hyperlink>
    </w:p>
    <w:p w:rsidR="000E5A95" w:rsidRDefault="000E5A95">
      <w:pPr>
        <w:pStyle w:val="TOC1"/>
        <w:tabs>
          <w:tab w:val="left" w:pos="480"/>
          <w:tab w:val="right" w:leader="dot" w:pos="9060"/>
        </w:tabs>
        <w:rPr>
          <w:rFonts w:ascii="Times New Roman" w:hAnsi="Times New Roman"/>
          <w:noProof/>
          <w:sz w:val="24"/>
          <w:szCs w:val="24"/>
          <w:lang w:eastAsia="nl-NL"/>
        </w:rPr>
      </w:pPr>
      <w:hyperlink w:anchor="_Toc289339489" w:history="1">
        <w:r w:rsidRPr="00142D8B">
          <w:rPr>
            <w:rStyle w:val="Hyperlink"/>
            <w:noProof/>
          </w:rPr>
          <w:t>4</w:t>
        </w:r>
        <w:r>
          <w:rPr>
            <w:rFonts w:ascii="Times New Roman" w:hAnsi="Times New Roman"/>
            <w:noProof/>
            <w:sz w:val="24"/>
            <w:szCs w:val="24"/>
            <w:lang w:eastAsia="nl-NL"/>
          </w:rPr>
          <w:tab/>
        </w:r>
        <w:r w:rsidRPr="00142D8B">
          <w:rPr>
            <w:rStyle w:val="Hyperlink"/>
            <w:noProof/>
          </w:rPr>
          <w:t>Waardoor krijgt iemand werkplezier?</w:t>
        </w:r>
        <w:r>
          <w:rPr>
            <w:noProof/>
            <w:webHidden/>
          </w:rPr>
          <w:tab/>
        </w:r>
        <w:r>
          <w:rPr>
            <w:noProof/>
            <w:webHidden/>
          </w:rPr>
          <w:fldChar w:fldCharType="begin"/>
        </w:r>
        <w:r>
          <w:rPr>
            <w:noProof/>
            <w:webHidden/>
          </w:rPr>
          <w:instrText xml:space="preserve"> PAGEREF _Toc289339489 \h </w:instrText>
        </w:r>
        <w:r>
          <w:rPr>
            <w:noProof/>
          </w:rPr>
        </w:r>
        <w:r>
          <w:rPr>
            <w:noProof/>
            <w:webHidden/>
          </w:rPr>
          <w:fldChar w:fldCharType="separate"/>
        </w:r>
        <w:r>
          <w:rPr>
            <w:noProof/>
            <w:webHidden/>
          </w:rPr>
          <w:t>14</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90" w:history="1">
        <w:r w:rsidRPr="00142D8B">
          <w:rPr>
            <w:rStyle w:val="Hyperlink"/>
            <w:noProof/>
          </w:rPr>
          <w:t>4.1</w:t>
        </w:r>
        <w:r>
          <w:rPr>
            <w:rFonts w:ascii="Times New Roman" w:hAnsi="Times New Roman"/>
            <w:noProof/>
            <w:sz w:val="24"/>
            <w:szCs w:val="24"/>
            <w:lang w:eastAsia="nl-NL"/>
          </w:rPr>
          <w:tab/>
        </w:r>
        <w:r w:rsidRPr="00142D8B">
          <w:rPr>
            <w:rStyle w:val="Hyperlink"/>
            <w:noProof/>
          </w:rPr>
          <w:t>Inleiding</w:t>
        </w:r>
        <w:r>
          <w:rPr>
            <w:noProof/>
            <w:webHidden/>
          </w:rPr>
          <w:tab/>
        </w:r>
        <w:r>
          <w:rPr>
            <w:noProof/>
            <w:webHidden/>
          </w:rPr>
          <w:fldChar w:fldCharType="begin"/>
        </w:r>
        <w:r>
          <w:rPr>
            <w:noProof/>
            <w:webHidden/>
          </w:rPr>
          <w:instrText xml:space="preserve"> PAGEREF _Toc289339490 \h </w:instrText>
        </w:r>
        <w:r>
          <w:rPr>
            <w:noProof/>
          </w:rPr>
        </w:r>
        <w:r>
          <w:rPr>
            <w:noProof/>
            <w:webHidden/>
          </w:rPr>
          <w:fldChar w:fldCharType="separate"/>
        </w:r>
        <w:r>
          <w:rPr>
            <w:noProof/>
            <w:webHidden/>
          </w:rPr>
          <w:t>14</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91" w:history="1">
        <w:r w:rsidRPr="00142D8B">
          <w:rPr>
            <w:rStyle w:val="Hyperlink"/>
            <w:noProof/>
          </w:rPr>
          <w:t>4.2</w:t>
        </w:r>
        <w:r>
          <w:rPr>
            <w:rFonts w:ascii="Times New Roman" w:hAnsi="Times New Roman"/>
            <w:noProof/>
            <w:sz w:val="24"/>
            <w:szCs w:val="24"/>
            <w:lang w:eastAsia="nl-NL"/>
          </w:rPr>
          <w:tab/>
        </w:r>
        <w:r w:rsidRPr="00142D8B">
          <w:rPr>
            <w:rStyle w:val="Hyperlink"/>
            <w:noProof/>
          </w:rPr>
          <w:t>Werkplezier</w:t>
        </w:r>
        <w:r>
          <w:rPr>
            <w:noProof/>
            <w:webHidden/>
          </w:rPr>
          <w:tab/>
        </w:r>
        <w:r>
          <w:rPr>
            <w:noProof/>
            <w:webHidden/>
          </w:rPr>
          <w:fldChar w:fldCharType="begin"/>
        </w:r>
        <w:r>
          <w:rPr>
            <w:noProof/>
            <w:webHidden/>
          </w:rPr>
          <w:instrText xml:space="preserve"> PAGEREF _Toc289339491 \h </w:instrText>
        </w:r>
        <w:r>
          <w:rPr>
            <w:noProof/>
          </w:rPr>
        </w:r>
        <w:r>
          <w:rPr>
            <w:noProof/>
            <w:webHidden/>
          </w:rPr>
          <w:fldChar w:fldCharType="separate"/>
        </w:r>
        <w:r>
          <w:rPr>
            <w:noProof/>
            <w:webHidden/>
          </w:rPr>
          <w:t>14</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92" w:history="1">
        <w:r w:rsidRPr="00142D8B">
          <w:rPr>
            <w:rStyle w:val="Hyperlink"/>
            <w:noProof/>
          </w:rPr>
          <w:t>4.3</w:t>
        </w:r>
        <w:r>
          <w:rPr>
            <w:rFonts w:ascii="Times New Roman" w:hAnsi="Times New Roman"/>
            <w:noProof/>
            <w:sz w:val="24"/>
            <w:szCs w:val="24"/>
            <w:lang w:eastAsia="nl-NL"/>
          </w:rPr>
          <w:tab/>
        </w:r>
        <w:r w:rsidRPr="00142D8B">
          <w:rPr>
            <w:rStyle w:val="Hyperlink"/>
            <w:noProof/>
          </w:rPr>
          <w:t>Motivatie</w:t>
        </w:r>
        <w:r>
          <w:rPr>
            <w:noProof/>
            <w:webHidden/>
          </w:rPr>
          <w:tab/>
        </w:r>
        <w:r>
          <w:rPr>
            <w:noProof/>
            <w:webHidden/>
          </w:rPr>
          <w:fldChar w:fldCharType="begin"/>
        </w:r>
        <w:r>
          <w:rPr>
            <w:noProof/>
            <w:webHidden/>
          </w:rPr>
          <w:instrText xml:space="preserve"> PAGEREF _Toc289339492 \h </w:instrText>
        </w:r>
        <w:r>
          <w:rPr>
            <w:noProof/>
          </w:rPr>
        </w:r>
        <w:r>
          <w:rPr>
            <w:noProof/>
            <w:webHidden/>
          </w:rPr>
          <w:fldChar w:fldCharType="separate"/>
        </w:r>
        <w:r>
          <w:rPr>
            <w:noProof/>
            <w:webHidden/>
          </w:rPr>
          <w:t>14</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93" w:history="1">
        <w:r w:rsidRPr="00142D8B">
          <w:rPr>
            <w:rStyle w:val="Hyperlink"/>
            <w:noProof/>
            <w:kern w:val="18"/>
            <w:lang w:eastAsia="nl-NL"/>
          </w:rPr>
          <w:t>4.4</w:t>
        </w:r>
        <w:r>
          <w:rPr>
            <w:rFonts w:ascii="Times New Roman" w:hAnsi="Times New Roman"/>
            <w:noProof/>
            <w:sz w:val="24"/>
            <w:szCs w:val="24"/>
            <w:lang w:eastAsia="nl-NL"/>
          </w:rPr>
          <w:tab/>
        </w:r>
        <w:r w:rsidRPr="00142D8B">
          <w:rPr>
            <w:rStyle w:val="Hyperlink"/>
            <w:noProof/>
          </w:rPr>
          <w:t>Maslow</w:t>
        </w:r>
        <w:r>
          <w:rPr>
            <w:noProof/>
            <w:webHidden/>
          </w:rPr>
          <w:tab/>
        </w:r>
        <w:r>
          <w:rPr>
            <w:noProof/>
            <w:webHidden/>
          </w:rPr>
          <w:fldChar w:fldCharType="begin"/>
        </w:r>
        <w:r>
          <w:rPr>
            <w:noProof/>
            <w:webHidden/>
          </w:rPr>
          <w:instrText xml:space="preserve"> PAGEREF _Toc289339493 \h </w:instrText>
        </w:r>
        <w:r>
          <w:rPr>
            <w:noProof/>
          </w:rPr>
        </w:r>
        <w:r>
          <w:rPr>
            <w:noProof/>
            <w:webHidden/>
          </w:rPr>
          <w:fldChar w:fldCharType="separate"/>
        </w:r>
        <w:r>
          <w:rPr>
            <w:noProof/>
            <w:webHidden/>
          </w:rPr>
          <w:t>14</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94" w:history="1">
        <w:r w:rsidRPr="00142D8B">
          <w:rPr>
            <w:rStyle w:val="Hyperlink"/>
            <w:noProof/>
          </w:rPr>
          <w:t>4.5</w:t>
        </w:r>
        <w:r>
          <w:rPr>
            <w:rFonts w:ascii="Times New Roman" w:hAnsi="Times New Roman"/>
            <w:noProof/>
            <w:sz w:val="24"/>
            <w:szCs w:val="24"/>
            <w:lang w:eastAsia="nl-NL"/>
          </w:rPr>
          <w:tab/>
        </w:r>
        <w:r w:rsidRPr="00142D8B">
          <w:rPr>
            <w:rStyle w:val="Hyperlink"/>
            <w:noProof/>
          </w:rPr>
          <w:t>Herzbergs tweefactoren theorie</w:t>
        </w:r>
        <w:r>
          <w:rPr>
            <w:noProof/>
            <w:webHidden/>
          </w:rPr>
          <w:tab/>
        </w:r>
        <w:r>
          <w:rPr>
            <w:noProof/>
            <w:webHidden/>
          </w:rPr>
          <w:fldChar w:fldCharType="begin"/>
        </w:r>
        <w:r>
          <w:rPr>
            <w:noProof/>
            <w:webHidden/>
          </w:rPr>
          <w:instrText xml:space="preserve"> PAGEREF _Toc289339494 \h </w:instrText>
        </w:r>
        <w:r>
          <w:rPr>
            <w:noProof/>
          </w:rPr>
        </w:r>
        <w:r>
          <w:rPr>
            <w:noProof/>
            <w:webHidden/>
          </w:rPr>
          <w:fldChar w:fldCharType="separate"/>
        </w:r>
        <w:r>
          <w:rPr>
            <w:noProof/>
            <w:webHidden/>
          </w:rPr>
          <w:t>15</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95" w:history="1">
        <w:r w:rsidRPr="00142D8B">
          <w:rPr>
            <w:rStyle w:val="Hyperlink"/>
            <w:noProof/>
          </w:rPr>
          <w:t>4.6</w:t>
        </w:r>
        <w:r>
          <w:rPr>
            <w:rFonts w:ascii="Times New Roman" w:hAnsi="Times New Roman"/>
            <w:noProof/>
            <w:sz w:val="24"/>
            <w:szCs w:val="24"/>
            <w:lang w:eastAsia="nl-NL"/>
          </w:rPr>
          <w:tab/>
        </w:r>
        <w:r w:rsidRPr="00142D8B">
          <w:rPr>
            <w:rStyle w:val="Hyperlink"/>
            <w:noProof/>
          </w:rPr>
          <w:t>Bevlogenheid</w:t>
        </w:r>
        <w:r>
          <w:rPr>
            <w:noProof/>
            <w:webHidden/>
          </w:rPr>
          <w:tab/>
        </w:r>
        <w:r>
          <w:rPr>
            <w:noProof/>
            <w:webHidden/>
          </w:rPr>
          <w:fldChar w:fldCharType="begin"/>
        </w:r>
        <w:r>
          <w:rPr>
            <w:noProof/>
            <w:webHidden/>
          </w:rPr>
          <w:instrText xml:space="preserve"> PAGEREF _Toc289339495 \h </w:instrText>
        </w:r>
        <w:r>
          <w:rPr>
            <w:noProof/>
          </w:rPr>
        </w:r>
        <w:r>
          <w:rPr>
            <w:noProof/>
            <w:webHidden/>
          </w:rPr>
          <w:fldChar w:fldCharType="separate"/>
        </w:r>
        <w:r>
          <w:rPr>
            <w:noProof/>
            <w:webHidden/>
          </w:rPr>
          <w:t>16</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96" w:history="1">
        <w:r w:rsidRPr="00142D8B">
          <w:rPr>
            <w:rStyle w:val="Hyperlink"/>
            <w:noProof/>
          </w:rPr>
          <w:t>4.7</w:t>
        </w:r>
        <w:r>
          <w:rPr>
            <w:rFonts w:ascii="Times New Roman" w:hAnsi="Times New Roman"/>
            <w:noProof/>
            <w:sz w:val="24"/>
            <w:szCs w:val="24"/>
            <w:lang w:eastAsia="nl-NL"/>
          </w:rPr>
          <w:tab/>
        </w:r>
        <w:r w:rsidRPr="00142D8B">
          <w:rPr>
            <w:rStyle w:val="Hyperlink"/>
            <w:noProof/>
          </w:rPr>
          <w:t>Management</w:t>
        </w:r>
        <w:r>
          <w:rPr>
            <w:noProof/>
            <w:webHidden/>
          </w:rPr>
          <w:tab/>
        </w:r>
        <w:r>
          <w:rPr>
            <w:noProof/>
            <w:webHidden/>
          </w:rPr>
          <w:fldChar w:fldCharType="begin"/>
        </w:r>
        <w:r>
          <w:rPr>
            <w:noProof/>
            <w:webHidden/>
          </w:rPr>
          <w:instrText xml:space="preserve"> PAGEREF _Toc289339496 \h </w:instrText>
        </w:r>
        <w:r>
          <w:rPr>
            <w:noProof/>
          </w:rPr>
        </w:r>
        <w:r>
          <w:rPr>
            <w:noProof/>
            <w:webHidden/>
          </w:rPr>
          <w:fldChar w:fldCharType="separate"/>
        </w:r>
        <w:r>
          <w:rPr>
            <w:noProof/>
            <w:webHidden/>
          </w:rPr>
          <w:t>17</w:t>
        </w:r>
        <w:r>
          <w:rPr>
            <w:noProof/>
            <w:webHidden/>
          </w:rPr>
          <w:fldChar w:fldCharType="end"/>
        </w:r>
      </w:hyperlink>
    </w:p>
    <w:p w:rsidR="000E5A95" w:rsidRDefault="000E5A95">
      <w:pPr>
        <w:pStyle w:val="TOC2"/>
        <w:tabs>
          <w:tab w:val="left" w:pos="960"/>
          <w:tab w:val="right" w:leader="dot" w:pos="9060"/>
        </w:tabs>
        <w:rPr>
          <w:rFonts w:ascii="Times New Roman" w:hAnsi="Times New Roman"/>
          <w:noProof/>
          <w:sz w:val="24"/>
          <w:szCs w:val="24"/>
          <w:lang w:eastAsia="nl-NL"/>
        </w:rPr>
      </w:pPr>
      <w:hyperlink w:anchor="_Toc289339497" w:history="1">
        <w:r w:rsidRPr="00142D8B">
          <w:rPr>
            <w:rStyle w:val="Hyperlink"/>
            <w:noProof/>
          </w:rPr>
          <w:t>4.8</w:t>
        </w:r>
        <w:r>
          <w:rPr>
            <w:rFonts w:ascii="Times New Roman" w:hAnsi="Times New Roman"/>
            <w:noProof/>
            <w:sz w:val="24"/>
            <w:szCs w:val="24"/>
            <w:lang w:eastAsia="nl-NL"/>
          </w:rPr>
          <w:tab/>
        </w:r>
        <w:r w:rsidRPr="00142D8B">
          <w:rPr>
            <w:rStyle w:val="Hyperlink"/>
            <w:noProof/>
          </w:rPr>
          <w:t>Conclusie</w:t>
        </w:r>
        <w:r>
          <w:rPr>
            <w:noProof/>
            <w:webHidden/>
          </w:rPr>
          <w:tab/>
        </w:r>
        <w:r>
          <w:rPr>
            <w:noProof/>
            <w:webHidden/>
          </w:rPr>
          <w:fldChar w:fldCharType="begin"/>
        </w:r>
        <w:r>
          <w:rPr>
            <w:noProof/>
            <w:webHidden/>
          </w:rPr>
          <w:instrText xml:space="preserve"> PAGEREF _Toc289339497 \h </w:instrText>
        </w:r>
        <w:r>
          <w:rPr>
            <w:noProof/>
          </w:rPr>
        </w:r>
        <w:r>
          <w:rPr>
            <w:noProof/>
            <w:webHidden/>
          </w:rPr>
          <w:fldChar w:fldCharType="separate"/>
        </w:r>
        <w:r>
          <w:rPr>
            <w:noProof/>
            <w:webHidden/>
          </w:rPr>
          <w:t>17</w:t>
        </w:r>
        <w:r>
          <w:rPr>
            <w:noProof/>
            <w:webHidden/>
          </w:rPr>
          <w:fldChar w:fldCharType="end"/>
        </w:r>
      </w:hyperlink>
    </w:p>
    <w:p w:rsidR="000E5A95" w:rsidRDefault="000E5A95">
      <w:pPr>
        <w:pStyle w:val="TOC1"/>
        <w:tabs>
          <w:tab w:val="left" w:pos="480"/>
          <w:tab w:val="right" w:leader="dot" w:pos="9060"/>
        </w:tabs>
        <w:rPr>
          <w:rFonts w:ascii="Times New Roman" w:hAnsi="Times New Roman"/>
          <w:noProof/>
          <w:sz w:val="24"/>
          <w:szCs w:val="24"/>
          <w:lang w:eastAsia="nl-NL"/>
        </w:rPr>
      </w:pPr>
      <w:hyperlink w:anchor="_Toc289339498" w:history="1">
        <w:r w:rsidRPr="00142D8B">
          <w:rPr>
            <w:rStyle w:val="Hyperlink"/>
            <w:noProof/>
          </w:rPr>
          <w:t>5</w:t>
        </w:r>
        <w:r>
          <w:rPr>
            <w:rFonts w:ascii="Times New Roman" w:hAnsi="Times New Roman"/>
            <w:noProof/>
            <w:sz w:val="24"/>
            <w:szCs w:val="24"/>
            <w:lang w:eastAsia="nl-NL"/>
          </w:rPr>
          <w:tab/>
        </w:r>
        <w:r w:rsidRPr="00142D8B">
          <w:rPr>
            <w:rStyle w:val="Hyperlink"/>
            <w:noProof/>
          </w:rPr>
          <w:t>Conclusie</w:t>
        </w:r>
        <w:r>
          <w:rPr>
            <w:noProof/>
            <w:webHidden/>
          </w:rPr>
          <w:tab/>
        </w:r>
        <w:r>
          <w:rPr>
            <w:noProof/>
            <w:webHidden/>
          </w:rPr>
          <w:fldChar w:fldCharType="begin"/>
        </w:r>
        <w:r>
          <w:rPr>
            <w:noProof/>
            <w:webHidden/>
          </w:rPr>
          <w:instrText xml:space="preserve"> PAGEREF _Toc289339498 \h </w:instrText>
        </w:r>
        <w:r>
          <w:rPr>
            <w:noProof/>
          </w:rPr>
        </w:r>
        <w:r>
          <w:rPr>
            <w:noProof/>
            <w:webHidden/>
          </w:rPr>
          <w:fldChar w:fldCharType="separate"/>
        </w:r>
        <w:r>
          <w:rPr>
            <w:noProof/>
            <w:webHidden/>
          </w:rPr>
          <w:t>19</w:t>
        </w:r>
        <w:r>
          <w:rPr>
            <w:noProof/>
            <w:webHidden/>
          </w:rPr>
          <w:fldChar w:fldCharType="end"/>
        </w:r>
      </w:hyperlink>
    </w:p>
    <w:p w:rsidR="000E5A95" w:rsidRDefault="000E5A95">
      <w:pPr>
        <w:pStyle w:val="TOC1"/>
        <w:tabs>
          <w:tab w:val="left" w:pos="480"/>
          <w:tab w:val="right" w:leader="dot" w:pos="9060"/>
        </w:tabs>
        <w:rPr>
          <w:rFonts w:ascii="Times New Roman" w:hAnsi="Times New Roman"/>
          <w:noProof/>
          <w:sz w:val="24"/>
          <w:szCs w:val="24"/>
          <w:lang w:eastAsia="nl-NL"/>
        </w:rPr>
      </w:pPr>
      <w:hyperlink w:anchor="_Toc289339499" w:history="1">
        <w:r w:rsidRPr="00142D8B">
          <w:rPr>
            <w:rStyle w:val="Hyperlink"/>
            <w:noProof/>
          </w:rPr>
          <w:t>6</w:t>
        </w:r>
        <w:r>
          <w:rPr>
            <w:rFonts w:ascii="Times New Roman" w:hAnsi="Times New Roman"/>
            <w:noProof/>
            <w:sz w:val="24"/>
            <w:szCs w:val="24"/>
            <w:lang w:eastAsia="nl-NL"/>
          </w:rPr>
          <w:tab/>
        </w:r>
        <w:r w:rsidRPr="00142D8B">
          <w:rPr>
            <w:rStyle w:val="Hyperlink"/>
            <w:noProof/>
          </w:rPr>
          <w:t>Aanbeveling</w:t>
        </w:r>
        <w:r>
          <w:rPr>
            <w:noProof/>
            <w:webHidden/>
          </w:rPr>
          <w:tab/>
        </w:r>
        <w:r>
          <w:rPr>
            <w:noProof/>
            <w:webHidden/>
          </w:rPr>
          <w:fldChar w:fldCharType="begin"/>
        </w:r>
        <w:r>
          <w:rPr>
            <w:noProof/>
            <w:webHidden/>
          </w:rPr>
          <w:instrText xml:space="preserve"> PAGEREF _Toc289339499 \h </w:instrText>
        </w:r>
        <w:r>
          <w:rPr>
            <w:noProof/>
          </w:rPr>
        </w:r>
        <w:r>
          <w:rPr>
            <w:noProof/>
            <w:webHidden/>
          </w:rPr>
          <w:fldChar w:fldCharType="separate"/>
        </w:r>
        <w:r>
          <w:rPr>
            <w:noProof/>
            <w:webHidden/>
          </w:rPr>
          <w:t>20</w:t>
        </w:r>
        <w:r>
          <w:rPr>
            <w:noProof/>
            <w:webHidden/>
          </w:rPr>
          <w:fldChar w:fldCharType="end"/>
        </w:r>
      </w:hyperlink>
    </w:p>
    <w:p w:rsidR="000E5A95" w:rsidRDefault="000E5A95">
      <w:pPr>
        <w:pStyle w:val="TOC1"/>
        <w:tabs>
          <w:tab w:val="left" w:pos="480"/>
          <w:tab w:val="right" w:leader="dot" w:pos="9060"/>
        </w:tabs>
        <w:rPr>
          <w:rFonts w:ascii="Times New Roman" w:hAnsi="Times New Roman"/>
          <w:noProof/>
          <w:sz w:val="24"/>
          <w:szCs w:val="24"/>
          <w:lang w:eastAsia="nl-NL"/>
        </w:rPr>
      </w:pPr>
      <w:hyperlink w:anchor="_Toc289339500" w:history="1">
        <w:r w:rsidRPr="00142D8B">
          <w:rPr>
            <w:rStyle w:val="Hyperlink"/>
            <w:noProof/>
          </w:rPr>
          <w:t>7</w:t>
        </w:r>
        <w:r>
          <w:rPr>
            <w:rFonts w:ascii="Times New Roman" w:hAnsi="Times New Roman"/>
            <w:noProof/>
            <w:sz w:val="24"/>
            <w:szCs w:val="24"/>
            <w:lang w:eastAsia="nl-NL"/>
          </w:rPr>
          <w:tab/>
        </w:r>
        <w:r w:rsidRPr="00142D8B">
          <w:rPr>
            <w:rStyle w:val="Hyperlink"/>
            <w:noProof/>
          </w:rPr>
          <w:t>Ontwikkelen spel</w:t>
        </w:r>
        <w:r>
          <w:rPr>
            <w:noProof/>
            <w:webHidden/>
          </w:rPr>
          <w:tab/>
        </w:r>
        <w:r>
          <w:rPr>
            <w:noProof/>
            <w:webHidden/>
          </w:rPr>
          <w:fldChar w:fldCharType="begin"/>
        </w:r>
        <w:r>
          <w:rPr>
            <w:noProof/>
            <w:webHidden/>
          </w:rPr>
          <w:instrText xml:space="preserve"> PAGEREF _Toc289339500 \h </w:instrText>
        </w:r>
        <w:r>
          <w:rPr>
            <w:noProof/>
          </w:rPr>
        </w:r>
        <w:r>
          <w:rPr>
            <w:noProof/>
            <w:webHidden/>
          </w:rPr>
          <w:fldChar w:fldCharType="separate"/>
        </w:r>
        <w:r>
          <w:rPr>
            <w:noProof/>
            <w:webHidden/>
          </w:rPr>
          <w:t>22</w:t>
        </w:r>
        <w:r>
          <w:rPr>
            <w:noProof/>
            <w:webHidden/>
          </w:rPr>
          <w:fldChar w:fldCharType="end"/>
        </w:r>
      </w:hyperlink>
    </w:p>
    <w:p w:rsidR="000E5A95" w:rsidRDefault="000E5A95">
      <w:pPr>
        <w:pStyle w:val="TOC1"/>
        <w:tabs>
          <w:tab w:val="left" w:pos="480"/>
          <w:tab w:val="right" w:leader="dot" w:pos="9060"/>
        </w:tabs>
        <w:rPr>
          <w:rFonts w:ascii="Times New Roman" w:hAnsi="Times New Roman"/>
          <w:noProof/>
          <w:sz w:val="24"/>
          <w:szCs w:val="24"/>
          <w:lang w:eastAsia="nl-NL"/>
        </w:rPr>
      </w:pPr>
      <w:hyperlink w:anchor="_Toc289339501" w:history="1">
        <w:r w:rsidRPr="00142D8B">
          <w:rPr>
            <w:rStyle w:val="Hyperlink"/>
            <w:noProof/>
          </w:rPr>
          <w:t>8</w:t>
        </w:r>
        <w:r>
          <w:rPr>
            <w:rFonts w:ascii="Times New Roman" w:hAnsi="Times New Roman"/>
            <w:noProof/>
            <w:sz w:val="24"/>
            <w:szCs w:val="24"/>
            <w:lang w:eastAsia="nl-NL"/>
          </w:rPr>
          <w:tab/>
        </w:r>
        <w:r w:rsidRPr="00142D8B">
          <w:rPr>
            <w:rStyle w:val="Hyperlink"/>
            <w:noProof/>
          </w:rPr>
          <w:t>Bronnen</w:t>
        </w:r>
        <w:r>
          <w:rPr>
            <w:noProof/>
            <w:webHidden/>
          </w:rPr>
          <w:tab/>
        </w:r>
        <w:r>
          <w:rPr>
            <w:noProof/>
            <w:webHidden/>
          </w:rPr>
          <w:fldChar w:fldCharType="begin"/>
        </w:r>
        <w:r>
          <w:rPr>
            <w:noProof/>
            <w:webHidden/>
          </w:rPr>
          <w:instrText xml:space="preserve"> PAGEREF _Toc289339501 \h </w:instrText>
        </w:r>
        <w:r>
          <w:rPr>
            <w:noProof/>
          </w:rPr>
        </w:r>
        <w:r>
          <w:rPr>
            <w:noProof/>
            <w:webHidden/>
          </w:rPr>
          <w:fldChar w:fldCharType="separate"/>
        </w:r>
        <w:r>
          <w:rPr>
            <w:noProof/>
            <w:webHidden/>
          </w:rPr>
          <w:t>27</w:t>
        </w:r>
        <w:r>
          <w:rPr>
            <w:noProof/>
            <w:webHidden/>
          </w:rPr>
          <w:fldChar w:fldCharType="end"/>
        </w:r>
      </w:hyperlink>
    </w:p>
    <w:p w:rsidR="000E5A95" w:rsidRDefault="000E5A95">
      <w:pPr>
        <w:pStyle w:val="TOC1"/>
        <w:tabs>
          <w:tab w:val="left" w:pos="480"/>
          <w:tab w:val="right" w:leader="dot" w:pos="9060"/>
        </w:tabs>
        <w:rPr>
          <w:rFonts w:ascii="Times New Roman" w:hAnsi="Times New Roman"/>
          <w:noProof/>
          <w:sz w:val="24"/>
          <w:szCs w:val="24"/>
          <w:lang w:eastAsia="nl-NL"/>
        </w:rPr>
      </w:pPr>
      <w:hyperlink w:anchor="_Toc289339502" w:history="1">
        <w:r w:rsidRPr="00142D8B">
          <w:rPr>
            <w:rStyle w:val="Hyperlink"/>
            <w:noProof/>
          </w:rPr>
          <w:t>9</w:t>
        </w:r>
        <w:r>
          <w:rPr>
            <w:rFonts w:ascii="Times New Roman" w:hAnsi="Times New Roman"/>
            <w:noProof/>
            <w:sz w:val="24"/>
            <w:szCs w:val="24"/>
            <w:lang w:eastAsia="nl-NL"/>
          </w:rPr>
          <w:tab/>
        </w:r>
        <w:r w:rsidRPr="00142D8B">
          <w:rPr>
            <w:rStyle w:val="Hyperlink"/>
            <w:noProof/>
          </w:rPr>
          <w:t>Bijlagen</w:t>
        </w:r>
        <w:r>
          <w:rPr>
            <w:noProof/>
            <w:webHidden/>
          </w:rPr>
          <w:tab/>
        </w:r>
        <w:r>
          <w:rPr>
            <w:noProof/>
            <w:webHidden/>
          </w:rPr>
          <w:fldChar w:fldCharType="begin"/>
        </w:r>
        <w:r>
          <w:rPr>
            <w:noProof/>
            <w:webHidden/>
          </w:rPr>
          <w:instrText xml:space="preserve"> PAGEREF _Toc289339502 \h </w:instrText>
        </w:r>
        <w:r>
          <w:rPr>
            <w:noProof/>
          </w:rPr>
        </w:r>
        <w:r>
          <w:rPr>
            <w:noProof/>
            <w:webHidden/>
          </w:rPr>
          <w:fldChar w:fldCharType="separate"/>
        </w:r>
        <w:r>
          <w:rPr>
            <w:noProof/>
            <w:webHidden/>
          </w:rPr>
          <w:t>28</w:t>
        </w:r>
        <w:r>
          <w:rPr>
            <w:noProof/>
            <w:webHidden/>
          </w:rPr>
          <w:fldChar w:fldCharType="end"/>
        </w:r>
      </w:hyperlink>
    </w:p>
    <w:p w:rsidR="000E5A95" w:rsidRPr="004D31F0" w:rsidRDefault="000E5A95" w:rsidP="00647BD0">
      <w:pPr>
        <w:spacing w:after="0" w:line="240" w:lineRule="auto"/>
      </w:pPr>
      <w:r w:rsidRPr="004D31F0">
        <w:fldChar w:fldCharType="end"/>
      </w:r>
    </w:p>
    <w:p w:rsidR="000E5A95" w:rsidRDefault="000E5A95" w:rsidP="00B12F83">
      <w:pPr>
        <w:pStyle w:val="Heading1"/>
        <w:numPr>
          <w:ilvl w:val="0"/>
          <w:numId w:val="0"/>
        </w:numPr>
        <w:rPr>
          <w:szCs w:val="20"/>
        </w:rPr>
      </w:pPr>
      <w:bookmarkStart w:id="5" w:name="_Toc287891444"/>
    </w:p>
    <w:p w:rsidR="000E5A95" w:rsidRPr="00325D74" w:rsidRDefault="000E5A95" w:rsidP="00325D74">
      <w:pPr>
        <w:pStyle w:val="Heading1"/>
        <w:rPr>
          <w:szCs w:val="20"/>
        </w:rPr>
      </w:pPr>
      <w:bookmarkStart w:id="6" w:name="_Toc289339475"/>
      <w:r w:rsidRPr="00325D74">
        <w:rPr>
          <w:szCs w:val="20"/>
        </w:rPr>
        <w:t>Inleiding</w:t>
      </w:r>
      <w:bookmarkEnd w:id="5"/>
      <w:bookmarkEnd w:id="6"/>
    </w:p>
    <w:p w:rsidR="000E5A95" w:rsidRPr="004D31F0" w:rsidRDefault="000E5A95" w:rsidP="00647BD0">
      <w:pPr>
        <w:spacing w:after="0" w:line="240" w:lineRule="auto"/>
      </w:pPr>
      <w:r w:rsidRPr="00572A52">
        <w:t>Tijdens periode 1 en 2 van mijn afstudeerfase, ben ik me gaan verdiepen in wat medewerkers nou motiveert om te werken en hoe men meer</w:t>
      </w:r>
      <w:r w:rsidRPr="004D31F0">
        <w:t xml:space="preserve"> werkplezier</w:t>
      </w:r>
      <w:r>
        <w:t xml:space="preserve"> krijgt</w:t>
      </w:r>
      <w:r w:rsidRPr="004D31F0">
        <w:t xml:space="preserve">. Mijn interesse is gewekt door twee eerdere afstudeeropdrachten en een de actualiteit met betrekking tot ontgroening en vergrijzing. </w:t>
      </w:r>
    </w:p>
    <w:p w:rsidR="000E5A95" w:rsidRPr="004D31F0" w:rsidRDefault="000E5A95" w:rsidP="00647BD0">
      <w:pPr>
        <w:spacing w:after="0" w:line="240" w:lineRule="auto"/>
      </w:pPr>
      <w:r w:rsidRPr="00572A52">
        <w:t>De eerste opdracht ging over de inzet en inzetbaarheid van medewerkers binnen een organisatie en voor de tweede afstudeer</w:t>
      </w:r>
      <w:r>
        <w:t>opdracht hebben we een seminar Sociale I</w:t>
      </w:r>
      <w:r w:rsidRPr="00572A52">
        <w:t xml:space="preserve">nnovatie georganiseerd in de vorm van een workshop over werkplezier. Ook is mijn interesse gewekt door het actuele onderwerp “-vergrijzing en ontgroening“. Nu </w:t>
      </w:r>
      <w:r w:rsidRPr="00572A52">
        <w:rPr>
          <w:rFonts w:cs="Tahoma"/>
        </w:rPr>
        <w:t xml:space="preserve">en in de nabije toekomst hebben we te maken met een vergrijzing en ontgroening en </w:t>
      </w:r>
      <w:r>
        <w:rPr>
          <w:rFonts w:cs="Tahoma"/>
        </w:rPr>
        <w:t xml:space="preserve">een van de gevolgen daarvan is dat we mogen </w:t>
      </w:r>
      <w:r w:rsidRPr="00572A52">
        <w:rPr>
          <w:rFonts w:cs="Tahoma"/>
        </w:rPr>
        <w:t xml:space="preserve">doorwerken tot 67 jaar. </w:t>
      </w:r>
      <w:r w:rsidRPr="00572A52">
        <w:t xml:space="preserve">Van vergrijzing is sprake omdat er een sterke toename is van ouderen. Dit komt omdat tussen 1945 – 1970 meer kinderen geboren zijn, men spreekt hier van de babyboom generatie. Door de babyboom hebben wij nu en in de nabije toekomst te maken met een steeds grotere groep van vijftigers en zestigers. Na 1970 is de babyboom afgenomen, er worden minder baby’s geboren en dit noemt men ontgroening. Door ontgroening zijn er minder jongeren. </w:t>
      </w:r>
      <w:r w:rsidRPr="00572A52">
        <w:rPr>
          <w:rStyle w:val="FootnoteReference"/>
        </w:rPr>
        <w:footnoteReference w:id="3"/>
      </w:r>
      <w:r w:rsidRPr="004D31F0">
        <w:t xml:space="preserve">  </w:t>
      </w:r>
    </w:p>
    <w:p w:rsidR="000E5A95" w:rsidRPr="004D31F0" w:rsidRDefault="000E5A95" w:rsidP="00647BD0">
      <w:pPr>
        <w:spacing w:after="0" w:line="240" w:lineRule="auto"/>
      </w:pPr>
    </w:p>
    <w:p w:rsidR="000E5A95" w:rsidRDefault="000E5A95" w:rsidP="00647BD0">
      <w:pPr>
        <w:spacing w:after="0" w:line="240" w:lineRule="auto"/>
      </w:pPr>
      <w:r w:rsidRPr="004D31F0">
        <w:t xml:space="preserve">Door de sterke vergrijzing en ontgroening van de maatschappij krijgt men te maken met steeds ouder wordend personeel. Het is daarom van belang dat de </w:t>
      </w:r>
      <w:r>
        <w:t>medewerkers</w:t>
      </w:r>
      <w:r w:rsidRPr="004D31F0">
        <w:t xml:space="preserve"> langer doorwerken omdat </w:t>
      </w:r>
      <w:r w:rsidRPr="00DE7EB3">
        <w:t>men anders te korten krijgt op de arbeidsmarkt.  Het is dus belangrijk dat medewerkers gezond en gemotiveerd kunnen blijven deelne</w:t>
      </w:r>
      <w:r>
        <w:t>men aan het arbeidsproces. H</w:t>
      </w:r>
      <w:r w:rsidRPr="00DE7EB3">
        <w:t>ierdoor blijft de medewerker langer productief, gezond, gemotiveerd en betrokken</w:t>
      </w:r>
      <w:r>
        <w:t xml:space="preserve"> bij het arbeidsproces</w:t>
      </w:r>
      <w:r w:rsidRPr="00DE7EB3">
        <w:t>. Het is dus een win-win situatie als de medewerker met plezier naar zijn werk gaat.</w:t>
      </w:r>
    </w:p>
    <w:p w:rsidR="000E5A95" w:rsidRPr="004D31F0" w:rsidRDefault="000E5A95" w:rsidP="00647BD0">
      <w:pPr>
        <w:spacing w:after="0" w:line="240" w:lineRule="auto"/>
      </w:pPr>
    </w:p>
    <w:p w:rsidR="000E5A95" w:rsidRPr="004D31F0" w:rsidRDefault="000E5A95" w:rsidP="00647BD0">
      <w:pPr>
        <w:spacing w:after="0" w:line="240" w:lineRule="auto"/>
      </w:pPr>
      <w:r w:rsidRPr="004D31F0">
        <w:t xml:space="preserve">Ik </w:t>
      </w:r>
      <w:r w:rsidRPr="00DE7EB3">
        <w:t>heb</w:t>
      </w:r>
      <w:r w:rsidRPr="004D31F0">
        <w:t xml:space="preserve"> in periode 2 van mijn afstudeerfase een lezing </w:t>
      </w:r>
      <w:r>
        <w:t>gevolgd</w:t>
      </w:r>
      <w:r w:rsidRPr="004D31F0">
        <w:t xml:space="preserve"> die me erg inspireerde en wat ook met dit onderwerp te maken </w:t>
      </w:r>
      <w:r>
        <w:t>heeft. D</w:t>
      </w:r>
      <w:r w:rsidRPr="004D31F0">
        <w:t xml:space="preserve">e lezing was van prof. Dr. W.B. Schaufeli, </w:t>
      </w:r>
      <w:r w:rsidRPr="004D31F0">
        <w:rPr>
          <w:rFonts w:cs="Tahoma"/>
        </w:rPr>
        <w:t>"van burn</w:t>
      </w:r>
      <w:r>
        <w:rPr>
          <w:rFonts w:cs="Tahoma"/>
        </w:rPr>
        <w:t>-</w:t>
      </w:r>
      <w:r w:rsidRPr="004D31F0">
        <w:rPr>
          <w:rFonts w:cs="Tahoma"/>
        </w:rPr>
        <w:t xml:space="preserve">out naar bevlogenheid”. Tijdens deze lezing vertelde </w:t>
      </w:r>
      <w:r w:rsidRPr="004D31F0">
        <w:t>prof. Dr. W.B. Schaufeli dat bevlogenheid een toestand is van een opperste voldoening bij de medewerker, die gekenmerkt wordt door vitaliteit, toewijding en absorptie. Hij vertelde toen daarbij dat men om deze bevlogenheid te creëren moet investeren in de medewerker en dat dit als taak ligt bij de organisatie.</w:t>
      </w:r>
    </w:p>
    <w:p w:rsidR="000E5A95" w:rsidRPr="004D31F0" w:rsidRDefault="000E5A95" w:rsidP="00647BD0">
      <w:pPr>
        <w:spacing w:after="0" w:line="240" w:lineRule="auto"/>
      </w:pPr>
    </w:p>
    <w:p w:rsidR="000E5A95" w:rsidRPr="004D31F0" w:rsidRDefault="000E5A95" w:rsidP="00647BD0">
      <w:pPr>
        <w:spacing w:after="0" w:line="240" w:lineRule="auto"/>
      </w:pPr>
      <w:r w:rsidRPr="004D31F0">
        <w:t>Prof. Dr. W.B. Schaufeli</w:t>
      </w:r>
      <w:r w:rsidRPr="004D31F0">
        <w:rPr>
          <w:rStyle w:val="FootnoteReference"/>
        </w:rPr>
        <w:footnoteReference w:id="4"/>
      </w:r>
      <w:r w:rsidRPr="004D31F0">
        <w:t xml:space="preserve">: Mensen die met passie in hun werk staan, hebben minder last van stress en burn-out. </w:t>
      </w:r>
    </w:p>
    <w:p w:rsidR="000E5A95" w:rsidRPr="004D31F0" w:rsidRDefault="000E5A95" w:rsidP="00647BD0">
      <w:pPr>
        <w:pStyle w:val="NormalWeb"/>
        <w:spacing w:before="0" w:beforeAutospacing="0" w:after="0" w:afterAutospacing="0"/>
        <w:rPr>
          <w:rFonts w:ascii="Calibri" w:hAnsi="Calibri"/>
          <w:i/>
          <w:sz w:val="22"/>
          <w:szCs w:val="22"/>
        </w:rPr>
      </w:pPr>
      <w:r w:rsidRPr="004D31F0">
        <w:rPr>
          <w:rFonts w:ascii="Calibri" w:hAnsi="Calibri"/>
          <w:i/>
          <w:sz w:val="22"/>
          <w:szCs w:val="22"/>
        </w:rPr>
        <w:t>Werken is meer dan alleen geld verdienen. Werken kan een doel geven en een bron zijn van energie en voldoening. Zeker nu we met zijn allen langer mo</w:t>
      </w:r>
      <w:r>
        <w:rPr>
          <w:rFonts w:ascii="Calibri" w:hAnsi="Calibri"/>
          <w:i/>
          <w:sz w:val="22"/>
          <w:szCs w:val="22"/>
        </w:rPr>
        <w:t>gen</w:t>
      </w:r>
      <w:r w:rsidRPr="004D31F0">
        <w:rPr>
          <w:rFonts w:ascii="Calibri" w:hAnsi="Calibri"/>
          <w:i/>
          <w:sz w:val="22"/>
          <w:szCs w:val="22"/>
        </w:rPr>
        <w:t xml:space="preserve"> doorwerken, is het belangrijker dan ooit om plezier te halen uit je werk. Bovendien leveren passie en enthousiasme niet alleen persoonlijk voordeel op, ook de organisatie vaart er wel bij. </w:t>
      </w:r>
    </w:p>
    <w:p w:rsidR="000E5A95" w:rsidRPr="004D31F0" w:rsidRDefault="000E5A95" w:rsidP="00647BD0">
      <w:pPr>
        <w:pStyle w:val="NormalWeb"/>
        <w:spacing w:before="0" w:beforeAutospacing="0" w:after="0" w:afterAutospacing="0"/>
        <w:rPr>
          <w:rFonts w:ascii="Calibri" w:hAnsi="Calibri"/>
          <w:i/>
          <w:sz w:val="22"/>
          <w:szCs w:val="22"/>
        </w:rPr>
      </w:pPr>
    </w:p>
    <w:p w:rsidR="000E5A95" w:rsidRPr="004D31F0" w:rsidRDefault="000E5A95" w:rsidP="00647BD0">
      <w:pPr>
        <w:pStyle w:val="NormalWeb"/>
        <w:spacing w:before="0" w:beforeAutospacing="0" w:after="0" w:afterAutospacing="0"/>
        <w:rPr>
          <w:rFonts w:ascii="Calibri" w:hAnsi="Calibri"/>
          <w:i/>
          <w:sz w:val="22"/>
          <w:szCs w:val="22"/>
        </w:rPr>
      </w:pPr>
      <w:r w:rsidRPr="004D31F0">
        <w:rPr>
          <w:rFonts w:ascii="Calibri" w:hAnsi="Calibri"/>
          <w:i/>
          <w:sz w:val="22"/>
          <w:szCs w:val="22"/>
        </w:rPr>
        <w:t>Zo zijn bevlogen werknemers klantvriendelijker, zorgen ze voor een hogere omzet, zijn trouw aan de organisatie en maken minder ongelukken en fouten. Trend of niet, je kunt bevlogenheid maar beter serieus nemen en er, als werknemer en organisatie, aandacht aan besteden.</w:t>
      </w:r>
    </w:p>
    <w:p w:rsidR="000E5A95" w:rsidRPr="004D31F0" w:rsidRDefault="000E5A95" w:rsidP="00647BD0">
      <w:pPr>
        <w:pStyle w:val="NormalWeb"/>
        <w:spacing w:before="0" w:beforeAutospacing="0" w:after="0" w:afterAutospacing="0"/>
        <w:rPr>
          <w:rFonts w:ascii="Calibri" w:hAnsi="Calibri"/>
          <w:i/>
          <w:sz w:val="22"/>
          <w:szCs w:val="22"/>
        </w:rPr>
      </w:pPr>
    </w:p>
    <w:p w:rsidR="000E5A95" w:rsidRPr="004D31F0" w:rsidRDefault="000E5A95" w:rsidP="00647BD0">
      <w:pPr>
        <w:spacing w:after="0" w:line="240" w:lineRule="auto"/>
      </w:pPr>
      <w:r w:rsidRPr="004D31F0">
        <w:t>Op de site van www. winstdoorbevlogenheid.nl</w:t>
      </w:r>
      <w:r w:rsidRPr="004D31F0">
        <w:rPr>
          <w:rStyle w:val="FootnoteReference"/>
        </w:rPr>
        <w:footnoteReference w:id="5"/>
      </w:r>
      <w:r w:rsidRPr="004D31F0">
        <w:t xml:space="preserve"> vond ik een stukje wat hier </w:t>
      </w:r>
      <w:r w:rsidRPr="00DE7EB3">
        <w:t>ook bij aansluit:</w:t>
      </w:r>
    </w:p>
    <w:p w:rsidR="000E5A95" w:rsidRDefault="000E5A95" w:rsidP="00647BD0">
      <w:pPr>
        <w:spacing w:after="0" w:line="240" w:lineRule="auto"/>
        <w:outlineLvl w:val="0"/>
        <w:rPr>
          <w:b/>
          <w:bCs/>
          <w:i/>
          <w:kern w:val="36"/>
          <w:lang w:eastAsia="nl-NL"/>
        </w:rPr>
      </w:pPr>
    </w:p>
    <w:p w:rsidR="000E5A95" w:rsidRPr="004D31F0" w:rsidRDefault="000E5A95" w:rsidP="00647BD0">
      <w:pPr>
        <w:spacing w:after="0" w:line="240" w:lineRule="auto"/>
        <w:rPr>
          <w:b/>
          <w:bCs/>
          <w:i/>
          <w:lang w:eastAsia="nl-NL"/>
        </w:rPr>
      </w:pPr>
      <w:bookmarkStart w:id="7" w:name="_Toc287891445"/>
      <w:r w:rsidRPr="004D31F0">
        <w:rPr>
          <w:b/>
          <w:bCs/>
          <w:i/>
          <w:lang w:eastAsia="nl-NL"/>
        </w:rPr>
        <w:t>Over bevlogenheid</w:t>
      </w:r>
      <w:bookmarkEnd w:id="7"/>
    </w:p>
    <w:p w:rsidR="000E5A95" w:rsidRDefault="000E5A95" w:rsidP="00647BD0">
      <w:pPr>
        <w:spacing w:after="0" w:line="240" w:lineRule="auto"/>
        <w:rPr>
          <w:i/>
          <w:lang w:eastAsia="nl-NL"/>
        </w:rPr>
      </w:pPr>
      <w:r w:rsidRPr="004D31F0">
        <w:rPr>
          <w:i/>
          <w:lang w:eastAsia="nl-NL"/>
        </w:rPr>
        <w:t xml:space="preserve">Uit wereldwijd onderzoek van Gallup blijkt dat succesvolle organisaties sturen op werkplezier en investeren in de bevlogenheid van hun medewerkers. </w:t>
      </w:r>
    </w:p>
    <w:p w:rsidR="000E5A95" w:rsidRDefault="000E5A95" w:rsidP="00647BD0">
      <w:pPr>
        <w:spacing w:after="0" w:line="240" w:lineRule="auto"/>
        <w:rPr>
          <w:b/>
          <w:bCs/>
          <w:i/>
          <w:lang w:eastAsia="nl-NL"/>
        </w:rPr>
      </w:pPr>
      <w:r>
        <w:rPr>
          <w:b/>
          <w:bCs/>
          <w:i/>
          <w:lang w:eastAsia="nl-NL"/>
        </w:rPr>
        <w:br w:type="page"/>
      </w:r>
    </w:p>
    <w:p w:rsidR="000E5A95" w:rsidRPr="004D31F0" w:rsidRDefault="000E5A95" w:rsidP="00647BD0">
      <w:pPr>
        <w:spacing w:after="0" w:line="240" w:lineRule="auto"/>
        <w:rPr>
          <w:b/>
          <w:bCs/>
          <w:i/>
          <w:lang w:eastAsia="nl-NL"/>
        </w:rPr>
      </w:pPr>
      <w:r w:rsidRPr="004D31F0">
        <w:rPr>
          <w:b/>
          <w:bCs/>
          <w:i/>
          <w:lang w:eastAsia="nl-NL"/>
        </w:rPr>
        <w:t>Wat is bevlogenheid?</w:t>
      </w:r>
    </w:p>
    <w:p w:rsidR="000E5A95" w:rsidRPr="004D31F0" w:rsidRDefault="000E5A95" w:rsidP="00647BD0">
      <w:pPr>
        <w:spacing w:after="0" w:line="240" w:lineRule="auto"/>
        <w:rPr>
          <w:i/>
          <w:lang w:eastAsia="nl-NL"/>
        </w:rPr>
      </w:pPr>
      <w:r w:rsidRPr="004D31F0">
        <w:rPr>
          <w:i/>
          <w:lang w:eastAsia="nl-NL"/>
        </w:rPr>
        <w:t xml:space="preserve">De bevlogen medewerker is diegene, die zich energiek en toegewijd inzet voor de zaak, zonder dit té ver door te voeren. Bevlogenheid is een belangrijk thema, omdat uit onderzoek blijkt dat de bevlogen medewerker zich lekker voelt, plezier heeft, energiek is en daardoor beter presteert. Dit blijkt uit het promotieonderzoek van Dr. Willem van Rhenen, Chief Medical Officer van </w:t>
      </w:r>
      <w:hyperlink r:id="rId8" w:tgtFrame="_blank" w:history="1">
        <w:r w:rsidRPr="004D31F0">
          <w:rPr>
            <w:i/>
            <w:u w:val="single"/>
            <w:lang w:eastAsia="nl-NL"/>
          </w:rPr>
          <w:t>ArboNed</w:t>
        </w:r>
      </w:hyperlink>
      <w:r w:rsidRPr="004D31F0">
        <w:rPr>
          <w:i/>
          <w:lang w:eastAsia="nl-NL"/>
        </w:rPr>
        <w:t>, aan de Universiteit van Amsterdam. Het loont om het welzijn van medewerkers van de positieve kant te benaderen. Sturen op werkplezier is effectiever dan het verminderen van werkstress.</w:t>
      </w:r>
    </w:p>
    <w:p w:rsidR="000E5A95" w:rsidRPr="004D31F0" w:rsidRDefault="000E5A95" w:rsidP="00647BD0">
      <w:pPr>
        <w:spacing w:after="0" w:line="240" w:lineRule="auto"/>
        <w:rPr>
          <w:i/>
          <w:lang w:eastAsia="nl-NL"/>
        </w:rPr>
      </w:pPr>
    </w:p>
    <w:p w:rsidR="000E5A95" w:rsidRPr="004D31F0" w:rsidRDefault="000E5A95" w:rsidP="00647BD0">
      <w:pPr>
        <w:spacing w:after="0" w:line="240" w:lineRule="auto"/>
        <w:rPr>
          <w:i/>
          <w:lang w:eastAsia="nl-NL"/>
        </w:rPr>
      </w:pPr>
      <w:r w:rsidRPr="004D31F0">
        <w:rPr>
          <w:b/>
          <w:bCs/>
          <w:i/>
          <w:lang w:eastAsia="nl-NL"/>
        </w:rPr>
        <w:t>Sturen op werkplezier</w:t>
      </w:r>
      <w:r w:rsidRPr="004D31F0">
        <w:rPr>
          <w:i/>
          <w:lang w:eastAsia="nl-NL"/>
        </w:rPr>
        <w:br/>
        <w:t xml:space="preserve">Sturen op werkplezier betekent dat </w:t>
      </w:r>
      <w:r>
        <w:rPr>
          <w:i/>
          <w:lang w:eastAsia="nl-NL"/>
        </w:rPr>
        <w:t>men</w:t>
      </w:r>
      <w:r w:rsidRPr="004D31F0">
        <w:rPr>
          <w:i/>
          <w:lang w:eastAsia="nl-NL"/>
        </w:rPr>
        <w:t xml:space="preserve"> zich concentreert op zaken die medewerkers motiveren. De energiebronnen van de medewerker. Belangrijke energiebronnen binnen een organisatie zijn: sociale steun van collega’s, zelfstandigheid, ontwikkelkansen en feedback ontvangen. Door talenten en innerlijke motivatie van medewerkers optimaal te benutten, beïnvloeden wij deze energiebronnen. De medewerker kijkt naar zijn eigen mogelijkheden en kansen. </w:t>
      </w:r>
      <w:r>
        <w:rPr>
          <w:i/>
          <w:lang w:eastAsia="nl-NL"/>
        </w:rPr>
        <w:t>De</w:t>
      </w:r>
      <w:r w:rsidRPr="004D31F0">
        <w:rPr>
          <w:i/>
          <w:lang w:eastAsia="nl-NL"/>
        </w:rPr>
        <w:t xml:space="preserve"> medewerkers zijn energieker en meer betrokken. Ze presteren beter. En </w:t>
      </w:r>
      <w:r>
        <w:rPr>
          <w:i/>
          <w:lang w:eastAsia="nl-NL"/>
        </w:rPr>
        <w:t>men</w:t>
      </w:r>
      <w:r w:rsidRPr="004D31F0">
        <w:rPr>
          <w:i/>
          <w:lang w:eastAsia="nl-NL"/>
        </w:rPr>
        <w:t xml:space="preserve"> behaalt als organisatie betere resultaten. Kortom: winst door bevlogenheid!</w:t>
      </w:r>
    </w:p>
    <w:p w:rsidR="000E5A95" w:rsidRPr="004D31F0" w:rsidRDefault="000E5A95" w:rsidP="00647BD0">
      <w:pPr>
        <w:spacing w:after="0" w:line="240" w:lineRule="auto"/>
        <w:rPr>
          <w:i/>
          <w:lang w:eastAsia="nl-NL"/>
        </w:rPr>
      </w:pPr>
    </w:p>
    <w:p w:rsidR="000E5A95" w:rsidRPr="004D31F0" w:rsidRDefault="000E5A95" w:rsidP="00647BD0">
      <w:pPr>
        <w:spacing w:after="0" w:line="240" w:lineRule="auto"/>
        <w:rPr>
          <w:i/>
          <w:lang w:eastAsia="nl-NL"/>
        </w:rPr>
      </w:pPr>
      <w:r w:rsidRPr="004D31F0">
        <w:rPr>
          <w:b/>
          <w:bCs/>
          <w:i/>
          <w:lang w:eastAsia="nl-NL"/>
        </w:rPr>
        <w:t>Bevlogenheid verhogen</w:t>
      </w:r>
      <w:r w:rsidRPr="004D31F0">
        <w:rPr>
          <w:i/>
          <w:lang w:eastAsia="nl-NL"/>
        </w:rPr>
        <w:br/>
        <w:t xml:space="preserve">Winst door bevlogenheid is ons antwoord op het verhogen van werkplezier van de medewerkers en het behalen van betere resultaten. </w:t>
      </w:r>
    </w:p>
    <w:p w:rsidR="000E5A95" w:rsidRPr="004D31F0" w:rsidRDefault="000E5A95" w:rsidP="00647BD0">
      <w:pPr>
        <w:spacing w:after="0" w:line="240" w:lineRule="auto"/>
      </w:pPr>
    </w:p>
    <w:p w:rsidR="000E5A95" w:rsidRPr="004D31F0" w:rsidRDefault="000E5A95" w:rsidP="00647BD0">
      <w:pPr>
        <w:spacing w:after="0" w:line="240" w:lineRule="auto"/>
      </w:pPr>
      <w:r w:rsidRPr="004D31F0">
        <w:t>In het boek de geluksfabriek</w:t>
      </w:r>
      <w:r w:rsidRPr="004D31F0">
        <w:rPr>
          <w:rStyle w:val="FootnoteReference"/>
        </w:rPr>
        <w:footnoteReference w:id="6"/>
      </w:r>
      <w:r w:rsidRPr="004D31F0">
        <w:t xml:space="preserve"> las ik dat je twee soorten medewerkers hebt, verbonden medewerkers en geboeide medewerkers. Verbonden medewerkers zijn medewerkers die bereid zijn om hun lot aan de organisatie te binden, zij willen deel maken van de authentieke gemeenschap. En de geboeide medewerker is geboeid door het leuke werk, succes op de arbeidsmarkt, arbeidsvoorwaarden enz. Zij willen zich ook binden aan de organisatie maar tot dat het niet meer aantrekkelijk is voor het zichzelf. Ik denk dat het belangrijk is dat je weet wie geboeid en wie verbonden is. Bij geboeide medewerkers is het tevens belangrijk dat de organisatie zich moet blijven inspannen in wat de medewerker drijft. Zodat de medewerkers langer blijft en hierdoor “merk trouw”word. Tevens is het </w:t>
      </w:r>
      <w:r w:rsidRPr="00DE7EB3">
        <w:t>belangrijk dat deze medewerkers elkaar respecteren. Als je ergens werkt en je hebt respect en begrip voor elkaar hebt dan is het gemakkelijker om te geven en nemen. En zo ga je met meer plezier naar</w:t>
      </w:r>
      <w:r w:rsidRPr="004D31F0">
        <w:t xml:space="preserve"> je werk.</w:t>
      </w:r>
    </w:p>
    <w:p w:rsidR="000E5A95" w:rsidRPr="004D31F0" w:rsidRDefault="000E5A95" w:rsidP="00647BD0">
      <w:pPr>
        <w:spacing w:after="0" w:line="240" w:lineRule="auto"/>
      </w:pPr>
    </w:p>
    <w:p w:rsidR="000E5A95" w:rsidRPr="004D31F0" w:rsidRDefault="000E5A95" w:rsidP="00647BD0">
      <w:pPr>
        <w:spacing w:after="0" w:line="240" w:lineRule="auto"/>
        <w:rPr>
          <w:rFonts w:cs="Tahoma"/>
          <w:b/>
        </w:rPr>
      </w:pPr>
      <w:r w:rsidRPr="004D31F0">
        <w:rPr>
          <w:rFonts w:cs="Tahoma"/>
          <w:b/>
        </w:rPr>
        <w:t>Thema</w:t>
      </w:r>
    </w:p>
    <w:p w:rsidR="000E5A95" w:rsidRPr="004D31F0" w:rsidRDefault="000E5A95" w:rsidP="00647BD0">
      <w:pPr>
        <w:spacing w:after="0" w:line="240" w:lineRule="auto"/>
      </w:pPr>
      <w:r w:rsidRPr="004D31F0">
        <w:rPr>
          <w:rFonts w:cs="Tahoma"/>
        </w:rPr>
        <w:t xml:space="preserve">Een medewerker bewust maken van wat hij belangrijk vindt in een organisatie, zodat je </w:t>
      </w:r>
      <w:r w:rsidRPr="004D31F0">
        <w:t xml:space="preserve">als werkgever kunt zorgen dat de werknemer met plezier naar zijn werk gaat. </w:t>
      </w:r>
      <w:r>
        <w:t xml:space="preserve">Dit met als doel </w:t>
      </w:r>
      <w:r w:rsidRPr="004D31F0">
        <w:t xml:space="preserve">dat </w:t>
      </w:r>
      <w:r>
        <w:t xml:space="preserve">de </w:t>
      </w:r>
      <w:r w:rsidRPr="004D31F0">
        <w:t>medewerker dan langer productief, gezond, gemotiveerd en verbonden wordt. Dit is een win</w:t>
      </w:r>
      <w:r>
        <w:t>-</w:t>
      </w:r>
      <w:r w:rsidRPr="004D31F0">
        <w:t xml:space="preserve">win situatie voor zowel de medewerker als voor de organisatie. </w:t>
      </w:r>
    </w:p>
    <w:p w:rsidR="000E5A95" w:rsidRPr="004D31F0" w:rsidRDefault="000E5A95" w:rsidP="00647BD0">
      <w:pPr>
        <w:spacing w:after="0" w:line="240" w:lineRule="auto"/>
        <w:rPr>
          <w:b/>
        </w:rPr>
      </w:pPr>
    </w:p>
    <w:p w:rsidR="000E5A95" w:rsidRDefault="000E5A95" w:rsidP="00647BD0">
      <w:pPr>
        <w:spacing w:after="0" w:line="240" w:lineRule="auto"/>
        <w:rPr>
          <w:b/>
        </w:rPr>
      </w:pPr>
      <w:r w:rsidRPr="004D31F0">
        <w:rPr>
          <w:b/>
        </w:rPr>
        <w:t>Vraagstelling</w:t>
      </w:r>
    </w:p>
    <w:p w:rsidR="000E5A95" w:rsidRPr="004D31F0" w:rsidRDefault="000E5A95" w:rsidP="00647BD0">
      <w:pPr>
        <w:spacing w:after="0" w:line="240" w:lineRule="auto"/>
        <w:rPr>
          <w:b/>
        </w:rPr>
      </w:pPr>
    </w:p>
    <w:p w:rsidR="000E5A95" w:rsidRPr="004D31F0" w:rsidRDefault="000E5A95" w:rsidP="00647BD0">
      <w:pPr>
        <w:pBdr>
          <w:top w:val="single" w:sz="4" w:space="1" w:color="auto"/>
          <w:left w:val="single" w:sz="4" w:space="4" w:color="auto"/>
          <w:bottom w:val="single" w:sz="4" w:space="1" w:color="auto"/>
          <w:right w:val="single" w:sz="4" w:space="4" w:color="auto"/>
        </w:pBdr>
        <w:spacing w:after="0" w:line="240" w:lineRule="auto"/>
        <w:rPr>
          <w:b/>
          <w:lang w:eastAsia="nl-NL"/>
        </w:rPr>
      </w:pPr>
      <w:r w:rsidRPr="00DE7EB3">
        <w:rPr>
          <w:b/>
          <w:lang w:eastAsia="nl-NL"/>
        </w:rPr>
        <w:t>Hoe laat ik medewerkers bewust worden en ontdekken wat hen werkplezier geeft bij de uitvoering van hun werkzaamheden?</w:t>
      </w:r>
    </w:p>
    <w:p w:rsidR="000E5A95" w:rsidRDefault="000E5A95" w:rsidP="00647BD0">
      <w:pPr>
        <w:spacing w:after="0" w:line="240" w:lineRule="auto"/>
      </w:pPr>
    </w:p>
    <w:p w:rsidR="000E5A95" w:rsidRPr="004D31F0" w:rsidRDefault="000E5A95" w:rsidP="00647BD0">
      <w:pPr>
        <w:spacing w:after="0" w:line="240" w:lineRule="auto"/>
        <w:rPr>
          <w:b/>
          <w:lang w:eastAsia="nl-NL"/>
        </w:rPr>
      </w:pPr>
      <w:r w:rsidRPr="004D31F0">
        <w:rPr>
          <w:b/>
          <w:lang w:eastAsia="nl-NL"/>
        </w:rPr>
        <w:t>Doelstelling</w:t>
      </w:r>
    </w:p>
    <w:p w:rsidR="000E5A95" w:rsidRPr="000647AC" w:rsidRDefault="000E5A95" w:rsidP="00647BD0">
      <w:pPr>
        <w:spacing w:after="0" w:line="240" w:lineRule="auto"/>
        <w:rPr>
          <w:lang w:eastAsia="nl-NL"/>
        </w:rPr>
      </w:pPr>
      <w:r w:rsidRPr="000647AC">
        <w:rPr>
          <w:lang w:eastAsia="nl-NL"/>
        </w:rPr>
        <w:t>Ontwikkel een effectief innovatief hulpmiddel waar HRM gebruik van kan maken, zodat de medewerker bewust wordt waar hij door gemotiveerd wordt en met plezier naar zijn werk gaat.</w:t>
      </w:r>
    </w:p>
    <w:p w:rsidR="000E5A95" w:rsidRDefault="000E5A95" w:rsidP="00647BD0">
      <w:pPr>
        <w:spacing w:after="0" w:line="240" w:lineRule="auto"/>
        <w:rPr>
          <w:b/>
          <w:highlight w:val="yellow"/>
          <w:lang w:eastAsia="nl-NL"/>
        </w:rPr>
      </w:pPr>
    </w:p>
    <w:p w:rsidR="000E5A95" w:rsidRPr="000647AC" w:rsidRDefault="000E5A95" w:rsidP="00647BD0">
      <w:pPr>
        <w:spacing w:after="0" w:line="240" w:lineRule="auto"/>
        <w:rPr>
          <w:b/>
          <w:lang w:eastAsia="nl-NL"/>
        </w:rPr>
      </w:pPr>
      <w:r w:rsidRPr="000647AC">
        <w:rPr>
          <w:b/>
          <w:lang w:eastAsia="nl-NL"/>
        </w:rPr>
        <w:t>Aanpak</w:t>
      </w:r>
    </w:p>
    <w:p w:rsidR="000E5A95" w:rsidRPr="004D31F0" w:rsidRDefault="000E5A95" w:rsidP="00647BD0">
      <w:pPr>
        <w:spacing w:after="0" w:line="240" w:lineRule="auto"/>
        <w:rPr>
          <w:lang w:eastAsia="nl-NL"/>
        </w:rPr>
      </w:pPr>
      <w:r w:rsidRPr="000647AC">
        <w:rPr>
          <w:lang w:eastAsia="nl-NL"/>
        </w:rPr>
        <w:t>Om de vraagstelling te kunnen beantwoorden doe ik een theoretisch onderzoek.</w:t>
      </w:r>
    </w:p>
    <w:p w:rsidR="000E5A95" w:rsidRPr="004D31F0" w:rsidRDefault="000E5A95" w:rsidP="00647BD0">
      <w:pPr>
        <w:spacing w:after="0" w:line="240" w:lineRule="auto"/>
        <w:rPr>
          <w:lang w:eastAsia="nl-NL"/>
        </w:rPr>
      </w:pPr>
    </w:p>
    <w:p w:rsidR="000E5A95" w:rsidRPr="004D31F0" w:rsidRDefault="000E5A95" w:rsidP="00647BD0">
      <w:pPr>
        <w:spacing w:after="0" w:line="240" w:lineRule="auto"/>
        <w:rPr>
          <w:b/>
        </w:rPr>
      </w:pPr>
      <w:r w:rsidRPr="004D31F0">
        <w:rPr>
          <w:b/>
        </w:rPr>
        <w:t>Deelvragen</w:t>
      </w:r>
    </w:p>
    <w:p w:rsidR="000E5A95" w:rsidRPr="004D31F0" w:rsidRDefault="000E5A95" w:rsidP="00647BD0">
      <w:pPr>
        <w:spacing w:after="0" w:line="240" w:lineRule="auto"/>
      </w:pPr>
      <w:r w:rsidRPr="004D31F0">
        <w:t>Hoe word je ergens bewust van?</w:t>
      </w:r>
    </w:p>
    <w:p w:rsidR="000E5A95" w:rsidRPr="004D31F0" w:rsidRDefault="000E5A95" w:rsidP="00647BD0">
      <w:pPr>
        <w:pStyle w:val="ListParagraph"/>
        <w:numPr>
          <w:ilvl w:val="0"/>
          <w:numId w:val="3"/>
        </w:numPr>
        <w:spacing w:after="0" w:line="240" w:lineRule="auto"/>
      </w:pPr>
      <w:r w:rsidRPr="004D31F0">
        <w:t>Wat is bewust zijn?</w:t>
      </w:r>
    </w:p>
    <w:p w:rsidR="000E5A95" w:rsidRPr="004D31F0" w:rsidRDefault="000E5A95" w:rsidP="00647BD0">
      <w:pPr>
        <w:pStyle w:val="ListParagraph"/>
        <w:numPr>
          <w:ilvl w:val="0"/>
          <w:numId w:val="3"/>
        </w:numPr>
        <w:spacing w:after="0" w:line="240" w:lineRule="auto"/>
      </w:pPr>
      <w:r w:rsidRPr="004D31F0">
        <w:t>Wat is het effect van bewustzijn?</w:t>
      </w:r>
    </w:p>
    <w:p w:rsidR="000E5A95" w:rsidRPr="004D31F0" w:rsidRDefault="000E5A95" w:rsidP="00647BD0">
      <w:pPr>
        <w:spacing w:after="0" w:line="240" w:lineRule="auto"/>
      </w:pPr>
    </w:p>
    <w:p w:rsidR="000E5A95" w:rsidRPr="004D31F0" w:rsidRDefault="000E5A95" w:rsidP="00647BD0">
      <w:pPr>
        <w:spacing w:after="0" w:line="240" w:lineRule="auto"/>
      </w:pPr>
      <w:r w:rsidRPr="004D31F0">
        <w:t>Waardoor krijgt iemand werkplezier?</w:t>
      </w:r>
    </w:p>
    <w:p w:rsidR="000E5A95" w:rsidRPr="004D31F0" w:rsidRDefault="000E5A95" w:rsidP="00647BD0">
      <w:pPr>
        <w:pStyle w:val="ListParagraph"/>
        <w:numPr>
          <w:ilvl w:val="0"/>
          <w:numId w:val="3"/>
        </w:numPr>
        <w:spacing w:after="0" w:line="240" w:lineRule="auto"/>
      </w:pPr>
      <w:r w:rsidRPr="004D31F0">
        <w:t>Wat is werkplezier?</w:t>
      </w:r>
    </w:p>
    <w:p w:rsidR="000E5A95" w:rsidRPr="004D31F0" w:rsidRDefault="000E5A95" w:rsidP="00647BD0">
      <w:pPr>
        <w:pStyle w:val="ListParagraph"/>
        <w:numPr>
          <w:ilvl w:val="0"/>
          <w:numId w:val="3"/>
        </w:numPr>
        <w:spacing w:after="0" w:line="240" w:lineRule="auto"/>
      </w:pPr>
      <w:r w:rsidRPr="004D31F0">
        <w:t>Wat voor effect heeft het als je met plezier naar je werk gaat?</w:t>
      </w:r>
    </w:p>
    <w:p w:rsidR="000E5A95" w:rsidRPr="004D31F0" w:rsidRDefault="000E5A95" w:rsidP="00647BD0">
      <w:pPr>
        <w:pStyle w:val="ListParagraph"/>
        <w:numPr>
          <w:ilvl w:val="0"/>
          <w:numId w:val="3"/>
        </w:numPr>
        <w:spacing w:after="0" w:line="240" w:lineRule="auto"/>
      </w:pPr>
      <w:r w:rsidRPr="004D31F0">
        <w:t>Wat als een medewerker niet met plezier naar zijn werk gaat?</w:t>
      </w:r>
    </w:p>
    <w:p w:rsidR="000E5A95" w:rsidRPr="004D31F0" w:rsidRDefault="000E5A95" w:rsidP="00647BD0">
      <w:pPr>
        <w:pStyle w:val="ListParagraph"/>
        <w:numPr>
          <w:ilvl w:val="0"/>
          <w:numId w:val="3"/>
        </w:numPr>
        <w:spacing w:after="0" w:line="240" w:lineRule="auto"/>
      </w:pPr>
      <w:r w:rsidRPr="004D31F0">
        <w:t>Hoe krijgt iemand meer werkplezier?</w:t>
      </w:r>
    </w:p>
    <w:p w:rsidR="000E5A95" w:rsidRPr="004D31F0" w:rsidRDefault="000E5A95" w:rsidP="00647BD0">
      <w:pPr>
        <w:pStyle w:val="ListParagraph"/>
        <w:numPr>
          <w:ilvl w:val="0"/>
          <w:numId w:val="3"/>
        </w:numPr>
        <w:spacing w:after="0" w:line="240" w:lineRule="auto"/>
      </w:pPr>
      <w:r w:rsidRPr="004D31F0">
        <w:t>Wie kan ervoor zorgen dat je meer werkplezier krijgt?</w:t>
      </w:r>
    </w:p>
    <w:p w:rsidR="000E5A95" w:rsidRPr="004D31F0" w:rsidRDefault="000E5A95" w:rsidP="00647BD0">
      <w:pPr>
        <w:spacing w:after="0" w:line="240" w:lineRule="auto"/>
        <w:rPr>
          <w:b/>
        </w:rPr>
      </w:pPr>
    </w:p>
    <w:p w:rsidR="000E5A95" w:rsidRPr="004D31F0" w:rsidRDefault="000E5A95" w:rsidP="00647BD0">
      <w:pPr>
        <w:spacing w:after="0" w:line="240" w:lineRule="auto"/>
        <w:rPr>
          <w:b/>
        </w:rPr>
      </w:pPr>
      <w:r w:rsidRPr="004D31F0">
        <w:rPr>
          <w:b/>
        </w:rPr>
        <w:t>Randvoorwaarden</w:t>
      </w:r>
    </w:p>
    <w:p w:rsidR="000E5A95" w:rsidRPr="004D31F0" w:rsidRDefault="000E5A95" w:rsidP="00647BD0">
      <w:pPr>
        <w:pStyle w:val="ListParagraph"/>
        <w:numPr>
          <w:ilvl w:val="0"/>
          <w:numId w:val="39"/>
        </w:numPr>
        <w:spacing w:after="0" w:line="240" w:lineRule="auto"/>
      </w:pPr>
      <w:r w:rsidRPr="004D31F0">
        <w:t>Medewerkers gaan samen in gesprek over, wat hen werkplezier geeft.</w:t>
      </w:r>
    </w:p>
    <w:p w:rsidR="000E5A95" w:rsidRPr="004D31F0" w:rsidRDefault="000E5A95" w:rsidP="00647BD0">
      <w:pPr>
        <w:pStyle w:val="ListParagraph"/>
        <w:numPr>
          <w:ilvl w:val="0"/>
          <w:numId w:val="39"/>
        </w:numPr>
        <w:spacing w:after="0" w:line="240" w:lineRule="auto"/>
      </w:pPr>
      <w:r w:rsidRPr="004D31F0">
        <w:t>Medewerkers dienen zich veilig te voelen om te praten over waar zij werkplezier van krijgen.</w:t>
      </w:r>
    </w:p>
    <w:p w:rsidR="000E5A95" w:rsidRPr="004D31F0" w:rsidRDefault="000E5A95" w:rsidP="00647BD0">
      <w:pPr>
        <w:pStyle w:val="ListParagraph"/>
        <w:numPr>
          <w:ilvl w:val="0"/>
          <w:numId w:val="39"/>
        </w:numPr>
        <w:spacing w:after="0" w:line="240" w:lineRule="auto"/>
      </w:pPr>
      <w:r w:rsidRPr="004D31F0">
        <w:t>Het innovatief ontwikkelde product moet zijn doel kunnen behalen en het moet een toegevoegde waarde hebben binnen de beroepspraktijk in het HRM gebied.</w:t>
      </w:r>
    </w:p>
    <w:p w:rsidR="000E5A95" w:rsidRPr="004D31F0" w:rsidRDefault="000E5A95" w:rsidP="00647BD0">
      <w:pPr>
        <w:spacing w:after="0" w:line="240" w:lineRule="auto"/>
      </w:pPr>
    </w:p>
    <w:p w:rsidR="000E5A95" w:rsidRPr="004D31F0" w:rsidRDefault="000E5A95" w:rsidP="00647BD0">
      <w:pPr>
        <w:spacing w:after="0" w:line="240" w:lineRule="auto"/>
        <w:rPr>
          <w:b/>
        </w:rPr>
      </w:pPr>
      <w:r w:rsidRPr="004D31F0">
        <w:rPr>
          <w:b/>
        </w:rPr>
        <w:t>Leeswijzer</w:t>
      </w:r>
    </w:p>
    <w:p w:rsidR="000E5A95" w:rsidRPr="004D31F0" w:rsidRDefault="000E5A95" w:rsidP="00647BD0">
      <w:pPr>
        <w:spacing w:after="0" w:line="240" w:lineRule="auto"/>
      </w:pPr>
      <w:r w:rsidRPr="004D31F0">
        <w:t>Onderstaand wordt aangegeven waar u de betreffende informatie van het onderzoek kunt terug lezen.</w:t>
      </w:r>
    </w:p>
    <w:p w:rsidR="000E5A95" w:rsidRPr="004D31F0" w:rsidRDefault="000E5A95" w:rsidP="00647BD0">
      <w:pPr>
        <w:spacing w:after="0" w:line="240" w:lineRule="auto"/>
      </w:pPr>
    </w:p>
    <w:p w:rsidR="000E5A95" w:rsidRPr="004D31F0" w:rsidRDefault="000E5A95" w:rsidP="00647BD0">
      <w:pPr>
        <w:spacing w:after="0" w:line="240" w:lineRule="auto"/>
        <w:rPr>
          <w:u w:val="single"/>
        </w:rPr>
      </w:pPr>
      <w:r w:rsidRPr="004D31F0">
        <w:t xml:space="preserve">In hoofdstuk 2 is de methodische verantwoording omschreven. In dit hoofdstuk licht ik mijn keuzes ten aanzien van onderwerp toe en hoe ik het onderzoek heb aangepakt. </w:t>
      </w:r>
    </w:p>
    <w:p w:rsidR="000E5A95" w:rsidRPr="004D31F0" w:rsidRDefault="000E5A95" w:rsidP="00647BD0">
      <w:pPr>
        <w:spacing w:after="0" w:line="240" w:lineRule="auto"/>
      </w:pPr>
    </w:p>
    <w:p w:rsidR="000E5A95" w:rsidRPr="004D31F0" w:rsidRDefault="000E5A95" w:rsidP="00647BD0">
      <w:pPr>
        <w:spacing w:after="0" w:line="240" w:lineRule="auto"/>
      </w:pPr>
      <w:r w:rsidRPr="004D31F0">
        <w:t>Om de centrale vraag te beantwoorden is een deelvraag</w:t>
      </w:r>
      <w:r>
        <w:t>: hoe word je ergens bewust van?</w:t>
      </w:r>
      <w:r w:rsidRPr="004D31F0">
        <w:t xml:space="preserve"> Deze deelvraag wordt in hoof</w:t>
      </w:r>
      <w:r>
        <w:t>dstuk 3 beantwoord. Om antwoord</w:t>
      </w:r>
      <w:r w:rsidRPr="004D31F0">
        <w:t xml:space="preserve"> te krijgen op deze vraag heb </w:t>
      </w:r>
      <w:r>
        <w:t xml:space="preserve">ik </w:t>
      </w:r>
      <w:r w:rsidRPr="004D31F0">
        <w:t>gebruik gemaakt van theorie van Edgar Schein en het model van Bateson en Dilts.</w:t>
      </w:r>
    </w:p>
    <w:p w:rsidR="000E5A95" w:rsidRPr="004D31F0" w:rsidRDefault="000E5A95" w:rsidP="00647BD0">
      <w:pPr>
        <w:spacing w:after="0" w:line="240" w:lineRule="auto"/>
      </w:pPr>
    </w:p>
    <w:p w:rsidR="000E5A95" w:rsidRPr="004D31F0" w:rsidRDefault="000E5A95" w:rsidP="008B2C00">
      <w:pPr>
        <w:spacing w:after="0" w:line="240" w:lineRule="auto"/>
      </w:pPr>
      <w:r w:rsidRPr="004D31F0">
        <w:t>In hoofdstuk 4 wordt antwoord g</w:t>
      </w:r>
      <w:r>
        <w:t>egeven op de tweede deelvraag,</w:t>
      </w:r>
      <w:r w:rsidRPr="004D31F0">
        <w:t xml:space="preserve"> waardoor krijgt iemand werkplezier? </w:t>
      </w:r>
      <w:r>
        <w:t>Om hier antwoord op te krijgen heb ik gekeken naar: W</w:t>
      </w:r>
      <w:r w:rsidRPr="004D31F0">
        <w:t xml:space="preserve">at is werkplezier? Wat voor effect heeft het als je met plezier naar je werk gaat? Wat als een medewerker niet met plezier naar zijn werk gaat? Hoe krijgt iemand meer werkplezier? En wie kan ervoor zorgen dat je meer werkplezier krijgt? </w:t>
      </w:r>
    </w:p>
    <w:p w:rsidR="000E5A95" w:rsidRPr="004D31F0" w:rsidRDefault="000E5A95" w:rsidP="00647BD0">
      <w:pPr>
        <w:spacing w:after="0" w:line="240" w:lineRule="auto"/>
      </w:pPr>
    </w:p>
    <w:p w:rsidR="000E5A95" w:rsidRPr="004D31F0" w:rsidRDefault="000E5A95" w:rsidP="00647BD0">
      <w:pPr>
        <w:spacing w:after="0" w:line="240" w:lineRule="auto"/>
      </w:pPr>
      <w:r w:rsidRPr="004D31F0">
        <w:t>In hoofdstuk 5 worden de conclusies behandeld en samengevoegd tot één onderdeel. In hoofdstuk 6 word de aanbeveling gedaan over de conclusie en in Hoofdstuk 7 vind u de ontwikkeling van het HR instrument, het spel Joy at Work.</w:t>
      </w:r>
    </w:p>
    <w:p w:rsidR="000E5A95" w:rsidRPr="004D31F0" w:rsidRDefault="000E5A95" w:rsidP="00647BD0">
      <w:pPr>
        <w:spacing w:after="0" w:line="240" w:lineRule="auto"/>
      </w:pPr>
    </w:p>
    <w:p w:rsidR="000E5A95" w:rsidRPr="004D31F0" w:rsidRDefault="000E5A95" w:rsidP="00647BD0">
      <w:pPr>
        <w:spacing w:after="0" w:line="240" w:lineRule="auto"/>
        <w:rPr>
          <w:b/>
          <w:bCs/>
          <w:kern w:val="36"/>
          <w:lang w:eastAsia="nl-NL"/>
        </w:rPr>
      </w:pPr>
      <w:r w:rsidRPr="004D31F0">
        <w:t xml:space="preserve">In hoofdstuk 8 vindt u </w:t>
      </w:r>
      <w:r>
        <w:t>de bronnen lijst en in hoofdstuk 9 het spel.</w:t>
      </w:r>
      <w:r w:rsidRPr="004D31F0">
        <w:br w:type="page"/>
      </w:r>
    </w:p>
    <w:p w:rsidR="000E5A95" w:rsidRPr="00325D74" w:rsidRDefault="000E5A95" w:rsidP="00325D74">
      <w:pPr>
        <w:pStyle w:val="Heading1"/>
        <w:rPr>
          <w:szCs w:val="20"/>
        </w:rPr>
      </w:pPr>
      <w:bookmarkStart w:id="8" w:name="_Toc289339476"/>
      <w:bookmarkStart w:id="9" w:name="_Toc287891446"/>
      <w:r w:rsidRPr="00325D74">
        <w:rPr>
          <w:szCs w:val="20"/>
        </w:rPr>
        <w:t>Methodische verantwoording</w:t>
      </w:r>
      <w:bookmarkEnd w:id="8"/>
    </w:p>
    <w:p w:rsidR="000E5A95" w:rsidRPr="004D31F0" w:rsidRDefault="000E5A95" w:rsidP="00647BD0">
      <w:pPr>
        <w:pStyle w:val="Heading2"/>
        <w:spacing w:line="240" w:lineRule="auto"/>
        <w:rPr>
          <w:sz w:val="22"/>
          <w:szCs w:val="22"/>
        </w:rPr>
      </w:pPr>
      <w:bookmarkStart w:id="10" w:name="_Toc289339477"/>
      <w:r w:rsidRPr="004D31F0">
        <w:rPr>
          <w:sz w:val="22"/>
          <w:szCs w:val="22"/>
        </w:rPr>
        <w:t>Inleiding</w:t>
      </w:r>
      <w:bookmarkEnd w:id="10"/>
    </w:p>
    <w:p w:rsidR="000E5A95" w:rsidRPr="004D31F0" w:rsidRDefault="000E5A95" w:rsidP="00647BD0">
      <w:pPr>
        <w:spacing w:after="0" w:line="240" w:lineRule="auto"/>
        <w:rPr>
          <w:u w:val="single"/>
        </w:rPr>
      </w:pPr>
      <w:r w:rsidRPr="004D31F0">
        <w:t xml:space="preserve">In dit hoofdstuk licht ik mijn keuzes ten aanzien van onderwerp toe. </w:t>
      </w:r>
    </w:p>
    <w:p w:rsidR="000E5A95" w:rsidRPr="004D31F0" w:rsidRDefault="000E5A95" w:rsidP="00647BD0">
      <w:pPr>
        <w:pStyle w:val="Heading2"/>
        <w:spacing w:line="240" w:lineRule="auto"/>
        <w:rPr>
          <w:sz w:val="22"/>
          <w:szCs w:val="22"/>
        </w:rPr>
      </w:pPr>
      <w:bookmarkStart w:id="11" w:name="_Toc289339478"/>
      <w:r w:rsidRPr="004D31F0">
        <w:rPr>
          <w:sz w:val="22"/>
          <w:szCs w:val="22"/>
        </w:rPr>
        <w:t>Voortraject</w:t>
      </w:r>
      <w:bookmarkEnd w:id="11"/>
    </w:p>
    <w:p w:rsidR="000E5A95" w:rsidRPr="004D31F0" w:rsidRDefault="000E5A95" w:rsidP="00647BD0">
      <w:pPr>
        <w:spacing w:after="0" w:line="240" w:lineRule="auto"/>
      </w:pPr>
      <w:r w:rsidRPr="004D31F0">
        <w:t xml:space="preserve">Bij de keuze van het onderwerp heb ik rekening gehouden met </w:t>
      </w:r>
      <w:r>
        <w:t>de criteria: waar liggen mijn interesses, actua</w:t>
      </w:r>
      <w:r w:rsidRPr="004D31F0">
        <w:t>l</w:t>
      </w:r>
      <w:r>
        <w:t>iteit en ook</w:t>
      </w:r>
      <w:r w:rsidRPr="004D31F0">
        <w:t xml:space="preserve"> moest het haalbaar zijn in de beschikbare tijd die er voor stond.</w:t>
      </w:r>
    </w:p>
    <w:p w:rsidR="000E5A95" w:rsidRPr="004D31F0" w:rsidRDefault="000E5A95" w:rsidP="00647BD0">
      <w:pPr>
        <w:spacing w:after="0" w:line="240" w:lineRule="auto"/>
      </w:pPr>
    </w:p>
    <w:p w:rsidR="000E5A95" w:rsidRPr="004D31F0" w:rsidRDefault="000E5A95" w:rsidP="00647BD0">
      <w:pPr>
        <w:spacing w:after="0" w:line="240" w:lineRule="auto"/>
      </w:pPr>
      <w:r w:rsidRPr="004D31F0">
        <w:t xml:space="preserve">Op dit moment is een actueel onderwerp: “vergrijzing en ontgroening”. Door de sterke vergrijzing en ontgroening van de maatschappij krijgt men te maken met steeds ouder wordend personeel. Het is daarom van belang dat de </w:t>
      </w:r>
      <w:r>
        <w:t>medewerkers</w:t>
      </w:r>
      <w:r w:rsidRPr="004D31F0">
        <w:t xml:space="preserve"> langer doorwerken, omdat men anders te korten krijgt op de arbeidsmarkt. Om langer door te kunnen werken is het van belang dat medewerkers gezond en gemotiveerd deelnemen aan het arbeidsproces. Om langer productief, gezond, gemotiveerd en betrokken te zijn moet de medewerker werkplezier hebben. Heeft de medewerker geen werkplezier is men ook niet gemotiveerd. Mijn doel is om medewerkers bewust te maken waarvan ze werkplezier krijgen, zodat als men hiervan bewust zij actie kunnen gaan ondernemen wanneer dat wenselijk is.</w:t>
      </w:r>
    </w:p>
    <w:p w:rsidR="000E5A95" w:rsidRPr="004D31F0" w:rsidRDefault="000E5A95" w:rsidP="00647BD0">
      <w:pPr>
        <w:pStyle w:val="Heading2"/>
        <w:spacing w:line="240" w:lineRule="auto"/>
        <w:rPr>
          <w:sz w:val="22"/>
          <w:szCs w:val="22"/>
        </w:rPr>
      </w:pPr>
      <w:bookmarkStart w:id="12" w:name="_Toc289339479"/>
      <w:r w:rsidRPr="004D31F0">
        <w:rPr>
          <w:sz w:val="22"/>
          <w:szCs w:val="22"/>
        </w:rPr>
        <w:t>Plan van aanpak</w:t>
      </w:r>
      <w:bookmarkEnd w:id="12"/>
    </w:p>
    <w:p w:rsidR="000E5A95" w:rsidRPr="004D31F0" w:rsidRDefault="000E5A95" w:rsidP="00647BD0">
      <w:pPr>
        <w:spacing w:after="0" w:line="240" w:lineRule="auto"/>
      </w:pPr>
      <w:r w:rsidRPr="004D31F0">
        <w:t xml:space="preserve">Week 1 </w:t>
      </w:r>
      <w:r w:rsidRPr="004D31F0">
        <w:tab/>
        <w:t xml:space="preserve">11  t/m 17 februari </w:t>
      </w:r>
      <w:r w:rsidRPr="004D31F0">
        <w:tab/>
      </w:r>
      <w:r>
        <w:t xml:space="preserve">Vraagstelling </w:t>
      </w:r>
    </w:p>
    <w:p w:rsidR="000E5A95" w:rsidRPr="004D31F0" w:rsidRDefault="000E5A95" w:rsidP="00647BD0">
      <w:pPr>
        <w:spacing w:after="0" w:line="240" w:lineRule="auto"/>
      </w:pPr>
      <w:r w:rsidRPr="004D31F0">
        <w:t>Week 2</w:t>
      </w:r>
      <w:r w:rsidRPr="004D31F0">
        <w:tab/>
      </w:r>
      <w:r w:rsidRPr="004D31F0">
        <w:tab/>
        <w:t xml:space="preserve">18 t/m 24 februari </w:t>
      </w:r>
      <w:r w:rsidRPr="004D31F0">
        <w:tab/>
        <w:t xml:space="preserve">Deelvragen </w:t>
      </w:r>
      <w:r>
        <w:t>bedenken</w:t>
      </w:r>
    </w:p>
    <w:p w:rsidR="000E5A95" w:rsidRPr="004D31F0" w:rsidRDefault="000E5A95" w:rsidP="00647BD0">
      <w:pPr>
        <w:spacing w:after="0" w:line="240" w:lineRule="auto"/>
      </w:pPr>
      <w:r w:rsidRPr="004D31F0">
        <w:t>Week 3</w:t>
      </w:r>
      <w:r w:rsidRPr="004D31F0">
        <w:tab/>
      </w:r>
      <w:r w:rsidRPr="004D31F0">
        <w:tab/>
        <w:t>25 t/m 03 maart</w:t>
      </w:r>
      <w:r w:rsidRPr="004D31F0">
        <w:tab/>
        <w:t>Theorie deelvraag bewustwording (+ schrijven rapport)</w:t>
      </w:r>
    </w:p>
    <w:p w:rsidR="000E5A95" w:rsidRPr="004D31F0" w:rsidRDefault="000E5A95" w:rsidP="00647BD0">
      <w:pPr>
        <w:spacing w:after="0" w:line="240" w:lineRule="auto"/>
      </w:pPr>
      <w:r w:rsidRPr="004D31F0">
        <w:t>Week 4</w:t>
      </w:r>
      <w:r w:rsidRPr="004D31F0">
        <w:tab/>
      </w:r>
      <w:r w:rsidRPr="004D31F0">
        <w:tab/>
        <w:t>04 t/m 10 maart</w:t>
      </w:r>
      <w:r w:rsidRPr="004D31F0">
        <w:tab/>
        <w:t>Theorie deelvraag werkplezier (+ schrijven rapport)</w:t>
      </w:r>
    </w:p>
    <w:p w:rsidR="000E5A95" w:rsidRPr="004D31F0" w:rsidRDefault="000E5A95" w:rsidP="00647BD0">
      <w:pPr>
        <w:spacing w:after="0" w:line="240" w:lineRule="auto"/>
      </w:pPr>
      <w:r w:rsidRPr="004D31F0">
        <w:t>Week 5</w:t>
      </w:r>
      <w:r w:rsidRPr="004D31F0">
        <w:tab/>
      </w:r>
      <w:r w:rsidRPr="004D31F0">
        <w:tab/>
        <w:t>11 t/m 17 maart</w:t>
      </w:r>
      <w:r w:rsidRPr="004D31F0">
        <w:tab/>
        <w:t>Ontwikkelen hulpmiddel (+ schrijven rapport)</w:t>
      </w:r>
    </w:p>
    <w:p w:rsidR="000E5A95" w:rsidRPr="004D31F0" w:rsidRDefault="000E5A95" w:rsidP="00647BD0">
      <w:pPr>
        <w:spacing w:after="0" w:line="240" w:lineRule="auto"/>
      </w:pPr>
      <w:r w:rsidRPr="004D31F0">
        <w:t>Week 6</w:t>
      </w:r>
      <w:r w:rsidRPr="004D31F0">
        <w:tab/>
      </w:r>
      <w:r w:rsidRPr="004D31F0">
        <w:tab/>
        <w:t>18 t/m 25 maart</w:t>
      </w:r>
      <w:r w:rsidRPr="004D31F0">
        <w:tab/>
        <w:t>Afwerken rapport</w:t>
      </w:r>
    </w:p>
    <w:p w:rsidR="000E5A95" w:rsidRPr="004D31F0" w:rsidRDefault="000E5A95" w:rsidP="00647BD0">
      <w:pPr>
        <w:spacing w:after="0" w:line="240" w:lineRule="auto"/>
      </w:pPr>
      <w:r w:rsidRPr="004D31F0">
        <w:t>Week 7</w:t>
      </w:r>
      <w:r w:rsidRPr="004D31F0">
        <w:tab/>
      </w:r>
      <w:r w:rsidRPr="004D31F0">
        <w:tab/>
        <w:t>26 /m 31 maart</w:t>
      </w:r>
      <w:r w:rsidRPr="004D31F0">
        <w:tab/>
      </w:r>
      <w:r w:rsidRPr="004D31F0">
        <w:tab/>
        <w:t>Puntje op de i zetten</w:t>
      </w:r>
    </w:p>
    <w:p w:rsidR="000E5A95" w:rsidRPr="004D31F0" w:rsidRDefault="000E5A95" w:rsidP="00647BD0">
      <w:pPr>
        <w:pStyle w:val="Heading2"/>
        <w:spacing w:line="240" w:lineRule="auto"/>
        <w:rPr>
          <w:sz w:val="22"/>
          <w:szCs w:val="22"/>
        </w:rPr>
      </w:pPr>
      <w:bookmarkStart w:id="13" w:name="_Toc289339480"/>
      <w:r w:rsidRPr="004D31F0">
        <w:rPr>
          <w:sz w:val="22"/>
          <w:szCs w:val="22"/>
        </w:rPr>
        <w:t>Onderzoek</w:t>
      </w:r>
      <w:bookmarkEnd w:id="13"/>
    </w:p>
    <w:p w:rsidR="000E5A95" w:rsidRPr="004D31F0" w:rsidRDefault="000E5A95" w:rsidP="00647BD0">
      <w:pPr>
        <w:spacing w:after="0" w:line="240" w:lineRule="auto"/>
      </w:pPr>
      <w:r w:rsidRPr="004D31F0">
        <w:t>Om mijn doel te kunnen behalen heb ik gekozen om een theoretisch onderzoek te doen.</w:t>
      </w:r>
    </w:p>
    <w:p w:rsidR="000E5A95" w:rsidRPr="004D31F0" w:rsidRDefault="000E5A95" w:rsidP="00647BD0">
      <w:pPr>
        <w:spacing w:after="0" w:line="240" w:lineRule="auto"/>
      </w:pPr>
      <w:r w:rsidRPr="004D31F0">
        <w:t>Om mijn deelvragen te beantwoorden heb ik gebruik gemaakt van verschillende theorieën en modellen.</w:t>
      </w:r>
    </w:p>
    <w:p w:rsidR="000E5A95" w:rsidRPr="004D31F0" w:rsidRDefault="000E5A95" w:rsidP="00647BD0">
      <w:pPr>
        <w:spacing w:after="0" w:line="240" w:lineRule="auto"/>
      </w:pPr>
    </w:p>
    <w:p w:rsidR="000E5A95" w:rsidRPr="004D31F0" w:rsidRDefault="000E5A95" w:rsidP="00647BD0">
      <w:pPr>
        <w:spacing w:after="0" w:line="240" w:lineRule="auto"/>
      </w:pPr>
      <w:r w:rsidRPr="004D31F0">
        <w:t xml:space="preserve">Bij de vraag, hoe wordt een medewerker ergens bewust van heb ik gekeken naar waar de medewerker bij stil moet staan. De medewerker moet stilstaan bij </w:t>
      </w:r>
      <w:r>
        <w:t>zijn</w:t>
      </w:r>
      <w:r w:rsidRPr="004D31F0">
        <w:t xml:space="preserve"> gevoel en nadenken over </w:t>
      </w:r>
      <w:r>
        <w:t>zijn</w:t>
      </w:r>
      <w:r w:rsidRPr="004D31F0">
        <w:t xml:space="preserve"> carrière ankers (Edgar Schein 1990). Dit zijn drijfveren waarvoor een medewerker ’s morgens uit zijn bed komt en waar de medewerker energie van krijgt en gemotiveerd wordt. Op het moment dat </w:t>
      </w:r>
      <w:r>
        <w:t xml:space="preserve">de medewerker </w:t>
      </w:r>
      <w:r w:rsidRPr="004D31F0">
        <w:t xml:space="preserve">ergens bij stil staat </w:t>
      </w:r>
      <w:r>
        <w:t>is</w:t>
      </w:r>
      <w:r w:rsidRPr="004D31F0">
        <w:t xml:space="preserve"> </w:t>
      </w:r>
      <w:r>
        <w:t>hij</w:t>
      </w:r>
      <w:r w:rsidRPr="004D31F0">
        <w:t xml:space="preserve"> </w:t>
      </w:r>
      <w:r>
        <w:t xml:space="preserve">bezig met </w:t>
      </w:r>
      <w:r w:rsidRPr="004D31F0">
        <w:t>reflecteren. Het doel van reflecteren is om erachter komen waarom je ergens een prettig gevoel van krijgt en waarom niet. Om te reflecteren op gedrag in hun werkomgeving heeft Bateson en Dilt een reflectiehulpmiddel ontworpen, de logische niveaus. De logische niveau zijn van nut om veranderingen te begrijpen.</w:t>
      </w:r>
    </w:p>
    <w:p w:rsidR="000E5A95" w:rsidRPr="004D31F0" w:rsidRDefault="000E5A95" w:rsidP="00647BD0">
      <w:pPr>
        <w:spacing w:after="0" w:line="240" w:lineRule="auto"/>
      </w:pPr>
    </w:p>
    <w:p w:rsidR="000E5A95" w:rsidRPr="004D31F0" w:rsidRDefault="000E5A95" w:rsidP="00647BD0">
      <w:pPr>
        <w:spacing w:after="0" w:line="240" w:lineRule="auto"/>
      </w:pPr>
      <w:r>
        <w:t xml:space="preserve">Op </w:t>
      </w:r>
      <w:r w:rsidRPr="004D31F0">
        <w:t xml:space="preserve">de vraag waardoor krijgen medewerkers werkplezier, heb ik eerst gekeken </w:t>
      </w:r>
      <w:r>
        <w:t xml:space="preserve">naar </w:t>
      </w:r>
      <w:r w:rsidRPr="004D31F0">
        <w:t>wat is werkplezier en daar</w:t>
      </w:r>
      <w:r>
        <w:t>na waardoor krijg je</w:t>
      </w:r>
      <w:r w:rsidRPr="004D31F0">
        <w:t xml:space="preserve"> werkplezier. Werkplezier krijg je doordat drijfveren moeten worden bevredigd en dit motiveert werknemer tot een bepaald gedrag. Dit bepaald gedrag gaat gepaard met emotie en emotie zijn de energiebron van motivatie. Dit is dan de motivatie om iets wel of niet doen. Om te weten wat motivatie is en waardoor iemand gemotiveerd is heb ik gekeken naar de theorie van Maslow en de theorie van Herz</w:t>
      </w:r>
      <w:r>
        <w:t>b</w:t>
      </w:r>
      <w:r w:rsidRPr="004D31F0">
        <w:t xml:space="preserve">erg. Deze twee theorieën laten zien wat de motivatoren zijn tot een bepaald gedrag. Tevens is er gekeken naar wat het effect is van het wel/niet hebben van werkplezier. Hiervoor heb ik gebruik gemaakt van Schaufeli W. en Dijkstra P 2010. Bevlogen aan het werk. Ook is er gekeken naar wie er iets kan doen om medewerkers werkplezier te laten krijgen. </w:t>
      </w:r>
    </w:p>
    <w:p w:rsidR="000E5A95" w:rsidRPr="004D31F0" w:rsidRDefault="000E5A95" w:rsidP="00647BD0">
      <w:pPr>
        <w:spacing w:after="0" w:line="240" w:lineRule="auto"/>
      </w:pPr>
    </w:p>
    <w:p w:rsidR="000E5A95" w:rsidRDefault="000E5A95" w:rsidP="00B12F83">
      <w:pPr>
        <w:pStyle w:val="Heading2"/>
        <w:numPr>
          <w:ilvl w:val="0"/>
          <w:numId w:val="0"/>
        </w:numPr>
        <w:spacing w:line="240" w:lineRule="auto"/>
        <w:rPr>
          <w:sz w:val="22"/>
          <w:szCs w:val="22"/>
        </w:rPr>
      </w:pPr>
    </w:p>
    <w:p w:rsidR="000E5A95" w:rsidRPr="004D31F0" w:rsidRDefault="000E5A95" w:rsidP="00647BD0">
      <w:pPr>
        <w:pStyle w:val="Heading2"/>
        <w:spacing w:line="240" w:lineRule="auto"/>
        <w:rPr>
          <w:sz w:val="22"/>
          <w:szCs w:val="22"/>
        </w:rPr>
      </w:pPr>
      <w:bookmarkStart w:id="14" w:name="_Toc289339481"/>
      <w:r w:rsidRPr="004D31F0">
        <w:rPr>
          <w:sz w:val="22"/>
          <w:szCs w:val="22"/>
        </w:rPr>
        <w:t>Conclusie</w:t>
      </w:r>
      <w:bookmarkEnd w:id="14"/>
    </w:p>
    <w:p w:rsidR="000E5A95" w:rsidRPr="004D31F0" w:rsidRDefault="000E5A95" w:rsidP="00647BD0">
      <w:pPr>
        <w:spacing w:after="0" w:line="240" w:lineRule="auto"/>
      </w:pPr>
      <w:r w:rsidRPr="004D31F0">
        <w:t xml:space="preserve">Door een theoretische verkenning te doen heb ik de deelvragen kunnen beantwoorden en hieruit heb ik een conclusie geformuleerd. Op basis van deze conclusie heb ik een hulpmiddel ontwikkeld. </w:t>
      </w:r>
    </w:p>
    <w:p w:rsidR="000E5A95" w:rsidRPr="004D31F0" w:rsidRDefault="000E5A95" w:rsidP="00647BD0">
      <w:pPr>
        <w:pStyle w:val="Heading2"/>
        <w:spacing w:line="240" w:lineRule="auto"/>
        <w:rPr>
          <w:sz w:val="22"/>
          <w:szCs w:val="22"/>
        </w:rPr>
      </w:pPr>
      <w:bookmarkStart w:id="15" w:name="_Toc289339482"/>
      <w:r w:rsidRPr="004D31F0">
        <w:rPr>
          <w:sz w:val="22"/>
          <w:szCs w:val="22"/>
        </w:rPr>
        <w:t>HR Instrument</w:t>
      </w:r>
      <w:bookmarkEnd w:id="15"/>
    </w:p>
    <w:p w:rsidR="000E5A95" w:rsidRPr="004D31F0" w:rsidRDefault="000E5A95" w:rsidP="00647BD0">
      <w:pPr>
        <w:spacing w:after="0" w:line="240" w:lineRule="auto"/>
      </w:pPr>
      <w:r w:rsidRPr="004D31F0">
        <w:t xml:space="preserve">Ik heb gekozen voor een hulpmiddel, die door leidinggevenden, coaches of door werknemers zelf gebruikt kunnen worden om zich bewust te worden waardoor je werkplezier krijgt. </w:t>
      </w:r>
    </w:p>
    <w:p w:rsidR="000E5A95" w:rsidRPr="004D31F0" w:rsidRDefault="000E5A95" w:rsidP="00647BD0">
      <w:pPr>
        <w:spacing w:after="0" w:line="240" w:lineRule="auto"/>
      </w:pPr>
    </w:p>
    <w:p w:rsidR="000E5A95" w:rsidRPr="004D31F0" w:rsidRDefault="000E5A95" w:rsidP="00647BD0">
      <w:pPr>
        <w:spacing w:after="0" w:line="240" w:lineRule="auto"/>
      </w:pPr>
      <w:r w:rsidRPr="004543CC">
        <w:t>Tijdens het ontwikkelen van het spel ben ik geïnspireerd door het spel Great place to work wat ik en twee andere medestudenten hebben ontwikkeld voor de workshop van de seminar sociale innovatie. Ik ben dit spel gaan aanvullen door twee thema’s en heb werkmotieven weggelaten en aangepast. Dit heb ik gedaan naar aanleiding van het theoretisch onderzoek. Tevens ben ik geïnspireerd door twee onderzoekorganisaties, het bureau Great place to work ® Institute en het bureau Effectory. Zij vinden beiden dat een tevreden medewerker zijn vruchten afwerpt voor de organisatie.</w:t>
      </w:r>
    </w:p>
    <w:p w:rsidR="000E5A95" w:rsidRPr="004D31F0" w:rsidRDefault="000E5A95" w:rsidP="00647BD0">
      <w:pPr>
        <w:spacing w:after="0" w:line="240" w:lineRule="auto"/>
      </w:pPr>
    </w:p>
    <w:p w:rsidR="000E5A95" w:rsidRPr="004D31F0" w:rsidRDefault="000E5A95" w:rsidP="00647BD0">
      <w:pPr>
        <w:spacing w:after="0" w:line="240" w:lineRule="auto"/>
      </w:pPr>
      <w:r w:rsidRPr="004D31F0">
        <w:t xml:space="preserve">De intentie van het spel is dat medewerkers door het spelen van het spel met elkaar in gesprek gaan over wat zij belangrijk vinden in hun organisatie/afdeling. Dat medewerkers bewust worden waar zij werkplezier </w:t>
      </w:r>
      <w:r>
        <w:t xml:space="preserve">van </w:t>
      </w:r>
      <w:r w:rsidRPr="004D31F0">
        <w:t>krijgen, zodat zij actie gaan ondernemen wanneer dat wenselijk is.</w:t>
      </w:r>
    </w:p>
    <w:p w:rsidR="000E5A95" w:rsidRPr="004D31F0" w:rsidRDefault="000E5A95" w:rsidP="00647BD0">
      <w:pPr>
        <w:spacing w:after="0" w:line="240" w:lineRule="auto"/>
      </w:pPr>
      <w:r w:rsidRPr="004D31F0">
        <w:t>Omdat iedereen een ander leerstijl heeft heb ik gekeken naar de leerstijlen van Kolb en deze in het spel verwerkt zodat de vier</w:t>
      </w:r>
      <w:r>
        <w:t xml:space="preserve"> leerstijlen </w:t>
      </w:r>
      <w:r w:rsidRPr="004D31F0">
        <w:t xml:space="preserve">aanbod komen. </w:t>
      </w:r>
    </w:p>
    <w:p w:rsidR="000E5A95" w:rsidRPr="004D31F0" w:rsidRDefault="000E5A95" w:rsidP="00647BD0">
      <w:pPr>
        <w:spacing w:after="0" w:line="240" w:lineRule="auto"/>
      </w:pPr>
    </w:p>
    <w:p w:rsidR="000E5A95" w:rsidRDefault="000E5A95" w:rsidP="00647BD0">
      <w:pPr>
        <w:spacing w:after="0" w:line="240" w:lineRule="auto"/>
      </w:pPr>
      <w:r w:rsidRPr="004D31F0">
        <w:t>Het spel is gebaseerd op het “Werkplezier</w:t>
      </w:r>
      <w:r>
        <w:t xml:space="preserve"> </w:t>
      </w:r>
      <w:r w:rsidRPr="004D31F0">
        <w:t>spel” waarbij werkmotieven zijn gezocht die gerangschikt zijn onder zeven thema’s. In het spel kunnen de deelnemers aangeven welke werkwaarden ze belangrijk vinden en ook in hun organisatie terugvinden. De thema’s hebben kleuren gekregen</w:t>
      </w:r>
      <w:r>
        <w:t>,</w:t>
      </w:r>
      <w:r w:rsidRPr="004D31F0">
        <w:t xml:space="preserve"> zodat de deelnemers </w:t>
      </w:r>
      <w:r>
        <w:t>ge</w:t>
      </w:r>
      <w:r w:rsidRPr="004D31F0">
        <w:t>makkelijk zien, welk thema eruit springt of welke juist niet.</w:t>
      </w:r>
    </w:p>
    <w:p w:rsidR="000E5A95" w:rsidRDefault="000E5A95">
      <w:pPr>
        <w:rPr>
          <w:b/>
          <w:sz w:val="56"/>
          <w:szCs w:val="56"/>
        </w:rPr>
      </w:pPr>
      <w:r w:rsidRPr="004543CC">
        <w:rPr>
          <w:b/>
          <w:sz w:val="56"/>
          <w:szCs w:val="56"/>
        </w:rPr>
        <w:br w:type="page"/>
      </w:r>
    </w:p>
    <w:p w:rsidR="000E5A95" w:rsidRDefault="000E5A95" w:rsidP="00B12F83">
      <w:pPr>
        <w:jc w:val="center"/>
      </w:pPr>
      <w:r w:rsidRPr="004543CC">
        <w:rPr>
          <w:b/>
          <w:sz w:val="96"/>
          <w:szCs w:val="96"/>
        </w:rPr>
        <w:t>Theoretisch onderzoek</w:t>
      </w:r>
      <w:r w:rsidRPr="004543CC">
        <w:rPr>
          <w:b/>
          <w:sz w:val="96"/>
          <w:szCs w:val="96"/>
        </w:rPr>
        <w:br w:type="page"/>
      </w:r>
    </w:p>
    <w:p w:rsidR="000E5A95" w:rsidRPr="00325D74" w:rsidRDefault="000E5A95" w:rsidP="00325D74">
      <w:pPr>
        <w:pStyle w:val="Heading1"/>
      </w:pPr>
      <w:bookmarkStart w:id="16" w:name="_Toc289339483"/>
      <w:r w:rsidRPr="00325D74">
        <w:t xml:space="preserve">Hoe word je ergens </w:t>
      </w:r>
      <w:bookmarkEnd w:id="9"/>
      <w:r w:rsidRPr="00325D74">
        <w:t>bewust van?</w:t>
      </w:r>
      <w:bookmarkEnd w:id="16"/>
    </w:p>
    <w:p w:rsidR="000E5A95" w:rsidRPr="004543CC" w:rsidRDefault="000E5A95" w:rsidP="004543CC">
      <w:pPr>
        <w:pStyle w:val="Heading2"/>
      </w:pPr>
      <w:bookmarkStart w:id="17" w:name="_Toc289339484"/>
      <w:r w:rsidRPr="004543CC">
        <w:t>Inleiding</w:t>
      </w:r>
      <w:bookmarkEnd w:id="17"/>
    </w:p>
    <w:p w:rsidR="000E5A95" w:rsidRPr="004D31F0" w:rsidRDefault="000E5A95" w:rsidP="00647BD0">
      <w:pPr>
        <w:spacing w:after="0" w:line="240" w:lineRule="auto"/>
      </w:pPr>
      <w:r w:rsidRPr="004D31F0">
        <w:t>Om de centrale vraag te beantwoorden</w:t>
      </w:r>
      <w:r>
        <w:t xml:space="preserve"> is een deelvraag:</w:t>
      </w:r>
      <w:r w:rsidRPr="004D31F0">
        <w:t xml:space="preserve"> hoe word je ergens bewust van</w:t>
      </w:r>
      <w:r>
        <w:t>?</w:t>
      </w:r>
      <w:r w:rsidRPr="004D31F0">
        <w:t xml:space="preserve"> Deze deelvraag wordt in dit hoofdstuk beantwoord. Om antwoord te krijgen op deze vraag heb ik gebruik gemaakt van de theorie van Edgar Schein en het model van Bateson en Dilts.</w:t>
      </w:r>
    </w:p>
    <w:p w:rsidR="000E5A95" w:rsidRPr="00072CAF" w:rsidRDefault="000E5A95" w:rsidP="00072CAF">
      <w:pPr>
        <w:pStyle w:val="Heading2"/>
      </w:pPr>
      <w:bookmarkStart w:id="18" w:name="_Toc289339485"/>
      <w:r w:rsidRPr="00072CAF">
        <w:t>Bewustwording</w:t>
      </w:r>
      <w:bookmarkEnd w:id="18"/>
    </w:p>
    <w:p w:rsidR="000E5A95" w:rsidRPr="004D31F0" w:rsidRDefault="000E5A95" w:rsidP="00647BD0">
      <w:pPr>
        <w:spacing w:after="0" w:line="240" w:lineRule="auto"/>
      </w:pPr>
      <w:r w:rsidRPr="004D31F0">
        <w:t>Bij bewustwording moet je stil staan je gevoel. Bij bewustwording moet de medewerker nadenken over wat zijn drijfveren zijn. Drijfveren zijn carrière ankers (Edgar Schein 1990)</w:t>
      </w:r>
      <w:r w:rsidRPr="004D31F0">
        <w:rPr>
          <w:rStyle w:val="FootnoteReference"/>
        </w:rPr>
        <w:t xml:space="preserve">· </w:t>
      </w:r>
      <w:r w:rsidRPr="004D31F0">
        <w:t xml:space="preserve">waarvoor jij ‘s morgens </w:t>
      </w:r>
      <w:r>
        <w:t>uit je</w:t>
      </w:r>
      <w:r w:rsidRPr="004D31F0">
        <w:t xml:space="preserve"> bed</w:t>
      </w:r>
      <w:r>
        <w:t xml:space="preserve"> </w:t>
      </w:r>
      <w:r w:rsidRPr="004D31F0">
        <w:t>komt, waar jij energie van krijgt en waardoor jij gemotiveerd wordt.</w:t>
      </w:r>
      <w:r w:rsidRPr="004D31F0">
        <w:rPr>
          <w:rStyle w:val="FootnoteReference"/>
        </w:rPr>
        <w:t xml:space="preserve"> </w:t>
      </w:r>
      <w:r w:rsidRPr="004D31F0">
        <w:rPr>
          <w:rStyle w:val="FootnoteReference"/>
        </w:rPr>
        <w:footnoteReference w:id="7"/>
      </w:r>
      <w:r w:rsidRPr="004D31F0">
        <w:t xml:space="preserve">  </w:t>
      </w:r>
    </w:p>
    <w:p w:rsidR="000E5A95" w:rsidRPr="004D31F0" w:rsidRDefault="000E5A95" w:rsidP="00647BD0">
      <w:pPr>
        <w:spacing w:after="0" w:line="240" w:lineRule="auto"/>
      </w:pPr>
      <w:r w:rsidRPr="004D31F0">
        <w:t>Zoals:</w:t>
      </w:r>
      <w:r w:rsidRPr="004D31F0">
        <w:rPr>
          <w:rStyle w:val="FootnoteReference"/>
        </w:rPr>
        <w:t xml:space="preserve"> </w:t>
      </w:r>
      <w:r w:rsidRPr="004D31F0">
        <w:rPr>
          <w:rStyle w:val="FootnoteReference"/>
        </w:rPr>
        <w:footnoteReference w:id="8"/>
      </w:r>
    </w:p>
    <w:p w:rsidR="000E5A95" w:rsidRPr="004D31F0" w:rsidRDefault="000E5A95" w:rsidP="00647BD0">
      <w:pPr>
        <w:numPr>
          <w:ilvl w:val="0"/>
          <w:numId w:val="6"/>
        </w:numPr>
        <w:spacing w:before="100" w:beforeAutospacing="1" w:after="0" w:line="240" w:lineRule="auto"/>
        <w:rPr>
          <w:i/>
          <w:lang w:eastAsia="nl-NL"/>
        </w:rPr>
      </w:pPr>
      <w:r w:rsidRPr="004D31F0">
        <w:rPr>
          <w:i/>
          <w:lang w:eastAsia="nl-NL"/>
        </w:rPr>
        <w:t xml:space="preserve">Materiële beloning – voor wat hoort wat </w:t>
      </w:r>
    </w:p>
    <w:p w:rsidR="000E5A95" w:rsidRPr="004D31F0" w:rsidRDefault="000E5A95" w:rsidP="00647BD0">
      <w:pPr>
        <w:numPr>
          <w:ilvl w:val="0"/>
          <w:numId w:val="6"/>
        </w:numPr>
        <w:spacing w:before="100" w:beforeAutospacing="1" w:after="0" w:line="240" w:lineRule="auto"/>
        <w:rPr>
          <w:i/>
          <w:lang w:eastAsia="nl-NL"/>
        </w:rPr>
      </w:pPr>
      <w:r w:rsidRPr="004D31F0">
        <w:rPr>
          <w:i/>
          <w:lang w:eastAsia="nl-NL"/>
        </w:rPr>
        <w:t xml:space="preserve">Macht en invloed – leiden en beïnvloeden </w:t>
      </w:r>
    </w:p>
    <w:p w:rsidR="000E5A95" w:rsidRPr="004D31F0" w:rsidRDefault="000E5A95" w:rsidP="00647BD0">
      <w:pPr>
        <w:numPr>
          <w:ilvl w:val="0"/>
          <w:numId w:val="6"/>
        </w:numPr>
        <w:spacing w:before="100" w:beforeAutospacing="1" w:after="0" w:line="240" w:lineRule="auto"/>
        <w:rPr>
          <w:i/>
          <w:lang w:eastAsia="nl-NL"/>
        </w:rPr>
      </w:pPr>
      <w:r w:rsidRPr="004D31F0">
        <w:rPr>
          <w:i/>
          <w:lang w:eastAsia="nl-NL"/>
        </w:rPr>
        <w:t xml:space="preserve">Persoonlijke waarden en normen – jouw eigen financiële of andere belangen ondergeschikt maken aan het grotere geheel. </w:t>
      </w:r>
    </w:p>
    <w:p w:rsidR="000E5A95" w:rsidRPr="004D31F0" w:rsidRDefault="000E5A95" w:rsidP="00647BD0">
      <w:pPr>
        <w:numPr>
          <w:ilvl w:val="0"/>
          <w:numId w:val="6"/>
        </w:numPr>
        <w:spacing w:before="100" w:beforeAutospacing="1" w:after="0" w:line="240" w:lineRule="auto"/>
        <w:rPr>
          <w:i/>
          <w:lang w:eastAsia="nl-NL"/>
        </w:rPr>
      </w:pPr>
      <w:r w:rsidRPr="004D31F0">
        <w:rPr>
          <w:i/>
          <w:lang w:eastAsia="nl-NL"/>
        </w:rPr>
        <w:t xml:space="preserve">Specialisme – expert in iets kunnen zijn </w:t>
      </w:r>
    </w:p>
    <w:p w:rsidR="000E5A95" w:rsidRPr="004D31F0" w:rsidRDefault="000E5A95" w:rsidP="00647BD0">
      <w:pPr>
        <w:numPr>
          <w:ilvl w:val="0"/>
          <w:numId w:val="6"/>
        </w:numPr>
        <w:spacing w:before="100" w:beforeAutospacing="1" w:after="0" w:line="240" w:lineRule="auto"/>
        <w:rPr>
          <w:i/>
          <w:lang w:eastAsia="nl-NL"/>
        </w:rPr>
      </w:pPr>
      <w:r w:rsidRPr="004D31F0">
        <w:rPr>
          <w:i/>
          <w:lang w:eastAsia="nl-NL"/>
        </w:rPr>
        <w:t xml:space="preserve">Creativiteit – vernieuwend bezig kunnen zijn </w:t>
      </w:r>
    </w:p>
    <w:p w:rsidR="000E5A95" w:rsidRPr="004D31F0" w:rsidRDefault="000E5A95" w:rsidP="00647BD0">
      <w:pPr>
        <w:numPr>
          <w:ilvl w:val="0"/>
          <w:numId w:val="6"/>
        </w:numPr>
        <w:spacing w:before="100" w:beforeAutospacing="1" w:after="0" w:line="240" w:lineRule="auto"/>
        <w:rPr>
          <w:i/>
          <w:lang w:eastAsia="nl-NL"/>
        </w:rPr>
      </w:pPr>
      <w:r w:rsidRPr="004D31F0">
        <w:rPr>
          <w:i/>
          <w:lang w:eastAsia="nl-NL"/>
        </w:rPr>
        <w:t xml:space="preserve">Sociale contacten – contacten met collega's </w:t>
      </w:r>
    </w:p>
    <w:p w:rsidR="000E5A95" w:rsidRPr="004D31F0" w:rsidRDefault="000E5A95" w:rsidP="00647BD0">
      <w:pPr>
        <w:numPr>
          <w:ilvl w:val="0"/>
          <w:numId w:val="6"/>
        </w:numPr>
        <w:spacing w:before="100" w:beforeAutospacing="1" w:after="0" w:line="240" w:lineRule="auto"/>
        <w:rPr>
          <w:i/>
          <w:lang w:eastAsia="nl-NL"/>
        </w:rPr>
      </w:pPr>
      <w:r w:rsidRPr="004D31F0">
        <w:rPr>
          <w:i/>
          <w:lang w:eastAsia="nl-NL"/>
        </w:rPr>
        <w:t xml:space="preserve">Autonomie – zelfstandig kunnen werken </w:t>
      </w:r>
    </w:p>
    <w:p w:rsidR="000E5A95" w:rsidRPr="004D31F0" w:rsidRDefault="000E5A95" w:rsidP="00647BD0">
      <w:pPr>
        <w:numPr>
          <w:ilvl w:val="0"/>
          <w:numId w:val="6"/>
        </w:numPr>
        <w:spacing w:before="100" w:beforeAutospacing="1" w:after="0" w:line="240" w:lineRule="auto"/>
        <w:rPr>
          <w:i/>
          <w:lang w:eastAsia="nl-NL"/>
        </w:rPr>
      </w:pPr>
      <w:r w:rsidRPr="004D31F0">
        <w:rPr>
          <w:i/>
          <w:lang w:eastAsia="nl-NL"/>
        </w:rPr>
        <w:t xml:space="preserve">Zekerheid – weinig veranderingen </w:t>
      </w:r>
    </w:p>
    <w:p w:rsidR="000E5A95" w:rsidRPr="004D31F0" w:rsidRDefault="000E5A95" w:rsidP="00647BD0">
      <w:pPr>
        <w:numPr>
          <w:ilvl w:val="0"/>
          <w:numId w:val="6"/>
        </w:numPr>
        <w:spacing w:before="100" w:beforeAutospacing="1" w:after="0" w:line="240" w:lineRule="auto"/>
        <w:rPr>
          <w:i/>
          <w:lang w:eastAsia="nl-NL"/>
        </w:rPr>
      </w:pPr>
      <w:r w:rsidRPr="004D31F0">
        <w:rPr>
          <w:i/>
          <w:lang w:eastAsia="nl-NL"/>
        </w:rPr>
        <w:t xml:space="preserve">Status – indruk of aanzien </w:t>
      </w:r>
    </w:p>
    <w:p w:rsidR="000E5A95" w:rsidRPr="00072CAF" w:rsidRDefault="000E5A95" w:rsidP="00072CAF">
      <w:pPr>
        <w:pStyle w:val="Heading2"/>
      </w:pPr>
      <w:bookmarkStart w:id="19" w:name="_Toc289339486"/>
      <w:r w:rsidRPr="00072CAF">
        <w:t>Reflecteren</w:t>
      </w:r>
      <w:bookmarkEnd w:id="19"/>
    </w:p>
    <w:p w:rsidR="000E5A95" w:rsidRPr="004D31F0" w:rsidRDefault="000E5A95" w:rsidP="00647BD0">
      <w:pPr>
        <w:spacing w:after="0" w:line="240" w:lineRule="auto"/>
      </w:pPr>
      <w:r w:rsidRPr="004D31F0">
        <w:t xml:space="preserve">Als een medewerker hierover nadenkt, dan staat hij stil bij zijn gevoel. Dit noem je reflecteren. Om te reflecteren moet je wel durven om jezelf onder de loep te nemen. Je zelf vragen durven te stellen over je gedrag. Door je zelf vragen te stellen, word je je bewust van je gevoel. Als je je ergens bewust van wordt dan krijg je er een prettig of er een onprettig gevoel bij. Als je dat gevoel hebt, dan kun je dit aanmerken als een </w:t>
      </w:r>
      <w:r w:rsidRPr="00072CAF">
        <w:rPr>
          <w:b/>
          <w:i/>
        </w:rPr>
        <w:t>betekenisvolle situatie</w:t>
      </w:r>
      <w:r w:rsidRPr="004D31F0">
        <w:t>. Daarna moet je gaan onderzoeken waarom dat je dit voelt. Dit doe je door vragen te stellen. De zogenaamde vraagwoordvragen, de open vragen. Vraagwoordvragen zijn: Wat, welke, wie, waar, wanneer, waarom en hoe. Het is belangrijk dat je nieuwsgierig bent waarom je dat vindt, waarom je zo handelt of je waarom je zo gedraagt, zodat je de volgende keer anders handelt of net zo handelt. Door deze nieuwsgierigheid krijg jezelf inzicht in je handelen. Door jezelf vragen te stellen kun je gedachten en gevoelens ordenen en word je bewust voor wat voor jou wel of niet belangrijk is. Je leert jezelf kennen.</w:t>
      </w:r>
    </w:p>
    <w:p w:rsidR="000E5A95" w:rsidRPr="004D31F0" w:rsidRDefault="000E5A95" w:rsidP="00647BD0">
      <w:pPr>
        <w:spacing w:after="0" w:line="240" w:lineRule="auto"/>
        <w:rPr>
          <w:rStyle w:val="Strong"/>
        </w:rPr>
      </w:pPr>
      <w:r w:rsidRPr="004D31F0">
        <w:t xml:space="preserve">Reflecteren doe je op je eigen handelen. Je stelt je zelf centraal in jouw betekenisvolle situatie. Hiervoor heb je verschillende hulpmiddelen, één er van is het model </w:t>
      </w:r>
      <w:r w:rsidRPr="004D31F0">
        <w:rPr>
          <w:rStyle w:val="Strong"/>
          <w:b w:val="0"/>
        </w:rPr>
        <w:t>Bateson en Dilts: de logische denkniveaus.</w:t>
      </w:r>
    </w:p>
    <w:p w:rsidR="000E5A95" w:rsidRDefault="000E5A95">
      <w:pPr>
        <w:rPr>
          <w:rStyle w:val="Strong"/>
          <w:sz w:val="24"/>
          <w:szCs w:val="20"/>
        </w:rPr>
      </w:pPr>
      <w:r>
        <w:rPr>
          <w:rStyle w:val="Strong"/>
          <w:b w:val="0"/>
          <w:bCs w:val="0"/>
          <w:szCs w:val="20"/>
        </w:rPr>
        <w:br w:type="page"/>
      </w:r>
    </w:p>
    <w:p w:rsidR="000E5A95" w:rsidRPr="00325D74" w:rsidRDefault="000E5A95" w:rsidP="00325D74">
      <w:pPr>
        <w:pStyle w:val="Heading2"/>
        <w:rPr>
          <w:rStyle w:val="Strong"/>
          <w:b/>
          <w:bCs/>
          <w:szCs w:val="20"/>
        </w:rPr>
      </w:pPr>
      <w:bookmarkStart w:id="20" w:name="_Toc289339487"/>
      <w:r w:rsidRPr="00325D74">
        <w:rPr>
          <w:rStyle w:val="Strong"/>
          <w:b/>
          <w:bCs/>
          <w:szCs w:val="20"/>
        </w:rPr>
        <w:t>Model Bateson en Dilts: Logische denkniveaus</w:t>
      </w:r>
      <w:bookmarkEnd w:id="20"/>
    </w:p>
    <w:p w:rsidR="000E5A95" w:rsidRPr="004D31F0" w:rsidRDefault="000E5A95" w:rsidP="00647BD0">
      <w:pPr>
        <w:pStyle w:val="NormalWeb"/>
        <w:spacing w:before="0" w:beforeAutospacing="0" w:after="0" w:afterAutospacing="0"/>
        <w:rPr>
          <w:rFonts w:ascii="Calibri" w:hAnsi="Calibri"/>
          <w:sz w:val="22"/>
          <w:szCs w:val="22"/>
        </w:rPr>
      </w:pPr>
      <w:r w:rsidRPr="004D31F0">
        <w:rPr>
          <w:rFonts w:ascii="Calibri" w:hAnsi="Calibri"/>
          <w:sz w:val="22"/>
          <w:szCs w:val="22"/>
        </w:rPr>
        <w:t>Het model van Bateson en Dilts is een reflectiehulpmiddel. Volgens Bateson gaan medewerkers een gedrag laten zien dat past in de omgeving waarin men zich bevindt. Dit gedrag wordt beïnvloed door innerlijke factoren. Zoals wat kan ik, hoe denk ik over iets, wie ben ik, en met welke ‘opdracht’ loop ik op aarde rond, deze bepalen in hoge mate wat je doet. Als je hiervan bewust bent dan groei je in persoonlijkheid.</w:t>
      </w:r>
    </w:p>
    <w:p w:rsidR="000E5A95" w:rsidRPr="004D31F0" w:rsidRDefault="000E5A95" w:rsidP="00647BD0">
      <w:pPr>
        <w:pStyle w:val="NormalWeb"/>
        <w:spacing w:before="0" w:beforeAutospacing="0" w:after="0" w:afterAutospacing="0"/>
        <w:jc w:val="center"/>
        <w:rPr>
          <w:rFonts w:ascii="Calibri" w:hAnsi="Calibri"/>
          <w:sz w:val="22"/>
          <w:szCs w:val="22"/>
        </w:rPr>
      </w:pPr>
      <w:r w:rsidRPr="004D31F0">
        <w:rPr>
          <w:rFonts w:ascii="Calibri" w:hAnsi="Calibri"/>
          <w:sz w:val="22"/>
          <w:szCs w:val="22"/>
        </w:rPr>
        <w:br/>
      </w:r>
      <w:r w:rsidRPr="00996D91">
        <w:rPr>
          <w:rFonts w:ascii="Calibri" w:hAnsi="Calibri"/>
          <w:noProof/>
          <w:sz w:val="22"/>
          <w:szCs w:val="22"/>
        </w:rPr>
        <w:pict>
          <v:shape id="Afbeelding 7" o:spid="_x0000_i1026" type="#_x0000_t75" style="width:171.75pt;height:153pt;visibility:visible">
            <v:imagedata r:id="rId9" o:title=""/>
          </v:shape>
        </w:pict>
      </w:r>
      <w:r w:rsidRPr="004D31F0">
        <w:rPr>
          <w:rStyle w:val="FootnoteReference"/>
          <w:rFonts w:ascii="Calibri" w:hAnsi="Calibri"/>
          <w:sz w:val="22"/>
          <w:szCs w:val="22"/>
        </w:rPr>
        <w:footnoteReference w:id="9"/>
      </w:r>
    </w:p>
    <w:p w:rsidR="000E5A95" w:rsidRPr="004D31F0" w:rsidRDefault="000E5A95" w:rsidP="00647BD0">
      <w:pPr>
        <w:spacing w:after="0" w:line="240" w:lineRule="auto"/>
      </w:pPr>
    </w:p>
    <w:p w:rsidR="000E5A95" w:rsidRPr="004D31F0" w:rsidRDefault="000E5A95" w:rsidP="00647BD0">
      <w:pPr>
        <w:spacing w:after="0" w:line="240" w:lineRule="auto"/>
      </w:pPr>
      <w:r w:rsidRPr="004D31F0">
        <w:t xml:space="preserve">Het model heeft verschillende lagen (zie afbeelding), deze verschillende lagen beïnvloeden elkaar. Als er iets verandert op een lager niveau </w:t>
      </w:r>
      <w:r w:rsidRPr="004D31F0">
        <w:rPr>
          <w:iCs/>
        </w:rPr>
        <w:t>kan dit</w:t>
      </w:r>
      <w:r w:rsidRPr="004D31F0">
        <w:t xml:space="preserve"> leiden tot een verandering op een hoger niveau. Een verandering op een hoger niveau </w:t>
      </w:r>
      <w:r w:rsidRPr="004D31F0">
        <w:rPr>
          <w:iCs/>
        </w:rPr>
        <w:t>zal altijd</w:t>
      </w:r>
      <w:r w:rsidRPr="004D31F0">
        <w:t xml:space="preserve"> leiden tot verandering op een lager niveau. </w:t>
      </w:r>
    </w:p>
    <w:p w:rsidR="000E5A95" w:rsidRPr="004D31F0" w:rsidRDefault="000E5A95" w:rsidP="00647BD0">
      <w:pPr>
        <w:spacing w:before="100" w:beforeAutospacing="1" w:after="0" w:line="240" w:lineRule="auto"/>
        <w:rPr>
          <w:i/>
        </w:rPr>
      </w:pPr>
      <w:r w:rsidRPr="004D31F0">
        <w:rPr>
          <w:i/>
        </w:rPr>
        <w:t>De logische niveaus zijn van nut om verandering te begrijpen van een individueel, sociaal of organisatorisch gezichtspunt. Elk niveau is psychologisch meer bevattend en impactvol.</w:t>
      </w:r>
      <w:r w:rsidRPr="004D31F0">
        <w:rPr>
          <w:rStyle w:val="FootnoteReference"/>
          <w:i/>
        </w:rPr>
        <w:footnoteReference w:id="10"/>
      </w:r>
    </w:p>
    <w:p w:rsidR="000E5A95" w:rsidRPr="004D31F0" w:rsidRDefault="000E5A95" w:rsidP="008E59F6">
      <w:pPr>
        <w:pStyle w:val="Heading2"/>
      </w:pPr>
      <w:bookmarkStart w:id="21" w:name="_Toc289339488"/>
      <w:r w:rsidRPr="008E59F6">
        <w:t>Conclusie</w:t>
      </w:r>
      <w:bookmarkEnd w:id="21"/>
    </w:p>
    <w:p w:rsidR="000E5A95" w:rsidRPr="004D31F0" w:rsidRDefault="000E5A95" w:rsidP="00647BD0">
      <w:pPr>
        <w:spacing w:after="0" w:line="240" w:lineRule="auto"/>
      </w:pPr>
      <w:r w:rsidRPr="004D31F0">
        <w:t xml:space="preserve">Een medewerker wordt ergens bewust van als hij er over nadenkt en reflecteert. Hij reflecteert door antwoord te geven op de vraagwoordvragen. Als de medewerker hier antwoord op geeft groeit hij in </w:t>
      </w:r>
      <w:r w:rsidRPr="00546082">
        <w:t>zijn persoonlijkheid en krijgt daardoor een breder inzicht in de eigen motivatie.</w:t>
      </w:r>
    </w:p>
    <w:p w:rsidR="000E5A95" w:rsidRPr="004D31F0" w:rsidRDefault="000E5A95" w:rsidP="00647BD0">
      <w:pPr>
        <w:spacing w:after="0" w:line="240" w:lineRule="auto"/>
      </w:pPr>
      <w:r w:rsidRPr="004D31F0">
        <w:br w:type="page"/>
      </w:r>
    </w:p>
    <w:p w:rsidR="000E5A95" w:rsidRPr="00325D74" w:rsidRDefault="000E5A95" w:rsidP="00325D74">
      <w:pPr>
        <w:pStyle w:val="Heading1"/>
      </w:pPr>
      <w:bookmarkStart w:id="22" w:name="_Toc289339489"/>
      <w:r w:rsidRPr="00325D74">
        <w:t>Waardoor krijgt iemand werkplezier?</w:t>
      </w:r>
      <w:bookmarkEnd w:id="22"/>
    </w:p>
    <w:p w:rsidR="000E5A95" w:rsidRPr="007369F2" w:rsidRDefault="000E5A95" w:rsidP="007369F2">
      <w:pPr>
        <w:pStyle w:val="Heading2"/>
      </w:pPr>
      <w:bookmarkStart w:id="23" w:name="_Toc289339490"/>
      <w:r w:rsidRPr="007369F2">
        <w:t>Inleiding</w:t>
      </w:r>
      <w:bookmarkEnd w:id="23"/>
    </w:p>
    <w:p w:rsidR="000E5A95" w:rsidRPr="004D31F0" w:rsidRDefault="000E5A95" w:rsidP="00647BD0">
      <w:pPr>
        <w:spacing w:after="0" w:line="240" w:lineRule="auto"/>
      </w:pPr>
      <w:r w:rsidRPr="004D31F0">
        <w:t>In dit hoofdstuk wordt antwoord gegeven op de tweede de</w:t>
      </w:r>
      <w:r>
        <w:t>elvraag,</w:t>
      </w:r>
      <w:r w:rsidRPr="004D31F0">
        <w:t xml:space="preserve"> waardoor krijgt iemand werkplezier? </w:t>
      </w:r>
      <w:r>
        <w:t>Om hier antwoord op te krijgen heb ik gekeken naar: W</w:t>
      </w:r>
      <w:r w:rsidRPr="004D31F0">
        <w:t xml:space="preserve">at is werkplezier? Wat voor effect heeft het als je met plezier naar je werk gaat? Wat als een medewerker niet met plezier naar zijn werk gaat? Hoe krijgt iemand meer werkplezier? En wie kan ervoor zorgen dat je meer werkplezier krijgt? </w:t>
      </w:r>
    </w:p>
    <w:p w:rsidR="000E5A95" w:rsidRPr="007369F2" w:rsidRDefault="000E5A95" w:rsidP="007369F2">
      <w:pPr>
        <w:pStyle w:val="Heading2"/>
      </w:pPr>
      <w:bookmarkStart w:id="24" w:name="_Toc289339491"/>
      <w:r w:rsidRPr="007369F2">
        <w:t>Werkplezier</w:t>
      </w:r>
      <w:bookmarkEnd w:id="24"/>
    </w:p>
    <w:p w:rsidR="000E5A95" w:rsidRPr="004D31F0" w:rsidRDefault="000E5A95" w:rsidP="00647BD0">
      <w:pPr>
        <w:spacing w:after="0" w:line="240" w:lineRule="auto"/>
      </w:pPr>
      <w:r w:rsidRPr="004D31F0">
        <w:t xml:space="preserve">Werkplezier is dat je trots bent op de dingen die je doet op het werk. Je hebt werkplezier als je waardering krijgt voor je inzet en productie, en soms ook gewoon voor wie je bent. Je zit lekker in je vel en je hebt plezier in je werk. Je krijgt werkplezier door motivatie. </w:t>
      </w:r>
      <w:r w:rsidRPr="004D31F0">
        <w:rPr>
          <w:rStyle w:val="FootnoteReference"/>
        </w:rPr>
        <w:footnoteReference w:id="11"/>
      </w:r>
    </w:p>
    <w:p w:rsidR="000E5A95" w:rsidRPr="004D31F0" w:rsidRDefault="000E5A95" w:rsidP="00647BD0">
      <w:pPr>
        <w:pStyle w:val="Heading2"/>
        <w:spacing w:line="240" w:lineRule="auto"/>
        <w:rPr>
          <w:sz w:val="22"/>
          <w:szCs w:val="22"/>
        </w:rPr>
      </w:pPr>
      <w:bookmarkStart w:id="25" w:name="_Toc289339492"/>
      <w:r w:rsidRPr="007369F2">
        <w:t>Motivatie</w:t>
      </w:r>
      <w:r w:rsidRPr="004D31F0">
        <w:rPr>
          <w:rStyle w:val="FootnoteReference"/>
          <w:sz w:val="22"/>
          <w:szCs w:val="22"/>
          <w:u w:val="single"/>
        </w:rPr>
        <w:footnoteReference w:id="12"/>
      </w:r>
      <w:bookmarkEnd w:id="25"/>
    </w:p>
    <w:p w:rsidR="000E5A95" w:rsidRPr="004D31F0" w:rsidRDefault="000E5A95" w:rsidP="00647BD0">
      <w:pPr>
        <w:spacing w:after="0" w:line="240" w:lineRule="auto"/>
      </w:pPr>
      <w:r w:rsidRPr="004D31F0">
        <w:t>Wat betekent het begrip motivatie? Als je iets wil bewerkstelligen of wil vermijden en dit</w:t>
      </w:r>
      <w:r>
        <w:t xml:space="preserve"> dan ook</w:t>
      </w:r>
      <w:r w:rsidRPr="004D31F0">
        <w:t xml:space="preserve"> doet. Dus eigenlijk is motivatie de beweegreden om iets te doen of om juist niet te doen.</w:t>
      </w:r>
    </w:p>
    <w:p w:rsidR="000E5A95" w:rsidRDefault="000E5A95" w:rsidP="00647BD0">
      <w:pPr>
        <w:spacing w:after="0" w:line="240" w:lineRule="auto"/>
      </w:pPr>
      <w:r w:rsidRPr="004D31F0">
        <w:t>Medewerkers hebben aangeboren behoeften (</w:t>
      </w:r>
      <w:r>
        <w:t>hoofdstuk 3.2</w:t>
      </w:r>
      <w:r w:rsidRPr="004D31F0">
        <w:t xml:space="preserve">), die bevredigd moeten worden en dit motiveert de medewerker dan tot een bepaald gedrag. Dit gedrag gaat gepaard met gevoelens/emoties. Emoties zijn de energiebron van motivatie. </w:t>
      </w:r>
    </w:p>
    <w:p w:rsidR="000E5A95" w:rsidRPr="004D31F0" w:rsidRDefault="000E5A95" w:rsidP="00647BD0">
      <w:pPr>
        <w:spacing w:after="0" w:line="240" w:lineRule="auto"/>
      </w:pPr>
    </w:p>
    <w:p w:rsidR="000E5A95" w:rsidRPr="004D31F0" w:rsidRDefault="000E5A95" w:rsidP="00647BD0">
      <w:pPr>
        <w:spacing w:after="0" w:line="240" w:lineRule="auto"/>
        <w:rPr>
          <w:rFonts w:cs="Calibri"/>
        </w:rPr>
      </w:pPr>
      <w:r w:rsidRPr="004D31F0">
        <w:rPr>
          <w:rFonts w:cs="Calibri"/>
        </w:rPr>
        <w:t>De basisbehoeften van motivatie zijn; Zekerheid, onzekerheid/afwisseling, van betekenis zijn, verbondenheid, groei, een bijdrage leveren. Als hieraan wordt voldaan, groeit de motivatie.</w:t>
      </w:r>
      <w:r w:rsidRPr="004D31F0">
        <w:rPr>
          <w:rStyle w:val="FootnoteReference"/>
          <w:rFonts w:cs="Calibri"/>
        </w:rPr>
        <w:footnoteReference w:id="13"/>
      </w:r>
    </w:p>
    <w:p w:rsidR="000E5A95" w:rsidRPr="00A55D7C" w:rsidRDefault="000E5A95" w:rsidP="00647BD0">
      <w:pPr>
        <w:pStyle w:val="Heading2"/>
        <w:spacing w:line="240" w:lineRule="auto"/>
        <w:rPr>
          <w:kern w:val="18"/>
          <w:sz w:val="22"/>
          <w:szCs w:val="22"/>
          <w:lang w:eastAsia="nl-NL"/>
        </w:rPr>
      </w:pPr>
      <w:bookmarkStart w:id="26" w:name="_Toc289339493"/>
      <w:r w:rsidRPr="007369F2">
        <w:t>Maslow</w:t>
      </w:r>
      <w:r w:rsidRPr="004D31F0">
        <w:rPr>
          <w:rStyle w:val="FootnoteReference"/>
          <w:sz w:val="22"/>
          <w:szCs w:val="22"/>
          <w:u w:val="single"/>
        </w:rPr>
        <w:footnoteReference w:id="14"/>
      </w:r>
      <w:bookmarkEnd w:id="26"/>
    </w:p>
    <w:p w:rsidR="000E5A95" w:rsidRPr="004D31F0" w:rsidRDefault="000E5A95" w:rsidP="00080709">
      <w:pPr>
        <w:spacing w:after="0" w:line="240" w:lineRule="auto"/>
        <w:rPr>
          <w:lang w:eastAsia="nl-NL"/>
        </w:rPr>
      </w:pPr>
      <w:r w:rsidRPr="00A55D7C">
        <w:rPr>
          <w:kern w:val="18"/>
          <w:lang w:eastAsia="nl-NL"/>
        </w:rPr>
        <w:t>De basisbehoefte</w:t>
      </w:r>
      <w:r w:rsidRPr="004D31F0">
        <w:rPr>
          <w:lang w:eastAsia="nl-NL"/>
        </w:rPr>
        <w:t>n zijn niet voor alle medewerkers hetzelfde in dezelfde mate. Ieder</w:t>
      </w:r>
      <w:r>
        <w:rPr>
          <w:lang w:eastAsia="nl-NL"/>
        </w:rPr>
        <w:t>e</w:t>
      </w:r>
      <w:r w:rsidRPr="004D31F0">
        <w:rPr>
          <w:lang w:eastAsia="nl-NL"/>
        </w:rPr>
        <w:t xml:space="preserve"> medewerker is anders. De mate van aanwezigheid van een behoefte hangt ook af van de situatie waarin een persoon verkeert. Volgens de theorie van Maslow kan men de menselijke behoeften onderscheiden in een aantal tredes. Maslow noemt deze tredes behoefteniveaus, hij noemt er vijf in zijn piramidemodel.</w:t>
      </w:r>
    </w:p>
    <w:p w:rsidR="000E5A95" w:rsidRPr="004D31F0" w:rsidRDefault="000E5A95" w:rsidP="00647BD0">
      <w:pPr>
        <w:spacing w:before="100" w:beforeAutospacing="1" w:after="0" w:line="240" w:lineRule="auto"/>
        <w:jc w:val="center"/>
        <w:rPr>
          <w:rFonts w:ascii="Times New Roman" w:hAnsi="Times New Roman"/>
          <w:i/>
          <w:iCs/>
          <w:lang w:eastAsia="nl-NL"/>
        </w:rPr>
      </w:pPr>
      <w:r w:rsidRPr="00996D91">
        <w:rPr>
          <w:rFonts w:ascii="Times New Roman" w:hAnsi="Times New Roman"/>
          <w:noProof/>
          <w:lang w:eastAsia="nl-NL"/>
        </w:rPr>
        <w:pict>
          <v:shape id="Afbeelding 10" o:spid="_x0000_i1027" type="#_x0000_t75" style="width:277.5pt;height:143.25pt;visibility:visible">
            <v:imagedata r:id="rId10" o:title=""/>
          </v:shape>
        </w:pict>
      </w:r>
      <w:r w:rsidRPr="004D31F0">
        <w:rPr>
          <w:rStyle w:val="FootnoteReference"/>
          <w:rFonts w:ascii="Times New Roman" w:hAnsi="Times New Roman"/>
          <w:i/>
          <w:iCs/>
          <w:lang w:eastAsia="nl-NL"/>
        </w:rPr>
        <w:footnoteReference w:id="15"/>
      </w:r>
    </w:p>
    <w:p w:rsidR="000E5A95" w:rsidRPr="004D31F0" w:rsidRDefault="000E5A95" w:rsidP="00647BD0">
      <w:pPr>
        <w:spacing w:after="0" w:line="240" w:lineRule="auto"/>
        <w:rPr>
          <w:iCs/>
          <w:lang w:eastAsia="nl-NL"/>
        </w:rPr>
      </w:pPr>
      <w:r w:rsidRPr="004D31F0">
        <w:rPr>
          <w:iCs/>
          <w:lang w:eastAsia="nl-NL"/>
        </w:rPr>
        <w:br w:type="page"/>
      </w:r>
    </w:p>
    <w:p w:rsidR="000E5A95" w:rsidRPr="004D31F0" w:rsidRDefault="000E5A95" w:rsidP="00647BD0">
      <w:pPr>
        <w:pStyle w:val="ListParagraph"/>
        <w:numPr>
          <w:ilvl w:val="0"/>
          <w:numId w:val="13"/>
        </w:numPr>
        <w:spacing w:before="100" w:beforeAutospacing="1" w:after="0" w:line="240" w:lineRule="auto"/>
        <w:rPr>
          <w:lang w:eastAsia="nl-NL"/>
        </w:rPr>
      </w:pPr>
      <w:r w:rsidRPr="004D31F0">
        <w:rPr>
          <w:iCs/>
          <w:lang w:eastAsia="nl-NL"/>
        </w:rPr>
        <w:t>Lichamelijke behoeften</w:t>
      </w:r>
      <w:r w:rsidRPr="004D31F0">
        <w:rPr>
          <w:lang w:eastAsia="nl-NL"/>
        </w:rPr>
        <w:t>, de behoefte aan eten en drinken</w:t>
      </w:r>
    </w:p>
    <w:p w:rsidR="000E5A95" w:rsidRPr="004D31F0" w:rsidRDefault="000E5A95" w:rsidP="00647BD0">
      <w:pPr>
        <w:pStyle w:val="ListParagraph"/>
        <w:numPr>
          <w:ilvl w:val="0"/>
          <w:numId w:val="13"/>
        </w:numPr>
        <w:spacing w:before="100" w:beforeAutospacing="1" w:after="0" w:line="240" w:lineRule="auto"/>
        <w:rPr>
          <w:lang w:eastAsia="nl-NL"/>
        </w:rPr>
      </w:pPr>
      <w:r w:rsidRPr="004D31F0">
        <w:rPr>
          <w:iCs/>
          <w:lang w:eastAsia="nl-NL"/>
        </w:rPr>
        <w:t>Veiligheidsbehoeften</w:t>
      </w:r>
      <w:r w:rsidRPr="004D31F0">
        <w:rPr>
          <w:lang w:eastAsia="nl-NL"/>
        </w:rPr>
        <w:t>, dit betreft bescherming, zekerheid, stabiliteit en slaat op de behoefte kalmte</w:t>
      </w:r>
    </w:p>
    <w:p w:rsidR="000E5A95" w:rsidRPr="004D31F0" w:rsidRDefault="000E5A95" w:rsidP="00647BD0">
      <w:pPr>
        <w:pStyle w:val="ListParagraph"/>
        <w:numPr>
          <w:ilvl w:val="0"/>
          <w:numId w:val="13"/>
        </w:numPr>
        <w:spacing w:before="100" w:beforeAutospacing="1" w:after="0" w:line="240" w:lineRule="auto"/>
        <w:rPr>
          <w:lang w:eastAsia="nl-NL"/>
        </w:rPr>
      </w:pPr>
      <w:r w:rsidRPr="004D31F0">
        <w:rPr>
          <w:iCs/>
          <w:lang w:eastAsia="nl-NL"/>
        </w:rPr>
        <w:t>Sociale behoeften</w:t>
      </w:r>
      <w:r w:rsidRPr="004D31F0">
        <w:rPr>
          <w:lang w:eastAsia="nl-NL"/>
        </w:rPr>
        <w:t>, sociale contacten, acceptatie</w:t>
      </w:r>
    </w:p>
    <w:p w:rsidR="000E5A95" w:rsidRPr="004D31F0" w:rsidRDefault="000E5A95" w:rsidP="00647BD0">
      <w:pPr>
        <w:pStyle w:val="ListParagraph"/>
        <w:numPr>
          <w:ilvl w:val="0"/>
          <w:numId w:val="13"/>
        </w:numPr>
        <w:spacing w:before="100" w:beforeAutospacing="1" w:after="0" w:line="240" w:lineRule="auto"/>
        <w:rPr>
          <w:lang w:eastAsia="nl-NL"/>
        </w:rPr>
      </w:pPr>
      <w:r>
        <w:rPr>
          <w:iCs/>
          <w:lang w:eastAsia="nl-NL"/>
        </w:rPr>
        <w:t>E</w:t>
      </w:r>
      <w:r w:rsidRPr="004D31F0">
        <w:rPr>
          <w:iCs/>
          <w:lang w:eastAsia="nl-NL"/>
        </w:rPr>
        <w:t>gobehoeften</w:t>
      </w:r>
      <w:r w:rsidRPr="004D31F0">
        <w:rPr>
          <w:lang w:eastAsia="nl-NL"/>
        </w:rPr>
        <w:t>, zelfrespect en erkenning</w:t>
      </w:r>
    </w:p>
    <w:p w:rsidR="000E5A95" w:rsidRPr="004D31F0" w:rsidRDefault="000E5A95" w:rsidP="00647BD0">
      <w:pPr>
        <w:pStyle w:val="ListParagraph"/>
        <w:numPr>
          <w:ilvl w:val="0"/>
          <w:numId w:val="13"/>
        </w:numPr>
        <w:spacing w:before="100" w:beforeAutospacing="1" w:after="0" w:line="240" w:lineRule="auto"/>
        <w:rPr>
          <w:lang w:eastAsia="nl-NL"/>
        </w:rPr>
      </w:pPr>
      <w:r>
        <w:rPr>
          <w:iCs/>
          <w:lang w:eastAsia="nl-NL"/>
        </w:rPr>
        <w:t>Zelfontplooiing</w:t>
      </w:r>
      <w:r w:rsidRPr="004D31F0">
        <w:rPr>
          <w:lang w:eastAsia="nl-NL"/>
        </w:rPr>
        <w:t>, een gezond denkend en evenwichtig persoon die streeft naar de ontwikkeling van zichzelf</w:t>
      </w:r>
    </w:p>
    <w:p w:rsidR="000E5A95" w:rsidRPr="004D31F0" w:rsidRDefault="000E5A95" w:rsidP="00647BD0">
      <w:pPr>
        <w:spacing w:before="100" w:beforeAutospacing="1" w:after="0" w:line="240" w:lineRule="auto"/>
        <w:rPr>
          <w:lang w:eastAsia="nl-NL"/>
        </w:rPr>
      </w:pPr>
      <w:r w:rsidRPr="004D31F0">
        <w:rPr>
          <w:lang w:eastAsia="nl-NL"/>
        </w:rPr>
        <w:t xml:space="preserve">Volgens de theorie van Maslow worden de treden van onder naar boven bevredigd, als de lagere trede bevredigd is, wordt </w:t>
      </w:r>
      <w:r>
        <w:rPr>
          <w:lang w:eastAsia="nl-NL"/>
        </w:rPr>
        <w:t xml:space="preserve">die minder belangrijk, de </w:t>
      </w:r>
      <w:r w:rsidRPr="004D31F0">
        <w:rPr>
          <w:lang w:eastAsia="nl-NL"/>
        </w:rPr>
        <w:t xml:space="preserve">volgende is dan belangrijker. Daarvoor was deze nog niet van belang, want de persoon was er nog niet aan toe (de verzadiging-activeringshypothese). De hoogste vorm van mens zijn, is </w:t>
      </w:r>
      <w:r>
        <w:rPr>
          <w:lang w:eastAsia="nl-NL"/>
        </w:rPr>
        <w:t>z</w:t>
      </w:r>
      <w:r>
        <w:rPr>
          <w:iCs/>
          <w:lang w:eastAsia="nl-NL"/>
        </w:rPr>
        <w:t>elfontplooiing</w:t>
      </w:r>
      <w:r w:rsidRPr="004D31F0">
        <w:rPr>
          <w:lang w:eastAsia="nl-NL"/>
        </w:rPr>
        <w:t>. Toch is deze theorie niet geheel juist blijkt uit onderzoek van Maslow. Maslow kwam er achter door interviews te houden met personen dat het ligt aan de situatie waar de personen zich in bevinden. Zoals in tijden van tegenspoed bijvoorbeeld werkeloosheid, treden zogenaamde lagere behoeftes meer op de voorgrond.</w:t>
      </w:r>
    </w:p>
    <w:p w:rsidR="000E5A95" w:rsidRPr="00746C72" w:rsidRDefault="000E5A95" w:rsidP="00746C72">
      <w:pPr>
        <w:pStyle w:val="Heading2"/>
      </w:pPr>
      <w:bookmarkStart w:id="27" w:name="_Toc289339494"/>
      <w:r w:rsidRPr="00E32D7E">
        <w:t>Herzbergs tweefactoren</w:t>
      </w:r>
      <w:r>
        <w:t xml:space="preserve"> </w:t>
      </w:r>
      <w:r w:rsidRPr="00E32D7E">
        <w:t>theorie</w:t>
      </w:r>
      <w:r>
        <w:rPr>
          <w:rStyle w:val="FootnoteReference"/>
        </w:rPr>
        <w:footnoteReference w:id="16"/>
      </w:r>
      <w:bookmarkEnd w:id="27"/>
    </w:p>
    <w:p w:rsidR="000E5A95" w:rsidRPr="004D31F0" w:rsidRDefault="000E5A95" w:rsidP="00647BD0">
      <w:pPr>
        <w:spacing w:after="0" w:line="240" w:lineRule="auto"/>
      </w:pPr>
      <w:r w:rsidRPr="004D31F0">
        <w:t>Herzbergs heeft een onderzoek gedaan naar arbeidsmotivatie. Arbeidsmotivatie kun je verdelen in intrinsiek motivatie en extrinsieke motivatie.</w:t>
      </w:r>
    </w:p>
    <w:p w:rsidR="000E5A95" w:rsidRPr="004D31F0" w:rsidRDefault="000E5A95" w:rsidP="00647BD0">
      <w:pPr>
        <w:spacing w:after="0" w:line="240" w:lineRule="auto"/>
      </w:pPr>
    </w:p>
    <w:p w:rsidR="000E5A95" w:rsidRPr="004D31F0" w:rsidRDefault="000E5A95" w:rsidP="00647BD0">
      <w:pPr>
        <w:spacing w:after="0" w:line="240" w:lineRule="auto"/>
      </w:pPr>
      <w:r w:rsidRPr="004D31F0">
        <w:rPr>
          <w:u w:val="single"/>
        </w:rPr>
        <w:t>Intrinsieke motivatie</w:t>
      </w:r>
      <w:r w:rsidRPr="004D31F0">
        <w:t xml:space="preserve">: Als er satisfiers aanwezig zijn dan leidt dit tot een hoge intrinsieke motivatie. Satisfiers zijn kenmerken die het werk bepalen zoals: een prestatie kunnen leveren, creatief kunnen werken, het dragen van verantwoordelijkheid, erkend worden, promotiekansen, mogelijkheid tot zelfontplooiing en zelfrespect. Als die er niet zijn leidt dit tot een lage motivatie, maar niet </w:t>
      </w:r>
      <w:r>
        <w:t>per definitie tot</w:t>
      </w:r>
      <w:r w:rsidRPr="004D31F0">
        <w:t xml:space="preserve"> ontevredenheid.</w:t>
      </w:r>
    </w:p>
    <w:p w:rsidR="000E5A95" w:rsidRPr="004D31F0" w:rsidRDefault="000E5A95" w:rsidP="00647BD0">
      <w:pPr>
        <w:spacing w:after="0" w:line="240" w:lineRule="auto"/>
      </w:pPr>
    </w:p>
    <w:p w:rsidR="000E5A95" w:rsidRPr="004D31F0" w:rsidRDefault="000E5A95" w:rsidP="00647BD0">
      <w:pPr>
        <w:spacing w:after="0" w:line="240" w:lineRule="auto"/>
        <w:rPr>
          <w:rFonts w:cs="Calibri"/>
        </w:rPr>
      </w:pPr>
      <w:r w:rsidRPr="004D31F0">
        <w:rPr>
          <w:rFonts w:cs="Calibri"/>
        </w:rPr>
        <w:t>Uit onderzoek is gebleken dat intrinsieke gemotiveerde medewerkers:</w:t>
      </w:r>
      <w:r w:rsidRPr="004D31F0">
        <w:rPr>
          <w:rStyle w:val="FootnoteReference"/>
          <w:rFonts w:cs="Calibri"/>
        </w:rPr>
        <w:footnoteReference w:id="17"/>
      </w:r>
    </w:p>
    <w:p w:rsidR="000E5A95" w:rsidRPr="004D31F0" w:rsidRDefault="000E5A95" w:rsidP="00647BD0">
      <w:pPr>
        <w:spacing w:after="0" w:line="240" w:lineRule="auto"/>
        <w:rPr>
          <w:rFonts w:cs="Calibri"/>
        </w:rPr>
      </w:pPr>
    </w:p>
    <w:p w:rsidR="000E5A95" w:rsidRPr="004D31F0" w:rsidRDefault="000E5A95" w:rsidP="00647BD0">
      <w:pPr>
        <w:pStyle w:val="ListParagraph"/>
        <w:numPr>
          <w:ilvl w:val="0"/>
          <w:numId w:val="14"/>
        </w:numPr>
        <w:spacing w:after="0" w:line="240" w:lineRule="auto"/>
        <w:rPr>
          <w:rFonts w:cs="Calibri"/>
        </w:rPr>
      </w:pPr>
      <w:r w:rsidRPr="004D31F0">
        <w:rPr>
          <w:rFonts w:cs="Calibri"/>
        </w:rPr>
        <w:t>De bedrijf</w:t>
      </w:r>
      <w:r>
        <w:rPr>
          <w:rFonts w:cs="Calibri"/>
        </w:rPr>
        <w:t>s</w:t>
      </w:r>
      <w:r w:rsidRPr="004D31F0">
        <w:rPr>
          <w:rFonts w:cs="Calibri"/>
        </w:rPr>
        <w:t>context en het geheel willen begrijpen.</w:t>
      </w:r>
    </w:p>
    <w:p w:rsidR="000E5A95" w:rsidRPr="004D31F0" w:rsidRDefault="000E5A95" w:rsidP="00647BD0">
      <w:pPr>
        <w:pStyle w:val="ListParagraph"/>
        <w:numPr>
          <w:ilvl w:val="0"/>
          <w:numId w:val="14"/>
        </w:numPr>
        <w:spacing w:after="0" w:line="240" w:lineRule="auto"/>
        <w:rPr>
          <w:rFonts w:cs="Calibri"/>
        </w:rPr>
      </w:pPr>
      <w:r w:rsidRPr="004D31F0">
        <w:rPr>
          <w:rFonts w:cs="Calibri"/>
        </w:rPr>
        <w:t>Werken aan verbeteringen.</w:t>
      </w:r>
    </w:p>
    <w:p w:rsidR="000E5A95" w:rsidRPr="004D31F0" w:rsidRDefault="000E5A95" w:rsidP="00647BD0">
      <w:pPr>
        <w:pStyle w:val="ListParagraph"/>
        <w:numPr>
          <w:ilvl w:val="0"/>
          <w:numId w:val="14"/>
        </w:numPr>
        <w:spacing w:after="0" w:line="240" w:lineRule="auto"/>
        <w:rPr>
          <w:rFonts w:cs="Calibri"/>
        </w:rPr>
      </w:pPr>
      <w:r w:rsidRPr="004D31F0">
        <w:rPr>
          <w:rFonts w:cs="Calibri"/>
        </w:rPr>
        <w:t>Collega’s helpen en respecteren.</w:t>
      </w:r>
    </w:p>
    <w:p w:rsidR="000E5A95" w:rsidRPr="004D31F0" w:rsidRDefault="000E5A95" w:rsidP="00647BD0">
      <w:pPr>
        <w:pStyle w:val="ListParagraph"/>
        <w:numPr>
          <w:ilvl w:val="0"/>
          <w:numId w:val="14"/>
        </w:numPr>
        <w:spacing w:after="0" w:line="240" w:lineRule="auto"/>
        <w:rPr>
          <w:rFonts w:cs="Calibri"/>
        </w:rPr>
      </w:pPr>
      <w:r w:rsidRPr="004D31F0">
        <w:rPr>
          <w:rFonts w:cs="Calibri"/>
        </w:rPr>
        <w:t>Meer doen voor de organisatie.</w:t>
      </w:r>
    </w:p>
    <w:p w:rsidR="000E5A95" w:rsidRPr="004D31F0" w:rsidRDefault="000E5A95" w:rsidP="00647BD0">
      <w:pPr>
        <w:pStyle w:val="ListParagraph"/>
        <w:numPr>
          <w:ilvl w:val="0"/>
          <w:numId w:val="14"/>
        </w:numPr>
        <w:spacing w:after="0" w:line="240" w:lineRule="auto"/>
        <w:rPr>
          <w:rFonts w:cs="Calibri"/>
        </w:rPr>
      </w:pPr>
      <w:r w:rsidRPr="004D31F0">
        <w:rPr>
          <w:rFonts w:cs="Calibri"/>
        </w:rPr>
        <w:t>Up to date willen blijven in hun vakgebied.</w:t>
      </w:r>
    </w:p>
    <w:p w:rsidR="000E5A95" w:rsidRPr="004D31F0" w:rsidRDefault="000E5A95" w:rsidP="00647BD0">
      <w:pPr>
        <w:spacing w:after="0" w:line="240" w:lineRule="auto"/>
        <w:rPr>
          <w:rFonts w:cs="Calibri"/>
        </w:rPr>
      </w:pPr>
    </w:p>
    <w:p w:rsidR="000E5A95" w:rsidRPr="004D31F0" w:rsidRDefault="000E5A95" w:rsidP="00647BD0">
      <w:pPr>
        <w:spacing w:after="0" w:line="240" w:lineRule="auto"/>
        <w:rPr>
          <w:rFonts w:cs="Calibri"/>
        </w:rPr>
      </w:pPr>
      <w:r w:rsidRPr="004D31F0">
        <w:rPr>
          <w:rFonts w:cs="Calibri"/>
        </w:rPr>
        <w:t>Intrinsieke motivatie heeft invloed op vitaliteit. Intrinsieke motivatie heeft betrekking op actie en deze wordt gestuurd d</w:t>
      </w:r>
      <w:r>
        <w:rPr>
          <w:rFonts w:cs="Calibri"/>
        </w:rPr>
        <w:t>oor een gevoel van tevredenheid è</w:t>
      </w:r>
      <w:r w:rsidRPr="004D31F0">
        <w:rPr>
          <w:rFonts w:cs="Calibri"/>
        </w:rPr>
        <w:t xml:space="preserve">n voldoening. Vitaliteit beïnvloedt </w:t>
      </w:r>
      <w:r>
        <w:rPr>
          <w:rFonts w:cs="Calibri"/>
        </w:rPr>
        <w:t xml:space="preserve">ook </w:t>
      </w:r>
      <w:r w:rsidRPr="004D31F0">
        <w:rPr>
          <w:rFonts w:cs="Calibri"/>
        </w:rPr>
        <w:t>de motivatie van de medewerker.</w:t>
      </w:r>
      <w:r w:rsidRPr="004D31F0">
        <w:rPr>
          <w:rStyle w:val="FootnoteReference"/>
          <w:rFonts w:cs="Calibri"/>
        </w:rPr>
        <w:footnoteReference w:id="18"/>
      </w:r>
    </w:p>
    <w:p w:rsidR="000E5A95" w:rsidRPr="004D31F0" w:rsidRDefault="000E5A95" w:rsidP="00647BD0">
      <w:pPr>
        <w:spacing w:after="0" w:line="240" w:lineRule="auto"/>
        <w:rPr>
          <w:rFonts w:cs="Calibri"/>
        </w:rPr>
      </w:pPr>
    </w:p>
    <w:p w:rsidR="000E5A95" w:rsidRPr="004D31F0" w:rsidRDefault="000E5A95" w:rsidP="00647BD0">
      <w:pPr>
        <w:spacing w:after="0" w:line="240" w:lineRule="auto"/>
        <w:rPr>
          <w:u w:val="single"/>
        </w:rPr>
      </w:pPr>
      <w:r w:rsidRPr="004D31F0">
        <w:rPr>
          <w:u w:val="single"/>
        </w:rPr>
        <w:t>Extrinsieke motivatie</w:t>
      </w:r>
      <w:r w:rsidRPr="004D31F0">
        <w:t xml:space="preserve">: Als er hygiënefactoren aanwezig zijn. Dit zijn kenmerken die werkomgevingbepalend zijn zoals het gevoerde beleid, de sociale verhoudingen, het gevoerde beleid, de arbeidsomstandigheden en de beloning. Zij kunnen de oorzaak zijn van ontevredenheid, maar dit wil niet zeggen dat het werk minder boeiend is. </w:t>
      </w:r>
    </w:p>
    <w:p w:rsidR="000E5A95" w:rsidRPr="004D31F0" w:rsidRDefault="000E5A95" w:rsidP="00647BD0">
      <w:pPr>
        <w:spacing w:after="0" w:line="240" w:lineRule="auto"/>
        <w:rPr>
          <w:b/>
          <w:u w:val="single"/>
        </w:rPr>
      </w:pPr>
      <w:r w:rsidRPr="004D31F0">
        <w:rPr>
          <w:b/>
          <w:u w:val="single"/>
        </w:rPr>
        <w:br w:type="page"/>
      </w:r>
    </w:p>
    <w:p w:rsidR="000E5A95" w:rsidRPr="004D31F0" w:rsidRDefault="000E5A95" w:rsidP="00647BD0">
      <w:pPr>
        <w:pStyle w:val="Heading2"/>
        <w:spacing w:line="240" w:lineRule="auto"/>
        <w:rPr>
          <w:sz w:val="22"/>
          <w:szCs w:val="22"/>
        </w:rPr>
      </w:pPr>
      <w:bookmarkStart w:id="28" w:name="_Toc289339495"/>
      <w:r w:rsidRPr="00746C72">
        <w:t>Bevlogenheid</w:t>
      </w:r>
      <w:r w:rsidRPr="004D31F0">
        <w:rPr>
          <w:rStyle w:val="FootnoteReference"/>
          <w:sz w:val="22"/>
          <w:szCs w:val="22"/>
        </w:rPr>
        <w:footnoteReference w:id="19"/>
      </w:r>
      <w:bookmarkEnd w:id="28"/>
    </w:p>
    <w:p w:rsidR="000E5A95" w:rsidRPr="004D31F0" w:rsidRDefault="000E5A95" w:rsidP="00647BD0">
      <w:pPr>
        <w:spacing w:after="0" w:line="240" w:lineRule="auto"/>
      </w:pPr>
      <w:r w:rsidRPr="004D31F0">
        <w:t xml:space="preserve">Als je werkplezier hebt kun je bevlogen raken. Bevlogen kun je raken door bepaalde taakeisen en energiebronnen. Energiebronnen zijn bijvoorbeeld door steun en gezelligheid van collega’s en door constructieve feedback. Energiebronnen leveren positieve gevoelens op, het zorgt voor een sterke motivatie om te werken en voor betrokkenheid op je werk. Je hebt verschillende energiebronnen. Energiebronnen buiten jezelf zoals een goede sfeer of </w:t>
      </w:r>
      <w:r>
        <w:t>een complimentje van je leiding</w:t>
      </w:r>
      <w:r w:rsidRPr="004D31F0">
        <w:t>gevende en je hebt persoonlijk</w:t>
      </w:r>
      <w:r>
        <w:t>e</w:t>
      </w:r>
      <w:r w:rsidRPr="004D31F0">
        <w:t xml:space="preserve"> energiebronnen</w:t>
      </w:r>
      <w:r>
        <w:t>:</w:t>
      </w:r>
      <w:r w:rsidRPr="004D31F0">
        <w:t xml:space="preserve"> optimisme, stressbestendigheid en zelfvertrouwen. De relatie tussen de e</w:t>
      </w:r>
      <w:r>
        <w:t>nergiebronnen en taakeisen is:</w:t>
      </w:r>
      <w:r w:rsidRPr="004D31F0">
        <w:t xml:space="preserve"> </w:t>
      </w:r>
      <w:r>
        <w:t xml:space="preserve">als </w:t>
      </w:r>
      <w:r w:rsidRPr="004D31F0">
        <w:t xml:space="preserve">er </w:t>
      </w:r>
      <w:r>
        <w:t xml:space="preserve">hoge taakeisen zijn </w:t>
      </w:r>
      <w:r w:rsidRPr="004D31F0">
        <w:t xml:space="preserve">moeten </w:t>
      </w:r>
      <w:r>
        <w:t xml:space="preserve">er </w:t>
      </w:r>
      <w:r w:rsidRPr="004D31F0">
        <w:t>genoeg energiebronnen</w:t>
      </w:r>
      <w:r>
        <w:t xml:space="preserve"> zijn</w:t>
      </w:r>
      <w:r w:rsidRPr="004D31F0">
        <w:t>. Zijn die er niet dan kan het zijn dat je motivatie en betrokkenheid kwijt raakt.</w:t>
      </w:r>
    </w:p>
    <w:p w:rsidR="000E5A95" w:rsidRPr="004D31F0" w:rsidRDefault="000E5A95" w:rsidP="00647BD0">
      <w:pPr>
        <w:spacing w:after="0" w:line="240" w:lineRule="auto"/>
      </w:pPr>
    </w:p>
    <w:p w:rsidR="000E5A95" w:rsidRPr="004D31F0" w:rsidRDefault="000E5A95" w:rsidP="00647BD0">
      <w:pPr>
        <w:spacing w:after="0" w:line="240" w:lineRule="auto"/>
      </w:pPr>
      <w:r w:rsidRPr="004D31F0">
        <w:t>De gevolgen van bevlogenheid zijn dat de medewerker productiever en energieker is. Door bevlogenheid creëert men:</w:t>
      </w:r>
    </w:p>
    <w:p w:rsidR="000E5A95" w:rsidRPr="004D31F0" w:rsidRDefault="000E5A95" w:rsidP="00647BD0">
      <w:pPr>
        <w:spacing w:after="0" w:line="240" w:lineRule="auto"/>
      </w:pPr>
    </w:p>
    <w:p w:rsidR="000E5A95" w:rsidRPr="004D31F0" w:rsidRDefault="000E5A95" w:rsidP="00647BD0">
      <w:pPr>
        <w:pStyle w:val="ListParagraph"/>
        <w:numPr>
          <w:ilvl w:val="0"/>
          <w:numId w:val="3"/>
        </w:numPr>
        <w:spacing w:after="0" w:line="240" w:lineRule="auto"/>
      </w:pPr>
      <w:r w:rsidRPr="004D31F0">
        <w:t>Positieve emoties: je hebt zin om harder te werken, je prestaties worden beter, je staat open voor andere, nieuwe dingen, je bent creatiever in problemen op te lossen en je bent socialer.</w:t>
      </w:r>
    </w:p>
    <w:p w:rsidR="000E5A95" w:rsidRPr="004D31F0" w:rsidRDefault="000E5A95" w:rsidP="00647BD0">
      <w:pPr>
        <w:pStyle w:val="ListParagraph"/>
        <w:numPr>
          <w:ilvl w:val="0"/>
          <w:numId w:val="3"/>
        </w:numPr>
        <w:spacing w:after="0" w:line="240" w:lineRule="auto"/>
      </w:pPr>
      <w:r w:rsidRPr="004D31F0">
        <w:t>Goede gezondheid: Minder last van psychologische en lichamelijke klachten.</w:t>
      </w:r>
    </w:p>
    <w:p w:rsidR="000E5A95" w:rsidRPr="004D31F0" w:rsidRDefault="000E5A95" w:rsidP="00647BD0">
      <w:pPr>
        <w:pStyle w:val="ListParagraph"/>
        <w:numPr>
          <w:ilvl w:val="0"/>
          <w:numId w:val="3"/>
        </w:numPr>
        <w:spacing w:after="0" w:line="240" w:lineRule="auto"/>
      </w:pPr>
      <w:r w:rsidRPr="004D31F0">
        <w:t>Je bouwt nieuwe energiebronnen op.</w:t>
      </w:r>
    </w:p>
    <w:p w:rsidR="000E5A95" w:rsidRPr="004D31F0" w:rsidRDefault="000E5A95" w:rsidP="00FA25D4">
      <w:pPr>
        <w:pStyle w:val="ListParagraph"/>
        <w:numPr>
          <w:ilvl w:val="0"/>
          <w:numId w:val="3"/>
        </w:numPr>
        <w:spacing w:after="0" w:line="240" w:lineRule="auto"/>
        <w:ind w:left="770" w:hanging="344"/>
      </w:pPr>
      <w:r w:rsidRPr="004D31F0">
        <w:t>Je krijgt meer intrinsieke motivatie: motivatie die uit jezelf k</w:t>
      </w:r>
      <w:r>
        <w:t xml:space="preserve">omt, je doet werk omdat jij dat </w:t>
      </w:r>
      <w:r w:rsidRPr="004D31F0">
        <w:t>wil, je hebt zin in je werk en je probeert het beste uit jezelf te halen.</w:t>
      </w:r>
    </w:p>
    <w:p w:rsidR="000E5A95" w:rsidRPr="004D31F0" w:rsidRDefault="000E5A95" w:rsidP="00647BD0">
      <w:pPr>
        <w:pStyle w:val="ListParagraph"/>
        <w:spacing w:after="0" w:line="240" w:lineRule="auto"/>
        <w:ind w:left="786"/>
      </w:pPr>
    </w:p>
    <w:p w:rsidR="000E5A95" w:rsidRPr="004D31F0" w:rsidRDefault="000E5A95" w:rsidP="00647BD0">
      <w:pPr>
        <w:spacing w:after="0" w:line="240" w:lineRule="auto"/>
        <w:rPr>
          <w:rFonts w:cs="Calibri"/>
        </w:rPr>
      </w:pPr>
      <w:r w:rsidRPr="004D31F0">
        <w:rPr>
          <w:rFonts w:cs="Calibri"/>
        </w:rPr>
        <w:t>Bevlogenheid: de mate waarin een medewerker passie heeft voor zijn werk en hierdoor een extra stapje wil doen. Deze medewerkers leveren extra inspanning, leren meer en zijn creatiever. Het zijn de ambassadeurs van de organisatie. Een bevlogen medewerker tilt betrokkenen en gemotiveerde naar een hoger niveau.</w:t>
      </w:r>
      <w:r w:rsidRPr="004D31F0">
        <w:rPr>
          <w:rStyle w:val="FootnoteReference"/>
          <w:rFonts w:cs="Calibri"/>
        </w:rPr>
        <w:footnoteReference w:id="20"/>
      </w:r>
    </w:p>
    <w:p w:rsidR="000E5A95" w:rsidRPr="004D31F0" w:rsidRDefault="000E5A95" w:rsidP="00647BD0">
      <w:pPr>
        <w:spacing w:after="0" w:line="240" w:lineRule="auto"/>
      </w:pPr>
      <w:r w:rsidRPr="004D31F0">
        <w:t xml:space="preserve">Je hebt extrinsieke gemotiveerde medewerkers en intrinsieke medewerkers. Extrinsieke medewerkers zitten hun dag uit en lopen vaak de kantje eraf en zullen niks extra’s doen. Intrinsieke gemotiveerde medewerkers helpen graag andere en willen hier niets voor terug. Hierdoor creëer je het goede Samaritaan effect, je zorgt voor goodwill. Intrinsieke gemotiveerde </w:t>
      </w:r>
      <w:r>
        <w:t xml:space="preserve">medewerkers </w:t>
      </w:r>
      <w:r w:rsidRPr="004D31F0">
        <w:t xml:space="preserve">krijgen eerder de leukere en uitdagendere klusjes. Dit versterkt de motivatie en bevlogenheid meer. </w:t>
      </w:r>
    </w:p>
    <w:p w:rsidR="000E5A95" w:rsidRPr="004D31F0" w:rsidRDefault="000E5A95" w:rsidP="00647BD0">
      <w:pPr>
        <w:spacing w:after="0" w:line="240" w:lineRule="auto"/>
      </w:pPr>
    </w:p>
    <w:p w:rsidR="000E5A95" w:rsidRPr="004D31F0" w:rsidRDefault="000E5A95" w:rsidP="00647BD0">
      <w:pPr>
        <w:spacing w:after="0" w:line="240" w:lineRule="auto"/>
      </w:pPr>
      <w:r w:rsidRPr="004D31F0">
        <w:t>Bevlogenheid kan je verhogen door zelf het initiatief te nemen door:</w:t>
      </w:r>
    </w:p>
    <w:p w:rsidR="000E5A95" w:rsidRPr="004D31F0" w:rsidRDefault="000E5A95" w:rsidP="00647BD0">
      <w:pPr>
        <w:spacing w:after="0" w:line="240" w:lineRule="auto"/>
      </w:pPr>
    </w:p>
    <w:p w:rsidR="000E5A95" w:rsidRPr="004D31F0" w:rsidRDefault="000E5A95" w:rsidP="00647BD0">
      <w:pPr>
        <w:pStyle w:val="ListParagraph"/>
        <w:numPr>
          <w:ilvl w:val="0"/>
          <w:numId w:val="3"/>
        </w:numPr>
        <w:spacing w:after="0" w:line="240" w:lineRule="auto"/>
      </w:pPr>
      <w:r w:rsidRPr="004D31F0">
        <w:t>Praat over wat je dwars zit; hierdoor ga je relativeren, helpt om je er op een ander manier na te kijken en zo weten anderen dat je het niet leuk vindt. Belangrijk is dat je samen, positief zoekt naar een oplossing. Anders kan het zijn dat je in een klaagsfeer komt en hierdoor kom je in een neerwaartse spiraal.</w:t>
      </w:r>
    </w:p>
    <w:p w:rsidR="000E5A95" w:rsidRPr="004D31F0" w:rsidRDefault="000E5A95" w:rsidP="00647BD0">
      <w:pPr>
        <w:pStyle w:val="ListParagraph"/>
        <w:numPr>
          <w:ilvl w:val="0"/>
          <w:numId w:val="3"/>
        </w:numPr>
        <w:spacing w:after="0" w:line="240" w:lineRule="auto"/>
      </w:pPr>
      <w:r w:rsidRPr="004D31F0">
        <w:t>Kom voor jezelf op. Zeg wat je wilt en zeg wat je niet wilt.</w:t>
      </w:r>
    </w:p>
    <w:p w:rsidR="000E5A95" w:rsidRPr="004D31F0" w:rsidRDefault="000E5A95" w:rsidP="00647BD0">
      <w:pPr>
        <w:pStyle w:val="ListParagraph"/>
        <w:numPr>
          <w:ilvl w:val="0"/>
          <w:numId w:val="3"/>
        </w:numPr>
        <w:spacing w:after="0" w:line="240" w:lineRule="auto"/>
      </w:pPr>
      <w:r w:rsidRPr="004D31F0">
        <w:t>Vergroot je weerbaarheid. Zorg dat je optimistisch en zelfverzekerd bent.</w:t>
      </w:r>
    </w:p>
    <w:p w:rsidR="000E5A95" w:rsidRPr="004D31F0" w:rsidRDefault="000E5A95" w:rsidP="00647BD0">
      <w:pPr>
        <w:pStyle w:val="ListParagraph"/>
        <w:numPr>
          <w:ilvl w:val="0"/>
          <w:numId w:val="3"/>
        </w:numPr>
        <w:spacing w:after="0" w:line="240" w:lineRule="auto"/>
      </w:pPr>
      <w:r w:rsidRPr="004D31F0">
        <w:t>Ontdek je werkwaarden en streef hiernaar.</w:t>
      </w:r>
    </w:p>
    <w:p w:rsidR="000E5A95" w:rsidRPr="004D31F0" w:rsidRDefault="000E5A95" w:rsidP="00647BD0">
      <w:pPr>
        <w:pStyle w:val="ListParagraph"/>
        <w:numPr>
          <w:ilvl w:val="0"/>
          <w:numId w:val="3"/>
        </w:numPr>
        <w:spacing w:after="0" w:line="240" w:lineRule="auto"/>
      </w:pPr>
      <w:r w:rsidRPr="004D31F0">
        <w:t>Help, waardeer en respecteer elkaar</w:t>
      </w:r>
      <w:r>
        <w:t>.</w:t>
      </w:r>
    </w:p>
    <w:p w:rsidR="000E5A95" w:rsidRPr="004D31F0" w:rsidRDefault="000E5A95" w:rsidP="00647BD0">
      <w:pPr>
        <w:pStyle w:val="ListParagraph"/>
        <w:numPr>
          <w:ilvl w:val="0"/>
          <w:numId w:val="3"/>
        </w:numPr>
        <w:spacing w:after="0" w:line="240" w:lineRule="auto"/>
      </w:pPr>
      <w:r w:rsidRPr="004D31F0">
        <w:t>Kijk anders naar je werk. Ontdek de dankbaarheid en geniet er meer van.</w:t>
      </w:r>
    </w:p>
    <w:p w:rsidR="000E5A95" w:rsidRPr="004D31F0" w:rsidRDefault="000E5A95" w:rsidP="00647BD0">
      <w:pPr>
        <w:pStyle w:val="ListParagraph"/>
        <w:numPr>
          <w:ilvl w:val="0"/>
          <w:numId w:val="3"/>
        </w:numPr>
        <w:spacing w:after="0" w:line="240" w:lineRule="auto"/>
      </w:pPr>
      <w:r w:rsidRPr="004D31F0">
        <w:t>Laat los en vergeef</w:t>
      </w:r>
      <w:r>
        <w:t>.</w:t>
      </w:r>
    </w:p>
    <w:p w:rsidR="000E5A95" w:rsidRPr="004D31F0" w:rsidRDefault="000E5A95" w:rsidP="00647BD0">
      <w:pPr>
        <w:pStyle w:val="ListParagraph"/>
        <w:numPr>
          <w:ilvl w:val="0"/>
          <w:numId w:val="3"/>
        </w:numPr>
        <w:spacing w:after="0" w:line="240" w:lineRule="auto"/>
      </w:pPr>
      <w:r w:rsidRPr="004D31F0">
        <w:t>Deel en vier goed nieuws.</w:t>
      </w:r>
    </w:p>
    <w:p w:rsidR="000E5A95" w:rsidRPr="004D31F0" w:rsidRDefault="000E5A95" w:rsidP="00647BD0">
      <w:pPr>
        <w:pStyle w:val="ListParagraph"/>
        <w:spacing w:after="0" w:line="240" w:lineRule="auto"/>
        <w:ind w:left="786"/>
      </w:pPr>
    </w:p>
    <w:p w:rsidR="000E5A95" w:rsidRDefault="000E5A95" w:rsidP="00647BD0">
      <w:pPr>
        <w:spacing w:after="0" w:line="240" w:lineRule="auto"/>
      </w:pPr>
      <w:r w:rsidRPr="004D31F0">
        <w:t>Maatregelingen die de bevlogenheid werkelijk verhogen, werken vaak langer door dan het moment zelf en/of op kort termijn. Positieve emoties zorgen ervoor dat de werknemer meer energie bronnen opbouwt en zorgt voor nog meer energiebronnen. Tevens is bevlogenheid een emotionele besmetting. Al</w:t>
      </w:r>
      <w:r>
        <w:t>s een bevlogen medewerker samenwerkt met</w:t>
      </w:r>
      <w:r w:rsidRPr="004D31F0">
        <w:t xml:space="preserve"> andere collega’s dan worden die vaak </w:t>
      </w:r>
    </w:p>
    <w:p w:rsidR="000E5A95" w:rsidRPr="004D31F0" w:rsidRDefault="000E5A95" w:rsidP="00647BD0">
      <w:pPr>
        <w:spacing w:after="0" w:line="240" w:lineRule="auto"/>
      </w:pPr>
      <w:r w:rsidRPr="004D31F0">
        <w:t>onbewust aangestoken. De ander wordt dan ook optimistisch en gemotiveerder over zijn werk. Het is</w:t>
      </w:r>
      <w:r>
        <w:t xml:space="preserve"> namelijk een bewezen feit dat </w:t>
      </w:r>
      <w:r w:rsidRPr="004D31F0">
        <w:t>mensen elkaar emotioneel kunnen besmetten. Men neemt eerder een lach over dan een chagrijnig gezicht. Men noemt dit primitieve emotionele besmetting (Hatfield et al, 1994). Dus wie investeert in bevlogenheid, krijgt waar voor zijn geld. Je hoeft hierdoor niet steeds interventies te herhalen</w:t>
      </w:r>
      <w:r>
        <w:t>.</w:t>
      </w:r>
    </w:p>
    <w:p w:rsidR="000E5A95" w:rsidRPr="004D31F0" w:rsidRDefault="000E5A95" w:rsidP="00647BD0">
      <w:pPr>
        <w:pStyle w:val="Heading2"/>
        <w:spacing w:line="240" w:lineRule="auto"/>
        <w:rPr>
          <w:sz w:val="22"/>
          <w:szCs w:val="22"/>
        </w:rPr>
      </w:pPr>
      <w:bookmarkStart w:id="29" w:name="_Toc289339496"/>
      <w:r w:rsidRPr="00746C72">
        <w:t>Management</w:t>
      </w:r>
      <w:r w:rsidRPr="004D31F0">
        <w:rPr>
          <w:rStyle w:val="FootnoteReference"/>
          <w:b w:val="0"/>
          <w:sz w:val="22"/>
          <w:szCs w:val="22"/>
        </w:rPr>
        <w:footnoteReference w:id="21"/>
      </w:r>
      <w:bookmarkEnd w:id="29"/>
    </w:p>
    <w:p w:rsidR="000E5A95" w:rsidRPr="004D31F0" w:rsidRDefault="000E5A95" w:rsidP="00647BD0">
      <w:pPr>
        <w:spacing w:after="0" w:line="240" w:lineRule="auto"/>
        <w:rPr>
          <w:rFonts w:cs="Calibri"/>
        </w:rPr>
      </w:pPr>
      <w:r w:rsidRPr="004D31F0">
        <w:rPr>
          <w:rFonts w:cs="Calibri"/>
        </w:rPr>
        <w:t>Voor het management is essentieel dat men een goed inzicht heeft in haar medewerkers om de medewerker optimaal te laten presteren. Want om medewerkers goed te laten presteren moeten ze goed in hun vel zitten. Tevreden medewerkers hebben een lager verzuim en zullen minder snel weggaan en een organisatie met tevreden medewerkers presteert beter. Een organisatie zal alles moeten doen wat in haar vermogen ligt om te zorgen dat medewerkers met plezier naar hun werk gaan.</w:t>
      </w:r>
    </w:p>
    <w:p w:rsidR="000E5A95" w:rsidRPr="004D31F0" w:rsidRDefault="000E5A95" w:rsidP="00647BD0">
      <w:pPr>
        <w:spacing w:after="0" w:line="240" w:lineRule="auto"/>
        <w:rPr>
          <w:rFonts w:cs="Calibri"/>
        </w:rPr>
      </w:pPr>
    </w:p>
    <w:p w:rsidR="000E5A95" w:rsidRPr="004D31F0" w:rsidRDefault="000E5A95" w:rsidP="00647BD0">
      <w:pPr>
        <w:spacing w:after="0" w:line="240" w:lineRule="auto"/>
        <w:rPr>
          <w:rFonts w:cs="Calibri"/>
        </w:rPr>
      </w:pPr>
      <w:r w:rsidRPr="004D31F0">
        <w:rPr>
          <w:rFonts w:cs="Calibri"/>
        </w:rPr>
        <w:t>Wat als iemand geen werkplezier heeft/niet tevreden is:</w:t>
      </w:r>
    </w:p>
    <w:p w:rsidR="000E5A95" w:rsidRPr="004D31F0" w:rsidRDefault="000E5A95" w:rsidP="00647BD0">
      <w:pPr>
        <w:spacing w:after="0" w:line="240" w:lineRule="auto"/>
        <w:rPr>
          <w:rFonts w:cs="Calibri"/>
        </w:rPr>
      </w:pPr>
    </w:p>
    <w:p w:rsidR="000E5A95" w:rsidRPr="004D31F0" w:rsidRDefault="000E5A95" w:rsidP="00647BD0">
      <w:pPr>
        <w:pStyle w:val="ListParagraph"/>
        <w:numPr>
          <w:ilvl w:val="0"/>
          <w:numId w:val="15"/>
        </w:numPr>
        <w:spacing w:after="0" w:line="240" w:lineRule="auto"/>
        <w:rPr>
          <w:rFonts w:cs="Calibri"/>
        </w:rPr>
      </w:pPr>
      <w:r w:rsidRPr="004D31F0">
        <w:rPr>
          <w:rFonts w:cs="Calibri"/>
        </w:rPr>
        <w:t>Terugtrekken: te laat komen, afwezig zijn, ontslag nemen</w:t>
      </w:r>
      <w:r>
        <w:rPr>
          <w:rFonts w:cs="Calibri"/>
        </w:rPr>
        <w:t>.</w:t>
      </w:r>
    </w:p>
    <w:p w:rsidR="000E5A95" w:rsidRPr="004D31F0" w:rsidRDefault="000E5A95" w:rsidP="00647BD0">
      <w:pPr>
        <w:pStyle w:val="ListParagraph"/>
        <w:numPr>
          <w:ilvl w:val="0"/>
          <w:numId w:val="15"/>
        </w:numPr>
        <w:spacing w:after="0" w:line="240" w:lineRule="auto"/>
        <w:rPr>
          <w:rFonts w:cs="Calibri"/>
        </w:rPr>
      </w:pPr>
      <w:r w:rsidRPr="004D31F0">
        <w:rPr>
          <w:rFonts w:cs="Calibri"/>
        </w:rPr>
        <w:t>Passieve ongeïnteresseerde houding aannemen</w:t>
      </w:r>
      <w:r>
        <w:rPr>
          <w:rFonts w:cs="Calibri"/>
        </w:rPr>
        <w:t>.</w:t>
      </w:r>
    </w:p>
    <w:p w:rsidR="000E5A95" w:rsidRPr="004D31F0" w:rsidRDefault="000E5A95" w:rsidP="00647BD0">
      <w:pPr>
        <w:pStyle w:val="ListParagraph"/>
        <w:numPr>
          <w:ilvl w:val="0"/>
          <w:numId w:val="15"/>
        </w:numPr>
        <w:spacing w:after="0" w:line="240" w:lineRule="auto"/>
        <w:rPr>
          <w:rFonts w:cs="Calibri"/>
        </w:rPr>
      </w:pPr>
      <w:r w:rsidRPr="004D31F0">
        <w:rPr>
          <w:rFonts w:cs="Calibri"/>
        </w:rPr>
        <w:t>Een assertieve of agressieve houding aanneemt, waarbij daadwerkelijk schade door tot stand komt.</w:t>
      </w:r>
    </w:p>
    <w:p w:rsidR="000E5A95" w:rsidRPr="004D31F0" w:rsidRDefault="000E5A95" w:rsidP="00647BD0">
      <w:pPr>
        <w:pStyle w:val="ListParagraph"/>
        <w:spacing w:after="0" w:line="240" w:lineRule="auto"/>
        <w:rPr>
          <w:rFonts w:cs="Calibri"/>
        </w:rPr>
      </w:pPr>
    </w:p>
    <w:p w:rsidR="000E5A95" w:rsidRPr="004D31F0" w:rsidRDefault="000E5A95" w:rsidP="00647BD0">
      <w:pPr>
        <w:spacing w:after="0" w:line="240" w:lineRule="auto"/>
        <w:rPr>
          <w:rFonts w:cs="Calibri"/>
        </w:rPr>
      </w:pPr>
      <w:r w:rsidRPr="004D31F0">
        <w:rPr>
          <w:rFonts w:cs="Calibri"/>
        </w:rPr>
        <w:t>Betrokken medewerkers leveren een toegevoegde waarde door hun vastberadenheid, relatieve hoge productiviteit, kwaliteitsbewustzijn en proactieve houding, minder ziek minder geneigd om de organisatie te verlaten. Niet betrokken werknemers zullen de organisatie remmen en tegenwerken</w:t>
      </w:r>
    </w:p>
    <w:p w:rsidR="000E5A95" w:rsidRPr="004D31F0" w:rsidRDefault="000E5A95" w:rsidP="00647BD0">
      <w:pPr>
        <w:pStyle w:val="Heading2"/>
        <w:spacing w:line="240" w:lineRule="auto"/>
        <w:rPr>
          <w:sz w:val="22"/>
          <w:szCs w:val="22"/>
        </w:rPr>
      </w:pPr>
      <w:bookmarkStart w:id="30" w:name="_Toc289339497"/>
      <w:r w:rsidRPr="004D31F0">
        <w:rPr>
          <w:sz w:val="22"/>
          <w:szCs w:val="22"/>
        </w:rPr>
        <w:t>Conclusie</w:t>
      </w:r>
      <w:bookmarkEnd w:id="30"/>
    </w:p>
    <w:p w:rsidR="000E5A95" w:rsidRPr="004D31F0" w:rsidRDefault="000E5A95" w:rsidP="00647BD0">
      <w:pPr>
        <w:spacing w:after="0" w:line="240" w:lineRule="auto"/>
        <w:rPr>
          <w:rFonts w:cs="Calibri"/>
        </w:rPr>
      </w:pPr>
      <w:r w:rsidRPr="004D31F0">
        <w:t>Een medewerker krijgt werkplezier als hij gemotiveerd is. Een medewerker wordt gemotiveerd door intrinsieke en extrinsieke motivatie. Als er geen intrinsieke motivatie is lijdt dit tot een lage motivatie, maar niet tot desinteresse. Is er geen extrinsieke motivatie dan word</w:t>
      </w:r>
      <w:r>
        <w:t>t</w:t>
      </w:r>
      <w:r w:rsidRPr="004D31F0">
        <w:t xml:space="preserve"> men minder tevreden maar niet minder gemotiveerd. Een medewerker die intrinsiek gemotiveerd is </w:t>
      </w:r>
      <w:r>
        <w:rPr>
          <w:rFonts w:cs="Calibri"/>
        </w:rPr>
        <w:t>wil de bedrijfs</w:t>
      </w:r>
      <w:r w:rsidRPr="004D31F0">
        <w:rPr>
          <w:rFonts w:cs="Calibri"/>
        </w:rPr>
        <w:t>context en het geheel begrijpen, werken aan verbeteren, collega’s helpen en respecteren, doet meer voor de organisatie en wil up to date blijven in zijn vakgebied.</w:t>
      </w:r>
    </w:p>
    <w:p w:rsidR="000E5A95" w:rsidRPr="004D31F0" w:rsidRDefault="000E5A95" w:rsidP="00647BD0">
      <w:pPr>
        <w:spacing w:after="0" w:line="240" w:lineRule="auto"/>
        <w:rPr>
          <w:rFonts w:cs="Calibri"/>
        </w:rPr>
      </w:pPr>
    </w:p>
    <w:p w:rsidR="000E5A95" w:rsidRPr="004D31F0" w:rsidRDefault="000E5A95" w:rsidP="00647BD0">
      <w:pPr>
        <w:spacing w:after="0" w:line="240" w:lineRule="auto"/>
      </w:pPr>
      <w:r w:rsidRPr="004D31F0">
        <w:t xml:space="preserve">Als de medewerker plezier in zijn werk heeft dan zal hij eerder bevlogen raken en is de medewerker productiever en energieker. En dit lijdt tot positieve emoties, goede gezondheid, nieuwe energiebronnen en meer intrinsieke motivatie. </w:t>
      </w:r>
    </w:p>
    <w:p w:rsidR="000E5A95" w:rsidRPr="004D31F0" w:rsidRDefault="000E5A95" w:rsidP="00647BD0">
      <w:pPr>
        <w:spacing w:after="0" w:line="240" w:lineRule="auto"/>
      </w:pPr>
    </w:p>
    <w:p w:rsidR="000E5A95" w:rsidRPr="004D31F0" w:rsidRDefault="000E5A95" w:rsidP="00647BD0">
      <w:pPr>
        <w:spacing w:after="0" w:line="240" w:lineRule="auto"/>
      </w:pPr>
      <w:r w:rsidRPr="004D31F0">
        <w:t xml:space="preserve">Wil de medewerker dat er iets verandert op zijn werk, dan zal hij daar zelf actie op moeten ondernemen. Met denken en willen verander je je werkbeleving niet. Met actie wel. De werknemer zal zelf het heft in eigen hand moeten nemen. </w:t>
      </w:r>
    </w:p>
    <w:p w:rsidR="000E5A95" w:rsidRPr="004D31F0" w:rsidRDefault="000E5A95" w:rsidP="00647BD0">
      <w:pPr>
        <w:spacing w:after="0" w:line="240" w:lineRule="auto"/>
      </w:pPr>
    </w:p>
    <w:p w:rsidR="000E5A95" w:rsidRPr="004D31F0" w:rsidRDefault="000E5A95" w:rsidP="00647BD0">
      <w:pPr>
        <w:spacing w:after="0" w:line="240" w:lineRule="auto"/>
      </w:pPr>
      <w:r w:rsidRPr="004D31F0">
        <w:t>Een leidinggevende zal zich moeten verdiepen in hetgeen wat de medewerker essentieel vind</w:t>
      </w:r>
      <w:r>
        <w:t>t</w:t>
      </w:r>
      <w:r w:rsidRPr="004D31F0">
        <w:t xml:space="preserve"> in zijn werk en waardoor de medewerker met plezier naar zijn werk gaat. Hij zal zich moeten verdiepen in de knelpunten en in wat hij zou kunnen verbeteren. </w:t>
      </w:r>
    </w:p>
    <w:p w:rsidR="000E5A95" w:rsidRPr="004D31F0" w:rsidRDefault="000E5A95" w:rsidP="00647BD0">
      <w:pPr>
        <w:spacing w:after="0" w:line="240" w:lineRule="auto"/>
      </w:pPr>
    </w:p>
    <w:p w:rsidR="000E5A95" w:rsidRPr="004D31F0" w:rsidRDefault="000E5A95" w:rsidP="00647BD0">
      <w:pPr>
        <w:spacing w:after="0" w:line="240" w:lineRule="auto"/>
        <w:rPr>
          <w:rFonts w:cs="Calibri"/>
          <w:b/>
        </w:rPr>
      </w:pPr>
      <w:r w:rsidRPr="004D31F0">
        <w:rPr>
          <w:rFonts w:cs="Calibri"/>
          <w:b/>
        </w:rPr>
        <w:t>Iemand die gemotiveerd is eerder tevreden, betrokken, bevlogen en presteert.</w:t>
      </w:r>
    </w:p>
    <w:p w:rsidR="000E5A95" w:rsidRPr="000C6B6D" w:rsidRDefault="000E5A95" w:rsidP="000C6B6D">
      <w:pPr>
        <w:spacing w:after="0" w:line="240" w:lineRule="auto"/>
        <w:jc w:val="center"/>
        <w:rPr>
          <w:b/>
          <w:sz w:val="96"/>
          <w:szCs w:val="96"/>
        </w:rPr>
      </w:pPr>
      <w:r w:rsidRPr="000C6B6D">
        <w:rPr>
          <w:b/>
          <w:sz w:val="96"/>
          <w:szCs w:val="96"/>
        </w:rPr>
        <w:br w:type="page"/>
        <w:t xml:space="preserve">Conclusie en </w:t>
      </w:r>
      <w:r>
        <w:rPr>
          <w:b/>
          <w:sz w:val="96"/>
          <w:szCs w:val="96"/>
        </w:rPr>
        <w:t>aanbeveling</w:t>
      </w:r>
    </w:p>
    <w:p w:rsidR="000E5A95" w:rsidRDefault="000E5A95" w:rsidP="00647BD0">
      <w:pPr>
        <w:spacing w:after="0" w:line="240" w:lineRule="auto"/>
      </w:pPr>
    </w:p>
    <w:p w:rsidR="000E5A95" w:rsidRDefault="000E5A95">
      <w:r>
        <w:br w:type="page"/>
      </w:r>
    </w:p>
    <w:p w:rsidR="000E5A95" w:rsidRPr="000C6B6D" w:rsidRDefault="000E5A95" w:rsidP="000C6B6D">
      <w:pPr>
        <w:pStyle w:val="Heading1"/>
      </w:pPr>
      <w:bookmarkStart w:id="31" w:name="_Toc287891448"/>
      <w:bookmarkStart w:id="32" w:name="_Toc289339498"/>
      <w:r w:rsidRPr="000C6B6D">
        <w:t>Conclusie</w:t>
      </w:r>
      <w:bookmarkEnd w:id="31"/>
      <w:bookmarkEnd w:id="32"/>
    </w:p>
    <w:p w:rsidR="000E5A95" w:rsidRPr="004D31F0" w:rsidRDefault="000E5A95" w:rsidP="00647BD0">
      <w:pPr>
        <w:spacing w:after="0" w:line="240" w:lineRule="auto"/>
      </w:pPr>
      <w:r w:rsidRPr="004D31F0">
        <w:t xml:space="preserve">In dit hoofdstuk wordt er antwoord gegeven op de centrale vraag. </w:t>
      </w:r>
    </w:p>
    <w:p w:rsidR="000E5A95" w:rsidRPr="004D31F0" w:rsidRDefault="000E5A95" w:rsidP="00647BD0">
      <w:pPr>
        <w:spacing w:after="0" w:line="240" w:lineRule="auto"/>
      </w:pPr>
    </w:p>
    <w:p w:rsidR="000E5A95" w:rsidRPr="004D31F0" w:rsidRDefault="000E5A95" w:rsidP="00FA25D4">
      <w:pPr>
        <w:pBdr>
          <w:top w:val="single" w:sz="4" w:space="1" w:color="auto"/>
          <w:left w:val="single" w:sz="4" w:space="4" w:color="auto"/>
          <w:bottom w:val="single" w:sz="4" w:space="1" w:color="auto"/>
          <w:right w:val="single" w:sz="4" w:space="4" w:color="auto"/>
        </w:pBdr>
        <w:spacing w:after="0" w:line="240" w:lineRule="auto"/>
        <w:rPr>
          <w:b/>
          <w:lang w:eastAsia="nl-NL"/>
        </w:rPr>
      </w:pPr>
      <w:r w:rsidRPr="00DE7EB3">
        <w:rPr>
          <w:b/>
          <w:lang w:eastAsia="nl-NL"/>
        </w:rPr>
        <w:t>Hoe laat ik medewerkers bewust worden en ontdekken wat hen werkplezier geeft bij de uitvoering van hun werkzaamheden?</w:t>
      </w:r>
    </w:p>
    <w:p w:rsidR="000E5A95" w:rsidRPr="004D31F0" w:rsidRDefault="000E5A95" w:rsidP="00647BD0">
      <w:pPr>
        <w:spacing w:after="0" w:line="240" w:lineRule="auto"/>
        <w:rPr>
          <w:b/>
        </w:rPr>
      </w:pPr>
    </w:p>
    <w:p w:rsidR="000E5A95" w:rsidRPr="004D31F0" w:rsidRDefault="000E5A95" w:rsidP="00647BD0">
      <w:pPr>
        <w:spacing w:after="0" w:line="240" w:lineRule="auto"/>
      </w:pPr>
      <w:r w:rsidRPr="004D31F0">
        <w:t xml:space="preserve">Vanuit het theoretisch onderzoek is naar voren gekomen dat medewerkers bewust worden van werkplezier door erover te reflecteren. Door te reflecteren sta je stil bij je gevoel en moet je nadenken </w:t>
      </w:r>
      <w:r>
        <w:t xml:space="preserve">over </w:t>
      </w:r>
      <w:r w:rsidRPr="004D31F0">
        <w:t>wat zijn je drijfveren</w:t>
      </w:r>
      <w:r>
        <w:t xml:space="preserve"> zijn</w:t>
      </w:r>
      <w:r w:rsidRPr="004D31F0">
        <w:t>. Doordat je gemotiveerd bent en werkplezier hebt kan je bevlogen raken. Het gevolg van bevlogenheid is dat een medewerker productiever en energieker is. Om bevlogen te worden of bevlogenheid te verhogen moet de medewerker zelf het initiatief nemen door er over te praten. Tevens is het van belang dat het manag</w:t>
      </w:r>
      <w:r>
        <w:t xml:space="preserve">ement een goed inzicht heeft </w:t>
      </w:r>
      <w:r w:rsidRPr="004D31F0">
        <w:t xml:space="preserve">waaruit medewerkers </w:t>
      </w:r>
      <w:r>
        <w:t xml:space="preserve">hun </w:t>
      </w:r>
      <w:r w:rsidRPr="004D31F0">
        <w:t xml:space="preserve">werkplezier halen. Meer werkplezier betekent een </w:t>
      </w:r>
      <w:r>
        <w:t xml:space="preserve">grotere betrokkenheid, </w:t>
      </w:r>
      <w:r w:rsidRPr="004D31F0">
        <w:t>lager verzuim en minder verloop.</w:t>
      </w:r>
    </w:p>
    <w:p w:rsidR="000E5A95" w:rsidRPr="004D31F0" w:rsidRDefault="000E5A95" w:rsidP="00647BD0">
      <w:pPr>
        <w:spacing w:after="0" w:line="240" w:lineRule="auto"/>
      </w:pPr>
      <w:r w:rsidRPr="004D31F0">
        <w:br w:type="page"/>
      </w:r>
    </w:p>
    <w:p w:rsidR="000E5A95" w:rsidRPr="00325D74" w:rsidRDefault="000E5A95" w:rsidP="00325D74">
      <w:pPr>
        <w:pStyle w:val="Heading1"/>
      </w:pPr>
      <w:bookmarkStart w:id="33" w:name="_Toc289339499"/>
      <w:r w:rsidRPr="00325D74">
        <w:t>Aanbeveling</w:t>
      </w:r>
      <w:bookmarkEnd w:id="33"/>
    </w:p>
    <w:p w:rsidR="000E5A95" w:rsidRDefault="000E5A95" w:rsidP="00647BD0">
      <w:pPr>
        <w:spacing w:after="0" w:line="240" w:lineRule="auto"/>
      </w:pPr>
      <w:r w:rsidRPr="004D31F0">
        <w:t xml:space="preserve">Vanuit de conclusie is naar voren gekomen dat medewerkers bewust worden van hun werkplezier door te reflecteren. </w:t>
      </w:r>
    </w:p>
    <w:p w:rsidR="000E5A95" w:rsidRDefault="000E5A95" w:rsidP="00647BD0">
      <w:pPr>
        <w:spacing w:after="0" w:line="240" w:lineRule="auto"/>
      </w:pPr>
      <w:r w:rsidRPr="004D31F0">
        <w:t xml:space="preserve">Om een medewerker bewust te maken van wat hem motiveert en het management inzicht te geven waar een medewerker plezier van krijgt in zijn werk moeten zij </w:t>
      </w:r>
      <w:r>
        <w:t xml:space="preserve">met elkaar </w:t>
      </w:r>
      <w:r w:rsidRPr="004D31F0">
        <w:t xml:space="preserve">in </w:t>
      </w:r>
      <w:r w:rsidRPr="00546082">
        <w:t xml:space="preserve">gesprek gaan/komen. Dit kan zowel met een leidinggevende als met collegae. Ook dat kan een bijdrage leveren aan het krijgen van een breder inzicht in de eigen motivatie. Hiervoor heb ik </w:t>
      </w:r>
      <w:r>
        <w:t xml:space="preserve">het </w:t>
      </w:r>
      <w:r w:rsidRPr="00546082">
        <w:t xml:space="preserve">spel </w:t>
      </w:r>
      <w:r w:rsidRPr="004D31F0">
        <w:t>“Joy at Work”</w:t>
      </w:r>
      <w:r>
        <w:t xml:space="preserve"> </w:t>
      </w:r>
      <w:r w:rsidRPr="00546082">
        <w:t>ontwikkeld</w:t>
      </w:r>
      <w:r>
        <w:t xml:space="preserve"> wat ik graag aanbeveel</w:t>
      </w:r>
      <w:r w:rsidRPr="00546082">
        <w:t>.</w:t>
      </w:r>
      <w:r>
        <w:t xml:space="preserve"> </w:t>
      </w:r>
    </w:p>
    <w:p w:rsidR="000E5A95" w:rsidRPr="004D31F0" w:rsidRDefault="000E5A95" w:rsidP="00647BD0">
      <w:pPr>
        <w:spacing w:after="0" w:line="240" w:lineRule="auto"/>
      </w:pPr>
    </w:p>
    <w:p w:rsidR="000E5A95" w:rsidRPr="004D31F0" w:rsidRDefault="000E5A95" w:rsidP="00647BD0">
      <w:pPr>
        <w:spacing w:after="0" w:line="240" w:lineRule="auto"/>
      </w:pPr>
      <w:r w:rsidRPr="004D31F0">
        <w:t xml:space="preserve">De intentie van het spel is dat medewerkers door het spelen van het spel met elkaar in gesprek gaan over wat zij belangrijk vinden in hun </w:t>
      </w:r>
      <w:r>
        <w:t>werk/afdeling/organisatie.</w:t>
      </w:r>
      <w:r w:rsidRPr="004D31F0">
        <w:t xml:space="preserve"> Dat medewerkers </w:t>
      </w:r>
      <w:r>
        <w:t xml:space="preserve">zich </w:t>
      </w:r>
      <w:r w:rsidRPr="004D31F0">
        <w:t xml:space="preserve">bewust worden waar zij werkplezier </w:t>
      </w:r>
      <w:r>
        <w:t xml:space="preserve">van </w:t>
      </w:r>
      <w:r w:rsidRPr="004D31F0">
        <w:t xml:space="preserve">krijgen, zodat zij actie gaan ondernemen wanneer </w:t>
      </w:r>
      <w:r>
        <w:t>zij dat wenselijk vinden</w:t>
      </w:r>
      <w:r w:rsidRPr="004D31F0">
        <w:t>.</w:t>
      </w:r>
    </w:p>
    <w:p w:rsidR="000E5A95" w:rsidRPr="004D31F0" w:rsidRDefault="000E5A95" w:rsidP="00647BD0">
      <w:pPr>
        <w:spacing w:after="0" w:line="240" w:lineRule="auto"/>
      </w:pPr>
    </w:p>
    <w:p w:rsidR="000E5A95" w:rsidRDefault="000E5A95" w:rsidP="000C6B6D">
      <w:pPr>
        <w:spacing w:after="0" w:line="240" w:lineRule="auto"/>
      </w:pPr>
      <w:r w:rsidRPr="004D31F0">
        <w:t xml:space="preserve">Wat erg belangrijk is tijdens het spelen van het spel dat er </w:t>
      </w:r>
      <w:r>
        <w:t xml:space="preserve">respect en </w:t>
      </w:r>
      <w:r w:rsidRPr="004D31F0">
        <w:t xml:space="preserve">vertrouwen is in de medespelers en spelleider/gespreksleider. Daarom is </w:t>
      </w:r>
      <w:r>
        <w:t>mijn</w:t>
      </w:r>
      <w:r w:rsidRPr="004D31F0">
        <w:t xml:space="preserve"> </w:t>
      </w:r>
      <w:r>
        <w:t>advies</w:t>
      </w:r>
      <w:r w:rsidRPr="004D31F0">
        <w:t xml:space="preserve"> om </w:t>
      </w:r>
      <w:r>
        <w:t xml:space="preserve">een veilige omgeving te creëren, voordat je met </w:t>
      </w:r>
      <w:r w:rsidRPr="004D31F0">
        <w:t xml:space="preserve">het spel </w:t>
      </w:r>
      <w:r>
        <w:t>begint, bijvoorbeeld do</w:t>
      </w:r>
      <w:r w:rsidRPr="004D31F0">
        <w:t xml:space="preserve">or </w:t>
      </w:r>
      <w:r>
        <w:t xml:space="preserve">afspraken te maken en deze op papier te zetten. </w:t>
      </w:r>
    </w:p>
    <w:p w:rsidR="000E5A95" w:rsidRDefault="000E5A95">
      <w:r>
        <w:br w:type="page"/>
      </w:r>
    </w:p>
    <w:p w:rsidR="000E5A95" w:rsidRDefault="000E5A95" w:rsidP="000C6B6D">
      <w:pPr>
        <w:spacing w:after="0" w:line="240" w:lineRule="auto"/>
        <w:jc w:val="center"/>
        <w:rPr>
          <w:b/>
          <w:sz w:val="96"/>
          <w:szCs w:val="96"/>
        </w:rPr>
      </w:pPr>
    </w:p>
    <w:p w:rsidR="000E5A95" w:rsidRPr="000C6B6D" w:rsidRDefault="000E5A95" w:rsidP="000C6B6D">
      <w:pPr>
        <w:spacing w:after="0" w:line="240" w:lineRule="auto"/>
        <w:jc w:val="center"/>
        <w:rPr>
          <w:b/>
          <w:sz w:val="96"/>
          <w:szCs w:val="96"/>
        </w:rPr>
      </w:pPr>
      <w:r w:rsidRPr="000C6B6D">
        <w:rPr>
          <w:b/>
          <w:sz w:val="96"/>
          <w:szCs w:val="96"/>
        </w:rPr>
        <w:t>Joy at work</w:t>
      </w:r>
    </w:p>
    <w:p w:rsidR="000E5A95" w:rsidRPr="004D31F0" w:rsidRDefault="000E5A95" w:rsidP="00647BD0">
      <w:pPr>
        <w:spacing w:after="0" w:line="240" w:lineRule="auto"/>
      </w:pPr>
    </w:p>
    <w:p w:rsidR="000E5A95" w:rsidRDefault="000E5A95" w:rsidP="00647BD0">
      <w:pPr>
        <w:spacing w:after="0" w:line="240" w:lineRule="auto"/>
      </w:pPr>
    </w:p>
    <w:p w:rsidR="000E5A95" w:rsidRDefault="000E5A95" w:rsidP="00647BD0">
      <w:pPr>
        <w:spacing w:after="0" w:line="240" w:lineRule="auto"/>
      </w:pPr>
    </w:p>
    <w:p w:rsidR="000E5A95" w:rsidRDefault="000E5A95" w:rsidP="00647BD0">
      <w:pPr>
        <w:spacing w:after="0" w:line="240" w:lineRule="auto"/>
      </w:pPr>
    </w:p>
    <w:p w:rsidR="000E5A95" w:rsidRDefault="000E5A95" w:rsidP="00647BD0">
      <w:pPr>
        <w:spacing w:after="0" w:line="240" w:lineRule="auto"/>
      </w:pPr>
    </w:p>
    <w:p w:rsidR="000E5A95" w:rsidRPr="004D31F0" w:rsidRDefault="000E5A95" w:rsidP="00647BD0">
      <w:pPr>
        <w:spacing w:after="0" w:line="240" w:lineRule="auto"/>
      </w:pPr>
    </w:p>
    <w:p w:rsidR="000E5A95" w:rsidRPr="004D31F0" w:rsidRDefault="000E5A95" w:rsidP="00647BD0">
      <w:pPr>
        <w:spacing w:after="0" w:line="240" w:lineRule="auto"/>
      </w:pPr>
    </w:p>
    <w:p w:rsidR="000E5A95" w:rsidRPr="004D31F0" w:rsidRDefault="000E5A95" w:rsidP="00647BD0">
      <w:pPr>
        <w:spacing w:after="0" w:line="240" w:lineRule="auto"/>
      </w:pPr>
    </w:p>
    <w:p w:rsidR="000E5A95" w:rsidRPr="004D31F0" w:rsidRDefault="000E5A95" w:rsidP="008D51A9">
      <w:pPr>
        <w:spacing w:after="0" w:line="240" w:lineRule="auto"/>
        <w:jc w:val="center"/>
      </w:pPr>
      <w:r w:rsidRPr="00A34D1D">
        <w:rPr>
          <w:noProof/>
          <w:lang w:eastAsia="nl-NL"/>
        </w:rPr>
        <w:pict>
          <v:shape id="_x0000_i1028" type="#_x0000_t75" style="width:310.5pt;height:169.5pt;visibility:visible">
            <v:imagedata r:id="rId7" o:title=""/>
          </v:shape>
        </w:pict>
      </w:r>
    </w:p>
    <w:p w:rsidR="000E5A95" w:rsidRDefault="000E5A95">
      <w:pPr>
        <w:rPr>
          <w:b/>
          <w:bCs/>
          <w:kern w:val="36"/>
          <w:sz w:val="28"/>
          <w:szCs w:val="48"/>
          <w:lang w:eastAsia="nl-NL"/>
        </w:rPr>
      </w:pPr>
      <w:bookmarkStart w:id="34" w:name="_Toc287891449"/>
      <w:bookmarkStart w:id="35" w:name="_Toc287891450"/>
      <w:r>
        <w:br w:type="page"/>
      </w:r>
    </w:p>
    <w:p w:rsidR="000E5A95" w:rsidRPr="00325D74" w:rsidRDefault="000E5A95" w:rsidP="00325D74">
      <w:pPr>
        <w:pStyle w:val="Heading1"/>
        <w:rPr>
          <w:szCs w:val="20"/>
        </w:rPr>
      </w:pPr>
      <w:bookmarkStart w:id="36" w:name="_Toc289339500"/>
      <w:r w:rsidRPr="00325D74">
        <w:t>Ontwikkelen spel</w:t>
      </w:r>
      <w:bookmarkEnd w:id="36"/>
      <w:r w:rsidRPr="00325D74">
        <w:t xml:space="preserve"> </w:t>
      </w:r>
      <w:bookmarkEnd w:id="34"/>
    </w:p>
    <w:p w:rsidR="000E5A95" w:rsidRPr="004D31F0" w:rsidRDefault="000E5A95" w:rsidP="00647BD0">
      <w:pPr>
        <w:spacing w:after="0" w:line="240" w:lineRule="auto"/>
      </w:pPr>
      <w:r w:rsidRPr="00FB7AA7">
        <w:t xml:space="preserve">Tijdens het ontwikkelen van het spel ben ik geïnspireerd door het spel Great place to work wat ik </w:t>
      </w:r>
      <w:r>
        <w:t>met</w:t>
      </w:r>
      <w:r w:rsidRPr="00FB7AA7">
        <w:t xml:space="preserve"> twee andere medestudenten hebben ontwikkeld v</w:t>
      </w:r>
      <w:r>
        <w:t>oor de workshop van de seminar Sociale I</w:t>
      </w:r>
      <w:r w:rsidRPr="00FB7AA7">
        <w:t xml:space="preserve">nnovatie. Tevens ben ik geïnspireerd door twee onderzoekorganisaties, het bureau Great place to work ® Institute en het bureau Effectory. </w:t>
      </w:r>
    </w:p>
    <w:p w:rsidR="000E5A95" w:rsidRPr="004D31F0" w:rsidRDefault="000E5A95" w:rsidP="00647BD0">
      <w:pPr>
        <w:spacing w:after="0" w:line="240" w:lineRule="auto"/>
      </w:pPr>
    </w:p>
    <w:p w:rsidR="000E5A95" w:rsidRPr="004D31F0" w:rsidRDefault="000E5A95" w:rsidP="00647BD0">
      <w:pPr>
        <w:spacing w:after="0" w:line="240" w:lineRule="auto"/>
        <w:rPr>
          <w:u w:val="single"/>
        </w:rPr>
      </w:pPr>
      <w:r w:rsidRPr="004D31F0">
        <w:rPr>
          <w:u w:val="single"/>
        </w:rPr>
        <w:t>Great place to Work</w:t>
      </w:r>
      <w:r w:rsidRPr="004D31F0">
        <w:rPr>
          <w:rStyle w:val="FootnoteReference"/>
        </w:rPr>
        <w:footnoteReference w:id="22"/>
      </w:r>
    </w:p>
    <w:p w:rsidR="000E5A95" w:rsidRPr="004D31F0" w:rsidRDefault="000E5A95" w:rsidP="00647BD0">
      <w:pPr>
        <w:spacing w:after="0" w:line="240" w:lineRule="auto"/>
      </w:pPr>
      <w:r w:rsidRPr="004D31F0">
        <w:t>Great place to work ® Institute is een onderzoeks- en adviesorganisatie die sinds 2002 onderzoek doet naar goed werkgeverschap in Nederland</w:t>
      </w:r>
      <w:r>
        <w:t>. R</w:t>
      </w:r>
      <w:r w:rsidRPr="004D31F0">
        <w:t xml:space="preserve">eeds 25 jaar </w:t>
      </w:r>
      <w:r>
        <w:t xml:space="preserve">wordt </w:t>
      </w:r>
      <w:r w:rsidRPr="004D31F0">
        <w:t>wereldwijd</w:t>
      </w:r>
      <w:r>
        <w:t xml:space="preserve"> onderzocht </w:t>
      </w:r>
      <w:r w:rsidRPr="004D31F0">
        <w:t>in 44 landen naar goed werkgeverschap en de mate waarin vertrouwen, trots en plezier beleefd wordt in organisaties. Het model</w:t>
      </w:r>
      <w:r w:rsidRPr="004D31F0">
        <w:rPr>
          <w:rStyle w:val="FootnoteReference"/>
        </w:rPr>
        <w:footnoteReference w:id="23"/>
      </w:r>
      <w:r w:rsidRPr="004D31F0">
        <w:t xml:space="preserve"> bestaat uit de volgende dimensies: trots, respect, geloofwaardigheid, eerlijkheid en kameraadschap, wat aangeeft dat de basis voor iedere succesvolle organisatie het vertrouwen tussen werknemer en management </w:t>
      </w:r>
      <w:r>
        <w:t xml:space="preserve">en </w:t>
      </w:r>
      <w:r w:rsidRPr="004D31F0">
        <w:t xml:space="preserve">in de medewerkers onderling is. </w:t>
      </w:r>
    </w:p>
    <w:p w:rsidR="000E5A95" w:rsidRPr="004D31F0" w:rsidRDefault="000E5A95" w:rsidP="00647BD0">
      <w:pPr>
        <w:spacing w:after="0" w:line="240" w:lineRule="auto"/>
      </w:pPr>
    </w:p>
    <w:p w:rsidR="000E5A95" w:rsidRPr="004D31F0" w:rsidRDefault="000E5A95" w:rsidP="00647BD0">
      <w:pPr>
        <w:spacing w:after="0" w:line="240" w:lineRule="auto"/>
      </w:pPr>
      <w:r w:rsidRPr="00A34D1D">
        <w:rPr>
          <w:noProof/>
          <w:lang w:eastAsia="nl-NL"/>
        </w:rPr>
        <w:pict>
          <v:shape id="Afbeelding 26" o:spid="_x0000_i1029" type="#_x0000_t75" style="width:333.75pt;height:172.5pt;visibility:visible">
            <v:imagedata r:id="rId11" o:title=""/>
          </v:shape>
        </w:pict>
      </w:r>
    </w:p>
    <w:p w:rsidR="000E5A95" w:rsidRPr="004D31F0" w:rsidRDefault="000E5A95" w:rsidP="00647BD0">
      <w:pPr>
        <w:spacing w:after="0" w:line="240" w:lineRule="auto"/>
        <w:rPr>
          <w:u w:val="single"/>
        </w:rPr>
      </w:pPr>
    </w:p>
    <w:p w:rsidR="000E5A95" w:rsidRPr="004D31F0" w:rsidRDefault="000E5A95" w:rsidP="00647BD0">
      <w:pPr>
        <w:spacing w:after="0" w:line="240" w:lineRule="auto"/>
        <w:rPr>
          <w:u w:val="single"/>
        </w:rPr>
      </w:pPr>
      <w:r w:rsidRPr="004D31F0">
        <w:rPr>
          <w:u w:val="single"/>
        </w:rPr>
        <w:t xml:space="preserve">Effectory </w:t>
      </w:r>
      <w:r w:rsidRPr="004D31F0">
        <w:rPr>
          <w:rStyle w:val="FootnoteReference"/>
          <w:lang w:eastAsia="nl-NL"/>
        </w:rPr>
        <w:footnoteReference w:id="24"/>
      </w:r>
    </w:p>
    <w:p w:rsidR="000E5A95" w:rsidRPr="004D31F0" w:rsidRDefault="000E5A95" w:rsidP="00647BD0">
      <w:pPr>
        <w:spacing w:after="0" w:line="240" w:lineRule="auto"/>
        <w:rPr>
          <w:lang w:eastAsia="nl-NL"/>
        </w:rPr>
      </w:pPr>
      <w:r w:rsidRPr="004D31F0">
        <w:t>Effectory is opgericht in 1996 en is uitgegroeid tot een leidende speler op het gebied van medewerkers onderzoek, klantenonderzoek en intern klantenonderzoek. Tijdens het medewerkeronderzoek onderzoek</w:t>
      </w:r>
      <w:r>
        <w:t>t</w:t>
      </w:r>
      <w:r w:rsidRPr="004D31F0">
        <w:t xml:space="preserve"> zij of de medewerkers tevreden zijn. Want Effectory is van mening dat tevreden medewerkers een</w:t>
      </w:r>
      <w:r w:rsidRPr="004D31F0">
        <w:rPr>
          <w:bCs/>
          <w:lang w:eastAsia="nl-NL"/>
        </w:rPr>
        <w:t xml:space="preserve"> grote invloed </w:t>
      </w:r>
      <w:r>
        <w:rPr>
          <w:bCs/>
          <w:lang w:eastAsia="nl-NL"/>
        </w:rPr>
        <w:t xml:space="preserve">heeft </w:t>
      </w:r>
      <w:r w:rsidRPr="004D31F0">
        <w:rPr>
          <w:bCs/>
          <w:lang w:eastAsia="nl-NL"/>
        </w:rPr>
        <w:t xml:space="preserve">op de prestaties van </w:t>
      </w:r>
      <w:r>
        <w:rPr>
          <w:bCs/>
          <w:lang w:eastAsia="nl-NL"/>
        </w:rPr>
        <w:t>de</w:t>
      </w:r>
      <w:r w:rsidRPr="004D31F0">
        <w:rPr>
          <w:bCs/>
          <w:lang w:eastAsia="nl-NL"/>
        </w:rPr>
        <w:t xml:space="preserve"> organisatie. Een gemotiveerde medewerker zet net dat stapje extra. En daar plukken </w:t>
      </w:r>
      <w:r>
        <w:rPr>
          <w:bCs/>
          <w:lang w:eastAsia="nl-NL"/>
        </w:rPr>
        <w:t>de</w:t>
      </w:r>
      <w:r w:rsidRPr="004D31F0">
        <w:rPr>
          <w:bCs/>
          <w:lang w:eastAsia="nl-NL"/>
        </w:rPr>
        <w:t xml:space="preserve"> klanten de vruchten van! </w:t>
      </w:r>
      <w:r w:rsidRPr="004D31F0">
        <w:rPr>
          <w:lang w:eastAsia="nl-NL"/>
        </w:rPr>
        <w:t xml:space="preserve">Een goede waardering door medewerkers is dus een voorwaarde voor goede prestaties, klanttevredenheid en gezonde financiële resultaten. Effectory heeft vier thema’s geselecteerd waarop zij onderzoeken of medewerkers tevreden zijn. </w:t>
      </w:r>
    </w:p>
    <w:p w:rsidR="000E5A95" w:rsidRDefault="000E5A95" w:rsidP="00647BD0">
      <w:pPr>
        <w:spacing w:after="0" w:line="240" w:lineRule="auto"/>
        <w:rPr>
          <w:lang w:eastAsia="nl-NL"/>
        </w:rPr>
      </w:pPr>
    </w:p>
    <w:p w:rsidR="000E5A95" w:rsidRPr="004D31F0" w:rsidRDefault="000E5A95" w:rsidP="00647BD0">
      <w:pPr>
        <w:spacing w:after="0" w:line="240" w:lineRule="auto"/>
        <w:rPr>
          <w:lang w:eastAsia="nl-NL"/>
        </w:rPr>
      </w:pPr>
      <w:r w:rsidRPr="004D31F0">
        <w:rPr>
          <w:lang w:eastAsia="nl-NL"/>
        </w:rPr>
        <w:t>De thema’s</w:t>
      </w:r>
      <w:r>
        <w:rPr>
          <w:lang w:eastAsia="nl-NL"/>
        </w:rPr>
        <w:t xml:space="preserve"> van</w:t>
      </w:r>
      <w:r w:rsidRPr="004D31F0">
        <w:rPr>
          <w:lang w:eastAsia="nl-NL"/>
        </w:rPr>
        <w:t xml:space="preserve"> Effectory zijn:</w:t>
      </w:r>
      <w:r w:rsidRPr="004D31F0">
        <w:rPr>
          <w:rStyle w:val="FootnoteReference"/>
          <w:lang w:eastAsia="nl-NL"/>
        </w:rPr>
        <w:footnoteReference w:id="25"/>
      </w:r>
    </w:p>
    <w:p w:rsidR="000E5A95" w:rsidRPr="004D31F0" w:rsidRDefault="000E5A95" w:rsidP="00647BD0">
      <w:pPr>
        <w:spacing w:after="0" w:line="240" w:lineRule="auto"/>
        <w:rPr>
          <w:i/>
          <w:lang w:eastAsia="nl-NL"/>
        </w:rPr>
      </w:pPr>
      <w:r w:rsidRPr="004D31F0">
        <w:rPr>
          <w:b/>
          <w:i/>
          <w:lang w:eastAsia="nl-NL"/>
        </w:rPr>
        <w:t>Leiderschap</w:t>
      </w:r>
      <w:r w:rsidRPr="004D31F0">
        <w:rPr>
          <w:i/>
          <w:lang w:eastAsia="nl-NL"/>
        </w:rPr>
        <w:t>: de mate waarin leidinggevenden open communiceren, rolduidelijkheid bieden motiveren en daardoor medewerkers inspireren om te presteren.</w:t>
      </w:r>
    </w:p>
    <w:p w:rsidR="000E5A95" w:rsidRPr="004D31F0" w:rsidRDefault="000E5A95" w:rsidP="00647BD0">
      <w:pPr>
        <w:spacing w:after="0" w:line="240" w:lineRule="auto"/>
        <w:rPr>
          <w:i/>
          <w:lang w:eastAsia="nl-NL"/>
        </w:rPr>
      </w:pPr>
      <w:r w:rsidRPr="004D31F0">
        <w:rPr>
          <w:b/>
          <w:i/>
          <w:lang w:eastAsia="nl-NL"/>
        </w:rPr>
        <w:t>Engagement</w:t>
      </w:r>
      <w:r w:rsidRPr="004D31F0">
        <w:rPr>
          <w:i/>
          <w:lang w:eastAsia="nl-NL"/>
        </w:rPr>
        <w:t>: de mate van gedrevenheid, betrokkenheid en intrinsieke motivatie van medewerkers.</w:t>
      </w:r>
    </w:p>
    <w:p w:rsidR="000E5A95" w:rsidRPr="0037158C" w:rsidRDefault="000E5A95" w:rsidP="00647BD0">
      <w:pPr>
        <w:spacing w:after="0" w:line="240" w:lineRule="auto"/>
        <w:rPr>
          <w:lang w:eastAsia="nl-NL"/>
        </w:rPr>
      </w:pPr>
      <w:r w:rsidRPr="004D31F0">
        <w:rPr>
          <w:b/>
          <w:i/>
          <w:lang w:eastAsia="nl-NL"/>
        </w:rPr>
        <w:t>Werksfeer</w:t>
      </w:r>
      <w:r w:rsidRPr="004D31F0">
        <w:rPr>
          <w:i/>
          <w:lang w:eastAsia="nl-NL"/>
        </w:rPr>
        <w:t>: de sfeer binnen de teams die ervoor zorgt dat medewerkers met plezier naar hun werk gaan en kunnen samenwerken.</w:t>
      </w:r>
    </w:p>
    <w:p w:rsidR="000E5A95" w:rsidRPr="004D31F0" w:rsidRDefault="000E5A95" w:rsidP="00647BD0">
      <w:pPr>
        <w:spacing w:after="0" w:line="240" w:lineRule="auto"/>
        <w:rPr>
          <w:i/>
          <w:lang w:eastAsia="nl-NL"/>
        </w:rPr>
      </w:pPr>
      <w:r w:rsidRPr="004D31F0">
        <w:rPr>
          <w:b/>
          <w:i/>
          <w:lang w:eastAsia="nl-NL"/>
        </w:rPr>
        <w:t>Ontwikkelingsmogelijkheden</w:t>
      </w:r>
      <w:r w:rsidRPr="004D31F0">
        <w:rPr>
          <w:i/>
          <w:lang w:eastAsia="nl-NL"/>
        </w:rPr>
        <w:t>: de tevredenheid over de ontwikkelingmogelijkheden die de organisatie biedt.</w:t>
      </w:r>
    </w:p>
    <w:p w:rsidR="000E5A95" w:rsidRDefault="000E5A95" w:rsidP="00647BD0">
      <w:pPr>
        <w:spacing w:after="0" w:line="240" w:lineRule="auto"/>
        <w:rPr>
          <w:b/>
          <w:u w:val="single"/>
        </w:rPr>
      </w:pPr>
      <w:r w:rsidRPr="004D31F0">
        <w:rPr>
          <w:b/>
          <w:u w:val="single"/>
        </w:rPr>
        <w:br w:type="page"/>
      </w:r>
    </w:p>
    <w:p w:rsidR="000E5A95" w:rsidRPr="004D31F0" w:rsidRDefault="000E5A95" w:rsidP="00647BD0">
      <w:pPr>
        <w:spacing w:after="0" w:line="240" w:lineRule="auto"/>
        <w:rPr>
          <w:b/>
          <w:u w:val="single"/>
        </w:rPr>
      </w:pPr>
      <w:r w:rsidRPr="004D31F0">
        <w:rPr>
          <w:b/>
          <w:u w:val="single"/>
        </w:rPr>
        <w:t>Uitwerking spel</w:t>
      </w:r>
    </w:p>
    <w:p w:rsidR="000E5A95" w:rsidRPr="004D31F0" w:rsidRDefault="000E5A95" w:rsidP="00647BD0">
      <w:pPr>
        <w:spacing w:after="0" w:line="240" w:lineRule="auto"/>
      </w:pPr>
      <w:r w:rsidRPr="004D31F0">
        <w:t xml:space="preserve">Ik heb gekozen voor </w:t>
      </w:r>
      <w:r>
        <w:t xml:space="preserve">zeven thema’s bestaande uit </w:t>
      </w:r>
      <w:r w:rsidRPr="004D31F0">
        <w:t xml:space="preserve">de 5 dimensies </w:t>
      </w:r>
      <w:r>
        <w:t xml:space="preserve">van Great place to work en de twee thema’s van Effectory. Dimensies omdat </w:t>
      </w:r>
      <w:r w:rsidRPr="004D31F0">
        <w:t xml:space="preserve">volgens de theorie van Maslow en de theorie van Herzberg de intrinsieke motivatoren zijn waarom een medewerker wel of juist iets niet doet. </w:t>
      </w:r>
      <w:r>
        <w:t xml:space="preserve">Thema’s omdat </w:t>
      </w:r>
      <w:r w:rsidRPr="004D31F0">
        <w:t>het thema leiderschap en werksfeer extrinsiek motiveren. Dit wil niet zeggen dat als dit er niet is men ontevreden is maar hier door kan het werk wel minder boeiend zijn.</w:t>
      </w:r>
    </w:p>
    <w:p w:rsidR="000E5A95" w:rsidRPr="004D31F0" w:rsidRDefault="000E5A95" w:rsidP="00647BD0">
      <w:pPr>
        <w:spacing w:after="0" w:line="240" w:lineRule="auto"/>
      </w:pPr>
    </w:p>
    <w:p w:rsidR="000E5A95" w:rsidRPr="004D31F0" w:rsidRDefault="000E5A95" w:rsidP="00647BD0">
      <w:pPr>
        <w:spacing w:after="0" w:line="240" w:lineRule="auto"/>
      </w:pPr>
      <w:r w:rsidRPr="004D31F0">
        <w:t xml:space="preserve">Ik heb niet gekozen voor de thema’s engagement en ontwikkeling omdat </w:t>
      </w:r>
      <w:r>
        <w:t>je</w:t>
      </w:r>
      <w:r w:rsidRPr="004D31F0">
        <w:t xml:space="preserve"> ee</w:t>
      </w:r>
      <w:r>
        <w:t>rst bewust moet worden van waar</w:t>
      </w:r>
      <w:r w:rsidRPr="004D31F0">
        <w:t xml:space="preserve">door </w:t>
      </w:r>
      <w:r>
        <w:t>je</w:t>
      </w:r>
      <w:r w:rsidRPr="004D31F0">
        <w:t xml:space="preserve"> werkplezier krijgt voor dat </w:t>
      </w:r>
      <w:r>
        <w:t>je</w:t>
      </w:r>
      <w:r w:rsidRPr="004D31F0">
        <w:t xml:space="preserve"> </w:t>
      </w:r>
      <w:r>
        <w:t xml:space="preserve">geëngageerd (bevlogen) </w:t>
      </w:r>
      <w:r w:rsidRPr="004D31F0">
        <w:t xml:space="preserve">raakt. </w:t>
      </w:r>
      <w:r>
        <w:t>I</w:t>
      </w:r>
      <w:r w:rsidRPr="004D31F0">
        <w:t xml:space="preserve">k </w:t>
      </w:r>
      <w:r>
        <w:t xml:space="preserve">heb </w:t>
      </w:r>
      <w:r w:rsidRPr="004D31F0">
        <w:t>niet gekozen voor ontwikkeling omdat dit terug komt bij het thema respect.</w:t>
      </w:r>
    </w:p>
    <w:p w:rsidR="000E5A95" w:rsidRPr="004D31F0" w:rsidRDefault="000E5A95" w:rsidP="00647BD0">
      <w:pPr>
        <w:spacing w:after="0" w:line="240" w:lineRule="auto"/>
      </w:pPr>
    </w:p>
    <w:p w:rsidR="000E5A95" w:rsidRDefault="000E5A95" w:rsidP="00647BD0">
      <w:pPr>
        <w:spacing w:after="0" w:line="240" w:lineRule="auto"/>
        <w:rPr>
          <w:b/>
        </w:rPr>
      </w:pPr>
      <w:r w:rsidRPr="004D31F0">
        <w:rPr>
          <w:b/>
        </w:rPr>
        <w:t>Geloofwaardigheid</w:t>
      </w:r>
      <w:r>
        <w:rPr>
          <w:b/>
        </w:rPr>
        <w:t xml:space="preserve"> </w:t>
      </w:r>
    </w:p>
    <w:p w:rsidR="000E5A95" w:rsidRPr="004D31F0" w:rsidRDefault="000E5A95" w:rsidP="00647BD0">
      <w:pPr>
        <w:spacing w:after="0" w:line="240" w:lineRule="auto"/>
      </w:pPr>
      <w:r>
        <w:t>Dat betekent dat</w:t>
      </w:r>
      <w:r w:rsidRPr="00DF29CD">
        <w:t xml:space="preserve"> er</w:t>
      </w:r>
      <w:r w:rsidRPr="004D31F0">
        <w:t xml:space="preserve"> wordt gecommuniceerd en geluisterd naar de medewerkers over de missie van de organisatie</w:t>
      </w:r>
      <w:r>
        <w:t>,</w:t>
      </w:r>
      <w:r w:rsidRPr="004D31F0">
        <w:t xml:space="preserve"> zodat men de middelen effectief en efficiënt kunnen inzetten. Leidinggevenden en medewerkers voeren hun functie op een adequate en zorgvuldige manier uit en voelen zich verantwoordelijk en volgen het beleid op.</w:t>
      </w:r>
    </w:p>
    <w:p w:rsidR="000E5A95" w:rsidRPr="004D31F0" w:rsidRDefault="000E5A95" w:rsidP="00647BD0">
      <w:pPr>
        <w:spacing w:after="0" w:line="240" w:lineRule="auto"/>
        <w:rPr>
          <w:b/>
        </w:rPr>
      </w:pPr>
    </w:p>
    <w:p w:rsidR="000E5A95" w:rsidRPr="004D31F0" w:rsidRDefault="000E5A95" w:rsidP="00647BD0">
      <w:pPr>
        <w:spacing w:after="0" w:line="240" w:lineRule="auto"/>
        <w:rPr>
          <w:b/>
        </w:rPr>
      </w:pPr>
      <w:r w:rsidRPr="004D31F0">
        <w:rPr>
          <w:b/>
        </w:rPr>
        <w:t>Respect</w:t>
      </w:r>
    </w:p>
    <w:p w:rsidR="000E5A95" w:rsidRPr="004D31F0" w:rsidRDefault="000E5A95" w:rsidP="00647BD0">
      <w:pPr>
        <w:spacing w:after="0" w:line="240" w:lineRule="auto"/>
      </w:pPr>
      <w:r w:rsidRPr="004D31F0">
        <w:t xml:space="preserve">Medewerkers worden bij hun persoonlijke ontwikkeling ondersteund en worden gewaardeerd. Er is aandacht voor de medewerker als individu als voor hun privéleven. Medewerkers worden gezien </w:t>
      </w:r>
      <w:r>
        <w:t>als gelijkwaardige en mogen mee</w:t>
      </w:r>
      <w:r w:rsidRPr="004D31F0">
        <w:t>denken en beslissen bij essentiële besluiten.</w:t>
      </w:r>
    </w:p>
    <w:p w:rsidR="000E5A95" w:rsidRPr="004D31F0" w:rsidRDefault="000E5A95" w:rsidP="00647BD0">
      <w:pPr>
        <w:spacing w:after="0" w:line="240" w:lineRule="auto"/>
      </w:pPr>
    </w:p>
    <w:p w:rsidR="000E5A95" w:rsidRPr="004D31F0" w:rsidRDefault="000E5A95" w:rsidP="00647BD0">
      <w:pPr>
        <w:spacing w:after="0" w:line="240" w:lineRule="auto"/>
        <w:rPr>
          <w:b/>
        </w:rPr>
      </w:pPr>
      <w:r w:rsidRPr="004D31F0">
        <w:rPr>
          <w:b/>
        </w:rPr>
        <w:t>Eerlijkheid</w:t>
      </w:r>
    </w:p>
    <w:p w:rsidR="000E5A95" w:rsidRPr="004D31F0" w:rsidRDefault="000E5A95" w:rsidP="00647BD0">
      <w:pPr>
        <w:spacing w:after="0" w:line="240" w:lineRule="auto"/>
      </w:pPr>
      <w:r w:rsidRPr="004D31F0">
        <w:t xml:space="preserve">Ieder werknemer krijgt eerlijke kansen en wordt </w:t>
      </w:r>
      <w:r>
        <w:t xml:space="preserve">evenwichtig beloond </w:t>
      </w:r>
      <w:r w:rsidRPr="004D31F0">
        <w:t>i</w:t>
      </w:r>
      <w:r>
        <w:t>n gelijkwaardige omstandigheden.</w:t>
      </w:r>
    </w:p>
    <w:p w:rsidR="000E5A95" w:rsidRPr="004D31F0" w:rsidRDefault="000E5A95" w:rsidP="00647BD0">
      <w:pPr>
        <w:spacing w:after="0" w:line="240" w:lineRule="auto"/>
      </w:pPr>
    </w:p>
    <w:p w:rsidR="000E5A95" w:rsidRPr="004D31F0" w:rsidRDefault="000E5A95" w:rsidP="00647BD0">
      <w:pPr>
        <w:spacing w:after="0" w:line="240" w:lineRule="auto"/>
        <w:rPr>
          <w:b/>
        </w:rPr>
      </w:pPr>
      <w:r w:rsidRPr="004D31F0">
        <w:rPr>
          <w:b/>
        </w:rPr>
        <w:t>Trots</w:t>
      </w:r>
    </w:p>
    <w:p w:rsidR="000E5A95" w:rsidRPr="004D31F0" w:rsidRDefault="000E5A95" w:rsidP="00647BD0">
      <w:pPr>
        <w:pStyle w:val="ListParagraph"/>
        <w:numPr>
          <w:ilvl w:val="0"/>
          <w:numId w:val="33"/>
        </w:numPr>
        <w:spacing w:after="0" w:line="240" w:lineRule="auto"/>
      </w:pPr>
      <w:r w:rsidRPr="004D31F0">
        <w:t xml:space="preserve">Betrokkenen en trots zijn op je organisatie en je werk wat je doet. </w:t>
      </w:r>
    </w:p>
    <w:p w:rsidR="000E5A95" w:rsidRPr="004D31F0" w:rsidRDefault="000E5A95" w:rsidP="00647BD0">
      <w:pPr>
        <w:pStyle w:val="ListParagraph"/>
        <w:numPr>
          <w:ilvl w:val="0"/>
          <w:numId w:val="33"/>
        </w:numPr>
        <w:spacing w:after="0" w:line="240" w:lineRule="auto"/>
      </w:pPr>
      <w:r w:rsidRPr="004D31F0">
        <w:t xml:space="preserve">Op zijn tijd een compliment je krijgen en je daardoor trots voelen en </w:t>
      </w:r>
      <w:r>
        <w:t xml:space="preserve">dit </w:t>
      </w:r>
      <w:r w:rsidRPr="004D31F0">
        <w:t xml:space="preserve">uitstalen. </w:t>
      </w:r>
    </w:p>
    <w:p w:rsidR="000E5A95" w:rsidRPr="004D31F0" w:rsidRDefault="000E5A95" w:rsidP="00647BD0">
      <w:pPr>
        <w:pStyle w:val="ListParagraph"/>
        <w:numPr>
          <w:ilvl w:val="0"/>
          <w:numId w:val="33"/>
        </w:numPr>
        <w:spacing w:after="0" w:line="240" w:lineRule="auto"/>
      </w:pPr>
      <w:r w:rsidRPr="004D31F0">
        <w:t xml:space="preserve">Samen iets vieren wat er bereikt is. </w:t>
      </w:r>
    </w:p>
    <w:p w:rsidR="000E5A95" w:rsidRPr="004D31F0" w:rsidRDefault="000E5A95" w:rsidP="00647BD0">
      <w:pPr>
        <w:pStyle w:val="ListParagraph"/>
        <w:spacing w:after="0" w:line="240" w:lineRule="auto"/>
      </w:pPr>
    </w:p>
    <w:p w:rsidR="000E5A95" w:rsidRPr="004D31F0" w:rsidRDefault="000E5A95" w:rsidP="00647BD0">
      <w:pPr>
        <w:spacing w:after="0" w:line="240" w:lineRule="auto"/>
        <w:rPr>
          <w:b/>
        </w:rPr>
      </w:pPr>
      <w:r w:rsidRPr="004D31F0">
        <w:rPr>
          <w:b/>
        </w:rPr>
        <w:t>Kameraadschap</w:t>
      </w:r>
    </w:p>
    <w:p w:rsidR="000E5A95" w:rsidRPr="004D31F0" w:rsidRDefault="000E5A95" w:rsidP="00647BD0">
      <w:pPr>
        <w:spacing w:after="0" w:line="240" w:lineRule="auto"/>
      </w:pPr>
      <w:r w:rsidRPr="004D31F0">
        <w:t>Je zelf mogen zijn in een team en elkaar steunen en motiveren waar dat nodig is.</w:t>
      </w:r>
    </w:p>
    <w:p w:rsidR="000E5A95" w:rsidRPr="004D31F0" w:rsidRDefault="000E5A95" w:rsidP="00647BD0">
      <w:pPr>
        <w:spacing w:after="0" w:line="240" w:lineRule="auto"/>
      </w:pPr>
    </w:p>
    <w:p w:rsidR="000E5A95" w:rsidRPr="004D31F0" w:rsidRDefault="000E5A95" w:rsidP="00647BD0">
      <w:pPr>
        <w:spacing w:after="0" w:line="240" w:lineRule="auto"/>
        <w:rPr>
          <w:b/>
        </w:rPr>
      </w:pPr>
      <w:r w:rsidRPr="004D31F0">
        <w:rPr>
          <w:b/>
          <w:lang w:eastAsia="nl-NL"/>
        </w:rPr>
        <w:t>Leiderschap</w:t>
      </w:r>
      <w:r w:rsidRPr="004D31F0">
        <w:rPr>
          <w:lang w:eastAsia="nl-NL"/>
        </w:rPr>
        <w:t xml:space="preserve"> </w:t>
      </w:r>
    </w:p>
    <w:p w:rsidR="000E5A95" w:rsidRPr="004D31F0" w:rsidRDefault="000E5A95" w:rsidP="00647BD0">
      <w:pPr>
        <w:spacing w:after="0" w:line="240" w:lineRule="auto"/>
        <w:rPr>
          <w:lang w:eastAsia="nl-NL"/>
        </w:rPr>
      </w:pPr>
      <w:r w:rsidRPr="004D31F0">
        <w:rPr>
          <w:lang w:eastAsia="nl-NL"/>
        </w:rPr>
        <w:t>Leidinggevenden communiceren open zodat men weet wat hun rol in de organisatie is. Leidinggevenden luisteren en kijken naar de medewerker zodat men weet wat de medewerkers voor behoeftes hebben. Omdat de leidinggevenden open communiceren en weet wat er met hun medewerkers afspeelt kunnen zij de medewerkers inspireren om te presteren.</w:t>
      </w:r>
    </w:p>
    <w:p w:rsidR="000E5A95" w:rsidRPr="004D31F0" w:rsidRDefault="000E5A95" w:rsidP="00647BD0">
      <w:pPr>
        <w:spacing w:after="0" w:line="240" w:lineRule="auto"/>
        <w:rPr>
          <w:lang w:eastAsia="nl-NL"/>
        </w:rPr>
      </w:pPr>
    </w:p>
    <w:p w:rsidR="000E5A95" w:rsidRPr="004D31F0" w:rsidRDefault="000E5A95" w:rsidP="00647BD0">
      <w:pPr>
        <w:spacing w:after="0" w:line="240" w:lineRule="auto"/>
        <w:rPr>
          <w:lang w:eastAsia="nl-NL"/>
        </w:rPr>
      </w:pPr>
      <w:r w:rsidRPr="004D31F0">
        <w:rPr>
          <w:b/>
          <w:lang w:eastAsia="nl-NL"/>
        </w:rPr>
        <w:t>Werksfeer</w:t>
      </w:r>
    </w:p>
    <w:p w:rsidR="000E5A95" w:rsidRPr="004D31F0" w:rsidRDefault="000E5A95" w:rsidP="00647BD0">
      <w:pPr>
        <w:spacing w:after="0" w:line="240" w:lineRule="auto"/>
        <w:rPr>
          <w:lang w:eastAsia="nl-NL"/>
        </w:rPr>
      </w:pPr>
      <w:r w:rsidRPr="004D31F0">
        <w:rPr>
          <w:lang w:eastAsia="nl-NL"/>
        </w:rPr>
        <w:t xml:space="preserve">Werksfeer wordt bepaald door hoe </w:t>
      </w:r>
      <w:r>
        <w:rPr>
          <w:lang w:eastAsia="nl-NL"/>
        </w:rPr>
        <w:t>je</w:t>
      </w:r>
      <w:r w:rsidRPr="004D31F0">
        <w:rPr>
          <w:lang w:eastAsia="nl-NL"/>
        </w:rPr>
        <w:t xml:space="preserve"> relatie is met </w:t>
      </w:r>
      <w:r>
        <w:rPr>
          <w:lang w:eastAsia="nl-NL"/>
        </w:rPr>
        <w:t>je</w:t>
      </w:r>
      <w:r w:rsidRPr="004D31F0">
        <w:rPr>
          <w:lang w:eastAsia="nl-NL"/>
        </w:rPr>
        <w:t xml:space="preserve"> collega’s en leidinggevenden</w:t>
      </w:r>
      <w:r>
        <w:rPr>
          <w:lang w:eastAsia="nl-NL"/>
        </w:rPr>
        <w:t xml:space="preserve">. De arbeidsomstandigheden, </w:t>
      </w:r>
      <w:r w:rsidRPr="004D31F0">
        <w:rPr>
          <w:lang w:eastAsia="nl-NL"/>
        </w:rPr>
        <w:t>hoe is werkplek en wordt er gepest en geïntimideerd door werknemers of werkgevers.</w:t>
      </w:r>
    </w:p>
    <w:p w:rsidR="000E5A95" w:rsidRPr="004D31F0" w:rsidRDefault="000E5A95" w:rsidP="00647BD0">
      <w:pPr>
        <w:spacing w:after="0" w:line="240" w:lineRule="auto"/>
        <w:rPr>
          <w:lang w:eastAsia="nl-NL"/>
        </w:rPr>
      </w:pPr>
    </w:p>
    <w:p w:rsidR="000E5A95" w:rsidRPr="004D31F0" w:rsidRDefault="000E5A95" w:rsidP="00647BD0">
      <w:pPr>
        <w:spacing w:after="0" w:line="240" w:lineRule="auto"/>
        <w:rPr>
          <w:b/>
          <w:u w:val="single"/>
        </w:rPr>
      </w:pPr>
      <w:r w:rsidRPr="004D31F0">
        <w:rPr>
          <w:b/>
          <w:u w:val="single"/>
        </w:rPr>
        <w:br w:type="page"/>
      </w:r>
    </w:p>
    <w:p w:rsidR="000E5A95" w:rsidRPr="004D31F0" w:rsidRDefault="000E5A95" w:rsidP="00647BD0">
      <w:pPr>
        <w:spacing w:after="0" w:line="240" w:lineRule="auto"/>
        <w:rPr>
          <w:b/>
          <w:u w:val="single"/>
        </w:rPr>
      </w:pPr>
      <w:r w:rsidRPr="004D31F0">
        <w:rPr>
          <w:b/>
          <w:u w:val="single"/>
        </w:rPr>
        <w:t>Het spel (zie bijlage)</w:t>
      </w:r>
    </w:p>
    <w:p w:rsidR="000E5A95" w:rsidRPr="004D31F0" w:rsidRDefault="000E5A95" w:rsidP="00647BD0">
      <w:pPr>
        <w:spacing w:after="0" w:line="240" w:lineRule="auto"/>
      </w:pPr>
      <w:r w:rsidRPr="004D31F0">
        <w:t>De intentie van het spel is dat medewerkers door het spelen van het spel met elka</w:t>
      </w:r>
      <w:r>
        <w:t>ar in gesprek gaan over wat zij</w:t>
      </w:r>
      <w:r w:rsidRPr="004D31F0">
        <w:t xml:space="preserve"> belangrijk vinden </w:t>
      </w:r>
      <w:r>
        <w:t xml:space="preserve">in </w:t>
      </w:r>
      <w:r w:rsidRPr="004D31F0">
        <w:t xml:space="preserve">hun organisatie/afdeling. Dat de medewerkers door er over te praten </w:t>
      </w:r>
      <w:r>
        <w:t xml:space="preserve">ervan </w:t>
      </w:r>
      <w:r w:rsidRPr="004D31F0">
        <w:t xml:space="preserve">bewust </w:t>
      </w:r>
      <w:r>
        <w:t xml:space="preserve">van </w:t>
      </w:r>
      <w:r w:rsidRPr="004D31F0">
        <w:t xml:space="preserve">worden waar zij meer werkplezier </w:t>
      </w:r>
      <w:r>
        <w:t xml:space="preserve">van </w:t>
      </w:r>
      <w:r w:rsidRPr="004D31F0">
        <w:t>krijgen</w:t>
      </w:r>
      <w:r>
        <w:t>,</w:t>
      </w:r>
      <w:r w:rsidRPr="004D31F0">
        <w:t xml:space="preserve"> zodat zij actie gaan ondernemen wanneer dat wenselijk is.</w:t>
      </w:r>
    </w:p>
    <w:p w:rsidR="000E5A95" w:rsidRPr="004D31F0" w:rsidRDefault="000E5A95" w:rsidP="00647BD0">
      <w:pPr>
        <w:spacing w:after="0" w:line="240" w:lineRule="auto"/>
      </w:pPr>
    </w:p>
    <w:p w:rsidR="000E5A95" w:rsidRPr="004D31F0" w:rsidRDefault="000E5A95" w:rsidP="00647BD0">
      <w:pPr>
        <w:spacing w:after="0" w:line="240" w:lineRule="auto"/>
      </w:pPr>
      <w:r w:rsidRPr="004D31F0">
        <w:t xml:space="preserve">Door het spelen van het spel “Joy at Work” kunnen deelnemers op een interactieve wijze individueel </w:t>
      </w:r>
      <w:r>
        <w:t xml:space="preserve">(met de spelleider) </w:t>
      </w:r>
      <w:r w:rsidRPr="004D31F0">
        <w:t xml:space="preserve">of in een groep met elkaar in gesprek wat hen plezier geeft in hun werk. </w:t>
      </w:r>
      <w:r>
        <w:t>In een groep kunnen de d</w:t>
      </w:r>
      <w:r w:rsidRPr="004D31F0">
        <w:t>eelnemers al naar gelang actief meedoen en nadenken. Dit zal deelnemers uit alle leerstijlen</w:t>
      </w:r>
      <w:r>
        <w:rPr>
          <w:rStyle w:val="FootnoteReference"/>
        </w:rPr>
        <w:footnoteReference w:id="26"/>
      </w:r>
      <w:r w:rsidRPr="004D31F0">
        <w:t xml:space="preserve"> aanspreken. De doener kan actief zijn en directe ervaring opdoen en ter plaatse reageren op de vragen die op hem/haar afkomen. De denker wordt aan het “denken” gezet en heeft wederom gelegenheid te analyseren. De beslisser kan de theorie aan de praktijk koppelen. De verbeelder kan zijn/haar gedachten omzetten naar een aantrekkelijke of creatieve oplossing voor de vraag en kan daarmee de vaste patronen doorbreken. </w:t>
      </w:r>
    </w:p>
    <w:p w:rsidR="000E5A95" w:rsidRPr="004D31F0" w:rsidRDefault="000E5A95" w:rsidP="00647BD0">
      <w:pPr>
        <w:spacing w:after="0" w:line="240" w:lineRule="auto"/>
      </w:pPr>
    </w:p>
    <w:p w:rsidR="000E5A95" w:rsidRPr="004D31F0" w:rsidRDefault="000E5A95" w:rsidP="00647BD0">
      <w:pPr>
        <w:spacing w:after="0" w:line="240" w:lineRule="auto"/>
      </w:pPr>
      <w:r w:rsidRPr="004D31F0">
        <w:t>Het spel is gebaseerd op het “Werkplezier</w:t>
      </w:r>
      <w:r>
        <w:t xml:space="preserve"> </w:t>
      </w:r>
      <w:r w:rsidRPr="004D31F0">
        <w:t xml:space="preserve">spel” waarbij werkmotieven zijn gezocht die gerangschikt zijn onder de zeven thema’s. In het spel kunnen de deelnemers aangeven welke werkwaarden ze belangrijk vinden en ook in hun organisatie terugvinden. De thema’s hebben kleuren gekregen zodat de deelnemers </w:t>
      </w:r>
      <w:r>
        <w:t>ge</w:t>
      </w:r>
      <w:r w:rsidRPr="004D31F0">
        <w:t>makkelijk zien welke thema eruit springen of welke juist niet.</w:t>
      </w:r>
    </w:p>
    <w:p w:rsidR="000E5A95" w:rsidRPr="004D31F0" w:rsidRDefault="000E5A95" w:rsidP="00647BD0">
      <w:pPr>
        <w:spacing w:after="0" w:line="240" w:lineRule="auto"/>
        <w:rPr>
          <w:rFonts w:cs="Calibri"/>
        </w:rPr>
      </w:pPr>
    </w:p>
    <w:p w:rsidR="000E5A95" w:rsidRPr="004D31F0" w:rsidRDefault="000E5A95" w:rsidP="00647BD0">
      <w:pPr>
        <w:spacing w:after="0" w:line="240" w:lineRule="auto"/>
        <w:rPr>
          <w:rFonts w:cs="Calibri"/>
        </w:rPr>
      </w:pPr>
      <w:r w:rsidRPr="004D31F0">
        <w:rPr>
          <w:rFonts w:cs="Calibri"/>
        </w:rPr>
        <w:t xml:space="preserve">Als de spelers aan de slag gaan met het spel zijn de volgende vragen van belang: </w:t>
      </w:r>
    </w:p>
    <w:p w:rsidR="000E5A95" w:rsidRPr="004D31F0" w:rsidRDefault="000E5A95" w:rsidP="00647BD0">
      <w:pPr>
        <w:spacing w:after="0" w:line="240" w:lineRule="auto"/>
        <w:rPr>
          <w:rFonts w:cs="Calibri"/>
        </w:rPr>
      </w:pPr>
    </w:p>
    <w:p w:rsidR="000E5A95" w:rsidRPr="004D31F0" w:rsidRDefault="000E5A95" w:rsidP="00647BD0">
      <w:pPr>
        <w:pStyle w:val="ListParagraph"/>
        <w:numPr>
          <w:ilvl w:val="0"/>
          <w:numId w:val="31"/>
        </w:numPr>
        <w:spacing w:after="0" w:line="240" w:lineRule="auto"/>
        <w:rPr>
          <w:rFonts w:cs="Calibri"/>
        </w:rPr>
      </w:pPr>
      <w:r w:rsidRPr="004D31F0">
        <w:rPr>
          <w:rFonts w:cs="Calibri"/>
        </w:rPr>
        <w:t>Waardoor krijg ik werkplezier in mijn organisatie?</w:t>
      </w:r>
    </w:p>
    <w:p w:rsidR="000E5A95" w:rsidRPr="004D31F0" w:rsidRDefault="000E5A95" w:rsidP="00647BD0">
      <w:pPr>
        <w:pStyle w:val="ListParagraph"/>
        <w:numPr>
          <w:ilvl w:val="0"/>
          <w:numId w:val="31"/>
        </w:numPr>
        <w:spacing w:after="0" w:line="240" w:lineRule="auto"/>
        <w:rPr>
          <w:rFonts w:cs="Calibri"/>
        </w:rPr>
      </w:pPr>
      <w:r w:rsidRPr="004D31F0">
        <w:rPr>
          <w:rFonts w:cs="Calibri"/>
        </w:rPr>
        <w:t>Waardoor krijg ik werkplezier op mijn afdeling?</w:t>
      </w:r>
    </w:p>
    <w:p w:rsidR="000E5A95" w:rsidRPr="004D31F0" w:rsidRDefault="000E5A95" w:rsidP="00647BD0">
      <w:pPr>
        <w:pStyle w:val="ListParagraph"/>
        <w:numPr>
          <w:ilvl w:val="0"/>
          <w:numId w:val="31"/>
        </w:numPr>
        <w:spacing w:after="0" w:line="240" w:lineRule="auto"/>
        <w:rPr>
          <w:rFonts w:cs="Calibri"/>
        </w:rPr>
      </w:pPr>
      <w:r w:rsidRPr="004D31F0">
        <w:rPr>
          <w:rFonts w:cs="Calibri"/>
        </w:rPr>
        <w:t>Waardoor kan mijn werkplezier in de organisatie door vergoot worden?</w:t>
      </w:r>
    </w:p>
    <w:p w:rsidR="000E5A95" w:rsidRPr="004D31F0" w:rsidRDefault="000E5A95" w:rsidP="00647BD0">
      <w:pPr>
        <w:pStyle w:val="ListParagraph"/>
        <w:numPr>
          <w:ilvl w:val="0"/>
          <w:numId w:val="31"/>
        </w:numPr>
        <w:spacing w:after="0" w:line="240" w:lineRule="auto"/>
        <w:rPr>
          <w:rFonts w:cs="Calibri"/>
        </w:rPr>
      </w:pPr>
      <w:r w:rsidRPr="004D31F0">
        <w:rPr>
          <w:rFonts w:cs="Calibri"/>
        </w:rPr>
        <w:t>Wat kan ik hier zelf aan doen?</w:t>
      </w:r>
    </w:p>
    <w:p w:rsidR="000E5A95" w:rsidRPr="004D31F0" w:rsidRDefault="000E5A95" w:rsidP="00647BD0">
      <w:pPr>
        <w:pStyle w:val="ListParagraph"/>
        <w:numPr>
          <w:ilvl w:val="0"/>
          <w:numId w:val="31"/>
        </w:numPr>
        <w:spacing w:after="0" w:line="240" w:lineRule="auto"/>
        <w:rPr>
          <w:rFonts w:cs="Calibri"/>
        </w:rPr>
      </w:pPr>
      <w:r>
        <w:rPr>
          <w:rFonts w:cs="Calibri"/>
        </w:rPr>
        <w:t>Hoe kunnen anderen me hierbij helpen</w:t>
      </w:r>
      <w:r w:rsidRPr="004D31F0">
        <w:rPr>
          <w:rFonts w:cs="Calibri"/>
        </w:rPr>
        <w:t>?</w:t>
      </w:r>
    </w:p>
    <w:p w:rsidR="000E5A95" w:rsidRPr="004D31F0" w:rsidRDefault="000E5A95" w:rsidP="00647BD0">
      <w:pPr>
        <w:spacing w:after="0" w:line="240" w:lineRule="auto"/>
        <w:rPr>
          <w:rFonts w:cs="Calibri"/>
        </w:rPr>
      </w:pPr>
    </w:p>
    <w:p w:rsidR="000E5A95" w:rsidRPr="004D31F0" w:rsidRDefault="000E5A95" w:rsidP="00647BD0">
      <w:pPr>
        <w:spacing w:after="0" w:line="240" w:lineRule="auto"/>
      </w:pPr>
      <w:r w:rsidRPr="004D31F0">
        <w:t xml:space="preserve">De werkmotieven zijn: </w:t>
      </w:r>
    </w:p>
    <w:p w:rsidR="000E5A95" w:rsidRPr="004D31F0" w:rsidRDefault="000E5A95" w:rsidP="00647BD0">
      <w:pPr>
        <w:spacing w:after="0" w:line="240" w:lineRule="auto"/>
      </w:pPr>
    </w:p>
    <w:p w:rsidR="000E5A95" w:rsidRPr="004D31F0" w:rsidRDefault="000E5A95" w:rsidP="00647BD0">
      <w:pPr>
        <w:pStyle w:val="FaxBodyText"/>
        <w:framePr w:hSpace="0" w:wrap="auto" w:vAnchor="margin" w:yAlign="inline"/>
        <w:rPr>
          <w:sz w:val="22"/>
        </w:rPr>
      </w:pPr>
      <w:r w:rsidRPr="004D31F0">
        <w:rPr>
          <w:b/>
          <w:sz w:val="22"/>
        </w:rPr>
        <w:t xml:space="preserve">Geloofwaardigheid </w:t>
      </w:r>
    </w:p>
    <w:p w:rsidR="000E5A95" w:rsidRPr="004D31F0" w:rsidRDefault="000E5A95" w:rsidP="00647BD0">
      <w:pPr>
        <w:pStyle w:val="FaxBodyText"/>
        <w:framePr w:hSpace="0" w:wrap="auto" w:vAnchor="margin" w:yAlign="inline"/>
        <w:numPr>
          <w:ilvl w:val="0"/>
          <w:numId w:val="16"/>
        </w:numPr>
        <w:rPr>
          <w:sz w:val="22"/>
        </w:rPr>
      </w:pPr>
      <w:r w:rsidRPr="004D31F0">
        <w:rPr>
          <w:sz w:val="22"/>
        </w:rPr>
        <w:t>Integer handelen</w:t>
      </w:r>
    </w:p>
    <w:p w:rsidR="000E5A95" w:rsidRPr="004D31F0" w:rsidRDefault="000E5A95" w:rsidP="00647BD0">
      <w:pPr>
        <w:pStyle w:val="FaxBodyText"/>
        <w:framePr w:hSpace="0" w:wrap="auto" w:vAnchor="margin" w:yAlign="inline"/>
        <w:numPr>
          <w:ilvl w:val="0"/>
          <w:numId w:val="16"/>
        </w:numPr>
        <w:rPr>
          <w:sz w:val="22"/>
        </w:rPr>
      </w:pPr>
      <w:r w:rsidRPr="004D31F0">
        <w:rPr>
          <w:sz w:val="22"/>
        </w:rPr>
        <w:t>Daad bij het woord voegen</w:t>
      </w:r>
    </w:p>
    <w:p w:rsidR="000E5A95" w:rsidRPr="004D31F0" w:rsidRDefault="000E5A95" w:rsidP="00647BD0">
      <w:pPr>
        <w:pStyle w:val="FaxBodyText"/>
        <w:framePr w:hSpace="0" w:wrap="auto" w:vAnchor="margin" w:yAlign="inline"/>
        <w:numPr>
          <w:ilvl w:val="0"/>
          <w:numId w:val="16"/>
        </w:numPr>
        <w:rPr>
          <w:sz w:val="22"/>
        </w:rPr>
      </w:pPr>
      <w:r w:rsidRPr="004D31F0">
        <w:rPr>
          <w:sz w:val="22"/>
        </w:rPr>
        <w:t>Consistent over missie en visie</w:t>
      </w:r>
    </w:p>
    <w:p w:rsidR="000E5A95" w:rsidRPr="004D31F0" w:rsidRDefault="000E5A95" w:rsidP="00647BD0">
      <w:pPr>
        <w:pStyle w:val="FaxBodyText"/>
        <w:framePr w:hSpace="0" w:wrap="auto" w:vAnchor="margin" w:yAlign="inline"/>
        <w:numPr>
          <w:ilvl w:val="0"/>
          <w:numId w:val="16"/>
        </w:numPr>
        <w:rPr>
          <w:sz w:val="22"/>
        </w:rPr>
      </w:pPr>
      <w:r w:rsidRPr="004D31F0">
        <w:rPr>
          <w:sz w:val="22"/>
        </w:rPr>
        <w:t>Persoonlijke initiatieven waarderen</w:t>
      </w:r>
    </w:p>
    <w:p w:rsidR="000E5A95" w:rsidRPr="004D31F0" w:rsidRDefault="000E5A95" w:rsidP="00647BD0">
      <w:pPr>
        <w:pStyle w:val="FaxBodyText"/>
        <w:framePr w:hSpace="0" w:wrap="auto" w:vAnchor="margin" w:yAlign="inline"/>
        <w:numPr>
          <w:ilvl w:val="0"/>
          <w:numId w:val="16"/>
        </w:numPr>
        <w:rPr>
          <w:sz w:val="22"/>
        </w:rPr>
      </w:pPr>
      <w:r w:rsidRPr="004D31F0">
        <w:rPr>
          <w:sz w:val="22"/>
        </w:rPr>
        <w:t>Inspraak in werkzaamheden</w:t>
      </w:r>
    </w:p>
    <w:p w:rsidR="000E5A95" w:rsidRPr="004D31F0" w:rsidRDefault="000E5A95" w:rsidP="00647BD0">
      <w:pPr>
        <w:pStyle w:val="FaxBodyText"/>
        <w:framePr w:hSpace="0" w:wrap="auto" w:vAnchor="margin" w:yAlign="inline"/>
        <w:ind w:left="720"/>
        <w:rPr>
          <w:sz w:val="22"/>
        </w:rPr>
      </w:pPr>
    </w:p>
    <w:p w:rsidR="000E5A95" w:rsidRPr="004D31F0" w:rsidRDefault="000E5A95" w:rsidP="00647BD0">
      <w:pPr>
        <w:pStyle w:val="FaxBodyText"/>
        <w:framePr w:hSpace="0" w:wrap="auto" w:vAnchor="margin" w:yAlign="inline"/>
        <w:rPr>
          <w:b/>
          <w:sz w:val="22"/>
        </w:rPr>
      </w:pPr>
      <w:r w:rsidRPr="004D31F0">
        <w:rPr>
          <w:b/>
          <w:sz w:val="22"/>
        </w:rPr>
        <w:t xml:space="preserve">Respect </w:t>
      </w:r>
    </w:p>
    <w:p w:rsidR="000E5A95" w:rsidRPr="004D31F0" w:rsidRDefault="000E5A95" w:rsidP="00647BD0">
      <w:pPr>
        <w:pStyle w:val="FaxBodyText"/>
        <w:framePr w:hSpace="0" w:wrap="auto" w:vAnchor="margin" w:yAlign="inline"/>
        <w:numPr>
          <w:ilvl w:val="0"/>
          <w:numId w:val="17"/>
        </w:numPr>
        <w:rPr>
          <w:sz w:val="22"/>
        </w:rPr>
      </w:pPr>
      <w:r w:rsidRPr="004D31F0">
        <w:rPr>
          <w:sz w:val="22"/>
        </w:rPr>
        <w:t>Begaan zijn met de medewerkers</w:t>
      </w:r>
    </w:p>
    <w:p w:rsidR="000E5A95" w:rsidRPr="004D31F0" w:rsidRDefault="000E5A95" w:rsidP="00647BD0">
      <w:pPr>
        <w:pStyle w:val="FaxBodyText"/>
        <w:framePr w:hSpace="0" w:wrap="auto" w:vAnchor="margin" w:yAlign="inline"/>
        <w:numPr>
          <w:ilvl w:val="0"/>
          <w:numId w:val="17"/>
        </w:numPr>
        <w:rPr>
          <w:sz w:val="22"/>
        </w:rPr>
      </w:pPr>
      <w:r w:rsidRPr="004D31F0">
        <w:rPr>
          <w:sz w:val="22"/>
        </w:rPr>
        <w:t>Aandacht hebben voor werk en privésituatie</w:t>
      </w:r>
    </w:p>
    <w:p w:rsidR="000E5A95" w:rsidRPr="004D31F0" w:rsidRDefault="000E5A95" w:rsidP="00647BD0">
      <w:pPr>
        <w:pStyle w:val="FaxBodyText"/>
        <w:framePr w:hSpace="0" w:wrap="auto" w:vAnchor="margin" w:yAlign="inline"/>
        <w:numPr>
          <w:ilvl w:val="0"/>
          <w:numId w:val="17"/>
        </w:numPr>
        <w:rPr>
          <w:sz w:val="22"/>
        </w:rPr>
      </w:pPr>
      <w:r w:rsidRPr="004D31F0">
        <w:rPr>
          <w:sz w:val="22"/>
        </w:rPr>
        <w:t>Persoonlijke ontwikkeling</w:t>
      </w:r>
    </w:p>
    <w:p w:rsidR="000E5A95" w:rsidRPr="004D31F0" w:rsidRDefault="000E5A95" w:rsidP="00647BD0">
      <w:pPr>
        <w:pStyle w:val="FaxBodyText"/>
        <w:framePr w:hSpace="0" w:wrap="auto" w:vAnchor="margin" w:yAlign="inline"/>
        <w:numPr>
          <w:ilvl w:val="0"/>
          <w:numId w:val="17"/>
        </w:numPr>
        <w:rPr>
          <w:sz w:val="22"/>
        </w:rPr>
      </w:pPr>
      <w:r w:rsidRPr="004D31F0">
        <w:rPr>
          <w:sz w:val="22"/>
        </w:rPr>
        <w:t>Gelijkwaardigheid</w:t>
      </w:r>
    </w:p>
    <w:p w:rsidR="000E5A95" w:rsidRPr="004D31F0" w:rsidRDefault="000E5A95" w:rsidP="00647BD0">
      <w:pPr>
        <w:pStyle w:val="FaxBodyText"/>
        <w:framePr w:hSpace="0" w:wrap="auto" w:vAnchor="margin" w:yAlign="inline"/>
        <w:numPr>
          <w:ilvl w:val="0"/>
          <w:numId w:val="17"/>
        </w:numPr>
        <w:rPr>
          <w:sz w:val="22"/>
        </w:rPr>
      </w:pPr>
      <w:r w:rsidRPr="004D31F0">
        <w:rPr>
          <w:sz w:val="22"/>
        </w:rPr>
        <w:t>Samenwerken</w:t>
      </w:r>
    </w:p>
    <w:p w:rsidR="000E5A95" w:rsidRPr="004D31F0" w:rsidRDefault="000E5A95" w:rsidP="00647BD0">
      <w:pPr>
        <w:pStyle w:val="FaxBodyText"/>
        <w:framePr w:hSpace="0" w:wrap="auto" w:vAnchor="margin" w:yAlign="inline"/>
        <w:numPr>
          <w:ilvl w:val="0"/>
          <w:numId w:val="17"/>
        </w:numPr>
        <w:rPr>
          <w:sz w:val="22"/>
        </w:rPr>
      </w:pPr>
      <w:r w:rsidRPr="004D31F0">
        <w:rPr>
          <w:sz w:val="22"/>
        </w:rPr>
        <w:t>Interesse tonen</w:t>
      </w:r>
    </w:p>
    <w:p w:rsidR="000E5A95" w:rsidRPr="004D31F0" w:rsidRDefault="000E5A95" w:rsidP="00647BD0">
      <w:pPr>
        <w:pStyle w:val="FaxBodyText"/>
        <w:framePr w:hSpace="0" w:wrap="auto" w:vAnchor="margin" w:yAlign="inline"/>
        <w:numPr>
          <w:ilvl w:val="0"/>
          <w:numId w:val="17"/>
        </w:numPr>
        <w:rPr>
          <w:sz w:val="22"/>
        </w:rPr>
      </w:pPr>
      <w:r w:rsidRPr="004D31F0">
        <w:rPr>
          <w:sz w:val="22"/>
        </w:rPr>
        <w:t>Fouten mogen maken</w:t>
      </w:r>
    </w:p>
    <w:p w:rsidR="000E5A95" w:rsidRPr="004D31F0" w:rsidRDefault="000E5A95" w:rsidP="00647BD0">
      <w:pPr>
        <w:pStyle w:val="FaxBodyText"/>
        <w:framePr w:hSpace="0" w:wrap="auto" w:vAnchor="margin" w:yAlign="inline"/>
        <w:numPr>
          <w:ilvl w:val="0"/>
          <w:numId w:val="17"/>
        </w:numPr>
        <w:rPr>
          <w:sz w:val="22"/>
        </w:rPr>
      </w:pPr>
      <w:r w:rsidRPr="004D31F0">
        <w:rPr>
          <w:sz w:val="22"/>
        </w:rPr>
        <w:t>Erkenning en waardering</w:t>
      </w:r>
    </w:p>
    <w:p w:rsidR="000E5A95" w:rsidRPr="004D31F0" w:rsidRDefault="000E5A95" w:rsidP="00647BD0">
      <w:pPr>
        <w:pStyle w:val="FaxBodyText"/>
        <w:framePr w:hSpace="0" w:wrap="auto" w:vAnchor="margin" w:yAlign="inline"/>
        <w:numPr>
          <w:ilvl w:val="0"/>
          <w:numId w:val="17"/>
        </w:numPr>
        <w:rPr>
          <w:sz w:val="22"/>
        </w:rPr>
      </w:pPr>
      <w:r w:rsidRPr="004D31F0">
        <w:rPr>
          <w:sz w:val="22"/>
        </w:rPr>
        <w:t>Oog en oor hebben voor elkaar</w:t>
      </w:r>
    </w:p>
    <w:p w:rsidR="000E5A95" w:rsidRPr="004D31F0" w:rsidRDefault="000E5A95" w:rsidP="00647BD0">
      <w:pPr>
        <w:pStyle w:val="FaxBodyText"/>
        <w:framePr w:hSpace="0" w:wrap="auto" w:vAnchor="margin" w:yAlign="inline"/>
        <w:rPr>
          <w:b/>
          <w:sz w:val="22"/>
        </w:rPr>
      </w:pPr>
    </w:p>
    <w:p w:rsidR="000E5A95" w:rsidRDefault="000E5A95" w:rsidP="0097116F">
      <w:pPr>
        <w:rPr>
          <w:b/>
        </w:rPr>
      </w:pPr>
      <w:r>
        <w:rPr>
          <w:b/>
        </w:rPr>
        <w:br w:type="page"/>
      </w:r>
    </w:p>
    <w:p w:rsidR="000E5A95" w:rsidRPr="004D31F0" w:rsidRDefault="000E5A95" w:rsidP="0097116F">
      <w:r w:rsidRPr="004D31F0">
        <w:rPr>
          <w:b/>
        </w:rPr>
        <w:t xml:space="preserve">Eerlijkheid </w:t>
      </w:r>
    </w:p>
    <w:p w:rsidR="000E5A95" w:rsidRPr="004D31F0" w:rsidRDefault="000E5A95" w:rsidP="00647BD0">
      <w:pPr>
        <w:pStyle w:val="FaxBodyText"/>
        <w:framePr w:hSpace="0" w:wrap="auto" w:vAnchor="margin" w:yAlign="inline"/>
        <w:numPr>
          <w:ilvl w:val="0"/>
          <w:numId w:val="18"/>
        </w:numPr>
        <w:rPr>
          <w:sz w:val="22"/>
        </w:rPr>
      </w:pPr>
      <w:r w:rsidRPr="004D31F0">
        <w:rPr>
          <w:sz w:val="22"/>
        </w:rPr>
        <w:t>Feedback geven en ontvangen</w:t>
      </w:r>
    </w:p>
    <w:p w:rsidR="000E5A95" w:rsidRPr="004D31F0" w:rsidRDefault="000E5A95" w:rsidP="00647BD0">
      <w:pPr>
        <w:pStyle w:val="FaxBodyText"/>
        <w:framePr w:hSpace="0" w:wrap="auto" w:vAnchor="margin" w:yAlign="inline"/>
        <w:numPr>
          <w:ilvl w:val="0"/>
          <w:numId w:val="18"/>
        </w:numPr>
        <w:rPr>
          <w:sz w:val="22"/>
        </w:rPr>
      </w:pPr>
      <w:r w:rsidRPr="004D31F0">
        <w:rPr>
          <w:sz w:val="22"/>
        </w:rPr>
        <w:t>Eerlijke kansen</w:t>
      </w:r>
    </w:p>
    <w:p w:rsidR="000E5A95" w:rsidRPr="004D31F0" w:rsidRDefault="000E5A95" w:rsidP="00647BD0">
      <w:pPr>
        <w:pStyle w:val="FaxBodyText"/>
        <w:framePr w:hSpace="0" w:wrap="auto" w:vAnchor="margin" w:yAlign="inline"/>
        <w:numPr>
          <w:ilvl w:val="0"/>
          <w:numId w:val="18"/>
        </w:numPr>
        <w:rPr>
          <w:sz w:val="22"/>
        </w:rPr>
      </w:pPr>
      <w:r w:rsidRPr="004D31F0">
        <w:rPr>
          <w:sz w:val="22"/>
        </w:rPr>
        <w:t>Rechtvaardigheid</w:t>
      </w:r>
    </w:p>
    <w:p w:rsidR="000E5A95" w:rsidRPr="004D31F0" w:rsidRDefault="000E5A95" w:rsidP="00647BD0">
      <w:pPr>
        <w:pStyle w:val="FaxBodyText"/>
        <w:framePr w:hSpace="0" w:wrap="auto" w:vAnchor="margin" w:yAlign="inline"/>
        <w:numPr>
          <w:ilvl w:val="0"/>
          <w:numId w:val="18"/>
        </w:numPr>
        <w:rPr>
          <w:sz w:val="22"/>
        </w:rPr>
      </w:pPr>
      <w:r w:rsidRPr="004D31F0">
        <w:rPr>
          <w:sz w:val="22"/>
        </w:rPr>
        <w:t>Openheid en betrouwbaarheid</w:t>
      </w:r>
    </w:p>
    <w:p w:rsidR="000E5A95" w:rsidRPr="004D31F0" w:rsidRDefault="000E5A95" w:rsidP="00647BD0">
      <w:pPr>
        <w:pStyle w:val="FaxBodyText"/>
        <w:framePr w:hSpace="0" w:wrap="auto" w:vAnchor="margin" w:yAlign="inline"/>
        <w:numPr>
          <w:ilvl w:val="0"/>
          <w:numId w:val="18"/>
        </w:numPr>
        <w:rPr>
          <w:sz w:val="22"/>
        </w:rPr>
      </w:pPr>
      <w:r w:rsidRPr="004D31F0">
        <w:rPr>
          <w:sz w:val="22"/>
        </w:rPr>
        <w:t>Evenwichtige beloning in gelijkwaardige omstandigheden</w:t>
      </w:r>
    </w:p>
    <w:p w:rsidR="000E5A95" w:rsidRPr="004D31F0" w:rsidRDefault="000E5A95" w:rsidP="00647BD0">
      <w:pPr>
        <w:pStyle w:val="FaxBodyText"/>
        <w:framePr w:hSpace="0" w:wrap="auto" w:vAnchor="margin" w:yAlign="inline"/>
        <w:rPr>
          <w:sz w:val="22"/>
        </w:rPr>
      </w:pPr>
    </w:p>
    <w:p w:rsidR="000E5A95" w:rsidRPr="004D31F0" w:rsidRDefault="000E5A95" w:rsidP="00647BD0">
      <w:pPr>
        <w:pStyle w:val="FaxBodyText"/>
        <w:framePr w:hSpace="0" w:wrap="auto" w:vAnchor="margin" w:yAlign="inline"/>
        <w:rPr>
          <w:sz w:val="22"/>
        </w:rPr>
      </w:pPr>
      <w:r w:rsidRPr="004D31F0">
        <w:rPr>
          <w:b/>
          <w:sz w:val="22"/>
        </w:rPr>
        <w:t xml:space="preserve">Trots </w:t>
      </w:r>
    </w:p>
    <w:p w:rsidR="000E5A95" w:rsidRPr="004D31F0" w:rsidRDefault="000E5A95" w:rsidP="00647BD0">
      <w:pPr>
        <w:pStyle w:val="FaxBodyText"/>
        <w:framePr w:hSpace="0" w:wrap="auto" w:vAnchor="margin" w:yAlign="inline"/>
        <w:numPr>
          <w:ilvl w:val="0"/>
          <w:numId w:val="19"/>
        </w:numPr>
        <w:rPr>
          <w:sz w:val="22"/>
        </w:rPr>
      </w:pPr>
      <w:r w:rsidRPr="004D31F0">
        <w:rPr>
          <w:sz w:val="22"/>
        </w:rPr>
        <w:t>Betrokkenheid</w:t>
      </w:r>
    </w:p>
    <w:p w:rsidR="000E5A95" w:rsidRPr="004D31F0" w:rsidRDefault="000E5A95" w:rsidP="00647BD0">
      <w:pPr>
        <w:pStyle w:val="FaxBodyText"/>
        <w:framePr w:hSpace="0" w:wrap="auto" w:vAnchor="margin" w:yAlign="inline"/>
        <w:numPr>
          <w:ilvl w:val="0"/>
          <w:numId w:val="19"/>
        </w:numPr>
        <w:rPr>
          <w:sz w:val="22"/>
        </w:rPr>
      </w:pPr>
      <w:r w:rsidRPr="004D31F0">
        <w:rPr>
          <w:sz w:val="22"/>
        </w:rPr>
        <w:t>Vieren</w:t>
      </w:r>
    </w:p>
    <w:p w:rsidR="000E5A95" w:rsidRPr="004D31F0" w:rsidRDefault="000E5A95" w:rsidP="00647BD0">
      <w:pPr>
        <w:pStyle w:val="FaxBodyText"/>
        <w:framePr w:hSpace="0" w:wrap="auto" w:vAnchor="margin" w:yAlign="inline"/>
        <w:numPr>
          <w:ilvl w:val="0"/>
          <w:numId w:val="19"/>
        </w:numPr>
        <w:rPr>
          <w:sz w:val="22"/>
        </w:rPr>
      </w:pPr>
      <w:r w:rsidRPr="004D31F0">
        <w:rPr>
          <w:sz w:val="22"/>
        </w:rPr>
        <w:t>Delen</w:t>
      </w:r>
    </w:p>
    <w:p w:rsidR="000E5A95" w:rsidRPr="004D31F0" w:rsidRDefault="000E5A95" w:rsidP="00647BD0">
      <w:pPr>
        <w:pStyle w:val="FaxBodyText"/>
        <w:framePr w:hSpace="0" w:wrap="auto" w:vAnchor="margin" w:yAlign="inline"/>
        <w:numPr>
          <w:ilvl w:val="0"/>
          <w:numId w:val="19"/>
        </w:numPr>
        <w:rPr>
          <w:sz w:val="22"/>
        </w:rPr>
      </w:pPr>
      <w:r w:rsidRPr="004D31F0">
        <w:rPr>
          <w:sz w:val="22"/>
        </w:rPr>
        <w:t>Compliment/schouderklopje</w:t>
      </w:r>
    </w:p>
    <w:p w:rsidR="000E5A95" w:rsidRPr="004D31F0" w:rsidRDefault="000E5A95" w:rsidP="00647BD0">
      <w:pPr>
        <w:pStyle w:val="FaxBodyText"/>
        <w:framePr w:hSpace="0" w:wrap="auto" w:vAnchor="margin" w:yAlign="inline"/>
        <w:numPr>
          <w:ilvl w:val="0"/>
          <w:numId w:val="19"/>
        </w:numPr>
        <w:rPr>
          <w:sz w:val="22"/>
        </w:rPr>
      </w:pPr>
      <w:r w:rsidRPr="004D31F0">
        <w:rPr>
          <w:sz w:val="22"/>
        </w:rPr>
        <w:t>Durf je op een feestje te zeggen waar je werkt?</w:t>
      </w:r>
    </w:p>
    <w:p w:rsidR="000E5A95" w:rsidRPr="004D31F0" w:rsidRDefault="000E5A95" w:rsidP="00647BD0">
      <w:pPr>
        <w:pStyle w:val="FaxBodyText"/>
        <w:framePr w:hSpace="0" w:wrap="auto" w:vAnchor="margin" w:yAlign="inline"/>
        <w:rPr>
          <w:sz w:val="22"/>
        </w:rPr>
      </w:pPr>
    </w:p>
    <w:p w:rsidR="000E5A95" w:rsidRPr="004D31F0" w:rsidRDefault="000E5A95" w:rsidP="00647BD0">
      <w:pPr>
        <w:pStyle w:val="FaxBodyText"/>
        <w:framePr w:hSpace="0" w:wrap="auto" w:vAnchor="margin" w:yAlign="inline"/>
        <w:rPr>
          <w:sz w:val="22"/>
        </w:rPr>
      </w:pPr>
      <w:r w:rsidRPr="004D31F0">
        <w:rPr>
          <w:b/>
          <w:sz w:val="22"/>
        </w:rPr>
        <w:t xml:space="preserve">Kameraadschap </w:t>
      </w:r>
    </w:p>
    <w:p w:rsidR="000E5A95" w:rsidRPr="004D31F0" w:rsidRDefault="000E5A95" w:rsidP="00647BD0">
      <w:pPr>
        <w:pStyle w:val="FaxBodyText"/>
        <w:framePr w:hSpace="0" w:wrap="auto" w:vAnchor="margin" w:yAlign="inline"/>
        <w:numPr>
          <w:ilvl w:val="0"/>
          <w:numId w:val="20"/>
        </w:numPr>
        <w:rPr>
          <w:sz w:val="22"/>
        </w:rPr>
      </w:pPr>
      <w:r w:rsidRPr="004D31F0">
        <w:rPr>
          <w:sz w:val="22"/>
        </w:rPr>
        <w:t>Sfeer</w:t>
      </w:r>
    </w:p>
    <w:p w:rsidR="000E5A95" w:rsidRPr="004D31F0" w:rsidRDefault="000E5A95" w:rsidP="00647BD0">
      <w:pPr>
        <w:pStyle w:val="FaxBodyText"/>
        <w:framePr w:hSpace="0" w:wrap="auto" w:vAnchor="margin" w:yAlign="inline"/>
        <w:numPr>
          <w:ilvl w:val="0"/>
          <w:numId w:val="20"/>
        </w:numPr>
        <w:rPr>
          <w:sz w:val="22"/>
        </w:rPr>
      </w:pPr>
      <w:r w:rsidRPr="004D31F0">
        <w:rPr>
          <w:sz w:val="22"/>
        </w:rPr>
        <w:t>Teamgeest</w:t>
      </w:r>
    </w:p>
    <w:p w:rsidR="000E5A95" w:rsidRPr="004D31F0" w:rsidRDefault="000E5A95" w:rsidP="00647BD0">
      <w:pPr>
        <w:pStyle w:val="FaxBodyText"/>
        <w:framePr w:hSpace="0" w:wrap="auto" w:vAnchor="margin" w:yAlign="inline"/>
        <w:numPr>
          <w:ilvl w:val="0"/>
          <w:numId w:val="20"/>
        </w:numPr>
        <w:rPr>
          <w:sz w:val="22"/>
        </w:rPr>
      </w:pPr>
      <w:r w:rsidRPr="004D31F0">
        <w:rPr>
          <w:sz w:val="22"/>
        </w:rPr>
        <w:t>Jezelf mogen zijn</w:t>
      </w:r>
    </w:p>
    <w:p w:rsidR="000E5A95" w:rsidRPr="004D31F0" w:rsidRDefault="000E5A95" w:rsidP="00647BD0">
      <w:pPr>
        <w:pStyle w:val="FaxBodyText"/>
        <w:framePr w:hSpace="0" w:wrap="auto" w:vAnchor="margin" w:yAlign="inline"/>
        <w:numPr>
          <w:ilvl w:val="0"/>
          <w:numId w:val="20"/>
        </w:numPr>
        <w:rPr>
          <w:sz w:val="22"/>
        </w:rPr>
      </w:pPr>
      <w:r w:rsidRPr="004D31F0">
        <w:rPr>
          <w:sz w:val="22"/>
        </w:rPr>
        <w:t>Hulp en steun</w:t>
      </w:r>
    </w:p>
    <w:p w:rsidR="000E5A95" w:rsidRPr="004D31F0" w:rsidRDefault="000E5A95" w:rsidP="00647BD0">
      <w:pPr>
        <w:pStyle w:val="FaxBodyText"/>
        <w:framePr w:hSpace="0" w:wrap="auto" w:vAnchor="margin" w:yAlign="inline"/>
        <w:numPr>
          <w:ilvl w:val="0"/>
          <w:numId w:val="20"/>
        </w:numPr>
        <w:rPr>
          <w:sz w:val="22"/>
        </w:rPr>
      </w:pPr>
      <w:r w:rsidRPr="004D31F0">
        <w:rPr>
          <w:sz w:val="22"/>
        </w:rPr>
        <w:t>Teambuilding</w:t>
      </w:r>
    </w:p>
    <w:p w:rsidR="000E5A95" w:rsidRPr="004D31F0" w:rsidRDefault="000E5A95" w:rsidP="00647BD0">
      <w:pPr>
        <w:pStyle w:val="FaxBodyText"/>
        <w:framePr w:hSpace="0" w:wrap="auto" w:vAnchor="margin" w:yAlign="inline"/>
        <w:numPr>
          <w:ilvl w:val="0"/>
          <w:numId w:val="20"/>
        </w:numPr>
        <w:rPr>
          <w:sz w:val="22"/>
        </w:rPr>
      </w:pPr>
      <w:r w:rsidRPr="004D31F0">
        <w:rPr>
          <w:sz w:val="22"/>
        </w:rPr>
        <w:t>Elkaar motiveren</w:t>
      </w:r>
    </w:p>
    <w:p w:rsidR="000E5A95" w:rsidRPr="004D31F0" w:rsidRDefault="000E5A95" w:rsidP="00647BD0">
      <w:pPr>
        <w:pStyle w:val="FaxBodyText"/>
        <w:framePr w:hSpace="0" w:wrap="auto" w:vAnchor="margin" w:yAlign="inline"/>
        <w:numPr>
          <w:ilvl w:val="0"/>
          <w:numId w:val="20"/>
        </w:numPr>
        <w:rPr>
          <w:sz w:val="22"/>
        </w:rPr>
      </w:pPr>
      <w:r w:rsidRPr="004D31F0">
        <w:rPr>
          <w:sz w:val="22"/>
        </w:rPr>
        <w:t>Elkaar ondersteunen</w:t>
      </w:r>
    </w:p>
    <w:p w:rsidR="000E5A95" w:rsidRPr="004D31F0" w:rsidRDefault="000E5A95" w:rsidP="00647BD0">
      <w:pPr>
        <w:pStyle w:val="FaxBodyText"/>
        <w:framePr w:hSpace="0" w:wrap="auto" w:vAnchor="margin" w:yAlign="inline"/>
        <w:numPr>
          <w:ilvl w:val="0"/>
          <w:numId w:val="20"/>
        </w:numPr>
        <w:rPr>
          <w:sz w:val="22"/>
        </w:rPr>
      </w:pPr>
      <w:r w:rsidRPr="004D31F0">
        <w:rPr>
          <w:sz w:val="22"/>
        </w:rPr>
        <w:t>Elkaar stimuleren</w:t>
      </w:r>
    </w:p>
    <w:p w:rsidR="000E5A95" w:rsidRPr="004D31F0" w:rsidRDefault="000E5A95" w:rsidP="00647BD0">
      <w:pPr>
        <w:pStyle w:val="FaxBodyText"/>
        <w:framePr w:hSpace="0" w:wrap="auto" w:vAnchor="margin" w:yAlign="inline"/>
        <w:rPr>
          <w:sz w:val="22"/>
        </w:rPr>
      </w:pPr>
    </w:p>
    <w:p w:rsidR="000E5A95" w:rsidRPr="004D31F0" w:rsidRDefault="000E5A95" w:rsidP="00647BD0">
      <w:pPr>
        <w:spacing w:after="0" w:line="240" w:lineRule="auto"/>
        <w:rPr>
          <w:rFonts w:cs="Calibri"/>
          <w:b/>
        </w:rPr>
      </w:pPr>
      <w:r w:rsidRPr="004D31F0">
        <w:rPr>
          <w:rFonts w:cs="Calibri"/>
          <w:b/>
        </w:rPr>
        <w:t xml:space="preserve">Leiderschap </w:t>
      </w:r>
    </w:p>
    <w:p w:rsidR="000E5A95" w:rsidRPr="004D31F0" w:rsidRDefault="000E5A95" w:rsidP="00647BD0">
      <w:pPr>
        <w:pStyle w:val="ListParagraph"/>
        <w:numPr>
          <w:ilvl w:val="0"/>
          <w:numId w:val="21"/>
        </w:numPr>
        <w:spacing w:after="0" w:line="240" w:lineRule="auto"/>
        <w:rPr>
          <w:rFonts w:cs="Calibri"/>
        </w:rPr>
      </w:pPr>
      <w:r w:rsidRPr="004D31F0">
        <w:rPr>
          <w:rFonts w:cs="Calibri"/>
        </w:rPr>
        <w:t>Rolduidelijkheid</w:t>
      </w:r>
    </w:p>
    <w:p w:rsidR="000E5A95" w:rsidRPr="004D31F0" w:rsidRDefault="000E5A95" w:rsidP="00647BD0">
      <w:pPr>
        <w:pStyle w:val="ListParagraph"/>
        <w:numPr>
          <w:ilvl w:val="0"/>
          <w:numId w:val="21"/>
        </w:numPr>
        <w:spacing w:after="0" w:line="240" w:lineRule="auto"/>
        <w:rPr>
          <w:rFonts w:cs="Calibri"/>
        </w:rPr>
      </w:pPr>
      <w:r w:rsidRPr="004D31F0">
        <w:rPr>
          <w:rFonts w:cs="Calibri"/>
        </w:rPr>
        <w:t>Duidelijk missie visie en doelstelling</w:t>
      </w:r>
    </w:p>
    <w:p w:rsidR="000E5A95" w:rsidRPr="004D31F0" w:rsidRDefault="000E5A95" w:rsidP="00647BD0">
      <w:pPr>
        <w:pStyle w:val="ListParagraph"/>
        <w:numPr>
          <w:ilvl w:val="0"/>
          <w:numId w:val="21"/>
        </w:numPr>
        <w:spacing w:after="0" w:line="240" w:lineRule="auto"/>
        <w:rPr>
          <w:rFonts w:cs="Calibri"/>
        </w:rPr>
      </w:pPr>
      <w:r w:rsidRPr="004D31F0">
        <w:rPr>
          <w:rFonts w:cs="Calibri"/>
        </w:rPr>
        <w:t>Open communicatie</w:t>
      </w:r>
    </w:p>
    <w:p w:rsidR="000E5A95" w:rsidRPr="004D31F0" w:rsidRDefault="000E5A95" w:rsidP="00647BD0">
      <w:pPr>
        <w:pStyle w:val="ListParagraph"/>
        <w:numPr>
          <w:ilvl w:val="0"/>
          <w:numId w:val="21"/>
        </w:numPr>
        <w:spacing w:after="0" w:line="240" w:lineRule="auto"/>
        <w:rPr>
          <w:rFonts w:cs="Calibri"/>
        </w:rPr>
      </w:pPr>
      <w:r w:rsidRPr="004D31F0">
        <w:rPr>
          <w:rFonts w:cs="Calibri"/>
        </w:rPr>
        <w:t>Positieve benadrukken</w:t>
      </w:r>
    </w:p>
    <w:p w:rsidR="000E5A95" w:rsidRPr="004D31F0" w:rsidRDefault="000E5A95" w:rsidP="00647BD0">
      <w:pPr>
        <w:pStyle w:val="ListParagraph"/>
        <w:numPr>
          <w:ilvl w:val="0"/>
          <w:numId w:val="21"/>
        </w:numPr>
        <w:spacing w:after="0" w:line="240" w:lineRule="auto"/>
        <w:rPr>
          <w:rFonts w:cs="Calibri"/>
        </w:rPr>
      </w:pPr>
      <w:r w:rsidRPr="004D31F0">
        <w:rPr>
          <w:rFonts w:cs="Calibri"/>
        </w:rPr>
        <w:t xml:space="preserve">Verbeterpunten worden aangegeven </w:t>
      </w:r>
    </w:p>
    <w:p w:rsidR="000E5A95" w:rsidRPr="004D31F0" w:rsidRDefault="000E5A95" w:rsidP="00647BD0">
      <w:pPr>
        <w:pStyle w:val="ListParagraph"/>
        <w:numPr>
          <w:ilvl w:val="0"/>
          <w:numId w:val="21"/>
        </w:numPr>
        <w:spacing w:after="0" w:line="240" w:lineRule="auto"/>
        <w:rPr>
          <w:rFonts w:cs="Calibri"/>
        </w:rPr>
      </w:pPr>
      <w:r w:rsidRPr="004D31F0">
        <w:rPr>
          <w:rFonts w:cs="Calibri"/>
        </w:rPr>
        <w:t>Resultaten worden gecommuniceerd</w:t>
      </w:r>
    </w:p>
    <w:p w:rsidR="000E5A95" w:rsidRPr="004D31F0" w:rsidRDefault="000E5A95" w:rsidP="00647BD0">
      <w:pPr>
        <w:pStyle w:val="ListParagraph"/>
        <w:numPr>
          <w:ilvl w:val="0"/>
          <w:numId w:val="21"/>
        </w:numPr>
        <w:spacing w:after="0" w:line="240" w:lineRule="auto"/>
        <w:rPr>
          <w:rFonts w:cs="Calibri"/>
        </w:rPr>
      </w:pPr>
      <w:r w:rsidRPr="004D31F0">
        <w:rPr>
          <w:rFonts w:cs="Calibri"/>
        </w:rPr>
        <w:t>Afstemming behoeftes per individu</w:t>
      </w:r>
    </w:p>
    <w:p w:rsidR="000E5A95" w:rsidRPr="004D31F0" w:rsidRDefault="000E5A95" w:rsidP="00647BD0">
      <w:pPr>
        <w:pStyle w:val="ListParagraph"/>
        <w:numPr>
          <w:ilvl w:val="0"/>
          <w:numId w:val="21"/>
        </w:numPr>
        <w:spacing w:after="0" w:line="240" w:lineRule="auto"/>
        <w:rPr>
          <w:rFonts w:cs="Calibri"/>
        </w:rPr>
      </w:pPr>
      <w:r w:rsidRPr="004D31F0">
        <w:rPr>
          <w:rFonts w:cs="Calibri"/>
        </w:rPr>
        <w:t>Inspirerende leider</w:t>
      </w:r>
    </w:p>
    <w:p w:rsidR="000E5A95" w:rsidRPr="004D31F0" w:rsidRDefault="000E5A95" w:rsidP="00647BD0">
      <w:pPr>
        <w:pStyle w:val="ListParagraph"/>
        <w:numPr>
          <w:ilvl w:val="0"/>
          <w:numId w:val="21"/>
        </w:numPr>
        <w:spacing w:after="0" w:line="240" w:lineRule="auto"/>
        <w:rPr>
          <w:rFonts w:cs="Calibri"/>
        </w:rPr>
      </w:pPr>
      <w:r w:rsidRPr="004D31F0">
        <w:rPr>
          <w:rFonts w:cs="Calibri"/>
        </w:rPr>
        <w:t>Volledige volwaardige functie</w:t>
      </w:r>
    </w:p>
    <w:p w:rsidR="000E5A95" w:rsidRPr="004D31F0" w:rsidRDefault="000E5A95" w:rsidP="00647BD0">
      <w:pPr>
        <w:pStyle w:val="ListParagraph"/>
        <w:numPr>
          <w:ilvl w:val="0"/>
          <w:numId w:val="21"/>
        </w:numPr>
        <w:spacing w:after="0" w:line="240" w:lineRule="auto"/>
        <w:rPr>
          <w:rFonts w:cs="Calibri"/>
        </w:rPr>
      </w:pPr>
      <w:r w:rsidRPr="004D31F0">
        <w:rPr>
          <w:rFonts w:cs="Calibri"/>
        </w:rPr>
        <w:t>Loyaliteit naar de medewerker</w:t>
      </w:r>
    </w:p>
    <w:p w:rsidR="000E5A95" w:rsidRPr="004D31F0" w:rsidRDefault="000E5A95" w:rsidP="00647BD0">
      <w:pPr>
        <w:spacing w:after="0" w:line="240" w:lineRule="auto"/>
        <w:rPr>
          <w:rFonts w:cs="Calibri"/>
          <w:b/>
        </w:rPr>
      </w:pPr>
    </w:p>
    <w:p w:rsidR="000E5A95" w:rsidRPr="004D31F0" w:rsidRDefault="000E5A95" w:rsidP="00647BD0">
      <w:pPr>
        <w:spacing w:after="0" w:line="240" w:lineRule="auto"/>
        <w:rPr>
          <w:rFonts w:cs="Calibri"/>
          <w:b/>
        </w:rPr>
      </w:pPr>
      <w:r w:rsidRPr="004D31F0">
        <w:rPr>
          <w:rFonts w:cs="Calibri"/>
          <w:b/>
        </w:rPr>
        <w:t xml:space="preserve">Werksfeer </w:t>
      </w:r>
    </w:p>
    <w:p w:rsidR="000E5A95" w:rsidRPr="004D31F0" w:rsidRDefault="000E5A95" w:rsidP="00647BD0">
      <w:pPr>
        <w:pStyle w:val="ListParagraph"/>
        <w:numPr>
          <w:ilvl w:val="0"/>
          <w:numId w:val="22"/>
        </w:numPr>
        <w:spacing w:after="0" w:line="240" w:lineRule="auto"/>
        <w:rPr>
          <w:rFonts w:cs="Calibri"/>
        </w:rPr>
      </w:pPr>
      <w:r w:rsidRPr="004D31F0">
        <w:rPr>
          <w:rFonts w:cs="Calibri"/>
        </w:rPr>
        <w:t>Open en eerlijk arbeidsrelatie</w:t>
      </w:r>
    </w:p>
    <w:p w:rsidR="000E5A95" w:rsidRPr="004D31F0" w:rsidRDefault="000E5A95" w:rsidP="00647BD0">
      <w:pPr>
        <w:pStyle w:val="ListParagraph"/>
        <w:numPr>
          <w:ilvl w:val="0"/>
          <w:numId w:val="22"/>
        </w:numPr>
        <w:spacing w:after="0" w:line="240" w:lineRule="auto"/>
        <w:rPr>
          <w:rFonts w:cs="Calibri"/>
        </w:rPr>
      </w:pPr>
      <w:r w:rsidRPr="004D31F0">
        <w:rPr>
          <w:rFonts w:cs="Calibri"/>
        </w:rPr>
        <w:t>Prettige arbeidsomgeving</w:t>
      </w:r>
    </w:p>
    <w:p w:rsidR="000E5A95" w:rsidRPr="004D31F0" w:rsidRDefault="000E5A95" w:rsidP="00647BD0">
      <w:pPr>
        <w:pStyle w:val="ListParagraph"/>
        <w:numPr>
          <w:ilvl w:val="0"/>
          <w:numId w:val="22"/>
        </w:numPr>
        <w:spacing w:after="0" w:line="240" w:lineRule="auto"/>
        <w:rPr>
          <w:rFonts w:cs="Calibri"/>
        </w:rPr>
      </w:pPr>
      <w:r w:rsidRPr="004D31F0">
        <w:rPr>
          <w:rFonts w:cs="Calibri"/>
        </w:rPr>
        <w:t>Passende werkomgeving</w:t>
      </w:r>
    </w:p>
    <w:p w:rsidR="000E5A95" w:rsidRPr="004D31F0" w:rsidRDefault="000E5A95" w:rsidP="00647BD0">
      <w:pPr>
        <w:pStyle w:val="ListParagraph"/>
        <w:numPr>
          <w:ilvl w:val="0"/>
          <w:numId w:val="22"/>
        </w:numPr>
        <w:spacing w:after="0" w:line="240" w:lineRule="auto"/>
        <w:rPr>
          <w:rFonts w:cs="Calibri"/>
        </w:rPr>
      </w:pPr>
      <w:r w:rsidRPr="004D31F0">
        <w:rPr>
          <w:rFonts w:cs="Calibri"/>
        </w:rPr>
        <w:t>Werkoverleg</w:t>
      </w:r>
    </w:p>
    <w:p w:rsidR="000E5A95" w:rsidRPr="004D31F0" w:rsidRDefault="000E5A95" w:rsidP="00647BD0">
      <w:pPr>
        <w:pStyle w:val="ListParagraph"/>
        <w:numPr>
          <w:ilvl w:val="0"/>
          <w:numId w:val="22"/>
        </w:numPr>
        <w:spacing w:after="0" w:line="240" w:lineRule="auto"/>
        <w:rPr>
          <w:rFonts w:cs="Calibri"/>
        </w:rPr>
      </w:pPr>
      <w:r w:rsidRPr="004D31F0">
        <w:rPr>
          <w:rFonts w:cs="Calibri"/>
        </w:rPr>
        <w:t>Goede arbeidsomstandigheden</w:t>
      </w:r>
    </w:p>
    <w:p w:rsidR="000E5A95" w:rsidRPr="004D31F0" w:rsidRDefault="000E5A95" w:rsidP="00647BD0">
      <w:pPr>
        <w:pStyle w:val="ListParagraph"/>
        <w:numPr>
          <w:ilvl w:val="0"/>
          <w:numId w:val="22"/>
        </w:numPr>
        <w:spacing w:after="0" w:line="240" w:lineRule="auto"/>
        <w:rPr>
          <w:rFonts w:cs="Calibri"/>
        </w:rPr>
      </w:pPr>
      <w:r w:rsidRPr="004D31F0">
        <w:rPr>
          <w:rFonts w:cs="Calibri"/>
        </w:rPr>
        <w:t>Goeds arbeidsverhoudingen</w:t>
      </w:r>
    </w:p>
    <w:p w:rsidR="000E5A95" w:rsidRPr="004D31F0" w:rsidRDefault="000E5A95" w:rsidP="00647BD0">
      <w:pPr>
        <w:pStyle w:val="ListParagraph"/>
        <w:numPr>
          <w:ilvl w:val="0"/>
          <w:numId w:val="22"/>
        </w:numPr>
        <w:spacing w:after="0" w:line="240" w:lineRule="auto"/>
        <w:rPr>
          <w:rFonts w:cs="Calibri"/>
        </w:rPr>
      </w:pPr>
      <w:r w:rsidRPr="004D31F0">
        <w:rPr>
          <w:rFonts w:cs="Calibri"/>
        </w:rPr>
        <w:t>Transparantie</w:t>
      </w:r>
    </w:p>
    <w:p w:rsidR="000E5A95" w:rsidRPr="004D31F0" w:rsidRDefault="000E5A95" w:rsidP="00647BD0">
      <w:pPr>
        <w:pStyle w:val="ListParagraph"/>
        <w:numPr>
          <w:ilvl w:val="0"/>
          <w:numId w:val="22"/>
        </w:numPr>
        <w:spacing w:after="0" w:line="240" w:lineRule="auto"/>
        <w:rPr>
          <w:rFonts w:cs="Calibri"/>
        </w:rPr>
      </w:pPr>
      <w:r w:rsidRPr="004D31F0">
        <w:rPr>
          <w:rFonts w:cs="Calibri"/>
        </w:rPr>
        <w:t>Loyaliteit van de medewerkers onderling</w:t>
      </w:r>
    </w:p>
    <w:p w:rsidR="000E5A95" w:rsidRPr="004D31F0" w:rsidRDefault="000E5A95" w:rsidP="00647BD0">
      <w:pPr>
        <w:pStyle w:val="ListParagraph"/>
        <w:numPr>
          <w:ilvl w:val="0"/>
          <w:numId w:val="22"/>
        </w:numPr>
        <w:spacing w:after="0" w:line="240" w:lineRule="auto"/>
        <w:rPr>
          <w:rFonts w:cs="Calibri"/>
        </w:rPr>
      </w:pPr>
      <w:r w:rsidRPr="004D31F0">
        <w:rPr>
          <w:rFonts w:cs="Calibri"/>
        </w:rPr>
        <w:t>Respectvol met elkaar omgaan</w:t>
      </w:r>
    </w:p>
    <w:p w:rsidR="000E5A95" w:rsidRPr="004D31F0" w:rsidRDefault="000E5A95" w:rsidP="00647BD0">
      <w:pPr>
        <w:spacing w:after="0" w:line="240" w:lineRule="auto"/>
      </w:pPr>
    </w:p>
    <w:p w:rsidR="000E5A95" w:rsidRDefault="000E5A95">
      <w:r>
        <w:br w:type="page"/>
      </w:r>
    </w:p>
    <w:p w:rsidR="000E5A95" w:rsidRPr="00E46655" w:rsidRDefault="000E5A95" w:rsidP="00E46655">
      <w:pPr>
        <w:pBdr>
          <w:top w:val="single" w:sz="4" w:space="1" w:color="auto"/>
          <w:left w:val="single" w:sz="4" w:space="4" w:color="auto"/>
          <w:bottom w:val="single" w:sz="4" w:space="1" w:color="auto"/>
          <w:right w:val="single" w:sz="4" w:space="4" w:color="auto"/>
        </w:pBdr>
        <w:spacing w:after="0" w:line="240" w:lineRule="auto"/>
        <w:jc w:val="center"/>
        <w:rPr>
          <w:b/>
        </w:rPr>
      </w:pPr>
      <w:r w:rsidRPr="00E46655">
        <w:rPr>
          <w:b/>
        </w:rPr>
        <w:t xml:space="preserve">Er zijn drie verschillende spellen, met </w:t>
      </w:r>
      <w:r>
        <w:rPr>
          <w:b/>
        </w:rPr>
        <w:t xml:space="preserve">allen </w:t>
      </w:r>
      <w:r w:rsidRPr="00E46655">
        <w:rPr>
          <w:b/>
        </w:rPr>
        <w:t>verschillende doelen.</w:t>
      </w:r>
    </w:p>
    <w:p w:rsidR="000E5A95" w:rsidRPr="004D31F0" w:rsidRDefault="000E5A95" w:rsidP="00647BD0">
      <w:pPr>
        <w:spacing w:after="0" w:line="240" w:lineRule="auto"/>
      </w:pPr>
    </w:p>
    <w:p w:rsidR="000E5A95" w:rsidRDefault="000E5A95" w:rsidP="00647BD0">
      <w:pPr>
        <w:spacing w:after="0" w:line="240" w:lineRule="auto"/>
        <w:rPr>
          <w:u w:val="single"/>
        </w:rPr>
      </w:pPr>
      <w:r w:rsidRPr="004D31F0">
        <w:rPr>
          <w:u w:val="single"/>
        </w:rPr>
        <w:t>Spel 1 Individueel</w:t>
      </w:r>
    </w:p>
    <w:p w:rsidR="000E5A95" w:rsidRPr="004D31F0" w:rsidRDefault="000E5A95" w:rsidP="00647BD0">
      <w:pPr>
        <w:spacing w:after="0" w:line="240" w:lineRule="auto"/>
        <w:rPr>
          <w:u w:val="single"/>
        </w:rPr>
      </w:pPr>
    </w:p>
    <w:p w:rsidR="000E5A95" w:rsidRPr="004D31F0" w:rsidRDefault="000E5A95" w:rsidP="00647BD0">
      <w:pPr>
        <w:pStyle w:val="ListParagraph"/>
        <w:numPr>
          <w:ilvl w:val="0"/>
          <w:numId w:val="36"/>
        </w:numPr>
        <w:spacing w:after="0" w:line="240" w:lineRule="auto"/>
        <w:rPr>
          <w:rFonts w:cs="Calibri"/>
        </w:rPr>
      </w:pPr>
      <w:r w:rsidRPr="004D31F0">
        <w:rPr>
          <w:rFonts w:cs="Calibri"/>
        </w:rPr>
        <w:t>Meer inzicht krijgen in de werkmotieven die van invloed zijn op jouw werkplezier</w:t>
      </w:r>
      <w:r>
        <w:rPr>
          <w:rFonts w:cs="Calibri"/>
        </w:rPr>
        <w:t>.</w:t>
      </w:r>
    </w:p>
    <w:p w:rsidR="000E5A95" w:rsidRPr="004D31F0" w:rsidRDefault="000E5A95" w:rsidP="00647BD0">
      <w:pPr>
        <w:pStyle w:val="ListParagraph"/>
        <w:numPr>
          <w:ilvl w:val="0"/>
          <w:numId w:val="36"/>
        </w:numPr>
        <w:spacing w:after="0" w:line="240" w:lineRule="auto"/>
        <w:rPr>
          <w:rFonts w:cs="Calibri"/>
        </w:rPr>
      </w:pPr>
      <w:r w:rsidRPr="004D31F0">
        <w:rPr>
          <w:rFonts w:cs="Calibri"/>
        </w:rPr>
        <w:t>De mogelijkheden onderzoeken om jouw werkplezier (verder) te vergroten.</w:t>
      </w:r>
    </w:p>
    <w:p w:rsidR="000E5A95" w:rsidRDefault="000E5A95" w:rsidP="00647BD0">
      <w:pPr>
        <w:spacing w:after="0" w:line="240" w:lineRule="auto"/>
        <w:rPr>
          <w:rFonts w:cs="Calibri"/>
          <w:u w:val="single"/>
        </w:rPr>
      </w:pPr>
    </w:p>
    <w:p w:rsidR="000E5A95" w:rsidRDefault="000E5A95" w:rsidP="00647BD0">
      <w:pPr>
        <w:spacing w:after="0" w:line="240" w:lineRule="auto"/>
        <w:rPr>
          <w:rFonts w:cs="Calibri"/>
          <w:u w:val="single"/>
        </w:rPr>
      </w:pPr>
      <w:r w:rsidRPr="004D31F0">
        <w:rPr>
          <w:rFonts w:cs="Calibri"/>
          <w:u w:val="single"/>
        </w:rPr>
        <w:t xml:space="preserve">Spel 2 in een groep </w:t>
      </w:r>
    </w:p>
    <w:p w:rsidR="000E5A95" w:rsidRPr="004D31F0" w:rsidRDefault="000E5A95" w:rsidP="00647BD0">
      <w:pPr>
        <w:spacing w:after="0" w:line="240" w:lineRule="auto"/>
        <w:rPr>
          <w:rFonts w:cs="Calibri"/>
          <w:u w:val="single"/>
        </w:rPr>
      </w:pPr>
    </w:p>
    <w:p w:rsidR="000E5A95" w:rsidRPr="004D31F0" w:rsidRDefault="000E5A95" w:rsidP="00647BD0">
      <w:pPr>
        <w:pStyle w:val="ListParagraph"/>
        <w:numPr>
          <w:ilvl w:val="0"/>
          <w:numId w:val="36"/>
        </w:numPr>
        <w:spacing w:after="0" w:line="240" w:lineRule="auto"/>
        <w:rPr>
          <w:rFonts w:cs="Calibri"/>
        </w:rPr>
      </w:pPr>
      <w:r w:rsidRPr="004D31F0">
        <w:rPr>
          <w:rFonts w:cs="Calibri"/>
        </w:rPr>
        <w:t>Elkaars werkmotieven beter leren kennen</w:t>
      </w:r>
      <w:r>
        <w:rPr>
          <w:rFonts w:cs="Calibri"/>
        </w:rPr>
        <w:t>.</w:t>
      </w:r>
    </w:p>
    <w:p w:rsidR="000E5A95" w:rsidRPr="004D31F0" w:rsidRDefault="000E5A95" w:rsidP="00647BD0">
      <w:pPr>
        <w:pStyle w:val="ListParagraph"/>
        <w:numPr>
          <w:ilvl w:val="0"/>
          <w:numId w:val="36"/>
        </w:numPr>
        <w:spacing w:after="0" w:line="240" w:lineRule="auto"/>
        <w:rPr>
          <w:rFonts w:cs="Calibri"/>
        </w:rPr>
      </w:pPr>
      <w:r w:rsidRPr="004D31F0">
        <w:rPr>
          <w:rFonts w:cs="Calibri"/>
        </w:rPr>
        <w:t>Bespreken hoe je werk plezier kunt houden of vergroten</w:t>
      </w:r>
      <w:r>
        <w:rPr>
          <w:rFonts w:cs="Calibri"/>
        </w:rPr>
        <w:t>.</w:t>
      </w:r>
    </w:p>
    <w:p w:rsidR="000E5A95" w:rsidRDefault="000E5A95" w:rsidP="00647BD0">
      <w:pPr>
        <w:spacing w:after="0" w:line="240" w:lineRule="auto"/>
        <w:rPr>
          <w:rFonts w:cs="Calibri"/>
          <w:u w:val="single"/>
        </w:rPr>
      </w:pPr>
    </w:p>
    <w:p w:rsidR="000E5A95" w:rsidRDefault="000E5A95" w:rsidP="00647BD0">
      <w:pPr>
        <w:spacing w:after="0" w:line="240" w:lineRule="auto"/>
        <w:rPr>
          <w:rFonts w:cs="Calibri"/>
          <w:u w:val="single"/>
        </w:rPr>
      </w:pPr>
      <w:r w:rsidRPr="004D31F0">
        <w:rPr>
          <w:rFonts w:cs="Calibri"/>
          <w:u w:val="single"/>
        </w:rPr>
        <w:t>Spel 3 in een groep</w:t>
      </w:r>
    </w:p>
    <w:p w:rsidR="000E5A95" w:rsidRPr="004D31F0" w:rsidRDefault="000E5A95" w:rsidP="00647BD0">
      <w:pPr>
        <w:spacing w:after="0" w:line="240" w:lineRule="auto"/>
        <w:rPr>
          <w:rFonts w:cs="Calibri"/>
          <w:u w:val="single"/>
        </w:rPr>
      </w:pPr>
    </w:p>
    <w:p w:rsidR="000E5A95" w:rsidRPr="004D31F0" w:rsidRDefault="000E5A95" w:rsidP="00647BD0">
      <w:pPr>
        <w:pStyle w:val="ListParagraph"/>
        <w:numPr>
          <w:ilvl w:val="0"/>
          <w:numId w:val="36"/>
        </w:numPr>
        <w:spacing w:after="0" w:line="240" w:lineRule="auto"/>
        <w:rPr>
          <w:rFonts w:cs="Calibri"/>
        </w:rPr>
      </w:pPr>
      <w:r w:rsidRPr="004D31F0">
        <w:rPr>
          <w:rFonts w:cs="Calibri"/>
        </w:rPr>
        <w:t>Bespreken wat je zou kunnen doen om elkaars werkplezier te vergroten</w:t>
      </w:r>
      <w:r>
        <w:rPr>
          <w:rFonts w:cs="Calibri"/>
        </w:rPr>
        <w:t>.</w:t>
      </w:r>
    </w:p>
    <w:p w:rsidR="000E5A95" w:rsidRPr="004D31F0" w:rsidRDefault="000E5A95" w:rsidP="00647BD0">
      <w:pPr>
        <w:spacing w:after="0" w:line="240" w:lineRule="auto"/>
        <w:rPr>
          <w:rFonts w:cs="Calibri"/>
        </w:rPr>
      </w:pPr>
    </w:p>
    <w:p w:rsidR="000E5A95" w:rsidRPr="004D31F0" w:rsidRDefault="000E5A95" w:rsidP="00647BD0">
      <w:pPr>
        <w:spacing w:after="0" w:line="240" w:lineRule="auto"/>
        <w:rPr>
          <w:rFonts w:cs="Calibri"/>
        </w:rPr>
      </w:pPr>
      <w:r w:rsidRPr="004D31F0">
        <w:rPr>
          <w:rFonts w:cs="Calibri"/>
        </w:rPr>
        <w:t xml:space="preserve">Als de spelers aan de slag gaan met het spel zijn de volgende vragen van belang: </w:t>
      </w:r>
    </w:p>
    <w:p w:rsidR="000E5A95" w:rsidRPr="004D31F0" w:rsidRDefault="000E5A95" w:rsidP="00647BD0">
      <w:pPr>
        <w:spacing w:after="0" w:line="240" w:lineRule="auto"/>
        <w:rPr>
          <w:rFonts w:cs="Calibri"/>
        </w:rPr>
      </w:pPr>
    </w:p>
    <w:p w:rsidR="000E5A95" w:rsidRPr="004D31F0" w:rsidRDefault="000E5A95" w:rsidP="00647BD0">
      <w:pPr>
        <w:pStyle w:val="ListParagraph"/>
        <w:numPr>
          <w:ilvl w:val="0"/>
          <w:numId w:val="31"/>
        </w:numPr>
        <w:spacing w:after="0" w:line="240" w:lineRule="auto"/>
        <w:rPr>
          <w:rFonts w:cs="Calibri"/>
        </w:rPr>
      </w:pPr>
      <w:r w:rsidRPr="004D31F0">
        <w:rPr>
          <w:rFonts w:cs="Calibri"/>
        </w:rPr>
        <w:t>Waardoor krijg ik werkplezier in mijn organisatie?</w:t>
      </w:r>
    </w:p>
    <w:p w:rsidR="000E5A95" w:rsidRPr="004D31F0" w:rsidRDefault="000E5A95" w:rsidP="00647BD0">
      <w:pPr>
        <w:pStyle w:val="ListParagraph"/>
        <w:numPr>
          <w:ilvl w:val="0"/>
          <w:numId w:val="31"/>
        </w:numPr>
        <w:spacing w:after="0" w:line="240" w:lineRule="auto"/>
        <w:rPr>
          <w:rFonts w:cs="Calibri"/>
        </w:rPr>
      </w:pPr>
      <w:r w:rsidRPr="004D31F0">
        <w:rPr>
          <w:rFonts w:cs="Calibri"/>
        </w:rPr>
        <w:t>Waardoor krijg ik werkplezier op mijn afdeling?</w:t>
      </w:r>
    </w:p>
    <w:p w:rsidR="000E5A95" w:rsidRPr="004D31F0" w:rsidRDefault="000E5A95" w:rsidP="00647BD0">
      <w:pPr>
        <w:pStyle w:val="ListParagraph"/>
        <w:numPr>
          <w:ilvl w:val="0"/>
          <w:numId w:val="31"/>
        </w:numPr>
        <w:spacing w:after="0" w:line="240" w:lineRule="auto"/>
        <w:rPr>
          <w:rFonts w:cs="Calibri"/>
        </w:rPr>
      </w:pPr>
      <w:r w:rsidRPr="004D31F0">
        <w:rPr>
          <w:rFonts w:cs="Calibri"/>
        </w:rPr>
        <w:t>Waardoor kan mijn werkplezier in de organisatie door vergoot worden?</w:t>
      </w:r>
    </w:p>
    <w:p w:rsidR="000E5A95" w:rsidRPr="004D31F0" w:rsidRDefault="000E5A95" w:rsidP="00647BD0">
      <w:pPr>
        <w:pStyle w:val="ListParagraph"/>
        <w:numPr>
          <w:ilvl w:val="0"/>
          <w:numId w:val="31"/>
        </w:numPr>
        <w:spacing w:after="0" w:line="240" w:lineRule="auto"/>
        <w:rPr>
          <w:rFonts w:cs="Calibri"/>
        </w:rPr>
      </w:pPr>
      <w:r w:rsidRPr="004D31F0">
        <w:rPr>
          <w:rFonts w:cs="Calibri"/>
        </w:rPr>
        <w:t>Wat kan ik hier zelf aan doen?</w:t>
      </w:r>
    </w:p>
    <w:p w:rsidR="000E5A95" w:rsidRPr="004D31F0" w:rsidRDefault="000E5A95" w:rsidP="00647BD0">
      <w:pPr>
        <w:pStyle w:val="ListParagraph"/>
        <w:numPr>
          <w:ilvl w:val="0"/>
          <w:numId w:val="31"/>
        </w:numPr>
        <w:spacing w:after="0" w:line="240" w:lineRule="auto"/>
        <w:rPr>
          <w:rFonts w:cs="Calibri"/>
        </w:rPr>
      </w:pPr>
      <w:r>
        <w:rPr>
          <w:rFonts w:cs="Calibri"/>
        </w:rPr>
        <w:t>Hoe kunnen anderen me hierbij helpen</w:t>
      </w:r>
      <w:r w:rsidRPr="004D31F0">
        <w:rPr>
          <w:rFonts w:cs="Calibri"/>
        </w:rPr>
        <w:t>?</w:t>
      </w:r>
    </w:p>
    <w:p w:rsidR="000E5A95" w:rsidRPr="004D31F0" w:rsidRDefault="000E5A95" w:rsidP="00647BD0">
      <w:pPr>
        <w:spacing w:after="0" w:line="240" w:lineRule="auto"/>
        <w:rPr>
          <w:lang w:eastAsia="nl-NL"/>
        </w:rPr>
      </w:pPr>
    </w:p>
    <w:p w:rsidR="000E5A95" w:rsidRDefault="000E5A95" w:rsidP="005C79DA">
      <w:pPr>
        <w:spacing w:after="0" w:line="240" w:lineRule="auto"/>
      </w:pPr>
      <w:r w:rsidRPr="004D31F0">
        <w:t>Wat erg belangrijk is tijdens het spelen van het spel dat er</w:t>
      </w:r>
      <w:r>
        <w:t xml:space="preserve"> respect en</w:t>
      </w:r>
      <w:r w:rsidRPr="004D31F0">
        <w:t xml:space="preserve"> vertrouwen is in de medespelers en in de spelleider/gespreksleider. Daarom is </w:t>
      </w:r>
      <w:r>
        <w:t>mijn</w:t>
      </w:r>
      <w:r w:rsidRPr="004D31F0">
        <w:t xml:space="preserve"> </w:t>
      </w:r>
      <w:r>
        <w:t>advies</w:t>
      </w:r>
      <w:r w:rsidRPr="004D31F0">
        <w:t xml:space="preserve"> om </w:t>
      </w:r>
      <w:r>
        <w:t xml:space="preserve">een veilige omgeving te creëren, voordat je met </w:t>
      </w:r>
      <w:r w:rsidRPr="004D31F0">
        <w:t xml:space="preserve">het spel </w:t>
      </w:r>
      <w:r>
        <w:t>begint, bijvoorbeeld do</w:t>
      </w:r>
      <w:r w:rsidRPr="004D31F0">
        <w:t xml:space="preserve">or </w:t>
      </w:r>
      <w:r>
        <w:t xml:space="preserve">afspraken te maken en deze op papier te zetten. </w:t>
      </w:r>
    </w:p>
    <w:p w:rsidR="000E5A95" w:rsidRPr="004D31F0" w:rsidRDefault="000E5A95" w:rsidP="00647BD0">
      <w:pPr>
        <w:spacing w:after="0" w:line="240" w:lineRule="auto"/>
        <w:rPr>
          <w:b/>
          <w:bCs/>
          <w:kern w:val="36"/>
          <w:lang w:eastAsia="nl-NL"/>
        </w:rPr>
      </w:pPr>
      <w:r w:rsidRPr="004D31F0">
        <w:br w:type="page"/>
      </w:r>
    </w:p>
    <w:p w:rsidR="000E5A95" w:rsidRPr="00325D74" w:rsidRDefault="000E5A95" w:rsidP="00325D74">
      <w:pPr>
        <w:pStyle w:val="Heading1"/>
      </w:pPr>
      <w:bookmarkStart w:id="37" w:name="_Toc289339501"/>
      <w:r w:rsidRPr="00325D74">
        <w:t>Bronnen</w:t>
      </w:r>
      <w:bookmarkEnd w:id="35"/>
      <w:bookmarkEnd w:id="37"/>
    </w:p>
    <w:p w:rsidR="000E5A95" w:rsidRPr="004D31F0" w:rsidRDefault="000E5A95" w:rsidP="00647BD0">
      <w:pPr>
        <w:spacing w:after="0" w:line="240" w:lineRule="auto"/>
        <w:rPr>
          <w:b/>
          <w:u w:val="single"/>
          <w:lang w:eastAsia="nl-NL"/>
        </w:rPr>
      </w:pPr>
      <w:r w:rsidRPr="004D31F0">
        <w:rPr>
          <w:b/>
          <w:u w:val="single"/>
          <w:lang w:eastAsia="nl-NL"/>
        </w:rPr>
        <w:t>Literatuur</w:t>
      </w:r>
    </w:p>
    <w:p w:rsidR="000E5A95" w:rsidRPr="004D31F0" w:rsidRDefault="000E5A95" w:rsidP="00647BD0">
      <w:pPr>
        <w:pStyle w:val="FootnoteText"/>
        <w:rPr>
          <w:sz w:val="22"/>
          <w:szCs w:val="22"/>
        </w:rPr>
      </w:pPr>
      <w:r w:rsidRPr="004D31F0">
        <w:rPr>
          <w:sz w:val="22"/>
          <w:szCs w:val="22"/>
        </w:rPr>
        <w:t>Bruel, M., &amp; Colsen, C. (1998). De geluksfabriek: over het binden en boeien in organisaties. Schiedam</w:t>
      </w:r>
    </w:p>
    <w:p w:rsidR="000E5A95" w:rsidRPr="004D31F0" w:rsidRDefault="000E5A95" w:rsidP="00647BD0">
      <w:pPr>
        <w:pStyle w:val="FootnoteText"/>
        <w:rPr>
          <w:sz w:val="22"/>
          <w:szCs w:val="22"/>
        </w:rPr>
      </w:pPr>
    </w:p>
    <w:p w:rsidR="000E5A95" w:rsidRPr="004D31F0" w:rsidRDefault="000E5A95" w:rsidP="00647BD0">
      <w:pPr>
        <w:pStyle w:val="FootnoteText"/>
        <w:rPr>
          <w:sz w:val="22"/>
          <w:szCs w:val="22"/>
        </w:rPr>
      </w:pPr>
      <w:r w:rsidRPr="004D31F0">
        <w:rPr>
          <w:sz w:val="22"/>
          <w:szCs w:val="22"/>
        </w:rPr>
        <w:t>Effectory (2010). Beste werkgevers 2010. Effectory</w:t>
      </w:r>
    </w:p>
    <w:p w:rsidR="000E5A95" w:rsidRPr="004D31F0" w:rsidRDefault="000E5A95" w:rsidP="00647BD0">
      <w:pPr>
        <w:pStyle w:val="FootnoteText"/>
        <w:rPr>
          <w:sz w:val="22"/>
          <w:szCs w:val="22"/>
        </w:rPr>
      </w:pPr>
    </w:p>
    <w:p w:rsidR="000E5A95" w:rsidRPr="0051375A" w:rsidRDefault="000E5A95" w:rsidP="00647BD0">
      <w:pPr>
        <w:pStyle w:val="FootnoteText"/>
        <w:rPr>
          <w:sz w:val="22"/>
          <w:szCs w:val="22"/>
        </w:rPr>
      </w:pPr>
      <w:r w:rsidRPr="0051375A">
        <w:rPr>
          <w:sz w:val="22"/>
          <w:szCs w:val="22"/>
        </w:rPr>
        <w:t xml:space="preserve">Galan, K. de (2010). Trainen, een praktijkgids. </w:t>
      </w:r>
      <w:r w:rsidRPr="0051375A">
        <w:rPr>
          <w:sz w:val="22"/>
          <w:szCs w:val="22"/>
          <w:lang w:val="en-US"/>
        </w:rPr>
        <w:t xml:space="preserve">Pearson Education Benelux Groenen M. (2006). </w:t>
      </w:r>
      <w:r w:rsidRPr="0051375A">
        <w:rPr>
          <w:sz w:val="22"/>
          <w:szCs w:val="22"/>
        </w:rPr>
        <w:t xml:space="preserve">Reflecteren: de basis. </w:t>
      </w:r>
    </w:p>
    <w:p w:rsidR="000E5A95" w:rsidRDefault="000E5A95" w:rsidP="00647BD0">
      <w:pPr>
        <w:pStyle w:val="FootnoteText"/>
        <w:rPr>
          <w:sz w:val="22"/>
          <w:szCs w:val="22"/>
        </w:rPr>
      </w:pPr>
    </w:p>
    <w:p w:rsidR="000E5A95" w:rsidRPr="004D31F0" w:rsidRDefault="000E5A95" w:rsidP="00647BD0">
      <w:pPr>
        <w:pStyle w:val="FootnoteText"/>
        <w:rPr>
          <w:sz w:val="22"/>
          <w:szCs w:val="22"/>
        </w:rPr>
      </w:pPr>
      <w:r w:rsidRPr="004D31F0">
        <w:rPr>
          <w:sz w:val="22"/>
          <w:szCs w:val="22"/>
        </w:rPr>
        <w:t>Wolters/Noordhoff bv Groningen-Houten, The Netherlands</w:t>
      </w:r>
    </w:p>
    <w:p w:rsidR="000E5A95" w:rsidRPr="004D31F0" w:rsidRDefault="000E5A95" w:rsidP="00647BD0">
      <w:pPr>
        <w:pStyle w:val="FootnoteText"/>
        <w:rPr>
          <w:sz w:val="22"/>
          <w:szCs w:val="22"/>
        </w:rPr>
      </w:pPr>
    </w:p>
    <w:p w:rsidR="000E5A95" w:rsidRPr="004D31F0" w:rsidRDefault="000E5A95" w:rsidP="00647BD0">
      <w:pPr>
        <w:pStyle w:val="FootnoteText"/>
        <w:rPr>
          <w:sz w:val="22"/>
          <w:szCs w:val="22"/>
        </w:rPr>
      </w:pPr>
      <w:r w:rsidRPr="004D31F0">
        <w:rPr>
          <w:sz w:val="22"/>
          <w:szCs w:val="22"/>
        </w:rPr>
        <w:t>Mutsaers L. (2007). Werkplezier, adviezen, tips en ideeën. Thema, uitgeverij Schouten en Nelissen Zaltbommel, The Netherlands</w:t>
      </w:r>
    </w:p>
    <w:p w:rsidR="000E5A95" w:rsidRPr="004D31F0" w:rsidRDefault="000E5A95" w:rsidP="00647BD0">
      <w:pPr>
        <w:pStyle w:val="FootnoteText"/>
        <w:rPr>
          <w:sz w:val="22"/>
          <w:szCs w:val="22"/>
        </w:rPr>
      </w:pPr>
    </w:p>
    <w:p w:rsidR="000E5A95" w:rsidRPr="004D31F0" w:rsidRDefault="000E5A95" w:rsidP="00647BD0">
      <w:pPr>
        <w:pStyle w:val="FootnoteText"/>
        <w:rPr>
          <w:sz w:val="22"/>
          <w:szCs w:val="22"/>
        </w:rPr>
      </w:pPr>
      <w:r w:rsidRPr="004D31F0">
        <w:rPr>
          <w:sz w:val="22"/>
          <w:szCs w:val="22"/>
        </w:rPr>
        <w:t>Schaufeli W. en Dijkstra P. (2010). Bevlogen aan het werk.</w:t>
      </w:r>
      <w:r>
        <w:rPr>
          <w:sz w:val="22"/>
          <w:szCs w:val="22"/>
        </w:rPr>
        <w:t xml:space="preserve"> </w:t>
      </w:r>
      <w:r w:rsidRPr="004D31F0">
        <w:rPr>
          <w:sz w:val="22"/>
          <w:szCs w:val="22"/>
        </w:rPr>
        <w:t>Thema, uitgeverij Schouten en Nelissen Zaltbommel, The Netherlands</w:t>
      </w:r>
    </w:p>
    <w:p w:rsidR="000E5A95" w:rsidRPr="004D31F0" w:rsidRDefault="000E5A95" w:rsidP="00647BD0">
      <w:pPr>
        <w:pStyle w:val="FootnoteText"/>
        <w:rPr>
          <w:sz w:val="22"/>
          <w:szCs w:val="22"/>
        </w:rPr>
      </w:pPr>
    </w:p>
    <w:p w:rsidR="000E5A95" w:rsidRPr="004D31F0" w:rsidRDefault="000E5A95" w:rsidP="00647BD0">
      <w:pPr>
        <w:pStyle w:val="FootnoteText"/>
        <w:rPr>
          <w:sz w:val="22"/>
          <w:szCs w:val="22"/>
        </w:rPr>
      </w:pPr>
      <w:r w:rsidRPr="004D31F0">
        <w:rPr>
          <w:sz w:val="22"/>
          <w:szCs w:val="22"/>
        </w:rPr>
        <w:t>Schreuder-Petrers R. en Boomkamp J. (2008). Psychologie de hoofdzaak. Wolters/Noordhoff bv Groningen-Houten, The Netherlands</w:t>
      </w:r>
    </w:p>
    <w:p w:rsidR="000E5A95" w:rsidRPr="004D31F0" w:rsidRDefault="000E5A95" w:rsidP="00647BD0">
      <w:pPr>
        <w:pStyle w:val="FootnoteText"/>
        <w:rPr>
          <w:sz w:val="22"/>
          <w:szCs w:val="22"/>
        </w:rPr>
      </w:pPr>
    </w:p>
    <w:p w:rsidR="000E5A95" w:rsidRPr="004D31F0" w:rsidRDefault="000E5A95" w:rsidP="00647BD0">
      <w:pPr>
        <w:pStyle w:val="FootnoteText"/>
        <w:rPr>
          <w:sz w:val="22"/>
          <w:szCs w:val="22"/>
        </w:rPr>
      </w:pPr>
      <w:r w:rsidRPr="004D31F0">
        <w:rPr>
          <w:sz w:val="22"/>
          <w:szCs w:val="22"/>
        </w:rPr>
        <w:t>Sijtstra M. (2010). Winnen met uw medewerkers, inzicht in uw prestaties vanuit medewerkerperspectief. Marc Systra, Effectory B.V., The Netherlands</w:t>
      </w:r>
    </w:p>
    <w:p w:rsidR="000E5A95" w:rsidRPr="004D31F0" w:rsidRDefault="000E5A95" w:rsidP="00647BD0">
      <w:pPr>
        <w:spacing w:after="0" w:line="240" w:lineRule="auto"/>
        <w:rPr>
          <w:lang w:eastAsia="nl-NL"/>
        </w:rPr>
      </w:pPr>
    </w:p>
    <w:p w:rsidR="000E5A95" w:rsidRPr="004D31F0" w:rsidRDefault="000E5A95" w:rsidP="00647BD0">
      <w:pPr>
        <w:spacing w:after="0" w:line="240" w:lineRule="auto"/>
        <w:rPr>
          <w:b/>
          <w:u w:val="single"/>
          <w:lang w:eastAsia="nl-NL"/>
        </w:rPr>
      </w:pPr>
      <w:r w:rsidRPr="004D31F0">
        <w:rPr>
          <w:b/>
          <w:u w:val="single"/>
          <w:lang w:eastAsia="nl-NL"/>
        </w:rPr>
        <w:t>Internetsites</w:t>
      </w:r>
    </w:p>
    <w:p w:rsidR="000E5A95" w:rsidRPr="004D31F0" w:rsidRDefault="000E5A95" w:rsidP="00647BD0">
      <w:pPr>
        <w:spacing w:after="0" w:line="240" w:lineRule="auto"/>
      </w:pPr>
      <w:r w:rsidRPr="004D31F0">
        <w:rPr>
          <w:lang w:eastAsia="nl-NL"/>
        </w:rPr>
        <w:t xml:space="preserve">CBS. Demografische ontwikkeling. Geraadpleegd op 01 maart 2011, </w:t>
      </w:r>
      <w:hyperlink r:id="rId12" w:history="1">
        <w:r w:rsidRPr="004D31F0">
          <w:rPr>
            <w:rStyle w:val="Hyperlink"/>
            <w:rFonts w:cs="Arial"/>
            <w:color w:val="auto"/>
          </w:rPr>
          <w:t>http://www.cbs.nl/nl-NL/menu/themas/bevolking/beschrijving/demografische-ontwikkelingen.htm</w:t>
        </w:r>
      </w:hyperlink>
    </w:p>
    <w:p w:rsidR="000E5A95" w:rsidRPr="004D31F0" w:rsidRDefault="000E5A95" w:rsidP="00647BD0">
      <w:pPr>
        <w:spacing w:after="0" w:line="240" w:lineRule="auto"/>
      </w:pPr>
    </w:p>
    <w:p w:rsidR="000E5A95" w:rsidRPr="004D31F0" w:rsidRDefault="000E5A95" w:rsidP="00647BD0">
      <w:pPr>
        <w:pStyle w:val="FootnoteText"/>
        <w:rPr>
          <w:sz w:val="22"/>
          <w:szCs w:val="22"/>
        </w:rPr>
      </w:pPr>
      <w:r w:rsidRPr="004D31F0">
        <w:rPr>
          <w:sz w:val="22"/>
          <w:szCs w:val="22"/>
        </w:rPr>
        <w:t xml:space="preserve">Bevlogen aan het werk. Geraadpleegd op 17 februari 2011. </w:t>
      </w:r>
      <w:hyperlink r:id="rId13" w:history="1">
        <w:r w:rsidRPr="004D31F0">
          <w:rPr>
            <w:rStyle w:val="Hyperlink"/>
            <w:color w:val="auto"/>
            <w:sz w:val="22"/>
            <w:szCs w:val="22"/>
          </w:rPr>
          <w:t>http://www.thema.nl/product/bevlogen-aan-het-werk/</w:t>
        </w:r>
      </w:hyperlink>
      <w:r w:rsidRPr="004D31F0">
        <w:rPr>
          <w:sz w:val="22"/>
          <w:szCs w:val="22"/>
        </w:rPr>
        <w:t xml:space="preserve"> </w:t>
      </w:r>
    </w:p>
    <w:p w:rsidR="000E5A95" w:rsidRPr="004D31F0" w:rsidRDefault="000E5A95" w:rsidP="00647BD0">
      <w:pPr>
        <w:spacing w:after="0" w:line="240" w:lineRule="auto"/>
      </w:pPr>
    </w:p>
    <w:p w:rsidR="000E5A95" w:rsidRPr="004D31F0" w:rsidRDefault="000E5A95" w:rsidP="00647BD0">
      <w:pPr>
        <w:pStyle w:val="FootnoteText"/>
        <w:rPr>
          <w:sz w:val="22"/>
          <w:szCs w:val="22"/>
        </w:rPr>
      </w:pPr>
      <w:r w:rsidRPr="004D31F0">
        <w:rPr>
          <w:sz w:val="22"/>
          <w:szCs w:val="22"/>
        </w:rPr>
        <w:t xml:space="preserve">Dilts en Bateson. Geraadpleegd op 05 maart 2011. </w:t>
      </w:r>
      <w:hyperlink r:id="rId14" w:history="1">
        <w:r w:rsidRPr="004D31F0">
          <w:rPr>
            <w:rStyle w:val="Hyperlink"/>
            <w:color w:val="auto"/>
            <w:sz w:val="22"/>
            <w:szCs w:val="22"/>
          </w:rPr>
          <w:t>http://www.protion.nl/index.php?option=com_content&amp;view=article&amp;id=38&amp;Itemid=38</w:t>
        </w:r>
      </w:hyperlink>
    </w:p>
    <w:p w:rsidR="000E5A95" w:rsidRPr="004D31F0" w:rsidRDefault="000E5A95" w:rsidP="00647BD0">
      <w:pPr>
        <w:pStyle w:val="FootnoteText"/>
        <w:rPr>
          <w:sz w:val="22"/>
          <w:szCs w:val="22"/>
        </w:rPr>
      </w:pPr>
    </w:p>
    <w:p w:rsidR="000E5A95" w:rsidRPr="004D31F0" w:rsidRDefault="000E5A95" w:rsidP="00647BD0">
      <w:pPr>
        <w:pStyle w:val="FootnoteText"/>
        <w:rPr>
          <w:sz w:val="22"/>
          <w:szCs w:val="22"/>
        </w:rPr>
      </w:pPr>
      <w:r w:rsidRPr="004D31F0">
        <w:rPr>
          <w:sz w:val="22"/>
          <w:szCs w:val="22"/>
        </w:rPr>
        <w:t xml:space="preserve">Effectory. Geraadpleegd op 14 maart 2011. </w:t>
      </w:r>
      <w:hyperlink r:id="rId15" w:history="1">
        <w:r w:rsidRPr="004D31F0">
          <w:rPr>
            <w:rStyle w:val="Hyperlink"/>
            <w:color w:val="auto"/>
            <w:sz w:val="22"/>
            <w:szCs w:val="22"/>
          </w:rPr>
          <w:t>http://www.effectory.nl/</w:t>
        </w:r>
      </w:hyperlink>
      <w:r w:rsidRPr="004D31F0">
        <w:rPr>
          <w:sz w:val="22"/>
          <w:szCs w:val="22"/>
        </w:rPr>
        <w:t xml:space="preserve"> </w:t>
      </w:r>
    </w:p>
    <w:p w:rsidR="000E5A95" w:rsidRPr="004D31F0" w:rsidRDefault="000E5A95" w:rsidP="00647BD0">
      <w:pPr>
        <w:pStyle w:val="FootnoteText"/>
        <w:rPr>
          <w:sz w:val="22"/>
          <w:szCs w:val="22"/>
        </w:rPr>
      </w:pPr>
    </w:p>
    <w:p w:rsidR="000E5A95" w:rsidRPr="004D31F0" w:rsidRDefault="000E5A95" w:rsidP="00647BD0">
      <w:pPr>
        <w:pStyle w:val="FootnoteText"/>
        <w:rPr>
          <w:sz w:val="22"/>
          <w:szCs w:val="22"/>
        </w:rPr>
      </w:pPr>
      <w:r w:rsidRPr="004D31F0">
        <w:rPr>
          <w:sz w:val="22"/>
          <w:szCs w:val="22"/>
        </w:rPr>
        <w:t xml:space="preserve">Great place tot work. Geraadpleegd op 14 maart 2011. </w:t>
      </w:r>
      <w:hyperlink r:id="rId16" w:history="1">
        <w:r w:rsidRPr="004D31F0">
          <w:rPr>
            <w:rStyle w:val="Hyperlink"/>
            <w:color w:val="auto"/>
            <w:sz w:val="22"/>
            <w:szCs w:val="22"/>
          </w:rPr>
          <w:t>http://www.greatplacetowork.nl/</w:t>
        </w:r>
      </w:hyperlink>
      <w:r w:rsidRPr="004D31F0">
        <w:rPr>
          <w:sz w:val="22"/>
          <w:szCs w:val="22"/>
        </w:rPr>
        <w:t xml:space="preserve"> </w:t>
      </w:r>
    </w:p>
    <w:p w:rsidR="000E5A95" w:rsidRPr="004D31F0" w:rsidRDefault="000E5A95" w:rsidP="00647BD0">
      <w:pPr>
        <w:pStyle w:val="FootnoteText"/>
        <w:rPr>
          <w:sz w:val="22"/>
          <w:szCs w:val="22"/>
        </w:rPr>
      </w:pPr>
    </w:p>
    <w:p w:rsidR="000E5A95" w:rsidRPr="004D31F0" w:rsidRDefault="000E5A95" w:rsidP="00647BD0">
      <w:pPr>
        <w:pStyle w:val="FootnoteText"/>
        <w:rPr>
          <w:sz w:val="22"/>
          <w:szCs w:val="22"/>
        </w:rPr>
      </w:pPr>
      <w:r w:rsidRPr="004D31F0">
        <w:rPr>
          <w:sz w:val="22"/>
          <w:szCs w:val="22"/>
        </w:rPr>
        <w:t xml:space="preserve">Het model. Geraadpleegd op 9 maart 2011. </w:t>
      </w:r>
      <w:hyperlink r:id="rId17" w:history="1">
        <w:r w:rsidRPr="004D31F0">
          <w:rPr>
            <w:rStyle w:val="Hyperlink"/>
            <w:color w:val="auto"/>
            <w:sz w:val="22"/>
            <w:szCs w:val="22"/>
          </w:rPr>
          <w:t>http://www.greatplacetowork.nl/great/model.php</w:t>
        </w:r>
      </w:hyperlink>
    </w:p>
    <w:p w:rsidR="000E5A95" w:rsidRPr="004D31F0" w:rsidRDefault="000E5A95" w:rsidP="00647BD0">
      <w:pPr>
        <w:spacing w:after="0" w:line="240" w:lineRule="auto"/>
      </w:pPr>
    </w:p>
    <w:p w:rsidR="000E5A95" w:rsidRPr="004D31F0" w:rsidRDefault="000E5A95" w:rsidP="00647BD0">
      <w:pPr>
        <w:pStyle w:val="FootnoteText"/>
        <w:rPr>
          <w:sz w:val="22"/>
          <w:szCs w:val="22"/>
        </w:rPr>
      </w:pPr>
      <w:r w:rsidRPr="004D31F0">
        <w:rPr>
          <w:sz w:val="22"/>
          <w:szCs w:val="22"/>
        </w:rPr>
        <w:t>Leewik</w:t>
      </w:r>
      <w:r>
        <w:rPr>
          <w:sz w:val="22"/>
          <w:szCs w:val="22"/>
        </w:rPr>
        <w:t>i</w:t>
      </w:r>
      <w:r w:rsidRPr="004D31F0">
        <w:rPr>
          <w:sz w:val="22"/>
          <w:szCs w:val="22"/>
        </w:rPr>
        <w:t>. Drijfveren.</w:t>
      </w:r>
      <w:r w:rsidRPr="004D31F0">
        <w:rPr>
          <w:sz w:val="22"/>
          <w:szCs w:val="22"/>
          <w:lang w:eastAsia="nl-NL"/>
        </w:rPr>
        <w:t xml:space="preserve"> Geraadpleegd op 01 maart 2011.</w:t>
      </w:r>
      <w:r w:rsidRPr="004D31F0">
        <w:rPr>
          <w:sz w:val="22"/>
          <w:szCs w:val="22"/>
        </w:rPr>
        <w:t xml:space="preserve"> </w:t>
      </w:r>
      <w:hyperlink r:id="rId18" w:history="1">
        <w:r w:rsidRPr="004D31F0">
          <w:rPr>
            <w:rStyle w:val="Hyperlink"/>
            <w:color w:val="auto"/>
            <w:sz w:val="22"/>
            <w:szCs w:val="22"/>
          </w:rPr>
          <w:t>http://www.leerwiki.nl/Wat_zijn_de_Drijfveren</w:t>
        </w:r>
      </w:hyperlink>
    </w:p>
    <w:p w:rsidR="000E5A95" w:rsidRPr="004D31F0" w:rsidRDefault="000E5A95" w:rsidP="00647BD0">
      <w:pPr>
        <w:pStyle w:val="FootnoteText"/>
        <w:rPr>
          <w:sz w:val="22"/>
          <w:szCs w:val="22"/>
        </w:rPr>
      </w:pPr>
    </w:p>
    <w:p w:rsidR="000E5A95" w:rsidRPr="004D31F0" w:rsidRDefault="000E5A95" w:rsidP="00647BD0">
      <w:pPr>
        <w:pStyle w:val="FootnoteText"/>
        <w:rPr>
          <w:sz w:val="22"/>
          <w:szCs w:val="22"/>
        </w:rPr>
      </w:pPr>
      <w:r w:rsidRPr="004D31F0">
        <w:rPr>
          <w:sz w:val="22"/>
          <w:szCs w:val="22"/>
        </w:rPr>
        <w:t xml:space="preserve">Logische_niveaus. Geraadpleegd op 05 maart 2011. </w:t>
      </w:r>
      <w:hyperlink r:id="rId19" w:history="1">
        <w:r w:rsidRPr="004D31F0">
          <w:rPr>
            <w:rStyle w:val="Hyperlink"/>
            <w:color w:val="auto"/>
            <w:sz w:val="22"/>
            <w:szCs w:val="22"/>
          </w:rPr>
          <w:t>http://nl.wikipedia.org/wiki/Logische_niveaus</w:t>
        </w:r>
      </w:hyperlink>
    </w:p>
    <w:p w:rsidR="000E5A95" w:rsidRPr="004D31F0" w:rsidRDefault="000E5A95" w:rsidP="00647BD0">
      <w:pPr>
        <w:pStyle w:val="FootnoteText"/>
        <w:rPr>
          <w:sz w:val="22"/>
          <w:szCs w:val="22"/>
        </w:rPr>
      </w:pPr>
    </w:p>
    <w:p w:rsidR="000E5A95" w:rsidRPr="004D31F0" w:rsidRDefault="000E5A95" w:rsidP="00647BD0">
      <w:pPr>
        <w:pStyle w:val="FootnoteText"/>
        <w:rPr>
          <w:sz w:val="22"/>
          <w:szCs w:val="22"/>
        </w:rPr>
      </w:pPr>
      <w:r w:rsidRPr="004D31F0">
        <w:rPr>
          <w:sz w:val="22"/>
          <w:szCs w:val="22"/>
        </w:rPr>
        <w:t xml:space="preserve">Maslow. Geraadpleegd op 05 maart 2011. </w:t>
      </w:r>
      <w:hyperlink r:id="rId20" w:history="1">
        <w:r w:rsidRPr="004D31F0">
          <w:rPr>
            <w:rStyle w:val="Hyperlink"/>
            <w:color w:val="auto"/>
            <w:sz w:val="22"/>
            <w:szCs w:val="22"/>
          </w:rPr>
          <w:t>http://habarihapa.blogspot.com/</w:t>
        </w:r>
      </w:hyperlink>
    </w:p>
    <w:p w:rsidR="000E5A95" w:rsidRPr="004D31F0" w:rsidRDefault="000E5A95" w:rsidP="00647BD0">
      <w:pPr>
        <w:pStyle w:val="FootnoteText"/>
        <w:rPr>
          <w:sz w:val="22"/>
          <w:szCs w:val="22"/>
        </w:rPr>
      </w:pPr>
    </w:p>
    <w:p w:rsidR="000E5A95" w:rsidRPr="004D31F0" w:rsidRDefault="000E5A95" w:rsidP="00647BD0">
      <w:pPr>
        <w:spacing w:after="0" w:line="240" w:lineRule="auto"/>
      </w:pPr>
      <w:r w:rsidRPr="004D31F0">
        <w:t xml:space="preserve">Winst door bevlogenheid. Geraadpleegd op 17 februari 2011. </w:t>
      </w:r>
      <w:hyperlink r:id="rId21" w:history="1">
        <w:r w:rsidRPr="004D31F0">
          <w:rPr>
            <w:rStyle w:val="Hyperlink"/>
            <w:color w:val="auto"/>
          </w:rPr>
          <w:t>http://www.winstdoorbevlogenheid.nl/over-bevlogenheid/</w:t>
        </w:r>
      </w:hyperlink>
    </w:p>
    <w:p w:rsidR="000E5A95" w:rsidRDefault="000E5A95" w:rsidP="00647BD0">
      <w:pPr>
        <w:spacing w:after="0" w:line="240" w:lineRule="auto"/>
      </w:pPr>
    </w:p>
    <w:p w:rsidR="000E5A95" w:rsidRDefault="000E5A95" w:rsidP="00647BD0">
      <w:pPr>
        <w:spacing w:after="0" w:line="240" w:lineRule="auto"/>
        <w:rPr>
          <w:b/>
          <w:u w:val="single"/>
        </w:rPr>
      </w:pPr>
      <w:r w:rsidRPr="00B14DFF">
        <w:rPr>
          <w:b/>
          <w:u w:val="single"/>
        </w:rPr>
        <w:t>Spel</w:t>
      </w:r>
    </w:p>
    <w:p w:rsidR="000E5A95" w:rsidRPr="00B14DFF" w:rsidRDefault="000E5A95" w:rsidP="00647BD0">
      <w:pPr>
        <w:spacing w:after="0" w:line="240" w:lineRule="auto"/>
      </w:pPr>
      <w:r w:rsidRPr="00B14DFF">
        <w:t>Gerrickens, P. Verstege, M. Dun, Z. van. Werkplezier spel</w:t>
      </w:r>
    </w:p>
    <w:p w:rsidR="000E5A95" w:rsidRPr="00325D74" w:rsidRDefault="000E5A95" w:rsidP="00325D74">
      <w:pPr>
        <w:pStyle w:val="Heading1"/>
      </w:pPr>
      <w:bookmarkStart w:id="38" w:name="_Toc289339502"/>
      <w:r w:rsidRPr="00325D74">
        <w:t>Bijlagen</w:t>
      </w:r>
      <w:bookmarkEnd w:id="38"/>
    </w:p>
    <w:p w:rsidR="000E5A95" w:rsidRPr="004D31F0" w:rsidRDefault="000E5A95" w:rsidP="00647BD0">
      <w:pPr>
        <w:spacing w:after="0" w:line="240" w:lineRule="auto"/>
        <w:jc w:val="center"/>
        <w:rPr>
          <w:rFonts w:cs="Calibri"/>
          <w:b/>
          <w:lang w:val="en-US"/>
        </w:rPr>
      </w:pPr>
    </w:p>
    <w:p w:rsidR="000E5A95" w:rsidRPr="004D31F0" w:rsidRDefault="000E5A95" w:rsidP="00647BD0">
      <w:pPr>
        <w:spacing w:after="0" w:line="240" w:lineRule="auto"/>
        <w:jc w:val="center"/>
        <w:rPr>
          <w:rFonts w:cs="Calibri"/>
          <w:b/>
          <w:lang w:val="en-US"/>
        </w:rPr>
      </w:pPr>
    </w:p>
    <w:p w:rsidR="000E5A95" w:rsidRPr="004D31F0" w:rsidRDefault="000E5A95" w:rsidP="00647BD0">
      <w:pPr>
        <w:spacing w:after="0" w:line="240" w:lineRule="auto"/>
        <w:jc w:val="center"/>
        <w:rPr>
          <w:rFonts w:cs="Calibri"/>
          <w:b/>
          <w:lang w:val="en-US"/>
        </w:rPr>
      </w:pPr>
    </w:p>
    <w:p w:rsidR="000E5A95" w:rsidRDefault="000E5A95" w:rsidP="00647BD0">
      <w:pPr>
        <w:spacing w:after="0" w:line="240" w:lineRule="auto"/>
        <w:jc w:val="center"/>
        <w:rPr>
          <w:rFonts w:cs="Calibri"/>
          <w:b/>
          <w:sz w:val="96"/>
          <w:szCs w:val="96"/>
          <w:lang w:val="en-US"/>
        </w:rPr>
      </w:pPr>
    </w:p>
    <w:p w:rsidR="000E5A95" w:rsidRDefault="000E5A95" w:rsidP="00647BD0">
      <w:pPr>
        <w:spacing w:after="0" w:line="240" w:lineRule="auto"/>
        <w:jc w:val="center"/>
        <w:rPr>
          <w:rFonts w:cs="Calibri"/>
          <w:b/>
          <w:sz w:val="96"/>
          <w:szCs w:val="96"/>
          <w:lang w:val="en-US"/>
        </w:rPr>
      </w:pPr>
      <w:r w:rsidRPr="000C6B6D">
        <w:rPr>
          <w:rFonts w:cs="Calibri"/>
          <w:b/>
          <w:sz w:val="96"/>
          <w:szCs w:val="96"/>
          <w:lang w:val="en-US"/>
        </w:rPr>
        <w:t>Joy at Work</w:t>
      </w:r>
    </w:p>
    <w:p w:rsidR="000E5A95" w:rsidRPr="000C6B6D" w:rsidRDefault="000E5A95" w:rsidP="00647BD0">
      <w:pPr>
        <w:spacing w:after="0" w:line="240" w:lineRule="auto"/>
        <w:jc w:val="center"/>
        <w:rPr>
          <w:rFonts w:cs="Calibri"/>
          <w:b/>
          <w:sz w:val="96"/>
          <w:szCs w:val="96"/>
          <w:lang w:val="en-US"/>
        </w:rPr>
      </w:pPr>
    </w:p>
    <w:p w:rsidR="000E5A95" w:rsidRPr="004D31F0" w:rsidRDefault="000E5A95" w:rsidP="00647BD0">
      <w:pPr>
        <w:spacing w:after="0" w:line="240" w:lineRule="auto"/>
        <w:rPr>
          <w:rFonts w:cs="Calibri"/>
          <w:u w:val="single"/>
          <w:lang w:val="en-US"/>
        </w:rPr>
      </w:pPr>
    </w:p>
    <w:p w:rsidR="000E5A95" w:rsidRPr="004D31F0" w:rsidRDefault="000E5A95" w:rsidP="003E6446">
      <w:pPr>
        <w:spacing w:after="0" w:line="240" w:lineRule="auto"/>
        <w:jc w:val="center"/>
        <w:rPr>
          <w:b/>
          <w:bCs/>
          <w:kern w:val="36"/>
          <w:lang w:val="en-US" w:eastAsia="nl-NL"/>
        </w:rPr>
      </w:pPr>
      <w:r w:rsidRPr="00A34D1D">
        <w:rPr>
          <w:noProof/>
          <w:lang w:eastAsia="nl-NL"/>
        </w:rPr>
        <w:pict>
          <v:shape id="_x0000_i1030" type="#_x0000_t75" style="width:303.75pt;height:165.75pt;visibility:visible">
            <v:imagedata r:id="rId7" o:title=""/>
          </v:shape>
        </w:pict>
      </w:r>
    </w:p>
    <w:p w:rsidR="000E5A95" w:rsidRPr="00282B87" w:rsidRDefault="000E5A95" w:rsidP="00B12F83">
      <w:pPr>
        <w:rPr>
          <w:rFonts w:cs="Calibri"/>
          <w:b/>
        </w:rPr>
      </w:pPr>
      <w:r>
        <w:rPr>
          <w:rFonts w:cs="Calibri"/>
          <w:b/>
          <w:lang w:val="en-US"/>
        </w:rPr>
        <w:br w:type="page"/>
      </w:r>
      <w:r w:rsidRPr="00282B87">
        <w:rPr>
          <w:rFonts w:cs="Calibri"/>
          <w:b/>
        </w:rPr>
        <w:t>Speelwijze spel “Joy at Work”</w:t>
      </w:r>
    </w:p>
    <w:p w:rsidR="000E5A95" w:rsidRPr="00282B87" w:rsidRDefault="000E5A95" w:rsidP="00647BD0">
      <w:pPr>
        <w:spacing w:after="0" w:line="240" w:lineRule="auto"/>
        <w:jc w:val="center"/>
        <w:rPr>
          <w:rFonts w:cs="Calibri"/>
          <w:b/>
        </w:rPr>
      </w:pPr>
    </w:p>
    <w:p w:rsidR="000E5A95" w:rsidRPr="004D31F0" w:rsidRDefault="000E5A95" w:rsidP="00B14DFF">
      <w:pPr>
        <w:spacing w:after="0" w:line="240" w:lineRule="auto"/>
      </w:pPr>
      <w:r w:rsidRPr="004D31F0">
        <w:t>De intentie van het spel is dat medewerkers door het spelen van het spel met elka</w:t>
      </w:r>
      <w:r>
        <w:t>ar in gesprek gaan over wat zij</w:t>
      </w:r>
      <w:r w:rsidRPr="004D31F0">
        <w:t xml:space="preserve"> belangrijk vinden </w:t>
      </w:r>
      <w:r>
        <w:t xml:space="preserve">in </w:t>
      </w:r>
      <w:r w:rsidRPr="004D31F0">
        <w:t xml:space="preserve">hun organisatie/afdeling. Dat de medewerkers door er over te praten </w:t>
      </w:r>
      <w:r>
        <w:t xml:space="preserve">ervan </w:t>
      </w:r>
      <w:r w:rsidRPr="004D31F0">
        <w:t xml:space="preserve">bewust </w:t>
      </w:r>
      <w:r>
        <w:t xml:space="preserve">van </w:t>
      </w:r>
      <w:r w:rsidRPr="004D31F0">
        <w:t xml:space="preserve">worden waar zij meer werkplezier </w:t>
      </w:r>
      <w:r>
        <w:t xml:space="preserve">van </w:t>
      </w:r>
      <w:r w:rsidRPr="004D31F0">
        <w:t>krijgen</w:t>
      </w:r>
      <w:r>
        <w:t>,</w:t>
      </w:r>
      <w:r w:rsidRPr="004D31F0">
        <w:t xml:space="preserve"> zodat zij actie gaan ondernemen wanneer dat wenselijk is.</w:t>
      </w:r>
    </w:p>
    <w:p w:rsidR="000E5A95" w:rsidRPr="004D31F0" w:rsidRDefault="000E5A95" w:rsidP="00647BD0">
      <w:pPr>
        <w:spacing w:after="0" w:line="240" w:lineRule="auto"/>
      </w:pPr>
    </w:p>
    <w:p w:rsidR="000E5A95" w:rsidRPr="004D31F0" w:rsidRDefault="000E5A95" w:rsidP="00647BD0">
      <w:pPr>
        <w:spacing w:after="0" w:line="240" w:lineRule="auto"/>
        <w:rPr>
          <w:rFonts w:cs="Calibri"/>
        </w:rPr>
      </w:pPr>
      <w:r w:rsidRPr="004D31F0">
        <w:rPr>
          <w:rFonts w:cs="Calibri"/>
        </w:rPr>
        <w:t>Het spel heeft 51 werkmotieven en 2 lege kaarten, voor het geval dat er een speler een aanvulling op de werkmotieven</w:t>
      </w:r>
      <w:r>
        <w:rPr>
          <w:rFonts w:cs="Calibri"/>
        </w:rPr>
        <w:t xml:space="preserve"> heeft</w:t>
      </w:r>
      <w:r w:rsidRPr="004D31F0">
        <w:rPr>
          <w:rFonts w:cs="Calibri"/>
        </w:rPr>
        <w:t>. De 51 werkmotieven zijn verdeeld in 7 thema’s.</w:t>
      </w:r>
    </w:p>
    <w:p w:rsidR="000E5A95" w:rsidRPr="004D31F0" w:rsidRDefault="000E5A95" w:rsidP="00647BD0">
      <w:pPr>
        <w:spacing w:after="0" w:line="240" w:lineRule="auto"/>
        <w:rPr>
          <w:rFonts w:cs="Calibri"/>
        </w:rPr>
      </w:pPr>
    </w:p>
    <w:p w:rsidR="000E5A95" w:rsidRDefault="000E5A95" w:rsidP="005C79DA">
      <w:pPr>
        <w:spacing w:after="0" w:line="240" w:lineRule="auto"/>
        <w:rPr>
          <w:b/>
        </w:rPr>
      </w:pPr>
      <w:r w:rsidRPr="004D31F0">
        <w:rPr>
          <w:b/>
        </w:rPr>
        <w:t>Geloofwaardigheid</w:t>
      </w:r>
      <w:r>
        <w:rPr>
          <w:b/>
        </w:rPr>
        <w:t xml:space="preserve"> = Geel</w:t>
      </w:r>
    </w:p>
    <w:p w:rsidR="000E5A95" w:rsidRPr="004D31F0" w:rsidRDefault="000E5A95" w:rsidP="005C79DA">
      <w:pPr>
        <w:spacing w:after="0" w:line="240" w:lineRule="auto"/>
      </w:pPr>
      <w:r>
        <w:t>Betekent dat</w:t>
      </w:r>
      <w:r w:rsidRPr="00DF29CD">
        <w:t xml:space="preserve"> er</w:t>
      </w:r>
      <w:r w:rsidRPr="004D31F0">
        <w:t xml:space="preserve"> wordt gecommuniceerd en geluisterd naar de medewerkers over de missie van de organisatie</w:t>
      </w:r>
      <w:r>
        <w:t>,</w:t>
      </w:r>
      <w:r w:rsidRPr="004D31F0">
        <w:t xml:space="preserve"> zodat men de middelen effectief en efficiënt kunnen inzetten. Leidinggevenden en medewerkers voeren hun functie op een adequate en zorgvuldige manier uit en voelen zich verantwoordelijk en volgen het beleid op.</w:t>
      </w:r>
    </w:p>
    <w:p w:rsidR="000E5A95" w:rsidRPr="004D31F0" w:rsidRDefault="000E5A95" w:rsidP="005C79DA">
      <w:pPr>
        <w:spacing w:after="0" w:line="240" w:lineRule="auto"/>
        <w:rPr>
          <w:b/>
        </w:rPr>
      </w:pPr>
    </w:p>
    <w:p w:rsidR="000E5A95" w:rsidRPr="004D31F0" w:rsidRDefault="000E5A95" w:rsidP="005C79DA">
      <w:pPr>
        <w:spacing w:after="0" w:line="240" w:lineRule="auto"/>
        <w:rPr>
          <w:b/>
        </w:rPr>
      </w:pPr>
      <w:r w:rsidRPr="004D31F0">
        <w:rPr>
          <w:b/>
        </w:rPr>
        <w:t>Respect</w:t>
      </w:r>
      <w:r>
        <w:rPr>
          <w:b/>
        </w:rPr>
        <w:t xml:space="preserve"> = Rood</w:t>
      </w:r>
    </w:p>
    <w:p w:rsidR="000E5A95" w:rsidRPr="004D31F0" w:rsidRDefault="000E5A95" w:rsidP="005C79DA">
      <w:pPr>
        <w:spacing w:after="0" w:line="240" w:lineRule="auto"/>
      </w:pPr>
      <w:r w:rsidRPr="004D31F0">
        <w:t xml:space="preserve">Medewerkers worden bij hun persoonlijke ontwikkeling ondersteund en worden gewaardeerd. Er is aandacht voor de medewerker als individu als voor hun privéleven. Medewerkers worden gezien </w:t>
      </w:r>
      <w:r>
        <w:t>als gelijkwaardige en mogen mee</w:t>
      </w:r>
      <w:r w:rsidRPr="004D31F0">
        <w:t>denken en beslissen bij essentiële besluiten.</w:t>
      </w:r>
    </w:p>
    <w:p w:rsidR="000E5A95" w:rsidRPr="004D31F0" w:rsidRDefault="000E5A95" w:rsidP="005C79DA">
      <w:pPr>
        <w:spacing w:after="0" w:line="240" w:lineRule="auto"/>
      </w:pPr>
    </w:p>
    <w:p w:rsidR="000E5A95" w:rsidRPr="004D31F0" w:rsidRDefault="000E5A95" w:rsidP="005C79DA">
      <w:pPr>
        <w:spacing w:after="0" w:line="240" w:lineRule="auto"/>
        <w:rPr>
          <w:b/>
        </w:rPr>
      </w:pPr>
      <w:r w:rsidRPr="004D31F0">
        <w:rPr>
          <w:b/>
        </w:rPr>
        <w:t>Eerlijkheid</w:t>
      </w:r>
      <w:r>
        <w:rPr>
          <w:b/>
        </w:rPr>
        <w:t xml:space="preserve"> = Donker blauw</w:t>
      </w:r>
    </w:p>
    <w:p w:rsidR="000E5A95" w:rsidRPr="004D31F0" w:rsidRDefault="000E5A95" w:rsidP="005C79DA">
      <w:pPr>
        <w:spacing w:after="0" w:line="240" w:lineRule="auto"/>
      </w:pPr>
      <w:r w:rsidRPr="004D31F0">
        <w:t xml:space="preserve">Ieder werknemer krijgt eerlijke kansen en wordt </w:t>
      </w:r>
      <w:r>
        <w:t xml:space="preserve">evenwichtig beloond </w:t>
      </w:r>
      <w:r w:rsidRPr="004D31F0">
        <w:t>i</w:t>
      </w:r>
      <w:r>
        <w:t>n gelijkwaardige omstandigheden.</w:t>
      </w:r>
    </w:p>
    <w:p w:rsidR="000E5A95" w:rsidRPr="004D31F0" w:rsidRDefault="000E5A95" w:rsidP="005C79DA">
      <w:pPr>
        <w:spacing w:after="0" w:line="240" w:lineRule="auto"/>
      </w:pPr>
    </w:p>
    <w:p w:rsidR="000E5A95" w:rsidRPr="004D31F0" w:rsidRDefault="000E5A95" w:rsidP="005C79DA">
      <w:pPr>
        <w:spacing w:after="0" w:line="240" w:lineRule="auto"/>
        <w:rPr>
          <w:b/>
        </w:rPr>
      </w:pPr>
      <w:r w:rsidRPr="004D31F0">
        <w:rPr>
          <w:b/>
        </w:rPr>
        <w:t>Trots</w:t>
      </w:r>
      <w:r>
        <w:rPr>
          <w:b/>
        </w:rPr>
        <w:t xml:space="preserve"> = Groen</w:t>
      </w:r>
    </w:p>
    <w:p w:rsidR="000E5A95" w:rsidRPr="004D31F0" w:rsidRDefault="000E5A95" w:rsidP="005C79DA">
      <w:pPr>
        <w:pStyle w:val="ListParagraph"/>
        <w:numPr>
          <w:ilvl w:val="0"/>
          <w:numId w:val="33"/>
        </w:numPr>
        <w:spacing w:after="0" w:line="240" w:lineRule="auto"/>
      </w:pPr>
      <w:r w:rsidRPr="004D31F0">
        <w:t xml:space="preserve">Betrokkenen en trots zijn op je organisatie en je werk wat je doet. </w:t>
      </w:r>
    </w:p>
    <w:p w:rsidR="000E5A95" w:rsidRPr="004D31F0" w:rsidRDefault="000E5A95" w:rsidP="005C79DA">
      <w:pPr>
        <w:pStyle w:val="ListParagraph"/>
        <w:numPr>
          <w:ilvl w:val="0"/>
          <w:numId w:val="33"/>
        </w:numPr>
        <w:spacing w:after="0" w:line="240" w:lineRule="auto"/>
      </w:pPr>
      <w:r w:rsidRPr="004D31F0">
        <w:t xml:space="preserve">Op zijn tijd een compliment je krijgen en je daardoor trots voelen en uitstalen. </w:t>
      </w:r>
    </w:p>
    <w:p w:rsidR="000E5A95" w:rsidRPr="004D31F0" w:rsidRDefault="000E5A95" w:rsidP="005C79DA">
      <w:pPr>
        <w:pStyle w:val="ListParagraph"/>
        <w:numPr>
          <w:ilvl w:val="0"/>
          <w:numId w:val="33"/>
        </w:numPr>
        <w:spacing w:after="0" w:line="240" w:lineRule="auto"/>
      </w:pPr>
      <w:r w:rsidRPr="004D31F0">
        <w:t xml:space="preserve">Samen iets vieren wat er bereikt is. </w:t>
      </w:r>
    </w:p>
    <w:p w:rsidR="000E5A95" w:rsidRPr="004D31F0" w:rsidRDefault="000E5A95" w:rsidP="005C79DA">
      <w:pPr>
        <w:pStyle w:val="ListParagraph"/>
        <w:spacing w:after="0" w:line="240" w:lineRule="auto"/>
      </w:pPr>
    </w:p>
    <w:p w:rsidR="000E5A95" w:rsidRPr="004D31F0" w:rsidRDefault="000E5A95" w:rsidP="005C79DA">
      <w:pPr>
        <w:spacing w:after="0" w:line="240" w:lineRule="auto"/>
        <w:rPr>
          <w:b/>
        </w:rPr>
      </w:pPr>
      <w:r w:rsidRPr="004D31F0">
        <w:rPr>
          <w:b/>
        </w:rPr>
        <w:t>Kameraadschap</w:t>
      </w:r>
      <w:r>
        <w:rPr>
          <w:b/>
        </w:rPr>
        <w:t xml:space="preserve"> = Roze</w:t>
      </w:r>
    </w:p>
    <w:p w:rsidR="000E5A95" w:rsidRPr="004D31F0" w:rsidRDefault="000E5A95" w:rsidP="005C79DA">
      <w:pPr>
        <w:spacing w:after="0" w:line="240" w:lineRule="auto"/>
      </w:pPr>
      <w:r w:rsidRPr="004D31F0">
        <w:t>Je zelf mogen zijn in een team en elkaar steunen en motiveren waar dat nodig is.</w:t>
      </w:r>
    </w:p>
    <w:p w:rsidR="000E5A95" w:rsidRPr="004D31F0" w:rsidRDefault="000E5A95" w:rsidP="005C79DA">
      <w:pPr>
        <w:spacing w:after="0" w:line="240" w:lineRule="auto"/>
      </w:pPr>
    </w:p>
    <w:p w:rsidR="000E5A95" w:rsidRPr="00B820F8" w:rsidRDefault="000E5A95" w:rsidP="005C79DA">
      <w:pPr>
        <w:spacing w:after="0" w:line="240" w:lineRule="auto"/>
        <w:rPr>
          <w:b/>
        </w:rPr>
      </w:pPr>
      <w:r w:rsidRPr="00B820F8">
        <w:rPr>
          <w:b/>
          <w:lang w:eastAsia="nl-NL"/>
        </w:rPr>
        <w:t>Leiderschap = Blauw</w:t>
      </w:r>
    </w:p>
    <w:p w:rsidR="000E5A95" w:rsidRPr="004D31F0" w:rsidRDefault="000E5A95" w:rsidP="005C79DA">
      <w:pPr>
        <w:spacing w:after="0" w:line="240" w:lineRule="auto"/>
        <w:rPr>
          <w:lang w:eastAsia="nl-NL"/>
        </w:rPr>
      </w:pPr>
      <w:r w:rsidRPr="004D31F0">
        <w:rPr>
          <w:lang w:eastAsia="nl-NL"/>
        </w:rPr>
        <w:t>Leidinggevenden communiceren open zodat men weet wat hun rol in de organisatie is. Leidinggevenden luisteren en kijken naar de medewerker zodat men weet wat de medewerkers voor behoeftes hebben. Omdat de leidinggevenden open communiceren en weet wat er met hun medewerkers afspeelt kunnen zij de medewerkers inspireren om te presteren.</w:t>
      </w:r>
    </w:p>
    <w:p w:rsidR="000E5A95" w:rsidRPr="004D31F0" w:rsidRDefault="000E5A95" w:rsidP="005C79DA">
      <w:pPr>
        <w:spacing w:after="0" w:line="240" w:lineRule="auto"/>
        <w:rPr>
          <w:lang w:eastAsia="nl-NL"/>
        </w:rPr>
      </w:pPr>
    </w:p>
    <w:p w:rsidR="000E5A95" w:rsidRPr="004D31F0" w:rsidRDefault="000E5A95" w:rsidP="005C79DA">
      <w:pPr>
        <w:spacing w:after="0" w:line="240" w:lineRule="auto"/>
        <w:rPr>
          <w:lang w:eastAsia="nl-NL"/>
        </w:rPr>
      </w:pPr>
      <w:r w:rsidRPr="004D31F0">
        <w:rPr>
          <w:b/>
          <w:lang w:eastAsia="nl-NL"/>
        </w:rPr>
        <w:t>Werksfeer</w:t>
      </w:r>
      <w:r>
        <w:rPr>
          <w:b/>
          <w:lang w:eastAsia="nl-NL"/>
        </w:rPr>
        <w:t xml:space="preserve"> = Oranje</w:t>
      </w:r>
    </w:p>
    <w:p w:rsidR="000E5A95" w:rsidRPr="004D31F0" w:rsidRDefault="000E5A95" w:rsidP="005C79DA">
      <w:pPr>
        <w:spacing w:after="0" w:line="240" w:lineRule="auto"/>
        <w:rPr>
          <w:lang w:eastAsia="nl-NL"/>
        </w:rPr>
      </w:pPr>
      <w:r w:rsidRPr="004D31F0">
        <w:rPr>
          <w:lang w:eastAsia="nl-NL"/>
        </w:rPr>
        <w:t xml:space="preserve">Werksfeer wordt bepaald door hoe </w:t>
      </w:r>
      <w:r>
        <w:rPr>
          <w:lang w:eastAsia="nl-NL"/>
        </w:rPr>
        <w:t>je</w:t>
      </w:r>
      <w:r w:rsidRPr="004D31F0">
        <w:rPr>
          <w:lang w:eastAsia="nl-NL"/>
        </w:rPr>
        <w:t xml:space="preserve"> relatie is met </w:t>
      </w:r>
      <w:r>
        <w:rPr>
          <w:lang w:eastAsia="nl-NL"/>
        </w:rPr>
        <w:t>je</w:t>
      </w:r>
      <w:r w:rsidRPr="004D31F0">
        <w:rPr>
          <w:lang w:eastAsia="nl-NL"/>
        </w:rPr>
        <w:t xml:space="preserve"> collega’s en leidinggevenden</w:t>
      </w:r>
      <w:r>
        <w:rPr>
          <w:lang w:eastAsia="nl-NL"/>
        </w:rPr>
        <w:t xml:space="preserve">. De arbeidsomstandigheden, </w:t>
      </w:r>
      <w:r w:rsidRPr="004D31F0">
        <w:rPr>
          <w:lang w:eastAsia="nl-NL"/>
        </w:rPr>
        <w:t>hoe is werkplek en wordt er gepest en geïntimideerd door werknemers of werkgevers.</w:t>
      </w:r>
    </w:p>
    <w:p w:rsidR="000E5A95" w:rsidRPr="004D31F0" w:rsidRDefault="000E5A95" w:rsidP="00647BD0">
      <w:pPr>
        <w:spacing w:after="0" w:line="240" w:lineRule="auto"/>
        <w:rPr>
          <w:rFonts w:cs="Calibri"/>
        </w:rPr>
      </w:pPr>
    </w:p>
    <w:p w:rsidR="000E5A95" w:rsidRPr="005C79DA" w:rsidRDefault="000E5A95" w:rsidP="005C79DA">
      <w:pPr>
        <w:spacing w:after="0" w:line="240" w:lineRule="auto"/>
        <w:rPr>
          <w:b/>
        </w:rPr>
      </w:pPr>
      <w:r w:rsidRPr="005C79DA">
        <w:rPr>
          <w:b/>
        </w:rPr>
        <w:t xml:space="preserve">Wat erg belangrijk is tijdens het spelen van het spel dat er </w:t>
      </w:r>
      <w:r>
        <w:rPr>
          <w:b/>
        </w:rPr>
        <w:t xml:space="preserve">respect en </w:t>
      </w:r>
      <w:r w:rsidRPr="005C79DA">
        <w:rPr>
          <w:b/>
        </w:rPr>
        <w:t xml:space="preserve">vertrouwen is in de medespelers en in de spelleider/gespreksleider. Daarom is mijn advies om een veilige omgeving te creëren, voordat je met het spel begint, bijvoorbeeld door afspraken </w:t>
      </w:r>
      <w:r>
        <w:rPr>
          <w:b/>
        </w:rPr>
        <w:t xml:space="preserve">te maken en deze </w:t>
      </w:r>
      <w:r w:rsidRPr="005C79DA">
        <w:rPr>
          <w:b/>
        </w:rPr>
        <w:t xml:space="preserve">op papier te zetten. </w:t>
      </w:r>
    </w:p>
    <w:p w:rsidR="000E5A95" w:rsidRDefault="000E5A95" w:rsidP="00647BD0">
      <w:pPr>
        <w:spacing w:after="0" w:line="240" w:lineRule="auto"/>
        <w:rPr>
          <w:rFonts w:cs="Calibri"/>
        </w:rPr>
      </w:pPr>
      <w:r w:rsidRPr="004D31F0">
        <w:rPr>
          <w:rFonts w:cs="Calibri"/>
        </w:rPr>
        <w:br w:type="page"/>
      </w:r>
    </w:p>
    <w:p w:rsidR="000E5A95" w:rsidRPr="004D31F0" w:rsidRDefault="000E5A95" w:rsidP="00647BD0">
      <w:pPr>
        <w:spacing w:after="0" w:line="240" w:lineRule="auto"/>
        <w:rPr>
          <w:rFonts w:cs="Calibri"/>
          <w:b/>
          <w:u w:val="single"/>
        </w:rPr>
      </w:pPr>
      <w:r w:rsidRPr="004D31F0">
        <w:rPr>
          <w:rFonts w:cs="Calibri"/>
          <w:b/>
          <w:u w:val="single"/>
        </w:rPr>
        <w:t>SPEL 1</w:t>
      </w:r>
    </w:p>
    <w:p w:rsidR="000E5A95" w:rsidRPr="004D31F0" w:rsidRDefault="000E5A95" w:rsidP="00647BD0">
      <w:pPr>
        <w:spacing w:after="0" w:line="240" w:lineRule="auto"/>
        <w:rPr>
          <w:rFonts w:cs="Calibri"/>
          <w:b/>
          <w:u w:val="single"/>
        </w:rPr>
      </w:pPr>
    </w:p>
    <w:p w:rsidR="000E5A95" w:rsidRPr="004D31F0" w:rsidRDefault="000E5A95" w:rsidP="00647BD0">
      <w:pPr>
        <w:spacing w:after="0" w:line="240" w:lineRule="auto"/>
        <w:rPr>
          <w:rFonts w:cs="Calibri"/>
          <w:u w:val="single"/>
        </w:rPr>
      </w:pPr>
      <w:r w:rsidRPr="004D31F0">
        <w:rPr>
          <w:rFonts w:cs="Calibri"/>
          <w:u w:val="single"/>
        </w:rPr>
        <w:t>Doel</w:t>
      </w:r>
    </w:p>
    <w:p w:rsidR="000E5A95" w:rsidRPr="004D31F0" w:rsidRDefault="000E5A95" w:rsidP="00647BD0">
      <w:pPr>
        <w:spacing w:after="0" w:line="240" w:lineRule="auto"/>
        <w:rPr>
          <w:rFonts w:cs="Calibri"/>
          <w:u w:val="single"/>
        </w:rPr>
      </w:pPr>
    </w:p>
    <w:p w:rsidR="000E5A95" w:rsidRPr="004D31F0" w:rsidRDefault="000E5A95" w:rsidP="00647BD0">
      <w:pPr>
        <w:pStyle w:val="ListParagraph"/>
        <w:numPr>
          <w:ilvl w:val="0"/>
          <w:numId w:val="36"/>
        </w:numPr>
        <w:spacing w:after="0" w:line="240" w:lineRule="auto"/>
        <w:rPr>
          <w:rFonts w:cs="Calibri"/>
        </w:rPr>
      </w:pPr>
      <w:r w:rsidRPr="004D31F0">
        <w:rPr>
          <w:rFonts w:cs="Calibri"/>
        </w:rPr>
        <w:t>Meer inzicht krijgen in de werkmotieven die van invloed zijn op jouw werkplezier</w:t>
      </w:r>
      <w:r>
        <w:rPr>
          <w:rFonts w:cs="Calibri"/>
        </w:rPr>
        <w:t>.</w:t>
      </w:r>
    </w:p>
    <w:p w:rsidR="000E5A95" w:rsidRPr="004D31F0" w:rsidRDefault="000E5A95" w:rsidP="00647BD0">
      <w:pPr>
        <w:pStyle w:val="ListParagraph"/>
        <w:numPr>
          <w:ilvl w:val="0"/>
          <w:numId w:val="36"/>
        </w:numPr>
        <w:spacing w:after="0" w:line="240" w:lineRule="auto"/>
        <w:rPr>
          <w:rFonts w:cs="Calibri"/>
        </w:rPr>
      </w:pPr>
      <w:r w:rsidRPr="004D31F0">
        <w:rPr>
          <w:rFonts w:cs="Calibri"/>
        </w:rPr>
        <w:t>De mogelijkheden onderzoeken om jouw werkplezier (verder) te vergroten.</w:t>
      </w:r>
    </w:p>
    <w:p w:rsidR="000E5A95" w:rsidRPr="004D31F0" w:rsidRDefault="000E5A95" w:rsidP="00647BD0">
      <w:pPr>
        <w:pStyle w:val="ListParagraph"/>
        <w:spacing w:after="0" w:line="240" w:lineRule="auto"/>
        <w:ind w:left="360"/>
        <w:rPr>
          <w:rFonts w:cs="Calibri"/>
        </w:rPr>
      </w:pPr>
    </w:p>
    <w:p w:rsidR="000E5A95" w:rsidRPr="004D31F0" w:rsidRDefault="000E5A95" w:rsidP="00647BD0">
      <w:pPr>
        <w:spacing w:after="0" w:line="240" w:lineRule="auto"/>
        <w:rPr>
          <w:rFonts w:cs="Calibri"/>
          <w:u w:val="single"/>
        </w:rPr>
      </w:pPr>
      <w:r w:rsidRPr="004D31F0">
        <w:rPr>
          <w:rFonts w:cs="Calibri"/>
          <w:u w:val="single"/>
        </w:rPr>
        <w:t>Randvoorwaarden</w:t>
      </w:r>
    </w:p>
    <w:p w:rsidR="000E5A95" w:rsidRPr="004D31F0" w:rsidRDefault="000E5A95" w:rsidP="00647BD0">
      <w:pPr>
        <w:spacing w:after="0" w:line="240" w:lineRule="auto"/>
        <w:rPr>
          <w:rFonts w:cs="Calibri"/>
          <w:u w:val="single"/>
        </w:rPr>
      </w:pPr>
    </w:p>
    <w:p w:rsidR="000E5A95" w:rsidRPr="004D31F0" w:rsidRDefault="000E5A95" w:rsidP="00647BD0">
      <w:pPr>
        <w:pStyle w:val="ListParagraph"/>
        <w:numPr>
          <w:ilvl w:val="0"/>
          <w:numId w:val="37"/>
        </w:numPr>
        <w:spacing w:after="0" w:line="240" w:lineRule="auto"/>
        <w:rPr>
          <w:rFonts w:cs="Calibri"/>
        </w:rPr>
      </w:pPr>
      <w:r w:rsidRPr="004D31F0">
        <w:rPr>
          <w:rFonts w:cs="Calibri"/>
        </w:rPr>
        <w:t>Speel dit spel met een gesprekspartner</w:t>
      </w:r>
    </w:p>
    <w:p w:rsidR="000E5A95" w:rsidRPr="004D31F0" w:rsidRDefault="000E5A95" w:rsidP="00647BD0">
      <w:pPr>
        <w:pStyle w:val="ListParagraph"/>
        <w:numPr>
          <w:ilvl w:val="0"/>
          <w:numId w:val="37"/>
        </w:numPr>
        <w:spacing w:after="0" w:line="240" w:lineRule="auto"/>
        <w:rPr>
          <w:rFonts w:cs="Calibri"/>
          <w:u w:val="single"/>
        </w:rPr>
      </w:pPr>
      <w:r>
        <w:rPr>
          <w:rFonts w:cs="Calibri"/>
        </w:rPr>
        <w:t>Aantal spelers: 1 + gesprekspartner</w:t>
      </w:r>
    </w:p>
    <w:p w:rsidR="000E5A95" w:rsidRPr="004D31F0" w:rsidRDefault="000E5A95" w:rsidP="00647BD0">
      <w:pPr>
        <w:pStyle w:val="ListParagraph"/>
        <w:numPr>
          <w:ilvl w:val="0"/>
          <w:numId w:val="37"/>
        </w:numPr>
        <w:spacing w:after="0" w:line="240" w:lineRule="auto"/>
        <w:rPr>
          <w:rFonts w:cs="Calibri"/>
          <w:u w:val="single"/>
        </w:rPr>
      </w:pPr>
      <w:r w:rsidRPr="004D31F0">
        <w:rPr>
          <w:rFonts w:cs="Calibri"/>
        </w:rPr>
        <w:t>Speelduur 30 – 60 minuten</w:t>
      </w:r>
    </w:p>
    <w:p w:rsidR="000E5A95" w:rsidRPr="004D31F0" w:rsidRDefault="000E5A95" w:rsidP="00647BD0">
      <w:pPr>
        <w:pStyle w:val="ListParagraph"/>
        <w:spacing w:after="0" w:line="240" w:lineRule="auto"/>
        <w:rPr>
          <w:rFonts w:cs="Calibri"/>
          <w:u w:val="single"/>
        </w:rPr>
      </w:pPr>
    </w:p>
    <w:p w:rsidR="000E5A95" w:rsidRPr="004D31F0" w:rsidRDefault="000E5A95" w:rsidP="00647BD0">
      <w:pPr>
        <w:spacing w:after="0" w:line="240" w:lineRule="auto"/>
        <w:rPr>
          <w:rFonts w:cs="Calibri"/>
          <w:u w:val="single"/>
        </w:rPr>
      </w:pPr>
      <w:r w:rsidRPr="004D31F0">
        <w:rPr>
          <w:rFonts w:cs="Calibri"/>
          <w:u w:val="single"/>
        </w:rPr>
        <w:t>Werkwijze</w:t>
      </w:r>
    </w:p>
    <w:p w:rsidR="000E5A95" w:rsidRPr="004D31F0" w:rsidRDefault="000E5A95" w:rsidP="00647BD0">
      <w:pPr>
        <w:spacing w:after="0" w:line="240" w:lineRule="auto"/>
        <w:rPr>
          <w:rFonts w:cs="Calibri"/>
          <w:u w:val="single"/>
        </w:rPr>
      </w:pPr>
    </w:p>
    <w:p w:rsidR="000E5A95" w:rsidRPr="004D31F0" w:rsidRDefault="000E5A95" w:rsidP="00647BD0">
      <w:pPr>
        <w:pStyle w:val="ListParagraph"/>
        <w:numPr>
          <w:ilvl w:val="0"/>
          <w:numId w:val="41"/>
        </w:numPr>
        <w:spacing w:after="0" w:line="240" w:lineRule="auto"/>
        <w:rPr>
          <w:rFonts w:cs="Calibri"/>
        </w:rPr>
      </w:pPr>
      <w:r w:rsidRPr="004D31F0">
        <w:rPr>
          <w:rFonts w:cs="Calibri"/>
        </w:rPr>
        <w:t>Kies de 5 belangrijkste</w:t>
      </w:r>
      <w:r w:rsidRPr="00B820F8">
        <w:rPr>
          <w:rFonts w:cs="Calibri"/>
        </w:rPr>
        <w:t xml:space="preserve"> </w:t>
      </w:r>
      <w:r w:rsidRPr="004D31F0">
        <w:rPr>
          <w:rFonts w:cs="Calibri"/>
        </w:rPr>
        <w:t>werkmotieven, waaruit jij op dit moment werkplezier haalt. Leg deze kaarten in een verticale rij links voor je neer.</w:t>
      </w:r>
    </w:p>
    <w:p w:rsidR="000E5A95" w:rsidRPr="004D31F0" w:rsidRDefault="000E5A95" w:rsidP="00647BD0">
      <w:pPr>
        <w:pStyle w:val="ListParagraph"/>
        <w:spacing w:after="0" w:line="240" w:lineRule="auto"/>
        <w:rPr>
          <w:rFonts w:cs="Calibri"/>
        </w:rPr>
      </w:pPr>
    </w:p>
    <w:p w:rsidR="000E5A95" w:rsidRPr="004D31F0" w:rsidRDefault="000E5A95" w:rsidP="00647BD0">
      <w:pPr>
        <w:pStyle w:val="ListParagraph"/>
        <w:numPr>
          <w:ilvl w:val="0"/>
          <w:numId w:val="41"/>
        </w:numPr>
        <w:spacing w:after="0" w:line="240" w:lineRule="auto"/>
        <w:rPr>
          <w:rFonts w:cs="Calibri"/>
        </w:rPr>
      </w:pPr>
      <w:r w:rsidRPr="004D31F0">
        <w:rPr>
          <w:rFonts w:cs="Calibri"/>
        </w:rPr>
        <w:t xml:space="preserve">Neem uit de over gebleven werkmotieven, 5 werkmotieven die je mist of gedeeltelijk mist op je afdeling en waar je meer werkplezier uit zou kunnen halen als </w:t>
      </w:r>
      <w:r>
        <w:rPr>
          <w:rFonts w:cs="Calibri"/>
        </w:rPr>
        <w:t>die</w:t>
      </w:r>
      <w:r w:rsidRPr="004D31F0">
        <w:rPr>
          <w:rFonts w:cs="Calibri"/>
        </w:rPr>
        <w:t xml:space="preserve"> aanwezig zou</w:t>
      </w:r>
      <w:r>
        <w:rPr>
          <w:rFonts w:cs="Calibri"/>
        </w:rPr>
        <w:t>den</w:t>
      </w:r>
      <w:r w:rsidRPr="004D31F0">
        <w:rPr>
          <w:rFonts w:cs="Calibri"/>
        </w:rPr>
        <w:t xml:space="preserve"> zijn. Leg deze kaarten in een verticale rij </w:t>
      </w:r>
      <w:r>
        <w:rPr>
          <w:rFonts w:cs="Calibri"/>
        </w:rPr>
        <w:t>rechts</w:t>
      </w:r>
      <w:r w:rsidRPr="004D31F0">
        <w:rPr>
          <w:rFonts w:cs="Calibri"/>
        </w:rPr>
        <w:t xml:space="preserve"> voor je neer.</w:t>
      </w:r>
    </w:p>
    <w:p w:rsidR="000E5A95" w:rsidRPr="004D31F0" w:rsidRDefault="000E5A95" w:rsidP="00647BD0">
      <w:pPr>
        <w:pStyle w:val="ListParagraph"/>
        <w:spacing w:after="0" w:line="240" w:lineRule="auto"/>
        <w:rPr>
          <w:rFonts w:cs="Calibri"/>
        </w:rPr>
      </w:pPr>
    </w:p>
    <w:p w:rsidR="000E5A95" w:rsidRPr="00E448A2" w:rsidRDefault="000E5A95" w:rsidP="00E448A2">
      <w:pPr>
        <w:pStyle w:val="ListParagraph"/>
        <w:numPr>
          <w:ilvl w:val="0"/>
          <w:numId w:val="41"/>
        </w:numPr>
        <w:spacing w:after="0" w:line="240" w:lineRule="auto"/>
        <w:rPr>
          <w:rFonts w:cs="Calibri"/>
        </w:rPr>
      </w:pPr>
      <w:r w:rsidRPr="004D31F0">
        <w:rPr>
          <w:rFonts w:cs="Calibri"/>
        </w:rPr>
        <w:t xml:space="preserve">Bespreek dit resultaat. Wat valt je op? Wat kan je hier zelf aan doen? Hoe zou je dit kunnen aanpakken? Wat is de eerste </w:t>
      </w:r>
      <w:r w:rsidRPr="00E448A2">
        <w:rPr>
          <w:rFonts w:cs="Calibri"/>
        </w:rPr>
        <w:t>kleine</w:t>
      </w:r>
      <w:r w:rsidRPr="004D31F0">
        <w:rPr>
          <w:rFonts w:cs="Calibri"/>
        </w:rPr>
        <w:t xml:space="preserve"> stap die je zou kunnen zetten? Wat kunnen anderen hier aan doen? Wat als dit niet veranderd? </w:t>
      </w:r>
      <w:r w:rsidRPr="00E448A2">
        <w:rPr>
          <w:rFonts w:cs="Calibri"/>
        </w:rPr>
        <w:t>Heb je een werkmotief gemist? (Gebruik hiervoor de witte kaart)</w:t>
      </w:r>
      <w:r>
        <w:rPr>
          <w:rFonts w:cs="Calibri"/>
        </w:rPr>
        <w:t>.</w:t>
      </w:r>
    </w:p>
    <w:p w:rsidR="000E5A95" w:rsidRPr="004D31F0" w:rsidRDefault="000E5A95" w:rsidP="00E448A2">
      <w:pPr>
        <w:pStyle w:val="ListParagraph"/>
        <w:spacing w:after="0" w:line="240" w:lineRule="auto"/>
        <w:rPr>
          <w:rFonts w:cs="Calibri"/>
        </w:rPr>
      </w:pPr>
    </w:p>
    <w:p w:rsidR="000E5A95" w:rsidRPr="004D31F0" w:rsidRDefault="000E5A95" w:rsidP="00647BD0">
      <w:pPr>
        <w:spacing w:after="0" w:line="240" w:lineRule="auto"/>
        <w:rPr>
          <w:rFonts w:cs="Calibri"/>
        </w:rPr>
      </w:pPr>
    </w:p>
    <w:p w:rsidR="000E5A95" w:rsidRPr="004D31F0" w:rsidRDefault="000E5A95" w:rsidP="00647BD0">
      <w:pPr>
        <w:spacing w:after="0" w:line="240" w:lineRule="auto"/>
        <w:rPr>
          <w:rFonts w:cs="Calibri"/>
        </w:rPr>
      </w:pPr>
    </w:p>
    <w:p w:rsidR="000E5A95" w:rsidRDefault="000E5A95" w:rsidP="00647BD0">
      <w:pPr>
        <w:spacing w:after="0" w:line="240" w:lineRule="auto"/>
        <w:rPr>
          <w:rFonts w:cs="Calibri"/>
          <w:u w:val="single"/>
        </w:rPr>
      </w:pPr>
      <w:r w:rsidRPr="004D31F0">
        <w:rPr>
          <w:rFonts w:cs="Calibri"/>
          <w:u w:val="single"/>
        </w:rPr>
        <w:br w:type="page"/>
      </w:r>
    </w:p>
    <w:p w:rsidR="000E5A95" w:rsidRPr="004D31F0" w:rsidRDefault="000E5A95" w:rsidP="00647BD0">
      <w:pPr>
        <w:spacing w:after="0" w:line="240" w:lineRule="auto"/>
        <w:rPr>
          <w:b/>
          <w:u w:val="single"/>
        </w:rPr>
      </w:pPr>
      <w:r w:rsidRPr="004D31F0">
        <w:rPr>
          <w:b/>
          <w:u w:val="single"/>
        </w:rPr>
        <w:t>SPEL 2</w:t>
      </w:r>
    </w:p>
    <w:p w:rsidR="000E5A95" w:rsidRPr="004D31F0" w:rsidRDefault="000E5A95" w:rsidP="00647BD0">
      <w:pPr>
        <w:spacing w:after="0" w:line="240" w:lineRule="auto"/>
        <w:rPr>
          <w:u w:val="single"/>
        </w:rPr>
      </w:pPr>
    </w:p>
    <w:p w:rsidR="000E5A95" w:rsidRPr="004D31F0" w:rsidRDefault="000E5A95" w:rsidP="00647BD0">
      <w:pPr>
        <w:spacing w:after="0" w:line="240" w:lineRule="auto"/>
        <w:rPr>
          <w:u w:val="single"/>
        </w:rPr>
      </w:pPr>
      <w:r w:rsidRPr="004D31F0">
        <w:rPr>
          <w:u w:val="single"/>
        </w:rPr>
        <w:t>Doel</w:t>
      </w:r>
    </w:p>
    <w:p w:rsidR="000E5A95" w:rsidRPr="004D31F0" w:rsidRDefault="000E5A95" w:rsidP="00647BD0">
      <w:pPr>
        <w:spacing w:after="0" w:line="240" w:lineRule="auto"/>
        <w:rPr>
          <w:u w:val="single"/>
        </w:rPr>
      </w:pPr>
    </w:p>
    <w:p w:rsidR="000E5A95" w:rsidRPr="004D31F0" w:rsidRDefault="000E5A95" w:rsidP="00647BD0">
      <w:pPr>
        <w:pStyle w:val="ListParagraph"/>
        <w:numPr>
          <w:ilvl w:val="0"/>
          <w:numId w:val="36"/>
        </w:numPr>
        <w:spacing w:after="0" w:line="240" w:lineRule="auto"/>
        <w:rPr>
          <w:rFonts w:cs="Calibri"/>
        </w:rPr>
      </w:pPr>
      <w:r w:rsidRPr="004D31F0">
        <w:rPr>
          <w:rFonts w:cs="Calibri"/>
        </w:rPr>
        <w:t>Elkaars werkmotieven beter leren kennen</w:t>
      </w:r>
      <w:r>
        <w:rPr>
          <w:rFonts w:cs="Calibri"/>
        </w:rPr>
        <w:t>.</w:t>
      </w:r>
    </w:p>
    <w:p w:rsidR="000E5A95" w:rsidRPr="004D31F0" w:rsidRDefault="000E5A95" w:rsidP="00647BD0">
      <w:pPr>
        <w:pStyle w:val="ListParagraph"/>
        <w:numPr>
          <w:ilvl w:val="0"/>
          <w:numId w:val="36"/>
        </w:numPr>
        <w:spacing w:after="0" w:line="240" w:lineRule="auto"/>
        <w:rPr>
          <w:rFonts w:cs="Calibri"/>
        </w:rPr>
      </w:pPr>
      <w:r w:rsidRPr="004D31F0">
        <w:rPr>
          <w:rFonts w:cs="Calibri"/>
        </w:rPr>
        <w:t>Bespreken hoe je werkplezier kunt houden of vergroten</w:t>
      </w:r>
      <w:r>
        <w:rPr>
          <w:rFonts w:cs="Calibri"/>
        </w:rPr>
        <w:t>.</w:t>
      </w:r>
    </w:p>
    <w:p w:rsidR="000E5A95" w:rsidRPr="004D31F0" w:rsidRDefault="000E5A95" w:rsidP="00647BD0">
      <w:pPr>
        <w:spacing w:after="0" w:line="240" w:lineRule="auto"/>
      </w:pPr>
    </w:p>
    <w:p w:rsidR="000E5A95" w:rsidRPr="004D31F0" w:rsidRDefault="000E5A95" w:rsidP="00647BD0">
      <w:pPr>
        <w:spacing w:after="0" w:line="240" w:lineRule="auto"/>
        <w:rPr>
          <w:u w:val="single"/>
        </w:rPr>
      </w:pPr>
      <w:r w:rsidRPr="004D31F0">
        <w:rPr>
          <w:u w:val="single"/>
        </w:rPr>
        <w:t>Randvoorwaarden</w:t>
      </w:r>
    </w:p>
    <w:p w:rsidR="000E5A95" w:rsidRPr="004D31F0" w:rsidRDefault="000E5A95" w:rsidP="00647BD0">
      <w:pPr>
        <w:spacing w:after="0" w:line="240" w:lineRule="auto"/>
        <w:rPr>
          <w:u w:val="single"/>
        </w:rPr>
      </w:pPr>
    </w:p>
    <w:p w:rsidR="000E5A95" w:rsidRPr="004D31F0" w:rsidRDefault="000E5A95" w:rsidP="00647BD0">
      <w:pPr>
        <w:pStyle w:val="ListParagraph"/>
        <w:numPr>
          <w:ilvl w:val="0"/>
          <w:numId w:val="35"/>
        </w:numPr>
        <w:spacing w:after="0" w:line="240" w:lineRule="auto"/>
      </w:pPr>
      <w:r w:rsidRPr="004D31F0">
        <w:t>Aantal spelers 2 – 6</w:t>
      </w:r>
    </w:p>
    <w:p w:rsidR="000E5A95" w:rsidRPr="004D31F0" w:rsidRDefault="000E5A95" w:rsidP="00647BD0">
      <w:pPr>
        <w:pStyle w:val="ListParagraph"/>
        <w:numPr>
          <w:ilvl w:val="0"/>
          <w:numId w:val="35"/>
        </w:numPr>
        <w:spacing w:after="0" w:line="240" w:lineRule="auto"/>
      </w:pPr>
      <w:r w:rsidRPr="004D31F0">
        <w:t>Spelleider</w:t>
      </w:r>
    </w:p>
    <w:p w:rsidR="000E5A95" w:rsidRPr="004D31F0" w:rsidRDefault="000E5A95" w:rsidP="00647BD0">
      <w:pPr>
        <w:pStyle w:val="ListParagraph"/>
        <w:numPr>
          <w:ilvl w:val="0"/>
          <w:numId w:val="35"/>
        </w:numPr>
        <w:spacing w:after="0" w:line="240" w:lineRule="auto"/>
      </w:pPr>
      <w:r w:rsidRPr="004D31F0">
        <w:t>Speelduur: 30 – 60 minuten</w:t>
      </w:r>
    </w:p>
    <w:p w:rsidR="000E5A95" w:rsidRPr="004D31F0" w:rsidRDefault="000E5A95" w:rsidP="00647BD0">
      <w:pPr>
        <w:spacing w:after="0" w:line="240" w:lineRule="auto"/>
      </w:pPr>
    </w:p>
    <w:p w:rsidR="000E5A95" w:rsidRPr="004D31F0" w:rsidRDefault="000E5A95" w:rsidP="00647BD0">
      <w:pPr>
        <w:spacing w:after="0" w:line="240" w:lineRule="auto"/>
        <w:rPr>
          <w:u w:val="single"/>
        </w:rPr>
      </w:pPr>
      <w:r w:rsidRPr="004D31F0">
        <w:rPr>
          <w:u w:val="single"/>
        </w:rPr>
        <w:t>Werkwijze</w:t>
      </w:r>
    </w:p>
    <w:p w:rsidR="000E5A95" w:rsidRPr="004D31F0" w:rsidRDefault="000E5A95" w:rsidP="00647BD0">
      <w:pPr>
        <w:spacing w:after="0" w:line="240" w:lineRule="auto"/>
      </w:pPr>
    </w:p>
    <w:p w:rsidR="000E5A95" w:rsidRPr="004D31F0" w:rsidRDefault="000E5A95" w:rsidP="00647BD0">
      <w:pPr>
        <w:pStyle w:val="ListParagraph"/>
        <w:numPr>
          <w:ilvl w:val="0"/>
          <w:numId w:val="36"/>
        </w:numPr>
        <w:spacing w:after="0" w:line="240" w:lineRule="auto"/>
      </w:pPr>
      <w:r w:rsidRPr="004D31F0">
        <w:t>Leg de kaarten met de werkmotieven op tafel. Zorg ervoor dat alle werkmotieven zichtbaar zijn en dat er tussen de kaarten ruimte is.</w:t>
      </w:r>
    </w:p>
    <w:p w:rsidR="000E5A95" w:rsidRPr="004D31F0" w:rsidRDefault="000E5A95" w:rsidP="00647BD0">
      <w:pPr>
        <w:pStyle w:val="ListParagraph"/>
        <w:spacing w:after="0" w:line="240" w:lineRule="auto"/>
        <w:ind w:left="360"/>
      </w:pPr>
    </w:p>
    <w:p w:rsidR="000E5A95" w:rsidRPr="004D31F0" w:rsidRDefault="000E5A95" w:rsidP="00647BD0">
      <w:pPr>
        <w:pStyle w:val="ListParagraph"/>
        <w:numPr>
          <w:ilvl w:val="0"/>
          <w:numId w:val="36"/>
        </w:numPr>
        <w:spacing w:after="0" w:line="240" w:lineRule="auto"/>
      </w:pPr>
      <w:r w:rsidRPr="004D31F0">
        <w:t>Ieder krijgt nu 9 fiches</w:t>
      </w:r>
      <w:r>
        <w:t xml:space="preserve"> van één kleur</w:t>
      </w:r>
      <w:r w:rsidRPr="004D31F0">
        <w:t xml:space="preserve">. </w:t>
      </w:r>
      <w:r>
        <w:t>M</w:t>
      </w:r>
      <w:r w:rsidRPr="004D31F0">
        <w:t xml:space="preserve">aximaal 6 fiches leg je </w:t>
      </w:r>
      <w:r w:rsidRPr="00AF6B01">
        <w:rPr>
          <w:b/>
          <w:u w:val="single"/>
        </w:rPr>
        <w:t>midden</w:t>
      </w:r>
      <w:r w:rsidRPr="004D31F0">
        <w:t xml:space="preserve"> </w:t>
      </w:r>
      <w:r>
        <w:t xml:space="preserve">op maximaal 6 verschillende </w:t>
      </w:r>
      <w:r w:rsidRPr="004D31F0">
        <w:t>kaart</w:t>
      </w:r>
      <w:r>
        <w:t>en</w:t>
      </w:r>
      <w:r w:rsidRPr="004D31F0">
        <w:t xml:space="preserve"> </w:t>
      </w:r>
      <w:r>
        <w:t xml:space="preserve">die </w:t>
      </w:r>
      <w:r w:rsidRPr="004D31F0">
        <w:t xml:space="preserve">jij belangrijk </w:t>
      </w:r>
      <w:r>
        <w:t xml:space="preserve">vindt </w:t>
      </w:r>
      <w:r w:rsidRPr="004D31F0">
        <w:t>en terug vind</w:t>
      </w:r>
      <w:r>
        <w:t>t</w:t>
      </w:r>
      <w:r w:rsidRPr="004D31F0">
        <w:t xml:space="preserve"> op jouw afdeling/organisatie</w:t>
      </w:r>
      <w:r>
        <w:t>. M</w:t>
      </w:r>
      <w:r w:rsidRPr="004D31F0">
        <w:t xml:space="preserve">aximaal 3 fiches leg je </w:t>
      </w:r>
      <w:r w:rsidRPr="00AF6B01">
        <w:rPr>
          <w:b/>
          <w:u w:val="single"/>
        </w:rPr>
        <w:t>boven</w:t>
      </w:r>
      <w:r w:rsidRPr="004D31F0">
        <w:t xml:space="preserve"> de kaart</w:t>
      </w:r>
      <w:r>
        <w:t>en</w:t>
      </w:r>
      <w:r w:rsidRPr="004D31F0">
        <w:t xml:space="preserve"> </w:t>
      </w:r>
      <w:r>
        <w:t>die</w:t>
      </w:r>
      <w:r w:rsidRPr="004D31F0">
        <w:t xml:space="preserve"> jij belangrijk vind</w:t>
      </w:r>
      <w:r>
        <w:t>t</w:t>
      </w:r>
      <w:r w:rsidRPr="004D31F0">
        <w:t xml:space="preserve"> en niet of in minder mate terug vindt op je afdeling/organisatie. Nadat alle spelers </w:t>
      </w:r>
      <w:r>
        <w:t>hun</w:t>
      </w:r>
      <w:r w:rsidRPr="004D31F0">
        <w:t xml:space="preserve"> keuze</w:t>
      </w:r>
      <w:r>
        <w:t>s</w:t>
      </w:r>
      <w:r w:rsidRPr="004D31F0">
        <w:t xml:space="preserve"> hebben gemaakt </w:t>
      </w:r>
      <w:r>
        <w:t>worden</w:t>
      </w:r>
      <w:r w:rsidRPr="004D31F0">
        <w:t xml:space="preserve"> de kaarten weg </w:t>
      </w:r>
      <w:r>
        <w:t>gehaald waar</w:t>
      </w:r>
      <w:r w:rsidRPr="004D31F0">
        <w:t xml:space="preserve"> geen fiches op liggen.</w:t>
      </w:r>
    </w:p>
    <w:p w:rsidR="000E5A95" w:rsidRPr="004D31F0" w:rsidRDefault="000E5A95" w:rsidP="00647BD0">
      <w:pPr>
        <w:pStyle w:val="ListParagraph"/>
        <w:spacing w:after="0" w:line="240" w:lineRule="auto"/>
      </w:pPr>
    </w:p>
    <w:p w:rsidR="000E5A95" w:rsidRPr="004D31F0" w:rsidRDefault="000E5A95" w:rsidP="00647BD0">
      <w:pPr>
        <w:pStyle w:val="ListParagraph"/>
        <w:numPr>
          <w:ilvl w:val="0"/>
          <w:numId w:val="36"/>
        </w:numPr>
        <w:spacing w:after="0" w:line="240" w:lineRule="auto"/>
      </w:pPr>
      <w:r w:rsidRPr="004D31F0">
        <w:t xml:space="preserve">Hierna gaat de gespreksleider vragen stellen. Eerst begin hij met de kaarten die de meeste fiches hebben en daarna de </w:t>
      </w:r>
      <w:r>
        <w:t>andere kaarten</w:t>
      </w:r>
      <w:r w:rsidRPr="004D31F0">
        <w:t xml:space="preserve">. </w:t>
      </w:r>
    </w:p>
    <w:p w:rsidR="000E5A95" w:rsidRPr="004D31F0" w:rsidRDefault="000E5A95" w:rsidP="00647BD0">
      <w:pPr>
        <w:spacing w:after="0" w:line="240" w:lineRule="auto"/>
        <w:ind w:firstLine="360"/>
      </w:pPr>
    </w:p>
    <w:p w:rsidR="000E5A95" w:rsidRPr="004D31F0" w:rsidRDefault="000E5A95" w:rsidP="00647BD0">
      <w:pPr>
        <w:spacing w:after="0" w:line="240" w:lineRule="auto"/>
        <w:ind w:firstLine="360"/>
      </w:pPr>
      <w:r w:rsidRPr="004D31F0">
        <w:t>De vragen die gesteld zouden kunnen worden:</w:t>
      </w:r>
    </w:p>
    <w:p w:rsidR="000E5A95" w:rsidRPr="004D31F0" w:rsidRDefault="000E5A95" w:rsidP="00647BD0">
      <w:pPr>
        <w:pStyle w:val="ListParagraph"/>
        <w:numPr>
          <w:ilvl w:val="0"/>
          <w:numId w:val="40"/>
        </w:numPr>
        <w:spacing w:after="0" w:line="240" w:lineRule="auto"/>
      </w:pPr>
      <w:r w:rsidRPr="004D31F0">
        <w:t>Wat versta je onder dit werkmotief?</w:t>
      </w:r>
    </w:p>
    <w:p w:rsidR="000E5A95" w:rsidRPr="004D31F0" w:rsidRDefault="000E5A95" w:rsidP="00647BD0">
      <w:pPr>
        <w:pStyle w:val="ListParagraph"/>
        <w:numPr>
          <w:ilvl w:val="0"/>
          <w:numId w:val="40"/>
        </w:numPr>
        <w:spacing w:after="0" w:line="240" w:lineRule="auto"/>
      </w:pPr>
      <w:r w:rsidRPr="004D31F0">
        <w:t>Kun je een voorbeeld noemen?</w:t>
      </w:r>
    </w:p>
    <w:p w:rsidR="000E5A95" w:rsidRPr="004D31F0" w:rsidRDefault="000E5A95" w:rsidP="00647BD0">
      <w:pPr>
        <w:pStyle w:val="ListParagraph"/>
        <w:numPr>
          <w:ilvl w:val="0"/>
          <w:numId w:val="40"/>
        </w:numPr>
        <w:spacing w:after="0" w:line="240" w:lineRule="auto"/>
      </w:pPr>
      <w:r w:rsidRPr="004D31F0">
        <w:t>Kun je hier zelf iets aan doen? Waarom wel of waarom niet?</w:t>
      </w:r>
    </w:p>
    <w:p w:rsidR="000E5A95" w:rsidRPr="004D31F0" w:rsidRDefault="000E5A95" w:rsidP="00647BD0">
      <w:pPr>
        <w:pStyle w:val="ListParagraph"/>
        <w:numPr>
          <w:ilvl w:val="0"/>
          <w:numId w:val="40"/>
        </w:numPr>
        <w:spacing w:after="0" w:line="240" w:lineRule="auto"/>
      </w:pPr>
      <w:r w:rsidRPr="004D31F0">
        <w:t>Wat kunnen anderen hieraan doen?</w:t>
      </w:r>
    </w:p>
    <w:p w:rsidR="000E5A95" w:rsidRDefault="000E5A95" w:rsidP="00647BD0">
      <w:pPr>
        <w:pStyle w:val="ListParagraph"/>
        <w:numPr>
          <w:ilvl w:val="0"/>
          <w:numId w:val="40"/>
        </w:numPr>
        <w:spacing w:after="0" w:line="240" w:lineRule="auto"/>
      </w:pPr>
      <w:r w:rsidRPr="004D31F0">
        <w:t xml:space="preserve">Is er een samenhang tussen </w:t>
      </w:r>
      <w:r>
        <w:t xml:space="preserve">de </w:t>
      </w:r>
      <w:r w:rsidRPr="004D31F0">
        <w:t>door jou gekozen werkmotieven?</w:t>
      </w:r>
    </w:p>
    <w:p w:rsidR="000E5A95" w:rsidRPr="004D31F0" w:rsidRDefault="000E5A95" w:rsidP="00647BD0">
      <w:pPr>
        <w:pStyle w:val="ListParagraph"/>
        <w:numPr>
          <w:ilvl w:val="0"/>
          <w:numId w:val="40"/>
        </w:numPr>
        <w:spacing w:after="0" w:line="240" w:lineRule="auto"/>
      </w:pPr>
      <w:r>
        <w:t>Heb je een werkmotief gemist? (Gebruik hiervoor de witte kaart)</w:t>
      </w:r>
    </w:p>
    <w:p w:rsidR="000E5A95" w:rsidRPr="004D31F0" w:rsidRDefault="000E5A95" w:rsidP="00647BD0">
      <w:pPr>
        <w:pStyle w:val="ListParagraph"/>
        <w:spacing w:after="0" w:line="240" w:lineRule="auto"/>
      </w:pPr>
    </w:p>
    <w:p w:rsidR="000E5A95" w:rsidRPr="004D31F0" w:rsidRDefault="000E5A95" w:rsidP="00647BD0">
      <w:pPr>
        <w:pStyle w:val="ListParagraph"/>
        <w:numPr>
          <w:ilvl w:val="0"/>
          <w:numId w:val="36"/>
        </w:numPr>
        <w:spacing w:after="0" w:line="240" w:lineRule="auto"/>
      </w:pPr>
      <w:r w:rsidRPr="004D31F0">
        <w:t>Wat is jullie conclusie na het spelen van het spel?</w:t>
      </w:r>
    </w:p>
    <w:p w:rsidR="000E5A95" w:rsidRDefault="000E5A95" w:rsidP="00647BD0">
      <w:pPr>
        <w:spacing w:after="0" w:line="240" w:lineRule="auto"/>
        <w:rPr>
          <w:rFonts w:cs="Calibri"/>
          <w:b/>
          <w:u w:val="single"/>
        </w:rPr>
      </w:pPr>
      <w:r w:rsidRPr="004D31F0">
        <w:rPr>
          <w:rFonts w:cs="Calibri"/>
          <w:b/>
          <w:u w:val="single"/>
        </w:rPr>
        <w:br w:type="page"/>
      </w:r>
    </w:p>
    <w:p w:rsidR="000E5A95" w:rsidRPr="004D31F0" w:rsidRDefault="000E5A95" w:rsidP="00647BD0">
      <w:pPr>
        <w:spacing w:after="0" w:line="240" w:lineRule="auto"/>
        <w:rPr>
          <w:rFonts w:cs="Calibri"/>
          <w:b/>
          <w:u w:val="single"/>
        </w:rPr>
      </w:pPr>
      <w:r w:rsidRPr="004D31F0">
        <w:rPr>
          <w:rFonts w:cs="Calibri"/>
          <w:b/>
          <w:u w:val="single"/>
        </w:rPr>
        <w:t>SPEL 3</w:t>
      </w:r>
    </w:p>
    <w:p w:rsidR="000E5A95" w:rsidRPr="004D31F0" w:rsidRDefault="000E5A95" w:rsidP="00647BD0">
      <w:pPr>
        <w:spacing w:after="0" w:line="240" w:lineRule="auto"/>
        <w:rPr>
          <w:rFonts w:cs="Calibri"/>
        </w:rPr>
      </w:pPr>
    </w:p>
    <w:p w:rsidR="000E5A95" w:rsidRPr="004D31F0" w:rsidRDefault="000E5A95" w:rsidP="00647BD0">
      <w:pPr>
        <w:spacing w:after="0" w:line="240" w:lineRule="auto"/>
        <w:rPr>
          <w:rFonts w:cs="Calibri"/>
          <w:u w:val="single"/>
        </w:rPr>
      </w:pPr>
      <w:r w:rsidRPr="004D31F0">
        <w:rPr>
          <w:rFonts w:cs="Calibri"/>
          <w:u w:val="single"/>
        </w:rPr>
        <w:t>Doel</w:t>
      </w:r>
    </w:p>
    <w:p w:rsidR="000E5A95" w:rsidRPr="004D31F0" w:rsidRDefault="000E5A95" w:rsidP="00647BD0">
      <w:pPr>
        <w:spacing w:after="0" w:line="240" w:lineRule="auto"/>
        <w:rPr>
          <w:rFonts w:cs="Calibri"/>
        </w:rPr>
      </w:pPr>
    </w:p>
    <w:p w:rsidR="000E5A95" w:rsidRPr="004D31F0" w:rsidRDefault="000E5A95" w:rsidP="00647BD0">
      <w:pPr>
        <w:spacing w:after="0" w:line="240" w:lineRule="auto"/>
        <w:rPr>
          <w:rFonts w:cs="Calibri"/>
        </w:rPr>
      </w:pPr>
      <w:r w:rsidRPr="004D31F0">
        <w:rPr>
          <w:rFonts w:cs="Calibri"/>
        </w:rPr>
        <w:t>Bespreken wat je zou kunnen doen om elkaars werkplezier te vergroten</w:t>
      </w:r>
    </w:p>
    <w:p w:rsidR="000E5A95" w:rsidRPr="004D31F0" w:rsidRDefault="000E5A95" w:rsidP="00647BD0">
      <w:pPr>
        <w:spacing w:after="0" w:line="240" w:lineRule="auto"/>
        <w:rPr>
          <w:rFonts w:cs="Calibri"/>
        </w:rPr>
      </w:pPr>
    </w:p>
    <w:p w:rsidR="000E5A95" w:rsidRPr="004D31F0" w:rsidRDefault="000E5A95" w:rsidP="00647BD0">
      <w:pPr>
        <w:spacing w:after="0" w:line="240" w:lineRule="auto"/>
        <w:rPr>
          <w:rFonts w:cs="Calibri"/>
        </w:rPr>
      </w:pPr>
      <w:r w:rsidRPr="004D31F0">
        <w:rPr>
          <w:rFonts w:cs="Calibri"/>
          <w:u w:val="single"/>
        </w:rPr>
        <w:t>Randvoorwaarden</w:t>
      </w:r>
    </w:p>
    <w:p w:rsidR="000E5A95" w:rsidRPr="004D31F0" w:rsidRDefault="000E5A95" w:rsidP="00647BD0">
      <w:pPr>
        <w:spacing w:after="0" w:line="240" w:lineRule="auto"/>
        <w:rPr>
          <w:rFonts w:cs="Calibri"/>
        </w:rPr>
      </w:pPr>
    </w:p>
    <w:p w:rsidR="000E5A95" w:rsidRPr="004D31F0" w:rsidRDefault="000E5A95" w:rsidP="00647BD0">
      <w:pPr>
        <w:pStyle w:val="ListParagraph"/>
        <w:numPr>
          <w:ilvl w:val="0"/>
          <w:numId w:val="38"/>
        </w:numPr>
        <w:spacing w:after="0" w:line="240" w:lineRule="auto"/>
        <w:rPr>
          <w:rFonts w:cs="Calibri"/>
        </w:rPr>
      </w:pPr>
      <w:r w:rsidRPr="004D31F0">
        <w:rPr>
          <w:rFonts w:cs="Calibri"/>
        </w:rPr>
        <w:t>De spelers werken met elkaar</w:t>
      </w:r>
    </w:p>
    <w:p w:rsidR="000E5A95" w:rsidRPr="004D31F0" w:rsidRDefault="000E5A95" w:rsidP="00647BD0">
      <w:pPr>
        <w:pStyle w:val="ListParagraph"/>
        <w:numPr>
          <w:ilvl w:val="0"/>
          <w:numId w:val="38"/>
        </w:numPr>
        <w:spacing w:after="0" w:line="240" w:lineRule="auto"/>
        <w:rPr>
          <w:rFonts w:cs="Calibri"/>
        </w:rPr>
      </w:pPr>
      <w:r w:rsidRPr="004D31F0">
        <w:rPr>
          <w:rFonts w:cs="Calibri"/>
        </w:rPr>
        <w:t>Spelers 2 – 8</w:t>
      </w:r>
    </w:p>
    <w:p w:rsidR="000E5A95" w:rsidRPr="004D31F0" w:rsidRDefault="000E5A95" w:rsidP="00647BD0">
      <w:pPr>
        <w:pStyle w:val="ListParagraph"/>
        <w:numPr>
          <w:ilvl w:val="0"/>
          <w:numId w:val="38"/>
        </w:numPr>
        <w:spacing w:after="0" w:line="240" w:lineRule="auto"/>
      </w:pPr>
      <w:r w:rsidRPr="004D31F0">
        <w:rPr>
          <w:rFonts w:cs="Calibri"/>
        </w:rPr>
        <w:t>Speelduur 30 tot 90 minuten</w:t>
      </w:r>
    </w:p>
    <w:p w:rsidR="000E5A95" w:rsidRPr="004D31F0" w:rsidRDefault="000E5A95" w:rsidP="00647BD0">
      <w:pPr>
        <w:pStyle w:val="ListParagraph"/>
        <w:numPr>
          <w:ilvl w:val="0"/>
          <w:numId w:val="38"/>
        </w:numPr>
        <w:spacing w:after="0" w:line="240" w:lineRule="auto"/>
      </w:pPr>
      <w:r w:rsidRPr="004D31F0">
        <w:t>Nodig: Pen en papier</w:t>
      </w:r>
    </w:p>
    <w:p w:rsidR="000E5A95" w:rsidRPr="004D31F0" w:rsidRDefault="000E5A95" w:rsidP="00647BD0">
      <w:pPr>
        <w:pStyle w:val="ListParagraph"/>
        <w:spacing w:after="0" w:line="240" w:lineRule="auto"/>
      </w:pPr>
    </w:p>
    <w:p w:rsidR="000E5A95" w:rsidRPr="004D31F0" w:rsidRDefault="000E5A95" w:rsidP="00647BD0">
      <w:pPr>
        <w:spacing w:after="0" w:line="240" w:lineRule="auto"/>
        <w:rPr>
          <w:u w:val="single"/>
        </w:rPr>
      </w:pPr>
      <w:r w:rsidRPr="004D31F0">
        <w:rPr>
          <w:u w:val="single"/>
        </w:rPr>
        <w:t>Werkwijze</w:t>
      </w:r>
    </w:p>
    <w:p w:rsidR="000E5A95" w:rsidRPr="004D31F0" w:rsidRDefault="000E5A95" w:rsidP="00647BD0">
      <w:pPr>
        <w:spacing w:after="0" w:line="240" w:lineRule="auto"/>
        <w:rPr>
          <w:u w:val="single"/>
        </w:rPr>
      </w:pPr>
    </w:p>
    <w:p w:rsidR="000E5A95" w:rsidRPr="004D31F0" w:rsidRDefault="000E5A95" w:rsidP="00647BD0">
      <w:pPr>
        <w:pStyle w:val="ListParagraph"/>
        <w:numPr>
          <w:ilvl w:val="0"/>
          <w:numId w:val="36"/>
        </w:numPr>
        <w:spacing w:after="0" w:line="240" w:lineRule="auto"/>
      </w:pPr>
      <w:r w:rsidRPr="004D31F0">
        <w:t>Leg de kaarten met de werkmotieven op tafel.</w:t>
      </w:r>
    </w:p>
    <w:p w:rsidR="000E5A95" w:rsidRPr="004D31F0" w:rsidRDefault="000E5A95" w:rsidP="00647BD0">
      <w:pPr>
        <w:pStyle w:val="ListParagraph"/>
        <w:spacing w:after="0" w:line="240" w:lineRule="auto"/>
        <w:ind w:left="360"/>
      </w:pPr>
    </w:p>
    <w:p w:rsidR="000E5A95" w:rsidRPr="004D31F0" w:rsidRDefault="000E5A95" w:rsidP="00647BD0">
      <w:pPr>
        <w:pStyle w:val="ListParagraph"/>
        <w:numPr>
          <w:ilvl w:val="0"/>
          <w:numId w:val="36"/>
        </w:numPr>
        <w:spacing w:after="0" w:line="240" w:lineRule="auto"/>
      </w:pPr>
      <w:r w:rsidRPr="004D31F0">
        <w:t>Kies maximaal 8 werkmotieven waardoor u werkplezier krijgt en schrijf deze op. Geef hierbij de volgorde van belangrijkheid aan (rangorde).</w:t>
      </w:r>
    </w:p>
    <w:p w:rsidR="000E5A95" w:rsidRPr="004D31F0" w:rsidRDefault="000E5A95" w:rsidP="00647BD0">
      <w:pPr>
        <w:pStyle w:val="ListParagraph"/>
        <w:spacing w:after="0" w:line="240" w:lineRule="auto"/>
      </w:pPr>
    </w:p>
    <w:p w:rsidR="000E5A95" w:rsidRPr="004D31F0" w:rsidRDefault="000E5A95" w:rsidP="00647BD0">
      <w:pPr>
        <w:pStyle w:val="ListParagraph"/>
        <w:numPr>
          <w:ilvl w:val="0"/>
          <w:numId w:val="36"/>
        </w:numPr>
        <w:spacing w:after="0" w:line="240" w:lineRule="auto"/>
      </w:pPr>
      <w:r w:rsidRPr="004D31F0">
        <w:t>Om de beurt legt u de werkmotieven op volgorde van uw lijstje op tafel. Geef hierbij uw toelichting van waardoor u hier werkplezier door krijgt. Geef tevens aan wat u wel en niet terug vind</w:t>
      </w:r>
      <w:r>
        <w:t>t</w:t>
      </w:r>
      <w:r w:rsidRPr="004D31F0">
        <w:t xml:space="preserve"> op uw afdeling. De andere spelers mogen vragen stellen. </w:t>
      </w:r>
    </w:p>
    <w:p w:rsidR="000E5A95" w:rsidRPr="004D31F0" w:rsidRDefault="000E5A95" w:rsidP="00647BD0">
      <w:pPr>
        <w:pStyle w:val="ListParagraph"/>
        <w:spacing w:after="0" w:line="240" w:lineRule="auto"/>
      </w:pPr>
    </w:p>
    <w:p w:rsidR="000E5A95" w:rsidRPr="004D31F0" w:rsidRDefault="000E5A95" w:rsidP="00647BD0">
      <w:pPr>
        <w:pStyle w:val="ListParagraph"/>
        <w:numPr>
          <w:ilvl w:val="0"/>
          <w:numId w:val="36"/>
        </w:numPr>
        <w:spacing w:after="0" w:line="240" w:lineRule="auto"/>
      </w:pPr>
      <w:r w:rsidRPr="004D31F0">
        <w:t>Leg als u klaar bent de kaarten weer terug zodat een ander ze kan pakken.</w:t>
      </w:r>
    </w:p>
    <w:p w:rsidR="000E5A95" w:rsidRPr="004D31F0" w:rsidRDefault="000E5A95" w:rsidP="00647BD0">
      <w:pPr>
        <w:pStyle w:val="ListParagraph"/>
        <w:spacing w:after="0" w:line="240" w:lineRule="auto"/>
      </w:pPr>
    </w:p>
    <w:p w:rsidR="000E5A95" w:rsidRDefault="000E5A95" w:rsidP="00E448A2">
      <w:pPr>
        <w:pStyle w:val="ListParagraph"/>
        <w:numPr>
          <w:ilvl w:val="0"/>
          <w:numId w:val="36"/>
        </w:numPr>
        <w:spacing w:after="0" w:line="240" w:lineRule="auto"/>
      </w:pPr>
      <w:r>
        <w:t>Heb je een werkmotief gemist? (Gebruik hiervoor de witte kaarten)</w:t>
      </w:r>
    </w:p>
    <w:p w:rsidR="000E5A95" w:rsidRDefault="000E5A95" w:rsidP="00F97B8C">
      <w:pPr>
        <w:pStyle w:val="ListParagraph"/>
      </w:pPr>
    </w:p>
    <w:p w:rsidR="000E5A95" w:rsidRPr="004D31F0" w:rsidRDefault="000E5A95" w:rsidP="00E448A2">
      <w:pPr>
        <w:pStyle w:val="ListParagraph"/>
        <w:numPr>
          <w:ilvl w:val="0"/>
          <w:numId w:val="36"/>
        </w:numPr>
        <w:spacing w:after="0" w:line="240" w:lineRule="auto"/>
      </w:pPr>
      <w:r w:rsidRPr="004D31F0">
        <w:t>Nadat iedere</w:t>
      </w:r>
      <w:r>
        <w:t>en aan de beurt is geweest turf</w:t>
      </w:r>
      <w:r w:rsidRPr="004D31F0">
        <w:t xml:space="preserve"> je de waarderingen en bespreek je de werkmotieven die het meeste voorkomen. Het doel is om per werkmotief tot een actieplan te komen om deze te verbeteren.</w:t>
      </w:r>
      <w:r>
        <w:t xml:space="preserve"> </w:t>
      </w:r>
    </w:p>
    <w:p w:rsidR="000E5A95" w:rsidRPr="004D31F0" w:rsidRDefault="000E5A95" w:rsidP="00647BD0">
      <w:pPr>
        <w:pStyle w:val="ListParagraph"/>
        <w:spacing w:after="0" w:line="240" w:lineRule="auto"/>
      </w:pPr>
    </w:p>
    <w:p w:rsidR="000E5A95" w:rsidRPr="00936A53" w:rsidRDefault="000E5A95" w:rsidP="00647BD0">
      <w:pPr>
        <w:pStyle w:val="ListParagraph"/>
        <w:numPr>
          <w:ilvl w:val="0"/>
          <w:numId w:val="36"/>
        </w:numPr>
        <w:spacing w:after="0" w:line="240" w:lineRule="auto"/>
        <w:rPr>
          <w:b/>
        </w:rPr>
      </w:pPr>
      <w:r w:rsidRPr="00936A53">
        <w:rPr>
          <w:b/>
        </w:rPr>
        <w:t>Maak na het bespreken van het actieplan een nieuwe afspraak om weer een keer samen te komen om te kijken of de doelen behaald zijn.</w:t>
      </w:r>
    </w:p>
    <w:p w:rsidR="000E5A95" w:rsidRPr="004D31F0" w:rsidRDefault="000E5A95" w:rsidP="00647BD0">
      <w:pPr>
        <w:spacing w:after="0" w:line="240" w:lineRule="auto"/>
      </w:pPr>
    </w:p>
    <w:p w:rsidR="000E5A95" w:rsidRPr="004D31F0" w:rsidRDefault="000E5A95">
      <w:pPr>
        <w:spacing w:after="0" w:line="240" w:lineRule="auto"/>
      </w:pPr>
    </w:p>
    <w:sectPr w:rsidR="000E5A95" w:rsidRPr="004D31F0" w:rsidSect="004B48A1">
      <w:footerReference w:type="default" r:id="rId22"/>
      <w:pgSz w:w="11906" w:h="16838"/>
      <w:pgMar w:top="1134" w:right="1418" w:bottom="89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A95" w:rsidRDefault="000E5A95" w:rsidP="00806A5B">
      <w:pPr>
        <w:spacing w:after="0" w:line="240" w:lineRule="auto"/>
      </w:pPr>
      <w:r>
        <w:separator/>
      </w:r>
    </w:p>
  </w:endnote>
  <w:endnote w:type="continuationSeparator" w:id="0">
    <w:p w:rsidR="000E5A95" w:rsidRDefault="000E5A95" w:rsidP="0080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95" w:rsidRDefault="000E5A95">
    <w:pPr>
      <w:pStyle w:val="Footer"/>
      <w:jc w:val="right"/>
    </w:pPr>
    <w:fldSimple w:instr=" PAGE   \* MERGEFORMAT ">
      <w:r>
        <w:rPr>
          <w:noProof/>
        </w:rPr>
        <w:t>5</w:t>
      </w:r>
    </w:fldSimple>
  </w:p>
  <w:p w:rsidR="000E5A95" w:rsidRDefault="000E5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A95" w:rsidRDefault="000E5A95" w:rsidP="00806A5B">
      <w:pPr>
        <w:spacing w:after="0" w:line="240" w:lineRule="auto"/>
      </w:pPr>
      <w:r>
        <w:separator/>
      </w:r>
    </w:p>
  </w:footnote>
  <w:footnote w:type="continuationSeparator" w:id="0">
    <w:p w:rsidR="000E5A95" w:rsidRDefault="000E5A95" w:rsidP="00806A5B">
      <w:pPr>
        <w:spacing w:after="0" w:line="240" w:lineRule="auto"/>
      </w:pPr>
      <w:r>
        <w:continuationSeparator/>
      </w:r>
    </w:p>
  </w:footnote>
  <w:footnote w:id="1">
    <w:p w:rsidR="000E5A95" w:rsidRDefault="000E5A95" w:rsidP="00D8499F">
      <w:pPr>
        <w:spacing w:before="100" w:beforeAutospacing="1" w:after="0" w:line="240" w:lineRule="auto"/>
      </w:pPr>
      <w:r w:rsidRPr="009D5B98">
        <w:rPr>
          <w:rStyle w:val="FootnoteReference"/>
          <w:sz w:val="14"/>
          <w:szCs w:val="14"/>
        </w:rPr>
        <w:footnoteRef/>
      </w:r>
      <w:r w:rsidRPr="009D5B98">
        <w:rPr>
          <w:sz w:val="14"/>
          <w:szCs w:val="14"/>
        </w:rPr>
        <w:t xml:space="preserve"> </w:t>
      </w:r>
      <w:r w:rsidRPr="009D5B98">
        <w:rPr>
          <w:sz w:val="14"/>
          <w:szCs w:val="14"/>
          <w:lang w:eastAsia="nl-NL"/>
        </w:rPr>
        <w:t xml:space="preserve">CBS. Demografische ontwikkeling. Geraadpleegd op 01 maart 2011, </w:t>
      </w:r>
      <w:hyperlink r:id="rId1" w:history="1">
        <w:r w:rsidRPr="009D5B98">
          <w:rPr>
            <w:rStyle w:val="Hyperlink"/>
            <w:rFonts w:cs="Arial"/>
            <w:sz w:val="14"/>
            <w:szCs w:val="14"/>
          </w:rPr>
          <w:t>http://www.cbs.nl/nl-NL/menu/themas/bevolking/beschrijving/demografische-ontwikkelingen.htm</w:t>
        </w:r>
      </w:hyperlink>
    </w:p>
  </w:footnote>
  <w:footnote w:id="2">
    <w:p w:rsidR="000E5A95" w:rsidRDefault="000E5A95">
      <w:pPr>
        <w:pStyle w:val="FootnoteText"/>
      </w:pPr>
      <w:r w:rsidRPr="00572A52">
        <w:rPr>
          <w:rStyle w:val="FootnoteReference"/>
          <w:sz w:val="14"/>
          <w:szCs w:val="14"/>
        </w:rPr>
        <w:footnoteRef/>
      </w:r>
      <w:r w:rsidRPr="00572A52">
        <w:rPr>
          <w:sz w:val="14"/>
          <w:szCs w:val="14"/>
        </w:rPr>
        <w:t xml:space="preserve"> Galan, K. de (2010). Trainen, een praktijkgids. Pearson Education Benelux</w:t>
      </w:r>
    </w:p>
  </w:footnote>
  <w:footnote w:id="3">
    <w:p w:rsidR="000E5A95" w:rsidRDefault="000E5A95" w:rsidP="00795BD1">
      <w:pPr>
        <w:spacing w:before="100" w:beforeAutospacing="1" w:after="0" w:line="240" w:lineRule="auto"/>
      </w:pPr>
      <w:r w:rsidRPr="009D5B98">
        <w:rPr>
          <w:rStyle w:val="FootnoteReference"/>
          <w:sz w:val="14"/>
          <w:szCs w:val="14"/>
        </w:rPr>
        <w:footnoteRef/>
      </w:r>
      <w:r w:rsidRPr="009D5B98">
        <w:rPr>
          <w:sz w:val="14"/>
          <w:szCs w:val="14"/>
        </w:rPr>
        <w:t xml:space="preserve"> </w:t>
      </w:r>
      <w:r w:rsidRPr="009D5B98">
        <w:rPr>
          <w:sz w:val="14"/>
          <w:szCs w:val="14"/>
          <w:lang w:eastAsia="nl-NL"/>
        </w:rPr>
        <w:t xml:space="preserve">CBS. Demografische ontwikkeling. Geraadpleegd op 01 maart 2011, </w:t>
      </w:r>
      <w:hyperlink r:id="rId2" w:history="1">
        <w:r w:rsidRPr="009D5B98">
          <w:rPr>
            <w:rStyle w:val="Hyperlink"/>
            <w:rFonts w:cs="Arial"/>
            <w:sz w:val="14"/>
            <w:szCs w:val="14"/>
          </w:rPr>
          <w:t>http://www.cbs.nl/nl-NL/menu/themas/bevolking/beschrijving/demografische-ontwikkelingen.htm</w:t>
        </w:r>
      </w:hyperlink>
    </w:p>
  </w:footnote>
  <w:footnote w:id="4">
    <w:p w:rsidR="000E5A95" w:rsidRDefault="000E5A95">
      <w:pPr>
        <w:pStyle w:val="FootnoteText"/>
      </w:pPr>
      <w:r w:rsidRPr="009D5B98">
        <w:rPr>
          <w:rStyle w:val="FootnoteReference"/>
          <w:sz w:val="14"/>
          <w:szCs w:val="14"/>
        </w:rPr>
        <w:footnoteRef/>
      </w:r>
      <w:r w:rsidRPr="009D5B98">
        <w:rPr>
          <w:sz w:val="14"/>
          <w:szCs w:val="14"/>
        </w:rPr>
        <w:t xml:space="preserve">Bevlogen aan het werk. Geraadpleegd op 17 februari 2011.   </w:t>
      </w:r>
      <w:hyperlink r:id="rId3" w:history="1">
        <w:r w:rsidRPr="009D5B98">
          <w:rPr>
            <w:rStyle w:val="Hyperlink"/>
            <w:sz w:val="14"/>
            <w:szCs w:val="14"/>
          </w:rPr>
          <w:t>http://www.thema.nl/product/bevlogen-aan-het-werk/</w:t>
        </w:r>
      </w:hyperlink>
      <w:r w:rsidRPr="009D5B98">
        <w:rPr>
          <w:sz w:val="14"/>
          <w:szCs w:val="14"/>
        </w:rPr>
        <w:t xml:space="preserve"> </w:t>
      </w:r>
    </w:p>
  </w:footnote>
  <w:footnote w:id="5">
    <w:p w:rsidR="000E5A95" w:rsidRDefault="000E5A95">
      <w:pPr>
        <w:pStyle w:val="FootnoteText"/>
      </w:pPr>
      <w:r w:rsidRPr="009D5B98">
        <w:rPr>
          <w:rStyle w:val="FootnoteReference"/>
          <w:sz w:val="14"/>
          <w:szCs w:val="14"/>
        </w:rPr>
        <w:footnoteRef/>
      </w:r>
      <w:r w:rsidRPr="009D5B98">
        <w:rPr>
          <w:sz w:val="14"/>
          <w:szCs w:val="14"/>
        </w:rPr>
        <w:t xml:space="preserve"> Winst door bevlogenheid. Geraadpleegd op 17 februari 2011. </w:t>
      </w:r>
      <w:hyperlink r:id="rId4" w:history="1">
        <w:r w:rsidRPr="009D5B98">
          <w:rPr>
            <w:rStyle w:val="Hyperlink"/>
            <w:sz w:val="14"/>
            <w:szCs w:val="14"/>
          </w:rPr>
          <w:t>http://www.winstdoorbevlogenheid.nl/over-bevlogenheid/</w:t>
        </w:r>
      </w:hyperlink>
      <w:r w:rsidRPr="009D5B98">
        <w:rPr>
          <w:sz w:val="14"/>
          <w:szCs w:val="14"/>
        </w:rPr>
        <w:t xml:space="preserve"> </w:t>
      </w:r>
    </w:p>
  </w:footnote>
  <w:footnote w:id="6">
    <w:p w:rsidR="000E5A95" w:rsidRDefault="000E5A95">
      <w:pPr>
        <w:pStyle w:val="FootnoteText"/>
      </w:pPr>
      <w:r w:rsidRPr="009D5B98">
        <w:rPr>
          <w:rStyle w:val="FootnoteReference"/>
          <w:sz w:val="14"/>
          <w:szCs w:val="14"/>
        </w:rPr>
        <w:footnoteRef/>
      </w:r>
      <w:r w:rsidRPr="009D5B98">
        <w:rPr>
          <w:sz w:val="14"/>
          <w:szCs w:val="14"/>
        </w:rPr>
        <w:t xml:space="preserve"> Bruel, M., &amp; Colsen, C. (1998). De geluksfabriek: over het binden en boeien in organisaties. Schiedam</w:t>
      </w:r>
    </w:p>
  </w:footnote>
  <w:footnote w:id="7">
    <w:p w:rsidR="000E5A95" w:rsidRDefault="000E5A95" w:rsidP="00A11380">
      <w:pPr>
        <w:pStyle w:val="FootnoteText"/>
      </w:pPr>
      <w:r w:rsidRPr="009D5B98">
        <w:rPr>
          <w:rStyle w:val="FootnoteReference"/>
          <w:sz w:val="14"/>
          <w:szCs w:val="14"/>
        </w:rPr>
        <w:footnoteRef/>
      </w:r>
      <w:r w:rsidRPr="009D5B98">
        <w:rPr>
          <w:sz w:val="14"/>
          <w:szCs w:val="14"/>
        </w:rPr>
        <w:t xml:space="preserve"> Groenen M. (2006). Reflecteren: de basis. Wolters/Noordhoff bv Groningen-Houten, The Netherlands</w:t>
      </w:r>
    </w:p>
  </w:footnote>
  <w:footnote w:id="8">
    <w:p w:rsidR="000E5A95" w:rsidRDefault="000E5A95" w:rsidP="006546A8">
      <w:pPr>
        <w:pStyle w:val="FootnoteText"/>
      </w:pPr>
      <w:r w:rsidRPr="009D5B98">
        <w:rPr>
          <w:rStyle w:val="FootnoteReference"/>
          <w:sz w:val="14"/>
          <w:szCs w:val="14"/>
        </w:rPr>
        <w:footnoteRef/>
      </w:r>
      <w:r w:rsidRPr="009D5B98">
        <w:rPr>
          <w:sz w:val="14"/>
          <w:szCs w:val="14"/>
        </w:rPr>
        <w:t xml:space="preserve"> Leerwiki. Drijfveren.</w:t>
      </w:r>
      <w:r w:rsidRPr="009D5B98">
        <w:rPr>
          <w:sz w:val="14"/>
          <w:szCs w:val="14"/>
          <w:lang w:eastAsia="nl-NL"/>
        </w:rPr>
        <w:t xml:space="preserve"> Geraadpleegd op 01 maart 2011.</w:t>
      </w:r>
      <w:r w:rsidRPr="009D5B98">
        <w:rPr>
          <w:sz w:val="14"/>
          <w:szCs w:val="14"/>
        </w:rPr>
        <w:t xml:space="preserve"> http://www.leerwiki.nl/Wat_zijn_de_Drijfveren</w:t>
      </w:r>
    </w:p>
  </w:footnote>
  <w:footnote w:id="9">
    <w:p w:rsidR="000E5A95" w:rsidRDefault="000E5A95" w:rsidP="0067770F">
      <w:pPr>
        <w:pStyle w:val="FootnoteText"/>
      </w:pPr>
      <w:r w:rsidRPr="009D5B98">
        <w:rPr>
          <w:rStyle w:val="FootnoteReference"/>
          <w:sz w:val="14"/>
          <w:szCs w:val="14"/>
        </w:rPr>
        <w:footnoteRef/>
      </w:r>
      <w:r w:rsidRPr="009D5B98">
        <w:rPr>
          <w:sz w:val="14"/>
          <w:szCs w:val="14"/>
        </w:rPr>
        <w:t xml:space="preserve"> Dilts en Bateson. Geraadpleegd op 05 maart 2011. http://www.protion.nl/index.php?option=com_content&amp;view=article&amp;id=38&amp;Itemid=38</w:t>
      </w:r>
    </w:p>
  </w:footnote>
  <w:footnote w:id="10">
    <w:p w:rsidR="000E5A95" w:rsidRDefault="000E5A95">
      <w:pPr>
        <w:pStyle w:val="FootnoteText"/>
      </w:pPr>
      <w:r w:rsidRPr="009D5B98">
        <w:rPr>
          <w:rStyle w:val="FootnoteReference"/>
          <w:sz w:val="14"/>
          <w:szCs w:val="14"/>
        </w:rPr>
        <w:footnoteRef/>
      </w:r>
      <w:r w:rsidRPr="009D5B98">
        <w:rPr>
          <w:sz w:val="14"/>
          <w:szCs w:val="14"/>
        </w:rPr>
        <w:t xml:space="preserve"> Logische_niveaus. Geraadpleegd op 05 maart 2011. http://nl.wikipedia.org/wiki/Logische_niveaus</w:t>
      </w:r>
    </w:p>
  </w:footnote>
  <w:footnote w:id="11">
    <w:p w:rsidR="000E5A95" w:rsidRDefault="000E5A95">
      <w:pPr>
        <w:pStyle w:val="FootnoteText"/>
      </w:pPr>
      <w:r w:rsidRPr="00FF7B8E">
        <w:rPr>
          <w:rStyle w:val="FootnoteReference"/>
          <w:sz w:val="14"/>
          <w:szCs w:val="14"/>
        </w:rPr>
        <w:footnoteRef/>
      </w:r>
      <w:r w:rsidRPr="00FF7B8E">
        <w:rPr>
          <w:sz w:val="14"/>
          <w:szCs w:val="14"/>
        </w:rPr>
        <w:t xml:space="preserve"> Mutsaers L. (2007). Werkplezier, adviezen, tips en ideeën. Thema, uitgeverij Schouten en Nelissen Zaltbommel, The Netherlands</w:t>
      </w:r>
    </w:p>
  </w:footnote>
  <w:footnote w:id="12">
    <w:p w:rsidR="000E5A95" w:rsidRDefault="000E5A95" w:rsidP="009D5B98">
      <w:pPr>
        <w:pStyle w:val="FootnoteText"/>
      </w:pPr>
      <w:r w:rsidRPr="009D5B98">
        <w:rPr>
          <w:rStyle w:val="FootnoteReference"/>
          <w:sz w:val="14"/>
          <w:szCs w:val="14"/>
        </w:rPr>
        <w:footnoteRef/>
      </w:r>
      <w:r w:rsidRPr="009D5B98">
        <w:rPr>
          <w:sz w:val="14"/>
          <w:szCs w:val="14"/>
        </w:rPr>
        <w:t xml:space="preserve"> Schreuder-Petrers R. en Boomkamp J. (2008). Psychologie de hoofdzaak. Wolters/Noordhoff bv Groningen-Houten, The Netherlands</w:t>
      </w:r>
    </w:p>
  </w:footnote>
  <w:footnote w:id="13">
    <w:p w:rsidR="000E5A95" w:rsidRDefault="000E5A95">
      <w:pPr>
        <w:pStyle w:val="FootnoteText"/>
      </w:pPr>
      <w:r w:rsidRPr="00DF6666">
        <w:rPr>
          <w:rStyle w:val="FootnoteReference"/>
          <w:sz w:val="14"/>
          <w:szCs w:val="14"/>
        </w:rPr>
        <w:footnoteRef/>
      </w:r>
      <w:r w:rsidRPr="00DF6666">
        <w:rPr>
          <w:sz w:val="14"/>
          <w:szCs w:val="14"/>
        </w:rPr>
        <w:t xml:space="preserve"> Sijtstra M. (2010). Winnen met uw medewerkers, inzicht in uw prestaties vanuit medewerkerperspectief. Marc Systra, Effectory B.V., The Netherlands</w:t>
      </w:r>
    </w:p>
  </w:footnote>
  <w:footnote w:id="14">
    <w:p w:rsidR="000E5A95" w:rsidRDefault="000E5A95" w:rsidP="000016EB">
      <w:pPr>
        <w:pStyle w:val="FootnoteText"/>
      </w:pPr>
      <w:r w:rsidRPr="009D5B98">
        <w:rPr>
          <w:rStyle w:val="FootnoteReference"/>
          <w:sz w:val="14"/>
          <w:szCs w:val="14"/>
        </w:rPr>
        <w:footnoteRef/>
      </w:r>
      <w:r w:rsidRPr="009D5B98">
        <w:rPr>
          <w:sz w:val="14"/>
          <w:szCs w:val="14"/>
        </w:rPr>
        <w:t xml:space="preserve"> Schreuder-Petrers R. en Boomkamp J. (2008). Psychologie de hoofdzaak. Wolters/Noordhoff bv Groningen-Houten, The Netherlands</w:t>
      </w:r>
    </w:p>
  </w:footnote>
  <w:footnote w:id="15">
    <w:p w:rsidR="000E5A95" w:rsidRDefault="000E5A95" w:rsidP="009D5B98">
      <w:pPr>
        <w:pStyle w:val="FootnoteText"/>
      </w:pPr>
      <w:r w:rsidRPr="009D5B98">
        <w:rPr>
          <w:rStyle w:val="FootnoteReference"/>
          <w:sz w:val="14"/>
          <w:szCs w:val="14"/>
        </w:rPr>
        <w:footnoteRef/>
      </w:r>
      <w:r w:rsidRPr="009D5B98">
        <w:rPr>
          <w:sz w:val="14"/>
          <w:szCs w:val="14"/>
        </w:rPr>
        <w:t xml:space="preserve"> Maslow. Geraadpleegd op 05 maart 2011. http://habarihapa.blogspot.com/</w:t>
      </w:r>
    </w:p>
  </w:footnote>
  <w:footnote w:id="16">
    <w:p w:rsidR="000E5A95" w:rsidRDefault="000E5A95">
      <w:pPr>
        <w:pStyle w:val="FootnoteText"/>
      </w:pPr>
      <w:r w:rsidRPr="00EE2296">
        <w:rPr>
          <w:rStyle w:val="FootnoteReference"/>
          <w:sz w:val="14"/>
          <w:szCs w:val="14"/>
        </w:rPr>
        <w:footnoteRef/>
      </w:r>
      <w:r w:rsidRPr="00EE2296">
        <w:rPr>
          <w:sz w:val="14"/>
          <w:szCs w:val="14"/>
        </w:rPr>
        <w:t xml:space="preserve"> Schreuder-Petrers R. en Boomkamp J. (2008). Psychologie de hoofdzaak. Wolters/Noordhoff bv Groningen-Houten, The Netherlands</w:t>
      </w:r>
    </w:p>
  </w:footnote>
  <w:footnote w:id="17">
    <w:p w:rsidR="000E5A95" w:rsidRDefault="000E5A95" w:rsidP="008075E0">
      <w:pPr>
        <w:pStyle w:val="FootnoteText"/>
      </w:pPr>
      <w:r w:rsidRPr="008075E0">
        <w:rPr>
          <w:rStyle w:val="FootnoteReference"/>
          <w:sz w:val="14"/>
          <w:szCs w:val="14"/>
        </w:rPr>
        <w:footnoteRef/>
      </w:r>
      <w:r w:rsidRPr="008075E0">
        <w:rPr>
          <w:sz w:val="14"/>
          <w:szCs w:val="14"/>
        </w:rPr>
        <w:t xml:space="preserve"> Sijtstra M. (2010). Winnen met uw medewerkers, inzicht in uw prestaties vanuit medewerkerperspectief. Marc Systra, Effectory B.V.</w:t>
      </w:r>
      <w:r>
        <w:rPr>
          <w:sz w:val="14"/>
          <w:szCs w:val="14"/>
        </w:rPr>
        <w:t xml:space="preserve">, The </w:t>
      </w:r>
      <w:r w:rsidRPr="009D5B98">
        <w:rPr>
          <w:sz w:val="14"/>
          <w:szCs w:val="14"/>
        </w:rPr>
        <w:t>Netherlands</w:t>
      </w:r>
    </w:p>
  </w:footnote>
  <w:footnote w:id="18">
    <w:p w:rsidR="000E5A95" w:rsidRDefault="000E5A95">
      <w:pPr>
        <w:pStyle w:val="FootnoteText"/>
      </w:pPr>
      <w:r w:rsidRPr="00DF6666">
        <w:rPr>
          <w:rStyle w:val="FootnoteReference"/>
          <w:sz w:val="14"/>
          <w:szCs w:val="14"/>
        </w:rPr>
        <w:footnoteRef/>
      </w:r>
      <w:r w:rsidRPr="00DF6666">
        <w:rPr>
          <w:sz w:val="14"/>
          <w:szCs w:val="14"/>
        </w:rPr>
        <w:t xml:space="preserve">  Sijtstra M. (2010). Winnen met uw medewerkers, inzicht in uw prestaties vanuit medewerkerperspectief. Marc Systra, Effectory B.V., The Netherlands</w:t>
      </w:r>
    </w:p>
  </w:footnote>
  <w:footnote w:id="19">
    <w:p w:rsidR="000E5A95" w:rsidRDefault="000E5A95">
      <w:pPr>
        <w:pStyle w:val="FootnoteText"/>
      </w:pPr>
      <w:r w:rsidRPr="00B24F78">
        <w:rPr>
          <w:rStyle w:val="FootnoteReference"/>
          <w:sz w:val="14"/>
          <w:szCs w:val="14"/>
        </w:rPr>
        <w:footnoteRef/>
      </w:r>
      <w:r w:rsidRPr="00B24F78">
        <w:rPr>
          <w:sz w:val="14"/>
          <w:szCs w:val="14"/>
        </w:rPr>
        <w:t xml:space="preserve"> Schaufeli W. en Dijkstra P. (2010). Bevlogen aan het werk.Thema, uitgever</w:t>
      </w:r>
      <w:r>
        <w:rPr>
          <w:sz w:val="14"/>
          <w:szCs w:val="14"/>
        </w:rPr>
        <w:t>ij</w:t>
      </w:r>
      <w:r w:rsidRPr="00B24F78">
        <w:rPr>
          <w:sz w:val="14"/>
          <w:szCs w:val="14"/>
        </w:rPr>
        <w:t xml:space="preserve"> Schouten en Nelissen Zaltbommel, The Netherlands</w:t>
      </w:r>
    </w:p>
  </w:footnote>
  <w:footnote w:id="20">
    <w:p w:rsidR="000E5A95" w:rsidRDefault="000E5A95">
      <w:pPr>
        <w:pStyle w:val="FootnoteText"/>
      </w:pPr>
      <w:r w:rsidRPr="00DF6666">
        <w:rPr>
          <w:rStyle w:val="FootnoteReference"/>
          <w:sz w:val="14"/>
          <w:szCs w:val="14"/>
        </w:rPr>
        <w:footnoteRef/>
      </w:r>
      <w:r w:rsidRPr="00DF6666">
        <w:rPr>
          <w:sz w:val="14"/>
          <w:szCs w:val="14"/>
        </w:rPr>
        <w:t xml:space="preserve">  Sijtstra M. (2010). Winnen met uw medewerkers, inzicht in uw prestaties vanuit medewerkerperspectief. Marc Systra, Effectory B.V., The Netherlands</w:t>
      </w:r>
    </w:p>
  </w:footnote>
  <w:footnote w:id="21">
    <w:p w:rsidR="000E5A95" w:rsidRPr="001F1A31" w:rsidRDefault="000E5A95" w:rsidP="006243D7">
      <w:pPr>
        <w:pStyle w:val="FootnoteText"/>
        <w:rPr>
          <w:sz w:val="14"/>
          <w:szCs w:val="14"/>
          <w:lang w:val="en-US"/>
        </w:rPr>
      </w:pPr>
      <w:r w:rsidRPr="006243D7">
        <w:rPr>
          <w:rStyle w:val="FootnoteReference"/>
          <w:sz w:val="14"/>
          <w:szCs w:val="14"/>
        </w:rPr>
        <w:footnoteRef/>
      </w:r>
      <w:r w:rsidRPr="006243D7">
        <w:rPr>
          <w:sz w:val="14"/>
          <w:szCs w:val="14"/>
        </w:rPr>
        <w:t xml:space="preserve">  Sijtstra M. (2010). Winnen met uw medewerkers, inzicht in uw prestaties vanuit medewerkerperspectief. </w:t>
      </w:r>
      <w:r w:rsidRPr="001F1A31">
        <w:rPr>
          <w:sz w:val="14"/>
          <w:szCs w:val="14"/>
          <w:lang w:val="en-US"/>
        </w:rPr>
        <w:t>Marc Systra, Effectory B.V., The Netherlands</w:t>
      </w:r>
    </w:p>
    <w:p w:rsidR="000E5A95" w:rsidRDefault="000E5A95" w:rsidP="006243D7">
      <w:pPr>
        <w:pStyle w:val="FootnoteText"/>
      </w:pPr>
    </w:p>
  </w:footnote>
  <w:footnote w:id="22">
    <w:p w:rsidR="000E5A95" w:rsidRDefault="000E5A95" w:rsidP="009F2071">
      <w:pPr>
        <w:pStyle w:val="FootnoteText"/>
      </w:pPr>
      <w:r w:rsidRPr="004E1BDA">
        <w:rPr>
          <w:rStyle w:val="FootnoteReference"/>
          <w:sz w:val="14"/>
          <w:szCs w:val="14"/>
        </w:rPr>
        <w:footnoteRef/>
      </w:r>
      <w:r w:rsidRPr="004E1BDA">
        <w:rPr>
          <w:sz w:val="14"/>
          <w:szCs w:val="14"/>
          <w:lang w:val="en-US"/>
        </w:rPr>
        <w:t xml:space="preserve"> Great place to work. </w:t>
      </w:r>
      <w:r w:rsidRPr="004E1BDA">
        <w:rPr>
          <w:sz w:val="14"/>
          <w:szCs w:val="14"/>
        </w:rPr>
        <w:t xml:space="preserve">Geraadpleegd op 14 maart 2011. </w:t>
      </w:r>
      <w:hyperlink r:id="rId5" w:history="1">
        <w:r w:rsidRPr="004E1BDA">
          <w:rPr>
            <w:rStyle w:val="Hyperlink"/>
            <w:sz w:val="14"/>
            <w:szCs w:val="14"/>
          </w:rPr>
          <w:t>http://www.greatplacetowork.nl/</w:t>
        </w:r>
      </w:hyperlink>
      <w:r w:rsidRPr="004E1BDA">
        <w:rPr>
          <w:sz w:val="14"/>
          <w:szCs w:val="14"/>
        </w:rPr>
        <w:t xml:space="preserve"> </w:t>
      </w:r>
    </w:p>
  </w:footnote>
  <w:footnote w:id="23">
    <w:p w:rsidR="000E5A95" w:rsidRDefault="000E5A95" w:rsidP="009F2071">
      <w:pPr>
        <w:pStyle w:val="FootnoteText"/>
      </w:pPr>
      <w:r w:rsidRPr="004E1BDA">
        <w:rPr>
          <w:rStyle w:val="FootnoteReference"/>
          <w:sz w:val="14"/>
          <w:szCs w:val="14"/>
        </w:rPr>
        <w:footnoteRef/>
      </w:r>
      <w:r w:rsidRPr="004E1BDA">
        <w:rPr>
          <w:sz w:val="14"/>
          <w:szCs w:val="14"/>
        </w:rPr>
        <w:t xml:space="preserve"> Het model. Geraadpleegd op 9 maart 2011. http://www.greatplacetowork.nl/great/model.php</w:t>
      </w:r>
    </w:p>
  </w:footnote>
  <w:footnote w:id="24">
    <w:p w:rsidR="000E5A95" w:rsidRDefault="000E5A95" w:rsidP="009F2071">
      <w:pPr>
        <w:pStyle w:val="FootnoteText"/>
      </w:pPr>
      <w:r w:rsidRPr="004E1BDA">
        <w:rPr>
          <w:rStyle w:val="FootnoteReference"/>
          <w:sz w:val="14"/>
          <w:szCs w:val="14"/>
        </w:rPr>
        <w:footnoteRef/>
      </w:r>
      <w:r w:rsidRPr="004E1BDA">
        <w:rPr>
          <w:sz w:val="14"/>
          <w:szCs w:val="14"/>
        </w:rPr>
        <w:t xml:space="preserve"> Effectory. Geraadpleegd op 14 maart 2011. </w:t>
      </w:r>
      <w:hyperlink r:id="rId6" w:history="1">
        <w:r w:rsidRPr="004E1BDA">
          <w:rPr>
            <w:rStyle w:val="Hyperlink"/>
            <w:sz w:val="14"/>
            <w:szCs w:val="14"/>
          </w:rPr>
          <w:t>http://www.effectory.nl/</w:t>
        </w:r>
      </w:hyperlink>
      <w:r w:rsidRPr="004E1BDA">
        <w:rPr>
          <w:sz w:val="14"/>
          <w:szCs w:val="14"/>
        </w:rPr>
        <w:t xml:space="preserve"> </w:t>
      </w:r>
    </w:p>
  </w:footnote>
  <w:footnote w:id="25">
    <w:p w:rsidR="000E5A95" w:rsidRDefault="000E5A95" w:rsidP="009F2071">
      <w:pPr>
        <w:pStyle w:val="FootnoteText"/>
      </w:pPr>
      <w:r w:rsidRPr="004E1BDA">
        <w:rPr>
          <w:rStyle w:val="FootnoteReference"/>
          <w:sz w:val="14"/>
          <w:szCs w:val="14"/>
        </w:rPr>
        <w:footnoteRef/>
      </w:r>
      <w:r w:rsidRPr="004E1BDA">
        <w:rPr>
          <w:sz w:val="14"/>
          <w:szCs w:val="14"/>
        </w:rPr>
        <w:t xml:space="preserve"> Effectory (2010). Beste werkgevers 2010. Effectory</w:t>
      </w:r>
    </w:p>
  </w:footnote>
  <w:footnote w:id="26">
    <w:p w:rsidR="000E5A95" w:rsidRDefault="000E5A95">
      <w:pPr>
        <w:pStyle w:val="FootnoteText"/>
      </w:pPr>
      <w:r w:rsidRPr="0051375A">
        <w:rPr>
          <w:rStyle w:val="FootnoteReference"/>
          <w:sz w:val="14"/>
          <w:szCs w:val="14"/>
        </w:rPr>
        <w:footnoteRef/>
      </w:r>
      <w:r w:rsidRPr="0051375A">
        <w:rPr>
          <w:sz w:val="14"/>
          <w:szCs w:val="14"/>
        </w:rPr>
        <w:t xml:space="preserve"> Galan, K. de (2010). </w:t>
      </w:r>
      <w:r w:rsidRPr="0051375A">
        <w:rPr>
          <w:sz w:val="14"/>
          <w:szCs w:val="14"/>
          <w:lang w:val="en-US"/>
        </w:rPr>
        <w:t>Trainen, een praktij</w:t>
      </w:r>
      <w:r>
        <w:rPr>
          <w:sz w:val="14"/>
          <w:szCs w:val="14"/>
          <w:lang w:val="en-US"/>
        </w:rPr>
        <w:t>k</w:t>
      </w:r>
      <w:r w:rsidRPr="0051375A">
        <w:rPr>
          <w:sz w:val="14"/>
          <w:szCs w:val="14"/>
          <w:lang w:val="en-US"/>
        </w:rPr>
        <w:t>gids. Pearson Education Benelux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22C"/>
    <w:multiLevelType w:val="multilevel"/>
    <w:tmpl w:val="B576E1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8703CA"/>
    <w:multiLevelType w:val="hybridMultilevel"/>
    <w:tmpl w:val="FD263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CC4268"/>
    <w:multiLevelType w:val="hybridMultilevel"/>
    <w:tmpl w:val="98B60638"/>
    <w:lvl w:ilvl="0" w:tplc="2542A1B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AA6296"/>
    <w:multiLevelType w:val="multilevel"/>
    <w:tmpl w:val="0413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68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222D56FD"/>
    <w:multiLevelType w:val="hybridMultilevel"/>
    <w:tmpl w:val="C7BC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7E7C1E"/>
    <w:multiLevelType w:val="hybridMultilevel"/>
    <w:tmpl w:val="B50E9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090F54"/>
    <w:multiLevelType w:val="multilevel"/>
    <w:tmpl w:val="64FC915C"/>
    <w:lvl w:ilvl="0">
      <w:numFmt w:val="bullet"/>
      <w:lvlText w:val="-"/>
      <w:lvlJc w:val="left"/>
      <w:pPr>
        <w:tabs>
          <w:tab w:val="num" w:pos="720"/>
        </w:tabs>
        <w:ind w:left="720" w:hanging="360"/>
      </w:pPr>
      <w:rPr>
        <w:rFonts w:ascii="Calibri" w:eastAsia="Times New Roman" w:hAnsi="Calibri"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54F7AFD"/>
    <w:multiLevelType w:val="hybridMultilevel"/>
    <w:tmpl w:val="1780E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8865DB5"/>
    <w:multiLevelType w:val="hybridMultilevel"/>
    <w:tmpl w:val="51A0C90E"/>
    <w:lvl w:ilvl="0" w:tplc="2542A1B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8C6033"/>
    <w:multiLevelType w:val="hybridMultilevel"/>
    <w:tmpl w:val="8F285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EB6106"/>
    <w:multiLevelType w:val="hybridMultilevel"/>
    <w:tmpl w:val="C444E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E9A0A30"/>
    <w:multiLevelType w:val="multilevel"/>
    <w:tmpl w:val="0413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35B06F9F"/>
    <w:multiLevelType w:val="multilevel"/>
    <w:tmpl w:val="0413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6354444"/>
    <w:multiLevelType w:val="hybridMultilevel"/>
    <w:tmpl w:val="6FD4743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36BD1F58"/>
    <w:multiLevelType w:val="hybridMultilevel"/>
    <w:tmpl w:val="E96A30D2"/>
    <w:lvl w:ilvl="0" w:tplc="3D42743E">
      <w:numFmt w:val="bullet"/>
      <w:lvlText w:val="-"/>
      <w:lvlJc w:val="left"/>
      <w:pPr>
        <w:ind w:left="786"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7AB4D21"/>
    <w:multiLevelType w:val="multilevel"/>
    <w:tmpl w:val="0413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F85FD0"/>
    <w:multiLevelType w:val="hybridMultilevel"/>
    <w:tmpl w:val="65002B1C"/>
    <w:lvl w:ilvl="0" w:tplc="E7F4352C">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0A23639"/>
    <w:multiLevelType w:val="hybridMultilevel"/>
    <w:tmpl w:val="CE0EA3A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40F006D7"/>
    <w:multiLevelType w:val="multilevel"/>
    <w:tmpl w:val="372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ED43D0"/>
    <w:multiLevelType w:val="multilevel"/>
    <w:tmpl w:val="0413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7350D87"/>
    <w:multiLevelType w:val="hybridMultilevel"/>
    <w:tmpl w:val="5F608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7B81C98"/>
    <w:multiLevelType w:val="hybridMultilevel"/>
    <w:tmpl w:val="492ED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91F74F4"/>
    <w:multiLevelType w:val="multilevel"/>
    <w:tmpl w:val="0413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057111"/>
    <w:multiLevelType w:val="hybridMultilevel"/>
    <w:tmpl w:val="DE589132"/>
    <w:lvl w:ilvl="0" w:tplc="3D42743E">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AF426F1"/>
    <w:multiLevelType w:val="hybridMultilevel"/>
    <w:tmpl w:val="55B0BBF6"/>
    <w:lvl w:ilvl="0" w:tplc="2542A1B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0FA5AB1"/>
    <w:multiLevelType w:val="hybridMultilevel"/>
    <w:tmpl w:val="F614F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1BF5A1F"/>
    <w:multiLevelType w:val="multilevel"/>
    <w:tmpl w:val="0413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51D1056"/>
    <w:multiLevelType w:val="hybridMultilevel"/>
    <w:tmpl w:val="C4D0FFCC"/>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94A480A"/>
    <w:multiLevelType w:val="multilevel"/>
    <w:tmpl w:val="F502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72734D"/>
    <w:multiLevelType w:val="hybridMultilevel"/>
    <w:tmpl w:val="1FA2D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0F159B1"/>
    <w:multiLevelType w:val="hybridMultilevel"/>
    <w:tmpl w:val="36C82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510514A"/>
    <w:multiLevelType w:val="multilevel"/>
    <w:tmpl w:val="AF666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7C6D32"/>
    <w:multiLevelType w:val="multilevel"/>
    <w:tmpl w:val="E154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046955"/>
    <w:multiLevelType w:val="hybridMultilevel"/>
    <w:tmpl w:val="815C05D8"/>
    <w:lvl w:ilvl="0" w:tplc="2542A1B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2E32CF5"/>
    <w:multiLevelType w:val="multilevel"/>
    <w:tmpl w:val="BBEA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D81A46"/>
    <w:multiLevelType w:val="hybridMultilevel"/>
    <w:tmpl w:val="559817E6"/>
    <w:lvl w:ilvl="0" w:tplc="E7F4352C">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82046E1"/>
    <w:multiLevelType w:val="hybridMultilevel"/>
    <w:tmpl w:val="CA14FBDC"/>
    <w:lvl w:ilvl="0" w:tplc="2542A1B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C411C90"/>
    <w:multiLevelType w:val="hybridMultilevel"/>
    <w:tmpl w:val="E2742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CC85571"/>
    <w:multiLevelType w:val="hybridMultilevel"/>
    <w:tmpl w:val="3F2AC136"/>
    <w:lvl w:ilvl="0" w:tplc="D08ADDD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F0F2816"/>
    <w:multiLevelType w:val="hybridMultilevel"/>
    <w:tmpl w:val="2DC08FEC"/>
    <w:lvl w:ilvl="0" w:tplc="D08ADDD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F6634C8"/>
    <w:multiLevelType w:val="hybridMultilevel"/>
    <w:tmpl w:val="43265ED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14"/>
  </w:num>
  <w:num w:numId="4">
    <w:abstractNumId w:val="23"/>
  </w:num>
  <w:num w:numId="5">
    <w:abstractNumId w:val="0"/>
  </w:num>
  <w:num w:numId="6">
    <w:abstractNumId w:val="6"/>
  </w:num>
  <w:num w:numId="7">
    <w:abstractNumId w:val="31"/>
  </w:num>
  <w:num w:numId="8">
    <w:abstractNumId w:val="28"/>
  </w:num>
  <w:num w:numId="9">
    <w:abstractNumId w:val="18"/>
  </w:num>
  <w:num w:numId="10">
    <w:abstractNumId w:val="32"/>
  </w:num>
  <w:num w:numId="11">
    <w:abstractNumId w:val="34"/>
  </w:num>
  <w:num w:numId="12">
    <w:abstractNumId w:val="33"/>
  </w:num>
  <w:num w:numId="13">
    <w:abstractNumId w:val="27"/>
  </w:num>
  <w:num w:numId="14">
    <w:abstractNumId w:val="9"/>
  </w:num>
  <w:num w:numId="15">
    <w:abstractNumId w:val="10"/>
  </w:num>
  <w:num w:numId="16">
    <w:abstractNumId w:val="4"/>
  </w:num>
  <w:num w:numId="17">
    <w:abstractNumId w:val="30"/>
  </w:num>
  <w:num w:numId="18">
    <w:abstractNumId w:val="7"/>
  </w:num>
  <w:num w:numId="19">
    <w:abstractNumId w:val="21"/>
  </w:num>
  <w:num w:numId="20">
    <w:abstractNumId w:val="20"/>
  </w:num>
  <w:num w:numId="21">
    <w:abstractNumId w:val="29"/>
  </w:num>
  <w:num w:numId="22">
    <w:abstractNumId w:val="1"/>
  </w:num>
  <w:num w:numId="23">
    <w:abstractNumId w:val="5"/>
  </w:num>
  <w:num w:numId="24">
    <w:abstractNumId w:val="11"/>
  </w:num>
  <w:num w:numId="25">
    <w:abstractNumId w:val="3"/>
  </w:num>
  <w:num w:numId="26">
    <w:abstractNumId w:val="22"/>
  </w:num>
  <w:num w:numId="27">
    <w:abstractNumId w:val="19"/>
  </w:num>
  <w:num w:numId="28">
    <w:abstractNumId w:val="12"/>
  </w:num>
  <w:num w:numId="29">
    <w:abstractNumId w:val="26"/>
  </w:num>
  <w:num w:numId="30">
    <w:abstractNumId w:val="15"/>
  </w:num>
  <w:num w:numId="31">
    <w:abstractNumId w:val="25"/>
  </w:num>
  <w:num w:numId="32">
    <w:abstractNumId w:val="36"/>
  </w:num>
  <w:num w:numId="33">
    <w:abstractNumId w:val="39"/>
  </w:num>
  <w:num w:numId="34">
    <w:abstractNumId w:val="16"/>
  </w:num>
  <w:num w:numId="35">
    <w:abstractNumId w:val="40"/>
  </w:num>
  <w:num w:numId="36">
    <w:abstractNumId w:val="24"/>
  </w:num>
  <w:num w:numId="37">
    <w:abstractNumId w:val="17"/>
  </w:num>
  <w:num w:numId="38">
    <w:abstractNumId w:val="13"/>
  </w:num>
  <w:num w:numId="39">
    <w:abstractNumId w:val="38"/>
  </w:num>
  <w:num w:numId="40">
    <w:abstractNumId w:val="37"/>
  </w:num>
  <w:num w:numId="41">
    <w:abstractNumId w:val="35"/>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34D"/>
    <w:rsid w:val="00000636"/>
    <w:rsid w:val="000011E9"/>
    <w:rsid w:val="000016EB"/>
    <w:rsid w:val="000038F8"/>
    <w:rsid w:val="000041D6"/>
    <w:rsid w:val="00007DF8"/>
    <w:rsid w:val="00011116"/>
    <w:rsid w:val="00023F8D"/>
    <w:rsid w:val="0002431A"/>
    <w:rsid w:val="0002530E"/>
    <w:rsid w:val="00026E66"/>
    <w:rsid w:val="00027B7B"/>
    <w:rsid w:val="00030B4D"/>
    <w:rsid w:val="00031D8D"/>
    <w:rsid w:val="000342FE"/>
    <w:rsid w:val="0003517D"/>
    <w:rsid w:val="000369A4"/>
    <w:rsid w:val="00037A7E"/>
    <w:rsid w:val="00037D27"/>
    <w:rsid w:val="0005254D"/>
    <w:rsid w:val="0005357F"/>
    <w:rsid w:val="00054A2B"/>
    <w:rsid w:val="0006019A"/>
    <w:rsid w:val="000647AC"/>
    <w:rsid w:val="000665A2"/>
    <w:rsid w:val="00070735"/>
    <w:rsid w:val="000709D1"/>
    <w:rsid w:val="00072CAF"/>
    <w:rsid w:val="00076A92"/>
    <w:rsid w:val="00080709"/>
    <w:rsid w:val="0008070B"/>
    <w:rsid w:val="00080B40"/>
    <w:rsid w:val="00083A5E"/>
    <w:rsid w:val="00087555"/>
    <w:rsid w:val="00095063"/>
    <w:rsid w:val="000A57A9"/>
    <w:rsid w:val="000A5AE3"/>
    <w:rsid w:val="000A785E"/>
    <w:rsid w:val="000B05D3"/>
    <w:rsid w:val="000B3C94"/>
    <w:rsid w:val="000C3B7D"/>
    <w:rsid w:val="000C46A9"/>
    <w:rsid w:val="000C65CF"/>
    <w:rsid w:val="000C664C"/>
    <w:rsid w:val="000C6B6D"/>
    <w:rsid w:val="000D5D78"/>
    <w:rsid w:val="000D618E"/>
    <w:rsid w:val="000D7F3D"/>
    <w:rsid w:val="000E09CB"/>
    <w:rsid w:val="000E0F29"/>
    <w:rsid w:val="000E1832"/>
    <w:rsid w:val="000E3C92"/>
    <w:rsid w:val="000E5A95"/>
    <w:rsid w:val="000F525C"/>
    <w:rsid w:val="000F644B"/>
    <w:rsid w:val="000F7A37"/>
    <w:rsid w:val="001003E5"/>
    <w:rsid w:val="00103B3C"/>
    <w:rsid w:val="00115064"/>
    <w:rsid w:val="00116432"/>
    <w:rsid w:val="0012406F"/>
    <w:rsid w:val="0012675A"/>
    <w:rsid w:val="00134335"/>
    <w:rsid w:val="001358BF"/>
    <w:rsid w:val="00142D8B"/>
    <w:rsid w:val="001625AE"/>
    <w:rsid w:val="00164148"/>
    <w:rsid w:val="00165BFD"/>
    <w:rsid w:val="001668BD"/>
    <w:rsid w:val="0016777B"/>
    <w:rsid w:val="001678B7"/>
    <w:rsid w:val="001709DA"/>
    <w:rsid w:val="001712A2"/>
    <w:rsid w:val="00174195"/>
    <w:rsid w:val="00181D88"/>
    <w:rsid w:val="00185B06"/>
    <w:rsid w:val="001959A2"/>
    <w:rsid w:val="001A1E1F"/>
    <w:rsid w:val="001A4D98"/>
    <w:rsid w:val="001A4F58"/>
    <w:rsid w:val="001A4FE3"/>
    <w:rsid w:val="001A5578"/>
    <w:rsid w:val="001A5E23"/>
    <w:rsid w:val="001B1A36"/>
    <w:rsid w:val="001B1CA7"/>
    <w:rsid w:val="001C789F"/>
    <w:rsid w:val="001D0145"/>
    <w:rsid w:val="001D0517"/>
    <w:rsid w:val="001D23CD"/>
    <w:rsid w:val="001D2C15"/>
    <w:rsid w:val="001D358F"/>
    <w:rsid w:val="001E25FF"/>
    <w:rsid w:val="001E2AAC"/>
    <w:rsid w:val="001E6487"/>
    <w:rsid w:val="001F01C7"/>
    <w:rsid w:val="001F0ECC"/>
    <w:rsid w:val="001F1A31"/>
    <w:rsid w:val="001F2845"/>
    <w:rsid w:val="001F42E5"/>
    <w:rsid w:val="001F54E9"/>
    <w:rsid w:val="001F58B8"/>
    <w:rsid w:val="001F5F8F"/>
    <w:rsid w:val="001F6583"/>
    <w:rsid w:val="001F7A9F"/>
    <w:rsid w:val="00201B41"/>
    <w:rsid w:val="00201C55"/>
    <w:rsid w:val="00202EFC"/>
    <w:rsid w:val="00204E4D"/>
    <w:rsid w:val="00212D4D"/>
    <w:rsid w:val="002173FF"/>
    <w:rsid w:val="00220048"/>
    <w:rsid w:val="00222836"/>
    <w:rsid w:val="00222D29"/>
    <w:rsid w:val="00223414"/>
    <w:rsid w:val="00231BAE"/>
    <w:rsid w:val="002324A9"/>
    <w:rsid w:val="00234873"/>
    <w:rsid w:val="00236073"/>
    <w:rsid w:val="002366DD"/>
    <w:rsid w:val="00237211"/>
    <w:rsid w:val="002403E2"/>
    <w:rsid w:val="002426EA"/>
    <w:rsid w:val="002441A3"/>
    <w:rsid w:val="00245F61"/>
    <w:rsid w:val="0024617B"/>
    <w:rsid w:val="002525F5"/>
    <w:rsid w:val="002532BA"/>
    <w:rsid w:val="002549EA"/>
    <w:rsid w:val="00262115"/>
    <w:rsid w:val="0026392C"/>
    <w:rsid w:val="00263D6E"/>
    <w:rsid w:val="0027086E"/>
    <w:rsid w:val="00271A70"/>
    <w:rsid w:val="00273662"/>
    <w:rsid w:val="002737C4"/>
    <w:rsid w:val="002748B6"/>
    <w:rsid w:val="00276FD7"/>
    <w:rsid w:val="0027788F"/>
    <w:rsid w:val="00277CA8"/>
    <w:rsid w:val="00282430"/>
    <w:rsid w:val="002829FF"/>
    <w:rsid w:val="00282B87"/>
    <w:rsid w:val="002863B4"/>
    <w:rsid w:val="002913BF"/>
    <w:rsid w:val="00291B54"/>
    <w:rsid w:val="00292433"/>
    <w:rsid w:val="002948DD"/>
    <w:rsid w:val="002952CE"/>
    <w:rsid w:val="002A387A"/>
    <w:rsid w:val="002A53B4"/>
    <w:rsid w:val="002A54F5"/>
    <w:rsid w:val="002A71BC"/>
    <w:rsid w:val="002B414F"/>
    <w:rsid w:val="002B5D9B"/>
    <w:rsid w:val="002B74DC"/>
    <w:rsid w:val="002B7B76"/>
    <w:rsid w:val="002C24F3"/>
    <w:rsid w:val="002C6B5B"/>
    <w:rsid w:val="002E0F07"/>
    <w:rsid w:val="002E1B60"/>
    <w:rsid w:val="002E455C"/>
    <w:rsid w:val="002E4D0B"/>
    <w:rsid w:val="002E58F9"/>
    <w:rsid w:val="002E7BAA"/>
    <w:rsid w:val="002F1B4B"/>
    <w:rsid w:val="002F1C16"/>
    <w:rsid w:val="002F5B73"/>
    <w:rsid w:val="002F7A44"/>
    <w:rsid w:val="0030310A"/>
    <w:rsid w:val="003037B4"/>
    <w:rsid w:val="003049A5"/>
    <w:rsid w:val="00305ABD"/>
    <w:rsid w:val="00310AC9"/>
    <w:rsid w:val="00310F58"/>
    <w:rsid w:val="00315FE2"/>
    <w:rsid w:val="00315FF7"/>
    <w:rsid w:val="003177D6"/>
    <w:rsid w:val="00324E47"/>
    <w:rsid w:val="00325D74"/>
    <w:rsid w:val="00331592"/>
    <w:rsid w:val="003370AF"/>
    <w:rsid w:val="00337226"/>
    <w:rsid w:val="00345C71"/>
    <w:rsid w:val="0034684F"/>
    <w:rsid w:val="0035035A"/>
    <w:rsid w:val="00352134"/>
    <w:rsid w:val="00352159"/>
    <w:rsid w:val="003527FE"/>
    <w:rsid w:val="00355A4A"/>
    <w:rsid w:val="003563A9"/>
    <w:rsid w:val="00356574"/>
    <w:rsid w:val="00361044"/>
    <w:rsid w:val="003627C8"/>
    <w:rsid w:val="003637C2"/>
    <w:rsid w:val="00370976"/>
    <w:rsid w:val="0037158C"/>
    <w:rsid w:val="003750A7"/>
    <w:rsid w:val="00375513"/>
    <w:rsid w:val="00386175"/>
    <w:rsid w:val="00393A3F"/>
    <w:rsid w:val="00393DD9"/>
    <w:rsid w:val="003957A3"/>
    <w:rsid w:val="0039625F"/>
    <w:rsid w:val="003A0323"/>
    <w:rsid w:val="003A1D68"/>
    <w:rsid w:val="003A1FA1"/>
    <w:rsid w:val="003A2A70"/>
    <w:rsid w:val="003A543D"/>
    <w:rsid w:val="003A7A9E"/>
    <w:rsid w:val="003B0832"/>
    <w:rsid w:val="003B1B05"/>
    <w:rsid w:val="003B2F6B"/>
    <w:rsid w:val="003C4C33"/>
    <w:rsid w:val="003C52FF"/>
    <w:rsid w:val="003D4751"/>
    <w:rsid w:val="003D598A"/>
    <w:rsid w:val="003E139E"/>
    <w:rsid w:val="003E17F8"/>
    <w:rsid w:val="003E2A6B"/>
    <w:rsid w:val="003E4AA0"/>
    <w:rsid w:val="003E5A05"/>
    <w:rsid w:val="003E6446"/>
    <w:rsid w:val="003E78D0"/>
    <w:rsid w:val="003F1A6D"/>
    <w:rsid w:val="003F5E07"/>
    <w:rsid w:val="0040004D"/>
    <w:rsid w:val="004003C3"/>
    <w:rsid w:val="004004A0"/>
    <w:rsid w:val="00402E64"/>
    <w:rsid w:val="004053A3"/>
    <w:rsid w:val="004112F0"/>
    <w:rsid w:val="004117BB"/>
    <w:rsid w:val="00413D8F"/>
    <w:rsid w:val="00417ECE"/>
    <w:rsid w:val="00426803"/>
    <w:rsid w:val="00432756"/>
    <w:rsid w:val="00433C2E"/>
    <w:rsid w:val="004359AC"/>
    <w:rsid w:val="004448E3"/>
    <w:rsid w:val="00444CE7"/>
    <w:rsid w:val="00452E7C"/>
    <w:rsid w:val="004543CC"/>
    <w:rsid w:val="00460B8C"/>
    <w:rsid w:val="00461CA9"/>
    <w:rsid w:val="00473A58"/>
    <w:rsid w:val="00474716"/>
    <w:rsid w:val="00475A25"/>
    <w:rsid w:val="004832F7"/>
    <w:rsid w:val="00484588"/>
    <w:rsid w:val="00485589"/>
    <w:rsid w:val="004857FC"/>
    <w:rsid w:val="0048738A"/>
    <w:rsid w:val="004913C6"/>
    <w:rsid w:val="00494197"/>
    <w:rsid w:val="0049471E"/>
    <w:rsid w:val="004961E0"/>
    <w:rsid w:val="00496E42"/>
    <w:rsid w:val="004A3694"/>
    <w:rsid w:val="004B4878"/>
    <w:rsid w:val="004B48A1"/>
    <w:rsid w:val="004B62CE"/>
    <w:rsid w:val="004C5D1D"/>
    <w:rsid w:val="004D0411"/>
    <w:rsid w:val="004D31F0"/>
    <w:rsid w:val="004D367A"/>
    <w:rsid w:val="004D394E"/>
    <w:rsid w:val="004D597E"/>
    <w:rsid w:val="004D7DA3"/>
    <w:rsid w:val="004E1BDA"/>
    <w:rsid w:val="004E3E2E"/>
    <w:rsid w:val="004F5B6E"/>
    <w:rsid w:val="004F691B"/>
    <w:rsid w:val="00502D47"/>
    <w:rsid w:val="00512A01"/>
    <w:rsid w:val="00513040"/>
    <w:rsid w:val="0051375A"/>
    <w:rsid w:val="00517399"/>
    <w:rsid w:val="005210E2"/>
    <w:rsid w:val="00526798"/>
    <w:rsid w:val="0053001C"/>
    <w:rsid w:val="00533BA4"/>
    <w:rsid w:val="00534346"/>
    <w:rsid w:val="0053497A"/>
    <w:rsid w:val="00535680"/>
    <w:rsid w:val="005369FE"/>
    <w:rsid w:val="00537D79"/>
    <w:rsid w:val="00546082"/>
    <w:rsid w:val="0054692D"/>
    <w:rsid w:val="00546B8A"/>
    <w:rsid w:val="00546BC4"/>
    <w:rsid w:val="005473AA"/>
    <w:rsid w:val="00547B66"/>
    <w:rsid w:val="005526EA"/>
    <w:rsid w:val="005641D3"/>
    <w:rsid w:val="005648B1"/>
    <w:rsid w:val="005675AF"/>
    <w:rsid w:val="00567A30"/>
    <w:rsid w:val="00567C1B"/>
    <w:rsid w:val="00572A52"/>
    <w:rsid w:val="00573329"/>
    <w:rsid w:val="005801AE"/>
    <w:rsid w:val="0058155F"/>
    <w:rsid w:val="00582C16"/>
    <w:rsid w:val="0058348F"/>
    <w:rsid w:val="0058663B"/>
    <w:rsid w:val="00587818"/>
    <w:rsid w:val="00594B63"/>
    <w:rsid w:val="005A2805"/>
    <w:rsid w:val="005A28A9"/>
    <w:rsid w:val="005A520C"/>
    <w:rsid w:val="005B0DEE"/>
    <w:rsid w:val="005B1704"/>
    <w:rsid w:val="005B1E4B"/>
    <w:rsid w:val="005B2E15"/>
    <w:rsid w:val="005B4DC7"/>
    <w:rsid w:val="005C37E9"/>
    <w:rsid w:val="005C79DA"/>
    <w:rsid w:val="005D2649"/>
    <w:rsid w:val="005D46D1"/>
    <w:rsid w:val="005D4C8E"/>
    <w:rsid w:val="005D5257"/>
    <w:rsid w:val="005D5C43"/>
    <w:rsid w:val="005E3B12"/>
    <w:rsid w:val="005E5F12"/>
    <w:rsid w:val="005E6206"/>
    <w:rsid w:val="005F43E5"/>
    <w:rsid w:val="005F4894"/>
    <w:rsid w:val="005F582C"/>
    <w:rsid w:val="005F7470"/>
    <w:rsid w:val="00605D07"/>
    <w:rsid w:val="00607F4C"/>
    <w:rsid w:val="00614F0C"/>
    <w:rsid w:val="00620DB8"/>
    <w:rsid w:val="006230A6"/>
    <w:rsid w:val="00623EE6"/>
    <w:rsid w:val="006243D7"/>
    <w:rsid w:val="006244CB"/>
    <w:rsid w:val="00631754"/>
    <w:rsid w:val="006348B2"/>
    <w:rsid w:val="0063601C"/>
    <w:rsid w:val="0064287B"/>
    <w:rsid w:val="00643748"/>
    <w:rsid w:val="0064378C"/>
    <w:rsid w:val="00644FAE"/>
    <w:rsid w:val="00645346"/>
    <w:rsid w:val="00647BD0"/>
    <w:rsid w:val="0065125D"/>
    <w:rsid w:val="00651749"/>
    <w:rsid w:val="00651888"/>
    <w:rsid w:val="006546A8"/>
    <w:rsid w:val="006565C0"/>
    <w:rsid w:val="006660DD"/>
    <w:rsid w:val="006711F5"/>
    <w:rsid w:val="006744A0"/>
    <w:rsid w:val="00674E3F"/>
    <w:rsid w:val="0067770F"/>
    <w:rsid w:val="00681594"/>
    <w:rsid w:val="006879F0"/>
    <w:rsid w:val="006926C0"/>
    <w:rsid w:val="00695060"/>
    <w:rsid w:val="006A01BE"/>
    <w:rsid w:val="006B0A64"/>
    <w:rsid w:val="006B16D0"/>
    <w:rsid w:val="006B2202"/>
    <w:rsid w:val="006B225F"/>
    <w:rsid w:val="006B3155"/>
    <w:rsid w:val="006C0F9F"/>
    <w:rsid w:val="006C225D"/>
    <w:rsid w:val="006D400C"/>
    <w:rsid w:val="006D589A"/>
    <w:rsid w:val="006D6BE9"/>
    <w:rsid w:val="006D77C7"/>
    <w:rsid w:val="006E1BD9"/>
    <w:rsid w:val="006F56D6"/>
    <w:rsid w:val="006F6895"/>
    <w:rsid w:val="006F6AAF"/>
    <w:rsid w:val="00700F21"/>
    <w:rsid w:val="00702CD0"/>
    <w:rsid w:val="00705252"/>
    <w:rsid w:val="00717958"/>
    <w:rsid w:val="00722BC4"/>
    <w:rsid w:val="0073287A"/>
    <w:rsid w:val="007367B1"/>
    <w:rsid w:val="00736908"/>
    <w:rsid w:val="007369F2"/>
    <w:rsid w:val="0074110C"/>
    <w:rsid w:val="00745CF5"/>
    <w:rsid w:val="00746C72"/>
    <w:rsid w:val="0075083F"/>
    <w:rsid w:val="00751319"/>
    <w:rsid w:val="00751A09"/>
    <w:rsid w:val="00752CB2"/>
    <w:rsid w:val="00752CB3"/>
    <w:rsid w:val="00754BBA"/>
    <w:rsid w:val="00756D1D"/>
    <w:rsid w:val="00763636"/>
    <w:rsid w:val="00763BC1"/>
    <w:rsid w:val="007709BD"/>
    <w:rsid w:val="00770C19"/>
    <w:rsid w:val="007725E7"/>
    <w:rsid w:val="00772A42"/>
    <w:rsid w:val="00772F75"/>
    <w:rsid w:val="00776AA4"/>
    <w:rsid w:val="007807CF"/>
    <w:rsid w:val="00786E31"/>
    <w:rsid w:val="007908FF"/>
    <w:rsid w:val="007936FD"/>
    <w:rsid w:val="0079388F"/>
    <w:rsid w:val="00795BD1"/>
    <w:rsid w:val="00796BB8"/>
    <w:rsid w:val="007A2E30"/>
    <w:rsid w:val="007A6AB0"/>
    <w:rsid w:val="007A710F"/>
    <w:rsid w:val="007A71B1"/>
    <w:rsid w:val="007B017D"/>
    <w:rsid w:val="007B0A6D"/>
    <w:rsid w:val="007B6BF7"/>
    <w:rsid w:val="007D6240"/>
    <w:rsid w:val="007D7BD1"/>
    <w:rsid w:val="007E422A"/>
    <w:rsid w:val="007E6536"/>
    <w:rsid w:val="007E7038"/>
    <w:rsid w:val="007F4112"/>
    <w:rsid w:val="007F6277"/>
    <w:rsid w:val="00803709"/>
    <w:rsid w:val="00803D89"/>
    <w:rsid w:val="0080443D"/>
    <w:rsid w:val="00806A5B"/>
    <w:rsid w:val="008075E0"/>
    <w:rsid w:val="008077DD"/>
    <w:rsid w:val="0081289A"/>
    <w:rsid w:val="00815003"/>
    <w:rsid w:val="00815E56"/>
    <w:rsid w:val="00823CBD"/>
    <w:rsid w:val="00824A75"/>
    <w:rsid w:val="00824ABA"/>
    <w:rsid w:val="008268F0"/>
    <w:rsid w:val="00830794"/>
    <w:rsid w:val="008348E7"/>
    <w:rsid w:val="00835371"/>
    <w:rsid w:val="00837267"/>
    <w:rsid w:val="00843690"/>
    <w:rsid w:val="008464DA"/>
    <w:rsid w:val="00852149"/>
    <w:rsid w:val="0085763C"/>
    <w:rsid w:val="0086006D"/>
    <w:rsid w:val="00862D45"/>
    <w:rsid w:val="00863755"/>
    <w:rsid w:val="0086587E"/>
    <w:rsid w:val="008755F7"/>
    <w:rsid w:val="008825BE"/>
    <w:rsid w:val="008831FF"/>
    <w:rsid w:val="008856FE"/>
    <w:rsid w:val="00886D7B"/>
    <w:rsid w:val="008A5E49"/>
    <w:rsid w:val="008A61FA"/>
    <w:rsid w:val="008A7445"/>
    <w:rsid w:val="008A76D5"/>
    <w:rsid w:val="008A7ACF"/>
    <w:rsid w:val="008B2C00"/>
    <w:rsid w:val="008B4134"/>
    <w:rsid w:val="008C1118"/>
    <w:rsid w:val="008C2F52"/>
    <w:rsid w:val="008C3FE0"/>
    <w:rsid w:val="008D117C"/>
    <w:rsid w:val="008D1FCA"/>
    <w:rsid w:val="008D2989"/>
    <w:rsid w:val="008D51A9"/>
    <w:rsid w:val="008D790A"/>
    <w:rsid w:val="008E27FC"/>
    <w:rsid w:val="008E31F6"/>
    <w:rsid w:val="008E59F6"/>
    <w:rsid w:val="008F0E06"/>
    <w:rsid w:val="008F1512"/>
    <w:rsid w:val="008F24F9"/>
    <w:rsid w:val="008F5535"/>
    <w:rsid w:val="008F79F7"/>
    <w:rsid w:val="00900BBC"/>
    <w:rsid w:val="00906121"/>
    <w:rsid w:val="00907F5E"/>
    <w:rsid w:val="00911899"/>
    <w:rsid w:val="00913BDB"/>
    <w:rsid w:val="00915478"/>
    <w:rsid w:val="00925264"/>
    <w:rsid w:val="00926898"/>
    <w:rsid w:val="009352A1"/>
    <w:rsid w:val="00936A53"/>
    <w:rsid w:val="00940593"/>
    <w:rsid w:val="00940F45"/>
    <w:rsid w:val="00944881"/>
    <w:rsid w:val="009504A4"/>
    <w:rsid w:val="0095471F"/>
    <w:rsid w:val="00957C72"/>
    <w:rsid w:val="009640C6"/>
    <w:rsid w:val="0097116F"/>
    <w:rsid w:val="009718E8"/>
    <w:rsid w:val="0097389D"/>
    <w:rsid w:val="00973DF0"/>
    <w:rsid w:val="00974916"/>
    <w:rsid w:val="00982714"/>
    <w:rsid w:val="00983564"/>
    <w:rsid w:val="0098357B"/>
    <w:rsid w:val="00987520"/>
    <w:rsid w:val="009912D4"/>
    <w:rsid w:val="009914C8"/>
    <w:rsid w:val="0099315D"/>
    <w:rsid w:val="009969EA"/>
    <w:rsid w:val="00996D91"/>
    <w:rsid w:val="009A0D94"/>
    <w:rsid w:val="009A2510"/>
    <w:rsid w:val="009A7F5F"/>
    <w:rsid w:val="009B6509"/>
    <w:rsid w:val="009B71F4"/>
    <w:rsid w:val="009C03A7"/>
    <w:rsid w:val="009C1CAA"/>
    <w:rsid w:val="009C263F"/>
    <w:rsid w:val="009C2EF4"/>
    <w:rsid w:val="009C47DF"/>
    <w:rsid w:val="009D12D0"/>
    <w:rsid w:val="009D2106"/>
    <w:rsid w:val="009D33E4"/>
    <w:rsid w:val="009D528E"/>
    <w:rsid w:val="009D5749"/>
    <w:rsid w:val="009D5B98"/>
    <w:rsid w:val="009F0E37"/>
    <w:rsid w:val="009F2071"/>
    <w:rsid w:val="009F21D0"/>
    <w:rsid w:val="009F4966"/>
    <w:rsid w:val="009F5587"/>
    <w:rsid w:val="009F6BF6"/>
    <w:rsid w:val="009F7AAC"/>
    <w:rsid w:val="00A00A55"/>
    <w:rsid w:val="00A02CFA"/>
    <w:rsid w:val="00A02D77"/>
    <w:rsid w:val="00A032B3"/>
    <w:rsid w:val="00A03865"/>
    <w:rsid w:val="00A0486A"/>
    <w:rsid w:val="00A0522D"/>
    <w:rsid w:val="00A071C2"/>
    <w:rsid w:val="00A07C8D"/>
    <w:rsid w:val="00A107BF"/>
    <w:rsid w:val="00A11380"/>
    <w:rsid w:val="00A11922"/>
    <w:rsid w:val="00A1302C"/>
    <w:rsid w:val="00A14E42"/>
    <w:rsid w:val="00A211AD"/>
    <w:rsid w:val="00A23397"/>
    <w:rsid w:val="00A2559D"/>
    <w:rsid w:val="00A34D1D"/>
    <w:rsid w:val="00A35FE6"/>
    <w:rsid w:val="00A37037"/>
    <w:rsid w:val="00A40BEB"/>
    <w:rsid w:val="00A41917"/>
    <w:rsid w:val="00A4479E"/>
    <w:rsid w:val="00A44CB6"/>
    <w:rsid w:val="00A469FC"/>
    <w:rsid w:val="00A55D7C"/>
    <w:rsid w:val="00A5642B"/>
    <w:rsid w:val="00A65EF2"/>
    <w:rsid w:val="00A670BD"/>
    <w:rsid w:val="00A769AA"/>
    <w:rsid w:val="00A76CEB"/>
    <w:rsid w:val="00A82CE2"/>
    <w:rsid w:val="00A87C30"/>
    <w:rsid w:val="00A90C63"/>
    <w:rsid w:val="00A96E35"/>
    <w:rsid w:val="00AA04CF"/>
    <w:rsid w:val="00AA47BE"/>
    <w:rsid w:val="00AA7A8A"/>
    <w:rsid w:val="00AB35CE"/>
    <w:rsid w:val="00AB57C6"/>
    <w:rsid w:val="00AC09DA"/>
    <w:rsid w:val="00AC0DE9"/>
    <w:rsid w:val="00AC70E9"/>
    <w:rsid w:val="00AD0451"/>
    <w:rsid w:val="00AD45F2"/>
    <w:rsid w:val="00AD675A"/>
    <w:rsid w:val="00AE007B"/>
    <w:rsid w:val="00AE1AB6"/>
    <w:rsid w:val="00AE2C4A"/>
    <w:rsid w:val="00AE587E"/>
    <w:rsid w:val="00AE621F"/>
    <w:rsid w:val="00AF6B01"/>
    <w:rsid w:val="00B00A90"/>
    <w:rsid w:val="00B02E2F"/>
    <w:rsid w:val="00B04479"/>
    <w:rsid w:val="00B105AE"/>
    <w:rsid w:val="00B110AA"/>
    <w:rsid w:val="00B12F83"/>
    <w:rsid w:val="00B14DFF"/>
    <w:rsid w:val="00B21CB6"/>
    <w:rsid w:val="00B22F64"/>
    <w:rsid w:val="00B23328"/>
    <w:rsid w:val="00B24F78"/>
    <w:rsid w:val="00B30A51"/>
    <w:rsid w:val="00B35F0F"/>
    <w:rsid w:val="00B36027"/>
    <w:rsid w:val="00B3732C"/>
    <w:rsid w:val="00B37983"/>
    <w:rsid w:val="00B428C5"/>
    <w:rsid w:val="00B42D4B"/>
    <w:rsid w:val="00B46EF6"/>
    <w:rsid w:val="00B52176"/>
    <w:rsid w:val="00B52694"/>
    <w:rsid w:val="00B53D92"/>
    <w:rsid w:val="00B54A0E"/>
    <w:rsid w:val="00B55328"/>
    <w:rsid w:val="00B56920"/>
    <w:rsid w:val="00B604A7"/>
    <w:rsid w:val="00B60A47"/>
    <w:rsid w:val="00B663CE"/>
    <w:rsid w:val="00B67BA0"/>
    <w:rsid w:val="00B727BD"/>
    <w:rsid w:val="00B72822"/>
    <w:rsid w:val="00B734E6"/>
    <w:rsid w:val="00B77829"/>
    <w:rsid w:val="00B80B1E"/>
    <w:rsid w:val="00B80F3B"/>
    <w:rsid w:val="00B820F8"/>
    <w:rsid w:val="00B8451F"/>
    <w:rsid w:val="00B84F01"/>
    <w:rsid w:val="00B864B4"/>
    <w:rsid w:val="00B94298"/>
    <w:rsid w:val="00B97823"/>
    <w:rsid w:val="00BA0C8A"/>
    <w:rsid w:val="00BA309B"/>
    <w:rsid w:val="00BA4C24"/>
    <w:rsid w:val="00BA6864"/>
    <w:rsid w:val="00BA7EA6"/>
    <w:rsid w:val="00BB0840"/>
    <w:rsid w:val="00BB319A"/>
    <w:rsid w:val="00BB3345"/>
    <w:rsid w:val="00BB5DB1"/>
    <w:rsid w:val="00BB6C38"/>
    <w:rsid w:val="00BC0359"/>
    <w:rsid w:val="00BC7B93"/>
    <w:rsid w:val="00BC7E5B"/>
    <w:rsid w:val="00BD231D"/>
    <w:rsid w:val="00BD5995"/>
    <w:rsid w:val="00BD5E7D"/>
    <w:rsid w:val="00BD71E7"/>
    <w:rsid w:val="00BE0FB9"/>
    <w:rsid w:val="00BE1494"/>
    <w:rsid w:val="00BE3372"/>
    <w:rsid w:val="00BE350E"/>
    <w:rsid w:val="00BE441F"/>
    <w:rsid w:val="00BE5EE9"/>
    <w:rsid w:val="00BF0175"/>
    <w:rsid w:val="00BF17BD"/>
    <w:rsid w:val="00BF1A84"/>
    <w:rsid w:val="00BF28D5"/>
    <w:rsid w:val="00BF3819"/>
    <w:rsid w:val="00BF39B4"/>
    <w:rsid w:val="00BF3EAB"/>
    <w:rsid w:val="00BF4C48"/>
    <w:rsid w:val="00BF7951"/>
    <w:rsid w:val="00C00F8C"/>
    <w:rsid w:val="00C01DAE"/>
    <w:rsid w:val="00C05A16"/>
    <w:rsid w:val="00C072FB"/>
    <w:rsid w:val="00C10A68"/>
    <w:rsid w:val="00C15DAB"/>
    <w:rsid w:val="00C20007"/>
    <w:rsid w:val="00C21010"/>
    <w:rsid w:val="00C239B6"/>
    <w:rsid w:val="00C25B56"/>
    <w:rsid w:val="00C271FB"/>
    <w:rsid w:val="00C330A0"/>
    <w:rsid w:val="00C3412D"/>
    <w:rsid w:val="00C35C69"/>
    <w:rsid w:val="00C416B4"/>
    <w:rsid w:val="00C4367D"/>
    <w:rsid w:val="00C454CB"/>
    <w:rsid w:val="00C45E07"/>
    <w:rsid w:val="00C55F5E"/>
    <w:rsid w:val="00C632D8"/>
    <w:rsid w:val="00C635C3"/>
    <w:rsid w:val="00C646B8"/>
    <w:rsid w:val="00C6671A"/>
    <w:rsid w:val="00C66DA6"/>
    <w:rsid w:val="00C745AA"/>
    <w:rsid w:val="00C7580A"/>
    <w:rsid w:val="00C77336"/>
    <w:rsid w:val="00C77F4C"/>
    <w:rsid w:val="00C80FA3"/>
    <w:rsid w:val="00C83522"/>
    <w:rsid w:val="00C85523"/>
    <w:rsid w:val="00C85A4E"/>
    <w:rsid w:val="00C87814"/>
    <w:rsid w:val="00C92373"/>
    <w:rsid w:val="00C94F70"/>
    <w:rsid w:val="00CA05C3"/>
    <w:rsid w:val="00CA0E19"/>
    <w:rsid w:val="00CB30D9"/>
    <w:rsid w:val="00CB4DD7"/>
    <w:rsid w:val="00CC116E"/>
    <w:rsid w:val="00CC3415"/>
    <w:rsid w:val="00CD191D"/>
    <w:rsid w:val="00CE712A"/>
    <w:rsid w:val="00D065AE"/>
    <w:rsid w:val="00D1123F"/>
    <w:rsid w:val="00D14158"/>
    <w:rsid w:val="00D14E31"/>
    <w:rsid w:val="00D1614B"/>
    <w:rsid w:val="00D170EB"/>
    <w:rsid w:val="00D26457"/>
    <w:rsid w:val="00D31080"/>
    <w:rsid w:val="00D35F67"/>
    <w:rsid w:val="00D40194"/>
    <w:rsid w:val="00D43460"/>
    <w:rsid w:val="00D57FEF"/>
    <w:rsid w:val="00D606A4"/>
    <w:rsid w:val="00D63269"/>
    <w:rsid w:val="00D66ED1"/>
    <w:rsid w:val="00D67420"/>
    <w:rsid w:val="00D67D64"/>
    <w:rsid w:val="00D70375"/>
    <w:rsid w:val="00D7683B"/>
    <w:rsid w:val="00D805D3"/>
    <w:rsid w:val="00D843EB"/>
    <w:rsid w:val="00D8499F"/>
    <w:rsid w:val="00D84C1D"/>
    <w:rsid w:val="00D864F7"/>
    <w:rsid w:val="00D87929"/>
    <w:rsid w:val="00D944D4"/>
    <w:rsid w:val="00DA5C47"/>
    <w:rsid w:val="00DB369F"/>
    <w:rsid w:val="00DB3721"/>
    <w:rsid w:val="00DC1B01"/>
    <w:rsid w:val="00DC3D90"/>
    <w:rsid w:val="00DC5EE2"/>
    <w:rsid w:val="00DC6002"/>
    <w:rsid w:val="00DC69C0"/>
    <w:rsid w:val="00DC7911"/>
    <w:rsid w:val="00DD05B9"/>
    <w:rsid w:val="00DD33A6"/>
    <w:rsid w:val="00DD5978"/>
    <w:rsid w:val="00DD6908"/>
    <w:rsid w:val="00DD7AD9"/>
    <w:rsid w:val="00DE0EE1"/>
    <w:rsid w:val="00DE66B8"/>
    <w:rsid w:val="00DE7EB3"/>
    <w:rsid w:val="00DF29CD"/>
    <w:rsid w:val="00DF48B9"/>
    <w:rsid w:val="00DF6666"/>
    <w:rsid w:val="00DF6CD4"/>
    <w:rsid w:val="00DF7561"/>
    <w:rsid w:val="00E06AB7"/>
    <w:rsid w:val="00E1125E"/>
    <w:rsid w:val="00E12FFE"/>
    <w:rsid w:val="00E14110"/>
    <w:rsid w:val="00E15506"/>
    <w:rsid w:val="00E20E94"/>
    <w:rsid w:val="00E220CE"/>
    <w:rsid w:val="00E222F5"/>
    <w:rsid w:val="00E27455"/>
    <w:rsid w:val="00E32D7E"/>
    <w:rsid w:val="00E344F9"/>
    <w:rsid w:val="00E36502"/>
    <w:rsid w:val="00E42883"/>
    <w:rsid w:val="00E448A2"/>
    <w:rsid w:val="00E4564C"/>
    <w:rsid w:val="00E46655"/>
    <w:rsid w:val="00E52069"/>
    <w:rsid w:val="00E53F2B"/>
    <w:rsid w:val="00E56AD1"/>
    <w:rsid w:val="00E61C44"/>
    <w:rsid w:val="00E66DC1"/>
    <w:rsid w:val="00E7111C"/>
    <w:rsid w:val="00E730E1"/>
    <w:rsid w:val="00E7437E"/>
    <w:rsid w:val="00E77B9F"/>
    <w:rsid w:val="00E81FBA"/>
    <w:rsid w:val="00E94898"/>
    <w:rsid w:val="00E948D5"/>
    <w:rsid w:val="00E94F22"/>
    <w:rsid w:val="00E96AAB"/>
    <w:rsid w:val="00EA202A"/>
    <w:rsid w:val="00EA2561"/>
    <w:rsid w:val="00EB401A"/>
    <w:rsid w:val="00EC028D"/>
    <w:rsid w:val="00EC0398"/>
    <w:rsid w:val="00EC1B34"/>
    <w:rsid w:val="00EC1E66"/>
    <w:rsid w:val="00EC234D"/>
    <w:rsid w:val="00EC2434"/>
    <w:rsid w:val="00EC6C42"/>
    <w:rsid w:val="00EC72E8"/>
    <w:rsid w:val="00ED2017"/>
    <w:rsid w:val="00ED2E13"/>
    <w:rsid w:val="00ED5658"/>
    <w:rsid w:val="00ED74E6"/>
    <w:rsid w:val="00EE00AE"/>
    <w:rsid w:val="00EE2296"/>
    <w:rsid w:val="00EE3D1D"/>
    <w:rsid w:val="00EE474F"/>
    <w:rsid w:val="00F07C2D"/>
    <w:rsid w:val="00F11603"/>
    <w:rsid w:val="00F22114"/>
    <w:rsid w:val="00F231CA"/>
    <w:rsid w:val="00F24A0E"/>
    <w:rsid w:val="00F25DEE"/>
    <w:rsid w:val="00F265ED"/>
    <w:rsid w:val="00F351B2"/>
    <w:rsid w:val="00F3591A"/>
    <w:rsid w:val="00F405D7"/>
    <w:rsid w:val="00F414A5"/>
    <w:rsid w:val="00F4190E"/>
    <w:rsid w:val="00F44012"/>
    <w:rsid w:val="00F52449"/>
    <w:rsid w:val="00F53A29"/>
    <w:rsid w:val="00F53AE5"/>
    <w:rsid w:val="00F54539"/>
    <w:rsid w:val="00F620D2"/>
    <w:rsid w:val="00F6504E"/>
    <w:rsid w:val="00F66C26"/>
    <w:rsid w:val="00F700B2"/>
    <w:rsid w:val="00F723EE"/>
    <w:rsid w:val="00F80D6D"/>
    <w:rsid w:val="00F83B9B"/>
    <w:rsid w:val="00F915C8"/>
    <w:rsid w:val="00F915F7"/>
    <w:rsid w:val="00F93166"/>
    <w:rsid w:val="00F97B8C"/>
    <w:rsid w:val="00FA24CA"/>
    <w:rsid w:val="00FA25D4"/>
    <w:rsid w:val="00FA2BC3"/>
    <w:rsid w:val="00FA5E23"/>
    <w:rsid w:val="00FB2046"/>
    <w:rsid w:val="00FB4B58"/>
    <w:rsid w:val="00FB7AA7"/>
    <w:rsid w:val="00FC0199"/>
    <w:rsid w:val="00FC2150"/>
    <w:rsid w:val="00FD0096"/>
    <w:rsid w:val="00FD2089"/>
    <w:rsid w:val="00FD4941"/>
    <w:rsid w:val="00FD6DF4"/>
    <w:rsid w:val="00FE20A9"/>
    <w:rsid w:val="00FE421C"/>
    <w:rsid w:val="00FE4304"/>
    <w:rsid w:val="00FE7CDD"/>
    <w:rsid w:val="00FF0E95"/>
    <w:rsid w:val="00FF11C2"/>
    <w:rsid w:val="00FF281A"/>
    <w:rsid w:val="00FF2B9E"/>
    <w:rsid w:val="00FF55C1"/>
    <w:rsid w:val="00FF5C02"/>
    <w:rsid w:val="00FF7B8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A6AB0"/>
    <w:pPr>
      <w:spacing w:after="200" w:line="276" w:lineRule="auto"/>
    </w:pPr>
    <w:rPr>
      <w:lang w:eastAsia="en-US"/>
    </w:rPr>
  </w:style>
  <w:style w:type="paragraph" w:styleId="Heading1">
    <w:name w:val="heading 1"/>
    <w:basedOn w:val="Normal"/>
    <w:link w:val="Heading1Char"/>
    <w:uiPriority w:val="99"/>
    <w:qFormat/>
    <w:rsid w:val="00325D74"/>
    <w:pPr>
      <w:numPr>
        <w:numId w:val="25"/>
      </w:numPr>
      <w:spacing w:before="100" w:beforeAutospacing="1" w:after="100" w:afterAutospacing="1" w:line="240" w:lineRule="auto"/>
      <w:outlineLvl w:val="0"/>
    </w:pPr>
    <w:rPr>
      <w:rFonts w:eastAsia="Times New Roman"/>
      <w:b/>
      <w:bCs/>
      <w:kern w:val="36"/>
      <w:sz w:val="28"/>
      <w:szCs w:val="48"/>
      <w:lang w:eastAsia="nl-NL"/>
    </w:rPr>
  </w:style>
  <w:style w:type="paragraph" w:styleId="Heading2">
    <w:name w:val="heading 2"/>
    <w:basedOn w:val="Normal"/>
    <w:next w:val="Normal"/>
    <w:link w:val="Heading2Char"/>
    <w:uiPriority w:val="99"/>
    <w:qFormat/>
    <w:rsid w:val="004543CC"/>
    <w:pPr>
      <w:keepNext/>
      <w:keepLines/>
      <w:numPr>
        <w:ilvl w:val="1"/>
        <w:numId w:val="25"/>
      </w:numPr>
      <w:spacing w:before="200" w:after="0"/>
      <w:ind w:left="576"/>
      <w:outlineLvl w:val="1"/>
    </w:pPr>
    <w:rPr>
      <w:rFonts w:eastAsia="Times New Roman"/>
      <w:b/>
      <w:bCs/>
      <w:sz w:val="24"/>
      <w:szCs w:val="26"/>
    </w:rPr>
  </w:style>
  <w:style w:type="paragraph" w:styleId="Heading3">
    <w:name w:val="heading 3"/>
    <w:basedOn w:val="Normal"/>
    <w:next w:val="Normal"/>
    <w:link w:val="Heading3Char"/>
    <w:uiPriority w:val="99"/>
    <w:qFormat/>
    <w:rsid w:val="00A11380"/>
    <w:pPr>
      <w:keepNext/>
      <w:keepLines/>
      <w:numPr>
        <w:ilvl w:val="2"/>
        <w:numId w:val="25"/>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A11380"/>
    <w:pPr>
      <w:keepNext/>
      <w:keepLines/>
      <w:numPr>
        <w:ilvl w:val="3"/>
        <w:numId w:val="25"/>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A11380"/>
    <w:pPr>
      <w:keepNext/>
      <w:keepLines/>
      <w:numPr>
        <w:ilvl w:val="4"/>
        <w:numId w:val="25"/>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A11380"/>
    <w:pPr>
      <w:keepNext/>
      <w:keepLines/>
      <w:numPr>
        <w:ilvl w:val="5"/>
        <w:numId w:val="25"/>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A11380"/>
    <w:pPr>
      <w:keepNext/>
      <w:keepLines/>
      <w:numPr>
        <w:ilvl w:val="6"/>
        <w:numId w:val="25"/>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A11380"/>
    <w:pPr>
      <w:keepNext/>
      <w:keepLines/>
      <w:numPr>
        <w:ilvl w:val="7"/>
        <w:numId w:val="25"/>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A11380"/>
    <w:pPr>
      <w:keepNext/>
      <w:keepLines/>
      <w:numPr>
        <w:ilvl w:val="8"/>
        <w:numId w:val="25"/>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5D74"/>
    <w:rPr>
      <w:rFonts w:eastAsia="Times New Roman" w:cs="Times New Roman"/>
      <w:b/>
      <w:bCs/>
      <w:kern w:val="36"/>
      <w:sz w:val="48"/>
      <w:szCs w:val="48"/>
      <w:lang w:eastAsia="nl-NL"/>
    </w:rPr>
  </w:style>
  <w:style w:type="character" w:customStyle="1" w:styleId="Heading2Char">
    <w:name w:val="Heading 2 Char"/>
    <w:basedOn w:val="DefaultParagraphFont"/>
    <w:link w:val="Heading2"/>
    <w:uiPriority w:val="99"/>
    <w:locked/>
    <w:rsid w:val="004543CC"/>
    <w:rPr>
      <w:rFonts w:eastAsia="Times New Roman" w:cs="Times New Roman"/>
      <w:b/>
      <w:bCs/>
      <w:sz w:val="26"/>
      <w:szCs w:val="26"/>
    </w:rPr>
  </w:style>
  <w:style w:type="character" w:customStyle="1" w:styleId="Heading3Char">
    <w:name w:val="Heading 3 Char"/>
    <w:basedOn w:val="DefaultParagraphFont"/>
    <w:link w:val="Heading3"/>
    <w:uiPriority w:val="99"/>
    <w:locked/>
    <w:rsid w:val="00A11380"/>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A11380"/>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A11380"/>
    <w:rPr>
      <w:rFonts w:ascii="Cambria" w:hAnsi="Cambria" w:cs="Times New Roman"/>
      <w:color w:val="243F60"/>
    </w:rPr>
  </w:style>
  <w:style w:type="character" w:customStyle="1" w:styleId="Heading6Char">
    <w:name w:val="Heading 6 Char"/>
    <w:basedOn w:val="DefaultParagraphFont"/>
    <w:link w:val="Heading6"/>
    <w:uiPriority w:val="99"/>
    <w:semiHidden/>
    <w:locked/>
    <w:rsid w:val="00A11380"/>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A11380"/>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A11380"/>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A11380"/>
    <w:rPr>
      <w:rFonts w:ascii="Cambria" w:hAnsi="Cambria" w:cs="Times New Roman"/>
      <w:i/>
      <w:iCs/>
      <w:color w:val="404040"/>
      <w:sz w:val="20"/>
      <w:szCs w:val="20"/>
    </w:rPr>
  </w:style>
  <w:style w:type="paragraph" w:styleId="ListParagraph">
    <w:name w:val="List Paragraph"/>
    <w:basedOn w:val="Normal"/>
    <w:uiPriority w:val="99"/>
    <w:qFormat/>
    <w:rsid w:val="00D87929"/>
    <w:pPr>
      <w:ind w:left="720"/>
      <w:contextualSpacing/>
    </w:pPr>
  </w:style>
  <w:style w:type="paragraph" w:customStyle="1" w:styleId="intro">
    <w:name w:val="intro"/>
    <w:basedOn w:val="Normal"/>
    <w:uiPriority w:val="99"/>
    <w:rsid w:val="00D87929"/>
    <w:pPr>
      <w:spacing w:before="100" w:beforeAutospacing="1" w:after="100" w:afterAutospacing="1" w:line="240" w:lineRule="auto"/>
    </w:pPr>
    <w:rPr>
      <w:rFonts w:ascii="Times New Roman" w:eastAsia="Times New Roman" w:hAnsi="Times New Roman"/>
      <w:sz w:val="24"/>
      <w:szCs w:val="24"/>
      <w:lang w:eastAsia="nl-NL"/>
    </w:rPr>
  </w:style>
  <w:style w:type="paragraph" w:styleId="NormalWeb">
    <w:name w:val="Normal (Web)"/>
    <w:basedOn w:val="Normal"/>
    <w:uiPriority w:val="99"/>
    <w:rsid w:val="00D87929"/>
    <w:pPr>
      <w:spacing w:before="100" w:beforeAutospacing="1" w:after="100" w:afterAutospacing="1" w:line="240" w:lineRule="auto"/>
    </w:pPr>
    <w:rPr>
      <w:rFonts w:ascii="Times New Roman" w:eastAsia="Times New Roman" w:hAnsi="Times New Roman"/>
      <w:sz w:val="24"/>
      <w:szCs w:val="24"/>
      <w:lang w:eastAsia="nl-NL"/>
    </w:rPr>
  </w:style>
  <w:style w:type="character" w:styleId="Strong">
    <w:name w:val="Strong"/>
    <w:basedOn w:val="DefaultParagraphFont"/>
    <w:uiPriority w:val="99"/>
    <w:qFormat/>
    <w:rsid w:val="00D87929"/>
    <w:rPr>
      <w:rFonts w:cs="Times New Roman"/>
      <w:b/>
      <w:bCs/>
    </w:rPr>
  </w:style>
  <w:style w:type="character" w:styleId="Hyperlink">
    <w:name w:val="Hyperlink"/>
    <w:basedOn w:val="DefaultParagraphFont"/>
    <w:uiPriority w:val="99"/>
    <w:rsid w:val="00D87929"/>
    <w:rPr>
      <w:rFonts w:cs="Times New Roman"/>
      <w:color w:val="0000FF"/>
      <w:u w:val="single"/>
    </w:rPr>
  </w:style>
  <w:style w:type="paragraph" w:styleId="FootnoteText">
    <w:name w:val="footnote text"/>
    <w:basedOn w:val="Normal"/>
    <w:link w:val="FootnoteTextChar"/>
    <w:uiPriority w:val="99"/>
    <w:semiHidden/>
    <w:rsid w:val="00806A5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06A5B"/>
    <w:rPr>
      <w:rFonts w:cs="Times New Roman"/>
      <w:sz w:val="20"/>
      <w:szCs w:val="20"/>
    </w:rPr>
  </w:style>
  <w:style w:type="character" w:styleId="FootnoteReference">
    <w:name w:val="footnote reference"/>
    <w:basedOn w:val="DefaultParagraphFont"/>
    <w:uiPriority w:val="99"/>
    <w:semiHidden/>
    <w:rsid w:val="00806A5B"/>
    <w:rPr>
      <w:rFonts w:cs="Times New Roman"/>
      <w:vertAlign w:val="superscript"/>
    </w:rPr>
  </w:style>
  <w:style w:type="character" w:customStyle="1" w:styleId="title">
    <w:name w:val="title"/>
    <w:basedOn w:val="DefaultParagraphFont"/>
    <w:uiPriority w:val="99"/>
    <w:rsid w:val="007367B1"/>
    <w:rPr>
      <w:rFonts w:cs="Times New Roman"/>
    </w:rPr>
  </w:style>
  <w:style w:type="character" w:styleId="FollowedHyperlink">
    <w:name w:val="FollowedHyperlink"/>
    <w:basedOn w:val="DefaultParagraphFont"/>
    <w:uiPriority w:val="99"/>
    <w:semiHidden/>
    <w:rsid w:val="008856FE"/>
    <w:rPr>
      <w:rFonts w:cs="Times New Roman"/>
      <w:color w:val="800080"/>
      <w:u w:val="single"/>
    </w:rPr>
  </w:style>
  <w:style w:type="character" w:styleId="CommentReference">
    <w:name w:val="annotation reference"/>
    <w:basedOn w:val="DefaultParagraphFont"/>
    <w:uiPriority w:val="99"/>
    <w:semiHidden/>
    <w:rsid w:val="000C3B7D"/>
    <w:rPr>
      <w:rFonts w:cs="Times New Roman"/>
      <w:sz w:val="16"/>
      <w:szCs w:val="16"/>
    </w:rPr>
  </w:style>
  <w:style w:type="paragraph" w:styleId="CommentText">
    <w:name w:val="annotation text"/>
    <w:basedOn w:val="Normal"/>
    <w:link w:val="CommentTextChar"/>
    <w:uiPriority w:val="99"/>
    <w:semiHidden/>
    <w:rsid w:val="000C3B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C3B7D"/>
    <w:rPr>
      <w:rFonts w:cs="Times New Roman"/>
      <w:sz w:val="20"/>
      <w:szCs w:val="20"/>
    </w:rPr>
  </w:style>
  <w:style w:type="paragraph" w:styleId="CommentSubject">
    <w:name w:val="annotation subject"/>
    <w:basedOn w:val="CommentText"/>
    <w:next w:val="CommentText"/>
    <w:link w:val="CommentSubjectChar"/>
    <w:uiPriority w:val="99"/>
    <w:semiHidden/>
    <w:rsid w:val="000C3B7D"/>
    <w:rPr>
      <w:b/>
      <w:bCs/>
    </w:rPr>
  </w:style>
  <w:style w:type="character" w:customStyle="1" w:styleId="CommentSubjectChar">
    <w:name w:val="Comment Subject Char"/>
    <w:basedOn w:val="CommentTextChar"/>
    <w:link w:val="CommentSubject"/>
    <w:uiPriority w:val="99"/>
    <w:semiHidden/>
    <w:locked/>
    <w:rsid w:val="000C3B7D"/>
    <w:rPr>
      <w:b/>
      <w:bCs/>
    </w:rPr>
  </w:style>
  <w:style w:type="paragraph" w:styleId="BalloonText">
    <w:name w:val="Balloon Text"/>
    <w:basedOn w:val="Normal"/>
    <w:link w:val="BalloonTextChar"/>
    <w:uiPriority w:val="99"/>
    <w:semiHidden/>
    <w:rsid w:val="000C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3B7D"/>
    <w:rPr>
      <w:rFonts w:ascii="Tahoma" w:hAnsi="Tahoma" w:cs="Tahoma"/>
      <w:sz w:val="16"/>
      <w:szCs w:val="16"/>
    </w:rPr>
  </w:style>
  <w:style w:type="character" w:styleId="Emphasis">
    <w:name w:val="Emphasis"/>
    <w:basedOn w:val="DefaultParagraphFont"/>
    <w:uiPriority w:val="99"/>
    <w:qFormat/>
    <w:rsid w:val="000D618E"/>
    <w:rPr>
      <w:rFonts w:cs="Times New Roman"/>
      <w:i/>
      <w:iCs/>
    </w:rPr>
  </w:style>
  <w:style w:type="paragraph" w:styleId="NoSpacing">
    <w:name w:val="No Spacing"/>
    <w:link w:val="NoSpacingChar"/>
    <w:uiPriority w:val="99"/>
    <w:qFormat/>
    <w:rsid w:val="000A5AE3"/>
    <w:rPr>
      <w:rFonts w:eastAsia="Times New Roman"/>
      <w:lang w:eastAsia="en-US"/>
    </w:rPr>
  </w:style>
  <w:style w:type="character" w:customStyle="1" w:styleId="NoSpacingChar">
    <w:name w:val="No Spacing Char"/>
    <w:basedOn w:val="DefaultParagraphFont"/>
    <w:link w:val="NoSpacing"/>
    <w:uiPriority w:val="99"/>
    <w:locked/>
    <w:rsid w:val="000A5AE3"/>
    <w:rPr>
      <w:rFonts w:eastAsia="Times New Roman" w:cs="Times New Roman"/>
      <w:sz w:val="22"/>
      <w:szCs w:val="22"/>
      <w:lang w:val="nl-NL" w:eastAsia="en-US" w:bidi="ar-SA"/>
    </w:rPr>
  </w:style>
  <w:style w:type="character" w:customStyle="1" w:styleId="normal-c3">
    <w:name w:val="normal-c3"/>
    <w:basedOn w:val="DefaultParagraphFont"/>
    <w:uiPriority w:val="99"/>
    <w:rsid w:val="007A71B1"/>
    <w:rPr>
      <w:rFonts w:cs="Times New Roman"/>
    </w:rPr>
  </w:style>
  <w:style w:type="paragraph" w:customStyle="1" w:styleId="FaxBodyText">
    <w:name w:val="Fax Body Text"/>
    <w:basedOn w:val="Normal"/>
    <w:uiPriority w:val="99"/>
    <w:rsid w:val="00A96E35"/>
    <w:pPr>
      <w:framePr w:hSpace="180" w:wrap="around" w:vAnchor="text" w:hAnchor="text" w:y="55"/>
      <w:spacing w:after="0" w:line="240" w:lineRule="auto"/>
    </w:pPr>
    <w:rPr>
      <w:sz w:val="18"/>
    </w:rPr>
  </w:style>
  <w:style w:type="paragraph" w:styleId="Header">
    <w:name w:val="header"/>
    <w:basedOn w:val="Normal"/>
    <w:link w:val="HeaderChar"/>
    <w:uiPriority w:val="99"/>
    <w:semiHidden/>
    <w:rsid w:val="00A1138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11380"/>
    <w:rPr>
      <w:rFonts w:cs="Times New Roman"/>
    </w:rPr>
  </w:style>
  <w:style w:type="paragraph" w:styleId="Footer">
    <w:name w:val="footer"/>
    <w:basedOn w:val="Normal"/>
    <w:link w:val="FooterChar"/>
    <w:uiPriority w:val="99"/>
    <w:rsid w:val="00A1138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11380"/>
    <w:rPr>
      <w:rFonts w:cs="Times New Roman"/>
    </w:rPr>
  </w:style>
  <w:style w:type="paragraph" w:styleId="TOCHeading">
    <w:name w:val="TOC Heading"/>
    <w:basedOn w:val="Heading1"/>
    <w:next w:val="Normal"/>
    <w:uiPriority w:val="99"/>
    <w:qFormat/>
    <w:rsid w:val="00A11380"/>
    <w:pPr>
      <w:keepNext/>
      <w:keepLines/>
      <w:numPr>
        <w:numId w:val="0"/>
      </w:numPr>
      <w:spacing w:before="480" w:beforeAutospacing="0" w:after="0" w:afterAutospacing="0" w:line="276" w:lineRule="auto"/>
      <w:outlineLvl w:val="9"/>
    </w:pPr>
    <w:rPr>
      <w:rFonts w:ascii="Cambria" w:hAnsi="Cambria"/>
      <w:color w:val="365F91"/>
      <w:kern w:val="0"/>
      <w:szCs w:val="28"/>
      <w:lang w:eastAsia="en-US"/>
    </w:rPr>
  </w:style>
  <w:style w:type="paragraph" w:styleId="TOC1">
    <w:name w:val="toc 1"/>
    <w:basedOn w:val="Normal"/>
    <w:next w:val="Normal"/>
    <w:autoRedefine/>
    <w:uiPriority w:val="99"/>
    <w:rsid w:val="00A11380"/>
    <w:pPr>
      <w:spacing w:after="100"/>
    </w:pPr>
  </w:style>
  <w:style w:type="paragraph" w:styleId="TOC2">
    <w:name w:val="toc 2"/>
    <w:basedOn w:val="Normal"/>
    <w:next w:val="Normal"/>
    <w:autoRedefine/>
    <w:uiPriority w:val="99"/>
    <w:rsid w:val="00D065AE"/>
    <w:pPr>
      <w:spacing w:after="100"/>
      <w:ind w:left="220"/>
    </w:pPr>
  </w:style>
  <w:style w:type="paragraph" w:customStyle="1" w:styleId="author">
    <w:name w:val="author"/>
    <w:basedOn w:val="Normal"/>
    <w:uiPriority w:val="99"/>
    <w:rsid w:val="00B14DFF"/>
    <w:pPr>
      <w:spacing w:before="100" w:beforeAutospacing="1" w:after="100" w:afterAutospacing="1" w:line="240" w:lineRule="auto"/>
    </w:pPr>
    <w:rPr>
      <w:rFonts w:ascii="Times New Roman" w:eastAsia="Times New Roman" w:hAnsi="Times New Roman"/>
      <w:sz w:val="24"/>
      <w:szCs w:val="24"/>
      <w:lang w:eastAsia="nl-NL"/>
    </w:rPr>
  </w:style>
  <w:style w:type="paragraph" w:styleId="DocumentMap">
    <w:name w:val="Document Map"/>
    <w:basedOn w:val="Normal"/>
    <w:link w:val="DocumentMapChar"/>
    <w:uiPriority w:val="99"/>
    <w:semiHidden/>
    <w:rsid w:val="00DC79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2B8"/>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049912990">
      <w:marLeft w:val="0"/>
      <w:marRight w:val="0"/>
      <w:marTop w:val="0"/>
      <w:marBottom w:val="0"/>
      <w:divBdr>
        <w:top w:val="none" w:sz="0" w:space="0" w:color="auto"/>
        <w:left w:val="none" w:sz="0" w:space="0" w:color="auto"/>
        <w:bottom w:val="none" w:sz="0" w:space="0" w:color="auto"/>
        <w:right w:val="none" w:sz="0" w:space="0" w:color="auto"/>
      </w:divBdr>
    </w:div>
    <w:div w:id="1049912991">
      <w:marLeft w:val="0"/>
      <w:marRight w:val="0"/>
      <w:marTop w:val="0"/>
      <w:marBottom w:val="0"/>
      <w:divBdr>
        <w:top w:val="none" w:sz="0" w:space="0" w:color="auto"/>
        <w:left w:val="none" w:sz="0" w:space="0" w:color="auto"/>
        <w:bottom w:val="none" w:sz="0" w:space="0" w:color="auto"/>
        <w:right w:val="none" w:sz="0" w:space="0" w:color="auto"/>
      </w:divBdr>
    </w:div>
    <w:div w:id="1049912993">
      <w:marLeft w:val="0"/>
      <w:marRight w:val="0"/>
      <w:marTop w:val="0"/>
      <w:marBottom w:val="0"/>
      <w:divBdr>
        <w:top w:val="none" w:sz="0" w:space="0" w:color="auto"/>
        <w:left w:val="none" w:sz="0" w:space="0" w:color="auto"/>
        <w:bottom w:val="none" w:sz="0" w:space="0" w:color="auto"/>
        <w:right w:val="none" w:sz="0" w:space="0" w:color="auto"/>
      </w:divBdr>
    </w:div>
    <w:div w:id="1049912994">
      <w:marLeft w:val="0"/>
      <w:marRight w:val="0"/>
      <w:marTop w:val="0"/>
      <w:marBottom w:val="0"/>
      <w:divBdr>
        <w:top w:val="none" w:sz="0" w:space="0" w:color="auto"/>
        <w:left w:val="none" w:sz="0" w:space="0" w:color="auto"/>
        <w:bottom w:val="none" w:sz="0" w:space="0" w:color="auto"/>
        <w:right w:val="none" w:sz="0" w:space="0" w:color="auto"/>
      </w:divBdr>
    </w:div>
    <w:div w:id="1049912995">
      <w:marLeft w:val="0"/>
      <w:marRight w:val="0"/>
      <w:marTop w:val="0"/>
      <w:marBottom w:val="0"/>
      <w:divBdr>
        <w:top w:val="none" w:sz="0" w:space="0" w:color="auto"/>
        <w:left w:val="none" w:sz="0" w:space="0" w:color="auto"/>
        <w:bottom w:val="none" w:sz="0" w:space="0" w:color="auto"/>
        <w:right w:val="none" w:sz="0" w:space="0" w:color="auto"/>
      </w:divBdr>
    </w:div>
    <w:div w:id="1049912998">
      <w:marLeft w:val="0"/>
      <w:marRight w:val="0"/>
      <w:marTop w:val="0"/>
      <w:marBottom w:val="0"/>
      <w:divBdr>
        <w:top w:val="none" w:sz="0" w:space="0" w:color="auto"/>
        <w:left w:val="none" w:sz="0" w:space="0" w:color="auto"/>
        <w:bottom w:val="none" w:sz="0" w:space="0" w:color="auto"/>
        <w:right w:val="none" w:sz="0" w:space="0" w:color="auto"/>
      </w:divBdr>
    </w:div>
    <w:div w:id="1049913004">
      <w:marLeft w:val="0"/>
      <w:marRight w:val="0"/>
      <w:marTop w:val="0"/>
      <w:marBottom w:val="0"/>
      <w:divBdr>
        <w:top w:val="none" w:sz="0" w:space="0" w:color="auto"/>
        <w:left w:val="none" w:sz="0" w:space="0" w:color="auto"/>
        <w:bottom w:val="none" w:sz="0" w:space="0" w:color="auto"/>
        <w:right w:val="none" w:sz="0" w:space="0" w:color="auto"/>
      </w:divBdr>
      <w:divsChild>
        <w:div w:id="1049913012">
          <w:marLeft w:val="0"/>
          <w:marRight w:val="0"/>
          <w:marTop w:val="0"/>
          <w:marBottom w:val="0"/>
          <w:divBdr>
            <w:top w:val="none" w:sz="0" w:space="0" w:color="auto"/>
            <w:left w:val="none" w:sz="0" w:space="0" w:color="auto"/>
            <w:bottom w:val="none" w:sz="0" w:space="0" w:color="auto"/>
            <w:right w:val="none" w:sz="0" w:space="0" w:color="auto"/>
          </w:divBdr>
          <w:divsChild>
            <w:div w:id="1049912992">
              <w:marLeft w:val="0"/>
              <w:marRight w:val="0"/>
              <w:marTop w:val="0"/>
              <w:marBottom w:val="0"/>
              <w:divBdr>
                <w:top w:val="none" w:sz="0" w:space="0" w:color="auto"/>
                <w:left w:val="none" w:sz="0" w:space="0" w:color="auto"/>
                <w:bottom w:val="none" w:sz="0" w:space="0" w:color="auto"/>
                <w:right w:val="none" w:sz="0" w:space="0" w:color="auto"/>
              </w:divBdr>
              <w:divsChild>
                <w:div w:id="1049913006">
                  <w:marLeft w:val="0"/>
                  <w:marRight w:val="0"/>
                  <w:marTop w:val="0"/>
                  <w:marBottom w:val="0"/>
                  <w:divBdr>
                    <w:top w:val="none" w:sz="0" w:space="0" w:color="auto"/>
                    <w:left w:val="none" w:sz="0" w:space="0" w:color="auto"/>
                    <w:bottom w:val="none" w:sz="0" w:space="0" w:color="auto"/>
                    <w:right w:val="none" w:sz="0" w:space="0" w:color="auto"/>
                  </w:divBdr>
                  <w:divsChild>
                    <w:div w:id="1049913000">
                      <w:marLeft w:val="0"/>
                      <w:marRight w:val="0"/>
                      <w:marTop w:val="0"/>
                      <w:marBottom w:val="0"/>
                      <w:divBdr>
                        <w:top w:val="none" w:sz="0" w:space="0" w:color="auto"/>
                        <w:left w:val="none" w:sz="0" w:space="0" w:color="auto"/>
                        <w:bottom w:val="none" w:sz="0" w:space="0" w:color="auto"/>
                        <w:right w:val="none" w:sz="0" w:space="0" w:color="auto"/>
                      </w:divBdr>
                    </w:div>
                  </w:divsChild>
                </w:div>
                <w:div w:id="1049913010">
                  <w:marLeft w:val="0"/>
                  <w:marRight w:val="0"/>
                  <w:marTop w:val="0"/>
                  <w:marBottom w:val="0"/>
                  <w:divBdr>
                    <w:top w:val="none" w:sz="0" w:space="0" w:color="auto"/>
                    <w:left w:val="none" w:sz="0" w:space="0" w:color="auto"/>
                    <w:bottom w:val="none" w:sz="0" w:space="0" w:color="auto"/>
                    <w:right w:val="none" w:sz="0" w:space="0" w:color="auto"/>
                  </w:divBdr>
                  <w:divsChild>
                    <w:div w:id="1049913003">
                      <w:marLeft w:val="0"/>
                      <w:marRight w:val="0"/>
                      <w:marTop w:val="0"/>
                      <w:marBottom w:val="0"/>
                      <w:divBdr>
                        <w:top w:val="none" w:sz="0" w:space="0" w:color="auto"/>
                        <w:left w:val="none" w:sz="0" w:space="0" w:color="auto"/>
                        <w:bottom w:val="none" w:sz="0" w:space="0" w:color="auto"/>
                        <w:right w:val="none" w:sz="0" w:space="0" w:color="auto"/>
                      </w:divBdr>
                    </w:div>
                  </w:divsChild>
                </w:div>
                <w:div w:id="1049913011">
                  <w:marLeft w:val="0"/>
                  <w:marRight w:val="0"/>
                  <w:marTop w:val="0"/>
                  <w:marBottom w:val="0"/>
                  <w:divBdr>
                    <w:top w:val="none" w:sz="0" w:space="0" w:color="auto"/>
                    <w:left w:val="none" w:sz="0" w:space="0" w:color="auto"/>
                    <w:bottom w:val="none" w:sz="0" w:space="0" w:color="auto"/>
                    <w:right w:val="none" w:sz="0" w:space="0" w:color="auto"/>
                  </w:divBdr>
                  <w:divsChild>
                    <w:div w:id="10499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2997">
              <w:marLeft w:val="0"/>
              <w:marRight w:val="0"/>
              <w:marTop w:val="0"/>
              <w:marBottom w:val="0"/>
              <w:divBdr>
                <w:top w:val="none" w:sz="0" w:space="0" w:color="auto"/>
                <w:left w:val="none" w:sz="0" w:space="0" w:color="auto"/>
                <w:bottom w:val="none" w:sz="0" w:space="0" w:color="auto"/>
                <w:right w:val="none" w:sz="0" w:space="0" w:color="auto"/>
              </w:divBdr>
              <w:divsChild>
                <w:div w:id="1049913002">
                  <w:marLeft w:val="0"/>
                  <w:marRight w:val="0"/>
                  <w:marTop w:val="0"/>
                  <w:marBottom w:val="0"/>
                  <w:divBdr>
                    <w:top w:val="none" w:sz="0" w:space="0" w:color="auto"/>
                    <w:left w:val="none" w:sz="0" w:space="0" w:color="auto"/>
                    <w:bottom w:val="none" w:sz="0" w:space="0" w:color="auto"/>
                    <w:right w:val="none" w:sz="0" w:space="0" w:color="auto"/>
                  </w:divBdr>
                  <w:divsChild>
                    <w:div w:id="1049913016">
                      <w:marLeft w:val="0"/>
                      <w:marRight w:val="0"/>
                      <w:marTop w:val="0"/>
                      <w:marBottom w:val="0"/>
                      <w:divBdr>
                        <w:top w:val="none" w:sz="0" w:space="0" w:color="auto"/>
                        <w:left w:val="none" w:sz="0" w:space="0" w:color="auto"/>
                        <w:bottom w:val="none" w:sz="0" w:space="0" w:color="auto"/>
                        <w:right w:val="none" w:sz="0" w:space="0" w:color="auto"/>
                      </w:divBdr>
                    </w:div>
                  </w:divsChild>
                </w:div>
                <w:div w:id="1049913015">
                  <w:marLeft w:val="0"/>
                  <w:marRight w:val="0"/>
                  <w:marTop w:val="0"/>
                  <w:marBottom w:val="0"/>
                  <w:divBdr>
                    <w:top w:val="none" w:sz="0" w:space="0" w:color="auto"/>
                    <w:left w:val="none" w:sz="0" w:space="0" w:color="auto"/>
                    <w:bottom w:val="none" w:sz="0" w:space="0" w:color="auto"/>
                    <w:right w:val="none" w:sz="0" w:space="0" w:color="auto"/>
                  </w:divBdr>
                  <w:divsChild>
                    <w:div w:id="10499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3007">
              <w:marLeft w:val="0"/>
              <w:marRight w:val="0"/>
              <w:marTop w:val="0"/>
              <w:marBottom w:val="0"/>
              <w:divBdr>
                <w:top w:val="none" w:sz="0" w:space="0" w:color="auto"/>
                <w:left w:val="none" w:sz="0" w:space="0" w:color="auto"/>
                <w:bottom w:val="none" w:sz="0" w:space="0" w:color="auto"/>
                <w:right w:val="none" w:sz="0" w:space="0" w:color="auto"/>
              </w:divBdr>
              <w:divsChild>
                <w:div w:id="1049912999">
                  <w:marLeft w:val="0"/>
                  <w:marRight w:val="0"/>
                  <w:marTop w:val="0"/>
                  <w:marBottom w:val="0"/>
                  <w:divBdr>
                    <w:top w:val="none" w:sz="0" w:space="0" w:color="auto"/>
                    <w:left w:val="none" w:sz="0" w:space="0" w:color="auto"/>
                    <w:bottom w:val="none" w:sz="0" w:space="0" w:color="auto"/>
                    <w:right w:val="none" w:sz="0" w:space="0" w:color="auto"/>
                  </w:divBdr>
                </w:div>
                <w:div w:id="10499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005">
      <w:marLeft w:val="0"/>
      <w:marRight w:val="0"/>
      <w:marTop w:val="0"/>
      <w:marBottom w:val="0"/>
      <w:divBdr>
        <w:top w:val="none" w:sz="0" w:space="0" w:color="auto"/>
        <w:left w:val="none" w:sz="0" w:space="0" w:color="auto"/>
        <w:bottom w:val="none" w:sz="0" w:space="0" w:color="auto"/>
        <w:right w:val="none" w:sz="0" w:space="0" w:color="auto"/>
      </w:divBdr>
    </w:div>
    <w:div w:id="1049913008">
      <w:marLeft w:val="0"/>
      <w:marRight w:val="0"/>
      <w:marTop w:val="0"/>
      <w:marBottom w:val="0"/>
      <w:divBdr>
        <w:top w:val="none" w:sz="0" w:space="0" w:color="auto"/>
        <w:left w:val="none" w:sz="0" w:space="0" w:color="auto"/>
        <w:bottom w:val="none" w:sz="0" w:space="0" w:color="auto"/>
        <w:right w:val="none" w:sz="0" w:space="0" w:color="auto"/>
      </w:divBdr>
    </w:div>
    <w:div w:id="1049913009">
      <w:marLeft w:val="0"/>
      <w:marRight w:val="0"/>
      <w:marTop w:val="0"/>
      <w:marBottom w:val="0"/>
      <w:divBdr>
        <w:top w:val="none" w:sz="0" w:space="0" w:color="auto"/>
        <w:left w:val="none" w:sz="0" w:space="0" w:color="auto"/>
        <w:bottom w:val="none" w:sz="0" w:space="0" w:color="auto"/>
        <w:right w:val="none" w:sz="0" w:space="0" w:color="auto"/>
      </w:divBdr>
    </w:div>
    <w:div w:id="1049913013">
      <w:marLeft w:val="0"/>
      <w:marRight w:val="0"/>
      <w:marTop w:val="0"/>
      <w:marBottom w:val="0"/>
      <w:divBdr>
        <w:top w:val="none" w:sz="0" w:space="0" w:color="auto"/>
        <w:left w:val="none" w:sz="0" w:space="0" w:color="auto"/>
        <w:bottom w:val="none" w:sz="0" w:space="0" w:color="auto"/>
        <w:right w:val="none" w:sz="0" w:space="0" w:color="auto"/>
      </w:divBdr>
    </w:div>
    <w:div w:id="1049913017">
      <w:marLeft w:val="0"/>
      <w:marRight w:val="0"/>
      <w:marTop w:val="0"/>
      <w:marBottom w:val="0"/>
      <w:divBdr>
        <w:top w:val="none" w:sz="0" w:space="0" w:color="auto"/>
        <w:left w:val="none" w:sz="0" w:space="0" w:color="auto"/>
        <w:bottom w:val="none" w:sz="0" w:space="0" w:color="auto"/>
        <w:right w:val="none" w:sz="0" w:space="0" w:color="auto"/>
      </w:divBdr>
    </w:div>
    <w:div w:id="1049913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oned.nl" TargetMode="External"/><Relationship Id="rId13" Type="http://schemas.openxmlformats.org/officeDocument/2006/relationships/hyperlink" Target="http://www.thema.nl/product/bevlogen-aan-het-werk/" TargetMode="External"/><Relationship Id="rId18" Type="http://schemas.openxmlformats.org/officeDocument/2006/relationships/hyperlink" Target="http://www.leerwiki.nl/Wat_zijn_de_Drijfveren" TargetMode="External"/><Relationship Id="rId3" Type="http://schemas.openxmlformats.org/officeDocument/2006/relationships/settings" Target="settings.xml"/><Relationship Id="rId21" Type="http://schemas.openxmlformats.org/officeDocument/2006/relationships/hyperlink" Target="http://www.winstdoorbevlogenheid.nl/over-bevlogenheid/" TargetMode="External"/><Relationship Id="rId7" Type="http://schemas.openxmlformats.org/officeDocument/2006/relationships/image" Target="media/image1.png"/><Relationship Id="rId12" Type="http://schemas.openxmlformats.org/officeDocument/2006/relationships/hyperlink" Target="http://www.cbs.nl/nl-NL/menu/themas/bevolking/beschrijving/demografische-ontwikkelingen.htm" TargetMode="External"/><Relationship Id="rId17" Type="http://schemas.openxmlformats.org/officeDocument/2006/relationships/hyperlink" Target="http://www.greatplacetowork.nl/great/model.php" TargetMode="External"/><Relationship Id="rId2" Type="http://schemas.openxmlformats.org/officeDocument/2006/relationships/styles" Target="styles.xml"/><Relationship Id="rId16" Type="http://schemas.openxmlformats.org/officeDocument/2006/relationships/hyperlink" Target="http://www.greatplacetowork.nl/" TargetMode="External"/><Relationship Id="rId20" Type="http://schemas.openxmlformats.org/officeDocument/2006/relationships/hyperlink" Target="http://habarihapa.blogsp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ffectory.n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nl.wikipedia.org/wiki/Logische_nivea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protion.nl/index.php?option=com_content&amp;view=article&amp;id=38&amp;Itemid=38"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hema.nl/product/bevlogen-aan-het-werk/" TargetMode="External"/><Relationship Id="rId2" Type="http://schemas.openxmlformats.org/officeDocument/2006/relationships/hyperlink" Target="http://www.cbs.nl/nl-NL/menu/themas/bevolking/beschrijving/demografische-ontwikkelingen.htm" TargetMode="External"/><Relationship Id="rId1" Type="http://schemas.openxmlformats.org/officeDocument/2006/relationships/hyperlink" Target="http://www.cbs.nl/nl-NL/menu/themas/bevolking/beschrijving/demografische-ontwikkelingen.htm" TargetMode="External"/><Relationship Id="rId6" Type="http://schemas.openxmlformats.org/officeDocument/2006/relationships/hyperlink" Target="http://www.effectory.nl/" TargetMode="External"/><Relationship Id="rId5" Type="http://schemas.openxmlformats.org/officeDocument/2006/relationships/hyperlink" Target="http://www.greatplacetowork.nl/" TargetMode="External"/><Relationship Id="rId4" Type="http://schemas.openxmlformats.org/officeDocument/2006/relationships/hyperlink" Target="http://www.winstdoorbevlogenheid.nl/over-bevlogenh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32</Pages>
  <Words>8462</Words>
  <Characters>-32766</Characters>
  <Application>Microsoft Office Outlook</Application>
  <DocSecurity>0</DocSecurity>
  <Lines>0</Lines>
  <Paragraphs>0</Paragraphs>
  <ScaleCrop>false</ScaleCrop>
  <Company>NAAM: FIONA DE JONG- DONKERS STUDENTNUMMER: 2135243 AFSTUDEERBEGELEIDER: CISCA CASTELIJNS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Bewustwording van werkplezier</dc:title>
  <dc:subject/>
  <dc:creator>Fiona</dc:creator>
  <cp:keywords/>
  <dc:description/>
  <cp:lastModifiedBy>u00e3i8</cp:lastModifiedBy>
  <cp:revision>2</cp:revision>
  <cp:lastPrinted>2011-03-31T10:14:00Z</cp:lastPrinted>
  <dcterms:created xsi:type="dcterms:W3CDTF">2011-03-31T11:04:00Z</dcterms:created>
  <dcterms:modified xsi:type="dcterms:W3CDTF">2011-03-31T11:04:00Z</dcterms:modified>
</cp:coreProperties>
</file>