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134" w:rsidRDefault="008C0134" w:rsidP="008C0134">
      <w:pPr>
        <w:jc w:val="right"/>
        <w:rPr>
          <w:color w:val="7F7F7F" w:themeColor="text1" w:themeTint="80"/>
          <w:sz w:val="32"/>
          <w:szCs w:val="32"/>
        </w:rPr>
      </w:pPr>
    </w:p>
    <w:sdt>
      <w:sdtPr>
        <w:rPr>
          <w:color w:val="7F7F7F" w:themeColor="text1" w:themeTint="80"/>
          <w:sz w:val="32"/>
          <w:szCs w:val="32"/>
        </w:rPr>
        <w:id w:val="10011234"/>
        <w:docPartObj>
          <w:docPartGallery w:val="Cover Pages"/>
          <w:docPartUnique/>
        </w:docPartObj>
      </w:sdtPr>
      <w:sdtEndPr>
        <w:rPr>
          <w:rFonts w:ascii="Trebuchet MS" w:hAnsi="Trebuchet MS"/>
          <w:b/>
          <w:color w:val="auto"/>
          <w:sz w:val="56"/>
          <w:szCs w:val="56"/>
        </w:rPr>
      </w:sdtEndPr>
      <w:sdtContent>
        <w:p w:rsidR="008C0134" w:rsidRDefault="009C215F" w:rsidP="008C0134">
          <w:pPr>
            <w:jc w:val="right"/>
            <w:rPr>
              <w:color w:val="7F7F7F" w:themeColor="text1" w:themeTint="80"/>
              <w:sz w:val="32"/>
              <w:szCs w:val="32"/>
            </w:rPr>
          </w:pPr>
          <w:r w:rsidRPr="009C215F">
            <w:rPr>
              <w:noProof/>
              <w:color w:val="C4BC96" w:themeColor="background2" w:themeShade="BF"/>
              <w:sz w:val="32"/>
              <w:szCs w:val="32"/>
            </w:rPr>
            <w:pict>
              <v:group id="_x0000_s1038" style="position:absolute;left:0;text-align:left;margin-left:0;margin-top:0;width:595.35pt;height:841.95pt;z-index:-251639808;mso-width-percent:1000;mso-height-percent:1000;mso-position-horizontal:center;mso-position-horizontal-relative:page;mso-position-vertical:center;mso-position-vertical-relative:page;mso-width-percent:1000;mso-height-percent:1000" coordsize="12240,15840" o:allowincell="f">
                <v:rect id="_x0000_s1039" style="position:absolute;width:12240;height:15840;mso-width-percent:1000;mso-height-percent:1000;mso-position-horizontal:center;mso-position-horizontal-relative:page;mso-position-vertical:top;mso-position-vertical-relative:page;mso-width-percent:1000;mso-height-percent:1000" fillcolor="#b8cce4 [1300]" stroked="f"/>
                <v:rect id="_x0000_s1040"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8C0134" w:rsidTr="00510784">
            <w:tc>
              <w:tcPr>
                <w:tcW w:w="9576" w:type="dxa"/>
              </w:tcPr>
              <w:p w:rsidR="008C0134" w:rsidRDefault="009C215F" w:rsidP="00331707">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331707">
                      <w:rPr>
                        <w:color w:val="7F7F7F" w:themeColor="text1" w:themeTint="80"/>
                        <w:sz w:val="32"/>
                        <w:szCs w:val="32"/>
                      </w:rPr>
                      <w:t>Op zoek naar de juiste strategie</w:t>
                    </w:r>
                  </w:sdtContent>
                </w:sdt>
                <w:r w:rsidR="00331707">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331707">
                      <w:rPr>
                        <w:color w:val="7F7F7F" w:themeColor="text1" w:themeTint="80"/>
                        <w:sz w:val="32"/>
                        <w:szCs w:val="32"/>
                      </w:rPr>
                      <w:t>Bob van Oers</w:t>
                    </w:r>
                  </w:sdtContent>
                </w:sdt>
              </w:p>
            </w:tc>
          </w:tr>
        </w:tbl>
        <w:p w:rsidR="008C0134" w:rsidRDefault="008C0134" w:rsidP="008C0134">
          <w:pPr>
            <w:jc w:val="right"/>
            <w:rPr>
              <w:color w:val="7F7F7F" w:themeColor="text1" w:themeTint="80"/>
              <w:sz w:val="32"/>
              <w:szCs w:val="32"/>
            </w:rPr>
          </w:pPr>
          <w:r>
            <w:rPr>
              <w:noProof/>
              <w:color w:val="7F7F7F" w:themeColor="text1" w:themeTint="80"/>
              <w:sz w:val="32"/>
              <w:szCs w:val="32"/>
              <w:lang w:eastAsia="nl-NL"/>
            </w:rPr>
            <w:drawing>
              <wp:anchor distT="0" distB="0" distL="114300" distR="114300" simplePos="0" relativeHeight="251678720" behindDoc="1" locked="0" layoutInCell="1" allowOverlap="1">
                <wp:simplePos x="0" y="0"/>
                <wp:positionH relativeFrom="column">
                  <wp:posOffset>814705</wp:posOffset>
                </wp:positionH>
                <wp:positionV relativeFrom="paragraph">
                  <wp:posOffset>172085</wp:posOffset>
                </wp:positionV>
                <wp:extent cx="5067300" cy="5162550"/>
                <wp:effectExtent l="19050" t="0" r="0" b="0"/>
                <wp:wrapNone/>
                <wp:docPr id="7" name="Afbeelding 0" descr="cas5wp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5wpsv.jpg"/>
                        <pic:cNvPicPr/>
                      </pic:nvPicPr>
                      <pic:blipFill>
                        <a:blip r:embed="rId8">
                          <a:duotone>
                            <a:schemeClr val="accent1">
                              <a:shade val="45000"/>
                              <a:satMod val="135000"/>
                            </a:schemeClr>
                            <a:prstClr val="white"/>
                          </a:duotone>
                          <a:lum bright="10000"/>
                        </a:blip>
                        <a:srcRect l="30190" b="13968"/>
                        <a:stretch>
                          <a:fillRect/>
                        </a:stretch>
                      </pic:blipFill>
                      <pic:spPr>
                        <a:xfrm>
                          <a:off x="0" y="0"/>
                          <a:ext cx="5067300" cy="5162550"/>
                        </a:xfrm>
                        <a:prstGeom prst="rect">
                          <a:avLst/>
                        </a:prstGeom>
                      </pic:spPr>
                    </pic:pic>
                  </a:graphicData>
                </a:graphic>
              </wp:anchor>
            </w:drawing>
          </w:r>
        </w:p>
        <w:p w:rsidR="008C0134" w:rsidRDefault="009C215F" w:rsidP="008C0134">
          <w:pPr>
            <w:spacing w:after="200" w:line="276" w:lineRule="auto"/>
            <w:rPr>
              <w:rFonts w:ascii="Trebuchet MS" w:hAnsi="Trebuchet MS"/>
              <w:b/>
              <w:sz w:val="56"/>
              <w:szCs w:val="56"/>
            </w:rPr>
          </w:pPr>
          <w:r w:rsidRPr="009C215F">
            <w:rPr>
              <w:noProof/>
              <w:color w:val="C4BC96" w:themeColor="background2" w:themeShade="BF"/>
              <w:sz w:val="32"/>
              <w:szCs w:val="32"/>
            </w:rPr>
            <w:pict>
              <v:rect id="_x0000_s1041" style="position:absolute;margin-left:30.9pt;margin-top:393.95pt;width:534.5pt;height:53.45pt;z-index:251677696;mso-position-horizontal-relative:page;mso-position-vertical-relative:page" o:allowincell="f" fillcolor="#a5a5a5 [2092]" stroked="f">
                <v:fill opacity="58982f"/>
                <v:textbox style="mso-next-textbox:#_x0000_s1041" inset="18pt,0,18pt,0">
                  <w:txbxContent>
                    <w:tbl>
                      <w:tblPr>
                        <w:tblW w:w="5000" w:type="pct"/>
                        <w:tblCellMar>
                          <w:left w:w="360" w:type="dxa"/>
                          <w:right w:w="360" w:type="dxa"/>
                        </w:tblCellMar>
                        <w:tblLook w:val="04A0"/>
                      </w:tblPr>
                      <w:tblGrid>
                        <w:gridCol w:w="3673"/>
                        <w:gridCol w:w="7032"/>
                      </w:tblGrid>
                      <w:tr w:rsidR="00231032" w:rsidRPr="00CC7577">
                        <w:trPr>
                          <w:trHeight w:val="1080"/>
                        </w:trPr>
                        <w:sdt>
                          <w:sdtPr>
                            <w:rPr>
                              <w:smallCaps/>
                              <w:sz w:val="52"/>
                              <w:szCs w:val="52"/>
                            </w:rPr>
                            <w:alias w:val="Bedrijf"/>
                            <w:id w:val="285984"/>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231032" w:rsidRPr="008E298E" w:rsidRDefault="00231032" w:rsidP="00E53BE4">
                                <w:pPr>
                                  <w:pStyle w:val="Geenafstand"/>
                                  <w:jc w:val="center"/>
                                  <w:rPr>
                                    <w:smallCaps/>
                                    <w:sz w:val="52"/>
                                    <w:szCs w:val="52"/>
                                  </w:rPr>
                                </w:pPr>
                                <w:r w:rsidRPr="00370FF6">
                                  <w:rPr>
                                    <w:smallCaps/>
                                    <w:sz w:val="52"/>
                                    <w:szCs w:val="52"/>
                                  </w:rPr>
                                  <w:t>CONTROLFIT</w:t>
                                </w:r>
                              </w:p>
                            </w:tc>
                          </w:sdtContent>
                        </w:sdt>
                        <w:sdt>
                          <w:sdtPr>
                            <w:rPr>
                              <w:smallCaps/>
                              <w:color w:val="FFFFFF" w:themeColor="background1"/>
                              <w:sz w:val="52"/>
                              <w:szCs w:val="52"/>
                            </w:rPr>
                            <w:alias w:val="Titel"/>
                            <w:id w:val="285985"/>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231032" w:rsidRPr="008E298E" w:rsidRDefault="00231032" w:rsidP="00E53BE4">
                                <w:pPr>
                                  <w:pStyle w:val="Geenafstand"/>
                                  <w:rPr>
                                    <w:smallCaps/>
                                    <w:color w:val="FFFFFF" w:themeColor="background1"/>
                                    <w:sz w:val="52"/>
                                    <w:szCs w:val="52"/>
                                  </w:rPr>
                                </w:pPr>
                                <w:r>
                                  <w:rPr>
                                    <w:smallCaps/>
                                    <w:color w:val="FFFFFF" w:themeColor="background1"/>
                                    <w:sz w:val="52"/>
                                    <w:szCs w:val="52"/>
                                  </w:rPr>
                                  <w:t>Strategisch marketingplan</w:t>
                                </w:r>
                              </w:p>
                            </w:tc>
                          </w:sdtContent>
                        </w:sdt>
                      </w:tr>
                    </w:tbl>
                    <w:p w:rsidR="00231032" w:rsidRPr="00CC7577" w:rsidRDefault="00231032" w:rsidP="008C0134">
                      <w:pPr>
                        <w:pStyle w:val="Geenafstand"/>
                        <w:spacing w:line="14" w:lineRule="exact"/>
                      </w:pPr>
                    </w:p>
                  </w:txbxContent>
                </v:textbox>
                <w10:wrap anchorx="page" anchory="page"/>
              </v:rect>
            </w:pict>
          </w:r>
          <w:r w:rsidR="008C0134">
            <w:rPr>
              <w:rFonts w:ascii="Trebuchet MS" w:hAnsi="Trebuchet MS"/>
              <w:b/>
              <w:sz w:val="56"/>
              <w:szCs w:val="56"/>
            </w:rPr>
            <w:br w:type="page"/>
          </w:r>
        </w:p>
      </w:sdtContent>
    </w:sdt>
    <w:p w:rsidR="008C0134" w:rsidRPr="00221CC9" w:rsidRDefault="008C0134" w:rsidP="008C0134">
      <w:pPr>
        <w:jc w:val="center"/>
        <w:rPr>
          <w:rFonts w:eastAsia="Microsoft Yi Baiti" w:cs="Microsoft Himalaya"/>
          <w:b/>
          <w:color w:val="548DD4" w:themeColor="text2" w:themeTint="99"/>
          <w:sz w:val="24"/>
          <w:szCs w:val="24"/>
        </w:rPr>
      </w:pPr>
      <w:r>
        <w:rPr>
          <w:rFonts w:ascii="Trebuchet MS" w:hAnsi="Trebuchet MS"/>
          <w:b/>
          <w:sz w:val="24"/>
          <w:szCs w:val="24"/>
        </w:rPr>
        <w:lastRenderedPageBreak/>
        <w:br/>
      </w:r>
      <w:r>
        <w:rPr>
          <w:rFonts w:ascii="Trebuchet MS" w:hAnsi="Trebuchet MS"/>
          <w:b/>
          <w:sz w:val="24"/>
          <w:szCs w:val="24"/>
        </w:rPr>
        <w:br/>
      </w:r>
      <w:r>
        <w:rPr>
          <w:rFonts w:ascii="Trebuchet MS" w:hAnsi="Trebuchet MS"/>
          <w:b/>
          <w:sz w:val="24"/>
          <w:szCs w:val="24"/>
        </w:rPr>
        <w:br/>
      </w:r>
      <w:r>
        <w:rPr>
          <w:rFonts w:ascii="Trebuchet MS" w:hAnsi="Trebuchet MS"/>
          <w:b/>
          <w:sz w:val="24"/>
          <w:szCs w:val="24"/>
        </w:rPr>
        <w:br/>
      </w:r>
      <w:r w:rsidRPr="00221CC9">
        <w:rPr>
          <w:b/>
          <w:sz w:val="24"/>
          <w:szCs w:val="24"/>
        </w:rPr>
        <w:br/>
      </w:r>
      <w:r w:rsidRPr="00221CC9">
        <w:rPr>
          <w:b/>
          <w:sz w:val="24"/>
          <w:szCs w:val="24"/>
        </w:rPr>
        <w:br/>
      </w:r>
      <w:r w:rsidRPr="00221CC9">
        <w:rPr>
          <w:rFonts w:cs="Microsoft Himalaya"/>
          <w:b/>
          <w:sz w:val="24"/>
          <w:szCs w:val="24"/>
        </w:rPr>
        <w:br/>
      </w:r>
      <w:r w:rsidRPr="00221CC9">
        <w:rPr>
          <w:rFonts w:cs="Microsoft Himalaya"/>
          <w:b/>
          <w:sz w:val="24"/>
          <w:szCs w:val="24"/>
        </w:rPr>
        <w:br/>
      </w:r>
      <w:r w:rsidRPr="00221CC9">
        <w:rPr>
          <w:rFonts w:cs="Microsoft Himalaya"/>
          <w:b/>
          <w:sz w:val="24"/>
          <w:szCs w:val="24"/>
        </w:rPr>
        <w:br/>
      </w:r>
      <w:r w:rsidRPr="00221CC9">
        <w:rPr>
          <w:rFonts w:eastAsia="Microsoft Yi Baiti" w:cs="Microsoft Himalaya"/>
          <w:b/>
          <w:color w:val="548DD4" w:themeColor="text2" w:themeTint="99"/>
          <w:sz w:val="56"/>
          <w:szCs w:val="56"/>
        </w:rPr>
        <w:t>STRATEGISCH MARKETINGPLAN</w:t>
      </w:r>
    </w:p>
    <w:p w:rsidR="008C0134" w:rsidRPr="00221CC9" w:rsidRDefault="008C0134" w:rsidP="008C0134">
      <w:pPr>
        <w:jc w:val="center"/>
        <w:rPr>
          <w:rFonts w:eastAsia="Microsoft Yi Baiti" w:cs="Microsoft Himalaya"/>
          <w:b/>
          <w:color w:val="548DD4" w:themeColor="text2" w:themeTint="99"/>
          <w:sz w:val="24"/>
          <w:szCs w:val="24"/>
        </w:rPr>
      </w:pPr>
      <w:r w:rsidRPr="00221CC9">
        <w:rPr>
          <w:rFonts w:eastAsia="Microsoft Yi Baiti" w:cs="Microsoft Himalaya"/>
          <w:b/>
          <w:color w:val="548DD4" w:themeColor="text2" w:themeTint="99"/>
          <w:sz w:val="24"/>
          <w:szCs w:val="24"/>
        </w:rPr>
        <w:t>OP ZOEK NAAR DE JUISTE STRATEGIE</w:t>
      </w: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16"/>
          <w:szCs w:val="16"/>
          <w:lang w:eastAsia="nl-NL"/>
        </w:rPr>
      </w:pPr>
    </w:p>
    <w:p w:rsidR="008C0134" w:rsidRPr="00221CC9" w:rsidRDefault="008C0134" w:rsidP="008C0134">
      <w:pPr>
        <w:rPr>
          <w:rFonts w:eastAsia="Microsoft Yi Baiti" w:cs="Microsoft Himalaya"/>
          <w:sz w:val="24"/>
          <w:szCs w:val="24"/>
          <w:lang w:eastAsia="nl-NL"/>
        </w:rPr>
      </w:pP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sz w:val="24"/>
          <w:szCs w:val="24"/>
          <w:lang w:eastAsia="nl-NL"/>
        </w:rPr>
        <w:t xml:space="preserve">Auteur: </w:t>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Bob  van Oers</w:t>
      </w: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t>2059806</w:t>
      </w:r>
    </w:p>
    <w:p w:rsidR="008C0134" w:rsidRPr="00221CC9" w:rsidRDefault="008C0134" w:rsidP="008C0134">
      <w:pPr>
        <w:rPr>
          <w:rFonts w:eastAsia="Microsoft Yi Baiti" w:cs="Microsoft Himalaya"/>
          <w:sz w:val="24"/>
          <w:szCs w:val="24"/>
          <w:lang w:eastAsia="nl-NL"/>
        </w:rPr>
      </w:pPr>
    </w:p>
    <w:p w:rsidR="008C0134" w:rsidRPr="00221CC9" w:rsidRDefault="008C0134" w:rsidP="008C0134">
      <w:pPr>
        <w:ind w:left="4956" w:hanging="4956"/>
        <w:rPr>
          <w:rFonts w:eastAsia="Microsoft Yi Baiti" w:cs="Microsoft Himalaya"/>
          <w:sz w:val="24"/>
          <w:szCs w:val="24"/>
          <w:lang w:eastAsia="nl-NL"/>
        </w:rPr>
      </w:pPr>
      <w:r w:rsidRPr="00221CC9">
        <w:rPr>
          <w:rFonts w:eastAsia="Microsoft Yi Baiti" w:cs="Microsoft Himalaya"/>
          <w:sz w:val="24"/>
          <w:szCs w:val="24"/>
          <w:lang w:eastAsia="nl-NL"/>
        </w:rPr>
        <w:t>Opleiding:</w:t>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Sport, economie en communicatie (SPECO)</w:t>
      </w:r>
      <w:r w:rsidRPr="00221CC9">
        <w:rPr>
          <w:rFonts w:eastAsia="Microsoft Yi Baiti" w:cs="Microsoft Himalaya"/>
          <w:sz w:val="24"/>
          <w:szCs w:val="24"/>
          <w:lang w:eastAsia="nl-NL"/>
        </w:rPr>
        <w:t xml:space="preserve"> aan de Fontys Economische Hogeschool Tilburg</w:t>
      </w:r>
    </w:p>
    <w:p w:rsidR="008C0134" w:rsidRPr="00221CC9" w:rsidRDefault="008C0134" w:rsidP="008C0134">
      <w:pPr>
        <w:ind w:left="4950" w:hanging="4950"/>
        <w:rPr>
          <w:rFonts w:eastAsia="Microsoft Yi Baiti" w:cs="Microsoft Himalaya"/>
          <w:sz w:val="24"/>
          <w:szCs w:val="24"/>
          <w:lang w:eastAsia="nl-NL"/>
        </w:rPr>
      </w:pPr>
    </w:p>
    <w:p w:rsidR="008C0134" w:rsidRPr="00221CC9" w:rsidRDefault="008C0134" w:rsidP="008C0134">
      <w:pPr>
        <w:ind w:left="4950" w:hanging="4950"/>
        <w:rPr>
          <w:rFonts w:eastAsia="Microsoft Yi Baiti" w:cs="Microsoft Himalaya"/>
          <w:sz w:val="24"/>
          <w:szCs w:val="24"/>
          <w:lang w:eastAsia="nl-NL"/>
        </w:rPr>
      </w:pPr>
      <w:r w:rsidRPr="00221CC9">
        <w:rPr>
          <w:rFonts w:eastAsia="Microsoft Yi Baiti" w:cs="Microsoft Himalaya"/>
          <w:sz w:val="24"/>
          <w:szCs w:val="24"/>
          <w:lang w:eastAsia="nl-NL"/>
        </w:rPr>
        <w:t>Klas:</w:t>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Speco 5</w:t>
      </w:r>
    </w:p>
    <w:p w:rsidR="008C0134" w:rsidRPr="00221CC9" w:rsidRDefault="008C0134" w:rsidP="008C0134">
      <w:pPr>
        <w:ind w:left="4950" w:hanging="4950"/>
        <w:rPr>
          <w:rFonts w:eastAsia="Microsoft Yi Baiti" w:cs="Microsoft Himalaya"/>
          <w:sz w:val="24"/>
          <w:szCs w:val="24"/>
          <w:lang w:eastAsia="nl-NL"/>
        </w:rPr>
      </w:pPr>
    </w:p>
    <w:p w:rsidR="00517BFF" w:rsidRDefault="008C0134" w:rsidP="008C0134">
      <w:pPr>
        <w:ind w:left="4950" w:hanging="4950"/>
        <w:rPr>
          <w:rFonts w:eastAsia="Microsoft Yi Baiti" w:cs="Microsoft Himalaya"/>
          <w:sz w:val="24"/>
          <w:szCs w:val="24"/>
          <w:lang w:eastAsia="nl-NL"/>
        </w:rPr>
      </w:pPr>
      <w:r w:rsidRPr="00221CC9">
        <w:rPr>
          <w:rFonts w:eastAsia="Microsoft Yi Baiti" w:cs="Microsoft Himalaya"/>
          <w:sz w:val="24"/>
          <w:szCs w:val="24"/>
          <w:lang w:eastAsia="nl-NL"/>
        </w:rPr>
        <w:t>Plaats, datum van uitgifte:</w:t>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 xml:space="preserve">Uden, </w:t>
      </w:r>
      <w:r>
        <w:rPr>
          <w:rFonts w:eastAsia="Microsoft Yi Baiti" w:cs="Microsoft Himalaya"/>
          <w:b/>
          <w:sz w:val="24"/>
          <w:szCs w:val="24"/>
          <w:lang w:eastAsia="nl-NL"/>
        </w:rPr>
        <w:t>Mei</w:t>
      </w:r>
      <w:r w:rsidRPr="00221CC9">
        <w:rPr>
          <w:rFonts w:eastAsia="Microsoft Yi Baiti" w:cs="Microsoft Himalaya"/>
          <w:b/>
          <w:sz w:val="24"/>
          <w:szCs w:val="24"/>
          <w:lang w:eastAsia="nl-NL"/>
        </w:rPr>
        <w:t xml:space="preserve"> 2009</w:t>
      </w:r>
      <w:r w:rsidRPr="00221CC9">
        <w:rPr>
          <w:rFonts w:eastAsia="Microsoft Yi Baiti" w:cs="Microsoft Himalaya"/>
          <w:sz w:val="24"/>
          <w:szCs w:val="24"/>
          <w:lang w:eastAsia="nl-NL"/>
        </w:rPr>
        <w:tab/>
      </w:r>
    </w:p>
    <w:p w:rsidR="00517BFF" w:rsidRDefault="00517BFF" w:rsidP="008C0134">
      <w:pPr>
        <w:ind w:left="4950" w:hanging="4950"/>
        <w:rPr>
          <w:rFonts w:eastAsia="Microsoft Yi Baiti" w:cs="Microsoft Himalaya"/>
          <w:sz w:val="24"/>
          <w:szCs w:val="24"/>
          <w:lang w:eastAsia="nl-NL"/>
        </w:rPr>
      </w:pPr>
    </w:p>
    <w:p w:rsidR="008C0134" w:rsidRPr="00517BFF" w:rsidRDefault="00517BFF" w:rsidP="008C0134">
      <w:pPr>
        <w:ind w:left="4950" w:hanging="4950"/>
        <w:rPr>
          <w:rFonts w:eastAsia="Microsoft Yi Baiti" w:cs="Microsoft Himalaya"/>
          <w:b/>
          <w:sz w:val="24"/>
          <w:szCs w:val="24"/>
          <w:lang w:eastAsia="nl-NL"/>
        </w:rPr>
      </w:pPr>
      <w:r>
        <w:rPr>
          <w:rFonts w:eastAsia="Microsoft Yi Baiti" w:cs="Microsoft Himalaya"/>
          <w:sz w:val="24"/>
          <w:szCs w:val="24"/>
          <w:lang w:eastAsia="nl-NL"/>
        </w:rPr>
        <w:t>Periode van afstuderen:</w:t>
      </w:r>
      <w:r>
        <w:rPr>
          <w:rFonts w:eastAsia="Microsoft Yi Baiti" w:cs="Microsoft Himalaya"/>
          <w:sz w:val="24"/>
          <w:szCs w:val="24"/>
          <w:lang w:eastAsia="nl-NL"/>
        </w:rPr>
        <w:tab/>
      </w:r>
      <w:r w:rsidRPr="00517BFF">
        <w:rPr>
          <w:rFonts w:eastAsia="Microsoft Yi Baiti" w:cs="Microsoft Himalaya"/>
          <w:b/>
          <w:sz w:val="24"/>
          <w:szCs w:val="24"/>
          <w:lang w:eastAsia="nl-NL"/>
        </w:rPr>
        <w:t>Januari tot en met mei</w:t>
      </w:r>
      <w:r w:rsidR="008C0134" w:rsidRPr="00517BFF">
        <w:rPr>
          <w:rFonts w:eastAsia="Microsoft Yi Baiti" w:cs="Microsoft Himalaya"/>
          <w:b/>
          <w:sz w:val="24"/>
          <w:szCs w:val="24"/>
          <w:lang w:eastAsia="nl-NL"/>
        </w:rPr>
        <w:tab/>
      </w:r>
    </w:p>
    <w:p w:rsidR="008C0134" w:rsidRPr="00221CC9" w:rsidRDefault="008C0134" w:rsidP="008C0134">
      <w:pPr>
        <w:rPr>
          <w:rFonts w:eastAsia="Microsoft Yi Baiti" w:cs="Microsoft Himalaya"/>
          <w:sz w:val="24"/>
          <w:szCs w:val="24"/>
          <w:lang w:eastAsia="nl-NL"/>
        </w:rPr>
      </w:pP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sz w:val="24"/>
          <w:szCs w:val="24"/>
          <w:lang w:eastAsia="nl-NL"/>
        </w:rPr>
        <w:t>Opdrachtgevende organisatie:</w:t>
      </w:r>
      <w:r>
        <w:rPr>
          <w:rFonts w:eastAsia="Microsoft Yi Baiti" w:cs="Microsoft Himalaya"/>
          <w:sz w:val="24"/>
          <w:szCs w:val="24"/>
          <w:lang w:eastAsia="nl-NL"/>
        </w:rPr>
        <w:t xml:space="preserve"> </w:t>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Controlfit</w:t>
      </w:r>
    </w:p>
    <w:p w:rsidR="008C0134" w:rsidRDefault="00517BFF" w:rsidP="008C0134">
      <w:pPr>
        <w:rPr>
          <w:rFonts w:eastAsia="Microsoft Yi Baiti" w:cs="Microsoft Himalaya"/>
          <w:sz w:val="24"/>
          <w:szCs w:val="24"/>
          <w:lang w:eastAsia="nl-NL"/>
        </w:rPr>
      </w:pP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t>Hockeyweg 8, 5405 NC Uden</w:t>
      </w:r>
    </w:p>
    <w:p w:rsidR="00517BFF" w:rsidRDefault="00517BFF" w:rsidP="008C0134">
      <w:pPr>
        <w:rPr>
          <w:rFonts w:eastAsia="Microsoft Yi Baiti" w:cs="Microsoft Himalaya"/>
          <w:sz w:val="24"/>
          <w:szCs w:val="24"/>
          <w:lang w:eastAsia="nl-NL"/>
        </w:rPr>
      </w:pPr>
    </w:p>
    <w:p w:rsidR="00517BFF" w:rsidRDefault="008C0134" w:rsidP="008C0134">
      <w:pPr>
        <w:rPr>
          <w:rFonts w:eastAsia="Microsoft Yi Baiti" w:cs="Microsoft Himalaya"/>
          <w:b/>
          <w:sz w:val="24"/>
          <w:szCs w:val="24"/>
          <w:lang w:eastAsia="nl-NL"/>
        </w:rPr>
      </w:pPr>
      <w:r>
        <w:rPr>
          <w:rFonts w:eastAsia="Microsoft Yi Baiti" w:cs="Microsoft Himalaya"/>
          <w:sz w:val="24"/>
          <w:szCs w:val="24"/>
          <w:lang w:eastAsia="nl-NL"/>
        </w:rPr>
        <w:t>Bedrijfsbegeleider:</w:t>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Pr>
          <w:rFonts w:eastAsia="Microsoft Yi Baiti" w:cs="Microsoft Himalaya"/>
          <w:sz w:val="24"/>
          <w:szCs w:val="24"/>
          <w:lang w:eastAsia="nl-NL"/>
        </w:rPr>
        <w:tab/>
      </w:r>
      <w:r w:rsidRPr="000256A2">
        <w:rPr>
          <w:rFonts w:eastAsia="Microsoft Yi Baiti" w:cs="Microsoft Himalaya"/>
          <w:b/>
          <w:sz w:val="24"/>
          <w:szCs w:val="24"/>
          <w:lang w:eastAsia="nl-NL"/>
        </w:rPr>
        <w:t>Bart Rove</w:t>
      </w:r>
      <w:r w:rsidR="00517BFF">
        <w:rPr>
          <w:rFonts w:eastAsia="Microsoft Yi Baiti" w:cs="Microsoft Himalaya"/>
          <w:b/>
          <w:sz w:val="24"/>
          <w:szCs w:val="24"/>
          <w:lang w:eastAsia="nl-NL"/>
        </w:rPr>
        <w:t>rs</w:t>
      </w:r>
    </w:p>
    <w:p w:rsidR="008C0134" w:rsidRDefault="00517BFF" w:rsidP="00517BFF">
      <w:pPr>
        <w:ind w:left="4248" w:firstLine="708"/>
        <w:rPr>
          <w:rFonts w:eastAsia="Microsoft Yi Baiti" w:cs="Microsoft Himalaya"/>
          <w:sz w:val="24"/>
          <w:szCs w:val="24"/>
          <w:lang w:eastAsia="nl-NL"/>
        </w:rPr>
      </w:pPr>
      <w:r>
        <w:rPr>
          <w:rFonts w:eastAsia="Microsoft Yi Baiti" w:cs="Microsoft Himalaya"/>
          <w:sz w:val="24"/>
          <w:szCs w:val="24"/>
          <w:lang w:eastAsia="nl-NL"/>
        </w:rPr>
        <w:t>R</w:t>
      </w:r>
      <w:r w:rsidRPr="00517BFF">
        <w:rPr>
          <w:rFonts w:eastAsia="Microsoft Yi Baiti" w:cs="Microsoft Himalaya"/>
          <w:sz w:val="24"/>
          <w:szCs w:val="24"/>
          <w:lang w:eastAsia="nl-NL"/>
        </w:rPr>
        <w:t>egiomanager Controlfit</w:t>
      </w:r>
    </w:p>
    <w:p w:rsidR="008C0134" w:rsidRPr="00221CC9" w:rsidRDefault="008C0134" w:rsidP="008C0134">
      <w:pPr>
        <w:rPr>
          <w:rFonts w:eastAsia="Microsoft Yi Baiti" w:cs="Microsoft Himalaya"/>
          <w:sz w:val="24"/>
          <w:szCs w:val="24"/>
          <w:lang w:eastAsia="nl-NL"/>
        </w:rPr>
      </w:pP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sz w:val="24"/>
          <w:szCs w:val="24"/>
          <w:lang w:eastAsia="nl-NL"/>
        </w:rPr>
        <w:t>Betrokken docenten:</w:t>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Dhr. E. Peijnenborg</w:t>
      </w: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hyperlink r:id="rId9" w:history="1">
        <w:r w:rsidRPr="00221CC9">
          <w:rPr>
            <w:rStyle w:val="Hyperlink"/>
            <w:rFonts w:eastAsia="Microsoft Yi Baiti" w:cs="Microsoft Himalaya"/>
            <w:sz w:val="24"/>
            <w:szCs w:val="24"/>
          </w:rPr>
          <w:t>e.peijnenborg@fontys.nl</w:t>
        </w:r>
      </w:hyperlink>
      <w:r w:rsidRPr="00221CC9">
        <w:rPr>
          <w:rFonts w:eastAsia="Microsoft Yi Baiti" w:cs="Microsoft Himalaya"/>
          <w:sz w:val="24"/>
          <w:szCs w:val="24"/>
          <w:lang w:eastAsia="nl-NL"/>
        </w:rPr>
        <w:t xml:space="preserve"> </w:t>
      </w:r>
    </w:p>
    <w:p w:rsidR="008C0134" w:rsidRPr="00221CC9" w:rsidRDefault="008C0134" w:rsidP="008C0134">
      <w:pPr>
        <w:rPr>
          <w:rFonts w:eastAsia="Microsoft Yi Baiti" w:cs="Microsoft Himalaya"/>
          <w:sz w:val="24"/>
          <w:szCs w:val="24"/>
          <w:lang w:eastAsia="nl-NL"/>
        </w:rPr>
      </w:pPr>
    </w:p>
    <w:p w:rsidR="008C0134" w:rsidRPr="00221CC9" w:rsidRDefault="008C0134" w:rsidP="008C0134">
      <w:pPr>
        <w:rPr>
          <w:rFonts w:eastAsia="Microsoft Yi Baiti" w:cs="Microsoft Himalaya"/>
          <w:b/>
          <w:sz w:val="24"/>
          <w:szCs w:val="24"/>
          <w:lang w:eastAsia="nl-NL"/>
        </w:rPr>
      </w:pP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sz w:val="24"/>
          <w:szCs w:val="24"/>
          <w:lang w:eastAsia="nl-NL"/>
        </w:rPr>
        <w:tab/>
      </w:r>
      <w:r w:rsidRPr="00221CC9">
        <w:rPr>
          <w:rFonts w:eastAsia="Microsoft Yi Baiti" w:cs="Microsoft Himalaya"/>
          <w:b/>
          <w:sz w:val="24"/>
          <w:szCs w:val="24"/>
          <w:lang w:eastAsia="nl-NL"/>
        </w:rPr>
        <w:t>Mevr. A. van Gerven</w:t>
      </w:r>
    </w:p>
    <w:p w:rsidR="008C0134" w:rsidRPr="00221CC9" w:rsidRDefault="008C0134" w:rsidP="008C0134">
      <w:pPr>
        <w:rPr>
          <w:rFonts w:eastAsia="Microsoft Yi Baiti" w:cs="Microsoft Himalaya"/>
          <w:sz w:val="24"/>
          <w:szCs w:val="24"/>
          <w:lang w:eastAsia="nl-NL"/>
        </w:rPr>
      </w:pP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r w:rsidRPr="00221CC9">
        <w:rPr>
          <w:rFonts w:eastAsia="Microsoft Yi Baiti" w:cs="Microsoft Himalaya"/>
          <w:b/>
          <w:sz w:val="24"/>
          <w:szCs w:val="24"/>
          <w:lang w:eastAsia="nl-NL"/>
        </w:rPr>
        <w:tab/>
      </w:r>
      <w:hyperlink r:id="rId10" w:history="1">
        <w:r w:rsidRPr="00221CC9">
          <w:rPr>
            <w:rStyle w:val="Hyperlink"/>
            <w:rFonts w:eastAsia="Microsoft Yi Baiti" w:cs="Microsoft Himalaya"/>
            <w:sz w:val="24"/>
            <w:szCs w:val="24"/>
          </w:rPr>
          <w:t>a.vangerven@fontys.nl</w:t>
        </w:r>
      </w:hyperlink>
    </w:p>
    <w:p w:rsidR="008C0134" w:rsidRPr="00221CC9" w:rsidRDefault="008C0134" w:rsidP="008C0134">
      <w:pPr>
        <w:rPr>
          <w:rFonts w:eastAsia="Times New Roman" w:cs="Microsoft Himalaya"/>
          <w:vanish/>
          <w:sz w:val="24"/>
          <w:szCs w:val="24"/>
          <w:lang w:eastAsia="nl-NL"/>
        </w:rPr>
      </w:pPr>
      <w:r w:rsidRPr="00221CC9">
        <w:rPr>
          <w:rFonts w:cs="Microsoft Himalaya"/>
          <w:sz w:val="24"/>
          <w:szCs w:val="24"/>
        </w:rPr>
        <w:br/>
      </w:r>
      <w:r w:rsidRPr="00221CC9">
        <w:rPr>
          <w:rFonts w:eastAsia="Times New Roman" w:cs="Microsoft Himalaya"/>
          <w:vanish/>
          <w:sz w:val="24"/>
          <w:szCs w:val="24"/>
          <w:lang w:eastAsia="nl-NL"/>
        </w:rPr>
        <w:br w:type="page"/>
      </w:r>
    </w:p>
    <w:p w:rsidR="008C0134" w:rsidRPr="00221CC9" w:rsidRDefault="008C0134" w:rsidP="008C0134">
      <w:pPr>
        <w:rPr>
          <w:rFonts w:cs="Microsoft Himalaya"/>
          <w:b/>
          <w:sz w:val="24"/>
          <w:szCs w:val="24"/>
        </w:rPr>
      </w:pPr>
      <w:r w:rsidRPr="00221CC9">
        <w:rPr>
          <w:rFonts w:cs="Microsoft Himalaya"/>
          <w:b/>
          <w:sz w:val="24"/>
          <w:szCs w:val="24"/>
        </w:rPr>
        <w:br w:type="page"/>
      </w:r>
    </w:p>
    <w:p w:rsidR="008C0134" w:rsidRDefault="008C0134" w:rsidP="008C0134">
      <w:pPr>
        <w:pStyle w:val="Kop1"/>
        <w:rPr>
          <w:szCs w:val="28"/>
        </w:rPr>
      </w:pPr>
      <w:bookmarkStart w:id="0" w:name="_Toc225565214"/>
      <w:bookmarkStart w:id="1" w:name="_Toc225742136"/>
      <w:bookmarkStart w:id="2" w:name="_Toc225922974"/>
      <w:bookmarkStart w:id="3" w:name="_Toc225929967"/>
      <w:bookmarkStart w:id="4" w:name="_Toc228163197"/>
      <w:bookmarkStart w:id="5" w:name="_Toc228163303"/>
      <w:bookmarkStart w:id="6" w:name="_Toc228163587"/>
      <w:bookmarkStart w:id="7" w:name="_Toc228163798"/>
      <w:bookmarkStart w:id="8" w:name="_Toc228165836"/>
      <w:bookmarkStart w:id="9" w:name="_Toc228167176"/>
      <w:bookmarkStart w:id="10" w:name="_Toc228172745"/>
      <w:bookmarkStart w:id="11" w:name="_Toc229064718"/>
      <w:bookmarkStart w:id="12" w:name="_Toc230758117"/>
      <w:r w:rsidRPr="00255F9C">
        <w:rPr>
          <w:szCs w:val="28"/>
        </w:rPr>
        <w:lastRenderedPageBreak/>
        <w:t>VOORWOORD</w:t>
      </w:r>
      <w:bookmarkEnd w:id="0"/>
      <w:bookmarkEnd w:id="1"/>
      <w:bookmarkEnd w:id="2"/>
      <w:bookmarkEnd w:id="3"/>
      <w:bookmarkEnd w:id="4"/>
      <w:bookmarkEnd w:id="5"/>
      <w:bookmarkEnd w:id="6"/>
      <w:bookmarkEnd w:id="7"/>
      <w:bookmarkEnd w:id="8"/>
      <w:bookmarkEnd w:id="9"/>
      <w:bookmarkEnd w:id="10"/>
      <w:bookmarkEnd w:id="11"/>
      <w:bookmarkEnd w:id="12"/>
    </w:p>
    <w:p w:rsidR="008C0134" w:rsidRDefault="008C0134" w:rsidP="008C0134">
      <w:r>
        <w:t>Geachte lezer,</w:t>
      </w:r>
    </w:p>
    <w:p w:rsidR="008C0134" w:rsidRDefault="008C0134" w:rsidP="008C0134"/>
    <w:p w:rsidR="008C0134" w:rsidRDefault="008C0134" w:rsidP="008C0134">
      <w:r>
        <w:t>Allereerst zal ik me even</w:t>
      </w:r>
      <w:r w:rsidR="004C7D09">
        <w:t xml:space="preserve"> in het kort</w:t>
      </w:r>
      <w:r>
        <w:t xml:space="preserve"> voorstellen. Ik ben Bob van Oer</w:t>
      </w:r>
      <w:r w:rsidR="004C7D09">
        <w:t>s, student aan</w:t>
      </w:r>
      <w:r>
        <w:t xml:space="preserve"> de Fontys Economische Hogeschool van Tilburg. Ik ben op dit moment bezig met de opleiding sport, economie en communicatie, ook wel SPECO genoemd. Ter afronding van mijn studie, heb ik een strategisch marketingplan voor Controlfit geschreven. Controlfit houdt zich bezig met fiscaal aftrekbare bedrijfsfitness. Een wereld waarin werk en vrije tijd elkaar treffen. Een wereld die altijd zal blijven bestaan. Kortom, een wereld die mij enorm aanspreekt. Dit strategisch marketingplan zal de rode draad voor Controlfit moeten vormen voor de komende jaren. </w:t>
      </w:r>
    </w:p>
    <w:p w:rsidR="008C0134" w:rsidRDefault="008C0134" w:rsidP="008C0134"/>
    <w:p w:rsidR="008C0134" w:rsidRDefault="008C0134" w:rsidP="008C0134">
      <w:r>
        <w:t xml:space="preserve">Uiteraard heb ik tijdens het opstellen van dit strategisch marketingplan hulp gehad van enkele personen die ik in het bijzonder wil bedanken. Allereerst gaat mijn dank uit naar mijn stagebegeleiders Eric Peijnenborg en Anja van Gerven. Bedankt voor jullie support, tijd en kennis van zaken tijdens mijn periode van afstuderen. Ook gaat mijn grote dank uit naar mijn collega’s van Controlfit en in het bijzonder mijn bedrijfsbegeleider Bart Rovers. Bedankt voor dit leerzame proces. </w:t>
      </w:r>
    </w:p>
    <w:p w:rsidR="008C0134" w:rsidRDefault="008C0134" w:rsidP="008C0134"/>
    <w:p w:rsidR="008C0134" w:rsidRDefault="008C0134" w:rsidP="008C0134">
      <w:r>
        <w:t>Ik wens u veel leesplezier.</w:t>
      </w:r>
    </w:p>
    <w:p w:rsidR="008C0134" w:rsidRDefault="008C0134" w:rsidP="008C0134"/>
    <w:p w:rsidR="008C0134" w:rsidRDefault="008C0134" w:rsidP="008C0134">
      <w:r>
        <w:t>Met vriendelijke groet,</w:t>
      </w:r>
    </w:p>
    <w:p w:rsidR="008C0134" w:rsidRDefault="008C0134" w:rsidP="008C0134">
      <w:r>
        <w:br/>
        <w:t>Bob van Oers</w:t>
      </w:r>
    </w:p>
    <w:p w:rsidR="008C0134" w:rsidRDefault="008C0134" w:rsidP="008C0134"/>
    <w:p w:rsidR="008C0134" w:rsidRDefault="008C0134" w:rsidP="008C0134"/>
    <w:p w:rsidR="008C0134" w:rsidRDefault="008C0134" w:rsidP="008C0134">
      <w:pPr>
        <w:rPr>
          <w:rFonts w:ascii="Trebuchet MS" w:hAnsi="Trebuchet MS"/>
          <w:b/>
        </w:rPr>
      </w:pPr>
    </w:p>
    <w:p w:rsidR="008C0134" w:rsidRDefault="008C0134" w:rsidP="008C0134">
      <w:pPr>
        <w:rPr>
          <w:rFonts w:ascii="Trebuchet MS" w:hAnsi="Trebuchet MS"/>
          <w:b/>
        </w:rPr>
      </w:pPr>
    </w:p>
    <w:p w:rsidR="008C0134" w:rsidRDefault="008C0134" w:rsidP="008C0134">
      <w:pPr>
        <w:spacing w:after="200" w:line="276" w:lineRule="auto"/>
        <w:rPr>
          <w:rFonts w:eastAsia="Times New Roman" w:cs="Times New Roman"/>
          <w:b/>
          <w:bCs/>
          <w:color w:val="548DD4" w:themeColor="text2" w:themeTint="99"/>
          <w:kern w:val="36"/>
          <w:sz w:val="24"/>
          <w:szCs w:val="36"/>
          <w:lang w:eastAsia="nl-NL"/>
        </w:rPr>
      </w:pPr>
      <w:bookmarkStart w:id="13" w:name="_Toc225565215"/>
      <w:bookmarkStart w:id="14" w:name="_Toc225742137"/>
      <w:bookmarkStart w:id="15" w:name="_Toc225922975"/>
      <w:bookmarkStart w:id="16" w:name="_Toc225929968"/>
      <w:bookmarkStart w:id="17" w:name="_Toc228163198"/>
      <w:bookmarkStart w:id="18" w:name="_Toc228163304"/>
      <w:bookmarkStart w:id="19" w:name="_Toc228163588"/>
      <w:bookmarkStart w:id="20" w:name="_Toc228163799"/>
      <w:bookmarkStart w:id="21" w:name="_Toc228165837"/>
      <w:bookmarkStart w:id="22" w:name="_Toc228167177"/>
      <w:bookmarkStart w:id="23" w:name="_Toc228172746"/>
      <w:bookmarkStart w:id="24" w:name="_Toc229064719"/>
      <w:r>
        <w:br w:type="page"/>
      </w:r>
    </w:p>
    <w:p w:rsidR="008C0134" w:rsidRDefault="008C0134" w:rsidP="008C0134">
      <w:pPr>
        <w:pStyle w:val="Kop1"/>
      </w:pPr>
      <w:bookmarkStart w:id="25" w:name="_Toc230758118"/>
      <w:r w:rsidRPr="00221CC9">
        <w:lastRenderedPageBreak/>
        <w:t>SAMENVATTING</w:t>
      </w:r>
      <w:bookmarkEnd w:id="13"/>
      <w:bookmarkEnd w:id="14"/>
      <w:bookmarkEnd w:id="15"/>
      <w:bookmarkEnd w:id="16"/>
      <w:bookmarkEnd w:id="17"/>
      <w:bookmarkEnd w:id="18"/>
      <w:bookmarkEnd w:id="19"/>
      <w:bookmarkEnd w:id="20"/>
      <w:bookmarkEnd w:id="21"/>
      <w:bookmarkEnd w:id="22"/>
      <w:bookmarkEnd w:id="23"/>
      <w:bookmarkEnd w:id="24"/>
      <w:bookmarkEnd w:id="25"/>
    </w:p>
    <w:p w:rsidR="009C6111" w:rsidRDefault="006909B6" w:rsidP="009C6111">
      <w:pPr>
        <w:rPr>
          <w:rFonts w:eastAsia="Calibri" w:cs="Microsoft Himalaya"/>
          <w:szCs w:val="20"/>
        </w:rPr>
      </w:pPr>
      <w:r w:rsidRPr="001000D8">
        <w:rPr>
          <w:rFonts w:eastAsia="Calibri" w:cs="Microsoft Himalaya"/>
          <w:szCs w:val="20"/>
        </w:rPr>
        <w:t xml:space="preserve">Controlfit is </w:t>
      </w:r>
      <w:r w:rsidR="009C6111">
        <w:rPr>
          <w:rFonts w:eastAsia="Calibri" w:cs="Microsoft Himalaya"/>
          <w:szCs w:val="20"/>
        </w:rPr>
        <w:t xml:space="preserve">begin 2008 </w:t>
      </w:r>
      <w:r w:rsidRPr="001000D8">
        <w:rPr>
          <w:rFonts w:eastAsia="Calibri" w:cs="Microsoft Himalaya"/>
          <w:szCs w:val="20"/>
        </w:rPr>
        <w:t xml:space="preserve">ontstaan toen zeven sportschooleigenaren het idee kregen om zich te verenigen om zo sterker te worden. Deze sportschooleigenaren hadden het zwaar om de strijd te winnen van de ketens van sportcentra, die de afgelopen jaren als paddenstoelen uit de grond </w:t>
      </w:r>
      <w:r w:rsidR="009C6111">
        <w:rPr>
          <w:rFonts w:eastAsia="Calibri" w:cs="Microsoft Himalaya"/>
          <w:szCs w:val="20"/>
        </w:rPr>
        <w:t>schoten</w:t>
      </w:r>
      <w:r w:rsidRPr="009C6111">
        <w:rPr>
          <w:rFonts w:eastAsia="Calibri" w:cs="Microsoft Himalaya"/>
          <w:szCs w:val="20"/>
        </w:rPr>
        <w:t xml:space="preserve">. </w:t>
      </w:r>
      <w:r w:rsidRPr="001000D8">
        <w:rPr>
          <w:rFonts w:eastAsia="Calibri" w:cs="Microsoft Himalaya"/>
          <w:szCs w:val="20"/>
        </w:rPr>
        <w:t xml:space="preserve">Deze zeven eigenaren van sportscholen wilden samenwerken, maar wilden ook hun eigen identiteit behouden. Toen werd </w:t>
      </w:r>
      <w:r w:rsidR="009C6111">
        <w:rPr>
          <w:rFonts w:eastAsia="Calibri" w:cs="Microsoft Himalaya"/>
          <w:szCs w:val="20"/>
        </w:rPr>
        <w:t xml:space="preserve">de coöperatie </w:t>
      </w:r>
      <w:r w:rsidRPr="001000D8">
        <w:rPr>
          <w:rFonts w:eastAsia="Calibri" w:cs="Microsoft Himalaya"/>
          <w:szCs w:val="20"/>
        </w:rPr>
        <w:t xml:space="preserve">Controlfit </w:t>
      </w:r>
      <w:r w:rsidR="009C6111">
        <w:rPr>
          <w:rFonts w:eastAsia="Calibri" w:cs="Microsoft Himalaya"/>
          <w:szCs w:val="20"/>
        </w:rPr>
        <w:t>opgestart</w:t>
      </w:r>
      <w:r w:rsidRPr="001000D8">
        <w:rPr>
          <w:rFonts w:eastAsia="Calibri" w:cs="Microsoft Himalaya"/>
          <w:szCs w:val="20"/>
        </w:rPr>
        <w:t xml:space="preserve">. </w:t>
      </w:r>
      <w:r w:rsidR="009C6111">
        <w:rPr>
          <w:rFonts w:eastAsia="Calibri" w:cs="Microsoft Himalaya"/>
          <w:szCs w:val="20"/>
        </w:rPr>
        <w:t xml:space="preserve">Controlfit werft leden voor alle fitnesscentra aangesloten bij het netwerk. Tot dusver zijn er bijna vijftig aangesloten fitnesscentra in Zuid-Nederland. Controlfit werft leden bij bedrijven en instellingen door fiscaal aftrekbare bedrijfsfitness aan te bieden. Als bedrijven lid worden, kan het personeel bij de aangesloten fitnesscentra sporten. De belastingdienst heeft echter een regel in het leven geroepen die zegt dat er per arbeidslocatie één fitnesscentra uitgekozen mag worden waar gesport mag worden. </w:t>
      </w:r>
      <w:r w:rsidR="009C6111" w:rsidRPr="00221CC9">
        <w:rPr>
          <w:rFonts w:eastAsia="Calibri" w:cs="Microsoft Himalaya"/>
          <w:szCs w:val="20"/>
        </w:rPr>
        <w:t>Werknemers kunnen voor een bedrag van €18,- tot €20,- per maand genieten van een onbeperkt fitnessabonnement (inclusief onbeperkt fitness, groep</w:t>
      </w:r>
      <w:r w:rsidR="004C7D09">
        <w:rPr>
          <w:rFonts w:eastAsia="Calibri" w:cs="Microsoft Himalaya"/>
          <w:szCs w:val="20"/>
        </w:rPr>
        <w:t>slessen, fit-test, begeleiding).</w:t>
      </w:r>
      <w:r w:rsidR="009C6111" w:rsidRPr="00221CC9">
        <w:rPr>
          <w:rFonts w:eastAsia="Calibri" w:cs="Microsoft Himalaya"/>
          <w:szCs w:val="20"/>
        </w:rPr>
        <w:t xml:space="preserve"> </w:t>
      </w:r>
    </w:p>
    <w:p w:rsidR="006909B6" w:rsidRPr="001000D8" w:rsidRDefault="006909B6" w:rsidP="006909B6">
      <w:pPr>
        <w:rPr>
          <w:rFonts w:eastAsia="Calibri" w:cs="Microsoft Himalaya"/>
          <w:szCs w:val="20"/>
        </w:rPr>
      </w:pPr>
    </w:p>
    <w:p w:rsidR="009C6111" w:rsidRDefault="009C6111" w:rsidP="009C6111">
      <w:pPr>
        <w:rPr>
          <w:rFonts w:eastAsia="Calibri" w:cs="Microsoft Himalaya"/>
          <w:szCs w:val="20"/>
        </w:rPr>
      </w:pPr>
      <w:r w:rsidRPr="00154954">
        <w:rPr>
          <w:rFonts w:eastAsia="Calibri" w:cs="Microsoft Himalaya"/>
          <w:szCs w:val="20"/>
        </w:rPr>
        <w:t xml:space="preserve">Vanuit Controlfit is de vraag ontstaan om te groeien. Controlfit is een jonge organisatie die als het ware nog in haar kinderschoenen staat. Controlfit is opgestart zonder ondernemingsplan en zonder concrete doelstellingen en strategie. Veel potentiële klanten gaan met concurrenten in zee en worden alsmaar groter. De organisatie moet structuur krijgen en een duidelijke strategische lijn moet worden uitgezet. Ook is het belangrijk </w:t>
      </w:r>
      <w:r w:rsidR="004C7D09">
        <w:rPr>
          <w:rFonts w:eastAsia="Calibri" w:cs="Microsoft Himalaya"/>
          <w:szCs w:val="20"/>
        </w:rPr>
        <w:t xml:space="preserve">uit te zoeken </w:t>
      </w:r>
      <w:r w:rsidRPr="00154954">
        <w:rPr>
          <w:rFonts w:eastAsia="Calibri" w:cs="Microsoft Himalaya"/>
          <w:szCs w:val="20"/>
        </w:rPr>
        <w:t xml:space="preserve">welke deelmarkten interessant zijn voor Controlfit. </w:t>
      </w:r>
    </w:p>
    <w:p w:rsidR="00022691" w:rsidRDefault="00022691" w:rsidP="009C6111">
      <w:pPr>
        <w:rPr>
          <w:rFonts w:eastAsia="Calibri" w:cs="Microsoft Himalaya"/>
          <w:szCs w:val="20"/>
        </w:rPr>
      </w:pPr>
    </w:p>
    <w:p w:rsidR="00022691" w:rsidRPr="00022691" w:rsidRDefault="00022691" w:rsidP="009C6111">
      <w:pPr>
        <w:rPr>
          <w:rFonts w:eastAsia="Calibri" w:cs="Microsoft Himalaya"/>
          <w:i/>
          <w:szCs w:val="20"/>
        </w:rPr>
      </w:pPr>
      <w:r>
        <w:rPr>
          <w:rFonts w:eastAsia="Calibri" w:cs="Microsoft Himalaya"/>
          <w:szCs w:val="20"/>
        </w:rPr>
        <w:t xml:space="preserve">De probleemstelling die centraal staat in dit strategisch marketingplan is: </w:t>
      </w:r>
      <w:r w:rsidRPr="00022691">
        <w:rPr>
          <w:rFonts w:eastAsia="Calibri" w:cs="Microsoft Himalaya"/>
          <w:i/>
          <w:szCs w:val="20"/>
        </w:rPr>
        <w:t>welke strategische koers dient er te worden uitgezet, om Controlfit als organisatie te laten groeien?</w:t>
      </w:r>
    </w:p>
    <w:p w:rsidR="00022691" w:rsidRDefault="00022691" w:rsidP="009C6111">
      <w:pPr>
        <w:rPr>
          <w:rFonts w:eastAsia="Calibri" w:cs="Microsoft Himalaya"/>
          <w:szCs w:val="20"/>
        </w:rPr>
      </w:pPr>
    </w:p>
    <w:p w:rsidR="00022691" w:rsidRDefault="00022691" w:rsidP="009C6111">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Dit rapport is opgebouwd uit een interne en externe analyse die sterktes, kansen, zwaktes en bedreigingen voortbrengt. Deze factoren zijn gebruikt om enkele strategische opties te formuleren. De meest geschikte strategie wordt aan de hand van enkele toetsingsprocedures gevonden. Deze strategie wordt verder uitgewerkt door onder andere de marketingmix hierop af te stellen. Conclusies en aanbevelingen sluiten dit strategisch marketingplan af.  </w:t>
      </w:r>
    </w:p>
    <w:p w:rsidR="004035BB" w:rsidRDefault="004035BB" w:rsidP="009C6111">
      <w:pPr>
        <w:rPr>
          <w:rFonts w:eastAsia="Calibri" w:cs="Microsoft Himalaya"/>
          <w:szCs w:val="20"/>
          <w:shd w:val="clear" w:color="auto" w:fill="FFFFFF"/>
          <w:lang w:eastAsia="nl-NL"/>
        </w:rPr>
      </w:pPr>
    </w:p>
    <w:p w:rsidR="00022691" w:rsidRPr="004B5B4C" w:rsidRDefault="004035BB" w:rsidP="009C6111">
      <w:pPr>
        <w:rPr>
          <w:rFonts w:eastAsia="Calibri" w:cs="Microsoft Himalaya"/>
          <w:b/>
          <w:szCs w:val="20"/>
          <w:shd w:val="clear" w:color="auto" w:fill="FFFFFF"/>
          <w:lang w:eastAsia="nl-NL"/>
        </w:rPr>
      </w:pPr>
      <w:r w:rsidRPr="004B5B4C">
        <w:rPr>
          <w:rFonts w:eastAsia="Calibri" w:cs="Microsoft Himalaya"/>
          <w:b/>
          <w:szCs w:val="20"/>
          <w:shd w:val="clear" w:color="auto" w:fill="FFFFFF"/>
          <w:lang w:eastAsia="nl-NL"/>
        </w:rPr>
        <w:t>Belangrijkste s</w:t>
      </w:r>
      <w:r w:rsidR="00417CF2" w:rsidRPr="004B5B4C">
        <w:rPr>
          <w:rFonts w:eastAsia="Calibri" w:cs="Microsoft Himalaya"/>
          <w:b/>
          <w:szCs w:val="20"/>
          <w:shd w:val="clear" w:color="auto" w:fill="FFFFFF"/>
          <w:lang w:eastAsia="nl-NL"/>
        </w:rPr>
        <w:t>terktes</w:t>
      </w:r>
    </w:p>
    <w:p w:rsidR="004035BB" w:rsidRDefault="00417CF2" w:rsidP="009C6111">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De prijs van Controlfit schijnt erg laag te zijn. Dat bedrijven geen financiële investering hoeven te doen, maakt het een erg laagdrempelig product. Ieder fitnesscentrum dat zich aansluit bij Controlfit behoudt zijn eigen identiteit en hoeft niets te veranderen. Ook komt de ondernemende oriëntatie van de leden erg van pas. Immers zijn alle leden zelf ondernemers. </w:t>
      </w:r>
      <w:r w:rsidR="00B6251C">
        <w:rPr>
          <w:rFonts w:eastAsia="Calibri" w:cs="Microsoft Himalaya"/>
          <w:szCs w:val="20"/>
          <w:shd w:val="clear" w:color="auto" w:fill="FFFFFF"/>
          <w:lang w:eastAsia="nl-NL"/>
        </w:rPr>
        <w:t xml:space="preserve">Controlfit is een coöperatieve vereniging en heeft dus geen winstoogmerk. </w:t>
      </w:r>
    </w:p>
    <w:p w:rsidR="00353F46" w:rsidRPr="004B5B4C" w:rsidRDefault="00CF0F32" w:rsidP="009C6111">
      <w:pPr>
        <w:rPr>
          <w:rFonts w:eastAsia="Calibri" w:cs="Microsoft Himalaya"/>
          <w:b/>
          <w:szCs w:val="20"/>
          <w:shd w:val="clear" w:color="auto" w:fill="FFFFFF"/>
          <w:lang w:eastAsia="nl-NL"/>
        </w:rPr>
      </w:pPr>
      <w:r>
        <w:rPr>
          <w:rFonts w:eastAsia="Calibri" w:cs="Microsoft Himalaya"/>
          <w:szCs w:val="20"/>
          <w:shd w:val="clear" w:color="auto" w:fill="FFFFFF"/>
          <w:lang w:eastAsia="nl-NL"/>
        </w:rPr>
        <w:br/>
      </w:r>
      <w:r w:rsidR="004035BB" w:rsidRPr="004B5B4C">
        <w:rPr>
          <w:rFonts w:eastAsia="Calibri" w:cs="Microsoft Himalaya"/>
          <w:b/>
          <w:szCs w:val="20"/>
          <w:shd w:val="clear" w:color="auto" w:fill="FFFFFF"/>
          <w:lang w:eastAsia="nl-NL"/>
        </w:rPr>
        <w:t>Belangrijkste z</w:t>
      </w:r>
      <w:r w:rsidRPr="004B5B4C">
        <w:rPr>
          <w:rFonts w:eastAsia="Calibri" w:cs="Microsoft Himalaya"/>
          <w:b/>
          <w:szCs w:val="20"/>
          <w:shd w:val="clear" w:color="auto" w:fill="FFFFFF"/>
          <w:lang w:eastAsia="nl-NL"/>
        </w:rPr>
        <w:t>waktes</w:t>
      </w:r>
    </w:p>
    <w:p w:rsidR="00353F46" w:rsidRDefault="00353F46" w:rsidP="00353F46">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Controlfit kan geen landelijke dekking aanbieden. Op dit punt schiet Controlfit echt tekort met haar concurrentie. Ook wordt er te weinig aan promotie gedaan. Aan after-sales doet Controlfit ook erg weinig. Als bedrijven lid zijn geworden, wordt er verder geen actie meer ondernomen. </w:t>
      </w:r>
      <w:r w:rsidR="00B6251C">
        <w:rPr>
          <w:rFonts w:eastAsia="Calibri" w:cs="Microsoft Himalaya"/>
          <w:szCs w:val="20"/>
          <w:shd w:val="clear" w:color="auto" w:fill="FFFFFF"/>
          <w:lang w:eastAsia="nl-NL"/>
        </w:rPr>
        <w:t xml:space="preserve">Ook is er tot dusver geen duidelijke structuur in de organisatie. Tot slot worden veel bedrijven uit de database vergeten. </w:t>
      </w:r>
    </w:p>
    <w:p w:rsidR="004035BB" w:rsidRDefault="004035BB" w:rsidP="00353F46">
      <w:pPr>
        <w:rPr>
          <w:rFonts w:eastAsia="Calibri" w:cs="Microsoft Himalaya"/>
          <w:szCs w:val="20"/>
          <w:shd w:val="clear" w:color="auto" w:fill="FFFFFF"/>
          <w:lang w:eastAsia="nl-NL"/>
        </w:rPr>
      </w:pPr>
    </w:p>
    <w:p w:rsidR="00353F46" w:rsidRPr="004B5B4C" w:rsidRDefault="004035BB" w:rsidP="00353F46">
      <w:pPr>
        <w:rPr>
          <w:rFonts w:eastAsia="Calibri" w:cs="Microsoft Himalaya"/>
          <w:b/>
          <w:szCs w:val="20"/>
          <w:shd w:val="clear" w:color="auto" w:fill="FFFFFF"/>
          <w:lang w:eastAsia="nl-NL"/>
        </w:rPr>
      </w:pPr>
      <w:r w:rsidRPr="004B5B4C">
        <w:rPr>
          <w:rFonts w:eastAsia="Calibri" w:cs="Microsoft Himalaya"/>
          <w:b/>
          <w:szCs w:val="20"/>
          <w:shd w:val="clear" w:color="auto" w:fill="FFFFFF"/>
          <w:lang w:eastAsia="nl-NL"/>
        </w:rPr>
        <w:t>Belangrijkste k</w:t>
      </w:r>
      <w:r w:rsidR="00353F46" w:rsidRPr="004B5B4C">
        <w:rPr>
          <w:rFonts w:eastAsia="Calibri" w:cs="Microsoft Himalaya"/>
          <w:b/>
          <w:szCs w:val="20"/>
          <w:shd w:val="clear" w:color="auto" w:fill="FFFFFF"/>
          <w:lang w:eastAsia="nl-NL"/>
        </w:rPr>
        <w:t>ansen</w:t>
      </w:r>
    </w:p>
    <w:p w:rsidR="004035BB" w:rsidRDefault="00353F46" w:rsidP="00CF0F32">
      <w:pPr>
        <w:rPr>
          <w:rFonts w:eastAsia="Lucida Sans Unicode" w:cs="Tahoma"/>
          <w:bCs/>
          <w:szCs w:val="20"/>
        </w:rPr>
      </w:pPr>
      <w:r>
        <w:rPr>
          <w:rFonts w:eastAsia="Calibri" w:cs="Microsoft Himalaya"/>
          <w:szCs w:val="20"/>
          <w:shd w:val="clear" w:color="auto" w:fill="FFFFFF"/>
          <w:lang w:eastAsia="nl-NL"/>
        </w:rPr>
        <w:t>Doo</w:t>
      </w:r>
      <w:r w:rsidR="00CF0F32">
        <w:rPr>
          <w:rFonts w:eastAsia="Calibri" w:cs="Microsoft Himalaya"/>
          <w:szCs w:val="20"/>
          <w:shd w:val="clear" w:color="auto" w:fill="FFFFFF"/>
          <w:lang w:eastAsia="nl-NL"/>
        </w:rPr>
        <w:t xml:space="preserve">r de economische crisis willen veel bedrijven bezuinigen. Bij Controlfit betaalt het bedrijf geen lidmaatschap. Medewerkers sporten als </w:t>
      </w:r>
      <w:r>
        <w:rPr>
          <w:rFonts w:eastAsia="Lucida Sans Unicode" w:cs="Tahoma"/>
          <w:bCs/>
          <w:szCs w:val="20"/>
        </w:rPr>
        <w:t xml:space="preserve">zij dat willen zonder dat het bedrijf hoeft te investeren. De druk en stress op de werkvloer </w:t>
      </w:r>
      <w:r w:rsidR="004C7D09">
        <w:rPr>
          <w:rFonts w:eastAsia="Lucida Sans Unicode" w:cs="Tahoma"/>
          <w:bCs/>
          <w:szCs w:val="20"/>
        </w:rPr>
        <w:t xml:space="preserve">zullen </w:t>
      </w:r>
      <w:r>
        <w:rPr>
          <w:rFonts w:eastAsia="Lucida Sans Unicode" w:cs="Tahoma"/>
          <w:bCs/>
          <w:szCs w:val="20"/>
        </w:rPr>
        <w:t xml:space="preserve">verminderen. </w:t>
      </w:r>
      <w:r w:rsidR="00CF0F32">
        <w:rPr>
          <w:rFonts w:eastAsia="Lucida Sans Unicode" w:cs="Tahoma"/>
          <w:bCs/>
          <w:szCs w:val="20"/>
        </w:rPr>
        <w:t xml:space="preserve">De deelmarkten zorg, overheid, horeca, kantoren zijn erg interessant voor Controlfit vanwege het hoge verzuim of de grote vraag naar fittere werknemers. Tevens is er een opkomende trend dat mensen zich steeds meer bezig gaan houden met hun gezondheid en uiterlijke verschijning. </w:t>
      </w:r>
      <w:r w:rsidR="00B6251C">
        <w:rPr>
          <w:rFonts w:eastAsia="Lucida Sans Unicode" w:cs="Tahoma"/>
          <w:bCs/>
          <w:szCs w:val="20"/>
        </w:rPr>
        <w:t xml:space="preserve">Het tarief van Controlfit is een van de laagste van de aanbieders. Andere belangrijke kansen zijn dat het ziekteverzuim in de horeca enorm is toegenomen en het verzuim bij grote bedrijven het hoogst is. </w:t>
      </w:r>
    </w:p>
    <w:p w:rsidR="004035BB" w:rsidRDefault="004035BB" w:rsidP="00CF0F32">
      <w:pPr>
        <w:rPr>
          <w:rFonts w:eastAsia="Lucida Sans Unicode" w:cs="Tahoma"/>
          <w:bCs/>
          <w:szCs w:val="20"/>
        </w:rPr>
      </w:pPr>
    </w:p>
    <w:p w:rsidR="00CF0F32" w:rsidRPr="004B5B4C" w:rsidRDefault="004035BB" w:rsidP="00CF0F32">
      <w:pPr>
        <w:rPr>
          <w:rFonts w:eastAsia="Lucida Sans Unicode" w:cs="Tahoma"/>
          <w:b/>
          <w:bCs/>
          <w:szCs w:val="20"/>
        </w:rPr>
      </w:pPr>
      <w:r w:rsidRPr="004B5B4C">
        <w:rPr>
          <w:rFonts w:eastAsia="Lucida Sans Unicode" w:cs="Tahoma"/>
          <w:b/>
          <w:bCs/>
          <w:szCs w:val="20"/>
        </w:rPr>
        <w:t>Belangrijkste b</w:t>
      </w:r>
      <w:r w:rsidR="00CF0F32" w:rsidRPr="004B5B4C">
        <w:rPr>
          <w:rFonts w:eastAsia="Lucida Sans Unicode" w:cs="Tahoma"/>
          <w:b/>
          <w:bCs/>
          <w:szCs w:val="20"/>
        </w:rPr>
        <w:t>edreigingen</w:t>
      </w:r>
    </w:p>
    <w:p w:rsidR="004035BB" w:rsidRDefault="004C7D09" w:rsidP="00CF0F32">
      <w:pPr>
        <w:rPr>
          <w:rFonts w:eastAsia="Lucida Sans Unicode" w:cs="Tahoma"/>
          <w:bCs/>
          <w:szCs w:val="20"/>
        </w:rPr>
      </w:pPr>
      <w:r>
        <w:rPr>
          <w:rFonts w:eastAsia="Lucida Sans Unicode" w:cs="Tahoma"/>
          <w:bCs/>
          <w:szCs w:val="20"/>
        </w:rPr>
        <w:t>Er komen steeds</w:t>
      </w:r>
      <w:r w:rsidR="00CF0F32">
        <w:rPr>
          <w:rFonts w:eastAsia="Lucida Sans Unicode" w:cs="Tahoma"/>
          <w:bCs/>
          <w:szCs w:val="20"/>
        </w:rPr>
        <w:t xml:space="preserve"> meer budgetkete</w:t>
      </w:r>
      <w:r>
        <w:rPr>
          <w:rFonts w:eastAsia="Lucida Sans Unicode" w:cs="Tahoma"/>
          <w:bCs/>
          <w:szCs w:val="20"/>
        </w:rPr>
        <w:t>ns in Nederland die erg lage tarieven hanteren</w:t>
      </w:r>
      <w:r w:rsidR="00CF0F32">
        <w:rPr>
          <w:rFonts w:eastAsia="Lucida Sans Unicode" w:cs="Tahoma"/>
          <w:bCs/>
          <w:szCs w:val="20"/>
        </w:rPr>
        <w:t xml:space="preserve">. De economische crisis kan ook een bedreiging zijn voor Controlfit. Bedrijven hebben andere prioriteiten en hebben geen interesse in bedrijfsfitness. Dat concurrenten wel landelijke dekking aanbieden is tevens een </w:t>
      </w:r>
      <w:r>
        <w:rPr>
          <w:rFonts w:eastAsia="Lucida Sans Unicode" w:cs="Tahoma"/>
          <w:bCs/>
          <w:szCs w:val="20"/>
        </w:rPr>
        <w:t xml:space="preserve">erg </w:t>
      </w:r>
      <w:r w:rsidR="00CF0F32">
        <w:rPr>
          <w:rFonts w:eastAsia="Lucida Sans Unicode" w:cs="Tahoma"/>
          <w:bCs/>
          <w:szCs w:val="20"/>
        </w:rPr>
        <w:t xml:space="preserve">belangrijke bedreiging. </w:t>
      </w:r>
      <w:r w:rsidR="00C43772">
        <w:rPr>
          <w:rFonts w:eastAsia="Lucida Sans Unicode" w:cs="Tahoma"/>
          <w:bCs/>
          <w:szCs w:val="20"/>
        </w:rPr>
        <w:t xml:space="preserve">Ook bieden deze concurrenten in sommige gevallen een uitgebreider productassortiment. Tot slot stimuleren de kleine bedrijven het personeel nog te weinig om voldoende te bewegen. </w:t>
      </w:r>
    </w:p>
    <w:p w:rsidR="004035BB" w:rsidRDefault="004035BB" w:rsidP="00CF0F32">
      <w:pPr>
        <w:rPr>
          <w:rFonts w:eastAsia="Lucida Sans Unicode" w:cs="Tahoma"/>
          <w:bCs/>
          <w:szCs w:val="20"/>
        </w:rPr>
      </w:pPr>
    </w:p>
    <w:p w:rsidR="004B5B4C" w:rsidRDefault="004B5B4C" w:rsidP="00CF0F32">
      <w:pPr>
        <w:rPr>
          <w:rFonts w:eastAsia="Lucida Sans Unicode" w:cs="Tahoma"/>
          <w:bCs/>
          <w:szCs w:val="20"/>
        </w:rPr>
      </w:pPr>
    </w:p>
    <w:p w:rsidR="004B5B4C" w:rsidRDefault="004B5B4C" w:rsidP="00CF0F32">
      <w:pPr>
        <w:rPr>
          <w:rFonts w:eastAsia="Lucida Sans Unicode" w:cs="Tahoma"/>
          <w:bCs/>
          <w:szCs w:val="20"/>
        </w:rPr>
      </w:pPr>
    </w:p>
    <w:p w:rsidR="004B5B4C" w:rsidRDefault="004B5B4C" w:rsidP="00CF0F32">
      <w:pPr>
        <w:rPr>
          <w:rFonts w:eastAsia="Lucida Sans Unicode" w:cs="Tahoma"/>
          <w:bCs/>
          <w:szCs w:val="20"/>
        </w:rPr>
      </w:pPr>
    </w:p>
    <w:p w:rsidR="004B5B4C" w:rsidRDefault="004B5B4C" w:rsidP="00CF0F32">
      <w:pPr>
        <w:rPr>
          <w:rFonts w:eastAsia="Lucida Sans Unicode" w:cs="Tahoma"/>
          <w:bCs/>
          <w:szCs w:val="20"/>
        </w:rPr>
      </w:pPr>
    </w:p>
    <w:p w:rsidR="004B5B4C" w:rsidRDefault="004B5B4C" w:rsidP="00CF0F32">
      <w:pPr>
        <w:rPr>
          <w:rFonts w:eastAsia="Lucida Sans Unicode" w:cs="Tahoma"/>
          <w:bCs/>
          <w:szCs w:val="20"/>
        </w:rPr>
      </w:pPr>
    </w:p>
    <w:p w:rsidR="004B5B4C" w:rsidRDefault="004B5B4C" w:rsidP="00CF0F32">
      <w:pPr>
        <w:rPr>
          <w:rFonts w:eastAsia="Lucida Sans Unicode" w:cs="Tahoma"/>
          <w:bCs/>
          <w:szCs w:val="20"/>
        </w:rPr>
      </w:pPr>
    </w:p>
    <w:p w:rsidR="00C43772" w:rsidRDefault="004035BB" w:rsidP="00CF0F32">
      <w:pPr>
        <w:rPr>
          <w:rFonts w:eastAsia="Lucida Sans Unicode" w:cs="Tahoma"/>
          <w:bCs/>
          <w:szCs w:val="20"/>
        </w:rPr>
      </w:pPr>
      <w:r>
        <w:rPr>
          <w:rFonts w:eastAsia="Lucida Sans Unicode" w:cs="Tahoma"/>
          <w:bCs/>
          <w:szCs w:val="20"/>
        </w:rPr>
        <w:lastRenderedPageBreak/>
        <w:t xml:space="preserve">De sterktes, zwaktes, kansen en bedreigingen zijn geconfronteerd en hieruit zijn vier strategische opties </w:t>
      </w:r>
      <w:r w:rsidR="00C43772">
        <w:rPr>
          <w:rFonts w:eastAsia="Lucida Sans Unicode" w:cs="Tahoma"/>
          <w:bCs/>
          <w:szCs w:val="20"/>
        </w:rPr>
        <w:t>geformuleerd</w:t>
      </w:r>
      <w:r>
        <w:rPr>
          <w:rFonts w:eastAsia="Lucida Sans Unicode" w:cs="Tahoma"/>
          <w:bCs/>
          <w:szCs w:val="20"/>
        </w:rPr>
        <w:t xml:space="preserve">. </w:t>
      </w:r>
    </w:p>
    <w:p w:rsidR="00C43772" w:rsidRDefault="00C43772" w:rsidP="00C43772"/>
    <w:p w:rsidR="00C43772" w:rsidRPr="004B5B4C" w:rsidRDefault="004B5B4C" w:rsidP="004B5B4C">
      <w:pPr>
        <w:spacing w:line="276" w:lineRule="auto"/>
        <w:rPr>
          <w:b/>
          <w:szCs w:val="20"/>
        </w:rPr>
      </w:pPr>
      <w:r>
        <w:rPr>
          <w:b/>
          <w:szCs w:val="20"/>
        </w:rPr>
        <w:t>Optie 1</w:t>
      </w:r>
      <w:r>
        <w:rPr>
          <w:b/>
          <w:szCs w:val="20"/>
        </w:rPr>
        <w:tab/>
      </w:r>
      <w:r>
        <w:rPr>
          <w:b/>
          <w:szCs w:val="20"/>
        </w:rPr>
        <w:tab/>
      </w:r>
      <w:r w:rsidR="00C43772">
        <w:rPr>
          <w:b/>
          <w:szCs w:val="20"/>
        </w:rPr>
        <w:t>Marktpenetratie, marktverbreding</w:t>
      </w:r>
    </w:p>
    <w:p w:rsidR="00C43772" w:rsidRDefault="00C43772" w:rsidP="00C43772">
      <w:r>
        <w:t xml:space="preserve">Controlfit moet zich, met hetzelfde product, blijven richten op Zuid-Nederland. Eerst deze markt verzadigen en in een later stadium eventueel landelijk gaan. De zorgsector, overheidsinstellingen, kantoormedewerkers, horecamedewerkers en medewerkers met zittend werk zijn de meest interessante doelgroep voor Controlfit. Deze moeten met een goede promotiecampagne, die uitdrukt dat Controlfit kosteloos voor de werkgever is en erg goedkoop is voor de werknemer, benaderd worden. Naamsbekendheid moet in Zuid-Nederland opgebouwd worden en een positief imago dient gecreëerd te worden. Met de ondernemende oriëntatie van de leden moeten meer bedrijven en fitnesscentra in Zuid-Nederland worden aangesloten. Van belang is dat er een juiste strategie van werving gevonden wordt die in Zuid-Nederland effectief blijkt. </w:t>
      </w:r>
    </w:p>
    <w:p w:rsidR="00C43772" w:rsidRDefault="00C43772" w:rsidP="00C43772">
      <w:pPr>
        <w:spacing w:line="276" w:lineRule="auto"/>
        <w:rPr>
          <w:b/>
          <w:szCs w:val="20"/>
        </w:rPr>
      </w:pPr>
    </w:p>
    <w:p w:rsidR="00C43772" w:rsidRDefault="004B5B4C" w:rsidP="00C43772">
      <w:pPr>
        <w:spacing w:line="276" w:lineRule="auto"/>
        <w:rPr>
          <w:b/>
          <w:szCs w:val="20"/>
        </w:rPr>
      </w:pPr>
      <w:r>
        <w:rPr>
          <w:b/>
          <w:szCs w:val="20"/>
        </w:rPr>
        <w:t>Optie 2</w:t>
      </w:r>
      <w:r>
        <w:rPr>
          <w:b/>
          <w:szCs w:val="20"/>
        </w:rPr>
        <w:tab/>
      </w:r>
      <w:r>
        <w:rPr>
          <w:b/>
          <w:szCs w:val="20"/>
        </w:rPr>
        <w:tab/>
      </w:r>
      <w:r w:rsidR="00C43772">
        <w:rPr>
          <w:b/>
          <w:szCs w:val="20"/>
        </w:rPr>
        <w:t>Marktpenetratie, marktverdieping</w:t>
      </w:r>
    </w:p>
    <w:p w:rsidR="00C43772" w:rsidRPr="00172B05" w:rsidRDefault="00C43772" w:rsidP="00C43772">
      <w:pPr>
        <w:rPr>
          <w:szCs w:val="20"/>
        </w:rPr>
      </w:pPr>
      <w:r>
        <w:rPr>
          <w:szCs w:val="20"/>
        </w:rPr>
        <w:t xml:space="preserve">Controlfit blijft met hetzelfde product op dezelfde markt, maar moet uit elke klant meer zien te halen. Aangesloten sportcentra moeten tevreden gesteld worden. Leden leveren is dus erg belangrijk. Bedrijven die al lid zijn moeten sporters gaan leveren. Promotie op locatie zal noodzakelijk zijn. After-sales is dus erg belangrijk. Aan werknemers moet geuit worden dat particuliere sportcentra veel meer mogelijkheden hebben dan de budgetketens. Werkgevers moeten allen weten dat Controlfit geen financiële investering vergt en dat bedrijven er alleen maar op vooruit kunnen gaan. </w:t>
      </w:r>
    </w:p>
    <w:p w:rsidR="00C43772" w:rsidRDefault="009C215F" w:rsidP="00C43772">
      <w:pPr>
        <w:spacing w:line="276" w:lineRule="auto"/>
        <w:rPr>
          <w:b/>
          <w:szCs w:val="20"/>
        </w:rPr>
      </w:pPr>
      <w:r w:rsidRPr="009C215F">
        <w:rPr>
          <w:noProof/>
          <w:szCs w:val="20"/>
        </w:rPr>
        <w:pict>
          <v:shapetype id="_x0000_t202" coordsize="21600,21600" o:spt="202" path="m,l,21600r21600,l21600,xe">
            <v:stroke joinstyle="miter"/>
            <v:path gradientshapeok="t" o:connecttype="rect"/>
          </v:shapetype>
          <v:shape id="_x0000_s1303" type="#_x0000_t202" style="position:absolute;margin-left:-4.15pt;margin-top:11.7pt;width:446.8pt;height:125pt;z-index:251784192;mso-width-relative:margin;mso-height-relative:margin" filled="f">
            <v:textbox>
              <w:txbxContent>
                <w:p w:rsidR="00231032" w:rsidRDefault="00231032"/>
              </w:txbxContent>
            </v:textbox>
          </v:shape>
        </w:pict>
      </w:r>
    </w:p>
    <w:p w:rsidR="00C43772" w:rsidRDefault="004B5B4C" w:rsidP="00C43772">
      <w:pPr>
        <w:spacing w:line="276" w:lineRule="auto"/>
        <w:rPr>
          <w:b/>
          <w:szCs w:val="20"/>
        </w:rPr>
      </w:pPr>
      <w:r>
        <w:rPr>
          <w:b/>
          <w:szCs w:val="20"/>
        </w:rPr>
        <w:t>Optie 3</w:t>
      </w:r>
      <w:r>
        <w:rPr>
          <w:b/>
          <w:szCs w:val="20"/>
        </w:rPr>
        <w:tab/>
      </w:r>
      <w:r>
        <w:rPr>
          <w:b/>
          <w:szCs w:val="20"/>
        </w:rPr>
        <w:tab/>
      </w:r>
      <w:r w:rsidR="00C43772">
        <w:rPr>
          <w:b/>
          <w:szCs w:val="20"/>
        </w:rPr>
        <w:t>Marktontwikkeling</w:t>
      </w:r>
    </w:p>
    <w:p w:rsidR="00C43772" w:rsidRDefault="00C43772" w:rsidP="00C43772">
      <w:r>
        <w:t xml:space="preserve">Controlfit gaat met hetzelfde product andere markten aanboren. Controlfit moet haar geografische markt verbreden naar Midden- en Noord-Nederland. Er moet een vertegenwoordiger aangesteld worden die dit mede zal realiseren. Zwaktes moeten omgebogen worden naar sterktes. Zo moet er allereerst meer worden geïnvesteerd in promotie. Ook dient Controlfit meer aandacht te besteden aan after-sales. De zorgsector, overheidsinstellingen, kantoormedewerkers, horecamedewerkers en medewerkers met zittend werk zijn de meest interessante doelgroep voor Controlfit. Hier moet Controlfit zich als eerst op richten. Dit mogen grote bedrijven zijn, omdat deze relatief meer verzuim kennen dan het Midden- en Kleinbedrijf. Ook hebben grote bedrijven vaak meerdere locaties. Controlfit heeft ook  het perfecte product voor het Midden- en Kleinbedrijf, omdat een financiële investering vanuit het bedrijf niet nodig is. Door de lage contributietarieven die Controlfit hanteert voor sporters, vormt Controlfit directe concurrentie voor de budgetketens. </w:t>
      </w:r>
    </w:p>
    <w:p w:rsidR="00C43772" w:rsidRDefault="00C43772" w:rsidP="00C43772">
      <w:pPr>
        <w:spacing w:line="276" w:lineRule="auto"/>
        <w:rPr>
          <w:b/>
          <w:szCs w:val="20"/>
        </w:rPr>
      </w:pPr>
    </w:p>
    <w:p w:rsidR="00C43772" w:rsidRDefault="00C43772" w:rsidP="004B5B4C">
      <w:pPr>
        <w:spacing w:line="276" w:lineRule="auto"/>
        <w:rPr>
          <w:b/>
          <w:szCs w:val="20"/>
        </w:rPr>
      </w:pPr>
      <w:r w:rsidRPr="000B01D8">
        <w:rPr>
          <w:b/>
          <w:szCs w:val="20"/>
        </w:rPr>
        <w:t>Optie 4</w:t>
      </w:r>
      <w:r w:rsidRPr="000B01D8">
        <w:rPr>
          <w:b/>
          <w:szCs w:val="20"/>
        </w:rPr>
        <w:tab/>
      </w:r>
      <w:r w:rsidR="004B5B4C">
        <w:rPr>
          <w:b/>
          <w:szCs w:val="20"/>
        </w:rPr>
        <w:tab/>
      </w:r>
      <w:r>
        <w:rPr>
          <w:b/>
          <w:szCs w:val="20"/>
        </w:rPr>
        <w:t>Overleven of samenwerken</w:t>
      </w:r>
    </w:p>
    <w:p w:rsidR="00C43772" w:rsidRDefault="00C43772" w:rsidP="00C43772">
      <w:pPr>
        <w:rPr>
          <w:szCs w:val="20"/>
        </w:rPr>
      </w:pPr>
      <w:r>
        <w:rPr>
          <w:szCs w:val="20"/>
        </w:rPr>
        <w:t>Omdat</w:t>
      </w:r>
      <w:r w:rsidRPr="004020E4">
        <w:rPr>
          <w:szCs w:val="20"/>
        </w:rPr>
        <w:t xml:space="preserve"> Controlfit gee</w:t>
      </w:r>
      <w:r>
        <w:rPr>
          <w:szCs w:val="20"/>
        </w:rPr>
        <w:t>n landelijke dekking biedt, is het moeilijk om de strijd aan te gaan met andere concurrenten die dit wel bieden. Door gebrek aan promotie en financiële middelen kan Controlfit zich moeilijk profileren op de huidige markt.</w:t>
      </w:r>
    </w:p>
    <w:p w:rsidR="00C43772" w:rsidRPr="004B5B4C" w:rsidRDefault="00C43772" w:rsidP="00C43772">
      <w:pPr>
        <w:rPr>
          <w:rFonts w:ascii="Arial" w:eastAsia="Times New Roman" w:hAnsi="Arial" w:cs="Arial"/>
          <w:color w:val="042952"/>
          <w:sz w:val="18"/>
          <w:szCs w:val="18"/>
          <w:lang w:eastAsia="nl-NL"/>
        </w:rPr>
      </w:pPr>
      <w:r>
        <w:rPr>
          <w:szCs w:val="20"/>
        </w:rPr>
        <w:t>Controlfit zou  de concurrentiestrijd kunnen staken en proberen te overleven</w:t>
      </w:r>
      <w:r w:rsidRPr="004020E4">
        <w:rPr>
          <w:szCs w:val="20"/>
        </w:rPr>
        <w:t xml:space="preserve">. </w:t>
      </w:r>
      <w:r>
        <w:rPr>
          <w:szCs w:val="20"/>
        </w:rPr>
        <w:t xml:space="preserve">Een andere mogelijkheid is een samenwerking (eventueel fusie) met een of meerdere concurrenten. </w:t>
      </w:r>
    </w:p>
    <w:p w:rsidR="00C43772" w:rsidRDefault="00C43772" w:rsidP="00CF0F32">
      <w:pPr>
        <w:rPr>
          <w:rFonts w:eastAsia="Lucida Sans Unicode" w:cs="Tahoma"/>
          <w:bCs/>
          <w:szCs w:val="20"/>
        </w:rPr>
      </w:pPr>
    </w:p>
    <w:p w:rsidR="004035BB" w:rsidRDefault="004B5B4C" w:rsidP="004035BB">
      <w:pPr>
        <w:rPr>
          <w:rFonts w:eastAsia="Lucida Sans Unicode" w:cs="Tahoma"/>
          <w:bCs/>
          <w:szCs w:val="20"/>
        </w:rPr>
      </w:pPr>
      <w:r>
        <w:rPr>
          <w:rFonts w:eastAsia="Lucida Sans Unicode" w:cs="Tahoma"/>
          <w:bCs/>
          <w:szCs w:val="20"/>
        </w:rPr>
        <w:t>Door gebruik te maken van enkele</w:t>
      </w:r>
      <w:r w:rsidR="004035BB">
        <w:rPr>
          <w:rFonts w:eastAsia="Lucida Sans Unicode" w:cs="Tahoma"/>
          <w:bCs/>
          <w:szCs w:val="20"/>
        </w:rPr>
        <w:t xml:space="preserve"> toetsingsprocedures </w:t>
      </w:r>
      <w:bookmarkStart w:id="26" w:name="_Toc225565217"/>
      <w:bookmarkStart w:id="27" w:name="_Toc225922976"/>
      <w:bookmarkStart w:id="28" w:name="_Toc225929969"/>
      <w:bookmarkStart w:id="29" w:name="_Toc228163199"/>
      <w:bookmarkStart w:id="30" w:name="_Toc228163305"/>
      <w:bookmarkStart w:id="31" w:name="_Toc228163589"/>
      <w:bookmarkStart w:id="32" w:name="_Toc228163800"/>
      <w:bookmarkStart w:id="33" w:name="_Toc228165838"/>
      <w:bookmarkStart w:id="34" w:name="_Toc228167178"/>
      <w:bookmarkStart w:id="35" w:name="_Toc228172747"/>
      <w:bookmarkStart w:id="36" w:name="_Toc229064720"/>
      <w:bookmarkStart w:id="37" w:name="_Toc230758119"/>
      <w:r>
        <w:rPr>
          <w:rFonts w:eastAsia="Lucida Sans Unicode" w:cs="Tahoma"/>
          <w:bCs/>
          <w:szCs w:val="20"/>
        </w:rPr>
        <w:t xml:space="preserve">is </w:t>
      </w:r>
      <w:r w:rsidRPr="004B5B4C">
        <w:rPr>
          <w:rFonts w:eastAsia="Lucida Sans Unicode" w:cs="Tahoma"/>
          <w:b/>
          <w:bCs/>
          <w:szCs w:val="20"/>
        </w:rPr>
        <w:t>optie</w:t>
      </w:r>
      <w:r>
        <w:rPr>
          <w:rFonts w:eastAsia="Lucida Sans Unicode" w:cs="Tahoma"/>
          <w:bCs/>
          <w:szCs w:val="20"/>
        </w:rPr>
        <w:t xml:space="preserve"> </w:t>
      </w:r>
      <w:r w:rsidRPr="004B5B4C">
        <w:rPr>
          <w:rFonts w:eastAsia="Lucida Sans Unicode" w:cs="Tahoma"/>
          <w:b/>
          <w:bCs/>
          <w:szCs w:val="20"/>
        </w:rPr>
        <w:t>3</w:t>
      </w:r>
      <w:r>
        <w:rPr>
          <w:rFonts w:eastAsia="Lucida Sans Unicode" w:cs="Tahoma"/>
          <w:b/>
          <w:bCs/>
          <w:szCs w:val="20"/>
        </w:rPr>
        <w:t>:</w:t>
      </w:r>
      <w:r w:rsidRPr="004B5B4C">
        <w:rPr>
          <w:rFonts w:eastAsia="Lucida Sans Unicode" w:cs="Tahoma"/>
          <w:b/>
          <w:bCs/>
          <w:szCs w:val="20"/>
        </w:rPr>
        <w:t xml:space="preserve"> Marktontwikkeling</w:t>
      </w:r>
      <w:r w:rsidR="00C43772">
        <w:rPr>
          <w:rFonts w:eastAsia="Lucida Sans Unicode" w:cs="Tahoma"/>
          <w:bCs/>
          <w:szCs w:val="20"/>
        </w:rPr>
        <w:t xml:space="preserve"> als beste strategische optie voor Controlfit gekozen. </w:t>
      </w:r>
    </w:p>
    <w:p w:rsidR="00C43772" w:rsidRDefault="00C43772" w:rsidP="004035BB">
      <w:pPr>
        <w:rPr>
          <w:rFonts w:eastAsia="Lucida Sans Unicode" w:cs="Tahoma"/>
          <w:bCs/>
          <w:szCs w:val="20"/>
        </w:rPr>
      </w:pPr>
    </w:p>
    <w:p w:rsidR="00C43772" w:rsidRDefault="00C43772" w:rsidP="004035BB">
      <w:pPr>
        <w:rPr>
          <w:rFonts w:eastAsia="Lucida Sans Unicode" w:cs="Tahoma"/>
          <w:bCs/>
          <w:szCs w:val="20"/>
        </w:rPr>
      </w:pPr>
      <w:r>
        <w:rPr>
          <w:rFonts w:eastAsia="Lucida Sans Unicode" w:cs="Tahoma"/>
          <w:bCs/>
          <w:szCs w:val="20"/>
        </w:rPr>
        <w:t xml:space="preserve">De marketingmix voor deze strategie </w:t>
      </w:r>
      <w:r w:rsidR="004B5B4C">
        <w:rPr>
          <w:rFonts w:eastAsia="Lucida Sans Unicode" w:cs="Tahoma"/>
          <w:bCs/>
          <w:szCs w:val="20"/>
        </w:rPr>
        <w:t>ziet er als volgt uit:</w:t>
      </w:r>
    </w:p>
    <w:p w:rsidR="00C43772" w:rsidRDefault="00C43772" w:rsidP="004035BB">
      <w:pPr>
        <w:rPr>
          <w:rFonts w:eastAsia="Lucida Sans Unicode" w:cs="Tahoma"/>
          <w:bCs/>
          <w:szCs w:val="20"/>
        </w:rPr>
      </w:pPr>
    </w:p>
    <w:p w:rsidR="004B5B4C" w:rsidRPr="008C3589" w:rsidRDefault="004B5B4C" w:rsidP="004B5B4C">
      <w:pPr>
        <w:rPr>
          <w:b/>
        </w:rPr>
      </w:pPr>
      <w:r w:rsidRPr="008C3589">
        <w:rPr>
          <w:b/>
        </w:rPr>
        <w:t>Product</w:t>
      </w:r>
    </w:p>
    <w:p w:rsidR="004B5B4C" w:rsidRDefault="004B5B4C" w:rsidP="004B5B4C">
      <w:r>
        <w:t xml:space="preserve">Het core en actual product zullen niet veranderen. Het augmented product, ofwel de service na aankoop dient te veranderen. Hier moet meer aandacht aan besteedt worden. </w:t>
      </w:r>
    </w:p>
    <w:p w:rsidR="004B5B4C" w:rsidRDefault="004B5B4C" w:rsidP="004B5B4C"/>
    <w:p w:rsidR="004B5B4C" w:rsidRPr="008C3589" w:rsidRDefault="004B5B4C" w:rsidP="004B5B4C">
      <w:pPr>
        <w:rPr>
          <w:b/>
        </w:rPr>
      </w:pPr>
      <w:r w:rsidRPr="008C3589">
        <w:rPr>
          <w:b/>
        </w:rPr>
        <w:t>Plaats/distributie</w:t>
      </w:r>
    </w:p>
    <w:p w:rsidR="004B5B4C" w:rsidRDefault="004B5B4C" w:rsidP="004B5B4C">
      <w:r>
        <w:t xml:space="preserve">Het netwerk van Controlfit moet uitgebreid worden. In iedere provincie moeten het komende jaar minimaal vijf fitnesscentra aangesloten worden. Deze centra mogen zich in steden en dorpen bevinden met het liefst veel kantoren en industrie. </w:t>
      </w:r>
    </w:p>
    <w:p w:rsidR="004B5B4C" w:rsidRDefault="004B5B4C" w:rsidP="004B5B4C"/>
    <w:p w:rsidR="004B5B4C" w:rsidRPr="008C3589" w:rsidRDefault="004B5B4C" w:rsidP="004B5B4C">
      <w:pPr>
        <w:rPr>
          <w:b/>
        </w:rPr>
      </w:pPr>
      <w:r w:rsidRPr="008C3589">
        <w:rPr>
          <w:b/>
        </w:rPr>
        <w:t>Prijs</w:t>
      </w:r>
    </w:p>
    <w:p w:rsidR="004B5B4C" w:rsidRDefault="004B5B4C" w:rsidP="004B5B4C">
      <w:r>
        <w:t xml:space="preserve">Controlfit zal een concurrentiegeoriënteerde prijszetting hanteren. De prijzen van concurrenten zullen goed in de gaten worden gehouden en Controlfit zal proberen hier onder te blijven. Door gebruik te maken van stay-out pricing zorgt Controlfit er voor dat nieuwkomers toetreden op de markt. </w:t>
      </w:r>
    </w:p>
    <w:p w:rsidR="004B5B4C" w:rsidRDefault="004B5B4C" w:rsidP="004B5B4C">
      <w:r>
        <w:t xml:space="preserve">Kortingen zullen vooralsnog niet gegeven worden. Indien Controlfit haar imago heeft opgebouwd en bewezen slaagkracht heeft, zouden de prijzen voor fitnesscentra verhoogd kunnen worden. </w:t>
      </w:r>
    </w:p>
    <w:p w:rsidR="004B5B4C" w:rsidRDefault="004B5B4C" w:rsidP="004B5B4C"/>
    <w:p w:rsidR="004B5B4C" w:rsidRPr="008C3589" w:rsidRDefault="004B5B4C" w:rsidP="004B5B4C">
      <w:pPr>
        <w:rPr>
          <w:b/>
        </w:rPr>
      </w:pPr>
      <w:r w:rsidRPr="008C3589">
        <w:rPr>
          <w:b/>
        </w:rPr>
        <w:t>Personeel</w:t>
      </w:r>
    </w:p>
    <w:p w:rsidR="004B5B4C" w:rsidRDefault="004B5B4C" w:rsidP="004B5B4C">
      <w:r>
        <w:t xml:space="preserve">Freelancers blijven hun taken uitvoeren. Er wordt een vertegenwoordiger aangesteld die vooral de ambulante verkoop doet. De vertegenwoordiger neemt de taak van missionary salesman op zich. Hij probeert het aantal fitnesscentra te vergroten. Ook heeft diegene de taak van een accountmanager. Het ontwikkelen en onderhouden van klantrelaties. De vertegenwoordiger zoekt zelf prospects. De leden (aangesloten fitnesscentra) krijgen ook een taak. </w:t>
      </w:r>
    </w:p>
    <w:p w:rsidR="004B5B4C" w:rsidRDefault="004B5B4C" w:rsidP="004B5B4C">
      <w:r>
        <w:lastRenderedPageBreak/>
        <w:t xml:space="preserve">Deze fitnesscentra moeten zelf actief leden werven voor Controlfit. Leads leveren is hier een belangrijk onderdeel van. De fitnesscentra moeten bij lidmaatschap open staan voor promotiemateriaal van Controlfit op locatie. Controlfit moet gaan werken met stagiaires. Mbo-studenten kunnen eventueel meewerken met de werving van klanten.  Hbo-studenten kunnen eventueel onderzoeken doen. </w:t>
      </w:r>
    </w:p>
    <w:p w:rsidR="004B5B4C" w:rsidRDefault="004B5B4C" w:rsidP="004B5B4C"/>
    <w:p w:rsidR="004B5B4C" w:rsidRPr="008C3589" w:rsidRDefault="004B5B4C" w:rsidP="004B5B4C">
      <w:pPr>
        <w:rPr>
          <w:b/>
        </w:rPr>
      </w:pPr>
      <w:r w:rsidRPr="008C3589">
        <w:rPr>
          <w:b/>
        </w:rPr>
        <w:t>Promotie</w:t>
      </w:r>
    </w:p>
    <w:p w:rsidR="004B5B4C" w:rsidRDefault="004B5B4C" w:rsidP="004B5B4C">
      <w:r>
        <w:t xml:space="preserve">De promotionele activiteiten zullen op de consument en op de bedrijven gericht moeten worden. </w:t>
      </w:r>
      <w:r>
        <w:br/>
        <w:t xml:space="preserve">De pullstrategie zal gebruikt worden om vraag bij de consument op te wekken en merkenvoorkeur te creëren. Als dit lukt worden de bedrijven, omdat het personeel hiernaar vraagt, ‘gedwongen’ om een contract met Controlfit af te sluiten. </w:t>
      </w:r>
    </w:p>
    <w:p w:rsidR="004B5B4C" w:rsidRDefault="004B5B4C" w:rsidP="004B5B4C">
      <w:r>
        <w:t xml:space="preserve">De pushstrategie zal zorgen dat het product eerst wordt voorgelegd aan het bedrijf. Controlfit wil het product, via het bedrijf, uiteindelijk ‘doordrukken’ naar de consument/medewerkers. De verschillende promotietools die gebruikt worden zijn: autoreclame, promotie bij fitnesscentra, personeelsbladen, vakbladen, internet, promotie bij bedrijven, kamerkrant, evenementen/beurzen en relatiegeschenken.  </w:t>
      </w:r>
    </w:p>
    <w:p w:rsidR="004B5B4C" w:rsidRDefault="004B5B4C" w:rsidP="004B5B4C"/>
    <w:p w:rsidR="004B5B4C" w:rsidRDefault="004B5B4C" w:rsidP="004B5B4C">
      <w:r>
        <w:t xml:space="preserve">De boodschap voor de business to consumer markt luidt als volgt: Goedkoper fitnessen kan! Zorg dat uw werkgever zich aanmeldt bij bedrijfsfitness van Controlfit en u kunt samen met uw collega’s voor ongeveer de helft van het geld lekker en goedkoop sporten. Uw werkgever kan geen ‘Nee’ zeggen: er zijn geen kosten voor het bedrijf! </w:t>
      </w:r>
    </w:p>
    <w:p w:rsidR="004B5B4C" w:rsidRDefault="004B5B4C" w:rsidP="004B5B4C">
      <w:pPr>
        <w:rPr>
          <w:rFonts w:eastAsia="Calibri" w:cs="Times New Roman"/>
        </w:rPr>
      </w:pPr>
    </w:p>
    <w:p w:rsidR="004B5B4C" w:rsidRDefault="004B5B4C" w:rsidP="004B5B4C">
      <w:r>
        <w:rPr>
          <w:rFonts w:eastAsia="Calibri" w:cs="Times New Roman"/>
        </w:rPr>
        <w:t xml:space="preserve">De boodschap voor de business to business markt luidt als volgt: </w:t>
      </w:r>
      <w:r>
        <w:t xml:space="preserve">Controlfit is dé organisatie die u nodig heeft voor gezond en fit personeel. Het netwerk van aangesloten sportscholen zorgt er voor dat uw werknemers overal in Nederland kunnen fitnessen. Een financiële investering is niet nodig en u zult al snel merken dat de arbeidsproductiviteit en het imago van het bedrijf zullen verbeteren. </w:t>
      </w:r>
    </w:p>
    <w:p w:rsidR="004B5B4C" w:rsidRDefault="004B5B4C" w:rsidP="004B5B4C"/>
    <w:p w:rsidR="004B5B4C" w:rsidRDefault="004B5B4C" w:rsidP="004B5B4C">
      <w:r>
        <w:t xml:space="preserve">Het promotiebudget voor de komende drie jaar is geraamd op een bedrag van €12.000,- . Hier is de taakstellende methode voor gebruikt. </w:t>
      </w:r>
    </w:p>
    <w:p w:rsidR="00C43772" w:rsidRDefault="00C43772" w:rsidP="004035BB">
      <w:pPr>
        <w:rPr>
          <w:rFonts w:eastAsia="Lucida Sans Unicode" w:cs="Tahoma"/>
          <w:bCs/>
          <w:szCs w:val="20"/>
        </w:rPr>
      </w:pPr>
    </w:p>
    <w:p w:rsidR="00C43772" w:rsidRPr="00C43772" w:rsidRDefault="00C43772" w:rsidP="004035BB">
      <w:pPr>
        <w:rPr>
          <w:rFonts w:eastAsia="Lucida Sans Unicode" w:cs="Tahoma"/>
          <w:bCs/>
          <w:szCs w:val="20"/>
        </w:rPr>
      </w:pPr>
    </w:p>
    <w:p w:rsidR="00275AF7" w:rsidRDefault="004035BB" w:rsidP="004035BB">
      <w:pPr>
        <w:rPr>
          <w:rFonts w:eastAsia="Calibri" w:cs="Microsoft Himalaya"/>
          <w:szCs w:val="20"/>
        </w:rPr>
      </w:pPr>
      <w:r>
        <w:rPr>
          <w:rFonts w:eastAsia="Calibri" w:cs="Microsoft Himalaya"/>
          <w:szCs w:val="20"/>
        </w:rPr>
        <w:t xml:space="preserve">Deze strategie vergt </w:t>
      </w:r>
      <w:r w:rsidR="00275AF7">
        <w:rPr>
          <w:rFonts w:eastAsia="Calibri" w:cs="Microsoft Himalaya"/>
          <w:szCs w:val="20"/>
        </w:rPr>
        <w:t xml:space="preserve">enkele aanbevelingen. De aanbevelingen zijn hieronder </w:t>
      </w:r>
      <w:r w:rsidR="004C7D09">
        <w:rPr>
          <w:rFonts w:eastAsia="Calibri" w:cs="Microsoft Himalaya"/>
          <w:szCs w:val="20"/>
        </w:rPr>
        <w:t>opgesomd</w:t>
      </w:r>
      <w:r w:rsidR="00275AF7">
        <w:rPr>
          <w:rFonts w:eastAsia="Calibri" w:cs="Microsoft Himalaya"/>
          <w:szCs w:val="20"/>
        </w:rPr>
        <w:t>.</w:t>
      </w:r>
    </w:p>
    <w:p w:rsidR="00275AF7" w:rsidRDefault="00275AF7" w:rsidP="004035BB">
      <w:pPr>
        <w:rPr>
          <w:rFonts w:eastAsia="Calibri" w:cs="Microsoft Himalaya"/>
          <w:szCs w:val="20"/>
        </w:rPr>
      </w:pP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Concurrentie blijven volgen</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Landelijk gaan</w:t>
      </w:r>
    </w:p>
    <w:p w:rsidR="00275AF7" w:rsidRPr="00275AF7" w:rsidRDefault="004C7D09" w:rsidP="00275AF7">
      <w:pPr>
        <w:pStyle w:val="Lijstalinea"/>
        <w:numPr>
          <w:ilvl w:val="0"/>
          <w:numId w:val="50"/>
        </w:numPr>
        <w:rPr>
          <w:rFonts w:eastAsia="Calibri" w:cs="Microsoft Himalaya"/>
          <w:i/>
          <w:szCs w:val="20"/>
        </w:rPr>
      </w:pPr>
      <w:r>
        <w:rPr>
          <w:rFonts w:eastAsia="Calibri" w:cs="Microsoft Himalaya"/>
          <w:i/>
          <w:szCs w:val="20"/>
        </w:rPr>
        <w:t>Bepaalde d</w:t>
      </w:r>
      <w:r w:rsidR="00275AF7" w:rsidRPr="00275AF7">
        <w:rPr>
          <w:rFonts w:eastAsia="Calibri" w:cs="Microsoft Himalaya"/>
          <w:i/>
          <w:szCs w:val="20"/>
        </w:rPr>
        <w:t>oelsegmenten</w:t>
      </w:r>
      <w:r>
        <w:rPr>
          <w:rFonts w:eastAsia="Calibri" w:cs="Microsoft Himalaya"/>
          <w:i/>
          <w:szCs w:val="20"/>
        </w:rPr>
        <w:t xml:space="preserve"> eerst aanboren</w:t>
      </w:r>
    </w:p>
    <w:p w:rsidR="00275AF7" w:rsidRPr="00275AF7" w:rsidRDefault="004C7D09" w:rsidP="00275AF7">
      <w:pPr>
        <w:pStyle w:val="Lijstalinea"/>
        <w:numPr>
          <w:ilvl w:val="0"/>
          <w:numId w:val="50"/>
        </w:numPr>
        <w:rPr>
          <w:rFonts w:eastAsia="Calibri" w:cs="Microsoft Himalaya"/>
          <w:i/>
          <w:szCs w:val="20"/>
        </w:rPr>
      </w:pPr>
      <w:r>
        <w:rPr>
          <w:rFonts w:eastAsia="Calibri" w:cs="Microsoft Himalaya"/>
          <w:i/>
          <w:szCs w:val="20"/>
        </w:rPr>
        <w:t>Aandacht voor after-sales</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 xml:space="preserve">Promotieactiviteiten </w:t>
      </w:r>
      <w:r w:rsidR="004C7D09">
        <w:rPr>
          <w:rFonts w:eastAsia="Calibri" w:cs="Microsoft Himalaya"/>
          <w:i/>
          <w:szCs w:val="20"/>
        </w:rPr>
        <w:t>starten</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Doelstellingen evalueren en meetbaar houden</w:t>
      </w:r>
    </w:p>
    <w:p w:rsidR="004035BB"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Database secuur bijhouden of op lange termijn vernieuwen</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Benaderingsstrategie opzetten</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Vertegenwoordiger aanstellen</w:t>
      </w:r>
    </w:p>
    <w:p w:rsidR="00275AF7" w:rsidRPr="00275AF7" w:rsidRDefault="00275AF7" w:rsidP="00275AF7">
      <w:pPr>
        <w:pStyle w:val="Lijstalinea"/>
        <w:numPr>
          <w:ilvl w:val="0"/>
          <w:numId w:val="50"/>
        </w:numPr>
        <w:rPr>
          <w:rFonts w:eastAsia="Calibri" w:cs="Microsoft Himalaya"/>
          <w:i/>
          <w:szCs w:val="20"/>
        </w:rPr>
      </w:pPr>
      <w:r w:rsidRPr="00275AF7">
        <w:rPr>
          <w:rFonts w:eastAsia="Calibri" w:cs="Microsoft Himalaya"/>
          <w:i/>
          <w:szCs w:val="20"/>
        </w:rPr>
        <w:t>Stagiaires aanstellen</w:t>
      </w:r>
    </w:p>
    <w:p w:rsidR="00275AF7" w:rsidRPr="00275AF7" w:rsidRDefault="00275AF7">
      <w:pPr>
        <w:spacing w:after="200" w:line="276" w:lineRule="auto"/>
        <w:rPr>
          <w:rFonts w:eastAsia="Times New Roman" w:cs="Times New Roman"/>
          <w:bCs/>
          <w:color w:val="548DD4" w:themeColor="text2" w:themeTint="99"/>
          <w:kern w:val="36"/>
          <w:sz w:val="24"/>
          <w:szCs w:val="36"/>
          <w:lang w:eastAsia="nl-NL"/>
        </w:rPr>
      </w:pPr>
      <w:r w:rsidRPr="00275AF7">
        <w:br w:type="page"/>
      </w:r>
    </w:p>
    <w:p w:rsidR="00342564" w:rsidRDefault="008C0134" w:rsidP="008C0134">
      <w:pPr>
        <w:pStyle w:val="Kop1"/>
        <w:rPr>
          <w:noProof/>
        </w:rPr>
      </w:pPr>
      <w:r w:rsidRPr="00FD19A4">
        <w:lastRenderedPageBreak/>
        <w:t>INHOUDSOPGAVE</w:t>
      </w:r>
      <w:bookmarkEnd w:id="26"/>
      <w:bookmarkEnd w:id="27"/>
      <w:bookmarkEnd w:id="28"/>
      <w:bookmarkEnd w:id="29"/>
      <w:bookmarkEnd w:id="30"/>
      <w:bookmarkEnd w:id="31"/>
      <w:bookmarkEnd w:id="32"/>
      <w:bookmarkEnd w:id="33"/>
      <w:bookmarkEnd w:id="34"/>
      <w:bookmarkEnd w:id="35"/>
      <w:bookmarkEnd w:id="36"/>
      <w:bookmarkEnd w:id="37"/>
      <w:r w:rsidR="009C215F" w:rsidRPr="009C215F">
        <w:rPr>
          <w:rFonts w:cs="Microsoft Himalaya"/>
          <w:sz w:val="20"/>
          <w:szCs w:val="20"/>
        </w:rPr>
        <w:fldChar w:fldCharType="begin"/>
      </w:r>
      <w:r w:rsidRPr="00314494">
        <w:rPr>
          <w:rFonts w:cs="Microsoft Himalaya"/>
          <w:sz w:val="20"/>
          <w:szCs w:val="20"/>
        </w:rPr>
        <w:instrText xml:space="preserve"> TOC \o "1-3" \h \z \u </w:instrText>
      </w:r>
      <w:r w:rsidR="009C215F" w:rsidRPr="009C215F">
        <w:rPr>
          <w:rFonts w:cs="Microsoft Himalaya"/>
          <w:sz w:val="20"/>
          <w:szCs w:val="20"/>
        </w:rPr>
        <w:fldChar w:fldCharType="separate"/>
      </w:r>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20" w:history="1">
        <w:r w:rsidR="00342564" w:rsidRPr="00637A68">
          <w:rPr>
            <w:rStyle w:val="Hyperlink"/>
            <w:rFonts w:eastAsia="Calibri"/>
            <w:noProof/>
          </w:rPr>
          <w:t>1</w:t>
        </w:r>
        <w:r w:rsidR="00342564">
          <w:rPr>
            <w:rFonts w:asciiTheme="minorHAnsi" w:eastAsiaTheme="minorEastAsia" w:hAnsiTheme="minorHAnsi"/>
            <w:noProof/>
            <w:sz w:val="22"/>
            <w:lang w:eastAsia="nl-NL"/>
          </w:rPr>
          <w:tab/>
        </w:r>
        <w:r w:rsidR="00342564" w:rsidRPr="00637A68">
          <w:rPr>
            <w:rStyle w:val="Hyperlink"/>
            <w:rFonts w:eastAsia="Calibri"/>
            <w:noProof/>
          </w:rPr>
          <w:t>INLEIDING</w:t>
        </w:r>
        <w:r w:rsidR="00342564">
          <w:rPr>
            <w:noProof/>
            <w:webHidden/>
          </w:rPr>
          <w:tab/>
        </w:r>
        <w:r>
          <w:rPr>
            <w:noProof/>
            <w:webHidden/>
          </w:rPr>
          <w:fldChar w:fldCharType="begin"/>
        </w:r>
        <w:r w:rsidR="00342564">
          <w:rPr>
            <w:noProof/>
            <w:webHidden/>
          </w:rPr>
          <w:instrText xml:space="preserve"> PAGEREF _Toc230758120 \h </w:instrText>
        </w:r>
        <w:r>
          <w:rPr>
            <w:noProof/>
            <w:webHidden/>
          </w:rPr>
        </w:r>
        <w:r>
          <w:rPr>
            <w:noProof/>
            <w:webHidden/>
          </w:rPr>
          <w:fldChar w:fldCharType="separate"/>
        </w:r>
        <w:r w:rsidR="006A17EA">
          <w:rPr>
            <w:noProof/>
            <w:webHidden/>
          </w:rPr>
          <w:t>1</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1" w:history="1">
        <w:r w:rsidR="00342564" w:rsidRPr="00637A68">
          <w:rPr>
            <w:rStyle w:val="Hyperlink"/>
            <w:rFonts w:eastAsia="Calibri"/>
            <w:noProof/>
          </w:rPr>
          <w:t>1.1</w:t>
        </w:r>
        <w:r w:rsidR="00342564">
          <w:rPr>
            <w:rFonts w:asciiTheme="minorHAnsi" w:eastAsiaTheme="minorEastAsia" w:hAnsiTheme="minorHAnsi"/>
            <w:noProof/>
            <w:sz w:val="22"/>
            <w:lang w:eastAsia="nl-NL"/>
          </w:rPr>
          <w:tab/>
        </w:r>
        <w:r w:rsidR="00342564" w:rsidRPr="00637A68">
          <w:rPr>
            <w:rStyle w:val="Hyperlink"/>
            <w:rFonts w:eastAsia="Calibri"/>
            <w:noProof/>
          </w:rPr>
          <w:t>Doel onderzoek</w:t>
        </w:r>
        <w:r w:rsidR="00342564">
          <w:rPr>
            <w:noProof/>
            <w:webHidden/>
          </w:rPr>
          <w:tab/>
        </w:r>
        <w:r>
          <w:rPr>
            <w:noProof/>
            <w:webHidden/>
          </w:rPr>
          <w:fldChar w:fldCharType="begin"/>
        </w:r>
        <w:r w:rsidR="00342564">
          <w:rPr>
            <w:noProof/>
            <w:webHidden/>
          </w:rPr>
          <w:instrText xml:space="preserve"> PAGEREF _Toc230758121 \h </w:instrText>
        </w:r>
        <w:r>
          <w:rPr>
            <w:noProof/>
            <w:webHidden/>
          </w:rPr>
        </w:r>
        <w:r>
          <w:rPr>
            <w:noProof/>
            <w:webHidden/>
          </w:rPr>
          <w:fldChar w:fldCharType="separate"/>
        </w:r>
        <w:r w:rsidR="006A17EA">
          <w:rPr>
            <w:noProof/>
            <w:webHidden/>
          </w:rPr>
          <w:t>1</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2" w:history="1">
        <w:r w:rsidR="00342564" w:rsidRPr="00637A68">
          <w:rPr>
            <w:rStyle w:val="Hyperlink"/>
            <w:rFonts w:eastAsia="Calibri"/>
            <w:noProof/>
          </w:rPr>
          <w:t>1.2</w:t>
        </w:r>
        <w:r w:rsidR="00342564">
          <w:rPr>
            <w:rFonts w:asciiTheme="minorHAnsi" w:eastAsiaTheme="minorEastAsia" w:hAnsiTheme="minorHAnsi"/>
            <w:noProof/>
            <w:sz w:val="22"/>
            <w:lang w:eastAsia="nl-NL"/>
          </w:rPr>
          <w:tab/>
        </w:r>
        <w:r w:rsidR="00342564" w:rsidRPr="00637A68">
          <w:rPr>
            <w:rStyle w:val="Hyperlink"/>
            <w:rFonts w:eastAsia="Calibri"/>
            <w:noProof/>
          </w:rPr>
          <w:t>Inhoud onderzoek</w:t>
        </w:r>
        <w:r w:rsidR="00342564">
          <w:rPr>
            <w:noProof/>
            <w:webHidden/>
          </w:rPr>
          <w:tab/>
        </w:r>
        <w:r>
          <w:rPr>
            <w:noProof/>
            <w:webHidden/>
          </w:rPr>
          <w:fldChar w:fldCharType="begin"/>
        </w:r>
        <w:r w:rsidR="00342564">
          <w:rPr>
            <w:noProof/>
            <w:webHidden/>
          </w:rPr>
          <w:instrText xml:space="preserve"> PAGEREF _Toc230758122 \h </w:instrText>
        </w:r>
        <w:r>
          <w:rPr>
            <w:noProof/>
            <w:webHidden/>
          </w:rPr>
        </w:r>
        <w:r>
          <w:rPr>
            <w:noProof/>
            <w:webHidden/>
          </w:rPr>
          <w:fldChar w:fldCharType="separate"/>
        </w:r>
        <w:r w:rsidR="006A17EA">
          <w:rPr>
            <w:noProof/>
            <w:webHidden/>
          </w:rPr>
          <w:t>1</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23" w:history="1">
        <w:r w:rsidR="00342564" w:rsidRPr="00637A68">
          <w:rPr>
            <w:rStyle w:val="Hyperlink"/>
            <w:rFonts w:eastAsia="Calibri"/>
            <w:noProof/>
          </w:rPr>
          <w:t>2</w:t>
        </w:r>
        <w:r w:rsidR="00342564">
          <w:rPr>
            <w:rFonts w:asciiTheme="minorHAnsi" w:eastAsiaTheme="minorEastAsia" w:hAnsiTheme="minorHAnsi"/>
            <w:noProof/>
            <w:sz w:val="22"/>
            <w:lang w:eastAsia="nl-NL"/>
          </w:rPr>
          <w:tab/>
        </w:r>
        <w:r w:rsidR="00342564" w:rsidRPr="00637A68">
          <w:rPr>
            <w:rStyle w:val="Hyperlink"/>
            <w:rFonts w:eastAsia="Calibri"/>
            <w:noProof/>
          </w:rPr>
          <w:t>ACHTERGROND EN AANLEIDING</w:t>
        </w:r>
        <w:r w:rsidR="00342564">
          <w:rPr>
            <w:noProof/>
            <w:webHidden/>
          </w:rPr>
          <w:tab/>
        </w:r>
        <w:r>
          <w:rPr>
            <w:noProof/>
            <w:webHidden/>
          </w:rPr>
          <w:fldChar w:fldCharType="begin"/>
        </w:r>
        <w:r w:rsidR="00342564">
          <w:rPr>
            <w:noProof/>
            <w:webHidden/>
          </w:rPr>
          <w:instrText xml:space="preserve"> PAGEREF _Toc230758123 \h </w:instrText>
        </w:r>
        <w:r>
          <w:rPr>
            <w:noProof/>
            <w:webHidden/>
          </w:rPr>
        </w:r>
        <w:r>
          <w:rPr>
            <w:noProof/>
            <w:webHidden/>
          </w:rPr>
          <w:fldChar w:fldCharType="separate"/>
        </w:r>
        <w:r w:rsidR="006A17EA">
          <w:rPr>
            <w:noProof/>
            <w:webHidden/>
          </w:rPr>
          <w:t>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4" w:history="1">
        <w:r w:rsidR="00342564" w:rsidRPr="00637A68">
          <w:rPr>
            <w:rStyle w:val="Hyperlink"/>
            <w:noProof/>
          </w:rPr>
          <w:t>2.1</w:t>
        </w:r>
        <w:r w:rsidR="00342564">
          <w:rPr>
            <w:rFonts w:asciiTheme="minorHAnsi" w:eastAsiaTheme="minorEastAsia" w:hAnsiTheme="minorHAnsi"/>
            <w:noProof/>
            <w:sz w:val="22"/>
            <w:lang w:eastAsia="nl-NL"/>
          </w:rPr>
          <w:tab/>
        </w:r>
        <w:r w:rsidR="00342564" w:rsidRPr="00637A68">
          <w:rPr>
            <w:rStyle w:val="Hyperlink"/>
            <w:noProof/>
          </w:rPr>
          <w:t>Controlfit</w:t>
        </w:r>
        <w:r w:rsidR="00342564">
          <w:rPr>
            <w:noProof/>
            <w:webHidden/>
          </w:rPr>
          <w:tab/>
        </w:r>
        <w:r>
          <w:rPr>
            <w:noProof/>
            <w:webHidden/>
          </w:rPr>
          <w:fldChar w:fldCharType="begin"/>
        </w:r>
        <w:r w:rsidR="00342564">
          <w:rPr>
            <w:noProof/>
            <w:webHidden/>
          </w:rPr>
          <w:instrText xml:space="preserve"> PAGEREF _Toc230758124 \h </w:instrText>
        </w:r>
        <w:r>
          <w:rPr>
            <w:noProof/>
            <w:webHidden/>
          </w:rPr>
        </w:r>
        <w:r>
          <w:rPr>
            <w:noProof/>
            <w:webHidden/>
          </w:rPr>
          <w:fldChar w:fldCharType="separate"/>
        </w:r>
        <w:r w:rsidR="006A17EA">
          <w:rPr>
            <w:noProof/>
            <w:webHidden/>
          </w:rPr>
          <w:t>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7" w:history="1">
        <w:r w:rsidR="00342564" w:rsidRPr="00637A68">
          <w:rPr>
            <w:rStyle w:val="Hyperlink"/>
            <w:noProof/>
          </w:rPr>
          <w:t>2.2</w:t>
        </w:r>
        <w:r w:rsidR="00342564">
          <w:rPr>
            <w:rFonts w:asciiTheme="minorHAnsi" w:eastAsiaTheme="minorEastAsia" w:hAnsiTheme="minorHAnsi"/>
            <w:noProof/>
            <w:sz w:val="22"/>
            <w:lang w:eastAsia="nl-NL"/>
          </w:rPr>
          <w:tab/>
        </w:r>
        <w:r w:rsidR="00342564" w:rsidRPr="00637A68">
          <w:rPr>
            <w:rStyle w:val="Hyperlink"/>
            <w:noProof/>
          </w:rPr>
          <w:t>Aanleiding</w:t>
        </w:r>
        <w:r w:rsidR="00342564">
          <w:rPr>
            <w:noProof/>
            <w:webHidden/>
          </w:rPr>
          <w:tab/>
        </w:r>
        <w:r>
          <w:rPr>
            <w:noProof/>
            <w:webHidden/>
          </w:rPr>
          <w:fldChar w:fldCharType="begin"/>
        </w:r>
        <w:r w:rsidR="00342564">
          <w:rPr>
            <w:noProof/>
            <w:webHidden/>
          </w:rPr>
          <w:instrText xml:space="preserve"> PAGEREF _Toc230758127 \h </w:instrText>
        </w:r>
        <w:r>
          <w:rPr>
            <w:noProof/>
            <w:webHidden/>
          </w:rPr>
        </w:r>
        <w:r>
          <w:rPr>
            <w:noProof/>
            <w:webHidden/>
          </w:rPr>
          <w:fldChar w:fldCharType="separate"/>
        </w:r>
        <w:r w:rsidR="006A17EA">
          <w:rPr>
            <w:noProof/>
            <w:webHidden/>
          </w:rPr>
          <w:t>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8" w:history="1">
        <w:r w:rsidR="00342564" w:rsidRPr="00637A68">
          <w:rPr>
            <w:rStyle w:val="Hyperlink"/>
            <w:rFonts w:eastAsia="Calibri"/>
            <w:noProof/>
          </w:rPr>
          <w:t>2.3</w:t>
        </w:r>
        <w:r w:rsidR="00342564">
          <w:rPr>
            <w:rFonts w:asciiTheme="minorHAnsi" w:eastAsiaTheme="minorEastAsia" w:hAnsiTheme="minorHAnsi"/>
            <w:noProof/>
            <w:sz w:val="22"/>
            <w:lang w:eastAsia="nl-NL"/>
          </w:rPr>
          <w:tab/>
        </w:r>
        <w:r w:rsidR="00342564" w:rsidRPr="00637A68">
          <w:rPr>
            <w:rStyle w:val="Hyperlink"/>
            <w:rFonts w:eastAsia="Calibri"/>
            <w:noProof/>
          </w:rPr>
          <w:t>Probleemstelling</w:t>
        </w:r>
        <w:r w:rsidR="00342564">
          <w:rPr>
            <w:noProof/>
            <w:webHidden/>
          </w:rPr>
          <w:tab/>
        </w:r>
        <w:r>
          <w:rPr>
            <w:noProof/>
            <w:webHidden/>
          </w:rPr>
          <w:fldChar w:fldCharType="begin"/>
        </w:r>
        <w:r w:rsidR="00342564">
          <w:rPr>
            <w:noProof/>
            <w:webHidden/>
          </w:rPr>
          <w:instrText xml:space="preserve"> PAGEREF _Toc230758128 \h </w:instrText>
        </w:r>
        <w:r>
          <w:rPr>
            <w:noProof/>
            <w:webHidden/>
          </w:rPr>
        </w:r>
        <w:r>
          <w:rPr>
            <w:noProof/>
            <w:webHidden/>
          </w:rPr>
          <w:fldChar w:fldCharType="separate"/>
        </w:r>
        <w:r w:rsidR="006A17EA">
          <w:rPr>
            <w:noProof/>
            <w:webHidden/>
          </w:rPr>
          <w:t>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29" w:history="1">
        <w:r w:rsidR="00342564" w:rsidRPr="00637A68">
          <w:rPr>
            <w:rStyle w:val="Hyperlink"/>
            <w:rFonts w:eastAsia="Calibri"/>
            <w:noProof/>
          </w:rPr>
          <w:t>2.4</w:t>
        </w:r>
        <w:r w:rsidR="00342564">
          <w:rPr>
            <w:rFonts w:asciiTheme="minorHAnsi" w:eastAsiaTheme="minorEastAsia" w:hAnsiTheme="minorHAnsi"/>
            <w:noProof/>
            <w:sz w:val="22"/>
            <w:lang w:eastAsia="nl-NL"/>
          </w:rPr>
          <w:tab/>
        </w:r>
        <w:r w:rsidR="00342564" w:rsidRPr="00637A68">
          <w:rPr>
            <w:rStyle w:val="Hyperlink"/>
            <w:rFonts w:eastAsia="Calibri"/>
            <w:noProof/>
          </w:rPr>
          <w:t>Onderzoeksvragen</w:t>
        </w:r>
        <w:r w:rsidR="00342564">
          <w:rPr>
            <w:noProof/>
            <w:webHidden/>
          </w:rPr>
          <w:tab/>
        </w:r>
        <w:r>
          <w:rPr>
            <w:noProof/>
            <w:webHidden/>
          </w:rPr>
          <w:fldChar w:fldCharType="begin"/>
        </w:r>
        <w:r w:rsidR="00342564">
          <w:rPr>
            <w:noProof/>
            <w:webHidden/>
          </w:rPr>
          <w:instrText xml:space="preserve"> PAGEREF _Toc230758129 \h </w:instrText>
        </w:r>
        <w:r>
          <w:rPr>
            <w:noProof/>
            <w:webHidden/>
          </w:rPr>
        </w:r>
        <w:r>
          <w:rPr>
            <w:noProof/>
            <w:webHidden/>
          </w:rPr>
          <w:fldChar w:fldCharType="separate"/>
        </w:r>
        <w:r w:rsidR="006A17EA">
          <w:rPr>
            <w:noProof/>
            <w:webHidden/>
          </w:rPr>
          <w:t>3</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30" w:history="1">
        <w:r w:rsidR="00342564" w:rsidRPr="00637A68">
          <w:rPr>
            <w:rStyle w:val="Hyperlink"/>
            <w:rFonts w:eastAsia="Calibri"/>
            <w:noProof/>
            <w:shd w:val="clear" w:color="auto" w:fill="FFFFFF"/>
            <w:lang w:eastAsia="nl-NL"/>
          </w:rPr>
          <w:t>2.5</w:t>
        </w:r>
        <w:r w:rsidR="00342564">
          <w:rPr>
            <w:rFonts w:asciiTheme="minorHAnsi" w:eastAsiaTheme="minorEastAsia" w:hAnsiTheme="minorHAnsi"/>
            <w:noProof/>
            <w:sz w:val="22"/>
            <w:lang w:eastAsia="nl-NL"/>
          </w:rPr>
          <w:tab/>
        </w:r>
        <w:r w:rsidR="00342564" w:rsidRPr="00637A68">
          <w:rPr>
            <w:rStyle w:val="Hyperlink"/>
            <w:rFonts w:eastAsia="Calibri"/>
            <w:noProof/>
            <w:shd w:val="clear" w:color="auto" w:fill="FFFFFF"/>
            <w:lang w:eastAsia="nl-NL"/>
          </w:rPr>
          <w:t>Opbouw strategisch marketingplan</w:t>
        </w:r>
        <w:r w:rsidR="00342564">
          <w:rPr>
            <w:noProof/>
            <w:webHidden/>
          </w:rPr>
          <w:tab/>
        </w:r>
        <w:r>
          <w:rPr>
            <w:noProof/>
            <w:webHidden/>
          </w:rPr>
          <w:fldChar w:fldCharType="begin"/>
        </w:r>
        <w:r w:rsidR="00342564">
          <w:rPr>
            <w:noProof/>
            <w:webHidden/>
          </w:rPr>
          <w:instrText xml:space="preserve"> PAGEREF _Toc230758130 \h </w:instrText>
        </w:r>
        <w:r>
          <w:rPr>
            <w:noProof/>
            <w:webHidden/>
          </w:rPr>
        </w:r>
        <w:r>
          <w:rPr>
            <w:noProof/>
            <w:webHidden/>
          </w:rPr>
          <w:fldChar w:fldCharType="separate"/>
        </w:r>
        <w:r w:rsidR="006A17EA">
          <w:rPr>
            <w:noProof/>
            <w:webHidden/>
          </w:rPr>
          <w:t>3</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31" w:history="1">
        <w:r w:rsidR="00342564" w:rsidRPr="00637A68">
          <w:rPr>
            <w:rStyle w:val="Hyperlink"/>
            <w:rFonts w:eastAsia="Calibri"/>
            <w:noProof/>
          </w:rPr>
          <w:t>3</w:t>
        </w:r>
        <w:r w:rsidR="00342564">
          <w:rPr>
            <w:rFonts w:asciiTheme="minorHAnsi" w:eastAsiaTheme="minorEastAsia" w:hAnsiTheme="minorHAnsi"/>
            <w:noProof/>
            <w:sz w:val="22"/>
            <w:lang w:eastAsia="nl-NL"/>
          </w:rPr>
          <w:tab/>
        </w:r>
        <w:r w:rsidR="00342564" w:rsidRPr="00637A68">
          <w:rPr>
            <w:rStyle w:val="Hyperlink"/>
            <w:rFonts w:eastAsia="Calibri"/>
            <w:noProof/>
          </w:rPr>
          <w:t>INTERNE ANALYSE</w:t>
        </w:r>
        <w:r w:rsidR="00342564">
          <w:rPr>
            <w:noProof/>
            <w:webHidden/>
          </w:rPr>
          <w:tab/>
        </w:r>
        <w:r>
          <w:rPr>
            <w:noProof/>
            <w:webHidden/>
          </w:rPr>
          <w:fldChar w:fldCharType="begin"/>
        </w:r>
        <w:r w:rsidR="00342564">
          <w:rPr>
            <w:noProof/>
            <w:webHidden/>
          </w:rPr>
          <w:instrText xml:space="preserve"> PAGEREF _Toc230758131 \h </w:instrText>
        </w:r>
        <w:r>
          <w:rPr>
            <w:noProof/>
            <w:webHidden/>
          </w:rPr>
        </w:r>
        <w:r>
          <w:rPr>
            <w:noProof/>
            <w:webHidden/>
          </w:rPr>
          <w:fldChar w:fldCharType="separate"/>
        </w:r>
        <w:r w:rsidR="006A17EA">
          <w:rPr>
            <w:noProof/>
            <w:webHidden/>
          </w:rPr>
          <w:t>4</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32" w:history="1">
        <w:r w:rsidR="00342564" w:rsidRPr="00637A68">
          <w:rPr>
            <w:rStyle w:val="Hyperlink"/>
            <w:noProof/>
          </w:rPr>
          <w:t>3.1</w:t>
        </w:r>
        <w:r w:rsidR="00342564">
          <w:rPr>
            <w:rFonts w:asciiTheme="minorHAnsi" w:eastAsiaTheme="minorEastAsia" w:hAnsiTheme="minorHAnsi"/>
            <w:noProof/>
            <w:sz w:val="22"/>
            <w:lang w:eastAsia="nl-NL"/>
          </w:rPr>
          <w:tab/>
        </w:r>
        <w:r w:rsidR="00342564" w:rsidRPr="00637A68">
          <w:rPr>
            <w:rStyle w:val="Hyperlink"/>
            <w:noProof/>
          </w:rPr>
          <w:t>Missie en visie</w:t>
        </w:r>
        <w:r w:rsidR="00342564">
          <w:rPr>
            <w:noProof/>
            <w:webHidden/>
          </w:rPr>
          <w:tab/>
        </w:r>
        <w:r>
          <w:rPr>
            <w:noProof/>
            <w:webHidden/>
          </w:rPr>
          <w:fldChar w:fldCharType="begin"/>
        </w:r>
        <w:r w:rsidR="00342564">
          <w:rPr>
            <w:noProof/>
            <w:webHidden/>
          </w:rPr>
          <w:instrText xml:space="preserve"> PAGEREF _Toc230758132 \h </w:instrText>
        </w:r>
        <w:r>
          <w:rPr>
            <w:noProof/>
            <w:webHidden/>
          </w:rPr>
        </w:r>
        <w:r>
          <w:rPr>
            <w:noProof/>
            <w:webHidden/>
          </w:rPr>
          <w:fldChar w:fldCharType="separate"/>
        </w:r>
        <w:r w:rsidR="006A17EA">
          <w:rPr>
            <w:noProof/>
            <w:webHidden/>
          </w:rPr>
          <w:t>4</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33" w:history="1">
        <w:r w:rsidR="00342564" w:rsidRPr="00637A68">
          <w:rPr>
            <w:rStyle w:val="Hyperlink"/>
            <w:noProof/>
          </w:rPr>
          <w:t>3.2</w:t>
        </w:r>
        <w:r w:rsidR="00342564">
          <w:rPr>
            <w:rFonts w:asciiTheme="minorHAnsi" w:eastAsiaTheme="minorEastAsia" w:hAnsiTheme="minorHAnsi"/>
            <w:noProof/>
            <w:sz w:val="22"/>
            <w:lang w:eastAsia="nl-NL"/>
          </w:rPr>
          <w:tab/>
        </w:r>
        <w:r w:rsidR="00342564" w:rsidRPr="00637A68">
          <w:rPr>
            <w:rStyle w:val="Hyperlink"/>
            <w:noProof/>
          </w:rPr>
          <w:t>Marktafbakening</w:t>
        </w:r>
        <w:r w:rsidR="00342564">
          <w:rPr>
            <w:noProof/>
            <w:webHidden/>
          </w:rPr>
          <w:tab/>
        </w:r>
        <w:r>
          <w:rPr>
            <w:noProof/>
            <w:webHidden/>
          </w:rPr>
          <w:fldChar w:fldCharType="begin"/>
        </w:r>
        <w:r w:rsidR="00342564">
          <w:rPr>
            <w:noProof/>
            <w:webHidden/>
          </w:rPr>
          <w:instrText xml:space="preserve"> PAGEREF _Toc230758133 \h </w:instrText>
        </w:r>
        <w:r>
          <w:rPr>
            <w:noProof/>
            <w:webHidden/>
          </w:rPr>
        </w:r>
        <w:r>
          <w:rPr>
            <w:noProof/>
            <w:webHidden/>
          </w:rPr>
          <w:fldChar w:fldCharType="separate"/>
        </w:r>
        <w:r w:rsidR="006A17EA">
          <w:rPr>
            <w:noProof/>
            <w:webHidden/>
          </w:rPr>
          <w:t>4</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34" w:history="1">
        <w:r w:rsidR="00342564" w:rsidRPr="00637A68">
          <w:rPr>
            <w:rStyle w:val="Hyperlink"/>
            <w:noProof/>
          </w:rPr>
          <w:t>3.3</w:t>
        </w:r>
        <w:r w:rsidR="00342564">
          <w:rPr>
            <w:rFonts w:asciiTheme="minorHAnsi" w:eastAsiaTheme="minorEastAsia" w:hAnsiTheme="minorHAnsi"/>
            <w:noProof/>
            <w:sz w:val="22"/>
            <w:lang w:eastAsia="nl-NL"/>
          </w:rPr>
          <w:tab/>
        </w:r>
        <w:r w:rsidR="00342564" w:rsidRPr="00637A68">
          <w:rPr>
            <w:rStyle w:val="Hyperlink"/>
            <w:noProof/>
          </w:rPr>
          <w:t>Doelstellingen Controlfit 2008</w:t>
        </w:r>
        <w:r w:rsidR="00342564">
          <w:rPr>
            <w:noProof/>
            <w:webHidden/>
          </w:rPr>
          <w:tab/>
        </w:r>
        <w:r>
          <w:rPr>
            <w:noProof/>
            <w:webHidden/>
          </w:rPr>
          <w:fldChar w:fldCharType="begin"/>
        </w:r>
        <w:r w:rsidR="00342564">
          <w:rPr>
            <w:noProof/>
            <w:webHidden/>
          </w:rPr>
          <w:instrText xml:space="preserve"> PAGEREF _Toc230758134 \h </w:instrText>
        </w:r>
        <w:r>
          <w:rPr>
            <w:noProof/>
            <w:webHidden/>
          </w:rPr>
        </w:r>
        <w:r>
          <w:rPr>
            <w:noProof/>
            <w:webHidden/>
          </w:rPr>
          <w:fldChar w:fldCharType="separate"/>
        </w:r>
        <w:r w:rsidR="006A17EA">
          <w:rPr>
            <w:noProof/>
            <w:webHidden/>
          </w:rPr>
          <w:t>5</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38" w:history="1">
        <w:r w:rsidR="00342564" w:rsidRPr="00637A68">
          <w:rPr>
            <w:rStyle w:val="Hyperlink"/>
            <w:noProof/>
          </w:rPr>
          <w:t>3.3.1</w:t>
        </w:r>
        <w:r w:rsidR="00342564">
          <w:rPr>
            <w:rFonts w:asciiTheme="minorHAnsi" w:eastAsiaTheme="minorEastAsia" w:hAnsiTheme="minorHAnsi"/>
            <w:noProof/>
            <w:sz w:val="22"/>
            <w:lang w:eastAsia="nl-NL"/>
          </w:rPr>
          <w:tab/>
        </w:r>
        <w:r w:rsidR="00342564" w:rsidRPr="00637A68">
          <w:rPr>
            <w:rStyle w:val="Hyperlink"/>
            <w:noProof/>
          </w:rPr>
          <w:t>Evaluatie doelstellingen Controlfit</w:t>
        </w:r>
        <w:r w:rsidR="00342564">
          <w:rPr>
            <w:noProof/>
            <w:webHidden/>
          </w:rPr>
          <w:tab/>
        </w:r>
        <w:r>
          <w:rPr>
            <w:noProof/>
            <w:webHidden/>
          </w:rPr>
          <w:fldChar w:fldCharType="begin"/>
        </w:r>
        <w:r w:rsidR="00342564">
          <w:rPr>
            <w:noProof/>
            <w:webHidden/>
          </w:rPr>
          <w:instrText xml:space="preserve"> PAGEREF _Toc230758138 \h </w:instrText>
        </w:r>
        <w:r>
          <w:rPr>
            <w:noProof/>
            <w:webHidden/>
          </w:rPr>
        </w:r>
        <w:r>
          <w:rPr>
            <w:noProof/>
            <w:webHidden/>
          </w:rPr>
          <w:fldChar w:fldCharType="separate"/>
        </w:r>
        <w:r w:rsidR="006A17EA">
          <w:rPr>
            <w:noProof/>
            <w:webHidden/>
          </w:rPr>
          <w:t>5</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42" w:history="1">
        <w:r w:rsidR="00342564" w:rsidRPr="00637A68">
          <w:rPr>
            <w:rStyle w:val="Hyperlink"/>
            <w:rFonts w:eastAsia="Lucida Sans Unicode"/>
            <w:noProof/>
          </w:rPr>
          <w:t>3.3.2</w:t>
        </w:r>
        <w:r w:rsidR="00342564">
          <w:rPr>
            <w:rFonts w:asciiTheme="minorHAnsi" w:eastAsiaTheme="minorEastAsia" w:hAnsiTheme="minorHAnsi"/>
            <w:noProof/>
            <w:sz w:val="22"/>
            <w:lang w:eastAsia="nl-NL"/>
          </w:rPr>
          <w:tab/>
        </w:r>
        <w:r w:rsidR="00342564" w:rsidRPr="00637A68">
          <w:rPr>
            <w:rStyle w:val="Hyperlink"/>
            <w:rFonts w:eastAsia="Lucida Sans Unicode"/>
            <w:noProof/>
          </w:rPr>
          <w:t>Conclusie doelstellingen Controlfit</w:t>
        </w:r>
        <w:r w:rsidR="00342564">
          <w:rPr>
            <w:noProof/>
            <w:webHidden/>
          </w:rPr>
          <w:tab/>
        </w:r>
        <w:r>
          <w:rPr>
            <w:noProof/>
            <w:webHidden/>
          </w:rPr>
          <w:fldChar w:fldCharType="begin"/>
        </w:r>
        <w:r w:rsidR="00342564">
          <w:rPr>
            <w:noProof/>
            <w:webHidden/>
          </w:rPr>
          <w:instrText xml:space="preserve"> PAGEREF _Toc230758142 \h </w:instrText>
        </w:r>
        <w:r>
          <w:rPr>
            <w:noProof/>
            <w:webHidden/>
          </w:rPr>
        </w:r>
        <w:r>
          <w:rPr>
            <w:noProof/>
            <w:webHidden/>
          </w:rPr>
          <w:fldChar w:fldCharType="separate"/>
        </w:r>
        <w:r w:rsidR="006A17EA">
          <w:rPr>
            <w:noProof/>
            <w:webHidden/>
          </w:rPr>
          <w:t>5</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3" w:history="1">
        <w:r w:rsidR="00342564" w:rsidRPr="00637A68">
          <w:rPr>
            <w:rStyle w:val="Hyperlink"/>
            <w:rFonts w:eastAsia="Calibri"/>
            <w:noProof/>
          </w:rPr>
          <w:t>3.4</w:t>
        </w:r>
        <w:r w:rsidR="00342564">
          <w:rPr>
            <w:rFonts w:asciiTheme="minorHAnsi" w:eastAsiaTheme="minorEastAsia" w:hAnsiTheme="minorHAnsi"/>
            <w:noProof/>
            <w:sz w:val="22"/>
            <w:lang w:eastAsia="nl-NL"/>
          </w:rPr>
          <w:tab/>
        </w:r>
        <w:r w:rsidR="00342564" w:rsidRPr="00637A68">
          <w:rPr>
            <w:rStyle w:val="Hyperlink"/>
            <w:rFonts w:eastAsia="Calibri"/>
            <w:noProof/>
          </w:rPr>
          <w:t>Coöperatieve vereniging</w:t>
        </w:r>
        <w:r w:rsidR="00342564">
          <w:rPr>
            <w:noProof/>
            <w:webHidden/>
          </w:rPr>
          <w:tab/>
        </w:r>
        <w:r>
          <w:rPr>
            <w:noProof/>
            <w:webHidden/>
          </w:rPr>
          <w:fldChar w:fldCharType="begin"/>
        </w:r>
        <w:r w:rsidR="00342564">
          <w:rPr>
            <w:noProof/>
            <w:webHidden/>
          </w:rPr>
          <w:instrText xml:space="preserve"> PAGEREF _Toc230758143 \h </w:instrText>
        </w:r>
        <w:r>
          <w:rPr>
            <w:noProof/>
            <w:webHidden/>
          </w:rPr>
        </w:r>
        <w:r>
          <w:rPr>
            <w:noProof/>
            <w:webHidden/>
          </w:rPr>
          <w:fldChar w:fldCharType="separate"/>
        </w:r>
        <w:r w:rsidR="006A17EA">
          <w:rPr>
            <w:noProof/>
            <w:webHidden/>
          </w:rPr>
          <w:t>5</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4" w:history="1">
        <w:r w:rsidR="00342564" w:rsidRPr="00637A68">
          <w:rPr>
            <w:rStyle w:val="Hyperlink"/>
            <w:noProof/>
          </w:rPr>
          <w:t>3.5</w:t>
        </w:r>
        <w:r w:rsidR="00342564">
          <w:rPr>
            <w:rFonts w:asciiTheme="minorHAnsi" w:eastAsiaTheme="minorEastAsia" w:hAnsiTheme="minorHAnsi"/>
            <w:noProof/>
            <w:sz w:val="22"/>
            <w:lang w:eastAsia="nl-NL"/>
          </w:rPr>
          <w:tab/>
        </w:r>
        <w:r w:rsidR="00342564" w:rsidRPr="00637A68">
          <w:rPr>
            <w:rStyle w:val="Hyperlink"/>
            <w:noProof/>
          </w:rPr>
          <w:t>Samenwerking</w:t>
        </w:r>
        <w:r w:rsidR="00342564">
          <w:rPr>
            <w:noProof/>
            <w:webHidden/>
          </w:rPr>
          <w:tab/>
        </w:r>
        <w:r>
          <w:rPr>
            <w:noProof/>
            <w:webHidden/>
          </w:rPr>
          <w:fldChar w:fldCharType="begin"/>
        </w:r>
        <w:r w:rsidR="00342564">
          <w:rPr>
            <w:noProof/>
            <w:webHidden/>
          </w:rPr>
          <w:instrText xml:space="preserve"> PAGEREF _Toc230758144 \h </w:instrText>
        </w:r>
        <w:r>
          <w:rPr>
            <w:noProof/>
            <w:webHidden/>
          </w:rPr>
        </w:r>
        <w:r>
          <w:rPr>
            <w:noProof/>
            <w:webHidden/>
          </w:rPr>
          <w:fldChar w:fldCharType="separate"/>
        </w:r>
        <w:r w:rsidR="006A17EA">
          <w:rPr>
            <w:noProof/>
            <w:webHidden/>
          </w:rPr>
          <w:t>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5" w:history="1">
        <w:r w:rsidR="00342564" w:rsidRPr="00637A68">
          <w:rPr>
            <w:rStyle w:val="Hyperlink"/>
            <w:rFonts w:eastAsia="Calibri"/>
            <w:noProof/>
          </w:rPr>
          <w:t>3.6</w:t>
        </w:r>
        <w:r w:rsidR="00342564">
          <w:rPr>
            <w:rFonts w:asciiTheme="minorHAnsi" w:eastAsiaTheme="minorEastAsia" w:hAnsiTheme="minorHAnsi"/>
            <w:noProof/>
            <w:sz w:val="22"/>
            <w:lang w:eastAsia="nl-NL"/>
          </w:rPr>
          <w:tab/>
        </w:r>
        <w:r w:rsidR="00342564" w:rsidRPr="00637A68">
          <w:rPr>
            <w:rStyle w:val="Hyperlink"/>
            <w:rFonts w:eastAsia="Calibri"/>
            <w:noProof/>
          </w:rPr>
          <w:t>Fiscaal</w:t>
        </w:r>
        <w:r w:rsidR="00342564">
          <w:rPr>
            <w:noProof/>
            <w:webHidden/>
          </w:rPr>
          <w:tab/>
        </w:r>
        <w:r>
          <w:rPr>
            <w:noProof/>
            <w:webHidden/>
          </w:rPr>
          <w:fldChar w:fldCharType="begin"/>
        </w:r>
        <w:r w:rsidR="00342564">
          <w:rPr>
            <w:noProof/>
            <w:webHidden/>
          </w:rPr>
          <w:instrText xml:space="preserve"> PAGEREF _Toc230758145 \h </w:instrText>
        </w:r>
        <w:r>
          <w:rPr>
            <w:noProof/>
            <w:webHidden/>
          </w:rPr>
        </w:r>
        <w:r>
          <w:rPr>
            <w:noProof/>
            <w:webHidden/>
          </w:rPr>
          <w:fldChar w:fldCharType="separate"/>
        </w:r>
        <w:r w:rsidR="006A17EA">
          <w:rPr>
            <w:noProof/>
            <w:webHidden/>
          </w:rPr>
          <w:t>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6" w:history="1">
        <w:r w:rsidR="00342564" w:rsidRPr="00637A68">
          <w:rPr>
            <w:rStyle w:val="Hyperlink"/>
            <w:noProof/>
          </w:rPr>
          <w:t>3.7</w:t>
        </w:r>
        <w:r w:rsidR="00342564">
          <w:rPr>
            <w:rFonts w:asciiTheme="minorHAnsi" w:eastAsiaTheme="minorEastAsia" w:hAnsiTheme="minorHAnsi"/>
            <w:noProof/>
            <w:sz w:val="22"/>
            <w:lang w:eastAsia="nl-NL"/>
          </w:rPr>
          <w:tab/>
        </w:r>
        <w:r w:rsidR="00342564" w:rsidRPr="00637A68">
          <w:rPr>
            <w:rStyle w:val="Hyperlink"/>
            <w:noProof/>
          </w:rPr>
          <w:t>Werkomgeving</w:t>
        </w:r>
        <w:r w:rsidR="00342564">
          <w:rPr>
            <w:noProof/>
            <w:webHidden/>
          </w:rPr>
          <w:tab/>
        </w:r>
        <w:r>
          <w:rPr>
            <w:noProof/>
            <w:webHidden/>
          </w:rPr>
          <w:fldChar w:fldCharType="begin"/>
        </w:r>
        <w:r w:rsidR="00342564">
          <w:rPr>
            <w:noProof/>
            <w:webHidden/>
          </w:rPr>
          <w:instrText xml:space="preserve"> PAGEREF _Toc230758146 \h </w:instrText>
        </w:r>
        <w:r>
          <w:rPr>
            <w:noProof/>
            <w:webHidden/>
          </w:rPr>
        </w:r>
        <w:r>
          <w:rPr>
            <w:noProof/>
            <w:webHidden/>
          </w:rPr>
          <w:fldChar w:fldCharType="separate"/>
        </w:r>
        <w:r w:rsidR="006A17EA">
          <w:rPr>
            <w:noProof/>
            <w:webHidden/>
          </w:rPr>
          <w:t>7</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7" w:history="1">
        <w:r w:rsidR="00342564" w:rsidRPr="00637A68">
          <w:rPr>
            <w:rStyle w:val="Hyperlink"/>
            <w:rFonts w:eastAsia="Lucida Sans Unicode"/>
            <w:noProof/>
          </w:rPr>
          <w:t>3.8</w:t>
        </w:r>
        <w:r w:rsidR="00342564">
          <w:rPr>
            <w:rFonts w:asciiTheme="minorHAnsi" w:eastAsiaTheme="minorEastAsia" w:hAnsiTheme="minorHAnsi"/>
            <w:noProof/>
            <w:sz w:val="22"/>
            <w:lang w:eastAsia="nl-NL"/>
          </w:rPr>
          <w:tab/>
        </w:r>
        <w:r w:rsidR="00342564" w:rsidRPr="00637A68">
          <w:rPr>
            <w:rStyle w:val="Hyperlink"/>
            <w:rFonts w:eastAsia="Lucida Sans Unicode"/>
            <w:noProof/>
          </w:rPr>
          <w:t>Werving</w:t>
        </w:r>
        <w:r w:rsidR="00342564">
          <w:rPr>
            <w:noProof/>
            <w:webHidden/>
          </w:rPr>
          <w:tab/>
        </w:r>
        <w:r>
          <w:rPr>
            <w:noProof/>
            <w:webHidden/>
          </w:rPr>
          <w:fldChar w:fldCharType="begin"/>
        </w:r>
        <w:r w:rsidR="00342564">
          <w:rPr>
            <w:noProof/>
            <w:webHidden/>
          </w:rPr>
          <w:instrText xml:space="preserve"> PAGEREF _Toc230758147 \h </w:instrText>
        </w:r>
        <w:r>
          <w:rPr>
            <w:noProof/>
            <w:webHidden/>
          </w:rPr>
        </w:r>
        <w:r>
          <w:rPr>
            <w:noProof/>
            <w:webHidden/>
          </w:rPr>
          <w:fldChar w:fldCharType="separate"/>
        </w:r>
        <w:r w:rsidR="006A17EA">
          <w:rPr>
            <w:noProof/>
            <w:webHidden/>
          </w:rPr>
          <w:t>7</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8" w:history="1">
        <w:r w:rsidR="00342564" w:rsidRPr="00637A68">
          <w:rPr>
            <w:rStyle w:val="Hyperlink"/>
            <w:rFonts w:eastAsia="Lucida Sans Unicode"/>
            <w:noProof/>
          </w:rPr>
          <w:t>3.9</w:t>
        </w:r>
        <w:r w:rsidR="00342564">
          <w:rPr>
            <w:rFonts w:asciiTheme="minorHAnsi" w:eastAsiaTheme="minorEastAsia" w:hAnsiTheme="minorHAnsi"/>
            <w:noProof/>
            <w:sz w:val="22"/>
            <w:lang w:eastAsia="nl-NL"/>
          </w:rPr>
          <w:tab/>
        </w:r>
        <w:r w:rsidR="00342564" w:rsidRPr="00637A68">
          <w:rPr>
            <w:rStyle w:val="Hyperlink"/>
            <w:rFonts w:eastAsia="Lucida Sans Unicode"/>
            <w:noProof/>
          </w:rPr>
          <w:t>Financieel</w:t>
        </w:r>
        <w:r w:rsidR="00342564">
          <w:rPr>
            <w:noProof/>
            <w:webHidden/>
          </w:rPr>
          <w:tab/>
        </w:r>
        <w:r>
          <w:rPr>
            <w:noProof/>
            <w:webHidden/>
          </w:rPr>
          <w:fldChar w:fldCharType="begin"/>
        </w:r>
        <w:r w:rsidR="00342564">
          <w:rPr>
            <w:noProof/>
            <w:webHidden/>
          </w:rPr>
          <w:instrText xml:space="preserve"> PAGEREF _Toc230758148 \h </w:instrText>
        </w:r>
        <w:r>
          <w:rPr>
            <w:noProof/>
            <w:webHidden/>
          </w:rPr>
        </w:r>
        <w:r>
          <w:rPr>
            <w:noProof/>
            <w:webHidden/>
          </w:rPr>
          <w:fldChar w:fldCharType="separate"/>
        </w:r>
        <w:r w:rsidR="006A17EA">
          <w:rPr>
            <w:noProof/>
            <w:webHidden/>
          </w:rPr>
          <w:t>7</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49" w:history="1">
        <w:r w:rsidR="00342564" w:rsidRPr="00637A68">
          <w:rPr>
            <w:rStyle w:val="Hyperlink"/>
            <w:noProof/>
          </w:rPr>
          <w:t>3.10</w:t>
        </w:r>
        <w:r w:rsidR="00342564">
          <w:rPr>
            <w:rFonts w:asciiTheme="minorHAnsi" w:eastAsiaTheme="minorEastAsia" w:hAnsiTheme="minorHAnsi"/>
            <w:noProof/>
            <w:sz w:val="22"/>
            <w:lang w:eastAsia="nl-NL"/>
          </w:rPr>
          <w:tab/>
        </w:r>
        <w:r w:rsidR="00342564" w:rsidRPr="00637A68">
          <w:rPr>
            <w:rStyle w:val="Hyperlink"/>
            <w:noProof/>
          </w:rPr>
          <w:t>Marketingbeleid en promotiestrategie</w:t>
        </w:r>
        <w:r w:rsidR="00342564">
          <w:rPr>
            <w:noProof/>
            <w:webHidden/>
          </w:rPr>
          <w:tab/>
        </w:r>
        <w:r>
          <w:rPr>
            <w:noProof/>
            <w:webHidden/>
          </w:rPr>
          <w:fldChar w:fldCharType="begin"/>
        </w:r>
        <w:r w:rsidR="00342564">
          <w:rPr>
            <w:noProof/>
            <w:webHidden/>
          </w:rPr>
          <w:instrText xml:space="preserve"> PAGEREF _Toc230758149 \h </w:instrText>
        </w:r>
        <w:r>
          <w:rPr>
            <w:noProof/>
            <w:webHidden/>
          </w:rPr>
        </w:r>
        <w:r>
          <w:rPr>
            <w:noProof/>
            <w:webHidden/>
          </w:rPr>
          <w:fldChar w:fldCharType="separate"/>
        </w:r>
        <w:r w:rsidR="006A17EA">
          <w:rPr>
            <w:noProof/>
            <w:webHidden/>
          </w:rPr>
          <w:t>7</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50" w:history="1">
        <w:r w:rsidR="00342564" w:rsidRPr="00637A68">
          <w:rPr>
            <w:rStyle w:val="Hyperlink"/>
            <w:noProof/>
          </w:rPr>
          <w:t>3.11</w:t>
        </w:r>
        <w:r w:rsidR="00342564">
          <w:rPr>
            <w:rFonts w:asciiTheme="minorHAnsi" w:eastAsiaTheme="minorEastAsia" w:hAnsiTheme="minorHAnsi"/>
            <w:noProof/>
            <w:sz w:val="22"/>
            <w:lang w:eastAsia="nl-NL"/>
          </w:rPr>
          <w:tab/>
        </w:r>
        <w:r w:rsidR="00342564" w:rsidRPr="00637A68">
          <w:rPr>
            <w:rStyle w:val="Hyperlink"/>
            <w:noProof/>
          </w:rPr>
          <w:t>Recapitulatie strategie</w:t>
        </w:r>
        <w:r w:rsidR="00342564">
          <w:rPr>
            <w:noProof/>
            <w:webHidden/>
          </w:rPr>
          <w:tab/>
        </w:r>
        <w:r>
          <w:rPr>
            <w:noProof/>
            <w:webHidden/>
          </w:rPr>
          <w:fldChar w:fldCharType="begin"/>
        </w:r>
        <w:r w:rsidR="00342564">
          <w:rPr>
            <w:noProof/>
            <w:webHidden/>
          </w:rPr>
          <w:instrText xml:space="preserve"> PAGEREF _Toc230758150 \h </w:instrText>
        </w:r>
        <w:r>
          <w:rPr>
            <w:noProof/>
            <w:webHidden/>
          </w:rPr>
        </w:r>
        <w:r>
          <w:rPr>
            <w:noProof/>
            <w:webHidden/>
          </w:rPr>
          <w:fldChar w:fldCharType="separate"/>
        </w:r>
        <w:r w:rsidR="006A17EA">
          <w:rPr>
            <w:noProof/>
            <w:webHidden/>
          </w:rPr>
          <w:t>7</w:t>
        </w:r>
        <w:r>
          <w:rPr>
            <w:noProof/>
            <w:webHidden/>
          </w:rPr>
          <w:fldChar w:fldCharType="end"/>
        </w:r>
      </w:hyperlink>
    </w:p>
    <w:p w:rsidR="00342564" w:rsidRDefault="009C215F">
      <w:pPr>
        <w:pStyle w:val="Inhopg1"/>
        <w:tabs>
          <w:tab w:val="right" w:leader="dot" w:pos="9062"/>
        </w:tabs>
        <w:rPr>
          <w:rFonts w:asciiTheme="minorHAnsi" w:eastAsiaTheme="minorEastAsia" w:hAnsiTheme="minorHAnsi"/>
          <w:noProof/>
          <w:sz w:val="22"/>
          <w:lang w:eastAsia="nl-NL"/>
        </w:rPr>
      </w:pPr>
      <w:hyperlink w:anchor="_Toc230758151" w:history="1">
        <w:r w:rsidR="00342564" w:rsidRPr="00637A68">
          <w:rPr>
            <w:rStyle w:val="Hyperlink"/>
            <w:rFonts w:eastAsia="Lucida Sans Unicode"/>
            <w:noProof/>
          </w:rPr>
          <w:t>IDENTIFICATIE STERKTES EN ZWAKTES</w:t>
        </w:r>
        <w:r w:rsidR="00342564">
          <w:rPr>
            <w:noProof/>
            <w:webHidden/>
          </w:rPr>
          <w:tab/>
        </w:r>
        <w:r>
          <w:rPr>
            <w:noProof/>
            <w:webHidden/>
          </w:rPr>
          <w:fldChar w:fldCharType="begin"/>
        </w:r>
        <w:r w:rsidR="00342564">
          <w:rPr>
            <w:noProof/>
            <w:webHidden/>
          </w:rPr>
          <w:instrText xml:space="preserve"> PAGEREF _Toc230758151 \h </w:instrText>
        </w:r>
        <w:r>
          <w:rPr>
            <w:noProof/>
            <w:webHidden/>
          </w:rPr>
        </w:r>
        <w:r>
          <w:rPr>
            <w:noProof/>
            <w:webHidden/>
          </w:rPr>
          <w:fldChar w:fldCharType="separate"/>
        </w:r>
        <w:r w:rsidR="006A17EA">
          <w:rPr>
            <w:noProof/>
            <w:webHidden/>
          </w:rPr>
          <w:t>8</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52" w:history="1">
        <w:r w:rsidR="00342564" w:rsidRPr="00637A68">
          <w:rPr>
            <w:rStyle w:val="Hyperlink"/>
            <w:rFonts w:eastAsia="Calibri"/>
            <w:noProof/>
          </w:rPr>
          <w:t>4</w:t>
        </w:r>
        <w:r w:rsidR="00342564">
          <w:rPr>
            <w:rFonts w:asciiTheme="minorHAnsi" w:eastAsiaTheme="minorEastAsia" w:hAnsiTheme="minorHAnsi"/>
            <w:noProof/>
            <w:sz w:val="22"/>
            <w:lang w:eastAsia="nl-NL"/>
          </w:rPr>
          <w:tab/>
        </w:r>
        <w:r w:rsidR="00342564" w:rsidRPr="00637A68">
          <w:rPr>
            <w:rStyle w:val="Hyperlink"/>
            <w:rFonts w:eastAsia="Calibri"/>
            <w:noProof/>
          </w:rPr>
          <w:t>EXTERNE ANALYSE</w:t>
        </w:r>
        <w:r w:rsidR="00342564">
          <w:rPr>
            <w:noProof/>
            <w:webHidden/>
          </w:rPr>
          <w:tab/>
        </w:r>
        <w:r>
          <w:rPr>
            <w:noProof/>
            <w:webHidden/>
          </w:rPr>
          <w:fldChar w:fldCharType="begin"/>
        </w:r>
        <w:r w:rsidR="00342564">
          <w:rPr>
            <w:noProof/>
            <w:webHidden/>
          </w:rPr>
          <w:instrText xml:space="preserve"> PAGEREF _Toc230758152 \h </w:instrText>
        </w:r>
        <w:r>
          <w:rPr>
            <w:noProof/>
            <w:webHidden/>
          </w:rPr>
        </w:r>
        <w:r>
          <w:rPr>
            <w:noProof/>
            <w:webHidden/>
          </w:rPr>
          <w:fldChar w:fldCharType="separate"/>
        </w:r>
        <w:r w:rsidR="006A17EA">
          <w:rPr>
            <w:noProof/>
            <w:webHidden/>
          </w:rPr>
          <w:t>9</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53" w:history="1">
        <w:r w:rsidR="00342564" w:rsidRPr="00637A68">
          <w:rPr>
            <w:rStyle w:val="Hyperlink"/>
            <w:rFonts w:eastAsia="Calibri"/>
            <w:noProof/>
          </w:rPr>
          <w:t>4.1</w:t>
        </w:r>
        <w:r w:rsidR="00342564">
          <w:rPr>
            <w:rFonts w:asciiTheme="minorHAnsi" w:eastAsiaTheme="minorEastAsia" w:hAnsiTheme="minorHAnsi"/>
            <w:noProof/>
            <w:sz w:val="22"/>
            <w:lang w:eastAsia="nl-NL"/>
          </w:rPr>
          <w:tab/>
        </w:r>
        <w:r w:rsidR="00342564" w:rsidRPr="00637A68">
          <w:rPr>
            <w:rStyle w:val="Hyperlink"/>
            <w:rFonts w:eastAsia="Calibri"/>
            <w:noProof/>
          </w:rPr>
          <w:t>Bedrijfstakanalyse</w:t>
        </w:r>
        <w:r w:rsidR="00342564">
          <w:rPr>
            <w:noProof/>
            <w:webHidden/>
          </w:rPr>
          <w:tab/>
        </w:r>
        <w:r>
          <w:rPr>
            <w:noProof/>
            <w:webHidden/>
          </w:rPr>
          <w:fldChar w:fldCharType="begin"/>
        </w:r>
        <w:r w:rsidR="00342564">
          <w:rPr>
            <w:noProof/>
            <w:webHidden/>
          </w:rPr>
          <w:instrText xml:space="preserve"> PAGEREF _Toc230758153 \h </w:instrText>
        </w:r>
        <w:r>
          <w:rPr>
            <w:noProof/>
            <w:webHidden/>
          </w:rPr>
        </w:r>
        <w:r>
          <w:rPr>
            <w:noProof/>
            <w:webHidden/>
          </w:rPr>
          <w:fldChar w:fldCharType="separate"/>
        </w:r>
        <w:r w:rsidR="006A17EA">
          <w:rPr>
            <w:noProof/>
            <w:webHidden/>
          </w:rPr>
          <w:t>9</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54" w:history="1">
        <w:r w:rsidR="00342564" w:rsidRPr="00637A68">
          <w:rPr>
            <w:rStyle w:val="Hyperlink"/>
            <w:noProof/>
          </w:rPr>
          <w:t>4.1.1</w:t>
        </w:r>
        <w:r w:rsidR="00342564">
          <w:rPr>
            <w:rFonts w:asciiTheme="minorHAnsi" w:eastAsiaTheme="minorEastAsia" w:hAnsiTheme="minorHAnsi"/>
            <w:noProof/>
            <w:sz w:val="22"/>
            <w:lang w:eastAsia="nl-NL"/>
          </w:rPr>
          <w:tab/>
        </w:r>
        <w:r w:rsidR="00342564" w:rsidRPr="00637A68">
          <w:rPr>
            <w:rStyle w:val="Hyperlink"/>
            <w:noProof/>
          </w:rPr>
          <w:t>Macro-analyse</w:t>
        </w:r>
        <w:r w:rsidR="00342564">
          <w:rPr>
            <w:noProof/>
            <w:webHidden/>
          </w:rPr>
          <w:tab/>
        </w:r>
        <w:r>
          <w:rPr>
            <w:noProof/>
            <w:webHidden/>
          </w:rPr>
          <w:fldChar w:fldCharType="begin"/>
        </w:r>
        <w:r w:rsidR="00342564">
          <w:rPr>
            <w:noProof/>
            <w:webHidden/>
          </w:rPr>
          <w:instrText xml:space="preserve"> PAGEREF _Toc230758154 \h </w:instrText>
        </w:r>
        <w:r>
          <w:rPr>
            <w:noProof/>
            <w:webHidden/>
          </w:rPr>
        </w:r>
        <w:r>
          <w:rPr>
            <w:noProof/>
            <w:webHidden/>
          </w:rPr>
          <w:fldChar w:fldCharType="separate"/>
        </w:r>
        <w:r w:rsidR="006A17EA">
          <w:rPr>
            <w:noProof/>
            <w:webHidden/>
          </w:rPr>
          <w:t>9</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58" w:history="1">
        <w:r w:rsidR="00342564" w:rsidRPr="00637A68">
          <w:rPr>
            <w:rStyle w:val="Hyperlink"/>
            <w:noProof/>
          </w:rPr>
          <w:t>4.1.2</w:t>
        </w:r>
        <w:r w:rsidR="00342564">
          <w:rPr>
            <w:rFonts w:asciiTheme="minorHAnsi" w:eastAsiaTheme="minorEastAsia" w:hAnsiTheme="minorHAnsi"/>
            <w:noProof/>
            <w:sz w:val="22"/>
            <w:lang w:eastAsia="nl-NL"/>
          </w:rPr>
          <w:tab/>
        </w:r>
        <w:r w:rsidR="00342564" w:rsidRPr="00637A68">
          <w:rPr>
            <w:rStyle w:val="Hyperlink"/>
            <w:noProof/>
          </w:rPr>
          <w:t>Geaggregeerde marktfactoren</w:t>
        </w:r>
        <w:r w:rsidR="00342564">
          <w:rPr>
            <w:noProof/>
            <w:webHidden/>
          </w:rPr>
          <w:tab/>
        </w:r>
        <w:r>
          <w:rPr>
            <w:noProof/>
            <w:webHidden/>
          </w:rPr>
          <w:fldChar w:fldCharType="begin"/>
        </w:r>
        <w:r w:rsidR="00342564">
          <w:rPr>
            <w:noProof/>
            <w:webHidden/>
          </w:rPr>
          <w:instrText xml:space="preserve"> PAGEREF _Toc230758158 \h </w:instrText>
        </w:r>
        <w:r>
          <w:rPr>
            <w:noProof/>
            <w:webHidden/>
          </w:rPr>
        </w:r>
        <w:r>
          <w:rPr>
            <w:noProof/>
            <w:webHidden/>
          </w:rPr>
          <w:fldChar w:fldCharType="separate"/>
        </w:r>
        <w:r w:rsidR="006A17EA">
          <w:rPr>
            <w:noProof/>
            <w:webHidden/>
          </w:rPr>
          <w:t>10</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61" w:history="1">
        <w:r w:rsidR="00342564" w:rsidRPr="00637A68">
          <w:rPr>
            <w:rStyle w:val="Hyperlink"/>
            <w:noProof/>
          </w:rPr>
          <w:t>4.1.3</w:t>
        </w:r>
        <w:r w:rsidR="00342564">
          <w:rPr>
            <w:rFonts w:asciiTheme="minorHAnsi" w:eastAsiaTheme="minorEastAsia" w:hAnsiTheme="minorHAnsi"/>
            <w:noProof/>
            <w:sz w:val="22"/>
            <w:lang w:eastAsia="nl-NL"/>
          </w:rPr>
          <w:tab/>
        </w:r>
        <w:r w:rsidR="00342564" w:rsidRPr="00637A68">
          <w:rPr>
            <w:rStyle w:val="Hyperlink"/>
            <w:noProof/>
          </w:rPr>
          <w:t>Bedrijfstakstructuurfactoren</w:t>
        </w:r>
        <w:r w:rsidR="00342564">
          <w:rPr>
            <w:noProof/>
            <w:webHidden/>
          </w:rPr>
          <w:tab/>
        </w:r>
        <w:r>
          <w:rPr>
            <w:noProof/>
            <w:webHidden/>
          </w:rPr>
          <w:fldChar w:fldCharType="begin"/>
        </w:r>
        <w:r w:rsidR="00342564">
          <w:rPr>
            <w:noProof/>
            <w:webHidden/>
          </w:rPr>
          <w:instrText xml:space="preserve"> PAGEREF _Toc230758161 \h </w:instrText>
        </w:r>
        <w:r>
          <w:rPr>
            <w:noProof/>
            <w:webHidden/>
          </w:rPr>
        </w:r>
        <w:r>
          <w:rPr>
            <w:noProof/>
            <w:webHidden/>
          </w:rPr>
          <w:fldChar w:fldCharType="separate"/>
        </w:r>
        <w:r w:rsidR="006A17EA">
          <w:rPr>
            <w:noProof/>
            <w:webHidden/>
          </w:rPr>
          <w:t>11</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67" w:history="1">
        <w:r w:rsidR="00342564" w:rsidRPr="00637A68">
          <w:rPr>
            <w:rStyle w:val="Hyperlink"/>
            <w:rFonts w:eastAsia="Calibri"/>
            <w:noProof/>
          </w:rPr>
          <w:t>4.2</w:t>
        </w:r>
        <w:r w:rsidR="00342564">
          <w:rPr>
            <w:rFonts w:asciiTheme="minorHAnsi" w:eastAsiaTheme="minorEastAsia" w:hAnsiTheme="minorHAnsi"/>
            <w:noProof/>
            <w:sz w:val="22"/>
            <w:lang w:eastAsia="nl-NL"/>
          </w:rPr>
          <w:tab/>
        </w:r>
        <w:r w:rsidR="00342564" w:rsidRPr="00637A68">
          <w:rPr>
            <w:rStyle w:val="Hyperlink"/>
            <w:rFonts w:eastAsia="Calibri"/>
            <w:noProof/>
          </w:rPr>
          <w:t>Afnemersanalyse</w:t>
        </w:r>
        <w:r w:rsidR="00342564">
          <w:rPr>
            <w:noProof/>
            <w:webHidden/>
          </w:rPr>
          <w:tab/>
        </w:r>
        <w:r>
          <w:rPr>
            <w:noProof/>
            <w:webHidden/>
          </w:rPr>
          <w:fldChar w:fldCharType="begin"/>
        </w:r>
        <w:r w:rsidR="00342564">
          <w:rPr>
            <w:noProof/>
            <w:webHidden/>
          </w:rPr>
          <w:instrText xml:space="preserve"> PAGEREF _Toc230758167 \h </w:instrText>
        </w:r>
        <w:r>
          <w:rPr>
            <w:noProof/>
            <w:webHidden/>
          </w:rPr>
        </w:r>
        <w:r>
          <w:rPr>
            <w:noProof/>
            <w:webHidden/>
          </w:rPr>
          <w:fldChar w:fldCharType="separate"/>
        </w:r>
        <w:r w:rsidR="006A17EA">
          <w:rPr>
            <w:noProof/>
            <w:webHidden/>
          </w:rPr>
          <w:t>12</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68" w:history="1">
        <w:r w:rsidR="00342564" w:rsidRPr="00637A68">
          <w:rPr>
            <w:rStyle w:val="Hyperlink"/>
            <w:rFonts w:eastAsia="Calibri"/>
            <w:noProof/>
          </w:rPr>
          <w:t>4.2.1</w:t>
        </w:r>
        <w:r w:rsidR="00342564">
          <w:rPr>
            <w:rFonts w:asciiTheme="minorHAnsi" w:eastAsiaTheme="minorEastAsia" w:hAnsiTheme="minorHAnsi"/>
            <w:noProof/>
            <w:sz w:val="22"/>
            <w:lang w:eastAsia="nl-NL"/>
          </w:rPr>
          <w:tab/>
        </w:r>
        <w:r w:rsidR="00342564" w:rsidRPr="00637A68">
          <w:rPr>
            <w:rStyle w:val="Hyperlink"/>
            <w:rFonts w:eastAsia="Calibri"/>
            <w:noProof/>
          </w:rPr>
          <w:t>Doelsegmenten</w:t>
        </w:r>
        <w:r w:rsidR="00342564">
          <w:rPr>
            <w:noProof/>
            <w:webHidden/>
          </w:rPr>
          <w:tab/>
        </w:r>
        <w:r>
          <w:rPr>
            <w:noProof/>
            <w:webHidden/>
          </w:rPr>
          <w:fldChar w:fldCharType="begin"/>
        </w:r>
        <w:r w:rsidR="00342564">
          <w:rPr>
            <w:noProof/>
            <w:webHidden/>
          </w:rPr>
          <w:instrText xml:space="preserve"> PAGEREF _Toc230758168 \h </w:instrText>
        </w:r>
        <w:r>
          <w:rPr>
            <w:noProof/>
            <w:webHidden/>
          </w:rPr>
        </w:r>
        <w:r>
          <w:rPr>
            <w:noProof/>
            <w:webHidden/>
          </w:rPr>
          <w:fldChar w:fldCharType="separate"/>
        </w:r>
        <w:r w:rsidR="006A17EA">
          <w:rPr>
            <w:noProof/>
            <w:webHidden/>
          </w:rPr>
          <w:t>13</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74" w:history="1">
        <w:r w:rsidR="00342564" w:rsidRPr="00637A68">
          <w:rPr>
            <w:rStyle w:val="Hyperlink"/>
            <w:rFonts w:eastAsia="Calibri"/>
            <w:noProof/>
          </w:rPr>
          <w:t>4.3</w:t>
        </w:r>
        <w:r w:rsidR="00342564">
          <w:rPr>
            <w:rFonts w:asciiTheme="minorHAnsi" w:eastAsiaTheme="minorEastAsia" w:hAnsiTheme="minorHAnsi"/>
            <w:noProof/>
            <w:sz w:val="22"/>
            <w:lang w:eastAsia="nl-NL"/>
          </w:rPr>
          <w:tab/>
        </w:r>
        <w:r w:rsidR="00342564" w:rsidRPr="00637A68">
          <w:rPr>
            <w:rStyle w:val="Hyperlink"/>
            <w:rFonts w:eastAsia="Calibri"/>
            <w:noProof/>
          </w:rPr>
          <w:t>Concurrentieanalyse</w:t>
        </w:r>
        <w:r w:rsidR="00342564">
          <w:rPr>
            <w:noProof/>
            <w:webHidden/>
          </w:rPr>
          <w:tab/>
        </w:r>
        <w:r>
          <w:rPr>
            <w:noProof/>
            <w:webHidden/>
          </w:rPr>
          <w:fldChar w:fldCharType="begin"/>
        </w:r>
        <w:r w:rsidR="00342564">
          <w:rPr>
            <w:noProof/>
            <w:webHidden/>
          </w:rPr>
          <w:instrText xml:space="preserve"> PAGEREF _Toc230758174 \h </w:instrText>
        </w:r>
        <w:r>
          <w:rPr>
            <w:noProof/>
            <w:webHidden/>
          </w:rPr>
        </w:r>
        <w:r>
          <w:rPr>
            <w:noProof/>
            <w:webHidden/>
          </w:rPr>
          <w:fldChar w:fldCharType="separate"/>
        </w:r>
        <w:r w:rsidR="006A17EA">
          <w:rPr>
            <w:noProof/>
            <w:webHidden/>
          </w:rPr>
          <w:t>14</w:t>
        </w:r>
        <w:r>
          <w:rPr>
            <w:noProof/>
            <w:webHidden/>
          </w:rPr>
          <w:fldChar w:fldCharType="end"/>
        </w:r>
      </w:hyperlink>
    </w:p>
    <w:p w:rsidR="00342564" w:rsidRDefault="009C215F">
      <w:pPr>
        <w:pStyle w:val="Inhopg3"/>
        <w:tabs>
          <w:tab w:val="right" w:leader="dot" w:pos="9062"/>
        </w:tabs>
        <w:rPr>
          <w:rFonts w:asciiTheme="minorHAnsi" w:eastAsiaTheme="minorEastAsia" w:hAnsiTheme="minorHAnsi"/>
          <w:noProof/>
          <w:sz w:val="22"/>
          <w:lang w:eastAsia="nl-NL"/>
        </w:rPr>
      </w:pPr>
      <w:hyperlink w:anchor="_Toc230758183" w:history="1">
        <w:r w:rsidR="00342564">
          <w:rPr>
            <w:rStyle w:val="Hyperlink"/>
            <w:noProof/>
          </w:rPr>
          <w:t>4.3.1</w:t>
        </w:r>
        <w:r w:rsidR="00342564" w:rsidRPr="00637A68">
          <w:rPr>
            <w:rStyle w:val="Hyperlink"/>
            <w:noProof/>
          </w:rPr>
          <w:t xml:space="preserve"> Concurrentiematrix</w:t>
        </w:r>
        <w:r w:rsidR="00342564">
          <w:rPr>
            <w:noProof/>
            <w:webHidden/>
          </w:rPr>
          <w:tab/>
        </w:r>
        <w:r>
          <w:rPr>
            <w:noProof/>
            <w:webHidden/>
          </w:rPr>
          <w:fldChar w:fldCharType="begin"/>
        </w:r>
        <w:r w:rsidR="00342564">
          <w:rPr>
            <w:noProof/>
            <w:webHidden/>
          </w:rPr>
          <w:instrText xml:space="preserve"> PAGEREF _Toc230758183 \h </w:instrText>
        </w:r>
        <w:r>
          <w:rPr>
            <w:noProof/>
            <w:webHidden/>
          </w:rPr>
        </w:r>
        <w:r>
          <w:rPr>
            <w:noProof/>
            <w:webHidden/>
          </w:rPr>
          <w:fldChar w:fldCharType="separate"/>
        </w:r>
        <w:r w:rsidR="006A17EA">
          <w:rPr>
            <w:noProof/>
            <w:webHidden/>
          </w:rPr>
          <w:t>16</w:t>
        </w:r>
        <w:r>
          <w:rPr>
            <w:noProof/>
            <w:webHidden/>
          </w:rPr>
          <w:fldChar w:fldCharType="end"/>
        </w:r>
      </w:hyperlink>
    </w:p>
    <w:p w:rsidR="00342564" w:rsidRDefault="009C215F">
      <w:pPr>
        <w:pStyle w:val="Inhopg1"/>
        <w:tabs>
          <w:tab w:val="right" w:leader="dot" w:pos="9062"/>
        </w:tabs>
        <w:rPr>
          <w:rFonts w:asciiTheme="minorHAnsi" w:eastAsiaTheme="minorEastAsia" w:hAnsiTheme="minorHAnsi"/>
          <w:noProof/>
          <w:sz w:val="22"/>
          <w:lang w:eastAsia="nl-NL"/>
        </w:rPr>
      </w:pPr>
      <w:hyperlink r:id="rId11" w:anchor="_Toc230758184" w:history="1">
        <w:r w:rsidR="00342564" w:rsidRPr="00637A68">
          <w:rPr>
            <w:rStyle w:val="Hyperlink"/>
            <w:noProof/>
          </w:rPr>
          <w:t>IDENTIFICATIE KANSEN EN BEDREIGINGEN</w:t>
        </w:r>
        <w:r w:rsidR="00342564">
          <w:rPr>
            <w:noProof/>
            <w:webHidden/>
          </w:rPr>
          <w:tab/>
        </w:r>
        <w:r>
          <w:rPr>
            <w:noProof/>
            <w:webHidden/>
          </w:rPr>
          <w:fldChar w:fldCharType="begin"/>
        </w:r>
        <w:r w:rsidR="00342564">
          <w:rPr>
            <w:noProof/>
            <w:webHidden/>
          </w:rPr>
          <w:instrText xml:space="preserve"> PAGEREF _Toc230758184 \h </w:instrText>
        </w:r>
        <w:r>
          <w:rPr>
            <w:noProof/>
            <w:webHidden/>
          </w:rPr>
        </w:r>
        <w:r>
          <w:rPr>
            <w:noProof/>
            <w:webHidden/>
          </w:rPr>
          <w:fldChar w:fldCharType="separate"/>
        </w:r>
        <w:r w:rsidR="006A17EA">
          <w:rPr>
            <w:noProof/>
            <w:webHidden/>
          </w:rPr>
          <w:t>18</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85" w:history="1">
        <w:r w:rsidR="00342564" w:rsidRPr="00637A68">
          <w:rPr>
            <w:rStyle w:val="Hyperlink"/>
            <w:noProof/>
          </w:rPr>
          <w:t>5</w:t>
        </w:r>
        <w:r w:rsidR="00342564">
          <w:rPr>
            <w:rFonts w:asciiTheme="minorHAnsi" w:eastAsiaTheme="minorEastAsia" w:hAnsiTheme="minorHAnsi"/>
            <w:noProof/>
            <w:sz w:val="22"/>
            <w:lang w:eastAsia="nl-NL"/>
          </w:rPr>
          <w:tab/>
        </w:r>
        <w:r w:rsidR="00342564" w:rsidRPr="00637A68">
          <w:rPr>
            <w:rStyle w:val="Hyperlink"/>
            <w:noProof/>
          </w:rPr>
          <w:t>STRATEGIEKEUZE</w:t>
        </w:r>
        <w:r w:rsidR="00342564">
          <w:rPr>
            <w:noProof/>
            <w:webHidden/>
          </w:rPr>
          <w:tab/>
        </w:r>
        <w:r>
          <w:rPr>
            <w:noProof/>
            <w:webHidden/>
          </w:rPr>
          <w:fldChar w:fldCharType="begin"/>
        </w:r>
        <w:r w:rsidR="00342564">
          <w:rPr>
            <w:noProof/>
            <w:webHidden/>
          </w:rPr>
          <w:instrText xml:space="preserve"> PAGEREF _Toc230758185 \h </w:instrText>
        </w:r>
        <w:r>
          <w:rPr>
            <w:noProof/>
            <w:webHidden/>
          </w:rPr>
        </w:r>
        <w:r>
          <w:rPr>
            <w:noProof/>
            <w:webHidden/>
          </w:rPr>
          <w:fldChar w:fldCharType="separate"/>
        </w:r>
        <w:r w:rsidR="006A17EA">
          <w:rPr>
            <w:noProof/>
            <w:webHidden/>
          </w:rPr>
          <w:t>19</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86" w:history="1">
        <w:r w:rsidR="00342564" w:rsidRPr="00637A68">
          <w:rPr>
            <w:rStyle w:val="Hyperlink"/>
            <w:noProof/>
          </w:rPr>
          <w:t>5.1</w:t>
        </w:r>
        <w:r w:rsidR="00342564">
          <w:rPr>
            <w:rFonts w:asciiTheme="minorHAnsi" w:eastAsiaTheme="minorEastAsia" w:hAnsiTheme="minorHAnsi"/>
            <w:noProof/>
            <w:sz w:val="22"/>
            <w:lang w:eastAsia="nl-NL"/>
          </w:rPr>
          <w:tab/>
        </w:r>
        <w:r w:rsidR="00342564" w:rsidRPr="00637A68">
          <w:rPr>
            <w:rStyle w:val="Hyperlink"/>
            <w:noProof/>
          </w:rPr>
          <w:t>SWOT-analyse</w:t>
        </w:r>
        <w:r w:rsidR="00342564">
          <w:rPr>
            <w:noProof/>
            <w:webHidden/>
          </w:rPr>
          <w:tab/>
        </w:r>
        <w:r>
          <w:rPr>
            <w:noProof/>
            <w:webHidden/>
          </w:rPr>
          <w:fldChar w:fldCharType="begin"/>
        </w:r>
        <w:r w:rsidR="00342564">
          <w:rPr>
            <w:noProof/>
            <w:webHidden/>
          </w:rPr>
          <w:instrText xml:space="preserve"> PAGEREF _Toc230758186 \h </w:instrText>
        </w:r>
        <w:r>
          <w:rPr>
            <w:noProof/>
            <w:webHidden/>
          </w:rPr>
        </w:r>
        <w:r>
          <w:rPr>
            <w:noProof/>
            <w:webHidden/>
          </w:rPr>
          <w:fldChar w:fldCharType="separate"/>
        </w:r>
        <w:r w:rsidR="006A17EA">
          <w:rPr>
            <w:noProof/>
            <w:webHidden/>
          </w:rPr>
          <w:t>19</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87" w:history="1">
        <w:r w:rsidR="00342564" w:rsidRPr="00637A68">
          <w:rPr>
            <w:rStyle w:val="Hyperlink"/>
            <w:noProof/>
          </w:rPr>
          <w:t>5.2</w:t>
        </w:r>
        <w:r w:rsidR="00342564">
          <w:rPr>
            <w:rFonts w:asciiTheme="minorHAnsi" w:eastAsiaTheme="minorEastAsia" w:hAnsiTheme="minorHAnsi"/>
            <w:noProof/>
            <w:sz w:val="22"/>
            <w:lang w:eastAsia="nl-NL"/>
          </w:rPr>
          <w:tab/>
        </w:r>
        <w:r w:rsidR="00342564" w:rsidRPr="00637A68">
          <w:rPr>
            <w:rStyle w:val="Hyperlink"/>
            <w:noProof/>
          </w:rPr>
          <w:t>Confrontatiematrix</w:t>
        </w:r>
        <w:r w:rsidR="00342564">
          <w:rPr>
            <w:noProof/>
            <w:webHidden/>
          </w:rPr>
          <w:tab/>
        </w:r>
        <w:r>
          <w:rPr>
            <w:noProof/>
            <w:webHidden/>
          </w:rPr>
          <w:fldChar w:fldCharType="begin"/>
        </w:r>
        <w:r w:rsidR="00342564">
          <w:rPr>
            <w:noProof/>
            <w:webHidden/>
          </w:rPr>
          <w:instrText xml:space="preserve"> PAGEREF _Toc230758187 \h </w:instrText>
        </w:r>
        <w:r>
          <w:rPr>
            <w:noProof/>
            <w:webHidden/>
          </w:rPr>
        </w:r>
        <w:r>
          <w:rPr>
            <w:noProof/>
            <w:webHidden/>
          </w:rPr>
          <w:fldChar w:fldCharType="separate"/>
        </w:r>
        <w:r w:rsidR="006A17EA">
          <w:rPr>
            <w:noProof/>
            <w:webHidden/>
          </w:rPr>
          <w:t>19</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88" w:history="1">
        <w:r w:rsidR="00342564" w:rsidRPr="00637A68">
          <w:rPr>
            <w:rStyle w:val="Hyperlink"/>
            <w:noProof/>
          </w:rPr>
          <w:t>5.3</w:t>
        </w:r>
        <w:r w:rsidR="00342564">
          <w:rPr>
            <w:rFonts w:asciiTheme="minorHAnsi" w:eastAsiaTheme="minorEastAsia" w:hAnsiTheme="minorHAnsi"/>
            <w:noProof/>
            <w:sz w:val="22"/>
            <w:lang w:eastAsia="nl-NL"/>
          </w:rPr>
          <w:tab/>
        </w:r>
        <w:r w:rsidR="00342564" w:rsidRPr="00637A68">
          <w:rPr>
            <w:rStyle w:val="Hyperlink"/>
            <w:noProof/>
          </w:rPr>
          <w:t>Strategische opties</w:t>
        </w:r>
        <w:r w:rsidR="00342564">
          <w:rPr>
            <w:noProof/>
            <w:webHidden/>
          </w:rPr>
          <w:tab/>
        </w:r>
        <w:r>
          <w:rPr>
            <w:noProof/>
            <w:webHidden/>
          </w:rPr>
          <w:fldChar w:fldCharType="begin"/>
        </w:r>
        <w:r w:rsidR="00342564">
          <w:rPr>
            <w:noProof/>
            <w:webHidden/>
          </w:rPr>
          <w:instrText xml:space="preserve"> PAGEREF _Toc230758188 \h </w:instrText>
        </w:r>
        <w:r>
          <w:rPr>
            <w:noProof/>
            <w:webHidden/>
          </w:rPr>
        </w:r>
        <w:r>
          <w:rPr>
            <w:noProof/>
            <w:webHidden/>
          </w:rPr>
          <w:fldChar w:fldCharType="separate"/>
        </w:r>
        <w:r w:rsidR="006A17EA">
          <w:rPr>
            <w:noProof/>
            <w:webHidden/>
          </w:rPr>
          <w:t>21</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89" w:history="1">
        <w:r w:rsidR="00342564" w:rsidRPr="00637A68">
          <w:rPr>
            <w:rStyle w:val="Hyperlink"/>
            <w:noProof/>
          </w:rPr>
          <w:t>5.4</w:t>
        </w:r>
        <w:r w:rsidR="00342564">
          <w:rPr>
            <w:rFonts w:asciiTheme="minorHAnsi" w:eastAsiaTheme="minorEastAsia" w:hAnsiTheme="minorHAnsi"/>
            <w:noProof/>
            <w:sz w:val="22"/>
            <w:lang w:eastAsia="nl-NL"/>
          </w:rPr>
          <w:tab/>
        </w:r>
        <w:r w:rsidR="00342564" w:rsidRPr="00637A68">
          <w:rPr>
            <w:rStyle w:val="Hyperlink"/>
            <w:noProof/>
          </w:rPr>
          <w:t>Toetsing van strategische opties</w:t>
        </w:r>
        <w:r w:rsidR="00342564">
          <w:rPr>
            <w:noProof/>
            <w:webHidden/>
          </w:rPr>
          <w:tab/>
        </w:r>
        <w:r>
          <w:rPr>
            <w:noProof/>
            <w:webHidden/>
          </w:rPr>
          <w:fldChar w:fldCharType="begin"/>
        </w:r>
        <w:r w:rsidR="00342564">
          <w:rPr>
            <w:noProof/>
            <w:webHidden/>
          </w:rPr>
          <w:instrText xml:space="preserve"> PAGEREF _Toc230758189 \h </w:instrText>
        </w:r>
        <w:r>
          <w:rPr>
            <w:noProof/>
            <w:webHidden/>
          </w:rPr>
        </w:r>
        <w:r>
          <w:rPr>
            <w:noProof/>
            <w:webHidden/>
          </w:rPr>
          <w:fldChar w:fldCharType="separate"/>
        </w:r>
        <w:r w:rsidR="006A17EA">
          <w:rPr>
            <w:noProof/>
            <w:webHidden/>
          </w:rPr>
          <w:t>21</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90" w:history="1">
        <w:r w:rsidR="00342564" w:rsidRPr="00637A68">
          <w:rPr>
            <w:rStyle w:val="Hyperlink"/>
            <w:noProof/>
          </w:rPr>
          <w:t>5.4.1</w:t>
        </w:r>
        <w:r w:rsidR="00342564">
          <w:rPr>
            <w:rFonts w:asciiTheme="minorHAnsi" w:eastAsiaTheme="minorEastAsia" w:hAnsiTheme="minorHAnsi"/>
            <w:noProof/>
            <w:sz w:val="22"/>
            <w:lang w:eastAsia="nl-NL"/>
          </w:rPr>
          <w:tab/>
        </w:r>
        <w:r w:rsidR="00342564" w:rsidRPr="00637A68">
          <w:rPr>
            <w:rStyle w:val="Hyperlink"/>
            <w:noProof/>
          </w:rPr>
          <w:t>Selectieprocedure</w:t>
        </w:r>
        <w:r w:rsidR="00342564">
          <w:rPr>
            <w:noProof/>
            <w:webHidden/>
          </w:rPr>
          <w:tab/>
        </w:r>
        <w:r>
          <w:rPr>
            <w:noProof/>
            <w:webHidden/>
          </w:rPr>
          <w:fldChar w:fldCharType="begin"/>
        </w:r>
        <w:r w:rsidR="00342564">
          <w:rPr>
            <w:noProof/>
            <w:webHidden/>
          </w:rPr>
          <w:instrText xml:space="preserve"> PAGEREF _Toc230758190 \h </w:instrText>
        </w:r>
        <w:r>
          <w:rPr>
            <w:noProof/>
            <w:webHidden/>
          </w:rPr>
        </w:r>
        <w:r>
          <w:rPr>
            <w:noProof/>
            <w:webHidden/>
          </w:rPr>
          <w:fldChar w:fldCharType="separate"/>
        </w:r>
        <w:r w:rsidR="006A17EA">
          <w:rPr>
            <w:noProof/>
            <w:webHidden/>
          </w:rPr>
          <w:t>21</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91" w:history="1">
        <w:r w:rsidR="00342564" w:rsidRPr="00637A68">
          <w:rPr>
            <w:rStyle w:val="Hyperlink"/>
            <w:noProof/>
          </w:rPr>
          <w:t>5.4.2</w:t>
        </w:r>
        <w:r w:rsidR="00342564">
          <w:rPr>
            <w:rFonts w:asciiTheme="minorHAnsi" w:eastAsiaTheme="minorEastAsia" w:hAnsiTheme="minorHAnsi"/>
            <w:noProof/>
            <w:sz w:val="22"/>
            <w:lang w:eastAsia="nl-NL"/>
          </w:rPr>
          <w:tab/>
        </w:r>
        <w:r w:rsidR="00342564" w:rsidRPr="00637A68">
          <w:rPr>
            <w:rStyle w:val="Hyperlink"/>
            <w:noProof/>
          </w:rPr>
          <w:t>Risico-beloning analyse</w:t>
        </w:r>
        <w:r w:rsidR="00342564">
          <w:rPr>
            <w:noProof/>
            <w:webHidden/>
          </w:rPr>
          <w:tab/>
        </w:r>
        <w:r>
          <w:rPr>
            <w:noProof/>
            <w:webHidden/>
          </w:rPr>
          <w:fldChar w:fldCharType="begin"/>
        </w:r>
        <w:r w:rsidR="00342564">
          <w:rPr>
            <w:noProof/>
            <w:webHidden/>
          </w:rPr>
          <w:instrText xml:space="preserve"> PAGEREF _Toc230758191 \h </w:instrText>
        </w:r>
        <w:r>
          <w:rPr>
            <w:noProof/>
            <w:webHidden/>
          </w:rPr>
        </w:r>
        <w:r>
          <w:rPr>
            <w:noProof/>
            <w:webHidden/>
          </w:rPr>
          <w:fldChar w:fldCharType="separate"/>
        </w:r>
        <w:r w:rsidR="006A17EA">
          <w:rPr>
            <w:noProof/>
            <w:webHidden/>
          </w:rPr>
          <w:t>22</w:t>
        </w:r>
        <w:r>
          <w:rPr>
            <w:noProof/>
            <w:webHidden/>
          </w:rPr>
          <w:fldChar w:fldCharType="end"/>
        </w:r>
      </w:hyperlink>
    </w:p>
    <w:p w:rsidR="00342564" w:rsidRDefault="009C215F">
      <w:pPr>
        <w:pStyle w:val="Inhopg3"/>
        <w:tabs>
          <w:tab w:val="left" w:pos="1100"/>
          <w:tab w:val="right" w:leader="dot" w:pos="9062"/>
        </w:tabs>
        <w:rPr>
          <w:rFonts w:asciiTheme="minorHAnsi" w:eastAsiaTheme="minorEastAsia" w:hAnsiTheme="minorHAnsi"/>
          <w:noProof/>
          <w:sz w:val="22"/>
          <w:lang w:eastAsia="nl-NL"/>
        </w:rPr>
      </w:pPr>
      <w:hyperlink w:anchor="_Toc230758192" w:history="1">
        <w:r w:rsidR="00342564" w:rsidRPr="00637A68">
          <w:rPr>
            <w:rStyle w:val="Hyperlink"/>
            <w:noProof/>
          </w:rPr>
          <w:t>5.4.3</w:t>
        </w:r>
        <w:r w:rsidR="00342564">
          <w:rPr>
            <w:rFonts w:asciiTheme="minorHAnsi" w:eastAsiaTheme="minorEastAsia" w:hAnsiTheme="minorHAnsi"/>
            <w:noProof/>
            <w:sz w:val="22"/>
            <w:lang w:eastAsia="nl-NL"/>
          </w:rPr>
          <w:tab/>
        </w:r>
        <w:r w:rsidR="00342564" w:rsidRPr="00637A68">
          <w:rPr>
            <w:rStyle w:val="Hyperlink"/>
            <w:noProof/>
          </w:rPr>
          <w:t>MABA-analyse</w:t>
        </w:r>
        <w:r w:rsidR="00342564">
          <w:rPr>
            <w:noProof/>
            <w:webHidden/>
          </w:rPr>
          <w:tab/>
        </w:r>
        <w:r>
          <w:rPr>
            <w:noProof/>
            <w:webHidden/>
          </w:rPr>
          <w:fldChar w:fldCharType="begin"/>
        </w:r>
        <w:r w:rsidR="00342564">
          <w:rPr>
            <w:noProof/>
            <w:webHidden/>
          </w:rPr>
          <w:instrText xml:space="preserve"> PAGEREF _Toc230758192 \h </w:instrText>
        </w:r>
        <w:r>
          <w:rPr>
            <w:noProof/>
            <w:webHidden/>
          </w:rPr>
        </w:r>
        <w:r>
          <w:rPr>
            <w:noProof/>
            <w:webHidden/>
          </w:rPr>
          <w:fldChar w:fldCharType="separate"/>
        </w:r>
        <w:r w:rsidR="006A17EA">
          <w:rPr>
            <w:noProof/>
            <w:webHidden/>
          </w:rPr>
          <w:t>22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93" w:history="1">
        <w:r w:rsidR="00342564" w:rsidRPr="00637A68">
          <w:rPr>
            <w:rStyle w:val="Hyperlink"/>
            <w:noProof/>
          </w:rPr>
          <w:t>5.5</w:t>
        </w:r>
        <w:r w:rsidR="00342564">
          <w:rPr>
            <w:rFonts w:asciiTheme="minorHAnsi" w:eastAsiaTheme="minorEastAsia" w:hAnsiTheme="minorHAnsi"/>
            <w:noProof/>
            <w:sz w:val="22"/>
            <w:lang w:eastAsia="nl-NL"/>
          </w:rPr>
          <w:tab/>
        </w:r>
        <w:r w:rsidR="00342564" w:rsidRPr="00637A68">
          <w:rPr>
            <w:rStyle w:val="Hyperlink"/>
            <w:noProof/>
          </w:rPr>
          <w:t>Strategische keuze</w:t>
        </w:r>
        <w:r w:rsidR="00342564">
          <w:rPr>
            <w:noProof/>
            <w:webHidden/>
          </w:rPr>
          <w:tab/>
        </w:r>
        <w:r>
          <w:rPr>
            <w:noProof/>
            <w:webHidden/>
          </w:rPr>
          <w:fldChar w:fldCharType="begin"/>
        </w:r>
        <w:r w:rsidR="00342564">
          <w:rPr>
            <w:noProof/>
            <w:webHidden/>
          </w:rPr>
          <w:instrText xml:space="preserve"> PAGEREF _Toc230758193 \h </w:instrText>
        </w:r>
        <w:r>
          <w:rPr>
            <w:noProof/>
            <w:webHidden/>
          </w:rPr>
        </w:r>
        <w:r>
          <w:rPr>
            <w:noProof/>
            <w:webHidden/>
          </w:rPr>
          <w:fldChar w:fldCharType="separate"/>
        </w:r>
        <w:r w:rsidR="006A17EA">
          <w:rPr>
            <w:noProof/>
            <w:webHidden/>
          </w:rPr>
          <w:t>23</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194" w:history="1">
        <w:r w:rsidR="00342564" w:rsidRPr="00637A68">
          <w:rPr>
            <w:rStyle w:val="Hyperlink"/>
            <w:noProof/>
          </w:rPr>
          <w:t>6</w:t>
        </w:r>
        <w:r w:rsidR="00342564">
          <w:rPr>
            <w:rFonts w:asciiTheme="minorHAnsi" w:eastAsiaTheme="minorEastAsia" w:hAnsiTheme="minorHAnsi"/>
            <w:noProof/>
            <w:sz w:val="22"/>
            <w:lang w:eastAsia="nl-NL"/>
          </w:rPr>
          <w:tab/>
        </w:r>
        <w:r w:rsidR="00342564" w:rsidRPr="00637A68">
          <w:rPr>
            <w:rStyle w:val="Hyperlink"/>
            <w:noProof/>
          </w:rPr>
          <w:t>ONDERNEMINGS- EN MARKETINGBESLISSINGEN</w:t>
        </w:r>
        <w:r w:rsidR="00342564">
          <w:rPr>
            <w:noProof/>
            <w:webHidden/>
          </w:rPr>
          <w:tab/>
        </w:r>
        <w:r>
          <w:rPr>
            <w:noProof/>
            <w:webHidden/>
          </w:rPr>
          <w:fldChar w:fldCharType="begin"/>
        </w:r>
        <w:r w:rsidR="00342564">
          <w:rPr>
            <w:noProof/>
            <w:webHidden/>
          </w:rPr>
          <w:instrText xml:space="preserve"> PAGEREF _Toc230758194 \h </w:instrText>
        </w:r>
        <w:r>
          <w:rPr>
            <w:noProof/>
            <w:webHidden/>
          </w:rPr>
        </w:r>
        <w:r>
          <w:rPr>
            <w:noProof/>
            <w:webHidden/>
          </w:rPr>
          <w:fldChar w:fldCharType="separate"/>
        </w:r>
        <w:r w:rsidR="006A17EA">
          <w:rPr>
            <w:noProof/>
            <w:webHidden/>
          </w:rPr>
          <w:t>24</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95" w:history="1">
        <w:r w:rsidR="00342564" w:rsidRPr="00637A68">
          <w:rPr>
            <w:rStyle w:val="Hyperlink"/>
            <w:noProof/>
          </w:rPr>
          <w:t>6.1</w:t>
        </w:r>
        <w:r w:rsidR="00342564">
          <w:rPr>
            <w:rFonts w:asciiTheme="minorHAnsi" w:eastAsiaTheme="minorEastAsia" w:hAnsiTheme="minorHAnsi"/>
            <w:noProof/>
            <w:sz w:val="22"/>
            <w:lang w:eastAsia="nl-NL"/>
          </w:rPr>
          <w:tab/>
        </w:r>
        <w:r w:rsidR="00342564" w:rsidRPr="00637A68">
          <w:rPr>
            <w:rStyle w:val="Hyperlink"/>
            <w:noProof/>
          </w:rPr>
          <w:t>Ondernemingsdoelstellingen en ondernemingsstrategieën</w:t>
        </w:r>
        <w:r w:rsidR="00342564">
          <w:rPr>
            <w:noProof/>
            <w:webHidden/>
          </w:rPr>
          <w:tab/>
        </w:r>
        <w:r>
          <w:rPr>
            <w:noProof/>
            <w:webHidden/>
          </w:rPr>
          <w:fldChar w:fldCharType="begin"/>
        </w:r>
        <w:r w:rsidR="00342564">
          <w:rPr>
            <w:noProof/>
            <w:webHidden/>
          </w:rPr>
          <w:instrText xml:space="preserve"> PAGEREF _Toc230758195 \h </w:instrText>
        </w:r>
        <w:r>
          <w:rPr>
            <w:noProof/>
            <w:webHidden/>
          </w:rPr>
        </w:r>
        <w:r>
          <w:rPr>
            <w:noProof/>
            <w:webHidden/>
          </w:rPr>
          <w:fldChar w:fldCharType="separate"/>
        </w:r>
        <w:r w:rsidR="006A17EA">
          <w:rPr>
            <w:noProof/>
            <w:webHidden/>
          </w:rPr>
          <w:t>24</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199" w:history="1">
        <w:r w:rsidR="00342564" w:rsidRPr="00637A68">
          <w:rPr>
            <w:rStyle w:val="Hyperlink"/>
            <w:noProof/>
          </w:rPr>
          <w:t>6.2</w:t>
        </w:r>
        <w:r w:rsidR="00342564">
          <w:rPr>
            <w:rFonts w:asciiTheme="minorHAnsi" w:eastAsiaTheme="minorEastAsia" w:hAnsiTheme="minorHAnsi"/>
            <w:noProof/>
            <w:sz w:val="22"/>
            <w:lang w:eastAsia="nl-NL"/>
          </w:rPr>
          <w:tab/>
        </w:r>
        <w:r w:rsidR="00342564" w:rsidRPr="00637A68">
          <w:rPr>
            <w:rStyle w:val="Hyperlink"/>
            <w:noProof/>
          </w:rPr>
          <w:t>Marketingdoelstellingen en marketingstrategieën</w:t>
        </w:r>
        <w:r w:rsidR="00342564">
          <w:rPr>
            <w:noProof/>
            <w:webHidden/>
          </w:rPr>
          <w:tab/>
        </w:r>
        <w:r>
          <w:rPr>
            <w:noProof/>
            <w:webHidden/>
          </w:rPr>
          <w:fldChar w:fldCharType="begin"/>
        </w:r>
        <w:r w:rsidR="00342564">
          <w:rPr>
            <w:noProof/>
            <w:webHidden/>
          </w:rPr>
          <w:instrText xml:space="preserve"> PAGEREF _Toc230758199 \h </w:instrText>
        </w:r>
        <w:r>
          <w:rPr>
            <w:noProof/>
            <w:webHidden/>
          </w:rPr>
        </w:r>
        <w:r>
          <w:rPr>
            <w:noProof/>
            <w:webHidden/>
          </w:rPr>
          <w:fldChar w:fldCharType="separate"/>
        </w:r>
        <w:r w:rsidR="006A17EA">
          <w:rPr>
            <w:noProof/>
            <w:webHidden/>
          </w:rPr>
          <w:t>24</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205" w:history="1">
        <w:r w:rsidR="00342564" w:rsidRPr="00637A68">
          <w:rPr>
            <w:rStyle w:val="Hyperlink"/>
            <w:noProof/>
          </w:rPr>
          <w:t>7</w:t>
        </w:r>
        <w:r w:rsidR="00342564">
          <w:rPr>
            <w:rFonts w:asciiTheme="minorHAnsi" w:eastAsiaTheme="minorEastAsia" w:hAnsiTheme="minorHAnsi"/>
            <w:noProof/>
            <w:sz w:val="22"/>
            <w:lang w:eastAsia="nl-NL"/>
          </w:rPr>
          <w:tab/>
        </w:r>
        <w:r w:rsidR="00342564" w:rsidRPr="00637A68">
          <w:rPr>
            <w:rStyle w:val="Hyperlink"/>
            <w:noProof/>
          </w:rPr>
          <w:t>INVULLING MARKETINGMIX</w:t>
        </w:r>
        <w:r w:rsidR="00342564">
          <w:rPr>
            <w:noProof/>
            <w:webHidden/>
          </w:rPr>
          <w:tab/>
        </w:r>
        <w:r>
          <w:rPr>
            <w:noProof/>
            <w:webHidden/>
          </w:rPr>
          <w:fldChar w:fldCharType="begin"/>
        </w:r>
        <w:r w:rsidR="00342564">
          <w:rPr>
            <w:noProof/>
            <w:webHidden/>
          </w:rPr>
          <w:instrText xml:space="preserve"> PAGEREF _Toc230758205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06" w:history="1">
        <w:r w:rsidR="00342564" w:rsidRPr="00637A68">
          <w:rPr>
            <w:rStyle w:val="Hyperlink"/>
            <w:noProof/>
          </w:rPr>
          <w:t>7.1</w:t>
        </w:r>
        <w:r w:rsidR="00342564">
          <w:rPr>
            <w:rFonts w:asciiTheme="minorHAnsi" w:eastAsiaTheme="minorEastAsia" w:hAnsiTheme="minorHAnsi"/>
            <w:noProof/>
            <w:sz w:val="22"/>
            <w:lang w:eastAsia="nl-NL"/>
          </w:rPr>
          <w:tab/>
        </w:r>
        <w:r w:rsidR="00342564" w:rsidRPr="00637A68">
          <w:rPr>
            <w:rStyle w:val="Hyperlink"/>
            <w:noProof/>
          </w:rPr>
          <w:t>Product</w:t>
        </w:r>
        <w:r w:rsidR="00342564">
          <w:rPr>
            <w:noProof/>
            <w:webHidden/>
          </w:rPr>
          <w:tab/>
        </w:r>
        <w:r>
          <w:rPr>
            <w:noProof/>
            <w:webHidden/>
          </w:rPr>
          <w:fldChar w:fldCharType="begin"/>
        </w:r>
        <w:r w:rsidR="00342564">
          <w:rPr>
            <w:noProof/>
            <w:webHidden/>
          </w:rPr>
          <w:instrText xml:space="preserve"> PAGEREF _Toc230758206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07" w:history="1">
        <w:r w:rsidR="00342564" w:rsidRPr="00637A68">
          <w:rPr>
            <w:rStyle w:val="Hyperlink"/>
            <w:noProof/>
          </w:rPr>
          <w:t>7.2</w:t>
        </w:r>
        <w:r w:rsidR="00342564">
          <w:rPr>
            <w:rFonts w:asciiTheme="minorHAnsi" w:eastAsiaTheme="minorEastAsia" w:hAnsiTheme="minorHAnsi"/>
            <w:noProof/>
            <w:sz w:val="22"/>
            <w:lang w:eastAsia="nl-NL"/>
          </w:rPr>
          <w:tab/>
        </w:r>
        <w:r w:rsidR="00342564" w:rsidRPr="00637A68">
          <w:rPr>
            <w:rStyle w:val="Hyperlink"/>
            <w:noProof/>
          </w:rPr>
          <w:t>Plaats/distributie</w:t>
        </w:r>
        <w:r w:rsidR="00342564">
          <w:rPr>
            <w:noProof/>
            <w:webHidden/>
          </w:rPr>
          <w:tab/>
        </w:r>
        <w:r>
          <w:rPr>
            <w:noProof/>
            <w:webHidden/>
          </w:rPr>
          <w:fldChar w:fldCharType="begin"/>
        </w:r>
        <w:r w:rsidR="00342564">
          <w:rPr>
            <w:noProof/>
            <w:webHidden/>
          </w:rPr>
          <w:instrText xml:space="preserve"> PAGEREF _Toc230758207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08" w:history="1">
        <w:r w:rsidR="00342564" w:rsidRPr="00637A68">
          <w:rPr>
            <w:rStyle w:val="Hyperlink"/>
            <w:noProof/>
          </w:rPr>
          <w:t>7.3</w:t>
        </w:r>
        <w:r w:rsidR="00342564">
          <w:rPr>
            <w:rFonts w:asciiTheme="minorHAnsi" w:eastAsiaTheme="minorEastAsia" w:hAnsiTheme="minorHAnsi"/>
            <w:noProof/>
            <w:sz w:val="22"/>
            <w:lang w:eastAsia="nl-NL"/>
          </w:rPr>
          <w:tab/>
        </w:r>
        <w:r w:rsidR="00342564" w:rsidRPr="00637A68">
          <w:rPr>
            <w:rStyle w:val="Hyperlink"/>
            <w:noProof/>
          </w:rPr>
          <w:t>Prijs</w:t>
        </w:r>
        <w:r w:rsidR="00342564">
          <w:rPr>
            <w:noProof/>
            <w:webHidden/>
          </w:rPr>
          <w:tab/>
        </w:r>
        <w:r>
          <w:rPr>
            <w:noProof/>
            <w:webHidden/>
          </w:rPr>
          <w:fldChar w:fldCharType="begin"/>
        </w:r>
        <w:r w:rsidR="00342564">
          <w:rPr>
            <w:noProof/>
            <w:webHidden/>
          </w:rPr>
          <w:instrText xml:space="preserve"> PAGEREF _Toc230758208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09" w:history="1">
        <w:r w:rsidR="00342564" w:rsidRPr="00637A68">
          <w:rPr>
            <w:rStyle w:val="Hyperlink"/>
            <w:noProof/>
          </w:rPr>
          <w:t>7.4</w:t>
        </w:r>
        <w:r w:rsidR="00342564">
          <w:rPr>
            <w:rFonts w:asciiTheme="minorHAnsi" w:eastAsiaTheme="minorEastAsia" w:hAnsiTheme="minorHAnsi"/>
            <w:noProof/>
            <w:sz w:val="22"/>
            <w:lang w:eastAsia="nl-NL"/>
          </w:rPr>
          <w:tab/>
        </w:r>
        <w:r w:rsidR="00342564" w:rsidRPr="00637A68">
          <w:rPr>
            <w:rStyle w:val="Hyperlink"/>
            <w:noProof/>
          </w:rPr>
          <w:t>Personeel</w:t>
        </w:r>
        <w:r w:rsidR="00342564">
          <w:rPr>
            <w:noProof/>
            <w:webHidden/>
          </w:rPr>
          <w:tab/>
        </w:r>
        <w:r>
          <w:rPr>
            <w:noProof/>
            <w:webHidden/>
          </w:rPr>
          <w:fldChar w:fldCharType="begin"/>
        </w:r>
        <w:r w:rsidR="00342564">
          <w:rPr>
            <w:noProof/>
            <w:webHidden/>
          </w:rPr>
          <w:instrText xml:space="preserve"> PAGEREF _Toc230758209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10" w:history="1">
        <w:r w:rsidR="00342564" w:rsidRPr="00637A68">
          <w:rPr>
            <w:rStyle w:val="Hyperlink"/>
            <w:noProof/>
          </w:rPr>
          <w:t>7.5</w:t>
        </w:r>
        <w:r w:rsidR="00342564">
          <w:rPr>
            <w:rFonts w:asciiTheme="minorHAnsi" w:eastAsiaTheme="minorEastAsia" w:hAnsiTheme="minorHAnsi"/>
            <w:noProof/>
            <w:sz w:val="22"/>
            <w:lang w:eastAsia="nl-NL"/>
          </w:rPr>
          <w:tab/>
        </w:r>
        <w:r w:rsidR="00342564" w:rsidRPr="00637A68">
          <w:rPr>
            <w:rStyle w:val="Hyperlink"/>
            <w:noProof/>
          </w:rPr>
          <w:t>Promotie</w:t>
        </w:r>
        <w:r w:rsidR="00342564">
          <w:rPr>
            <w:noProof/>
            <w:webHidden/>
          </w:rPr>
          <w:tab/>
        </w:r>
        <w:r>
          <w:rPr>
            <w:noProof/>
            <w:webHidden/>
          </w:rPr>
          <w:fldChar w:fldCharType="begin"/>
        </w:r>
        <w:r w:rsidR="00342564">
          <w:rPr>
            <w:noProof/>
            <w:webHidden/>
          </w:rPr>
          <w:instrText xml:space="preserve"> PAGEREF _Toc230758210 \h </w:instrText>
        </w:r>
        <w:r>
          <w:rPr>
            <w:noProof/>
            <w:webHidden/>
          </w:rPr>
        </w:r>
        <w:r>
          <w:rPr>
            <w:noProof/>
            <w:webHidden/>
          </w:rPr>
          <w:fldChar w:fldCharType="separate"/>
        </w:r>
        <w:r w:rsidR="006A17EA">
          <w:rPr>
            <w:noProof/>
            <w:webHidden/>
          </w:rPr>
          <w:t>26</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215" w:history="1">
        <w:r w:rsidR="00342564" w:rsidRPr="00637A68">
          <w:rPr>
            <w:rStyle w:val="Hyperlink"/>
            <w:noProof/>
          </w:rPr>
          <w:t>8</w:t>
        </w:r>
        <w:r w:rsidR="00342564">
          <w:rPr>
            <w:rFonts w:asciiTheme="minorHAnsi" w:eastAsiaTheme="minorEastAsia" w:hAnsiTheme="minorHAnsi"/>
            <w:noProof/>
            <w:sz w:val="22"/>
            <w:lang w:eastAsia="nl-NL"/>
          </w:rPr>
          <w:tab/>
        </w:r>
        <w:r w:rsidR="00342564" w:rsidRPr="00637A68">
          <w:rPr>
            <w:rStyle w:val="Hyperlink"/>
            <w:noProof/>
          </w:rPr>
          <w:t>IMPLEMENTATIE</w:t>
        </w:r>
        <w:r w:rsidR="00342564">
          <w:rPr>
            <w:noProof/>
            <w:webHidden/>
          </w:rPr>
          <w:tab/>
        </w:r>
        <w:r>
          <w:rPr>
            <w:noProof/>
            <w:webHidden/>
          </w:rPr>
          <w:fldChar w:fldCharType="begin"/>
        </w:r>
        <w:r w:rsidR="00342564">
          <w:rPr>
            <w:noProof/>
            <w:webHidden/>
          </w:rPr>
          <w:instrText xml:space="preserve"> PAGEREF _Toc230758215 \h </w:instrText>
        </w:r>
        <w:r>
          <w:rPr>
            <w:noProof/>
            <w:webHidden/>
          </w:rPr>
        </w:r>
        <w:r>
          <w:rPr>
            <w:noProof/>
            <w:webHidden/>
          </w:rPr>
          <w:fldChar w:fldCharType="separate"/>
        </w:r>
        <w:r w:rsidR="006A17EA">
          <w:rPr>
            <w:noProof/>
            <w:webHidden/>
          </w:rPr>
          <w:t>31</w:t>
        </w:r>
        <w:r>
          <w:rPr>
            <w:noProof/>
            <w:webHidden/>
          </w:rPr>
          <w:fldChar w:fldCharType="end"/>
        </w:r>
      </w:hyperlink>
    </w:p>
    <w:p w:rsidR="00342564" w:rsidRDefault="009C215F">
      <w:pPr>
        <w:pStyle w:val="Inhopg1"/>
        <w:tabs>
          <w:tab w:val="left" w:pos="440"/>
          <w:tab w:val="right" w:leader="dot" w:pos="9062"/>
        </w:tabs>
        <w:rPr>
          <w:rFonts w:asciiTheme="minorHAnsi" w:eastAsiaTheme="minorEastAsia" w:hAnsiTheme="minorHAnsi"/>
          <w:noProof/>
          <w:sz w:val="22"/>
          <w:lang w:eastAsia="nl-NL"/>
        </w:rPr>
      </w:pPr>
      <w:hyperlink w:anchor="_Toc230758216" w:history="1">
        <w:r w:rsidR="00342564" w:rsidRPr="00637A68">
          <w:rPr>
            <w:rStyle w:val="Hyperlink"/>
            <w:noProof/>
          </w:rPr>
          <w:t>9</w:t>
        </w:r>
        <w:r w:rsidR="00342564">
          <w:rPr>
            <w:rFonts w:asciiTheme="minorHAnsi" w:eastAsiaTheme="minorEastAsia" w:hAnsiTheme="minorHAnsi"/>
            <w:noProof/>
            <w:sz w:val="22"/>
            <w:lang w:eastAsia="nl-NL"/>
          </w:rPr>
          <w:tab/>
        </w:r>
        <w:r w:rsidR="00342564" w:rsidRPr="00637A68">
          <w:rPr>
            <w:rStyle w:val="Hyperlink"/>
            <w:noProof/>
          </w:rPr>
          <w:t>CONCLUSIES EN AANBEVELINGEN</w:t>
        </w:r>
        <w:r w:rsidR="00342564">
          <w:rPr>
            <w:noProof/>
            <w:webHidden/>
          </w:rPr>
          <w:tab/>
        </w:r>
        <w:r>
          <w:rPr>
            <w:noProof/>
            <w:webHidden/>
          </w:rPr>
          <w:fldChar w:fldCharType="begin"/>
        </w:r>
        <w:r w:rsidR="00342564">
          <w:rPr>
            <w:noProof/>
            <w:webHidden/>
          </w:rPr>
          <w:instrText xml:space="preserve"> PAGEREF _Toc230758216 \h </w:instrText>
        </w:r>
        <w:r>
          <w:rPr>
            <w:noProof/>
            <w:webHidden/>
          </w:rPr>
        </w:r>
        <w:r>
          <w:rPr>
            <w:noProof/>
            <w:webHidden/>
          </w:rPr>
          <w:fldChar w:fldCharType="separate"/>
        </w:r>
        <w:r w:rsidR="006A17EA">
          <w:rPr>
            <w:noProof/>
            <w:webHidden/>
          </w:rPr>
          <w:t>32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17" w:history="1">
        <w:r w:rsidR="00342564" w:rsidRPr="00637A68">
          <w:rPr>
            <w:rStyle w:val="Hyperlink"/>
            <w:rFonts w:eastAsia="Calibri"/>
            <w:noProof/>
          </w:rPr>
          <w:t>9.1</w:t>
        </w:r>
        <w:r w:rsidR="00342564">
          <w:rPr>
            <w:rFonts w:asciiTheme="minorHAnsi" w:eastAsiaTheme="minorEastAsia" w:hAnsiTheme="minorHAnsi"/>
            <w:noProof/>
            <w:sz w:val="22"/>
            <w:lang w:eastAsia="nl-NL"/>
          </w:rPr>
          <w:tab/>
        </w:r>
        <w:r w:rsidR="00342564" w:rsidRPr="00637A68">
          <w:rPr>
            <w:rStyle w:val="Hyperlink"/>
            <w:rFonts w:eastAsia="Calibri"/>
            <w:noProof/>
          </w:rPr>
          <w:t>Conclusies</w:t>
        </w:r>
        <w:r w:rsidR="00342564">
          <w:rPr>
            <w:noProof/>
            <w:webHidden/>
          </w:rPr>
          <w:tab/>
        </w:r>
        <w:r>
          <w:rPr>
            <w:noProof/>
            <w:webHidden/>
          </w:rPr>
          <w:fldChar w:fldCharType="begin"/>
        </w:r>
        <w:r w:rsidR="00342564">
          <w:rPr>
            <w:noProof/>
            <w:webHidden/>
          </w:rPr>
          <w:instrText xml:space="preserve"> PAGEREF _Toc230758217 \h </w:instrText>
        </w:r>
        <w:r>
          <w:rPr>
            <w:noProof/>
            <w:webHidden/>
          </w:rPr>
        </w:r>
        <w:r>
          <w:rPr>
            <w:noProof/>
            <w:webHidden/>
          </w:rPr>
          <w:fldChar w:fldCharType="separate"/>
        </w:r>
        <w:r w:rsidR="006A17EA">
          <w:rPr>
            <w:noProof/>
            <w:webHidden/>
          </w:rPr>
          <w:t>32</w:t>
        </w:r>
        <w:r>
          <w:rPr>
            <w:noProof/>
            <w:webHidden/>
          </w:rPr>
          <w:fldChar w:fldCharType="end"/>
        </w:r>
      </w:hyperlink>
    </w:p>
    <w:p w:rsidR="00342564" w:rsidRDefault="009C215F">
      <w:pPr>
        <w:pStyle w:val="Inhopg2"/>
        <w:tabs>
          <w:tab w:val="left" w:pos="880"/>
          <w:tab w:val="right" w:leader="dot" w:pos="9062"/>
        </w:tabs>
        <w:rPr>
          <w:rFonts w:asciiTheme="minorHAnsi" w:eastAsiaTheme="minorEastAsia" w:hAnsiTheme="minorHAnsi"/>
          <w:noProof/>
          <w:sz w:val="22"/>
          <w:lang w:eastAsia="nl-NL"/>
        </w:rPr>
      </w:pPr>
      <w:hyperlink w:anchor="_Toc230758218" w:history="1">
        <w:r w:rsidR="00342564" w:rsidRPr="00637A68">
          <w:rPr>
            <w:rStyle w:val="Hyperlink"/>
            <w:rFonts w:eastAsia="Calibri"/>
            <w:noProof/>
          </w:rPr>
          <w:t>9.2</w:t>
        </w:r>
        <w:r w:rsidR="00342564">
          <w:rPr>
            <w:rFonts w:asciiTheme="minorHAnsi" w:eastAsiaTheme="minorEastAsia" w:hAnsiTheme="minorHAnsi"/>
            <w:noProof/>
            <w:sz w:val="22"/>
            <w:lang w:eastAsia="nl-NL"/>
          </w:rPr>
          <w:tab/>
        </w:r>
        <w:r w:rsidR="00342564" w:rsidRPr="00637A68">
          <w:rPr>
            <w:rStyle w:val="Hyperlink"/>
            <w:rFonts w:eastAsia="Calibri"/>
            <w:noProof/>
          </w:rPr>
          <w:t>Aanbevelingen</w:t>
        </w:r>
        <w:r w:rsidR="00342564">
          <w:rPr>
            <w:noProof/>
            <w:webHidden/>
          </w:rPr>
          <w:tab/>
        </w:r>
        <w:r>
          <w:rPr>
            <w:noProof/>
            <w:webHidden/>
          </w:rPr>
          <w:fldChar w:fldCharType="begin"/>
        </w:r>
        <w:r w:rsidR="00342564">
          <w:rPr>
            <w:noProof/>
            <w:webHidden/>
          </w:rPr>
          <w:instrText xml:space="preserve"> PAGEREF _Toc230758218 \h </w:instrText>
        </w:r>
        <w:r>
          <w:rPr>
            <w:noProof/>
            <w:webHidden/>
          </w:rPr>
        </w:r>
        <w:r>
          <w:rPr>
            <w:noProof/>
            <w:webHidden/>
          </w:rPr>
          <w:fldChar w:fldCharType="separate"/>
        </w:r>
        <w:r w:rsidR="006A17EA">
          <w:rPr>
            <w:noProof/>
            <w:webHidden/>
          </w:rPr>
          <w:t>33</w:t>
        </w:r>
        <w:r>
          <w:rPr>
            <w:noProof/>
            <w:webHidden/>
          </w:rPr>
          <w:fldChar w:fldCharType="end"/>
        </w:r>
      </w:hyperlink>
    </w:p>
    <w:p w:rsidR="00342564" w:rsidRDefault="00DF05A2">
      <w:pPr>
        <w:pStyle w:val="Inhopg1"/>
        <w:tabs>
          <w:tab w:val="right" w:leader="dot" w:pos="9062"/>
        </w:tabs>
        <w:rPr>
          <w:rFonts w:asciiTheme="minorHAnsi" w:eastAsiaTheme="minorEastAsia" w:hAnsiTheme="minorHAnsi"/>
          <w:noProof/>
          <w:sz w:val="22"/>
          <w:lang w:eastAsia="nl-NL"/>
        </w:rPr>
      </w:pPr>
      <w:r>
        <w:t xml:space="preserve">10       </w:t>
      </w:r>
      <w:hyperlink w:anchor="_Toc230758219" w:history="1">
        <w:r w:rsidR="00342564" w:rsidRPr="00637A68">
          <w:rPr>
            <w:rStyle w:val="Hyperlink"/>
            <w:noProof/>
          </w:rPr>
          <w:t>BRONNEN</w:t>
        </w:r>
        <w:r w:rsidR="00342564">
          <w:rPr>
            <w:noProof/>
            <w:webHidden/>
          </w:rPr>
          <w:tab/>
        </w:r>
        <w:r w:rsidR="009C215F">
          <w:rPr>
            <w:noProof/>
            <w:webHidden/>
          </w:rPr>
          <w:fldChar w:fldCharType="begin"/>
        </w:r>
        <w:r w:rsidR="00342564">
          <w:rPr>
            <w:noProof/>
            <w:webHidden/>
          </w:rPr>
          <w:instrText xml:space="preserve"> PAGEREF _Toc230758219 \h </w:instrText>
        </w:r>
        <w:r w:rsidR="009C215F">
          <w:rPr>
            <w:noProof/>
            <w:webHidden/>
          </w:rPr>
        </w:r>
        <w:r w:rsidR="009C215F">
          <w:rPr>
            <w:noProof/>
            <w:webHidden/>
          </w:rPr>
          <w:fldChar w:fldCharType="separate"/>
        </w:r>
        <w:r w:rsidR="006A17EA">
          <w:rPr>
            <w:noProof/>
            <w:webHidden/>
          </w:rPr>
          <w:t>35</w:t>
        </w:r>
        <w:r w:rsidR="009C215F">
          <w:rPr>
            <w:noProof/>
            <w:webHidden/>
          </w:rPr>
          <w:fldChar w:fldCharType="end"/>
        </w:r>
      </w:hyperlink>
    </w:p>
    <w:p w:rsidR="00342564" w:rsidRDefault="009C215F">
      <w:pPr>
        <w:pStyle w:val="Inhopg1"/>
        <w:tabs>
          <w:tab w:val="right" w:leader="dot" w:pos="9062"/>
        </w:tabs>
        <w:rPr>
          <w:rFonts w:asciiTheme="minorHAnsi" w:eastAsiaTheme="minorEastAsia" w:hAnsiTheme="minorHAnsi"/>
          <w:noProof/>
          <w:sz w:val="22"/>
          <w:lang w:eastAsia="nl-NL"/>
        </w:rPr>
      </w:pPr>
      <w:hyperlink w:anchor="_Toc230758223" w:history="1">
        <w:r w:rsidR="00342564" w:rsidRPr="00637A68">
          <w:rPr>
            <w:rStyle w:val="Hyperlink"/>
            <w:noProof/>
          </w:rPr>
          <w:t>VERKLARENDE WOORDENLIJST</w:t>
        </w:r>
        <w:r w:rsidR="00342564">
          <w:rPr>
            <w:noProof/>
            <w:webHidden/>
          </w:rPr>
          <w:tab/>
        </w:r>
        <w:r>
          <w:rPr>
            <w:noProof/>
            <w:webHidden/>
          </w:rPr>
          <w:fldChar w:fldCharType="begin"/>
        </w:r>
        <w:r w:rsidR="00342564">
          <w:rPr>
            <w:noProof/>
            <w:webHidden/>
          </w:rPr>
          <w:instrText xml:space="preserve"> PAGEREF _Toc230758223 \h </w:instrText>
        </w:r>
        <w:r>
          <w:rPr>
            <w:noProof/>
            <w:webHidden/>
          </w:rPr>
        </w:r>
        <w:r>
          <w:rPr>
            <w:noProof/>
            <w:webHidden/>
          </w:rPr>
          <w:fldChar w:fldCharType="separate"/>
        </w:r>
        <w:r w:rsidR="006A17EA">
          <w:rPr>
            <w:noProof/>
            <w:webHidden/>
          </w:rPr>
          <w:t>37</w:t>
        </w:r>
        <w:r>
          <w:rPr>
            <w:noProof/>
            <w:webHidden/>
          </w:rPr>
          <w:fldChar w:fldCharType="end"/>
        </w:r>
      </w:hyperlink>
    </w:p>
    <w:p w:rsidR="00342564" w:rsidRDefault="009C215F">
      <w:pPr>
        <w:pStyle w:val="Inhopg1"/>
        <w:tabs>
          <w:tab w:val="right" w:leader="dot" w:pos="9062"/>
        </w:tabs>
        <w:rPr>
          <w:rFonts w:asciiTheme="minorHAnsi" w:eastAsiaTheme="minorEastAsia" w:hAnsiTheme="minorHAnsi"/>
          <w:noProof/>
          <w:sz w:val="22"/>
          <w:lang w:eastAsia="nl-NL"/>
        </w:rPr>
      </w:pPr>
      <w:hyperlink w:anchor="_Toc230758224" w:history="1">
        <w:r w:rsidR="00342564" w:rsidRPr="00637A68">
          <w:rPr>
            <w:rStyle w:val="Hyperlink"/>
            <w:noProof/>
          </w:rPr>
          <w:t>BIJLAGEN</w:t>
        </w:r>
        <w:r w:rsidR="00342564">
          <w:rPr>
            <w:noProof/>
            <w:webHidden/>
          </w:rPr>
          <w:tab/>
        </w:r>
        <w:r>
          <w:rPr>
            <w:noProof/>
            <w:webHidden/>
          </w:rPr>
          <w:fldChar w:fldCharType="begin"/>
        </w:r>
        <w:r w:rsidR="00342564">
          <w:rPr>
            <w:noProof/>
            <w:webHidden/>
          </w:rPr>
          <w:instrText xml:space="preserve"> PAGEREF _Toc230758224 \h </w:instrText>
        </w:r>
        <w:r>
          <w:rPr>
            <w:noProof/>
            <w:webHidden/>
          </w:rPr>
        </w:r>
        <w:r>
          <w:rPr>
            <w:noProof/>
            <w:webHidden/>
          </w:rPr>
          <w:fldChar w:fldCharType="separate"/>
        </w:r>
        <w:r w:rsidR="006A17EA">
          <w:rPr>
            <w:noProof/>
            <w:webHidden/>
          </w:rPr>
          <w:t>38</w:t>
        </w:r>
        <w:r>
          <w:rPr>
            <w:noProof/>
            <w:webHidden/>
          </w:rPr>
          <w:fldChar w:fldCharType="end"/>
        </w:r>
      </w:hyperlink>
    </w:p>
    <w:p w:rsidR="008C0134" w:rsidRPr="00314494" w:rsidRDefault="009C215F" w:rsidP="008C0134">
      <w:pPr>
        <w:rPr>
          <w:rFonts w:cs="Microsoft Himalaya"/>
          <w:szCs w:val="20"/>
        </w:rPr>
      </w:pPr>
      <w:r w:rsidRPr="00314494">
        <w:rPr>
          <w:rFonts w:cs="Microsoft Himalaya"/>
          <w:szCs w:val="20"/>
        </w:rPr>
        <w:fldChar w:fldCharType="end"/>
      </w:r>
      <w:r w:rsidR="00517BFF" w:rsidRPr="00517BFF">
        <w:rPr>
          <w:rFonts w:cs="Microsoft Himalaya"/>
          <w:szCs w:val="20"/>
        </w:rPr>
        <w:t>VERKLARING EIGEN WERK………</w:t>
      </w:r>
      <w:r w:rsidR="00D263E0">
        <w:rPr>
          <w:rFonts w:cs="Microsoft Himalaya"/>
          <w:szCs w:val="20"/>
        </w:rPr>
        <w:t>……………………...………....………..………………….……......</w:t>
      </w:r>
      <w:r w:rsidR="00480E16">
        <w:rPr>
          <w:rFonts w:cs="Microsoft Himalaya"/>
          <w:szCs w:val="20"/>
        </w:rPr>
        <w:t>…….62</w:t>
      </w:r>
    </w:p>
    <w:p w:rsidR="008C0134" w:rsidRPr="00314494" w:rsidRDefault="008C0134" w:rsidP="008C0134">
      <w:pPr>
        <w:rPr>
          <w:rFonts w:cs="Microsoft Himalaya"/>
          <w:szCs w:val="20"/>
          <w:highlight w:val="yellow"/>
        </w:rPr>
      </w:pPr>
    </w:p>
    <w:p w:rsidR="008C0134" w:rsidRPr="00314494" w:rsidRDefault="008C0134" w:rsidP="008C0134">
      <w:pPr>
        <w:rPr>
          <w:rFonts w:cs="Microsoft Himalaya"/>
          <w:szCs w:val="20"/>
          <w:highlight w:val="yellow"/>
        </w:rPr>
      </w:pPr>
    </w:p>
    <w:p w:rsidR="008C0134" w:rsidRPr="00314494" w:rsidRDefault="008C0134" w:rsidP="008C0134">
      <w:pPr>
        <w:rPr>
          <w:szCs w:val="20"/>
          <w:highlight w:val="yellow"/>
        </w:rPr>
      </w:pPr>
    </w:p>
    <w:p w:rsidR="008C0134" w:rsidRPr="00314494" w:rsidRDefault="008C0134" w:rsidP="008C0134">
      <w:pPr>
        <w:rPr>
          <w:szCs w:val="20"/>
          <w:highlight w:val="yellow"/>
        </w:rPr>
      </w:pPr>
    </w:p>
    <w:p w:rsidR="008C0134" w:rsidRDefault="008C0134" w:rsidP="008C0134">
      <w:pPr>
        <w:rPr>
          <w:highlight w:val="yellow"/>
        </w:rPr>
      </w:pPr>
    </w:p>
    <w:p w:rsidR="008C0134" w:rsidRDefault="008C0134" w:rsidP="008C0134">
      <w:pPr>
        <w:rPr>
          <w:highlight w:val="yellow"/>
        </w:rPr>
      </w:pPr>
    </w:p>
    <w:p w:rsidR="008C0134" w:rsidRDefault="008C0134" w:rsidP="008C0134">
      <w:pPr>
        <w:rPr>
          <w:highlight w:val="yellow"/>
        </w:rPr>
      </w:pPr>
    </w:p>
    <w:p w:rsidR="008C0134" w:rsidRDefault="008C0134" w:rsidP="008C0134">
      <w:pPr>
        <w:spacing w:after="200" w:line="276" w:lineRule="auto"/>
        <w:rPr>
          <w:rFonts w:eastAsia="Calibri" w:cs="Times New Roman"/>
          <w:b/>
          <w:bCs/>
          <w:color w:val="548DD4" w:themeColor="text2" w:themeTint="99"/>
          <w:kern w:val="36"/>
          <w:sz w:val="24"/>
          <w:szCs w:val="36"/>
          <w:lang w:eastAsia="nl-NL"/>
        </w:rPr>
      </w:pPr>
      <w:r>
        <w:rPr>
          <w:rFonts w:eastAsia="Calibri"/>
        </w:rPr>
        <w:br w:type="page"/>
      </w:r>
    </w:p>
    <w:p w:rsidR="008C0134" w:rsidRDefault="008C0134" w:rsidP="008C0134">
      <w:pPr>
        <w:spacing w:after="200" w:line="276" w:lineRule="auto"/>
        <w:rPr>
          <w:rFonts w:eastAsia="Calibri"/>
        </w:rPr>
        <w:sectPr w:rsidR="008C0134" w:rsidSect="00877E4D">
          <w:headerReference w:type="default" r:id="rId12"/>
          <w:headerReference w:type="first" r:id="rId13"/>
          <w:pgSz w:w="11906" w:h="16838"/>
          <w:pgMar w:top="1417" w:right="1417" w:bottom="1417" w:left="1417" w:header="708" w:footer="708" w:gutter="0"/>
          <w:pgNumType w:start="1"/>
          <w:cols w:space="708"/>
          <w:titlePg/>
          <w:docGrid w:linePitch="360"/>
        </w:sectPr>
      </w:pPr>
    </w:p>
    <w:p w:rsidR="008C0134" w:rsidRPr="00315808" w:rsidRDefault="008C0134" w:rsidP="008C0134">
      <w:pPr>
        <w:pStyle w:val="Kop1"/>
        <w:rPr>
          <w:rFonts w:eastAsia="Calibri"/>
        </w:rPr>
      </w:pPr>
      <w:bookmarkStart w:id="38" w:name="_Toc230758120"/>
      <w:r w:rsidRPr="00315808">
        <w:rPr>
          <w:rFonts w:eastAsia="Calibri"/>
        </w:rPr>
        <w:lastRenderedPageBreak/>
        <w:t>1</w:t>
      </w:r>
      <w:r w:rsidRPr="00315808">
        <w:rPr>
          <w:rFonts w:eastAsia="Calibri"/>
        </w:rPr>
        <w:tab/>
        <w:t>INLEIDING</w:t>
      </w:r>
      <w:bookmarkEnd w:id="38"/>
    </w:p>
    <w:p w:rsidR="008C0134" w:rsidRPr="00221CC9" w:rsidRDefault="008C0134" w:rsidP="008C0134">
      <w:pPr>
        <w:rPr>
          <w:rFonts w:eastAsia="Calibri" w:cs="Microsoft Himalaya"/>
          <w:i/>
          <w:szCs w:val="20"/>
        </w:rPr>
      </w:pPr>
      <w:r w:rsidRPr="00221CC9">
        <w:rPr>
          <w:rFonts w:eastAsia="Calibri" w:cs="Microsoft Himalaya"/>
          <w:i/>
          <w:szCs w:val="20"/>
        </w:rPr>
        <w:t>“Sorry Baas, ik kan vandaag niet komen werken… ik voel me niet zo fit”</w:t>
      </w:r>
    </w:p>
    <w:p w:rsidR="008C0134" w:rsidRPr="00221CC9" w:rsidRDefault="008C0134" w:rsidP="008C0134">
      <w:pPr>
        <w:rPr>
          <w:rFonts w:eastAsia="Calibri" w:cs="Microsoft Himalaya"/>
          <w:i/>
          <w:szCs w:val="20"/>
        </w:rPr>
      </w:pPr>
    </w:p>
    <w:p w:rsidR="008C0134" w:rsidRPr="00221CC9" w:rsidRDefault="008C0134" w:rsidP="008C0134">
      <w:pPr>
        <w:rPr>
          <w:rFonts w:eastAsia="Calibri" w:cs="Microsoft Himalaya"/>
          <w:i/>
          <w:szCs w:val="20"/>
        </w:rPr>
      </w:pPr>
      <w:r>
        <w:rPr>
          <w:rFonts w:eastAsia="Calibri" w:cs="Microsoft Himalaya"/>
          <w:i/>
          <w:szCs w:val="20"/>
        </w:rPr>
        <w:t>E</w:t>
      </w:r>
      <w:r w:rsidRPr="00221CC9">
        <w:rPr>
          <w:rFonts w:eastAsia="Calibri" w:cs="Microsoft Himalaya"/>
          <w:i/>
          <w:szCs w:val="20"/>
        </w:rPr>
        <w:t>en door velen van ons vaak gehoorde</w:t>
      </w:r>
      <w:r>
        <w:rPr>
          <w:rFonts w:eastAsia="Calibri" w:cs="Microsoft Himalaya"/>
          <w:i/>
          <w:szCs w:val="20"/>
        </w:rPr>
        <w:t>,</w:t>
      </w:r>
      <w:r w:rsidRPr="00221CC9">
        <w:rPr>
          <w:rFonts w:eastAsia="Calibri" w:cs="Microsoft Himalaya"/>
          <w:i/>
          <w:szCs w:val="20"/>
        </w:rPr>
        <w:t xml:space="preserve"> of zelfs gebruikte uitspraak. </w:t>
      </w:r>
      <w:r>
        <w:rPr>
          <w:rFonts w:eastAsia="Calibri" w:cs="Microsoft Himalaya"/>
          <w:i/>
          <w:szCs w:val="20"/>
        </w:rPr>
        <w:t>Wat kan men doen om dit tegen te gaan?</w:t>
      </w:r>
      <w:r w:rsidRPr="00221CC9">
        <w:rPr>
          <w:rFonts w:eastAsia="Calibri" w:cs="Microsoft Himalaya"/>
          <w:i/>
          <w:szCs w:val="20"/>
        </w:rPr>
        <w:t xml:space="preserve"> De s</w:t>
      </w:r>
      <w:r>
        <w:rPr>
          <w:rFonts w:eastAsia="Calibri" w:cs="Microsoft Himalaya"/>
          <w:i/>
          <w:szCs w:val="20"/>
        </w:rPr>
        <w:t>portschool heeft het antwoord: f</w:t>
      </w:r>
      <w:r w:rsidRPr="00221CC9">
        <w:rPr>
          <w:rFonts w:eastAsia="Calibri" w:cs="Microsoft Himalaya"/>
          <w:i/>
          <w:szCs w:val="20"/>
        </w:rPr>
        <w:t>itness</w:t>
      </w:r>
      <w:r w:rsidRPr="00221CC9">
        <w:rPr>
          <w:rStyle w:val="Voetnootmarkering"/>
          <w:rFonts w:eastAsia="Calibri" w:cs="Microsoft Himalaya"/>
          <w:i/>
          <w:szCs w:val="20"/>
        </w:rPr>
        <w:footnoteReference w:id="2"/>
      </w:r>
      <w:r w:rsidRPr="00221CC9">
        <w:rPr>
          <w:rFonts w:eastAsia="Calibri" w:cs="Microsoft Himalaya"/>
          <w:i/>
          <w:szCs w:val="20"/>
        </w:rPr>
        <w:t>. Het heeft</w:t>
      </w:r>
      <w:r>
        <w:rPr>
          <w:rFonts w:eastAsia="Calibri" w:cs="Microsoft Himalaya"/>
          <w:i/>
          <w:szCs w:val="20"/>
        </w:rPr>
        <w:t xml:space="preserve"> tal van voordelen. Zo bevordert</w:t>
      </w:r>
      <w:r w:rsidRPr="00221CC9">
        <w:rPr>
          <w:rFonts w:eastAsia="Calibri" w:cs="Microsoft Himalaya"/>
          <w:i/>
          <w:szCs w:val="20"/>
        </w:rPr>
        <w:t xml:space="preserve"> het niet alleen de fysieke en mentale gezondheid, maar gaat het ook stress te lijf, helpt het bij afvallen, zorgt het voor een beter immuunsysteem et cetera, et cetera. Deze voordelen zijn natuurlijk ook te merken op de werkvloer. De werknemer zal met meer tevredenheid zijn taken uitvoeren. De werkgever zal hier uiteraard ook erg tevreden mee zijn. Maar waarom zou </w:t>
      </w:r>
      <w:r>
        <w:rPr>
          <w:rFonts w:eastAsia="Calibri" w:cs="Microsoft Himalaya"/>
          <w:i/>
          <w:szCs w:val="20"/>
        </w:rPr>
        <w:t>deze</w:t>
      </w:r>
      <w:r w:rsidRPr="00221CC9">
        <w:rPr>
          <w:rFonts w:eastAsia="Calibri" w:cs="Microsoft Himalaya"/>
          <w:i/>
          <w:szCs w:val="20"/>
        </w:rPr>
        <w:t xml:space="preserve"> werkgever hier dan niet aan mee willen werken? Het enige dat de werkgever hoeft te doen is een</w:t>
      </w:r>
      <w:r>
        <w:rPr>
          <w:rFonts w:eastAsia="Calibri" w:cs="Microsoft Himalaya"/>
          <w:i/>
          <w:szCs w:val="20"/>
        </w:rPr>
        <w:t xml:space="preserve"> kosteloos contract af te sluiten</w:t>
      </w:r>
      <w:r w:rsidRPr="00221CC9">
        <w:rPr>
          <w:rFonts w:eastAsia="Calibri" w:cs="Microsoft Himalaya"/>
          <w:i/>
          <w:szCs w:val="20"/>
        </w:rPr>
        <w:t xml:space="preserve"> met bedrijfsfitness</w:t>
      </w:r>
      <w:r w:rsidRPr="00221CC9">
        <w:rPr>
          <w:rStyle w:val="Voetnootmarkering"/>
          <w:rFonts w:eastAsia="Calibri" w:cs="Microsoft Himalaya"/>
          <w:i/>
          <w:szCs w:val="20"/>
        </w:rPr>
        <w:footnoteReference w:id="3"/>
      </w:r>
      <w:r>
        <w:rPr>
          <w:rFonts w:eastAsia="Calibri" w:cs="Microsoft Himalaya"/>
          <w:i/>
          <w:szCs w:val="20"/>
        </w:rPr>
        <w:t xml:space="preserve"> </w:t>
      </w:r>
      <w:r w:rsidRPr="00221CC9">
        <w:rPr>
          <w:rFonts w:eastAsia="Calibri" w:cs="Microsoft Himalaya"/>
          <w:i/>
          <w:szCs w:val="20"/>
        </w:rPr>
        <w:t xml:space="preserve">van Controlfit. De rest volgt vanzelf. </w:t>
      </w:r>
    </w:p>
    <w:p w:rsidR="008C0134" w:rsidRPr="00221CC9" w:rsidRDefault="008C0134" w:rsidP="008C0134">
      <w:pPr>
        <w:rPr>
          <w:rFonts w:eastAsia="Calibri" w:cs="Microsoft Himalaya"/>
          <w:szCs w:val="20"/>
        </w:rPr>
      </w:pPr>
    </w:p>
    <w:p w:rsidR="008C0134" w:rsidRPr="00221CC9" w:rsidRDefault="008C0134" w:rsidP="008C0134">
      <w:pPr>
        <w:rPr>
          <w:rFonts w:eastAsia="Calibri" w:cs="Microsoft Himalaya"/>
          <w:szCs w:val="20"/>
        </w:rPr>
      </w:pPr>
      <w:r w:rsidRPr="00221CC9">
        <w:rPr>
          <w:rFonts w:eastAsia="Calibri" w:cs="Microsoft Himalaya"/>
          <w:szCs w:val="20"/>
        </w:rPr>
        <w:t>Controlfit is een coöperatieve vereniging</w:t>
      </w:r>
      <w:r w:rsidRPr="00221CC9">
        <w:rPr>
          <w:rStyle w:val="Voetnootmarkering"/>
          <w:rFonts w:eastAsia="Calibri" w:cs="Microsoft Himalaya"/>
          <w:szCs w:val="20"/>
        </w:rPr>
        <w:footnoteReference w:id="4"/>
      </w:r>
      <w:r w:rsidRPr="00221CC9">
        <w:rPr>
          <w:rFonts w:eastAsia="Calibri" w:cs="Microsoft Himalaya"/>
          <w:szCs w:val="20"/>
        </w:rPr>
        <w:t xml:space="preserve"> van sportcentra in </w:t>
      </w:r>
      <w:r>
        <w:rPr>
          <w:rFonts w:eastAsia="Calibri" w:cs="Microsoft Himalaya"/>
          <w:szCs w:val="20"/>
        </w:rPr>
        <w:t>Zuid-Nederland die</w:t>
      </w:r>
      <w:r w:rsidRPr="00221CC9">
        <w:rPr>
          <w:rFonts w:eastAsia="Calibri" w:cs="Microsoft Himalaya"/>
          <w:szCs w:val="20"/>
        </w:rPr>
        <w:t xml:space="preserve"> bedrijfsfitness via de fiscale variant mogelijk maakt. </w:t>
      </w:r>
      <w:r w:rsidR="004C7D09">
        <w:rPr>
          <w:rFonts w:eastAsia="Calibri" w:cs="Microsoft Himalaya"/>
          <w:szCs w:val="20"/>
        </w:rPr>
        <w:t>Het</w:t>
      </w:r>
      <w:r w:rsidR="00A07DC7">
        <w:rPr>
          <w:rFonts w:eastAsia="Calibri" w:cs="Microsoft Himalaya"/>
          <w:szCs w:val="20"/>
        </w:rPr>
        <w:t xml:space="preserve"> abonnementsgeld is onbelast. </w:t>
      </w:r>
      <w:r w:rsidRPr="00221CC9">
        <w:rPr>
          <w:rFonts w:eastAsia="Calibri" w:cs="Microsoft Himalaya"/>
          <w:szCs w:val="20"/>
        </w:rPr>
        <w:t>Tot dusver is er een 49-tal</w:t>
      </w:r>
      <w:r w:rsidRPr="00221CC9">
        <w:rPr>
          <w:rStyle w:val="Voetnootmarkering"/>
          <w:rFonts w:eastAsia="Calibri" w:cs="Microsoft Himalaya"/>
          <w:szCs w:val="20"/>
        </w:rPr>
        <w:footnoteReference w:id="5"/>
      </w:r>
      <w:r w:rsidRPr="00221CC9">
        <w:rPr>
          <w:rFonts w:eastAsia="Calibri" w:cs="Microsoft Himalaya"/>
          <w:szCs w:val="20"/>
        </w:rPr>
        <w:t xml:space="preserve"> particuliere sportcentra </w:t>
      </w:r>
      <w:r>
        <w:rPr>
          <w:rFonts w:eastAsia="Calibri" w:cs="Microsoft Himalaya"/>
          <w:szCs w:val="20"/>
        </w:rPr>
        <w:t xml:space="preserve">Controlfit aangesloten. </w:t>
      </w:r>
      <w:r w:rsidRPr="00221CC9">
        <w:rPr>
          <w:rFonts w:eastAsia="Calibri" w:cs="Microsoft Himalaya"/>
          <w:szCs w:val="20"/>
        </w:rPr>
        <w:t xml:space="preserve">Werknemers van bedrijven en instellingen die bij Controlfit zijn aangesloten, kunnen gebruik maken van de diensten die deze sportcentra aanbieden. </w:t>
      </w:r>
    </w:p>
    <w:p w:rsidR="008C0134" w:rsidRPr="00221CC9" w:rsidRDefault="008C0134" w:rsidP="008C0134">
      <w:pPr>
        <w:rPr>
          <w:rFonts w:eastAsia="Calibri" w:cs="Microsoft Himalaya"/>
          <w:szCs w:val="20"/>
        </w:rPr>
      </w:pPr>
    </w:p>
    <w:p w:rsidR="00423C79" w:rsidRDefault="008C0134" w:rsidP="008C0134">
      <w:pPr>
        <w:rPr>
          <w:rFonts w:eastAsia="Calibri" w:cs="Microsoft Himalaya"/>
          <w:szCs w:val="20"/>
        </w:rPr>
      </w:pPr>
      <w:r w:rsidRPr="00221CC9">
        <w:rPr>
          <w:rFonts w:eastAsia="Calibri" w:cs="Microsoft Himalaya"/>
          <w:szCs w:val="20"/>
        </w:rPr>
        <w:t>Werknemers kunnen voor een bedrag van €18,- tot €20,- per maand genieten van een onbeperkt fitnessabonnement (inclusief onbeperkt fitness, groep</w:t>
      </w:r>
      <w:r>
        <w:rPr>
          <w:rFonts w:eastAsia="Calibri" w:cs="Microsoft Himalaya"/>
          <w:szCs w:val="20"/>
        </w:rPr>
        <w:t>slessen, fit-test, begeleiding)</w:t>
      </w:r>
      <w:r w:rsidRPr="00221CC9">
        <w:rPr>
          <w:rFonts w:eastAsia="Calibri" w:cs="Microsoft Himalaya"/>
          <w:szCs w:val="20"/>
        </w:rPr>
        <w:t xml:space="preserve"> indien er minimaal een modaal fulltime salaris wordt ontvangen. Als de werk</w:t>
      </w:r>
      <w:r w:rsidR="00A07DC7">
        <w:rPr>
          <w:rFonts w:eastAsia="Calibri" w:cs="Microsoft Himalaya"/>
          <w:szCs w:val="20"/>
        </w:rPr>
        <w:t>nemer</w:t>
      </w:r>
      <w:r w:rsidRPr="00221CC9">
        <w:rPr>
          <w:rFonts w:eastAsia="Calibri" w:cs="Microsoft Himalaya"/>
          <w:szCs w:val="20"/>
        </w:rPr>
        <w:t xml:space="preserve"> onder dit modale inkomen verdient, wordt er meer betaald voor een abonnement. Tevens kunnen levenspartner en inwonende kinderen vanaf 16 jaar voor een bedrag van €38,50 per maand onbeperkt sporten bij een </w:t>
      </w:r>
      <w:r>
        <w:rPr>
          <w:rFonts w:eastAsia="Calibri" w:cs="Microsoft Himalaya"/>
          <w:szCs w:val="20"/>
        </w:rPr>
        <w:t>van de aangesloten sportcentra.</w:t>
      </w:r>
      <w:r w:rsidRPr="00221CC9">
        <w:rPr>
          <w:rFonts w:eastAsia="Calibri" w:cs="Microsoft Himalaya"/>
          <w:szCs w:val="20"/>
        </w:rPr>
        <w:t xml:space="preserve"> </w:t>
      </w:r>
    </w:p>
    <w:p w:rsidR="008C0134" w:rsidRDefault="008C0134" w:rsidP="008C0134">
      <w:pPr>
        <w:pStyle w:val="Kop2"/>
        <w:rPr>
          <w:rFonts w:eastAsia="Calibri"/>
        </w:rPr>
      </w:pPr>
      <w:bookmarkStart w:id="39" w:name="_Toc230758121"/>
      <w:r>
        <w:rPr>
          <w:rFonts w:eastAsia="Calibri"/>
        </w:rPr>
        <w:t>1.1</w:t>
      </w:r>
      <w:r>
        <w:rPr>
          <w:rFonts w:eastAsia="Calibri"/>
        </w:rPr>
        <w:tab/>
        <w:t>Doel onderzoek</w:t>
      </w:r>
      <w:bookmarkEnd w:id="39"/>
    </w:p>
    <w:p w:rsidR="00510784" w:rsidRDefault="00510784" w:rsidP="008C0134">
      <w:pPr>
        <w:rPr>
          <w:rFonts w:eastAsia="Calibri" w:cs="Microsoft Himalaya"/>
          <w:szCs w:val="20"/>
        </w:rPr>
      </w:pPr>
      <w:r w:rsidRPr="00510784">
        <w:rPr>
          <w:rFonts w:eastAsia="Calibri" w:cs="Microsoft Himalaya"/>
          <w:szCs w:val="20"/>
        </w:rPr>
        <w:t xml:space="preserve">Dit onderzoek is geschreven, omdat Controlfit </w:t>
      </w:r>
      <w:r>
        <w:rPr>
          <w:rFonts w:eastAsia="Calibri" w:cs="Microsoft Himalaya"/>
          <w:szCs w:val="20"/>
        </w:rPr>
        <w:t xml:space="preserve">een juiste strategie zoekt om te groeien als organisatie. Controlfit lijkt op dit moment enigszins stil te staan en lijkt de strijd van de grote concurrenten te verliezen. </w:t>
      </w:r>
      <w:r w:rsidR="00423C79">
        <w:rPr>
          <w:rFonts w:eastAsia="Calibri" w:cs="Microsoft Himalaya"/>
          <w:szCs w:val="20"/>
        </w:rPr>
        <w:t>De strategie zal moeten aangeven met welk product en op welke markt Cont</w:t>
      </w:r>
      <w:r w:rsidR="00A07DC7">
        <w:rPr>
          <w:rFonts w:eastAsia="Calibri" w:cs="Microsoft Himalaya"/>
          <w:szCs w:val="20"/>
        </w:rPr>
        <w:t xml:space="preserve">rolfit zich moet gaan bevinden en </w:t>
      </w:r>
      <w:r w:rsidR="00423C79">
        <w:rPr>
          <w:rFonts w:eastAsia="Calibri" w:cs="Microsoft Himalaya"/>
          <w:szCs w:val="20"/>
        </w:rPr>
        <w:t>welke deelmarkten er interessant zijn. Kortom, er moet een strategische lijn uitge</w:t>
      </w:r>
      <w:r w:rsidR="00A07DC7">
        <w:rPr>
          <w:rFonts w:eastAsia="Calibri" w:cs="Microsoft Himalaya"/>
          <w:szCs w:val="20"/>
        </w:rPr>
        <w:t xml:space="preserve">zet worden die Controlfit </w:t>
      </w:r>
      <w:r w:rsidR="004C7D09">
        <w:rPr>
          <w:rFonts w:eastAsia="Calibri" w:cs="Microsoft Himalaya"/>
          <w:szCs w:val="20"/>
        </w:rPr>
        <w:t xml:space="preserve">zou </w:t>
      </w:r>
      <w:r w:rsidR="00A07DC7">
        <w:rPr>
          <w:rFonts w:eastAsia="Calibri" w:cs="Microsoft Himalaya"/>
          <w:szCs w:val="20"/>
        </w:rPr>
        <w:t>moet</w:t>
      </w:r>
      <w:r w:rsidR="004C7D09">
        <w:rPr>
          <w:rFonts w:eastAsia="Calibri" w:cs="Microsoft Himalaya"/>
          <w:szCs w:val="20"/>
        </w:rPr>
        <w:t>en</w:t>
      </w:r>
      <w:r w:rsidR="00A07DC7">
        <w:rPr>
          <w:rFonts w:eastAsia="Calibri" w:cs="Microsoft Himalaya"/>
          <w:szCs w:val="20"/>
        </w:rPr>
        <w:t xml:space="preserve"> volgen.</w:t>
      </w:r>
      <w:r w:rsidR="00423C79">
        <w:rPr>
          <w:rFonts w:eastAsia="Calibri" w:cs="Microsoft Himalaya"/>
          <w:szCs w:val="20"/>
        </w:rPr>
        <w:t xml:space="preserve"> </w:t>
      </w:r>
    </w:p>
    <w:p w:rsidR="00510784" w:rsidRDefault="00510784" w:rsidP="008C0134">
      <w:pPr>
        <w:rPr>
          <w:rFonts w:eastAsia="Calibri" w:cs="Microsoft Himalaya"/>
          <w:szCs w:val="20"/>
        </w:rPr>
      </w:pPr>
    </w:p>
    <w:p w:rsidR="008C0134" w:rsidRPr="00221CC9" w:rsidRDefault="00510784" w:rsidP="008C0134">
      <w:pPr>
        <w:rPr>
          <w:rFonts w:eastAsia="Calibri" w:cs="Microsoft Himalaya"/>
          <w:szCs w:val="20"/>
        </w:rPr>
      </w:pPr>
      <w:r>
        <w:rPr>
          <w:rFonts w:eastAsia="Calibri" w:cs="Microsoft Himalaya"/>
          <w:szCs w:val="20"/>
        </w:rPr>
        <w:t>Het doel is een goed en relevant rapport te schrijven dat uiteindelijk goed geformuleerde conclusies en aanbevelingen zal voortbrengen die betrekking hebben op de gekozen strategie voor Controlfit.</w:t>
      </w:r>
      <w:r w:rsidR="008C0134" w:rsidRPr="00221CC9">
        <w:rPr>
          <w:rFonts w:eastAsia="Calibri" w:cs="Microsoft Himalaya"/>
          <w:szCs w:val="20"/>
        </w:rPr>
        <w:t xml:space="preserve"> </w:t>
      </w:r>
    </w:p>
    <w:p w:rsidR="008C0134" w:rsidRDefault="00342564" w:rsidP="008C0134">
      <w:pPr>
        <w:pStyle w:val="Kop2"/>
        <w:rPr>
          <w:rFonts w:eastAsia="Calibri"/>
        </w:rPr>
      </w:pPr>
      <w:bookmarkStart w:id="40" w:name="_Toc230758122"/>
      <w:r>
        <w:rPr>
          <w:rFonts w:eastAsia="Calibri"/>
          <w:noProof/>
          <w:lang w:eastAsia="nl-NL"/>
        </w:rPr>
        <w:drawing>
          <wp:anchor distT="0" distB="0" distL="114300" distR="114300" simplePos="0" relativeHeight="251740160" behindDoc="1" locked="0" layoutInCell="1" allowOverlap="1">
            <wp:simplePos x="0" y="0"/>
            <wp:positionH relativeFrom="column">
              <wp:posOffset>4493895</wp:posOffset>
            </wp:positionH>
            <wp:positionV relativeFrom="paragraph">
              <wp:posOffset>117475</wp:posOffset>
            </wp:positionV>
            <wp:extent cx="1822450" cy="4142105"/>
            <wp:effectExtent l="19050" t="0" r="6350" b="0"/>
            <wp:wrapTight wrapText="bothSides">
              <wp:wrapPolygon edited="0">
                <wp:start x="-226" y="0"/>
                <wp:lineTo x="-226" y="21458"/>
                <wp:lineTo x="21675" y="21458"/>
                <wp:lineTo x="21675" y="0"/>
                <wp:lineTo x="-226" y="0"/>
              </wp:wrapPolygon>
            </wp:wrapTight>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5065" t="2251" r="9322"/>
                    <a:stretch>
                      <a:fillRect/>
                    </a:stretch>
                  </pic:blipFill>
                  <pic:spPr bwMode="auto">
                    <a:xfrm>
                      <a:off x="0" y="0"/>
                      <a:ext cx="1822450" cy="4142105"/>
                    </a:xfrm>
                    <a:prstGeom prst="rect">
                      <a:avLst/>
                    </a:prstGeom>
                    <a:noFill/>
                    <a:ln w="9525">
                      <a:noFill/>
                      <a:miter lim="800000"/>
                      <a:headEnd/>
                      <a:tailEnd/>
                    </a:ln>
                  </pic:spPr>
                </pic:pic>
              </a:graphicData>
            </a:graphic>
          </wp:anchor>
        </w:drawing>
      </w:r>
      <w:r w:rsidR="008C0134">
        <w:rPr>
          <w:rFonts w:eastAsia="Calibri"/>
        </w:rPr>
        <w:t>1.2</w:t>
      </w:r>
      <w:r w:rsidR="008C0134">
        <w:rPr>
          <w:rFonts w:eastAsia="Calibri"/>
        </w:rPr>
        <w:tab/>
        <w:t>Inhoud onderzoek</w:t>
      </w:r>
      <w:bookmarkEnd w:id="40"/>
    </w:p>
    <w:p w:rsidR="00380423" w:rsidRPr="00342564" w:rsidRDefault="00C252FE" w:rsidP="00C252FE">
      <w:r>
        <w:t xml:space="preserve">Dit onderzoek is vooral gericht op de bedrijven </w:t>
      </w:r>
      <w:r w:rsidR="00380423">
        <w:t xml:space="preserve">en haar werknemers </w:t>
      </w:r>
      <w:r>
        <w:t xml:space="preserve">als klant van Controlfit. </w:t>
      </w:r>
      <w:r w:rsidR="00380423">
        <w:t xml:space="preserve">Dit is gedaan, omdat </w:t>
      </w:r>
      <w:r w:rsidR="004C7D09">
        <w:t>vanuit Controlfit meer vraag naar is</w:t>
      </w:r>
      <w:r w:rsidR="00380423">
        <w:t xml:space="preserve">. Er wordt nauwelijks gericht op het netwerk van fitnesscentra, </w:t>
      </w:r>
      <w:r w:rsidR="00380423" w:rsidRPr="00342564">
        <w:t xml:space="preserve">omdat het voor Controlfit </w:t>
      </w:r>
      <w:r w:rsidR="007E418E" w:rsidRPr="00342564">
        <w:t>niet moeilijk is om het netwerk uit te breiden</w:t>
      </w:r>
      <w:r w:rsidR="00380423" w:rsidRPr="00342564">
        <w:t xml:space="preserve">. </w:t>
      </w:r>
    </w:p>
    <w:p w:rsidR="008C0134" w:rsidRDefault="004C7D09" w:rsidP="008C0134">
      <w:pPr>
        <w:pStyle w:val="Geenafstand"/>
        <w:rPr>
          <w:rFonts w:eastAsia="Calibri"/>
        </w:rPr>
      </w:pPr>
      <w:r>
        <w:rPr>
          <w:rFonts w:eastAsia="Calibri"/>
        </w:rPr>
        <w:t xml:space="preserve">Dit onderzoek is begonnen met hoofdstuk 1 de inleiding en zal verder gaan met </w:t>
      </w:r>
      <w:r w:rsidR="008C0134" w:rsidRPr="00342564">
        <w:rPr>
          <w:rFonts w:eastAsia="Calibri"/>
        </w:rPr>
        <w:t xml:space="preserve">hoofdstuk 2, waarin de achtergrond en aanleiding besproken wordt. Hierin staat uitgebreid beschreven wat Controlfit nou precies is en doet en waarom dit onderzoek is geschreven. Hoofdstuk 3 beschrijft de interne analyse. De huidige doelstellingen en strategieën worden onder andere beschreven. Concluderend zullen de sterktes en zwaktes van de organisatie weergegeven worden. Hierna zal in de externe analyse de </w:t>
      </w:r>
      <w:r w:rsidR="007D6160">
        <w:rPr>
          <w:rFonts w:eastAsia="Calibri"/>
        </w:rPr>
        <w:t>bedrijfstak</w:t>
      </w:r>
      <w:r w:rsidR="008C0134" w:rsidRPr="00342564">
        <w:rPr>
          <w:rFonts w:eastAsia="Calibri"/>
        </w:rPr>
        <w:t xml:space="preserve">-, </w:t>
      </w:r>
      <w:r w:rsidR="007D6160">
        <w:rPr>
          <w:rFonts w:eastAsia="Calibri"/>
        </w:rPr>
        <w:t>afnemers</w:t>
      </w:r>
      <w:r w:rsidR="008C0134" w:rsidRPr="00342564">
        <w:rPr>
          <w:rFonts w:eastAsia="Calibri"/>
        </w:rPr>
        <w:t>- en concurrentieanalyse beschreven worden. Uit deze hoofdstukken zullen de kansen en bedreigingen voor Control</w:t>
      </w:r>
      <w:r w:rsidR="00342564" w:rsidRPr="00342564">
        <w:rPr>
          <w:rFonts w:eastAsia="Calibri"/>
        </w:rPr>
        <w:t>fit voortvloeien. In hoofdstuk 5</w:t>
      </w:r>
      <w:r w:rsidR="008C0134" w:rsidRPr="00342564">
        <w:rPr>
          <w:rFonts w:eastAsia="Calibri"/>
        </w:rPr>
        <w:t xml:space="preserve"> zal de strategie aan de hand van de SWOT-analyse en de confrontatiematri</w:t>
      </w:r>
      <w:r w:rsidR="00342564" w:rsidRPr="00342564">
        <w:rPr>
          <w:rFonts w:eastAsia="Calibri"/>
        </w:rPr>
        <w:t>x beschreven worden. Hoofdstuk 6</w:t>
      </w:r>
      <w:r w:rsidR="008C0134" w:rsidRPr="00342564">
        <w:rPr>
          <w:rFonts w:eastAsia="Calibri"/>
        </w:rPr>
        <w:t xml:space="preserve"> beschrijft de onderneming- en marketingbeslissingen. De m</w:t>
      </w:r>
      <w:r w:rsidR="00342564" w:rsidRPr="00342564">
        <w:rPr>
          <w:rFonts w:eastAsia="Calibri"/>
        </w:rPr>
        <w:t>arketingmix wordt in hoofdstuk 7</w:t>
      </w:r>
      <w:r w:rsidR="008C0134" w:rsidRPr="00342564">
        <w:rPr>
          <w:rFonts w:eastAsia="Calibri"/>
        </w:rPr>
        <w:t xml:space="preserve"> </w:t>
      </w:r>
      <w:r w:rsidR="00A07DC7" w:rsidRPr="00342564">
        <w:rPr>
          <w:rFonts w:eastAsia="Calibri"/>
        </w:rPr>
        <w:t>uitgewerkt en afgestemd op de te volgen strategie</w:t>
      </w:r>
      <w:r w:rsidR="00342564" w:rsidRPr="00342564">
        <w:rPr>
          <w:rFonts w:eastAsia="Calibri"/>
        </w:rPr>
        <w:t xml:space="preserve">. De implementatie van de acties worden in hoofdstuk 8 beschreven. Tot slot zijn de </w:t>
      </w:r>
      <w:r w:rsidR="008C0134" w:rsidRPr="00342564">
        <w:rPr>
          <w:rFonts w:eastAsia="Calibri"/>
        </w:rPr>
        <w:t>conclusies en aanbevelingen te vinden</w:t>
      </w:r>
      <w:r w:rsidR="00342564" w:rsidRPr="00342564">
        <w:rPr>
          <w:rFonts w:eastAsia="Calibri"/>
        </w:rPr>
        <w:t xml:space="preserve"> in hoofdstuk 9</w:t>
      </w:r>
      <w:r w:rsidR="008C0134" w:rsidRPr="00342564">
        <w:rPr>
          <w:rFonts w:eastAsia="Calibri"/>
        </w:rPr>
        <w:t xml:space="preserve">. </w:t>
      </w:r>
      <w:r w:rsidR="00342564" w:rsidRPr="00342564">
        <w:rPr>
          <w:rFonts w:eastAsia="Calibri"/>
        </w:rPr>
        <w:t xml:space="preserve">De bronnen, woordenlijst en bijlagen zijn na </w:t>
      </w:r>
      <w:r>
        <w:rPr>
          <w:rFonts w:eastAsia="Calibri"/>
        </w:rPr>
        <w:t>hoofdstuk 9</w:t>
      </w:r>
      <w:r w:rsidR="00342564" w:rsidRPr="00342564">
        <w:rPr>
          <w:rFonts w:eastAsia="Calibri"/>
        </w:rPr>
        <w:t xml:space="preserve"> weergegeven.</w:t>
      </w:r>
      <w:r w:rsidR="00342564">
        <w:rPr>
          <w:rFonts w:eastAsia="Calibri"/>
        </w:rPr>
        <w:t xml:space="preserve"> </w:t>
      </w:r>
    </w:p>
    <w:p w:rsidR="008C0134" w:rsidRDefault="008C0134" w:rsidP="008C0134">
      <w:pPr>
        <w:pStyle w:val="Geenafstand"/>
        <w:rPr>
          <w:rFonts w:eastAsia="Calibri"/>
        </w:rPr>
      </w:pPr>
    </w:p>
    <w:p w:rsidR="008C0134" w:rsidRDefault="008C0134" w:rsidP="008C0134">
      <w:pPr>
        <w:pStyle w:val="Geenafstand"/>
        <w:rPr>
          <w:rFonts w:eastAsia="Calibri"/>
        </w:rPr>
      </w:pPr>
    </w:p>
    <w:p w:rsidR="008C0134" w:rsidRDefault="008C0134" w:rsidP="008C0134">
      <w:pPr>
        <w:pStyle w:val="Geenafstand"/>
        <w:rPr>
          <w:rFonts w:eastAsia="Calibri"/>
        </w:rPr>
      </w:pPr>
    </w:p>
    <w:p w:rsidR="00342564" w:rsidRDefault="00342564">
      <w:pPr>
        <w:spacing w:after="200" w:line="276" w:lineRule="auto"/>
        <w:rPr>
          <w:rFonts w:eastAsia="Calibri" w:cs="Times New Roman"/>
          <w:b/>
          <w:bCs/>
          <w:color w:val="548DD4" w:themeColor="text2" w:themeTint="99"/>
          <w:kern w:val="36"/>
          <w:sz w:val="24"/>
          <w:szCs w:val="36"/>
          <w:lang w:eastAsia="nl-NL"/>
        </w:rPr>
      </w:pPr>
      <w:bookmarkStart w:id="41" w:name="_Toc230758123"/>
      <w:r>
        <w:rPr>
          <w:rFonts w:eastAsia="Calibri"/>
        </w:rPr>
        <w:br w:type="page"/>
      </w:r>
    </w:p>
    <w:p w:rsidR="008C0134" w:rsidRPr="00221CC9" w:rsidRDefault="008C0134" w:rsidP="00A07DC7">
      <w:pPr>
        <w:pStyle w:val="Kop1"/>
        <w:rPr>
          <w:rFonts w:eastAsia="Calibri"/>
        </w:rPr>
      </w:pPr>
      <w:r w:rsidRPr="00221CC9">
        <w:rPr>
          <w:rFonts w:eastAsia="Calibri"/>
        </w:rPr>
        <w:lastRenderedPageBreak/>
        <w:t>2</w:t>
      </w:r>
      <w:r w:rsidRPr="00221CC9">
        <w:rPr>
          <w:rFonts w:eastAsia="Calibri"/>
        </w:rPr>
        <w:tab/>
        <w:t>ACHTERGROND EN AANLEIDING</w:t>
      </w:r>
      <w:bookmarkEnd w:id="41"/>
    </w:p>
    <w:p w:rsidR="008C0134" w:rsidRPr="001000D8" w:rsidRDefault="00EC3F65" w:rsidP="008C0134">
      <w:pPr>
        <w:spacing w:after="200" w:line="276" w:lineRule="auto"/>
        <w:rPr>
          <w:rFonts w:eastAsia="Calibri" w:cs="Microsoft Himalaya"/>
          <w:i/>
          <w:szCs w:val="20"/>
        </w:rPr>
      </w:pPr>
      <w:r>
        <w:rPr>
          <w:rFonts w:eastAsia="Calibri" w:cs="Microsoft Himalaya"/>
          <w:i/>
          <w:szCs w:val="20"/>
        </w:rPr>
        <w:t xml:space="preserve">In dit hoofdstuk wordt beschreven wat Controlfit nou is en doet. Ook zal duidelijk gemaakt worden wat de aanleiding voor dit onderzoek is geweest en wat de probleemstelling is die in dit onderzoek centraal staat. Uiteraard worden de onderzoeksvragen, die nodig zijn om antwoord te geven op de probleemstelling,  ook behandeld. </w:t>
      </w:r>
    </w:p>
    <w:p w:rsidR="008C0134" w:rsidRPr="00221CC9" w:rsidRDefault="008C0134" w:rsidP="008C0134">
      <w:pPr>
        <w:pStyle w:val="Kop2"/>
        <w:rPr>
          <w:szCs w:val="22"/>
        </w:rPr>
      </w:pPr>
      <w:bookmarkStart w:id="42" w:name="_Toc230758124"/>
      <w:r w:rsidRPr="00221CC9">
        <w:rPr>
          <w:szCs w:val="22"/>
        </w:rPr>
        <w:t>2.1</w:t>
      </w:r>
      <w:r w:rsidRPr="00221CC9">
        <w:rPr>
          <w:szCs w:val="22"/>
        </w:rPr>
        <w:tab/>
        <w:t>Controlfit</w:t>
      </w:r>
      <w:bookmarkEnd w:id="42"/>
    </w:p>
    <w:p w:rsidR="008C0134" w:rsidRPr="001000D8" w:rsidRDefault="008C0134" w:rsidP="008C0134">
      <w:pPr>
        <w:rPr>
          <w:rFonts w:eastAsia="Calibri" w:cs="Microsoft Himalaya"/>
          <w:szCs w:val="20"/>
        </w:rPr>
      </w:pPr>
      <w:r w:rsidRPr="001000D8">
        <w:rPr>
          <w:rFonts w:eastAsia="Calibri" w:cs="Microsoft Himalaya"/>
          <w:szCs w:val="20"/>
        </w:rPr>
        <w:t>Controlfit is een</w:t>
      </w:r>
      <w:r w:rsidR="00A07DC7">
        <w:rPr>
          <w:rFonts w:eastAsia="Calibri" w:cs="Microsoft Himalaya"/>
          <w:szCs w:val="20"/>
        </w:rPr>
        <w:t xml:space="preserve"> jonge</w:t>
      </w:r>
      <w:r w:rsidRPr="001000D8">
        <w:rPr>
          <w:rFonts w:eastAsia="Calibri" w:cs="Microsoft Himalaya"/>
          <w:szCs w:val="20"/>
        </w:rPr>
        <w:t xml:space="preserve"> organisatie die het voor werknemers mogelijk maakt om belastingvrij te fitnessen. De werkgever betaald hier niks voor en kan er zelfs geld op besparen. Hoe dit mogelijks is, wordt later uitgelegd. De aangesloten sportcentra zijn allemaal particulieren die de strijd tegen de ketens willen aangaan. </w:t>
      </w:r>
    </w:p>
    <w:p w:rsidR="008C0134" w:rsidRPr="001000D8" w:rsidRDefault="008C0134" w:rsidP="008C0134">
      <w:pPr>
        <w:rPr>
          <w:rFonts w:eastAsia="Calibri" w:cs="Microsoft Himalaya"/>
          <w:szCs w:val="20"/>
        </w:rPr>
      </w:pPr>
    </w:p>
    <w:p w:rsidR="008C0134" w:rsidRPr="001000D8" w:rsidRDefault="008C0134" w:rsidP="008C0134">
      <w:pPr>
        <w:rPr>
          <w:rFonts w:eastAsia="Calibri" w:cs="Microsoft Himalaya"/>
          <w:szCs w:val="20"/>
        </w:rPr>
      </w:pPr>
      <w:r w:rsidRPr="001000D8">
        <w:rPr>
          <w:rFonts w:eastAsia="Calibri" w:cs="Microsoft Himalaya"/>
          <w:szCs w:val="20"/>
        </w:rPr>
        <w:t xml:space="preserve">Controlfit zorgt dat fitnesscentra bedrijfsfitness met een fiscale variant aan mogen bieden. Door lid te worden, komen ze bij het netwerk van Controlfit waar werknemers van aangesloten bedrijven kunnen sporten. De volgende stap voor Controlfit is bedrijven benaderen die hier in de buurt liggen, zorgen dat deze bedrijven lid worden en werknemers leveren die gaan sporten. Zo zorgt Controlfit dat bedrijven bedrijfsfitness kunnen leveren en dat fitnesscentra leden krijgen. Controlfit is een organisatie zonder winstoogmerk. </w:t>
      </w:r>
    </w:p>
    <w:p w:rsidR="008C0134" w:rsidRPr="001000D8" w:rsidRDefault="008C0134" w:rsidP="008C0134">
      <w:pPr>
        <w:rPr>
          <w:rFonts w:eastAsia="Calibri" w:cs="Microsoft Himalaya"/>
          <w:szCs w:val="20"/>
        </w:rPr>
      </w:pPr>
    </w:p>
    <w:p w:rsidR="008C0134" w:rsidRPr="001000D8" w:rsidRDefault="008C0134" w:rsidP="008C0134">
      <w:pPr>
        <w:rPr>
          <w:rFonts w:eastAsia="Calibri" w:cs="Microsoft Himalaya"/>
          <w:szCs w:val="20"/>
        </w:rPr>
      </w:pPr>
      <w:r w:rsidRPr="001000D8">
        <w:rPr>
          <w:rFonts w:eastAsia="Calibri" w:cs="Microsoft Himalaya"/>
          <w:szCs w:val="20"/>
        </w:rPr>
        <w:t xml:space="preserve">Controlfit is op dit moment actief in het zuiden van Nederland. Een landelijke dekking kan Controlfit niet aanbieden. </w:t>
      </w:r>
    </w:p>
    <w:p w:rsidR="008C0134" w:rsidRPr="001000D8" w:rsidRDefault="008C0134" w:rsidP="008C0134">
      <w:pPr>
        <w:pStyle w:val="Kop3"/>
        <w:rPr>
          <w:rFonts w:eastAsia="Calibri"/>
        </w:rPr>
      </w:pPr>
      <w:bookmarkStart w:id="43" w:name="_Toc230758125"/>
      <w:r w:rsidRPr="001000D8">
        <w:rPr>
          <w:rFonts w:eastAsia="Calibri"/>
        </w:rPr>
        <w:t>Ontstaan en doel</w:t>
      </w:r>
      <w:bookmarkEnd w:id="43"/>
      <w:r w:rsidRPr="001000D8">
        <w:rPr>
          <w:rFonts w:eastAsia="Calibri"/>
        </w:rPr>
        <w:t xml:space="preserve"> </w:t>
      </w:r>
    </w:p>
    <w:p w:rsidR="008C0134" w:rsidRPr="001000D8" w:rsidRDefault="008C0134" w:rsidP="008C0134">
      <w:pPr>
        <w:rPr>
          <w:rFonts w:eastAsia="Calibri" w:cs="Microsoft Himalaya"/>
          <w:szCs w:val="20"/>
        </w:rPr>
      </w:pPr>
      <w:r w:rsidRPr="001000D8">
        <w:rPr>
          <w:rFonts w:eastAsia="Calibri" w:cs="Microsoft Himalaya"/>
          <w:szCs w:val="20"/>
        </w:rPr>
        <w:t xml:space="preserve">Controlfit is ontstaan toen zeven sportschooleigenaren het idee kregen om zich te verenigen om zo sterker te worden. Deze sportschooleigenaren hadden het zwaar om de strijd te winnen van de ketens van sportcentra, die de afgelopen jaren als paddenstoelen uit de grond </w:t>
      </w:r>
      <w:r w:rsidRPr="00C252FE">
        <w:rPr>
          <w:rFonts w:eastAsia="Calibri" w:cs="Microsoft Himalaya"/>
          <w:szCs w:val="20"/>
        </w:rPr>
        <w:t xml:space="preserve">schoten. </w:t>
      </w:r>
      <w:r w:rsidRPr="00E53BE4">
        <w:rPr>
          <w:rFonts w:eastAsia="Calibri" w:cs="Microsoft Himalaya"/>
          <w:szCs w:val="20"/>
          <w:lang w:val="en-US"/>
        </w:rPr>
        <w:t>Denk hierbij bijvoorbeeld aan Health City, Fit</w:t>
      </w:r>
      <w:r w:rsidRPr="001000D8">
        <w:rPr>
          <w:rFonts w:eastAsia="Calibri" w:cs="Microsoft Himalaya"/>
          <w:szCs w:val="20"/>
          <w:lang w:val="en-US"/>
        </w:rPr>
        <w:t xml:space="preserve"> For Free, Basic Fit en Fitness First. </w:t>
      </w:r>
      <w:r w:rsidRPr="001000D8">
        <w:rPr>
          <w:rFonts w:eastAsia="Calibri" w:cs="Microsoft Himalaya"/>
          <w:szCs w:val="20"/>
        </w:rPr>
        <w:t xml:space="preserve">Deze zeven eigenaren van sportscholen wilden samenwerken, maar wilden ook hun eigen identiteit behouden. Toen werd </w:t>
      </w:r>
      <w:r w:rsidR="00D2332A">
        <w:rPr>
          <w:rFonts w:eastAsia="Calibri" w:cs="Microsoft Himalaya"/>
          <w:szCs w:val="20"/>
        </w:rPr>
        <w:t xml:space="preserve">de coöperatie </w:t>
      </w:r>
      <w:r w:rsidRPr="001000D8">
        <w:rPr>
          <w:rFonts w:eastAsia="Calibri" w:cs="Microsoft Himalaya"/>
          <w:szCs w:val="20"/>
        </w:rPr>
        <w:t xml:space="preserve">Controlfit </w:t>
      </w:r>
      <w:r w:rsidR="00D2332A">
        <w:rPr>
          <w:rFonts w:eastAsia="Calibri" w:cs="Microsoft Himalaya"/>
          <w:szCs w:val="20"/>
        </w:rPr>
        <w:t>opgericht</w:t>
      </w:r>
      <w:r w:rsidRPr="001000D8">
        <w:rPr>
          <w:rFonts w:eastAsia="Calibri" w:cs="Microsoft Himalaya"/>
          <w:szCs w:val="20"/>
        </w:rPr>
        <w:t xml:space="preserve">. Controlfit helpt als het ware de particuliere sportcentra met de acquisitie van nieuwe leden. Anderzijds is de algehele gezondheid van de mens van belang voor Controlfit. Sporten is gezond en houdt de werknemer fit en scherp. </w:t>
      </w:r>
    </w:p>
    <w:p w:rsidR="008C0134" w:rsidRPr="001000D8" w:rsidRDefault="008C0134" w:rsidP="008C0134">
      <w:pPr>
        <w:pStyle w:val="Kop3"/>
        <w:rPr>
          <w:rFonts w:eastAsia="Calibri"/>
        </w:rPr>
      </w:pPr>
      <w:bookmarkStart w:id="44" w:name="_Toc230758126"/>
      <w:r w:rsidRPr="001000D8">
        <w:rPr>
          <w:rFonts w:eastAsia="Calibri"/>
        </w:rPr>
        <w:t>Voordelen en voorwaarden</w:t>
      </w:r>
      <w:r w:rsidR="00C252FE">
        <w:rPr>
          <w:rFonts w:eastAsia="Calibri"/>
        </w:rPr>
        <w:t xml:space="preserve"> voor de werkgever</w:t>
      </w:r>
      <w:bookmarkEnd w:id="44"/>
    </w:p>
    <w:p w:rsidR="008C0134" w:rsidRPr="001000D8" w:rsidRDefault="008C0134" w:rsidP="008C0134">
      <w:pPr>
        <w:rPr>
          <w:rFonts w:eastAsia="Calibri" w:cs="Microsoft Himalaya"/>
          <w:szCs w:val="20"/>
        </w:rPr>
      </w:pPr>
      <w:r w:rsidRPr="001000D8">
        <w:rPr>
          <w:rFonts w:eastAsia="Calibri" w:cs="Microsoft Himalaya"/>
          <w:szCs w:val="20"/>
        </w:rPr>
        <w:t>Voor de werkgever zijn er alleen maar voordelen:</w:t>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Het deelnemende bedrijf betaald niets</w:t>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Bedrijven besparen zelfs €7,- per maand op sociale lasten (bij een modaal fulltime salaris)</w:t>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Werknemers zijn fitter, gelukkiger en hebben minder stress (daling ziekteverzuim)</w:t>
      </w:r>
      <w:r w:rsidRPr="001000D8">
        <w:rPr>
          <w:rStyle w:val="Voetnootmarkering"/>
          <w:rFonts w:eastAsia="Calibri" w:cs="Microsoft Himalaya"/>
          <w:szCs w:val="20"/>
        </w:rPr>
        <w:footnoteReference w:id="6"/>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Gratis deelname aan de centrale inkooporganisatie van Controlfit</w:t>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Collectiviteitkortingen (telefonie, multimedia, energie et cetera.)</w:t>
      </w:r>
    </w:p>
    <w:p w:rsidR="008C0134" w:rsidRPr="001000D8" w:rsidRDefault="008C0134" w:rsidP="008C0134">
      <w:pPr>
        <w:pStyle w:val="Lijstalinea"/>
        <w:numPr>
          <w:ilvl w:val="0"/>
          <w:numId w:val="1"/>
        </w:numPr>
        <w:rPr>
          <w:rFonts w:eastAsia="Calibri" w:cs="Microsoft Himalaya"/>
          <w:szCs w:val="20"/>
        </w:rPr>
      </w:pPr>
      <w:r w:rsidRPr="001000D8">
        <w:rPr>
          <w:rFonts w:eastAsia="Calibri" w:cs="Microsoft Himalaya"/>
          <w:szCs w:val="20"/>
        </w:rPr>
        <w:t xml:space="preserve">Deelnemende werknemers zijn op elk moment inzichtelijk via een centrale server.  </w:t>
      </w:r>
    </w:p>
    <w:p w:rsidR="008C0134" w:rsidRPr="001000D8" w:rsidRDefault="008C0134" w:rsidP="008C0134">
      <w:pPr>
        <w:rPr>
          <w:rFonts w:eastAsia="Calibri" w:cs="Microsoft Himalaya"/>
          <w:szCs w:val="20"/>
        </w:rPr>
      </w:pPr>
    </w:p>
    <w:p w:rsidR="008C0134" w:rsidRPr="001000D8" w:rsidRDefault="008C0134" w:rsidP="008C0134">
      <w:pPr>
        <w:rPr>
          <w:rFonts w:eastAsia="Calibri" w:cs="Microsoft Himalaya"/>
          <w:szCs w:val="20"/>
        </w:rPr>
      </w:pPr>
      <w:r w:rsidRPr="001000D8">
        <w:rPr>
          <w:rFonts w:eastAsia="Calibri" w:cs="Microsoft Himalaya"/>
          <w:szCs w:val="20"/>
        </w:rPr>
        <w:t>Er zijn uiteraard enkele voorwaarden voor de werkgever:</w:t>
      </w:r>
    </w:p>
    <w:p w:rsidR="008C0134" w:rsidRPr="001000D8" w:rsidRDefault="008C0134" w:rsidP="008C0134">
      <w:pPr>
        <w:pStyle w:val="Lijstalinea"/>
        <w:numPr>
          <w:ilvl w:val="0"/>
          <w:numId w:val="2"/>
        </w:numPr>
        <w:rPr>
          <w:rFonts w:eastAsia="Calibri" w:cs="Microsoft Himalaya"/>
          <w:szCs w:val="20"/>
        </w:rPr>
      </w:pPr>
      <w:r w:rsidRPr="001000D8">
        <w:rPr>
          <w:rFonts w:eastAsia="Calibri" w:cs="Microsoft Himalaya"/>
          <w:szCs w:val="20"/>
        </w:rPr>
        <w:t>Per arbeidslocatie (huisnummer/vestiging) kan er 1 sportcentrum worden aangewezen waar gesport mag worden</w:t>
      </w:r>
    </w:p>
    <w:p w:rsidR="008C0134" w:rsidRPr="001000D8" w:rsidRDefault="008C0134" w:rsidP="008C0134">
      <w:pPr>
        <w:pStyle w:val="Lijstalinea"/>
        <w:numPr>
          <w:ilvl w:val="0"/>
          <w:numId w:val="2"/>
        </w:numPr>
        <w:rPr>
          <w:rFonts w:eastAsia="Calibri" w:cs="Microsoft Himalaya"/>
          <w:szCs w:val="20"/>
        </w:rPr>
      </w:pPr>
      <w:r w:rsidRPr="001000D8">
        <w:rPr>
          <w:rFonts w:eastAsia="Calibri" w:cs="Microsoft Himalaya"/>
          <w:szCs w:val="20"/>
        </w:rPr>
        <w:t>Eenmalige verwerking in de stamgegevens van de loonadministratie</w:t>
      </w:r>
    </w:p>
    <w:p w:rsidR="008C0134" w:rsidRPr="001000D8" w:rsidRDefault="008C0134" w:rsidP="008C0134">
      <w:pPr>
        <w:pStyle w:val="Lijstalinea"/>
        <w:numPr>
          <w:ilvl w:val="0"/>
          <w:numId w:val="2"/>
        </w:numPr>
        <w:rPr>
          <w:rFonts w:eastAsia="Calibri" w:cs="Microsoft Himalaya"/>
          <w:szCs w:val="20"/>
        </w:rPr>
      </w:pPr>
      <w:r w:rsidRPr="001000D8">
        <w:rPr>
          <w:rFonts w:eastAsia="Calibri" w:cs="Microsoft Himalaya"/>
          <w:szCs w:val="20"/>
        </w:rPr>
        <w:t>De werkgever dient aan minimaal 90% van het personeel bedrijfsfitness aan te bieden</w:t>
      </w:r>
    </w:p>
    <w:p w:rsidR="008C0134" w:rsidRPr="001000D8" w:rsidRDefault="008C0134" w:rsidP="008C0134">
      <w:pPr>
        <w:pStyle w:val="Lijstalinea"/>
        <w:numPr>
          <w:ilvl w:val="0"/>
          <w:numId w:val="2"/>
        </w:numPr>
        <w:rPr>
          <w:rFonts w:eastAsia="Calibri" w:cs="Microsoft Himalaya"/>
          <w:szCs w:val="20"/>
        </w:rPr>
      </w:pPr>
      <w:r w:rsidRPr="001000D8">
        <w:rPr>
          <w:rFonts w:eastAsia="Calibri" w:cs="Microsoft Himalaya"/>
          <w:szCs w:val="20"/>
        </w:rPr>
        <w:t>Van elke deelnemende werknemer dient een inschrijfformulier in het personeelsdossier bewaard te blijven</w:t>
      </w:r>
    </w:p>
    <w:p w:rsidR="008C0134" w:rsidRPr="006A5E21" w:rsidRDefault="008C0134" w:rsidP="008C0134">
      <w:pPr>
        <w:pStyle w:val="Kop2"/>
      </w:pPr>
      <w:bookmarkStart w:id="45" w:name="_Toc230758127"/>
      <w:r w:rsidRPr="006A5E21">
        <w:t>2.2</w:t>
      </w:r>
      <w:r w:rsidRPr="006A5E21">
        <w:tab/>
        <w:t>Aanleiding</w:t>
      </w:r>
      <w:bookmarkEnd w:id="45"/>
    </w:p>
    <w:p w:rsidR="00154954" w:rsidRDefault="008C0134" w:rsidP="008C0134">
      <w:pPr>
        <w:rPr>
          <w:rFonts w:eastAsia="Calibri" w:cs="Microsoft Himalaya"/>
          <w:szCs w:val="20"/>
          <w:highlight w:val="yellow"/>
        </w:rPr>
      </w:pPr>
      <w:r w:rsidRPr="00154954">
        <w:rPr>
          <w:rFonts w:eastAsia="Calibri" w:cs="Microsoft Himalaya"/>
          <w:szCs w:val="20"/>
        </w:rPr>
        <w:t xml:space="preserve">Vanuit Controlfit </w:t>
      </w:r>
      <w:r w:rsidR="00154954" w:rsidRPr="00154954">
        <w:rPr>
          <w:rFonts w:eastAsia="Calibri" w:cs="Microsoft Himalaya"/>
          <w:szCs w:val="20"/>
        </w:rPr>
        <w:t xml:space="preserve">is de vraag ontstaan om te groeien. </w:t>
      </w:r>
      <w:r w:rsidRPr="00154954">
        <w:rPr>
          <w:rFonts w:eastAsia="Calibri" w:cs="Microsoft Himalaya"/>
          <w:szCs w:val="20"/>
        </w:rPr>
        <w:t xml:space="preserve">Controlfit is een jonge organisatie die als het ware nog in haar kinderschoenen staat. Controlfit is opgestart zonder ondernemingsplan en zonder concrete doelstellingen en strategie. </w:t>
      </w:r>
      <w:r w:rsidR="00C252FE" w:rsidRPr="00154954">
        <w:rPr>
          <w:rFonts w:eastAsia="Calibri" w:cs="Microsoft Himalaya"/>
          <w:szCs w:val="20"/>
        </w:rPr>
        <w:t xml:space="preserve">Veel potentiële klanten gaan met concurrenten in zee en worden alsmaar groter. </w:t>
      </w:r>
      <w:r w:rsidR="00154954" w:rsidRPr="00154954">
        <w:rPr>
          <w:rFonts w:eastAsia="Calibri" w:cs="Microsoft Himalaya"/>
          <w:szCs w:val="20"/>
        </w:rPr>
        <w:t xml:space="preserve">De organisatie moet structuur krijgen en een duidelijke strategische lijn moet worden uitgezet. Ook is het belangrijk welke deelmarkten interessant zijn voor Controlfit. </w:t>
      </w:r>
    </w:p>
    <w:p w:rsidR="00154954" w:rsidRDefault="00154954" w:rsidP="00154954">
      <w:pPr>
        <w:pStyle w:val="Kop2"/>
        <w:rPr>
          <w:rFonts w:eastAsia="Calibri"/>
        </w:rPr>
      </w:pPr>
      <w:bookmarkStart w:id="46" w:name="_Toc230758128"/>
      <w:r w:rsidRPr="00154954">
        <w:rPr>
          <w:rFonts w:eastAsia="Calibri"/>
        </w:rPr>
        <w:t>2.3</w:t>
      </w:r>
      <w:r w:rsidRPr="00154954">
        <w:rPr>
          <w:rFonts w:eastAsia="Calibri"/>
        </w:rPr>
        <w:tab/>
        <w:t>Probleemstelling</w:t>
      </w:r>
      <w:bookmarkEnd w:id="46"/>
    </w:p>
    <w:p w:rsidR="00154954" w:rsidRPr="00154954" w:rsidRDefault="00154954" w:rsidP="00154954">
      <w:r>
        <w:t xml:space="preserve">De onderstaande probleemstelling zal de rode draad vormen van dit strategische marketingplan. </w:t>
      </w:r>
    </w:p>
    <w:p w:rsidR="008C0134" w:rsidRPr="009127DB" w:rsidRDefault="009C215F" w:rsidP="008C0134">
      <w:pPr>
        <w:rPr>
          <w:rFonts w:eastAsia="Calibri" w:cs="Times New Roman"/>
          <w:szCs w:val="20"/>
          <w:highlight w:val="yellow"/>
        </w:rPr>
      </w:pPr>
      <w:r w:rsidRPr="009C215F">
        <w:rPr>
          <w:rFonts w:eastAsia="Calibri" w:cs="Times New Roman"/>
          <w:noProof/>
          <w:szCs w:val="20"/>
          <w:highlight w:val="yellow"/>
          <w:lang w:eastAsia="nl-NL"/>
        </w:rPr>
        <w:pict>
          <v:roundrect id="_x0000_s1048" style="position:absolute;margin-left:.55pt;margin-top:10.2pt;width:460.95pt;height:36.85pt;z-index:-251624448" arcsize="10923f" strokecolor="#548dd4 [1951]"/>
        </w:pict>
      </w:r>
    </w:p>
    <w:p w:rsidR="008C0134" w:rsidRPr="009127DB" w:rsidRDefault="008C0134" w:rsidP="008C0134">
      <w:pPr>
        <w:rPr>
          <w:rFonts w:eastAsia="Calibri" w:cs="Microsoft Himalaya"/>
          <w:szCs w:val="20"/>
          <w:highlight w:val="yellow"/>
        </w:rPr>
      </w:pPr>
      <w:bookmarkStart w:id="47" w:name="_top"/>
      <w:bookmarkEnd w:id="47"/>
    </w:p>
    <w:p w:rsidR="008C0134" w:rsidRPr="00154954" w:rsidRDefault="00154954" w:rsidP="008C0134">
      <w:pPr>
        <w:jc w:val="center"/>
        <w:rPr>
          <w:rFonts w:eastAsia="Calibri" w:cs="Microsoft Himalaya"/>
          <w:b/>
          <w:szCs w:val="20"/>
        </w:rPr>
      </w:pPr>
      <w:r w:rsidRPr="00154954">
        <w:rPr>
          <w:rFonts w:eastAsia="Calibri" w:cs="Microsoft Himalaya"/>
          <w:b/>
          <w:szCs w:val="20"/>
        </w:rPr>
        <w:t>Welke strategische koers dient er te worden uitgezet, om Controlfit als organisatie te laten groeien?</w:t>
      </w:r>
    </w:p>
    <w:p w:rsidR="00154954" w:rsidRPr="00154954" w:rsidRDefault="0049503C" w:rsidP="00154954">
      <w:pPr>
        <w:pStyle w:val="Kop2"/>
        <w:rPr>
          <w:rFonts w:eastAsia="Calibri"/>
        </w:rPr>
      </w:pPr>
      <w:bookmarkStart w:id="48" w:name="_Toc230758129"/>
      <w:r>
        <w:rPr>
          <w:rFonts w:eastAsia="Calibri"/>
        </w:rPr>
        <w:lastRenderedPageBreak/>
        <w:t>2.4</w:t>
      </w:r>
      <w:r w:rsidR="00EC3F65">
        <w:rPr>
          <w:rFonts w:eastAsia="Calibri"/>
        </w:rPr>
        <w:tab/>
        <w:t>Onderzoeksvragen</w:t>
      </w:r>
      <w:bookmarkEnd w:id="48"/>
    </w:p>
    <w:p w:rsidR="008C0134" w:rsidRPr="00154954" w:rsidRDefault="008C0134" w:rsidP="008C0134">
      <w:pPr>
        <w:rPr>
          <w:rFonts w:eastAsia="Calibri" w:cs="Microsoft Himalaya"/>
          <w:szCs w:val="20"/>
        </w:rPr>
      </w:pPr>
      <w:r w:rsidRPr="00154954">
        <w:rPr>
          <w:rFonts w:eastAsia="Calibri" w:cs="Microsoft Himalaya"/>
          <w:szCs w:val="20"/>
        </w:rPr>
        <w:t xml:space="preserve">Om antwoord op de probleemstelling te krijgen, is het van belang dat de </w:t>
      </w:r>
      <w:r w:rsidR="00154954">
        <w:rPr>
          <w:rFonts w:eastAsia="Calibri" w:cs="Microsoft Himalaya"/>
          <w:szCs w:val="20"/>
        </w:rPr>
        <w:t>onderstaande</w:t>
      </w:r>
      <w:r w:rsidRPr="00154954">
        <w:rPr>
          <w:rFonts w:eastAsia="Calibri" w:cs="Microsoft Himalaya"/>
          <w:szCs w:val="20"/>
        </w:rPr>
        <w:t xml:space="preserve"> on</w:t>
      </w:r>
      <w:r w:rsidR="00154954">
        <w:rPr>
          <w:rFonts w:eastAsia="Calibri" w:cs="Microsoft Himalaya"/>
          <w:szCs w:val="20"/>
        </w:rPr>
        <w:t xml:space="preserve">derzoeksvragen behandeld worden. De antwoorden op deze onderzoeksvragen zullen uiteindelijk in </w:t>
      </w:r>
      <w:r w:rsidR="00154954" w:rsidRPr="00342564">
        <w:rPr>
          <w:rFonts w:eastAsia="Calibri" w:cs="Microsoft Himalaya"/>
          <w:szCs w:val="20"/>
        </w:rPr>
        <w:t>hoofdstuk</w:t>
      </w:r>
      <w:r w:rsidR="00342564" w:rsidRPr="00342564">
        <w:rPr>
          <w:rFonts w:eastAsia="Calibri" w:cs="Microsoft Himalaya"/>
          <w:szCs w:val="20"/>
        </w:rPr>
        <w:t xml:space="preserve"> 9</w:t>
      </w:r>
      <w:r w:rsidR="00154954" w:rsidRPr="00342564">
        <w:rPr>
          <w:rFonts w:eastAsia="Calibri" w:cs="Microsoft Himalaya"/>
          <w:szCs w:val="20"/>
        </w:rPr>
        <w:t xml:space="preserve"> ‘conclusies en aanbevelingen’</w:t>
      </w:r>
      <w:r w:rsidR="00154954">
        <w:rPr>
          <w:rFonts w:eastAsia="Calibri" w:cs="Microsoft Himalaya"/>
          <w:szCs w:val="20"/>
        </w:rPr>
        <w:t xml:space="preserve"> terug te vinden zijn. </w:t>
      </w:r>
    </w:p>
    <w:p w:rsidR="008C0134" w:rsidRPr="00154954" w:rsidRDefault="008C0134" w:rsidP="008C0134">
      <w:pPr>
        <w:rPr>
          <w:rFonts w:eastAsia="Calibri" w:cs="Microsoft Himalaya"/>
          <w:szCs w:val="20"/>
        </w:rPr>
      </w:pPr>
    </w:p>
    <w:p w:rsidR="008C0134" w:rsidRPr="00154954" w:rsidRDefault="009C215F" w:rsidP="008C0134">
      <w:pPr>
        <w:pStyle w:val="Lijstalinea"/>
        <w:ind w:left="927"/>
        <w:rPr>
          <w:rFonts w:eastAsia="Calibri" w:cs="Microsoft Himalaya"/>
          <w:szCs w:val="20"/>
        </w:rPr>
      </w:pPr>
      <w:r w:rsidRPr="009C215F">
        <w:rPr>
          <w:rFonts w:eastAsia="Calibri"/>
          <w:noProof/>
          <w:lang w:eastAsia="nl-NL"/>
        </w:rPr>
        <w:pict>
          <v:roundrect id="_x0000_s1027" style="position:absolute;left:0;text-align:left;margin-left:-1.5pt;margin-top:.75pt;width:468.45pt;height:149.05pt;z-index:-251655168" arcsize="10923f" fillcolor="#8db3e2 [1311]" stroked="f">
            <v:textbox style="mso-next-textbox:#_x0000_s1027">
              <w:txbxContent>
                <w:p w:rsidR="00231032" w:rsidRPr="003B7585" w:rsidRDefault="00231032">
                  <w:pPr>
                    <w:rPr>
                      <w:b/>
                    </w:rPr>
                  </w:pPr>
                  <w:r>
                    <w:rPr>
                      <w:b/>
                    </w:rPr>
                    <w:t>Onderzoeksvraag</w:t>
                  </w:r>
                  <w:r>
                    <w:rPr>
                      <w:b/>
                    </w:rPr>
                    <w:tab/>
                  </w:r>
                  <w:r>
                    <w:rPr>
                      <w:b/>
                    </w:rPr>
                    <w:tab/>
                  </w:r>
                  <w:r>
                    <w:rPr>
                      <w:b/>
                    </w:rPr>
                    <w:tab/>
                  </w:r>
                  <w:r>
                    <w:rPr>
                      <w:b/>
                    </w:rPr>
                    <w:tab/>
                  </w:r>
                  <w:r>
                    <w:rPr>
                      <w:b/>
                    </w:rPr>
                    <w:tab/>
                    <w:t xml:space="preserve">      </w:t>
                  </w:r>
                  <w:r>
                    <w:rPr>
                      <w:b/>
                    </w:rPr>
                    <w:tab/>
                    <w:t xml:space="preserve"> Methode</w:t>
                  </w:r>
                  <w:r w:rsidRPr="003B7585">
                    <w:rPr>
                      <w:b/>
                    </w:rPr>
                    <w:tab/>
                  </w:r>
                  <w:r>
                    <w:rPr>
                      <w:b/>
                    </w:rPr>
                    <w:t xml:space="preserve">               </w:t>
                  </w:r>
                  <w:r w:rsidRPr="00342564">
                    <w:rPr>
                      <w:b/>
                    </w:rPr>
                    <w:t>Hoofdstuk</w:t>
                  </w:r>
                </w:p>
                <w:p w:rsidR="00231032" w:rsidRPr="007E418E" w:rsidRDefault="00231032" w:rsidP="003B7585">
                  <w:r w:rsidRPr="003B7585">
                    <w:rPr>
                      <w:i/>
                    </w:rPr>
                    <w:t xml:space="preserve">1.Hoe ziet de interne bedrijfssituatie van Controlfit er momenteel uit en </w:t>
                  </w:r>
                  <w:r>
                    <w:rPr>
                      <w:i/>
                    </w:rPr>
                    <w:tab/>
                    <w:t xml:space="preserve">        </w:t>
                  </w:r>
                  <w:r>
                    <w:rPr>
                      <w:i/>
                    </w:rPr>
                    <w:tab/>
                    <w:t xml:space="preserve"> </w:t>
                  </w:r>
                  <w:r>
                    <w:t>Kwalitatief, beschrijvend</w:t>
                  </w:r>
                  <w:r>
                    <w:tab/>
                    <w:t>3</w:t>
                  </w:r>
                </w:p>
                <w:p w:rsidR="00231032" w:rsidRDefault="00231032" w:rsidP="003B7585">
                  <w:pPr>
                    <w:rPr>
                      <w:i/>
                    </w:rPr>
                  </w:pPr>
                  <w:r w:rsidRPr="003B7585">
                    <w:rPr>
                      <w:i/>
                    </w:rPr>
                    <w:t>welke strategie wordt er gehanteerd?</w:t>
                  </w:r>
                  <w:r>
                    <w:rPr>
                      <w:i/>
                    </w:rPr>
                    <w:tab/>
                  </w:r>
                  <w:r>
                    <w:rPr>
                      <w:i/>
                    </w:rPr>
                    <w:tab/>
                  </w:r>
                </w:p>
                <w:p w:rsidR="00231032" w:rsidRPr="003B7585" w:rsidRDefault="00231032" w:rsidP="003B7585">
                  <w:pPr>
                    <w:rPr>
                      <w:i/>
                    </w:rPr>
                  </w:pPr>
                  <w:r>
                    <w:rPr>
                      <w:i/>
                    </w:rPr>
                    <w:t>2</w:t>
                  </w:r>
                  <w:r w:rsidRPr="003B7585">
                    <w:rPr>
                      <w:i/>
                    </w:rPr>
                    <w:t>.Doet Controlfit genoeg aan after-sales?</w:t>
                  </w:r>
                  <w:r>
                    <w:rPr>
                      <w:i/>
                    </w:rPr>
                    <w:tab/>
                  </w:r>
                  <w:r>
                    <w:rPr>
                      <w:i/>
                    </w:rPr>
                    <w:tab/>
                  </w:r>
                  <w:r>
                    <w:rPr>
                      <w:i/>
                    </w:rPr>
                    <w:tab/>
                  </w:r>
                  <w:r>
                    <w:rPr>
                      <w:i/>
                    </w:rPr>
                    <w:tab/>
                  </w:r>
                  <w:r>
                    <w:rPr>
                      <w:i/>
                    </w:rPr>
                    <w:tab/>
                  </w:r>
                  <w:r w:rsidRPr="007E418E">
                    <w:t>Kwantitatief, exploratief</w:t>
                  </w:r>
                  <w:r>
                    <w:tab/>
                    <w:t>3</w:t>
                  </w:r>
                  <w:r>
                    <w:rPr>
                      <w:i/>
                    </w:rPr>
                    <w:tab/>
                  </w:r>
                </w:p>
                <w:p w:rsidR="00231032" w:rsidRDefault="00231032" w:rsidP="003B7585">
                  <w:r>
                    <w:rPr>
                      <w:i/>
                    </w:rPr>
                    <w:t>3.Moet Controlfit haar geografische markt verbreden?</w:t>
                  </w:r>
                  <w:r>
                    <w:rPr>
                      <w:i/>
                    </w:rPr>
                    <w:tab/>
                  </w:r>
                  <w:r>
                    <w:rPr>
                      <w:i/>
                    </w:rPr>
                    <w:tab/>
                  </w:r>
                  <w:r>
                    <w:rPr>
                      <w:i/>
                    </w:rPr>
                    <w:tab/>
                  </w:r>
                  <w:r>
                    <w:rPr>
                      <w:i/>
                    </w:rPr>
                    <w:tab/>
                  </w:r>
                  <w:r>
                    <w:t>Kwalitatief, beschrijvend</w:t>
                  </w:r>
                  <w:r>
                    <w:tab/>
                    <w:t>4</w:t>
                  </w:r>
                </w:p>
                <w:p w:rsidR="00231032" w:rsidRPr="007E418E" w:rsidRDefault="00231032" w:rsidP="00342564">
                  <w:r>
                    <w:rPr>
                      <w:i/>
                    </w:rPr>
                    <w:t>4</w:t>
                  </w:r>
                  <w:r w:rsidRPr="003B7585">
                    <w:rPr>
                      <w:i/>
                    </w:rPr>
                    <w:t>.Welke positieve ontwikkelingen vinden er plaats op gebied van bedrijfsfitness?</w:t>
                  </w:r>
                  <w:r>
                    <w:rPr>
                      <w:i/>
                    </w:rPr>
                    <w:tab/>
                  </w:r>
                  <w:r w:rsidRPr="007E418E">
                    <w:t>Kwalitatief, verklarend</w:t>
                  </w:r>
                  <w:r>
                    <w:tab/>
                    <w:t>4</w:t>
                  </w:r>
                </w:p>
                <w:p w:rsidR="00231032" w:rsidRPr="00342564" w:rsidRDefault="00231032" w:rsidP="003B7585">
                  <w:r>
                    <w:rPr>
                      <w:i/>
                    </w:rPr>
                    <w:t>5</w:t>
                  </w:r>
                  <w:r w:rsidRPr="003B7585">
                    <w:rPr>
                      <w:i/>
                    </w:rPr>
                    <w:t>.Welke negatieve ontwikkelingen vinden er plaats op gebied van bedrijfsfitness?</w:t>
                  </w:r>
                  <w:r>
                    <w:rPr>
                      <w:i/>
                    </w:rPr>
                    <w:tab/>
                  </w:r>
                  <w:r w:rsidRPr="007E418E">
                    <w:t>Kwalitatief, verklarend</w:t>
                  </w:r>
                  <w:r>
                    <w:tab/>
                    <w:t>4</w:t>
                  </w:r>
                </w:p>
                <w:p w:rsidR="00231032" w:rsidRPr="007E418E" w:rsidRDefault="00231032" w:rsidP="003B7585">
                  <w:r>
                    <w:rPr>
                      <w:i/>
                    </w:rPr>
                    <w:t>6</w:t>
                  </w:r>
                  <w:r w:rsidRPr="003B7585">
                    <w:rPr>
                      <w:i/>
                    </w:rPr>
                    <w:t xml:space="preserve">.Welke </w:t>
                  </w:r>
                  <w:r>
                    <w:rPr>
                      <w:i/>
                    </w:rPr>
                    <w:t>deelmarkten zijn het meest interessant voor Controlfit</w:t>
                  </w:r>
                  <w:r w:rsidRPr="003B7585">
                    <w:rPr>
                      <w:i/>
                    </w:rPr>
                    <w:t>?</w:t>
                  </w:r>
                  <w:r>
                    <w:rPr>
                      <w:i/>
                    </w:rPr>
                    <w:tab/>
                  </w:r>
                  <w:r>
                    <w:rPr>
                      <w:i/>
                    </w:rPr>
                    <w:tab/>
                  </w:r>
                  <w:r>
                    <w:rPr>
                      <w:i/>
                    </w:rPr>
                    <w:tab/>
                  </w:r>
                  <w:r>
                    <w:t>Kwalitatief, beschrijvend</w:t>
                  </w:r>
                  <w:r>
                    <w:tab/>
                    <w:t>4</w:t>
                  </w:r>
                </w:p>
                <w:p w:rsidR="00231032" w:rsidRPr="007E418E" w:rsidRDefault="00231032" w:rsidP="003B7585">
                  <w:r>
                    <w:rPr>
                      <w:i/>
                    </w:rPr>
                    <w:t>7</w:t>
                  </w:r>
                  <w:r w:rsidRPr="003B7585">
                    <w:rPr>
                      <w:i/>
                    </w:rPr>
                    <w:t>.</w:t>
                  </w:r>
                  <w:r>
                    <w:rPr>
                      <w:i/>
                    </w:rPr>
                    <w:t>Welke concurrent(en) is het meest bedreigend voor Controlfit</w:t>
                  </w:r>
                  <w:r>
                    <w:rPr>
                      <w:i/>
                    </w:rPr>
                    <w:tab/>
                  </w:r>
                  <w:r>
                    <w:rPr>
                      <w:i/>
                    </w:rPr>
                    <w:tab/>
                  </w:r>
                  <w:r>
                    <w:rPr>
                      <w:i/>
                    </w:rPr>
                    <w:tab/>
                  </w:r>
                  <w:r>
                    <w:t>Kwalitatief, exploratief</w:t>
                  </w:r>
                  <w:r>
                    <w:tab/>
                    <w:t>4</w:t>
                  </w:r>
                </w:p>
                <w:p w:rsidR="00231032" w:rsidRPr="007E418E" w:rsidRDefault="00231032" w:rsidP="003B7585">
                  <w:r w:rsidRPr="003B7585">
                    <w:rPr>
                      <w:i/>
                    </w:rPr>
                    <w:t>8.Welke marketingstrategie moet Controlfit hanteren?</w:t>
                  </w:r>
                  <w:r>
                    <w:rPr>
                      <w:i/>
                    </w:rPr>
                    <w:tab/>
                  </w:r>
                  <w:r>
                    <w:rPr>
                      <w:i/>
                    </w:rPr>
                    <w:tab/>
                  </w:r>
                  <w:r>
                    <w:rPr>
                      <w:i/>
                    </w:rPr>
                    <w:tab/>
                  </w:r>
                  <w:r>
                    <w:rPr>
                      <w:i/>
                    </w:rPr>
                    <w:tab/>
                  </w:r>
                  <w:r w:rsidRPr="007E418E">
                    <w:t>Kwalitatief, verklarend</w:t>
                  </w:r>
                  <w:r>
                    <w:tab/>
                    <w:t>5</w:t>
                  </w:r>
                </w:p>
                <w:p w:rsidR="00231032" w:rsidRPr="007E418E" w:rsidRDefault="00231032" w:rsidP="003B7585">
                  <w:r>
                    <w:rPr>
                      <w:i/>
                    </w:rPr>
                    <w:t>9.Met welke propositie</w:t>
                  </w:r>
                  <w:r w:rsidRPr="003B7585">
                    <w:rPr>
                      <w:i/>
                    </w:rPr>
                    <w:t xml:space="preserve"> moet Controlfit zich profileren op de markt?</w:t>
                  </w:r>
                  <w:r>
                    <w:rPr>
                      <w:i/>
                    </w:rPr>
                    <w:tab/>
                  </w:r>
                  <w:r>
                    <w:rPr>
                      <w:i/>
                    </w:rPr>
                    <w:tab/>
                  </w:r>
                  <w:r w:rsidRPr="007E418E">
                    <w:t>Kwalitatief, beschrijvend</w:t>
                  </w:r>
                  <w:r>
                    <w:tab/>
                    <w:t>6</w:t>
                  </w:r>
                </w:p>
              </w:txbxContent>
            </v:textbox>
          </v:roundrect>
        </w:pict>
      </w:r>
    </w:p>
    <w:p w:rsidR="008C0134" w:rsidRPr="00154954" w:rsidRDefault="008C0134" w:rsidP="008C0134">
      <w:pPr>
        <w:pStyle w:val="Geenafstand"/>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3B7585">
      <w:pPr>
        <w:ind w:firstLine="708"/>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5C3660" w:rsidP="005C3660">
      <w:pPr>
        <w:rPr>
          <w:rFonts w:eastAsia="Calibri" w:cs="Microsoft Himalaya"/>
          <w:i/>
          <w:szCs w:val="20"/>
          <w:shd w:val="clear" w:color="auto" w:fill="FFFFFF"/>
          <w:lang w:eastAsia="nl-NL"/>
        </w:rPr>
      </w:pPr>
    </w:p>
    <w:p w:rsidR="005C3660" w:rsidRDefault="000C5860" w:rsidP="000C5860">
      <w:pPr>
        <w:pStyle w:val="Kop2"/>
        <w:rPr>
          <w:rFonts w:eastAsia="Calibri"/>
          <w:shd w:val="clear" w:color="auto" w:fill="FFFFFF"/>
          <w:lang w:eastAsia="nl-NL"/>
        </w:rPr>
      </w:pPr>
      <w:bookmarkStart w:id="49" w:name="_Toc230758130"/>
      <w:r>
        <w:rPr>
          <w:rFonts w:eastAsia="Calibri"/>
          <w:shd w:val="clear" w:color="auto" w:fill="FFFFFF"/>
          <w:lang w:eastAsia="nl-NL"/>
        </w:rPr>
        <w:t>2.5</w:t>
      </w:r>
      <w:r>
        <w:rPr>
          <w:rFonts w:eastAsia="Calibri"/>
          <w:shd w:val="clear" w:color="auto" w:fill="FFFFFF"/>
          <w:lang w:eastAsia="nl-NL"/>
        </w:rPr>
        <w:tab/>
        <w:t>Opbouw strategisch marketingplan</w:t>
      </w:r>
      <w:bookmarkEnd w:id="49"/>
    </w:p>
    <w:p w:rsidR="00335117" w:rsidRDefault="00BE7464" w:rsidP="005C3660">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Dit strategisch marketingplan </w:t>
      </w:r>
      <w:r w:rsidR="000C5860">
        <w:rPr>
          <w:rFonts w:eastAsia="Calibri" w:cs="Microsoft Himalaya"/>
          <w:szCs w:val="20"/>
          <w:shd w:val="clear" w:color="auto" w:fill="FFFFFF"/>
          <w:lang w:eastAsia="nl-NL"/>
        </w:rPr>
        <w:t xml:space="preserve">begint met een interne analyse </w:t>
      </w:r>
      <w:r w:rsidR="009B45FD">
        <w:rPr>
          <w:rFonts w:eastAsia="Calibri" w:cs="Microsoft Himalaya"/>
          <w:szCs w:val="20"/>
          <w:shd w:val="clear" w:color="auto" w:fill="FFFFFF"/>
          <w:lang w:eastAsia="nl-NL"/>
        </w:rPr>
        <w:t xml:space="preserve">die de huidige bedrijfssituatie van Controlfit beschrijft. Deze interne analyse </w:t>
      </w:r>
      <w:r w:rsidR="00335117">
        <w:rPr>
          <w:rFonts w:eastAsia="Calibri" w:cs="Microsoft Himalaya"/>
          <w:szCs w:val="20"/>
          <w:shd w:val="clear" w:color="auto" w:fill="FFFFFF"/>
          <w:lang w:eastAsia="nl-NL"/>
        </w:rPr>
        <w:t>begint onder andere met een marktafbakening om het werkterrein te definiëren. De overige zaken uit de interne analyse brengen de sterktes en zwaktes van de onderneming in kaart.</w:t>
      </w:r>
    </w:p>
    <w:p w:rsidR="00335117" w:rsidRDefault="00335117" w:rsidP="005C3660">
      <w:pPr>
        <w:rPr>
          <w:rFonts w:eastAsia="Calibri" w:cs="Microsoft Himalaya"/>
          <w:szCs w:val="20"/>
          <w:shd w:val="clear" w:color="auto" w:fill="FFFFFF"/>
          <w:lang w:eastAsia="nl-NL"/>
        </w:rPr>
      </w:pPr>
    </w:p>
    <w:p w:rsidR="00335117" w:rsidRDefault="00335117" w:rsidP="005C3660">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De externe analyse bestaat uit </w:t>
      </w:r>
      <w:r w:rsidRPr="00763BB6">
        <w:rPr>
          <w:rFonts w:eastAsia="Calibri" w:cs="Microsoft Himalaya"/>
          <w:szCs w:val="20"/>
          <w:shd w:val="clear" w:color="auto" w:fill="FFFFFF"/>
          <w:lang w:eastAsia="nl-NL"/>
        </w:rPr>
        <w:t xml:space="preserve">een bedrijfstak-, </w:t>
      </w:r>
      <w:r w:rsidR="00763BB6" w:rsidRPr="00763BB6">
        <w:rPr>
          <w:rFonts w:eastAsia="Calibri" w:cs="Microsoft Himalaya"/>
          <w:szCs w:val="20"/>
          <w:shd w:val="clear" w:color="auto" w:fill="FFFFFF"/>
          <w:lang w:eastAsia="nl-NL"/>
        </w:rPr>
        <w:t>afnemers-</w:t>
      </w:r>
      <w:r w:rsidRPr="00763BB6">
        <w:rPr>
          <w:rFonts w:eastAsia="Calibri" w:cs="Microsoft Himalaya"/>
          <w:szCs w:val="20"/>
          <w:shd w:val="clear" w:color="auto" w:fill="FFFFFF"/>
          <w:lang w:eastAsia="nl-NL"/>
        </w:rPr>
        <w:t>en concurrentieanalyse</w:t>
      </w:r>
      <w:r w:rsidR="00763BB6">
        <w:rPr>
          <w:rFonts w:eastAsia="Calibri" w:cs="Microsoft Himalaya"/>
          <w:szCs w:val="20"/>
          <w:shd w:val="clear" w:color="auto" w:fill="FFFFFF"/>
          <w:lang w:eastAsia="nl-NL"/>
        </w:rPr>
        <w:t xml:space="preserve">. De bedrijfstakanalyse laat de positieve en negatieve ontwikkelingen in de markt zien. </w:t>
      </w:r>
      <w:r w:rsidRPr="00763BB6">
        <w:rPr>
          <w:rFonts w:eastAsia="Calibri" w:cs="Microsoft Himalaya"/>
          <w:szCs w:val="20"/>
          <w:shd w:val="clear" w:color="auto" w:fill="FFFFFF"/>
          <w:lang w:eastAsia="nl-NL"/>
        </w:rPr>
        <w:t>De</w:t>
      </w:r>
      <w:r>
        <w:rPr>
          <w:rFonts w:eastAsia="Calibri" w:cs="Microsoft Himalaya"/>
          <w:szCs w:val="20"/>
          <w:shd w:val="clear" w:color="auto" w:fill="FFFFFF"/>
          <w:lang w:eastAsia="nl-NL"/>
        </w:rPr>
        <w:t xml:space="preserve"> afnemersanalyse laat zien wie de huidige en potentiële doelgroepen van Controlfit zijn en beschrijft deze uitgebreid</w:t>
      </w:r>
      <w:r w:rsidR="00D2332A">
        <w:rPr>
          <w:rFonts w:eastAsia="Calibri" w:cs="Microsoft Himalaya"/>
          <w:szCs w:val="20"/>
          <w:shd w:val="clear" w:color="auto" w:fill="FFFFFF"/>
          <w:lang w:eastAsia="nl-NL"/>
        </w:rPr>
        <w:t>.</w:t>
      </w:r>
      <w:r>
        <w:rPr>
          <w:rFonts w:eastAsia="Calibri" w:cs="Microsoft Himalaya"/>
          <w:szCs w:val="20"/>
          <w:shd w:val="clear" w:color="auto" w:fill="FFFFFF"/>
          <w:lang w:eastAsia="nl-NL"/>
        </w:rPr>
        <w:t xml:space="preserve"> Tot slot beschrijft de concurrentieanalyse wie de belangrijkste concurrenten zijn en hoe deze te werk gaan. De externe analyse heeft als doel de kansen en bedreigingen in kaart te brengen. </w:t>
      </w:r>
    </w:p>
    <w:p w:rsidR="00BE7464" w:rsidRDefault="00BE7464" w:rsidP="005C3660">
      <w:pPr>
        <w:rPr>
          <w:rFonts w:eastAsia="Calibri" w:cs="Microsoft Himalaya"/>
          <w:szCs w:val="20"/>
          <w:shd w:val="clear" w:color="auto" w:fill="FFFFFF"/>
          <w:lang w:eastAsia="nl-NL"/>
        </w:rPr>
      </w:pPr>
    </w:p>
    <w:p w:rsidR="00BE7464" w:rsidRDefault="00BE7464" w:rsidP="005C3660">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De interne en externe analyse hebben de sterktes, zwaktes, kansen en bedreigingen aan het licht gebracht. De belangrijkste punten van deze vier factoren worden geconfronteerd in de confrontatiematrix. Uit deze matrix komen enkele mogelijke strategieën voor Controlfit. Deze strategieën worden ook wel opties genoemd. De meest geschikte optie </w:t>
      </w:r>
      <w:r w:rsidR="00267E52">
        <w:rPr>
          <w:rFonts w:eastAsia="Calibri" w:cs="Microsoft Himalaya"/>
          <w:szCs w:val="20"/>
          <w:shd w:val="clear" w:color="auto" w:fill="FFFFFF"/>
          <w:lang w:eastAsia="nl-NL"/>
        </w:rPr>
        <w:t xml:space="preserve">voor Controlfit </w:t>
      </w:r>
      <w:r>
        <w:rPr>
          <w:rFonts w:eastAsia="Calibri" w:cs="Microsoft Himalaya"/>
          <w:szCs w:val="20"/>
          <w:shd w:val="clear" w:color="auto" w:fill="FFFFFF"/>
          <w:lang w:eastAsia="nl-NL"/>
        </w:rPr>
        <w:t xml:space="preserve">wordt geselecteerd door middel van </w:t>
      </w:r>
      <w:r w:rsidR="00267E52">
        <w:rPr>
          <w:rFonts w:eastAsia="Calibri" w:cs="Microsoft Himalaya"/>
          <w:szCs w:val="20"/>
          <w:shd w:val="clear" w:color="auto" w:fill="FFFFFF"/>
          <w:lang w:eastAsia="nl-NL"/>
        </w:rPr>
        <w:t>enkele</w:t>
      </w:r>
      <w:r>
        <w:rPr>
          <w:rFonts w:eastAsia="Calibri" w:cs="Microsoft Himalaya"/>
          <w:szCs w:val="20"/>
          <w:shd w:val="clear" w:color="auto" w:fill="FFFFFF"/>
          <w:lang w:eastAsia="nl-NL"/>
        </w:rPr>
        <w:t xml:space="preserve"> selectieprocedure</w:t>
      </w:r>
      <w:r w:rsidR="00267E52">
        <w:rPr>
          <w:rFonts w:eastAsia="Calibri" w:cs="Microsoft Himalaya"/>
          <w:szCs w:val="20"/>
          <w:shd w:val="clear" w:color="auto" w:fill="FFFFFF"/>
          <w:lang w:eastAsia="nl-NL"/>
        </w:rPr>
        <w:t>s</w:t>
      </w:r>
      <w:r>
        <w:rPr>
          <w:rFonts w:eastAsia="Calibri" w:cs="Microsoft Himalaya"/>
          <w:szCs w:val="20"/>
          <w:shd w:val="clear" w:color="auto" w:fill="FFFFFF"/>
          <w:lang w:eastAsia="nl-NL"/>
        </w:rPr>
        <w:t xml:space="preserve">. </w:t>
      </w:r>
    </w:p>
    <w:p w:rsidR="00267E52" w:rsidRDefault="00267E52" w:rsidP="005C3660">
      <w:pPr>
        <w:rPr>
          <w:rFonts w:eastAsia="Calibri" w:cs="Microsoft Himalaya"/>
          <w:szCs w:val="20"/>
          <w:shd w:val="clear" w:color="auto" w:fill="FFFFFF"/>
          <w:lang w:eastAsia="nl-NL"/>
        </w:rPr>
      </w:pPr>
    </w:p>
    <w:p w:rsidR="00267E52" w:rsidRDefault="00267E52" w:rsidP="005C3660">
      <w:pPr>
        <w:rPr>
          <w:rFonts w:eastAsia="Calibri" w:cs="Microsoft Himalaya"/>
          <w:szCs w:val="20"/>
          <w:shd w:val="clear" w:color="auto" w:fill="FFFFFF"/>
          <w:lang w:eastAsia="nl-NL"/>
        </w:rPr>
      </w:pPr>
      <w:r>
        <w:rPr>
          <w:rFonts w:eastAsia="Calibri" w:cs="Microsoft Himalaya"/>
          <w:szCs w:val="20"/>
          <w:shd w:val="clear" w:color="auto" w:fill="FFFFFF"/>
          <w:lang w:eastAsia="nl-NL"/>
        </w:rPr>
        <w:t>Het onderzoek heeft een geschikte strategie voortgebracht. Deze strategie moet verder worden uitgewerkt. Dit wordt gedaan door eerst de marketing- en ondernemingsbeslissingen te formuleren. Hierna wordt de marketingmix uitgewerkt en afgestemd op de te volgen strategie. Een implementatieplan zal volgen om de acties voor het komende jaar weer te geven.</w:t>
      </w:r>
    </w:p>
    <w:p w:rsidR="00267E52" w:rsidRDefault="00267E52" w:rsidP="005C3660">
      <w:pPr>
        <w:rPr>
          <w:rFonts w:eastAsia="Calibri" w:cs="Microsoft Himalaya"/>
          <w:szCs w:val="20"/>
          <w:shd w:val="clear" w:color="auto" w:fill="FFFFFF"/>
          <w:lang w:eastAsia="nl-NL"/>
        </w:rPr>
      </w:pPr>
    </w:p>
    <w:p w:rsidR="00267E52" w:rsidRDefault="00267E52" w:rsidP="005C3660">
      <w:pPr>
        <w:rPr>
          <w:rFonts w:eastAsia="Calibri" w:cs="Microsoft Himalaya"/>
          <w:szCs w:val="20"/>
          <w:shd w:val="clear" w:color="auto" w:fill="FFFFFF"/>
          <w:lang w:eastAsia="nl-NL"/>
        </w:rPr>
      </w:pPr>
      <w:r>
        <w:rPr>
          <w:rFonts w:eastAsia="Calibri" w:cs="Microsoft Himalaya"/>
          <w:szCs w:val="20"/>
          <w:shd w:val="clear" w:color="auto" w:fill="FFFFFF"/>
          <w:lang w:eastAsia="nl-NL"/>
        </w:rPr>
        <w:t xml:space="preserve">Het strategisch marketingplan zal afgesloten worden met een opsomming van alle conclusies en aanbevelingen die dit onderzoek voort heeft gebracht. </w:t>
      </w:r>
    </w:p>
    <w:p w:rsidR="00267E52" w:rsidRDefault="00267E52" w:rsidP="005C3660">
      <w:pPr>
        <w:rPr>
          <w:rFonts w:eastAsia="Calibri" w:cs="Microsoft Himalaya"/>
          <w:szCs w:val="20"/>
          <w:shd w:val="clear" w:color="auto" w:fill="FFFFFF"/>
          <w:lang w:eastAsia="nl-NL"/>
        </w:rPr>
      </w:pPr>
    </w:p>
    <w:p w:rsidR="00267E52" w:rsidRDefault="00267E52" w:rsidP="005C3660">
      <w:pPr>
        <w:rPr>
          <w:rFonts w:eastAsia="Calibri" w:cs="Microsoft Himalaya"/>
          <w:szCs w:val="20"/>
          <w:shd w:val="clear" w:color="auto" w:fill="FFFFFF"/>
          <w:lang w:eastAsia="nl-NL"/>
        </w:rPr>
      </w:pPr>
    </w:p>
    <w:p w:rsidR="00267E52" w:rsidRDefault="00267E52" w:rsidP="005C3660">
      <w:pPr>
        <w:rPr>
          <w:rFonts w:eastAsia="Calibri" w:cs="Microsoft Himalaya"/>
          <w:szCs w:val="20"/>
          <w:shd w:val="clear" w:color="auto" w:fill="FFFFFF"/>
          <w:lang w:eastAsia="nl-NL"/>
        </w:rPr>
      </w:pPr>
    </w:p>
    <w:p w:rsidR="000C5860" w:rsidRDefault="000C5860" w:rsidP="005C3660">
      <w:pPr>
        <w:rPr>
          <w:rFonts w:eastAsia="Calibri"/>
        </w:rPr>
      </w:pPr>
    </w:p>
    <w:p w:rsidR="000C5860" w:rsidRDefault="000C5860" w:rsidP="005C3660">
      <w:pPr>
        <w:rPr>
          <w:rFonts w:eastAsia="Calibri" w:cs="Microsoft Himalaya"/>
          <w:i/>
          <w:szCs w:val="20"/>
          <w:shd w:val="clear" w:color="auto" w:fill="FFFFFF"/>
          <w:lang w:eastAsia="nl-NL"/>
        </w:rPr>
      </w:pPr>
    </w:p>
    <w:p w:rsidR="007E418E" w:rsidRDefault="007E418E">
      <w:pPr>
        <w:spacing w:after="200" w:line="276" w:lineRule="auto"/>
        <w:rPr>
          <w:rFonts w:eastAsia="Calibri" w:cs="Times New Roman"/>
          <w:b/>
          <w:bCs/>
          <w:color w:val="548DD4" w:themeColor="text2" w:themeTint="99"/>
          <w:kern w:val="36"/>
          <w:sz w:val="24"/>
          <w:szCs w:val="36"/>
          <w:lang w:eastAsia="nl-NL"/>
        </w:rPr>
      </w:pPr>
      <w:r>
        <w:rPr>
          <w:rFonts w:eastAsia="Calibri"/>
        </w:rPr>
        <w:br w:type="page"/>
      </w:r>
    </w:p>
    <w:p w:rsidR="008C0134" w:rsidRPr="0075606D" w:rsidRDefault="008C0134" w:rsidP="008C0134">
      <w:pPr>
        <w:pStyle w:val="Kop1"/>
        <w:rPr>
          <w:rFonts w:eastAsia="Calibri"/>
        </w:rPr>
      </w:pPr>
      <w:bookmarkStart w:id="50" w:name="_Toc230758131"/>
      <w:r w:rsidRPr="0075606D">
        <w:rPr>
          <w:rFonts w:eastAsia="Calibri"/>
        </w:rPr>
        <w:lastRenderedPageBreak/>
        <w:t>3</w:t>
      </w:r>
      <w:r w:rsidRPr="0075606D">
        <w:rPr>
          <w:rFonts w:eastAsia="Calibri"/>
        </w:rPr>
        <w:tab/>
        <w:t>INTERNE ANALYSE</w:t>
      </w:r>
      <w:bookmarkEnd w:id="50"/>
      <w:r w:rsidRPr="0075606D">
        <w:rPr>
          <w:rFonts w:eastAsia="Calibri"/>
        </w:rPr>
        <w:tab/>
      </w:r>
    </w:p>
    <w:p w:rsidR="008C0134" w:rsidRPr="0075606D" w:rsidRDefault="008C0134" w:rsidP="008C0134">
      <w:pPr>
        <w:rPr>
          <w:rFonts w:eastAsia="Calibri" w:cs="Microsoft Himalaya"/>
          <w:i/>
          <w:szCs w:val="20"/>
        </w:rPr>
      </w:pPr>
      <w:r w:rsidRPr="0075606D">
        <w:rPr>
          <w:rFonts w:eastAsia="Calibri" w:cs="Times New Roman"/>
          <w:i/>
          <w:szCs w:val="20"/>
        </w:rPr>
        <w:t xml:space="preserve">Dit hoofdstuk zal de interne bedrijfssituatie van Controlfit beschrijven. Het verduidelijkt de uitgangspositie van Controlfit en haar diensten. Al met al, de zaken die de organisatie zelf kan beïnvloeden. Deze gegevens zijn nodig om inzicht te krijgen in de sterktes en zwaktes van Controlfit. Alleen de onderdelen die van belang zijn, zijn in dit onderzoek opgenomen. De overige </w:t>
      </w:r>
      <w:r w:rsidR="00D2332A">
        <w:rPr>
          <w:rFonts w:eastAsia="Calibri" w:cs="Times New Roman"/>
          <w:i/>
          <w:szCs w:val="20"/>
        </w:rPr>
        <w:t>interne zaken staan in b</w:t>
      </w:r>
      <w:r>
        <w:rPr>
          <w:rFonts w:eastAsia="Calibri" w:cs="Times New Roman"/>
          <w:i/>
          <w:szCs w:val="20"/>
        </w:rPr>
        <w:t>ijlage C</w:t>
      </w:r>
      <w:r w:rsidRPr="0075606D">
        <w:rPr>
          <w:rFonts w:eastAsia="Calibri" w:cs="Times New Roman"/>
          <w:i/>
          <w:szCs w:val="20"/>
        </w:rPr>
        <w:t xml:space="preserve">. </w:t>
      </w:r>
    </w:p>
    <w:p w:rsidR="008C0134" w:rsidRPr="0075606D" w:rsidRDefault="008C0134" w:rsidP="008C0134">
      <w:pPr>
        <w:pStyle w:val="Kop2"/>
      </w:pPr>
      <w:bookmarkStart w:id="51" w:name="_Toc230758132"/>
      <w:r w:rsidRPr="0075606D">
        <w:t>3.1</w:t>
      </w:r>
      <w:r w:rsidRPr="0075606D">
        <w:tab/>
        <w:t>Missie en visie</w:t>
      </w:r>
      <w:bookmarkEnd w:id="51"/>
    </w:p>
    <w:p w:rsidR="008C0134" w:rsidRPr="0075606D" w:rsidRDefault="008C0134" w:rsidP="008C0134">
      <w:pPr>
        <w:rPr>
          <w:rFonts w:eastAsia="Lucida Sans Unicode" w:cs="Tahoma"/>
          <w:bCs/>
          <w:szCs w:val="20"/>
        </w:rPr>
      </w:pPr>
      <w:r w:rsidRPr="0075606D">
        <w:rPr>
          <w:rFonts w:eastAsia="Lucida Sans Unicode" w:cs="Tahoma"/>
          <w:bCs/>
          <w:szCs w:val="20"/>
        </w:rPr>
        <w:t>De</w:t>
      </w:r>
      <w:r w:rsidR="00D2332A">
        <w:rPr>
          <w:rFonts w:eastAsia="Lucida Sans Unicode" w:cs="Tahoma"/>
          <w:bCs/>
          <w:szCs w:val="20"/>
        </w:rPr>
        <w:t xml:space="preserve"> huidige</w:t>
      </w:r>
      <w:r w:rsidRPr="0075606D">
        <w:rPr>
          <w:rFonts w:eastAsia="Lucida Sans Unicode" w:cs="Tahoma"/>
          <w:bCs/>
          <w:szCs w:val="20"/>
        </w:rPr>
        <w:t xml:space="preserve"> </w:t>
      </w:r>
      <w:r w:rsidRPr="00D2332A">
        <w:rPr>
          <w:rFonts w:eastAsia="Lucida Sans Unicode" w:cs="Tahoma"/>
          <w:bCs/>
          <w:szCs w:val="20"/>
        </w:rPr>
        <w:t>missie</w:t>
      </w:r>
      <w:r w:rsidRPr="0075606D">
        <w:rPr>
          <w:rFonts w:eastAsia="Lucida Sans Unicode" w:cs="Tahoma"/>
          <w:bCs/>
          <w:szCs w:val="20"/>
        </w:rPr>
        <w:t xml:space="preserve"> die Controlfit hanteert is: </w:t>
      </w:r>
    </w:p>
    <w:p w:rsidR="008C0134" w:rsidRPr="0075606D" w:rsidRDefault="008C0134" w:rsidP="008C0134">
      <w:pPr>
        <w:rPr>
          <w:rFonts w:eastAsia="Lucida Sans Unicode" w:cs="Tahoma"/>
          <w:bCs/>
          <w:i/>
          <w:szCs w:val="20"/>
        </w:rPr>
      </w:pPr>
    </w:p>
    <w:p w:rsidR="008C0134" w:rsidRPr="0075606D" w:rsidRDefault="008C0134" w:rsidP="008C0134">
      <w:pPr>
        <w:rPr>
          <w:rFonts w:eastAsia="Lucida Sans Unicode" w:cs="Tahoma"/>
          <w:bCs/>
          <w:i/>
          <w:szCs w:val="20"/>
        </w:rPr>
      </w:pPr>
      <w:r w:rsidRPr="0075606D">
        <w:rPr>
          <w:rFonts w:eastAsia="Lucida Sans Unicode" w:cs="Tahoma"/>
          <w:bCs/>
          <w:i/>
          <w:szCs w:val="20"/>
        </w:rPr>
        <w:t xml:space="preserve">Controlfit is een coöperatieve vereniging die de leidende, provinciaal dekkende en de meest voordelige aanbieder wil zijn op het gebied van fiscale bedrijfsfitness. </w:t>
      </w:r>
    </w:p>
    <w:p w:rsidR="008C0134" w:rsidRPr="0075606D" w:rsidRDefault="008C0134" w:rsidP="008C0134">
      <w:pPr>
        <w:rPr>
          <w:rFonts w:eastAsia="Lucida Sans Unicode" w:cs="Tahoma"/>
          <w:bCs/>
          <w:i/>
          <w:szCs w:val="20"/>
        </w:rPr>
      </w:pPr>
    </w:p>
    <w:p w:rsidR="008C0134" w:rsidRPr="0075606D" w:rsidRDefault="008C0134" w:rsidP="008C0134">
      <w:pPr>
        <w:rPr>
          <w:rFonts w:eastAsia="Lucida Sans Unicode" w:cs="Tahoma"/>
          <w:bCs/>
          <w:szCs w:val="20"/>
        </w:rPr>
      </w:pPr>
      <w:r w:rsidRPr="0075606D">
        <w:rPr>
          <w:rFonts w:eastAsia="Lucida Sans Unicode" w:cs="Tahoma"/>
          <w:bCs/>
          <w:szCs w:val="20"/>
        </w:rPr>
        <w:t xml:space="preserve">De </w:t>
      </w:r>
      <w:r w:rsidR="00D2332A">
        <w:rPr>
          <w:rFonts w:eastAsia="Lucida Sans Unicode" w:cs="Tahoma"/>
          <w:bCs/>
          <w:szCs w:val="20"/>
        </w:rPr>
        <w:t xml:space="preserve">huidige </w:t>
      </w:r>
      <w:r w:rsidRPr="00D2332A">
        <w:rPr>
          <w:rFonts w:eastAsia="Lucida Sans Unicode" w:cs="Tahoma"/>
          <w:bCs/>
          <w:szCs w:val="20"/>
        </w:rPr>
        <w:t>visie</w:t>
      </w:r>
      <w:r w:rsidRPr="0075606D">
        <w:rPr>
          <w:rFonts w:eastAsia="Lucida Sans Unicode" w:cs="Tahoma"/>
          <w:bCs/>
          <w:szCs w:val="20"/>
        </w:rPr>
        <w:t>, hoe Controlfit zichzelf in de toekomst ziet, ziet er als volgt uit:</w:t>
      </w:r>
    </w:p>
    <w:p w:rsidR="008C0134" w:rsidRPr="0075606D" w:rsidRDefault="008C0134" w:rsidP="008C0134">
      <w:pPr>
        <w:rPr>
          <w:rFonts w:eastAsia="Lucida Sans Unicode" w:cs="Tahoma"/>
          <w:bCs/>
          <w:i/>
          <w:szCs w:val="20"/>
        </w:rPr>
      </w:pPr>
    </w:p>
    <w:p w:rsidR="008C0134" w:rsidRPr="0075606D" w:rsidRDefault="008C0134" w:rsidP="008C0134">
      <w:pPr>
        <w:rPr>
          <w:rFonts w:eastAsia="Lucida Sans Unicode" w:cs="Tahoma"/>
          <w:bCs/>
          <w:i/>
          <w:szCs w:val="20"/>
        </w:rPr>
      </w:pPr>
      <w:r w:rsidRPr="0075606D">
        <w:rPr>
          <w:rFonts w:eastAsia="Lucida Sans Unicode" w:cs="Tahoma"/>
          <w:bCs/>
          <w:i/>
          <w:szCs w:val="20"/>
        </w:rPr>
        <w:t>Controlfit wil landelijke dekking aanbieden op gebied van bedrijfsfitness in Nederland. Op elke tien kilometer afstand zou zich een sportcentra moeten bevinden die is aangesloten bij Controlfit. Om deze sportcentra kwalitatief te versterken</w:t>
      </w:r>
      <w:r>
        <w:rPr>
          <w:rFonts w:eastAsia="Lucida Sans Unicode" w:cs="Tahoma"/>
          <w:bCs/>
          <w:i/>
          <w:szCs w:val="20"/>
        </w:rPr>
        <w:t>,</w:t>
      </w:r>
      <w:r w:rsidRPr="0075606D">
        <w:rPr>
          <w:rFonts w:eastAsia="Lucida Sans Unicode" w:cs="Tahoma"/>
          <w:bCs/>
          <w:i/>
          <w:szCs w:val="20"/>
        </w:rPr>
        <w:t xml:space="preserve"> zal er een opleiding opgericht moeten worden die de medewerkers van een sportcentra meer inzicht geven in de diverse kwaliteiten die benodigd zijn om een sportcentrum sterker te maken. </w:t>
      </w:r>
    </w:p>
    <w:p w:rsidR="008C0134" w:rsidRPr="0075606D" w:rsidRDefault="008C0134" w:rsidP="008C0134">
      <w:pPr>
        <w:pStyle w:val="Kop2"/>
      </w:pPr>
      <w:bookmarkStart w:id="52" w:name="_Toc230758133"/>
      <w:r w:rsidRPr="0075606D">
        <w:t>3.2</w:t>
      </w:r>
      <w:r w:rsidRPr="0075606D">
        <w:tab/>
        <w:t>Marktafbakening</w:t>
      </w:r>
      <w:bookmarkEnd w:id="52"/>
    </w:p>
    <w:p w:rsidR="008C0134" w:rsidRPr="0075606D" w:rsidRDefault="008C0134" w:rsidP="008C0134">
      <w:pPr>
        <w:rPr>
          <w:rFonts w:eastAsia="Lucida Sans Unicode" w:cs="Tahoma"/>
          <w:bCs/>
          <w:szCs w:val="20"/>
        </w:rPr>
      </w:pPr>
      <w:r w:rsidRPr="0075606D">
        <w:rPr>
          <w:rFonts w:eastAsia="Lucida Sans Unicode" w:cs="Tahoma"/>
          <w:bCs/>
          <w:szCs w:val="20"/>
        </w:rPr>
        <w:t>Om het businessgebied van Controlfit weer te geven, is het Model van Abell gebruikt</w:t>
      </w:r>
      <w:r w:rsidR="007D6160">
        <w:rPr>
          <w:rStyle w:val="Voetnootmarkering"/>
          <w:rFonts w:eastAsia="Lucida Sans Unicode" w:cs="Tahoma"/>
          <w:bCs/>
          <w:szCs w:val="20"/>
        </w:rPr>
        <w:footnoteReference w:id="7"/>
      </w:r>
      <w:r w:rsidRPr="0075606D">
        <w:rPr>
          <w:rFonts w:eastAsia="Lucida Sans Unicode" w:cs="Tahoma"/>
          <w:bCs/>
          <w:szCs w:val="20"/>
        </w:rPr>
        <w:t xml:space="preserve">. </w:t>
      </w:r>
      <w:r w:rsidR="0049503C">
        <w:rPr>
          <w:rFonts w:eastAsia="Lucida Sans Unicode" w:cs="Tahoma"/>
          <w:bCs/>
          <w:szCs w:val="20"/>
        </w:rPr>
        <w:t xml:space="preserve">Dit model geeft het werkterrein van Controlfit weer. Het model laat zien met welke producten en diensten Controlfit actief is op een markt en op welke doelgroepen ingespeeld wordt. </w:t>
      </w:r>
      <w:r w:rsidR="00E7799A">
        <w:rPr>
          <w:rFonts w:eastAsia="Lucida Sans Unicode" w:cs="Tahoma"/>
          <w:bCs/>
          <w:szCs w:val="20"/>
        </w:rPr>
        <w:t xml:space="preserve">Zo kan </w:t>
      </w:r>
      <w:r w:rsidR="000C5860">
        <w:rPr>
          <w:rFonts w:eastAsia="Lucida Sans Unicode" w:cs="Tahoma"/>
          <w:bCs/>
          <w:szCs w:val="20"/>
        </w:rPr>
        <w:t xml:space="preserve">later in dit onderzoek </w:t>
      </w:r>
      <w:r w:rsidR="00E7799A">
        <w:rPr>
          <w:rFonts w:eastAsia="Lucida Sans Unicode" w:cs="Tahoma"/>
          <w:bCs/>
          <w:szCs w:val="20"/>
        </w:rPr>
        <w:t xml:space="preserve">onderzocht worden of de </w:t>
      </w:r>
      <w:r w:rsidR="000C5860">
        <w:rPr>
          <w:rFonts w:eastAsia="Lucida Sans Unicode" w:cs="Tahoma"/>
          <w:bCs/>
          <w:szCs w:val="20"/>
        </w:rPr>
        <w:t xml:space="preserve">onderneming zich wel met het juiste product of dienst op de juiste afnemersgroepen richt. </w:t>
      </w:r>
      <w:r w:rsidR="0049503C">
        <w:rPr>
          <w:rFonts w:eastAsia="Lucida Sans Unicode" w:cs="Tahoma"/>
          <w:bCs/>
          <w:szCs w:val="20"/>
        </w:rPr>
        <w:t>Het model van Abell is terug te vinden in Bijlage D. D</w:t>
      </w:r>
      <w:r w:rsidR="00D2332A">
        <w:rPr>
          <w:rFonts w:eastAsia="Lucida Sans Unicode" w:cs="Tahoma"/>
          <w:bCs/>
          <w:szCs w:val="20"/>
        </w:rPr>
        <w:t>e legenda van het model is hier</w:t>
      </w:r>
      <w:r w:rsidRPr="0075606D">
        <w:rPr>
          <w:rFonts w:eastAsia="Lucida Sans Unicode" w:cs="Tahoma"/>
          <w:bCs/>
          <w:szCs w:val="20"/>
        </w:rPr>
        <w:t>onder weergegeven.</w:t>
      </w:r>
    </w:p>
    <w:p w:rsidR="008C0134" w:rsidRPr="0075606D" w:rsidRDefault="008C0134" w:rsidP="008C0134">
      <w:pPr>
        <w:rPr>
          <w:rFonts w:eastAsia="Lucida Sans Unicode" w:cs="Tahoma"/>
          <w:bCs/>
          <w:szCs w:val="20"/>
        </w:rPr>
      </w:pPr>
    </w:p>
    <w:p w:rsidR="008C0134" w:rsidRPr="0075606D" w:rsidRDefault="008C0134" w:rsidP="008C0134">
      <w:pPr>
        <w:rPr>
          <w:rFonts w:eastAsia="Lucida Sans Unicode" w:cs="Tahoma"/>
          <w:bCs/>
          <w:szCs w:val="20"/>
        </w:rPr>
      </w:pPr>
      <w:r w:rsidRPr="0075606D">
        <w:rPr>
          <w:rFonts w:eastAsia="Lucida Sans Unicode" w:cs="Tahoma"/>
          <w:bCs/>
          <w:szCs w:val="20"/>
        </w:rPr>
        <w:t xml:space="preserve">De afnemersbehoeften en producten/diensten die in het blauw zijn weergegeven, hebben betrekking tot de bedrijven en organisaties. De rode behoeften en producten/diensten hebben betrekking op fitnesscentra en de groene op werknemers van aangesloten bedrijven/organisaties. </w:t>
      </w:r>
    </w:p>
    <w:p w:rsidR="008C0134" w:rsidRDefault="008C0134" w:rsidP="008C0134">
      <w:pPr>
        <w:rPr>
          <w:b/>
          <w:szCs w:val="20"/>
        </w:rPr>
      </w:pPr>
    </w:p>
    <w:p w:rsidR="008C0134" w:rsidRPr="0075606D" w:rsidRDefault="008C0134" w:rsidP="008C0134">
      <w:pPr>
        <w:rPr>
          <w:b/>
          <w:szCs w:val="20"/>
        </w:rPr>
      </w:pPr>
    </w:p>
    <w:p w:rsidR="008C0134" w:rsidRPr="0075606D" w:rsidRDefault="009C215F" w:rsidP="008C0134">
      <w:pPr>
        <w:rPr>
          <w:b/>
          <w:szCs w:val="20"/>
        </w:rPr>
      </w:pPr>
      <w:r w:rsidRPr="009C215F">
        <w:rPr>
          <w:noProof/>
          <w:color w:val="FF0000"/>
          <w:szCs w:val="20"/>
        </w:rPr>
        <w:pict>
          <v:shape id="_x0000_s1029" type="#_x0000_t202" style="position:absolute;margin-left:-5.7pt;margin-top:10.5pt;width:488.5pt;height:68.5pt;z-index:-251653120;mso-width-relative:margin;mso-height-relative:margin" fillcolor="#c6d9f1 [671]" stroked="f" strokecolor="#548dd4 [1951]">
            <v:fill opacity=".5"/>
            <v:textbox style="mso-next-textbox:#_x0000_s1029">
              <w:txbxContent>
                <w:p w:rsidR="00231032" w:rsidRPr="004C17D6" w:rsidRDefault="00231032" w:rsidP="008C0134"/>
              </w:txbxContent>
            </v:textbox>
          </v:shape>
        </w:pict>
      </w:r>
    </w:p>
    <w:p w:rsidR="008C0134" w:rsidRPr="0075606D" w:rsidRDefault="008C0134" w:rsidP="008C0134">
      <w:pPr>
        <w:rPr>
          <w:b/>
          <w:szCs w:val="20"/>
        </w:rPr>
      </w:pPr>
      <w:r w:rsidRPr="0075606D">
        <w:rPr>
          <w:b/>
          <w:szCs w:val="20"/>
        </w:rPr>
        <w:t>Afnemersgroepen:</w:t>
      </w:r>
      <w:r w:rsidRPr="0075606D">
        <w:rPr>
          <w:b/>
          <w:szCs w:val="20"/>
        </w:rPr>
        <w:tab/>
      </w:r>
    </w:p>
    <w:p w:rsidR="008C0134" w:rsidRPr="0075606D" w:rsidRDefault="008C0134" w:rsidP="008C0134">
      <w:pPr>
        <w:rPr>
          <w:b/>
          <w:szCs w:val="20"/>
        </w:rPr>
      </w:pPr>
    </w:p>
    <w:p w:rsidR="008C0134" w:rsidRPr="0075606D" w:rsidRDefault="008C0134" w:rsidP="008C0134">
      <w:pPr>
        <w:rPr>
          <w:b/>
          <w:szCs w:val="20"/>
        </w:rPr>
      </w:pPr>
      <w:r w:rsidRPr="0075606D">
        <w:rPr>
          <w:szCs w:val="20"/>
        </w:rPr>
        <w:t>AG1</w:t>
      </w:r>
      <w:r w:rsidRPr="0075606D">
        <w:rPr>
          <w:color w:val="548DD4" w:themeColor="text2" w:themeTint="99"/>
          <w:szCs w:val="20"/>
        </w:rPr>
        <w:tab/>
      </w:r>
      <w:r w:rsidRPr="0075606D">
        <w:rPr>
          <w:b/>
          <w:color w:val="548DD4" w:themeColor="text2" w:themeTint="99"/>
          <w:szCs w:val="20"/>
          <w:u w:val="single"/>
        </w:rPr>
        <w:t>bedrijven/organisaties</w:t>
      </w:r>
      <w:r w:rsidR="00DC5D43">
        <w:rPr>
          <w:b/>
          <w:color w:val="548DD4" w:themeColor="text2" w:themeTint="99"/>
          <w:szCs w:val="20"/>
          <w:u w:val="single"/>
        </w:rPr>
        <w:t xml:space="preserve"> (alle  soorten bedrijven in Zuid-Nederland) </w:t>
      </w:r>
    </w:p>
    <w:p w:rsidR="008C0134" w:rsidRPr="0075606D" w:rsidRDefault="008C0134" w:rsidP="008C0134">
      <w:pPr>
        <w:rPr>
          <w:b/>
          <w:szCs w:val="20"/>
        </w:rPr>
      </w:pPr>
      <w:r w:rsidRPr="0075606D">
        <w:rPr>
          <w:szCs w:val="20"/>
        </w:rPr>
        <w:t>AG2</w:t>
      </w:r>
      <w:r w:rsidRPr="0075606D">
        <w:rPr>
          <w:color w:val="FF0000"/>
          <w:szCs w:val="20"/>
        </w:rPr>
        <w:tab/>
      </w:r>
      <w:r w:rsidRPr="0075606D">
        <w:rPr>
          <w:b/>
          <w:color w:val="FF0000"/>
          <w:szCs w:val="20"/>
          <w:u w:val="single"/>
        </w:rPr>
        <w:t>fitnesscentra</w:t>
      </w:r>
      <w:r w:rsidR="00277A4C">
        <w:rPr>
          <w:b/>
          <w:color w:val="FF0000"/>
          <w:szCs w:val="20"/>
          <w:u w:val="single"/>
        </w:rPr>
        <w:t xml:space="preserve"> (</w:t>
      </w:r>
      <w:r w:rsidR="00DC5D43">
        <w:rPr>
          <w:b/>
          <w:color w:val="FF0000"/>
          <w:szCs w:val="20"/>
          <w:u w:val="single"/>
        </w:rPr>
        <w:t>kwalitatief goed met aanbod van</w:t>
      </w:r>
      <w:r w:rsidR="00277A4C">
        <w:rPr>
          <w:b/>
          <w:color w:val="FF0000"/>
          <w:szCs w:val="20"/>
          <w:u w:val="single"/>
        </w:rPr>
        <w:t xml:space="preserve"> </w:t>
      </w:r>
      <w:r w:rsidR="00DC5D43">
        <w:rPr>
          <w:b/>
          <w:color w:val="FF0000"/>
          <w:szCs w:val="20"/>
          <w:u w:val="single"/>
        </w:rPr>
        <w:t>groepslessen, fit-test en begeleiding)</w:t>
      </w:r>
    </w:p>
    <w:p w:rsidR="008C0134" w:rsidRPr="0075606D" w:rsidRDefault="008C0134" w:rsidP="008C0134">
      <w:pPr>
        <w:rPr>
          <w:b/>
          <w:color w:val="76923C" w:themeColor="accent3" w:themeShade="BF"/>
          <w:szCs w:val="20"/>
          <w:u w:val="single"/>
        </w:rPr>
      </w:pPr>
      <w:r w:rsidRPr="0075606D">
        <w:rPr>
          <w:szCs w:val="20"/>
        </w:rPr>
        <w:t>AG3</w:t>
      </w:r>
      <w:r w:rsidRPr="0075606D">
        <w:rPr>
          <w:color w:val="76923C" w:themeColor="accent3" w:themeShade="BF"/>
          <w:szCs w:val="20"/>
        </w:rPr>
        <w:tab/>
      </w:r>
      <w:r w:rsidRPr="0075606D">
        <w:rPr>
          <w:b/>
          <w:color w:val="76923C" w:themeColor="accent3" w:themeShade="BF"/>
          <w:szCs w:val="20"/>
          <w:u w:val="single"/>
        </w:rPr>
        <w:t>werknemers van aangesloten bedrijven/organisaties</w:t>
      </w:r>
    </w:p>
    <w:p w:rsidR="008C0134" w:rsidRPr="0075606D" w:rsidRDefault="008C0134" w:rsidP="008C0134">
      <w:pPr>
        <w:rPr>
          <w:rFonts w:eastAsia="Lucida Sans Unicode" w:cs="Tahoma"/>
          <w:bCs/>
          <w:szCs w:val="20"/>
        </w:rPr>
      </w:pPr>
    </w:p>
    <w:p w:rsidR="008C0134" w:rsidRPr="0075606D" w:rsidRDefault="009C215F" w:rsidP="008C0134">
      <w:pPr>
        <w:rPr>
          <w:rFonts w:eastAsia="Lucida Sans Unicode" w:cs="Tahoma"/>
          <w:b/>
          <w:bCs/>
          <w:szCs w:val="20"/>
        </w:rPr>
      </w:pPr>
      <w:r w:rsidRPr="009C215F">
        <w:rPr>
          <w:rFonts w:eastAsia="Lucida Sans Unicode" w:cs="Tahoma"/>
          <w:bCs/>
          <w:noProof/>
          <w:szCs w:val="20"/>
          <w:lang w:eastAsia="nl-NL"/>
        </w:rPr>
        <w:pict>
          <v:shape id="_x0000_s1030" type="#_x0000_t202" style="position:absolute;margin-left:-5.7pt;margin-top:11.15pt;width:240.05pt;height:184.85pt;z-index:-251652096;mso-width-relative:margin;mso-height-relative:margin" fillcolor="#c6d9f1 [671]" stroked="f" strokecolor="#548dd4 [1951]">
            <v:fill opacity=".5"/>
            <v:textbox style="mso-next-textbox:#_x0000_s1030">
              <w:txbxContent>
                <w:p w:rsidR="00231032" w:rsidRDefault="00231032" w:rsidP="008C0134"/>
              </w:txbxContent>
            </v:textbox>
          </v:shape>
        </w:pict>
      </w:r>
      <w:r w:rsidRPr="009C215F">
        <w:rPr>
          <w:noProof/>
          <w:color w:val="76923C" w:themeColor="accent3" w:themeShade="BF"/>
          <w:szCs w:val="20"/>
          <w:lang w:eastAsia="nl-NL"/>
        </w:rPr>
        <w:pict>
          <v:shape id="_x0000_s1031" type="#_x0000_t202" style="position:absolute;margin-left:242.75pt;margin-top:11.15pt;width:240.05pt;height:184.85pt;z-index:-251651072;mso-width-relative:margin;mso-height-relative:margin" fillcolor="#c6d9f1 [671]" stroked="f" strokecolor="#548dd4 [1951]">
            <v:fill opacity=".5"/>
            <v:textbox style="mso-next-textbox:#_x0000_s1031">
              <w:txbxContent>
                <w:p w:rsidR="00231032" w:rsidRDefault="00231032" w:rsidP="008C0134"/>
              </w:txbxContent>
            </v:textbox>
          </v:shape>
        </w:pict>
      </w:r>
    </w:p>
    <w:p w:rsidR="008C0134" w:rsidRPr="0075606D" w:rsidRDefault="008C0134" w:rsidP="008C0134">
      <w:pPr>
        <w:rPr>
          <w:rFonts w:eastAsia="Lucida Sans Unicode" w:cs="Tahoma"/>
          <w:b/>
          <w:bCs/>
          <w:szCs w:val="20"/>
        </w:rPr>
      </w:pPr>
      <w:r w:rsidRPr="0075606D">
        <w:rPr>
          <w:rFonts w:eastAsia="Lucida Sans Unicode" w:cs="Tahoma"/>
          <w:b/>
          <w:bCs/>
          <w:szCs w:val="20"/>
        </w:rPr>
        <w:t>Afnemersbehoeften:</w:t>
      </w:r>
      <w:r w:rsidRPr="0075606D">
        <w:rPr>
          <w:b/>
          <w:szCs w:val="20"/>
        </w:rPr>
        <w:t xml:space="preserve"> </w:t>
      </w:r>
      <w:r w:rsidRPr="0075606D">
        <w:rPr>
          <w:b/>
          <w:szCs w:val="20"/>
        </w:rPr>
        <w:tab/>
      </w:r>
      <w:r w:rsidRPr="0075606D">
        <w:rPr>
          <w:b/>
          <w:szCs w:val="20"/>
        </w:rPr>
        <w:tab/>
      </w:r>
      <w:r w:rsidRPr="0075606D">
        <w:rPr>
          <w:b/>
          <w:szCs w:val="20"/>
        </w:rPr>
        <w:tab/>
      </w:r>
      <w:r w:rsidRPr="0075606D">
        <w:rPr>
          <w:b/>
          <w:szCs w:val="20"/>
        </w:rPr>
        <w:tab/>
      </w:r>
      <w:r w:rsidRPr="0075606D">
        <w:rPr>
          <w:b/>
          <w:szCs w:val="20"/>
        </w:rPr>
        <w:tab/>
        <w:t>Producten/diensten:</w:t>
      </w:r>
    </w:p>
    <w:p w:rsidR="008C0134" w:rsidRPr="0075606D" w:rsidRDefault="008C0134" w:rsidP="008C0134">
      <w:pPr>
        <w:rPr>
          <w:rFonts w:eastAsia="Lucida Sans Unicode" w:cs="Tahoma"/>
          <w:b/>
          <w:bCs/>
          <w:szCs w:val="20"/>
        </w:rPr>
      </w:pPr>
    </w:p>
    <w:p w:rsidR="008C0134" w:rsidRPr="0075606D" w:rsidRDefault="008C0134" w:rsidP="008C0134">
      <w:pPr>
        <w:rPr>
          <w:color w:val="548DD4" w:themeColor="text2" w:themeTint="99"/>
          <w:szCs w:val="20"/>
        </w:rPr>
      </w:pPr>
      <w:r w:rsidRPr="0075606D">
        <w:rPr>
          <w:szCs w:val="20"/>
        </w:rPr>
        <w:t>AB1</w:t>
      </w:r>
      <w:r w:rsidRPr="0075606D">
        <w:rPr>
          <w:szCs w:val="20"/>
        </w:rPr>
        <w:tab/>
      </w:r>
      <w:r w:rsidRPr="0075606D">
        <w:rPr>
          <w:color w:val="548DD4" w:themeColor="text2" w:themeTint="99"/>
          <w:szCs w:val="20"/>
        </w:rPr>
        <w:t>fitte werknemers</w:t>
      </w:r>
      <w:r w:rsidRPr="0075606D">
        <w:rPr>
          <w:b/>
          <w:szCs w:val="20"/>
        </w:rPr>
        <w:tab/>
      </w:r>
      <w:r w:rsidRPr="0075606D">
        <w:rPr>
          <w:b/>
          <w:szCs w:val="20"/>
        </w:rPr>
        <w:tab/>
      </w:r>
      <w:r w:rsidRPr="0075606D">
        <w:rPr>
          <w:b/>
          <w:szCs w:val="20"/>
        </w:rPr>
        <w:tab/>
      </w:r>
      <w:r w:rsidRPr="0075606D">
        <w:rPr>
          <w:b/>
          <w:szCs w:val="20"/>
        </w:rPr>
        <w:tab/>
      </w:r>
      <w:r w:rsidRPr="0075606D">
        <w:rPr>
          <w:b/>
          <w:szCs w:val="20"/>
        </w:rPr>
        <w:tab/>
      </w:r>
      <w:r w:rsidRPr="0075606D">
        <w:rPr>
          <w:szCs w:val="20"/>
        </w:rPr>
        <w:t>P/D1</w:t>
      </w:r>
      <w:r w:rsidRPr="0075606D">
        <w:rPr>
          <w:color w:val="548DD4" w:themeColor="text2" w:themeTint="99"/>
          <w:szCs w:val="20"/>
        </w:rPr>
        <w:tab/>
        <w:t xml:space="preserve">onbeperkt fitness en groepslessen </w:t>
      </w:r>
    </w:p>
    <w:p w:rsidR="008C0134" w:rsidRPr="0075606D" w:rsidRDefault="008C0134" w:rsidP="008C0134">
      <w:pPr>
        <w:rPr>
          <w:color w:val="76923C" w:themeColor="accent3" w:themeShade="BF"/>
          <w:szCs w:val="20"/>
        </w:rPr>
      </w:pPr>
      <w:r w:rsidRPr="0075606D">
        <w:rPr>
          <w:szCs w:val="20"/>
        </w:rPr>
        <w:t>AB2</w:t>
      </w:r>
      <w:r w:rsidRPr="0075606D">
        <w:rPr>
          <w:color w:val="548DD4" w:themeColor="text2" w:themeTint="99"/>
          <w:szCs w:val="20"/>
        </w:rPr>
        <w:tab/>
        <w:t>goedkope oplossing voor bedrijfsfitness</w:t>
      </w:r>
      <w:r w:rsidRPr="0075606D">
        <w:rPr>
          <w:color w:val="76923C" w:themeColor="accent3" w:themeShade="BF"/>
          <w:szCs w:val="20"/>
        </w:rPr>
        <w:t xml:space="preserve"> </w:t>
      </w:r>
      <w:r w:rsidRPr="0075606D">
        <w:rPr>
          <w:color w:val="76923C" w:themeColor="accent3" w:themeShade="BF"/>
          <w:szCs w:val="20"/>
        </w:rPr>
        <w:tab/>
      </w:r>
      <w:r w:rsidRPr="0075606D">
        <w:rPr>
          <w:color w:val="76923C" w:themeColor="accent3" w:themeShade="BF"/>
          <w:szCs w:val="20"/>
        </w:rPr>
        <w:tab/>
      </w:r>
      <w:r w:rsidRPr="0075606D">
        <w:rPr>
          <w:color w:val="76923C" w:themeColor="accent3" w:themeShade="BF"/>
          <w:szCs w:val="20"/>
        </w:rPr>
        <w:tab/>
        <w:t>onbeperkt fitness en groepslessen</w:t>
      </w:r>
    </w:p>
    <w:p w:rsidR="008C0134" w:rsidRPr="0075606D" w:rsidRDefault="008C0134" w:rsidP="008C0134">
      <w:pPr>
        <w:rPr>
          <w:color w:val="548DD4" w:themeColor="text2" w:themeTint="99"/>
          <w:szCs w:val="20"/>
        </w:rPr>
      </w:pPr>
      <w:r w:rsidRPr="0075606D">
        <w:rPr>
          <w:szCs w:val="20"/>
        </w:rPr>
        <w:t>AB3</w:t>
      </w:r>
      <w:r w:rsidRPr="0075606D">
        <w:rPr>
          <w:color w:val="548DD4" w:themeColor="text2" w:themeTint="99"/>
          <w:szCs w:val="20"/>
        </w:rPr>
        <w:tab/>
        <w:t>minder ziekteverzuim</w:t>
      </w:r>
      <w:r w:rsidRPr="0075606D">
        <w:rPr>
          <w:color w:val="548DD4" w:themeColor="text2" w:themeTint="99"/>
          <w:szCs w:val="20"/>
        </w:rPr>
        <w:tab/>
      </w:r>
      <w:r w:rsidRPr="0075606D">
        <w:rPr>
          <w:color w:val="548DD4" w:themeColor="text2" w:themeTint="99"/>
          <w:szCs w:val="20"/>
        </w:rPr>
        <w:tab/>
      </w:r>
      <w:r w:rsidRPr="0075606D">
        <w:rPr>
          <w:color w:val="548DD4" w:themeColor="text2" w:themeTint="99"/>
          <w:szCs w:val="20"/>
        </w:rPr>
        <w:tab/>
      </w:r>
      <w:r w:rsidRPr="0075606D">
        <w:rPr>
          <w:color w:val="548DD4" w:themeColor="text2" w:themeTint="99"/>
          <w:szCs w:val="20"/>
        </w:rPr>
        <w:tab/>
      </w:r>
      <w:r w:rsidRPr="0075606D">
        <w:rPr>
          <w:szCs w:val="20"/>
        </w:rPr>
        <w:t>P/D2</w:t>
      </w:r>
      <w:r w:rsidRPr="0075606D">
        <w:rPr>
          <w:color w:val="548DD4" w:themeColor="text2" w:themeTint="99"/>
          <w:szCs w:val="20"/>
        </w:rPr>
        <w:tab/>
        <w:t>voldoende sportcentra (dekking Zuid-</w:t>
      </w:r>
    </w:p>
    <w:p w:rsidR="008C0134" w:rsidRPr="0075606D" w:rsidRDefault="008C0134" w:rsidP="008C0134">
      <w:pPr>
        <w:rPr>
          <w:color w:val="548DD4" w:themeColor="text2" w:themeTint="99"/>
          <w:szCs w:val="20"/>
        </w:rPr>
      </w:pPr>
      <w:r w:rsidRPr="0075606D">
        <w:rPr>
          <w:szCs w:val="20"/>
        </w:rPr>
        <w:t>AB4</w:t>
      </w:r>
      <w:r w:rsidRPr="0075606D">
        <w:rPr>
          <w:color w:val="FF0000"/>
          <w:szCs w:val="20"/>
        </w:rPr>
        <w:tab/>
        <w:t>nieuwe leden</w:t>
      </w:r>
      <w:r w:rsidRPr="0075606D">
        <w:rPr>
          <w:szCs w:val="20"/>
        </w:rPr>
        <w:t xml:space="preserve"> </w:t>
      </w:r>
      <w:r w:rsidRPr="0075606D">
        <w:rPr>
          <w:szCs w:val="20"/>
        </w:rPr>
        <w:tab/>
      </w:r>
      <w:r w:rsidRPr="0075606D">
        <w:rPr>
          <w:szCs w:val="20"/>
        </w:rPr>
        <w:tab/>
      </w:r>
      <w:r w:rsidRPr="0075606D">
        <w:rPr>
          <w:szCs w:val="20"/>
        </w:rPr>
        <w:tab/>
      </w:r>
      <w:r w:rsidRPr="0075606D">
        <w:rPr>
          <w:szCs w:val="20"/>
        </w:rPr>
        <w:tab/>
      </w:r>
      <w:r w:rsidRPr="0075606D">
        <w:rPr>
          <w:szCs w:val="20"/>
        </w:rPr>
        <w:tab/>
      </w:r>
      <w:r w:rsidRPr="0075606D">
        <w:rPr>
          <w:szCs w:val="20"/>
        </w:rPr>
        <w:tab/>
      </w:r>
      <w:r w:rsidRPr="0075606D">
        <w:rPr>
          <w:color w:val="548DD4" w:themeColor="text2" w:themeTint="99"/>
          <w:szCs w:val="20"/>
        </w:rPr>
        <w:t>Nederland)</w:t>
      </w:r>
    </w:p>
    <w:p w:rsidR="008C0134" w:rsidRPr="0075606D" w:rsidRDefault="008C0134" w:rsidP="008C0134">
      <w:pPr>
        <w:rPr>
          <w:color w:val="548DD4" w:themeColor="text2" w:themeTint="99"/>
          <w:szCs w:val="20"/>
        </w:rPr>
      </w:pPr>
      <w:r w:rsidRPr="0075606D">
        <w:rPr>
          <w:szCs w:val="20"/>
        </w:rPr>
        <w:t>AB5</w:t>
      </w:r>
      <w:r w:rsidRPr="0075606D">
        <w:rPr>
          <w:color w:val="FF0000"/>
          <w:szCs w:val="20"/>
        </w:rPr>
        <w:tab/>
        <w:t>identificatie met een organisatie</w:t>
      </w:r>
      <w:r w:rsidRPr="0075606D">
        <w:rPr>
          <w:szCs w:val="20"/>
        </w:rPr>
        <w:tab/>
      </w:r>
      <w:r w:rsidRPr="0075606D">
        <w:rPr>
          <w:szCs w:val="20"/>
        </w:rPr>
        <w:tab/>
      </w:r>
      <w:r w:rsidRPr="0075606D">
        <w:rPr>
          <w:szCs w:val="20"/>
        </w:rPr>
        <w:tab/>
        <w:t>P/D3</w:t>
      </w:r>
      <w:r w:rsidRPr="0075606D">
        <w:rPr>
          <w:szCs w:val="20"/>
        </w:rPr>
        <w:tab/>
      </w:r>
      <w:r w:rsidRPr="0075606D">
        <w:rPr>
          <w:color w:val="548DD4" w:themeColor="text2" w:themeTint="99"/>
          <w:szCs w:val="20"/>
        </w:rPr>
        <w:t>inzichtelijke server (zien wie er sport)</w:t>
      </w:r>
    </w:p>
    <w:p w:rsidR="008C0134" w:rsidRPr="0075606D" w:rsidRDefault="008C0134" w:rsidP="008C0134">
      <w:pPr>
        <w:rPr>
          <w:color w:val="FF0000"/>
          <w:szCs w:val="20"/>
        </w:rPr>
      </w:pPr>
      <w:r w:rsidRPr="0075606D">
        <w:rPr>
          <w:szCs w:val="20"/>
        </w:rPr>
        <w:t>AB6</w:t>
      </w:r>
      <w:r w:rsidRPr="0075606D">
        <w:rPr>
          <w:color w:val="76923C" w:themeColor="accent3" w:themeShade="BF"/>
          <w:szCs w:val="20"/>
        </w:rPr>
        <w:tab/>
        <w:t>gezondheid</w:t>
      </w:r>
      <w:r w:rsidRPr="0075606D">
        <w:rPr>
          <w:szCs w:val="20"/>
        </w:rPr>
        <w:tab/>
      </w:r>
      <w:r w:rsidRPr="0075606D">
        <w:rPr>
          <w:szCs w:val="20"/>
        </w:rPr>
        <w:tab/>
      </w:r>
      <w:r w:rsidRPr="0075606D">
        <w:rPr>
          <w:szCs w:val="20"/>
        </w:rPr>
        <w:tab/>
      </w:r>
      <w:r w:rsidRPr="0075606D">
        <w:rPr>
          <w:szCs w:val="20"/>
        </w:rPr>
        <w:tab/>
      </w:r>
      <w:r w:rsidRPr="0075606D">
        <w:rPr>
          <w:szCs w:val="20"/>
        </w:rPr>
        <w:tab/>
        <w:t>P/D4</w:t>
      </w:r>
      <w:r w:rsidRPr="0075606D">
        <w:rPr>
          <w:color w:val="548DD4" w:themeColor="text2" w:themeTint="99"/>
          <w:szCs w:val="20"/>
        </w:rPr>
        <w:tab/>
        <w:t>lidmaatschap inkooporganisatie</w:t>
      </w:r>
      <w:r w:rsidRPr="0075606D">
        <w:rPr>
          <w:color w:val="FF0000"/>
          <w:szCs w:val="20"/>
        </w:rPr>
        <w:tab/>
      </w:r>
    </w:p>
    <w:p w:rsidR="008C0134" w:rsidRPr="0075606D" w:rsidRDefault="008C0134" w:rsidP="008C0134">
      <w:pPr>
        <w:rPr>
          <w:color w:val="FF0000"/>
          <w:szCs w:val="20"/>
        </w:rPr>
      </w:pPr>
      <w:r w:rsidRPr="0075606D">
        <w:rPr>
          <w:szCs w:val="20"/>
        </w:rPr>
        <w:t>AB7</w:t>
      </w:r>
      <w:r w:rsidRPr="0075606D">
        <w:rPr>
          <w:color w:val="76923C" w:themeColor="accent3" w:themeShade="BF"/>
          <w:szCs w:val="20"/>
        </w:rPr>
        <w:tab/>
        <w:t>fit zijn</w:t>
      </w:r>
      <w:r w:rsidRPr="0075606D">
        <w:rPr>
          <w:color w:val="FF0000"/>
          <w:szCs w:val="20"/>
        </w:rPr>
        <w:tab/>
      </w:r>
      <w:r w:rsidRPr="0075606D">
        <w:rPr>
          <w:color w:val="FF0000"/>
          <w:szCs w:val="20"/>
        </w:rPr>
        <w:tab/>
      </w:r>
      <w:r w:rsidRPr="0075606D">
        <w:rPr>
          <w:color w:val="FF0000"/>
          <w:szCs w:val="20"/>
        </w:rPr>
        <w:tab/>
      </w:r>
      <w:r w:rsidRPr="0075606D">
        <w:rPr>
          <w:color w:val="FF0000"/>
          <w:szCs w:val="20"/>
        </w:rPr>
        <w:tab/>
      </w:r>
      <w:r w:rsidRPr="0075606D">
        <w:rPr>
          <w:color w:val="FF0000"/>
          <w:szCs w:val="20"/>
        </w:rPr>
        <w:tab/>
      </w:r>
      <w:r w:rsidRPr="0075606D">
        <w:rPr>
          <w:color w:val="FF0000"/>
          <w:szCs w:val="20"/>
        </w:rPr>
        <w:tab/>
      </w:r>
      <w:r w:rsidRPr="0075606D">
        <w:rPr>
          <w:color w:val="FF0000"/>
          <w:szCs w:val="20"/>
        </w:rPr>
        <w:tab/>
        <w:t>lidmaatschap inkooporganisatie</w:t>
      </w:r>
    </w:p>
    <w:p w:rsidR="008C0134" w:rsidRPr="0075606D" w:rsidRDefault="008C0134" w:rsidP="008C0134">
      <w:pPr>
        <w:rPr>
          <w:color w:val="FF0000"/>
          <w:szCs w:val="20"/>
        </w:rPr>
      </w:pPr>
      <w:r w:rsidRPr="0075606D">
        <w:rPr>
          <w:szCs w:val="20"/>
        </w:rPr>
        <w:t>AB8</w:t>
      </w:r>
      <w:r w:rsidRPr="0075606D">
        <w:rPr>
          <w:color w:val="76923C" w:themeColor="accent3" w:themeShade="BF"/>
          <w:szCs w:val="20"/>
        </w:rPr>
        <w:tab/>
        <w:t>sociale contacten</w:t>
      </w:r>
      <w:r w:rsidRPr="0075606D">
        <w:rPr>
          <w:szCs w:val="20"/>
        </w:rPr>
        <w:tab/>
      </w:r>
      <w:r w:rsidRPr="0075606D">
        <w:rPr>
          <w:szCs w:val="20"/>
        </w:rPr>
        <w:tab/>
      </w:r>
      <w:r w:rsidRPr="0075606D">
        <w:rPr>
          <w:szCs w:val="20"/>
        </w:rPr>
        <w:tab/>
      </w:r>
      <w:r w:rsidRPr="0075606D">
        <w:rPr>
          <w:szCs w:val="20"/>
        </w:rPr>
        <w:tab/>
      </w:r>
      <w:r w:rsidRPr="0075606D">
        <w:rPr>
          <w:szCs w:val="20"/>
        </w:rPr>
        <w:tab/>
        <w:t>P/D5</w:t>
      </w:r>
      <w:r w:rsidRPr="0075606D">
        <w:rPr>
          <w:color w:val="FF0000"/>
          <w:szCs w:val="20"/>
        </w:rPr>
        <w:tab/>
        <w:t>centrale vraagbaak/marketing</w:t>
      </w:r>
    </w:p>
    <w:p w:rsidR="008C0134" w:rsidRPr="0075606D" w:rsidRDefault="008C0134" w:rsidP="008C0134">
      <w:pPr>
        <w:rPr>
          <w:color w:val="FF0000"/>
          <w:szCs w:val="20"/>
        </w:rPr>
      </w:pPr>
      <w:r w:rsidRPr="0075606D">
        <w:rPr>
          <w:szCs w:val="20"/>
        </w:rPr>
        <w:t>AB9</w:t>
      </w:r>
      <w:r w:rsidRPr="0075606D">
        <w:rPr>
          <w:color w:val="76923C" w:themeColor="accent3" w:themeShade="BF"/>
          <w:szCs w:val="20"/>
        </w:rPr>
        <w:tab/>
        <w:t>identificatie met een sportschool</w:t>
      </w:r>
      <w:r w:rsidRPr="0075606D">
        <w:rPr>
          <w:szCs w:val="20"/>
        </w:rPr>
        <w:tab/>
      </w:r>
      <w:r w:rsidRPr="0075606D">
        <w:rPr>
          <w:szCs w:val="20"/>
        </w:rPr>
        <w:tab/>
      </w:r>
      <w:r w:rsidRPr="0075606D">
        <w:rPr>
          <w:szCs w:val="20"/>
        </w:rPr>
        <w:tab/>
        <w:t>P/D6</w:t>
      </w:r>
      <w:r w:rsidRPr="0075606D">
        <w:rPr>
          <w:color w:val="FF0000"/>
          <w:szCs w:val="20"/>
        </w:rPr>
        <w:tab/>
        <w:t>acquisitie van klanten</w:t>
      </w:r>
    </w:p>
    <w:p w:rsidR="008C0134" w:rsidRPr="0075606D" w:rsidRDefault="008C0134" w:rsidP="008C0134">
      <w:pPr>
        <w:rPr>
          <w:color w:val="76923C" w:themeColor="accent3" w:themeShade="BF"/>
          <w:szCs w:val="20"/>
        </w:rPr>
      </w:pPr>
      <w:r w:rsidRPr="0075606D">
        <w:rPr>
          <w:color w:val="000000" w:themeColor="text1"/>
          <w:szCs w:val="20"/>
        </w:rPr>
        <w:t>AB10</w:t>
      </w:r>
      <w:r w:rsidRPr="0075606D">
        <w:rPr>
          <w:color w:val="76923C" w:themeColor="accent3" w:themeShade="BF"/>
          <w:szCs w:val="20"/>
        </w:rPr>
        <w:tab/>
        <w:t>voordelig fitnessen</w:t>
      </w:r>
      <w:r w:rsidRPr="0075606D">
        <w:rPr>
          <w:color w:val="76923C" w:themeColor="accent3" w:themeShade="BF"/>
          <w:szCs w:val="20"/>
        </w:rPr>
        <w:tab/>
      </w:r>
      <w:r w:rsidRPr="0075606D">
        <w:rPr>
          <w:color w:val="76923C" w:themeColor="accent3" w:themeShade="BF"/>
          <w:szCs w:val="20"/>
        </w:rPr>
        <w:tab/>
      </w:r>
      <w:r w:rsidRPr="0075606D">
        <w:rPr>
          <w:color w:val="76923C" w:themeColor="accent3" w:themeShade="BF"/>
          <w:szCs w:val="20"/>
        </w:rPr>
        <w:tab/>
      </w:r>
      <w:r w:rsidRPr="0075606D">
        <w:rPr>
          <w:color w:val="76923C" w:themeColor="accent3" w:themeShade="BF"/>
          <w:szCs w:val="20"/>
        </w:rPr>
        <w:tab/>
      </w:r>
      <w:r>
        <w:rPr>
          <w:color w:val="76923C" w:themeColor="accent3" w:themeShade="BF"/>
          <w:szCs w:val="20"/>
        </w:rPr>
        <w:tab/>
      </w:r>
      <w:r w:rsidRPr="0075606D">
        <w:rPr>
          <w:szCs w:val="20"/>
        </w:rPr>
        <w:t>P/D7</w:t>
      </w:r>
      <w:r w:rsidRPr="0075606D">
        <w:rPr>
          <w:color w:val="FF0000"/>
          <w:szCs w:val="20"/>
        </w:rPr>
        <w:tab/>
        <w:t>collectiviteitkortingen</w:t>
      </w:r>
    </w:p>
    <w:p w:rsidR="008C0134" w:rsidRPr="0075606D" w:rsidRDefault="008C0134" w:rsidP="008C0134">
      <w:pPr>
        <w:rPr>
          <w:color w:val="76923C" w:themeColor="accent3" w:themeShade="BF"/>
          <w:szCs w:val="20"/>
        </w:rPr>
      </w:pPr>
      <w:r w:rsidRPr="0075606D">
        <w:rPr>
          <w:szCs w:val="20"/>
        </w:rPr>
        <w:t xml:space="preserve">AB11   </w:t>
      </w:r>
      <w:r w:rsidRPr="0075606D">
        <w:rPr>
          <w:szCs w:val="20"/>
        </w:rPr>
        <w:tab/>
      </w:r>
      <w:r w:rsidRPr="0075606D">
        <w:rPr>
          <w:color w:val="548DD4" w:themeColor="text2" w:themeTint="99"/>
          <w:szCs w:val="20"/>
        </w:rPr>
        <w:t>fitness door heel Nederland</w:t>
      </w:r>
      <w:r w:rsidRPr="0075606D">
        <w:rPr>
          <w:szCs w:val="20"/>
        </w:rPr>
        <w:tab/>
      </w:r>
      <w:r w:rsidRPr="0075606D">
        <w:rPr>
          <w:szCs w:val="20"/>
        </w:rPr>
        <w:tab/>
      </w:r>
      <w:r w:rsidRPr="0075606D">
        <w:rPr>
          <w:szCs w:val="20"/>
        </w:rPr>
        <w:tab/>
      </w:r>
      <w:r>
        <w:rPr>
          <w:szCs w:val="20"/>
        </w:rPr>
        <w:tab/>
      </w:r>
      <w:r w:rsidRPr="0075606D">
        <w:rPr>
          <w:szCs w:val="20"/>
        </w:rPr>
        <w:t>P/D8</w:t>
      </w:r>
      <w:r w:rsidRPr="0075606D">
        <w:rPr>
          <w:color w:val="76923C" w:themeColor="accent3" w:themeShade="BF"/>
          <w:szCs w:val="20"/>
        </w:rPr>
        <w:tab/>
        <w:t>fittest</w:t>
      </w:r>
    </w:p>
    <w:p w:rsidR="008C0134" w:rsidRPr="0075606D" w:rsidRDefault="008C0134" w:rsidP="008C0134">
      <w:pPr>
        <w:ind w:firstLine="708"/>
        <w:rPr>
          <w:color w:val="76923C" w:themeColor="accent3" w:themeShade="BF"/>
          <w:szCs w:val="20"/>
        </w:rPr>
      </w:pPr>
      <w:r w:rsidRPr="0075606D">
        <w:rPr>
          <w:color w:val="76923C" w:themeColor="accent3" w:themeShade="BF"/>
          <w:szCs w:val="20"/>
        </w:rPr>
        <w:t>fitness door heel Nederland</w:t>
      </w:r>
      <w:r w:rsidRPr="0075606D">
        <w:rPr>
          <w:szCs w:val="20"/>
        </w:rPr>
        <w:tab/>
      </w:r>
      <w:r w:rsidRPr="0075606D">
        <w:rPr>
          <w:szCs w:val="20"/>
        </w:rPr>
        <w:tab/>
      </w:r>
      <w:r w:rsidRPr="0075606D">
        <w:rPr>
          <w:szCs w:val="20"/>
        </w:rPr>
        <w:tab/>
      </w:r>
      <w:r>
        <w:rPr>
          <w:szCs w:val="20"/>
        </w:rPr>
        <w:tab/>
      </w:r>
      <w:r w:rsidRPr="0075606D">
        <w:rPr>
          <w:szCs w:val="20"/>
        </w:rPr>
        <w:t>P/D9</w:t>
      </w:r>
      <w:r w:rsidRPr="0075606D">
        <w:rPr>
          <w:color w:val="76923C" w:themeColor="accent3" w:themeShade="BF"/>
          <w:szCs w:val="20"/>
        </w:rPr>
        <w:tab/>
        <w:t>begeleiding</w:t>
      </w:r>
    </w:p>
    <w:p w:rsidR="008C0134" w:rsidRPr="0075606D" w:rsidRDefault="008C0134" w:rsidP="008C0134">
      <w:pPr>
        <w:ind w:left="4248" w:firstLine="708"/>
        <w:rPr>
          <w:color w:val="76923C" w:themeColor="accent3" w:themeShade="BF"/>
          <w:szCs w:val="20"/>
        </w:rPr>
      </w:pPr>
      <w:r w:rsidRPr="0075606D">
        <w:rPr>
          <w:szCs w:val="20"/>
        </w:rPr>
        <w:t>P/D10</w:t>
      </w:r>
      <w:r w:rsidRPr="0075606D">
        <w:rPr>
          <w:color w:val="76923C" w:themeColor="accent3" w:themeShade="BF"/>
          <w:szCs w:val="20"/>
        </w:rPr>
        <w:tab/>
        <w:t>voordelig fitnessen</w:t>
      </w:r>
    </w:p>
    <w:p w:rsidR="008C0134" w:rsidRDefault="008C0134" w:rsidP="008C0134">
      <w:pPr>
        <w:pStyle w:val="Kop2"/>
        <w:rPr>
          <w:rFonts w:eastAsia="Calibri"/>
        </w:rPr>
      </w:pPr>
    </w:p>
    <w:p w:rsidR="008C0134" w:rsidRDefault="008C0134" w:rsidP="008C0134">
      <w:pPr>
        <w:spacing w:after="200" w:line="276" w:lineRule="auto"/>
        <w:rPr>
          <w:rFonts w:eastAsiaTheme="majorEastAsia" w:cstheme="majorBidi"/>
          <w:b/>
          <w:bCs/>
          <w:color w:val="548DD4" w:themeColor="text2" w:themeTint="99"/>
          <w:szCs w:val="26"/>
        </w:rPr>
      </w:pPr>
      <w:r>
        <w:br w:type="page"/>
      </w:r>
    </w:p>
    <w:p w:rsidR="008C0134" w:rsidRPr="0075606D" w:rsidRDefault="008C0134" w:rsidP="008C0134">
      <w:pPr>
        <w:pStyle w:val="Kop2"/>
        <w:rPr>
          <w:highlight w:val="yellow"/>
        </w:rPr>
      </w:pPr>
      <w:bookmarkStart w:id="53" w:name="_Toc230758134"/>
      <w:r>
        <w:lastRenderedPageBreak/>
        <w:t>3.3</w:t>
      </w:r>
      <w:r w:rsidRPr="0075606D">
        <w:tab/>
        <w:t xml:space="preserve">Doelstellingen Controlfit </w:t>
      </w:r>
      <w:r>
        <w:t>2008</w:t>
      </w:r>
      <w:bookmarkEnd w:id="53"/>
    </w:p>
    <w:p w:rsidR="008C0134" w:rsidRPr="0075606D" w:rsidRDefault="008C0134" w:rsidP="008C0134">
      <w:pPr>
        <w:rPr>
          <w:rFonts w:eastAsia="Lucida Sans Unicode" w:cs="Tahoma"/>
          <w:bCs/>
          <w:szCs w:val="20"/>
        </w:rPr>
      </w:pPr>
      <w:r w:rsidRPr="0075606D">
        <w:rPr>
          <w:rFonts w:eastAsia="Lucida Sans Unicode" w:cs="Tahoma"/>
          <w:bCs/>
          <w:szCs w:val="20"/>
        </w:rPr>
        <w:t>De doelstellingen die Controlfit heeft opgesteld, zijn niet SMART</w:t>
      </w:r>
      <w:r w:rsidRPr="0075606D">
        <w:rPr>
          <w:rStyle w:val="Voetnootmarkering"/>
          <w:rFonts w:eastAsia="Lucida Sans Unicode" w:cs="Tahoma"/>
          <w:bCs/>
          <w:szCs w:val="20"/>
        </w:rPr>
        <w:footnoteReference w:id="8"/>
      </w:r>
      <w:r w:rsidRPr="0075606D">
        <w:rPr>
          <w:rFonts w:eastAsia="Lucida Sans Unicode" w:cs="Tahoma"/>
          <w:bCs/>
          <w:szCs w:val="20"/>
        </w:rPr>
        <w:t xml:space="preserve">. Zo zijn er bijvoorbeeld geen deadlines voor deze doelstellingen gemaakt. De vaagheid van deze doelstellingen kan een zwak punt zijn van de organisatie. Hoe </w:t>
      </w:r>
      <w:r>
        <w:rPr>
          <w:rFonts w:eastAsia="Lucida Sans Unicode" w:cs="Tahoma"/>
          <w:bCs/>
          <w:szCs w:val="20"/>
        </w:rPr>
        <w:t>concreter</w:t>
      </w:r>
      <w:r w:rsidRPr="0075606D">
        <w:rPr>
          <w:rFonts w:eastAsia="Lucida Sans Unicode" w:cs="Tahoma"/>
          <w:bCs/>
          <w:szCs w:val="20"/>
        </w:rPr>
        <w:t xml:space="preserve"> de doelstellingen zijn opgesteld, hoe beter deze gerealiseerd</w:t>
      </w:r>
      <w:r w:rsidR="00D2332A">
        <w:rPr>
          <w:rFonts w:eastAsia="Lucida Sans Unicode" w:cs="Tahoma"/>
          <w:bCs/>
          <w:szCs w:val="20"/>
        </w:rPr>
        <w:t xml:space="preserve"> kunnen</w:t>
      </w:r>
      <w:r w:rsidRPr="0075606D">
        <w:rPr>
          <w:rFonts w:eastAsia="Lucida Sans Unicode" w:cs="Tahoma"/>
          <w:bCs/>
          <w:szCs w:val="20"/>
        </w:rPr>
        <w:t xml:space="preserve"> worden. </w:t>
      </w:r>
    </w:p>
    <w:p w:rsidR="008C0134" w:rsidRPr="0075606D" w:rsidRDefault="008C0134" w:rsidP="00702393">
      <w:pPr>
        <w:pStyle w:val="Kop3"/>
        <w:rPr>
          <w:rFonts w:eastAsia="Lucida Sans Unicode"/>
        </w:rPr>
      </w:pPr>
      <w:bookmarkStart w:id="54" w:name="_Toc230758135"/>
      <w:r w:rsidRPr="0075606D">
        <w:rPr>
          <w:rFonts w:eastAsia="Lucida Sans Unicode"/>
        </w:rPr>
        <w:t>Marketinggericht</w:t>
      </w:r>
      <w:bookmarkEnd w:id="54"/>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Lokale dekking binnen Zuid-Nederland. Op elke tien kilometer een sportcentra die bij Controlfit is aangesloten.</w:t>
      </w:r>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De pot met bedrijven uitbreiden naar minimaal 100.000 potentiële werknemers.</w:t>
      </w:r>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Zoveel mogelijk bedrijven binnen halen.</w:t>
      </w:r>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Professionele organisatie, niet imago van een op winst beruste organisatie.</w:t>
      </w:r>
    </w:p>
    <w:p w:rsidR="008C0134" w:rsidRPr="0075606D" w:rsidRDefault="008C0134" w:rsidP="00702393">
      <w:pPr>
        <w:pStyle w:val="Kop3"/>
        <w:rPr>
          <w:rFonts w:eastAsia="Lucida Sans Unicode"/>
        </w:rPr>
      </w:pPr>
      <w:bookmarkStart w:id="55" w:name="_Toc230758136"/>
      <w:r w:rsidRPr="0075606D">
        <w:rPr>
          <w:rFonts w:eastAsia="Lucida Sans Unicode"/>
        </w:rPr>
        <w:t>Concurrentgericht</w:t>
      </w:r>
      <w:bookmarkEnd w:id="55"/>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Concurrentie wegspelen uit regio’s.</w:t>
      </w:r>
    </w:p>
    <w:p w:rsidR="008C0134" w:rsidRPr="0075606D" w:rsidRDefault="008C0134" w:rsidP="00702393">
      <w:pPr>
        <w:pStyle w:val="Kop3"/>
        <w:rPr>
          <w:rFonts w:eastAsia="Lucida Sans Unicode"/>
        </w:rPr>
      </w:pPr>
      <w:bookmarkStart w:id="56" w:name="_Toc230758137"/>
      <w:r w:rsidRPr="0075606D">
        <w:rPr>
          <w:rFonts w:eastAsia="Lucida Sans Unicode"/>
        </w:rPr>
        <w:t>Afnemersgericht</w:t>
      </w:r>
      <w:bookmarkEnd w:id="56"/>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Verzorgen van opleidingen voor sportcentra die de kwaliteit van het personeel doen verbeteren.</w:t>
      </w:r>
    </w:p>
    <w:p w:rsidR="008C0134" w:rsidRPr="0075606D"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Collectief sterker worden.</w:t>
      </w:r>
    </w:p>
    <w:p w:rsidR="008C0134" w:rsidRPr="000C5860" w:rsidRDefault="008C0134" w:rsidP="008C0134">
      <w:pPr>
        <w:pStyle w:val="Lijstalinea"/>
        <w:numPr>
          <w:ilvl w:val="0"/>
          <w:numId w:val="3"/>
        </w:numPr>
        <w:rPr>
          <w:rFonts w:eastAsia="Lucida Sans Unicode" w:cs="Tahoma"/>
          <w:bCs/>
          <w:szCs w:val="20"/>
        </w:rPr>
      </w:pPr>
      <w:r w:rsidRPr="0075606D">
        <w:rPr>
          <w:rFonts w:eastAsia="Lucida Sans Unicode" w:cs="Tahoma"/>
          <w:bCs/>
          <w:szCs w:val="20"/>
        </w:rPr>
        <w:t>Fitnesscentra die nog geen leden via Controlfit hebben, leden bezorgen.</w:t>
      </w:r>
    </w:p>
    <w:p w:rsidR="008C0134" w:rsidRPr="0075606D" w:rsidRDefault="008C0134" w:rsidP="008C0134">
      <w:pPr>
        <w:pStyle w:val="Kop3"/>
        <w:rPr>
          <w:szCs w:val="20"/>
        </w:rPr>
      </w:pPr>
      <w:bookmarkStart w:id="57" w:name="_Toc230758138"/>
      <w:r w:rsidRPr="0075606D">
        <w:rPr>
          <w:szCs w:val="20"/>
        </w:rPr>
        <w:t>3.</w:t>
      </w:r>
      <w:r>
        <w:rPr>
          <w:szCs w:val="20"/>
        </w:rPr>
        <w:t>3.1</w:t>
      </w:r>
      <w:r w:rsidRPr="0075606D">
        <w:rPr>
          <w:szCs w:val="20"/>
        </w:rPr>
        <w:tab/>
        <w:t>Evaluatie doelstellingen Controlfit</w:t>
      </w:r>
      <w:r>
        <w:rPr>
          <w:rStyle w:val="Voetnootmarkering"/>
          <w:szCs w:val="20"/>
        </w:rPr>
        <w:footnoteReference w:id="9"/>
      </w:r>
      <w:bookmarkEnd w:id="57"/>
    </w:p>
    <w:p w:rsidR="008C0134" w:rsidRPr="0075606D" w:rsidRDefault="008C0134" w:rsidP="008C0134">
      <w:pPr>
        <w:rPr>
          <w:rFonts w:eastAsia="Lucida Sans Unicode" w:cs="Tahoma"/>
          <w:bCs/>
          <w:szCs w:val="20"/>
        </w:rPr>
      </w:pPr>
      <w:r>
        <w:rPr>
          <w:rFonts w:eastAsia="Lucida Sans Unicode" w:cs="Tahoma"/>
          <w:bCs/>
          <w:szCs w:val="20"/>
        </w:rPr>
        <w:t xml:space="preserve">De opgestelde doelstellingen zijn niet allemaal behaald. Sommige doelstellingen waren zo opgesteld, </w:t>
      </w:r>
      <w:r w:rsidR="00735807">
        <w:rPr>
          <w:rFonts w:eastAsia="Lucida Sans Unicode" w:cs="Tahoma"/>
          <w:bCs/>
          <w:szCs w:val="20"/>
        </w:rPr>
        <w:t xml:space="preserve">dat er onmogelijk geëvalueerd kan worden. </w:t>
      </w:r>
      <w:r>
        <w:rPr>
          <w:rFonts w:eastAsia="Lucida Sans Unicode" w:cs="Tahoma"/>
          <w:bCs/>
          <w:szCs w:val="20"/>
        </w:rPr>
        <w:t xml:space="preserve"> </w:t>
      </w:r>
    </w:p>
    <w:p w:rsidR="008C0134" w:rsidRPr="0075606D" w:rsidRDefault="008C0134" w:rsidP="00702393">
      <w:pPr>
        <w:pStyle w:val="Kop3"/>
        <w:rPr>
          <w:rFonts w:eastAsia="Lucida Sans Unicode"/>
        </w:rPr>
      </w:pPr>
      <w:bookmarkStart w:id="58" w:name="_Toc230758139"/>
      <w:r w:rsidRPr="0075606D">
        <w:rPr>
          <w:rFonts w:eastAsia="Lucida Sans Unicode"/>
        </w:rPr>
        <w:t>Marketinggericht</w:t>
      </w:r>
      <w:bookmarkEnd w:id="58"/>
    </w:p>
    <w:p w:rsidR="008C0134" w:rsidRPr="0075606D" w:rsidRDefault="008C0134" w:rsidP="008C0134">
      <w:pPr>
        <w:pStyle w:val="Lijstalinea"/>
        <w:numPr>
          <w:ilvl w:val="0"/>
          <w:numId w:val="4"/>
        </w:numPr>
        <w:rPr>
          <w:rFonts w:eastAsia="Lucida Sans Unicode" w:cs="Tahoma"/>
          <w:bCs/>
          <w:szCs w:val="20"/>
        </w:rPr>
      </w:pPr>
      <w:r w:rsidRPr="0075606D">
        <w:rPr>
          <w:rFonts w:eastAsia="Lucida Sans Unicode" w:cs="Tahoma"/>
          <w:bCs/>
          <w:szCs w:val="20"/>
        </w:rPr>
        <w:t xml:space="preserve">Limburg heeft op dit moment de beste dekking. Brabant is goed op weg, maar heeft nog niet op elke tien kilometer een sportcentra. In Limburg zijn 26 sportcentra aangesloten bij Controlfit en in Brabant zijn dit er tot nu toe 23. </w:t>
      </w:r>
    </w:p>
    <w:p w:rsidR="008C0134" w:rsidRPr="0075606D" w:rsidRDefault="008C0134" w:rsidP="008C0134">
      <w:pPr>
        <w:pStyle w:val="Lijstalinea"/>
        <w:numPr>
          <w:ilvl w:val="0"/>
          <w:numId w:val="4"/>
        </w:numPr>
        <w:rPr>
          <w:rFonts w:eastAsia="Lucida Sans Unicode" w:cs="Tahoma"/>
          <w:bCs/>
          <w:szCs w:val="20"/>
        </w:rPr>
      </w:pPr>
      <w:r w:rsidRPr="0075606D">
        <w:rPr>
          <w:rFonts w:eastAsia="Lucida Sans Unicode" w:cs="Tahoma"/>
          <w:bCs/>
          <w:szCs w:val="20"/>
        </w:rPr>
        <w:t xml:space="preserve">Er zijn </w:t>
      </w:r>
      <w:r>
        <w:rPr>
          <w:rFonts w:eastAsia="Lucida Sans Unicode" w:cs="Tahoma"/>
          <w:bCs/>
          <w:szCs w:val="20"/>
        </w:rPr>
        <w:t>op dit moment 25.000 werknemers</w:t>
      </w:r>
      <w:r w:rsidRPr="0075606D">
        <w:rPr>
          <w:rFonts w:eastAsia="Lucida Sans Unicode" w:cs="Tahoma"/>
          <w:bCs/>
          <w:szCs w:val="20"/>
        </w:rPr>
        <w:t xml:space="preserve"> die kunnen sporten via Controlfit (potentiële sporters). </w:t>
      </w:r>
    </w:p>
    <w:p w:rsidR="008C0134" w:rsidRPr="0075606D" w:rsidRDefault="008C0134" w:rsidP="008C0134">
      <w:pPr>
        <w:pStyle w:val="Lijstalinea"/>
        <w:numPr>
          <w:ilvl w:val="0"/>
          <w:numId w:val="4"/>
        </w:numPr>
        <w:rPr>
          <w:rFonts w:eastAsia="Lucida Sans Unicode" w:cs="Tahoma"/>
          <w:bCs/>
          <w:szCs w:val="20"/>
        </w:rPr>
      </w:pPr>
      <w:r>
        <w:rPr>
          <w:rFonts w:eastAsia="Lucida Sans Unicode" w:cs="Tahoma"/>
          <w:bCs/>
          <w:szCs w:val="20"/>
        </w:rPr>
        <w:t>Tot dusver zijn er 90</w:t>
      </w:r>
      <w:r w:rsidRPr="0075606D">
        <w:rPr>
          <w:rFonts w:eastAsia="Lucida Sans Unicode" w:cs="Tahoma"/>
          <w:bCs/>
          <w:szCs w:val="20"/>
        </w:rPr>
        <w:t xml:space="preserve"> bedrijven die zich bij Controlfit hebben aangesloten. 1259 bedrijven zijn in behandeling (in database).  </w:t>
      </w:r>
    </w:p>
    <w:p w:rsidR="00702393" w:rsidRPr="00702393" w:rsidRDefault="008C0134" w:rsidP="00702393">
      <w:pPr>
        <w:pStyle w:val="Lijstalinea"/>
        <w:numPr>
          <w:ilvl w:val="0"/>
          <w:numId w:val="4"/>
        </w:numPr>
        <w:rPr>
          <w:rFonts w:eastAsia="Lucida Sans Unicode"/>
          <w:bCs/>
        </w:rPr>
      </w:pPr>
      <w:r w:rsidRPr="00702393">
        <w:rPr>
          <w:rFonts w:eastAsia="Lucida Sans Unicode" w:cs="Tahoma"/>
          <w:szCs w:val="20"/>
        </w:rPr>
        <w:t xml:space="preserve">Er kan gezegd worden dat Controlfit nog in haar kinderschoenen staat. Bedrijven denken nog dat Controlfit een op winst beruste organisatie is. </w:t>
      </w:r>
    </w:p>
    <w:p w:rsidR="008C0134" w:rsidRPr="00702393" w:rsidRDefault="008C0134" w:rsidP="00702393">
      <w:pPr>
        <w:pStyle w:val="Kop3"/>
        <w:rPr>
          <w:rFonts w:eastAsia="Lucida Sans Unicode"/>
        </w:rPr>
      </w:pPr>
      <w:bookmarkStart w:id="59" w:name="_Toc230758140"/>
      <w:r w:rsidRPr="00702393">
        <w:rPr>
          <w:rFonts w:eastAsia="Lucida Sans Unicode"/>
        </w:rPr>
        <w:t>Concurrentgericht</w:t>
      </w:r>
      <w:bookmarkEnd w:id="59"/>
    </w:p>
    <w:p w:rsidR="008C0134" w:rsidRPr="0075606D" w:rsidRDefault="008C0134" w:rsidP="008C0134">
      <w:pPr>
        <w:pStyle w:val="Lijstalinea"/>
        <w:numPr>
          <w:ilvl w:val="0"/>
          <w:numId w:val="4"/>
        </w:numPr>
        <w:rPr>
          <w:rFonts w:eastAsia="Lucida Sans Unicode" w:cs="Tahoma"/>
          <w:bCs/>
          <w:szCs w:val="20"/>
        </w:rPr>
      </w:pPr>
      <w:r w:rsidRPr="0075606D">
        <w:rPr>
          <w:rFonts w:eastAsia="Lucida Sans Unicode" w:cs="Tahoma"/>
          <w:bCs/>
          <w:szCs w:val="20"/>
        </w:rPr>
        <w:t xml:space="preserve">Controlfit heeft nog redelijk veel last van de concurrentie in verschillende regio’s. </w:t>
      </w:r>
    </w:p>
    <w:p w:rsidR="008C0134" w:rsidRPr="0075606D" w:rsidRDefault="008C0134" w:rsidP="00702393">
      <w:pPr>
        <w:pStyle w:val="Kop3"/>
        <w:rPr>
          <w:rFonts w:eastAsia="Lucida Sans Unicode"/>
        </w:rPr>
      </w:pPr>
      <w:bookmarkStart w:id="60" w:name="_Toc230758141"/>
      <w:r w:rsidRPr="0075606D">
        <w:rPr>
          <w:rFonts w:eastAsia="Lucida Sans Unicode"/>
        </w:rPr>
        <w:t>Afnemersgericht</w:t>
      </w:r>
      <w:bookmarkEnd w:id="60"/>
    </w:p>
    <w:p w:rsidR="008C0134" w:rsidRPr="0075606D" w:rsidRDefault="008C0134" w:rsidP="008C0134">
      <w:pPr>
        <w:pStyle w:val="Lijstalinea"/>
        <w:numPr>
          <w:ilvl w:val="0"/>
          <w:numId w:val="4"/>
        </w:numPr>
        <w:rPr>
          <w:rFonts w:eastAsia="Lucida Sans Unicode" w:cs="Tahoma"/>
          <w:bCs/>
          <w:szCs w:val="20"/>
        </w:rPr>
      </w:pPr>
      <w:r w:rsidRPr="0075606D">
        <w:rPr>
          <w:rFonts w:eastAsia="Lucida Sans Unicode" w:cs="Tahoma"/>
          <w:bCs/>
          <w:szCs w:val="20"/>
        </w:rPr>
        <w:t xml:space="preserve">Controlfit is bezig met het verzorgen van opleidingen voor personeel van aangesloten sportcentra. </w:t>
      </w:r>
      <w:r w:rsidR="00735807">
        <w:rPr>
          <w:rFonts w:eastAsia="Lucida Sans Unicode" w:cs="Tahoma"/>
          <w:bCs/>
          <w:szCs w:val="20"/>
        </w:rPr>
        <w:t xml:space="preserve">In juli wordt hiermee gestart. </w:t>
      </w:r>
    </w:p>
    <w:p w:rsidR="008C0134" w:rsidRPr="0075606D" w:rsidRDefault="008C0134" w:rsidP="008C0134">
      <w:pPr>
        <w:pStyle w:val="Lijstalinea"/>
        <w:numPr>
          <w:ilvl w:val="0"/>
          <w:numId w:val="4"/>
        </w:numPr>
        <w:rPr>
          <w:rFonts w:eastAsia="Lucida Sans Unicode" w:cs="Tahoma"/>
          <w:bCs/>
          <w:szCs w:val="20"/>
        </w:rPr>
      </w:pPr>
      <w:r w:rsidRPr="0075606D">
        <w:rPr>
          <w:rFonts w:eastAsia="Lucida Sans Unicode" w:cs="Tahoma"/>
          <w:bCs/>
          <w:szCs w:val="20"/>
        </w:rPr>
        <w:t>Er worden steeds vaker regiomeetings gehouden. Hier kunnen eigenaars van sportcentra (per regio) discussiëren over de gang van zaken en proberen collectief sterker te worden.</w:t>
      </w:r>
    </w:p>
    <w:p w:rsidR="000C5860" w:rsidRPr="000C5860" w:rsidRDefault="00735807" w:rsidP="000C5860">
      <w:pPr>
        <w:pStyle w:val="Lijstalinea"/>
        <w:numPr>
          <w:ilvl w:val="0"/>
          <w:numId w:val="4"/>
        </w:numPr>
        <w:rPr>
          <w:rFonts w:eastAsia="Lucida Sans Unicode" w:cs="Tahoma"/>
          <w:bCs/>
          <w:szCs w:val="20"/>
        </w:rPr>
      </w:pPr>
      <w:r>
        <w:rPr>
          <w:rFonts w:eastAsia="Lucida Sans Unicode" w:cs="Tahoma"/>
          <w:bCs/>
          <w:szCs w:val="20"/>
        </w:rPr>
        <w:t xml:space="preserve">Er zijn nog steeds fitnesscentra die geen leden via Controlfit hebben ontvangen. </w:t>
      </w:r>
      <w:r w:rsidR="008C0134" w:rsidRPr="0075606D">
        <w:rPr>
          <w:rFonts w:eastAsia="Lucida Sans Unicode" w:cs="Tahoma"/>
          <w:bCs/>
          <w:szCs w:val="20"/>
        </w:rPr>
        <w:t>Freelancers gaan zich meer richten op sportcentra die nog geen leden hebben gekregen via Controlfit. Er zijn 189 personen die nu sporten via Controlfit (101 nieuwe sporters en 88 overzettingen</w:t>
      </w:r>
      <w:r w:rsidR="008C0134" w:rsidRPr="0075606D">
        <w:rPr>
          <w:rStyle w:val="Voetnootmarkering"/>
          <w:rFonts w:eastAsia="Lucida Sans Unicode" w:cs="Tahoma"/>
          <w:bCs/>
          <w:szCs w:val="20"/>
        </w:rPr>
        <w:footnoteReference w:id="10"/>
      </w:r>
      <w:r w:rsidR="008C0134" w:rsidRPr="0075606D">
        <w:rPr>
          <w:rFonts w:eastAsia="Lucida Sans Unicode" w:cs="Tahoma"/>
          <w:bCs/>
          <w:szCs w:val="20"/>
        </w:rPr>
        <w:t xml:space="preserve">). De jaaromzet van de 101 nieuwe sporters is €48985,-. </w:t>
      </w:r>
    </w:p>
    <w:p w:rsidR="000C5860" w:rsidRDefault="000C5860" w:rsidP="000C5860">
      <w:pPr>
        <w:pStyle w:val="Kop3"/>
        <w:rPr>
          <w:rFonts w:eastAsia="Lucida Sans Unicode"/>
        </w:rPr>
      </w:pPr>
      <w:bookmarkStart w:id="61" w:name="_Toc230758142"/>
      <w:r>
        <w:rPr>
          <w:rFonts w:eastAsia="Lucida Sans Unicode"/>
        </w:rPr>
        <w:t>3.3.2</w:t>
      </w:r>
      <w:r>
        <w:rPr>
          <w:rFonts w:eastAsia="Lucida Sans Unicode"/>
        </w:rPr>
        <w:tab/>
        <w:t>Conclusie doelstellingen Controlfit</w:t>
      </w:r>
      <w:bookmarkEnd w:id="61"/>
    </w:p>
    <w:p w:rsidR="000C5860" w:rsidRDefault="00735807" w:rsidP="000C5860">
      <w:pPr>
        <w:rPr>
          <w:rFonts w:eastAsia="Lucida Sans Unicode" w:cs="Tahoma"/>
          <w:bCs/>
          <w:szCs w:val="20"/>
        </w:rPr>
      </w:pPr>
      <w:r>
        <w:rPr>
          <w:rFonts w:eastAsia="Lucida Sans Unicode" w:cs="Tahoma"/>
          <w:bCs/>
          <w:szCs w:val="20"/>
        </w:rPr>
        <w:t xml:space="preserve">De doelstellingen die zijn opgesteld, zijn moeilijk te evalueren. Dit komt doordat de meeste doelstellingen niet meetbaar waren. De gegevens van de geëvalueerde doelstellingen komen vooral uit de database van Controlfit en uit gesprekken met medewerkers van Controlfit. Controlfit zou in het vervolg meetbare doelstellingen op moeten stellen. </w:t>
      </w:r>
    </w:p>
    <w:p w:rsidR="008C0134" w:rsidRPr="0075606D" w:rsidRDefault="008C0134" w:rsidP="008C0134">
      <w:pPr>
        <w:pStyle w:val="Kop2"/>
        <w:rPr>
          <w:rFonts w:eastAsia="Calibri"/>
        </w:rPr>
      </w:pPr>
      <w:bookmarkStart w:id="62" w:name="_Toc230758143"/>
      <w:r>
        <w:rPr>
          <w:rFonts w:eastAsia="Calibri"/>
        </w:rPr>
        <w:t>3.4</w:t>
      </w:r>
      <w:r w:rsidRPr="0075606D">
        <w:rPr>
          <w:rFonts w:eastAsia="Calibri"/>
        </w:rPr>
        <w:tab/>
        <w:t>Coöperatieve vereniging</w:t>
      </w:r>
      <w:bookmarkEnd w:id="62"/>
    </w:p>
    <w:p w:rsidR="00F01FAF" w:rsidRDefault="008C0134" w:rsidP="008C0134">
      <w:pPr>
        <w:rPr>
          <w:rFonts w:eastAsia="Calibri" w:cs="Times New Roman"/>
          <w:szCs w:val="20"/>
        </w:rPr>
      </w:pPr>
      <w:r w:rsidRPr="0075606D">
        <w:rPr>
          <w:rFonts w:eastAsia="Calibri" w:cs="Times New Roman"/>
          <w:szCs w:val="20"/>
        </w:rPr>
        <w:t xml:space="preserve">Controlfit kan een coöperatieve vereniging genoemd worden. Men spreekt ook wel van een coöperatie. Dit is een vorm van zelforganisatie van producenten of verbruikers, gericht op het vergroten van de economische macht en het behalen van schaalvoordelen. Deze coöperatie is in het leven geroepen, omdat fitnesscentra zich zo kunnen verenigen om zo gezamenlijk doelen te bereiken die anders voor elk individu onbereikbaar zouden zijn geweest. </w:t>
      </w:r>
    </w:p>
    <w:p w:rsidR="00F01FAF" w:rsidRDefault="00F01FAF" w:rsidP="008C0134">
      <w:pPr>
        <w:rPr>
          <w:rFonts w:eastAsia="Calibri" w:cs="Times New Roman"/>
          <w:szCs w:val="20"/>
        </w:rPr>
      </w:pPr>
    </w:p>
    <w:p w:rsidR="008C0134" w:rsidRPr="0075606D" w:rsidRDefault="008C0134" w:rsidP="008C0134">
      <w:pPr>
        <w:rPr>
          <w:rFonts w:eastAsia="Calibri" w:cs="Times New Roman"/>
          <w:szCs w:val="20"/>
        </w:rPr>
      </w:pPr>
      <w:r w:rsidRPr="0075606D">
        <w:rPr>
          <w:rFonts w:eastAsia="Calibri" w:cs="Times New Roman"/>
          <w:szCs w:val="20"/>
        </w:rPr>
        <w:lastRenderedPageBreak/>
        <w:t>Deze doelen zijn: een eerlijke strijd aangaan met de ketens van sportcentra, het vergroten van de algemene kennis op het gebied van marketing, acquisitie, fitness enz</w:t>
      </w:r>
      <w:r>
        <w:rPr>
          <w:rFonts w:eastAsia="Calibri" w:cs="Times New Roman"/>
          <w:szCs w:val="20"/>
        </w:rPr>
        <w:t>ovoort</w:t>
      </w:r>
      <w:r w:rsidRPr="0075606D">
        <w:rPr>
          <w:rFonts w:eastAsia="Calibri" w:cs="Times New Roman"/>
          <w:szCs w:val="20"/>
        </w:rPr>
        <w:t xml:space="preserve"> en het gezamenlijk inkopen</w:t>
      </w:r>
      <w:r>
        <w:rPr>
          <w:rFonts w:eastAsia="Calibri" w:cs="Times New Roman"/>
          <w:szCs w:val="20"/>
        </w:rPr>
        <w:t>,</w:t>
      </w:r>
      <w:r w:rsidRPr="0075606D">
        <w:rPr>
          <w:rFonts w:eastAsia="Calibri" w:cs="Times New Roman"/>
          <w:szCs w:val="20"/>
        </w:rPr>
        <w:t xml:space="preserve"> wat leidt tot schaalvoordelen. Omdat Controlfit een coöperatieve vereniging is, is er geen winstoogmerk. Het is voor Controlfit belangrijker om te streven continuïteit en uitbreiding. </w:t>
      </w:r>
    </w:p>
    <w:p w:rsidR="008C0134" w:rsidRPr="0075606D" w:rsidRDefault="008C0134" w:rsidP="008C0134">
      <w:pPr>
        <w:pStyle w:val="Kop2"/>
      </w:pPr>
      <w:bookmarkStart w:id="63" w:name="_Toc230758144"/>
      <w:r>
        <w:t>3.5</w:t>
      </w:r>
      <w:r w:rsidRPr="0075606D">
        <w:tab/>
        <w:t>Samenwerking</w:t>
      </w:r>
      <w:bookmarkEnd w:id="63"/>
    </w:p>
    <w:p w:rsidR="008C0134" w:rsidRPr="0075606D" w:rsidRDefault="008C0134" w:rsidP="008C0134">
      <w:pPr>
        <w:rPr>
          <w:rFonts w:eastAsia="Lucida Sans Unicode" w:cs="Tahoma"/>
          <w:bCs/>
          <w:szCs w:val="20"/>
        </w:rPr>
      </w:pPr>
      <w:r w:rsidRPr="0075606D">
        <w:rPr>
          <w:rFonts w:eastAsia="Lucida Sans Unicode" w:cs="Tahoma"/>
          <w:bCs/>
          <w:szCs w:val="20"/>
        </w:rPr>
        <w:t>De boodschap die Controlfit wil uitdragen naar haar aangesloten fitnesscentra luidt: “samenwerking.” Samenwerking is van groot belang, omdat de “kleinere” en particuliere sportscholen zo sterker komen te staan tegenover de ketens van sportcentra die de grootste bedreiging vormen voor particuliere sportcentra. Door samen te werken met Controlfit staat de particuliere sportschool sterker</w:t>
      </w:r>
      <w:r>
        <w:rPr>
          <w:rFonts w:eastAsia="Lucida Sans Unicode" w:cs="Tahoma"/>
          <w:bCs/>
          <w:szCs w:val="20"/>
        </w:rPr>
        <w:t>,</w:t>
      </w:r>
      <w:r w:rsidRPr="0075606D">
        <w:rPr>
          <w:rFonts w:eastAsia="Lucida Sans Unicode" w:cs="Tahoma"/>
          <w:bCs/>
          <w:szCs w:val="20"/>
        </w:rPr>
        <w:t xml:space="preserve"> maar behoudt deze </w:t>
      </w:r>
      <w:r>
        <w:rPr>
          <w:rFonts w:eastAsia="Lucida Sans Unicode" w:cs="Tahoma"/>
          <w:bCs/>
          <w:szCs w:val="20"/>
        </w:rPr>
        <w:t xml:space="preserve">toch </w:t>
      </w:r>
      <w:r w:rsidRPr="0075606D">
        <w:rPr>
          <w:rFonts w:eastAsia="Lucida Sans Unicode" w:cs="Tahoma"/>
          <w:bCs/>
          <w:szCs w:val="20"/>
        </w:rPr>
        <w:t>zijn eigen identiteit.</w:t>
      </w:r>
    </w:p>
    <w:p w:rsidR="008C0134" w:rsidRPr="0075606D" w:rsidRDefault="008C0134" w:rsidP="008C0134">
      <w:pPr>
        <w:rPr>
          <w:rFonts w:eastAsia="Lucida Sans Unicode" w:cs="Tahoma"/>
          <w:bCs/>
          <w:szCs w:val="20"/>
        </w:rPr>
      </w:pPr>
    </w:p>
    <w:p w:rsidR="008C0134" w:rsidRPr="0075606D" w:rsidRDefault="008C0134" w:rsidP="008C0134">
      <w:pPr>
        <w:rPr>
          <w:rFonts w:eastAsia="Lucida Sans Unicode" w:cs="Tahoma"/>
          <w:bCs/>
          <w:szCs w:val="20"/>
        </w:rPr>
      </w:pPr>
      <w:r w:rsidRPr="0075606D">
        <w:rPr>
          <w:rFonts w:eastAsia="Lucida Sans Unicode" w:cs="Tahoma"/>
          <w:bCs/>
          <w:szCs w:val="20"/>
        </w:rPr>
        <w:t>Bedrijven krijgen steeds meer in de gaten dat het belangrijk is dat de werknemers sporten. Er zijn voldoende feiten te vinden over de voordelen van bedrijfsfitness. Zo zijn er betrouwbare onderzoeken gedaan door onder andere TNO, NOC-NSF en het Ministerie van VWS</w:t>
      </w:r>
      <w:r w:rsidR="00A17D9D">
        <w:rPr>
          <w:rStyle w:val="Voetnootmarkering"/>
          <w:rFonts w:eastAsia="Lucida Sans Unicode" w:cs="Tahoma"/>
          <w:bCs/>
          <w:szCs w:val="20"/>
        </w:rPr>
        <w:footnoteReference w:id="11"/>
      </w:r>
      <w:r>
        <w:rPr>
          <w:rFonts w:eastAsia="Lucida Sans Unicode" w:cs="Tahoma"/>
          <w:bCs/>
          <w:szCs w:val="20"/>
        </w:rPr>
        <w:t xml:space="preserve">. </w:t>
      </w:r>
    </w:p>
    <w:p w:rsidR="008C0134" w:rsidRPr="0075606D" w:rsidRDefault="008C0134" w:rsidP="008C0134">
      <w:pPr>
        <w:rPr>
          <w:rFonts w:eastAsia="Lucida Sans Unicode" w:cs="Tahoma"/>
          <w:bCs/>
          <w:szCs w:val="20"/>
        </w:rPr>
      </w:pPr>
    </w:p>
    <w:p w:rsidR="008C0134" w:rsidRPr="0075606D" w:rsidRDefault="008C0134" w:rsidP="008C0134">
      <w:pPr>
        <w:rPr>
          <w:rFonts w:eastAsia="Lucida Sans Unicode" w:cs="Tahoma"/>
          <w:bCs/>
          <w:szCs w:val="20"/>
        </w:rPr>
      </w:pPr>
      <w:r w:rsidRPr="0075606D">
        <w:rPr>
          <w:rFonts w:eastAsia="Lucida Sans Unicode" w:cs="Tahoma"/>
          <w:bCs/>
          <w:szCs w:val="20"/>
        </w:rPr>
        <w:t>Controlfit probeert bedrijven een optimale dekking van kwalitatief hoogwaardige sportcentra te bieden, zodat de voorzieni</w:t>
      </w:r>
      <w:r w:rsidR="00A17D9D">
        <w:rPr>
          <w:rFonts w:eastAsia="Lucida Sans Unicode" w:cs="Tahoma"/>
          <w:bCs/>
          <w:szCs w:val="20"/>
        </w:rPr>
        <w:t>ngen voor de werknemer verbreed</w:t>
      </w:r>
      <w:r w:rsidRPr="0075606D">
        <w:rPr>
          <w:rFonts w:eastAsia="Lucida Sans Unicode" w:cs="Tahoma"/>
          <w:bCs/>
          <w:szCs w:val="20"/>
        </w:rPr>
        <w:t xml:space="preserve"> worden en het bedrijf  hier uiteindelijk de vruchten van plukt.  </w:t>
      </w:r>
    </w:p>
    <w:p w:rsidR="008C0134" w:rsidRPr="0075606D" w:rsidRDefault="008C0134" w:rsidP="008C0134">
      <w:pPr>
        <w:rPr>
          <w:rFonts w:eastAsia="Lucida Sans Unicode" w:cs="Tahoma"/>
          <w:bCs/>
          <w:szCs w:val="20"/>
        </w:rPr>
      </w:pPr>
    </w:p>
    <w:p w:rsidR="008C0134" w:rsidRDefault="008C0134" w:rsidP="008C0134">
      <w:pPr>
        <w:rPr>
          <w:rFonts w:eastAsia="Lucida Sans Unicode" w:cs="Tahoma"/>
          <w:bCs/>
          <w:szCs w:val="20"/>
        </w:rPr>
      </w:pPr>
      <w:r w:rsidRPr="0075606D">
        <w:rPr>
          <w:rFonts w:eastAsia="Lucida Sans Unicode" w:cs="Tahoma"/>
          <w:bCs/>
          <w:szCs w:val="20"/>
        </w:rPr>
        <w:t>Controlfit zorgt dat enerzijds de fitnesscentra nieuw</w:t>
      </w:r>
      <w:r>
        <w:rPr>
          <w:rFonts w:eastAsia="Lucida Sans Unicode" w:cs="Tahoma"/>
          <w:bCs/>
          <w:szCs w:val="20"/>
        </w:rPr>
        <w:t>e leden krijgen en anderzijds</w:t>
      </w:r>
      <w:r w:rsidRPr="0075606D">
        <w:rPr>
          <w:rFonts w:eastAsia="Lucida Sans Unicode" w:cs="Tahoma"/>
          <w:bCs/>
          <w:szCs w:val="20"/>
        </w:rPr>
        <w:t xml:space="preserve"> de bedrijven gezond</w:t>
      </w:r>
      <w:r>
        <w:rPr>
          <w:rFonts w:eastAsia="Lucida Sans Unicode" w:cs="Tahoma"/>
          <w:bCs/>
          <w:szCs w:val="20"/>
        </w:rPr>
        <w:t xml:space="preserve">ere, fittere werknemers krijgen, </w:t>
      </w:r>
      <w:r w:rsidRPr="0075606D">
        <w:rPr>
          <w:rFonts w:eastAsia="Lucida Sans Unicode" w:cs="Tahoma"/>
          <w:bCs/>
          <w:szCs w:val="20"/>
        </w:rPr>
        <w:t>wat uiteindelijk leidt tot een hogere arbeidsproductiviteit, minder stress, een lager</w:t>
      </w:r>
      <w:r>
        <w:rPr>
          <w:rFonts w:eastAsia="Lucida Sans Unicode" w:cs="Tahoma"/>
          <w:bCs/>
          <w:szCs w:val="20"/>
        </w:rPr>
        <w:t xml:space="preserve"> ziekteverzuim et cetera.</w:t>
      </w:r>
      <w:r w:rsidRPr="0075606D">
        <w:rPr>
          <w:rFonts w:eastAsia="Lucida Sans Unicode" w:cs="Tahoma"/>
          <w:bCs/>
          <w:szCs w:val="20"/>
        </w:rPr>
        <w:t xml:space="preserve"> Zo ontstaat er een win-win situatie waar alle partijen tevreden mee kunnen zijn. Controlfit is als het ware de bemiddelaar om beide partijen goed te doen. </w:t>
      </w:r>
    </w:p>
    <w:p w:rsidR="008C0134" w:rsidRPr="0075606D" w:rsidRDefault="008C0134" w:rsidP="008C0134">
      <w:pPr>
        <w:rPr>
          <w:rFonts w:eastAsia="Lucida Sans Unicode" w:cs="Tahoma"/>
          <w:bCs/>
          <w:szCs w:val="20"/>
        </w:rPr>
      </w:pPr>
    </w:p>
    <w:p w:rsidR="008C0134" w:rsidRDefault="008C0134" w:rsidP="008C0134">
      <w:pPr>
        <w:rPr>
          <w:rFonts w:eastAsia="Lucida Sans Unicode" w:cs="Tahoma"/>
          <w:bCs/>
          <w:szCs w:val="20"/>
        </w:rPr>
      </w:pPr>
      <w:r w:rsidRPr="0075606D">
        <w:rPr>
          <w:rFonts w:eastAsia="Lucida Sans Unicode" w:cs="Tahoma"/>
          <w:bCs/>
          <w:szCs w:val="20"/>
        </w:rPr>
        <w:t>Een sterk punt is dat de aangesloten sportscholen ook meteen de leden van Controlfit zijn. Deze zijn erg gemotiveerd en werken goed samen met Controlfit. Ook is het vanzelfsprekend dat deze leden ondernemend en klantgericht</w:t>
      </w:r>
      <w:r>
        <w:rPr>
          <w:rStyle w:val="Voetnootmarkering"/>
          <w:rFonts w:eastAsia="Lucida Sans Unicode" w:cs="Tahoma"/>
          <w:bCs/>
          <w:szCs w:val="20"/>
        </w:rPr>
        <w:footnoteReference w:id="12"/>
      </w:r>
      <w:r w:rsidRPr="0075606D">
        <w:rPr>
          <w:rFonts w:eastAsia="Lucida Sans Unicode" w:cs="Tahoma"/>
          <w:bCs/>
          <w:szCs w:val="20"/>
        </w:rPr>
        <w:t xml:space="preserve"> zijn ingesteld. Ze hebben immers hun eigen onderneming/sportcentrum.  </w:t>
      </w:r>
    </w:p>
    <w:p w:rsidR="008C0134" w:rsidRPr="0075606D" w:rsidRDefault="008C0134" w:rsidP="008C0134">
      <w:pPr>
        <w:rPr>
          <w:rFonts w:eastAsia="Lucida Sans Unicode" w:cs="Tahoma"/>
          <w:bCs/>
          <w:szCs w:val="20"/>
        </w:rPr>
      </w:pPr>
    </w:p>
    <w:p w:rsidR="008C0134" w:rsidRPr="0075606D" w:rsidRDefault="008C0134" w:rsidP="008C0134">
      <w:pPr>
        <w:rPr>
          <w:rFonts w:eastAsia="Lucida Sans Unicode" w:cs="Tahoma"/>
          <w:bCs/>
          <w:szCs w:val="20"/>
        </w:rPr>
      </w:pPr>
      <w:r w:rsidRPr="0075606D">
        <w:rPr>
          <w:rFonts w:eastAsia="Lucida Sans Unicode" w:cs="Tahoma"/>
          <w:bCs/>
          <w:szCs w:val="20"/>
        </w:rPr>
        <w:t>Een belangrijk onderdeel van de samenwerking is de gebruikmaking van leads</w:t>
      </w:r>
      <w:r w:rsidRPr="0075606D">
        <w:rPr>
          <w:rStyle w:val="Voetnootmarkering"/>
          <w:rFonts w:eastAsia="Lucida Sans Unicode" w:cs="Tahoma"/>
          <w:bCs/>
          <w:szCs w:val="20"/>
        </w:rPr>
        <w:footnoteReference w:id="13"/>
      </w:r>
      <w:r w:rsidRPr="0075606D">
        <w:rPr>
          <w:rFonts w:eastAsia="Lucida Sans Unicode" w:cs="Tahoma"/>
          <w:bCs/>
          <w:szCs w:val="20"/>
        </w:rPr>
        <w:t>. Op deelnemende sportscholen komt ter sprake dat bestaande leden goedkoper kunnen sporten als ze dit doen via Controlfit. Het bedrijf waar dit bestaande lid werkzaam is, moet wel aangesloten zijn bij Controlfit. Contactgegevens van werkgever en van sporter worden genoteerd en naar Controlfit gestuurd. Controlfit verwerkt deze gegevens in de database (tevens om te voorkomen dat andere freelancers al niet bezig zijn met het desbetreffende bedrijf). De contactpersoon in het bedrijf wordt gebeld en er wordt informatie over Controlfit gegeven. Eventueel wordt er additionele informatie toegestuurd. Een week later wordt het bedrijf teruggebeld met de vraag of er behoefte is aan bedrijfsfitness.</w:t>
      </w:r>
    </w:p>
    <w:p w:rsidR="008C0134" w:rsidRPr="0075606D" w:rsidRDefault="008C0134" w:rsidP="008C0134">
      <w:pPr>
        <w:pStyle w:val="Kop2"/>
        <w:rPr>
          <w:rFonts w:eastAsia="Calibri"/>
        </w:rPr>
      </w:pPr>
      <w:bookmarkStart w:id="64" w:name="_Toc230758145"/>
      <w:r>
        <w:rPr>
          <w:rFonts w:eastAsia="Calibri"/>
        </w:rPr>
        <w:t>3.6</w:t>
      </w:r>
      <w:r w:rsidRPr="0075606D">
        <w:rPr>
          <w:rFonts w:eastAsia="Calibri"/>
        </w:rPr>
        <w:tab/>
        <w:t>Fiscaal</w:t>
      </w:r>
      <w:bookmarkEnd w:id="64"/>
      <w:r w:rsidRPr="0075606D">
        <w:rPr>
          <w:rFonts w:eastAsia="Calibri"/>
        </w:rPr>
        <w:t xml:space="preserve"> </w:t>
      </w:r>
    </w:p>
    <w:p w:rsidR="008C0134" w:rsidRPr="0075606D" w:rsidRDefault="008C0134" w:rsidP="008C0134">
      <w:pPr>
        <w:rPr>
          <w:rFonts w:eastAsia="Calibri" w:cs="Times New Roman"/>
          <w:szCs w:val="20"/>
        </w:rPr>
      </w:pPr>
      <w:r w:rsidRPr="0075606D">
        <w:rPr>
          <w:rFonts w:eastAsia="Calibri" w:cs="Times New Roman"/>
          <w:szCs w:val="20"/>
        </w:rPr>
        <w:t>Waarom er zo goedkoop gesport kan worden, heeft te maken met belastingtechnische zaken</w:t>
      </w:r>
      <w:r w:rsidR="007D6160">
        <w:rPr>
          <w:rStyle w:val="Voetnootmarkering"/>
          <w:rFonts w:eastAsia="Calibri" w:cs="Times New Roman"/>
          <w:szCs w:val="20"/>
        </w:rPr>
        <w:footnoteReference w:id="14"/>
      </w:r>
      <w:r w:rsidRPr="0075606D">
        <w:rPr>
          <w:rFonts w:eastAsia="Calibri" w:cs="Times New Roman"/>
          <w:szCs w:val="20"/>
        </w:rPr>
        <w:t xml:space="preserve">. Het abonnement van €38,50 is af te schrijven via het brutoloon. Zo wordt er uiteindelijk netto tussen de €18,- en €25,- betaald voor een fitnessabonnement. </w:t>
      </w:r>
    </w:p>
    <w:p w:rsidR="008C0134" w:rsidRPr="0075606D" w:rsidRDefault="008C0134" w:rsidP="008C0134">
      <w:pPr>
        <w:rPr>
          <w:rFonts w:eastAsia="Lucida Sans Unicode" w:cs="Tahoma"/>
          <w:szCs w:val="20"/>
        </w:rPr>
      </w:pPr>
      <w:r w:rsidRPr="0075606D">
        <w:rPr>
          <w:rFonts w:eastAsia="Calibri" w:cs="Times New Roman"/>
          <w:szCs w:val="20"/>
        </w:rPr>
        <w:t xml:space="preserve">De werknemer betaald gewoon €38,50 per maand aan de sportschool, maar krijgt meer </w:t>
      </w:r>
      <w:r>
        <w:rPr>
          <w:rFonts w:eastAsia="Calibri" w:cs="Times New Roman"/>
          <w:szCs w:val="20"/>
        </w:rPr>
        <w:t>netto</w:t>
      </w:r>
      <w:r w:rsidRPr="0075606D">
        <w:rPr>
          <w:rFonts w:eastAsia="Calibri" w:cs="Times New Roman"/>
          <w:szCs w:val="20"/>
        </w:rPr>
        <w:t xml:space="preserve">loon uitgekeerd dan normaal. </w:t>
      </w:r>
      <w:r w:rsidRPr="0075606D">
        <w:rPr>
          <w:rFonts w:eastAsia="Lucida Sans Unicode" w:cs="Tahoma"/>
          <w:szCs w:val="20"/>
        </w:rPr>
        <w:t>Het fiscale voordeel gaat via de cafetariaregeling</w:t>
      </w:r>
      <w:r w:rsidRPr="0075606D">
        <w:rPr>
          <w:rStyle w:val="Voetnootmarkering"/>
          <w:rFonts w:eastAsia="Lucida Sans Unicode" w:cs="Tahoma"/>
          <w:szCs w:val="20"/>
        </w:rPr>
        <w:footnoteReference w:id="15"/>
      </w:r>
      <w:r w:rsidRPr="0075606D">
        <w:rPr>
          <w:rFonts w:eastAsia="Lucida Sans Unicode" w:cs="Tahoma"/>
          <w:szCs w:val="20"/>
        </w:rPr>
        <w:t>, waarbij er uiteindelijk minder sociale lasten worden afgedragen door de werknemer. Hierdoor ontvangt men</w:t>
      </w:r>
      <w:r>
        <w:rPr>
          <w:rFonts w:eastAsia="Lucida Sans Unicode" w:cs="Tahoma"/>
          <w:szCs w:val="20"/>
        </w:rPr>
        <w:t xml:space="preserve"> €</w:t>
      </w:r>
      <w:r w:rsidRPr="0075606D">
        <w:rPr>
          <w:rFonts w:eastAsia="Lucida Sans Unicode" w:cs="Tahoma"/>
          <w:szCs w:val="20"/>
        </w:rPr>
        <w:t xml:space="preserve">20 meer bij het netto salaris waardoor van de maandelijkse </w:t>
      </w:r>
      <w:r>
        <w:rPr>
          <w:rFonts w:eastAsia="Lucida Sans Unicode" w:cs="Tahoma"/>
          <w:szCs w:val="20"/>
        </w:rPr>
        <w:t>€</w:t>
      </w:r>
      <w:r w:rsidRPr="0075606D">
        <w:rPr>
          <w:rFonts w:eastAsia="Lucida Sans Unicode" w:cs="Tahoma"/>
          <w:szCs w:val="20"/>
        </w:rPr>
        <w:t xml:space="preserve">38,50 nog maar ongeveer </w:t>
      </w:r>
      <w:r>
        <w:rPr>
          <w:rFonts w:eastAsia="Lucida Sans Unicode" w:cs="Tahoma"/>
          <w:szCs w:val="20"/>
        </w:rPr>
        <w:t>€</w:t>
      </w:r>
      <w:r w:rsidRPr="0075606D">
        <w:rPr>
          <w:rFonts w:eastAsia="Lucida Sans Unicode" w:cs="Tahoma"/>
          <w:szCs w:val="20"/>
        </w:rPr>
        <w:t>18</w:t>
      </w:r>
      <w:r>
        <w:rPr>
          <w:rFonts w:eastAsia="Lucida Sans Unicode" w:cs="Tahoma"/>
          <w:szCs w:val="20"/>
        </w:rPr>
        <w:t>,50</w:t>
      </w:r>
      <w:r w:rsidRPr="0075606D">
        <w:rPr>
          <w:rFonts w:eastAsia="Lucida Sans Unicode" w:cs="Tahoma"/>
          <w:szCs w:val="20"/>
        </w:rPr>
        <w:t xml:space="preserve"> euro betaald hoeft te worden. </w:t>
      </w:r>
    </w:p>
    <w:p w:rsidR="008C0134" w:rsidRDefault="008C0134" w:rsidP="008C0134">
      <w:pPr>
        <w:rPr>
          <w:rFonts w:eastAsia="Lucida Sans Unicode" w:cs="Tahoma"/>
          <w:szCs w:val="20"/>
        </w:rPr>
      </w:pPr>
    </w:p>
    <w:p w:rsidR="008C0134" w:rsidRPr="0075606D" w:rsidRDefault="008C0134" w:rsidP="008C0134">
      <w:pPr>
        <w:rPr>
          <w:rFonts w:eastAsia="Lucida Sans Unicode" w:cs="Tahoma"/>
          <w:szCs w:val="20"/>
        </w:rPr>
      </w:pPr>
      <w:r w:rsidRPr="0075606D">
        <w:rPr>
          <w:rFonts w:eastAsia="Lucida Sans Unicode" w:cs="Tahoma"/>
          <w:szCs w:val="20"/>
        </w:rPr>
        <w:t>De werkgever kan zelfs nog eens €7,- per maand, per sportende werknemer besparen op sociale lasten. Het voordeel van Controlfit is dat de werkgever bedrijfsfitness kan aanbieden in zijn/haar bedrijf zonder hier iets voor te betalen. Er wordt zelfs op verdiend</w:t>
      </w:r>
      <w:r>
        <w:rPr>
          <w:rFonts w:eastAsia="Lucida Sans Unicode" w:cs="Tahoma"/>
          <w:szCs w:val="20"/>
        </w:rPr>
        <w:t>. Niet alleen op financieel gebied. Ook qua imago en ziekteverzuim</w:t>
      </w:r>
      <w:r w:rsidRPr="0075606D">
        <w:rPr>
          <w:rFonts w:eastAsia="Lucida Sans Unicode" w:cs="Tahoma"/>
          <w:szCs w:val="20"/>
        </w:rPr>
        <w:t xml:space="preserve">. </w:t>
      </w:r>
      <w:r>
        <w:rPr>
          <w:rFonts w:eastAsia="Lucida Sans Unicode" w:cs="Tahoma"/>
          <w:szCs w:val="20"/>
        </w:rPr>
        <w:t xml:space="preserve">Men zou zeggen dat hierdoor de drempel voor bedrijven erg laag is om een samenwerking te starten met Controlfit. </w:t>
      </w:r>
    </w:p>
    <w:p w:rsidR="008C0134" w:rsidRPr="0075606D" w:rsidRDefault="008C0134" w:rsidP="008C0134">
      <w:pPr>
        <w:rPr>
          <w:rFonts w:eastAsia="Lucida Sans Unicode" w:cs="Tahoma"/>
          <w:szCs w:val="20"/>
        </w:rPr>
      </w:pPr>
    </w:p>
    <w:p w:rsidR="008C0134" w:rsidRPr="0075606D" w:rsidRDefault="008C0134" w:rsidP="008C0134">
      <w:pPr>
        <w:rPr>
          <w:rFonts w:eastAsia="Lucida Sans Unicode" w:cs="Tahoma"/>
          <w:szCs w:val="20"/>
        </w:rPr>
      </w:pPr>
      <w:r w:rsidRPr="0075606D">
        <w:rPr>
          <w:rFonts w:eastAsia="Lucida Sans Unicode" w:cs="Tahoma"/>
          <w:szCs w:val="20"/>
        </w:rPr>
        <w:t>Om de zekerheid te verkrijgen dat bedrijven niet voor verassingen komen te staan als de belastingdienst een controle uitvoert, worden er beschikkingen</w:t>
      </w:r>
      <w:r w:rsidR="00A17D9D">
        <w:rPr>
          <w:rStyle w:val="Voetnootmarkering"/>
          <w:rFonts w:eastAsia="Lucida Sans Unicode" w:cs="Tahoma"/>
          <w:szCs w:val="20"/>
        </w:rPr>
        <w:footnoteReference w:id="16"/>
      </w:r>
      <w:r w:rsidRPr="0075606D">
        <w:rPr>
          <w:rFonts w:eastAsia="Lucida Sans Unicode" w:cs="Tahoma"/>
          <w:szCs w:val="20"/>
        </w:rPr>
        <w:t xml:space="preserve"> aangevraagd. Pas als de beschikking binnen is en is goedgekeurd, wordt er verder onderhandeld met de desbetreffende partij. Zo kan een bedrijf bij controle altijd terugvallen op deze goedkeuring van de belastingdienst. </w:t>
      </w:r>
    </w:p>
    <w:p w:rsidR="00F01FAF" w:rsidRDefault="00F01FAF">
      <w:pPr>
        <w:spacing w:after="200" w:line="276" w:lineRule="auto"/>
        <w:rPr>
          <w:rFonts w:eastAsiaTheme="majorEastAsia" w:cstheme="majorBidi"/>
          <w:b/>
          <w:bCs/>
          <w:color w:val="548DD4" w:themeColor="text2" w:themeTint="99"/>
          <w:szCs w:val="26"/>
        </w:rPr>
      </w:pPr>
      <w:bookmarkStart w:id="65" w:name="_Toc230758146"/>
      <w:r>
        <w:br w:type="page"/>
      </w:r>
    </w:p>
    <w:p w:rsidR="008C0134" w:rsidRPr="0075606D" w:rsidRDefault="008C0134" w:rsidP="008C0134">
      <w:pPr>
        <w:pStyle w:val="Kop2"/>
      </w:pPr>
      <w:r>
        <w:lastRenderedPageBreak/>
        <w:t>3.7</w:t>
      </w:r>
      <w:r w:rsidRPr="0075606D">
        <w:tab/>
        <w:t>Werkomgeving</w:t>
      </w:r>
      <w:bookmarkEnd w:id="65"/>
    </w:p>
    <w:p w:rsidR="008C0134" w:rsidRDefault="008C0134" w:rsidP="008C0134">
      <w:pPr>
        <w:rPr>
          <w:rFonts w:eastAsia="Lucida Sans Unicode" w:cs="Tahoma"/>
          <w:bCs/>
          <w:szCs w:val="20"/>
        </w:rPr>
      </w:pPr>
      <w:r w:rsidRPr="0075606D">
        <w:rPr>
          <w:rFonts w:eastAsia="Lucida Sans Unicode" w:cs="Tahoma"/>
          <w:bCs/>
          <w:szCs w:val="20"/>
        </w:rPr>
        <w:t xml:space="preserve">Controlfit is op dit moment alleen nog actief in Zuid-Nederland. Limburg en Noord-Brabant zijn de provincies waar volop in geworven wordt. </w:t>
      </w:r>
      <w:r>
        <w:rPr>
          <w:rFonts w:eastAsia="Lucida Sans Unicode" w:cs="Tahoma"/>
          <w:bCs/>
          <w:szCs w:val="20"/>
        </w:rPr>
        <w:t>Maandelijks</w:t>
      </w:r>
      <w:r w:rsidRPr="0075606D">
        <w:rPr>
          <w:rFonts w:eastAsia="Lucida Sans Unicode" w:cs="Tahoma"/>
          <w:bCs/>
          <w:szCs w:val="20"/>
        </w:rPr>
        <w:t xml:space="preserve"> sluiten nieuwe sportscholen zich aan bij Controlfit. </w:t>
      </w:r>
    </w:p>
    <w:p w:rsidR="008C0134" w:rsidRPr="0075606D" w:rsidRDefault="008C0134" w:rsidP="008C0134">
      <w:pPr>
        <w:rPr>
          <w:rFonts w:eastAsia="Lucida Sans Unicode" w:cs="Tahoma"/>
          <w:bCs/>
          <w:szCs w:val="20"/>
        </w:rPr>
      </w:pPr>
      <w:r w:rsidRPr="0075606D">
        <w:rPr>
          <w:rFonts w:eastAsia="Lucida Sans Unicode" w:cs="Tahoma"/>
          <w:bCs/>
          <w:szCs w:val="20"/>
        </w:rPr>
        <w:t xml:space="preserve">De aangesloten sportcentra worden geselecteerd op basis van kwaliteit. De kwalitatief hoge, particuliere sportcentra of organisaties met maximaal drie vestigingen zijn welkom bij Controlfit. Deze centra moeten groepslessen, cardio- en krachtapparatuur kunnen aanbieden. </w:t>
      </w:r>
      <w:r>
        <w:rPr>
          <w:rFonts w:eastAsia="Lucida Sans Unicode" w:cs="Tahoma"/>
          <w:bCs/>
          <w:szCs w:val="20"/>
        </w:rPr>
        <w:t xml:space="preserve">Zie bijlage F voor een overzicht van het </w:t>
      </w:r>
      <w:r w:rsidR="00A17D9D">
        <w:rPr>
          <w:rFonts w:eastAsia="Lucida Sans Unicode" w:cs="Tahoma"/>
          <w:bCs/>
          <w:szCs w:val="20"/>
        </w:rPr>
        <w:t>netwerk</w:t>
      </w:r>
      <w:r>
        <w:rPr>
          <w:rFonts w:eastAsia="Lucida Sans Unicode" w:cs="Tahoma"/>
          <w:bCs/>
          <w:szCs w:val="20"/>
        </w:rPr>
        <w:t xml:space="preserve"> van sportcentra in Zuid-Nederland. </w:t>
      </w:r>
    </w:p>
    <w:p w:rsidR="008C0134" w:rsidRPr="0075606D" w:rsidRDefault="008C0134" w:rsidP="008C0134">
      <w:pPr>
        <w:pStyle w:val="Kop2"/>
        <w:rPr>
          <w:rFonts w:eastAsia="Lucida Sans Unicode"/>
        </w:rPr>
      </w:pPr>
      <w:bookmarkStart w:id="66" w:name="_Toc230758147"/>
      <w:r>
        <w:rPr>
          <w:rFonts w:eastAsia="Lucida Sans Unicode"/>
        </w:rPr>
        <w:t>3.8</w:t>
      </w:r>
      <w:r w:rsidRPr="0075606D">
        <w:rPr>
          <w:rFonts w:eastAsia="Lucida Sans Unicode"/>
        </w:rPr>
        <w:tab/>
        <w:t>Werving</w:t>
      </w:r>
      <w:bookmarkEnd w:id="66"/>
    </w:p>
    <w:p w:rsidR="008C0134" w:rsidRPr="0075606D" w:rsidRDefault="008C0134" w:rsidP="008C0134">
      <w:pPr>
        <w:rPr>
          <w:rFonts w:eastAsia="Lucida Sans Unicode" w:cs="Tahoma"/>
          <w:bCs/>
          <w:szCs w:val="20"/>
        </w:rPr>
      </w:pPr>
      <w:r w:rsidRPr="0075606D">
        <w:rPr>
          <w:rFonts w:eastAsia="Lucida Sans Unicode" w:cs="Tahoma"/>
          <w:bCs/>
          <w:szCs w:val="20"/>
        </w:rPr>
        <w:t xml:space="preserve">Potentiële klanten worden op verschillende manieren benaderd. </w:t>
      </w:r>
    </w:p>
    <w:p w:rsidR="008C0134" w:rsidRPr="0075606D" w:rsidRDefault="008C0134" w:rsidP="008C0134">
      <w:pPr>
        <w:rPr>
          <w:rFonts w:eastAsia="Lucida Sans Unicode" w:cs="Tahoma"/>
          <w:bCs/>
          <w:szCs w:val="20"/>
        </w:rPr>
      </w:pPr>
    </w:p>
    <w:p w:rsidR="008C0134" w:rsidRPr="0075606D" w:rsidRDefault="008C0134" w:rsidP="008C0134">
      <w:pPr>
        <w:pStyle w:val="Lijstalinea"/>
        <w:numPr>
          <w:ilvl w:val="0"/>
          <w:numId w:val="5"/>
        </w:numPr>
        <w:rPr>
          <w:rFonts w:eastAsia="Lucida Sans Unicode" w:cs="Tahoma"/>
          <w:bCs/>
          <w:szCs w:val="20"/>
        </w:rPr>
      </w:pPr>
      <w:r w:rsidRPr="0075606D">
        <w:rPr>
          <w:rFonts w:eastAsia="Lucida Sans Unicode" w:cs="Tahoma"/>
          <w:bCs/>
          <w:szCs w:val="20"/>
        </w:rPr>
        <w:t xml:space="preserve">Gegevens en contactpersoon van bedrijven worden in de database gezet (deze bedrijven worden gevonden d.m.v. internet, langsrijden en via kennis vooraf). </w:t>
      </w:r>
      <w:r>
        <w:rPr>
          <w:rFonts w:eastAsia="Lucida Sans Unicode" w:cs="Tahoma"/>
          <w:bCs/>
          <w:szCs w:val="20"/>
        </w:rPr>
        <w:t>De</w:t>
      </w:r>
      <w:r w:rsidRPr="0075606D">
        <w:rPr>
          <w:rFonts w:eastAsia="Lucida Sans Unicode" w:cs="Tahoma"/>
          <w:bCs/>
          <w:szCs w:val="20"/>
        </w:rPr>
        <w:t xml:space="preserve"> bedrijven worden gebeld en er wordt eventueel een informatiepakket gemaild. De status wordt in de database genoteerd. Het bedrijf wordt later teruggebeld om te vragen of de informatie goed i</w:t>
      </w:r>
      <w:r>
        <w:rPr>
          <w:rFonts w:eastAsia="Lucida Sans Unicode" w:cs="Tahoma"/>
          <w:bCs/>
          <w:szCs w:val="20"/>
        </w:rPr>
        <w:t>s doorgekomen en al is gelezen.</w:t>
      </w:r>
      <w:r w:rsidRPr="0075606D">
        <w:rPr>
          <w:rFonts w:eastAsia="Lucida Sans Unicode" w:cs="Tahoma"/>
          <w:bCs/>
          <w:szCs w:val="20"/>
        </w:rPr>
        <w:t xml:space="preserve"> Als het bedrijf geïnteresseerd i</w:t>
      </w:r>
      <w:r>
        <w:rPr>
          <w:rFonts w:eastAsia="Lucida Sans Unicode" w:cs="Tahoma"/>
          <w:bCs/>
          <w:szCs w:val="20"/>
        </w:rPr>
        <w:t>s, kan worden langsgegaan. Maar</w:t>
      </w:r>
      <w:r w:rsidRPr="0075606D">
        <w:rPr>
          <w:rFonts w:eastAsia="Lucida Sans Unicode" w:cs="Tahoma"/>
          <w:bCs/>
          <w:szCs w:val="20"/>
        </w:rPr>
        <w:t xml:space="preserve"> alles </w:t>
      </w:r>
      <w:r>
        <w:rPr>
          <w:rFonts w:eastAsia="Lucida Sans Unicode" w:cs="Tahoma"/>
          <w:bCs/>
          <w:szCs w:val="20"/>
        </w:rPr>
        <w:t xml:space="preserve">kan ook </w:t>
      </w:r>
      <w:r w:rsidRPr="0075606D">
        <w:rPr>
          <w:rFonts w:eastAsia="Lucida Sans Unicode" w:cs="Tahoma"/>
          <w:bCs/>
          <w:szCs w:val="20"/>
        </w:rPr>
        <w:t xml:space="preserve">geregeld </w:t>
      </w:r>
      <w:r>
        <w:rPr>
          <w:rFonts w:eastAsia="Lucida Sans Unicode" w:cs="Tahoma"/>
          <w:bCs/>
          <w:szCs w:val="20"/>
        </w:rPr>
        <w:t xml:space="preserve">worden </w:t>
      </w:r>
      <w:r w:rsidRPr="0075606D">
        <w:rPr>
          <w:rFonts w:eastAsia="Lucida Sans Unicode" w:cs="Tahoma"/>
          <w:bCs/>
          <w:szCs w:val="20"/>
        </w:rPr>
        <w:t>via e</w:t>
      </w:r>
      <w:r w:rsidR="00A17D9D">
        <w:rPr>
          <w:rFonts w:eastAsia="Lucida Sans Unicode" w:cs="Tahoma"/>
          <w:bCs/>
          <w:szCs w:val="20"/>
        </w:rPr>
        <w:t>-</w:t>
      </w:r>
      <w:r w:rsidRPr="0075606D">
        <w:rPr>
          <w:rFonts w:eastAsia="Lucida Sans Unicode" w:cs="Tahoma"/>
          <w:bCs/>
          <w:szCs w:val="20"/>
        </w:rPr>
        <w:t xml:space="preserve">mail en fax. </w:t>
      </w:r>
    </w:p>
    <w:p w:rsidR="008C0134" w:rsidRPr="0075606D" w:rsidRDefault="008C0134" w:rsidP="008C0134">
      <w:pPr>
        <w:pStyle w:val="Lijstalinea"/>
        <w:numPr>
          <w:ilvl w:val="0"/>
          <w:numId w:val="5"/>
        </w:numPr>
        <w:rPr>
          <w:rFonts w:eastAsia="Lucida Sans Unicode" w:cs="Tahoma"/>
          <w:bCs/>
          <w:szCs w:val="20"/>
        </w:rPr>
      </w:pPr>
      <w:r w:rsidRPr="0075606D">
        <w:rPr>
          <w:rFonts w:eastAsia="Lucida Sans Unicode" w:cs="Tahoma"/>
          <w:bCs/>
          <w:szCs w:val="20"/>
        </w:rPr>
        <w:t xml:space="preserve">Er wordt met een informatiepakket langsgegaan bij bedrijven. Deze wordt afgegeven bij de receptie en naam en telefoonnummer van manager personeelszaken wordt door Controlfit genoteerd. Deze persoon wordt later teruggebeld met de vraag of er interesse is voor bedrijfsfitness van Controlfit. </w:t>
      </w:r>
    </w:p>
    <w:p w:rsidR="008C0134" w:rsidRPr="0075606D" w:rsidRDefault="008C0134" w:rsidP="008C0134">
      <w:pPr>
        <w:pStyle w:val="Lijstalinea"/>
        <w:numPr>
          <w:ilvl w:val="0"/>
          <w:numId w:val="5"/>
        </w:numPr>
        <w:rPr>
          <w:rFonts w:eastAsia="Lucida Sans Unicode" w:cs="Tahoma"/>
          <w:bCs/>
          <w:szCs w:val="20"/>
        </w:rPr>
      </w:pPr>
      <w:r w:rsidRPr="0075606D">
        <w:rPr>
          <w:rFonts w:eastAsia="Lucida Sans Unicode" w:cs="Tahoma"/>
          <w:bCs/>
          <w:szCs w:val="20"/>
        </w:rPr>
        <w:t>Via leads worden</w:t>
      </w:r>
      <w:r>
        <w:rPr>
          <w:rFonts w:eastAsia="Lucida Sans Unicode" w:cs="Tahoma"/>
          <w:bCs/>
          <w:szCs w:val="20"/>
        </w:rPr>
        <w:t xml:space="preserve"> bedrijven gebeld. Paragraaf 3.5</w:t>
      </w:r>
      <w:r w:rsidRPr="0075606D">
        <w:rPr>
          <w:rFonts w:eastAsia="Lucida Sans Unicode" w:cs="Tahoma"/>
          <w:bCs/>
          <w:szCs w:val="20"/>
        </w:rPr>
        <w:t xml:space="preserve"> legt uit wat dit inhoudt.  </w:t>
      </w:r>
    </w:p>
    <w:p w:rsidR="008C0134" w:rsidRPr="0075606D" w:rsidRDefault="008C0134" w:rsidP="008C0134">
      <w:pPr>
        <w:rPr>
          <w:rFonts w:eastAsia="Lucida Sans Unicode" w:cs="Tahoma"/>
          <w:bCs/>
          <w:szCs w:val="20"/>
        </w:rPr>
      </w:pPr>
    </w:p>
    <w:p w:rsidR="008C0134" w:rsidRDefault="008C0134" w:rsidP="008C0134">
      <w:pPr>
        <w:rPr>
          <w:rFonts w:eastAsia="Lucida Sans Unicode" w:cs="Tahoma"/>
          <w:bCs/>
          <w:szCs w:val="20"/>
        </w:rPr>
      </w:pPr>
      <w:r w:rsidRPr="0075606D">
        <w:rPr>
          <w:rFonts w:eastAsia="Lucida Sans Unicode" w:cs="Tahoma"/>
          <w:bCs/>
          <w:szCs w:val="20"/>
        </w:rPr>
        <w:t xml:space="preserve">Elke freelancer gaat op zijn eigen manier te werk. Er is geen gezamenlijke strategie of protocol opgezet. Veel bedrijven uit de database die ooit zijn gebeld of gemaild, worden vergeten of veel te laat teruggebeld. </w:t>
      </w:r>
    </w:p>
    <w:p w:rsidR="008C0134" w:rsidRDefault="008C0134" w:rsidP="008C0134">
      <w:pPr>
        <w:rPr>
          <w:rFonts w:eastAsia="Lucida Sans Unicode" w:cs="Tahoma"/>
          <w:bCs/>
          <w:szCs w:val="20"/>
        </w:rPr>
      </w:pPr>
    </w:p>
    <w:p w:rsidR="008C0134" w:rsidRPr="0075606D" w:rsidRDefault="008C0134" w:rsidP="008C0134">
      <w:pPr>
        <w:rPr>
          <w:rFonts w:eastAsia="Lucida Sans Unicode" w:cs="Tahoma"/>
          <w:bCs/>
          <w:szCs w:val="20"/>
        </w:rPr>
      </w:pPr>
      <w:r>
        <w:rPr>
          <w:rFonts w:eastAsia="Lucida Sans Unicode" w:cs="Tahoma"/>
          <w:bCs/>
          <w:szCs w:val="20"/>
        </w:rPr>
        <w:t xml:space="preserve">Als bedrijven eenmaal lid zijn van Controlfit, is het nog vaak het geval dat er geen sporters worden aangeleverd. Bedrijven doen te weinig om de werknemers te stimuleren om te sporten. Controlfit zou hierbij kunnen helpen. </w:t>
      </w:r>
    </w:p>
    <w:p w:rsidR="008C0134" w:rsidRPr="0075606D" w:rsidRDefault="008C0134" w:rsidP="008C0134">
      <w:pPr>
        <w:pStyle w:val="Kop2"/>
        <w:rPr>
          <w:rFonts w:eastAsia="Lucida Sans Unicode"/>
        </w:rPr>
      </w:pPr>
      <w:bookmarkStart w:id="67" w:name="_Toc230758148"/>
      <w:r w:rsidRPr="0075606D">
        <w:rPr>
          <w:rFonts w:eastAsia="Lucida Sans Unicode"/>
        </w:rPr>
        <w:t>3.</w:t>
      </w:r>
      <w:r>
        <w:rPr>
          <w:rFonts w:eastAsia="Lucida Sans Unicode"/>
        </w:rPr>
        <w:t>9</w:t>
      </w:r>
      <w:r w:rsidRPr="0075606D">
        <w:rPr>
          <w:rFonts w:eastAsia="Lucida Sans Unicode"/>
        </w:rPr>
        <w:tab/>
        <w:t>Financieel</w:t>
      </w:r>
      <w:r w:rsidRPr="0075606D">
        <w:rPr>
          <w:rStyle w:val="Voetnootmarkering"/>
          <w:rFonts w:eastAsia="Lucida Sans Unicode"/>
        </w:rPr>
        <w:footnoteReference w:id="17"/>
      </w:r>
      <w:bookmarkEnd w:id="67"/>
      <w:r w:rsidRPr="0075606D">
        <w:rPr>
          <w:rFonts w:eastAsia="Lucida Sans Unicode"/>
        </w:rPr>
        <w:t xml:space="preserve"> </w:t>
      </w:r>
    </w:p>
    <w:p w:rsidR="003313EA" w:rsidRDefault="008C0134" w:rsidP="008C0134">
      <w:pPr>
        <w:rPr>
          <w:szCs w:val="20"/>
        </w:rPr>
      </w:pPr>
      <w:r w:rsidRPr="00FC514A">
        <w:rPr>
          <w:szCs w:val="20"/>
        </w:rPr>
        <w:t>De bestedingsruimte van Controlfit is niet erg ruim. De inkomsten die binnen komen, worden uitgegeven aan freelancers, flyers en aan de website. Dit zijn overigens de enige promotiemiddelen die Controlfit op dit moment inzet. De kosten die gemaakt worden, blijven echter erg laag. Dit omdat de freelancers op provisiebasis werken. Overige vaste kosten zijn er nauwelijks. Omdat Controlfit een coöperatie is,  is het moeilijker om vreemd vermogen aan te trekken.</w:t>
      </w:r>
      <w:r w:rsidR="00A17D9D">
        <w:rPr>
          <w:szCs w:val="20"/>
        </w:rPr>
        <w:t xml:space="preserve"> Zie figuur 4 in b</w:t>
      </w:r>
      <w:r>
        <w:rPr>
          <w:szCs w:val="20"/>
        </w:rPr>
        <w:t>ijlage C voor een beknopt overzicht van de inkomsten en uitgaven van Controlfit</w:t>
      </w:r>
      <w:r w:rsidRPr="00FC514A">
        <w:rPr>
          <w:szCs w:val="20"/>
        </w:rPr>
        <w:t xml:space="preserve">. </w:t>
      </w:r>
    </w:p>
    <w:p w:rsidR="003313EA" w:rsidRDefault="003313EA" w:rsidP="003313EA">
      <w:pPr>
        <w:pStyle w:val="Kop2"/>
      </w:pPr>
      <w:bookmarkStart w:id="68" w:name="_Toc230758149"/>
      <w:r>
        <w:t>3.10</w:t>
      </w:r>
      <w:r>
        <w:tab/>
        <w:t>Marketingbeleid en promotiestrategie</w:t>
      </w:r>
      <w:bookmarkEnd w:id="68"/>
    </w:p>
    <w:p w:rsidR="003313EA" w:rsidRPr="00FC514A" w:rsidRDefault="003313EA" w:rsidP="008C0134">
      <w:pPr>
        <w:rPr>
          <w:szCs w:val="20"/>
        </w:rPr>
      </w:pPr>
      <w:r>
        <w:rPr>
          <w:szCs w:val="20"/>
        </w:rPr>
        <w:t xml:space="preserve">Er is geen marketingbeleid bij Controlfit. Er zijn losweg wat doelstellingen opgezet die niet meetbaar zijn en de manier om deze doelstellingen te bereiken is nergens aangegeven. Ook wordt er aan promotie niet veel gedaan. De enige </w:t>
      </w:r>
      <w:r w:rsidR="003C7B86">
        <w:rPr>
          <w:szCs w:val="20"/>
        </w:rPr>
        <w:t xml:space="preserve">promotietools zijn een website en flyers voor </w:t>
      </w:r>
      <w:r>
        <w:rPr>
          <w:szCs w:val="20"/>
        </w:rPr>
        <w:t xml:space="preserve"> medewerkers van bedrijven die </w:t>
      </w:r>
      <w:r w:rsidR="003C7B86">
        <w:rPr>
          <w:szCs w:val="20"/>
        </w:rPr>
        <w:t>lid zijn van Controlfit.</w:t>
      </w:r>
      <w:r w:rsidR="00435090">
        <w:rPr>
          <w:szCs w:val="20"/>
        </w:rPr>
        <w:t xml:space="preserve"> Concluderend is er geen gestructureerde manier van werken. </w:t>
      </w:r>
      <w:r w:rsidR="00333788">
        <w:rPr>
          <w:szCs w:val="20"/>
        </w:rPr>
        <w:t>Ook do</w:t>
      </w:r>
      <w:r w:rsidR="00A17D9D">
        <w:rPr>
          <w:szCs w:val="20"/>
        </w:rPr>
        <w:t>e</w:t>
      </w:r>
      <w:r w:rsidR="00333788">
        <w:rPr>
          <w:szCs w:val="20"/>
        </w:rPr>
        <w:t xml:space="preserve">t Controlfit te weinig aan after-sales. Bedrijven zijn al lid, maar nog niemand maakt gebruik van bedrijfsfitness via het werk. 25 van de 90 aangesloten bedrijven hebben nog geen sporters geleverd. </w:t>
      </w:r>
    </w:p>
    <w:p w:rsidR="008C0134" w:rsidRPr="0075606D" w:rsidRDefault="003313EA" w:rsidP="008C0134">
      <w:pPr>
        <w:pStyle w:val="Kop2"/>
      </w:pPr>
      <w:bookmarkStart w:id="69" w:name="_Toc230758150"/>
      <w:r>
        <w:t>3.11</w:t>
      </w:r>
      <w:r w:rsidR="008C0134" w:rsidRPr="0075606D">
        <w:tab/>
        <w:t>Recapitulatie strategie</w:t>
      </w:r>
      <w:bookmarkEnd w:id="69"/>
    </w:p>
    <w:p w:rsidR="008C0134" w:rsidRPr="0075606D" w:rsidRDefault="008C0134" w:rsidP="008C0134">
      <w:pPr>
        <w:rPr>
          <w:rFonts w:eastAsia="Lucida Sans Unicode" w:cs="Tahoma"/>
          <w:bCs/>
          <w:szCs w:val="20"/>
        </w:rPr>
      </w:pPr>
      <w:r w:rsidRPr="00C04E6A">
        <w:rPr>
          <w:rFonts w:eastAsia="Lucida Sans Unicode" w:cs="Tahoma"/>
          <w:bCs/>
          <w:szCs w:val="20"/>
        </w:rPr>
        <w:t>Controlfit vindt het in ieder geval erg belangrijk dat sportcentra samenwerken. Samenwerking zorgt voor meer kennis en eensgezindheid. Sportcentra moeten bezig zijn hun eigen leads te verzamelen. Deze leads geven ze door aan Controlfit, zodat hier werk van kan worden gemaakt. Het werven van bedrijven met veel vestigingen is een strategie waar Controlfit zich op dit moment mee bezig houdt. Ook wil Controlfit zich gaan richten op bedrijven dicht bij aangesloten sportcentra die nog geen leden via Controlfit hebben binnengehaald. Hier gaat Controlfit wat meer aandacht aan besteden, omdat deze sportcentra anders hun lidmaatschap opzeggen.</w:t>
      </w:r>
      <w:r w:rsidRPr="0075606D">
        <w:rPr>
          <w:rFonts w:eastAsia="Lucida Sans Unicode" w:cs="Tahoma"/>
          <w:bCs/>
          <w:szCs w:val="20"/>
        </w:rPr>
        <w:t xml:space="preserve"> </w:t>
      </w:r>
    </w:p>
    <w:p w:rsidR="008C0134" w:rsidRDefault="00D67FD5" w:rsidP="008C0134">
      <w:pPr>
        <w:spacing w:after="200" w:line="276" w:lineRule="auto"/>
        <w:rPr>
          <w:rFonts w:eastAsia="Lucida Sans Unicode" w:cs="Tahoma"/>
          <w:bCs/>
          <w:i/>
          <w:szCs w:val="20"/>
        </w:rPr>
      </w:pPr>
      <w:r>
        <w:rPr>
          <w:rFonts w:eastAsia="Lucida Sans Unicode" w:cs="Tahoma"/>
          <w:bCs/>
          <w:i/>
          <w:szCs w:val="20"/>
        </w:rPr>
        <w:br/>
      </w:r>
      <w:r w:rsidR="008C0134" w:rsidRPr="0075606D">
        <w:rPr>
          <w:rFonts w:eastAsia="Lucida Sans Unicode" w:cs="Tahoma"/>
          <w:bCs/>
          <w:i/>
          <w:szCs w:val="20"/>
        </w:rPr>
        <w:t xml:space="preserve">Op de volgende pagina zijn de sterktes en zwaktes van Controlfit </w:t>
      </w:r>
      <w:r w:rsidR="008C0134">
        <w:rPr>
          <w:rFonts w:eastAsia="Lucida Sans Unicode" w:cs="Tahoma"/>
          <w:bCs/>
          <w:i/>
          <w:szCs w:val="20"/>
        </w:rPr>
        <w:t>samengevat</w:t>
      </w:r>
      <w:r w:rsidR="008C0134" w:rsidRPr="0075606D">
        <w:rPr>
          <w:rFonts w:eastAsia="Lucida Sans Unicode" w:cs="Tahoma"/>
          <w:bCs/>
          <w:i/>
          <w:szCs w:val="20"/>
        </w:rPr>
        <w:t>.</w:t>
      </w:r>
    </w:p>
    <w:p w:rsidR="00333788" w:rsidRPr="00F01FAF" w:rsidRDefault="008C0134" w:rsidP="00333788">
      <w:pPr>
        <w:pStyle w:val="Kop1"/>
        <w:rPr>
          <w:rFonts w:eastAsia="Lucida Sans Unicode" w:cs="Tahoma"/>
          <w:bCs w:val="0"/>
          <w:i/>
          <w:szCs w:val="20"/>
        </w:rPr>
      </w:pPr>
      <w:r>
        <w:rPr>
          <w:rFonts w:eastAsia="Lucida Sans Unicode" w:cs="Tahoma"/>
          <w:bCs w:val="0"/>
          <w:i/>
          <w:szCs w:val="20"/>
        </w:rPr>
        <w:br w:type="page"/>
      </w:r>
      <w:bookmarkStart w:id="70" w:name="_Toc230758151"/>
      <w:r w:rsidR="00F01FAF">
        <w:rPr>
          <w:rFonts w:eastAsia="Lucida Sans Unicode" w:cs="Tahoma"/>
          <w:bCs w:val="0"/>
          <w:i/>
          <w:szCs w:val="20"/>
        </w:rPr>
        <w:lastRenderedPageBreak/>
        <w:br/>
      </w:r>
      <w:r w:rsidR="00F01FAF">
        <w:rPr>
          <w:rFonts w:eastAsia="Lucida Sans Unicode" w:cs="Tahoma"/>
          <w:bCs w:val="0"/>
          <w:i/>
          <w:szCs w:val="20"/>
        </w:rPr>
        <w:br/>
      </w:r>
      <w:r w:rsidR="00333788">
        <w:rPr>
          <w:rFonts w:eastAsia="Lucida Sans Unicode"/>
        </w:rPr>
        <w:t>IDENTIFICATIE STERKTES EN ZWAKTES</w:t>
      </w:r>
      <w:bookmarkEnd w:id="70"/>
    </w:p>
    <w:p w:rsidR="00333788" w:rsidRDefault="009C215F" w:rsidP="00333788">
      <w:pPr>
        <w:ind w:left="705" w:hanging="705"/>
        <w:rPr>
          <w:rFonts w:eastAsia="Lucida Sans Unicode" w:cs="Tahoma"/>
          <w:bCs/>
          <w:i/>
          <w:szCs w:val="20"/>
        </w:rPr>
      </w:pPr>
      <w:r w:rsidRPr="009C215F">
        <w:rPr>
          <w:rFonts w:eastAsia="Lucida Sans Unicode" w:cs="Tahoma"/>
          <w:bCs/>
          <w:noProof/>
          <w:szCs w:val="20"/>
        </w:rPr>
        <w:pict>
          <v:shape id="_x0000_s1032" type="#_x0000_t202" style="position:absolute;left:0;text-align:left;margin-left:-18.1pt;margin-top:-42.7pt;width:497.25pt;height:615pt;z-index:-251650048;mso-width-relative:margin;mso-height-relative:margin" strokecolor="#548dd4 [1951]" strokeweight="1.25pt">
            <v:textbox style="mso-next-textbox:#_x0000_s1032">
              <w:txbxContent>
                <w:p w:rsidR="00231032" w:rsidRPr="007D50CA" w:rsidRDefault="00231032" w:rsidP="008C0134"/>
              </w:txbxContent>
            </v:textbox>
          </v:shape>
        </w:pict>
      </w:r>
      <w:r w:rsidR="00333788" w:rsidRPr="00DF09EB">
        <w:rPr>
          <w:rFonts w:eastAsia="Lucida Sans Unicode" w:cs="Tahoma"/>
          <w:bCs/>
          <w:i/>
          <w:szCs w:val="20"/>
        </w:rPr>
        <w:t>De interne analyse heeft de onderstaande sterktes en zwaktes van Controlfit geïdentificeerd. Ook zijn</w:t>
      </w:r>
      <w:r w:rsidR="00333788">
        <w:rPr>
          <w:rFonts w:eastAsia="Lucida Sans Unicode" w:cs="Tahoma"/>
          <w:bCs/>
          <w:i/>
          <w:szCs w:val="20"/>
        </w:rPr>
        <w:t xml:space="preserve"> </w:t>
      </w:r>
      <w:r w:rsidR="00333788" w:rsidRPr="00DF09EB">
        <w:rPr>
          <w:rFonts w:eastAsia="Lucida Sans Unicode" w:cs="Tahoma"/>
          <w:bCs/>
          <w:i/>
          <w:szCs w:val="20"/>
        </w:rPr>
        <w:t xml:space="preserve">de sterktes en zwaktes </w:t>
      </w:r>
      <w:r w:rsidR="00333788">
        <w:rPr>
          <w:rFonts w:eastAsia="Lucida Sans Unicode" w:cs="Tahoma"/>
          <w:bCs/>
          <w:i/>
          <w:szCs w:val="20"/>
        </w:rPr>
        <w:t>opgenomen die</w:t>
      </w:r>
    </w:p>
    <w:p w:rsidR="00333788" w:rsidRDefault="00333788" w:rsidP="00333788">
      <w:pPr>
        <w:ind w:left="705" w:hanging="705"/>
        <w:rPr>
          <w:rFonts w:eastAsia="Lucida Sans Unicode" w:cs="Tahoma"/>
          <w:bCs/>
          <w:i/>
          <w:szCs w:val="20"/>
        </w:rPr>
      </w:pPr>
      <w:r w:rsidRPr="00DF09EB">
        <w:rPr>
          <w:rFonts w:eastAsia="Lucida Sans Unicode" w:cs="Tahoma"/>
          <w:bCs/>
          <w:i/>
          <w:szCs w:val="20"/>
        </w:rPr>
        <w:t>zijn geïdentificeerd door middel van de internal environment analysis. Dit model van</w:t>
      </w:r>
      <w:r>
        <w:rPr>
          <w:rFonts w:eastAsia="Lucida Sans Unicode" w:cs="Tahoma"/>
          <w:bCs/>
          <w:i/>
          <w:szCs w:val="20"/>
        </w:rPr>
        <w:t xml:space="preserve"> </w:t>
      </w:r>
      <w:r w:rsidRPr="00DF09EB">
        <w:rPr>
          <w:rFonts w:eastAsia="Lucida Sans Unicode" w:cs="Tahoma"/>
          <w:bCs/>
          <w:i/>
          <w:szCs w:val="20"/>
        </w:rPr>
        <w:t xml:space="preserve">Kotler is </w:t>
      </w:r>
      <w:r>
        <w:rPr>
          <w:rFonts w:eastAsia="Lucida Sans Unicode" w:cs="Tahoma"/>
          <w:bCs/>
          <w:i/>
          <w:szCs w:val="20"/>
        </w:rPr>
        <w:t>vergelijkb</w:t>
      </w:r>
      <w:r w:rsidRPr="00DF09EB">
        <w:rPr>
          <w:rFonts w:eastAsia="Lucida Sans Unicode" w:cs="Tahoma"/>
          <w:bCs/>
          <w:i/>
          <w:szCs w:val="20"/>
        </w:rPr>
        <w:t>aar met het model van Aker. Hoe</w:t>
      </w:r>
    </w:p>
    <w:p w:rsidR="00333788" w:rsidRDefault="00333788" w:rsidP="00333788">
      <w:pPr>
        <w:ind w:left="705" w:hanging="705"/>
        <w:rPr>
          <w:rFonts w:eastAsia="Lucida Sans Unicode" w:cs="Tahoma"/>
          <w:bCs/>
          <w:i/>
          <w:szCs w:val="20"/>
        </w:rPr>
      </w:pPr>
      <w:r w:rsidRPr="00DF09EB">
        <w:rPr>
          <w:rFonts w:eastAsia="Lucida Sans Unicode" w:cs="Tahoma"/>
          <w:bCs/>
          <w:i/>
          <w:szCs w:val="20"/>
        </w:rPr>
        <w:t>sterk en hoe zwak een bepaalde competentie i</w:t>
      </w:r>
      <w:r>
        <w:rPr>
          <w:rFonts w:eastAsia="Lucida Sans Unicode" w:cs="Tahoma"/>
          <w:bCs/>
          <w:i/>
          <w:szCs w:val="20"/>
        </w:rPr>
        <w:t>s</w:t>
      </w:r>
      <w:r w:rsidRPr="00DF09EB">
        <w:rPr>
          <w:rFonts w:eastAsia="Lucida Sans Unicode" w:cs="Tahoma"/>
          <w:bCs/>
          <w:i/>
          <w:szCs w:val="20"/>
        </w:rPr>
        <w:t xml:space="preserve"> en de</w:t>
      </w:r>
      <w:r>
        <w:rPr>
          <w:rFonts w:eastAsia="Lucida Sans Unicode" w:cs="Tahoma"/>
          <w:bCs/>
          <w:i/>
          <w:szCs w:val="20"/>
        </w:rPr>
        <w:t xml:space="preserve"> </w:t>
      </w:r>
      <w:r w:rsidRPr="00DF09EB">
        <w:rPr>
          <w:rFonts w:eastAsia="Lucida Sans Unicode" w:cs="Tahoma"/>
          <w:bCs/>
          <w:i/>
          <w:szCs w:val="20"/>
        </w:rPr>
        <w:t>belangrijkheid daarvan</w:t>
      </w:r>
      <w:r>
        <w:rPr>
          <w:rFonts w:eastAsia="Lucida Sans Unicode" w:cs="Tahoma"/>
          <w:bCs/>
          <w:i/>
          <w:szCs w:val="20"/>
        </w:rPr>
        <w:t>,</w:t>
      </w:r>
      <w:r w:rsidRPr="00DF09EB">
        <w:rPr>
          <w:rFonts w:eastAsia="Lucida Sans Unicode" w:cs="Tahoma"/>
          <w:bCs/>
          <w:i/>
          <w:szCs w:val="20"/>
        </w:rPr>
        <w:t xml:space="preserve"> wordt aangegeven in deze checklist in Bijlage G.</w:t>
      </w:r>
      <w:r>
        <w:rPr>
          <w:rFonts w:eastAsia="Lucida Sans Unicode" w:cs="Tahoma"/>
          <w:bCs/>
          <w:i/>
          <w:szCs w:val="20"/>
        </w:rPr>
        <w:t xml:space="preserve"> De sterktes en</w:t>
      </w:r>
    </w:p>
    <w:p w:rsidR="00333788" w:rsidRPr="00DF09EB" w:rsidRDefault="00333788" w:rsidP="00333788">
      <w:pPr>
        <w:ind w:left="705" w:hanging="705"/>
        <w:rPr>
          <w:rFonts w:eastAsia="Lucida Sans Unicode" w:cs="Tahoma"/>
          <w:bCs/>
          <w:i/>
          <w:szCs w:val="20"/>
        </w:rPr>
      </w:pPr>
      <w:r w:rsidRPr="00DF09EB">
        <w:rPr>
          <w:rFonts w:eastAsia="Lucida Sans Unicode" w:cs="Tahoma"/>
          <w:bCs/>
          <w:i/>
          <w:szCs w:val="20"/>
        </w:rPr>
        <w:t>zwaktes staan op volgorde van</w:t>
      </w:r>
      <w:r>
        <w:rPr>
          <w:rFonts w:eastAsia="Lucida Sans Unicode" w:cs="Tahoma"/>
          <w:bCs/>
          <w:i/>
          <w:szCs w:val="20"/>
        </w:rPr>
        <w:t xml:space="preserve"> </w:t>
      </w:r>
      <w:r w:rsidRPr="00DF09EB">
        <w:rPr>
          <w:rFonts w:eastAsia="Lucida Sans Unicode" w:cs="Tahoma"/>
          <w:bCs/>
          <w:i/>
          <w:szCs w:val="20"/>
        </w:rPr>
        <w:t xml:space="preserve">belangrijkheid. </w:t>
      </w:r>
    </w:p>
    <w:p w:rsidR="00333788" w:rsidRPr="0075606D" w:rsidRDefault="00333788" w:rsidP="00333788">
      <w:pPr>
        <w:rPr>
          <w:rFonts w:eastAsia="Lucida Sans Unicode" w:cs="Tahoma"/>
          <w:bCs/>
          <w:szCs w:val="20"/>
        </w:rPr>
      </w:pPr>
    </w:p>
    <w:p w:rsidR="00333788" w:rsidRPr="0075606D" w:rsidRDefault="00333788" w:rsidP="00333788">
      <w:pPr>
        <w:rPr>
          <w:rFonts w:eastAsia="Lucida Sans Unicode" w:cs="Tahoma"/>
          <w:bCs/>
          <w:i/>
          <w:color w:val="548DD4" w:themeColor="text2" w:themeTint="99"/>
          <w:szCs w:val="20"/>
        </w:rPr>
      </w:pPr>
      <w:r w:rsidRPr="0075606D">
        <w:rPr>
          <w:rFonts w:eastAsia="Lucida Sans Unicode" w:cs="Tahoma"/>
          <w:bCs/>
          <w:i/>
          <w:color w:val="548DD4" w:themeColor="text2" w:themeTint="99"/>
          <w:szCs w:val="20"/>
        </w:rPr>
        <w:t>Sterktes uit interne analyse</w:t>
      </w:r>
      <w:r w:rsidRPr="0075606D">
        <w:rPr>
          <w:rFonts w:eastAsia="Lucida Sans Unicode" w:cs="Tahoma"/>
          <w:bCs/>
          <w:i/>
          <w:color w:val="548DD4" w:themeColor="text2" w:themeTint="99"/>
          <w:szCs w:val="20"/>
        </w:rPr>
        <w:tab/>
      </w:r>
    </w:p>
    <w:p w:rsidR="00333788" w:rsidRPr="0075606D" w:rsidRDefault="00A17D9D" w:rsidP="00333788">
      <w:pPr>
        <w:rPr>
          <w:rFonts w:eastAsia="Lucida Sans Unicode" w:cs="Tahoma"/>
          <w:b/>
          <w:bCs/>
          <w:szCs w:val="20"/>
        </w:rPr>
      </w:pPr>
      <w:r>
        <w:rPr>
          <w:rFonts w:eastAsia="Lucida Sans Unicode" w:cs="Tahoma"/>
          <w:b/>
          <w:bCs/>
          <w:szCs w:val="20"/>
        </w:rPr>
        <w:t>+P</w:t>
      </w:r>
      <w:r w:rsidR="00333788" w:rsidRPr="0075606D">
        <w:rPr>
          <w:rFonts w:eastAsia="Lucida Sans Unicode" w:cs="Tahoma"/>
          <w:b/>
          <w:bCs/>
          <w:szCs w:val="20"/>
        </w:rPr>
        <w:t>rijs</w:t>
      </w:r>
      <w:r w:rsidR="00333788" w:rsidRPr="0075606D">
        <w:rPr>
          <w:rFonts w:eastAsia="Lucida Sans Unicode" w:cs="Tahoma"/>
          <w:bCs/>
          <w:szCs w:val="20"/>
        </w:rPr>
        <w:t xml:space="preserve">: </w:t>
      </w:r>
      <w:r w:rsidR="0031318A">
        <w:rPr>
          <w:rFonts w:eastAsia="Lucida Sans Unicode" w:cs="Tahoma"/>
          <w:bCs/>
          <w:szCs w:val="20"/>
        </w:rPr>
        <w:t xml:space="preserve">Het contributietarief is erg laag. Ook zijn </w:t>
      </w:r>
      <w:r w:rsidR="00333788" w:rsidRPr="0075606D">
        <w:rPr>
          <w:rFonts w:eastAsia="Lucida Sans Unicode" w:cs="Tahoma"/>
          <w:bCs/>
          <w:szCs w:val="20"/>
        </w:rPr>
        <w:t>er geen kosten voor het deelnemende bedrijf. Zo is de drempel ontzettend laag.</w:t>
      </w:r>
      <w:r w:rsidR="0031318A">
        <w:rPr>
          <w:rFonts w:eastAsia="Lucida Sans Unicode" w:cs="Tahoma"/>
          <w:bCs/>
          <w:szCs w:val="20"/>
        </w:rPr>
        <w:t xml:space="preserve"> </w:t>
      </w:r>
      <w:r w:rsidR="00333788" w:rsidRPr="0075606D">
        <w:rPr>
          <w:rFonts w:eastAsia="Lucida Sans Unicode" w:cs="Tahoma"/>
          <w:bCs/>
          <w:szCs w:val="20"/>
        </w:rPr>
        <w:t xml:space="preserve"> </w:t>
      </w:r>
    </w:p>
    <w:p w:rsidR="00333788" w:rsidRPr="0075606D" w:rsidRDefault="00333788" w:rsidP="00333788">
      <w:pPr>
        <w:rPr>
          <w:rFonts w:eastAsia="Lucida Sans Unicode" w:cs="Tahoma"/>
          <w:bCs/>
          <w:i/>
          <w:color w:val="548DD4" w:themeColor="text2" w:themeTint="99"/>
          <w:szCs w:val="20"/>
        </w:rPr>
      </w:pPr>
      <w:r w:rsidRPr="0075606D">
        <w:rPr>
          <w:rFonts w:eastAsia="Lucida Sans Unicode" w:cs="Tahoma"/>
          <w:b/>
          <w:bCs/>
          <w:szCs w:val="20"/>
        </w:rPr>
        <w:t>+</w:t>
      </w:r>
      <w:r w:rsidR="00A17D9D">
        <w:rPr>
          <w:rFonts w:eastAsia="Lucida Sans Unicode" w:cs="Tahoma"/>
          <w:b/>
          <w:bCs/>
          <w:szCs w:val="20"/>
        </w:rPr>
        <w:t>I</w:t>
      </w:r>
      <w:r>
        <w:rPr>
          <w:rFonts w:eastAsia="Lucida Sans Unicode" w:cs="Tahoma"/>
          <w:b/>
          <w:bCs/>
          <w:szCs w:val="20"/>
        </w:rPr>
        <w:t>eder</w:t>
      </w:r>
      <w:r w:rsidRPr="0075606D">
        <w:rPr>
          <w:rFonts w:eastAsia="Lucida Sans Unicode" w:cs="Tahoma"/>
          <w:b/>
          <w:bCs/>
          <w:szCs w:val="20"/>
        </w:rPr>
        <w:t xml:space="preserve"> </w:t>
      </w:r>
      <w:r>
        <w:rPr>
          <w:rFonts w:eastAsia="Lucida Sans Unicode" w:cs="Tahoma"/>
          <w:b/>
          <w:bCs/>
          <w:szCs w:val="20"/>
        </w:rPr>
        <w:t xml:space="preserve">sportcentrum </w:t>
      </w:r>
      <w:r w:rsidR="000662F3">
        <w:rPr>
          <w:rFonts w:eastAsia="Lucida Sans Unicode" w:cs="Tahoma"/>
          <w:b/>
          <w:bCs/>
          <w:szCs w:val="20"/>
        </w:rPr>
        <w:t>haar eigen identiteit:</w:t>
      </w:r>
      <w:r w:rsidRPr="0075606D">
        <w:rPr>
          <w:rFonts w:eastAsia="Lucida Sans Unicode" w:cs="Tahoma"/>
          <w:b/>
          <w:bCs/>
          <w:szCs w:val="20"/>
        </w:rPr>
        <w:t xml:space="preserve"> </w:t>
      </w:r>
      <w:r w:rsidR="000662F3">
        <w:rPr>
          <w:rFonts w:eastAsia="Lucida Sans Unicode" w:cs="Tahoma"/>
          <w:bCs/>
          <w:szCs w:val="20"/>
        </w:rPr>
        <w:t>s</w:t>
      </w:r>
      <w:r>
        <w:rPr>
          <w:rFonts w:eastAsia="Lucida Sans Unicode" w:cs="Tahoma"/>
          <w:bCs/>
          <w:szCs w:val="20"/>
        </w:rPr>
        <w:t xml:space="preserve">amenwerking met Controlfit houdt niet in dat er anders gewerkt moet worden of iets moet veranderen. Ieder sportcentra blijft zoals hij was. Niet zoals ketens. </w:t>
      </w:r>
      <w:r w:rsidRPr="0075606D">
        <w:rPr>
          <w:rFonts w:eastAsia="Lucida Sans Unicode" w:cs="Tahoma"/>
          <w:bCs/>
          <w:i/>
          <w:color w:val="548DD4" w:themeColor="text2" w:themeTint="99"/>
          <w:szCs w:val="20"/>
        </w:rPr>
        <w:tab/>
      </w:r>
    </w:p>
    <w:p w:rsidR="00333788" w:rsidRPr="009301A5" w:rsidRDefault="00A17D9D" w:rsidP="00333788">
      <w:pPr>
        <w:rPr>
          <w:rFonts w:eastAsia="Lucida Sans Unicode" w:cs="Tahoma"/>
          <w:bCs/>
          <w:szCs w:val="20"/>
        </w:rPr>
      </w:pPr>
      <w:r>
        <w:rPr>
          <w:rFonts w:eastAsia="Lucida Sans Unicode" w:cs="Tahoma"/>
          <w:b/>
          <w:bCs/>
          <w:szCs w:val="20"/>
        </w:rPr>
        <w:t>+O</w:t>
      </w:r>
      <w:r w:rsidR="00333788" w:rsidRPr="0075606D">
        <w:rPr>
          <w:rFonts w:eastAsia="Lucida Sans Unicode" w:cs="Tahoma"/>
          <w:b/>
          <w:bCs/>
          <w:szCs w:val="20"/>
        </w:rPr>
        <w:t>ndernemende oriëntatie</w:t>
      </w:r>
      <w:r w:rsidR="00333788" w:rsidRPr="0075606D">
        <w:rPr>
          <w:rFonts w:eastAsia="Lucida Sans Unicode" w:cs="Tahoma"/>
          <w:bCs/>
          <w:szCs w:val="20"/>
        </w:rPr>
        <w:t>: leden zijn allemaal zelf ondernemers. Ze zijn al</w:t>
      </w:r>
      <w:r w:rsidR="00333788">
        <w:rPr>
          <w:rFonts w:eastAsia="Lucida Sans Unicode" w:cs="Tahoma"/>
          <w:bCs/>
          <w:szCs w:val="20"/>
        </w:rPr>
        <w:t xml:space="preserve">len erg ondernemend ingesteld. </w:t>
      </w:r>
    </w:p>
    <w:p w:rsidR="00333788" w:rsidRPr="009301A5" w:rsidRDefault="00A17D9D" w:rsidP="00333788">
      <w:pPr>
        <w:rPr>
          <w:rFonts w:eastAsia="Lucida Sans Unicode" w:cs="Tahoma"/>
          <w:bCs/>
          <w:szCs w:val="20"/>
        </w:rPr>
      </w:pPr>
      <w:r>
        <w:rPr>
          <w:rFonts w:eastAsia="Lucida Sans Unicode" w:cs="Tahoma"/>
          <w:b/>
          <w:bCs/>
          <w:szCs w:val="20"/>
        </w:rPr>
        <w:t>+C</w:t>
      </w:r>
      <w:r w:rsidR="00333788" w:rsidRPr="0075606D">
        <w:rPr>
          <w:rFonts w:eastAsia="Lucida Sans Unicode" w:cs="Tahoma"/>
          <w:b/>
          <w:bCs/>
          <w:szCs w:val="20"/>
        </w:rPr>
        <w:t>oöperatieve vereniging</w:t>
      </w:r>
      <w:r w:rsidR="00333788" w:rsidRPr="0075606D">
        <w:rPr>
          <w:rFonts w:eastAsia="Lucida Sans Unicode" w:cs="Tahoma"/>
          <w:bCs/>
          <w:szCs w:val="20"/>
        </w:rPr>
        <w:t xml:space="preserve">: dus geen winstoogmerk. Er hoeft niet gestreefd te worden naar winst. Continuïteit en uitbreiding van Controlfit zijn </w:t>
      </w:r>
      <w:r w:rsidR="00333788">
        <w:rPr>
          <w:rFonts w:eastAsia="Lucida Sans Unicode" w:cs="Tahoma"/>
          <w:bCs/>
          <w:szCs w:val="20"/>
        </w:rPr>
        <w:t>van groter belang.</w:t>
      </w:r>
    </w:p>
    <w:p w:rsidR="00333788" w:rsidRPr="0075606D" w:rsidRDefault="00A17D9D" w:rsidP="00333788">
      <w:pPr>
        <w:rPr>
          <w:rFonts w:eastAsia="Lucida Sans Unicode" w:cs="Tahoma"/>
          <w:bCs/>
          <w:szCs w:val="20"/>
        </w:rPr>
      </w:pPr>
      <w:r>
        <w:rPr>
          <w:rFonts w:eastAsia="Lucida Sans Unicode" w:cs="Tahoma"/>
          <w:b/>
          <w:bCs/>
          <w:szCs w:val="20"/>
        </w:rPr>
        <w:t>+S</w:t>
      </w:r>
      <w:r w:rsidR="00333788" w:rsidRPr="0075606D">
        <w:rPr>
          <w:rFonts w:eastAsia="Lucida Sans Unicode" w:cs="Tahoma"/>
          <w:b/>
          <w:bCs/>
          <w:szCs w:val="20"/>
        </w:rPr>
        <w:t>amenwerking</w:t>
      </w:r>
      <w:r w:rsidR="00333788" w:rsidRPr="0075606D">
        <w:rPr>
          <w:rFonts w:eastAsia="Lucida Sans Unicode" w:cs="Tahoma"/>
          <w:bCs/>
          <w:szCs w:val="20"/>
        </w:rPr>
        <w:t xml:space="preserve">: goede samenwerking tussen Controlfit en haar leden (aangesloten fitnesscentra). Deze leveren leads die Controlfit gebruikt om bedrijven tot zich te werven. Ook werken aangesloten fitnesscentra via Controlfit samen om onderlinge marketing te bedrijven en kennis uit te wisselen. Denk ook aan gezamenlijk inkopen en gezamenlijke cursussen. </w:t>
      </w:r>
    </w:p>
    <w:p w:rsidR="00333788" w:rsidRPr="00437D11" w:rsidRDefault="00A17D9D" w:rsidP="00333788">
      <w:pPr>
        <w:rPr>
          <w:rFonts w:eastAsia="Lucida Sans Unicode" w:cs="Tahoma"/>
          <w:bCs/>
          <w:szCs w:val="20"/>
        </w:rPr>
      </w:pPr>
      <w:r>
        <w:rPr>
          <w:rFonts w:eastAsia="Lucida Sans Unicode" w:cs="Tahoma"/>
          <w:b/>
          <w:bCs/>
          <w:szCs w:val="20"/>
        </w:rPr>
        <w:t>+K</w:t>
      </w:r>
      <w:r w:rsidR="00333788" w:rsidRPr="0075606D">
        <w:rPr>
          <w:rFonts w:eastAsia="Lucida Sans Unicode" w:cs="Tahoma"/>
          <w:b/>
          <w:bCs/>
          <w:szCs w:val="20"/>
        </w:rPr>
        <w:t>osten</w:t>
      </w:r>
      <w:r w:rsidR="00333788" w:rsidRPr="0075606D">
        <w:rPr>
          <w:rFonts w:eastAsia="Lucida Sans Unicode" w:cs="Tahoma"/>
          <w:bCs/>
          <w:szCs w:val="20"/>
        </w:rPr>
        <w:t xml:space="preserve">: de kosten voor Controlfit zijn erg laag. De werknemers/freelancers werken op provisiebasis. </w:t>
      </w:r>
      <w:r w:rsidR="00333788">
        <w:rPr>
          <w:rFonts w:eastAsia="Lucida Sans Unicode" w:cs="Tahoma"/>
          <w:bCs/>
          <w:szCs w:val="20"/>
        </w:rPr>
        <w:t xml:space="preserve">Naast promotiekosten zijn </w:t>
      </w:r>
      <w:r w:rsidR="00333788" w:rsidRPr="0075606D">
        <w:rPr>
          <w:rFonts w:eastAsia="Lucida Sans Unicode" w:cs="Tahoma"/>
          <w:bCs/>
          <w:szCs w:val="20"/>
        </w:rPr>
        <w:t xml:space="preserve">er nauwelijks vaste kosten voor Controlfit. </w:t>
      </w:r>
    </w:p>
    <w:p w:rsidR="00333788" w:rsidRPr="0075606D" w:rsidRDefault="00A17D9D" w:rsidP="00333788">
      <w:pPr>
        <w:rPr>
          <w:rFonts w:eastAsia="Lucida Sans Unicode" w:cs="Tahoma"/>
          <w:bCs/>
          <w:szCs w:val="20"/>
        </w:rPr>
      </w:pPr>
      <w:r>
        <w:rPr>
          <w:rFonts w:eastAsia="Lucida Sans Unicode" w:cs="Tahoma"/>
          <w:b/>
          <w:bCs/>
          <w:szCs w:val="20"/>
        </w:rPr>
        <w:t>+B</w:t>
      </w:r>
      <w:r w:rsidR="00333788">
        <w:rPr>
          <w:rFonts w:eastAsia="Lucida Sans Unicode" w:cs="Tahoma"/>
          <w:b/>
          <w:bCs/>
          <w:szCs w:val="20"/>
        </w:rPr>
        <w:t>elasting</w:t>
      </w:r>
      <w:r w:rsidR="00333788" w:rsidRPr="0075606D">
        <w:rPr>
          <w:rFonts w:eastAsia="Lucida Sans Unicode" w:cs="Tahoma"/>
          <w:b/>
          <w:bCs/>
          <w:szCs w:val="20"/>
        </w:rPr>
        <w:t>aftrekbaar</w:t>
      </w:r>
      <w:r w:rsidR="00333788" w:rsidRPr="0075606D">
        <w:rPr>
          <w:rFonts w:eastAsia="Lucida Sans Unicode" w:cs="Tahoma"/>
          <w:bCs/>
          <w:szCs w:val="20"/>
        </w:rPr>
        <w:t xml:space="preserve">: het abonnement voor de werknemers is </w:t>
      </w:r>
      <w:r w:rsidR="00333788">
        <w:rPr>
          <w:rFonts w:eastAsia="Lucida Sans Unicode" w:cs="Tahoma"/>
          <w:bCs/>
          <w:szCs w:val="20"/>
        </w:rPr>
        <w:t xml:space="preserve">fiscaal </w:t>
      </w:r>
      <w:r w:rsidR="00333788" w:rsidRPr="0075606D">
        <w:rPr>
          <w:rFonts w:eastAsia="Lucida Sans Unicode" w:cs="Tahoma"/>
          <w:bCs/>
          <w:szCs w:val="20"/>
        </w:rPr>
        <w:t>aftrekbaar</w:t>
      </w:r>
      <w:r w:rsidR="00333788">
        <w:rPr>
          <w:rFonts w:eastAsia="Lucida Sans Unicode" w:cs="Tahoma"/>
          <w:bCs/>
          <w:szCs w:val="20"/>
        </w:rPr>
        <w:t>.</w:t>
      </w:r>
      <w:r w:rsidR="00333788" w:rsidRPr="0075606D">
        <w:rPr>
          <w:rFonts w:eastAsia="Lucida Sans Unicode" w:cs="Tahoma"/>
          <w:bCs/>
          <w:i/>
          <w:color w:val="548DD4" w:themeColor="text2" w:themeTint="99"/>
          <w:szCs w:val="20"/>
        </w:rPr>
        <w:tab/>
      </w:r>
      <w:r w:rsidR="00333788" w:rsidRPr="0075606D">
        <w:rPr>
          <w:rFonts w:eastAsia="Lucida Sans Unicode" w:cs="Tahoma"/>
          <w:bCs/>
          <w:i/>
          <w:color w:val="548DD4" w:themeColor="text2" w:themeTint="99"/>
          <w:szCs w:val="20"/>
        </w:rPr>
        <w:tab/>
      </w:r>
    </w:p>
    <w:p w:rsidR="00333788" w:rsidRDefault="00A17D9D" w:rsidP="00333788">
      <w:pPr>
        <w:rPr>
          <w:rFonts w:eastAsia="Lucida Sans Unicode" w:cs="Tahoma"/>
          <w:bCs/>
          <w:szCs w:val="20"/>
        </w:rPr>
      </w:pPr>
      <w:r>
        <w:rPr>
          <w:rFonts w:eastAsia="Lucida Sans Unicode" w:cs="Tahoma"/>
          <w:b/>
          <w:bCs/>
          <w:szCs w:val="20"/>
        </w:rPr>
        <w:t>+K</w:t>
      </w:r>
      <w:r w:rsidR="00333788" w:rsidRPr="0075606D">
        <w:rPr>
          <w:rFonts w:eastAsia="Lucida Sans Unicode" w:cs="Tahoma"/>
          <w:b/>
          <w:bCs/>
          <w:szCs w:val="20"/>
        </w:rPr>
        <w:t>waliteit van het product</w:t>
      </w:r>
      <w:r w:rsidR="00333788" w:rsidRPr="0075606D">
        <w:rPr>
          <w:rFonts w:eastAsia="Lucida Sans Unicode" w:cs="Tahoma"/>
          <w:bCs/>
          <w:szCs w:val="20"/>
        </w:rPr>
        <w:t xml:space="preserve">: product is goed uitgewerkt. Geen verassingen op belastingtechnisch gebied. </w:t>
      </w:r>
      <w:r w:rsidR="00333788">
        <w:rPr>
          <w:rFonts w:eastAsia="Lucida Sans Unicode" w:cs="Tahoma"/>
          <w:bCs/>
          <w:szCs w:val="20"/>
        </w:rPr>
        <w:t xml:space="preserve">Controlfit werkt alleen met bedrijven die een beschikking hebben gekregen. </w:t>
      </w:r>
    </w:p>
    <w:p w:rsidR="00333788" w:rsidRPr="0075606D" w:rsidRDefault="00333788" w:rsidP="00333788">
      <w:pPr>
        <w:rPr>
          <w:rFonts w:eastAsia="Lucida Sans Unicode" w:cs="Tahoma"/>
          <w:bCs/>
          <w:szCs w:val="20"/>
        </w:rPr>
      </w:pPr>
      <w:r>
        <w:rPr>
          <w:rFonts w:eastAsia="Lucida Sans Unicode" w:cs="Tahoma"/>
          <w:bCs/>
          <w:szCs w:val="20"/>
        </w:rPr>
        <w:t>+</w:t>
      </w:r>
      <w:r w:rsidR="00A17D9D">
        <w:rPr>
          <w:rFonts w:eastAsia="Lucida Sans Unicode" w:cs="Tahoma"/>
          <w:b/>
          <w:bCs/>
          <w:szCs w:val="20"/>
        </w:rPr>
        <w:t>A</w:t>
      </w:r>
      <w:r w:rsidRPr="0071021B">
        <w:rPr>
          <w:rFonts w:eastAsia="Lucida Sans Unicode" w:cs="Tahoma"/>
          <w:b/>
          <w:bCs/>
          <w:szCs w:val="20"/>
        </w:rPr>
        <w:t>anbod van fitnesscentra</w:t>
      </w:r>
      <w:r>
        <w:rPr>
          <w:rFonts w:eastAsia="Lucida Sans Unicode" w:cs="Tahoma"/>
          <w:bCs/>
          <w:szCs w:val="20"/>
        </w:rPr>
        <w:t xml:space="preserve">: de aangesloten fitnesscentra zijn geselecteerd en niet zomaar uitgekozen. Er zijn bepaalde eisen om lid te worden van Controlfit. </w:t>
      </w:r>
      <w:r w:rsidRPr="0075606D">
        <w:rPr>
          <w:rFonts w:eastAsia="Lucida Sans Unicode" w:cs="Tahoma"/>
          <w:bCs/>
          <w:szCs w:val="20"/>
        </w:rPr>
        <w:t xml:space="preserve"> </w:t>
      </w:r>
    </w:p>
    <w:p w:rsidR="00333788" w:rsidRPr="0075606D" w:rsidRDefault="00A17D9D" w:rsidP="00333788">
      <w:pPr>
        <w:rPr>
          <w:rFonts w:eastAsia="Lucida Sans Unicode" w:cs="Tahoma"/>
          <w:bCs/>
          <w:szCs w:val="20"/>
        </w:rPr>
      </w:pPr>
      <w:r>
        <w:rPr>
          <w:rFonts w:eastAsia="Lucida Sans Unicode" w:cs="Tahoma"/>
          <w:b/>
          <w:bCs/>
          <w:szCs w:val="20"/>
        </w:rPr>
        <w:t>+G</w:t>
      </w:r>
      <w:r w:rsidR="00333788" w:rsidRPr="0075606D">
        <w:rPr>
          <w:rFonts w:eastAsia="Lucida Sans Unicode" w:cs="Tahoma"/>
          <w:b/>
          <w:bCs/>
          <w:szCs w:val="20"/>
        </w:rPr>
        <w:t>emotiveerde leden</w:t>
      </w:r>
      <w:r w:rsidR="00333788" w:rsidRPr="0075606D">
        <w:rPr>
          <w:rFonts w:eastAsia="Lucida Sans Unicode" w:cs="Tahoma"/>
          <w:bCs/>
          <w:szCs w:val="20"/>
        </w:rPr>
        <w:t xml:space="preserve">: leden van Controlfit (dus ook aangesloten sportcentra) zijn erg gemotiveerd. Fitnesscentra gebruiken de naam Controlfit voor hun bedrijfsfitness en de freelancers doen goed hun best om zoveel mogelijk bedrijven te werven. </w:t>
      </w:r>
    </w:p>
    <w:p w:rsidR="00333788" w:rsidRPr="0075606D" w:rsidRDefault="00A17D9D" w:rsidP="00333788">
      <w:pPr>
        <w:rPr>
          <w:rFonts w:eastAsia="Lucida Sans Unicode" w:cs="Tahoma"/>
          <w:bCs/>
          <w:szCs w:val="20"/>
        </w:rPr>
      </w:pPr>
      <w:r>
        <w:rPr>
          <w:rFonts w:eastAsia="Lucida Sans Unicode" w:cs="Tahoma"/>
          <w:b/>
          <w:bCs/>
          <w:szCs w:val="20"/>
        </w:rPr>
        <w:t>+K</w:t>
      </w:r>
      <w:r w:rsidR="00333788" w:rsidRPr="0075606D">
        <w:rPr>
          <w:rFonts w:eastAsia="Lucida Sans Unicode" w:cs="Tahoma"/>
          <w:b/>
          <w:bCs/>
          <w:szCs w:val="20"/>
        </w:rPr>
        <w:t>lantgerichtheid</w:t>
      </w:r>
      <w:r w:rsidR="00333788" w:rsidRPr="0075606D">
        <w:rPr>
          <w:rFonts w:eastAsia="Lucida Sans Unicode" w:cs="Tahoma"/>
          <w:bCs/>
          <w:szCs w:val="20"/>
        </w:rPr>
        <w:t xml:space="preserve">: iedereen werkzaam bij Controlfit is erg klantgericht. Dit komt door de commerciële achtergrond van deze mensen. </w:t>
      </w:r>
    </w:p>
    <w:p w:rsidR="00333788" w:rsidRPr="0075606D" w:rsidRDefault="00333788" w:rsidP="00333788">
      <w:pPr>
        <w:rPr>
          <w:rFonts w:eastAsia="Calibri" w:cs="Times New Roman"/>
          <w:b/>
          <w:szCs w:val="20"/>
        </w:rPr>
      </w:pPr>
    </w:p>
    <w:p w:rsidR="00333788" w:rsidRPr="0075606D" w:rsidRDefault="00333788" w:rsidP="00333788">
      <w:pPr>
        <w:rPr>
          <w:rFonts w:eastAsia="Lucida Sans Unicode" w:cs="Tahoma"/>
          <w:bCs/>
          <w:i/>
          <w:color w:val="548DD4" w:themeColor="text2" w:themeTint="99"/>
          <w:szCs w:val="20"/>
        </w:rPr>
      </w:pPr>
      <w:r w:rsidRPr="0075606D">
        <w:rPr>
          <w:rFonts w:eastAsia="Lucida Sans Unicode" w:cs="Tahoma"/>
          <w:bCs/>
          <w:i/>
          <w:color w:val="548DD4" w:themeColor="text2" w:themeTint="99"/>
          <w:szCs w:val="20"/>
        </w:rPr>
        <w:t>Zwaktes uit interne analyse</w:t>
      </w:r>
    </w:p>
    <w:p w:rsidR="00333788" w:rsidRPr="0075606D" w:rsidRDefault="00A17D9D" w:rsidP="00333788">
      <w:pPr>
        <w:rPr>
          <w:rFonts w:eastAsia="Lucida Sans Unicode" w:cs="Tahoma"/>
          <w:bCs/>
          <w:szCs w:val="20"/>
        </w:rPr>
      </w:pPr>
      <w:r>
        <w:rPr>
          <w:rFonts w:eastAsia="Lucida Sans Unicode" w:cs="Tahoma"/>
          <w:b/>
          <w:bCs/>
          <w:szCs w:val="20"/>
        </w:rPr>
        <w:t>-G</w:t>
      </w:r>
      <w:r w:rsidR="00333788" w:rsidRPr="0075606D">
        <w:rPr>
          <w:rFonts w:eastAsia="Lucida Sans Unicode" w:cs="Tahoma"/>
          <w:b/>
          <w:bCs/>
          <w:szCs w:val="20"/>
        </w:rPr>
        <w:t xml:space="preserve">een </w:t>
      </w:r>
      <w:r w:rsidR="00333788">
        <w:rPr>
          <w:rFonts w:eastAsia="Lucida Sans Unicode" w:cs="Tahoma"/>
          <w:b/>
          <w:bCs/>
          <w:szCs w:val="20"/>
        </w:rPr>
        <w:t>landelijke dekking</w:t>
      </w:r>
      <w:r w:rsidR="00333788" w:rsidRPr="0075606D">
        <w:rPr>
          <w:rFonts w:eastAsia="Lucida Sans Unicode" w:cs="Tahoma"/>
          <w:bCs/>
          <w:szCs w:val="20"/>
        </w:rPr>
        <w:t>: veel grote bedrijven hebben interesse, maar hebben landelijke dekking nodig. Controlfit kan deze dekking nog niet aanbieden.</w:t>
      </w:r>
    </w:p>
    <w:p w:rsidR="00333788" w:rsidRPr="0075606D" w:rsidRDefault="000662F3" w:rsidP="00333788">
      <w:pPr>
        <w:rPr>
          <w:rFonts w:eastAsia="Lucida Sans Unicode" w:cs="Tahoma"/>
          <w:bCs/>
          <w:szCs w:val="20"/>
        </w:rPr>
      </w:pPr>
      <w:r>
        <w:rPr>
          <w:rFonts w:eastAsia="Lucida Sans Unicode" w:cs="Tahoma"/>
          <w:b/>
          <w:bCs/>
          <w:szCs w:val="20"/>
        </w:rPr>
        <w:t>-Gebrek aan p</w:t>
      </w:r>
      <w:r w:rsidR="00333788" w:rsidRPr="0075606D">
        <w:rPr>
          <w:rFonts w:eastAsia="Lucida Sans Unicode" w:cs="Tahoma"/>
          <w:b/>
          <w:bCs/>
          <w:szCs w:val="20"/>
        </w:rPr>
        <w:t>romotie</w:t>
      </w:r>
      <w:r w:rsidR="00333788" w:rsidRPr="0075606D">
        <w:rPr>
          <w:rFonts w:eastAsia="Lucida Sans Unicode" w:cs="Tahoma"/>
          <w:bCs/>
          <w:szCs w:val="20"/>
        </w:rPr>
        <w:t>: aan promotie-uitingen doet Controlfit nauwelijks iets. Er is een website en er worden flyers gedrukt die aan (potentiële) klanten worden gegeven.</w:t>
      </w:r>
    </w:p>
    <w:p w:rsidR="0031318A" w:rsidRDefault="00A17D9D" w:rsidP="00333788">
      <w:pPr>
        <w:rPr>
          <w:rFonts w:eastAsia="Lucida Sans Unicode" w:cs="Tahoma"/>
          <w:bCs/>
          <w:szCs w:val="20"/>
        </w:rPr>
      </w:pPr>
      <w:r>
        <w:rPr>
          <w:rFonts w:eastAsia="Lucida Sans Unicode" w:cs="Tahoma"/>
          <w:b/>
          <w:bCs/>
          <w:szCs w:val="20"/>
        </w:rPr>
        <w:t>-</w:t>
      </w:r>
      <w:r w:rsidR="000662F3">
        <w:rPr>
          <w:rFonts w:eastAsia="Lucida Sans Unicode" w:cs="Tahoma"/>
          <w:b/>
          <w:bCs/>
          <w:szCs w:val="20"/>
        </w:rPr>
        <w:t>Slechte</w:t>
      </w:r>
      <w:r w:rsidR="00333788">
        <w:rPr>
          <w:rFonts w:eastAsia="Lucida Sans Unicode" w:cs="Tahoma"/>
          <w:b/>
          <w:bCs/>
          <w:szCs w:val="20"/>
        </w:rPr>
        <w:t xml:space="preserve"> after-sales</w:t>
      </w:r>
      <w:r w:rsidR="00333788">
        <w:rPr>
          <w:rFonts w:eastAsia="Lucida Sans Unicode" w:cs="Tahoma"/>
          <w:bCs/>
          <w:szCs w:val="20"/>
        </w:rPr>
        <w:t xml:space="preserve">: bedrijven zijn lid, maar nog niemand sport. De nadruk wordt teveel gelegd op het werven van bedrijven. </w:t>
      </w:r>
    </w:p>
    <w:p w:rsidR="00333788" w:rsidRDefault="0031318A" w:rsidP="00333788">
      <w:pPr>
        <w:rPr>
          <w:rFonts w:eastAsia="Lucida Sans Unicode" w:cs="Tahoma"/>
          <w:bCs/>
          <w:szCs w:val="20"/>
        </w:rPr>
      </w:pPr>
      <w:r w:rsidRPr="0075606D">
        <w:rPr>
          <w:rFonts w:eastAsia="Lucida Sans Unicode" w:cs="Tahoma"/>
          <w:b/>
          <w:bCs/>
          <w:szCs w:val="20"/>
        </w:rPr>
        <w:t>-</w:t>
      </w:r>
      <w:r>
        <w:rPr>
          <w:rFonts w:eastAsia="Lucida Sans Unicode" w:cs="Tahoma"/>
          <w:b/>
          <w:bCs/>
          <w:szCs w:val="20"/>
        </w:rPr>
        <w:t>Geen gestructureerde manier van werken</w:t>
      </w:r>
      <w:r w:rsidRPr="0075606D">
        <w:rPr>
          <w:rFonts w:eastAsia="Lucida Sans Unicode" w:cs="Tahoma"/>
          <w:bCs/>
          <w:szCs w:val="20"/>
        </w:rPr>
        <w:t>: bedrijf staat nog in kinderschoenen. Er is geen gezamenlijke strategie voor de benadering van bedrijven. Ook geen marketingstrategie beschreven (P’s).</w:t>
      </w:r>
      <w:r>
        <w:rPr>
          <w:rFonts w:eastAsia="Lucida Sans Unicode" w:cs="Tahoma"/>
          <w:bCs/>
          <w:szCs w:val="20"/>
        </w:rPr>
        <w:t xml:space="preserve"> Kortom geen marketingbeleid.</w:t>
      </w:r>
    </w:p>
    <w:p w:rsidR="00333788" w:rsidRDefault="00333788" w:rsidP="00333788">
      <w:pPr>
        <w:rPr>
          <w:rFonts w:eastAsia="Lucida Sans Unicode" w:cs="Tahoma"/>
          <w:bCs/>
          <w:szCs w:val="20"/>
        </w:rPr>
      </w:pPr>
      <w:r w:rsidRPr="0075606D">
        <w:rPr>
          <w:rFonts w:eastAsia="Lucida Sans Unicode" w:cs="Tahoma"/>
          <w:bCs/>
          <w:szCs w:val="20"/>
        </w:rPr>
        <w:t>-</w:t>
      </w:r>
      <w:r w:rsidR="00A17D9D">
        <w:rPr>
          <w:rFonts w:eastAsia="Lucida Sans Unicode" w:cs="Tahoma"/>
          <w:b/>
          <w:bCs/>
          <w:szCs w:val="20"/>
        </w:rPr>
        <w:t>V</w:t>
      </w:r>
      <w:r w:rsidRPr="0075606D">
        <w:rPr>
          <w:rFonts w:eastAsia="Lucida Sans Unicode" w:cs="Tahoma"/>
          <w:b/>
          <w:bCs/>
          <w:szCs w:val="20"/>
        </w:rPr>
        <w:t>eel bedrijven uit de database worden vergeten</w:t>
      </w:r>
      <w:r>
        <w:rPr>
          <w:rFonts w:eastAsia="Lucida Sans Unicode" w:cs="Tahoma"/>
          <w:bCs/>
          <w:szCs w:val="20"/>
        </w:rPr>
        <w:t>: b</w:t>
      </w:r>
      <w:r w:rsidRPr="0075606D">
        <w:rPr>
          <w:rFonts w:eastAsia="Lucida Sans Unicode" w:cs="Tahoma"/>
          <w:bCs/>
          <w:szCs w:val="20"/>
        </w:rPr>
        <w:t xml:space="preserve">edrijven die in de database staan en al zijn benaderd, zijn niet nogmaals benaderd nadat er informatie is </w:t>
      </w:r>
      <w:r>
        <w:rPr>
          <w:rFonts w:eastAsia="Lucida Sans Unicode" w:cs="Tahoma"/>
          <w:bCs/>
          <w:szCs w:val="20"/>
        </w:rPr>
        <w:t>toegestuurd</w:t>
      </w:r>
      <w:r w:rsidRPr="0075606D">
        <w:rPr>
          <w:rFonts w:eastAsia="Lucida Sans Unicode" w:cs="Tahoma"/>
          <w:bCs/>
          <w:szCs w:val="20"/>
        </w:rPr>
        <w:t>.</w:t>
      </w:r>
      <w:r w:rsidR="00A17D9D">
        <w:rPr>
          <w:rFonts w:eastAsia="Lucida Sans Unicode" w:cs="Tahoma"/>
          <w:bCs/>
          <w:szCs w:val="20"/>
        </w:rPr>
        <w:t xml:space="preserve"> Ook wordt de database slecht bijgehouden</w:t>
      </w:r>
    </w:p>
    <w:p w:rsidR="00333788" w:rsidRPr="0075606D" w:rsidRDefault="00A17D9D" w:rsidP="00333788">
      <w:pPr>
        <w:rPr>
          <w:rFonts w:eastAsia="Lucida Sans Unicode" w:cs="Tahoma"/>
          <w:bCs/>
          <w:szCs w:val="20"/>
        </w:rPr>
      </w:pPr>
      <w:r>
        <w:rPr>
          <w:rFonts w:eastAsia="Lucida Sans Unicode" w:cs="Tahoma"/>
          <w:b/>
          <w:bCs/>
          <w:szCs w:val="20"/>
        </w:rPr>
        <w:t>-C</w:t>
      </w:r>
      <w:r w:rsidR="00333788" w:rsidRPr="0075606D">
        <w:rPr>
          <w:rFonts w:eastAsia="Lucida Sans Unicode" w:cs="Tahoma"/>
          <w:b/>
          <w:bCs/>
          <w:szCs w:val="20"/>
        </w:rPr>
        <w:t>ommunicatie</w:t>
      </w:r>
      <w:r w:rsidR="00333788" w:rsidRPr="0075606D">
        <w:rPr>
          <w:rFonts w:eastAsia="Lucida Sans Unicode" w:cs="Tahoma"/>
          <w:bCs/>
          <w:szCs w:val="20"/>
        </w:rPr>
        <w:t xml:space="preserve">: tussen freelancers en bestuur bestaat een slechte communicatie. Vragen van freelancers aan het bestuur worden (te) laat beantwoord. </w:t>
      </w:r>
      <w:r w:rsidR="00333788">
        <w:rPr>
          <w:rFonts w:eastAsia="Lucida Sans Unicode" w:cs="Tahoma"/>
          <w:bCs/>
          <w:szCs w:val="20"/>
        </w:rPr>
        <w:t xml:space="preserve">Bestuur heeft het erg druk. </w:t>
      </w:r>
    </w:p>
    <w:p w:rsidR="00333788" w:rsidRPr="0075606D" w:rsidRDefault="00333788" w:rsidP="00333788">
      <w:pPr>
        <w:rPr>
          <w:rFonts w:eastAsia="Lucida Sans Unicode" w:cs="Tahoma"/>
          <w:bCs/>
          <w:szCs w:val="20"/>
        </w:rPr>
      </w:pPr>
      <w:r w:rsidRPr="0075606D">
        <w:rPr>
          <w:rFonts w:eastAsia="Lucida Sans Unicode" w:cs="Tahoma"/>
          <w:bCs/>
          <w:szCs w:val="20"/>
        </w:rPr>
        <w:t>-</w:t>
      </w:r>
      <w:r w:rsidR="00A17D9D">
        <w:rPr>
          <w:rFonts w:eastAsia="Lucida Sans Unicode" w:cs="Tahoma"/>
          <w:b/>
          <w:bCs/>
          <w:szCs w:val="20"/>
        </w:rPr>
        <w:t>G</w:t>
      </w:r>
      <w:r w:rsidRPr="0075606D">
        <w:rPr>
          <w:rFonts w:eastAsia="Lucida Sans Unicode" w:cs="Tahoma"/>
          <w:b/>
          <w:bCs/>
          <w:szCs w:val="20"/>
        </w:rPr>
        <w:t>een goede doelstellingen</w:t>
      </w:r>
      <w:r w:rsidRPr="0075606D">
        <w:rPr>
          <w:rFonts w:eastAsia="Lucida Sans Unicode" w:cs="Tahoma"/>
          <w:bCs/>
          <w:szCs w:val="20"/>
        </w:rPr>
        <w:t xml:space="preserve">: doelstellingen zijn niet goed geformuleerd en niet SMART. Ze zijn erg vaag. </w:t>
      </w:r>
    </w:p>
    <w:p w:rsidR="00333788" w:rsidRPr="0075606D" w:rsidRDefault="00A17D9D" w:rsidP="00333788">
      <w:pPr>
        <w:rPr>
          <w:rFonts w:eastAsia="Lucida Sans Unicode" w:cs="Tahoma"/>
          <w:bCs/>
          <w:szCs w:val="20"/>
        </w:rPr>
      </w:pPr>
      <w:r>
        <w:rPr>
          <w:rFonts w:eastAsia="Lucida Sans Unicode" w:cs="Tahoma"/>
          <w:b/>
          <w:bCs/>
          <w:szCs w:val="20"/>
        </w:rPr>
        <w:t>-F</w:t>
      </w:r>
      <w:r w:rsidR="00333788" w:rsidRPr="0075606D">
        <w:rPr>
          <w:rFonts w:eastAsia="Lucida Sans Unicode" w:cs="Tahoma"/>
          <w:b/>
          <w:bCs/>
          <w:szCs w:val="20"/>
        </w:rPr>
        <w:t>inanciële situatie</w:t>
      </w:r>
      <w:r w:rsidR="00333788" w:rsidRPr="0075606D">
        <w:rPr>
          <w:rFonts w:eastAsia="Lucida Sans Unicode" w:cs="Tahoma"/>
          <w:bCs/>
          <w:szCs w:val="20"/>
        </w:rPr>
        <w:t xml:space="preserve">: Controlfit heeft niet erg veel te besteden. Geld wordt uitgegeven aan flyers, de website en aan freelancers. </w:t>
      </w:r>
    </w:p>
    <w:p w:rsidR="00333788" w:rsidRDefault="00A17D9D" w:rsidP="00333788">
      <w:pPr>
        <w:rPr>
          <w:rFonts w:eastAsia="Lucida Sans Unicode" w:cs="Tahoma"/>
          <w:bCs/>
          <w:szCs w:val="20"/>
        </w:rPr>
      </w:pPr>
      <w:r>
        <w:rPr>
          <w:rFonts w:eastAsia="Lucida Sans Unicode" w:cs="Tahoma"/>
          <w:b/>
          <w:bCs/>
          <w:szCs w:val="20"/>
        </w:rPr>
        <w:t>-M</w:t>
      </w:r>
      <w:r w:rsidR="00333788" w:rsidRPr="0075606D">
        <w:rPr>
          <w:rFonts w:eastAsia="Lucida Sans Unicode" w:cs="Tahoma"/>
          <w:b/>
          <w:bCs/>
          <w:szCs w:val="20"/>
        </w:rPr>
        <w:t>ogelijkheid tot aantrekken vreemd vermogen:</w:t>
      </w:r>
      <w:r w:rsidR="00333788" w:rsidRPr="0075606D">
        <w:rPr>
          <w:rFonts w:eastAsia="Lucida Sans Unicode" w:cs="Tahoma"/>
          <w:bCs/>
          <w:szCs w:val="20"/>
        </w:rPr>
        <w:t xml:space="preserve"> Controlfit is geen onderneming. Het is een coöperatieve vereniging waardoor aantrekken van vreemd vermogen lastiger wordt. </w:t>
      </w:r>
    </w:p>
    <w:p w:rsidR="00333788" w:rsidRPr="0075606D" w:rsidRDefault="00333788" w:rsidP="00333788">
      <w:pPr>
        <w:rPr>
          <w:rFonts w:eastAsia="Lucida Sans Unicode" w:cs="Tahoma"/>
          <w:bCs/>
          <w:szCs w:val="20"/>
        </w:rPr>
      </w:pPr>
      <w:r>
        <w:rPr>
          <w:rFonts w:eastAsia="Lucida Sans Unicode" w:cs="Tahoma"/>
          <w:bCs/>
          <w:szCs w:val="20"/>
        </w:rPr>
        <w:t>-</w:t>
      </w:r>
      <w:r w:rsidR="00A17D9D">
        <w:rPr>
          <w:rFonts w:eastAsia="Lucida Sans Unicode" w:cs="Tahoma"/>
          <w:b/>
          <w:bCs/>
          <w:szCs w:val="20"/>
        </w:rPr>
        <w:t>S</w:t>
      </w:r>
      <w:r w:rsidRPr="007D77B5">
        <w:rPr>
          <w:rFonts w:eastAsia="Lucida Sans Unicode" w:cs="Tahoma"/>
          <w:b/>
          <w:bCs/>
          <w:szCs w:val="20"/>
        </w:rPr>
        <w:t>portcentra hebben allen een andere identiteit</w:t>
      </w:r>
      <w:r>
        <w:rPr>
          <w:rFonts w:eastAsia="Lucida Sans Unicode" w:cs="Tahoma"/>
          <w:bCs/>
          <w:szCs w:val="20"/>
        </w:rPr>
        <w:t>: kan lastig worden, omdat consument vooraf niet weet wat voor centrum het is.</w:t>
      </w:r>
    </w:p>
    <w:p w:rsidR="00333788" w:rsidRPr="0075606D" w:rsidRDefault="00333788" w:rsidP="00333788">
      <w:pPr>
        <w:rPr>
          <w:rFonts w:eastAsia="Lucida Sans Unicode" w:cs="Tahoma"/>
          <w:bCs/>
          <w:szCs w:val="20"/>
        </w:rPr>
      </w:pPr>
    </w:p>
    <w:p w:rsidR="000C12E8" w:rsidRPr="00940ADE" w:rsidRDefault="00333788" w:rsidP="00333788">
      <w:pPr>
        <w:spacing w:after="200" w:line="276" w:lineRule="auto"/>
        <w:rPr>
          <w:rFonts w:eastAsia="Calibri" w:cs="Times New Roman"/>
          <w:b/>
          <w:szCs w:val="20"/>
        </w:rPr>
      </w:pPr>
      <w:r w:rsidRPr="0075606D">
        <w:rPr>
          <w:rFonts w:eastAsia="Calibri" w:cs="Times New Roman"/>
          <w:b/>
          <w:szCs w:val="20"/>
        </w:rPr>
        <w:br w:type="page"/>
      </w:r>
    </w:p>
    <w:p w:rsidR="008C0134" w:rsidRPr="00C611FA" w:rsidRDefault="00435090" w:rsidP="008C0134">
      <w:pPr>
        <w:pStyle w:val="Kop1"/>
        <w:rPr>
          <w:rFonts w:eastAsia="Calibri"/>
        </w:rPr>
      </w:pPr>
      <w:bookmarkStart w:id="71" w:name="_Toc230758152"/>
      <w:r>
        <w:rPr>
          <w:rFonts w:eastAsia="Calibri"/>
        </w:rPr>
        <w:lastRenderedPageBreak/>
        <w:t>4</w:t>
      </w:r>
      <w:r>
        <w:rPr>
          <w:rFonts w:eastAsia="Calibri"/>
        </w:rPr>
        <w:tab/>
      </w:r>
      <w:r w:rsidR="008C0134" w:rsidRPr="00314494">
        <w:rPr>
          <w:rFonts w:eastAsia="Calibri"/>
        </w:rPr>
        <w:t>EXTERNE ANALYSE</w:t>
      </w:r>
      <w:bookmarkEnd w:id="71"/>
    </w:p>
    <w:p w:rsidR="008C0134" w:rsidRDefault="008C0134" w:rsidP="008C0134">
      <w:pPr>
        <w:rPr>
          <w:rFonts w:eastAsia="Calibri" w:cs="Times New Roman"/>
          <w:i/>
          <w:szCs w:val="20"/>
        </w:rPr>
      </w:pPr>
      <w:r>
        <w:rPr>
          <w:rFonts w:eastAsia="Calibri" w:cs="Times New Roman"/>
          <w:i/>
          <w:szCs w:val="20"/>
        </w:rPr>
        <w:t xml:space="preserve">De bedoeling van de externe analyse is de kansen en bedreigingen op te sporen. De externe analyse bestaat uit een </w:t>
      </w:r>
      <w:r w:rsidR="006736D0">
        <w:rPr>
          <w:rFonts w:eastAsia="Calibri" w:cs="Times New Roman"/>
          <w:i/>
          <w:szCs w:val="20"/>
        </w:rPr>
        <w:t xml:space="preserve">bedrijfstakanalyse, </w:t>
      </w:r>
      <w:r>
        <w:rPr>
          <w:rFonts w:eastAsia="Calibri" w:cs="Times New Roman"/>
          <w:i/>
          <w:szCs w:val="20"/>
        </w:rPr>
        <w:t xml:space="preserve">afnemersanalyse, en een concurrentieanalyse. </w:t>
      </w:r>
    </w:p>
    <w:p w:rsidR="006736D0" w:rsidRDefault="006736D0" w:rsidP="006736D0">
      <w:pPr>
        <w:pStyle w:val="Kop2"/>
        <w:rPr>
          <w:rFonts w:eastAsia="Calibri"/>
        </w:rPr>
      </w:pPr>
      <w:bookmarkStart w:id="72" w:name="_Toc230758153"/>
      <w:r>
        <w:rPr>
          <w:rFonts w:eastAsia="Calibri"/>
        </w:rPr>
        <w:t>4.1</w:t>
      </w:r>
      <w:r>
        <w:rPr>
          <w:rFonts w:eastAsia="Calibri"/>
        </w:rPr>
        <w:tab/>
        <w:t>Bedrijfstakanalyse</w:t>
      </w:r>
      <w:bookmarkEnd w:id="72"/>
    </w:p>
    <w:p w:rsidR="006736D0" w:rsidRDefault="006736D0" w:rsidP="006736D0">
      <w:pPr>
        <w:rPr>
          <w:i/>
          <w:szCs w:val="20"/>
        </w:rPr>
      </w:pPr>
      <w:r w:rsidRPr="00DF09EB">
        <w:rPr>
          <w:i/>
          <w:szCs w:val="20"/>
        </w:rPr>
        <w:t>In deze bedrijfstakanalyse zal de aantrekkelijkheid van de markt gemeten worden. Controlfit kan de marktomgeving niet beïnvloeden en niet beheersen. Toch is het van belang dat de situaties en gebeurtenissen in de maatschappij goed bij worden gehouden. Met deze gegevens kan Controlfit inspelen op haar markt.</w:t>
      </w:r>
      <w:r>
        <w:rPr>
          <w:i/>
          <w:szCs w:val="20"/>
        </w:rPr>
        <w:t xml:space="preserve"> Deze analyse is opgebouwd door eerst de macro-omgeving te beschrijven. Hierna worden de geaggregeerde marktfactoren beschreven. Tot slot worden de bedrijfstakstructuurfactoren beschreven.</w:t>
      </w:r>
      <w:r w:rsidR="00E05496">
        <w:rPr>
          <w:i/>
          <w:szCs w:val="20"/>
        </w:rPr>
        <w:t xml:space="preserve"> De meeste gegevens zijn uit voorgaande onderzoeken geconcludeerd</w:t>
      </w:r>
      <w:r w:rsidR="00E05496">
        <w:rPr>
          <w:rStyle w:val="Voetnootmarkering"/>
          <w:i/>
          <w:szCs w:val="20"/>
        </w:rPr>
        <w:footnoteReference w:id="18"/>
      </w:r>
      <w:r w:rsidR="00E05496">
        <w:rPr>
          <w:i/>
          <w:szCs w:val="20"/>
        </w:rPr>
        <w:t>.</w:t>
      </w:r>
    </w:p>
    <w:p w:rsidR="006736D0" w:rsidRDefault="006736D0" w:rsidP="006736D0">
      <w:pPr>
        <w:pStyle w:val="Kop3"/>
      </w:pPr>
      <w:bookmarkStart w:id="73" w:name="_Toc230758154"/>
      <w:r>
        <w:t>4.1.1</w:t>
      </w:r>
      <w:r>
        <w:tab/>
        <w:t>Macro-analyse</w:t>
      </w:r>
      <w:bookmarkEnd w:id="73"/>
    </w:p>
    <w:p w:rsidR="00075CD2" w:rsidRPr="003B53B4" w:rsidRDefault="00075CD2" w:rsidP="00075CD2">
      <w:r w:rsidRPr="003B53B4">
        <w:t xml:space="preserve">Deze onderstaande gegevens zijn niet direct beïnvloedbaar door Controlfit. Toch kunnen er in de macro-omgeving kansen en bedreigingen voor Controlfit aanwezig zijn. </w:t>
      </w:r>
    </w:p>
    <w:p w:rsidR="006736D0" w:rsidRPr="004921C4" w:rsidRDefault="006736D0" w:rsidP="006736D0">
      <w:pPr>
        <w:pStyle w:val="Kop3"/>
      </w:pPr>
      <w:bookmarkStart w:id="74" w:name="_Toc230758155"/>
      <w:r>
        <w:t>Demografie en economie</w:t>
      </w:r>
      <w:bookmarkEnd w:id="74"/>
    </w:p>
    <w:p w:rsidR="006736D0" w:rsidRPr="00972A33" w:rsidRDefault="006736D0" w:rsidP="006736D0">
      <w:pPr>
        <w:rPr>
          <w:szCs w:val="20"/>
        </w:rPr>
      </w:pPr>
      <w:r w:rsidRPr="00972A33">
        <w:rPr>
          <w:szCs w:val="20"/>
        </w:rPr>
        <w:t>Uit gegevens van het Centraal Bureau voor Statistiek</w:t>
      </w:r>
      <w:r w:rsidR="004C3984">
        <w:rPr>
          <w:rStyle w:val="Voetnootmarkering"/>
          <w:szCs w:val="20"/>
        </w:rPr>
        <w:footnoteReference w:id="19"/>
      </w:r>
      <w:r w:rsidRPr="00972A33">
        <w:rPr>
          <w:szCs w:val="20"/>
        </w:rPr>
        <w:t xml:space="preserve"> zijn de volgende conclusies getrokken:</w:t>
      </w:r>
    </w:p>
    <w:p w:rsidR="006736D0" w:rsidRDefault="006736D0" w:rsidP="006736D0">
      <w:pPr>
        <w:rPr>
          <w:szCs w:val="20"/>
        </w:rPr>
      </w:pPr>
    </w:p>
    <w:p w:rsidR="006736D0" w:rsidRDefault="006736D0" w:rsidP="006736D0">
      <w:pPr>
        <w:rPr>
          <w:szCs w:val="20"/>
        </w:rPr>
      </w:pPr>
      <w:r>
        <w:rPr>
          <w:szCs w:val="20"/>
        </w:rPr>
        <w:t xml:space="preserve">Het werkloosheidsniveau is in Nederland vanaf eind 2008 weer gestegen. In de 4 jaar hiervoor was de werkloosheid in Zuid-Nederland juist afgenomen. In Nederland is er begin 2009 sprake van een economische crisis. In de periode 2004-2008 is het ziekteverzuim in de bedrijfstak cultuur, recreatie en overige dienstverlening met 20% toegenomen. In de horecabranche is het ziekteverzuim de afgelopen vier jaar zelfs met 48% toegenomen. Ambtenaren en werknemers in de gezondheid- en welzijnszorg zijn het vaakst ziek. Vervoer, communicatie, onderwijs en industrie zijn anderen branches waar het percentage ziekteverzuim gemiddeld hoger ligt dan dat van de andere branches in Nederland. Bij grote bedrijven, met meer dan honderd werknemers, is gemiddeld 1 op de 20 medewerkers ziek. </w:t>
      </w:r>
    </w:p>
    <w:p w:rsidR="006736D0" w:rsidRDefault="006736D0" w:rsidP="006736D0">
      <w:pPr>
        <w:rPr>
          <w:szCs w:val="20"/>
        </w:rPr>
      </w:pPr>
      <w:r>
        <w:rPr>
          <w:szCs w:val="20"/>
        </w:rPr>
        <w:t xml:space="preserve">De Nederlandse bevolking is nog steeds aan het vergrijzen. Van de beroepsbevolking in 2009 is 54% fulltimer, 34% parttimer en 12% zelfstandig ondernemer. </w:t>
      </w:r>
    </w:p>
    <w:p w:rsidR="006736D0" w:rsidRPr="004921C4" w:rsidRDefault="006736D0" w:rsidP="006736D0">
      <w:pPr>
        <w:pStyle w:val="Kop3"/>
      </w:pPr>
      <w:bookmarkStart w:id="75" w:name="_Toc230758156"/>
      <w:r w:rsidRPr="004921C4">
        <w:t>Sociaal-cultureel</w:t>
      </w:r>
      <w:bookmarkEnd w:id="75"/>
    </w:p>
    <w:p w:rsidR="006736D0" w:rsidRDefault="006736D0" w:rsidP="006736D0">
      <w:pPr>
        <w:rPr>
          <w:szCs w:val="20"/>
        </w:rPr>
      </w:pPr>
      <w:r>
        <w:rPr>
          <w:szCs w:val="20"/>
        </w:rPr>
        <w:t xml:space="preserve">De volgende gegevens komen uit publicaties van het Sociaal en Cultureel Planbureau. Op 9 december 2008 is de </w:t>
      </w:r>
      <w:r w:rsidRPr="00710061">
        <w:rPr>
          <w:i/>
          <w:szCs w:val="20"/>
        </w:rPr>
        <w:t>Rapportage sport</w:t>
      </w:r>
      <w:r>
        <w:rPr>
          <w:szCs w:val="20"/>
        </w:rPr>
        <w:t xml:space="preserve"> uitgegeven. Het SCP, CBS, NOC*NSF, TNO en het W.J.H. Mulier instituut hebben hier aan samengewerkt. </w:t>
      </w:r>
    </w:p>
    <w:p w:rsidR="006736D0" w:rsidRDefault="006736D0" w:rsidP="006736D0">
      <w:pPr>
        <w:rPr>
          <w:szCs w:val="20"/>
        </w:rPr>
      </w:pPr>
    </w:p>
    <w:p w:rsidR="006736D0" w:rsidRDefault="006736D0" w:rsidP="006736D0">
      <w:pPr>
        <w:rPr>
          <w:rFonts w:cs="Quadraat-Regular"/>
          <w:color w:val="000000"/>
          <w:szCs w:val="20"/>
        </w:rPr>
      </w:pPr>
      <w:r w:rsidRPr="00702393">
        <w:rPr>
          <w:szCs w:val="20"/>
          <w:u w:val="single"/>
        </w:rPr>
        <w:t>Sport algemeen</w:t>
      </w:r>
      <w:r>
        <w:rPr>
          <w:szCs w:val="20"/>
        </w:rPr>
        <w:br/>
        <w:t>Anno 2009 is er een groeiende aandacht voor gezondheid en wellness. Investeren in een actieve leefstijl loont. Onvoldoende  bewegen leidt minimaal tot 677 miljoen euro aan medische kosten in Nederland. Steeds minder mensen zijn lid van een sportvereniging. Steeds meer mensen kiezen voor het individuele en/of ongeorganiseerde sportaanbod. Zowel de overheid als NOC*NSF heeft zich ten doel gesteld om meer mensen aan het sporten te krijgen Verwacht mag worden dat de wens om sportief actief te zijn nog verder zal groeien.</w:t>
      </w:r>
    </w:p>
    <w:p w:rsidR="006736D0" w:rsidRPr="008A1D36" w:rsidRDefault="009C215F" w:rsidP="006736D0">
      <w:pPr>
        <w:rPr>
          <w:rFonts w:cs="Arial"/>
          <w:color w:val="231F20"/>
          <w:szCs w:val="20"/>
        </w:rPr>
      </w:pPr>
      <w:r w:rsidRPr="009C215F">
        <w:rPr>
          <w:noProof/>
        </w:rPr>
        <w:pict>
          <v:shape id="_x0000_s1089" type="#_x0000_t202" style="position:absolute;margin-left:449.95pt;margin-top:38.35pt;width:44.45pt;height:13.55pt;z-index:251709440" wrapcoords="-58 0 -58 20160 21600 20160 21600 0 -58 0" stroked="f">
            <v:textbox style="mso-next-textbox:#_x0000_s1089" inset="0,0,0,0">
              <w:txbxContent>
                <w:p w:rsidR="00231032" w:rsidRPr="006D47A6" w:rsidRDefault="00231032" w:rsidP="006736D0">
                  <w:pPr>
                    <w:pStyle w:val="Bijschrift"/>
                    <w:rPr>
                      <w:sz w:val="20"/>
                      <w:szCs w:val="20"/>
                      <w:u w:val="single"/>
                    </w:rPr>
                  </w:pPr>
                  <w:r>
                    <w:t xml:space="preserve">Figuur </w:t>
                  </w:r>
                  <w:fldSimple w:instr=" SEQ Figuur \* ARABIC ">
                    <w:r w:rsidR="006A17EA">
                      <w:rPr>
                        <w:noProof/>
                      </w:rPr>
                      <w:t>1</w:t>
                    </w:r>
                  </w:fldSimple>
                </w:p>
              </w:txbxContent>
            </v:textbox>
            <w10:wrap type="tight"/>
          </v:shape>
        </w:pict>
      </w:r>
      <w:r w:rsidR="008A1D36">
        <w:rPr>
          <w:noProof/>
          <w:lang w:eastAsia="nl-NL"/>
        </w:rPr>
        <w:drawing>
          <wp:anchor distT="0" distB="0" distL="114300" distR="114300" simplePos="0" relativeHeight="251708416" behindDoc="1" locked="0" layoutInCell="1" allowOverlap="1">
            <wp:simplePos x="0" y="0"/>
            <wp:positionH relativeFrom="column">
              <wp:posOffset>4070985</wp:posOffset>
            </wp:positionH>
            <wp:positionV relativeFrom="paragraph">
              <wp:posOffset>696595</wp:posOffset>
            </wp:positionV>
            <wp:extent cx="2486660" cy="2724150"/>
            <wp:effectExtent l="19050" t="0" r="8890" b="0"/>
            <wp:wrapTight wrapText="bothSides">
              <wp:wrapPolygon edited="0">
                <wp:start x="-165" y="0"/>
                <wp:lineTo x="-165" y="21449"/>
                <wp:lineTo x="21677" y="21449"/>
                <wp:lineTo x="21677" y="0"/>
                <wp:lineTo x="-165" y="0"/>
              </wp:wrapPolygon>
            </wp:wrapTight>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486660" cy="2724150"/>
                    </a:xfrm>
                    <a:prstGeom prst="rect">
                      <a:avLst/>
                    </a:prstGeom>
                    <a:noFill/>
                    <a:ln w="9525">
                      <a:noFill/>
                      <a:miter lim="800000"/>
                      <a:headEnd/>
                      <a:tailEnd/>
                    </a:ln>
                  </pic:spPr>
                </pic:pic>
              </a:graphicData>
            </a:graphic>
          </wp:anchor>
        </w:drawing>
      </w:r>
      <w:r w:rsidR="006736D0" w:rsidRPr="00BE16A0">
        <w:rPr>
          <w:rFonts w:cs="Quadraat-Regular"/>
          <w:color w:val="000000"/>
          <w:szCs w:val="20"/>
          <w:u w:val="single"/>
        </w:rPr>
        <w:t>Bedrijfssport</w:t>
      </w:r>
      <w:r w:rsidR="006736D0">
        <w:rPr>
          <w:rFonts w:cs="Quadraat-Regular"/>
          <w:color w:val="000000"/>
          <w:szCs w:val="20"/>
        </w:rPr>
        <w:br/>
        <w:t xml:space="preserve">De sportende werknemer met zittend werk, verzuimd in vier jaar gemiddeld 50 dagen minder dan werknemers die nog nooit gesport hebben. Driekwart van de Nederlandse werkgevers vindt bewegingsstimulering belangrijk voor het bedrijf. Kleine bedrijven stimuleren personeel nog niet actief genoeg om voldoende te bewegen. Vaak is er niemand die sport- en bewegingsactiviteiten kan regelen en er zijn weinig financiële middelen om het te bekostigen. </w:t>
      </w:r>
    </w:p>
    <w:p w:rsidR="00F01FAF" w:rsidRDefault="006736D0" w:rsidP="006736D0">
      <w:pPr>
        <w:rPr>
          <w:rFonts w:cs="Quadraat-Regular"/>
          <w:szCs w:val="20"/>
        </w:rPr>
      </w:pPr>
      <w:r w:rsidRPr="007E69CA">
        <w:rPr>
          <w:szCs w:val="20"/>
          <w:u w:val="single"/>
        </w:rPr>
        <w:t>Fitness</w:t>
      </w:r>
      <w:r>
        <w:rPr>
          <w:szCs w:val="20"/>
        </w:rPr>
        <w:br/>
        <w:t>Fitness wordt na zwemmen en fietsen het meest beoefend. Ruim twee miljoen Nederlanders sporten bij een van de 2000 fitnesscentra. Dit maakt dat alle fitnesscentra bij elkaar net zoveel leden hebben als de drie grootste georganiseerde sporten van Nederland bij elkaar</w:t>
      </w:r>
      <w:r w:rsidR="00A17D9D">
        <w:rPr>
          <w:szCs w:val="20"/>
        </w:rPr>
        <w:t xml:space="preserve"> (voetbal, hockey en tennis)</w:t>
      </w:r>
      <w:r>
        <w:rPr>
          <w:szCs w:val="20"/>
        </w:rPr>
        <w:t>.</w:t>
      </w:r>
      <w:r w:rsidRPr="00D86C5F">
        <w:rPr>
          <w:rFonts w:cs="Quadraat-Regular"/>
          <w:szCs w:val="20"/>
        </w:rPr>
        <w:t xml:space="preserve"> Dankzij de trend dat ook mannen steeds meer begaan</w:t>
      </w:r>
      <w:r>
        <w:rPr>
          <w:rFonts w:cs="Quadraat-Regular"/>
          <w:szCs w:val="20"/>
        </w:rPr>
        <w:t xml:space="preserve"> </w:t>
      </w:r>
      <w:r w:rsidRPr="00D86C5F">
        <w:rPr>
          <w:rFonts w:cs="Quadraat-Regular"/>
          <w:szCs w:val="20"/>
        </w:rPr>
        <w:t>zijn met hun gezondheid en hun uiterlijke verschijning, wordt het fitnesscentrum</w:t>
      </w:r>
      <w:r>
        <w:rPr>
          <w:rFonts w:cs="Quadraat-Regular"/>
          <w:szCs w:val="20"/>
        </w:rPr>
        <w:t xml:space="preserve"> </w:t>
      </w:r>
      <w:r w:rsidRPr="00D86C5F">
        <w:rPr>
          <w:rFonts w:cs="Quadraat-Regular"/>
          <w:szCs w:val="20"/>
        </w:rPr>
        <w:t>steeds vaker een plaats om actief te zijn in de vrije tijd.</w:t>
      </w:r>
      <w:r>
        <w:rPr>
          <w:rFonts w:cs="Quadraat-Regular"/>
          <w:szCs w:val="20"/>
        </w:rPr>
        <w:t xml:space="preserve"> Het aantal bezoekers van fitnesscentra stijgt, naarmate het opleidingsniveau stijgt. Ook blijkt dat het aandeel bezoekers van fitnesscentra hoger is in de verstedelijkte gebieden dan in de landelijkere gebieden. 14% van de mensen met een bovenmodaal inkomen en 7% van de mensen met een inkomen beneden modaal doet aan fitness. </w:t>
      </w:r>
    </w:p>
    <w:p w:rsidR="008A1D36" w:rsidRDefault="006736D0" w:rsidP="006736D0">
      <w:pPr>
        <w:rPr>
          <w:rFonts w:cs="Quadraat-Regular"/>
          <w:szCs w:val="20"/>
        </w:rPr>
      </w:pPr>
      <w:r w:rsidRPr="00D86C5F">
        <w:rPr>
          <w:rFonts w:cs="Quadraat-Regular"/>
          <w:szCs w:val="20"/>
        </w:rPr>
        <w:lastRenderedPageBreak/>
        <w:t>Gezond, fit en slank zijn,vormen de belangrijkste motieven voor</w:t>
      </w:r>
      <w:r>
        <w:rPr>
          <w:rFonts w:cs="Quadraat-Regular"/>
          <w:szCs w:val="20"/>
        </w:rPr>
        <w:t xml:space="preserve"> </w:t>
      </w:r>
      <w:r w:rsidRPr="00D86C5F">
        <w:rPr>
          <w:rFonts w:cs="Quadraat-Regular"/>
          <w:szCs w:val="20"/>
        </w:rPr>
        <w:t>mensen om aan fitness</w:t>
      </w:r>
      <w:r>
        <w:rPr>
          <w:rFonts w:cs="Quadraat-Regular"/>
          <w:szCs w:val="20"/>
        </w:rPr>
        <w:t xml:space="preserve"> te doen. </w:t>
      </w:r>
      <w:r w:rsidRPr="00D86C5F">
        <w:rPr>
          <w:rFonts w:cs="Quadraat-Regular"/>
          <w:szCs w:val="20"/>
        </w:rPr>
        <w:t>In vergelijking met andere</w:t>
      </w:r>
      <w:r>
        <w:rPr>
          <w:rFonts w:cs="Quadraat-Regular"/>
          <w:szCs w:val="20"/>
        </w:rPr>
        <w:t xml:space="preserve"> </w:t>
      </w:r>
      <w:r w:rsidRPr="00D86C5F">
        <w:rPr>
          <w:rFonts w:cs="Quadraat-Regular"/>
          <w:szCs w:val="20"/>
        </w:rPr>
        <w:t>sporten vormen de sociale contacten en het aanleren van nieuwe vaardigheden</w:t>
      </w:r>
      <w:r>
        <w:rPr>
          <w:rFonts w:cs="Quadraat-Regular"/>
          <w:szCs w:val="20"/>
        </w:rPr>
        <w:t xml:space="preserve"> </w:t>
      </w:r>
      <w:r w:rsidRPr="00D86C5F">
        <w:rPr>
          <w:rFonts w:cs="Quadraat-Regular"/>
          <w:szCs w:val="20"/>
        </w:rPr>
        <w:t>minder bela</w:t>
      </w:r>
      <w:r>
        <w:rPr>
          <w:rFonts w:cs="Quadraat-Regular"/>
          <w:szCs w:val="20"/>
        </w:rPr>
        <w:t xml:space="preserve">ngrijke motieven om </w:t>
      </w:r>
      <w:r w:rsidR="008A1D36">
        <w:rPr>
          <w:rFonts w:cs="Quadraat-Regular"/>
          <w:szCs w:val="20"/>
        </w:rPr>
        <w:t>te fitnessen.</w:t>
      </w:r>
    </w:p>
    <w:p w:rsidR="006736D0" w:rsidRPr="00F056EF" w:rsidRDefault="008A1D36" w:rsidP="006736D0">
      <w:pPr>
        <w:rPr>
          <w:rFonts w:cs="Quadraat-Regular"/>
          <w:szCs w:val="20"/>
        </w:rPr>
      </w:pPr>
      <w:r>
        <w:rPr>
          <w:rFonts w:cs="Quadraat-Regular"/>
          <w:szCs w:val="20"/>
        </w:rPr>
        <w:t>(Z</w:t>
      </w:r>
      <w:r w:rsidR="006736D0">
        <w:rPr>
          <w:rFonts w:cs="Quadraat-Regular"/>
          <w:szCs w:val="20"/>
        </w:rPr>
        <w:t>ie bijlage H). V</w:t>
      </w:r>
      <w:r w:rsidR="006736D0" w:rsidRPr="00D86C5F">
        <w:rPr>
          <w:rFonts w:cs="Quadraat-Regular"/>
          <w:szCs w:val="20"/>
        </w:rPr>
        <w:t>anaf 1996 is het aantal fitnesscentra met 60% gestegen. Vijf van de zes fitnesscentra vragen inschrijfgeld wanneer</w:t>
      </w:r>
      <w:r w:rsidR="006736D0">
        <w:rPr>
          <w:rFonts w:cs="Quadraat-Regular"/>
          <w:szCs w:val="20"/>
        </w:rPr>
        <w:t xml:space="preserve"> </w:t>
      </w:r>
      <w:r w:rsidR="006736D0" w:rsidRPr="00D86C5F">
        <w:rPr>
          <w:rFonts w:cs="Quadraat-Regular"/>
          <w:szCs w:val="20"/>
        </w:rPr>
        <w:t>mensen lid willen worden, en dat bedraagt gemiddeld 36 euro. Het contributietarief</w:t>
      </w:r>
      <w:r w:rsidR="006736D0">
        <w:rPr>
          <w:rFonts w:cs="Quadraat-Regular"/>
          <w:szCs w:val="20"/>
        </w:rPr>
        <w:t xml:space="preserve"> </w:t>
      </w:r>
      <w:r w:rsidR="006736D0" w:rsidRPr="00D86C5F">
        <w:rPr>
          <w:rFonts w:cs="Quadraat-Regular"/>
          <w:szCs w:val="20"/>
        </w:rPr>
        <w:t xml:space="preserve">voor onbeperkt sporten is gemiddeld 43 euro per maand. </w:t>
      </w:r>
      <w:r w:rsidR="006736D0">
        <w:rPr>
          <w:rFonts w:cs="Quadraat-Regular"/>
          <w:szCs w:val="20"/>
        </w:rPr>
        <w:t xml:space="preserve">Figuur 1 </w:t>
      </w:r>
      <w:r w:rsidR="006736D0">
        <w:rPr>
          <w:rFonts w:cs="Arial"/>
          <w:color w:val="231F20"/>
          <w:szCs w:val="20"/>
        </w:rPr>
        <w:t xml:space="preserve">laat  zien dat er in Zuid-Nederland al relatief veel mensen fitnessen. Er zou gezegd kunnen worden dat de markt in Zuid-Nederland aan het verzadigen is. Ook kan figuur 1 aangeven dat fitness </w:t>
      </w:r>
    </w:p>
    <w:p w:rsidR="006736D0" w:rsidRDefault="006736D0" w:rsidP="006736D0">
      <w:pPr>
        <w:rPr>
          <w:rFonts w:cs="Arial"/>
          <w:color w:val="231F20"/>
          <w:szCs w:val="20"/>
        </w:rPr>
      </w:pPr>
      <w:r>
        <w:rPr>
          <w:rFonts w:cs="Arial"/>
          <w:color w:val="231F20"/>
          <w:szCs w:val="20"/>
        </w:rPr>
        <w:t xml:space="preserve">erg in trek is in Zuid-Nederland. Allemaal potentiële klanten. </w:t>
      </w:r>
    </w:p>
    <w:p w:rsidR="006736D0" w:rsidRDefault="006736D0" w:rsidP="006736D0">
      <w:pPr>
        <w:pStyle w:val="Kop3"/>
      </w:pPr>
      <w:r>
        <w:rPr>
          <w:rFonts w:cs="Arial"/>
          <w:color w:val="231F20"/>
          <w:szCs w:val="20"/>
        </w:rPr>
        <w:t xml:space="preserve"> </w:t>
      </w:r>
      <w:bookmarkStart w:id="76" w:name="_Toc230758157"/>
      <w:r>
        <w:t>Politiek- juridisch</w:t>
      </w:r>
      <w:bookmarkEnd w:id="76"/>
    </w:p>
    <w:p w:rsidR="006736D0" w:rsidRDefault="006736D0" w:rsidP="006736D0">
      <w:pPr>
        <w:autoSpaceDE w:val="0"/>
        <w:autoSpaceDN w:val="0"/>
        <w:adjustRightInd w:val="0"/>
        <w:rPr>
          <w:rFonts w:cs="Quadraat-Regular"/>
          <w:color w:val="000000"/>
          <w:szCs w:val="20"/>
        </w:rPr>
      </w:pPr>
      <w:r>
        <w:rPr>
          <w:rFonts w:cs="Quadraat-Regular"/>
          <w:color w:val="000000"/>
          <w:szCs w:val="20"/>
        </w:rPr>
        <w:t xml:space="preserve">Controlfit kent als sterkte dat het abonnement belastingaftrekbaar is. Deze regeling is door de minister van financiën op 1 januari 2007 in het leven geroepen. Deze regeling bestaat dus nog niet erg lang. Zolang deze regeling blijft bestaan en onveranderd blijft, zal Controlfit door kunnen gaan met haar activiteiten. Maar zodra er een wijziging in deze wet komt, is het afwachten of Controlfit zal kunnen blijven bestaan. </w:t>
      </w:r>
    </w:p>
    <w:p w:rsidR="006736D0" w:rsidRDefault="006736D0" w:rsidP="006736D0">
      <w:pPr>
        <w:pStyle w:val="Kop3"/>
      </w:pPr>
      <w:bookmarkStart w:id="77" w:name="_Toc230758158"/>
      <w:r>
        <w:t>4.1.2</w:t>
      </w:r>
      <w:r>
        <w:tab/>
        <w:t>Geaggregeerde marktfactoren</w:t>
      </w:r>
      <w:bookmarkEnd w:id="77"/>
    </w:p>
    <w:p w:rsidR="00F056EF" w:rsidRPr="003B53B4" w:rsidRDefault="00F056EF" w:rsidP="00F056EF">
      <w:r w:rsidRPr="003B53B4">
        <w:t>De geaggregeerde marktfactoren laten de marktvraag en de aantrekkelijkheid van een markt zien.</w:t>
      </w:r>
    </w:p>
    <w:p w:rsidR="006736D0" w:rsidRDefault="006736D0" w:rsidP="006736D0">
      <w:pPr>
        <w:pStyle w:val="Kop3"/>
      </w:pPr>
      <w:bookmarkStart w:id="78" w:name="_Toc230758159"/>
      <w:r>
        <w:t>Marktomvang</w:t>
      </w:r>
      <w:bookmarkEnd w:id="78"/>
    </w:p>
    <w:p w:rsidR="006736D0" w:rsidRDefault="006736D0" w:rsidP="006A2045">
      <w:pPr>
        <w:rPr>
          <w:szCs w:val="20"/>
        </w:rPr>
      </w:pPr>
      <w:r>
        <w:rPr>
          <w:szCs w:val="20"/>
        </w:rPr>
        <w:t xml:space="preserve">De bediende markt voor Controlfit bestaat op dit moment uit alle bedrijven in Zuid-Nederland. Ook kan er gekeken worden naar het aantal mensen dat in Zuid-Nederland aan het werk is. Dit betekent dat er maximaal ruim 215.000 bedrijven klant zouden kunnen zijn van Controlfit. Als iedereen bedrijfsfitness zou doen, zouden er 1.753.000 werknemers actief zijn in de sportschool. Als Controlfit zich zou bevinden op de gehele Nederlandse markt, zouden er 886.540 potentiële bedrijven en 6,5 miljoen potentiële werknemers zijn. </w:t>
      </w:r>
      <w:r>
        <w:rPr>
          <w:szCs w:val="20"/>
        </w:rPr>
        <w:br/>
        <w:t>De geografische vestiging van bedrijven in Nederland is te zien op het  figuur hiernaast. De meeste bedrijven bevinden zich in de Randstad, Amsterdam, Utrecht en regio Eindhoven. Tot nu toe zijn er 90 bedrijven lid van Controlfit. Deze bedrijven hebben gezamenlijk ongeveer 25.000 werknemers. Tot dusver doen er 400</w:t>
      </w:r>
      <w:r>
        <w:rPr>
          <w:rStyle w:val="Voetnootmarkering"/>
          <w:szCs w:val="20"/>
        </w:rPr>
        <w:footnoteReference w:id="20"/>
      </w:r>
      <w:r>
        <w:rPr>
          <w:szCs w:val="20"/>
        </w:rPr>
        <w:t xml:space="preserve"> werknemers aan bedrijfsfitness via Controlfit. </w:t>
      </w:r>
    </w:p>
    <w:p w:rsidR="006A2045" w:rsidRDefault="006A2045" w:rsidP="006A2045">
      <w:pPr>
        <w:rPr>
          <w:szCs w:val="20"/>
        </w:rPr>
      </w:pPr>
    </w:p>
    <w:tbl>
      <w:tblPr>
        <w:tblpPr w:leftFromText="141" w:rightFromText="141" w:vertAnchor="text" w:horzAnchor="page" w:tblpX="2013"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CellMar>
          <w:left w:w="70" w:type="dxa"/>
          <w:right w:w="70" w:type="dxa"/>
        </w:tblCellMar>
        <w:tblLook w:val="0000"/>
      </w:tblPr>
      <w:tblGrid>
        <w:gridCol w:w="1230"/>
        <w:gridCol w:w="1470"/>
        <w:gridCol w:w="2007"/>
      </w:tblGrid>
      <w:tr w:rsidR="006736D0" w:rsidTr="00A17D9D">
        <w:trPr>
          <w:trHeight w:val="561"/>
        </w:trPr>
        <w:tc>
          <w:tcPr>
            <w:tcW w:w="1230" w:type="dxa"/>
            <w:shd w:val="clear" w:color="auto" w:fill="C6D9F1" w:themeFill="text2" w:themeFillTint="33"/>
          </w:tcPr>
          <w:p w:rsidR="006736D0" w:rsidRPr="00FF37E3" w:rsidRDefault="006736D0" w:rsidP="00A80614">
            <w:pPr>
              <w:jc w:val="center"/>
              <w:rPr>
                <w:b/>
                <w:szCs w:val="20"/>
              </w:rPr>
            </w:pPr>
            <w:r w:rsidRPr="00FF37E3">
              <w:rPr>
                <w:b/>
                <w:szCs w:val="20"/>
              </w:rPr>
              <w:t>PROVINCIE</w:t>
            </w:r>
          </w:p>
        </w:tc>
        <w:tc>
          <w:tcPr>
            <w:tcW w:w="1470" w:type="dxa"/>
            <w:shd w:val="clear" w:color="auto" w:fill="C6D9F1" w:themeFill="text2" w:themeFillTint="33"/>
          </w:tcPr>
          <w:p w:rsidR="006736D0" w:rsidRPr="00FF37E3" w:rsidRDefault="006736D0" w:rsidP="00A80614">
            <w:pPr>
              <w:jc w:val="center"/>
              <w:rPr>
                <w:b/>
                <w:szCs w:val="20"/>
              </w:rPr>
            </w:pPr>
            <w:r w:rsidRPr="00FF37E3">
              <w:rPr>
                <w:b/>
                <w:szCs w:val="20"/>
              </w:rPr>
              <w:t>AANTAL BEDRIJVEN</w:t>
            </w:r>
          </w:p>
        </w:tc>
        <w:tc>
          <w:tcPr>
            <w:tcW w:w="2007" w:type="dxa"/>
            <w:shd w:val="clear" w:color="auto" w:fill="C6D9F1" w:themeFill="text2" w:themeFillTint="33"/>
          </w:tcPr>
          <w:p w:rsidR="006736D0" w:rsidRPr="00FF37E3" w:rsidRDefault="006736D0" w:rsidP="00A80614">
            <w:pPr>
              <w:spacing w:after="200" w:line="276" w:lineRule="auto"/>
              <w:jc w:val="center"/>
              <w:rPr>
                <w:b/>
                <w:szCs w:val="20"/>
              </w:rPr>
            </w:pPr>
            <w:r w:rsidRPr="00FF37E3">
              <w:rPr>
                <w:b/>
                <w:szCs w:val="20"/>
              </w:rPr>
              <w:t>WERKZAME BEROEPSBEVOLKING</w:t>
            </w:r>
          </w:p>
        </w:tc>
      </w:tr>
      <w:tr w:rsidR="006736D0" w:rsidTr="00A80614">
        <w:trPr>
          <w:trHeight w:val="420"/>
        </w:trPr>
        <w:tc>
          <w:tcPr>
            <w:tcW w:w="1230" w:type="dxa"/>
            <w:shd w:val="clear" w:color="auto" w:fill="C6D9F1" w:themeFill="text2" w:themeFillTint="33"/>
          </w:tcPr>
          <w:p w:rsidR="006736D0" w:rsidRDefault="006736D0" w:rsidP="00A80614">
            <w:pPr>
              <w:jc w:val="center"/>
              <w:rPr>
                <w:szCs w:val="20"/>
              </w:rPr>
            </w:pPr>
            <w:r>
              <w:rPr>
                <w:szCs w:val="20"/>
              </w:rPr>
              <w:t>Zeeland</w:t>
            </w:r>
          </w:p>
        </w:tc>
        <w:tc>
          <w:tcPr>
            <w:tcW w:w="1470" w:type="dxa"/>
            <w:shd w:val="clear" w:color="auto" w:fill="C6D9F1" w:themeFill="text2" w:themeFillTint="33"/>
          </w:tcPr>
          <w:p w:rsidR="006736D0" w:rsidRDefault="006736D0" w:rsidP="00A80614">
            <w:pPr>
              <w:jc w:val="center"/>
              <w:rPr>
                <w:szCs w:val="20"/>
              </w:rPr>
            </w:pPr>
            <w:r>
              <w:rPr>
                <w:szCs w:val="20"/>
              </w:rPr>
              <w:t>21.030</w:t>
            </w:r>
          </w:p>
        </w:tc>
        <w:tc>
          <w:tcPr>
            <w:tcW w:w="2007" w:type="dxa"/>
            <w:shd w:val="clear" w:color="auto" w:fill="C6D9F1" w:themeFill="text2" w:themeFillTint="33"/>
          </w:tcPr>
          <w:p w:rsidR="006736D0" w:rsidRDefault="006736D0" w:rsidP="00A80614">
            <w:pPr>
              <w:spacing w:after="200" w:line="276" w:lineRule="auto"/>
              <w:jc w:val="center"/>
              <w:rPr>
                <w:szCs w:val="20"/>
              </w:rPr>
            </w:pPr>
            <w:r>
              <w:rPr>
                <w:szCs w:val="20"/>
              </w:rPr>
              <w:t>161.000</w:t>
            </w:r>
          </w:p>
        </w:tc>
      </w:tr>
      <w:tr w:rsidR="006736D0" w:rsidTr="00A80614">
        <w:trPr>
          <w:trHeight w:val="450"/>
        </w:trPr>
        <w:tc>
          <w:tcPr>
            <w:tcW w:w="1230" w:type="dxa"/>
            <w:shd w:val="clear" w:color="auto" w:fill="C6D9F1" w:themeFill="text2" w:themeFillTint="33"/>
          </w:tcPr>
          <w:p w:rsidR="006736D0" w:rsidRDefault="006736D0" w:rsidP="00A80614">
            <w:pPr>
              <w:jc w:val="center"/>
              <w:rPr>
                <w:szCs w:val="20"/>
              </w:rPr>
            </w:pPr>
            <w:r>
              <w:rPr>
                <w:szCs w:val="20"/>
              </w:rPr>
              <w:t>Noord-Brabant</w:t>
            </w:r>
          </w:p>
        </w:tc>
        <w:tc>
          <w:tcPr>
            <w:tcW w:w="1470" w:type="dxa"/>
            <w:shd w:val="clear" w:color="auto" w:fill="C6D9F1" w:themeFill="text2" w:themeFillTint="33"/>
          </w:tcPr>
          <w:p w:rsidR="006736D0" w:rsidRDefault="006736D0" w:rsidP="00A80614">
            <w:pPr>
              <w:jc w:val="center"/>
              <w:rPr>
                <w:szCs w:val="20"/>
              </w:rPr>
            </w:pPr>
            <w:r>
              <w:rPr>
                <w:szCs w:val="20"/>
              </w:rPr>
              <w:t>140.010</w:t>
            </w:r>
          </w:p>
        </w:tc>
        <w:tc>
          <w:tcPr>
            <w:tcW w:w="2007" w:type="dxa"/>
            <w:shd w:val="clear" w:color="auto" w:fill="C6D9F1" w:themeFill="text2" w:themeFillTint="33"/>
          </w:tcPr>
          <w:p w:rsidR="006736D0" w:rsidRDefault="006736D0" w:rsidP="00A80614">
            <w:pPr>
              <w:spacing w:after="200" w:line="276" w:lineRule="auto"/>
              <w:jc w:val="center"/>
              <w:rPr>
                <w:szCs w:val="20"/>
              </w:rPr>
            </w:pPr>
            <w:r>
              <w:rPr>
                <w:szCs w:val="20"/>
              </w:rPr>
              <w:t>1.111.000</w:t>
            </w:r>
          </w:p>
        </w:tc>
      </w:tr>
      <w:tr w:rsidR="006736D0" w:rsidTr="00A17D9D">
        <w:trPr>
          <w:trHeight w:val="301"/>
        </w:trPr>
        <w:tc>
          <w:tcPr>
            <w:tcW w:w="1230" w:type="dxa"/>
            <w:shd w:val="clear" w:color="auto" w:fill="C6D9F1" w:themeFill="text2" w:themeFillTint="33"/>
          </w:tcPr>
          <w:p w:rsidR="006736D0" w:rsidRDefault="006736D0" w:rsidP="00A80614">
            <w:pPr>
              <w:jc w:val="center"/>
              <w:rPr>
                <w:szCs w:val="20"/>
              </w:rPr>
            </w:pPr>
            <w:r>
              <w:rPr>
                <w:szCs w:val="20"/>
              </w:rPr>
              <w:t>Limburg</w:t>
            </w:r>
          </w:p>
        </w:tc>
        <w:tc>
          <w:tcPr>
            <w:tcW w:w="1470" w:type="dxa"/>
            <w:shd w:val="clear" w:color="auto" w:fill="C6D9F1" w:themeFill="text2" w:themeFillTint="33"/>
          </w:tcPr>
          <w:p w:rsidR="006736D0" w:rsidRDefault="006736D0" w:rsidP="00A80614">
            <w:pPr>
              <w:jc w:val="center"/>
              <w:rPr>
                <w:szCs w:val="20"/>
              </w:rPr>
            </w:pPr>
            <w:r>
              <w:rPr>
                <w:szCs w:val="20"/>
              </w:rPr>
              <w:t>54.560</w:t>
            </w:r>
          </w:p>
        </w:tc>
        <w:tc>
          <w:tcPr>
            <w:tcW w:w="2007" w:type="dxa"/>
            <w:shd w:val="clear" w:color="auto" w:fill="C6D9F1" w:themeFill="text2" w:themeFillTint="33"/>
          </w:tcPr>
          <w:p w:rsidR="006736D0" w:rsidRDefault="006736D0" w:rsidP="00A80614">
            <w:pPr>
              <w:spacing w:after="200" w:line="276" w:lineRule="auto"/>
              <w:jc w:val="center"/>
              <w:rPr>
                <w:szCs w:val="20"/>
              </w:rPr>
            </w:pPr>
            <w:r>
              <w:rPr>
                <w:szCs w:val="20"/>
              </w:rPr>
              <w:t>481.000</w:t>
            </w:r>
          </w:p>
        </w:tc>
      </w:tr>
      <w:tr w:rsidR="006736D0" w:rsidTr="00A17D9D">
        <w:trPr>
          <w:trHeight w:val="209"/>
        </w:trPr>
        <w:tc>
          <w:tcPr>
            <w:tcW w:w="1230" w:type="dxa"/>
            <w:shd w:val="clear" w:color="auto" w:fill="C6D9F1" w:themeFill="text2" w:themeFillTint="33"/>
          </w:tcPr>
          <w:p w:rsidR="006736D0" w:rsidRPr="007446BB" w:rsidRDefault="006736D0" w:rsidP="00A80614">
            <w:pPr>
              <w:jc w:val="center"/>
              <w:rPr>
                <w:b/>
                <w:szCs w:val="20"/>
              </w:rPr>
            </w:pPr>
            <w:r w:rsidRPr="007446BB">
              <w:rPr>
                <w:b/>
                <w:szCs w:val="20"/>
              </w:rPr>
              <w:t>Totaal</w:t>
            </w:r>
          </w:p>
        </w:tc>
        <w:tc>
          <w:tcPr>
            <w:tcW w:w="1470" w:type="dxa"/>
            <w:shd w:val="clear" w:color="auto" w:fill="C6D9F1" w:themeFill="text2" w:themeFillTint="33"/>
          </w:tcPr>
          <w:p w:rsidR="006736D0" w:rsidRPr="00FF37E3" w:rsidRDefault="006736D0" w:rsidP="00A80614">
            <w:pPr>
              <w:jc w:val="center"/>
              <w:rPr>
                <w:b/>
                <w:szCs w:val="20"/>
              </w:rPr>
            </w:pPr>
            <w:r w:rsidRPr="00FF37E3">
              <w:rPr>
                <w:b/>
                <w:szCs w:val="20"/>
              </w:rPr>
              <w:t>215.600</w:t>
            </w:r>
          </w:p>
        </w:tc>
        <w:tc>
          <w:tcPr>
            <w:tcW w:w="2007" w:type="dxa"/>
            <w:shd w:val="clear" w:color="auto" w:fill="C6D9F1" w:themeFill="text2" w:themeFillTint="33"/>
          </w:tcPr>
          <w:p w:rsidR="006736D0" w:rsidRPr="00FF37E3" w:rsidRDefault="006736D0" w:rsidP="00A80614">
            <w:pPr>
              <w:spacing w:after="200" w:line="276" w:lineRule="auto"/>
              <w:jc w:val="center"/>
              <w:rPr>
                <w:b/>
                <w:szCs w:val="20"/>
              </w:rPr>
            </w:pPr>
            <w:r w:rsidRPr="00FF37E3">
              <w:rPr>
                <w:b/>
                <w:szCs w:val="20"/>
              </w:rPr>
              <w:t>1.753.000</w:t>
            </w:r>
          </w:p>
        </w:tc>
      </w:tr>
    </w:tbl>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Default="006736D0" w:rsidP="006736D0">
      <w:pPr>
        <w:rPr>
          <w:szCs w:val="20"/>
        </w:rPr>
      </w:pPr>
    </w:p>
    <w:p w:rsidR="006736D0" w:rsidRPr="008A1D36" w:rsidRDefault="006A2045" w:rsidP="008A1D36">
      <w:pPr>
        <w:ind w:firstLine="708"/>
        <w:rPr>
          <w:i/>
          <w:sz w:val="16"/>
          <w:szCs w:val="16"/>
        </w:rPr>
      </w:pPr>
      <w:r>
        <w:rPr>
          <w:i/>
          <w:noProof/>
          <w:sz w:val="16"/>
          <w:szCs w:val="16"/>
          <w:lang w:eastAsia="nl-NL"/>
        </w:rPr>
        <w:drawing>
          <wp:anchor distT="0" distB="0" distL="114300" distR="114300" simplePos="0" relativeHeight="251706368" behindDoc="1" locked="0" layoutInCell="1" allowOverlap="1">
            <wp:simplePos x="0" y="0"/>
            <wp:positionH relativeFrom="column">
              <wp:posOffset>4491355</wp:posOffset>
            </wp:positionH>
            <wp:positionV relativeFrom="paragraph">
              <wp:posOffset>339725</wp:posOffset>
            </wp:positionV>
            <wp:extent cx="2028825" cy="2447925"/>
            <wp:effectExtent l="19050" t="0" r="9525" b="0"/>
            <wp:wrapTight wrapText="bothSides">
              <wp:wrapPolygon edited="0">
                <wp:start x="-203" y="0"/>
                <wp:lineTo x="-203" y="21516"/>
                <wp:lineTo x="21701" y="21516"/>
                <wp:lineTo x="21701" y="0"/>
                <wp:lineTo x="-203" y="0"/>
              </wp:wrapPolygon>
            </wp:wrapTight>
            <wp:docPr id="14" name="Afbeelding 8" descr="Groei van het aantal bedrijven naar geografische vestiging, 2007-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ei van het aantal bedrijven naar geografische vestiging, 2007-2008"/>
                    <pic:cNvPicPr>
                      <a:picLocks noChangeAspect="1" noChangeArrowheads="1"/>
                    </pic:cNvPicPr>
                  </pic:nvPicPr>
                  <pic:blipFill>
                    <a:blip r:embed="rId16"/>
                    <a:srcRect l="3445" t="2667" r="3549" b="2400"/>
                    <a:stretch>
                      <a:fillRect/>
                    </a:stretch>
                  </pic:blipFill>
                  <pic:spPr bwMode="auto">
                    <a:xfrm>
                      <a:off x="0" y="0"/>
                      <a:ext cx="2028825" cy="2447925"/>
                    </a:xfrm>
                    <a:prstGeom prst="rect">
                      <a:avLst/>
                    </a:prstGeom>
                    <a:noFill/>
                    <a:ln w="9525">
                      <a:noFill/>
                      <a:miter lim="800000"/>
                      <a:headEnd/>
                      <a:tailEnd/>
                    </a:ln>
                  </pic:spPr>
                </pic:pic>
              </a:graphicData>
            </a:graphic>
          </wp:anchor>
        </w:drawing>
      </w:r>
      <w:r w:rsidR="006736D0" w:rsidRPr="00F8300D">
        <w:rPr>
          <w:i/>
          <w:sz w:val="16"/>
          <w:szCs w:val="16"/>
        </w:rPr>
        <w:t>Gegevens gebaseerd op meting 1 januari 2008</w:t>
      </w:r>
      <w:r w:rsidR="006736D0">
        <w:rPr>
          <w:rFonts w:cs="Arial"/>
          <w:color w:val="393939"/>
          <w:sz w:val="16"/>
          <w:szCs w:val="16"/>
        </w:rPr>
        <w:t xml:space="preserve">                 </w:t>
      </w:r>
      <w:bookmarkStart w:id="79" w:name="_Toc230758160"/>
      <w:r w:rsidR="008A1D36">
        <w:rPr>
          <w:rFonts w:cs="Arial"/>
          <w:color w:val="393939"/>
          <w:sz w:val="16"/>
          <w:szCs w:val="16"/>
        </w:rPr>
        <w:br/>
      </w:r>
      <w:r w:rsidR="008A1D36">
        <w:rPr>
          <w:rStyle w:val="Kop3Char"/>
        </w:rPr>
        <w:br/>
      </w:r>
      <w:r w:rsidR="006736D0" w:rsidRPr="008A1D36">
        <w:rPr>
          <w:rStyle w:val="Kop3Char"/>
        </w:rPr>
        <w:t>Marktgroei</w:t>
      </w:r>
      <w:bookmarkEnd w:id="79"/>
    </w:p>
    <w:p w:rsidR="006736D0" w:rsidRDefault="006736D0" w:rsidP="006736D0">
      <w:r>
        <w:t>Controlfit bevindt zich in het begin van de groeifase. Er is sprake van een steeds sneller groeiende afzet. Het product krijgt steeds meer bekendheid en steeds meer bedrijven worden lid. (Zie bijlage J)</w:t>
      </w:r>
    </w:p>
    <w:p w:rsidR="006736D0" w:rsidRDefault="006736D0" w:rsidP="006736D0"/>
    <w:p w:rsidR="006736D0" w:rsidRDefault="006736D0" w:rsidP="006736D0">
      <w:r>
        <w:t>De markt voor Controlfit is in 2009 door de economische crisis wat aan het krimpen. Er verdwijnen banen bij grote bedrijven. Controlfit zal hier echter weinig van merken, want de markt is relatief zo ontzettend groot dat er voorlopig nog genoeg potentiële klanten zijn. In de periode 2007-2008 zijn er een aantal regio’s die een sterke groei van het aantal bedrijven hebben meegemaakt. Dit zouden mogelijk potentiële nieuwe markten voor Controlfit kunnen zijn. Zie figuur 2 voor de groei van het aantal bedrijven in Nederland (2008).</w:t>
      </w:r>
    </w:p>
    <w:p w:rsidR="006736D0" w:rsidRDefault="006736D0" w:rsidP="006736D0"/>
    <w:p w:rsidR="006736D0" w:rsidRPr="006207E4" w:rsidRDefault="009C215F" w:rsidP="006736D0">
      <w:pPr>
        <w:rPr>
          <w:szCs w:val="20"/>
        </w:rPr>
      </w:pPr>
      <w:r w:rsidRPr="009C215F">
        <w:rPr>
          <w:noProof/>
        </w:rPr>
        <w:pict>
          <v:shape id="_x0000_s1222" type="#_x0000_t202" style="position:absolute;margin-left:341.1pt;margin-top:73.35pt;width:159.6pt;height:20.3pt;z-index:251742208" wrapcoords="-101 0 -101 20160 21600 20160 21600 0 -101 0" stroked="f">
            <v:textbox style="mso-next-textbox:#_x0000_s1222;mso-fit-shape-to-text:t" inset="0,0,0,0">
              <w:txbxContent>
                <w:p w:rsidR="00231032" w:rsidRPr="00AC18F3" w:rsidRDefault="00231032" w:rsidP="00D67FD5">
                  <w:pPr>
                    <w:pStyle w:val="Bijschrift"/>
                    <w:rPr>
                      <w:noProof/>
                      <w:sz w:val="20"/>
                    </w:rPr>
                  </w:pPr>
                  <w:r>
                    <w:t xml:space="preserve">Figuur </w:t>
                  </w:r>
                  <w:fldSimple w:instr=" SEQ Figuur \* ARABIC ">
                    <w:r w:rsidR="006A17EA">
                      <w:rPr>
                        <w:noProof/>
                      </w:rPr>
                      <w:t>2</w:t>
                    </w:r>
                  </w:fldSimple>
                </w:p>
              </w:txbxContent>
            </v:textbox>
            <w10:wrap type="tight"/>
          </v:shape>
        </w:pict>
      </w:r>
      <w:r w:rsidR="006736D0">
        <w:rPr>
          <w:szCs w:val="20"/>
        </w:rPr>
        <w:t xml:space="preserve">Controlfit heeft ook een andere zijde van de markt. Dat zijn de fitnesscentra. Er moeten voldoende centra worden aangesloten. Op dit moment zijn er 49 fitnesscentra in Zuid-Nederland aangesloten. Controlfit krijgt wel te maken met de budgetketens die uit de grond schieten tijdens deze economische crisis. Deze bieden hun diensten aan voor een bedrag van €9,95 tot €20. Deze centra bieden geen groepslessen en hebben in sommige gevallen ook geen douches, of tegen betaling. </w:t>
      </w:r>
    </w:p>
    <w:p w:rsidR="006736D0" w:rsidRPr="000F68FF" w:rsidRDefault="006736D0" w:rsidP="000F68FF">
      <w:pPr>
        <w:pStyle w:val="Kop3"/>
      </w:pPr>
      <w:r>
        <w:rPr>
          <w:b/>
          <w:szCs w:val="20"/>
        </w:rPr>
        <w:lastRenderedPageBreak/>
        <w:t xml:space="preserve">  </w:t>
      </w:r>
      <w:bookmarkStart w:id="80" w:name="_Toc230758161"/>
      <w:r w:rsidR="00075CD2">
        <w:rPr>
          <w:szCs w:val="20"/>
        </w:rPr>
        <w:t>4.1.3</w:t>
      </w:r>
      <w:r w:rsidRPr="00B82DBD">
        <w:rPr>
          <w:szCs w:val="20"/>
        </w:rPr>
        <w:tab/>
      </w:r>
      <w:r w:rsidRPr="001B51F0">
        <w:t>Bedrijfstakstructuurfactoren</w:t>
      </w:r>
      <w:bookmarkEnd w:id="80"/>
      <w:r w:rsidRPr="00B82DBD">
        <w:rPr>
          <w:szCs w:val="20"/>
        </w:rPr>
        <w:t xml:space="preserve"> </w:t>
      </w:r>
    </w:p>
    <w:p w:rsidR="006736D0" w:rsidRPr="003B53B4" w:rsidRDefault="006736D0" w:rsidP="006736D0">
      <w:r w:rsidRPr="003B53B4">
        <w:t xml:space="preserve">Om de marktaantrekkelijkheid te bepalen, dient </w:t>
      </w:r>
      <w:r w:rsidR="006A2045">
        <w:t xml:space="preserve">onder andere </w:t>
      </w:r>
      <w:r w:rsidRPr="003B53B4">
        <w:t>de intensiteit van de concurrentie gemeten te worden. Dit wordt gedaan met het vijfkrachtenmodel van Porter.</w:t>
      </w:r>
    </w:p>
    <w:p w:rsidR="006736D0" w:rsidRDefault="006736D0" w:rsidP="006736D0">
      <w:pPr>
        <w:pStyle w:val="Kop3"/>
        <w:spacing w:line="336" w:lineRule="atLeast"/>
        <w:jc w:val="center"/>
        <w:rPr>
          <w:rFonts w:eastAsiaTheme="minorHAnsi" w:cstheme="minorBidi"/>
          <w:bCs w:val="0"/>
          <w:i w:val="0"/>
          <w:color w:val="auto"/>
        </w:rPr>
      </w:pPr>
      <w:r>
        <w:rPr>
          <w:rFonts w:eastAsiaTheme="minorHAnsi" w:cstheme="minorBidi"/>
          <w:bCs w:val="0"/>
          <w:i w:val="0"/>
          <w:noProof/>
          <w:color w:val="auto"/>
          <w:lang w:eastAsia="nl-NL"/>
        </w:rPr>
        <w:drawing>
          <wp:anchor distT="0" distB="0" distL="114300" distR="114300" simplePos="0" relativeHeight="251707392" behindDoc="1" locked="0" layoutInCell="1" allowOverlap="1">
            <wp:simplePos x="0" y="0"/>
            <wp:positionH relativeFrom="column">
              <wp:posOffset>519430</wp:posOffset>
            </wp:positionH>
            <wp:positionV relativeFrom="paragraph">
              <wp:posOffset>31115</wp:posOffset>
            </wp:positionV>
            <wp:extent cx="4305300" cy="1771650"/>
            <wp:effectExtent l="19050" t="0" r="0" b="0"/>
            <wp:wrapNone/>
            <wp:docPr id="1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305300" cy="1771650"/>
                    </a:xfrm>
                    <a:prstGeom prst="rect">
                      <a:avLst/>
                    </a:prstGeom>
                    <a:noFill/>
                    <a:ln w="9525">
                      <a:noFill/>
                      <a:miter lim="800000"/>
                      <a:headEnd/>
                      <a:tailEnd/>
                    </a:ln>
                  </pic:spPr>
                </pic:pic>
              </a:graphicData>
            </a:graphic>
          </wp:anchor>
        </w:drawing>
      </w:r>
    </w:p>
    <w:p w:rsidR="006736D0" w:rsidRDefault="006736D0" w:rsidP="006736D0">
      <w:pPr>
        <w:pStyle w:val="Kop3"/>
        <w:spacing w:line="336" w:lineRule="atLeast"/>
        <w:rPr>
          <w:rFonts w:cs="Arial"/>
          <w:b/>
          <w:i w:val="0"/>
          <w:color w:val="auto"/>
          <w:szCs w:val="20"/>
        </w:rPr>
      </w:pPr>
    </w:p>
    <w:p w:rsidR="006736D0" w:rsidRDefault="006736D0" w:rsidP="006736D0">
      <w:pPr>
        <w:pStyle w:val="Kop3"/>
        <w:spacing w:line="336" w:lineRule="atLeast"/>
        <w:rPr>
          <w:rFonts w:cs="Arial"/>
          <w:b/>
          <w:i w:val="0"/>
          <w:color w:val="auto"/>
          <w:szCs w:val="20"/>
        </w:rPr>
      </w:pPr>
    </w:p>
    <w:p w:rsidR="006736D0" w:rsidRDefault="006736D0" w:rsidP="006736D0">
      <w:pPr>
        <w:pStyle w:val="Kop3"/>
        <w:spacing w:line="336" w:lineRule="atLeast"/>
        <w:rPr>
          <w:rFonts w:cs="Arial"/>
          <w:b/>
          <w:i w:val="0"/>
          <w:color w:val="auto"/>
          <w:szCs w:val="20"/>
        </w:rPr>
      </w:pPr>
    </w:p>
    <w:p w:rsidR="006736D0" w:rsidRDefault="006736D0" w:rsidP="006736D0">
      <w:pPr>
        <w:pStyle w:val="Kop3"/>
        <w:spacing w:line="336" w:lineRule="atLeast"/>
        <w:rPr>
          <w:rFonts w:cs="Arial"/>
          <w:b/>
          <w:i w:val="0"/>
          <w:color w:val="auto"/>
          <w:szCs w:val="20"/>
        </w:rPr>
      </w:pPr>
    </w:p>
    <w:p w:rsidR="00F056EF" w:rsidRDefault="00F056EF" w:rsidP="006736D0">
      <w:pPr>
        <w:rPr>
          <w:b/>
        </w:rPr>
      </w:pPr>
    </w:p>
    <w:p w:rsidR="006736D0" w:rsidRPr="004921C4" w:rsidRDefault="006736D0" w:rsidP="00702393">
      <w:pPr>
        <w:pStyle w:val="Kop3"/>
      </w:pPr>
      <w:bookmarkStart w:id="81" w:name="_Toc230758162"/>
      <w:r w:rsidRPr="004921C4">
        <w:t>Dreiging van potentiële toetreders</w:t>
      </w:r>
      <w:bookmarkEnd w:id="81"/>
    </w:p>
    <w:p w:rsidR="006736D0" w:rsidRDefault="006736D0" w:rsidP="006736D0">
      <w:r>
        <w:t xml:space="preserve">De dreiging van potentiële toetreders is van gemiddelde grootte. De toetredingsdrempel is redelijk laag, omdat niet veel kapitaal nodig is om de markt te betreden. Ook is er weinig productdifferentiatie. Er is maar één product en dat is fiscale bedrijfsfitness. Anderzijds hebben nieuwe toetreders nog geen netwerk opgebouwd, wat ze kan weerhouden om toe te treden op de markt. Een netwerk opzetten kost immers </w:t>
      </w:r>
      <w:r w:rsidR="006A2045">
        <w:t xml:space="preserve">veel </w:t>
      </w:r>
      <w:r>
        <w:t>tijd en geld.</w:t>
      </w:r>
    </w:p>
    <w:p w:rsidR="006736D0" w:rsidRPr="00BB432C" w:rsidRDefault="006736D0" w:rsidP="00702393">
      <w:pPr>
        <w:pStyle w:val="Kop3"/>
      </w:pPr>
      <w:bookmarkStart w:id="82" w:name="_Toc230758163"/>
      <w:r w:rsidRPr="00BB432C">
        <w:t>Dreiging van substituutproducten</w:t>
      </w:r>
      <w:bookmarkEnd w:id="82"/>
      <w:r w:rsidRPr="00BB432C">
        <w:t xml:space="preserve"> </w:t>
      </w:r>
    </w:p>
    <w:p w:rsidR="006736D0" w:rsidRDefault="006736D0" w:rsidP="006736D0">
      <w:r>
        <w:t>Deze dreiging is erg groot. In plaats van bedrijfsfitness met een fiscale variant kan een bedrijf ook kiezen voor bedrijfsfitness zonder een fiscaal voordeel. Deze manier van bedrijfsfitness zit anders in elkaar, maar kan toch concurrentie vormen voor Controlfit.</w:t>
      </w:r>
    </w:p>
    <w:p w:rsidR="006736D0" w:rsidRPr="005B1037" w:rsidRDefault="006736D0" w:rsidP="00702393">
      <w:pPr>
        <w:pStyle w:val="Kop3"/>
      </w:pPr>
      <w:bookmarkStart w:id="83" w:name="_Toc230758164"/>
      <w:r w:rsidRPr="005B1037">
        <w:t>Onderhandelingsmacht van leveranciers</w:t>
      </w:r>
      <w:bookmarkEnd w:id="83"/>
    </w:p>
    <w:p w:rsidR="006736D0" w:rsidRDefault="006736D0" w:rsidP="006736D0">
      <w:r>
        <w:t xml:space="preserve">Controlfit heeft geen leveranciers. Alleen de inkooporganisatie, waar ingeschreven bedrijven en fitnesscentra lid van zijn, kent leveranciers. Controlfit neemt niets van deze leveranciers af, dus is hier ook niet afhankelijk van. </w:t>
      </w:r>
    </w:p>
    <w:p w:rsidR="006736D0" w:rsidRPr="005B1037" w:rsidRDefault="006736D0" w:rsidP="00702393">
      <w:pPr>
        <w:pStyle w:val="Kop3"/>
      </w:pPr>
      <w:bookmarkStart w:id="84" w:name="_Toc230758165"/>
      <w:r w:rsidRPr="005B1037">
        <w:t>Onderhandelingsmacht van afnemers</w:t>
      </w:r>
      <w:bookmarkEnd w:id="84"/>
    </w:p>
    <w:p w:rsidR="006736D0" w:rsidRDefault="006736D0" w:rsidP="006736D0">
      <w:r>
        <w:t xml:space="preserve">Deze macht is van gemiddelde grootte. Als afnemers veel vestigingen hebben en erg veel leden kunnen aanleveren, zullen deze mogelijk proberen prijskortingen af te dwingen. </w:t>
      </w:r>
    </w:p>
    <w:p w:rsidR="006736D0" w:rsidRPr="005B1037" w:rsidRDefault="006736D0" w:rsidP="00702393">
      <w:pPr>
        <w:pStyle w:val="Kop3"/>
      </w:pPr>
      <w:bookmarkStart w:id="85" w:name="_Toc230758166"/>
      <w:r w:rsidRPr="005B1037">
        <w:t>Concurrentie tussen bestaande aanbieders</w:t>
      </w:r>
      <w:bookmarkEnd w:id="85"/>
    </w:p>
    <w:p w:rsidR="006736D0" w:rsidRDefault="006736D0" w:rsidP="006736D0">
      <w:r>
        <w:t xml:space="preserve">Controlfit merkt redelijk veel van de concurrentie met bestaande aanbieders. </w:t>
      </w:r>
      <w:r w:rsidR="006A2045">
        <w:t>Met directe en indirecte concurrenten</w:t>
      </w:r>
      <w:r>
        <w:t xml:space="preserve">. Hier wordt in de </w:t>
      </w:r>
      <w:r w:rsidR="006A2045">
        <w:t>concurrentieanalyse (hoofdstuk 4.3</w:t>
      </w:r>
      <w:r>
        <w:t>) verder op ingegaan.</w:t>
      </w:r>
    </w:p>
    <w:p w:rsidR="006736D0" w:rsidRDefault="006736D0" w:rsidP="006736D0"/>
    <w:p w:rsidR="006736D0" w:rsidRDefault="006736D0" w:rsidP="006736D0">
      <w:pPr>
        <w:rPr>
          <w:i/>
          <w:szCs w:val="20"/>
        </w:rPr>
      </w:pPr>
      <w:r>
        <w:rPr>
          <w:i/>
          <w:szCs w:val="20"/>
        </w:rPr>
        <w:t>Samengevat kan gezegd worden dat er voor Controlfit heel wat positieve trends en ontwikkelingen gaande zijn in Nederland. Zo is het voor Controlfit bijvoorbeeld een voordeel dat bedrijven tijdens deze economische crisis willen bezuinigen. Bedrijfsfitness via Controlfit kost niets en zorgt juist voor minder stress op de werkvloer. Ook is gebleken dat het ziekteverzuim van horeca en cultuur/recreatie erg is toegenomen de laatste jaren. Controlfit zou hierop kunnen inspelen met haar</w:t>
      </w:r>
      <w:r w:rsidR="006A2045">
        <w:rPr>
          <w:i/>
          <w:szCs w:val="20"/>
        </w:rPr>
        <w:t xml:space="preserve"> vorm van</w:t>
      </w:r>
      <w:r>
        <w:rPr>
          <w:i/>
          <w:szCs w:val="20"/>
        </w:rPr>
        <w:t xml:space="preserve"> bedrijfsfitness. Dat ambtenaren en werknemers in de zorg negatief in het nieuws zijn gekomen, vanwege het feit dat deze branches het hoogste ziekteverzuim van Nederland kennen, kan voor Controlfit een positief punt zijn. De vergrijzing in Nederland kan positief uitpakken voor Controlfit. Doordat er meer ouderen zijn, is er ook meer vraag naar gezondheid. Ouderen die daadwerkelijk merken dat ze ouder worden door onder andere kwaaltjes en pijntjes, kunnen ter voorkoming en genezing gaan fitnessen. Ook is uit onderzoek gebleken dat driekwart van de werkgevers bewegingsstimulering erg belangrijk vindt voor het bedrijf. In het noorden en oosten van Nederland wordt relatief nog erg weinig aan fitness gedaan. Hier zou Controlfit kunnen uitbreiden. Tot slot is de trend dat mannen zich steeds meer bezig houden met gezondheid en uiterlijke verschijning een kans voor Controlfit.</w:t>
      </w:r>
    </w:p>
    <w:p w:rsidR="006736D0" w:rsidRDefault="006736D0" w:rsidP="006736D0">
      <w:pPr>
        <w:rPr>
          <w:i/>
          <w:szCs w:val="20"/>
        </w:rPr>
      </w:pPr>
    </w:p>
    <w:p w:rsidR="006736D0" w:rsidRDefault="006736D0" w:rsidP="006736D0">
      <w:pPr>
        <w:rPr>
          <w:i/>
          <w:szCs w:val="20"/>
        </w:rPr>
      </w:pPr>
      <w:r>
        <w:rPr>
          <w:i/>
          <w:szCs w:val="20"/>
        </w:rPr>
        <w:t>Natuurlijk zijn er ook wat negatieve ontwikkelingen waargenomen. Zo kunnen de bezuinigen van bedrijven ook een bedreiging zijn voor Controlfit. Bedrijven willen niets weten van bedrijfsfitness en hebben andere prioriteiten. Deze bedrijven (vooral de grote) ontslaan op dit moment ook veel personeel vanwege deze bezuinigingen. Minder personeel betekent minder potentiële sporters. De vergrijzing van Nederland kan niet alleen een kans zijn, maar ook een bedreiging. Ouderen mensen sporten immer minder</w:t>
      </w:r>
      <w:r w:rsidR="006A2045">
        <w:rPr>
          <w:i/>
          <w:szCs w:val="20"/>
        </w:rPr>
        <w:t xml:space="preserve">vaak en hebben Andere interesses. </w:t>
      </w:r>
      <w:r>
        <w:rPr>
          <w:i/>
          <w:szCs w:val="20"/>
        </w:rPr>
        <w:t xml:space="preserve">Uit de analyse is tevens gebleken dat een derde deel van Nederland werkt als parttimer. Deze mensen hebben hoogstwaarschijnlijk veel minder fiscaal voordeel bij een fitnessabonnement via Controlfit. Een andere bedreiging kan de daling van het consumentenvertrouwen en de koopkracht zijn. De budgetketens die een erg goedkoop lidmaatschap rekenen, zouden een bedreiging voor Controlfit kunnen zijn. Tot slot is uit onderzoek gebleken dat de markt in Zuid-Nederland aan het verzadigen is. </w:t>
      </w:r>
    </w:p>
    <w:p w:rsidR="008C0134" w:rsidRPr="00BB4D1E" w:rsidRDefault="008C0134" w:rsidP="00435090">
      <w:pPr>
        <w:pStyle w:val="Kop2"/>
        <w:rPr>
          <w:rFonts w:eastAsia="Calibri"/>
        </w:rPr>
      </w:pPr>
      <w:bookmarkStart w:id="86" w:name="_Toc230758167"/>
      <w:r>
        <w:rPr>
          <w:rFonts w:eastAsia="Calibri"/>
        </w:rPr>
        <w:lastRenderedPageBreak/>
        <w:t>4</w:t>
      </w:r>
      <w:r w:rsidR="00435090">
        <w:rPr>
          <w:rFonts w:eastAsia="Calibri"/>
        </w:rPr>
        <w:t>.2</w:t>
      </w:r>
      <w:r w:rsidR="00435090">
        <w:rPr>
          <w:rFonts w:eastAsia="Calibri"/>
        </w:rPr>
        <w:tab/>
        <w:t>Afnemersanalyse</w:t>
      </w:r>
      <w:bookmarkEnd w:id="86"/>
      <w:r w:rsidR="00435090">
        <w:rPr>
          <w:rFonts w:eastAsia="Calibri"/>
        </w:rPr>
        <w:t xml:space="preserve"> </w:t>
      </w:r>
    </w:p>
    <w:p w:rsidR="00DE692A" w:rsidRDefault="008C0134" w:rsidP="008C0134">
      <w:pPr>
        <w:rPr>
          <w:rFonts w:eastAsia="Calibri" w:cs="Times New Roman"/>
          <w:i/>
          <w:szCs w:val="20"/>
        </w:rPr>
      </w:pPr>
      <w:r>
        <w:rPr>
          <w:rFonts w:eastAsia="Calibri" w:cs="Times New Roman"/>
          <w:i/>
          <w:szCs w:val="20"/>
        </w:rPr>
        <w:t>De afnemersanalyse laat zien wie de klanten van Controlfit zijn, wat ze met het product doen, waar en wanneer ze het product kopen, waarom ze het product kopen en waarom ze het product niet kopen. De gegevens</w:t>
      </w:r>
      <w:r w:rsidR="00DE692A">
        <w:rPr>
          <w:rFonts w:eastAsia="Calibri" w:cs="Times New Roman"/>
          <w:i/>
          <w:szCs w:val="20"/>
        </w:rPr>
        <w:t xml:space="preserve"> zijn </w:t>
      </w:r>
      <w:r w:rsidR="00DE692A" w:rsidRPr="001D3B45">
        <w:rPr>
          <w:rFonts w:eastAsia="Calibri" w:cs="Times New Roman"/>
          <w:i/>
          <w:szCs w:val="20"/>
        </w:rPr>
        <w:t>vergaard uit de database. Ook zijn er enkele interviews gehouden met bedrijven in Zuid-Nederland over de wensen en behoeften naar bedrijfsfitness. Deze interviews zijn te zien in bijlage</w:t>
      </w:r>
      <w:r w:rsidR="001D3B45" w:rsidRPr="001D3B45">
        <w:rPr>
          <w:rFonts w:eastAsia="Calibri" w:cs="Times New Roman"/>
          <w:i/>
          <w:szCs w:val="20"/>
        </w:rPr>
        <w:t xml:space="preserve"> K</w:t>
      </w:r>
      <w:r w:rsidR="00DE692A" w:rsidRPr="001D3B45">
        <w:rPr>
          <w:rFonts w:eastAsia="Calibri" w:cs="Times New Roman"/>
          <w:i/>
          <w:szCs w:val="20"/>
        </w:rPr>
        <w:t>. Ook</w:t>
      </w:r>
      <w:r w:rsidR="00DE692A">
        <w:rPr>
          <w:rFonts w:eastAsia="Calibri" w:cs="Times New Roman"/>
          <w:i/>
          <w:szCs w:val="20"/>
        </w:rPr>
        <w:t xml:space="preserve"> zijn in deze afnemersanalyse enkele deelmarkten nader beschreven die in de bedrijfstakanalyse als interessant naar voren kwamen. </w:t>
      </w:r>
    </w:p>
    <w:p w:rsidR="008C0134" w:rsidRDefault="008C0134" w:rsidP="008C0134">
      <w:pPr>
        <w:rPr>
          <w:rFonts w:eastAsia="Calibri" w:cs="Times New Roman"/>
          <w:szCs w:val="20"/>
        </w:rPr>
      </w:pPr>
    </w:p>
    <w:p w:rsidR="008C0134" w:rsidRPr="00924292" w:rsidRDefault="00CC364D" w:rsidP="008C0134">
      <w:pPr>
        <w:rPr>
          <w:rFonts w:eastAsia="Calibri" w:cs="Times New Roman"/>
          <w:i/>
          <w:szCs w:val="20"/>
        </w:rPr>
      </w:pPr>
      <w:r>
        <w:rPr>
          <w:rFonts w:eastAsia="Calibri" w:cs="Times New Roman"/>
          <w:i/>
          <w:szCs w:val="20"/>
        </w:rPr>
        <w:t xml:space="preserve">Wie zijn de huidige </w:t>
      </w:r>
      <w:r w:rsidR="008C0134" w:rsidRPr="00924292">
        <w:rPr>
          <w:rFonts w:eastAsia="Calibri" w:cs="Times New Roman"/>
          <w:i/>
          <w:szCs w:val="20"/>
        </w:rPr>
        <w:t>klanten van Controlfit?</w:t>
      </w:r>
    </w:p>
    <w:p w:rsidR="00CC364D" w:rsidRDefault="008C0134" w:rsidP="008C0134">
      <w:pPr>
        <w:rPr>
          <w:rFonts w:eastAsia="Calibri" w:cs="Times New Roman"/>
          <w:szCs w:val="20"/>
        </w:rPr>
      </w:pPr>
      <w:r w:rsidRPr="00040A5C">
        <w:rPr>
          <w:rFonts w:eastAsia="Calibri" w:cs="Times New Roman"/>
          <w:szCs w:val="20"/>
        </w:rPr>
        <w:t xml:space="preserve">De klanten van Controlfit bevinden zich in Zuid-Nederland. Controlfit heeft de meeste slagingskans bij </w:t>
      </w:r>
      <w:r w:rsidR="00040A5C" w:rsidRPr="00040A5C">
        <w:rPr>
          <w:rFonts w:eastAsia="Calibri" w:cs="Times New Roman"/>
          <w:szCs w:val="20"/>
        </w:rPr>
        <w:t>het Midden- en Kleinbedrijf</w:t>
      </w:r>
      <w:r w:rsidRPr="00040A5C">
        <w:rPr>
          <w:rFonts w:eastAsia="Calibri" w:cs="Times New Roman"/>
          <w:szCs w:val="20"/>
        </w:rPr>
        <w:t>. Bedrijven met meerdere vestigingen in de regio zijn het</w:t>
      </w:r>
      <w:r w:rsidR="00040A5C" w:rsidRPr="00040A5C">
        <w:rPr>
          <w:rFonts w:eastAsia="Calibri" w:cs="Times New Roman"/>
          <w:szCs w:val="20"/>
        </w:rPr>
        <w:t xml:space="preserve"> meest interessant</w:t>
      </w:r>
      <w:r w:rsidRPr="00040A5C">
        <w:rPr>
          <w:rFonts w:eastAsia="Calibri" w:cs="Times New Roman"/>
          <w:szCs w:val="20"/>
        </w:rPr>
        <w:t xml:space="preserve"> voor Controlfit, omdat er dan meer fitnesscentra aan kunnen worden geschreven. Controlfit heeft geen bepaalde branches waar op gericht wordt. Op dit moment zijn er ongeveer 90 bedrijven en instellingen lid van Controlfit. Helaas hebben 23 bedrijven nog geen leden geleverd. Relevante doelgroepen zijn bedrijven en instellingen die in dezelfde plaats liggen als een aangesloten fitnesscentrum. </w:t>
      </w:r>
    </w:p>
    <w:p w:rsidR="008C0134" w:rsidRDefault="008C0134" w:rsidP="008C0134">
      <w:pPr>
        <w:rPr>
          <w:rFonts w:eastAsia="Calibri" w:cs="Times New Roman"/>
          <w:szCs w:val="20"/>
        </w:rPr>
      </w:pPr>
    </w:p>
    <w:p w:rsidR="008C0134" w:rsidRDefault="008C0134" w:rsidP="008C0134">
      <w:pPr>
        <w:rPr>
          <w:rFonts w:eastAsia="Calibri" w:cs="Times New Roman"/>
          <w:i/>
          <w:szCs w:val="20"/>
        </w:rPr>
      </w:pPr>
      <w:r w:rsidRPr="00924292">
        <w:rPr>
          <w:rFonts w:eastAsia="Calibri" w:cs="Times New Roman"/>
          <w:i/>
          <w:szCs w:val="20"/>
        </w:rPr>
        <w:t>Wat doen de klanten van Controlfit met het product (gebruikssituaties)?</w:t>
      </w:r>
    </w:p>
    <w:p w:rsidR="008C0134" w:rsidRPr="002C63E9" w:rsidRDefault="008C0134" w:rsidP="008C0134">
      <w:pPr>
        <w:rPr>
          <w:rFonts w:eastAsia="Calibri" w:cs="Times New Roman"/>
          <w:szCs w:val="20"/>
        </w:rPr>
      </w:pPr>
      <w:r>
        <w:rPr>
          <w:rFonts w:eastAsia="Calibri" w:cs="Times New Roman"/>
          <w:szCs w:val="20"/>
        </w:rPr>
        <w:t xml:space="preserve">Als een bedrijf lid geworden is van Controlfit, is het de taak van het bedrijf om bedrijfsfitness aan minimaal 90% van het personeel aan te bieden. Hoe dit gebeurd is voor Controlfit niet belangrijk. Het kan bijvoorbeeld aangeboden worden per e-mail of via een flyer bij het loonstrookje. Hierna kunnen werknemers zich via het bedrijf inschrijven voor bedrijfsfitness. </w:t>
      </w:r>
    </w:p>
    <w:p w:rsidR="008C0134" w:rsidRDefault="008C0134" w:rsidP="008C0134">
      <w:pPr>
        <w:rPr>
          <w:rFonts w:eastAsia="Calibri" w:cs="Times New Roman"/>
          <w:szCs w:val="20"/>
        </w:rPr>
      </w:pPr>
    </w:p>
    <w:p w:rsidR="008C0134" w:rsidRPr="00924292" w:rsidRDefault="008C0134" w:rsidP="008C0134">
      <w:pPr>
        <w:rPr>
          <w:rFonts w:eastAsia="Calibri" w:cs="Times New Roman"/>
          <w:i/>
          <w:szCs w:val="20"/>
        </w:rPr>
      </w:pPr>
      <w:r w:rsidRPr="00924292">
        <w:rPr>
          <w:rFonts w:eastAsia="Calibri" w:cs="Times New Roman"/>
          <w:i/>
          <w:szCs w:val="20"/>
        </w:rPr>
        <w:t>Waar kopen klanten van Controlfit het product?</w:t>
      </w:r>
    </w:p>
    <w:p w:rsidR="008C0134" w:rsidRDefault="008C0134" w:rsidP="008C0134">
      <w:pPr>
        <w:rPr>
          <w:rFonts w:eastAsia="Calibri" w:cs="Times New Roman"/>
          <w:szCs w:val="20"/>
        </w:rPr>
      </w:pPr>
      <w:r>
        <w:rPr>
          <w:rFonts w:eastAsia="Calibri" w:cs="Times New Roman"/>
          <w:szCs w:val="20"/>
        </w:rPr>
        <w:t xml:space="preserve">Klanten kopen het product op eigen locatie. Medewerkers van Controlfit komen langs met het contract en dit wordt fysiek getekend. Ook kan het contract per e-mail, fax  of post worden opgestuurd. Het product van Controlfit kan gevonden worden op de website. Maar in de meeste gevallen benaderd Controlfit de (potentiële) klant. </w:t>
      </w:r>
    </w:p>
    <w:p w:rsidR="008C0134" w:rsidRDefault="008C0134" w:rsidP="008C0134">
      <w:pPr>
        <w:rPr>
          <w:rFonts w:eastAsia="Calibri" w:cs="Times New Roman"/>
          <w:szCs w:val="20"/>
        </w:rPr>
      </w:pPr>
    </w:p>
    <w:p w:rsidR="008C0134" w:rsidRPr="00924292" w:rsidRDefault="008C0134" w:rsidP="008C0134">
      <w:pPr>
        <w:rPr>
          <w:rFonts w:eastAsia="Calibri" w:cs="Times New Roman"/>
          <w:i/>
          <w:szCs w:val="20"/>
        </w:rPr>
      </w:pPr>
      <w:r w:rsidRPr="00924292">
        <w:rPr>
          <w:rFonts w:eastAsia="Calibri" w:cs="Times New Roman"/>
          <w:i/>
          <w:szCs w:val="20"/>
        </w:rPr>
        <w:t>Wanneer kopen klanten van Controlfit het product?</w:t>
      </w:r>
    </w:p>
    <w:p w:rsidR="008C0134" w:rsidRDefault="008C0134" w:rsidP="008C0134">
      <w:pPr>
        <w:rPr>
          <w:rFonts w:eastAsia="Calibri" w:cs="Times New Roman"/>
          <w:szCs w:val="20"/>
        </w:rPr>
      </w:pPr>
      <w:r>
        <w:rPr>
          <w:rFonts w:eastAsia="Calibri" w:cs="Times New Roman"/>
          <w:szCs w:val="20"/>
        </w:rPr>
        <w:t>Klanten kopen het product als er genoeg a</w:t>
      </w:r>
      <w:r w:rsidR="006A2045">
        <w:rPr>
          <w:rFonts w:eastAsia="Calibri" w:cs="Times New Roman"/>
          <w:szCs w:val="20"/>
        </w:rPr>
        <w:t>nimo voor bedrijfsfitness in het</w:t>
      </w:r>
      <w:r>
        <w:rPr>
          <w:rFonts w:eastAsia="Calibri" w:cs="Times New Roman"/>
          <w:szCs w:val="20"/>
        </w:rPr>
        <w:t xml:space="preserve"> bedrijf is. Bedrijven die een positiever imago willen en een steentje bij willen dragen aan de gezondheid en fitheid van hun werknemers zijn vaak ook potentiële klanten. Aan de andere kant zijn ook </w:t>
      </w:r>
      <w:r w:rsidR="006A2045">
        <w:rPr>
          <w:rFonts w:eastAsia="Calibri" w:cs="Times New Roman"/>
          <w:szCs w:val="20"/>
        </w:rPr>
        <w:t xml:space="preserve">de </w:t>
      </w:r>
      <w:r>
        <w:rPr>
          <w:rFonts w:eastAsia="Calibri" w:cs="Times New Roman"/>
          <w:szCs w:val="20"/>
        </w:rPr>
        <w:t xml:space="preserve">bedrijven die </w:t>
      </w:r>
      <w:r w:rsidR="006A2045">
        <w:rPr>
          <w:rFonts w:eastAsia="Calibri" w:cs="Times New Roman"/>
          <w:szCs w:val="20"/>
        </w:rPr>
        <w:t xml:space="preserve">zelf </w:t>
      </w:r>
      <w:r>
        <w:rPr>
          <w:rFonts w:eastAsia="Calibri" w:cs="Times New Roman"/>
          <w:szCs w:val="20"/>
        </w:rPr>
        <w:t xml:space="preserve">niets willen </w:t>
      </w:r>
      <w:r w:rsidR="006A2045">
        <w:rPr>
          <w:rFonts w:eastAsia="Calibri" w:cs="Times New Roman"/>
          <w:szCs w:val="20"/>
        </w:rPr>
        <w:t>investeren</w:t>
      </w:r>
      <w:r>
        <w:rPr>
          <w:rFonts w:eastAsia="Calibri" w:cs="Times New Roman"/>
          <w:szCs w:val="20"/>
        </w:rPr>
        <w:t xml:space="preserve"> </w:t>
      </w:r>
      <w:r w:rsidR="006A2045">
        <w:rPr>
          <w:rFonts w:eastAsia="Calibri" w:cs="Times New Roman"/>
          <w:szCs w:val="20"/>
        </w:rPr>
        <w:t>in</w:t>
      </w:r>
      <w:r>
        <w:rPr>
          <w:rFonts w:eastAsia="Calibri" w:cs="Times New Roman"/>
          <w:szCs w:val="20"/>
        </w:rPr>
        <w:t xml:space="preserve"> bedrijfsfitness interessant voor Controlfit. Deze bedrijven komt men s</w:t>
      </w:r>
      <w:r w:rsidR="006A2045">
        <w:rPr>
          <w:rFonts w:eastAsia="Calibri" w:cs="Times New Roman"/>
          <w:szCs w:val="20"/>
        </w:rPr>
        <w:t xml:space="preserve">teeds vaker tegen in Nederland, vanwege de economische crisis. </w:t>
      </w:r>
    </w:p>
    <w:p w:rsidR="008C0134" w:rsidRDefault="008C0134" w:rsidP="008C0134">
      <w:pPr>
        <w:rPr>
          <w:rFonts w:eastAsia="Calibri" w:cs="Times New Roman"/>
          <w:szCs w:val="20"/>
        </w:rPr>
      </w:pPr>
    </w:p>
    <w:p w:rsidR="008C0134" w:rsidRPr="00924292" w:rsidRDefault="008C0134" w:rsidP="008C0134">
      <w:pPr>
        <w:rPr>
          <w:rFonts w:eastAsia="Calibri" w:cs="Times New Roman"/>
          <w:i/>
          <w:szCs w:val="20"/>
        </w:rPr>
      </w:pPr>
      <w:r>
        <w:rPr>
          <w:rFonts w:eastAsia="Calibri" w:cs="Times New Roman"/>
          <w:i/>
          <w:szCs w:val="20"/>
        </w:rPr>
        <w:t xml:space="preserve">Waarom </w:t>
      </w:r>
      <w:r w:rsidRPr="00924292">
        <w:rPr>
          <w:rFonts w:eastAsia="Calibri" w:cs="Times New Roman"/>
          <w:i/>
          <w:szCs w:val="20"/>
        </w:rPr>
        <w:t xml:space="preserve">kiezen klanten van Controlfit </w:t>
      </w:r>
      <w:r>
        <w:rPr>
          <w:rFonts w:eastAsia="Calibri" w:cs="Times New Roman"/>
          <w:i/>
          <w:szCs w:val="20"/>
        </w:rPr>
        <w:t xml:space="preserve">voor </w:t>
      </w:r>
      <w:r w:rsidRPr="00924292">
        <w:rPr>
          <w:rFonts w:eastAsia="Calibri" w:cs="Times New Roman"/>
          <w:i/>
          <w:szCs w:val="20"/>
        </w:rPr>
        <w:t>het product?</w:t>
      </w:r>
    </w:p>
    <w:p w:rsidR="008C0134" w:rsidRDefault="008C0134" w:rsidP="008C0134">
      <w:pPr>
        <w:rPr>
          <w:rFonts w:eastAsia="Calibri" w:cs="Times New Roman"/>
          <w:szCs w:val="20"/>
        </w:rPr>
      </w:pPr>
      <w:r>
        <w:rPr>
          <w:rFonts w:eastAsia="Calibri" w:cs="Times New Roman"/>
          <w:szCs w:val="20"/>
        </w:rPr>
        <w:t xml:space="preserve">Klanten kiezen het product, omdat een investering is die geen geld kost. Er zijn alleen maar voordelen voor de medewerkers en de werkgever. Uiteindelijk kiest het bedrijf voor bedrijfsfitness van Controlfit, omdat men iets wil doen voor de medewerkers terwijl het eigen bedrijfsimago beter wordt. Ook kiezen werkgevers voor bedrijfsfitness van Controlfit, omdat het ziekteverzuim daalt en de arbeidsproductiviteit stijgt wat uiteindelijk leidt tot een hogere omzet. De belastingvrije constructie zorgt voor een groot voordeel. Deze win-win situatie zorgt er voor dat klanten voor Controlfit </w:t>
      </w:r>
      <w:r w:rsidR="006A2045">
        <w:rPr>
          <w:rFonts w:eastAsia="Calibri" w:cs="Times New Roman"/>
          <w:szCs w:val="20"/>
        </w:rPr>
        <w:t xml:space="preserve">zouden moeten </w:t>
      </w:r>
      <w:r>
        <w:rPr>
          <w:rFonts w:eastAsia="Calibri" w:cs="Times New Roman"/>
          <w:szCs w:val="20"/>
        </w:rPr>
        <w:t>kiezen.</w:t>
      </w:r>
    </w:p>
    <w:p w:rsidR="008C0134" w:rsidRDefault="008C0134" w:rsidP="008C0134">
      <w:pPr>
        <w:rPr>
          <w:rFonts w:eastAsia="Calibri" w:cs="Times New Roman"/>
          <w:szCs w:val="20"/>
        </w:rPr>
      </w:pPr>
    </w:p>
    <w:p w:rsidR="008C0134" w:rsidRPr="00924292" w:rsidRDefault="008C0134" w:rsidP="008C0134">
      <w:pPr>
        <w:rPr>
          <w:rFonts w:eastAsia="Calibri" w:cs="Times New Roman"/>
          <w:i/>
          <w:szCs w:val="20"/>
        </w:rPr>
      </w:pPr>
      <w:r w:rsidRPr="00924292">
        <w:rPr>
          <w:rFonts w:eastAsia="Calibri" w:cs="Times New Roman"/>
          <w:i/>
          <w:szCs w:val="20"/>
        </w:rPr>
        <w:t>Waarom kopen potentiële klanten van Controlfit het product niet?</w:t>
      </w:r>
    </w:p>
    <w:p w:rsidR="008C0134" w:rsidRDefault="008C0134" w:rsidP="008C0134">
      <w:pPr>
        <w:rPr>
          <w:rFonts w:eastAsia="Calibri" w:cs="Times New Roman"/>
          <w:szCs w:val="20"/>
        </w:rPr>
      </w:pPr>
      <w:r>
        <w:rPr>
          <w:rFonts w:eastAsia="Calibri" w:cs="Times New Roman"/>
          <w:szCs w:val="20"/>
        </w:rPr>
        <w:t>Dit kan verschillende redenen hebben:</w:t>
      </w:r>
    </w:p>
    <w:p w:rsidR="008C0134" w:rsidRDefault="008C0134" w:rsidP="008C0134">
      <w:pPr>
        <w:rPr>
          <w:rFonts w:eastAsia="Calibri" w:cs="Times New Roman"/>
          <w:szCs w:val="20"/>
        </w:rPr>
      </w:pPr>
      <w:r>
        <w:rPr>
          <w:rFonts w:eastAsia="Calibri" w:cs="Times New Roman"/>
          <w:szCs w:val="20"/>
        </w:rPr>
        <w:t>-geen interesse in bedrijfsfitness</w:t>
      </w:r>
    </w:p>
    <w:p w:rsidR="008C0134" w:rsidRDefault="008C0134" w:rsidP="008C0134">
      <w:pPr>
        <w:rPr>
          <w:rFonts w:eastAsia="Calibri" w:cs="Times New Roman"/>
          <w:szCs w:val="20"/>
        </w:rPr>
      </w:pPr>
      <w:r>
        <w:rPr>
          <w:rFonts w:eastAsia="Calibri" w:cs="Times New Roman"/>
          <w:szCs w:val="20"/>
        </w:rPr>
        <w:t>-klanten hebben al een bepaalde regeling met andere aanbieders van bedrijfsfitness</w:t>
      </w:r>
    </w:p>
    <w:p w:rsidR="008C0134" w:rsidRDefault="008C0134" w:rsidP="008C0134">
      <w:pPr>
        <w:rPr>
          <w:rFonts w:eastAsia="Calibri" w:cs="Times New Roman"/>
          <w:szCs w:val="20"/>
        </w:rPr>
      </w:pPr>
      <w:r>
        <w:rPr>
          <w:rFonts w:eastAsia="Calibri" w:cs="Times New Roman"/>
          <w:szCs w:val="20"/>
        </w:rPr>
        <w:t>-geen animo in het bedrijf</w:t>
      </w:r>
    </w:p>
    <w:p w:rsidR="008C0134" w:rsidRDefault="008C0134" w:rsidP="008C0134">
      <w:pPr>
        <w:rPr>
          <w:rFonts w:eastAsia="Calibri" w:cs="Times New Roman"/>
          <w:szCs w:val="20"/>
        </w:rPr>
      </w:pPr>
      <w:r>
        <w:rPr>
          <w:rFonts w:eastAsia="Calibri" w:cs="Times New Roman"/>
          <w:szCs w:val="20"/>
        </w:rPr>
        <w:t>-Controlfit biedt geen landelijke dekking</w:t>
      </w:r>
    </w:p>
    <w:p w:rsidR="008C0134" w:rsidRDefault="008C0134" w:rsidP="008C0134">
      <w:pPr>
        <w:rPr>
          <w:rFonts w:eastAsia="Calibri" w:cs="Times New Roman"/>
          <w:szCs w:val="20"/>
        </w:rPr>
      </w:pPr>
      <w:r>
        <w:rPr>
          <w:rFonts w:eastAsia="Calibri" w:cs="Times New Roman"/>
          <w:szCs w:val="20"/>
        </w:rPr>
        <w:t>-medewerkers wonen te verspreid</w:t>
      </w:r>
    </w:p>
    <w:p w:rsidR="008C0134" w:rsidRDefault="008C0134" w:rsidP="008C0134">
      <w:pPr>
        <w:rPr>
          <w:rFonts w:eastAsia="Calibri" w:cs="Times New Roman"/>
          <w:szCs w:val="20"/>
        </w:rPr>
      </w:pPr>
      <w:r>
        <w:rPr>
          <w:rFonts w:eastAsia="Calibri" w:cs="Times New Roman"/>
          <w:szCs w:val="20"/>
        </w:rPr>
        <w:t>-klanten hebben maar 1 locatie. Hebben toch een regeling nodig met meerdere sportscholen</w:t>
      </w:r>
    </w:p>
    <w:p w:rsidR="008C0134" w:rsidRDefault="008C0134" w:rsidP="008C0134">
      <w:pPr>
        <w:rPr>
          <w:rFonts w:eastAsia="Calibri" w:cs="Times New Roman"/>
          <w:szCs w:val="20"/>
        </w:rPr>
      </w:pPr>
      <w:r>
        <w:rPr>
          <w:rFonts w:eastAsia="Calibri" w:cs="Times New Roman"/>
          <w:szCs w:val="20"/>
        </w:rPr>
        <w:t>-een aantal medewerkers doet al aan fitness, het is wel goed zo</w:t>
      </w:r>
    </w:p>
    <w:p w:rsidR="00DE692A" w:rsidRDefault="00DE692A" w:rsidP="008C0134">
      <w:pPr>
        <w:rPr>
          <w:rFonts w:eastAsia="Calibri" w:cs="Times New Roman"/>
          <w:szCs w:val="20"/>
        </w:rPr>
      </w:pPr>
    </w:p>
    <w:p w:rsidR="00DE692A" w:rsidRPr="00DE692A" w:rsidRDefault="00DE692A" w:rsidP="008C0134">
      <w:pPr>
        <w:rPr>
          <w:rFonts w:eastAsia="Calibri" w:cs="Times New Roman"/>
          <w:i/>
          <w:szCs w:val="20"/>
        </w:rPr>
      </w:pPr>
      <w:r w:rsidRPr="00865553">
        <w:rPr>
          <w:rFonts w:eastAsia="Calibri" w:cs="Times New Roman"/>
          <w:i/>
          <w:szCs w:val="20"/>
        </w:rPr>
        <w:t>Conclusies interviews</w:t>
      </w:r>
    </w:p>
    <w:p w:rsidR="006A2045" w:rsidRDefault="006A2045" w:rsidP="008C0134">
      <w:pPr>
        <w:rPr>
          <w:rFonts w:eastAsia="Calibri" w:cs="Times New Roman"/>
          <w:szCs w:val="20"/>
        </w:rPr>
      </w:pPr>
      <w:r>
        <w:rPr>
          <w:rFonts w:eastAsia="Calibri" w:cs="Times New Roman"/>
          <w:szCs w:val="20"/>
        </w:rPr>
        <w:t xml:space="preserve">Er zijn met vier personen interviews gehouden om de wensen en behoeften naar bedrijfsfitness te peilen. </w:t>
      </w:r>
    </w:p>
    <w:p w:rsidR="00DE692A" w:rsidRDefault="00865553" w:rsidP="008C0134">
      <w:pPr>
        <w:rPr>
          <w:rFonts w:eastAsia="Calibri" w:cs="Times New Roman"/>
          <w:szCs w:val="20"/>
        </w:rPr>
      </w:pPr>
      <w:r>
        <w:rPr>
          <w:rFonts w:eastAsia="Calibri" w:cs="Times New Roman"/>
          <w:szCs w:val="20"/>
        </w:rPr>
        <w:t xml:space="preserve">De meeste bedrijven hebben al eens overwogen om bedrijfsfitness te gaan doen. Controlfit is niet bekend bij de geïnterviewden. Bedrijven zouden het fijn vinden als de ontwikkelingen van het personeel dat aan het sporten is, makkelijk te zien zijn. Ook wisten de meeste bedrijven dat bedrijfsfitness tegenwoordig fiscaal aftrekbaar is. Animo peilen doen de meeste bedrijven, maar dan wel op een informele manier. Het wordt zeer op prijs gesteld als medewerkers van aangesloten bedrijven door de aanbieder van bedrijfsfitness gestimuleerd zouden worden om te sporten. Eis waaraan een aangesloten sportschool moet voldoen is vooral dat deze in de buurt ligt. De helft van de geïnterviewden gaat liever zelf op zoek naar een aanbieder van bedrijfsfitness en de andere helft wordt liever gevonden. Deze worden dan het liefst telefonisch of per e-mail benaderd. Bedrijven denken dat het personeel tussen de 15 en 20 euro over zou hebben om onbeperkt via het werk te fitnessen. Bedrijven doen het liefste zelf geen financiële investering. Veel bedrijven hebben nog geen tijd om bedrijfsfitness op hun bedrijf toe te passen. </w:t>
      </w:r>
    </w:p>
    <w:p w:rsidR="00CC364D" w:rsidRPr="00632899" w:rsidRDefault="00632899" w:rsidP="00632899">
      <w:pPr>
        <w:pStyle w:val="Kop3"/>
        <w:rPr>
          <w:rFonts w:eastAsia="Calibri"/>
          <w:i w:val="0"/>
        </w:rPr>
      </w:pPr>
      <w:bookmarkStart w:id="87" w:name="_Toc230758168"/>
      <w:r>
        <w:rPr>
          <w:rFonts w:eastAsia="Calibri"/>
          <w:i w:val="0"/>
        </w:rPr>
        <w:lastRenderedPageBreak/>
        <w:t>4.2.1</w:t>
      </w:r>
      <w:r>
        <w:rPr>
          <w:rFonts w:eastAsia="Calibri"/>
          <w:i w:val="0"/>
        </w:rPr>
        <w:tab/>
      </w:r>
      <w:r w:rsidR="00CC364D" w:rsidRPr="00632899">
        <w:rPr>
          <w:rFonts w:eastAsia="Calibri"/>
          <w:i w:val="0"/>
        </w:rPr>
        <w:t>Doelsegmenten</w:t>
      </w:r>
      <w:bookmarkEnd w:id="87"/>
    </w:p>
    <w:p w:rsidR="00CC364D" w:rsidRDefault="00CC364D" w:rsidP="00CC364D">
      <w:pPr>
        <w:rPr>
          <w:rFonts w:eastAsia="Calibri" w:cs="Times New Roman"/>
          <w:szCs w:val="20"/>
        </w:rPr>
      </w:pPr>
      <w:r>
        <w:rPr>
          <w:rFonts w:eastAsia="Calibri" w:cs="Times New Roman"/>
          <w:szCs w:val="20"/>
        </w:rPr>
        <w:t xml:space="preserve">Uit de bedrijfstakanalyse zijn enkele doelsegmenten naar voren gekomen die hier verder worden uitgewerkt. </w:t>
      </w:r>
      <w:r w:rsidR="00632899">
        <w:rPr>
          <w:rFonts w:eastAsia="Calibri" w:cs="Times New Roman"/>
          <w:szCs w:val="20"/>
        </w:rPr>
        <w:t xml:space="preserve">Per doelsegment wordt aangegeven </w:t>
      </w:r>
      <w:r w:rsidR="00BC0F7C">
        <w:rPr>
          <w:rFonts w:eastAsia="Calibri" w:cs="Times New Roman"/>
          <w:szCs w:val="20"/>
        </w:rPr>
        <w:t xml:space="preserve">wie ze zijn, </w:t>
      </w:r>
      <w:r w:rsidR="00632899">
        <w:rPr>
          <w:rFonts w:eastAsia="Calibri" w:cs="Times New Roman"/>
          <w:szCs w:val="20"/>
        </w:rPr>
        <w:t xml:space="preserve">waarom deze </w:t>
      </w:r>
      <w:r w:rsidR="00BC0F7C">
        <w:rPr>
          <w:rFonts w:eastAsia="Calibri" w:cs="Times New Roman"/>
          <w:szCs w:val="20"/>
        </w:rPr>
        <w:t xml:space="preserve">groep </w:t>
      </w:r>
      <w:r w:rsidR="00632899">
        <w:rPr>
          <w:rFonts w:eastAsia="Calibri" w:cs="Times New Roman"/>
          <w:szCs w:val="20"/>
        </w:rPr>
        <w:t>interessant is, waar ze zich bevinden en wat ze willen.</w:t>
      </w:r>
    </w:p>
    <w:p w:rsidR="00CC364D" w:rsidRDefault="00CC364D" w:rsidP="00632899">
      <w:pPr>
        <w:pStyle w:val="Kop3"/>
        <w:rPr>
          <w:rFonts w:eastAsia="Calibri"/>
        </w:rPr>
      </w:pPr>
      <w:bookmarkStart w:id="88" w:name="_Toc230758169"/>
      <w:r>
        <w:rPr>
          <w:rFonts w:eastAsia="Calibri"/>
        </w:rPr>
        <w:t>Zorginstellingen</w:t>
      </w:r>
      <w:bookmarkEnd w:id="88"/>
    </w:p>
    <w:p w:rsidR="00D6458A" w:rsidRDefault="00632899" w:rsidP="00D6458A">
      <w:pPr>
        <w:rPr>
          <w:rFonts w:eastAsia="Calibri" w:cs="Times New Roman"/>
          <w:szCs w:val="20"/>
        </w:rPr>
      </w:pPr>
      <w:r>
        <w:rPr>
          <w:rFonts w:eastAsia="Calibri" w:cs="Times New Roman"/>
          <w:szCs w:val="20"/>
        </w:rPr>
        <w:t xml:space="preserve">Zorginstellingen zijn </w:t>
      </w:r>
      <w:r w:rsidR="00AE6910">
        <w:rPr>
          <w:rFonts w:eastAsia="Calibri" w:cs="Times New Roman"/>
          <w:szCs w:val="20"/>
        </w:rPr>
        <w:t>een belangrijk doelsegment, omdat de mensen</w:t>
      </w:r>
      <w:r w:rsidR="006A2045">
        <w:rPr>
          <w:rFonts w:eastAsia="Calibri" w:cs="Times New Roman"/>
          <w:szCs w:val="20"/>
        </w:rPr>
        <w:t xml:space="preserve"> die</w:t>
      </w:r>
      <w:r w:rsidR="00AE6910">
        <w:rPr>
          <w:rFonts w:eastAsia="Calibri" w:cs="Times New Roman"/>
          <w:szCs w:val="20"/>
        </w:rPr>
        <w:t xml:space="preserve"> werkzaam </w:t>
      </w:r>
      <w:r w:rsidR="006A2045">
        <w:rPr>
          <w:rFonts w:eastAsia="Calibri" w:cs="Times New Roman"/>
          <w:szCs w:val="20"/>
        </w:rPr>
        <w:t xml:space="preserve">zijn </w:t>
      </w:r>
      <w:r w:rsidR="00AE6910">
        <w:rPr>
          <w:rFonts w:eastAsia="Calibri" w:cs="Times New Roman"/>
          <w:szCs w:val="20"/>
        </w:rPr>
        <w:t xml:space="preserve">in deze sector altijd erg begaan zijn met gezondheid. </w:t>
      </w:r>
      <w:r w:rsidR="00592517">
        <w:rPr>
          <w:rFonts w:eastAsia="Calibri" w:cs="Times New Roman"/>
          <w:szCs w:val="20"/>
        </w:rPr>
        <w:t xml:space="preserve">De medewerkers van zorginstellingen zijn het visitekaartje van het bedrijf. Deze medewerkers kunnen het zich eigenlijk niet veroorloven om ziek of niet fit te zijn. </w:t>
      </w:r>
      <w:r w:rsidR="00AE6910">
        <w:rPr>
          <w:rFonts w:eastAsia="Calibri" w:cs="Times New Roman"/>
          <w:szCs w:val="20"/>
        </w:rPr>
        <w:t xml:space="preserve">Een hoog ziekteverzuim bij zorginstellingen is niet aanvaardbaar. Onlangs is de zorgsector negatief in het nieuws gekomen, omdat is gebleken dat het personeel in de zorgsector het hoogste percentage ziekteverzuim van Nederland kent. Veel zorginstellingen willen van dit imago af en proberen hun ziekteverzuim terug te dringen. Controlfit zou hier op moeten inspelen met fiscaal aftrekbare bedrijfsfitness. </w:t>
      </w:r>
      <w:r w:rsidR="00592517">
        <w:rPr>
          <w:rFonts w:eastAsia="Calibri" w:cs="Times New Roman"/>
          <w:szCs w:val="20"/>
        </w:rPr>
        <w:t>Zorginstellingen hebben vaak meerdere vestigingen en zijn vaak actief op regionaal of provinciaal niv</w:t>
      </w:r>
      <w:r w:rsidR="00D6458A">
        <w:rPr>
          <w:rFonts w:eastAsia="Calibri" w:cs="Times New Roman"/>
          <w:szCs w:val="20"/>
        </w:rPr>
        <w:t xml:space="preserve">eau door heel Nederland. </w:t>
      </w:r>
    </w:p>
    <w:p w:rsidR="00CC364D" w:rsidRPr="00D6458A" w:rsidRDefault="00CC364D" w:rsidP="00D6458A">
      <w:pPr>
        <w:pStyle w:val="Kop3"/>
        <w:rPr>
          <w:rFonts w:eastAsia="Calibri" w:cs="Times New Roman"/>
          <w:szCs w:val="20"/>
        </w:rPr>
      </w:pPr>
      <w:bookmarkStart w:id="89" w:name="_Toc230758170"/>
      <w:r>
        <w:rPr>
          <w:rFonts w:eastAsia="Calibri"/>
        </w:rPr>
        <w:t>Overheidsinstellingen</w:t>
      </w:r>
      <w:bookmarkEnd w:id="89"/>
    </w:p>
    <w:p w:rsidR="00B4767E" w:rsidRDefault="00BC0F7C" w:rsidP="00CC364D">
      <w:pPr>
        <w:rPr>
          <w:rFonts w:eastAsia="Calibri" w:cs="Times New Roman"/>
          <w:szCs w:val="20"/>
        </w:rPr>
      </w:pPr>
      <w:r>
        <w:rPr>
          <w:rFonts w:eastAsia="Calibri" w:cs="Times New Roman"/>
          <w:szCs w:val="20"/>
        </w:rPr>
        <w:t>Ambtenaren zijn onlang</w:t>
      </w:r>
      <w:r w:rsidR="004C3984">
        <w:rPr>
          <w:rFonts w:eastAsia="Calibri" w:cs="Times New Roman"/>
          <w:szCs w:val="20"/>
        </w:rPr>
        <w:t>s</w:t>
      </w:r>
      <w:r>
        <w:rPr>
          <w:rFonts w:eastAsia="Calibri" w:cs="Times New Roman"/>
          <w:szCs w:val="20"/>
        </w:rPr>
        <w:t xml:space="preserve">, net als zorgmedewerkers, negatief in het nieuws gekomen vanwege het hoogste percentage </w:t>
      </w:r>
      <w:r w:rsidR="00B4767E">
        <w:rPr>
          <w:rFonts w:eastAsia="Calibri" w:cs="Times New Roman"/>
          <w:szCs w:val="20"/>
        </w:rPr>
        <w:t>ziekteverzuim</w:t>
      </w:r>
      <w:r w:rsidR="006A2045">
        <w:rPr>
          <w:rFonts w:eastAsia="Calibri" w:cs="Times New Roman"/>
          <w:szCs w:val="20"/>
        </w:rPr>
        <w:t xml:space="preserve"> in Nederland</w:t>
      </w:r>
      <w:r w:rsidR="00B4767E">
        <w:rPr>
          <w:rFonts w:eastAsia="Calibri" w:cs="Times New Roman"/>
          <w:szCs w:val="20"/>
        </w:rPr>
        <w:t xml:space="preserve">. Ook ambtenaren willen hier iets aan doen. Bedrijfsfitness van Controlfit zou hier goed van pas komen. Overheidsinstellingen hebben vaak meerdere locaties en zijn op regionaal, provinciaal of landelijk niveau actief. Overheidsinstellingen kunnen gemeentes, adviesorganen, ministeries, et cetera zijn. </w:t>
      </w:r>
    </w:p>
    <w:p w:rsidR="00CC364D" w:rsidRDefault="00632899" w:rsidP="00632899">
      <w:pPr>
        <w:pStyle w:val="Kop3"/>
        <w:rPr>
          <w:rFonts w:eastAsia="Calibri"/>
        </w:rPr>
      </w:pPr>
      <w:bookmarkStart w:id="90" w:name="_Toc230758171"/>
      <w:r>
        <w:rPr>
          <w:rFonts w:eastAsia="Calibri"/>
        </w:rPr>
        <w:t>Kantoormedewerkers</w:t>
      </w:r>
      <w:bookmarkEnd w:id="90"/>
    </w:p>
    <w:p w:rsidR="009851E9" w:rsidRDefault="009851E9" w:rsidP="003C14F1">
      <w:pPr>
        <w:rPr>
          <w:rFonts w:eastAsia="Calibri" w:cs="Times New Roman"/>
          <w:szCs w:val="20"/>
        </w:rPr>
      </w:pPr>
      <w:r>
        <w:rPr>
          <w:rFonts w:eastAsia="Calibri" w:cs="Times New Roman"/>
          <w:szCs w:val="20"/>
        </w:rPr>
        <w:t xml:space="preserve">Personen die veel op kantoor zitten hebben vaak klachten. </w:t>
      </w:r>
      <w:r w:rsidR="00BB68E1">
        <w:rPr>
          <w:rFonts w:eastAsia="Calibri" w:cs="Times New Roman"/>
          <w:szCs w:val="20"/>
        </w:rPr>
        <w:t>Vooral rug-, nek-, schouder-</w:t>
      </w:r>
      <w:r>
        <w:rPr>
          <w:rFonts w:eastAsia="Calibri" w:cs="Times New Roman"/>
          <w:szCs w:val="20"/>
        </w:rPr>
        <w:t xml:space="preserve"> en RSI klachten komen vaak voor bij deze groep mensen. Vaak zitten deze mensen hele werkdagen op een stoel computerwerkzaamheden uit te voeren. Door middel van bedrijfsfitness kunnen deze klachten zienderogen verminderen. </w:t>
      </w:r>
      <w:r w:rsidR="006A2045">
        <w:rPr>
          <w:rFonts w:eastAsia="Calibri" w:cs="Times New Roman"/>
          <w:szCs w:val="20"/>
        </w:rPr>
        <w:t xml:space="preserve">Tevens is er </w:t>
      </w:r>
      <w:r w:rsidR="003C14F1">
        <w:rPr>
          <w:rFonts w:eastAsia="Calibri" w:cs="Times New Roman"/>
          <w:szCs w:val="20"/>
        </w:rPr>
        <w:t xml:space="preserve">veel concurrentie in deze wereld. Door bedrijfsfitness van Controlfit aan alle medewerkers te bieden, doet het bedrijf toch iets extra’s ten opzichte van de concurrent. </w:t>
      </w:r>
      <w:r w:rsidR="00363EE7">
        <w:rPr>
          <w:rFonts w:eastAsia="Calibri" w:cs="Times New Roman"/>
          <w:szCs w:val="20"/>
        </w:rPr>
        <w:t xml:space="preserve">Kantoormedewerkers zijn bijvoorbeeld managers, secretaresses, administratief medewerkers, et cetera. </w:t>
      </w:r>
    </w:p>
    <w:p w:rsidR="009851E9" w:rsidRDefault="009851E9" w:rsidP="009851E9">
      <w:pPr>
        <w:pStyle w:val="Kop3"/>
        <w:rPr>
          <w:rFonts w:eastAsia="Calibri"/>
        </w:rPr>
      </w:pPr>
      <w:bookmarkStart w:id="91" w:name="_Toc230758172"/>
      <w:r>
        <w:rPr>
          <w:rFonts w:eastAsia="Calibri"/>
        </w:rPr>
        <w:t>Horeca</w:t>
      </w:r>
      <w:bookmarkEnd w:id="91"/>
    </w:p>
    <w:p w:rsidR="009851E9" w:rsidRDefault="009851E9" w:rsidP="009851E9">
      <w:pPr>
        <w:rPr>
          <w:rFonts w:eastAsia="Calibri" w:cs="Times New Roman"/>
          <w:szCs w:val="20"/>
        </w:rPr>
      </w:pPr>
      <w:r>
        <w:rPr>
          <w:rFonts w:eastAsia="Calibri" w:cs="Times New Roman"/>
          <w:szCs w:val="20"/>
        </w:rPr>
        <w:t xml:space="preserve">Het ziekteverzuim in de horeca is de afgelopen vier jaar met 50% gestegen. Er kan dus gezegd worden dat in de horecabranche steeds meer mensen uitvallen door ziekte. Door bedrijfsfitness kan het personeel de werkdruk beter aan en de algehele weerstand </w:t>
      </w:r>
      <w:r w:rsidR="006A2045">
        <w:rPr>
          <w:rFonts w:eastAsia="Calibri" w:cs="Times New Roman"/>
          <w:szCs w:val="20"/>
        </w:rPr>
        <w:t xml:space="preserve">zal </w:t>
      </w:r>
      <w:r>
        <w:rPr>
          <w:rFonts w:eastAsia="Calibri" w:cs="Times New Roman"/>
          <w:szCs w:val="20"/>
        </w:rPr>
        <w:t>verhogen. Ook moet horecapersoneel er vaak representatief uitzien. Hier kan bedrijfsfitness aan meedragen. Met horeca kunnen bijvoorbeeld restaurants en catering bedoeld worden.</w:t>
      </w:r>
    </w:p>
    <w:p w:rsidR="003C14F1" w:rsidRDefault="00F14D1D" w:rsidP="003C14F1">
      <w:pPr>
        <w:pStyle w:val="Kop3"/>
        <w:rPr>
          <w:rFonts w:eastAsia="Calibri"/>
        </w:rPr>
      </w:pPr>
      <w:bookmarkStart w:id="92" w:name="_Toc230758173"/>
      <w:r>
        <w:rPr>
          <w:rFonts w:eastAsia="Calibri"/>
        </w:rPr>
        <w:t>Medewerkers</w:t>
      </w:r>
      <w:r w:rsidR="003C14F1">
        <w:rPr>
          <w:rFonts w:eastAsia="Calibri"/>
        </w:rPr>
        <w:t xml:space="preserve"> met veel zittend werk</w:t>
      </w:r>
      <w:bookmarkEnd w:id="92"/>
      <w:r w:rsidR="003C14F1" w:rsidRPr="009851E9">
        <w:rPr>
          <w:rFonts w:eastAsia="Calibri"/>
        </w:rPr>
        <w:t xml:space="preserve"> </w:t>
      </w:r>
    </w:p>
    <w:p w:rsidR="003C14F1" w:rsidRDefault="003C14F1" w:rsidP="003C14F1">
      <w:r>
        <w:t>Dit is geen duidelijk doelsegment, maar zal wel in het achterhoof</w:t>
      </w:r>
      <w:r w:rsidR="00DA01CE">
        <w:t xml:space="preserve">d gehouden moeten worden bij het zoeken naar prospects. Mensen met zittend werk hebben vaak dezelfde klachten als die zijn beschreven bij kantoormedewerkers. In dit doelsegment vallen bijvoorbeeld chauffeurs, leraren, </w:t>
      </w:r>
      <w:r w:rsidR="00363EE7">
        <w:t>caissières</w:t>
      </w:r>
      <w:r w:rsidR="00AC6B6B">
        <w:t xml:space="preserve">, et cetera. </w:t>
      </w:r>
    </w:p>
    <w:p w:rsidR="00AC6B6B" w:rsidRDefault="00AC6B6B" w:rsidP="003C14F1"/>
    <w:p w:rsidR="00A65021" w:rsidRDefault="00A65021" w:rsidP="00A65021">
      <w:pPr>
        <w:rPr>
          <w:b/>
          <w:szCs w:val="20"/>
        </w:rPr>
      </w:pPr>
    </w:p>
    <w:p w:rsidR="00A65021" w:rsidRDefault="00A65021" w:rsidP="00A65021">
      <w:pPr>
        <w:rPr>
          <w:b/>
          <w:szCs w:val="20"/>
        </w:rPr>
      </w:pPr>
    </w:p>
    <w:p w:rsidR="00A65021" w:rsidRPr="00E21D95" w:rsidRDefault="00A65021" w:rsidP="00A65021">
      <w:pPr>
        <w:rPr>
          <w:b/>
          <w:szCs w:val="20"/>
        </w:rPr>
      </w:pPr>
    </w:p>
    <w:p w:rsidR="00A65021" w:rsidRPr="00C82E2B" w:rsidRDefault="00A65021" w:rsidP="00EC5C59">
      <w:pPr>
        <w:rPr>
          <w:b/>
          <w:szCs w:val="20"/>
        </w:rPr>
      </w:pPr>
    </w:p>
    <w:p w:rsidR="00A65021" w:rsidRDefault="00A65021" w:rsidP="00A65021">
      <w:pPr>
        <w:rPr>
          <w:szCs w:val="20"/>
        </w:rPr>
      </w:pPr>
      <w:r>
        <w:rPr>
          <w:szCs w:val="20"/>
        </w:rPr>
        <w:tab/>
      </w:r>
      <w:r>
        <w:rPr>
          <w:szCs w:val="20"/>
        </w:rPr>
        <w:tab/>
      </w:r>
      <w:r>
        <w:rPr>
          <w:szCs w:val="20"/>
        </w:rPr>
        <w:tab/>
      </w:r>
      <w:r>
        <w:rPr>
          <w:szCs w:val="20"/>
        </w:rPr>
        <w:tab/>
      </w:r>
      <w:r>
        <w:rPr>
          <w:szCs w:val="20"/>
        </w:rPr>
        <w:tab/>
      </w:r>
      <w:r>
        <w:rPr>
          <w:szCs w:val="20"/>
        </w:rPr>
        <w:tab/>
      </w:r>
      <w:r>
        <w:rPr>
          <w:szCs w:val="20"/>
        </w:rPr>
        <w:tab/>
      </w:r>
    </w:p>
    <w:p w:rsidR="00632899" w:rsidRPr="00EC5C59" w:rsidRDefault="00A65021" w:rsidP="00EC5C59">
      <w:pPr>
        <w:rPr>
          <w:szCs w:val="20"/>
        </w:rPr>
      </w:pPr>
      <w:r>
        <w:rPr>
          <w:szCs w:val="20"/>
        </w:rPr>
        <w:tab/>
      </w:r>
      <w:r>
        <w:rPr>
          <w:szCs w:val="20"/>
        </w:rPr>
        <w:tab/>
      </w:r>
      <w:r>
        <w:rPr>
          <w:szCs w:val="20"/>
        </w:rPr>
        <w:tab/>
      </w:r>
      <w:r>
        <w:rPr>
          <w:szCs w:val="20"/>
        </w:rPr>
        <w:tab/>
      </w:r>
      <w:r>
        <w:rPr>
          <w:szCs w:val="20"/>
        </w:rPr>
        <w:tab/>
      </w:r>
    </w:p>
    <w:p w:rsidR="00CC364D" w:rsidRDefault="00CC364D" w:rsidP="008C0134">
      <w:pPr>
        <w:rPr>
          <w:rFonts w:eastAsia="Calibri" w:cs="Times New Roman"/>
          <w:szCs w:val="20"/>
        </w:rPr>
      </w:pPr>
    </w:p>
    <w:p w:rsidR="00F056EF" w:rsidRDefault="00F056EF">
      <w:pPr>
        <w:spacing w:after="200" w:line="276" w:lineRule="auto"/>
        <w:rPr>
          <w:rFonts w:eastAsia="Calibri" w:cstheme="majorBidi"/>
          <w:b/>
          <w:bCs/>
          <w:color w:val="548DD4" w:themeColor="text2" w:themeTint="99"/>
          <w:szCs w:val="26"/>
        </w:rPr>
      </w:pPr>
      <w:r>
        <w:rPr>
          <w:rFonts w:eastAsia="Calibri"/>
        </w:rPr>
        <w:br w:type="page"/>
      </w:r>
    </w:p>
    <w:p w:rsidR="008C0134" w:rsidRPr="00DF09EB" w:rsidRDefault="00435090" w:rsidP="00435090">
      <w:pPr>
        <w:pStyle w:val="Kop2"/>
        <w:rPr>
          <w:rFonts w:eastAsia="Calibri"/>
        </w:rPr>
      </w:pPr>
      <w:bookmarkStart w:id="93" w:name="_Toc230758174"/>
      <w:r>
        <w:rPr>
          <w:rFonts w:eastAsia="Calibri"/>
        </w:rPr>
        <w:lastRenderedPageBreak/>
        <w:t>4.3</w:t>
      </w:r>
      <w:r>
        <w:rPr>
          <w:rFonts w:eastAsia="Calibri"/>
        </w:rPr>
        <w:tab/>
        <w:t>Concurrentieanalyse</w:t>
      </w:r>
      <w:bookmarkEnd w:id="93"/>
    </w:p>
    <w:p w:rsidR="008C0134" w:rsidRPr="00DF09EB" w:rsidRDefault="008C0134" w:rsidP="008C0134">
      <w:pPr>
        <w:tabs>
          <w:tab w:val="left" w:pos="1038"/>
        </w:tabs>
        <w:rPr>
          <w:i/>
          <w:szCs w:val="20"/>
        </w:rPr>
      </w:pPr>
      <w:r>
        <w:rPr>
          <w:i/>
          <w:szCs w:val="20"/>
        </w:rPr>
        <w:t>D</w:t>
      </w:r>
      <w:r w:rsidRPr="00DF09EB">
        <w:rPr>
          <w:i/>
          <w:szCs w:val="20"/>
        </w:rPr>
        <w:t>eze concurrentieanalyse geeft</w:t>
      </w:r>
      <w:r w:rsidR="0051588E">
        <w:rPr>
          <w:i/>
          <w:szCs w:val="20"/>
        </w:rPr>
        <w:t xml:space="preserve"> informatie over de aanbieders op de huidige markt..</w:t>
      </w:r>
      <w:r>
        <w:rPr>
          <w:i/>
          <w:szCs w:val="20"/>
        </w:rPr>
        <w:t>Tevens</w:t>
      </w:r>
      <w:r w:rsidRPr="00DF09EB">
        <w:rPr>
          <w:i/>
          <w:szCs w:val="20"/>
        </w:rPr>
        <w:t xml:space="preserve"> biedt deze analyse een identificatie van de </w:t>
      </w:r>
      <w:r>
        <w:rPr>
          <w:i/>
          <w:szCs w:val="20"/>
        </w:rPr>
        <w:t xml:space="preserve">sterktes en zwaktes van de concurrent. Voor Controlfit kunnen kansen liggen in de zwaktes van de concurrent en bedreigingen in de sterktes van de concurrent. </w:t>
      </w:r>
      <w:r w:rsidR="0051588E">
        <w:rPr>
          <w:i/>
          <w:szCs w:val="20"/>
        </w:rPr>
        <w:t>De gegevens p</w:t>
      </w:r>
      <w:r w:rsidR="00C7508C">
        <w:rPr>
          <w:i/>
          <w:szCs w:val="20"/>
        </w:rPr>
        <w:t>er concurrent staan in bijlage L</w:t>
      </w:r>
      <w:r w:rsidR="00693053">
        <w:rPr>
          <w:i/>
          <w:szCs w:val="20"/>
        </w:rPr>
        <w:t xml:space="preserve">. Enkele fitnesscentra van concurrenten zijn bezocht om te beoordelen hoe </w:t>
      </w:r>
      <w:r w:rsidR="006A2045">
        <w:rPr>
          <w:i/>
          <w:szCs w:val="20"/>
        </w:rPr>
        <w:t xml:space="preserve">het met </w:t>
      </w:r>
      <w:r w:rsidR="00693053">
        <w:rPr>
          <w:i/>
          <w:szCs w:val="20"/>
        </w:rPr>
        <w:t xml:space="preserve">de kwaliteit </w:t>
      </w:r>
      <w:r w:rsidR="006A2045">
        <w:rPr>
          <w:i/>
          <w:szCs w:val="20"/>
        </w:rPr>
        <w:t>gesteld</w:t>
      </w:r>
      <w:r w:rsidR="00693053">
        <w:rPr>
          <w:i/>
          <w:szCs w:val="20"/>
        </w:rPr>
        <w:t xml:space="preserve"> is</w:t>
      </w:r>
      <w:r w:rsidR="0051588E">
        <w:rPr>
          <w:i/>
          <w:szCs w:val="20"/>
        </w:rPr>
        <w:t xml:space="preserve">. De meest relevante en belangrijkste gegevens </w:t>
      </w:r>
      <w:r w:rsidR="004A7611">
        <w:rPr>
          <w:i/>
          <w:szCs w:val="20"/>
        </w:rPr>
        <w:t>staan in deze concurrentieanalyse.</w:t>
      </w:r>
    </w:p>
    <w:p w:rsidR="008C0134" w:rsidRPr="00DF09EB" w:rsidRDefault="008C0134" w:rsidP="008C0134">
      <w:pPr>
        <w:tabs>
          <w:tab w:val="left" w:pos="1038"/>
        </w:tabs>
        <w:rPr>
          <w:i/>
          <w:szCs w:val="20"/>
        </w:rPr>
      </w:pPr>
    </w:p>
    <w:p w:rsidR="008C0134" w:rsidRPr="003B53B4" w:rsidRDefault="008C0134" w:rsidP="008C0134">
      <w:pPr>
        <w:rPr>
          <w:szCs w:val="20"/>
        </w:rPr>
      </w:pPr>
      <w:r w:rsidRPr="003B53B4">
        <w:rPr>
          <w:szCs w:val="20"/>
        </w:rPr>
        <w:t>Deze concurrentieanalyse zal ingaan op de belangrijkste concurrenten van Controlfit in Zuid-Nederland. De concurrentieanalyse zal alleen Zuid-Nederland beslaan, omdat dit het huidige</w:t>
      </w:r>
      <w:r w:rsidR="006A2045">
        <w:rPr>
          <w:szCs w:val="20"/>
        </w:rPr>
        <w:t xml:space="preserve"> werkgebied van Controlfit is. Een c</w:t>
      </w:r>
      <w:r w:rsidRPr="003B53B4">
        <w:rPr>
          <w:szCs w:val="20"/>
        </w:rPr>
        <w:t xml:space="preserve">oncurrentieanalyse buiten Zuid-Nederland zal irrelevant en te uitgebreid worden. De concurrentie is opgedeeld in potentiële concurrentie en huidige concurrentie. In deze analyse gaat de aandacht uit naar de huidige concurrenten. Deze huidige concurrenten zijn weer opgedeeld in indirecte- en directe concurrenten. De indirecte concurrenten leveren ook bedrijfsfitness, maar dan via een andere constructie. De directe concurrenten zijn op dezelfde manier actief als Controlfit. Er is gekozen voor concurrenten met </w:t>
      </w:r>
      <w:r w:rsidR="0051588E" w:rsidRPr="003B53B4">
        <w:rPr>
          <w:szCs w:val="20"/>
        </w:rPr>
        <w:t xml:space="preserve">een netwerk van </w:t>
      </w:r>
      <w:r w:rsidRPr="003B53B4">
        <w:rPr>
          <w:szCs w:val="20"/>
        </w:rPr>
        <w:t xml:space="preserve">15 vestigingen of meer in Zuid-Nederland, omdat bij minder vestigingen de dekking  zo gering dat deze geen concurrentie voor Controlfit vormt.   </w:t>
      </w:r>
    </w:p>
    <w:p w:rsidR="008C0134" w:rsidRPr="00DE31A7" w:rsidRDefault="00AE095C" w:rsidP="008C0134">
      <w:pPr>
        <w:tabs>
          <w:tab w:val="left" w:pos="1038"/>
        </w:tabs>
        <w:rPr>
          <w:i/>
          <w:szCs w:val="20"/>
        </w:rPr>
      </w:pPr>
      <w:r>
        <w:rPr>
          <w:i/>
          <w:noProof/>
          <w:szCs w:val="20"/>
          <w:lang w:eastAsia="nl-NL"/>
        </w:rPr>
        <w:drawing>
          <wp:anchor distT="0" distB="0" distL="114300" distR="114300" simplePos="0" relativeHeight="251669504" behindDoc="1" locked="0" layoutInCell="1" allowOverlap="1">
            <wp:simplePos x="0" y="0"/>
            <wp:positionH relativeFrom="column">
              <wp:posOffset>1713230</wp:posOffset>
            </wp:positionH>
            <wp:positionV relativeFrom="paragraph">
              <wp:posOffset>14605</wp:posOffset>
            </wp:positionV>
            <wp:extent cx="4520565" cy="2774950"/>
            <wp:effectExtent l="19050" t="0" r="0" b="0"/>
            <wp:wrapNone/>
            <wp:docPr id="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520565" cy="2774950"/>
                    </a:xfrm>
                    <a:prstGeom prst="rect">
                      <a:avLst/>
                    </a:prstGeom>
                    <a:noFill/>
                    <a:ln w="9525">
                      <a:noFill/>
                      <a:miter lim="800000"/>
                      <a:headEnd/>
                      <a:tailEnd/>
                    </a:ln>
                  </pic:spPr>
                </pic:pic>
              </a:graphicData>
            </a:graphic>
          </wp:anchor>
        </w:drawing>
      </w:r>
    </w:p>
    <w:p w:rsidR="008C0134" w:rsidRDefault="008C0134" w:rsidP="008C0134">
      <w:pPr>
        <w:rPr>
          <w:szCs w:val="20"/>
        </w:rPr>
      </w:pPr>
    </w:p>
    <w:p w:rsidR="008C0134" w:rsidRDefault="008C0134" w:rsidP="008C0134">
      <w:pPr>
        <w:rPr>
          <w:szCs w:val="20"/>
        </w:rPr>
      </w:pPr>
      <w:r>
        <w:rPr>
          <w:szCs w:val="20"/>
        </w:rPr>
        <w:t xml:space="preserve"> </w:t>
      </w:r>
    </w:p>
    <w:p w:rsidR="008C0134" w:rsidRDefault="008C0134" w:rsidP="008C0134">
      <w:pPr>
        <w:rPr>
          <w:szCs w:val="20"/>
        </w:rPr>
      </w:pPr>
    </w:p>
    <w:p w:rsidR="008C0134" w:rsidRDefault="008C0134" w:rsidP="008C0134">
      <w:pPr>
        <w:rPr>
          <w:szCs w:val="20"/>
        </w:rPr>
      </w:pPr>
    </w:p>
    <w:p w:rsidR="008C0134" w:rsidRDefault="008C0134" w:rsidP="008C0134">
      <w:pPr>
        <w:rPr>
          <w:szCs w:val="20"/>
        </w:rPr>
      </w:pPr>
    </w:p>
    <w:p w:rsidR="008C0134" w:rsidRPr="00314494" w:rsidRDefault="008C0134" w:rsidP="008C0134">
      <w:pPr>
        <w:rPr>
          <w:szCs w:val="20"/>
        </w:rPr>
      </w:pPr>
    </w:p>
    <w:p w:rsidR="008C0134" w:rsidRPr="00314494" w:rsidRDefault="008C0134" w:rsidP="008C0134">
      <w:pPr>
        <w:rPr>
          <w:szCs w:val="20"/>
        </w:rPr>
      </w:pPr>
    </w:p>
    <w:p w:rsidR="008C0134" w:rsidRDefault="008C0134" w:rsidP="008C0134">
      <w:pPr>
        <w:rPr>
          <w:szCs w:val="20"/>
        </w:rPr>
      </w:pPr>
    </w:p>
    <w:p w:rsidR="008C0134" w:rsidRDefault="008C0134" w:rsidP="008C0134">
      <w:pPr>
        <w:rPr>
          <w:szCs w:val="20"/>
        </w:rPr>
      </w:pPr>
    </w:p>
    <w:p w:rsidR="008C0134" w:rsidRDefault="008C0134" w:rsidP="008C0134">
      <w:pPr>
        <w:rPr>
          <w:i/>
          <w:szCs w:val="20"/>
        </w:rPr>
      </w:pPr>
    </w:p>
    <w:p w:rsidR="009201E5" w:rsidRDefault="009201E5" w:rsidP="008C0134">
      <w:pPr>
        <w:rPr>
          <w:i/>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AE095C" w:rsidRDefault="00AE095C" w:rsidP="008C0134">
      <w:pPr>
        <w:rPr>
          <w:szCs w:val="20"/>
        </w:rPr>
      </w:pPr>
    </w:p>
    <w:p w:rsidR="008C0134" w:rsidRDefault="008C0134" w:rsidP="008C0134">
      <w:pPr>
        <w:rPr>
          <w:szCs w:val="20"/>
        </w:rPr>
      </w:pPr>
      <w:r w:rsidRPr="003B53B4">
        <w:rPr>
          <w:szCs w:val="20"/>
        </w:rPr>
        <w:t>De huidige concurrenten die in deze analyse aan bod komen, zijn in de volgende drie strategische groepen ingedeeld:</w:t>
      </w:r>
    </w:p>
    <w:p w:rsidR="00AE095C" w:rsidRDefault="00AE095C" w:rsidP="008C0134">
      <w:pPr>
        <w:rPr>
          <w:szCs w:val="20"/>
        </w:rPr>
      </w:pPr>
    </w:p>
    <w:p w:rsidR="00A65021" w:rsidRDefault="009C215F" w:rsidP="008C0134">
      <w:pPr>
        <w:rPr>
          <w:szCs w:val="20"/>
        </w:rPr>
      </w:pPr>
      <w:r>
        <w:rPr>
          <w:noProof/>
          <w:szCs w:val="20"/>
          <w:lang w:eastAsia="nl-NL"/>
        </w:rPr>
        <w:pict>
          <v:roundrect id="_x0000_s1200" style="position:absolute;margin-left:-22.2pt;margin-top:6.45pt;width:449.5pt;height:243.1pt;z-index:251659263" arcsize="10923f" fillcolor="#8db3e2 [1311]" stroked="f">
            <v:textbox style="mso-next-textbox:#_x0000_s1200">
              <w:txbxContent>
                <w:p w:rsidR="00231032" w:rsidRDefault="00231032"/>
                <w:p w:rsidR="00231032" w:rsidRDefault="00231032"/>
                <w:p w:rsidR="00231032" w:rsidRDefault="00231032" w:rsidP="00A65021">
                  <w:pPr>
                    <w:pStyle w:val="Lijstalinea"/>
                    <w:numPr>
                      <w:ilvl w:val="0"/>
                      <w:numId w:val="10"/>
                    </w:numPr>
                    <w:rPr>
                      <w:szCs w:val="20"/>
                    </w:rPr>
                  </w:pPr>
                  <w:r>
                    <w:rPr>
                      <w:szCs w:val="20"/>
                    </w:rPr>
                    <w:br/>
                  </w:r>
                </w:p>
                <w:p w:rsidR="00231032" w:rsidRPr="00A65021" w:rsidRDefault="00231032" w:rsidP="00A65021">
                  <w:pPr>
                    <w:rPr>
                      <w:szCs w:val="20"/>
                    </w:rPr>
                  </w:pPr>
                </w:p>
                <w:p w:rsidR="00231032" w:rsidRDefault="00231032" w:rsidP="00A65021">
                  <w:pPr>
                    <w:rPr>
                      <w:szCs w:val="20"/>
                    </w:rPr>
                  </w:pPr>
                </w:p>
                <w:p w:rsidR="00231032" w:rsidRDefault="00231032" w:rsidP="00A65021">
                  <w:pPr>
                    <w:rPr>
                      <w:szCs w:val="20"/>
                    </w:rPr>
                  </w:pPr>
                </w:p>
                <w:p w:rsidR="00231032" w:rsidRDefault="00231032" w:rsidP="00A65021">
                  <w:pPr>
                    <w:rPr>
                      <w:szCs w:val="20"/>
                    </w:rPr>
                  </w:pPr>
                </w:p>
                <w:p w:rsidR="00231032" w:rsidRDefault="00231032" w:rsidP="00A65021">
                  <w:pPr>
                    <w:rPr>
                      <w:szCs w:val="20"/>
                    </w:rPr>
                  </w:pPr>
                </w:p>
                <w:p w:rsidR="00231032" w:rsidRPr="00A65021" w:rsidRDefault="00231032" w:rsidP="00A65021">
                  <w:pPr>
                    <w:rPr>
                      <w:szCs w:val="20"/>
                    </w:rPr>
                  </w:pPr>
                </w:p>
                <w:p w:rsidR="00231032" w:rsidRDefault="00231032"/>
              </w:txbxContent>
            </v:textbox>
          </v:roundrect>
        </w:pict>
      </w:r>
    </w:p>
    <w:p w:rsidR="00A65021" w:rsidRDefault="00A65021" w:rsidP="008C0134">
      <w:pPr>
        <w:rPr>
          <w:szCs w:val="20"/>
        </w:rPr>
      </w:pPr>
    </w:p>
    <w:p w:rsidR="00A65021" w:rsidRDefault="00A65021" w:rsidP="008C0134">
      <w:pPr>
        <w:rPr>
          <w:szCs w:val="20"/>
        </w:rPr>
      </w:pPr>
    </w:p>
    <w:p w:rsidR="00A65021" w:rsidRDefault="009C215F" w:rsidP="008C0134">
      <w:pPr>
        <w:rPr>
          <w:szCs w:val="20"/>
        </w:rPr>
      </w:pPr>
      <w:r w:rsidRPr="009C215F">
        <w:rPr>
          <w:rFonts w:eastAsia="Calibri"/>
          <w:noProof/>
          <w:lang w:eastAsia="nl-NL"/>
        </w:rPr>
        <w:pict>
          <v:roundrect id="_x0000_s1201" style="position:absolute;margin-left:302.55pt;margin-top:3.4pt;width:103.05pt;height:36pt;z-index:251734016" arcsize="10923f" stroked="f">
            <v:textbox style="mso-next-textbox:#_x0000_s1201">
              <w:txbxContent>
                <w:p w:rsidR="00231032" w:rsidRDefault="00231032" w:rsidP="00A65021">
                  <w:pPr>
                    <w:pStyle w:val="Lijstalinea"/>
                    <w:numPr>
                      <w:ilvl w:val="0"/>
                      <w:numId w:val="40"/>
                    </w:numPr>
                  </w:pPr>
                  <w:r>
                    <w:t>Fitland</w:t>
                  </w:r>
                </w:p>
                <w:p w:rsidR="00231032" w:rsidRDefault="00231032" w:rsidP="00A65021">
                  <w:pPr>
                    <w:pStyle w:val="Lijstalinea"/>
                    <w:numPr>
                      <w:ilvl w:val="0"/>
                      <w:numId w:val="40"/>
                    </w:numPr>
                  </w:pPr>
                  <w:r>
                    <w:t>HealthCity</w:t>
                  </w:r>
                </w:p>
              </w:txbxContent>
            </v:textbox>
          </v:roundrect>
        </w:pict>
      </w:r>
      <w:r>
        <w:rPr>
          <w:noProof/>
          <w:szCs w:val="20"/>
          <w:lang w:eastAsia="nl-NL"/>
        </w:rPr>
        <w:pict>
          <v:roundrect id="_x0000_s1034" style="position:absolute;margin-left:-11.45pt;margin-top:3.4pt;width:309pt;height:36pt;z-index:251672576" arcsize="10923f" stroked="f">
            <v:textbox style="mso-next-textbox:#_x0000_s1034">
              <w:txbxContent>
                <w:p w:rsidR="00231032" w:rsidRPr="00AE095C" w:rsidRDefault="00231032" w:rsidP="008C0134">
                  <w:pPr>
                    <w:rPr>
                      <w:b/>
                    </w:rPr>
                  </w:pPr>
                  <w:r w:rsidRPr="00AE095C">
                    <w:rPr>
                      <w:b/>
                    </w:rPr>
                    <w:t>Ketenondernemingen met 15 of meer vestigingen in Zuid-Nederland</w:t>
                  </w:r>
                </w:p>
              </w:txbxContent>
            </v:textbox>
          </v:roundrect>
        </w:pict>
      </w:r>
    </w:p>
    <w:p w:rsidR="00A65021" w:rsidRDefault="00A65021" w:rsidP="008C0134">
      <w:pPr>
        <w:rPr>
          <w:szCs w:val="20"/>
        </w:rPr>
      </w:pPr>
    </w:p>
    <w:p w:rsidR="00A65021" w:rsidRDefault="00A65021" w:rsidP="008C0134">
      <w:pPr>
        <w:rPr>
          <w:szCs w:val="20"/>
        </w:rPr>
      </w:pPr>
    </w:p>
    <w:p w:rsidR="00A65021" w:rsidRDefault="009C215F" w:rsidP="008C0134">
      <w:pPr>
        <w:rPr>
          <w:szCs w:val="20"/>
        </w:rPr>
      </w:pPr>
      <w:r w:rsidRPr="009C215F">
        <w:rPr>
          <w:rFonts w:eastAsia="Calibri"/>
          <w:noProof/>
          <w:lang w:eastAsia="nl-NL"/>
        </w:rPr>
        <w:pict>
          <v:roundrect id="_x0000_s1202" style="position:absolute;margin-left:302.55pt;margin-top:10.95pt;width:103.05pt;height:36pt;z-index:251735040" arcsize="10923f" stroked="f">
            <v:textbox style="mso-next-textbox:#_x0000_s1202">
              <w:txbxContent>
                <w:p w:rsidR="00231032" w:rsidRDefault="00231032" w:rsidP="00A65021">
                  <w:pPr>
                    <w:pStyle w:val="Lijstalinea"/>
                    <w:numPr>
                      <w:ilvl w:val="0"/>
                      <w:numId w:val="41"/>
                    </w:numPr>
                  </w:pPr>
                  <w:r>
                    <w:t>Fit!Ned</w:t>
                  </w:r>
                </w:p>
                <w:p w:rsidR="00231032" w:rsidRDefault="00231032" w:rsidP="00A65021">
                  <w:pPr>
                    <w:pStyle w:val="Lijstalinea"/>
                    <w:numPr>
                      <w:ilvl w:val="0"/>
                      <w:numId w:val="41"/>
                    </w:numPr>
                  </w:pPr>
                  <w:r>
                    <w:t>Fitpas</w:t>
                  </w:r>
                </w:p>
              </w:txbxContent>
            </v:textbox>
          </v:roundrect>
        </w:pict>
      </w:r>
      <w:r>
        <w:rPr>
          <w:noProof/>
          <w:szCs w:val="20"/>
          <w:lang w:eastAsia="nl-NL"/>
        </w:rPr>
        <w:pict>
          <v:roundrect id="_x0000_s1036" style="position:absolute;margin-left:-11.45pt;margin-top:10.95pt;width:309pt;height:36pt;z-index:251674624" arcsize="10923f" stroked="f">
            <v:textbox style="mso-next-textbox:#_x0000_s1036">
              <w:txbxContent>
                <w:p w:rsidR="00231032" w:rsidRPr="00AE095C" w:rsidRDefault="00231032" w:rsidP="008C0134">
                  <w:pPr>
                    <w:rPr>
                      <w:b/>
                    </w:rPr>
                  </w:pPr>
                  <w:r w:rsidRPr="00AE095C">
                    <w:rPr>
                      <w:b/>
                    </w:rPr>
                    <w:t>Organisaties met een netwerk van 15 of meer vestigingen in Zuid-Nederland zonder de fiscale regeling</w:t>
                  </w:r>
                  <w:r>
                    <w:rPr>
                      <w:b/>
                    </w:rPr>
                    <w:t xml:space="preserve"> </w:t>
                  </w:r>
                  <w:r w:rsidRPr="00F20FEE">
                    <w:rPr>
                      <w:i/>
                    </w:rPr>
                    <w:t>(productconcurrentie)</w:t>
                  </w:r>
                </w:p>
              </w:txbxContent>
            </v:textbox>
          </v:roundrect>
        </w:pict>
      </w:r>
    </w:p>
    <w:p w:rsidR="00A65021" w:rsidRDefault="00A65021" w:rsidP="008C0134">
      <w:pPr>
        <w:rPr>
          <w:szCs w:val="20"/>
        </w:rPr>
      </w:pPr>
    </w:p>
    <w:p w:rsidR="00A65021" w:rsidRDefault="00A65021" w:rsidP="008C0134">
      <w:pPr>
        <w:rPr>
          <w:szCs w:val="20"/>
        </w:rPr>
      </w:pPr>
    </w:p>
    <w:p w:rsidR="00A65021" w:rsidRDefault="00A65021" w:rsidP="008C0134">
      <w:pPr>
        <w:rPr>
          <w:szCs w:val="20"/>
        </w:rPr>
      </w:pPr>
    </w:p>
    <w:p w:rsidR="00A65021" w:rsidRDefault="00A65021" w:rsidP="008C0134">
      <w:pPr>
        <w:rPr>
          <w:szCs w:val="20"/>
        </w:rPr>
      </w:pPr>
    </w:p>
    <w:p w:rsidR="00A65021" w:rsidRDefault="009C215F" w:rsidP="008C0134">
      <w:pPr>
        <w:rPr>
          <w:szCs w:val="20"/>
        </w:rPr>
      </w:pPr>
      <w:r w:rsidRPr="009C215F">
        <w:rPr>
          <w:rFonts w:eastAsia="Calibri"/>
          <w:noProof/>
          <w:lang w:eastAsia="nl-NL"/>
        </w:rPr>
        <w:pict>
          <v:roundrect id="_x0000_s1215" style="position:absolute;margin-left:302.55pt;margin-top:3.8pt;width:103.05pt;height:100.2pt;z-index:251739136" arcsize="10923f" stroked="f">
            <v:textbox style="mso-next-textbox:#_x0000_s1215">
              <w:txbxContent>
                <w:p w:rsidR="00231032" w:rsidRDefault="00231032" w:rsidP="00AE095C">
                  <w:pPr>
                    <w:pStyle w:val="Lijstalinea"/>
                    <w:numPr>
                      <w:ilvl w:val="0"/>
                      <w:numId w:val="40"/>
                    </w:numPr>
                  </w:pPr>
                  <w:r>
                    <w:t>Company Care Network</w:t>
                  </w:r>
                </w:p>
                <w:p w:rsidR="00231032" w:rsidRDefault="00231032" w:rsidP="00AE095C">
                  <w:pPr>
                    <w:pStyle w:val="Lijstalinea"/>
                    <w:numPr>
                      <w:ilvl w:val="0"/>
                      <w:numId w:val="40"/>
                    </w:numPr>
                  </w:pPr>
                  <w:r>
                    <w:t>High Five-Intenz Groep</w:t>
                  </w:r>
                </w:p>
                <w:p w:rsidR="00231032" w:rsidRDefault="00231032" w:rsidP="00AE095C">
                  <w:pPr>
                    <w:pStyle w:val="Lijstalinea"/>
                    <w:numPr>
                      <w:ilvl w:val="0"/>
                      <w:numId w:val="40"/>
                    </w:numPr>
                  </w:pPr>
                  <w:r>
                    <w:t>Bedrijfsfitness Nederland</w:t>
                  </w:r>
                </w:p>
                <w:p w:rsidR="00231032" w:rsidRDefault="00231032" w:rsidP="00AE095C">
                  <w:pPr>
                    <w:pStyle w:val="Lijstalinea"/>
                    <w:numPr>
                      <w:ilvl w:val="0"/>
                      <w:numId w:val="40"/>
                    </w:numPr>
                  </w:pPr>
                  <w:r>
                    <w:t>Fintegra</w:t>
                  </w:r>
                </w:p>
              </w:txbxContent>
            </v:textbox>
          </v:roundrect>
        </w:pict>
      </w:r>
    </w:p>
    <w:p w:rsidR="00A65021" w:rsidRDefault="00A65021" w:rsidP="008C0134">
      <w:pPr>
        <w:rPr>
          <w:szCs w:val="20"/>
        </w:rPr>
      </w:pPr>
    </w:p>
    <w:p w:rsidR="00A65021" w:rsidRDefault="009C215F" w:rsidP="008C0134">
      <w:pPr>
        <w:rPr>
          <w:szCs w:val="20"/>
        </w:rPr>
      </w:pPr>
      <w:r>
        <w:rPr>
          <w:noProof/>
          <w:szCs w:val="20"/>
          <w:lang w:eastAsia="nl-NL"/>
        </w:rPr>
        <w:pict>
          <v:roundrect id="_x0000_s1035" style="position:absolute;margin-left:-11.45pt;margin-top:7.65pt;width:309pt;height:36pt;z-index:251673600" arcsize="10923f" stroked="f">
            <v:textbox style="mso-next-textbox:#_x0000_s1035">
              <w:txbxContent>
                <w:p w:rsidR="00231032" w:rsidRPr="00AE095C" w:rsidRDefault="00231032" w:rsidP="008C0134">
                  <w:pPr>
                    <w:rPr>
                      <w:b/>
                    </w:rPr>
                  </w:pPr>
                  <w:r w:rsidRPr="00AE095C">
                    <w:rPr>
                      <w:b/>
                    </w:rPr>
                    <w:t>Organisaties met een netwerk van 15 of meer vestigingen in Zuid-Nederland via de fiscale regeling</w:t>
                  </w:r>
                  <w:r w:rsidRPr="00F20FEE">
                    <w:rPr>
                      <w:i/>
                    </w:rPr>
                    <w:t xml:space="preserve"> (merkenconcurrentie)</w:t>
                  </w:r>
                </w:p>
              </w:txbxContent>
            </v:textbox>
          </v:roundrect>
        </w:pict>
      </w:r>
    </w:p>
    <w:p w:rsidR="008C0134" w:rsidRDefault="008C0134" w:rsidP="008C0134">
      <w:pPr>
        <w:rPr>
          <w:szCs w:val="20"/>
        </w:rPr>
      </w:pPr>
    </w:p>
    <w:p w:rsidR="008C0134" w:rsidRDefault="008C0134" w:rsidP="008C0134">
      <w:pPr>
        <w:rPr>
          <w:szCs w:val="20"/>
        </w:rPr>
      </w:pPr>
    </w:p>
    <w:p w:rsidR="008C0134" w:rsidRDefault="008C0134" w:rsidP="008C0134">
      <w:pPr>
        <w:rPr>
          <w:szCs w:val="20"/>
        </w:rPr>
      </w:pPr>
    </w:p>
    <w:p w:rsidR="008C0134" w:rsidRDefault="008C0134" w:rsidP="008C0134">
      <w:pPr>
        <w:rPr>
          <w:szCs w:val="20"/>
        </w:rPr>
      </w:pPr>
    </w:p>
    <w:p w:rsidR="00A65021" w:rsidRDefault="00A65021" w:rsidP="008C0134">
      <w:pPr>
        <w:rPr>
          <w:szCs w:val="20"/>
        </w:rPr>
      </w:pPr>
    </w:p>
    <w:p w:rsidR="00A65021" w:rsidRDefault="00A65021" w:rsidP="008C0134">
      <w:pPr>
        <w:rPr>
          <w:szCs w:val="20"/>
        </w:rPr>
      </w:pPr>
    </w:p>
    <w:p w:rsidR="00A65021" w:rsidRDefault="00A65021" w:rsidP="008C0134">
      <w:pPr>
        <w:rPr>
          <w:szCs w:val="20"/>
        </w:rPr>
      </w:pPr>
    </w:p>
    <w:p w:rsidR="008C0134" w:rsidRPr="00E21D95" w:rsidRDefault="008C0134" w:rsidP="008C0134">
      <w:pPr>
        <w:rPr>
          <w:szCs w:val="20"/>
        </w:rPr>
      </w:pPr>
      <w:r>
        <w:rPr>
          <w:szCs w:val="20"/>
        </w:rPr>
        <w:tab/>
      </w:r>
      <w:r>
        <w:rPr>
          <w:szCs w:val="20"/>
        </w:rPr>
        <w:tab/>
      </w:r>
      <w:r>
        <w:rPr>
          <w:szCs w:val="20"/>
        </w:rPr>
        <w:tab/>
      </w:r>
    </w:p>
    <w:p w:rsidR="008C0134" w:rsidRPr="00E21D95" w:rsidRDefault="008C0134" w:rsidP="008C0134">
      <w:pPr>
        <w:rPr>
          <w:szCs w:val="20"/>
        </w:rPr>
      </w:pPr>
    </w:p>
    <w:p w:rsidR="008C0134" w:rsidRDefault="008C0134" w:rsidP="008C0134">
      <w:pPr>
        <w:rPr>
          <w:b/>
          <w:szCs w:val="20"/>
        </w:rPr>
      </w:pPr>
    </w:p>
    <w:p w:rsidR="008C0134" w:rsidRPr="00E21D95" w:rsidRDefault="008C0134" w:rsidP="008C0134">
      <w:pPr>
        <w:rPr>
          <w:b/>
          <w:szCs w:val="20"/>
        </w:rPr>
      </w:pPr>
    </w:p>
    <w:p w:rsidR="009201E5" w:rsidRDefault="009201E5" w:rsidP="009201E5">
      <w:pPr>
        <w:pStyle w:val="Kop3"/>
      </w:pPr>
      <w:bookmarkStart w:id="94" w:name="_Toc230758175"/>
      <w:r>
        <w:lastRenderedPageBreak/>
        <w:t>Fitland</w:t>
      </w:r>
      <w:bookmarkEnd w:id="94"/>
    </w:p>
    <w:p w:rsidR="009201E5" w:rsidRDefault="009201E5" w:rsidP="009201E5">
      <w:r>
        <w:t xml:space="preserve">Fitland is een ketenonderneming die is begonnen in Mill. Na verloop van tijd is Fitland tot een van de grootste fitnessketens van Noord-Brabant uitgegroeid. Fitland heeft zelfs een hotel, restaurant en kliniek bij het fitnesscentrum in Mill. </w:t>
      </w:r>
    </w:p>
    <w:p w:rsidR="009201E5" w:rsidRDefault="009201E5" w:rsidP="009201E5">
      <w:r w:rsidRPr="00463240">
        <w:t xml:space="preserve">Het productaanbod van Fitland is erg groot. </w:t>
      </w:r>
      <w:r>
        <w:t xml:space="preserve">Bedrijfsfitness is een van de vele producten die aangeboden kan worden. Fitland biedt onder andere verzuim- en re-integratieprojecten, arbozorg, lifestyle programs, psychologische dienstverlening. Er is zelfs een kliniek voor gespecialiseerde medische zorg. Op gebied van bedrijfsfitness levert Fitland </w:t>
      </w:r>
      <w:r>
        <w:rPr>
          <w:szCs w:val="20"/>
        </w:rPr>
        <w:t>bijna alles soorten groepslessen, maar ook bijvo</w:t>
      </w:r>
      <w:r w:rsidR="000E2874">
        <w:rPr>
          <w:szCs w:val="20"/>
        </w:rPr>
        <w:t>orbeeld zwemmen, squash en wandklimmen. Dit valt niet</w:t>
      </w:r>
      <w:r>
        <w:rPr>
          <w:szCs w:val="20"/>
        </w:rPr>
        <w:t xml:space="preserve"> onder de wet </w:t>
      </w:r>
      <w:r w:rsidR="000E2874">
        <w:rPr>
          <w:szCs w:val="20"/>
        </w:rPr>
        <w:t xml:space="preserve">bedrijfsfitness </w:t>
      </w:r>
      <w:r>
        <w:rPr>
          <w:szCs w:val="20"/>
        </w:rPr>
        <w:t>van de belastingdienst</w:t>
      </w:r>
      <w:r w:rsidR="000E2874">
        <w:rPr>
          <w:szCs w:val="20"/>
        </w:rPr>
        <w:t xml:space="preserve">, maar wordt aangeboden in het pakket van bedrijfsfitness. Fitland heeft 12 eigen vestigingen en 26 vestigingen die bij de coöperatie Fitland Nederland horen maar niet dezelfde naam dragen. Ongeveer 200 bedrijven hebben een contract met bedrijfsfitness in Nederland. Prijzen die bedrijven moeten betalen voor bedrijfsfitness zijn niet bekend, maar medewerkers betalen voor een onbeperkt abonnement bruto €26 euro per maand. </w:t>
      </w:r>
    </w:p>
    <w:p w:rsidR="009201E5" w:rsidRPr="008762CD" w:rsidRDefault="009201E5" w:rsidP="009201E5">
      <w:pPr>
        <w:pStyle w:val="Kop3"/>
      </w:pPr>
      <w:bookmarkStart w:id="95" w:name="_Toc230758176"/>
      <w:r>
        <w:t>HealthC</w:t>
      </w:r>
      <w:r w:rsidRPr="008762CD">
        <w:t>ity</w:t>
      </w:r>
      <w:bookmarkEnd w:id="95"/>
    </w:p>
    <w:p w:rsidR="009201E5" w:rsidRDefault="009201E5" w:rsidP="008C0134">
      <w:pPr>
        <w:rPr>
          <w:szCs w:val="20"/>
        </w:rPr>
      </w:pPr>
      <w:r w:rsidRPr="00D53FC7">
        <w:rPr>
          <w:szCs w:val="20"/>
        </w:rPr>
        <w:t>HealthCity is de grootste fitnessketen in Nederland. Qua bedrijfsfitness biedt HealthCity een voordeliger abonnement dan het normale tarief voor fitness. Tevens is dit abonnementsgeld belastingaftrekbaar.</w:t>
      </w:r>
      <w:r>
        <w:rPr>
          <w:szCs w:val="20"/>
        </w:rPr>
        <w:t xml:space="preserve"> </w:t>
      </w:r>
      <w:r w:rsidR="000E2874">
        <w:rPr>
          <w:szCs w:val="20"/>
        </w:rPr>
        <w:t xml:space="preserve">Brutoprijzen zijn bovengemiddeld. In totaal heeft HealthCity 50 vestigingen in Nederland. In Zuid-Nederland zijn dit er 16. Het concern is een van de bekendste van Nederland en heeft een uitstekend imago. HealthCity positioneert zich als een sport-, fitness en ontspanningsketen met een bijzondere combinatie van luxe accomodaties en laagdrempelige gezelligheid in een omgeving van hoogstaande service. </w:t>
      </w:r>
      <w:r w:rsidR="0048282A">
        <w:rPr>
          <w:szCs w:val="20"/>
        </w:rPr>
        <w:t xml:space="preserve">HealthCity kan een landelijke dekking aanbieden. Maar als HealthCity bedrijven met meerdere vestigingen benaderd voor bedrijfsfitness, moeten de HealthCity vestigingen toevallig in dezelfde steden liggen. </w:t>
      </w:r>
    </w:p>
    <w:p w:rsidR="009201E5" w:rsidRPr="00451C95" w:rsidRDefault="009201E5" w:rsidP="0048282A">
      <w:pPr>
        <w:pStyle w:val="Kop3"/>
      </w:pPr>
      <w:bookmarkStart w:id="96" w:name="_Toc230758177"/>
      <w:r w:rsidRPr="00451C95">
        <w:t>Fit!Ned</w:t>
      </w:r>
      <w:bookmarkEnd w:id="96"/>
    </w:p>
    <w:p w:rsidR="00AE2FF1" w:rsidRPr="00A76102" w:rsidRDefault="00AE2FF1" w:rsidP="00AE2FF1">
      <w:pPr>
        <w:rPr>
          <w:szCs w:val="20"/>
        </w:rPr>
      </w:pPr>
      <w:r>
        <w:rPr>
          <w:szCs w:val="20"/>
        </w:rPr>
        <w:t xml:space="preserve">Fit!Ned is een onafhankelijk opererend netwerk van ongeveer 200  rijkserkende centra. Fit!Ned maakt gebruik van het netwerk van Fit!vak, de branchevereniging van rijkserkende sport- en bewegingscentra. In Zuid-Nederland bevinden zich 56 aangesloten sportcentra. Alle sportcentra hanteren hun eigen tarief en moeten LERF gekeurd zijn. Dit is een kwaliteitskeurmerk vanuit het ministerie van Volksgezondheid, Welzijn en Sport. Er zijn kortingsafspraken gemaakt met de fitnesscentra. Het tarief is niet belastingaftrekbaar. Prijzen liggen rond €45,- per persoon per maand. Er is geen fiscale regeling via Fit!Ned. </w:t>
      </w:r>
    </w:p>
    <w:p w:rsidR="00AE2FF1" w:rsidRDefault="00AE2FF1" w:rsidP="00AE2FF1">
      <w:pPr>
        <w:pStyle w:val="Kop3"/>
      </w:pPr>
      <w:bookmarkStart w:id="97" w:name="_Toc230758178"/>
      <w:r>
        <w:t>Fitpas</w:t>
      </w:r>
      <w:bookmarkEnd w:id="97"/>
    </w:p>
    <w:p w:rsidR="00AE2FF1" w:rsidRPr="00AE2FF1" w:rsidRDefault="00AE2FF1" w:rsidP="00AE2FF1">
      <w:r>
        <w:t xml:space="preserve">Fitpas is onderdeel van Holland Fit. Fitpas biedt een compleet vitaliteitprogramma voor bedrijven. Een gigantisch sportaanbod is de basis van hun dienstverlening. Bedrijven hebben een licentie nodig om de Fitpas aan te kunnen bieden. Deze licentie is bij Fitpas te koop. Als werknemers geïnteresseerd zijn, kunnen ze een pasje aanvragen. Met dit pasje krijgt de medewerker bij meer dan 1000 aangesloten sportinstellingen een korting van minimaal 10%.De werkgever kan eventueel op deze pas een tegoed zetten. Bijna alle sporten worden aangeboden. Echter, is de helft van de aangesloten sportinstellingen een fitnesscentrum. Er zijn naar eigen zeggen 30.000 fitpassen uitgereikt. Er zijn 571 aangesloten fitnesscentra in Nederland. Het aantal vestigingen in Zuid-Nederland is niet bekend. </w:t>
      </w:r>
      <w:r>
        <w:rPr>
          <w:szCs w:val="20"/>
        </w:rPr>
        <w:t xml:space="preserve">Lidmaatschap voor bedrijven om alleen de Fitpas aan te kunnen bieden kost minimaal €2500,-. Dan is er nog niemand aan het sporten. Dan betaald de werknemer het tarief wat bij de desbetreffende sport hoort. De werkgever kan er voor kiezen om een deel van het abonnement te financieren. De tarieven bij Fitpas zijn niet belastingaftrekbaar. </w:t>
      </w:r>
    </w:p>
    <w:p w:rsidR="00AE2FF1" w:rsidRDefault="00AE2FF1" w:rsidP="00AE2FF1">
      <w:pPr>
        <w:pStyle w:val="Kop3"/>
      </w:pPr>
      <w:bookmarkStart w:id="98" w:name="_Toc230758179"/>
      <w:r>
        <w:t>Company Care Network</w:t>
      </w:r>
      <w:bookmarkEnd w:id="98"/>
    </w:p>
    <w:p w:rsidR="00AE2FF1" w:rsidRDefault="00AE2FF1" w:rsidP="00AE2FF1">
      <w:pPr>
        <w:rPr>
          <w:szCs w:val="20"/>
        </w:rPr>
      </w:pPr>
      <w:r>
        <w:rPr>
          <w:szCs w:val="20"/>
        </w:rPr>
        <w:t xml:space="preserve">Company Care Network levert een </w:t>
      </w:r>
      <w:r w:rsidR="00E708D9">
        <w:rPr>
          <w:szCs w:val="20"/>
        </w:rPr>
        <w:t>compleet</w:t>
      </w:r>
      <w:r>
        <w:rPr>
          <w:szCs w:val="20"/>
        </w:rPr>
        <w:t xml:space="preserve"> gezondheidsbeleid voor bedrijven. Niet alleen bedrijfsfitness, maar ook health checks, re-integratie, scholing, training en advies, promotiemiddelen en bedrijfsevenementen. CCN is ontstaan door een initiatief van Arendse Groep, een fitnessketen in West-Brabant. De hoge prijzen en een uitgebreid productenpakket zorgt er voor dat CCN zich op het hoge segment richt. CCN kan een landelijke dekking aanbieden van 75 sportcentra. In Zuid-Nederland zijn er 24 fitnesscentra aangesloten. </w:t>
      </w:r>
      <w:r w:rsidR="00E708D9">
        <w:rPr>
          <w:szCs w:val="20"/>
        </w:rPr>
        <w:t>In het westen van Noord-Brabant heeft CCN enkele eigen vestigingen. De acquisitie van bedrijven wordt vooral voor deze vestigingen gedaan.</w:t>
      </w:r>
      <w:r>
        <w:rPr>
          <w:szCs w:val="20"/>
        </w:rPr>
        <w:t xml:space="preserve"> De aangesloten centra zijn van gemiddelde tot hoge kwaliteit.</w:t>
      </w:r>
      <w:r w:rsidR="00E708D9">
        <w:rPr>
          <w:szCs w:val="20"/>
        </w:rPr>
        <w:t xml:space="preserve"> D</w:t>
      </w:r>
      <w:r>
        <w:rPr>
          <w:szCs w:val="20"/>
        </w:rPr>
        <w:t>e prijs om werknemers te laten sporten is €499,- per werknemer, per jaar. Dit komt neer op een bedrag van €41,60 per maand, per werknemer. De fiscale regeling zorgt er voor dat de werknemer een korting krijgt op dit abonnement. De w</w:t>
      </w:r>
      <w:r w:rsidRPr="00B3177E">
        <w:rPr>
          <w:szCs w:val="20"/>
        </w:rPr>
        <w:t>erkgever kan kiezen hoeveel hij o</w:t>
      </w:r>
      <w:r w:rsidR="00937E08">
        <w:rPr>
          <w:szCs w:val="20"/>
        </w:rPr>
        <w:t>f zij van het abonnement betaalt</w:t>
      </w:r>
      <w:r w:rsidRPr="00B3177E">
        <w:rPr>
          <w:szCs w:val="20"/>
        </w:rPr>
        <w:t>. Aangesloten fitnesscentra kunnen gratis lid worden,</w:t>
      </w:r>
      <w:r>
        <w:rPr>
          <w:szCs w:val="20"/>
        </w:rPr>
        <w:t xml:space="preserve"> maar betalen per nieuw lid e</w:t>
      </w:r>
      <w:r w:rsidR="00E708D9">
        <w:rPr>
          <w:szCs w:val="20"/>
        </w:rPr>
        <w:t xml:space="preserve">en bepaald bedrag. </w:t>
      </w:r>
    </w:p>
    <w:p w:rsidR="00AE2FF1" w:rsidRPr="002713E5" w:rsidRDefault="00AE2FF1" w:rsidP="00E708D9">
      <w:pPr>
        <w:pStyle w:val="Kop3"/>
      </w:pPr>
      <w:bookmarkStart w:id="99" w:name="_Toc230758180"/>
      <w:r w:rsidRPr="002713E5">
        <w:t>High Five-Intenz Groep</w:t>
      </w:r>
      <w:bookmarkEnd w:id="99"/>
    </w:p>
    <w:p w:rsidR="00AE095C" w:rsidRDefault="002713E5" w:rsidP="002713E5">
      <w:pPr>
        <w:rPr>
          <w:szCs w:val="20"/>
        </w:rPr>
      </w:pPr>
      <w:r w:rsidRPr="002713E5">
        <w:rPr>
          <w:szCs w:val="20"/>
        </w:rPr>
        <w:t>High Five-Intenz Groep is een samenewerking tussen High Five, die erg veel doet aan incompany bedrijfsfitness en tussen Intenz, die zich meer bezig houdt met outcompany bedrijfsfitness.</w:t>
      </w:r>
      <w:r>
        <w:rPr>
          <w:szCs w:val="20"/>
        </w:rPr>
        <w:t xml:space="preserve"> </w:t>
      </w:r>
      <w:r w:rsidR="00AE2FF1">
        <w:rPr>
          <w:szCs w:val="20"/>
        </w:rPr>
        <w:t>Incompany houden ze zich bezig met advies over verbouwing en inrichting op het bedrijf zelf. Eventueel kan het bouwtraject begeleidt worden. Outcompany ondersteunen ze re-integratietrajecten, beweegprogramma’s, voedingsadviezen en bedrijfsfitness.</w:t>
      </w:r>
      <w:r>
        <w:rPr>
          <w:szCs w:val="20"/>
        </w:rPr>
        <w:t xml:space="preserve"> Deze twee grootste spelers op de markt van bedrijfsfitness zijn onlangs een samenwerking aangegaan, waardoor de kennis en het netwerk nog uitgebreider zijn. </w:t>
      </w:r>
      <w:r w:rsidR="00AE2FF1">
        <w:rPr>
          <w:szCs w:val="20"/>
        </w:rPr>
        <w:t xml:space="preserve">De vorm bedrijfsfitness die wordt aangeboden kan fiscaal of niet-fiscaal zijn. De werkgever kiest hier zelf voor. </w:t>
      </w:r>
    </w:p>
    <w:p w:rsidR="00AE2FF1" w:rsidRPr="00E54BA9" w:rsidRDefault="00AE2FF1" w:rsidP="002713E5">
      <w:pPr>
        <w:rPr>
          <w:b/>
          <w:szCs w:val="20"/>
        </w:rPr>
      </w:pPr>
      <w:r>
        <w:rPr>
          <w:szCs w:val="20"/>
        </w:rPr>
        <w:lastRenderedPageBreak/>
        <w:t xml:space="preserve">Fiscaal </w:t>
      </w:r>
      <w:r w:rsidR="00AE095C">
        <w:rPr>
          <w:szCs w:val="20"/>
        </w:rPr>
        <w:t xml:space="preserve">gezien </w:t>
      </w:r>
      <w:r>
        <w:rPr>
          <w:szCs w:val="20"/>
        </w:rPr>
        <w:t xml:space="preserve">heeft de werkgever minder keus (1 fitnesscentrum per arbeidslocatie) in fitnesscentra en niet-fiscaal </w:t>
      </w:r>
      <w:r w:rsidR="00AE095C">
        <w:rPr>
          <w:szCs w:val="20"/>
        </w:rPr>
        <w:t xml:space="preserve">gezien </w:t>
      </w:r>
      <w:r>
        <w:rPr>
          <w:szCs w:val="20"/>
        </w:rPr>
        <w:t>kan de werkgever kiezen uit alle 440 aangesloten sportcentra. De abonnementen zijn altijd onbeperkt en hebben een contractduur van zes maanden en worden per maand verlengt. Tevens wordt een gezondheidsportaal aangeboden. Hier kunnen alle werknemers, dus ook de werknemers die niet sporten, analyses invullen, kennis op doen over een gezonde leefstijl, een voedingsdagboek bijhouden, adviesrapporten verkrijgen, een beweegplan samenstellen, zich abonneren op de nieuwsbrief et cetera. Dit gezondheidsportaal is ook voor werknemers die ‘nog’ niet van sport en bewegen houden. Bedrijven kunnen (anoniem) via het portal de deelname, kosten en effecten volgen. De werkgever kan ook kiezen voor een uitgebreid leefstijlabonnement. Medewerkers kunnen dan kosteloos gebruik maken van de  e-learning cursussen op het gebied van gezondheid, ontspanning, voeding et cetera. Ook heeft High Five-Intenz Groep afspraken met zorgverzekeraars (CZ, Delta Lloyd en OHRA) via welke een korting verkregen kan worden, indien er een collectieve verzekering wordt afgesloten.</w:t>
      </w:r>
      <w:r w:rsidR="00E708D9">
        <w:rPr>
          <w:szCs w:val="20"/>
        </w:rPr>
        <w:t xml:space="preserve"> Het</w:t>
      </w:r>
      <w:r>
        <w:rPr>
          <w:szCs w:val="20"/>
        </w:rPr>
        <w:t xml:space="preserve"> netwerk bestaat uit 440 sportcentra die verspreid zijn over Nederland. In Zuid-Nederland zijn er 110 aangesloten sportcentra. Er zijn 40.000 medewerkers die bedrijfsfitness van High-Five Intenz Groep krijgen aangeboden. </w:t>
      </w:r>
      <w:r w:rsidRPr="004E5F04">
        <w:rPr>
          <w:szCs w:val="20"/>
        </w:rPr>
        <w:t xml:space="preserve">High Five-Intenz Groep </w:t>
      </w:r>
      <w:r>
        <w:rPr>
          <w:szCs w:val="20"/>
        </w:rPr>
        <w:t xml:space="preserve">heeft verschillende prijsafspraken met de aangesloten sportcentra. Iedereen die via </w:t>
      </w:r>
      <w:r w:rsidRPr="004E5F04">
        <w:rPr>
          <w:szCs w:val="20"/>
        </w:rPr>
        <w:t xml:space="preserve">High Five-Intenz Groep </w:t>
      </w:r>
      <w:r>
        <w:rPr>
          <w:szCs w:val="20"/>
        </w:rPr>
        <w:t xml:space="preserve">sport, krijgt sowieso een korting van 10%-50% op het abonnementsgeld en hoeft geen inschrijfgeld te betalen. Dan kan er nog gekozen worden om het abonnement fiscaal aftrekbaar te maken. Fitnesscentra zijn gratis lid, maar betalen per nieuw aangebracht lid. </w:t>
      </w:r>
    </w:p>
    <w:p w:rsidR="00AE2FF1" w:rsidRDefault="00AE2FF1" w:rsidP="00AE2FF1">
      <w:pPr>
        <w:pStyle w:val="Kop3"/>
      </w:pPr>
      <w:bookmarkStart w:id="100" w:name="_Toc230758181"/>
      <w:r>
        <w:t>Bedrijfsfitness Nederland</w:t>
      </w:r>
      <w:bookmarkEnd w:id="100"/>
    </w:p>
    <w:p w:rsidR="00AE2FF1" w:rsidRDefault="00AE2FF1" w:rsidP="00AE2FF1">
      <w:pPr>
        <w:rPr>
          <w:szCs w:val="20"/>
        </w:rPr>
      </w:pPr>
      <w:r w:rsidRPr="00E708D9">
        <w:rPr>
          <w:rFonts w:cs="Verdana"/>
          <w:szCs w:val="20"/>
        </w:rPr>
        <w:t xml:space="preserve">Bedrijfsfitness Nederland is een dochteronderneming van Nationale Fiets Projecten. Werknemers kunnen kiezen voor een halfjaar- of jaarabonnement. Ook kan men kiezen hoe vaak men gaat fitnessen. Hierop worden de tarieven gebaseerd die belastingaftrekbaar kunnen zijn. Elke sportschool hanteert zijn eigen tarief minus een kleine korting. </w:t>
      </w:r>
      <w:r w:rsidR="00E708D9">
        <w:t>B</w:t>
      </w:r>
      <w:r>
        <w:t xml:space="preserve">edrijfsfitness Nederland is gevestigd in Heerenveen. Het grootste afzetgebied van Bedrijfsfitness Nederland is Friesland. Toch werkt Bedrijfsfitness Nederland op landelijk niveau. Zo wordt beweerd dat ze in Zuid-Nederland 100 aangesloten fitnesscentra hebben. Deze informatie is niet erg betrouwbaar, want het management van Bedrijfsfitness Nederland geeft erg weinig informatie weg. </w:t>
      </w:r>
      <w:r>
        <w:rPr>
          <w:szCs w:val="20"/>
        </w:rPr>
        <w:t xml:space="preserve">De prijs hangt af van het gekozen abonnement. De prijzen verschillen ook per fitnesscentrum. Het abonnement is belastingaftrekbaar. </w:t>
      </w:r>
    </w:p>
    <w:p w:rsidR="00AE2FF1" w:rsidRDefault="00AE2FF1" w:rsidP="00AE2FF1">
      <w:pPr>
        <w:pStyle w:val="Kop3"/>
      </w:pPr>
      <w:bookmarkStart w:id="101" w:name="_Toc230758182"/>
      <w:r>
        <w:t>Fintegra</w:t>
      </w:r>
      <w:bookmarkEnd w:id="101"/>
    </w:p>
    <w:p w:rsidR="00AE2FF1" w:rsidRDefault="00AE2FF1" w:rsidP="00AE2FF1">
      <w:pPr>
        <w:rPr>
          <w:szCs w:val="20"/>
        </w:rPr>
      </w:pPr>
      <w:r w:rsidRPr="00721CF3">
        <w:rPr>
          <w:szCs w:val="20"/>
        </w:rPr>
        <w:t xml:space="preserve">Fintegra consultancy is onderdeel van Fintegra group of companies, die opleidingen </w:t>
      </w:r>
      <w:r w:rsidR="00DA719B">
        <w:rPr>
          <w:szCs w:val="20"/>
        </w:rPr>
        <w:t>en re-integratietrajecten aanbiedt</w:t>
      </w:r>
      <w:r w:rsidRPr="00721CF3">
        <w:rPr>
          <w:szCs w:val="20"/>
        </w:rPr>
        <w:t xml:space="preserve">. </w:t>
      </w:r>
      <w:r>
        <w:rPr>
          <w:szCs w:val="20"/>
        </w:rPr>
        <w:t xml:space="preserve">Fintegra levert een landelijk netwerk van fitnesscentra waar werknemers van aangesloten bedrijven belastingvrij kunnen sporten. Het online webportal, benefitsplein genoemd, wordt gebruikt om communicatie, administratie en gegevensverwerking voor alle betrokken partijen gebruiksvriendelijk en inzichtelijk weer te geven. Het bedrijf heeft te allen tijde inzicht in de sportgegevens van de medewerker. Medewerkers kunnen hier de voorwaarden voor deelname aan de regeling lezen, de geselecteerde fitnesscentra inzien en zich online aanmelden. De afdeling personeelszaken en de salarisadministratie van het bedrijf kunnen online de aanmeldingen goedkeuren, managementinformatie inzien en maandelijkse rapportages opvragen. </w:t>
      </w:r>
    </w:p>
    <w:p w:rsidR="00AE2FF1" w:rsidRPr="00544D37" w:rsidRDefault="00AE2FF1" w:rsidP="00AE2FF1">
      <w:pPr>
        <w:rPr>
          <w:szCs w:val="20"/>
        </w:rPr>
      </w:pPr>
      <w:r>
        <w:rPr>
          <w:szCs w:val="20"/>
        </w:rPr>
        <w:t xml:space="preserve">Landelijk gezien, heeft Fintegra 75 aangesloten fitnesscentra. In Zuid-Nederland zijn 33 fitnesscentra aangesloten bij Fintegra. </w:t>
      </w:r>
    </w:p>
    <w:p w:rsidR="0028747F" w:rsidRPr="0028747F" w:rsidRDefault="00AE2FF1" w:rsidP="0028747F">
      <w:pPr>
        <w:rPr>
          <w:szCs w:val="20"/>
        </w:rPr>
      </w:pPr>
      <w:r>
        <w:rPr>
          <w:szCs w:val="20"/>
        </w:rPr>
        <w:t>Elke sportschool hanteert zijn eigen tarief. Door lid te worden via Fintegra kan er een fiscaal voordeel behaalt worden</w:t>
      </w:r>
      <w:r w:rsidR="00E708D9">
        <w:rPr>
          <w:szCs w:val="20"/>
        </w:rPr>
        <w:t xml:space="preserve"> en kunnen er fitnesscentra gekozen worden uit heel het netwerk</w:t>
      </w:r>
      <w:r>
        <w:rPr>
          <w:szCs w:val="20"/>
        </w:rPr>
        <w:t xml:space="preserve">. </w:t>
      </w:r>
    </w:p>
    <w:p w:rsidR="008A1D36" w:rsidRDefault="008A1D36" w:rsidP="0028747F">
      <w:pPr>
        <w:pStyle w:val="Kop3"/>
      </w:pPr>
      <w:bookmarkStart w:id="102" w:name="_Toc230758183"/>
      <w:r>
        <w:br/>
      </w:r>
    </w:p>
    <w:p w:rsidR="008A1D36" w:rsidRDefault="008A1D36" w:rsidP="008A1D36">
      <w:pPr>
        <w:rPr>
          <w:rFonts w:eastAsiaTheme="majorEastAsia" w:cstheme="majorBidi"/>
          <w:color w:val="548DD4" w:themeColor="text2" w:themeTint="99"/>
        </w:rPr>
      </w:pPr>
      <w:r>
        <w:br w:type="page"/>
      </w:r>
    </w:p>
    <w:p w:rsidR="0028747F" w:rsidRDefault="00342564" w:rsidP="0028747F">
      <w:pPr>
        <w:pStyle w:val="Kop3"/>
      </w:pPr>
      <w:r>
        <w:lastRenderedPageBreak/>
        <w:t>4.3.1</w:t>
      </w:r>
      <w:r w:rsidR="0028747F">
        <w:t xml:space="preserve"> Concurrentiematrix</w:t>
      </w:r>
      <w:bookmarkEnd w:id="102"/>
    </w:p>
    <w:p w:rsidR="008A1D36" w:rsidRDefault="0028747F" w:rsidP="0028747F">
      <w:r>
        <w:t xml:space="preserve">Aan de hand van de concurrentiematrix wordt achterhaald wie de belangrijkste concurrenten zijn. </w:t>
      </w:r>
      <w:r w:rsidR="00BE68E2">
        <w:t>Er is gekeken naar de prijzen die de aanbieders hanteren voor het lidmaatschap voor het bedrijf en het lidmaatschap voor de medewerkers. De kwaliteit van het product en van de aangesloten fitnesscentra is bekeken net als de website van de aanbieders. Er is gekeken naar overzichtelijkheid, informatie en professionaliteit. Bij het product is gekeken naar het productassortiment. Tot slot is gekeken naar de dekking in Nederland die de</w:t>
      </w:r>
      <w:r w:rsidR="007A2DBD">
        <w:t xml:space="preserve"> aanbieders hebben. </w:t>
      </w:r>
      <w:r>
        <w:t xml:space="preserve">Een score van 5 is positief en een score van 1 is negatief. </w:t>
      </w:r>
    </w:p>
    <w:p w:rsidR="00AE2FF1" w:rsidRDefault="00AE2FF1" w:rsidP="00AE2FF1"/>
    <w:tbl>
      <w:tblPr>
        <w:tblW w:w="7909" w:type="dxa"/>
        <w:shd w:val="clear" w:color="auto" w:fill="B8CCE4" w:themeFill="accent1" w:themeFillTint="66"/>
        <w:tblLayout w:type="fixed"/>
        <w:tblLook w:val="0000"/>
      </w:tblPr>
      <w:tblGrid>
        <w:gridCol w:w="2149"/>
        <w:gridCol w:w="1106"/>
        <w:gridCol w:w="1095"/>
        <w:gridCol w:w="1095"/>
        <w:gridCol w:w="1095"/>
        <w:gridCol w:w="1369"/>
      </w:tblGrid>
      <w:tr w:rsidR="00AE2FF1" w:rsidTr="002713E5">
        <w:trPr>
          <w:trHeight w:val="163"/>
        </w:trPr>
        <w:tc>
          <w:tcPr>
            <w:tcW w:w="2149" w:type="dxa"/>
            <w:shd w:val="clear" w:color="auto" w:fill="8DB3E2" w:themeFill="text2" w:themeFillTint="66"/>
          </w:tcPr>
          <w:p w:rsidR="00AE2FF1" w:rsidRPr="009A0F7F" w:rsidRDefault="00AE2FF1" w:rsidP="00CC5C91">
            <w:pPr>
              <w:rPr>
                <w:b/>
              </w:rPr>
            </w:pPr>
            <w:r w:rsidRPr="009A0F7F">
              <w:rPr>
                <w:b/>
              </w:rPr>
              <w:t>SUCCESFACTOREN</w:t>
            </w:r>
          </w:p>
        </w:tc>
        <w:tc>
          <w:tcPr>
            <w:tcW w:w="1106" w:type="dxa"/>
            <w:shd w:val="clear" w:color="auto" w:fill="8DB3E2" w:themeFill="text2" w:themeFillTint="66"/>
          </w:tcPr>
          <w:p w:rsidR="00AE2FF1" w:rsidRDefault="00AE2FF1" w:rsidP="00CC5C91">
            <w:pPr>
              <w:jc w:val="center"/>
            </w:pPr>
            <w:r>
              <w:t>Fitland</w:t>
            </w:r>
          </w:p>
        </w:tc>
        <w:tc>
          <w:tcPr>
            <w:tcW w:w="1095" w:type="dxa"/>
            <w:shd w:val="clear" w:color="auto" w:fill="8DB3E2" w:themeFill="text2" w:themeFillTint="66"/>
          </w:tcPr>
          <w:p w:rsidR="00AE2FF1" w:rsidRDefault="00AE2FF1" w:rsidP="00CC5C91">
            <w:pPr>
              <w:jc w:val="center"/>
            </w:pPr>
            <w:r>
              <w:t>HealthCity</w:t>
            </w:r>
          </w:p>
        </w:tc>
        <w:tc>
          <w:tcPr>
            <w:tcW w:w="1095" w:type="dxa"/>
            <w:shd w:val="clear" w:color="auto" w:fill="8DB3E2" w:themeFill="text2" w:themeFillTint="66"/>
          </w:tcPr>
          <w:p w:rsidR="00AE2FF1" w:rsidRDefault="00AE2FF1" w:rsidP="00CC5C91">
            <w:pPr>
              <w:jc w:val="center"/>
            </w:pPr>
            <w:r>
              <w:t>Fit!Ned</w:t>
            </w:r>
          </w:p>
        </w:tc>
        <w:tc>
          <w:tcPr>
            <w:tcW w:w="1095" w:type="dxa"/>
            <w:shd w:val="clear" w:color="auto" w:fill="8DB3E2" w:themeFill="text2" w:themeFillTint="66"/>
          </w:tcPr>
          <w:p w:rsidR="00AE2FF1" w:rsidRDefault="00AE2FF1" w:rsidP="00CC5C91">
            <w:pPr>
              <w:jc w:val="center"/>
            </w:pPr>
            <w:r>
              <w:t>Fitpas</w:t>
            </w:r>
          </w:p>
        </w:tc>
        <w:tc>
          <w:tcPr>
            <w:tcW w:w="1369" w:type="dxa"/>
            <w:shd w:val="clear" w:color="auto" w:fill="8DB3E2" w:themeFill="text2" w:themeFillTint="66"/>
          </w:tcPr>
          <w:p w:rsidR="00AE2FF1" w:rsidRPr="001A3A76" w:rsidRDefault="00AE2FF1" w:rsidP="00CC5C91">
            <w:pPr>
              <w:jc w:val="center"/>
              <w:rPr>
                <w:b/>
              </w:rPr>
            </w:pPr>
            <w:r w:rsidRPr="001A3A76">
              <w:rPr>
                <w:b/>
              </w:rPr>
              <w:t>Controlfit</w:t>
            </w:r>
          </w:p>
        </w:tc>
      </w:tr>
      <w:tr w:rsidR="00AE2FF1" w:rsidTr="002713E5">
        <w:trPr>
          <w:trHeight w:val="1150"/>
        </w:trPr>
        <w:tc>
          <w:tcPr>
            <w:tcW w:w="2149" w:type="dxa"/>
            <w:shd w:val="clear" w:color="auto" w:fill="B8CCE4" w:themeFill="accent1" w:themeFillTint="66"/>
          </w:tcPr>
          <w:p w:rsidR="00AE2FF1" w:rsidRDefault="00AE2FF1" w:rsidP="00CC5C91">
            <w:r>
              <w:t>Prijs</w:t>
            </w:r>
          </w:p>
          <w:p w:rsidR="00AE2FF1" w:rsidRDefault="00AE2FF1" w:rsidP="00CC5C91">
            <w:r>
              <w:t>Kwaliteit</w:t>
            </w:r>
          </w:p>
          <w:p w:rsidR="00AE2FF1" w:rsidRDefault="00AE2FF1" w:rsidP="00CC5C91">
            <w:r>
              <w:t>Website</w:t>
            </w:r>
          </w:p>
          <w:p w:rsidR="00AE2FF1" w:rsidRDefault="00AE2FF1" w:rsidP="00CC5C91">
            <w:r>
              <w:t>Product</w:t>
            </w:r>
          </w:p>
          <w:p w:rsidR="00AE2FF1" w:rsidRDefault="00AE2FF1" w:rsidP="00CC5C91">
            <w:r>
              <w:t>Dekking</w:t>
            </w:r>
          </w:p>
          <w:p w:rsidR="00AE2FF1" w:rsidRDefault="00AE2FF1" w:rsidP="00CC5C91"/>
          <w:p w:rsidR="00AE2FF1" w:rsidRPr="009A0F7F" w:rsidRDefault="00AE2FF1" w:rsidP="00CC5C91">
            <w:pPr>
              <w:rPr>
                <w:b/>
              </w:rPr>
            </w:pPr>
            <w:r w:rsidRPr="009A0F7F">
              <w:rPr>
                <w:b/>
              </w:rPr>
              <w:t>TOTAALSCORE</w:t>
            </w:r>
          </w:p>
        </w:tc>
        <w:tc>
          <w:tcPr>
            <w:tcW w:w="1106" w:type="dxa"/>
            <w:shd w:val="clear" w:color="auto" w:fill="B8CCE4" w:themeFill="accent1" w:themeFillTint="66"/>
          </w:tcPr>
          <w:p w:rsidR="00AE2FF1" w:rsidRDefault="00AE2FF1" w:rsidP="00CC5C91">
            <w:pPr>
              <w:jc w:val="center"/>
            </w:pPr>
            <w:r>
              <w:t>4</w:t>
            </w:r>
          </w:p>
          <w:p w:rsidR="00AE2FF1" w:rsidRDefault="00AE2FF1" w:rsidP="00CC5C91">
            <w:pPr>
              <w:jc w:val="center"/>
            </w:pPr>
            <w:r>
              <w:t>4</w:t>
            </w:r>
          </w:p>
          <w:p w:rsidR="00AE2FF1" w:rsidRDefault="00AE2FF1" w:rsidP="00CC5C91">
            <w:pPr>
              <w:jc w:val="center"/>
            </w:pPr>
            <w:r>
              <w:t>2</w:t>
            </w:r>
          </w:p>
          <w:p w:rsidR="00AE2FF1" w:rsidRDefault="00AE2FF1" w:rsidP="00CC5C91">
            <w:pPr>
              <w:jc w:val="center"/>
            </w:pPr>
            <w:r>
              <w:t>5</w:t>
            </w:r>
          </w:p>
          <w:p w:rsidR="00AE2FF1" w:rsidRDefault="00AE2FF1" w:rsidP="00CC5C91">
            <w:pPr>
              <w:jc w:val="center"/>
            </w:pPr>
            <w:r>
              <w:t>1</w:t>
            </w:r>
          </w:p>
          <w:p w:rsidR="00AE2FF1" w:rsidRDefault="00AE2FF1" w:rsidP="00CC5C91">
            <w:pPr>
              <w:jc w:val="center"/>
            </w:pPr>
          </w:p>
          <w:p w:rsidR="00AE2FF1" w:rsidRDefault="00AE2FF1" w:rsidP="00CC5C91">
            <w:pPr>
              <w:jc w:val="center"/>
            </w:pPr>
            <w:r>
              <w:t>16</w:t>
            </w:r>
          </w:p>
        </w:tc>
        <w:tc>
          <w:tcPr>
            <w:tcW w:w="1095" w:type="dxa"/>
            <w:shd w:val="clear" w:color="auto" w:fill="B8CCE4" w:themeFill="accent1" w:themeFillTint="66"/>
          </w:tcPr>
          <w:p w:rsidR="00AE2FF1" w:rsidRDefault="00AE2FF1" w:rsidP="00CC5C91">
            <w:pPr>
              <w:jc w:val="center"/>
            </w:pPr>
            <w:r>
              <w:t>4</w:t>
            </w:r>
          </w:p>
          <w:p w:rsidR="00AE2FF1" w:rsidRDefault="00AE2FF1" w:rsidP="00CC5C91">
            <w:pPr>
              <w:jc w:val="center"/>
            </w:pPr>
            <w:r>
              <w:t>4</w:t>
            </w:r>
          </w:p>
          <w:p w:rsidR="00AE2FF1" w:rsidRDefault="00AE2FF1" w:rsidP="00CC5C91">
            <w:pPr>
              <w:jc w:val="center"/>
            </w:pPr>
            <w:r>
              <w:t>3</w:t>
            </w:r>
          </w:p>
          <w:p w:rsidR="00AE2FF1" w:rsidRDefault="00AE2FF1" w:rsidP="00CC5C91">
            <w:pPr>
              <w:jc w:val="center"/>
            </w:pPr>
            <w:r>
              <w:t>3</w:t>
            </w:r>
          </w:p>
          <w:p w:rsidR="00AE2FF1" w:rsidRDefault="00AE2FF1" w:rsidP="00CC5C91">
            <w:pPr>
              <w:jc w:val="center"/>
            </w:pPr>
            <w:r>
              <w:t>2</w:t>
            </w:r>
          </w:p>
          <w:p w:rsidR="00AE2FF1" w:rsidRDefault="00AE2FF1" w:rsidP="00CC5C91">
            <w:pPr>
              <w:jc w:val="center"/>
            </w:pPr>
          </w:p>
          <w:p w:rsidR="00AE2FF1" w:rsidRDefault="00AE2FF1" w:rsidP="00CC5C91">
            <w:pPr>
              <w:jc w:val="center"/>
            </w:pPr>
            <w:r>
              <w:t>16</w:t>
            </w:r>
          </w:p>
        </w:tc>
        <w:tc>
          <w:tcPr>
            <w:tcW w:w="1095" w:type="dxa"/>
            <w:shd w:val="clear" w:color="auto" w:fill="B8CCE4" w:themeFill="accent1" w:themeFillTint="66"/>
          </w:tcPr>
          <w:p w:rsidR="00AE2FF1" w:rsidRDefault="00AE2FF1" w:rsidP="00CC5C91">
            <w:pPr>
              <w:jc w:val="center"/>
            </w:pPr>
            <w:r>
              <w:t>1</w:t>
            </w:r>
          </w:p>
          <w:p w:rsidR="00AE2FF1" w:rsidRDefault="00AE2FF1" w:rsidP="00CC5C91">
            <w:pPr>
              <w:jc w:val="center"/>
            </w:pPr>
            <w:r>
              <w:t>3</w:t>
            </w:r>
          </w:p>
          <w:p w:rsidR="00AE2FF1" w:rsidRDefault="00AE2FF1" w:rsidP="00CC5C91">
            <w:pPr>
              <w:jc w:val="center"/>
            </w:pPr>
            <w:r>
              <w:t>2</w:t>
            </w:r>
          </w:p>
          <w:p w:rsidR="00AE2FF1" w:rsidRDefault="00AE2FF1" w:rsidP="00CC5C91">
            <w:pPr>
              <w:jc w:val="center"/>
            </w:pPr>
            <w:r>
              <w:t>3</w:t>
            </w:r>
          </w:p>
          <w:p w:rsidR="00AE2FF1" w:rsidRDefault="00AE2FF1" w:rsidP="00CC5C91">
            <w:pPr>
              <w:jc w:val="center"/>
            </w:pPr>
            <w:r>
              <w:t>4</w:t>
            </w:r>
          </w:p>
          <w:p w:rsidR="00AE2FF1" w:rsidRDefault="00AE2FF1" w:rsidP="00CC5C91">
            <w:pPr>
              <w:jc w:val="center"/>
            </w:pPr>
          </w:p>
          <w:p w:rsidR="00AE2FF1" w:rsidRDefault="00AE2FF1" w:rsidP="00CC5C91">
            <w:pPr>
              <w:jc w:val="center"/>
            </w:pPr>
            <w:r>
              <w:t>13</w:t>
            </w:r>
          </w:p>
        </w:tc>
        <w:tc>
          <w:tcPr>
            <w:tcW w:w="1095" w:type="dxa"/>
            <w:shd w:val="clear" w:color="auto" w:fill="B8CCE4" w:themeFill="accent1" w:themeFillTint="66"/>
          </w:tcPr>
          <w:p w:rsidR="00AE2FF1" w:rsidRDefault="00AE2FF1" w:rsidP="00CC5C91">
            <w:pPr>
              <w:jc w:val="center"/>
            </w:pPr>
            <w:r>
              <w:t>2</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p>
          <w:p w:rsidR="00AE2FF1" w:rsidRDefault="00AE2FF1" w:rsidP="00CC5C91">
            <w:pPr>
              <w:jc w:val="center"/>
            </w:pPr>
            <w:r>
              <w:t>18</w:t>
            </w:r>
          </w:p>
        </w:tc>
        <w:tc>
          <w:tcPr>
            <w:tcW w:w="1369" w:type="dxa"/>
            <w:shd w:val="clear" w:color="auto" w:fill="B8CCE4" w:themeFill="accent1" w:themeFillTint="66"/>
          </w:tcPr>
          <w:p w:rsidR="00AE2FF1" w:rsidRDefault="00AE2FF1" w:rsidP="00CC5C91">
            <w:pPr>
              <w:jc w:val="center"/>
            </w:pPr>
            <w:r>
              <w:t>4</w:t>
            </w:r>
          </w:p>
          <w:p w:rsidR="00AE2FF1" w:rsidRDefault="00AE2FF1" w:rsidP="00CC5C91">
            <w:pPr>
              <w:jc w:val="center"/>
            </w:pPr>
            <w:r>
              <w:t>4</w:t>
            </w:r>
          </w:p>
          <w:p w:rsidR="00AE2FF1" w:rsidRDefault="00AE2FF1" w:rsidP="00CC5C91">
            <w:pPr>
              <w:jc w:val="center"/>
            </w:pPr>
            <w:r>
              <w:t>3</w:t>
            </w:r>
          </w:p>
          <w:p w:rsidR="00AE2FF1" w:rsidRDefault="00AE2FF1" w:rsidP="00CC5C91">
            <w:pPr>
              <w:jc w:val="center"/>
            </w:pPr>
            <w:r>
              <w:t>3</w:t>
            </w:r>
          </w:p>
          <w:p w:rsidR="00AE2FF1" w:rsidRDefault="00AE2FF1" w:rsidP="00CC5C91">
            <w:pPr>
              <w:jc w:val="center"/>
            </w:pPr>
            <w:r>
              <w:t>2</w:t>
            </w:r>
          </w:p>
          <w:p w:rsidR="00AE2FF1" w:rsidRDefault="00AE2FF1" w:rsidP="00CC5C91">
            <w:pPr>
              <w:jc w:val="center"/>
            </w:pPr>
          </w:p>
          <w:p w:rsidR="00AE2FF1" w:rsidRDefault="00AE2FF1" w:rsidP="00CC5C91">
            <w:pPr>
              <w:jc w:val="center"/>
            </w:pPr>
            <w:r>
              <w:t>16</w:t>
            </w:r>
          </w:p>
        </w:tc>
      </w:tr>
    </w:tbl>
    <w:p w:rsidR="00AE2FF1" w:rsidRDefault="00AE2FF1" w:rsidP="00AE2FF1">
      <w:pPr>
        <w:jc w:val="center"/>
      </w:pPr>
    </w:p>
    <w:tbl>
      <w:tblPr>
        <w:tblW w:w="7910" w:type="dxa"/>
        <w:shd w:val="clear" w:color="auto" w:fill="B8CCE4" w:themeFill="accent1" w:themeFillTint="66"/>
        <w:tblLayout w:type="fixed"/>
        <w:tblLook w:val="0000"/>
      </w:tblPr>
      <w:tblGrid>
        <w:gridCol w:w="2039"/>
        <w:gridCol w:w="1352"/>
        <w:gridCol w:w="1234"/>
        <w:gridCol w:w="1370"/>
        <w:gridCol w:w="820"/>
        <w:gridCol w:w="1095"/>
      </w:tblGrid>
      <w:tr w:rsidR="002713E5" w:rsidTr="002713E5">
        <w:trPr>
          <w:trHeight w:val="69"/>
        </w:trPr>
        <w:tc>
          <w:tcPr>
            <w:tcW w:w="2039" w:type="dxa"/>
            <w:shd w:val="clear" w:color="auto" w:fill="8DB3E2" w:themeFill="text2" w:themeFillTint="66"/>
          </w:tcPr>
          <w:p w:rsidR="00AE2FF1" w:rsidRPr="009A0F7F" w:rsidRDefault="00AE2FF1" w:rsidP="00CC5C91">
            <w:pPr>
              <w:rPr>
                <w:b/>
              </w:rPr>
            </w:pPr>
            <w:r w:rsidRPr="009A0F7F">
              <w:rPr>
                <w:b/>
              </w:rPr>
              <w:t>SUCCESFACTOREN</w:t>
            </w:r>
          </w:p>
        </w:tc>
        <w:tc>
          <w:tcPr>
            <w:tcW w:w="1352" w:type="dxa"/>
            <w:shd w:val="clear" w:color="auto" w:fill="8DB3E2" w:themeFill="text2" w:themeFillTint="66"/>
          </w:tcPr>
          <w:p w:rsidR="00AE2FF1" w:rsidRDefault="00AE2FF1" w:rsidP="00CC5C91">
            <w:pPr>
              <w:jc w:val="center"/>
            </w:pPr>
            <w:r>
              <w:t>Company Care Network</w:t>
            </w:r>
          </w:p>
        </w:tc>
        <w:tc>
          <w:tcPr>
            <w:tcW w:w="1234" w:type="dxa"/>
            <w:shd w:val="clear" w:color="auto" w:fill="8DB3E2" w:themeFill="text2" w:themeFillTint="66"/>
          </w:tcPr>
          <w:p w:rsidR="00AE2FF1" w:rsidRDefault="00AE2FF1" w:rsidP="00CC5C91">
            <w:pPr>
              <w:jc w:val="center"/>
            </w:pPr>
            <w:r>
              <w:t>High Five-Intenz Groep</w:t>
            </w:r>
          </w:p>
        </w:tc>
        <w:tc>
          <w:tcPr>
            <w:tcW w:w="1370" w:type="dxa"/>
            <w:shd w:val="clear" w:color="auto" w:fill="8DB3E2" w:themeFill="text2" w:themeFillTint="66"/>
          </w:tcPr>
          <w:p w:rsidR="00AE2FF1" w:rsidRDefault="00AE2FF1" w:rsidP="00CC5C91">
            <w:pPr>
              <w:jc w:val="center"/>
            </w:pPr>
            <w:r>
              <w:t>Bedrijfsfitness Nederland</w:t>
            </w:r>
          </w:p>
        </w:tc>
        <w:tc>
          <w:tcPr>
            <w:tcW w:w="820" w:type="dxa"/>
            <w:shd w:val="clear" w:color="auto" w:fill="8DB3E2" w:themeFill="text2" w:themeFillTint="66"/>
          </w:tcPr>
          <w:p w:rsidR="00AE2FF1" w:rsidRDefault="00AE2FF1" w:rsidP="00CC5C91">
            <w:pPr>
              <w:jc w:val="center"/>
            </w:pPr>
            <w:r>
              <w:t>Fintegra</w:t>
            </w:r>
          </w:p>
        </w:tc>
        <w:tc>
          <w:tcPr>
            <w:tcW w:w="1095" w:type="dxa"/>
            <w:shd w:val="clear" w:color="auto" w:fill="8DB3E2" w:themeFill="text2" w:themeFillTint="66"/>
          </w:tcPr>
          <w:p w:rsidR="00AE2FF1" w:rsidRPr="001A3A76" w:rsidRDefault="00AE2FF1" w:rsidP="00CC5C91">
            <w:pPr>
              <w:jc w:val="center"/>
              <w:rPr>
                <w:b/>
              </w:rPr>
            </w:pPr>
            <w:r w:rsidRPr="001A3A76">
              <w:rPr>
                <w:b/>
              </w:rPr>
              <w:t>Controlfit</w:t>
            </w:r>
          </w:p>
        </w:tc>
      </w:tr>
      <w:tr w:rsidR="002713E5" w:rsidTr="002713E5">
        <w:trPr>
          <w:trHeight w:val="566"/>
        </w:trPr>
        <w:tc>
          <w:tcPr>
            <w:tcW w:w="2039" w:type="dxa"/>
            <w:shd w:val="clear" w:color="auto" w:fill="B8CCE4" w:themeFill="accent1" w:themeFillTint="66"/>
          </w:tcPr>
          <w:p w:rsidR="00AE2FF1" w:rsidRDefault="00AE2FF1" w:rsidP="00CC5C91">
            <w:r>
              <w:t>Prijs</w:t>
            </w:r>
          </w:p>
          <w:p w:rsidR="00AE2FF1" w:rsidRDefault="00AE2FF1" w:rsidP="00CC5C91">
            <w:r>
              <w:t>Kwaliteit</w:t>
            </w:r>
          </w:p>
          <w:p w:rsidR="00AE2FF1" w:rsidRDefault="00AE2FF1" w:rsidP="00CC5C91">
            <w:r>
              <w:t>Website</w:t>
            </w:r>
          </w:p>
          <w:p w:rsidR="00AE2FF1" w:rsidRDefault="00AE2FF1" w:rsidP="00CC5C91">
            <w:r>
              <w:t>Product</w:t>
            </w:r>
          </w:p>
          <w:p w:rsidR="00AE2FF1" w:rsidRDefault="00AE2FF1" w:rsidP="00CC5C91">
            <w:r>
              <w:t>Dekking</w:t>
            </w:r>
          </w:p>
          <w:p w:rsidR="00AE2FF1" w:rsidRDefault="00AE2FF1" w:rsidP="00CC5C91"/>
          <w:p w:rsidR="00AE2FF1" w:rsidRPr="009A0F7F" w:rsidRDefault="00AE2FF1" w:rsidP="00CC5C91">
            <w:pPr>
              <w:rPr>
                <w:b/>
              </w:rPr>
            </w:pPr>
            <w:r w:rsidRPr="009A0F7F">
              <w:rPr>
                <w:b/>
              </w:rPr>
              <w:t>TOTAALSCORE</w:t>
            </w:r>
          </w:p>
        </w:tc>
        <w:tc>
          <w:tcPr>
            <w:tcW w:w="1352" w:type="dxa"/>
            <w:shd w:val="clear" w:color="auto" w:fill="B8CCE4" w:themeFill="accent1" w:themeFillTint="66"/>
          </w:tcPr>
          <w:p w:rsidR="00AE2FF1" w:rsidRDefault="00AE2FF1" w:rsidP="00CC5C91">
            <w:pPr>
              <w:jc w:val="center"/>
            </w:pPr>
            <w:r>
              <w:t>3</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3</w:t>
            </w:r>
          </w:p>
          <w:p w:rsidR="00AE2FF1" w:rsidRDefault="00AE2FF1" w:rsidP="00CC5C91">
            <w:pPr>
              <w:jc w:val="center"/>
            </w:pPr>
          </w:p>
          <w:p w:rsidR="00AE2FF1" w:rsidRDefault="00AE2FF1" w:rsidP="00CC5C91">
            <w:pPr>
              <w:jc w:val="center"/>
            </w:pPr>
            <w:r>
              <w:t>18</w:t>
            </w:r>
          </w:p>
        </w:tc>
        <w:tc>
          <w:tcPr>
            <w:tcW w:w="1234" w:type="dxa"/>
            <w:shd w:val="clear" w:color="auto" w:fill="B8CCE4" w:themeFill="accent1" w:themeFillTint="66"/>
          </w:tcPr>
          <w:p w:rsidR="00AE2FF1" w:rsidRDefault="00AE2FF1" w:rsidP="00CC5C91">
            <w:pPr>
              <w:jc w:val="center"/>
            </w:pPr>
            <w:r>
              <w:t>4</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5</w:t>
            </w:r>
          </w:p>
          <w:p w:rsidR="00AE2FF1" w:rsidRDefault="00AE2FF1" w:rsidP="00CC5C91">
            <w:pPr>
              <w:jc w:val="center"/>
            </w:pPr>
            <w:r>
              <w:t>5</w:t>
            </w:r>
          </w:p>
          <w:p w:rsidR="00AE2FF1" w:rsidRDefault="00AE2FF1" w:rsidP="00CC5C91">
            <w:pPr>
              <w:jc w:val="center"/>
            </w:pPr>
          </w:p>
          <w:p w:rsidR="00AE2FF1" w:rsidRDefault="00AE2FF1" w:rsidP="00CC5C91">
            <w:pPr>
              <w:jc w:val="center"/>
            </w:pPr>
            <w:r>
              <w:t>22</w:t>
            </w:r>
          </w:p>
        </w:tc>
        <w:tc>
          <w:tcPr>
            <w:tcW w:w="1370" w:type="dxa"/>
            <w:shd w:val="clear" w:color="auto" w:fill="B8CCE4" w:themeFill="accent1" w:themeFillTint="66"/>
          </w:tcPr>
          <w:p w:rsidR="00AE2FF1" w:rsidRDefault="00AE2FF1" w:rsidP="00CC5C91">
            <w:pPr>
              <w:jc w:val="center"/>
            </w:pPr>
            <w:r>
              <w:t>3</w:t>
            </w:r>
          </w:p>
          <w:p w:rsidR="00AE2FF1" w:rsidRDefault="00AE2FF1" w:rsidP="00CC5C91">
            <w:pPr>
              <w:jc w:val="center"/>
            </w:pPr>
            <w:r>
              <w:t>3</w:t>
            </w:r>
          </w:p>
          <w:p w:rsidR="00AE2FF1" w:rsidRDefault="00AE2FF1" w:rsidP="00CC5C91">
            <w:pPr>
              <w:jc w:val="center"/>
            </w:pPr>
            <w:r>
              <w:t>5</w:t>
            </w:r>
          </w:p>
          <w:p w:rsidR="00AE2FF1" w:rsidRDefault="00AE2FF1" w:rsidP="00CC5C91">
            <w:pPr>
              <w:jc w:val="center"/>
            </w:pPr>
            <w:r>
              <w:t>3</w:t>
            </w:r>
          </w:p>
          <w:p w:rsidR="00AE2FF1" w:rsidRDefault="00AE2FF1" w:rsidP="00CC5C91">
            <w:pPr>
              <w:jc w:val="center"/>
            </w:pPr>
            <w:r>
              <w:t>3</w:t>
            </w:r>
          </w:p>
          <w:p w:rsidR="00AE2FF1" w:rsidRDefault="00AE2FF1" w:rsidP="00CC5C91">
            <w:pPr>
              <w:jc w:val="center"/>
            </w:pPr>
          </w:p>
          <w:p w:rsidR="00AE2FF1" w:rsidRDefault="00AE2FF1" w:rsidP="00CC5C91">
            <w:pPr>
              <w:jc w:val="center"/>
            </w:pPr>
            <w:r>
              <w:t>17</w:t>
            </w:r>
          </w:p>
        </w:tc>
        <w:tc>
          <w:tcPr>
            <w:tcW w:w="820" w:type="dxa"/>
            <w:shd w:val="clear" w:color="auto" w:fill="B8CCE4" w:themeFill="accent1" w:themeFillTint="66"/>
          </w:tcPr>
          <w:p w:rsidR="00AE2FF1" w:rsidRDefault="00AE2FF1" w:rsidP="00CC5C91">
            <w:pPr>
              <w:jc w:val="center"/>
            </w:pPr>
            <w:r>
              <w:t>3</w:t>
            </w:r>
          </w:p>
          <w:p w:rsidR="00AE2FF1" w:rsidRDefault="00AE2FF1" w:rsidP="00CC5C91">
            <w:pPr>
              <w:jc w:val="center"/>
            </w:pPr>
            <w:r>
              <w:t>4</w:t>
            </w:r>
          </w:p>
          <w:p w:rsidR="00AE2FF1" w:rsidRDefault="00AE2FF1" w:rsidP="00CC5C91">
            <w:pPr>
              <w:jc w:val="center"/>
            </w:pPr>
            <w:r>
              <w:t>4</w:t>
            </w:r>
          </w:p>
          <w:p w:rsidR="00AE2FF1" w:rsidRDefault="00AE2FF1" w:rsidP="00CC5C91">
            <w:pPr>
              <w:jc w:val="center"/>
            </w:pPr>
            <w:r>
              <w:t>3</w:t>
            </w:r>
          </w:p>
          <w:p w:rsidR="00AE2FF1" w:rsidRDefault="00AE2FF1" w:rsidP="00CC5C91">
            <w:pPr>
              <w:jc w:val="center"/>
            </w:pPr>
            <w:r>
              <w:t>3</w:t>
            </w:r>
          </w:p>
          <w:p w:rsidR="00AE2FF1" w:rsidRDefault="00AE2FF1" w:rsidP="00CC5C91">
            <w:pPr>
              <w:jc w:val="center"/>
            </w:pPr>
          </w:p>
          <w:p w:rsidR="00AE2FF1" w:rsidRDefault="00AE2FF1" w:rsidP="008A1D36">
            <w:pPr>
              <w:jc w:val="center"/>
            </w:pPr>
            <w:r>
              <w:t>17</w:t>
            </w:r>
          </w:p>
        </w:tc>
        <w:tc>
          <w:tcPr>
            <w:tcW w:w="1095" w:type="dxa"/>
            <w:shd w:val="clear" w:color="auto" w:fill="B8CCE4" w:themeFill="accent1" w:themeFillTint="66"/>
          </w:tcPr>
          <w:p w:rsidR="00AE2FF1" w:rsidRDefault="00AE2FF1" w:rsidP="00CC5C91">
            <w:pPr>
              <w:jc w:val="center"/>
            </w:pPr>
            <w:r>
              <w:t>4</w:t>
            </w:r>
          </w:p>
          <w:p w:rsidR="00AE2FF1" w:rsidRDefault="00AE2FF1" w:rsidP="00CC5C91">
            <w:pPr>
              <w:jc w:val="center"/>
            </w:pPr>
            <w:r>
              <w:t>4</w:t>
            </w:r>
          </w:p>
          <w:p w:rsidR="00AE2FF1" w:rsidRDefault="00AE2FF1" w:rsidP="00CC5C91">
            <w:pPr>
              <w:jc w:val="center"/>
            </w:pPr>
            <w:r>
              <w:t>3</w:t>
            </w:r>
          </w:p>
          <w:p w:rsidR="00AE2FF1" w:rsidRDefault="00AE2FF1" w:rsidP="00CC5C91">
            <w:pPr>
              <w:jc w:val="center"/>
            </w:pPr>
            <w:r>
              <w:t>3</w:t>
            </w:r>
          </w:p>
          <w:p w:rsidR="00AE2FF1" w:rsidRDefault="00AE2FF1" w:rsidP="00CC5C91">
            <w:pPr>
              <w:jc w:val="center"/>
            </w:pPr>
            <w:r>
              <w:t>2</w:t>
            </w:r>
          </w:p>
          <w:p w:rsidR="00AE2FF1" w:rsidRDefault="00AE2FF1" w:rsidP="00CC5C91">
            <w:pPr>
              <w:jc w:val="center"/>
            </w:pPr>
          </w:p>
          <w:p w:rsidR="00AE2FF1" w:rsidRDefault="00AE2FF1" w:rsidP="00CC5C91">
            <w:pPr>
              <w:jc w:val="center"/>
            </w:pPr>
            <w:r>
              <w:t>16</w:t>
            </w:r>
          </w:p>
        </w:tc>
      </w:tr>
    </w:tbl>
    <w:p w:rsidR="00AE2FF1" w:rsidRDefault="00AE2FF1" w:rsidP="00AE2FF1"/>
    <w:p w:rsidR="0028747F" w:rsidRPr="0028747F" w:rsidRDefault="007A2DBD" w:rsidP="0028747F">
      <w:pPr>
        <w:rPr>
          <w:i/>
        </w:rPr>
      </w:pPr>
      <w:r w:rsidRPr="007A2DBD">
        <w:rPr>
          <w:i/>
        </w:rPr>
        <w:t>Uit de concurrentiematrix blijkt dat High Five-Intenz Groep de sterkste concurrent is. De overige concurrenten liggen qua niveau erg dicht bij elkaar. Controlfit scoort met 16 punten onder het gemiddelde.</w:t>
      </w:r>
      <w:r>
        <w:rPr>
          <w:i/>
        </w:rPr>
        <w:t xml:space="preserve"> </w:t>
      </w:r>
      <w:r w:rsidR="0028747F" w:rsidRPr="0028747F">
        <w:rPr>
          <w:i/>
        </w:rPr>
        <w:t xml:space="preserve">De competitieve markt is voor Controlfit erg groot en bestaat uit bijna alleen maar aanbieders die een landelijke dekking aan kunnen bieden. Enkele concurrenten bieden een uitgebreid productpakket met een geheel gezondheidsplan voor het bedrijf.  De grootste speler </w:t>
      </w:r>
      <w:r>
        <w:rPr>
          <w:i/>
        </w:rPr>
        <w:t xml:space="preserve"> met het grootste netwerk </w:t>
      </w:r>
      <w:r w:rsidR="0028747F" w:rsidRPr="0028747F">
        <w:rPr>
          <w:i/>
        </w:rPr>
        <w:t xml:space="preserve">op de markt is High Five-Intenz Groep. Op algemeen gebied scoort Controlfit helaas onder het gemiddelde niveau ten opzichte van haar concurrenten. </w:t>
      </w:r>
    </w:p>
    <w:p w:rsidR="009201E5" w:rsidRDefault="009201E5" w:rsidP="00AE095C">
      <w:pPr>
        <w:spacing w:after="200" w:line="276" w:lineRule="auto"/>
        <w:rPr>
          <w:szCs w:val="20"/>
        </w:rPr>
      </w:pPr>
      <w:r w:rsidRPr="00451C95">
        <w:rPr>
          <w:szCs w:val="20"/>
        </w:rPr>
        <w:br/>
      </w:r>
    </w:p>
    <w:p w:rsidR="007A2DBD" w:rsidRPr="00451C95" w:rsidRDefault="007A2DBD" w:rsidP="00AE095C">
      <w:pPr>
        <w:spacing w:after="200" w:line="276" w:lineRule="auto"/>
        <w:rPr>
          <w:szCs w:val="20"/>
        </w:rPr>
      </w:pPr>
    </w:p>
    <w:p w:rsidR="009201E5" w:rsidRPr="008A1D36" w:rsidRDefault="008A1D36" w:rsidP="008C0134">
      <w:pPr>
        <w:rPr>
          <w:i/>
          <w:szCs w:val="20"/>
        </w:rPr>
      </w:pPr>
      <w:r w:rsidRPr="008A1D36">
        <w:rPr>
          <w:i/>
          <w:szCs w:val="20"/>
        </w:rPr>
        <w:t>Op de volgende</w:t>
      </w:r>
      <w:r w:rsidR="004C3984">
        <w:rPr>
          <w:i/>
          <w:szCs w:val="20"/>
        </w:rPr>
        <w:t xml:space="preserve"> pagina</w:t>
      </w:r>
      <w:r w:rsidRPr="008A1D36">
        <w:rPr>
          <w:i/>
          <w:szCs w:val="20"/>
        </w:rPr>
        <w:t xml:space="preserve"> zijn de zwaktes en </w:t>
      </w:r>
      <w:r w:rsidR="00DA719B">
        <w:rPr>
          <w:i/>
          <w:szCs w:val="20"/>
        </w:rPr>
        <w:t>bedreigingen</w:t>
      </w:r>
      <w:r w:rsidRPr="008A1D36">
        <w:rPr>
          <w:i/>
          <w:szCs w:val="20"/>
        </w:rPr>
        <w:t xml:space="preserve"> weergegeven. </w:t>
      </w:r>
    </w:p>
    <w:p w:rsidR="009201E5" w:rsidRDefault="009201E5" w:rsidP="008C0134">
      <w:pPr>
        <w:rPr>
          <w:szCs w:val="20"/>
        </w:rPr>
      </w:pPr>
    </w:p>
    <w:p w:rsidR="00C9208E" w:rsidRDefault="00C9208E" w:rsidP="008C0134">
      <w:pPr>
        <w:rPr>
          <w:szCs w:val="20"/>
        </w:rPr>
      </w:pPr>
    </w:p>
    <w:p w:rsidR="00AE095C" w:rsidRDefault="00AE095C">
      <w:pPr>
        <w:spacing w:after="200" w:line="276" w:lineRule="auto"/>
        <w:rPr>
          <w:i/>
          <w:szCs w:val="20"/>
        </w:rPr>
      </w:pPr>
      <w:r>
        <w:rPr>
          <w:i/>
          <w:szCs w:val="20"/>
        </w:rPr>
        <w:br w:type="page"/>
      </w:r>
    </w:p>
    <w:p w:rsidR="008C0134" w:rsidRDefault="009C215F" w:rsidP="008C0134">
      <w:pPr>
        <w:rPr>
          <w:i/>
          <w:szCs w:val="20"/>
        </w:rPr>
      </w:pPr>
      <w:r w:rsidRPr="009C215F">
        <w:lastRenderedPageBreak/>
        <w:pict>
          <v:shape id="_x0000_s1028" type="#_x0000_t202" style="position:absolute;margin-left:-12.8pt;margin-top:6.35pt;width:497.25pt;height:368.6pt;z-index:-251654144;mso-width-relative:margin;mso-height-relative:margin" strokecolor="#548dd4 [1951]" strokeweight="1.25pt">
            <v:textbox style="mso-next-textbox:#_x0000_s1028">
              <w:txbxContent>
                <w:p w:rsidR="00231032" w:rsidRDefault="00231032" w:rsidP="008C0134">
                  <w:pPr>
                    <w:pStyle w:val="Kop1"/>
                  </w:pPr>
                  <w:r>
                    <w:br/>
                  </w:r>
                  <w:bookmarkStart w:id="103" w:name="_Toc230758184"/>
                  <w:r>
                    <w:t>IDENTIFICATIE KANSEN EN BEDREIGINGEN</w:t>
                  </w:r>
                  <w:bookmarkEnd w:id="103"/>
                </w:p>
                <w:p w:rsidR="00231032" w:rsidRDefault="00231032" w:rsidP="008C0134">
                  <w:pPr>
                    <w:ind w:left="705" w:hanging="705"/>
                    <w:rPr>
                      <w:rFonts w:eastAsia="Lucida Sans Unicode" w:cs="Tahoma"/>
                      <w:bCs/>
                      <w:i/>
                      <w:szCs w:val="20"/>
                    </w:rPr>
                  </w:pPr>
                  <w:r w:rsidRPr="00DF09EB">
                    <w:rPr>
                      <w:rFonts w:eastAsia="Lucida Sans Unicode" w:cs="Tahoma"/>
                      <w:bCs/>
                      <w:i/>
                      <w:szCs w:val="20"/>
                    </w:rPr>
                    <w:t xml:space="preserve">De </w:t>
                  </w:r>
                  <w:r>
                    <w:rPr>
                      <w:rFonts w:eastAsia="Lucida Sans Unicode" w:cs="Tahoma"/>
                      <w:bCs/>
                      <w:i/>
                      <w:szCs w:val="20"/>
                    </w:rPr>
                    <w:t>externe</w:t>
                  </w:r>
                  <w:r w:rsidRPr="00DF09EB">
                    <w:rPr>
                      <w:rFonts w:eastAsia="Lucida Sans Unicode" w:cs="Tahoma"/>
                      <w:bCs/>
                      <w:i/>
                      <w:szCs w:val="20"/>
                    </w:rPr>
                    <w:t xml:space="preserve"> analyse heeft de onderstaande </w:t>
                  </w:r>
                  <w:r>
                    <w:rPr>
                      <w:rFonts w:eastAsia="Lucida Sans Unicode" w:cs="Tahoma"/>
                      <w:bCs/>
                      <w:i/>
                      <w:szCs w:val="20"/>
                    </w:rPr>
                    <w:t>kansen</w:t>
                  </w:r>
                  <w:r w:rsidRPr="00DF09EB">
                    <w:rPr>
                      <w:rFonts w:eastAsia="Lucida Sans Unicode" w:cs="Tahoma"/>
                      <w:bCs/>
                      <w:i/>
                      <w:szCs w:val="20"/>
                    </w:rPr>
                    <w:t xml:space="preserve"> en </w:t>
                  </w:r>
                  <w:r>
                    <w:rPr>
                      <w:rFonts w:eastAsia="Lucida Sans Unicode" w:cs="Tahoma"/>
                      <w:bCs/>
                      <w:i/>
                      <w:szCs w:val="20"/>
                    </w:rPr>
                    <w:t>bedreigingen van Controlfit geïdentificeerd. De sterktes en zwaktes staan op volgorde van</w:t>
                  </w:r>
                </w:p>
                <w:p w:rsidR="00231032" w:rsidRDefault="00231032" w:rsidP="008C0134">
                  <w:pPr>
                    <w:ind w:left="705" w:hanging="705"/>
                    <w:rPr>
                      <w:rFonts w:eastAsia="Lucida Sans Unicode" w:cs="Tahoma"/>
                      <w:bCs/>
                      <w:i/>
                      <w:szCs w:val="20"/>
                    </w:rPr>
                  </w:pPr>
                  <w:r>
                    <w:rPr>
                      <w:rFonts w:eastAsia="Lucida Sans Unicode" w:cs="Tahoma"/>
                      <w:bCs/>
                      <w:i/>
                      <w:szCs w:val="20"/>
                    </w:rPr>
                    <w:t>belangrijkheid. Van belangrijk naar minder belangrijk.</w:t>
                  </w:r>
                </w:p>
                <w:p w:rsidR="00231032" w:rsidRDefault="00231032" w:rsidP="008C0134">
                  <w:pPr>
                    <w:ind w:left="705" w:hanging="705"/>
                    <w:rPr>
                      <w:rFonts w:eastAsia="Lucida Sans Unicode" w:cs="Tahoma"/>
                      <w:bCs/>
                      <w:i/>
                      <w:szCs w:val="20"/>
                    </w:rPr>
                  </w:pPr>
                </w:p>
                <w:p w:rsidR="00231032" w:rsidRPr="0075606D" w:rsidRDefault="00231032" w:rsidP="008C0134">
                  <w:pPr>
                    <w:rPr>
                      <w:rFonts w:eastAsia="Lucida Sans Unicode" w:cs="Tahoma"/>
                      <w:bCs/>
                      <w:i/>
                      <w:color w:val="548DD4" w:themeColor="text2" w:themeTint="99"/>
                      <w:szCs w:val="20"/>
                    </w:rPr>
                  </w:pPr>
                  <w:r>
                    <w:rPr>
                      <w:rFonts w:eastAsia="Lucida Sans Unicode" w:cs="Tahoma"/>
                      <w:bCs/>
                      <w:i/>
                      <w:color w:val="548DD4" w:themeColor="text2" w:themeTint="99"/>
                      <w:szCs w:val="20"/>
                    </w:rPr>
                    <w:t>Kansen</w:t>
                  </w:r>
                  <w:r w:rsidRPr="0075606D">
                    <w:rPr>
                      <w:rFonts w:eastAsia="Lucida Sans Unicode" w:cs="Tahoma"/>
                      <w:bCs/>
                      <w:i/>
                      <w:color w:val="548DD4" w:themeColor="text2" w:themeTint="99"/>
                      <w:szCs w:val="20"/>
                    </w:rPr>
                    <w:t xml:space="preserve"> uit </w:t>
                  </w:r>
                  <w:r>
                    <w:rPr>
                      <w:rFonts w:eastAsia="Lucida Sans Unicode" w:cs="Tahoma"/>
                      <w:bCs/>
                      <w:i/>
                      <w:color w:val="548DD4" w:themeColor="text2" w:themeTint="99"/>
                      <w:szCs w:val="20"/>
                    </w:rPr>
                    <w:t>externe</w:t>
                  </w:r>
                  <w:r w:rsidRPr="0075606D">
                    <w:rPr>
                      <w:rFonts w:eastAsia="Lucida Sans Unicode" w:cs="Tahoma"/>
                      <w:bCs/>
                      <w:i/>
                      <w:color w:val="548DD4" w:themeColor="text2" w:themeTint="99"/>
                      <w:szCs w:val="20"/>
                    </w:rPr>
                    <w:t xml:space="preserve"> analyse</w:t>
                  </w:r>
                  <w:r w:rsidRPr="0075606D">
                    <w:rPr>
                      <w:rFonts w:eastAsia="Lucida Sans Unicode" w:cs="Tahoma"/>
                      <w:bCs/>
                      <w:i/>
                      <w:color w:val="548DD4" w:themeColor="text2" w:themeTint="99"/>
                      <w:szCs w:val="20"/>
                    </w:rPr>
                    <w:tab/>
                  </w:r>
                </w:p>
                <w:p w:rsidR="00231032" w:rsidRDefault="00231032" w:rsidP="008C0134">
                  <w:pPr>
                    <w:ind w:left="705" w:hanging="705"/>
                    <w:rPr>
                      <w:rFonts w:eastAsia="Lucida Sans Unicode" w:cs="Tahoma"/>
                      <w:bCs/>
                      <w:szCs w:val="20"/>
                    </w:rPr>
                  </w:pPr>
                  <w:r>
                    <w:rPr>
                      <w:rFonts w:eastAsia="Lucida Sans Unicode" w:cs="Tahoma"/>
                      <w:b/>
                      <w:bCs/>
                      <w:szCs w:val="20"/>
                    </w:rPr>
                    <w:t xml:space="preserve">+Economische crisis: </w:t>
                  </w:r>
                  <w:r>
                    <w:rPr>
                      <w:rFonts w:eastAsia="Lucida Sans Unicode" w:cs="Tahoma"/>
                      <w:bCs/>
                      <w:szCs w:val="20"/>
                    </w:rPr>
                    <w:t xml:space="preserve">bedrijven willen bezuinigen. Bij Controlfit betaalt het bedrijf geen lidmaatschap. Medewerkers sporten als </w:t>
                  </w:r>
                </w:p>
                <w:p w:rsidR="00231032" w:rsidRPr="00ED1979" w:rsidRDefault="00231032" w:rsidP="008C0134">
                  <w:pPr>
                    <w:ind w:left="705" w:hanging="705"/>
                    <w:rPr>
                      <w:rFonts w:eastAsia="Lucida Sans Unicode" w:cs="Tahoma"/>
                      <w:bCs/>
                      <w:szCs w:val="20"/>
                    </w:rPr>
                  </w:pPr>
                  <w:r>
                    <w:rPr>
                      <w:rFonts w:eastAsia="Lucida Sans Unicode" w:cs="Tahoma"/>
                      <w:bCs/>
                      <w:szCs w:val="20"/>
                    </w:rPr>
                    <w:t xml:space="preserve">zij dat willen zonder dat het bedrijf hoeft te investeren. De druk en stress op de werkvloer zullen verminderen. </w:t>
                  </w:r>
                </w:p>
                <w:p w:rsidR="00231032" w:rsidRDefault="00231032" w:rsidP="008C0134">
                  <w:pPr>
                    <w:ind w:left="705" w:hanging="705"/>
                    <w:rPr>
                      <w:rFonts w:eastAsia="Lucida Sans Unicode" w:cs="Tahoma"/>
                      <w:bCs/>
                      <w:szCs w:val="20"/>
                    </w:rPr>
                  </w:pPr>
                  <w:r>
                    <w:rPr>
                      <w:rFonts w:eastAsia="Lucida Sans Unicode" w:cs="Tahoma"/>
                      <w:b/>
                      <w:bCs/>
                      <w:szCs w:val="20"/>
                    </w:rPr>
                    <w:t>+Behoefte aan bedrijfsfitness bij verschillende deelmarkten in geheel Nederland:</w:t>
                  </w:r>
                  <w:r>
                    <w:rPr>
                      <w:rFonts w:eastAsia="Lucida Sans Unicode" w:cs="Tahoma"/>
                      <w:bCs/>
                      <w:szCs w:val="20"/>
                    </w:rPr>
                    <w:t xml:space="preserve"> zorgsector, ambtenaren en</w:t>
                  </w:r>
                </w:p>
                <w:p w:rsidR="00231032" w:rsidRDefault="00231032" w:rsidP="008C0134">
                  <w:pPr>
                    <w:ind w:left="705" w:hanging="705"/>
                    <w:rPr>
                      <w:rFonts w:eastAsia="Lucida Sans Unicode" w:cs="Tahoma"/>
                      <w:bCs/>
                      <w:szCs w:val="20"/>
                    </w:rPr>
                  </w:pPr>
                  <w:r w:rsidRPr="004230D9">
                    <w:rPr>
                      <w:rFonts w:eastAsia="Lucida Sans Unicode" w:cs="Tahoma"/>
                      <w:bCs/>
                      <w:szCs w:val="20"/>
                    </w:rPr>
                    <w:t>medewerkers met zittend werk kennen het hoogste percentage ziekteverzuim.</w:t>
                  </w:r>
                  <w:r>
                    <w:rPr>
                      <w:rFonts w:eastAsia="Lucida Sans Unicode" w:cs="Tahoma"/>
                      <w:bCs/>
                      <w:szCs w:val="20"/>
                    </w:rPr>
                    <w:t xml:space="preserve"> Horeca en kantoormedewerkers zijn ook erg</w:t>
                  </w:r>
                </w:p>
                <w:p w:rsidR="00231032" w:rsidRPr="004230D9" w:rsidRDefault="00231032" w:rsidP="008C0134">
                  <w:pPr>
                    <w:ind w:left="705" w:hanging="705"/>
                    <w:rPr>
                      <w:rFonts w:eastAsia="Lucida Sans Unicode" w:cs="Tahoma"/>
                      <w:bCs/>
                      <w:szCs w:val="20"/>
                    </w:rPr>
                  </w:pPr>
                  <w:r>
                    <w:rPr>
                      <w:rFonts w:eastAsia="Lucida Sans Unicode" w:cs="Tahoma"/>
                      <w:bCs/>
                      <w:szCs w:val="20"/>
                    </w:rPr>
                    <w:t xml:space="preserve">interessant als deelmarkt. </w:t>
                  </w:r>
                </w:p>
                <w:p w:rsidR="00231032" w:rsidRDefault="00231032" w:rsidP="008C0134">
                  <w:pPr>
                    <w:ind w:left="705" w:hanging="705"/>
                    <w:rPr>
                      <w:rFonts w:eastAsia="Lucida Sans Unicode" w:cs="Tahoma"/>
                      <w:bCs/>
                      <w:szCs w:val="20"/>
                    </w:rPr>
                  </w:pPr>
                  <w:r>
                    <w:rPr>
                      <w:rFonts w:eastAsia="Lucida Sans Unicode" w:cs="Tahoma"/>
                      <w:b/>
                      <w:bCs/>
                      <w:szCs w:val="20"/>
                    </w:rPr>
                    <w:t xml:space="preserve">+Toenemende behoefte aan gezondheid en uiterlijke verschijning: </w:t>
                  </w:r>
                  <w:r>
                    <w:rPr>
                      <w:rFonts w:eastAsia="Lucida Sans Unicode" w:cs="Tahoma"/>
                      <w:bCs/>
                      <w:szCs w:val="20"/>
                    </w:rPr>
                    <w:t xml:space="preserve">opkomende trend dat mensen zich meer bezig gaan </w:t>
                  </w:r>
                </w:p>
                <w:p w:rsidR="00231032" w:rsidRPr="004230D9" w:rsidRDefault="00231032" w:rsidP="008C0134">
                  <w:pPr>
                    <w:ind w:left="705" w:hanging="705"/>
                    <w:rPr>
                      <w:rFonts w:eastAsia="Lucida Sans Unicode" w:cs="Tahoma"/>
                      <w:bCs/>
                      <w:szCs w:val="20"/>
                    </w:rPr>
                  </w:pPr>
                  <w:r>
                    <w:rPr>
                      <w:rFonts w:eastAsia="Lucida Sans Unicode" w:cs="Tahoma"/>
                      <w:bCs/>
                      <w:szCs w:val="20"/>
                    </w:rPr>
                    <w:t>houden met uiterlijk en gezondheid.</w:t>
                  </w:r>
                </w:p>
                <w:p w:rsidR="00231032" w:rsidRDefault="00231032" w:rsidP="00305AB3">
                  <w:pPr>
                    <w:ind w:left="705" w:hanging="705"/>
                    <w:rPr>
                      <w:rFonts w:eastAsia="Lucida Sans Unicode" w:cs="Tahoma"/>
                      <w:b/>
                      <w:bCs/>
                      <w:szCs w:val="20"/>
                    </w:rPr>
                  </w:pPr>
                  <w:r>
                    <w:rPr>
                      <w:rFonts w:eastAsia="Lucida Sans Unicode" w:cs="Tahoma"/>
                      <w:b/>
                      <w:bCs/>
                      <w:szCs w:val="20"/>
                    </w:rPr>
                    <w:t>+Tarief van Controlfit is een van de laagste.</w:t>
                  </w:r>
                </w:p>
                <w:p w:rsidR="00231032" w:rsidRPr="00305AB3" w:rsidRDefault="00231032" w:rsidP="00305AB3">
                  <w:pPr>
                    <w:ind w:left="705" w:hanging="705"/>
                    <w:rPr>
                      <w:rFonts w:eastAsia="Lucida Sans Unicode" w:cs="Tahoma"/>
                      <w:bCs/>
                      <w:szCs w:val="20"/>
                    </w:rPr>
                  </w:pPr>
                  <w:r>
                    <w:rPr>
                      <w:rFonts w:eastAsia="Lucida Sans Unicode" w:cs="Tahoma"/>
                      <w:b/>
                      <w:bCs/>
                      <w:szCs w:val="20"/>
                    </w:rPr>
                    <w:t>+Z</w:t>
                  </w:r>
                  <w:r w:rsidRPr="00CC1CFE">
                    <w:rPr>
                      <w:rFonts w:eastAsia="Lucida Sans Unicode" w:cs="Tahoma"/>
                      <w:b/>
                      <w:bCs/>
                      <w:szCs w:val="20"/>
                    </w:rPr>
                    <w:t>iekteverzuim in horeca toegenomen</w:t>
                  </w:r>
                  <w:r>
                    <w:rPr>
                      <w:rFonts w:eastAsia="Lucida Sans Unicode" w:cs="Tahoma"/>
                      <w:bCs/>
                      <w:szCs w:val="20"/>
                    </w:rPr>
                    <w:t>: afgelopen vier jaar met 48% toegenomen.</w:t>
                  </w:r>
                </w:p>
                <w:p w:rsidR="00231032" w:rsidRDefault="00231032" w:rsidP="008C0134">
                  <w:pPr>
                    <w:ind w:left="705" w:hanging="705"/>
                    <w:rPr>
                      <w:rFonts w:eastAsia="Lucida Sans Unicode" w:cs="Tahoma"/>
                      <w:bCs/>
                      <w:szCs w:val="20"/>
                    </w:rPr>
                  </w:pPr>
                  <w:r>
                    <w:rPr>
                      <w:rFonts w:eastAsia="Lucida Sans Unicode" w:cs="Tahoma"/>
                      <w:b/>
                      <w:bCs/>
                      <w:szCs w:val="20"/>
                    </w:rPr>
                    <w:t xml:space="preserve">+Vergrijzing: </w:t>
                  </w:r>
                  <w:r>
                    <w:rPr>
                      <w:rFonts w:eastAsia="Lucida Sans Unicode" w:cs="Tahoma"/>
                      <w:bCs/>
                      <w:szCs w:val="20"/>
                    </w:rPr>
                    <w:t>steeds meer ouderen, dus ook steeds meer vraag naar gezondheid en revalidatie</w:t>
                  </w:r>
                </w:p>
                <w:p w:rsidR="00231032" w:rsidRDefault="00231032" w:rsidP="008C0134">
                  <w:pPr>
                    <w:ind w:left="705" w:hanging="705"/>
                    <w:rPr>
                      <w:rFonts w:eastAsia="Lucida Sans Unicode" w:cs="Tahoma"/>
                      <w:b/>
                      <w:bCs/>
                      <w:szCs w:val="20"/>
                    </w:rPr>
                  </w:pPr>
                </w:p>
                <w:p w:rsidR="00231032" w:rsidRDefault="00231032" w:rsidP="008C0134">
                  <w:pPr>
                    <w:ind w:left="705" w:hanging="705"/>
                    <w:rPr>
                      <w:rFonts w:eastAsia="Lucida Sans Unicode" w:cs="Tahoma"/>
                      <w:bCs/>
                      <w:i/>
                      <w:color w:val="548DD4" w:themeColor="text2" w:themeTint="99"/>
                      <w:szCs w:val="20"/>
                    </w:rPr>
                  </w:pPr>
                  <w:r>
                    <w:rPr>
                      <w:rFonts w:eastAsia="Lucida Sans Unicode" w:cs="Tahoma"/>
                      <w:bCs/>
                      <w:i/>
                      <w:color w:val="548DD4" w:themeColor="text2" w:themeTint="99"/>
                      <w:szCs w:val="20"/>
                    </w:rPr>
                    <w:t xml:space="preserve"> Bedreigingen</w:t>
                  </w:r>
                  <w:r w:rsidRPr="0075606D">
                    <w:rPr>
                      <w:rFonts w:eastAsia="Lucida Sans Unicode" w:cs="Tahoma"/>
                      <w:bCs/>
                      <w:i/>
                      <w:color w:val="548DD4" w:themeColor="text2" w:themeTint="99"/>
                      <w:szCs w:val="20"/>
                    </w:rPr>
                    <w:t xml:space="preserve"> uit </w:t>
                  </w:r>
                  <w:r>
                    <w:rPr>
                      <w:rFonts w:eastAsia="Lucida Sans Unicode" w:cs="Tahoma"/>
                      <w:bCs/>
                      <w:i/>
                      <w:color w:val="548DD4" w:themeColor="text2" w:themeTint="99"/>
                      <w:szCs w:val="20"/>
                    </w:rPr>
                    <w:t>externe</w:t>
                  </w:r>
                  <w:r w:rsidRPr="0075606D">
                    <w:rPr>
                      <w:rFonts w:eastAsia="Lucida Sans Unicode" w:cs="Tahoma"/>
                      <w:bCs/>
                      <w:i/>
                      <w:color w:val="548DD4" w:themeColor="text2" w:themeTint="99"/>
                      <w:szCs w:val="20"/>
                    </w:rPr>
                    <w:t xml:space="preserve"> analyse</w:t>
                  </w:r>
                </w:p>
                <w:p w:rsidR="00231032" w:rsidRPr="00906EFC" w:rsidRDefault="00231032" w:rsidP="008C0134">
                  <w:pPr>
                    <w:rPr>
                      <w:rFonts w:eastAsia="Lucida Sans Unicode" w:cs="Tahoma"/>
                      <w:bCs/>
                      <w:szCs w:val="20"/>
                    </w:rPr>
                  </w:pPr>
                  <w:r>
                    <w:rPr>
                      <w:rFonts w:eastAsia="Lucida Sans Unicode" w:cs="Tahoma"/>
                      <w:b/>
                      <w:bCs/>
                      <w:szCs w:val="20"/>
                    </w:rPr>
                    <w:t xml:space="preserve">-Budgetketens: </w:t>
                  </w:r>
                  <w:r>
                    <w:rPr>
                      <w:rFonts w:eastAsia="Lucida Sans Unicode" w:cs="Tahoma"/>
                      <w:bCs/>
                      <w:szCs w:val="20"/>
                    </w:rPr>
                    <w:t>steeds meer ketens die erg goedkoop fitness aan kunnen bieden (tussen €9,95 en €20,-).</w:t>
                  </w:r>
                </w:p>
                <w:p w:rsidR="00231032" w:rsidRPr="004230D9" w:rsidRDefault="00231032" w:rsidP="008C0134">
                  <w:pPr>
                    <w:rPr>
                      <w:rFonts w:eastAsia="Lucida Sans Unicode" w:cs="Tahoma"/>
                      <w:bCs/>
                      <w:szCs w:val="20"/>
                    </w:rPr>
                  </w:pPr>
                  <w:r>
                    <w:rPr>
                      <w:rFonts w:eastAsia="Lucida Sans Unicode" w:cs="Tahoma"/>
                      <w:bCs/>
                      <w:szCs w:val="20"/>
                    </w:rPr>
                    <w:t>-</w:t>
                  </w:r>
                  <w:r>
                    <w:rPr>
                      <w:rFonts w:eastAsia="Lucida Sans Unicode" w:cs="Tahoma"/>
                      <w:b/>
                      <w:bCs/>
                      <w:szCs w:val="20"/>
                    </w:rPr>
                    <w:t>E</w:t>
                  </w:r>
                  <w:r w:rsidRPr="00CC1CFE">
                    <w:rPr>
                      <w:rFonts w:eastAsia="Lucida Sans Unicode" w:cs="Tahoma"/>
                      <w:b/>
                      <w:bCs/>
                      <w:szCs w:val="20"/>
                    </w:rPr>
                    <w:t>conomische crisis</w:t>
                  </w:r>
                  <w:r>
                    <w:rPr>
                      <w:rFonts w:eastAsia="Lucida Sans Unicode" w:cs="Tahoma"/>
                      <w:bCs/>
                      <w:szCs w:val="20"/>
                    </w:rPr>
                    <w:t>: bedrijven hebben geen interesse in bedrijfsfitness. Andere prioriteiten.</w:t>
                  </w:r>
                </w:p>
                <w:p w:rsidR="00231032" w:rsidRDefault="00231032" w:rsidP="008C0134">
                  <w:pPr>
                    <w:rPr>
                      <w:rFonts w:eastAsia="Lucida Sans Unicode" w:cs="Tahoma"/>
                      <w:b/>
                      <w:bCs/>
                      <w:szCs w:val="20"/>
                    </w:rPr>
                  </w:pPr>
                  <w:r>
                    <w:rPr>
                      <w:rFonts w:eastAsia="Lucida Sans Unicode" w:cs="Tahoma"/>
                      <w:b/>
                      <w:bCs/>
                      <w:szCs w:val="20"/>
                    </w:rPr>
                    <w:t>-Concurrenten bieden wel landelijke dekking.</w:t>
                  </w:r>
                </w:p>
                <w:p w:rsidR="00231032" w:rsidRDefault="00231032" w:rsidP="00305AB3">
                  <w:pPr>
                    <w:rPr>
                      <w:rFonts w:eastAsia="Lucida Sans Unicode" w:cs="Tahoma"/>
                      <w:b/>
                      <w:bCs/>
                      <w:szCs w:val="20"/>
                    </w:rPr>
                  </w:pPr>
                  <w:r>
                    <w:rPr>
                      <w:rFonts w:eastAsia="Lucida Sans Unicode" w:cs="Tahoma"/>
                      <w:b/>
                      <w:bCs/>
                      <w:szCs w:val="20"/>
                    </w:rPr>
                    <w:t>-Concurrenten hebben een breder productassortiment.</w:t>
                  </w:r>
                </w:p>
                <w:p w:rsidR="00231032" w:rsidRPr="00906EFC" w:rsidRDefault="00231032" w:rsidP="000C12E8">
                  <w:pPr>
                    <w:ind w:left="705" w:hanging="705"/>
                    <w:rPr>
                      <w:rFonts w:eastAsia="Lucida Sans Unicode" w:cs="Tahoma"/>
                      <w:bCs/>
                      <w:szCs w:val="20"/>
                    </w:rPr>
                  </w:pPr>
                  <w:r>
                    <w:rPr>
                      <w:rFonts w:eastAsia="Lucida Sans Unicode" w:cs="Tahoma"/>
                      <w:b/>
                      <w:bCs/>
                      <w:szCs w:val="20"/>
                    </w:rPr>
                    <w:t>-K</w:t>
                  </w:r>
                  <w:r w:rsidRPr="00CC1CFE">
                    <w:rPr>
                      <w:rFonts w:eastAsia="Lucida Sans Unicode" w:cs="Tahoma"/>
                      <w:b/>
                      <w:bCs/>
                      <w:szCs w:val="20"/>
                    </w:rPr>
                    <w:t>leine bedrijven stimuleren personeel te</w:t>
                  </w:r>
                  <w:r>
                    <w:rPr>
                      <w:rFonts w:eastAsia="Lucida Sans Unicode" w:cs="Tahoma"/>
                      <w:b/>
                      <w:bCs/>
                      <w:szCs w:val="20"/>
                    </w:rPr>
                    <w:t xml:space="preserve"> weinig om voldoende te bewegen: </w:t>
                  </w:r>
                  <w:r>
                    <w:rPr>
                      <w:rFonts w:eastAsia="Lucida Sans Unicode" w:cs="Tahoma"/>
                      <w:bCs/>
                      <w:szCs w:val="20"/>
                    </w:rPr>
                    <w:t>vaak geen geld en/of tijd.</w:t>
                  </w:r>
                </w:p>
                <w:p w:rsidR="00231032" w:rsidRPr="000C12E8" w:rsidRDefault="00231032" w:rsidP="000C12E8">
                  <w:pPr>
                    <w:ind w:left="705" w:hanging="705"/>
                    <w:rPr>
                      <w:rFonts w:eastAsia="Lucida Sans Unicode" w:cs="Tahoma"/>
                      <w:bCs/>
                      <w:szCs w:val="20"/>
                    </w:rPr>
                  </w:pPr>
                  <w:r>
                    <w:rPr>
                      <w:rFonts w:eastAsia="Lucida Sans Unicode" w:cs="Tahoma"/>
                      <w:b/>
                      <w:bCs/>
                      <w:szCs w:val="20"/>
                    </w:rPr>
                    <w:t>-E</w:t>
                  </w:r>
                  <w:r w:rsidRPr="00A32C08">
                    <w:rPr>
                      <w:rFonts w:eastAsia="Lucida Sans Unicode" w:cs="Tahoma"/>
                      <w:b/>
                      <w:bCs/>
                      <w:szCs w:val="20"/>
                    </w:rPr>
                    <w:t xml:space="preserve">en derde </w:t>
                  </w:r>
                  <w:r>
                    <w:rPr>
                      <w:rFonts w:eastAsia="Lucida Sans Unicode" w:cs="Tahoma"/>
                      <w:b/>
                      <w:bCs/>
                      <w:szCs w:val="20"/>
                    </w:rPr>
                    <w:t xml:space="preserve">van de beroepsbevolking </w:t>
                  </w:r>
                  <w:r w:rsidRPr="00A32C08">
                    <w:rPr>
                      <w:rFonts w:eastAsia="Lucida Sans Unicode" w:cs="Tahoma"/>
                      <w:b/>
                      <w:bCs/>
                      <w:szCs w:val="20"/>
                    </w:rPr>
                    <w:t>werkt parttime.</w:t>
                  </w:r>
                  <w:r>
                    <w:rPr>
                      <w:rFonts w:eastAsia="Lucida Sans Unicode" w:cs="Tahoma"/>
                      <w:bCs/>
                      <w:szCs w:val="20"/>
                    </w:rPr>
                    <w:t xml:space="preserve"> Dus minder fiscaal voordeel via Controlfit. </w:t>
                  </w:r>
                </w:p>
                <w:p w:rsidR="00231032" w:rsidRPr="00305AB3" w:rsidRDefault="00231032" w:rsidP="008C0134">
                  <w:pPr>
                    <w:rPr>
                      <w:rFonts w:eastAsia="Lucida Sans Unicode" w:cs="Tahoma"/>
                      <w:bCs/>
                      <w:szCs w:val="20"/>
                    </w:rPr>
                  </w:pPr>
                  <w:r>
                    <w:rPr>
                      <w:rFonts w:eastAsia="Lucida Sans Unicode" w:cs="Tahoma"/>
                      <w:b/>
                      <w:bCs/>
                      <w:szCs w:val="20"/>
                    </w:rPr>
                    <w:t xml:space="preserve">-Fusies: </w:t>
                  </w:r>
                  <w:r>
                    <w:rPr>
                      <w:rFonts w:eastAsia="Lucida Sans Unicode" w:cs="Tahoma"/>
                      <w:bCs/>
                      <w:szCs w:val="20"/>
                    </w:rPr>
                    <w:t>enkele concurrenten werken samen om sterker te staan. Onlangs grote fusie van High Five en Intenz.</w:t>
                  </w:r>
                </w:p>
                <w:p w:rsidR="00231032" w:rsidRDefault="00231032" w:rsidP="008C0134">
                  <w:pPr>
                    <w:rPr>
                      <w:rFonts w:eastAsia="Lucida Sans Unicode" w:cs="Tahoma"/>
                      <w:bCs/>
                      <w:szCs w:val="20"/>
                    </w:rPr>
                  </w:pPr>
                  <w:r>
                    <w:rPr>
                      <w:rFonts w:eastAsia="Lucida Sans Unicode" w:cs="Tahoma"/>
                      <w:b/>
                      <w:bCs/>
                      <w:szCs w:val="20"/>
                    </w:rPr>
                    <w:t>-F</w:t>
                  </w:r>
                  <w:r w:rsidRPr="00906EFC">
                    <w:rPr>
                      <w:rFonts w:eastAsia="Lucida Sans Unicode" w:cs="Tahoma"/>
                      <w:b/>
                      <w:bCs/>
                      <w:szCs w:val="20"/>
                    </w:rPr>
                    <w:t>iscale regeling</w:t>
                  </w:r>
                  <w:r>
                    <w:rPr>
                      <w:rFonts w:eastAsia="Lucida Sans Unicode" w:cs="Tahoma"/>
                      <w:bCs/>
                      <w:szCs w:val="20"/>
                    </w:rPr>
                    <w:t xml:space="preserve">: de regeling, die er sinds twee jaar is, kan afgeschaft worden. </w:t>
                  </w:r>
                </w:p>
                <w:p w:rsidR="00231032" w:rsidRDefault="00231032" w:rsidP="008C0134">
                  <w:pPr>
                    <w:ind w:left="705" w:hanging="705"/>
                    <w:rPr>
                      <w:rFonts w:eastAsia="Lucida Sans Unicode" w:cs="Tahoma"/>
                      <w:b/>
                      <w:bCs/>
                      <w:szCs w:val="20"/>
                    </w:rPr>
                  </w:pPr>
                  <w:r>
                    <w:rPr>
                      <w:rFonts w:eastAsia="Lucida Sans Unicode" w:cs="Tahoma"/>
                      <w:b/>
                      <w:bCs/>
                      <w:szCs w:val="20"/>
                    </w:rPr>
                    <w:t>-D</w:t>
                  </w:r>
                  <w:r w:rsidRPr="00906EFC">
                    <w:rPr>
                      <w:rFonts w:eastAsia="Lucida Sans Unicode" w:cs="Tahoma"/>
                      <w:b/>
                      <w:bCs/>
                      <w:szCs w:val="20"/>
                    </w:rPr>
                    <w:t>aling consumentenvertrouwen en koopkracht.</w:t>
                  </w:r>
                </w:p>
                <w:p w:rsidR="00231032" w:rsidRDefault="00231032" w:rsidP="000C12E8">
                  <w:pPr>
                    <w:ind w:left="705" w:hanging="705"/>
                    <w:rPr>
                      <w:rFonts w:eastAsia="Lucida Sans Unicode" w:cs="Tahoma"/>
                      <w:bCs/>
                      <w:szCs w:val="20"/>
                    </w:rPr>
                  </w:pPr>
                  <w:r>
                    <w:rPr>
                      <w:rFonts w:eastAsia="Lucida Sans Unicode" w:cs="Tahoma"/>
                      <w:b/>
                      <w:bCs/>
                      <w:szCs w:val="20"/>
                    </w:rPr>
                    <w:t xml:space="preserve">-Vergrijzing: </w:t>
                  </w:r>
                  <w:r>
                    <w:rPr>
                      <w:rFonts w:eastAsia="Lucida Sans Unicode" w:cs="Tahoma"/>
                      <w:bCs/>
                      <w:szCs w:val="20"/>
                    </w:rPr>
                    <w:t xml:space="preserve">ouderen sporten minder en hebben andere interesses. </w:t>
                  </w:r>
                </w:p>
                <w:p w:rsidR="00231032" w:rsidRDefault="00231032" w:rsidP="008C0134">
                  <w:pPr>
                    <w:ind w:left="705" w:hanging="705"/>
                    <w:rPr>
                      <w:rFonts w:eastAsia="Lucida Sans Unicode" w:cs="Tahoma"/>
                      <w:b/>
                      <w:bCs/>
                      <w:szCs w:val="20"/>
                    </w:rPr>
                  </w:pPr>
                  <w:r w:rsidRPr="0002020C">
                    <w:rPr>
                      <w:rFonts w:eastAsia="Lucida Sans Unicode" w:cs="Tahoma"/>
                      <w:b/>
                      <w:bCs/>
                      <w:szCs w:val="20"/>
                    </w:rPr>
                    <w:t xml:space="preserve"> </w:t>
                  </w:r>
                </w:p>
                <w:p w:rsidR="00231032" w:rsidRDefault="00231032" w:rsidP="008C0134">
                  <w:pPr>
                    <w:ind w:left="705" w:hanging="705"/>
                    <w:rPr>
                      <w:rFonts w:eastAsia="Lucida Sans Unicode" w:cs="Tahoma"/>
                      <w:b/>
                      <w:bCs/>
                      <w:szCs w:val="20"/>
                    </w:rPr>
                  </w:pPr>
                </w:p>
                <w:p w:rsidR="00231032" w:rsidRDefault="00231032" w:rsidP="008C0134">
                  <w:pPr>
                    <w:ind w:left="705" w:hanging="705"/>
                    <w:rPr>
                      <w:rFonts w:eastAsia="Lucida Sans Unicode" w:cs="Tahoma"/>
                      <w:b/>
                      <w:bCs/>
                      <w:szCs w:val="20"/>
                    </w:rPr>
                  </w:pPr>
                </w:p>
                <w:p w:rsidR="00231032" w:rsidRPr="0002020C" w:rsidRDefault="00231032" w:rsidP="008C0134">
                  <w:pPr>
                    <w:ind w:left="705" w:hanging="705"/>
                    <w:rPr>
                      <w:rFonts w:eastAsia="Lucida Sans Unicode" w:cs="Tahoma"/>
                      <w:b/>
                      <w:bCs/>
                      <w:szCs w:val="20"/>
                    </w:rPr>
                  </w:pPr>
                </w:p>
                <w:p w:rsidR="00231032" w:rsidRPr="00CC1CFE" w:rsidRDefault="00231032" w:rsidP="008C0134">
                  <w:pPr>
                    <w:ind w:left="705" w:hanging="705"/>
                    <w:rPr>
                      <w:rFonts w:eastAsia="Lucida Sans Unicode" w:cs="Tahoma"/>
                      <w:b/>
                      <w:bCs/>
                      <w:szCs w:val="20"/>
                      <w:vertAlign w:val="subscript"/>
                    </w:rPr>
                  </w:pPr>
                </w:p>
                <w:p w:rsidR="00231032" w:rsidRPr="007C6A7A" w:rsidRDefault="00231032" w:rsidP="008C0134">
                  <w:pPr>
                    <w:pStyle w:val="Bijschrift"/>
                    <w:rPr>
                      <w:b w:val="0"/>
                      <w:sz w:val="20"/>
                      <w:szCs w:val="20"/>
                    </w:rPr>
                  </w:pPr>
                </w:p>
              </w:txbxContent>
            </v:textbox>
          </v:shape>
        </w:pict>
      </w:r>
    </w:p>
    <w:p w:rsidR="008C0134" w:rsidRDefault="008C0134" w:rsidP="008C0134">
      <w:pPr>
        <w:spacing w:before="100" w:beforeAutospacing="1" w:after="100" w:afterAutospacing="1"/>
      </w:pPr>
      <w:r w:rsidRPr="007C6A7A">
        <w:br w:type="page"/>
      </w:r>
    </w:p>
    <w:p w:rsidR="008C0134" w:rsidRDefault="00C9208E" w:rsidP="008C0134">
      <w:pPr>
        <w:pStyle w:val="Kop1"/>
      </w:pPr>
      <w:bookmarkStart w:id="104" w:name="_Toc228167230"/>
      <w:bookmarkStart w:id="105" w:name="_Toc230758185"/>
      <w:r>
        <w:lastRenderedPageBreak/>
        <w:t>5</w:t>
      </w:r>
      <w:r w:rsidR="008C0134" w:rsidRPr="00314494">
        <w:tab/>
      </w:r>
      <w:bookmarkEnd w:id="104"/>
      <w:r w:rsidR="008C0134">
        <w:t>STRATEGIEKEUZE</w:t>
      </w:r>
      <w:bookmarkEnd w:id="105"/>
    </w:p>
    <w:p w:rsidR="008C0134" w:rsidRPr="0083108A" w:rsidRDefault="008C0134" w:rsidP="008C0134">
      <w:pPr>
        <w:pStyle w:val="Geenafstand"/>
        <w:rPr>
          <w:rFonts w:eastAsia="Calibri"/>
          <w:i/>
        </w:rPr>
      </w:pPr>
      <w:r w:rsidRPr="0083108A">
        <w:rPr>
          <w:rFonts w:eastAsia="Calibri"/>
          <w:i/>
        </w:rPr>
        <w:t xml:space="preserve">In dit hoofdstuk wordt de strategie voor Controlfit ontwikkeld. Allereerst wordt de SWOT-analyse weergegeven. Hierna worden de sterktes, zwaktes, kansen en bedreigingen met elkaar geconfronteerd om verschillende strategische opties te vinden. Tot slot wordt middels een selectieprocedure de juiste strategische optie gekozen voor Controlfit. </w:t>
      </w:r>
    </w:p>
    <w:p w:rsidR="008C0134" w:rsidRPr="00F45BC6" w:rsidRDefault="00C9208E" w:rsidP="008C0134">
      <w:pPr>
        <w:pStyle w:val="Kop2"/>
      </w:pPr>
      <w:bookmarkStart w:id="106" w:name="_Toc228167231"/>
      <w:bookmarkStart w:id="107" w:name="_Toc230758186"/>
      <w:r>
        <w:t>5</w:t>
      </w:r>
      <w:r w:rsidR="008C0134" w:rsidRPr="00F45BC6">
        <w:t>.1</w:t>
      </w:r>
      <w:r w:rsidR="008C0134" w:rsidRPr="00F45BC6">
        <w:tab/>
        <w:t>SWOT-analyse</w:t>
      </w:r>
      <w:bookmarkEnd w:id="106"/>
      <w:bookmarkEnd w:id="107"/>
    </w:p>
    <w:p w:rsidR="008C0134" w:rsidRDefault="008C0134" w:rsidP="008C0134">
      <w:r w:rsidRPr="00F45BC6">
        <w:t>De belangrijkste sterktes, zwaktes, kansen en bedreigingen staan in het schema hieronder.</w:t>
      </w:r>
      <w:r>
        <w:t xml:space="preserve"> </w:t>
      </w:r>
    </w:p>
    <w:p w:rsidR="008C0134" w:rsidRPr="00185853" w:rsidRDefault="008C0134" w:rsidP="008C0134"/>
    <w:tbl>
      <w:tblPr>
        <w:tblW w:w="0" w:type="auto"/>
        <w:shd w:val="clear" w:color="auto" w:fill="C6D9F1" w:themeFill="text2" w:themeFillTint="33"/>
        <w:tblLook w:val="04A0"/>
      </w:tblPr>
      <w:tblGrid>
        <w:gridCol w:w="4606"/>
        <w:gridCol w:w="4606"/>
      </w:tblGrid>
      <w:tr w:rsidR="008C0134" w:rsidRPr="00807407" w:rsidTr="00510784">
        <w:tc>
          <w:tcPr>
            <w:tcW w:w="4606" w:type="dxa"/>
            <w:shd w:val="clear" w:color="auto" w:fill="8DB3E2" w:themeFill="text2" w:themeFillTint="66"/>
          </w:tcPr>
          <w:p w:rsidR="008C0134" w:rsidRPr="00807407" w:rsidRDefault="008C0134" w:rsidP="00510784">
            <w:pPr>
              <w:rPr>
                <w:b/>
                <w:szCs w:val="20"/>
              </w:rPr>
            </w:pPr>
            <w:r>
              <w:rPr>
                <w:b/>
                <w:szCs w:val="20"/>
              </w:rPr>
              <w:t>STERKTES:</w:t>
            </w:r>
          </w:p>
        </w:tc>
        <w:tc>
          <w:tcPr>
            <w:tcW w:w="4606" w:type="dxa"/>
            <w:shd w:val="clear" w:color="auto" w:fill="8DB3E2" w:themeFill="text2" w:themeFillTint="66"/>
          </w:tcPr>
          <w:p w:rsidR="008C0134" w:rsidRPr="00807407" w:rsidRDefault="008C0134" w:rsidP="00510784">
            <w:pPr>
              <w:rPr>
                <w:b/>
                <w:szCs w:val="20"/>
              </w:rPr>
            </w:pPr>
            <w:r>
              <w:rPr>
                <w:b/>
                <w:szCs w:val="20"/>
              </w:rPr>
              <w:t>KANSEN</w:t>
            </w:r>
          </w:p>
        </w:tc>
      </w:tr>
      <w:tr w:rsidR="008C0134" w:rsidRPr="00807407" w:rsidTr="00510784">
        <w:trPr>
          <w:trHeight w:val="555"/>
        </w:trPr>
        <w:tc>
          <w:tcPr>
            <w:tcW w:w="4606" w:type="dxa"/>
            <w:shd w:val="clear" w:color="auto" w:fill="C6D9F1" w:themeFill="text2" w:themeFillTint="33"/>
          </w:tcPr>
          <w:p w:rsidR="000850EE" w:rsidRDefault="008C0134" w:rsidP="000850EE">
            <w:pPr>
              <w:spacing w:line="276" w:lineRule="auto"/>
              <w:rPr>
                <w:szCs w:val="20"/>
              </w:rPr>
            </w:pPr>
            <w:r w:rsidRPr="00807407">
              <w:rPr>
                <w:szCs w:val="20"/>
              </w:rPr>
              <w:t>S1</w:t>
            </w:r>
            <w:r>
              <w:rPr>
                <w:szCs w:val="20"/>
              </w:rPr>
              <w:t xml:space="preserve">: </w:t>
            </w:r>
            <w:r w:rsidR="00EA1121">
              <w:rPr>
                <w:szCs w:val="20"/>
              </w:rPr>
              <w:t>P</w:t>
            </w:r>
            <w:r w:rsidRPr="00807407">
              <w:rPr>
                <w:szCs w:val="20"/>
              </w:rPr>
              <w:t>rijs</w:t>
            </w:r>
            <w:r w:rsidR="000850EE">
              <w:rPr>
                <w:szCs w:val="20"/>
              </w:rPr>
              <w:t xml:space="preserve"> </w:t>
            </w:r>
          </w:p>
          <w:p w:rsidR="000850EE" w:rsidRDefault="000850EE" w:rsidP="000850EE">
            <w:pPr>
              <w:spacing w:line="276" w:lineRule="auto"/>
              <w:rPr>
                <w:szCs w:val="20"/>
              </w:rPr>
            </w:pPr>
            <w:r>
              <w:rPr>
                <w:szCs w:val="20"/>
              </w:rPr>
              <w:t>S2: Ieder sportcentrum haar eigen identiteit</w:t>
            </w:r>
          </w:p>
          <w:p w:rsidR="000850EE" w:rsidRDefault="000850EE" w:rsidP="000850EE">
            <w:pPr>
              <w:spacing w:line="276" w:lineRule="auto"/>
              <w:rPr>
                <w:szCs w:val="20"/>
              </w:rPr>
            </w:pPr>
            <w:r>
              <w:rPr>
                <w:szCs w:val="20"/>
              </w:rPr>
              <w:t>S3: Ondernemende oriëntatie leden</w:t>
            </w:r>
          </w:p>
          <w:p w:rsidR="000850EE" w:rsidRDefault="000850EE" w:rsidP="00510784">
            <w:pPr>
              <w:rPr>
                <w:szCs w:val="20"/>
              </w:rPr>
            </w:pPr>
            <w:r>
              <w:rPr>
                <w:szCs w:val="20"/>
              </w:rPr>
              <w:t>S4: Coöperatieve vereniging</w:t>
            </w:r>
          </w:p>
          <w:p w:rsidR="000850EE" w:rsidRPr="00807407" w:rsidRDefault="000850EE" w:rsidP="00510784">
            <w:pPr>
              <w:rPr>
                <w:szCs w:val="20"/>
              </w:rPr>
            </w:pPr>
          </w:p>
        </w:tc>
        <w:tc>
          <w:tcPr>
            <w:tcW w:w="4606" w:type="dxa"/>
            <w:shd w:val="clear" w:color="auto" w:fill="C6D9F1" w:themeFill="text2" w:themeFillTint="33"/>
          </w:tcPr>
          <w:p w:rsidR="008C0134" w:rsidRDefault="008C0134" w:rsidP="00510784">
            <w:pPr>
              <w:spacing w:line="276" w:lineRule="auto"/>
              <w:rPr>
                <w:szCs w:val="20"/>
              </w:rPr>
            </w:pPr>
            <w:r>
              <w:rPr>
                <w:szCs w:val="20"/>
              </w:rPr>
              <w:t>K1: Economische crisis. Bedrijven willen geen geld investeren, maar wel fitte en gezonde werknemers</w:t>
            </w:r>
          </w:p>
          <w:p w:rsidR="000850EE" w:rsidRPr="00807407" w:rsidRDefault="000850EE" w:rsidP="00510784">
            <w:pPr>
              <w:spacing w:line="276" w:lineRule="auto"/>
              <w:rPr>
                <w:szCs w:val="20"/>
              </w:rPr>
            </w:pPr>
            <w:r w:rsidRPr="00807407">
              <w:rPr>
                <w:szCs w:val="20"/>
              </w:rPr>
              <w:t xml:space="preserve">K2: </w:t>
            </w:r>
            <w:r>
              <w:rPr>
                <w:szCs w:val="20"/>
              </w:rPr>
              <w:t>Behoefte aan bedrijfsfitness bij zorg- en overheidsinstellingen, kantoor, en horecamedewerkers en medewerkers met zittend werk</w:t>
            </w:r>
          </w:p>
        </w:tc>
      </w:tr>
      <w:tr w:rsidR="008C0134" w:rsidRPr="00807407" w:rsidTr="00510784">
        <w:trPr>
          <w:trHeight w:val="549"/>
        </w:trPr>
        <w:tc>
          <w:tcPr>
            <w:tcW w:w="4606" w:type="dxa"/>
            <w:shd w:val="clear" w:color="auto" w:fill="C6D9F1" w:themeFill="text2" w:themeFillTint="33"/>
          </w:tcPr>
          <w:p w:rsidR="008C0134" w:rsidRPr="00807407" w:rsidRDefault="008C0134" w:rsidP="00510784">
            <w:pPr>
              <w:spacing w:line="276" w:lineRule="auto"/>
              <w:rPr>
                <w:szCs w:val="20"/>
              </w:rPr>
            </w:pPr>
          </w:p>
        </w:tc>
        <w:tc>
          <w:tcPr>
            <w:tcW w:w="4606" w:type="dxa"/>
            <w:shd w:val="clear" w:color="auto" w:fill="C6D9F1" w:themeFill="text2" w:themeFillTint="33"/>
          </w:tcPr>
          <w:p w:rsidR="008C0134" w:rsidRDefault="000850EE" w:rsidP="00510784">
            <w:pPr>
              <w:spacing w:line="276" w:lineRule="auto"/>
              <w:ind w:right="113"/>
              <w:rPr>
                <w:szCs w:val="20"/>
              </w:rPr>
            </w:pPr>
            <w:r>
              <w:rPr>
                <w:szCs w:val="20"/>
              </w:rPr>
              <w:t>K3: Toenemende behoefte aan gezondheid aan uiterlijke verschijning</w:t>
            </w:r>
          </w:p>
          <w:p w:rsidR="000850EE" w:rsidRDefault="000850EE" w:rsidP="00510784">
            <w:pPr>
              <w:spacing w:line="276" w:lineRule="auto"/>
              <w:ind w:right="113"/>
              <w:rPr>
                <w:szCs w:val="20"/>
              </w:rPr>
            </w:pPr>
            <w:r>
              <w:rPr>
                <w:szCs w:val="20"/>
              </w:rPr>
              <w:t xml:space="preserve">K4: Tarief van Controlfit is een van de laagste </w:t>
            </w:r>
          </w:p>
          <w:p w:rsidR="000850EE" w:rsidRDefault="000850EE" w:rsidP="00510784">
            <w:pPr>
              <w:spacing w:line="276" w:lineRule="auto"/>
              <w:ind w:right="113"/>
              <w:rPr>
                <w:szCs w:val="20"/>
              </w:rPr>
            </w:pPr>
            <w:r>
              <w:rPr>
                <w:szCs w:val="20"/>
              </w:rPr>
              <w:t xml:space="preserve">K5: </w:t>
            </w:r>
            <w:r w:rsidR="0020241D">
              <w:rPr>
                <w:szCs w:val="20"/>
              </w:rPr>
              <w:t xml:space="preserve">Ziekteverzuim in horeca toegenomen </w:t>
            </w:r>
          </w:p>
          <w:p w:rsidR="000850EE" w:rsidRPr="00807407" w:rsidRDefault="000850EE" w:rsidP="0020241D">
            <w:pPr>
              <w:spacing w:line="276" w:lineRule="auto"/>
              <w:ind w:right="113"/>
              <w:rPr>
                <w:szCs w:val="20"/>
              </w:rPr>
            </w:pPr>
            <w:r>
              <w:rPr>
                <w:szCs w:val="20"/>
              </w:rPr>
              <w:t xml:space="preserve">K6: </w:t>
            </w:r>
            <w:r w:rsidR="0020241D">
              <w:rPr>
                <w:szCs w:val="20"/>
              </w:rPr>
              <w:t>Verzuim hoger bij grote bedrijven</w:t>
            </w:r>
          </w:p>
        </w:tc>
      </w:tr>
      <w:tr w:rsidR="008C0134" w:rsidRPr="00807407" w:rsidTr="00510784">
        <w:tc>
          <w:tcPr>
            <w:tcW w:w="4606" w:type="dxa"/>
            <w:shd w:val="clear" w:color="auto" w:fill="8DB3E2" w:themeFill="text2" w:themeFillTint="66"/>
          </w:tcPr>
          <w:p w:rsidR="008C0134" w:rsidRPr="00807407" w:rsidRDefault="008C0134" w:rsidP="00510784">
            <w:pPr>
              <w:rPr>
                <w:b/>
                <w:szCs w:val="20"/>
              </w:rPr>
            </w:pPr>
            <w:r w:rsidRPr="00807407">
              <w:rPr>
                <w:b/>
                <w:szCs w:val="20"/>
              </w:rPr>
              <w:t>ZWAKTES</w:t>
            </w:r>
          </w:p>
        </w:tc>
        <w:tc>
          <w:tcPr>
            <w:tcW w:w="4606" w:type="dxa"/>
            <w:shd w:val="clear" w:color="auto" w:fill="8DB3E2" w:themeFill="text2" w:themeFillTint="66"/>
          </w:tcPr>
          <w:p w:rsidR="008C0134" w:rsidRPr="00807407" w:rsidRDefault="008C0134" w:rsidP="00510784">
            <w:pPr>
              <w:rPr>
                <w:b/>
                <w:szCs w:val="20"/>
              </w:rPr>
            </w:pPr>
            <w:r w:rsidRPr="00807407">
              <w:rPr>
                <w:b/>
                <w:szCs w:val="20"/>
              </w:rPr>
              <w:t>BEDREIGINGEN</w:t>
            </w:r>
          </w:p>
        </w:tc>
      </w:tr>
      <w:tr w:rsidR="008C0134" w:rsidRPr="00807407" w:rsidTr="00510784">
        <w:tc>
          <w:tcPr>
            <w:tcW w:w="4606" w:type="dxa"/>
            <w:shd w:val="clear" w:color="auto" w:fill="C6D9F1" w:themeFill="text2" w:themeFillTint="33"/>
          </w:tcPr>
          <w:p w:rsidR="008C0134" w:rsidRPr="00807407" w:rsidRDefault="008C0134" w:rsidP="00510784">
            <w:pPr>
              <w:spacing w:line="276" w:lineRule="auto"/>
              <w:rPr>
                <w:szCs w:val="20"/>
              </w:rPr>
            </w:pPr>
            <w:r>
              <w:rPr>
                <w:szCs w:val="20"/>
              </w:rPr>
              <w:t>Z1:Geen landelijke dekking</w:t>
            </w:r>
          </w:p>
        </w:tc>
        <w:tc>
          <w:tcPr>
            <w:tcW w:w="4606" w:type="dxa"/>
            <w:shd w:val="clear" w:color="auto" w:fill="C6D9F1" w:themeFill="text2" w:themeFillTint="33"/>
          </w:tcPr>
          <w:p w:rsidR="008C0134" w:rsidRPr="00807407" w:rsidRDefault="008C0134" w:rsidP="00510784">
            <w:pPr>
              <w:spacing w:line="276" w:lineRule="auto"/>
              <w:rPr>
                <w:szCs w:val="20"/>
              </w:rPr>
            </w:pPr>
            <w:r>
              <w:rPr>
                <w:szCs w:val="20"/>
              </w:rPr>
              <w:t>B1: Opkomst budgetketens</w:t>
            </w:r>
          </w:p>
        </w:tc>
      </w:tr>
      <w:tr w:rsidR="008C0134" w:rsidRPr="00807407" w:rsidTr="00510784">
        <w:tc>
          <w:tcPr>
            <w:tcW w:w="4606" w:type="dxa"/>
            <w:shd w:val="clear" w:color="auto" w:fill="C6D9F1" w:themeFill="text2" w:themeFillTint="33"/>
          </w:tcPr>
          <w:p w:rsidR="008C0134" w:rsidRDefault="008C0134" w:rsidP="00510784">
            <w:pPr>
              <w:rPr>
                <w:szCs w:val="20"/>
              </w:rPr>
            </w:pPr>
            <w:r w:rsidRPr="00807407">
              <w:rPr>
                <w:szCs w:val="20"/>
              </w:rPr>
              <w:t>Z2: Gebrek aan promotie</w:t>
            </w:r>
          </w:p>
          <w:p w:rsidR="000850EE" w:rsidRDefault="000850EE" w:rsidP="00510784">
            <w:pPr>
              <w:rPr>
                <w:szCs w:val="20"/>
              </w:rPr>
            </w:pPr>
            <w:r>
              <w:rPr>
                <w:szCs w:val="20"/>
              </w:rPr>
              <w:t>Z3: Slechte after-sales</w:t>
            </w:r>
          </w:p>
          <w:p w:rsidR="000850EE" w:rsidRDefault="000850EE" w:rsidP="00510784">
            <w:pPr>
              <w:rPr>
                <w:szCs w:val="20"/>
              </w:rPr>
            </w:pPr>
            <w:r>
              <w:rPr>
                <w:szCs w:val="20"/>
              </w:rPr>
              <w:t>Z4: Geen gestructureerde manier van werken</w:t>
            </w:r>
          </w:p>
          <w:p w:rsidR="000850EE" w:rsidRDefault="000850EE" w:rsidP="00510784">
            <w:pPr>
              <w:rPr>
                <w:szCs w:val="20"/>
              </w:rPr>
            </w:pPr>
            <w:r>
              <w:rPr>
                <w:szCs w:val="20"/>
              </w:rPr>
              <w:t>Z5: Veel bedrijven uit de database worden vergeten</w:t>
            </w:r>
          </w:p>
          <w:p w:rsidR="000850EE" w:rsidRPr="00807407" w:rsidRDefault="000850EE" w:rsidP="0020241D">
            <w:pPr>
              <w:rPr>
                <w:szCs w:val="20"/>
              </w:rPr>
            </w:pPr>
          </w:p>
        </w:tc>
        <w:tc>
          <w:tcPr>
            <w:tcW w:w="4606" w:type="dxa"/>
            <w:shd w:val="clear" w:color="auto" w:fill="C6D9F1" w:themeFill="text2" w:themeFillTint="33"/>
          </w:tcPr>
          <w:p w:rsidR="008C0134" w:rsidRDefault="008C0134" w:rsidP="00510784">
            <w:pPr>
              <w:spacing w:line="276" w:lineRule="auto"/>
              <w:rPr>
                <w:szCs w:val="20"/>
              </w:rPr>
            </w:pPr>
            <w:r>
              <w:rPr>
                <w:szCs w:val="20"/>
              </w:rPr>
              <w:t>B2: Economische crisis. Bedrijven willen niets weten van bedrijfsfitness. Andere prioriteiten</w:t>
            </w:r>
          </w:p>
          <w:p w:rsidR="000850EE" w:rsidRDefault="000850EE" w:rsidP="00510784">
            <w:pPr>
              <w:spacing w:line="276" w:lineRule="auto"/>
              <w:rPr>
                <w:szCs w:val="20"/>
              </w:rPr>
            </w:pPr>
            <w:r w:rsidRPr="00807407">
              <w:rPr>
                <w:szCs w:val="20"/>
              </w:rPr>
              <w:t xml:space="preserve">B3: Concurrenten bieden </w:t>
            </w:r>
            <w:r>
              <w:rPr>
                <w:szCs w:val="20"/>
              </w:rPr>
              <w:t xml:space="preserve">wel </w:t>
            </w:r>
            <w:r w:rsidRPr="00807407">
              <w:rPr>
                <w:szCs w:val="20"/>
              </w:rPr>
              <w:t>landelijke dekking</w:t>
            </w:r>
            <w:r>
              <w:rPr>
                <w:szCs w:val="20"/>
              </w:rPr>
              <w:t xml:space="preserve"> aan</w:t>
            </w:r>
          </w:p>
          <w:p w:rsidR="000850EE" w:rsidRDefault="00AB68F2" w:rsidP="00510784">
            <w:pPr>
              <w:spacing w:line="276" w:lineRule="auto"/>
              <w:rPr>
                <w:szCs w:val="20"/>
              </w:rPr>
            </w:pPr>
            <w:r>
              <w:rPr>
                <w:szCs w:val="20"/>
              </w:rPr>
              <w:t>B4: Concurrenten hebben een breder productassortiment</w:t>
            </w:r>
          </w:p>
          <w:p w:rsidR="00AB68F2" w:rsidRPr="00807407" w:rsidRDefault="00AB68F2" w:rsidP="00FD7D3D">
            <w:pPr>
              <w:spacing w:line="276" w:lineRule="auto"/>
              <w:rPr>
                <w:szCs w:val="20"/>
              </w:rPr>
            </w:pPr>
            <w:r>
              <w:rPr>
                <w:szCs w:val="20"/>
              </w:rPr>
              <w:t>B5: Kleine bedrijven stimuleren personeel te weinig om voldoende te bewegen</w:t>
            </w:r>
          </w:p>
        </w:tc>
      </w:tr>
    </w:tbl>
    <w:p w:rsidR="000850EE" w:rsidRDefault="000850EE" w:rsidP="008C0134">
      <w:pPr>
        <w:pStyle w:val="Kop2"/>
      </w:pPr>
      <w:bookmarkStart w:id="108" w:name="_Toc230758187"/>
    </w:p>
    <w:bookmarkEnd w:id="108"/>
    <w:p w:rsidR="001223A6" w:rsidRDefault="001223A6" w:rsidP="008C0134">
      <w:pPr>
        <w:rPr>
          <w:szCs w:val="20"/>
        </w:rPr>
      </w:pPr>
    </w:p>
    <w:p w:rsidR="001223A6" w:rsidRDefault="001223A6" w:rsidP="008C0134">
      <w:pPr>
        <w:rPr>
          <w:szCs w:val="20"/>
        </w:rPr>
      </w:pPr>
    </w:p>
    <w:p w:rsidR="001223A6" w:rsidRDefault="001223A6">
      <w:pPr>
        <w:spacing w:after="200" w:line="276" w:lineRule="auto"/>
        <w:rPr>
          <w:szCs w:val="20"/>
        </w:rPr>
      </w:pPr>
      <w:r>
        <w:rPr>
          <w:szCs w:val="20"/>
        </w:rPr>
        <w:br w:type="page"/>
      </w:r>
    </w:p>
    <w:tbl>
      <w:tblPr>
        <w:tblStyle w:val="Tabelraster"/>
        <w:tblpPr w:leftFromText="141" w:rightFromText="141" w:vertAnchor="page" w:horzAnchor="margin" w:tblpXSpec="center" w:tblpY="2281"/>
        <w:tblW w:w="10439" w:type="dxa"/>
        <w:tblLayout w:type="fixed"/>
        <w:tblLook w:val="04A0"/>
      </w:tblPr>
      <w:tblGrid>
        <w:gridCol w:w="368"/>
        <w:gridCol w:w="2286"/>
        <w:gridCol w:w="381"/>
        <w:gridCol w:w="648"/>
        <w:gridCol w:w="850"/>
        <w:gridCol w:w="376"/>
        <w:gridCol w:w="406"/>
        <w:gridCol w:w="52"/>
        <w:gridCol w:w="503"/>
        <w:gridCol w:w="458"/>
        <w:gridCol w:w="409"/>
        <w:gridCol w:w="489"/>
        <w:gridCol w:w="709"/>
        <w:gridCol w:w="425"/>
        <w:gridCol w:w="641"/>
        <w:gridCol w:w="68"/>
        <w:gridCol w:w="709"/>
        <w:gridCol w:w="425"/>
        <w:gridCol w:w="215"/>
        <w:gridCol w:w="21"/>
      </w:tblGrid>
      <w:tr w:rsidR="001223A6" w:rsidTr="001223A6">
        <w:trPr>
          <w:trHeight w:val="276"/>
        </w:trPr>
        <w:tc>
          <w:tcPr>
            <w:tcW w:w="368" w:type="dxa"/>
            <w:vMerge w:val="restart"/>
            <w:tcBorders>
              <w:top w:val="single" w:sz="4" w:space="0" w:color="auto"/>
              <w:left w:val="single" w:sz="4" w:space="0" w:color="auto"/>
              <w:right w:val="single" w:sz="4" w:space="0" w:color="auto"/>
            </w:tcBorders>
            <w:shd w:val="clear" w:color="auto" w:fill="8DB3E2" w:themeFill="text2" w:themeFillTint="66"/>
          </w:tcPr>
          <w:p w:rsidR="001223A6" w:rsidRDefault="004107D5" w:rsidP="001223A6">
            <w:pPr>
              <w:spacing w:after="200" w:line="276" w:lineRule="auto"/>
              <w:jc w:val="center"/>
              <w:rPr>
                <w:noProof/>
                <w:lang w:eastAsia="nl-NL"/>
              </w:rPr>
            </w:pPr>
            <w:r>
              <w:rPr>
                <w:noProof/>
                <w:lang w:eastAsia="nl-NL"/>
              </w:rPr>
              <w:lastRenderedPageBreak/>
              <w:pict>
                <v:rect id="_x0000_s1280" style="position:absolute;left:0;text-align:left;margin-left:-98.9pt;margin-top:118.4pt;width:220.95pt;height:7.4pt;rotation:270;z-index:251766784" fillcolor="#8db3e2 [1311]" stroked="f"/>
              </w:pict>
            </w:r>
            <w:r w:rsidR="009C215F">
              <w:rPr>
                <w:noProof/>
                <w:lang w:eastAsia="nl-NL"/>
              </w:rPr>
              <w:pict>
                <v:rect id="_x0000_s1260" style="position:absolute;left:0;text-align:left;margin-left:-2.35pt;margin-top:-.05pt;width:148.95pt;height:16.75pt;rotation:180;z-index:251746304" fillcolor="#8db3e2 [1311]" stroked="f"/>
              </w:pict>
            </w:r>
            <w:r w:rsidR="009C215F">
              <w:rPr>
                <w:noProof/>
                <w:lang w:eastAsia="nl-NL"/>
              </w:rPr>
              <w:pict>
                <v:rect id="_x0000_s1279" style="position:absolute;left:0;text-align:left;margin-left:2.75pt;margin-top:390.5pt;width:15pt;height:16.75pt;rotation:180;z-index:251765760" fillcolor="#8db3e2 [1311]" stroked="f"/>
              </w:pict>
            </w:r>
            <w:r w:rsidR="009C215F">
              <w:rPr>
                <w:noProof/>
                <w:lang w:eastAsia="nl-NL"/>
              </w:rPr>
              <w:pict>
                <v:rect id="_x0000_s1273" style="position:absolute;left:0;text-align:left;margin-left:5.35pt;margin-top:559.15pt;width:507.3pt;height:16.75pt;z-index:251759616" fillcolor="#8db3e2 [1311]" stroked="f"/>
              </w:pict>
            </w:r>
            <w:r w:rsidR="009C215F">
              <w:rPr>
                <w:noProof/>
                <w:lang w:eastAsia="nl-NL"/>
              </w:rPr>
              <w:pict>
                <v:rect id="_x0000_s1278" style="position:absolute;left:0;text-align:left;margin-left:5.35pt;margin-top:237.65pt;width:10.05pt;height:16.75pt;rotation:180;z-index:251764736" fillcolor="#8db3e2 [1311]" stroked="f"/>
              </w:pict>
            </w:r>
            <w:r w:rsidR="009C215F">
              <w:rPr>
                <w:noProof/>
                <w:lang w:eastAsia="nl-NL"/>
              </w:rPr>
              <w:pict>
                <v:rect id="_x0000_s1275" style="position:absolute;left:0;text-align:left;margin-left:8pt;margin-top:226.3pt;width:95.85pt;height:16.75pt;rotation:180;z-index:251761664" fillcolor="#8db3e2 [1311]" stroked="f"/>
              </w:pict>
            </w:r>
          </w:p>
        </w:tc>
        <w:tc>
          <w:tcPr>
            <w:tcW w:w="2667" w:type="dxa"/>
            <w:gridSpan w:val="2"/>
            <w:vMerge w:val="restart"/>
            <w:tcBorders>
              <w:left w:val="single" w:sz="4" w:space="0" w:color="auto"/>
            </w:tcBorders>
            <w:shd w:val="clear" w:color="auto" w:fill="8DB3E2" w:themeFill="text2" w:themeFillTint="66"/>
          </w:tcPr>
          <w:p w:rsidR="001223A6" w:rsidRPr="00FE5B58" w:rsidRDefault="009C215F" w:rsidP="001223A6">
            <w:pPr>
              <w:spacing w:after="200" w:line="276" w:lineRule="auto"/>
              <w:jc w:val="center"/>
              <w:rPr>
                <w:b/>
                <w:sz w:val="22"/>
              </w:rPr>
            </w:pPr>
            <w:r w:rsidRPr="009C215F">
              <w:rPr>
                <w:noProof/>
                <w:lang w:eastAsia="nl-NL"/>
              </w:rPr>
              <w:pict>
                <v:rect id="_x0000_s1261" style="position:absolute;left:0;text-align:left;margin-left:85.45pt;margin-top:12.1pt;width:408.8pt;height:11.3pt;rotation:180;z-index:251747328;mso-position-horizontal-relative:text;mso-position-vertical-relative:text" fillcolor="#8db3e2 [1311]" stroked="f"/>
              </w:pict>
            </w:r>
            <w:r w:rsidRPr="009C215F">
              <w:rPr>
                <w:noProof/>
                <w:lang w:eastAsia="nl-NL"/>
              </w:rPr>
              <w:pict>
                <v:rect id="_x0000_s1276" style="position:absolute;left:0;text-align:left;margin-left:47.25pt;margin-top:230.45pt;width:1in;height:23.95pt;rotation:180;z-index:251762688;mso-position-horizontal-relative:text;mso-position-vertical-relative:text" fillcolor="#8db3e2 [1311]" stroked="f"/>
              </w:pict>
            </w:r>
            <w:r w:rsidRPr="009C215F">
              <w:rPr>
                <w:noProof/>
                <w:lang w:eastAsia="nl-NL"/>
              </w:rPr>
              <w:pict>
                <v:rect id="_x0000_s1263" style="position:absolute;left:0;text-align:left;margin-left:-115.8pt;margin-top:338.6pt;width:477.55pt;height:7.45pt;rotation:270;z-index:251749376;mso-position-horizontal-relative:text;mso-position-vertical-relative:text" fillcolor="#8db3e2 [1311]" stroked="f" strokeweight="1.75pt"/>
              </w:pict>
            </w:r>
            <w:r w:rsidR="001223A6">
              <w:br/>
            </w:r>
            <w:r w:rsidR="001223A6">
              <w:br/>
            </w:r>
            <w:r w:rsidR="001223A6">
              <w:br/>
            </w:r>
            <w:r w:rsidR="001223A6">
              <w:br/>
            </w:r>
            <w:r w:rsidR="001223A6">
              <w:br/>
            </w:r>
            <w:r w:rsidR="001223A6" w:rsidRPr="00FE5B58">
              <w:rPr>
                <w:b/>
                <w:sz w:val="22"/>
              </w:rPr>
              <w:t>CONFRONTATIEMATRIX</w:t>
            </w:r>
            <w:r w:rsidR="001223A6" w:rsidRPr="00FE5B58">
              <w:rPr>
                <w:b/>
                <w:sz w:val="22"/>
              </w:rPr>
              <w:br/>
              <w:t>CONTROLFIT</w:t>
            </w:r>
          </w:p>
        </w:tc>
        <w:tc>
          <w:tcPr>
            <w:tcW w:w="3293" w:type="dxa"/>
            <w:gridSpan w:val="7"/>
            <w:shd w:val="clear" w:color="auto" w:fill="8DB3E2" w:themeFill="text2" w:themeFillTint="66"/>
          </w:tcPr>
          <w:p w:rsidR="001223A6" w:rsidRPr="00FE5B58" w:rsidRDefault="009C215F" w:rsidP="001223A6">
            <w:pPr>
              <w:spacing w:after="200" w:line="276" w:lineRule="auto"/>
              <w:rPr>
                <w:b/>
              </w:rPr>
            </w:pPr>
            <w:r w:rsidRPr="009C215F">
              <w:rPr>
                <w:noProof/>
                <w:lang w:eastAsia="nl-NL"/>
              </w:rPr>
              <w:pict>
                <v:rect id="_x0000_s1277" style="position:absolute;margin-left:83.5pt;margin-top:-.05pt;width:95.85pt;height:23pt;rotation:180;z-index:251763712;mso-position-horizontal-relative:text;mso-position-vertical-relative:text" fillcolor="#8db3e2 [1311]" stroked="f"/>
              </w:pict>
            </w:r>
            <w:r w:rsidR="001223A6" w:rsidRPr="00FE5B58">
              <w:rPr>
                <w:b/>
              </w:rPr>
              <w:t>KANSEN</w:t>
            </w:r>
          </w:p>
        </w:tc>
        <w:tc>
          <w:tcPr>
            <w:tcW w:w="409" w:type="dxa"/>
            <w:vMerge w:val="restart"/>
            <w:shd w:val="clear" w:color="auto" w:fill="8DB3E2" w:themeFill="text2" w:themeFillTint="66"/>
          </w:tcPr>
          <w:p w:rsidR="001223A6" w:rsidRDefault="009C215F" w:rsidP="001223A6">
            <w:pPr>
              <w:spacing w:after="200" w:line="276" w:lineRule="auto"/>
            </w:pPr>
            <w:r>
              <w:rPr>
                <w:noProof/>
                <w:lang w:eastAsia="nl-NL"/>
              </w:rPr>
              <w:pict>
                <v:rect id="_x0000_s1265" style="position:absolute;margin-left:-284.9pt;margin-top:284.9pt;width:575.6pt;height:16.75pt;rotation:270;z-index:251751424;mso-position-horizontal-relative:text;mso-position-vertical-relative:text" fillcolor="#8db3e2 [1311]" stroked="f"/>
              </w:pict>
            </w:r>
            <w:r>
              <w:rPr>
                <w:noProof/>
                <w:lang w:eastAsia="nl-NL"/>
              </w:rPr>
              <w:pict>
                <v:rect id="_x0000_s1264" style="position:absolute;margin-left:-247.95pt;margin-top:319.35pt;width:514.25pt;height:9.25pt;rotation:270;z-index:251750400;mso-position-horizontal-relative:text;mso-position-vertical-relative:text" fillcolor="#8db3e2 [1311]" stroked="f"/>
              </w:pict>
            </w:r>
          </w:p>
        </w:tc>
        <w:tc>
          <w:tcPr>
            <w:tcW w:w="3466" w:type="dxa"/>
            <w:gridSpan w:val="7"/>
            <w:shd w:val="clear" w:color="auto" w:fill="8DB3E2" w:themeFill="text2" w:themeFillTint="66"/>
          </w:tcPr>
          <w:p w:rsidR="001223A6" w:rsidRPr="00FE5B58" w:rsidRDefault="009C215F" w:rsidP="001223A6">
            <w:pPr>
              <w:spacing w:after="200" w:line="276" w:lineRule="auto"/>
              <w:rPr>
                <w:b/>
              </w:rPr>
            </w:pPr>
            <w:r w:rsidRPr="009C215F">
              <w:rPr>
                <w:noProof/>
                <w:lang w:eastAsia="nl-NL"/>
              </w:rPr>
              <w:pict>
                <v:rect id="_x0000_s1274" style="position:absolute;margin-left:79.95pt;margin-top:.35pt;width:95.85pt;height:16.75pt;rotation:180;z-index:251760640;mso-position-horizontal-relative:text;mso-position-vertical-relative:text" fillcolor="#8db3e2 [1311]" stroked="f"/>
              </w:pict>
            </w:r>
            <w:r w:rsidRPr="009C215F">
              <w:rPr>
                <w:noProof/>
                <w:lang w:eastAsia="nl-NL"/>
              </w:rPr>
              <w:pict>
                <v:rect id="_x0000_s1266" style="position:absolute;margin-left:-109.5pt;margin-top:292.95pt;width:563.65pt;height:13.5pt;rotation:270;z-index:251752448;mso-position-horizontal-relative:text;mso-position-vertical-relative:text" fillcolor="#8db3e2 [1311]" stroked="f"/>
              </w:pict>
            </w:r>
            <w:r w:rsidRPr="009C215F">
              <w:rPr>
                <w:noProof/>
                <w:lang w:eastAsia="nl-NL"/>
              </w:rPr>
              <w:pict>
                <v:rect id="_x0000_s1267" style="position:absolute;margin-left:-130.1pt;margin-top:277.7pt;width:577.45pt;height:24.3pt;rotation:270;z-index:251753472;mso-position-horizontal-relative:text;mso-position-vertical-relative:text" fillcolor="#8db3e2 [1311]" stroked="f"/>
              </w:pict>
            </w:r>
            <w:r w:rsidR="001223A6" w:rsidRPr="00FE5B58">
              <w:rPr>
                <w:b/>
              </w:rPr>
              <w:t>BEDREIGINGEN</w:t>
            </w:r>
          </w:p>
        </w:tc>
        <w:tc>
          <w:tcPr>
            <w:tcW w:w="236" w:type="dxa"/>
            <w:gridSpan w:val="2"/>
            <w:shd w:val="clear" w:color="auto" w:fill="8DB3E2" w:themeFill="text2" w:themeFillTint="66"/>
          </w:tcPr>
          <w:p w:rsidR="001223A6" w:rsidRDefault="001223A6" w:rsidP="001223A6">
            <w:pPr>
              <w:spacing w:after="200" w:line="276" w:lineRule="auto"/>
            </w:pPr>
          </w:p>
        </w:tc>
      </w:tr>
      <w:tr w:rsidR="001223A6" w:rsidTr="001223A6">
        <w:trPr>
          <w:trHeight w:val="4364"/>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667" w:type="dxa"/>
            <w:gridSpan w:val="2"/>
            <w:vMerge/>
            <w:tcBorders>
              <w:left w:val="single" w:sz="4" w:space="0" w:color="auto"/>
            </w:tcBorders>
            <w:shd w:val="clear" w:color="auto" w:fill="8DB3E2" w:themeFill="text2" w:themeFillTint="66"/>
          </w:tcPr>
          <w:p w:rsidR="001223A6" w:rsidRDefault="001223A6" w:rsidP="001223A6">
            <w:pPr>
              <w:spacing w:after="200" w:line="276" w:lineRule="auto"/>
            </w:pPr>
          </w:p>
        </w:tc>
        <w:tc>
          <w:tcPr>
            <w:tcW w:w="648" w:type="dxa"/>
            <w:shd w:val="clear" w:color="auto" w:fill="EEECE1" w:themeFill="background2"/>
            <w:textDirection w:val="btLr"/>
          </w:tcPr>
          <w:p w:rsidR="001223A6" w:rsidRDefault="009C215F" w:rsidP="001223A6">
            <w:pPr>
              <w:ind w:left="113" w:right="113"/>
            </w:pPr>
            <w:r>
              <w:rPr>
                <w:noProof/>
                <w:lang w:eastAsia="nl-NL"/>
              </w:rPr>
              <w:pict>
                <v:rect id="_x0000_s1262" style="position:absolute;left:0;text-align:left;margin-left:-117.75pt;margin-top:82.5pt;width:203.45pt;height:16.75pt;rotation:270;z-index:251748352;mso-position-horizontal-relative:text;mso-position-vertical-relative:text" fillcolor="#8db3e2 [1311]" stroked="f"/>
              </w:pict>
            </w:r>
            <w:r w:rsidR="001223A6">
              <w:t>K1: Economische crisis</w:t>
            </w:r>
            <w:r w:rsidR="001223A6" w:rsidRPr="00FC643E">
              <w:t>. Bedrijven willen</w:t>
            </w:r>
            <w:r w:rsidR="001223A6">
              <w:t xml:space="preserve"> geen geld investeren, maar wel fitte en gezonde werknemer </w:t>
            </w:r>
          </w:p>
        </w:tc>
        <w:tc>
          <w:tcPr>
            <w:tcW w:w="850" w:type="dxa"/>
            <w:shd w:val="clear" w:color="auto" w:fill="EEECE1" w:themeFill="background2"/>
            <w:textDirection w:val="btLr"/>
          </w:tcPr>
          <w:p w:rsidR="001223A6" w:rsidRDefault="001223A6" w:rsidP="001223A6">
            <w:pPr>
              <w:ind w:left="113" w:right="113"/>
            </w:pPr>
            <w:r>
              <w:t>K2: Behoefte  aan bedrijfsfitness bij zorg- en overheidsinstellingen, kantoormedewerkers en medewerkers met zittend werk</w:t>
            </w:r>
          </w:p>
        </w:tc>
        <w:tc>
          <w:tcPr>
            <w:tcW w:w="376" w:type="dxa"/>
            <w:shd w:val="clear" w:color="auto" w:fill="EEECE1" w:themeFill="background2"/>
            <w:textDirection w:val="btLr"/>
          </w:tcPr>
          <w:p w:rsidR="001223A6" w:rsidRDefault="001223A6" w:rsidP="001223A6">
            <w:pPr>
              <w:ind w:left="113" w:right="113"/>
            </w:pPr>
            <w:r>
              <w:t xml:space="preserve">K3: Toenemende behoefte aan gezondheid en uiterlijke verschijning </w:t>
            </w:r>
          </w:p>
        </w:tc>
        <w:tc>
          <w:tcPr>
            <w:tcW w:w="458" w:type="dxa"/>
            <w:gridSpan w:val="2"/>
            <w:shd w:val="clear" w:color="auto" w:fill="EEECE1" w:themeFill="background2"/>
            <w:textDirection w:val="btLr"/>
          </w:tcPr>
          <w:p w:rsidR="001223A6" w:rsidRDefault="001223A6" w:rsidP="001223A6">
            <w:pPr>
              <w:ind w:left="113" w:right="113"/>
            </w:pPr>
            <w:r>
              <w:t>K4: Tarief van Controlfit is een van de laagste</w:t>
            </w:r>
          </w:p>
        </w:tc>
        <w:tc>
          <w:tcPr>
            <w:tcW w:w="503" w:type="dxa"/>
            <w:shd w:val="clear" w:color="auto" w:fill="EEECE1" w:themeFill="background2"/>
            <w:textDirection w:val="btLr"/>
          </w:tcPr>
          <w:p w:rsidR="001223A6" w:rsidRDefault="001223A6" w:rsidP="001223A6">
            <w:pPr>
              <w:ind w:left="113" w:right="113"/>
            </w:pPr>
            <w:r>
              <w:t>K5:  Ziekteverzuim in horeca toegenomen</w:t>
            </w:r>
          </w:p>
        </w:tc>
        <w:tc>
          <w:tcPr>
            <w:tcW w:w="458" w:type="dxa"/>
            <w:shd w:val="clear" w:color="auto" w:fill="EEECE1" w:themeFill="background2"/>
            <w:textDirection w:val="btLr"/>
          </w:tcPr>
          <w:p w:rsidR="001223A6" w:rsidRDefault="001223A6" w:rsidP="001223A6">
            <w:pPr>
              <w:ind w:left="113" w:right="113"/>
            </w:pPr>
            <w:r>
              <w:t>K6:  Ziekteverzuim hoger bij grote bedrijven</w:t>
            </w:r>
          </w:p>
        </w:tc>
        <w:tc>
          <w:tcPr>
            <w:tcW w:w="409" w:type="dxa"/>
            <w:vMerge/>
          </w:tcPr>
          <w:p w:rsidR="001223A6" w:rsidRDefault="001223A6" w:rsidP="001223A6">
            <w:pPr>
              <w:spacing w:after="200" w:line="276" w:lineRule="auto"/>
            </w:pPr>
          </w:p>
        </w:tc>
        <w:tc>
          <w:tcPr>
            <w:tcW w:w="489" w:type="dxa"/>
            <w:shd w:val="clear" w:color="auto" w:fill="EEECE1" w:themeFill="background2"/>
            <w:textDirection w:val="btLr"/>
          </w:tcPr>
          <w:p w:rsidR="001223A6" w:rsidRDefault="001223A6" w:rsidP="001223A6">
            <w:pPr>
              <w:spacing w:after="200" w:line="276" w:lineRule="auto"/>
              <w:ind w:left="113" w:right="113"/>
            </w:pPr>
            <w:r>
              <w:t>B1: Opkomst budgetketens</w:t>
            </w:r>
          </w:p>
        </w:tc>
        <w:tc>
          <w:tcPr>
            <w:tcW w:w="709" w:type="dxa"/>
            <w:shd w:val="clear" w:color="auto" w:fill="EEECE1" w:themeFill="background2"/>
            <w:textDirection w:val="btLr"/>
          </w:tcPr>
          <w:p w:rsidR="001223A6" w:rsidRDefault="001223A6" w:rsidP="001223A6">
            <w:pPr>
              <w:spacing w:after="200" w:line="276" w:lineRule="auto"/>
              <w:ind w:left="113" w:right="113"/>
            </w:pPr>
            <w:r>
              <w:t>B2: Economische crisis. Bedrijven willen niets weten van bedrijfsfitness. Andere prioriteiten</w:t>
            </w:r>
          </w:p>
        </w:tc>
        <w:tc>
          <w:tcPr>
            <w:tcW w:w="425" w:type="dxa"/>
            <w:shd w:val="clear" w:color="auto" w:fill="EEECE1" w:themeFill="background2"/>
            <w:textDirection w:val="btLr"/>
          </w:tcPr>
          <w:p w:rsidR="001223A6" w:rsidRDefault="001223A6" w:rsidP="001223A6">
            <w:pPr>
              <w:spacing w:after="200" w:line="276" w:lineRule="auto"/>
              <w:ind w:left="113" w:right="113"/>
            </w:pPr>
            <w:r>
              <w:t>B3: Concurrenten bieden wel landelijke dekking aan</w:t>
            </w:r>
          </w:p>
        </w:tc>
        <w:tc>
          <w:tcPr>
            <w:tcW w:w="709" w:type="dxa"/>
            <w:gridSpan w:val="2"/>
            <w:shd w:val="clear" w:color="auto" w:fill="EEECE1" w:themeFill="background2"/>
            <w:textDirection w:val="btLr"/>
          </w:tcPr>
          <w:p w:rsidR="001223A6" w:rsidRDefault="001223A6" w:rsidP="001223A6">
            <w:pPr>
              <w:spacing w:after="200" w:line="276" w:lineRule="auto"/>
              <w:ind w:left="113" w:right="113"/>
            </w:pPr>
            <w:r>
              <w:t>B4: Concurrenten hebben een breder productassortiment</w:t>
            </w:r>
          </w:p>
        </w:tc>
        <w:tc>
          <w:tcPr>
            <w:tcW w:w="709" w:type="dxa"/>
            <w:shd w:val="clear" w:color="auto" w:fill="EEECE1" w:themeFill="background2"/>
            <w:textDirection w:val="btLr"/>
          </w:tcPr>
          <w:p w:rsidR="001223A6" w:rsidRDefault="001223A6" w:rsidP="001223A6">
            <w:pPr>
              <w:spacing w:after="200" w:line="276" w:lineRule="auto"/>
              <w:ind w:left="113" w:right="113"/>
            </w:pPr>
            <w:r>
              <w:t>B5: Kleine bedrijven stimuleren personeel te weinig om voldoende te bewegen</w:t>
            </w:r>
          </w:p>
        </w:tc>
        <w:tc>
          <w:tcPr>
            <w:tcW w:w="425" w:type="dxa"/>
            <w:shd w:val="clear" w:color="auto" w:fill="EEECE1" w:themeFill="background2"/>
            <w:textDirection w:val="btLr"/>
          </w:tcPr>
          <w:p w:rsidR="001223A6" w:rsidRDefault="001223A6" w:rsidP="001223A6">
            <w:pPr>
              <w:spacing w:after="200" w:line="276" w:lineRule="auto"/>
              <w:ind w:left="113" w:right="113"/>
            </w:pPr>
            <w:r>
              <w:t>B6: Een derde van de beroepsbevolking werkt parttime</w:t>
            </w:r>
          </w:p>
        </w:tc>
        <w:tc>
          <w:tcPr>
            <w:tcW w:w="236" w:type="dxa"/>
            <w:gridSpan w:val="2"/>
            <w:shd w:val="clear" w:color="auto" w:fill="8DB3E2" w:themeFill="text2" w:themeFillTint="66"/>
          </w:tcPr>
          <w:p w:rsidR="001223A6" w:rsidRDefault="009C215F" w:rsidP="001223A6">
            <w:pPr>
              <w:spacing w:after="200" w:line="276" w:lineRule="auto"/>
            </w:pPr>
            <w:r>
              <w:rPr>
                <w:noProof/>
                <w:lang w:eastAsia="nl-NL"/>
              </w:rPr>
              <w:pict>
                <v:shapetype id="_x0000_t32" coordsize="21600,21600" o:spt="32" o:oned="t" path="m,l21600,21600e" filled="f">
                  <v:path arrowok="t" fillok="f" o:connecttype="none"/>
                  <o:lock v:ext="edit" shapetype="t"/>
                </v:shapetype>
                <v:shape id="_x0000_s1281" type="#_x0000_t32" style="position:absolute;margin-left:6.45pt;margin-top:214.5pt;width:0;height:28.1pt;z-index:251767808;mso-position-horizontal-relative:text;mso-position-vertical-relative:text" o:connectortype="straight"/>
              </w:pict>
            </w:r>
          </w:p>
        </w:tc>
      </w:tr>
      <w:tr w:rsidR="001223A6" w:rsidTr="001223A6">
        <w:trPr>
          <w:gridAfter w:val="1"/>
          <w:wAfter w:w="21" w:type="dxa"/>
          <w:trHeight w:val="259"/>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rPr>
                <w:noProof/>
                <w:lang w:eastAsia="nl-NL"/>
              </w:rPr>
            </w:pPr>
          </w:p>
        </w:tc>
        <w:tc>
          <w:tcPr>
            <w:tcW w:w="2286" w:type="dxa"/>
            <w:tcBorders>
              <w:left w:val="single" w:sz="4" w:space="0" w:color="auto"/>
            </w:tcBorders>
            <w:shd w:val="clear" w:color="auto" w:fill="8DB3E2" w:themeFill="text2" w:themeFillTint="66"/>
          </w:tcPr>
          <w:p w:rsidR="001223A6" w:rsidRPr="00FE5B58" w:rsidRDefault="009C215F" w:rsidP="001223A6">
            <w:pPr>
              <w:spacing w:after="200" w:line="276" w:lineRule="auto"/>
              <w:rPr>
                <w:b/>
              </w:rPr>
            </w:pPr>
            <w:r w:rsidRPr="009C215F">
              <w:rPr>
                <w:noProof/>
                <w:lang w:eastAsia="nl-NL"/>
              </w:rPr>
              <w:pict>
                <v:rect id="_x0000_s1269" style="position:absolute;margin-left:-21.4pt;margin-top:12pt;width:510.65pt;height:11.65pt;z-index:251755520;mso-position-horizontal-relative:text;mso-position-vertical-relative:text" fillcolor="#8db3e2 [1311]" stroked="f" strokeweight="1.75pt"/>
              </w:pict>
            </w:r>
            <w:r w:rsidRPr="009C215F">
              <w:rPr>
                <w:noProof/>
                <w:lang w:eastAsia="nl-NL"/>
              </w:rPr>
              <w:pict>
                <v:rect id="_x0000_s1268" style="position:absolute;margin-left:69pt;margin-top:12pt;width:425.25pt;height:10.9pt;z-index:251754496;mso-position-horizontal-relative:text;mso-position-vertical-relative:text" fillcolor="#8db3e2 [1311]" stroked="f"/>
              </w:pict>
            </w:r>
            <w:r w:rsidR="001223A6" w:rsidRPr="00FE5B58">
              <w:rPr>
                <w:b/>
              </w:rPr>
              <w:t>STERKTES</w:t>
            </w:r>
          </w:p>
        </w:tc>
        <w:tc>
          <w:tcPr>
            <w:tcW w:w="7764" w:type="dxa"/>
            <w:gridSpan w:val="17"/>
            <w:shd w:val="clear" w:color="auto" w:fill="8DB3E2" w:themeFill="text2" w:themeFillTint="66"/>
          </w:tcPr>
          <w:p w:rsidR="001223A6" w:rsidRDefault="009C215F" w:rsidP="001223A6">
            <w:pPr>
              <w:spacing w:after="200" w:line="276" w:lineRule="auto"/>
            </w:pPr>
            <w:r w:rsidRPr="009C215F">
              <w:rPr>
                <w:b/>
                <w:noProof/>
                <w:szCs w:val="20"/>
                <w:lang w:eastAsia="nl-NL"/>
              </w:rPr>
              <w:pict>
                <v:oval id="_x0000_s1288" style="position:absolute;margin-left:12.4pt;margin-top:16.1pt;width:36.1pt;height:190.85pt;z-index:251774976;mso-position-horizontal-relative:text;mso-position-vertical-relative:text" filled="f" strokecolor="yellow" strokeweight="1.75pt"/>
              </w:pict>
            </w:r>
            <w:r w:rsidRPr="009C215F">
              <w:rPr>
                <w:b/>
                <w:noProof/>
                <w:szCs w:val="20"/>
                <w:lang w:eastAsia="nl-NL"/>
              </w:rPr>
              <w:pict>
                <v:oval id="_x0000_s1286" style="position:absolute;margin-left:-6.05pt;margin-top:12pt;width:231.9pt;height:31.8pt;z-index:251772928;mso-position-horizontal-relative:text;mso-position-vertical-relative:text" filled="f" strokecolor="yellow" strokeweight="1.75pt"/>
              </w:pict>
            </w:r>
            <w:r>
              <w:rPr>
                <w:noProof/>
                <w:lang w:eastAsia="nl-NL"/>
              </w:rPr>
              <w:pict>
                <v:oval id="_x0000_s1284" style="position:absolute;margin-left:4.8pt;margin-top:18.7pt;width:225.2pt;height:35.35pt;z-index:251770880;mso-position-horizontal-relative:text;mso-position-vertical-relative:text" filled="f" strokecolor="#00b050" strokeweight="1.75pt"/>
              </w:pict>
            </w:r>
            <w:r>
              <w:rPr>
                <w:noProof/>
                <w:lang w:eastAsia="nl-NL"/>
              </w:rPr>
              <w:pict>
                <v:oval id="_x0000_s1282" style="position:absolute;margin-left:4.8pt;margin-top:18.7pt;width:127.25pt;height:34.35pt;z-index:251768832;mso-position-horizontal-relative:text;mso-position-vertical-relative:text" filled="f" fillcolor="white [3212]" strokecolor="red" strokeweight="1.75pt"/>
              </w:pict>
            </w:r>
          </w:p>
        </w:tc>
      </w:tr>
      <w:tr w:rsidR="001223A6" w:rsidTr="001223A6">
        <w:trPr>
          <w:trHeight w:val="276"/>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S1: Prijs</w:t>
            </w:r>
          </w:p>
        </w:tc>
        <w:tc>
          <w:tcPr>
            <w:tcW w:w="381" w:type="dxa"/>
            <w:vMerge w:val="restart"/>
            <w:shd w:val="clear" w:color="auto" w:fill="8DB3E2" w:themeFill="text2" w:themeFillTint="66"/>
          </w:tcPr>
          <w:p w:rsidR="001223A6" w:rsidRDefault="001223A6" w:rsidP="001223A6">
            <w:pPr>
              <w:spacing w:after="200" w:line="276" w:lineRule="auto"/>
            </w:pPr>
          </w:p>
        </w:tc>
        <w:tc>
          <w:tcPr>
            <w:tcW w:w="648" w:type="dxa"/>
            <w:shd w:val="clear" w:color="auto" w:fill="C6D9F1" w:themeFill="text2" w:themeFillTint="33"/>
          </w:tcPr>
          <w:p w:rsidR="001223A6" w:rsidRDefault="001223A6" w:rsidP="001223A6">
            <w:pPr>
              <w:spacing w:after="200" w:line="276" w:lineRule="auto"/>
              <w:jc w:val="center"/>
            </w:pPr>
            <w:r>
              <w:t>5</w:t>
            </w:r>
          </w:p>
        </w:tc>
        <w:tc>
          <w:tcPr>
            <w:tcW w:w="850" w:type="dxa"/>
            <w:shd w:val="clear" w:color="auto" w:fill="C6D9F1" w:themeFill="text2" w:themeFillTint="33"/>
          </w:tcPr>
          <w:p w:rsidR="001223A6" w:rsidRDefault="009C215F" w:rsidP="001223A6">
            <w:pPr>
              <w:spacing w:after="200" w:line="276" w:lineRule="auto"/>
              <w:jc w:val="center"/>
            </w:pPr>
            <w:r>
              <w:rPr>
                <w:noProof/>
                <w:lang w:eastAsia="nl-NL"/>
              </w:rPr>
              <w:pict>
                <v:oval id="_x0000_s1283" style="position:absolute;left:0;text-align:left;margin-left:-4.65pt;margin-top:20.15pt;width:46.3pt;height:182.5pt;z-index:251769856;mso-position-horizontal-relative:text;mso-position-vertical-relative:text" filled="f" strokecolor="red" strokeweight="1.75pt"/>
              </w:pict>
            </w:r>
            <w:r w:rsidR="001223A6">
              <w:t>1</w:t>
            </w:r>
          </w:p>
        </w:tc>
        <w:tc>
          <w:tcPr>
            <w:tcW w:w="376" w:type="dxa"/>
            <w:shd w:val="clear" w:color="auto" w:fill="C6D9F1" w:themeFill="text2" w:themeFillTint="33"/>
          </w:tcPr>
          <w:p w:rsidR="001223A6" w:rsidRDefault="001223A6" w:rsidP="001223A6">
            <w:pPr>
              <w:spacing w:after="200" w:line="276" w:lineRule="auto"/>
              <w:jc w:val="center"/>
            </w:pPr>
          </w:p>
        </w:tc>
        <w:tc>
          <w:tcPr>
            <w:tcW w:w="406" w:type="dxa"/>
            <w:shd w:val="clear" w:color="auto" w:fill="C6D9F1" w:themeFill="text2" w:themeFillTint="33"/>
          </w:tcPr>
          <w:p w:rsidR="001223A6" w:rsidRDefault="001223A6" w:rsidP="001223A6">
            <w:pPr>
              <w:spacing w:after="200" w:line="276" w:lineRule="auto"/>
              <w:jc w:val="center"/>
            </w:pPr>
            <w:r>
              <w:t>5</w:t>
            </w:r>
          </w:p>
        </w:tc>
        <w:tc>
          <w:tcPr>
            <w:tcW w:w="555" w:type="dxa"/>
            <w:gridSpan w:val="2"/>
            <w:shd w:val="clear" w:color="auto" w:fill="C6D9F1" w:themeFill="text2" w:themeFillTint="33"/>
          </w:tcPr>
          <w:p w:rsidR="001223A6" w:rsidRDefault="001223A6" w:rsidP="001223A6">
            <w:pPr>
              <w:spacing w:after="200" w:line="276" w:lineRule="auto"/>
              <w:jc w:val="center"/>
            </w:pPr>
            <w:r>
              <w:t>1</w:t>
            </w:r>
          </w:p>
        </w:tc>
        <w:tc>
          <w:tcPr>
            <w:tcW w:w="458" w:type="dxa"/>
            <w:shd w:val="clear" w:color="auto" w:fill="C6D9F1" w:themeFill="text2" w:themeFillTint="33"/>
          </w:tcPr>
          <w:p w:rsidR="001223A6" w:rsidRDefault="001223A6" w:rsidP="001223A6">
            <w:pPr>
              <w:spacing w:after="200" w:line="276" w:lineRule="auto"/>
              <w:jc w:val="center"/>
            </w:pPr>
            <w:r>
              <w:t>1</w:t>
            </w: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5B3D7" w:themeFill="accent1" w:themeFillTint="99"/>
          </w:tcPr>
          <w:p w:rsidR="001223A6" w:rsidRDefault="009C215F" w:rsidP="001223A6">
            <w:pPr>
              <w:spacing w:after="200" w:line="276" w:lineRule="auto"/>
              <w:jc w:val="center"/>
            </w:pPr>
            <w:r w:rsidRPr="009C215F">
              <w:rPr>
                <w:b/>
                <w:noProof/>
                <w:szCs w:val="20"/>
                <w:lang w:eastAsia="nl-NL"/>
              </w:rPr>
              <w:pict>
                <v:oval id="_x0000_s1285" style="position:absolute;left:0;text-align:left;margin-left:2.55pt;margin-top:11.5pt;width:46.95pt;height:229.4pt;rotation:-938467fd;z-index:251771904;mso-position-horizontal-relative:text;mso-position-vertical-relative:text" filled="f" strokecolor="#00b050" strokeweight="1.75pt"/>
              </w:pict>
            </w:r>
            <w:r w:rsidR="001223A6">
              <w:t>5</w:t>
            </w:r>
          </w:p>
        </w:tc>
        <w:tc>
          <w:tcPr>
            <w:tcW w:w="709" w:type="dxa"/>
            <w:shd w:val="clear" w:color="auto" w:fill="95B3D7" w:themeFill="accent1" w:themeFillTint="99"/>
          </w:tcPr>
          <w:p w:rsidR="001223A6" w:rsidRDefault="001223A6" w:rsidP="001223A6">
            <w:pPr>
              <w:spacing w:after="200" w:line="276" w:lineRule="auto"/>
              <w:jc w:val="center"/>
            </w:pPr>
            <w:r>
              <w:t>3</w:t>
            </w:r>
          </w:p>
        </w:tc>
        <w:tc>
          <w:tcPr>
            <w:tcW w:w="425" w:type="dxa"/>
            <w:shd w:val="clear" w:color="auto" w:fill="95B3D7" w:themeFill="accent1" w:themeFillTint="99"/>
          </w:tcPr>
          <w:p w:rsidR="001223A6" w:rsidRDefault="001223A6" w:rsidP="001223A6">
            <w:pPr>
              <w:spacing w:after="200" w:line="276" w:lineRule="auto"/>
              <w:jc w:val="center"/>
            </w:pPr>
          </w:p>
        </w:tc>
        <w:tc>
          <w:tcPr>
            <w:tcW w:w="641" w:type="dxa"/>
            <w:shd w:val="clear" w:color="auto" w:fill="95B3D7" w:themeFill="accent1" w:themeFillTint="99"/>
          </w:tcPr>
          <w:p w:rsidR="001223A6" w:rsidRDefault="001223A6" w:rsidP="001223A6">
            <w:pPr>
              <w:spacing w:after="200" w:line="276" w:lineRule="auto"/>
              <w:jc w:val="center"/>
            </w:pPr>
            <w:r>
              <w:t>3</w:t>
            </w:r>
          </w:p>
        </w:tc>
        <w:tc>
          <w:tcPr>
            <w:tcW w:w="777" w:type="dxa"/>
            <w:gridSpan w:val="2"/>
            <w:shd w:val="clear" w:color="auto" w:fill="95B3D7" w:themeFill="accent1" w:themeFillTint="99"/>
          </w:tcPr>
          <w:p w:rsidR="001223A6" w:rsidRDefault="001223A6" w:rsidP="001223A6">
            <w:pPr>
              <w:spacing w:after="200" w:line="276" w:lineRule="auto"/>
              <w:jc w:val="center"/>
            </w:pPr>
            <w:r>
              <w:t>1</w:t>
            </w:r>
          </w:p>
        </w:tc>
        <w:tc>
          <w:tcPr>
            <w:tcW w:w="425" w:type="dxa"/>
            <w:shd w:val="clear" w:color="auto" w:fill="95B3D7" w:themeFill="accent1" w:themeFillTint="99"/>
          </w:tcPr>
          <w:p w:rsidR="001223A6" w:rsidRDefault="001223A6" w:rsidP="001223A6">
            <w:pPr>
              <w:spacing w:after="200" w:line="276" w:lineRule="auto"/>
              <w:jc w:val="center"/>
            </w:pPr>
          </w:p>
        </w:tc>
        <w:tc>
          <w:tcPr>
            <w:tcW w:w="236" w:type="dxa"/>
            <w:gridSpan w:val="2"/>
            <w:vMerge w:val="restart"/>
            <w:shd w:val="clear" w:color="auto" w:fill="8DB3E2" w:themeFill="text2" w:themeFillTint="66"/>
          </w:tcPr>
          <w:p w:rsidR="001223A6" w:rsidRDefault="001223A6" w:rsidP="001223A6">
            <w:pPr>
              <w:spacing w:after="200" w:line="276" w:lineRule="auto"/>
            </w:pPr>
          </w:p>
        </w:tc>
      </w:tr>
      <w:tr w:rsidR="001223A6" w:rsidTr="001223A6">
        <w:trPr>
          <w:trHeight w:val="428"/>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S2: Ieder fitnesscentra haar eigen identiteit</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C6D9F1" w:themeFill="text2" w:themeFillTint="33"/>
          </w:tcPr>
          <w:p w:rsidR="001223A6" w:rsidRDefault="001223A6" w:rsidP="001223A6">
            <w:pPr>
              <w:spacing w:after="200" w:line="276" w:lineRule="auto"/>
              <w:jc w:val="center"/>
            </w:pPr>
          </w:p>
        </w:tc>
        <w:tc>
          <w:tcPr>
            <w:tcW w:w="850" w:type="dxa"/>
            <w:shd w:val="clear" w:color="auto" w:fill="C6D9F1" w:themeFill="text2" w:themeFillTint="33"/>
          </w:tcPr>
          <w:p w:rsidR="001223A6" w:rsidRDefault="001223A6" w:rsidP="001223A6">
            <w:pPr>
              <w:spacing w:after="200" w:line="276" w:lineRule="auto"/>
              <w:jc w:val="center"/>
            </w:pPr>
          </w:p>
        </w:tc>
        <w:tc>
          <w:tcPr>
            <w:tcW w:w="376" w:type="dxa"/>
            <w:shd w:val="clear" w:color="auto" w:fill="C6D9F1" w:themeFill="text2" w:themeFillTint="33"/>
          </w:tcPr>
          <w:p w:rsidR="001223A6" w:rsidRDefault="001223A6" w:rsidP="001223A6">
            <w:pPr>
              <w:spacing w:after="200" w:line="276" w:lineRule="auto"/>
              <w:jc w:val="center"/>
            </w:pPr>
            <w:r>
              <w:t>3</w:t>
            </w:r>
          </w:p>
        </w:tc>
        <w:tc>
          <w:tcPr>
            <w:tcW w:w="406" w:type="dxa"/>
            <w:shd w:val="clear" w:color="auto" w:fill="C6D9F1" w:themeFill="text2" w:themeFillTint="33"/>
          </w:tcPr>
          <w:p w:rsidR="001223A6" w:rsidRDefault="001223A6" w:rsidP="001223A6">
            <w:pPr>
              <w:spacing w:after="200" w:line="276" w:lineRule="auto"/>
              <w:jc w:val="center"/>
            </w:pPr>
          </w:p>
        </w:tc>
        <w:tc>
          <w:tcPr>
            <w:tcW w:w="555" w:type="dxa"/>
            <w:gridSpan w:val="2"/>
            <w:shd w:val="clear" w:color="auto" w:fill="C6D9F1" w:themeFill="text2" w:themeFillTint="33"/>
          </w:tcPr>
          <w:p w:rsidR="001223A6" w:rsidRDefault="001223A6" w:rsidP="001223A6">
            <w:pPr>
              <w:spacing w:after="200" w:line="276" w:lineRule="auto"/>
              <w:jc w:val="center"/>
            </w:pPr>
          </w:p>
        </w:tc>
        <w:tc>
          <w:tcPr>
            <w:tcW w:w="458" w:type="dxa"/>
            <w:shd w:val="clear" w:color="auto" w:fill="C6D9F1" w:themeFill="text2" w:themeFillTint="33"/>
          </w:tcPr>
          <w:p w:rsidR="001223A6" w:rsidRDefault="001223A6" w:rsidP="001223A6">
            <w:pPr>
              <w:spacing w:after="200" w:line="276" w:lineRule="auto"/>
              <w:jc w:val="center"/>
            </w:pP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5B3D7" w:themeFill="accent1" w:themeFillTint="99"/>
          </w:tcPr>
          <w:p w:rsidR="001223A6" w:rsidRDefault="001223A6" w:rsidP="001223A6">
            <w:pPr>
              <w:spacing w:after="200" w:line="276" w:lineRule="auto"/>
              <w:jc w:val="center"/>
            </w:pPr>
            <w:r>
              <w:t>5</w:t>
            </w:r>
          </w:p>
        </w:tc>
        <w:tc>
          <w:tcPr>
            <w:tcW w:w="709" w:type="dxa"/>
            <w:shd w:val="clear" w:color="auto" w:fill="95B3D7" w:themeFill="accent1" w:themeFillTint="99"/>
          </w:tcPr>
          <w:p w:rsidR="001223A6" w:rsidRDefault="001223A6" w:rsidP="001223A6">
            <w:pPr>
              <w:spacing w:after="200" w:line="276" w:lineRule="auto"/>
              <w:jc w:val="center"/>
            </w:pPr>
          </w:p>
        </w:tc>
        <w:tc>
          <w:tcPr>
            <w:tcW w:w="425" w:type="dxa"/>
            <w:shd w:val="clear" w:color="auto" w:fill="95B3D7" w:themeFill="accent1" w:themeFillTint="99"/>
          </w:tcPr>
          <w:p w:rsidR="001223A6" w:rsidRDefault="001223A6" w:rsidP="001223A6">
            <w:pPr>
              <w:spacing w:after="200" w:line="276" w:lineRule="auto"/>
              <w:jc w:val="center"/>
            </w:pPr>
            <w:r>
              <w:t>1</w:t>
            </w:r>
          </w:p>
        </w:tc>
        <w:tc>
          <w:tcPr>
            <w:tcW w:w="641" w:type="dxa"/>
            <w:shd w:val="clear" w:color="auto" w:fill="95B3D7" w:themeFill="accent1" w:themeFillTint="99"/>
          </w:tcPr>
          <w:p w:rsidR="001223A6" w:rsidRDefault="001223A6" w:rsidP="001223A6">
            <w:pPr>
              <w:spacing w:after="200" w:line="276" w:lineRule="auto"/>
              <w:jc w:val="center"/>
            </w:pPr>
          </w:p>
        </w:tc>
        <w:tc>
          <w:tcPr>
            <w:tcW w:w="777" w:type="dxa"/>
            <w:gridSpan w:val="2"/>
            <w:shd w:val="clear" w:color="auto" w:fill="95B3D7" w:themeFill="accent1" w:themeFillTint="99"/>
          </w:tcPr>
          <w:p w:rsidR="001223A6" w:rsidRDefault="001223A6" w:rsidP="001223A6">
            <w:pPr>
              <w:spacing w:after="200" w:line="276" w:lineRule="auto"/>
              <w:jc w:val="center"/>
            </w:pPr>
          </w:p>
        </w:tc>
        <w:tc>
          <w:tcPr>
            <w:tcW w:w="425" w:type="dxa"/>
            <w:shd w:val="clear" w:color="auto" w:fill="95B3D7" w:themeFill="accent1"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S3: Ondernemende oriëntatie leden</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C6D9F1" w:themeFill="text2" w:themeFillTint="33"/>
          </w:tcPr>
          <w:p w:rsidR="001223A6" w:rsidRDefault="001223A6" w:rsidP="001223A6">
            <w:pPr>
              <w:spacing w:after="200" w:line="276" w:lineRule="auto"/>
              <w:jc w:val="center"/>
            </w:pPr>
            <w:r>
              <w:t>5</w:t>
            </w:r>
          </w:p>
        </w:tc>
        <w:tc>
          <w:tcPr>
            <w:tcW w:w="850" w:type="dxa"/>
            <w:shd w:val="clear" w:color="auto" w:fill="C6D9F1" w:themeFill="text2" w:themeFillTint="33"/>
          </w:tcPr>
          <w:p w:rsidR="001223A6" w:rsidRDefault="001223A6" w:rsidP="001223A6">
            <w:pPr>
              <w:spacing w:after="200" w:line="276" w:lineRule="auto"/>
              <w:jc w:val="center"/>
            </w:pPr>
            <w:r>
              <w:t>5</w:t>
            </w:r>
          </w:p>
        </w:tc>
        <w:tc>
          <w:tcPr>
            <w:tcW w:w="376" w:type="dxa"/>
            <w:shd w:val="clear" w:color="auto" w:fill="C6D9F1" w:themeFill="text2" w:themeFillTint="33"/>
          </w:tcPr>
          <w:p w:rsidR="001223A6" w:rsidRDefault="001223A6" w:rsidP="001223A6">
            <w:pPr>
              <w:spacing w:after="200" w:line="276" w:lineRule="auto"/>
              <w:jc w:val="center"/>
            </w:pPr>
            <w:r>
              <w:t>3</w:t>
            </w:r>
          </w:p>
        </w:tc>
        <w:tc>
          <w:tcPr>
            <w:tcW w:w="406" w:type="dxa"/>
            <w:shd w:val="clear" w:color="auto" w:fill="C6D9F1" w:themeFill="text2" w:themeFillTint="33"/>
          </w:tcPr>
          <w:p w:rsidR="001223A6" w:rsidRDefault="001223A6" w:rsidP="001223A6">
            <w:pPr>
              <w:spacing w:after="200" w:line="276" w:lineRule="auto"/>
              <w:jc w:val="center"/>
            </w:pPr>
          </w:p>
        </w:tc>
        <w:tc>
          <w:tcPr>
            <w:tcW w:w="555" w:type="dxa"/>
            <w:gridSpan w:val="2"/>
            <w:shd w:val="clear" w:color="auto" w:fill="C6D9F1" w:themeFill="text2" w:themeFillTint="33"/>
          </w:tcPr>
          <w:p w:rsidR="001223A6" w:rsidRDefault="001223A6" w:rsidP="001223A6">
            <w:pPr>
              <w:spacing w:after="200" w:line="276" w:lineRule="auto"/>
              <w:jc w:val="center"/>
            </w:pPr>
            <w:r>
              <w:t>3</w:t>
            </w:r>
          </w:p>
        </w:tc>
        <w:tc>
          <w:tcPr>
            <w:tcW w:w="458" w:type="dxa"/>
            <w:shd w:val="clear" w:color="auto" w:fill="C6D9F1" w:themeFill="text2" w:themeFillTint="33"/>
          </w:tcPr>
          <w:p w:rsidR="001223A6" w:rsidRDefault="001223A6" w:rsidP="001223A6">
            <w:pPr>
              <w:spacing w:after="200" w:line="276" w:lineRule="auto"/>
              <w:jc w:val="center"/>
            </w:pPr>
            <w:r>
              <w:t>3</w:t>
            </w: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5B3D7" w:themeFill="accent1" w:themeFillTint="99"/>
          </w:tcPr>
          <w:p w:rsidR="001223A6" w:rsidRDefault="001223A6" w:rsidP="001223A6">
            <w:pPr>
              <w:spacing w:after="200" w:line="276" w:lineRule="auto"/>
              <w:jc w:val="center"/>
            </w:pPr>
            <w:r>
              <w:t>3</w:t>
            </w:r>
          </w:p>
        </w:tc>
        <w:tc>
          <w:tcPr>
            <w:tcW w:w="709" w:type="dxa"/>
            <w:shd w:val="clear" w:color="auto" w:fill="95B3D7" w:themeFill="accent1" w:themeFillTint="99"/>
          </w:tcPr>
          <w:p w:rsidR="001223A6" w:rsidRDefault="001223A6" w:rsidP="001223A6">
            <w:pPr>
              <w:spacing w:after="200" w:line="276" w:lineRule="auto"/>
              <w:jc w:val="center"/>
            </w:pPr>
            <w:r>
              <w:t>3</w:t>
            </w:r>
          </w:p>
        </w:tc>
        <w:tc>
          <w:tcPr>
            <w:tcW w:w="425" w:type="dxa"/>
            <w:shd w:val="clear" w:color="auto" w:fill="95B3D7" w:themeFill="accent1" w:themeFillTint="99"/>
          </w:tcPr>
          <w:p w:rsidR="001223A6" w:rsidRDefault="001223A6" w:rsidP="001223A6">
            <w:pPr>
              <w:spacing w:after="200" w:line="276" w:lineRule="auto"/>
              <w:jc w:val="center"/>
            </w:pPr>
          </w:p>
        </w:tc>
        <w:tc>
          <w:tcPr>
            <w:tcW w:w="641" w:type="dxa"/>
            <w:shd w:val="clear" w:color="auto" w:fill="95B3D7" w:themeFill="accent1" w:themeFillTint="99"/>
          </w:tcPr>
          <w:p w:rsidR="001223A6" w:rsidRDefault="001223A6" w:rsidP="001223A6">
            <w:pPr>
              <w:spacing w:after="200" w:line="276" w:lineRule="auto"/>
              <w:jc w:val="center"/>
            </w:pPr>
          </w:p>
        </w:tc>
        <w:tc>
          <w:tcPr>
            <w:tcW w:w="777" w:type="dxa"/>
            <w:gridSpan w:val="2"/>
            <w:shd w:val="clear" w:color="auto" w:fill="95B3D7" w:themeFill="accent1" w:themeFillTint="99"/>
          </w:tcPr>
          <w:p w:rsidR="001223A6" w:rsidRDefault="001223A6" w:rsidP="001223A6">
            <w:pPr>
              <w:spacing w:after="200" w:line="276" w:lineRule="auto"/>
              <w:jc w:val="center"/>
            </w:pPr>
            <w:r>
              <w:t>5</w:t>
            </w:r>
          </w:p>
        </w:tc>
        <w:tc>
          <w:tcPr>
            <w:tcW w:w="425" w:type="dxa"/>
            <w:shd w:val="clear" w:color="auto" w:fill="95B3D7" w:themeFill="accent1"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rPr>
          <w:trHeight w:val="521"/>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S4: Coöperatieve vereniging</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C6D9F1" w:themeFill="text2" w:themeFillTint="33"/>
          </w:tcPr>
          <w:p w:rsidR="001223A6" w:rsidRDefault="001223A6" w:rsidP="001223A6">
            <w:pPr>
              <w:spacing w:after="200" w:line="276" w:lineRule="auto"/>
              <w:jc w:val="center"/>
            </w:pPr>
            <w:r>
              <w:t>3</w:t>
            </w:r>
          </w:p>
        </w:tc>
        <w:tc>
          <w:tcPr>
            <w:tcW w:w="850" w:type="dxa"/>
            <w:shd w:val="clear" w:color="auto" w:fill="C6D9F1" w:themeFill="text2" w:themeFillTint="33"/>
          </w:tcPr>
          <w:p w:rsidR="001223A6" w:rsidRDefault="001223A6" w:rsidP="001223A6">
            <w:pPr>
              <w:spacing w:after="200" w:line="276" w:lineRule="auto"/>
              <w:jc w:val="center"/>
            </w:pPr>
            <w:r>
              <w:t>1</w:t>
            </w:r>
          </w:p>
        </w:tc>
        <w:tc>
          <w:tcPr>
            <w:tcW w:w="376" w:type="dxa"/>
            <w:shd w:val="clear" w:color="auto" w:fill="C6D9F1" w:themeFill="text2" w:themeFillTint="33"/>
          </w:tcPr>
          <w:p w:rsidR="001223A6" w:rsidRDefault="001223A6" w:rsidP="001223A6">
            <w:pPr>
              <w:spacing w:after="200" w:line="276" w:lineRule="auto"/>
              <w:jc w:val="center"/>
            </w:pPr>
          </w:p>
        </w:tc>
        <w:tc>
          <w:tcPr>
            <w:tcW w:w="406" w:type="dxa"/>
            <w:shd w:val="clear" w:color="auto" w:fill="C6D9F1" w:themeFill="text2" w:themeFillTint="33"/>
          </w:tcPr>
          <w:p w:rsidR="001223A6" w:rsidRDefault="001223A6" w:rsidP="001223A6">
            <w:pPr>
              <w:spacing w:after="200" w:line="276" w:lineRule="auto"/>
              <w:jc w:val="center"/>
            </w:pPr>
            <w:r>
              <w:t>5</w:t>
            </w:r>
          </w:p>
        </w:tc>
        <w:tc>
          <w:tcPr>
            <w:tcW w:w="555" w:type="dxa"/>
            <w:gridSpan w:val="2"/>
            <w:shd w:val="clear" w:color="auto" w:fill="C6D9F1" w:themeFill="text2" w:themeFillTint="33"/>
          </w:tcPr>
          <w:p w:rsidR="001223A6" w:rsidRDefault="001223A6" w:rsidP="001223A6">
            <w:pPr>
              <w:spacing w:after="200" w:line="276" w:lineRule="auto"/>
              <w:jc w:val="center"/>
            </w:pPr>
          </w:p>
        </w:tc>
        <w:tc>
          <w:tcPr>
            <w:tcW w:w="458" w:type="dxa"/>
            <w:shd w:val="clear" w:color="auto" w:fill="C6D9F1" w:themeFill="text2" w:themeFillTint="33"/>
          </w:tcPr>
          <w:p w:rsidR="001223A6" w:rsidRDefault="001223A6" w:rsidP="001223A6">
            <w:pPr>
              <w:spacing w:after="200" w:line="276" w:lineRule="auto"/>
              <w:jc w:val="center"/>
            </w:pP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5B3D7" w:themeFill="accent1" w:themeFillTint="99"/>
          </w:tcPr>
          <w:p w:rsidR="001223A6" w:rsidRDefault="001223A6" w:rsidP="001223A6">
            <w:pPr>
              <w:spacing w:after="200" w:line="276" w:lineRule="auto"/>
              <w:jc w:val="center"/>
            </w:pPr>
            <w:r>
              <w:t>3</w:t>
            </w:r>
          </w:p>
        </w:tc>
        <w:tc>
          <w:tcPr>
            <w:tcW w:w="709" w:type="dxa"/>
            <w:shd w:val="clear" w:color="auto" w:fill="95B3D7" w:themeFill="accent1" w:themeFillTint="99"/>
          </w:tcPr>
          <w:p w:rsidR="001223A6" w:rsidRDefault="001223A6" w:rsidP="001223A6">
            <w:pPr>
              <w:spacing w:after="200" w:line="276" w:lineRule="auto"/>
              <w:jc w:val="center"/>
            </w:pPr>
            <w:r>
              <w:t>3</w:t>
            </w:r>
          </w:p>
        </w:tc>
        <w:tc>
          <w:tcPr>
            <w:tcW w:w="425" w:type="dxa"/>
            <w:shd w:val="clear" w:color="auto" w:fill="95B3D7" w:themeFill="accent1" w:themeFillTint="99"/>
          </w:tcPr>
          <w:p w:rsidR="001223A6" w:rsidRDefault="001223A6" w:rsidP="001223A6">
            <w:pPr>
              <w:spacing w:after="200" w:line="276" w:lineRule="auto"/>
              <w:jc w:val="center"/>
            </w:pPr>
          </w:p>
        </w:tc>
        <w:tc>
          <w:tcPr>
            <w:tcW w:w="641" w:type="dxa"/>
            <w:shd w:val="clear" w:color="auto" w:fill="95B3D7" w:themeFill="accent1" w:themeFillTint="99"/>
          </w:tcPr>
          <w:p w:rsidR="001223A6" w:rsidRDefault="001223A6" w:rsidP="001223A6">
            <w:pPr>
              <w:spacing w:after="200" w:line="276" w:lineRule="auto"/>
              <w:jc w:val="center"/>
            </w:pPr>
          </w:p>
        </w:tc>
        <w:tc>
          <w:tcPr>
            <w:tcW w:w="777" w:type="dxa"/>
            <w:gridSpan w:val="2"/>
            <w:shd w:val="clear" w:color="auto" w:fill="95B3D7" w:themeFill="accent1" w:themeFillTint="99"/>
          </w:tcPr>
          <w:p w:rsidR="001223A6" w:rsidRDefault="001223A6" w:rsidP="001223A6">
            <w:pPr>
              <w:spacing w:after="200" w:line="276" w:lineRule="auto"/>
              <w:jc w:val="center"/>
            </w:pPr>
          </w:p>
        </w:tc>
        <w:tc>
          <w:tcPr>
            <w:tcW w:w="425" w:type="dxa"/>
            <w:shd w:val="clear" w:color="auto" w:fill="95B3D7" w:themeFill="accent1"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rPr>
                <w:noProof/>
                <w:lang w:eastAsia="nl-NL"/>
              </w:rPr>
            </w:pPr>
          </w:p>
        </w:tc>
        <w:tc>
          <w:tcPr>
            <w:tcW w:w="2286" w:type="dxa"/>
            <w:tcBorders>
              <w:left w:val="single" w:sz="4" w:space="0" w:color="auto"/>
            </w:tcBorders>
            <w:shd w:val="clear" w:color="auto" w:fill="8DB3E2" w:themeFill="text2" w:themeFillTint="66"/>
          </w:tcPr>
          <w:p w:rsidR="001223A6" w:rsidRPr="00FE5B58" w:rsidRDefault="009C215F" w:rsidP="001223A6">
            <w:pPr>
              <w:spacing w:after="200" w:line="276" w:lineRule="auto"/>
              <w:rPr>
                <w:b/>
              </w:rPr>
            </w:pPr>
            <w:r w:rsidRPr="009C215F">
              <w:rPr>
                <w:b/>
                <w:noProof/>
                <w:szCs w:val="20"/>
                <w:lang w:eastAsia="nl-NL"/>
              </w:rPr>
              <w:pict>
                <v:oval id="_x0000_s1287" style="position:absolute;margin-left:126.7pt;margin-top:13pt;width:173.95pt;height:87.75pt;z-index:251773952;mso-position-horizontal-relative:text;mso-position-vertical-relative:text" filled="f" strokecolor="yellow" strokeweight="1.75pt"/>
              </w:pict>
            </w:r>
            <w:r w:rsidRPr="009C215F">
              <w:rPr>
                <w:noProof/>
                <w:lang w:eastAsia="nl-NL"/>
              </w:rPr>
              <w:pict>
                <v:rect id="_x0000_s1271" style="position:absolute;margin-left:85.45pt;margin-top:-.05pt;width:403.8pt;height:16.75pt;z-index:251757568;mso-position-horizontal-relative:text;mso-position-vertical-relative:text" fillcolor="#8db3e2 [1311]" stroked="f"/>
              </w:pict>
            </w:r>
            <w:r w:rsidRPr="009C215F">
              <w:rPr>
                <w:noProof/>
                <w:lang w:eastAsia="nl-NL"/>
              </w:rPr>
              <w:pict>
                <v:rect id="_x0000_s1270" style="position:absolute;margin-left:-13.05pt;margin-top:13.1pt;width:502.3pt;height:10.05pt;z-index:251756544;mso-position-horizontal-relative:text;mso-position-vertical-relative:text" fillcolor="#8db3e2 [1311]" stroked="f"/>
              </w:pict>
            </w:r>
            <w:r w:rsidR="001223A6" w:rsidRPr="00FE5B58">
              <w:rPr>
                <w:b/>
              </w:rPr>
              <w:t>ZWAKTES</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8DB3E2" w:themeFill="text2" w:themeFillTint="66"/>
          </w:tcPr>
          <w:p w:rsidR="001223A6" w:rsidRDefault="001223A6" w:rsidP="001223A6">
            <w:pPr>
              <w:spacing w:after="200" w:line="276" w:lineRule="auto"/>
            </w:pPr>
          </w:p>
        </w:tc>
        <w:tc>
          <w:tcPr>
            <w:tcW w:w="850" w:type="dxa"/>
            <w:shd w:val="clear" w:color="auto" w:fill="8DB3E2" w:themeFill="text2" w:themeFillTint="66"/>
          </w:tcPr>
          <w:p w:rsidR="001223A6" w:rsidRDefault="001223A6" w:rsidP="001223A6">
            <w:pPr>
              <w:spacing w:after="200" w:line="276" w:lineRule="auto"/>
            </w:pPr>
          </w:p>
        </w:tc>
        <w:tc>
          <w:tcPr>
            <w:tcW w:w="376" w:type="dxa"/>
            <w:shd w:val="clear" w:color="auto" w:fill="8DB3E2" w:themeFill="text2" w:themeFillTint="66"/>
          </w:tcPr>
          <w:p w:rsidR="001223A6" w:rsidRDefault="001223A6" w:rsidP="001223A6">
            <w:pPr>
              <w:spacing w:after="200" w:line="276" w:lineRule="auto"/>
            </w:pPr>
          </w:p>
        </w:tc>
        <w:tc>
          <w:tcPr>
            <w:tcW w:w="406" w:type="dxa"/>
            <w:shd w:val="clear" w:color="auto" w:fill="8DB3E2" w:themeFill="text2" w:themeFillTint="66"/>
          </w:tcPr>
          <w:p w:rsidR="001223A6" w:rsidRDefault="001223A6" w:rsidP="001223A6">
            <w:pPr>
              <w:spacing w:after="200" w:line="276" w:lineRule="auto"/>
            </w:pPr>
          </w:p>
        </w:tc>
        <w:tc>
          <w:tcPr>
            <w:tcW w:w="555" w:type="dxa"/>
            <w:gridSpan w:val="2"/>
            <w:shd w:val="clear" w:color="auto" w:fill="8DB3E2" w:themeFill="text2" w:themeFillTint="66"/>
          </w:tcPr>
          <w:p w:rsidR="001223A6" w:rsidRDefault="001223A6" w:rsidP="001223A6">
            <w:pPr>
              <w:spacing w:after="200" w:line="276" w:lineRule="auto"/>
            </w:pPr>
          </w:p>
        </w:tc>
        <w:tc>
          <w:tcPr>
            <w:tcW w:w="458" w:type="dxa"/>
            <w:shd w:val="clear" w:color="auto" w:fill="8DB3E2" w:themeFill="text2" w:themeFillTint="66"/>
          </w:tcPr>
          <w:p w:rsidR="001223A6" w:rsidRDefault="001223A6" w:rsidP="001223A6">
            <w:pPr>
              <w:spacing w:after="200" w:line="276" w:lineRule="auto"/>
            </w:pPr>
          </w:p>
        </w:tc>
        <w:tc>
          <w:tcPr>
            <w:tcW w:w="409" w:type="dxa"/>
            <w:shd w:val="clear" w:color="auto" w:fill="8DB3E2" w:themeFill="text2" w:themeFillTint="66"/>
          </w:tcPr>
          <w:p w:rsidR="001223A6" w:rsidRDefault="009C215F" w:rsidP="001223A6">
            <w:pPr>
              <w:spacing w:after="200" w:line="276" w:lineRule="auto"/>
            </w:pPr>
            <w:r>
              <w:rPr>
                <w:noProof/>
                <w:lang w:eastAsia="nl-NL"/>
              </w:rPr>
              <w:pict>
                <v:oval id="_x0000_s1289" style="position:absolute;margin-left:11.25pt;margin-top:16.5pt;width:89.15pt;height:45.45pt;z-index:251776000;mso-position-horizontal-relative:text;mso-position-vertical-relative:text" filled="f" strokecolor="#7030a0" strokeweight="1.75pt"/>
              </w:pict>
            </w:r>
          </w:p>
        </w:tc>
        <w:tc>
          <w:tcPr>
            <w:tcW w:w="489" w:type="dxa"/>
            <w:shd w:val="clear" w:color="auto" w:fill="8DB3E2" w:themeFill="text2" w:themeFillTint="66"/>
          </w:tcPr>
          <w:p w:rsidR="001223A6" w:rsidRDefault="001223A6" w:rsidP="001223A6">
            <w:pPr>
              <w:spacing w:after="200" w:line="276" w:lineRule="auto"/>
            </w:pPr>
          </w:p>
        </w:tc>
        <w:tc>
          <w:tcPr>
            <w:tcW w:w="709" w:type="dxa"/>
            <w:shd w:val="clear" w:color="auto" w:fill="8DB3E2" w:themeFill="text2" w:themeFillTint="66"/>
          </w:tcPr>
          <w:p w:rsidR="001223A6" w:rsidRDefault="001223A6" w:rsidP="001223A6">
            <w:pPr>
              <w:spacing w:after="200" w:line="276" w:lineRule="auto"/>
            </w:pPr>
          </w:p>
        </w:tc>
        <w:tc>
          <w:tcPr>
            <w:tcW w:w="425" w:type="dxa"/>
            <w:shd w:val="clear" w:color="auto" w:fill="8DB3E2" w:themeFill="text2" w:themeFillTint="66"/>
          </w:tcPr>
          <w:p w:rsidR="001223A6" w:rsidRDefault="001223A6" w:rsidP="001223A6">
            <w:pPr>
              <w:spacing w:after="200" w:line="276" w:lineRule="auto"/>
            </w:pPr>
          </w:p>
        </w:tc>
        <w:tc>
          <w:tcPr>
            <w:tcW w:w="641" w:type="dxa"/>
            <w:shd w:val="clear" w:color="auto" w:fill="8DB3E2" w:themeFill="text2" w:themeFillTint="66"/>
          </w:tcPr>
          <w:p w:rsidR="001223A6" w:rsidRDefault="001223A6" w:rsidP="001223A6">
            <w:pPr>
              <w:spacing w:after="200" w:line="276" w:lineRule="auto"/>
            </w:pPr>
          </w:p>
        </w:tc>
        <w:tc>
          <w:tcPr>
            <w:tcW w:w="777" w:type="dxa"/>
            <w:gridSpan w:val="2"/>
            <w:shd w:val="clear" w:color="auto" w:fill="8DB3E2" w:themeFill="text2" w:themeFillTint="66"/>
          </w:tcPr>
          <w:p w:rsidR="001223A6" w:rsidRDefault="001223A6" w:rsidP="001223A6">
            <w:pPr>
              <w:spacing w:after="200" w:line="276" w:lineRule="auto"/>
            </w:pPr>
          </w:p>
        </w:tc>
        <w:tc>
          <w:tcPr>
            <w:tcW w:w="425" w:type="dxa"/>
            <w:shd w:val="clear" w:color="auto" w:fill="8DB3E2" w:themeFill="text2" w:themeFillTint="66"/>
          </w:tcPr>
          <w:p w:rsidR="001223A6" w:rsidRDefault="001223A6" w:rsidP="001223A6">
            <w:pPr>
              <w:spacing w:after="200" w:line="276" w:lineRule="auto"/>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Z1: Geen landelijke dekking</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DAEEF3" w:themeFill="accent5" w:themeFillTint="33"/>
          </w:tcPr>
          <w:p w:rsidR="001223A6" w:rsidRDefault="001223A6" w:rsidP="001223A6">
            <w:pPr>
              <w:spacing w:after="200" w:line="276" w:lineRule="auto"/>
              <w:jc w:val="center"/>
            </w:pPr>
            <w:r>
              <w:t>5</w:t>
            </w:r>
          </w:p>
        </w:tc>
        <w:tc>
          <w:tcPr>
            <w:tcW w:w="850" w:type="dxa"/>
            <w:shd w:val="clear" w:color="auto" w:fill="DAEEF3" w:themeFill="accent5" w:themeFillTint="33"/>
          </w:tcPr>
          <w:p w:rsidR="001223A6" w:rsidRDefault="001223A6" w:rsidP="001223A6">
            <w:pPr>
              <w:spacing w:after="200" w:line="276" w:lineRule="auto"/>
              <w:jc w:val="center"/>
            </w:pPr>
            <w:r>
              <w:t>3</w:t>
            </w:r>
          </w:p>
        </w:tc>
        <w:tc>
          <w:tcPr>
            <w:tcW w:w="376" w:type="dxa"/>
            <w:shd w:val="clear" w:color="auto" w:fill="DAEEF3" w:themeFill="accent5" w:themeFillTint="33"/>
          </w:tcPr>
          <w:p w:rsidR="001223A6" w:rsidRDefault="001223A6" w:rsidP="001223A6">
            <w:pPr>
              <w:spacing w:after="200" w:line="276" w:lineRule="auto"/>
              <w:jc w:val="center"/>
            </w:pPr>
            <w:r>
              <w:t>3</w:t>
            </w:r>
          </w:p>
        </w:tc>
        <w:tc>
          <w:tcPr>
            <w:tcW w:w="406" w:type="dxa"/>
            <w:shd w:val="clear" w:color="auto" w:fill="DAEEF3" w:themeFill="accent5" w:themeFillTint="33"/>
          </w:tcPr>
          <w:p w:rsidR="001223A6" w:rsidRDefault="001223A6" w:rsidP="001223A6">
            <w:pPr>
              <w:spacing w:after="200" w:line="276" w:lineRule="auto"/>
              <w:jc w:val="center"/>
            </w:pPr>
            <w:r>
              <w:t>1</w:t>
            </w:r>
          </w:p>
        </w:tc>
        <w:tc>
          <w:tcPr>
            <w:tcW w:w="555" w:type="dxa"/>
            <w:gridSpan w:val="2"/>
            <w:shd w:val="clear" w:color="auto" w:fill="DAEEF3" w:themeFill="accent5" w:themeFillTint="33"/>
          </w:tcPr>
          <w:p w:rsidR="001223A6" w:rsidRDefault="001223A6" w:rsidP="001223A6">
            <w:pPr>
              <w:spacing w:after="200" w:line="276" w:lineRule="auto"/>
              <w:jc w:val="center"/>
            </w:pPr>
            <w:r>
              <w:t>3</w:t>
            </w:r>
          </w:p>
        </w:tc>
        <w:tc>
          <w:tcPr>
            <w:tcW w:w="458" w:type="dxa"/>
            <w:shd w:val="clear" w:color="auto" w:fill="DAEEF3" w:themeFill="accent5" w:themeFillTint="33"/>
          </w:tcPr>
          <w:p w:rsidR="001223A6" w:rsidRDefault="001223A6" w:rsidP="001223A6">
            <w:pPr>
              <w:spacing w:after="200" w:line="276" w:lineRule="auto"/>
              <w:jc w:val="center"/>
            </w:pPr>
            <w:r>
              <w:t>5</w:t>
            </w: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2CDDC" w:themeFill="accent5" w:themeFillTint="99"/>
          </w:tcPr>
          <w:p w:rsidR="001223A6" w:rsidRDefault="001223A6" w:rsidP="001223A6">
            <w:pPr>
              <w:spacing w:after="200" w:line="276" w:lineRule="auto"/>
              <w:jc w:val="center"/>
            </w:pPr>
            <w:r>
              <w:t>5</w:t>
            </w:r>
          </w:p>
        </w:tc>
        <w:tc>
          <w:tcPr>
            <w:tcW w:w="709" w:type="dxa"/>
            <w:shd w:val="clear" w:color="auto" w:fill="92CDDC" w:themeFill="accent5" w:themeFillTint="99"/>
          </w:tcPr>
          <w:p w:rsidR="001223A6" w:rsidRDefault="001223A6" w:rsidP="001223A6">
            <w:pPr>
              <w:spacing w:after="200" w:line="276" w:lineRule="auto"/>
              <w:jc w:val="center"/>
            </w:pPr>
          </w:p>
        </w:tc>
        <w:tc>
          <w:tcPr>
            <w:tcW w:w="425" w:type="dxa"/>
            <w:shd w:val="clear" w:color="auto" w:fill="92CDDC" w:themeFill="accent5" w:themeFillTint="99"/>
          </w:tcPr>
          <w:p w:rsidR="001223A6" w:rsidRDefault="001223A6" w:rsidP="001223A6">
            <w:pPr>
              <w:spacing w:after="200" w:line="276" w:lineRule="auto"/>
              <w:jc w:val="center"/>
            </w:pPr>
            <w:r>
              <w:t>5</w:t>
            </w:r>
          </w:p>
        </w:tc>
        <w:tc>
          <w:tcPr>
            <w:tcW w:w="641" w:type="dxa"/>
            <w:shd w:val="clear" w:color="auto" w:fill="92CDDC" w:themeFill="accent5" w:themeFillTint="99"/>
          </w:tcPr>
          <w:p w:rsidR="001223A6" w:rsidRDefault="001223A6" w:rsidP="001223A6">
            <w:pPr>
              <w:spacing w:after="200" w:line="276" w:lineRule="auto"/>
              <w:jc w:val="center"/>
            </w:pPr>
          </w:p>
        </w:tc>
        <w:tc>
          <w:tcPr>
            <w:tcW w:w="777" w:type="dxa"/>
            <w:gridSpan w:val="2"/>
            <w:shd w:val="clear" w:color="auto" w:fill="92CDDC" w:themeFill="accent5" w:themeFillTint="99"/>
          </w:tcPr>
          <w:p w:rsidR="001223A6" w:rsidRDefault="001223A6" w:rsidP="001223A6">
            <w:pPr>
              <w:spacing w:after="200" w:line="276" w:lineRule="auto"/>
              <w:jc w:val="center"/>
            </w:pPr>
          </w:p>
        </w:tc>
        <w:tc>
          <w:tcPr>
            <w:tcW w:w="425" w:type="dxa"/>
            <w:shd w:val="clear" w:color="auto" w:fill="92CDDC" w:themeFill="accent5"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Z2: Gebrek aan promotie</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DAEEF3" w:themeFill="accent5" w:themeFillTint="33"/>
          </w:tcPr>
          <w:p w:rsidR="001223A6" w:rsidRDefault="001223A6" w:rsidP="001223A6">
            <w:pPr>
              <w:spacing w:after="200" w:line="276" w:lineRule="auto"/>
              <w:jc w:val="center"/>
            </w:pPr>
            <w:r>
              <w:t>3</w:t>
            </w:r>
          </w:p>
        </w:tc>
        <w:tc>
          <w:tcPr>
            <w:tcW w:w="850" w:type="dxa"/>
            <w:shd w:val="clear" w:color="auto" w:fill="DAEEF3" w:themeFill="accent5" w:themeFillTint="33"/>
          </w:tcPr>
          <w:p w:rsidR="001223A6" w:rsidRDefault="001223A6" w:rsidP="001223A6">
            <w:pPr>
              <w:spacing w:after="200" w:line="276" w:lineRule="auto"/>
              <w:jc w:val="center"/>
            </w:pPr>
            <w:r>
              <w:t>5</w:t>
            </w:r>
          </w:p>
        </w:tc>
        <w:tc>
          <w:tcPr>
            <w:tcW w:w="376" w:type="dxa"/>
            <w:shd w:val="clear" w:color="auto" w:fill="DAEEF3" w:themeFill="accent5" w:themeFillTint="33"/>
          </w:tcPr>
          <w:p w:rsidR="001223A6" w:rsidRDefault="001223A6" w:rsidP="001223A6">
            <w:pPr>
              <w:spacing w:after="200" w:line="276" w:lineRule="auto"/>
              <w:jc w:val="center"/>
            </w:pPr>
            <w:r>
              <w:t>1</w:t>
            </w:r>
          </w:p>
        </w:tc>
        <w:tc>
          <w:tcPr>
            <w:tcW w:w="406" w:type="dxa"/>
            <w:shd w:val="clear" w:color="auto" w:fill="DAEEF3" w:themeFill="accent5" w:themeFillTint="33"/>
          </w:tcPr>
          <w:p w:rsidR="001223A6" w:rsidRDefault="001223A6" w:rsidP="001223A6">
            <w:pPr>
              <w:spacing w:after="200" w:line="276" w:lineRule="auto"/>
              <w:jc w:val="center"/>
            </w:pPr>
          </w:p>
        </w:tc>
        <w:tc>
          <w:tcPr>
            <w:tcW w:w="555" w:type="dxa"/>
            <w:gridSpan w:val="2"/>
            <w:shd w:val="clear" w:color="auto" w:fill="DAEEF3" w:themeFill="accent5" w:themeFillTint="33"/>
          </w:tcPr>
          <w:p w:rsidR="001223A6" w:rsidRDefault="001223A6" w:rsidP="001223A6">
            <w:pPr>
              <w:spacing w:after="200" w:line="276" w:lineRule="auto"/>
              <w:jc w:val="center"/>
            </w:pPr>
            <w:r>
              <w:t>3</w:t>
            </w:r>
          </w:p>
        </w:tc>
        <w:tc>
          <w:tcPr>
            <w:tcW w:w="458" w:type="dxa"/>
            <w:shd w:val="clear" w:color="auto" w:fill="DAEEF3" w:themeFill="accent5" w:themeFillTint="33"/>
          </w:tcPr>
          <w:p w:rsidR="001223A6" w:rsidRDefault="001223A6" w:rsidP="001223A6">
            <w:pPr>
              <w:spacing w:after="200" w:line="276" w:lineRule="auto"/>
              <w:jc w:val="center"/>
            </w:pPr>
            <w:r>
              <w:t>3</w:t>
            </w: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2CDDC" w:themeFill="accent5" w:themeFillTint="99"/>
          </w:tcPr>
          <w:p w:rsidR="001223A6" w:rsidRDefault="001223A6" w:rsidP="001223A6">
            <w:pPr>
              <w:spacing w:after="200" w:line="276" w:lineRule="auto"/>
              <w:jc w:val="center"/>
            </w:pPr>
            <w:r>
              <w:t>1</w:t>
            </w:r>
          </w:p>
        </w:tc>
        <w:tc>
          <w:tcPr>
            <w:tcW w:w="709" w:type="dxa"/>
            <w:shd w:val="clear" w:color="auto" w:fill="92CDDC" w:themeFill="accent5" w:themeFillTint="99"/>
          </w:tcPr>
          <w:p w:rsidR="001223A6" w:rsidRDefault="001223A6" w:rsidP="001223A6">
            <w:pPr>
              <w:spacing w:after="200" w:line="276" w:lineRule="auto"/>
              <w:jc w:val="center"/>
            </w:pPr>
            <w:r>
              <w:t>5</w:t>
            </w:r>
          </w:p>
        </w:tc>
        <w:tc>
          <w:tcPr>
            <w:tcW w:w="425" w:type="dxa"/>
            <w:shd w:val="clear" w:color="auto" w:fill="92CDDC" w:themeFill="accent5" w:themeFillTint="99"/>
          </w:tcPr>
          <w:p w:rsidR="001223A6" w:rsidRDefault="001223A6" w:rsidP="001223A6">
            <w:pPr>
              <w:spacing w:after="200" w:line="276" w:lineRule="auto"/>
              <w:jc w:val="center"/>
            </w:pPr>
          </w:p>
        </w:tc>
        <w:tc>
          <w:tcPr>
            <w:tcW w:w="641" w:type="dxa"/>
            <w:shd w:val="clear" w:color="auto" w:fill="92CDDC" w:themeFill="accent5" w:themeFillTint="99"/>
          </w:tcPr>
          <w:p w:rsidR="001223A6" w:rsidRDefault="001223A6" w:rsidP="001223A6">
            <w:pPr>
              <w:spacing w:after="200" w:line="276" w:lineRule="auto"/>
              <w:jc w:val="center"/>
            </w:pPr>
          </w:p>
        </w:tc>
        <w:tc>
          <w:tcPr>
            <w:tcW w:w="777" w:type="dxa"/>
            <w:gridSpan w:val="2"/>
            <w:shd w:val="clear" w:color="auto" w:fill="92CDDC" w:themeFill="accent5" w:themeFillTint="99"/>
          </w:tcPr>
          <w:p w:rsidR="001223A6" w:rsidRDefault="001223A6" w:rsidP="001223A6">
            <w:pPr>
              <w:spacing w:after="200" w:line="276" w:lineRule="auto"/>
              <w:jc w:val="center"/>
            </w:pPr>
            <w:r>
              <w:t>3</w:t>
            </w:r>
          </w:p>
        </w:tc>
        <w:tc>
          <w:tcPr>
            <w:tcW w:w="425" w:type="dxa"/>
            <w:shd w:val="clear" w:color="auto" w:fill="92CDDC" w:themeFill="accent5"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Z3: Slechte after-sales</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DAEEF3" w:themeFill="accent5" w:themeFillTint="33"/>
          </w:tcPr>
          <w:p w:rsidR="001223A6" w:rsidRDefault="001223A6" w:rsidP="001223A6">
            <w:pPr>
              <w:spacing w:after="200" w:line="276" w:lineRule="auto"/>
              <w:jc w:val="center"/>
            </w:pPr>
          </w:p>
        </w:tc>
        <w:tc>
          <w:tcPr>
            <w:tcW w:w="850" w:type="dxa"/>
            <w:shd w:val="clear" w:color="auto" w:fill="DAEEF3" w:themeFill="accent5" w:themeFillTint="33"/>
          </w:tcPr>
          <w:p w:rsidR="001223A6" w:rsidRDefault="001223A6" w:rsidP="001223A6">
            <w:pPr>
              <w:spacing w:after="200" w:line="276" w:lineRule="auto"/>
              <w:jc w:val="center"/>
            </w:pPr>
            <w:r>
              <w:t>5</w:t>
            </w:r>
          </w:p>
        </w:tc>
        <w:tc>
          <w:tcPr>
            <w:tcW w:w="376" w:type="dxa"/>
            <w:shd w:val="clear" w:color="auto" w:fill="DAEEF3" w:themeFill="accent5" w:themeFillTint="33"/>
          </w:tcPr>
          <w:p w:rsidR="001223A6" w:rsidRDefault="001223A6" w:rsidP="001223A6">
            <w:pPr>
              <w:spacing w:after="200" w:line="276" w:lineRule="auto"/>
              <w:jc w:val="center"/>
            </w:pPr>
            <w:r>
              <w:t>3</w:t>
            </w:r>
          </w:p>
        </w:tc>
        <w:tc>
          <w:tcPr>
            <w:tcW w:w="406" w:type="dxa"/>
            <w:shd w:val="clear" w:color="auto" w:fill="DAEEF3" w:themeFill="accent5" w:themeFillTint="33"/>
          </w:tcPr>
          <w:p w:rsidR="001223A6" w:rsidRDefault="001223A6" w:rsidP="001223A6">
            <w:pPr>
              <w:spacing w:after="200" w:line="276" w:lineRule="auto"/>
              <w:jc w:val="center"/>
            </w:pPr>
          </w:p>
        </w:tc>
        <w:tc>
          <w:tcPr>
            <w:tcW w:w="555" w:type="dxa"/>
            <w:gridSpan w:val="2"/>
            <w:shd w:val="clear" w:color="auto" w:fill="DAEEF3" w:themeFill="accent5" w:themeFillTint="33"/>
          </w:tcPr>
          <w:p w:rsidR="001223A6" w:rsidRDefault="001223A6" w:rsidP="001223A6">
            <w:pPr>
              <w:spacing w:after="200" w:line="276" w:lineRule="auto"/>
              <w:jc w:val="center"/>
            </w:pPr>
          </w:p>
        </w:tc>
        <w:tc>
          <w:tcPr>
            <w:tcW w:w="458" w:type="dxa"/>
            <w:shd w:val="clear" w:color="auto" w:fill="DAEEF3" w:themeFill="accent5" w:themeFillTint="33"/>
          </w:tcPr>
          <w:p w:rsidR="001223A6" w:rsidRDefault="001223A6" w:rsidP="001223A6">
            <w:pPr>
              <w:spacing w:after="200" w:line="276" w:lineRule="auto"/>
              <w:jc w:val="center"/>
            </w:pP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2CDDC" w:themeFill="accent5" w:themeFillTint="99"/>
          </w:tcPr>
          <w:p w:rsidR="001223A6" w:rsidRDefault="001223A6" w:rsidP="001223A6">
            <w:pPr>
              <w:spacing w:after="200" w:line="276" w:lineRule="auto"/>
              <w:jc w:val="center"/>
            </w:pPr>
          </w:p>
        </w:tc>
        <w:tc>
          <w:tcPr>
            <w:tcW w:w="709" w:type="dxa"/>
            <w:shd w:val="clear" w:color="auto" w:fill="92CDDC" w:themeFill="accent5" w:themeFillTint="99"/>
          </w:tcPr>
          <w:p w:rsidR="001223A6" w:rsidRDefault="001223A6" w:rsidP="001223A6">
            <w:pPr>
              <w:spacing w:after="200" w:line="276" w:lineRule="auto"/>
              <w:jc w:val="center"/>
            </w:pPr>
            <w:r>
              <w:t>5</w:t>
            </w:r>
          </w:p>
        </w:tc>
        <w:tc>
          <w:tcPr>
            <w:tcW w:w="425" w:type="dxa"/>
            <w:shd w:val="clear" w:color="auto" w:fill="92CDDC" w:themeFill="accent5" w:themeFillTint="99"/>
          </w:tcPr>
          <w:p w:rsidR="001223A6" w:rsidRDefault="001223A6" w:rsidP="001223A6">
            <w:pPr>
              <w:spacing w:after="200" w:line="276" w:lineRule="auto"/>
              <w:jc w:val="center"/>
            </w:pPr>
          </w:p>
        </w:tc>
        <w:tc>
          <w:tcPr>
            <w:tcW w:w="641" w:type="dxa"/>
            <w:shd w:val="clear" w:color="auto" w:fill="92CDDC" w:themeFill="accent5" w:themeFillTint="99"/>
          </w:tcPr>
          <w:p w:rsidR="001223A6" w:rsidRDefault="001223A6" w:rsidP="001223A6">
            <w:pPr>
              <w:spacing w:after="200" w:line="276" w:lineRule="auto"/>
              <w:jc w:val="center"/>
            </w:pPr>
            <w:r>
              <w:t>3</w:t>
            </w:r>
          </w:p>
        </w:tc>
        <w:tc>
          <w:tcPr>
            <w:tcW w:w="777" w:type="dxa"/>
            <w:gridSpan w:val="2"/>
            <w:shd w:val="clear" w:color="auto" w:fill="92CDDC" w:themeFill="accent5" w:themeFillTint="99"/>
          </w:tcPr>
          <w:p w:rsidR="001223A6" w:rsidRDefault="001223A6" w:rsidP="001223A6">
            <w:pPr>
              <w:spacing w:after="200" w:line="276" w:lineRule="auto"/>
              <w:jc w:val="center"/>
            </w:pPr>
            <w:r>
              <w:t>3</w:t>
            </w:r>
          </w:p>
        </w:tc>
        <w:tc>
          <w:tcPr>
            <w:tcW w:w="425" w:type="dxa"/>
            <w:shd w:val="clear" w:color="auto" w:fill="92CDDC" w:themeFill="accent5"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Z4: Geen gestructureerde manier van werken</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DAEEF3" w:themeFill="accent5" w:themeFillTint="33"/>
          </w:tcPr>
          <w:p w:rsidR="001223A6" w:rsidRDefault="001223A6" w:rsidP="001223A6">
            <w:pPr>
              <w:spacing w:after="200" w:line="276" w:lineRule="auto"/>
              <w:jc w:val="center"/>
            </w:pPr>
            <w:r>
              <w:t>3</w:t>
            </w:r>
          </w:p>
        </w:tc>
        <w:tc>
          <w:tcPr>
            <w:tcW w:w="850" w:type="dxa"/>
            <w:shd w:val="clear" w:color="auto" w:fill="DAEEF3" w:themeFill="accent5" w:themeFillTint="33"/>
          </w:tcPr>
          <w:p w:rsidR="001223A6" w:rsidRDefault="001223A6" w:rsidP="001223A6">
            <w:pPr>
              <w:spacing w:after="200" w:line="276" w:lineRule="auto"/>
              <w:jc w:val="center"/>
            </w:pPr>
            <w:r>
              <w:t>3</w:t>
            </w:r>
          </w:p>
        </w:tc>
        <w:tc>
          <w:tcPr>
            <w:tcW w:w="376" w:type="dxa"/>
            <w:shd w:val="clear" w:color="auto" w:fill="DAEEF3" w:themeFill="accent5" w:themeFillTint="33"/>
          </w:tcPr>
          <w:p w:rsidR="001223A6" w:rsidRDefault="001223A6" w:rsidP="001223A6">
            <w:pPr>
              <w:spacing w:after="200" w:line="276" w:lineRule="auto"/>
              <w:jc w:val="center"/>
            </w:pPr>
          </w:p>
        </w:tc>
        <w:tc>
          <w:tcPr>
            <w:tcW w:w="406" w:type="dxa"/>
            <w:shd w:val="clear" w:color="auto" w:fill="DAEEF3" w:themeFill="accent5" w:themeFillTint="33"/>
          </w:tcPr>
          <w:p w:rsidR="001223A6" w:rsidRDefault="001223A6" w:rsidP="001223A6">
            <w:pPr>
              <w:spacing w:after="200" w:line="276" w:lineRule="auto"/>
              <w:jc w:val="center"/>
            </w:pPr>
          </w:p>
        </w:tc>
        <w:tc>
          <w:tcPr>
            <w:tcW w:w="555" w:type="dxa"/>
            <w:gridSpan w:val="2"/>
            <w:shd w:val="clear" w:color="auto" w:fill="DAEEF3" w:themeFill="accent5" w:themeFillTint="33"/>
          </w:tcPr>
          <w:p w:rsidR="001223A6" w:rsidRDefault="001223A6" w:rsidP="001223A6">
            <w:pPr>
              <w:spacing w:after="200" w:line="276" w:lineRule="auto"/>
              <w:jc w:val="center"/>
            </w:pPr>
          </w:p>
        </w:tc>
        <w:tc>
          <w:tcPr>
            <w:tcW w:w="458" w:type="dxa"/>
            <w:shd w:val="clear" w:color="auto" w:fill="DAEEF3" w:themeFill="accent5" w:themeFillTint="33"/>
          </w:tcPr>
          <w:p w:rsidR="001223A6" w:rsidRDefault="001223A6" w:rsidP="001223A6">
            <w:pPr>
              <w:spacing w:after="200" w:line="276" w:lineRule="auto"/>
              <w:jc w:val="center"/>
            </w:pP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2CDDC" w:themeFill="accent5" w:themeFillTint="99"/>
          </w:tcPr>
          <w:p w:rsidR="001223A6" w:rsidRDefault="001223A6" w:rsidP="001223A6">
            <w:pPr>
              <w:spacing w:after="200" w:line="276" w:lineRule="auto"/>
              <w:jc w:val="center"/>
            </w:pPr>
            <w:r>
              <w:t>5</w:t>
            </w:r>
          </w:p>
        </w:tc>
        <w:tc>
          <w:tcPr>
            <w:tcW w:w="709" w:type="dxa"/>
            <w:shd w:val="clear" w:color="auto" w:fill="92CDDC" w:themeFill="accent5" w:themeFillTint="99"/>
          </w:tcPr>
          <w:p w:rsidR="001223A6" w:rsidRDefault="001223A6" w:rsidP="001223A6">
            <w:pPr>
              <w:spacing w:after="200" w:line="276" w:lineRule="auto"/>
              <w:jc w:val="center"/>
            </w:pPr>
            <w:r>
              <w:t>3</w:t>
            </w:r>
          </w:p>
        </w:tc>
        <w:tc>
          <w:tcPr>
            <w:tcW w:w="425" w:type="dxa"/>
            <w:shd w:val="clear" w:color="auto" w:fill="92CDDC" w:themeFill="accent5" w:themeFillTint="99"/>
          </w:tcPr>
          <w:p w:rsidR="001223A6" w:rsidRDefault="001223A6" w:rsidP="001223A6">
            <w:pPr>
              <w:spacing w:after="200" w:line="276" w:lineRule="auto"/>
              <w:jc w:val="center"/>
            </w:pPr>
          </w:p>
        </w:tc>
        <w:tc>
          <w:tcPr>
            <w:tcW w:w="641" w:type="dxa"/>
            <w:shd w:val="clear" w:color="auto" w:fill="92CDDC" w:themeFill="accent5" w:themeFillTint="99"/>
          </w:tcPr>
          <w:p w:rsidR="001223A6" w:rsidRDefault="001223A6" w:rsidP="001223A6">
            <w:pPr>
              <w:spacing w:after="200" w:line="276" w:lineRule="auto"/>
              <w:jc w:val="center"/>
            </w:pPr>
          </w:p>
        </w:tc>
        <w:tc>
          <w:tcPr>
            <w:tcW w:w="777" w:type="dxa"/>
            <w:gridSpan w:val="2"/>
            <w:shd w:val="clear" w:color="auto" w:fill="92CDDC" w:themeFill="accent5" w:themeFillTint="99"/>
          </w:tcPr>
          <w:p w:rsidR="001223A6" w:rsidRDefault="001223A6" w:rsidP="001223A6">
            <w:pPr>
              <w:spacing w:after="200" w:line="276" w:lineRule="auto"/>
              <w:jc w:val="center"/>
            </w:pPr>
          </w:p>
        </w:tc>
        <w:tc>
          <w:tcPr>
            <w:tcW w:w="425" w:type="dxa"/>
            <w:shd w:val="clear" w:color="auto" w:fill="92CDDC" w:themeFill="accent5"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rPr>
          <w:trHeight w:val="467"/>
        </w:trPr>
        <w:tc>
          <w:tcPr>
            <w:tcW w:w="368" w:type="dxa"/>
            <w:vMerge/>
            <w:tcBorders>
              <w:left w:val="single" w:sz="4" w:space="0" w:color="auto"/>
              <w:right w:val="single" w:sz="4" w:space="0" w:color="auto"/>
            </w:tcBorders>
            <w:shd w:val="clear" w:color="auto" w:fill="8DB3E2" w:themeFill="text2" w:themeFillTint="66"/>
          </w:tcPr>
          <w:p w:rsidR="001223A6" w:rsidRDefault="001223A6" w:rsidP="001223A6">
            <w:pPr>
              <w:spacing w:after="200" w:line="276" w:lineRule="auto"/>
            </w:pPr>
          </w:p>
        </w:tc>
        <w:tc>
          <w:tcPr>
            <w:tcW w:w="2286" w:type="dxa"/>
            <w:tcBorders>
              <w:left w:val="single" w:sz="4" w:space="0" w:color="auto"/>
            </w:tcBorders>
            <w:shd w:val="clear" w:color="auto" w:fill="EEECE1" w:themeFill="background2"/>
          </w:tcPr>
          <w:p w:rsidR="001223A6" w:rsidRDefault="001223A6" w:rsidP="001223A6">
            <w:pPr>
              <w:spacing w:after="200" w:line="276" w:lineRule="auto"/>
            </w:pPr>
            <w:r>
              <w:t>Z5: Veel bedrijven uit de database worden vergeten</w:t>
            </w:r>
          </w:p>
        </w:tc>
        <w:tc>
          <w:tcPr>
            <w:tcW w:w="381" w:type="dxa"/>
            <w:vMerge/>
            <w:shd w:val="clear" w:color="auto" w:fill="8DB3E2" w:themeFill="text2" w:themeFillTint="66"/>
          </w:tcPr>
          <w:p w:rsidR="001223A6" w:rsidRDefault="001223A6" w:rsidP="001223A6">
            <w:pPr>
              <w:spacing w:after="200" w:line="276" w:lineRule="auto"/>
            </w:pPr>
          </w:p>
        </w:tc>
        <w:tc>
          <w:tcPr>
            <w:tcW w:w="648" w:type="dxa"/>
            <w:shd w:val="clear" w:color="auto" w:fill="DAEEF3" w:themeFill="accent5" w:themeFillTint="33"/>
          </w:tcPr>
          <w:p w:rsidR="001223A6" w:rsidRDefault="001223A6" w:rsidP="001223A6">
            <w:pPr>
              <w:spacing w:after="200" w:line="276" w:lineRule="auto"/>
              <w:jc w:val="center"/>
            </w:pPr>
            <w:r>
              <w:t>3</w:t>
            </w:r>
          </w:p>
        </w:tc>
        <w:tc>
          <w:tcPr>
            <w:tcW w:w="850" w:type="dxa"/>
            <w:shd w:val="clear" w:color="auto" w:fill="DAEEF3" w:themeFill="accent5" w:themeFillTint="33"/>
          </w:tcPr>
          <w:p w:rsidR="001223A6" w:rsidRDefault="001223A6" w:rsidP="001223A6">
            <w:pPr>
              <w:spacing w:after="200" w:line="276" w:lineRule="auto"/>
              <w:jc w:val="center"/>
            </w:pPr>
            <w:r>
              <w:t>3</w:t>
            </w:r>
          </w:p>
        </w:tc>
        <w:tc>
          <w:tcPr>
            <w:tcW w:w="376" w:type="dxa"/>
            <w:shd w:val="clear" w:color="auto" w:fill="DAEEF3" w:themeFill="accent5" w:themeFillTint="33"/>
          </w:tcPr>
          <w:p w:rsidR="001223A6" w:rsidRDefault="001223A6" w:rsidP="001223A6">
            <w:pPr>
              <w:spacing w:after="200" w:line="276" w:lineRule="auto"/>
              <w:jc w:val="center"/>
            </w:pPr>
            <w:r>
              <w:t>3</w:t>
            </w:r>
          </w:p>
        </w:tc>
        <w:tc>
          <w:tcPr>
            <w:tcW w:w="406" w:type="dxa"/>
            <w:shd w:val="clear" w:color="auto" w:fill="DAEEF3" w:themeFill="accent5" w:themeFillTint="33"/>
          </w:tcPr>
          <w:p w:rsidR="001223A6" w:rsidRDefault="001223A6" w:rsidP="001223A6">
            <w:pPr>
              <w:spacing w:after="200" w:line="276" w:lineRule="auto"/>
              <w:jc w:val="center"/>
            </w:pPr>
          </w:p>
        </w:tc>
        <w:tc>
          <w:tcPr>
            <w:tcW w:w="555" w:type="dxa"/>
            <w:gridSpan w:val="2"/>
            <w:shd w:val="clear" w:color="auto" w:fill="DAEEF3" w:themeFill="accent5" w:themeFillTint="33"/>
          </w:tcPr>
          <w:p w:rsidR="001223A6" w:rsidRDefault="001223A6" w:rsidP="001223A6">
            <w:pPr>
              <w:spacing w:after="200" w:line="276" w:lineRule="auto"/>
              <w:jc w:val="center"/>
            </w:pPr>
            <w:r>
              <w:t>3</w:t>
            </w:r>
          </w:p>
        </w:tc>
        <w:tc>
          <w:tcPr>
            <w:tcW w:w="458" w:type="dxa"/>
            <w:shd w:val="clear" w:color="auto" w:fill="DAEEF3" w:themeFill="accent5" w:themeFillTint="33"/>
          </w:tcPr>
          <w:p w:rsidR="001223A6" w:rsidRDefault="001223A6" w:rsidP="001223A6">
            <w:pPr>
              <w:spacing w:after="200" w:line="276" w:lineRule="auto"/>
              <w:jc w:val="center"/>
            </w:pPr>
            <w:r>
              <w:t>3</w:t>
            </w:r>
          </w:p>
        </w:tc>
        <w:tc>
          <w:tcPr>
            <w:tcW w:w="409" w:type="dxa"/>
            <w:shd w:val="clear" w:color="auto" w:fill="8DB3E2" w:themeFill="text2" w:themeFillTint="66"/>
          </w:tcPr>
          <w:p w:rsidR="001223A6" w:rsidRDefault="001223A6" w:rsidP="001223A6">
            <w:pPr>
              <w:spacing w:after="200" w:line="276" w:lineRule="auto"/>
            </w:pPr>
          </w:p>
        </w:tc>
        <w:tc>
          <w:tcPr>
            <w:tcW w:w="489" w:type="dxa"/>
            <w:shd w:val="clear" w:color="auto" w:fill="92CDDC" w:themeFill="accent5" w:themeFillTint="99"/>
          </w:tcPr>
          <w:p w:rsidR="001223A6" w:rsidRDefault="001223A6" w:rsidP="001223A6">
            <w:pPr>
              <w:spacing w:after="200" w:line="276" w:lineRule="auto"/>
              <w:jc w:val="center"/>
            </w:pPr>
          </w:p>
        </w:tc>
        <w:tc>
          <w:tcPr>
            <w:tcW w:w="709" w:type="dxa"/>
            <w:shd w:val="clear" w:color="auto" w:fill="92CDDC" w:themeFill="accent5" w:themeFillTint="99"/>
          </w:tcPr>
          <w:p w:rsidR="001223A6" w:rsidRDefault="001223A6" w:rsidP="001223A6">
            <w:pPr>
              <w:spacing w:after="200" w:line="276" w:lineRule="auto"/>
              <w:jc w:val="center"/>
            </w:pPr>
          </w:p>
        </w:tc>
        <w:tc>
          <w:tcPr>
            <w:tcW w:w="425" w:type="dxa"/>
            <w:shd w:val="clear" w:color="auto" w:fill="92CDDC" w:themeFill="accent5" w:themeFillTint="99"/>
          </w:tcPr>
          <w:p w:rsidR="001223A6" w:rsidRDefault="001223A6" w:rsidP="001223A6">
            <w:pPr>
              <w:spacing w:after="200" w:line="276" w:lineRule="auto"/>
              <w:jc w:val="center"/>
            </w:pPr>
          </w:p>
        </w:tc>
        <w:tc>
          <w:tcPr>
            <w:tcW w:w="641" w:type="dxa"/>
            <w:shd w:val="clear" w:color="auto" w:fill="92CDDC" w:themeFill="accent5" w:themeFillTint="99"/>
          </w:tcPr>
          <w:p w:rsidR="001223A6" w:rsidRDefault="001223A6" w:rsidP="001223A6">
            <w:pPr>
              <w:spacing w:after="200" w:line="276" w:lineRule="auto"/>
              <w:jc w:val="center"/>
            </w:pPr>
          </w:p>
        </w:tc>
        <w:tc>
          <w:tcPr>
            <w:tcW w:w="777" w:type="dxa"/>
            <w:gridSpan w:val="2"/>
            <w:shd w:val="clear" w:color="auto" w:fill="92CDDC" w:themeFill="accent5" w:themeFillTint="99"/>
          </w:tcPr>
          <w:p w:rsidR="001223A6" w:rsidRDefault="001223A6" w:rsidP="001223A6">
            <w:pPr>
              <w:spacing w:after="200" w:line="276" w:lineRule="auto"/>
              <w:jc w:val="center"/>
            </w:pPr>
          </w:p>
        </w:tc>
        <w:tc>
          <w:tcPr>
            <w:tcW w:w="425" w:type="dxa"/>
            <w:shd w:val="clear" w:color="auto" w:fill="92CDDC" w:themeFill="accent5" w:themeFillTint="99"/>
          </w:tcPr>
          <w:p w:rsidR="001223A6" w:rsidRDefault="001223A6" w:rsidP="001223A6">
            <w:pPr>
              <w:spacing w:after="200" w:line="276" w:lineRule="auto"/>
              <w:jc w:val="center"/>
            </w:pPr>
          </w:p>
        </w:tc>
        <w:tc>
          <w:tcPr>
            <w:tcW w:w="236" w:type="dxa"/>
            <w:gridSpan w:val="2"/>
            <w:vMerge/>
            <w:shd w:val="clear" w:color="auto" w:fill="8DB3E2" w:themeFill="text2" w:themeFillTint="66"/>
          </w:tcPr>
          <w:p w:rsidR="001223A6" w:rsidRDefault="001223A6" w:rsidP="001223A6">
            <w:pPr>
              <w:spacing w:after="200" w:line="276" w:lineRule="auto"/>
            </w:pPr>
          </w:p>
        </w:tc>
      </w:tr>
      <w:tr w:rsidR="001223A6" w:rsidTr="001223A6">
        <w:trPr>
          <w:trHeight w:val="1300"/>
        </w:trPr>
        <w:tc>
          <w:tcPr>
            <w:tcW w:w="368" w:type="dxa"/>
            <w:vMerge/>
            <w:tcBorders>
              <w:left w:val="single" w:sz="4" w:space="0" w:color="auto"/>
              <w:bottom w:val="single" w:sz="4" w:space="0" w:color="auto"/>
              <w:right w:val="single" w:sz="4" w:space="0" w:color="auto"/>
            </w:tcBorders>
            <w:shd w:val="clear" w:color="auto" w:fill="8DB3E2" w:themeFill="text2" w:themeFillTint="66"/>
          </w:tcPr>
          <w:p w:rsidR="001223A6" w:rsidRDefault="001223A6" w:rsidP="001223A6">
            <w:pPr>
              <w:spacing w:after="200" w:line="276" w:lineRule="auto"/>
              <w:rPr>
                <w:noProof/>
                <w:lang w:eastAsia="nl-NL"/>
              </w:rPr>
            </w:pPr>
          </w:p>
        </w:tc>
        <w:tc>
          <w:tcPr>
            <w:tcW w:w="2286" w:type="dxa"/>
            <w:tcBorders>
              <w:left w:val="single" w:sz="4" w:space="0" w:color="auto"/>
            </w:tcBorders>
            <w:shd w:val="clear" w:color="auto" w:fill="8DB3E2" w:themeFill="text2" w:themeFillTint="66"/>
          </w:tcPr>
          <w:p w:rsidR="001223A6" w:rsidRDefault="004107D5" w:rsidP="001223A6">
            <w:pPr>
              <w:spacing w:after="200" w:line="276" w:lineRule="auto"/>
            </w:pPr>
            <w:r>
              <w:rPr>
                <w:noProof/>
                <w:lang w:eastAsia="nl-NL"/>
              </w:rPr>
              <w:pict>
                <v:rect id="_x0000_s1272" style="position:absolute;margin-left:-13.05pt;margin-top:10.35pt;width:507.3pt;height:55.05pt;z-index:251758592;mso-position-horizontal-relative:text;mso-position-vertical-relative:text" fillcolor="#8db3e2 [1311]" stroked="f"/>
              </w:pict>
            </w:r>
            <w:r w:rsidR="009C215F">
              <w:rPr>
                <w:noProof/>
              </w:rPr>
              <w:pict>
                <v:shape id="_x0000_s1290" type="#_x0000_t202" style="position:absolute;margin-left:124.35pt;margin-top:2.25pt;width:184.9pt;height:56.3pt;z-index:251777024;mso-position-horizontal-relative:text;mso-position-vertical-relative:text;mso-width-relative:margin;mso-height-relative:margin" filled="f" stroked="f">
                  <v:textbox>
                    <w:txbxContent>
                      <w:p w:rsidR="00231032" w:rsidRPr="004D5FAB" w:rsidRDefault="00231032" w:rsidP="001223A6">
                        <w:pPr>
                          <w:rPr>
                            <w:b/>
                            <w:color w:val="FF0000"/>
                          </w:rPr>
                        </w:pPr>
                        <w:r w:rsidRPr="004D5FAB">
                          <w:rPr>
                            <w:b/>
                            <w:color w:val="FF0000"/>
                          </w:rPr>
                          <w:t>Optie 1</w:t>
                        </w:r>
                      </w:p>
                      <w:p w:rsidR="00231032" w:rsidRPr="004D5FAB" w:rsidRDefault="00231032" w:rsidP="001223A6">
                        <w:pPr>
                          <w:rPr>
                            <w:b/>
                            <w:color w:val="00B050"/>
                          </w:rPr>
                        </w:pPr>
                        <w:r w:rsidRPr="004D5FAB">
                          <w:rPr>
                            <w:b/>
                            <w:color w:val="00B050"/>
                          </w:rPr>
                          <w:t>Optie 2</w:t>
                        </w:r>
                      </w:p>
                      <w:p w:rsidR="00231032" w:rsidRPr="004D5FAB" w:rsidRDefault="00231032" w:rsidP="001223A6">
                        <w:pPr>
                          <w:rPr>
                            <w:b/>
                            <w:color w:val="FFFF00"/>
                          </w:rPr>
                        </w:pPr>
                        <w:r w:rsidRPr="004D5FAB">
                          <w:rPr>
                            <w:b/>
                            <w:color w:val="FFFF00"/>
                          </w:rPr>
                          <w:t>Optie 3</w:t>
                        </w:r>
                      </w:p>
                      <w:p w:rsidR="00231032" w:rsidRPr="004D5FAB" w:rsidRDefault="00231032" w:rsidP="001223A6">
                        <w:pPr>
                          <w:rPr>
                            <w:b/>
                            <w:color w:val="7030A0"/>
                          </w:rPr>
                        </w:pPr>
                        <w:r w:rsidRPr="004D5FAB">
                          <w:rPr>
                            <w:b/>
                            <w:color w:val="7030A0"/>
                          </w:rPr>
                          <w:t>Optie 4</w:t>
                        </w:r>
                      </w:p>
                    </w:txbxContent>
                  </v:textbox>
                </v:shape>
              </w:pict>
            </w:r>
          </w:p>
        </w:tc>
        <w:tc>
          <w:tcPr>
            <w:tcW w:w="381" w:type="dxa"/>
            <w:vMerge/>
            <w:shd w:val="clear" w:color="auto" w:fill="8DB3E2" w:themeFill="text2" w:themeFillTint="66"/>
          </w:tcPr>
          <w:p w:rsidR="001223A6" w:rsidRDefault="001223A6" w:rsidP="001223A6">
            <w:pPr>
              <w:spacing w:after="200" w:line="276" w:lineRule="auto"/>
            </w:pPr>
          </w:p>
        </w:tc>
        <w:tc>
          <w:tcPr>
            <w:tcW w:w="7168" w:type="dxa"/>
            <w:gridSpan w:val="15"/>
            <w:shd w:val="clear" w:color="auto" w:fill="8DB3E2" w:themeFill="text2" w:themeFillTint="66"/>
          </w:tcPr>
          <w:p w:rsidR="001223A6" w:rsidRDefault="001223A6" w:rsidP="001223A6">
            <w:pPr>
              <w:spacing w:after="200" w:line="276" w:lineRule="auto"/>
            </w:pPr>
          </w:p>
        </w:tc>
        <w:tc>
          <w:tcPr>
            <w:tcW w:w="236" w:type="dxa"/>
            <w:gridSpan w:val="2"/>
            <w:shd w:val="clear" w:color="auto" w:fill="8DB3E2" w:themeFill="text2" w:themeFillTint="66"/>
          </w:tcPr>
          <w:p w:rsidR="001223A6" w:rsidRDefault="001223A6" w:rsidP="001223A6">
            <w:pPr>
              <w:spacing w:after="200" w:line="276" w:lineRule="auto"/>
            </w:pPr>
          </w:p>
        </w:tc>
      </w:tr>
    </w:tbl>
    <w:p w:rsidR="001223A6" w:rsidRPr="00314494" w:rsidRDefault="001223A6" w:rsidP="001223A6">
      <w:pPr>
        <w:pStyle w:val="Kop2"/>
      </w:pPr>
      <w:r>
        <w:t>5.2</w:t>
      </w:r>
      <w:r>
        <w:tab/>
        <w:t>Confrontatiematrix</w:t>
      </w:r>
      <w:r w:rsidRPr="00314494">
        <w:tab/>
      </w:r>
      <w:r w:rsidRPr="00314494">
        <w:tab/>
      </w:r>
      <w:r w:rsidRPr="00314494">
        <w:tab/>
      </w:r>
      <w:r w:rsidRPr="00314494">
        <w:tab/>
      </w:r>
      <w:r w:rsidRPr="00314494">
        <w:tab/>
      </w:r>
      <w:r w:rsidRPr="00314494">
        <w:tab/>
      </w:r>
      <w:r w:rsidRPr="00314494">
        <w:tab/>
      </w:r>
      <w:r w:rsidRPr="00314494">
        <w:tab/>
      </w:r>
    </w:p>
    <w:p w:rsidR="001223A6" w:rsidRDefault="001223A6" w:rsidP="001223A6">
      <w:pPr>
        <w:rPr>
          <w:szCs w:val="20"/>
        </w:rPr>
      </w:pPr>
      <w:r>
        <w:rPr>
          <w:szCs w:val="20"/>
        </w:rPr>
        <w:t xml:space="preserve">De belangrijkste punten van de SWOT worden geconfronteerd met elkaar om zo de juiste opties te formuleren. De waardes 1, 3 en 5 geven de belangrijkheid aan. 1 is het minst belangrijk en 5 het meest. </w:t>
      </w:r>
    </w:p>
    <w:p w:rsidR="001223A6" w:rsidRDefault="001223A6" w:rsidP="001223A6">
      <w:pPr>
        <w:rPr>
          <w:szCs w:val="20"/>
        </w:rPr>
      </w:pPr>
    </w:p>
    <w:p w:rsidR="008C0134" w:rsidRDefault="008C0134" w:rsidP="008C0134">
      <w:pPr>
        <w:spacing w:after="200" w:line="276" w:lineRule="auto"/>
        <w:rPr>
          <w:szCs w:val="20"/>
        </w:rPr>
      </w:pPr>
      <w:r>
        <w:rPr>
          <w:szCs w:val="20"/>
        </w:rPr>
        <w:br w:type="page"/>
      </w:r>
    </w:p>
    <w:p w:rsidR="008C0134" w:rsidRDefault="00C9208E" w:rsidP="008C0134">
      <w:pPr>
        <w:pStyle w:val="Kop2"/>
      </w:pPr>
      <w:bookmarkStart w:id="109" w:name="_Toc230758188"/>
      <w:r>
        <w:lastRenderedPageBreak/>
        <w:t>5</w:t>
      </w:r>
      <w:r w:rsidR="008C0134">
        <w:t>.3</w:t>
      </w:r>
      <w:r w:rsidR="008C0134">
        <w:tab/>
        <w:t>Strategische opties</w:t>
      </w:r>
      <w:bookmarkEnd w:id="109"/>
    </w:p>
    <w:p w:rsidR="008C0134" w:rsidRDefault="008C0134" w:rsidP="008C0134">
      <w:r>
        <w:t>Uit de confrontatiematrix zijn de volgende vier opties geformuleerd:</w:t>
      </w:r>
    </w:p>
    <w:p w:rsidR="00DF7865" w:rsidRPr="00B6774D" w:rsidRDefault="00DF7865" w:rsidP="00DF7865"/>
    <w:p w:rsidR="00DF7865" w:rsidRDefault="009C215F" w:rsidP="00DF7865">
      <w:r w:rsidRPr="009C215F">
        <w:rPr>
          <w:b/>
          <w:noProof/>
          <w:szCs w:val="20"/>
        </w:rPr>
        <w:pict>
          <v:shape id="_x0000_s1295" type="#_x0000_t202" style="position:absolute;margin-left:-4.55pt;margin-top:9.5pt;width:460.95pt;height:114.15pt;z-index:-251537408;mso-width-relative:margin;mso-height-relative:margin">
            <v:textbox style="mso-next-textbox:#_x0000_s1295">
              <w:txbxContent>
                <w:p w:rsidR="00231032" w:rsidRDefault="00231032" w:rsidP="00DF7865"/>
              </w:txbxContent>
            </v:textbox>
          </v:shape>
        </w:pict>
      </w:r>
    </w:p>
    <w:p w:rsidR="00DF7865" w:rsidRDefault="00DF7865" w:rsidP="00DF7865">
      <w:pPr>
        <w:spacing w:line="276" w:lineRule="auto"/>
        <w:rPr>
          <w:b/>
          <w:szCs w:val="20"/>
        </w:rPr>
      </w:pPr>
      <w:r>
        <w:rPr>
          <w:b/>
          <w:szCs w:val="20"/>
        </w:rPr>
        <w:t>Optie 1</w:t>
      </w:r>
      <w:r>
        <w:rPr>
          <w:b/>
          <w:szCs w:val="20"/>
        </w:rPr>
        <w:tab/>
      </w:r>
      <w:r>
        <w:rPr>
          <w:b/>
          <w:szCs w:val="20"/>
        </w:rPr>
        <w:tab/>
        <w:t xml:space="preserve">S1, S3, K1, K2, K4, Z2 </w:t>
      </w:r>
      <w:r>
        <w:rPr>
          <w:b/>
          <w:szCs w:val="20"/>
        </w:rPr>
        <w:tab/>
      </w:r>
      <w:r>
        <w:rPr>
          <w:b/>
          <w:szCs w:val="20"/>
        </w:rPr>
        <w:tab/>
      </w:r>
      <w:r>
        <w:rPr>
          <w:b/>
          <w:szCs w:val="20"/>
        </w:rPr>
        <w:tab/>
        <w:t>Marktpenetratie, marktverbreding</w:t>
      </w:r>
    </w:p>
    <w:p w:rsidR="00DF7865" w:rsidRDefault="00DF7865" w:rsidP="00DF7865"/>
    <w:p w:rsidR="00DF7865" w:rsidRDefault="00DF7865" w:rsidP="00DF7865">
      <w:r>
        <w:t xml:space="preserve">Controlfit moet zich, met hetzelfde product, blijven richten op Zuid-Nederland. Eerst deze markt verzadigen en in een later stadium eventueel landelijk gaan. De zorgsector, overheidsinstellingen, kantoormedewerkers, horecamedewerkers en medewerkers met zittend werk zijn de meest interessante doelgroep voor Controlfit. Deze moeten met een goede promotiecampagne, die uitdrukt dat Controlfit kosteloos voor de werkgever is en erg goedkoop is voor de werknemer, benaderd worden. Naamsbekendheid moet in Zuid-Nederland opgebouwd worden en een positief imago dient gecreëerd te worden. Met de ondernemende oriëntatie van de leden moeten meer bedrijven en fitnesscentra in Zuid-Nederland worden aangesloten. Van belang is dat er een juiste strategie van werving gevonden wordt die in Zuid-Nederland effectief blijkt. </w:t>
      </w:r>
    </w:p>
    <w:p w:rsidR="00DF7865" w:rsidRDefault="00DF7865" w:rsidP="00DF7865">
      <w:pPr>
        <w:spacing w:line="276" w:lineRule="auto"/>
        <w:rPr>
          <w:b/>
          <w:szCs w:val="20"/>
        </w:rPr>
      </w:pPr>
    </w:p>
    <w:p w:rsidR="00DF7865" w:rsidRDefault="009C215F" w:rsidP="00DF7865">
      <w:pPr>
        <w:spacing w:line="276" w:lineRule="auto"/>
        <w:rPr>
          <w:b/>
          <w:szCs w:val="20"/>
        </w:rPr>
      </w:pPr>
      <w:r w:rsidRPr="009C215F">
        <w:rPr>
          <w:noProof/>
          <w:szCs w:val="20"/>
          <w:lang w:eastAsia="nl-NL"/>
        </w:rPr>
        <w:pict>
          <v:shape id="_x0000_s1296" type="#_x0000_t202" style="position:absolute;margin-left:-4.55pt;margin-top:7.9pt;width:460.95pt;height:102.85pt;z-index:-251536384;mso-width-relative:margin;mso-height-relative:margin">
            <v:textbox style="mso-next-textbox:#_x0000_s1296">
              <w:txbxContent>
                <w:p w:rsidR="00231032" w:rsidRDefault="00231032" w:rsidP="00DF7865"/>
                <w:p w:rsidR="00231032" w:rsidRDefault="00231032" w:rsidP="00DF7865"/>
                <w:p w:rsidR="00231032" w:rsidRDefault="00231032" w:rsidP="00DF7865"/>
              </w:txbxContent>
            </v:textbox>
          </v:shape>
        </w:pict>
      </w:r>
    </w:p>
    <w:p w:rsidR="00DF7865" w:rsidRDefault="00DF7865" w:rsidP="00DF7865">
      <w:pPr>
        <w:spacing w:line="276" w:lineRule="auto"/>
        <w:rPr>
          <w:b/>
          <w:szCs w:val="20"/>
        </w:rPr>
      </w:pPr>
      <w:r>
        <w:rPr>
          <w:b/>
          <w:szCs w:val="20"/>
        </w:rPr>
        <w:t>Optie 2</w:t>
      </w:r>
      <w:r>
        <w:rPr>
          <w:b/>
          <w:szCs w:val="20"/>
        </w:rPr>
        <w:tab/>
      </w:r>
      <w:r>
        <w:rPr>
          <w:b/>
          <w:szCs w:val="20"/>
        </w:rPr>
        <w:tab/>
        <w:t>S1, S2, B1, B2, Z2, Z3</w:t>
      </w:r>
      <w:r>
        <w:rPr>
          <w:b/>
          <w:szCs w:val="20"/>
        </w:rPr>
        <w:tab/>
      </w:r>
      <w:r>
        <w:rPr>
          <w:b/>
          <w:szCs w:val="20"/>
        </w:rPr>
        <w:tab/>
      </w:r>
      <w:r>
        <w:rPr>
          <w:b/>
          <w:szCs w:val="20"/>
        </w:rPr>
        <w:tab/>
        <w:t>Marktpenetratie, marktverdieping</w:t>
      </w:r>
    </w:p>
    <w:p w:rsidR="00DF7865" w:rsidRDefault="00DF7865" w:rsidP="00DF7865">
      <w:pPr>
        <w:spacing w:line="276" w:lineRule="auto"/>
        <w:rPr>
          <w:b/>
          <w:szCs w:val="20"/>
        </w:rPr>
      </w:pPr>
    </w:p>
    <w:p w:rsidR="00DF7865" w:rsidRPr="00172B05" w:rsidRDefault="00DF7865" w:rsidP="00DF7865">
      <w:pPr>
        <w:spacing w:line="276" w:lineRule="auto"/>
        <w:rPr>
          <w:szCs w:val="20"/>
        </w:rPr>
      </w:pPr>
      <w:r>
        <w:rPr>
          <w:szCs w:val="20"/>
        </w:rPr>
        <w:t xml:space="preserve">Controlfit blijft met hetzelfde product op dezelfde markt, maar moet uit elke klant meer zien te halen. Aangesloten sportcentra moeten tevreden gesteld worden. Leden leveren is dus erg belangrijk. Bedrijven die al lid zijn moeten sporters gaan leveren. Promotie op locatie zal noodzakelijk zijn. After-sales is dus erg belangrijk. Aan werknemers moet geuit worden dat particuliere sportcentra veel meer mogelijkheden hebben dan de budgetketens. Werkgevers moeten allen weten dat Controlfit geen financiële investering vergt en dat bedrijven er alleen maar op vooruit kunnen gaan. </w:t>
      </w:r>
    </w:p>
    <w:p w:rsidR="00DF7865" w:rsidRDefault="00DF7865" w:rsidP="00DF7865">
      <w:pPr>
        <w:spacing w:line="276" w:lineRule="auto"/>
        <w:rPr>
          <w:b/>
          <w:szCs w:val="20"/>
        </w:rPr>
      </w:pPr>
    </w:p>
    <w:p w:rsidR="00DF7865" w:rsidRDefault="009C215F" w:rsidP="00DF7865">
      <w:pPr>
        <w:spacing w:line="276" w:lineRule="auto"/>
        <w:rPr>
          <w:b/>
          <w:szCs w:val="20"/>
        </w:rPr>
      </w:pPr>
      <w:r>
        <w:rPr>
          <w:b/>
          <w:noProof/>
          <w:szCs w:val="20"/>
          <w:lang w:eastAsia="nl-NL"/>
        </w:rPr>
        <w:pict>
          <v:shape id="_x0000_s1297" type="#_x0000_t202" style="position:absolute;margin-left:-4.55pt;margin-top:9.3pt;width:460.95pt;height:142.55pt;z-index:-251535360;mso-width-relative:margin;mso-height-relative:margin">
            <v:textbox style="mso-next-textbox:#_x0000_s1297">
              <w:txbxContent>
                <w:p w:rsidR="00231032" w:rsidRDefault="00231032" w:rsidP="00DF7865"/>
              </w:txbxContent>
            </v:textbox>
          </v:shape>
        </w:pict>
      </w:r>
    </w:p>
    <w:p w:rsidR="00DF7865" w:rsidRDefault="00DF7865" w:rsidP="00DF7865">
      <w:pPr>
        <w:spacing w:line="276" w:lineRule="auto"/>
        <w:rPr>
          <w:b/>
          <w:szCs w:val="20"/>
        </w:rPr>
      </w:pPr>
      <w:r>
        <w:rPr>
          <w:b/>
          <w:szCs w:val="20"/>
        </w:rPr>
        <w:t>Optie 3</w:t>
      </w:r>
      <w:r>
        <w:rPr>
          <w:b/>
          <w:szCs w:val="20"/>
        </w:rPr>
        <w:tab/>
      </w:r>
      <w:r>
        <w:rPr>
          <w:b/>
          <w:szCs w:val="20"/>
        </w:rPr>
        <w:tab/>
        <w:t xml:space="preserve">S1, Z1, Z2, Z3, K1, K2, K6, B1 </w:t>
      </w:r>
      <w:r>
        <w:rPr>
          <w:b/>
          <w:szCs w:val="20"/>
        </w:rPr>
        <w:tab/>
      </w:r>
      <w:r>
        <w:rPr>
          <w:b/>
          <w:szCs w:val="20"/>
        </w:rPr>
        <w:tab/>
        <w:t>Marktontwikkeling</w:t>
      </w:r>
    </w:p>
    <w:p w:rsidR="00DF7865" w:rsidRDefault="00DF7865" w:rsidP="00DF7865">
      <w:pPr>
        <w:spacing w:line="276" w:lineRule="auto"/>
        <w:rPr>
          <w:b/>
          <w:szCs w:val="20"/>
        </w:rPr>
      </w:pPr>
    </w:p>
    <w:p w:rsidR="00DF7865" w:rsidRDefault="00DF7865" w:rsidP="00DF7865">
      <w:r>
        <w:t xml:space="preserve">Controlfit gaat met hetzelfde product andere markten aanboren. Controlfit moet haar geografische markt verbreden naar Midden- en Noord-Nederland. Er moet een vertegenwoordiger aangesteld worden die dit mede zal realiseren. Zwaktes moeten omgebogen worden naar sterktes. Zo moet er allereerst meer worden geïnvesteerd in promotie. Ook dient Controlfit meer aandacht te besteden aan after-sales. De zorgsector, overheidsinstellingen, kantoormedewerkers, horecamedewerkers en medewerkers met zittend werk zijn de meest interessante doelgroep voor Controlfit. Hier moet Controlfit zich als eerst op richten. Dit mogen grote bedrijven zijn, omdat deze relatief meer verzuim kennen dan het Midden- en Kleinbedrijf. Ook hebben grote bedrijven vaak meerdere locaties. Controlfit heeft ook  het perfecte product voor het Midden- en Kleinbedrijf, omdat een financiële investering vanuit het bedrijf niet nodig is. Door de lage contributietarieven die Controlfit hanteert voor sporters, vormt Controlfit directe concurrentie voor de budgetketens. </w:t>
      </w:r>
    </w:p>
    <w:p w:rsidR="00DF7865" w:rsidRDefault="00DF7865" w:rsidP="00DF7865">
      <w:pPr>
        <w:spacing w:line="276" w:lineRule="auto"/>
        <w:rPr>
          <w:szCs w:val="20"/>
        </w:rPr>
      </w:pPr>
    </w:p>
    <w:p w:rsidR="00DF7865" w:rsidRDefault="009C215F" w:rsidP="00DF7865">
      <w:pPr>
        <w:spacing w:line="276" w:lineRule="auto"/>
        <w:rPr>
          <w:b/>
          <w:szCs w:val="20"/>
        </w:rPr>
      </w:pPr>
      <w:r>
        <w:rPr>
          <w:b/>
          <w:noProof/>
          <w:szCs w:val="20"/>
          <w:lang w:eastAsia="nl-NL"/>
        </w:rPr>
        <w:pict>
          <v:shape id="_x0000_s1298" type="#_x0000_t202" style="position:absolute;margin-left:-4.55pt;margin-top:10.25pt;width:460.95pt;height:84.85pt;z-index:-251534336;mso-width-relative:margin;mso-height-relative:margin">
            <v:textbox style="mso-next-textbox:#_x0000_s1298">
              <w:txbxContent>
                <w:p w:rsidR="00231032" w:rsidRDefault="00231032" w:rsidP="00DF7865"/>
              </w:txbxContent>
            </v:textbox>
          </v:shape>
        </w:pict>
      </w:r>
    </w:p>
    <w:p w:rsidR="00DF7865" w:rsidRDefault="00DF7865" w:rsidP="00DF7865">
      <w:pPr>
        <w:spacing w:line="276" w:lineRule="auto"/>
        <w:rPr>
          <w:b/>
          <w:szCs w:val="20"/>
        </w:rPr>
      </w:pPr>
      <w:r w:rsidRPr="000B01D8">
        <w:rPr>
          <w:b/>
          <w:szCs w:val="20"/>
        </w:rPr>
        <w:t>Optie 4</w:t>
      </w:r>
      <w:r w:rsidRPr="000B01D8">
        <w:rPr>
          <w:b/>
          <w:szCs w:val="20"/>
        </w:rPr>
        <w:tab/>
      </w:r>
      <w:r>
        <w:rPr>
          <w:b/>
          <w:szCs w:val="20"/>
        </w:rPr>
        <w:tab/>
        <w:t>Z1, Z2, B1, B2, B3</w:t>
      </w:r>
      <w:r w:rsidRPr="000B01D8">
        <w:rPr>
          <w:b/>
          <w:szCs w:val="20"/>
        </w:rPr>
        <w:tab/>
      </w:r>
      <w:r>
        <w:rPr>
          <w:b/>
          <w:szCs w:val="20"/>
        </w:rPr>
        <w:tab/>
      </w:r>
      <w:r>
        <w:rPr>
          <w:b/>
          <w:szCs w:val="20"/>
        </w:rPr>
        <w:tab/>
        <w:t>Overleven of samenwerken</w:t>
      </w:r>
    </w:p>
    <w:p w:rsidR="00DF7865" w:rsidRDefault="00DF7865" w:rsidP="00DF7865">
      <w:pPr>
        <w:spacing w:line="276" w:lineRule="auto"/>
        <w:rPr>
          <w:b/>
          <w:szCs w:val="20"/>
        </w:rPr>
      </w:pPr>
    </w:p>
    <w:p w:rsidR="00DF7865" w:rsidRDefault="00DF7865" w:rsidP="00DF7865">
      <w:pPr>
        <w:spacing w:line="276" w:lineRule="auto"/>
        <w:rPr>
          <w:szCs w:val="20"/>
        </w:rPr>
      </w:pPr>
      <w:r>
        <w:rPr>
          <w:szCs w:val="20"/>
        </w:rPr>
        <w:t>Omdat</w:t>
      </w:r>
      <w:r w:rsidRPr="004020E4">
        <w:rPr>
          <w:szCs w:val="20"/>
        </w:rPr>
        <w:t xml:space="preserve"> Controlfit gee</w:t>
      </w:r>
      <w:r>
        <w:rPr>
          <w:szCs w:val="20"/>
        </w:rPr>
        <w:t>n landelijke dekking biedt, is het moeilijk om de strijd aan te gaan met andere concurrenten die dit wel bieden. Door gebrek aan promotie en financiële middelen kan Controlfit zich moeilijk profileren op de huidige markt.</w:t>
      </w:r>
    </w:p>
    <w:p w:rsidR="00DF7865" w:rsidRDefault="00DF7865" w:rsidP="00DF7865">
      <w:pPr>
        <w:spacing w:line="276" w:lineRule="auto"/>
        <w:rPr>
          <w:rFonts w:ascii="Arial" w:eastAsia="Times New Roman" w:hAnsi="Arial" w:cs="Arial"/>
          <w:color w:val="042952"/>
          <w:sz w:val="18"/>
          <w:szCs w:val="18"/>
          <w:lang w:eastAsia="nl-NL"/>
        </w:rPr>
      </w:pPr>
      <w:r>
        <w:rPr>
          <w:szCs w:val="20"/>
        </w:rPr>
        <w:t>Controlfit zou  de concurrentiestrijd kunnen staken en proberen te overleven</w:t>
      </w:r>
      <w:r w:rsidRPr="004020E4">
        <w:rPr>
          <w:szCs w:val="20"/>
        </w:rPr>
        <w:t xml:space="preserve">. </w:t>
      </w:r>
      <w:r>
        <w:rPr>
          <w:szCs w:val="20"/>
        </w:rPr>
        <w:t xml:space="preserve">Een andere mogelijkheid is een samenwerking (eventueel fusie) met een of meerdere concurrenten. </w:t>
      </w:r>
    </w:p>
    <w:p w:rsidR="00DF7865" w:rsidRDefault="00DF7865" w:rsidP="00DF7865"/>
    <w:p w:rsidR="008C0134" w:rsidRDefault="00C9208E" w:rsidP="008C0134">
      <w:pPr>
        <w:pStyle w:val="Kop2"/>
      </w:pPr>
      <w:bookmarkStart w:id="110" w:name="_Toc230758189"/>
      <w:r>
        <w:t>5</w:t>
      </w:r>
      <w:r w:rsidR="008C0134">
        <w:t>.4</w:t>
      </w:r>
      <w:r w:rsidR="008C0134">
        <w:tab/>
        <w:t>Toetsing van strategische opties</w:t>
      </w:r>
      <w:bookmarkEnd w:id="110"/>
    </w:p>
    <w:p w:rsidR="008C0134" w:rsidRDefault="008C0134" w:rsidP="008C0134">
      <w:r>
        <w:t xml:space="preserve">De vier strategische opties worden op </w:t>
      </w:r>
      <w:r w:rsidR="003B53B4">
        <w:t>drie</w:t>
      </w:r>
      <w:r>
        <w:t xml:space="preserve"> verschillende manieren getoetst. Om te beginnen wordt elke optie beoordeeld </w:t>
      </w:r>
      <w:r w:rsidRPr="00582BF8">
        <w:t>middels een selectieprocedure. Elke optie krijgt een cijfer toegekend dat aangeeft hoe aantrekkelijk de optie is</w:t>
      </w:r>
      <w:r w:rsidR="003B53B4">
        <w:t xml:space="preserve"> op gebied van geschiktheid, haarbaarheid en aanvaardbaarheid</w:t>
      </w:r>
      <w:r w:rsidRPr="00582BF8">
        <w:t>. Hierna worden de opties getoetst op basis van een risico-beloning ana</w:t>
      </w:r>
      <w:r w:rsidR="003B53B4">
        <w:t xml:space="preserve">lyse. Tot slot worden de opties getoetst aan de hand van de MABA-analyse. </w:t>
      </w:r>
    </w:p>
    <w:p w:rsidR="008C0134" w:rsidRDefault="00C9208E" w:rsidP="008C0134">
      <w:pPr>
        <w:pStyle w:val="Kop3"/>
      </w:pPr>
      <w:bookmarkStart w:id="111" w:name="_Toc230758190"/>
      <w:r>
        <w:t>5</w:t>
      </w:r>
      <w:r w:rsidR="008C0134">
        <w:t>.4.1</w:t>
      </w:r>
      <w:r w:rsidR="008C0134">
        <w:tab/>
        <w:t>Selectieprocedure</w:t>
      </w:r>
      <w:bookmarkEnd w:id="111"/>
    </w:p>
    <w:p w:rsidR="008C0134" w:rsidRDefault="008C0134" w:rsidP="008C0134">
      <w:r>
        <w:t xml:space="preserve">De vier strategische opties worden in de onderstaande tabel getoetst op geschiktheid, haalbaarheid en aanvaardbaarheid. </w:t>
      </w:r>
      <w:r w:rsidR="00ED26C4">
        <w:t xml:space="preserve">In bijlage M worden de scores uitgebreider uitgelegd. </w:t>
      </w:r>
      <w:r>
        <w:t xml:space="preserve">Optie 1 en 3 scoren het hoogst op gebied van geschiktheid. Qua haalbaarheid scoort optie 3 net iets hoger dan optie 1. Dit geldt ook voor het selectiecriterium aanvaardbaarheid. Al met al kan gezegd worden dat Optie 3 in zijn totaal het hoogst scoort met 13 punten. Optie 1 volgt met 11 punten. Optie 2 en 4 scoren beduidend lager met respectievelijk 7 en -5 punten. </w:t>
      </w:r>
    </w:p>
    <w:p w:rsidR="008C0134" w:rsidRDefault="008C0134" w:rsidP="008C0134"/>
    <w:tbl>
      <w:tblPr>
        <w:tblW w:w="0" w:type="auto"/>
        <w:tblLook w:val="04A0"/>
      </w:tblPr>
      <w:tblGrid>
        <w:gridCol w:w="2943"/>
        <w:gridCol w:w="1567"/>
        <w:gridCol w:w="1567"/>
        <w:gridCol w:w="1567"/>
        <w:gridCol w:w="1568"/>
      </w:tblGrid>
      <w:tr w:rsidR="008C0134" w:rsidRPr="00751F98" w:rsidTr="00510784">
        <w:trPr>
          <w:trHeight w:val="229"/>
        </w:trPr>
        <w:tc>
          <w:tcPr>
            <w:tcW w:w="2943" w:type="dxa"/>
            <w:shd w:val="clear" w:color="auto" w:fill="548DD4" w:themeFill="text2" w:themeFillTint="99"/>
          </w:tcPr>
          <w:p w:rsidR="008C0134" w:rsidRDefault="008C0134" w:rsidP="00510784">
            <w:pPr>
              <w:rPr>
                <w:b/>
                <w:sz w:val="24"/>
                <w:szCs w:val="24"/>
              </w:rPr>
            </w:pPr>
            <w:r>
              <w:lastRenderedPageBreak/>
              <w:br w:type="page"/>
            </w:r>
          </w:p>
          <w:p w:rsidR="008C0134" w:rsidRPr="00751F98" w:rsidRDefault="008C0134" w:rsidP="00510784">
            <w:pPr>
              <w:rPr>
                <w:b/>
                <w:sz w:val="24"/>
                <w:szCs w:val="24"/>
              </w:rPr>
            </w:pPr>
            <w:r w:rsidRPr="00751F98">
              <w:rPr>
                <w:b/>
                <w:sz w:val="24"/>
                <w:szCs w:val="24"/>
              </w:rPr>
              <w:t>Criteri</w:t>
            </w:r>
            <w:r>
              <w:rPr>
                <w:b/>
                <w:sz w:val="24"/>
                <w:szCs w:val="24"/>
              </w:rPr>
              <w:t>a</w:t>
            </w:r>
          </w:p>
        </w:tc>
        <w:tc>
          <w:tcPr>
            <w:tcW w:w="1567" w:type="dxa"/>
            <w:shd w:val="clear" w:color="auto" w:fill="548DD4" w:themeFill="text2" w:themeFillTint="99"/>
          </w:tcPr>
          <w:p w:rsidR="008C0134" w:rsidRPr="00751F98" w:rsidRDefault="008C0134" w:rsidP="00510784">
            <w:pPr>
              <w:jc w:val="center"/>
              <w:rPr>
                <w:b/>
                <w:sz w:val="24"/>
                <w:szCs w:val="24"/>
              </w:rPr>
            </w:pPr>
            <w:r w:rsidRPr="00751F98">
              <w:rPr>
                <w:b/>
                <w:sz w:val="24"/>
                <w:szCs w:val="24"/>
              </w:rPr>
              <w:t>Optie 1</w:t>
            </w:r>
          </w:p>
        </w:tc>
        <w:tc>
          <w:tcPr>
            <w:tcW w:w="1567" w:type="dxa"/>
            <w:shd w:val="clear" w:color="auto" w:fill="548DD4" w:themeFill="text2" w:themeFillTint="99"/>
          </w:tcPr>
          <w:p w:rsidR="008C0134" w:rsidRPr="00751F98" w:rsidRDefault="008C0134" w:rsidP="00510784">
            <w:pPr>
              <w:jc w:val="center"/>
              <w:rPr>
                <w:b/>
                <w:sz w:val="24"/>
                <w:szCs w:val="24"/>
              </w:rPr>
            </w:pPr>
            <w:r w:rsidRPr="00751F98">
              <w:rPr>
                <w:b/>
                <w:sz w:val="24"/>
                <w:szCs w:val="24"/>
              </w:rPr>
              <w:t>Optie 2</w:t>
            </w:r>
          </w:p>
        </w:tc>
        <w:tc>
          <w:tcPr>
            <w:tcW w:w="1567" w:type="dxa"/>
            <w:shd w:val="clear" w:color="auto" w:fill="548DD4" w:themeFill="text2" w:themeFillTint="99"/>
          </w:tcPr>
          <w:p w:rsidR="008C0134" w:rsidRPr="00751F98" w:rsidRDefault="008C0134" w:rsidP="00510784">
            <w:pPr>
              <w:jc w:val="center"/>
              <w:rPr>
                <w:b/>
                <w:sz w:val="24"/>
                <w:szCs w:val="24"/>
              </w:rPr>
            </w:pPr>
            <w:r w:rsidRPr="00751F98">
              <w:rPr>
                <w:b/>
                <w:sz w:val="24"/>
                <w:szCs w:val="24"/>
              </w:rPr>
              <w:t>Optie 3</w:t>
            </w:r>
          </w:p>
        </w:tc>
        <w:tc>
          <w:tcPr>
            <w:tcW w:w="1568" w:type="dxa"/>
            <w:shd w:val="clear" w:color="auto" w:fill="548DD4" w:themeFill="text2" w:themeFillTint="99"/>
          </w:tcPr>
          <w:p w:rsidR="008C0134" w:rsidRPr="00751F98" w:rsidRDefault="008C0134" w:rsidP="00510784">
            <w:pPr>
              <w:jc w:val="center"/>
              <w:rPr>
                <w:b/>
                <w:sz w:val="24"/>
                <w:szCs w:val="24"/>
              </w:rPr>
            </w:pPr>
            <w:r w:rsidRPr="00751F98">
              <w:rPr>
                <w:b/>
                <w:sz w:val="24"/>
                <w:szCs w:val="24"/>
              </w:rPr>
              <w:t>Optie 4</w:t>
            </w:r>
          </w:p>
        </w:tc>
      </w:tr>
      <w:tr w:rsidR="008C0134" w:rsidRPr="00751F98" w:rsidTr="00510784">
        <w:trPr>
          <w:trHeight w:val="229"/>
        </w:trPr>
        <w:tc>
          <w:tcPr>
            <w:tcW w:w="2943" w:type="dxa"/>
            <w:shd w:val="clear" w:color="auto" w:fill="8DB3E2" w:themeFill="text2" w:themeFillTint="66"/>
          </w:tcPr>
          <w:p w:rsidR="008C0134" w:rsidRPr="00751F98" w:rsidRDefault="008C0134" w:rsidP="00510784">
            <w:pPr>
              <w:rPr>
                <w:b/>
                <w:szCs w:val="20"/>
              </w:rPr>
            </w:pPr>
            <w:r w:rsidRPr="00751F98">
              <w:rPr>
                <w:b/>
                <w:szCs w:val="20"/>
              </w:rPr>
              <w:t>Geschiktheid</w:t>
            </w:r>
          </w:p>
        </w:tc>
        <w:tc>
          <w:tcPr>
            <w:tcW w:w="1567" w:type="dxa"/>
            <w:shd w:val="clear" w:color="auto" w:fill="8DB3E2" w:themeFill="text2" w:themeFillTint="66"/>
          </w:tcPr>
          <w:p w:rsidR="008C0134" w:rsidRPr="00751F98" w:rsidRDefault="008C0134" w:rsidP="00510784">
            <w:pPr>
              <w:rPr>
                <w:szCs w:val="20"/>
              </w:rPr>
            </w:pPr>
          </w:p>
        </w:tc>
        <w:tc>
          <w:tcPr>
            <w:tcW w:w="1567" w:type="dxa"/>
            <w:shd w:val="clear" w:color="auto" w:fill="8DB3E2" w:themeFill="text2" w:themeFillTint="66"/>
          </w:tcPr>
          <w:p w:rsidR="008C0134" w:rsidRPr="00751F98" w:rsidRDefault="008C0134" w:rsidP="00510784">
            <w:pPr>
              <w:rPr>
                <w:szCs w:val="20"/>
              </w:rPr>
            </w:pPr>
          </w:p>
        </w:tc>
        <w:tc>
          <w:tcPr>
            <w:tcW w:w="1567" w:type="dxa"/>
            <w:shd w:val="clear" w:color="auto" w:fill="8DB3E2" w:themeFill="text2" w:themeFillTint="66"/>
          </w:tcPr>
          <w:p w:rsidR="008C0134" w:rsidRPr="00751F98" w:rsidRDefault="008C0134" w:rsidP="00510784">
            <w:pPr>
              <w:rPr>
                <w:szCs w:val="20"/>
              </w:rPr>
            </w:pPr>
          </w:p>
        </w:tc>
        <w:tc>
          <w:tcPr>
            <w:tcW w:w="1568" w:type="dxa"/>
            <w:shd w:val="clear" w:color="auto" w:fill="8DB3E2" w:themeFill="text2" w:themeFillTint="66"/>
          </w:tcPr>
          <w:p w:rsidR="008C0134" w:rsidRPr="00751F98" w:rsidRDefault="008C0134" w:rsidP="00510784">
            <w:pPr>
              <w:rPr>
                <w:szCs w:val="20"/>
              </w:rPr>
            </w:pPr>
          </w:p>
        </w:tc>
      </w:tr>
      <w:tr w:rsidR="008C0134" w:rsidRPr="00751F98" w:rsidTr="00510784">
        <w:trPr>
          <w:trHeight w:val="229"/>
        </w:trPr>
        <w:tc>
          <w:tcPr>
            <w:tcW w:w="2943" w:type="dxa"/>
            <w:shd w:val="clear" w:color="auto" w:fill="C6D9F1" w:themeFill="text2" w:themeFillTint="33"/>
          </w:tcPr>
          <w:p w:rsidR="008C0134" w:rsidRPr="00751F98" w:rsidRDefault="008C0134" w:rsidP="00510784">
            <w:pPr>
              <w:rPr>
                <w:szCs w:val="20"/>
              </w:rPr>
            </w:pPr>
            <w:r>
              <w:rPr>
                <w:szCs w:val="20"/>
              </w:rPr>
              <w:t xml:space="preserve">          Passend bij probleemstelling</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8DB3E2" w:themeFill="text2" w:themeFillTint="66"/>
          </w:tcPr>
          <w:p w:rsidR="008C0134" w:rsidRPr="00751F98" w:rsidRDefault="008C0134" w:rsidP="00510784">
            <w:pPr>
              <w:rPr>
                <w:b/>
                <w:szCs w:val="20"/>
              </w:rPr>
            </w:pPr>
            <w:r w:rsidRPr="00751F98">
              <w:rPr>
                <w:b/>
                <w:szCs w:val="20"/>
              </w:rPr>
              <w:t>Haalbaarheid</w:t>
            </w:r>
          </w:p>
        </w:tc>
        <w:tc>
          <w:tcPr>
            <w:tcW w:w="1567" w:type="dxa"/>
            <w:shd w:val="clear" w:color="auto" w:fill="8DB3E2" w:themeFill="text2" w:themeFillTint="66"/>
          </w:tcPr>
          <w:p w:rsidR="008C0134" w:rsidRPr="00751F98" w:rsidRDefault="008C0134" w:rsidP="00510784">
            <w:pPr>
              <w:jc w:val="center"/>
              <w:rPr>
                <w:szCs w:val="20"/>
              </w:rPr>
            </w:pPr>
          </w:p>
        </w:tc>
        <w:tc>
          <w:tcPr>
            <w:tcW w:w="1567" w:type="dxa"/>
            <w:shd w:val="clear" w:color="auto" w:fill="8DB3E2" w:themeFill="text2" w:themeFillTint="66"/>
          </w:tcPr>
          <w:p w:rsidR="008C0134" w:rsidRPr="00751F98" w:rsidRDefault="008C0134" w:rsidP="00510784">
            <w:pPr>
              <w:jc w:val="center"/>
              <w:rPr>
                <w:szCs w:val="20"/>
              </w:rPr>
            </w:pPr>
          </w:p>
        </w:tc>
        <w:tc>
          <w:tcPr>
            <w:tcW w:w="1567" w:type="dxa"/>
            <w:shd w:val="clear" w:color="auto" w:fill="8DB3E2" w:themeFill="text2" w:themeFillTint="66"/>
          </w:tcPr>
          <w:p w:rsidR="008C0134" w:rsidRPr="00751F98" w:rsidRDefault="008C0134" w:rsidP="00510784">
            <w:pPr>
              <w:jc w:val="center"/>
              <w:rPr>
                <w:szCs w:val="20"/>
              </w:rPr>
            </w:pPr>
          </w:p>
        </w:tc>
        <w:tc>
          <w:tcPr>
            <w:tcW w:w="1568" w:type="dxa"/>
            <w:shd w:val="clear" w:color="auto" w:fill="8DB3E2" w:themeFill="text2" w:themeFillTint="66"/>
          </w:tcPr>
          <w:p w:rsidR="008C0134" w:rsidRPr="00751F98" w:rsidRDefault="008C0134" w:rsidP="00510784">
            <w:pPr>
              <w:jc w:val="center"/>
              <w:rPr>
                <w:szCs w:val="20"/>
              </w:rPr>
            </w:pPr>
          </w:p>
        </w:tc>
      </w:tr>
      <w:tr w:rsidR="008C0134" w:rsidRPr="00751F98" w:rsidTr="00510784">
        <w:trPr>
          <w:trHeight w:val="229"/>
        </w:trPr>
        <w:tc>
          <w:tcPr>
            <w:tcW w:w="2943" w:type="dxa"/>
            <w:shd w:val="clear" w:color="auto" w:fill="C6D9F1" w:themeFill="text2" w:themeFillTint="33"/>
          </w:tcPr>
          <w:p w:rsidR="008C0134" w:rsidRPr="00751F98" w:rsidRDefault="008C0134" w:rsidP="00510784">
            <w:pPr>
              <w:rPr>
                <w:szCs w:val="20"/>
              </w:rPr>
            </w:pPr>
            <w:r>
              <w:rPr>
                <w:szCs w:val="20"/>
              </w:rPr>
              <w:t xml:space="preserve">          Financieel</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30"/>
        </w:trPr>
        <w:tc>
          <w:tcPr>
            <w:tcW w:w="2943" w:type="dxa"/>
            <w:shd w:val="clear" w:color="auto" w:fill="C6D9F1" w:themeFill="text2" w:themeFillTint="33"/>
          </w:tcPr>
          <w:p w:rsidR="008C0134" w:rsidRPr="00751F98" w:rsidRDefault="008C0134" w:rsidP="00510784">
            <w:pPr>
              <w:rPr>
                <w:szCs w:val="20"/>
              </w:rPr>
            </w:pPr>
            <w:r>
              <w:rPr>
                <w:szCs w:val="20"/>
              </w:rPr>
              <w:t xml:space="preserve">          Organisatorisch</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C6D9F1" w:themeFill="text2" w:themeFillTint="33"/>
          </w:tcPr>
          <w:p w:rsidR="008C0134" w:rsidRPr="00751F98" w:rsidRDefault="008C0134" w:rsidP="00510784">
            <w:pPr>
              <w:rPr>
                <w:szCs w:val="20"/>
              </w:rPr>
            </w:pPr>
            <w:r>
              <w:rPr>
                <w:szCs w:val="20"/>
              </w:rPr>
              <w:t xml:space="preserve">          Economisch</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C6D9F1" w:themeFill="text2" w:themeFillTint="33"/>
          </w:tcPr>
          <w:p w:rsidR="008C0134" w:rsidRPr="00751F98" w:rsidRDefault="008C0134" w:rsidP="00510784">
            <w:pPr>
              <w:rPr>
                <w:szCs w:val="20"/>
              </w:rPr>
            </w:pPr>
            <w:r>
              <w:rPr>
                <w:szCs w:val="20"/>
              </w:rPr>
              <w:t xml:space="preserve">          Technisch</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8" w:type="dxa"/>
            <w:shd w:val="clear" w:color="auto" w:fill="C6D9F1" w:themeFill="text2" w:themeFillTint="33"/>
          </w:tcPr>
          <w:p w:rsidR="008C0134" w:rsidRPr="00751F98" w:rsidRDefault="008C0134" w:rsidP="00510784">
            <w:pPr>
              <w:jc w:val="center"/>
              <w:rPr>
                <w:szCs w:val="20"/>
              </w:rPr>
            </w:pPr>
            <w:r>
              <w:rPr>
                <w:szCs w:val="20"/>
              </w:rPr>
              <w:t>0</w:t>
            </w:r>
          </w:p>
        </w:tc>
      </w:tr>
      <w:tr w:rsidR="008C0134" w:rsidRPr="00751F98" w:rsidTr="00510784">
        <w:trPr>
          <w:trHeight w:val="229"/>
        </w:trPr>
        <w:tc>
          <w:tcPr>
            <w:tcW w:w="2943" w:type="dxa"/>
            <w:shd w:val="clear" w:color="auto" w:fill="C6D9F1" w:themeFill="text2" w:themeFillTint="33"/>
          </w:tcPr>
          <w:p w:rsidR="008C0134" w:rsidRDefault="008C0134" w:rsidP="00510784">
            <w:pPr>
              <w:rPr>
                <w:szCs w:val="20"/>
              </w:rPr>
            </w:pPr>
            <w:r>
              <w:rPr>
                <w:szCs w:val="20"/>
              </w:rPr>
              <w:t xml:space="preserve">          Sociaal</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C6D9F1" w:themeFill="text2" w:themeFillTint="33"/>
          </w:tcPr>
          <w:p w:rsidR="008C0134" w:rsidRDefault="008C0134" w:rsidP="00510784">
            <w:pPr>
              <w:rPr>
                <w:szCs w:val="20"/>
              </w:rPr>
            </w:pPr>
            <w:r>
              <w:rPr>
                <w:szCs w:val="20"/>
              </w:rPr>
              <w:t xml:space="preserve">          Juridisch</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30"/>
        </w:trPr>
        <w:tc>
          <w:tcPr>
            <w:tcW w:w="2943" w:type="dxa"/>
            <w:shd w:val="clear" w:color="auto" w:fill="C6D9F1" w:themeFill="text2" w:themeFillTint="33"/>
          </w:tcPr>
          <w:p w:rsidR="008C0134" w:rsidRDefault="008C0134" w:rsidP="00510784">
            <w:pPr>
              <w:rPr>
                <w:szCs w:val="20"/>
              </w:rPr>
            </w:pPr>
            <w:r>
              <w:rPr>
                <w:szCs w:val="20"/>
              </w:rPr>
              <w:t xml:space="preserve">          Ecologisch</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7" w:type="dxa"/>
            <w:shd w:val="clear" w:color="auto" w:fill="C6D9F1" w:themeFill="text2" w:themeFillTint="33"/>
          </w:tcPr>
          <w:p w:rsidR="008C0134" w:rsidRPr="00751F98" w:rsidRDefault="008C0134" w:rsidP="00510784">
            <w:pPr>
              <w:jc w:val="center"/>
              <w:rPr>
                <w:szCs w:val="20"/>
              </w:rPr>
            </w:pPr>
            <w:r>
              <w:rPr>
                <w:szCs w:val="20"/>
              </w:rPr>
              <w:t>0</w:t>
            </w:r>
          </w:p>
        </w:tc>
        <w:tc>
          <w:tcPr>
            <w:tcW w:w="1568" w:type="dxa"/>
            <w:shd w:val="clear" w:color="auto" w:fill="C6D9F1" w:themeFill="text2" w:themeFillTint="33"/>
          </w:tcPr>
          <w:p w:rsidR="008C0134" w:rsidRPr="00751F98" w:rsidRDefault="008C0134" w:rsidP="00510784">
            <w:pPr>
              <w:jc w:val="center"/>
              <w:rPr>
                <w:szCs w:val="20"/>
              </w:rPr>
            </w:pPr>
            <w:r>
              <w:rPr>
                <w:szCs w:val="20"/>
              </w:rPr>
              <w:t>0</w:t>
            </w:r>
          </w:p>
        </w:tc>
      </w:tr>
      <w:tr w:rsidR="008C0134" w:rsidRPr="00751F98" w:rsidTr="00510784">
        <w:trPr>
          <w:trHeight w:val="229"/>
        </w:trPr>
        <w:tc>
          <w:tcPr>
            <w:tcW w:w="2943" w:type="dxa"/>
            <w:shd w:val="clear" w:color="auto" w:fill="8DB3E2" w:themeFill="text2" w:themeFillTint="66"/>
          </w:tcPr>
          <w:p w:rsidR="008C0134" w:rsidRPr="00751F98" w:rsidRDefault="008C0134" w:rsidP="00510784">
            <w:pPr>
              <w:rPr>
                <w:b/>
                <w:szCs w:val="20"/>
              </w:rPr>
            </w:pPr>
            <w:r w:rsidRPr="00751F98">
              <w:rPr>
                <w:b/>
                <w:szCs w:val="20"/>
              </w:rPr>
              <w:t>Aanvaardbaarheid</w:t>
            </w:r>
          </w:p>
        </w:tc>
        <w:tc>
          <w:tcPr>
            <w:tcW w:w="1567" w:type="dxa"/>
            <w:shd w:val="clear" w:color="auto" w:fill="8DB3E2" w:themeFill="text2" w:themeFillTint="66"/>
          </w:tcPr>
          <w:p w:rsidR="008C0134" w:rsidRPr="00751F98" w:rsidRDefault="008C0134" w:rsidP="00510784">
            <w:pPr>
              <w:jc w:val="center"/>
              <w:rPr>
                <w:szCs w:val="20"/>
              </w:rPr>
            </w:pPr>
          </w:p>
        </w:tc>
        <w:tc>
          <w:tcPr>
            <w:tcW w:w="1567" w:type="dxa"/>
            <w:shd w:val="clear" w:color="auto" w:fill="8DB3E2" w:themeFill="text2" w:themeFillTint="66"/>
          </w:tcPr>
          <w:p w:rsidR="008C0134" w:rsidRPr="00751F98" w:rsidRDefault="008C0134" w:rsidP="00510784">
            <w:pPr>
              <w:jc w:val="center"/>
              <w:rPr>
                <w:szCs w:val="20"/>
              </w:rPr>
            </w:pPr>
          </w:p>
        </w:tc>
        <w:tc>
          <w:tcPr>
            <w:tcW w:w="1567" w:type="dxa"/>
            <w:shd w:val="clear" w:color="auto" w:fill="8DB3E2" w:themeFill="text2" w:themeFillTint="66"/>
          </w:tcPr>
          <w:p w:rsidR="008C0134" w:rsidRPr="00751F98" w:rsidRDefault="008C0134" w:rsidP="00510784">
            <w:pPr>
              <w:jc w:val="center"/>
              <w:rPr>
                <w:szCs w:val="20"/>
              </w:rPr>
            </w:pPr>
          </w:p>
        </w:tc>
        <w:tc>
          <w:tcPr>
            <w:tcW w:w="1568" w:type="dxa"/>
            <w:shd w:val="clear" w:color="auto" w:fill="8DB3E2" w:themeFill="text2" w:themeFillTint="66"/>
          </w:tcPr>
          <w:p w:rsidR="008C0134" w:rsidRPr="00751F98" w:rsidRDefault="008C0134" w:rsidP="00510784">
            <w:pPr>
              <w:jc w:val="center"/>
              <w:rPr>
                <w:szCs w:val="20"/>
              </w:rPr>
            </w:pPr>
          </w:p>
        </w:tc>
      </w:tr>
      <w:tr w:rsidR="008C0134" w:rsidRPr="00751F98" w:rsidTr="00510784">
        <w:trPr>
          <w:trHeight w:val="229"/>
        </w:trPr>
        <w:tc>
          <w:tcPr>
            <w:tcW w:w="2943" w:type="dxa"/>
            <w:shd w:val="clear" w:color="auto" w:fill="C6D9F1" w:themeFill="text2" w:themeFillTint="33"/>
          </w:tcPr>
          <w:p w:rsidR="008C0134" w:rsidRDefault="008C0134" w:rsidP="00510784">
            <w:pPr>
              <w:rPr>
                <w:szCs w:val="20"/>
              </w:rPr>
            </w:pPr>
            <w:r>
              <w:rPr>
                <w:szCs w:val="20"/>
              </w:rPr>
              <w:t xml:space="preserve">          Personeel</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C6D9F1" w:themeFill="text2" w:themeFillTint="33"/>
          </w:tcPr>
          <w:p w:rsidR="008C0134" w:rsidRDefault="008C0134" w:rsidP="00510784">
            <w:pPr>
              <w:rPr>
                <w:szCs w:val="20"/>
              </w:rPr>
            </w:pPr>
            <w:r>
              <w:rPr>
                <w:szCs w:val="20"/>
              </w:rPr>
              <w:t xml:space="preserve">          Leden/klanten</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7" w:type="dxa"/>
            <w:shd w:val="clear" w:color="auto" w:fill="C6D9F1" w:themeFill="text2" w:themeFillTint="33"/>
          </w:tcPr>
          <w:p w:rsidR="008C0134" w:rsidRPr="00751F98" w:rsidRDefault="008C0134" w:rsidP="00510784">
            <w:pPr>
              <w:jc w:val="center"/>
              <w:rPr>
                <w:szCs w:val="20"/>
              </w:rPr>
            </w:pPr>
            <w:r>
              <w:rPr>
                <w:szCs w:val="20"/>
              </w:rPr>
              <w:t>++</w:t>
            </w:r>
          </w:p>
        </w:tc>
        <w:tc>
          <w:tcPr>
            <w:tcW w:w="1568" w:type="dxa"/>
            <w:shd w:val="clear" w:color="auto" w:fill="C6D9F1" w:themeFill="text2" w:themeFillTint="33"/>
          </w:tcPr>
          <w:p w:rsidR="008C0134" w:rsidRPr="00751F98" w:rsidRDefault="008C0134" w:rsidP="00510784">
            <w:pPr>
              <w:jc w:val="center"/>
              <w:rPr>
                <w:szCs w:val="20"/>
              </w:rPr>
            </w:pPr>
            <w:r>
              <w:rPr>
                <w:szCs w:val="20"/>
              </w:rPr>
              <w:t>-</w:t>
            </w:r>
          </w:p>
        </w:tc>
      </w:tr>
      <w:tr w:rsidR="008C0134" w:rsidRPr="00751F98" w:rsidTr="00510784">
        <w:trPr>
          <w:trHeight w:val="229"/>
        </w:trPr>
        <w:tc>
          <w:tcPr>
            <w:tcW w:w="2943" w:type="dxa"/>
            <w:shd w:val="clear" w:color="auto" w:fill="C6D9F1" w:themeFill="text2" w:themeFillTint="33"/>
          </w:tcPr>
          <w:p w:rsidR="008C0134" w:rsidRDefault="008C0134" w:rsidP="00510784">
            <w:pPr>
              <w:rPr>
                <w:szCs w:val="20"/>
              </w:rPr>
            </w:pPr>
            <w:r>
              <w:rPr>
                <w:szCs w:val="20"/>
              </w:rPr>
              <w:t xml:space="preserve">          </w:t>
            </w:r>
          </w:p>
        </w:tc>
        <w:tc>
          <w:tcPr>
            <w:tcW w:w="1567" w:type="dxa"/>
            <w:shd w:val="clear" w:color="auto" w:fill="C6D9F1" w:themeFill="text2" w:themeFillTint="33"/>
          </w:tcPr>
          <w:p w:rsidR="008C0134" w:rsidRPr="00751F98" w:rsidRDefault="008C0134" w:rsidP="00510784">
            <w:pPr>
              <w:jc w:val="center"/>
              <w:rPr>
                <w:szCs w:val="20"/>
              </w:rPr>
            </w:pPr>
          </w:p>
        </w:tc>
        <w:tc>
          <w:tcPr>
            <w:tcW w:w="1567" w:type="dxa"/>
            <w:shd w:val="clear" w:color="auto" w:fill="C6D9F1" w:themeFill="text2" w:themeFillTint="33"/>
          </w:tcPr>
          <w:p w:rsidR="008C0134" w:rsidRPr="00751F98" w:rsidRDefault="008C0134" w:rsidP="00510784">
            <w:pPr>
              <w:jc w:val="center"/>
              <w:rPr>
                <w:szCs w:val="20"/>
              </w:rPr>
            </w:pPr>
          </w:p>
        </w:tc>
        <w:tc>
          <w:tcPr>
            <w:tcW w:w="1567" w:type="dxa"/>
            <w:shd w:val="clear" w:color="auto" w:fill="C6D9F1" w:themeFill="text2" w:themeFillTint="33"/>
          </w:tcPr>
          <w:p w:rsidR="008C0134" w:rsidRPr="00751F98" w:rsidRDefault="008C0134" w:rsidP="00510784">
            <w:pPr>
              <w:jc w:val="center"/>
              <w:rPr>
                <w:szCs w:val="20"/>
              </w:rPr>
            </w:pPr>
          </w:p>
        </w:tc>
        <w:tc>
          <w:tcPr>
            <w:tcW w:w="1568" w:type="dxa"/>
            <w:shd w:val="clear" w:color="auto" w:fill="C6D9F1" w:themeFill="text2" w:themeFillTint="33"/>
          </w:tcPr>
          <w:p w:rsidR="008C0134" w:rsidRPr="00751F98" w:rsidRDefault="008C0134" w:rsidP="00510784">
            <w:pPr>
              <w:jc w:val="center"/>
              <w:rPr>
                <w:szCs w:val="20"/>
              </w:rPr>
            </w:pPr>
          </w:p>
        </w:tc>
      </w:tr>
      <w:tr w:rsidR="008C0134" w:rsidRPr="00751F98" w:rsidTr="00510784">
        <w:trPr>
          <w:trHeight w:val="230"/>
        </w:trPr>
        <w:tc>
          <w:tcPr>
            <w:tcW w:w="2943" w:type="dxa"/>
            <w:shd w:val="clear" w:color="auto" w:fill="8DB3E2" w:themeFill="text2" w:themeFillTint="66"/>
          </w:tcPr>
          <w:p w:rsidR="008C0134" w:rsidRPr="00665258" w:rsidRDefault="008C0134" w:rsidP="00510784">
            <w:pPr>
              <w:rPr>
                <w:b/>
                <w:szCs w:val="20"/>
              </w:rPr>
            </w:pPr>
            <w:r w:rsidRPr="00665258">
              <w:rPr>
                <w:b/>
                <w:szCs w:val="20"/>
              </w:rPr>
              <w:t>TOTAAL</w:t>
            </w:r>
          </w:p>
        </w:tc>
        <w:tc>
          <w:tcPr>
            <w:tcW w:w="1567" w:type="dxa"/>
            <w:shd w:val="clear" w:color="auto" w:fill="8DB3E2" w:themeFill="text2" w:themeFillTint="66"/>
          </w:tcPr>
          <w:p w:rsidR="008C0134" w:rsidRPr="00676A42" w:rsidRDefault="008C0134" w:rsidP="00510784">
            <w:pPr>
              <w:jc w:val="center"/>
              <w:rPr>
                <w:b/>
                <w:szCs w:val="20"/>
              </w:rPr>
            </w:pPr>
            <w:r w:rsidRPr="00676A42">
              <w:rPr>
                <w:b/>
                <w:szCs w:val="20"/>
              </w:rPr>
              <w:t>11</w:t>
            </w:r>
          </w:p>
        </w:tc>
        <w:tc>
          <w:tcPr>
            <w:tcW w:w="1567" w:type="dxa"/>
            <w:shd w:val="clear" w:color="auto" w:fill="8DB3E2" w:themeFill="text2" w:themeFillTint="66"/>
          </w:tcPr>
          <w:p w:rsidR="008C0134" w:rsidRPr="00676A42" w:rsidRDefault="008C0134" w:rsidP="00510784">
            <w:pPr>
              <w:jc w:val="center"/>
              <w:rPr>
                <w:b/>
                <w:szCs w:val="20"/>
              </w:rPr>
            </w:pPr>
            <w:r>
              <w:rPr>
                <w:b/>
                <w:szCs w:val="20"/>
              </w:rPr>
              <w:t>7</w:t>
            </w:r>
          </w:p>
        </w:tc>
        <w:tc>
          <w:tcPr>
            <w:tcW w:w="1567" w:type="dxa"/>
            <w:shd w:val="clear" w:color="auto" w:fill="8DB3E2" w:themeFill="text2" w:themeFillTint="66"/>
          </w:tcPr>
          <w:p w:rsidR="008C0134" w:rsidRPr="00676A42" w:rsidRDefault="008C0134" w:rsidP="00510784">
            <w:pPr>
              <w:jc w:val="center"/>
              <w:rPr>
                <w:b/>
                <w:szCs w:val="20"/>
              </w:rPr>
            </w:pPr>
            <w:r w:rsidRPr="00676A42">
              <w:rPr>
                <w:b/>
                <w:szCs w:val="20"/>
              </w:rPr>
              <w:t>13</w:t>
            </w:r>
          </w:p>
        </w:tc>
        <w:tc>
          <w:tcPr>
            <w:tcW w:w="1568" w:type="dxa"/>
            <w:shd w:val="clear" w:color="auto" w:fill="8DB3E2" w:themeFill="text2" w:themeFillTint="66"/>
          </w:tcPr>
          <w:p w:rsidR="008C0134" w:rsidRPr="00676A42" w:rsidRDefault="008C0134" w:rsidP="00510784">
            <w:pPr>
              <w:jc w:val="center"/>
              <w:rPr>
                <w:b/>
                <w:szCs w:val="20"/>
              </w:rPr>
            </w:pPr>
            <w:r>
              <w:rPr>
                <w:b/>
                <w:szCs w:val="20"/>
              </w:rPr>
              <w:t>-5</w:t>
            </w:r>
          </w:p>
        </w:tc>
      </w:tr>
    </w:tbl>
    <w:p w:rsidR="008C0134" w:rsidRPr="00AF4DC4" w:rsidRDefault="008C0134" w:rsidP="008C0134">
      <w:pPr>
        <w:rPr>
          <w:rFonts w:ascii="Arial" w:eastAsia="Times New Roman" w:hAnsi="Arial" w:cs="Arial"/>
          <w:color w:val="042952"/>
          <w:sz w:val="18"/>
          <w:szCs w:val="18"/>
          <w:lang w:eastAsia="nl-NL"/>
        </w:rPr>
      </w:pPr>
      <w:r>
        <w:rPr>
          <w:szCs w:val="20"/>
        </w:rPr>
        <w:t xml:space="preserve"> </w:t>
      </w:r>
    </w:p>
    <w:p w:rsidR="008C0134" w:rsidRDefault="00C9208E" w:rsidP="008C0134">
      <w:pPr>
        <w:pStyle w:val="Kop3"/>
      </w:pPr>
      <w:bookmarkStart w:id="112" w:name="_Toc230758191"/>
      <w:r>
        <w:t>5</w:t>
      </w:r>
      <w:r w:rsidR="008C0134">
        <w:t>.4.2</w:t>
      </w:r>
      <w:r w:rsidR="008C0134">
        <w:tab/>
        <w:t>Risico-beloning analyse</w:t>
      </w:r>
      <w:bookmarkEnd w:id="112"/>
    </w:p>
    <w:p w:rsidR="008C0134" w:rsidRDefault="008C0134" w:rsidP="008C0134">
      <w:r>
        <w:t xml:space="preserve">Omdat elke strategie risico’s met zich meebrengt, is het belangrijk dat wordt getoetst hoe hoog de beloning per strategie zal zijn. Met beloning wordt de opbrengst bedoeld. Met andere woorden: hoe hoog is het risico dat genomen wordt bij een bepaalde strategie en wat zijn de opbrengsten gebruikmakend van deze strategie?  </w:t>
      </w:r>
    </w:p>
    <w:p w:rsidR="008C0134" w:rsidRDefault="008C0134" w:rsidP="008C0134"/>
    <w:p w:rsidR="008C0134" w:rsidRDefault="008C0134" w:rsidP="008C0134">
      <w:r>
        <w:t xml:space="preserve">Optie 1 is een strategie met redelijk laag risico en een niet al te hoge beloning.  De huidige markt wordt immers uitgebuit. De markt is voor Controlfit al bekend waardoor het risico erg laag uitvalt. De markt zal op den duur verzadigd raken waardoor de beloning niet erg hoog uitvalt. </w:t>
      </w:r>
    </w:p>
    <w:p w:rsidR="008C0134" w:rsidRDefault="008C0134" w:rsidP="008C0134">
      <w:r>
        <w:t xml:space="preserve">Optie 2 is een strategie waarbij er meer uit de bestaande klant wordt gehaald. Niet erg veel risico dus en ook een niet te hoge beloning. </w:t>
      </w:r>
      <w:r>
        <w:br/>
        <w:t xml:space="preserve">Optie 3 is een strategie waarbij de zwaktes van de organisatie moeten worden omgebogen naar sterktes. Dit brengt al een relatief hoog risico met zich mee. Een ander risico is dat het onduidelijk is hoe de nieuwe markt op Controlfit zal reageren. Aan de andere kant zal de beloning relatief erg hoog zijn. Landelijk is de markt nog ontzettend groot. Bedrijven in Zuid-Nederland die al interesse hadden in het concept van Controlfit, maar een landelijke dekking nodig hadden, zullen weer interessant worden voor Controlfit. Als Controlfit </w:t>
      </w:r>
      <w:r w:rsidR="00DA719B">
        <w:t>wil groeien</w:t>
      </w:r>
      <w:r>
        <w:t xml:space="preserve">, zal een landelijke dekking aangeboden moeten worden. </w:t>
      </w:r>
    </w:p>
    <w:p w:rsidR="008C0134" w:rsidRDefault="009C215F" w:rsidP="008C0134">
      <w:pPr>
        <w:rPr>
          <w:rFonts w:ascii="Garamond" w:hAnsi="Garamond" w:cs="Garamond"/>
          <w:szCs w:val="20"/>
        </w:rPr>
      </w:pPr>
      <w:r w:rsidRPr="009C215F">
        <w:rPr>
          <w:noProof/>
          <w:lang w:eastAsia="nl-NL"/>
        </w:rPr>
        <w:pict>
          <v:rect id="_x0000_s1050" style="position:absolute;margin-left:223.3pt;margin-top:16.1pt;width:224.8pt;height:194.7pt;z-index:-251592704" o:regroupid="1" strokecolor="#8db3e2 [1311]"/>
        </w:pict>
      </w:r>
      <w:r w:rsidR="008C0134">
        <w:t xml:space="preserve">Optie 4 is een strategie die erg weinig risico met zich meebrengt, maar ook een erg lage beloning kent. Dus niet interessant voor Controlfit. </w:t>
      </w:r>
    </w:p>
    <w:p w:rsidR="008C0134" w:rsidRDefault="009C215F" w:rsidP="008C0134">
      <w:pPr>
        <w:autoSpaceDE w:val="0"/>
        <w:autoSpaceDN w:val="0"/>
        <w:adjustRightInd w:val="0"/>
        <w:rPr>
          <w:rFonts w:ascii="Garamond" w:hAnsi="Garamond" w:cs="Garamond"/>
          <w:szCs w:val="20"/>
        </w:rPr>
      </w:pPr>
      <w:r>
        <w:rPr>
          <w:rFonts w:ascii="Garamond" w:hAnsi="Garamond" w:cs="Garamond"/>
          <w:noProof/>
          <w:szCs w:val="20"/>
          <w:lang w:eastAsia="nl-NL"/>
        </w:rPr>
        <w:pict>
          <v:shape id="_x0000_s1052" type="#_x0000_t202" style="position:absolute;margin-left:225pt;margin-top:4.05pt;width:29.8pt;height:161.45pt;z-index:-251590656;mso-width-relative:margin;mso-height-relative:margin" o:regroupid="1" stroked="f">
            <v:textbox style="layout-flow:vertical;mso-layout-flow-alt:bottom-to-top;mso-next-textbox:#_x0000_s1052">
              <w:txbxContent>
                <w:p w:rsidR="00231032" w:rsidRPr="00A20C82" w:rsidRDefault="00231032" w:rsidP="008C0134">
                  <w:pPr>
                    <w:rPr>
                      <w:b/>
                    </w:rPr>
                  </w:pPr>
                  <w:r>
                    <w:rPr>
                      <w:b/>
                    </w:rPr>
                    <w:t xml:space="preserve"> laag              BELONING           hoog</w:t>
                  </w:r>
                </w:p>
              </w:txbxContent>
            </v:textbox>
          </v:shape>
        </w:pict>
      </w:r>
      <w:r>
        <w:rPr>
          <w:rFonts w:ascii="Garamond" w:hAnsi="Garamond" w:cs="Garamond"/>
          <w:noProof/>
          <w:szCs w:val="20"/>
          <w:lang w:eastAsia="nl-NL"/>
        </w:rPr>
        <w:pict>
          <v:rect id="_x0000_s1051" style="position:absolute;margin-left:255.25pt;margin-top:5.75pt;width:173.7pt;height:153.8pt;z-index:-251591680" o:regroupid="1" fillcolor="#8db3e2 [1311]" stroked="f"/>
        </w:pict>
      </w:r>
    </w:p>
    <w:p w:rsidR="008C0134" w:rsidRDefault="009C215F" w:rsidP="008C0134">
      <w:r>
        <w:rPr>
          <w:noProof/>
          <w:lang w:eastAsia="nl-NL"/>
        </w:rPr>
        <w:pict>
          <v:shape id="_x0000_s1055" type="#_x0000_t32" style="position:absolute;margin-left:247.55pt;margin-top:5.25pt;width:0;height:139.85pt;flip:y;z-index:-251587584" o:connectortype="straight" o:regroupid="1" strokecolor="#8db3e2 [1311]">
            <v:stroke endarrow="classic"/>
          </v:shape>
        </w:pict>
      </w:r>
    </w:p>
    <w:p w:rsidR="003B53B4" w:rsidRDefault="003B53B4" w:rsidP="008C0134"/>
    <w:p w:rsidR="003B53B4" w:rsidRDefault="009C215F" w:rsidP="008C0134">
      <w:r>
        <w:rPr>
          <w:noProof/>
          <w:lang w:eastAsia="nl-NL"/>
        </w:rPr>
        <w:pict>
          <v:oval id="_x0000_s1058" style="position:absolute;margin-left:334pt;margin-top:8.5pt;width:56.45pt;height:20.9pt;z-index:-251584512" o:regroupid="1">
            <v:textbox style="mso-next-textbox:#_x0000_s1058">
              <w:txbxContent>
                <w:p w:rsidR="00231032" w:rsidRDefault="00231032" w:rsidP="008C0134">
                  <w:pPr>
                    <w:jc w:val="center"/>
                  </w:pPr>
                  <w:r>
                    <w:t>Optie 3</w:t>
                  </w:r>
                </w:p>
              </w:txbxContent>
            </v:textbox>
          </v:oval>
        </w:pict>
      </w:r>
    </w:p>
    <w:p w:rsidR="003B53B4" w:rsidRDefault="003B53B4" w:rsidP="008C0134"/>
    <w:p w:rsidR="003B53B4" w:rsidRDefault="003B53B4" w:rsidP="008C0134"/>
    <w:p w:rsidR="003B53B4" w:rsidRDefault="003B53B4" w:rsidP="008C0134"/>
    <w:p w:rsidR="003B53B4" w:rsidRDefault="003B53B4" w:rsidP="008C0134"/>
    <w:p w:rsidR="003B53B4" w:rsidRDefault="009C215F" w:rsidP="008C0134">
      <w:r>
        <w:rPr>
          <w:noProof/>
          <w:lang w:eastAsia="nl-NL"/>
        </w:rPr>
        <w:pict>
          <v:oval id="_x0000_s1057" style="position:absolute;margin-left:268.5pt;margin-top:8.45pt;width:60pt;height:20.85pt;z-index:-251585536" o:regroupid="1">
            <v:textbox style="mso-next-textbox:#_x0000_s1057">
              <w:txbxContent>
                <w:p w:rsidR="00231032" w:rsidRDefault="00231032" w:rsidP="008C0134">
                  <w:pPr>
                    <w:jc w:val="center"/>
                  </w:pPr>
                  <w:r>
                    <w:t>Optie 1</w:t>
                  </w:r>
                </w:p>
              </w:txbxContent>
            </v:textbox>
          </v:oval>
        </w:pict>
      </w:r>
    </w:p>
    <w:p w:rsidR="003B53B4" w:rsidRDefault="003B53B4" w:rsidP="008C0134"/>
    <w:p w:rsidR="003B53B4" w:rsidRDefault="009C215F" w:rsidP="008C0134">
      <w:r>
        <w:rPr>
          <w:noProof/>
          <w:lang w:eastAsia="nl-NL"/>
        </w:rPr>
        <w:pict>
          <v:oval id="_x0000_s1056" style="position:absolute;margin-left:290.1pt;margin-top:6.4pt;width:58.5pt;height:20.95pt;z-index:-251586560" o:regroupid="1">
            <v:textbox style="mso-next-textbox:#_x0000_s1056">
              <w:txbxContent>
                <w:p w:rsidR="00231032" w:rsidRDefault="00231032" w:rsidP="008C0134">
                  <w:pPr>
                    <w:jc w:val="center"/>
                  </w:pPr>
                  <w:r>
                    <w:t>Optie 2</w:t>
                  </w:r>
                </w:p>
              </w:txbxContent>
            </v:textbox>
          </v:oval>
        </w:pict>
      </w:r>
    </w:p>
    <w:p w:rsidR="003B53B4" w:rsidRDefault="003B53B4" w:rsidP="008C0134"/>
    <w:p w:rsidR="003B53B4" w:rsidRDefault="009C215F" w:rsidP="008C0134">
      <w:r>
        <w:rPr>
          <w:noProof/>
          <w:lang w:eastAsia="nl-NL"/>
        </w:rPr>
        <w:pict>
          <v:oval id="_x0000_s1059" style="position:absolute;margin-left:257.35pt;margin-top:.3pt;width:56.9pt;height:20.9pt;z-index:-251583488" o:regroupid="1">
            <v:textbox style="mso-next-textbox:#_x0000_s1059">
              <w:txbxContent>
                <w:p w:rsidR="00231032" w:rsidRDefault="00231032" w:rsidP="008C0134">
                  <w:pPr>
                    <w:jc w:val="center"/>
                  </w:pPr>
                  <w:r>
                    <w:t>Optie 4</w:t>
                  </w:r>
                </w:p>
              </w:txbxContent>
            </v:textbox>
          </v:oval>
        </w:pict>
      </w:r>
    </w:p>
    <w:p w:rsidR="003B53B4" w:rsidRDefault="003B53B4" w:rsidP="008C0134"/>
    <w:p w:rsidR="00E72E15" w:rsidRDefault="009C215F" w:rsidP="003B53B4">
      <w:pPr>
        <w:pStyle w:val="Kop3"/>
      </w:pPr>
      <w:r>
        <w:rPr>
          <w:noProof/>
          <w:lang w:eastAsia="nl-NL"/>
        </w:rPr>
        <w:pict>
          <v:shape id="_x0000_s1054" type="#_x0000_t32" style="position:absolute;margin-left:259.25pt;margin-top:7.55pt;width:163.75pt;height:0;z-index:-251588608" o:connectortype="straight" o:regroupid="1" strokecolor="#8db3e2 [1311]">
            <v:stroke endarrow="classic"/>
          </v:shape>
        </w:pict>
      </w:r>
      <w:r>
        <w:rPr>
          <w:noProof/>
          <w:lang w:eastAsia="nl-NL"/>
        </w:rPr>
        <w:pict>
          <v:shape id="_x0000_s1053" type="#_x0000_t202" style="position:absolute;margin-left:254.65pt;margin-top:5.45pt;width:189.4pt;height:21.5pt;z-index:-251589632;mso-width-relative:margin;mso-height-relative:margin" o:regroupid="1" stroked="f">
            <v:textbox style="mso-next-textbox:#_x0000_s1053">
              <w:txbxContent>
                <w:p w:rsidR="00231032" w:rsidRPr="00A20C82" w:rsidRDefault="00231032" w:rsidP="008C0134">
                  <w:pPr>
                    <w:rPr>
                      <w:b/>
                    </w:rPr>
                  </w:pPr>
                  <w:r>
                    <w:rPr>
                      <w:b/>
                    </w:rPr>
                    <w:t xml:space="preserve">laag </w:t>
                  </w:r>
                  <w:r>
                    <w:rPr>
                      <w:b/>
                    </w:rPr>
                    <w:tab/>
                    <w:t xml:space="preserve">                  RISICO         hoog</w:t>
                  </w:r>
                </w:p>
              </w:txbxContent>
            </v:textbox>
          </v:shape>
        </w:pict>
      </w:r>
    </w:p>
    <w:p w:rsidR="003B53B4" w:rsidRPr="00713513" w:rsidRDefault="003B53B4" w:rsidP="00713513">
      <w:pPr>
        <w:pStyle w:val="Kop3"/>
      </w:pPr>
      <w:bookmarkStart w:id="113" w:name="_Toc230758192"/>
      <w:r>
        <w:t>5.4.3</w:t>
      </w:r>
      <w:r>
        <w:tab/>
        <w:t>MABA-analyse</w:t>
      </w:r>
      <w:bookmarkEnd w:id="113"/>
    </w:p>
    <w:p w:rsidR="0076720A" w:rsidRDefault="004A1509" w:rsidP="008C0134">
      <w:r>
        <w:t xml:space="preserve">In de MABA-analyse worden opties enerzijds beoordeeld op de aantrekkelijkheid van de markt en anderzijds op het vermogen van Controlfit om op de markt succesvol te concurreren. De aantrekkelijkheid van de markt is beoordeeld op de criteria marktgroei, grootte, winstmarge, intensiteit van de concurrentie en op de aanwezigheid van substituutgoederen. De concurrentiekracht is beoordeeld op basis van het marktaandeel, productkwaliteit, imago en naamsbekendheid. </w:t>
      </w:r>
      <w:r w:rsidR="0076720A">
        <w:t>De scores en wegingsfactor van de verschillende cr</w:t>
      </w:r>
      <w:r w:rsidR="00C7508C">
        <w:t>iteria zijn te zien in bijl</w:t>
      </w:r>
      <w:r w:rsidR="00ED26C4">
        <w:t>age N</w:t>
      </w:r>
      <w:r w:rsidR="0076720A">
        <w:t>.</w:t>
      </w:r>
      <w:r w:rsidR="00312944">
        <w:t xml:space="preserve"> Hier is tevens te zien welke strategie bij welke cel hoort. </w:t>
      </w:r>
    </w:p>
    <w:p w:rsidR="00DF7865" w:rsidRDefault="00DF7865" w:rsidP="008C0134"/>
    <w:p w:rsidR="00713513" w:rsidRDefault="00713513" w:rsidP="008C0134"/>
    <w:p w:rsidR="003B53B4" w:rsidRDefault="009C215F" w:rsidP="008C0134">
      <w:r>
        <w:rPr>
          <w:noProof/>
          <w:lang w:eastAsia="nl-NL"/>
        </w:rPr>
        <w:lastRenderedPageBreak/>
        <w:pict>
          <v:group id="_x0000_s1162" style="position:absolute;margin-left:27.4pt;margin-top:-12pt;width:288.2pt;height:255.75pt;z-index:251710464" coordorigin="3075,825" coordsize="5764,5115">
            <v:shape id="_x0000_s1163" type="#_x0000_t202" style="position:absolute;left:3075;top:825;width:599;height:461;mso-width-relative:margin;mso-height-relative:margin" stroked="f">
              <v:textbox style="mso-next-textbox:#_x0000_s1163">
                <w:txbxContent>
                  <w:p w:rsidR="00231032" w:rsidRPr="00216F04" w:rsidRDefault="00231032" w:rsidP="00E72E15">
                    <w:pPr>
                      <w:rPr>
                        <w:b/>
                        <w:szCs w:val="20"/>
                      </w:rPr>
                    </w:pPr>
                    <w:r w:rsidRPr="00216F04">
                      <w:rPr>
                        <w:b/>
                        <w:szCs w:val="20"/>
                      </w:rPr>
                      <w:t>+2</w:t>
                    </w:r>
                  </w:p>
                </w:txbxContent>
              </v:textbox>
            </v:shape>
            <v:shape id="_x0000_s1164" type="#_x0000_t202" style="position:absolute;left:3674;top:5385;width:599;height:461;mso-width-relative:margin;mso-height-relative:margin" stroked="f">
              <v:textbox style="mso-next-textbox:#_x0000_s1164">
                <w:txbxContent>
                  <w:p w:rsidR="00231032" w:rsidRPr="00216F04" w:rsidRDefault="00231032" w:rsidP="00E72E15">
                    <w:pPr>
                      <w:rPr>
                        <w:b/>
                        <w:szCs w:val="20"/>
                      </w:rPr>
                    </w:pPr>
                    <w:r w:rsidRPr="00216F04">
                      <w:rPr>
                        <w:b/>
                        <w:szCs w:val="20"/>
                      </w:rPr>
                      <w:t>+2</w:t>
                    </w:r>
                  </w:p>
                </w:txbxContent>
              </v:textbox>
            </v:shape>
            <v:shape id="_x0000_s1165" type="#_x0000_t202" style="position:absolute;left:3106;top:4740;width:599;height:461;mso-width-relative:margin;mso-height-relative:margin" stroked="f">
              <v:textbox style="mso-next-textbox:#_x0000_s1165">
                <w:txbxContent>
                  <w:p w:rsidR="00231032" w:rsidRPr="00216F04" w:rsidRDefault="00231032" w:rsidP="00E72E15">
                    <w:pPr>
                      <w:rPr>
                        <w:b/>
                        <w:szCs w:val="20"/>
                      </w:rPr>
                    </w:pPr>
                    <w:r w:rsidRPr="00216F04">
                      <w:rPr>
                        <w:b/>
                        <w:szCs w:val="20"/>
                      </w:rPr>
                      <w:t>-2</w:t>
                    </w:r>
                  </w:p>
                </w:txbxContent>
              </v:textbox>
            </v:shape>
            <v:shape id="_x0000_s1166" type="#_x0000_t202" style="position:absolute;left:8240;top:5385;width:599;height:461;mso-width-relative:margin;mso-height-relative:margin" stroked="f">
              <v:textbox style="mso-next-textbox:#_x0000_s1166">
                <w:txbxContent>
                  <w:p w:rsidR="00231032" w:rsidRPr="00216F04" w:rsidRDefault="00231032" w:rsidP="00E72E15">
                    <w:pPr>
                      <w:rPr>
                        <w:b/>
                        <w:szCs w:val="20"/>
                      </w:rPr>
                    </w:pPr>
                    <w:r w:rsidRPr="00216F04">
                      <w:rPr>
                        <w:b/>
                        <w:szCs w:val="20"/>
                      </w:rPr>
                      <w:t>-2</w:t>
                    </w:r>
                  </w:p>
                </w:txbxContent>
              </v:textbox>
            </v:shape>
            <v:group id="_x0000_s1167" style="position:absolute;left:3075;top:825;width:5568;height:5115" coordorigin="3075,825" coordsize="5568,5115">
              <v:roundrect id="_x0000_s1168" style="position:absolute;left:3843;top:825;width:4800;height:4335" arcsize="10923f" fillcolor="#8db3e2 [1311]"/>
              <v:shape id="_x0000_s1169" type="#_x0000_t32" style="position:absolute;left:3843;top:2220;width:4800;height:0" o:connectortype="straight"/>
              <v:shape id="_x0000_s1170" type="#_x0000_t32" style="position:absolute;left:3843;top:3660;width:4800;height:0" o:connectortype="straight"/>
              <v:shape id="_x0000_s1171" type="#_x0000_t32" style="position:absolute;left:6991;top:825;width:0;height:4335;flip:y" o:connectortype="straight"/>
              <v:shape id="_x0000_s1172" type="#_x0000_t32" style="position:absolute;left:5386;top:825;width:0;height:4335;flip:y" o:connectortype="straight"/>
              <v:roundrect id="_x0000_s1173" style="position:absolute;left:3075;top:1845;width:570;height:2250" arcsize="10923f" fillcolor="#c6d9f1 [671]" stroked="f">
                <v:textbox style="layout-flow:vertical;mso-layout-flow-alt:bottom-to-top;mso-next-textbox:#_x0000_s1173">
                  <w:txbxContent>
                    <w:p w:rsidR="00231032" w:rsidRPr="00C752D7" w:rsidRDefault="00231032" w:rsidP="00E72E15">
                      <w:pPr>
                        <w:rPr>
                          <w:b/>
                          <w:szCs w:val="20"/>
                        </w:rPr>
                      </w:pPr>
                      <w:r w:rsidRPr="00C752D7">
                        <w:rPr>
                          <w:b/>
                          <w:szCs w:val="20"/>
                        </w:rPr>
                        <w:t>Marktaantrekkelijkheid</w:t>
                      </w:r>
                    </w:p>
                  </w:txbxContent>
                </v:textbox>
              </v:roundrect>
              <v:roundrect id="_x0000_s1174" style="position:absolute;left:5918;top:4718;width:555;height:1889;rotation:90" arcsize="10923f" fillcolor="#c6d9f1 [671]" stroked="f">
                <v:textbox style="mso-next-textbox:#_x0000_s1174">
                  <w:txbxContent>
                    <w:p w:rsidR="00231032" w:rsidRPr="00C752D7" w:rsidRDefault="00231032" w:rsidP="00E72E15">
                      <w:pPr>
                        <w:rPr>
                          <w:b/>
                          <w:szCs w:val="20"/>
                        </w:rPr>
                      </w:pPr>
                      <w:r w:rsidRPr="00C752D7">
                        <w:rPr>
                          <w:b/>
                          <w:szCs w:val="20"/>
                        </w:rPr>
                        <w:t>Concurrentiekracht</w:t>
                      </w:r>
                    </w:p>
                  </w:txbxContent>
                </v:textbox>
              </v:roundrect>
              <v:roundrect id="_x0000_s1175" style="position:absolute;left:4440;top:1410;width:375;height:345" arcsize="10923f" fillcolor="#c6d9f1 [671]" stroked="f">
                <v:textbox style="mso-next-textbox:#_x0000_s1175">
                  <w:txbxContent>
                    <w:p w:rsidR="00231032" w:rsidRPr="00216F04" w:rsidRDefault="00231032" w:rsidP="00E72E15">
                      <w:pPr>
                        <w:jc w:val="center"/>
                        <w:rPr>
                          <w:szCs w:val="20"/>
                        </w:rPr>
                      </w:pPr>
                      <w:r w:rsidRPr="00216F04">
                        <w:rPr>
                          <w:szCs w:val="20"/>
                        </w:rPr>
                        <w:t>1</w:t>
                      </w:r>
                    </w:p>
                  </w:txbxContent>
                </v:textbox>
              </v:roundrect>
              <v:roundrect id="_x0000_s1176" style="position:absolute;left:6030;top:1410;width:375;height:345" arcsize="10923f" fillcolor="#c6d9f1 [671]" stroked="f">
                <v:textbox style="mso-next-textbox:#_x0000_s1176">
                  <w:txbxContent>
                    <w:p w:rsidR="00231032" w:rsidRPr="00216F04" w:rsidRDefault="00231032" w:rsidP="00E72E15">
                      <w:pPr>
                        <w:jc w:val="center"/>
                        <w:rPr>
                          <w:szCs w:val="20"/>
                        </w:rPr>
                      </w:pPr>
                      <w:r w:rsidRPr="00216F04">
                        <w:rPr>
                          <w:szCs w:val="20"/>
                        </w:rPr>
                        <w:t>2</w:t>
                      </w:r>
                    </w:p>
                  </w:txbxContent>
                </v:textbox>
              </v:roundrect>
              <v:roundrect id="_x0000_s1177" style="position:absolute;left:7580;top:1410;width:375;height:345" arcsize="10923f" fillcolor="#c6d9f1 [671]" stroked="f">
                <v:textbox style="mso-next-textbox:#_x0000_s1177">
                  <w:txbxContent>
                    <w:p w:rsidR="00231032" w:rsidRPr="00216F04" w:rsidRDefault="00231032" w:rsidP="00E72E15">
                      <w:pPr>
                        <w:jc w:val="center"/>
                        <w:rPr>
                          <w:szCs w:val="20"/>
                        </w:rPr>
                      </w:pPr>
                      <w:r w:rsidRPr="00216F04">
                        <w:rPr>
                          <w:szCs w:val="20"/>
                        </w:rPr>
                        <w:t>3</w:t>
                      </w:r>
                    </w:p>
                  </w:txbxContent>
                </v:textbox>
              </v:roundrect>
              <v:roundrect id="_x0000_s1178" style="position:absolute;left:4440;top:2820;width:375;height:345" arcsize="10923f" fillcolor="#c6d9f1 [671]" stroked="f">
                <v:textbox style="mso-next-textbox:#_x0000_s1178">
                  <w:txbxContent>
                    <w:p w:rsidR="00231032" w:rsidRPr="00216F04" w:rsidRDefault="00231032" w:rsidP="00E72E15">
                      <w:pPr>
                        <w:jc w:val="center"/>
                        <w:rPr>
                          <w:szCs w:val="20"/>
                        </w:rPr>
                      </w:pPr>
                      <w:r w:rsidRPr="00216F04">
                        <w:rPr>
                          <w:szCs w:val="20"/>
                        </w:rPr>
                        <w:t>4</w:t>
                      </w:r>
                    </w:p>
                  </w:txbxContent>
                </v:textbox>
              </v:roundrect>
              <v:roundrect id="_x0000_s1179" style="position:absolute;left:6030;top:2820;width:375;height:345" arcsize="10923f" fillcolor="#c6d9f1 [671]" stroked="f">
                <v:textbox style="mso-next-textbox:#_x0000_s1179">
                  <w:txbxContent>
                    <w:p w:rsidR="00231032" w:rsidRPr="00216F04" w:rsidRDefault="00231032" w:rsidP="00E72E15">
                      <w:pPr>
                        <w:jc w:val="center"/>
                        <w:rPr>
                          <w:szCs w:val="20"/>
                        </w:rPr>
                      </w:pPr>
                      <w:r w:rsidRPr="00216F04">
                        <w:rPr>
                          <w:szCs w:val="20"/>
                        </w:rPr>
                        <w:t>5</w:t>
                      </w:r>
                    </w:p>
                  </w:txbxContent>
                </v:textbox>
              </v:roundrect>
              <v:roundrect id="_x0000_s1180" style="position:absolute;left:7580;top:2820;width:375;height:345" arcsize="10923f" fillcolor="#c6d9f1 [671]" stroked="f">
                <v:textbox style="mso-next-textbox:#_x0000_s1180">
                  <w:txbxContent>
                    <w:p w:rsidR="00231032" w:rsidRPr="00216F04" w:rsidRDefault="00231032" w:rsidP="00E72E15">
                      <w:pPr>
                        <w:jc w:val="center"/>
                        <w:rPr>
                          <w:szCs w:val="20"/>
                        </w:rPr>
                      </w:pPr>
                      <w:r w:rsidRPr="00216F04">
                        <w:rPr>
                          <w:szCs w:val="20"/>
                        </w:rPr>
                        <w:t>6</w:t>
                      </w:r>
                    </w:p>
                  </w:txbxContent>
                </v:textbox>
              </v:roundrect>
              <v:roundrect id="_x0000_s1181" style="position:absolute;left:4440;top:4275;width:375;height:345" arcsize="10923f" fillcolor="#c6d9f1 [671]" stroked="f">
                <v:textbox style="mso-next-textbox:#_x0000_s1181">
                  <w:txbxContent>
                    <w:p w:rsidR="00231032" w:rsidRPr="00216F04" w:rsidRDefault="00231032" w:rsidP="00E72E15">
                      <w:pPr>
                        <w:jc w:val="center"/>
                        <w:rPr>
                          <w:szCs w:val="20"/>
                        </w:rPr>
                      </w:pPr>
                      <w:r w:rsidRPr="00216F04">
                        <w:rPr>
                          <w:szCs w:val="20"/>
                        </w:rPr>
                        <w:t>7</w:t>
                      </w:r>
                    </w:p>
                  </w:txbxContent>
                </v:textbox>
              </v:roundrect>
              <v:roundrect id="_x0000_s1182" style="position:absolute;left:6030;top:4275;width:375;height:345" arcsize="10923f" fillcolor="#c6d9f1 [671]" stroked="f">
                <v:textbox style="mso-next-textbox:#_x0000_s1182">
                  <w:txbxContent>
                    <w:p w:rsidR="00231032" w:rsidRPr="00216F04" w:rsidRDefault="00231032" w:rsidP="00E72E15">
                      <w:pPr>
                        <w:jc w:val="center"/>
                        <w:rPr>
                          <w:szCs w:val="20"/>
                        </w:rPr>
                      </w:pPr>
                      <w:r w:rsidRPr="00216F04">
                        <w:rPr>
                          <w:szCs w:val="20"/>
                        </w:rPr>
                        <w:t>8</w:t>
                      </w:r>
                    </w:p>
                  </w:txbxContent>
                </v:textbox>
              </v:roundrect>
              <v:roundrect id="_x0000_s1183" style="position:absolute;left:7580;top:4275;width:375;height:345" arcsize="10923f" fillcolor="#c6d9f1 [671]" stroked="f">
                <v:textbox style="mso-next-textbox:#_x0000_s1183">
                  <w:txbxContent>
                    <w:p w:rsidR="00231032" w:rsidRPr="00216F04" w:rsidRDefault="00231032" w:rsidP="00E72E15">
                      <w:pPr>
                        <w:jc w:val="center"/>
                        <w:rPr>
                          <w:szCs w:val="20"/>
                        </w:rPr>
                      </w:pPr>
                      <w:r w:rsidRPr="00216F04">
                        <w:rPr>
                          <w:szCs w:val="20"/>
                        </w:rPr>
                        <w:t>9</w:t>
                      </w:r>
                    </w:p>
                  </w:txbxContent>
                </v:textbox>
              </v:roundrect>
              <v:oval id="_x0000_s1184" style="position:absolute;left:5791;top:3450;width:855;height:855" strokecolor="black [3213]">
                <v:textbox style="mso-next-textbox:#_x0000_s1184">
                  <w:txbxContent>
                    <w:p w:rsidR="00231032" w:rsidRPr="00C752D7" w:rsidRDefault="00231032" w:rsidP="00E72E15">
                      <w:pPr>
                        <w:jc w:val="center"/>
                        <w:rPr>
                          <w:szCs w:val="20"/>
                        </w:rPr>
                      </w:pPr>
                      <w:r>
                        <w:rPr>
                          <w:szCs w:val="20"/>
                        </w:rPr>
                        <w:t>optie 1</w:t>
                      </w:r>
                    </w:p>
                  </w:txbxContent>
                </v:textbox>
              </v:oval>
              <v:oval id="_x0000_s1185" style="position:absolute;left:5791;top:2988;width:855;height:855">
                <v:textbox style="mso-next-textbox:#_x0000_s1185">
                  <w:txbxContent>
                    <w:p w:rsidR="00231032" w:rsidRPr="00C752D7" w:rsidRDefault="00231032" w:rsidP="00E72E15">
                      <w:pPr>
                        <w:jc w:val="center"/>
                        <w:rPr>
                          <w:szCs w:val="20"/>
                        </w:rPr>
                      </w:pPr>
                      <w:r>
                        <w:rPr>
                          <w:szCs w:val="20"/>
                        </w:rPr>
                        <w:t>optie 2</w:t>
                      </w:r>
                    </w:p>
                  </w:txbxContent>
                </v:textbox>
              </v:oval>
              <v:oval id="_x0000_s1186" style="position:absolute;left:4936;top:2190;width:855;height:855">
                <v:textbox style="mso-next-textbox:#_x0000_s1186">
                  <w:txbxContent>
                    <w:p w:rsidR="00231032" w:rsidRPr="00C752D7" w:rsidRDefault="00231032" w:rsidP="00E72E15">
                      <w:pPr>
                        <w:jc w:val="center"/>
                        <w:rPr>
                          <w:szCs w:val="20"/>
                        </w:rPr>
                      </w:pPr>
                      <w:r>
                        <w:rPr>
                          <w:szCs w:val="20"/>
                        </w:rPr>
                        <w:t>optie 3</w:t>
                      </w:r>
                    </w:p>
                  </w:txbxContent>
                </v:textbox>
              </v:oval>
              <v:oval id="_x0000_s1187" style="position:absolute;left:6725;top:3885;width:855;height:855">
                <v:textbox style="mso-next-textbox:#_x0000_s1187">
                  <w:txbxContent>
                    <w:p w:rsidR="00231032" w:rsidRPr="00C752D7" w:rsidRDefault="00231032" w:rsidP="00E72E15">
                      <w:pPr>
                        <w:jc w:val="center"/>
                        <w:rPr>
                          <w:szCs w:val="20"/>
                        </w:rPr>
                      </w:pPr>
                      <w:r>
                        <w:rPr>
                          <w:szCs w:val="20"/>
                        </w:rPr>
                        <w:t>optie 4</w:t>
                      </w:r>
                    </w:p>
                  </w:txbxContent>
                </v:textbox>
              </v:oval>
            </v:group>
          </v:group>
        </w:pict>
      </w: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76720A" w:rsidP="008C0134">
      <w:pPr>
        <w:spacing w:after="200" w:line="276" w:lineRule="auto"/>
      </w:pPr>
    </w:p>
    <w:p w:rsidR="0076720A" w:rsidRDefault="00D34EC6" w:rsidP="008C0134">
      <w:pPr>
        <w:spacing w:after="200" w:line="276" w:lineRule="auto"/>
      </w:pPr>
      <w:r>
        <w:t xml:space="preserve">Uit de MABA-Analyse </w:t>
      </w:r>
      <w:r w:rsidR="00713513">
        <w:t>komen de volgende gegevens voor de vier opties:</w:t>
      </w:r>
    </w:p>
    <w:p w:rsidR="00713513" w:rsidRDefault="00D34EC6" w:rsidP="008C0134">
      <w:pPr>
        <w:spacing w:after="200" w:line="276" w:lineRule="auto"/>
      </w:pPr>
      <w:r w:rsidRPr="00713513">
        <w:rPr>
          <w:b/>
        </w:rPr>
        <w:t>Optie 1</w:t>
      </w:r>
      <w:r w:rsidR="00713513">
        <w:br/>
        <w:t xml:space="preserve">Uitmelken van de huidige markt. Geen investeringen maar doorgaan met huidige activiteiten en winst proberen binnen te halen. </w:t>
      </w:r>
    </w:p>
    <w:p w:rsidR="00713513" w:rsidRDefault="00D34EC6" w:rsidP="008C0134">
      <w:pPr>
        <w:spacing w:after="200" w:line="276" w:lineRule="auto"/>
      </w:pPr>
      <w:r w:rsidRPr="00713513">
        <w:rPr>
          <w:b/>
        </w:rPr>
        <w:t>Optie 2</w:t>
      </w:r>
      <w:r>
        <w:br/>
      </w:r>
      <w:r w:rsidR="00713513">
        <w:t>S</w:t>
      </w:r>
      <w:r>
        <w:t>electief beschermen</w:t>
      </w:r>
      <w:r w:rsidR="00713513">
        <w:t xml:space="preserve"> van de huidige klanten. Zorgen dat deze behouden blijven en proberen meer uit elke klant te halen</w:t>
      </w:r>
    </w:p>
    <w:p w:rsidR="00E72E15" w:rsidRDefault="00D34EC6" w:rsidP="00713513">
      <w:pPr>
        <w:spacing w:after="200" w:line="276" w:lineRule="auto"/>
      </w:pPr>
      <w:r w:rsidRPr="00713513">
        <w:rPr>
          <w:b/>
        </w:rPr>
        <w:t>Optie 3</w:t>
      </w:r>
      <w:r>
        <w:br/>
      </w:r>
      <w:r w:rsidR="00713513">
        <w:t>S</w:t>
      </w:r>
      <w:r w:rsidR="00E72E15">
        <w:t>electief opbouwen</w:t>
      </w:r>
      <w:r w:rsidR="00713513">
        <w:t xml:space="preserve"> van de markt. Niet zomaar markten aanboren, maar verschillende deelmarkten. De positie op de markt is redelijk sterk. Ook selectief beschermen van huidige klanten. Goede segmenten moeten geselecteerd worden.</w:t>
      </w:r>
    </w:p>
    <w:p w:rsidR="0076720A" w:rsidRPr="0076720A" w:rsidRDefault="00D34EC6" w:rsidP="008C0134">
      <w:pPr>
        <w:spacing w:after="200" w:line="276" w:lineRule="auto"/>
      </w:pPr>
      <w:r w:rsidRPr="00713513">
        <w:rPr>
          <w:b/>
        </w:rPr>
        <w:t>Optie 4</w:t>
      </w:r>
      <w:r>
        <w:br/>
      </w:r>
      <w:r w:rsidR="00713513">
        <w:t>U</w:t>
      </w:r>
      <w:r w:rsidR="00E72E15">
        <w:t>itmelken</w:t>
      </w:r>
      <w:r w:rsidR="00713513">
        <w:t xml:space="preserve"> nu het nog kan</w:t>
      </w:r>
      <w:r w:rsidR="00E72E15">
        <w:t>. Geen investering</w:t>
      </w:r>
      <w:r w:rsidR="00713513">
        <w:t xml:space="preserve"> doen en proberen de winst binnen te halen. Eventueel afstoten en investeringen anders aanwenden. </w:t>
      </w:r>
    </w:p>
    <w:p w:rsidR="008C0134" w:rsidRDefault="00C9208E" w:rsidP="008C0134">
      <w:pPr>
        <w:pStyle w:val="Kop2"/>
      </w:pPr>
      <w:bookmarkStart w:id="114" w:name="_Toc230758193"/>
      <w:r>
        <w:t>5</w:t>
      </w:r>
      <w:r w:rsidR="008C0134">
        <w:t>.5</w:t>
      </w:r>
      <w:r w:rsidR="008C0134">
        <w:tab/>
        <w:t>Strategische keuze</w:t>
      </w:r>
      <w:bookmarkEnd w:id="114"/>
    </w:p>
    <w:p w:rsidR="008C0134" w:rsidRPr="00C534D3" w:rsidRDefault="008C0134" w:rsidP="008C0134">
      <w:r>
        <w:t xml:space="preserve">Uit de voorgaande analyses is gebleken dat optie 3 de beste strategie is voor Controlfit. Een landelijk netwerk opbouwen is een vereiste als Controlfit haar continuïteit wil waarborgen en de concurrentiestrijd wil aangaan. Het risico van deze strategie is wat hoger dan die van de andere strategieën. De markt wordt namelijk verbreed naar de rest van Nederland. Dit is onbekend gebied voor Controlfit. Er zal ook meer aandacht uit moeten gaan naar promotionele activiteiten, wat natuurlijk geld kost. De beloning zal echter groot zijn. Ook bedrijven in de huidige markt zullen blij zijn met deze uitbreiding naar geheel Nederland. De geselecteerde optie zal nogmaals geformuleerd worden:  </w:t>
      </w:r>
    </w:p>
    <w:p w:rsidR="008C0134" w:rsidRDefault="008C0134" w:rsidP="008C0134"/>
    <w:p w:rsidR="008C0134" w:rsidRDefault="008C0134" w:rsidP="008C0134">
      <w:pPr>
        <w:spacing w:line="276" w:lineRule="auto"/>
        <w:rPr>
          <w:b/>
          <w:szCs w:val="20"/>
        </w:rPr>
      </w:pPr>
      <w:r>
        <w:rPr>
          <w:b/>
          <w:szCs w:val="20"/>
        </w:rPr>
        <w:t>Marktontwikkeling</w:t>
      </w:r>
    </w:p>
    <w:p w:rsidR="008C0134" w:rsidRDefault="008C0134" w:rsidP="008C0134">
      <w:r>
        <w:t xml:space="preserve">Zwaktes moeten omgebogen worden naar sterktes. </w:t>
      </w:r>
      <w:r w:rsidR="00DA719B">
        <w:t>Zo moet er a</w:t>
      </w:r>
      <w:r>
        <w:t>llereerst meer worden geïnvesteerd in promotie. Met een eventuele promotiecampagne zal de markt verbreed worden naar Midden- en Noord-Nederland. Er moet een vertegenwoordiger aangesteld worden die dit mede zal realiseren. Ook dient Controlfit meer aandacht te besteden aan after-sales. Controlfit heeft op dit moment het ideale product voor Midden- en Kleinbedrijf, omdat een financiële investering</w:t>
      </w:r>
      <w:r w:rsidR="002F6D36">
        <w:t xml:space="preserve"> vanuit het bedrijf</w:t>
      </w:r>
      <w:r>
        <w:t xml:space="preserve"> niet nodig is. Door de lage contributietarieven die Controlfit hanteert voor sporters, vormt Controlfit directe concurrentie voor de budgetketens. De zorgsector, overheidsinstellingen, kantoormedewerkers, horecamedewerkers en medewerkers met zittend werk zijn de meest interessante doelgroep voor Controlfit. Hier moet Controlfit zich als eerst op richten. </w:t>
      </w:r>
    </w:p>
    <w:p w:rsidR="008C0134" w:rsidRDefault="008C0134" w:rsidP="008C0134">
      <w:pPr>
        <w:spacing w:line="276" w:lineRule="auto"/>
        <w:rPr>
          <w:b/>
          <w:szCs w:val="20"/>
        </w:rPr>
      </w:pPr>
    </w:p>
    <w:p w:rsidR="008C0134" w:rsidRDefault="008C0134" w:rsidP="008C0134"/>
    <w:p w:rsidR="008C0134" w:rsidRDefault="00C9208E" w:rsidP="008C0134">
      <w:pPr>
        <w:pStyle w:val="Kop1"/>
      </w:pPr>
      <w:bookmarkStart w:id="115" w:name="_Toc230758194"/>
      <w:r>
        <w:lastRenderedPageBreak/>
        <w:t>6</w:t>
      </w:r>
      <w:r w:rsidR="008C0134">
        <w:tab/>
        <w:t>ONDERNEMINGS- EN MARKETINGBESLISSINGEN</w:t>
      </w:r>
      <w:bookmarkEnd w:id="115"/>
    </w:p>
    <w:p w:rsidR="008C0134" w:rsidRPr="0083108A" w:rsidRDefault="008C0134" w:rsidP="008C0134">
      <w:pPr>
        <w:rPr>
          <w:i/>
        </w:rPr>
      </w:pPr>
      <w:r w:rsidRPr="0083108A">
        <w:rPr>
          <w:i/>
        </w:rPr>
        <w:t xml:space="preserve">De doelstellingen, strategieën, doelgroepen en positionering worden omschreven in dit hoofdstuk. De doelstellingen zijn opgesteld voor maximaal drie jaar. Na drie jaar moeten de doelstellingen geëvalueerd worden, aangepast worden en eventueel vernieuwd worden. </w:t>
      </w:r>
      <w:r>
        <w:rPr>
          <w:i/>
        </w:rPr>
        <w:t xml:space="preserve">Overigens staan de communicatiedoelstellingen in </w:t>
      </w:r>
      <w:r w:rsidR="002F6D36">
        <w:rPr>
          <w:i/>
        </w:rPr>
        <w:t>hoofdstuk 7.5</w:t>
      </w:r>
      <w:r>
        <w:rPr>
          <w:i/>
        </w:rPr>
        <w:t>.</w:t>
      </w:r>
    </w:p>
    <w:p w:rsidR="008C0134" w:rsidRDefault="00C9208E" w:rsidP="008C0134">
      <w:pPr>
        <w:pStyle w:val="Kop2"/>
      </w:pPr>
      <w:bookmarkStart w:id="116" w:name="_Toc230758195"/>
      <w:r>
        <w:t>6</w:t>
      </w:r>
      <w:r w:rsidR="008C0134">
        <w:t>.1</w:t>
      </w:r>
      <w:r w:rsidR="008C0134">
        <w:tab/>
        <w:t>Ondernemingsdoelstellingen en ondernemingsstrategieën</w:t>
      </w:r>
      <w:bookmarkEnd w:id="116"/>
    </w:p>
    <w:p w:rsidR="008C0134" w:rsidRDefault="008C0134" w:rsidP="008C0134">
      <w:pPr>
        <w:pStyle w:val="Kop3"/>
      </w:pPr>
      <w:bookmarkStart w:id="117" w:name="_Toc229815644"/>
      <w:bookmarkStart w:id="118" w:name="_Toc230758196"/>
      <w:r>
        <w:t>Missie</w:t>
      </w:r>
      <w:bookmarkEnd w:id="117"/>
      <w:bookmarkEnd w:id="118"/>
    </w:p>
    <w:p w:rsidR="008C0134" w:rsidRDefault="008C0134" w:rsidP="008C0134">
      <w:r>
        <w:t>De  herschreven missie van Controlfit luidt als volgt:</w:t>
      </w:r>
    </w:p>
    <w:p w:rsidR="008C0134" w:rsidRDefault="008C0134" w:rsidP="008C0134"/>
    <w:p w:rsidR="008C0134" w:rsidRDefault="008C0134" w:rsidP="008C0134">
      <w:pPr>
        <w:rPr>
          <w:i/>
        </w:rPr>
      </w:pPr>
      <w:r w:rsidRPr="0026295D">
        <w:rPr>
          <w:i/>
        </w:rPr>
        <w:t xml:space="preserve">Controlfit is dé voordeligste aanbieder van fiscaal aftrekbare bedrijfsfitness in Nederland. </w:t>
      </w:r>
      <w:r>
        <w:rPr>
          <w:i/>
        </w:rPr>
        <w:t xml:space="preserve">Het landelijk netwerk van aangesloten fitnesscentra zorgt er voor dat werkgevers kosteloos bedrijfsfitness kunnen aanbieden aan alle medewerkers.  </w:t>
      </w:r>
    </w:p>
    <w:p w:rsidR="008C0134" w:rsidRDefault="008C0134" w:rsidP="008C0134">
      <w:pPr>
        <w:pStyle w:val="Kop3"/>
      </w:pPr>
      <w:bookmarkStart w:id="119" w:name="_Toc229815645"/>
      <w:bookmarkStart w:id="120" w:name="_Toc230758197"/>
      <w:r>
        <w:t>Ondernemingsdoelstelling</w:t>
      </w:r>
      <w:bookmarkEnd w:id="119"/>
      <w:bookmarkEnd w:id="120"/>
      <w:r w:rsidR="002F6D36">
        <w:t>(en)</w:t>
      </w:r>
    </w:p>
    <w:p w:rsidR="008C0134" w:rsidRDefault="008C0134" w:rsidP="008C0134">
      <w:pPr>
        <w:pStyle w:val="Lijstalinea"/>
        <w:numPr>
          <w:ilvl w:val="0"/>
          <w:numId w:val="27"/>
        </w:numPr>
      </w:pPr>
      <w:r>
        <w:t>Binnen drie jaar de huidige omzet verviervoudigen. (Huidige omzet is niet bekend, vandaar geen cijfers)</w:t>
      </w:r>
    </w:p>
    <w:p w:rsidR="008C0134" w:rsidRDefault="008C0134" w:rsidP="008C0134">
      <w:pPr>
        <w:pStyle w:val="Kop3"/>
      </w:pPr>
      <w:bookmarkStart w:id="121" w:name="_Toc229815646"/>
      <w:bookmarkStart w:id="122" w:name="_Toc230758198"/>
      <w:r>
        <w:t>Ondernemingsstrategie</w:t>
      </w:r>
      <w:bookmarkEnd w:id="121"/>
      <w:bookmarkEnd w:id="122"/>
    </w:p>
    <w:p w:rsidR="008C0134" w:rsidRDefault="008C0134" w:rsidP="008C0134">
      <w:r>
        <w:t xml:space="preserve">De groeirichting die Controlfit gaat gebruiken, is marktontwikkeling. Met andere woorden geografische uitbreiding van de markt. Er worden nieuwe afnemers gevonden met het huidige product. Deze groeirichting wil Controlfit via eigen ontwikkelingen realiseren. Deze zogenoemde interne ontwikkeling zorgt er voor dat Controlfit alles in eigen hand kan houden. </w:t>
      </w:r>
    </w:p>
    <w:p w:rsidR="008C0134" w:rsidRDefault="00C9208E" w:rsidP="008C0134">
      <w:pPr>
        <w:pStyle w:val="Kop2"/>
      </w:pPr>
      <w:bookmarkStart w:id="123" w:name="_Toc230758199"/>
      <w:r>
        <w:t>6</w:t>
      </w:r>
      <w:r w:rsidR="008C0134">
        <w:t>.2</w:t>
      </w:r>
      <w:r w:rsidR="008C0134">
        <w:tab/>
        <w:t>Marketingdoelstellingen en marketingstrategieën</w:t>
      </w:r>
      <w:bookmarkEnd w:id="123"/>
      <w:r w:rsidR="008C0134" w:rsidRPr="00E25BFF">
        <w:t xml:space="preserve"> </w:t>
      </w:r>
    </w:p>
    <w:p w:rsidR="008C0134" w:rsidRDefault="008C0134" w:rsidP="008C0134">
      <w:pPr>
        <w:pStyle w:val="Kop3"/>
      </w:pPr>
      <w:bookmarkStart w:id="124" w:name="_Toc229815648"/>
      <w:bookmarkStart w:id="125" w:name="_Toc230758200"/>
      <w:r>
        <w:t>Marketingdoelstellingen</w:t>
      </w:r>
      <w:bookmarkEnd w:id="124"/>
      <w:bookmarkEnd w:id="125"/>
      <w:r w:rsidRPr="00B305A0">
        <w:t xml:space="preserve"> </w:t>
      </w:r>
    </w:p>
    <w:p w:rsidR="008C0134" w:rsidRDefault="008C0134" w:rsidP="008C0134">
      <w:pPr>
        <w:pStyle w:val="Lijstalinea"/>
        <w:numPr>
          <w:ilvl w:val="0"/>
          <w:numId w:val="27"/>
        </w:numPr>
      </w:pPr>
      <w:r>
        <w:t>Binnen één jaar actief zijn in heel Nederland. In elke provincie minimaal vijf aangesloten sportscholen.</w:t>
      </w:r>
    </w:p>
    <w:p w:rsidR="008C0134" w:rsidRDefault="008C0134" w:rsidP="008C0134">
      <w:pPr>
        <w:pStyle w:val="Lijstalinea"/>
        <w:numPr>
          <w:ilvl w:val="0"/>
          <w:numId w:val="27"/>
        </w:numPr>
      </w:pPr>
      <w:r>
        <w:t xml:space="preserve">Binnen één jaar zorgen dat medewerkers van Controlfit meer aandacht besteden aan after-sales. </w:t>
      </w:r>
      <w:r w:rsidR="00DF05A2">
        <w:t xml:space="preserve">20% meer </w:t>
      </w:r>
      <w:r>
        <w:t>omzet creëren bij bestaande klanten.</w:t>
      </w:r>
    </w:p>
    <w:p w:rsidR="008C0134" w:rsidRDefault="008C0134" w:rsidP="008C0134">
      <w:pPr>
        <w:pStyle w:val="Lijstalinea"/>
        <w:numPr>
          <w:ilvl w:val="0"/>
          <w:numId w:val="27"/>
        </w:numPr>
      </w:pPr>
      <w:r>
        <w:t xml:space="preserve">Zorgen dat de kwaliteit van de website binnen één </w:t>
      </w:r>
      <w:r w:rsidR="002F6D36">
        <w:t xml:space="preserve">jaar </w:t>
      </w:r>
      <w:r>
        <w:t>verbeterd wordt. Makkelijker leesbaar, relevantere informatie, juiste referenties, professioneler,</w:t>
      </w:r>
      <w:r w:rsidR="002F6D36">
        <w:t xml:space="preserve"> beter wordt bijgehouden</w:t>
      </w:r>
      <w:r>
        <w:t xml:space="preserve"> et cetera.</w:t>
      </w:r>
    </w:p>
    <w:p w:rsidR="008C0134" w:rsidRDefault="008C0134" w:rsidP="008C0134">
      <w:pPr>
        <w:pStyle w:val="Lijstalinea"/>
        <w:numPr>
          <w:ilvl w:val="0"/>
          <w:numId w:val="27"/>
        </w:numPr>
      </w:pPr>
      <w:r>
        <w:t>Binnen twee jaar minimaal 60.000 potentiële sporters hebben. (medewerkers van aangesloten bedrijven)</w:t>
      </w:r>
      <w:r w:rsidRPr="001C2E47">
        <w:t xml:space="preserve"> </w:t>
      </w:r>
    </w:p>
    <w:p w:rsidR="008C0134" w:rsidRPr="00114EF6" w:rsidRDefault="008C0134" w:rsidP="008C0134">
      <w:pPr>
        <w:pStyle w:val="Lijstalinea"/>
        <w:numPr>
          <w:ilvl w:val="0"/>
          <w:numId w:val="27"/>
        </w:numPr>
      </w:pPr>
      <w:r>
        <w:t>Binnen drie jaar minimaal 400 bedrijven aangesloten hebben.</w:t>
      </w:r>
    </w:p>
    <w:p w:rsidR="008C0134" w:rsidRDefault="008C0134" w:rsidP="008C0134">
      <w:pPr>
        <w:pStyle w:val="Lijstalinea"/>
        <w:numPr>
          <w:ilvl w:val="0"/>
          <w:numId w:val="27"/>
        </w:numPr>
      </w:pPr>
      <w:r>
        <w:t>Het marktaandeel binnen drie jaar verhogen naar 30%.</w:t>
      </w:r>
    </w:p>
    <w:p w:rsidR="008C0134" w:rsidRDefault="008C0134" w:rsidP="008C0134">
      <w:pPr>
        <w:pStyle w:val="Lijstalinea"/>
        <w:numPr>
          <w:ilvl w:val="0"/>
          <w:numId w:val="27"/>
        </w:numPr>
      </w:pPr>
      <w:r>
        <w:t xml:space="preserve">Binnen drie jaar een positief imago opbouwen in geheel Nederland. </w:t>
      </w:r>
    </w:p>
    <w:p w:rsidR="008C0134" w:rsidRDefault="008C0134" w:rsidP="008C0134">
      <w:pPr>
        <w:pStyle w:val="Lijstalinea"/>
        <w:numPr>
          <w:ilvl w:val="0"/>
          <w:numId w:val="27"/>
        </w:numPr>
      </w:pPr>
      <w:r>
        <w:t xml:space="preserve">De komende drie jaar zorgen dat de brutoprijs voor bedrijfsfitness van Controlfit onder het gemiddelde contributietarief blijft van fitnesscentra in Nederland. </w:t>
      </w:r>
    </w:p>
    <w:p w:rsidR="00DF05A2" w:rsidRDefault="00DF05A2" w:rsidP="00DF05A2"/>
    <w:p w:rsidR="008C0134" w:rsidRDefault="008C0134" w:rsidP="008C0134">
      <w:pPr>
        <w:pStyle w:val="Kop3"/>
      </w:pPr>
      <w:bookmarkStart w:id="126" w:name="_Toc229815649"/>
      <w:bookmarkStart w:id="127" w:name="_Toc230758201"/>
      <w:r>
        <w:t>Segmentatie en doelgroepkeuze</w:t>
      </w:r>
      <w:bookmarkEnd w:id="126"/>
      <w:bookmarkEnd w:id="127"/>
    </w:p>
    <w:p w:rsidR="008C0134" w:rsidRDefault="008C0134" w:rsidP="008C0134">
      <w:r>
        <w:t xml:space="preserve">Controlfit zou zich moeten richten op twee verschillende segmenten. </w:t>
      </w:r>
      <w:r w:rsidRPr="00497619">
        <w:rPr>
          <w:lang w:val="en-US"/>
        </w:rPr>
        <w:t xml:space="preserve">De ‘business to consumer’ markt en de ‘business to </w:t>
      </w:r>
      <w:r>
        <w:rPr>
          <w:lang w:val="en-US"/>
        </w:rPr>
        <w:t>business’</w:t>
      </w:r>
      <w:r w:rsidRPr="00497619">
        <w:rPr>
          <w:lang w:val="en-US"/>
        </w:rPr>
        <w:t xml:space="preserve"> markt. </w:t>
      </w:r>
      <w:r w:rsidRPr="00497619">
        <w:t xml:space="preserve">Deze twee groepen zullen beiden op een andere manier benaderd moeten worden. </w:t>
      </w:r>
      <w:r>
        <w:t xml:space="preserve">Met de ‘business to consumer’ markt worden de consumenten bedoeld die al sporten bij een aangesloten fitnesscentrum, maar dan voor het normale tarief. Er moet kenbaar worden gemaakt dat sporten via Controlfit een stuk voordeliger is. De werkgever van de reeds sportende medewerker hoeft alleen maar contact op te nemen met Controlfit. </w:t>
      </w:r>
    </w:p>
    <w:p w:rsidR="008C0134" w:rsidRDefault="008C0134" w:rsidP="008C0134">
      <w:r>
        <w:t xml:space="preserve">De ‘business to business’ markt is ook erg belangrijk om te benaderen. Controlfit moet direct via de afdeling personeelszaken interesse wekken bij het bedrijf. </w:t>
      </w:r>
    </w:p>
    <w:p w:rsidR="008C0134" w:rsidRDefault="008C0134" w:rsidP="008C0134">
      <w:r>
        <w:br/>
        <w:t xml:space="preserve">De doelgroepen waar Controlfit zich vooral op gaat richten zijn in figuur 3 weergegeven. De doelgroepen kunnen allen met dezelfde strategie benaderd worden. Dit geldt niet voor de doelgroep: sporters van aangesloten fitnesscentra. Het product is voor iedereen hetzelfde en zal niet aangepast worden. </w:t>
      </w:r>
    </w:p>
    <w:p w:rsidR="008C0134" w:rsidRDefault="008C0134" w:rsidP="008C0134"/>
    <w:p w:rsidR="008C0134" w:rsidRDefault="008C0134" w:rsidP="008C0134"/>
    <w:p w:rsidR="008C0134" w:rsidRDefault="008C0134" w:rsidP="008C0134"/>
    <w:p w:rsidR="008C0134" w:rsidRPr="00497619" w:rsidRDefault="008C0134" w:rsidP="008C0134">
      <w:r>
        <w:rPr>
          <w:noProof/>
          <w:lang w:eastAsia="nl-NL"/>
        </w:rPr>
        <w:lastRenderedPageBreak/>
        <w:drawing>
          <wp:anchor distT="0" distB="0" distL="114300" distR="114300" simplePos="0" relativeHeight="251694080" behindDoc="1" locked="0" layoutInCell="1" allowOverlap="1">
            <wp:simplePos x="0" y="0"/>
            <wp:positionH relativeFrom="column">
              <wp:posOffset>382905</wp:posOffset>
            </wp:positionH>
            <wp:positionV relativeFrom="paragraph">
              <wp:posOffset>-128905</wp:posOffset>
            </wp:positionV>
            <wp:extent cx="4822825" cy="2774950"/>
            <wp:effectExtent l="19050" t="0" r="0" b="0"/>
            <wp:wrapTight wrapText="bothSides">
              <wp:wrapPolygon edited="0">
                <wp:start x="-85" y="0"/>
                <wp:lineTo x="-85" y="21501"/>
                <wp:lineTo x="21586" y="21501"/>
                <wp:lineTo x="21586" y="0"/>
                <wp:lineTo x="-85" y="0"/>
              </wp:wrapPolygon>
            </wp:wrapTight>
            <wp:docPr id="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822825" cy="2774950"/>
                    </a:xfrm>
                    <a:prstGeom prst="rect">
                      <a:avLst/>
                    </a:prstGeom>
                    <a:noFill/>
                    <a:ln w="9525">
                      <a:noFill/>
                      <a:miter lim="800000"/>
                      <a:headEnd/>
                      <a:tailEnd/>
                    </a:ln>
                  </pic:spPr>
                </pic:pic>
              </a:graphicData>
            </a:graphic>
          </wp:anchor>
        </w:drawing>
      </w:r>
    </w:p>
    <w:p w:rsidR="008C0134" w:rsidRPr="00497619" w:rsidRDefault="008C0134" w:rsidP="008C0134"/>
    <w:p w:rsidR="008C0134" w:rsidRPr="00A25474" w:rsidRDefault="008C0134" w:rsidP="008C0134"/>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8C0134" w:rsidP="008C0134">
      <w:pPr>
        <w:pStyle w:val="Kop3"/>
      </w:pPr>
    </w:p>
    <w:p w:rsidR="008C0134" w:rsidRDefault="009C215F" w:rsidP="008C0134">
      <w:pPr>
        <w:pStyle w:val="Kop3"/>
      </w:pPr>
      <w:r>
        <w:rPr>
          <w:noProof/>
        </w:rPr>
        <w:pict>
          <v:shape id="_x0000_s1061" type="#_x0000_t202" style="position:absolute;margin-left:42pt;margin-top:6.8pt;width:379.75pt;height:20.3pt;z-index:251696128" wrapcoords="-43 0 -43 20160 21600 20160 21600 0 -43 0" stroked="f">
            <v:textbox style="mso-next-textbox:#_x0000_s1061;mso-fit-shape-to-text:t" inset="0,0,0,0">
              <w:txbxContent>
                <w:p w:rsidR="00231032" w:rsidRPr="00846FF7" w:rsidRDefault="00231032" w:rsidP="008C0134">
                  <w:pPr>
                    <w:pStyle w:val="Bijschrift"/>
                    <w:rPr>
                      <w:noProof/>
                      <w:sz w:val="20"/>
                    </w:rPr>
                  </w:pPr>
                  <w:r>
                    <w:t xml:space="preserve">Figuur </w:t>
                  </w:r>
                  <w:fldSimple w:instr=" SEQ Figuur \* ARABIC ">
                    <w:r w:rsidR="006A17EA">
                      <w:rPr>
                        <w:noProof/>
                      </w:rPr>
                      <w:t>3</w:t>
                    </w:r>
                  </w:fldSimple>
                </w:p>
              </w:txbxContent>
            </v:textbox>
            <w10:wrap type="tight"/>
          </v:shape>
        </w:pict>
      </w:r>
    </w:p>
    <w:p w:rsidR="008C0134" w:rsidRPr="0083108A" w:rsidRDefault="008C0134" w:rsidP="008C0134"/>
    <w:p w:rsidR="008C0134" w:rsidRDefault="008C0134" w:rsidP="008C0134">
      <w:pPr>
        <w:pStyle w:val="Kop3"/>
      </w:pPr>
      <w:bookmarkStart w:id="128" w:name="_Toc229815650"/>
      <w:bookmarkStart w:id="129" w:name="_Toc230758202"/>
      <w:r>
        <w:t>Positionering</w:t>
      </w:r>
      <w:bookmarkEnd w:id="128"/>
      <w:bookmarkEnd w:id="129"/>
      <w:r>
        <w:t xml:space="preserve"> </w:t>
      </w:r>
    </w:p>
    <w:p w:rsidR="005D3149" w:rsidRDefault="005D3149" w:rsidP="008C0134">
      <w:r>
        <w:t>Hoe wordt Controlfit gezien in de gedachten van de doelgroep? De positionering zorgt er voor dat de gedachten van de consument enigszins gestuurd worden.</w:t>
      </w:r>
    </w:p>
    <w:p w:rsidR="005D3149" w:rsidRDefault="009C215F" w:rsidP="008C0134">
      <w:r>
        <w:rPr>
          <w:noProof/>
          <w:lang w:eastAsia="nl-NL"/>
        </w:rPr>
        <w:pict>
          <v:shape id="_x0000_s1192" type="#_x0000_t202" style="position:absolute;margin-left:-7.55pt;margin-top:8.5pt;width:467pt;height:42.7pt;z-index:-251604992;mso-width-relative:margin;mso-height-relative:margin">
            <v:textbox style="mso-next-textbox:#_x0000_s1192">
              <w:txbxContent>
                <w:p w:rsidR="00231032" w:rsidRDefault="00231032" w:rsidP="005D3149"/>
              </w:txbxContent>
            </v:textbox>
          </v:shape>
        </w:pict>
      </w:r>
    </w:p>
    <w:p w:rsidR="005D3149" w:rsidRPr="005D3149" w:rsidRDefault="005D3149" w:rsidP="008C0134">
      <w:pPr>
        <w:rPr>
          <w:b/>
        </w:rPr>
      </w:pPr>
      <w:r w:rsidRPr="005D3149">
        <w:rPr>
          <w:b/>
        </w:rPr>
        <w:t>Positionering</w:t>
      </w:r>
    </w:p>
    <w:p w:rsidR="005D3149" w:rsidRDefault="005D3149" w:rsidP="005D3149">
      <w:r>
        <w:t>Controlfit is dé</w:t>
      </w:r>
      <w:r w:rsidR="00A46872">
        <w:t xml:space="preserve"> kosteloze</w:t>
      </w:r>
      <w:r>
        <w:t xml:space="preserve"> tussenschakel voor fiscaal aftrekbare bedrijfsfitness bestemd voor al het personeel in een bedrijf dat op zoek is naar gezonde en fitte werknemers.  </w:t>
      </w:r>
    </w:p>
    <w:p w:rsidR="005D3149" w:rsidRDefault="005D3149" w:rsidP="008C0134"/>
    <w:p w:rsidR="005D3149" w:rsidRDefault="005D3149" w:rsidP="005D3149">
      <w:pPr>
        <w:pStyle w:val="Kop3"/>
      </w:pPr>
      <w:bookmarkStart w:id="130" w:name="_Toc230758203"/>
      <w:r>
        <w:t>Propositie</w:t>
      </w:r>
      <w:bookmarkEnd w:id="130"/>
    </w:p>
    <w:p w:rsidR="008C0134" w:rsidRDefault="008C0134" w:rsidP="008C0134">
      <w:r>
        <w:t xml:space="preserve">Controlfit heeft twee verschillende </w:t>
      </w:r>
      <w:r w:rsidR="005D3149">
        <w:t>proposities</w:t>
      </w:r>
      <w:r>
        <w:t xml:space="preserve"> nodig. Eén moet gericht zijn op de sporters bij aangesloten fitnesscentra (B2C). De andere moet gericht zijn op de bedrijven en instellingen (B2B). </w:t>
      </w:r>
    </w:p>
    <w:p w:rsidR="008C0134" w:rsidRDefault="008C0134" w:rsidP="008C0134">
      <w:r>
        <w:t xml:space="preserve">Bij het opstellen van de </w:t>
      </w:r>
      <w:r w:rsidR="005D3149">
        <w:t>propositie</w:t>
      </w:r>
      <w:r>
        <w:t xml:space="preserve"> is er gekeken naar wat de doelgroep belangrijk vindt, waar Controlfit sterk in is en waar de concurrenten minder sterk in zijn. Beide </w:t>
      </w:r>
      <w:r w:rsidR="005D3149">
        <w:t>proposities</w:t>
      </w:r>
      <w:r>
        <w:t xml:space="preserve"> zijn informationeel. Dit houdt in dat de nadruk vooral ligt op het communiceren van het voordeel van het gebruiken van een merk, eventueel verbonden aan een fysieke eigenschap van het product. </w:t>
      </w:r>
    </w:p>
    <w:p w:rsidR="008C0134" w:rsidRDefault="008C0134" w:rsidP="008C0134"/>
    <w:p w:rsidR="008C0134" w:rsidRDefault="009C215F" w:rsidP="008C0134">
      <w:r w:rsidRPr="009C215F">
        <w:rPr>
          <w:noProof/>
          <w:szCs w:val="20"/>
        </w:rPr>
        <w:pict>
          <v:shape id="_x0000_s1026" type="#_x0000_t202" style="position:absolute;margin-left:-7.55pt;margin-top:7.1pt;width:467pt;height:51.3pt;z-index:-251656192;mso-width-relative:margin;mso-height-relative:margin">
            <v:textbox style="mso-next-textbox:#_x0000_s1026">
              <w:txbxContent>
                <w:p w:rsidR="00231032" w:rsidRDefault="00231032" w:rsidP="008C0134"/>
              </w:txbxContent>
            </v:textbox>
          </v:shape>
        </w:pict>
      </w:r>
    </w:p>
    <w:p w:rsidR="008C0134" w:rsidRPr="0031079D" w:rsidRDefault="005D3149" w:rsidP="008C0134">
      <w:pPr>
        <w:rPr>
          <w:b/>
        </w:rPr>
      </w:pPr>
      <w:r>
        <w:rPr>
          <w:b/>
        </w:rPr>
        <w:t>Propositie</w:t>
      </w:r>
      <w:r w:rsidR="008C0134" w:rsidRPr="0031079D">
        <w:rPr>
          <w:b/>
        </w:rPr>
        <w:t xml:space="preserve"> 1: gericht op de sporter van een aangesloten fitnesscentrum</w:t>
      </w:r>
    </w:p>
    <w:p w:rsidR="008C0134" w:rsidRDefault="008C0134" w:rsidP="008C0134">
      <w:r>
        <w:t xml:space="preserve">Goedkoper fitnessen kan! Zorg dat uw werkgever zich aanmeldt bij bedrijfsfitness van Controlfit en u kunt samen met uw collega’s voor ongeveer de helft van het geld lekker en goedkoop sporten. Uw werkgever kan geen ‘Nee’ zeggen: er zijn geen kosten voor het bedrijf! </w:t>
      </w:r>
    </w:p>
    <w:p w:rsidR="008C0134" w:rsidRDefault="008C0134" w:rsidP="008C0134"/>
    <w:p w:rsidR="008C0134" w:rsidRDefault="009C215F" w:rsidP="008C0134">
      <w:r w:rsidRPr="009C215F">
        <w:rPr>
          <w:b/>
          <w:noProof/>
          <w:sz w:val="24"/>
          <w:szCs w:val="24"/>
          <w:lang w:eastAsia="nl-NL"/>
        </w:rPr>
        <w:pict>
          <v:shape id="_x0000_s1060" type="#_x0000_t202" style="position:absolute;margin-left:-7.55pt;margin-top:9.45pt;width:467pt;height:50.7pt;z-index:-251621376;mso-width-relative:margin;mso-height-relative:margin">
            <v:textbox style="mso-next-textbox:#_x0000_s1060">
              <w:txbxContent>
                <w:p w:rsidR="00231032" w:rsidRDefault="00231032" w:rsidP="008C0134"/>
              </w:txbxContent>
            </v:textbox>
          </v:shape>
        </w:pict>
      </w:r>
    </w:p>
    <w:p w:rsidR="008C0134" w:rsidRDefault="005D3149" w:rsidP="008C0134">
      <w:pPr>
        <w:rPr>
          <w:b/>
        </w:rPr>
      </w:pPr>
      <w:r>
        <w:rPr>
          <w:b/>
        </w:rPr>
        <w:t>Propositie</w:t>
      </w:r>
      <w:r w:rsidR="008C0134" w:rsidRPr="0031079D">
        <w:rPr>
          <w:b/>
        </w:rPr>
        <w:t xml:space="preserve"> 2: gericht op bedrijven en instellingen </w:t>
      </w:r>
    </w:p>
    <w:p w:rsidR="008C0134" w:rsidRDefault="008C0134" w:rsidP="008C0134">
      <w:r>
        <w:t xml:space="preserve">Controlfit is dé organisatie die u nodig heeft voor gezond en fit personeel. Het netwerk van aangesloten sportscholen zorgt er voor dat uw werknemers overal in Nederland kunnen fitnessen. Een financiële investering is niet nodig en u zult al snel merken dat de arbeidsproductiviteit en het imago van het bedrijf zullen verbeteren. </w:t>
      </w:r>
    </w:p>
    <w:p w:rsidR="008C0134" w:rsidRDefault="008C0134" w:rsidP="008C0134">
      <w:pPr>
        <w:rPr>
          <w:rFonts w:ascii="Verdana" w:hAnsi="Verdana"/>
          <w:i/>
          <w:szCs w:val="20"/>
        </w:rPr>
      </w:pPr>
    </w:p>
    <w:p w:rsidR="008C0134" w:rsidRDefault="008C0134" w:rsidP="008C0134">
      <w:pPr>
        <w:pStyle w:val="Kop3"/>
      </w:pPr>
      <w:bookmarkStart w:id="131" w:name="_Toc229815651"/>
      <w:bookmarkStart w:id="132" w:name="_Toc230758204"/>
      <w:r>
        <w:t>Unique Selling Proposition</w:t>
      </w:r>
      <w:bookmarkEnd w:id="131"/>
      <w:bookmarkEnd w:id="132"/>
    </w:p>
    <w:p w:rsidR="008C0134" w:rsidRDefault="008C0134" w:rsidP="008C0134">
      <w:pPr>
        <w:rPr>
          <w:szCs w:val="20"/>
        </w:rPr>
      </w:pPr>
      <w:r>
        <w:rPr>
          <w:szCs w:val="20"/>
        </w:rPr>
        <w:t xml:space="preserve">Het unieke van Controlfit is dat de werkgever niets hoeft te betalen om bedrijfsfitness aan te kunnen bieden aan de medewerkers. De werknemers kunnen echter wel voor ongeveer de helft sporten bij een fitnesscentrum. De enige investering die nodig is, is een eenmalige wijziging in de stamgegevens van de loonadministratie. De werkgever verbetert het imago van het bedrijf en zorgt voor gezonde, fitte werknemers. Het verzuim zal dalen en de arbeidsproductiviteit zal stijgen. </w:t>
      </w:r>
    </w:p>
    <w:p w:rsidR="008C0134" w:rsidRDefault="008C0134" w:rsidP="008C0134">
      <w:pPr>
        <w:rPr>
          <w:szCs w:val="20"/>
        </w:rPr>
      </w:pPr>
    </w:p>
    <w:p w:rsidR="008C0134" w:rsidRDefault="008C0134" w:rsidP="008C0134">
      <w:pPr>
        <w:rPr>
          <w:szCs w:val="20"/>
        </w:rPr>
      </w:pPr>
    </w:p>
    <w:p w:rsidR="005D3149" w:rsidRPr="005D3149" w:rsidRDefault="008C0134" w:rsidP="005D3149">
      <w:pPr>
        <w:spacing w:after="200" w:line="276" w:lineRule="auto"/>
        <w:rPr>
          <w:b/>
          <w:sz w:val="24"/>
          <w:szCs w:val="24"/>
        </w:rPr>
      </w:pPr>
      <w:r>
        <w:rPr>
          <w:b/>
          <w:sz w:val="24"/>
          <w:szCs w:val="24"/>
        </w:rPr>
        <w:br w:type="page"/>
      </w:r>
    </w:p>
    <w:p w:rsidR="008C0134" w:rsidRDefault="00C9208E" w:rsidP="008C0134">
      <w:pPr>
        <w:pStyle w:val="Kop1"/>
      </w:pPr>
      <w:bookmarkStart w:id="133" w:name="_Toc230758205"/>
      <w:r>
        <w:lastRenderedPageBreak/>
        <w:t>7</w:t>
      </w:r>
      <w:r w:rsidR="008C0134">
        <w:tab/>
        <w:t>INVULLING MARKETINGMIX</w:t>
      </w:r>
      <w:bookmarkEnd w:id="133"/>
    </w:p>
    <w:p w:rsidR="008C0134" w:rsidRPr="0017539D" w:rsidRDefault="008C0134" w:rsidP="008C0134">
      <w:pPr>
        <w:rPr>
          <w:i/>
        </w:rPr>
      </w:pPr>
      <w:r w:rsidRPr="0083108A">
        <w:rPr>
          <w:i/>
        </w:rPr>
        <w:t xml:space="preserve">Duidelijk is wat de doelstellingen voor de komende drie jaar </w:t>
      </w:r>
      <w:r>
        <w:rPr>
          <w:i/>
        </w:rPr>
        <w:t>zijn en hoe de strategie van Controlfit er uitziet</w:t>
      </w:r>
      <w:r w:rsidRPr="0083108A">
        <w:rPr>
          <w:i/>
        </w:rPr>
        <w:t xml:space="preserve">. Nu is het zaak om de marketinginstrumenten te beschrijven. Het product, </w:t>
      </w:r>
      <w:r>
        <w:rPr>
          <w:i/>
        </w:rPr>
        <w:t xml:space="preserve">de plaats, </w:t>
      </w:r>
      <w:r w:rsidRPr="0083108A">
        <w:rPr>
          <w:i/>
        </w:rPr>
        <w:t xml:space="preserve">de prijs, </w:t>
      </w:r>
      <w:r>
        <w:rPr>
          <w:i/>
        </w:rPr>
        <w:t xml:space="preserve">het personeel en </w:t>
      </w:r>
      <w:r w:rsidRPr="0083108A">
        <w:rPr>
          <w:i/>
        </w:rPr>
        <w:t xml:space="preserve">de promotie worden beschreven. </w:t>
      </w:r>
    </w:p>
    <w:p w:rsidR="008C0134" w:rsidRDefault="00C9208E" w:rsidP="008C0134">
      <w:pPr>
        <w:pStyle w:val="Kop2"/>
      </w:pPr>
      <w:bookmarkStart w:id="134" w:name="_Toc230758206"/>
      <w:r>
        <w:t>7</w:t>
      </w:r>
      <w:r w:rsidR="008C0134">
        <w:t>.1</w:t>
      </w:r>
      <w:r w:rsidR="008C0134">
        <w:tab/>
        <w:t>Product</w:t>
      </w:r>
      <w:bookmarkEnd w:id="134"/>
    </w:p>
    <w:p w:rsidR="008C0134" w:rsidRDefault="007F1317" w:rsidP="008C0134">
      <w:r>
        <w:t>Het core product van Controlfit zal onveranderd blijven. Controlfit levert bedrijven de mogelijkheid om een goedkoop fitnessabonnement aan te bieden aan al hun medewerkers</w:t>
      </w:r>
      <w:r w:rsidR="00864896">
        <w:t xml:space="preserve">. Het actual product zal ook onveranderd blijven. De kwaliteit, merknaam, vormgeving, en typische eigenschappen blijven hetzelfde. </w:t>
      </w:r>
      <w:r w:rsidR="00006D45">
        <w:t xml:space="preserve">Controlfit hoeft haar productenpakket niet uit te breiden, maar kan zich beter bij hetzelfde product houden. Deze constructie kost niets voor de werkgever. </w:t>
      </w:r>
      <w:r w:rsidR="008C0134">
        <w:t>Aan het augmented product zal wel iets veranderd moeten worden. Er moet een betere service na aankoop komen. Een goede serviceverlening na aankoop leidt uiteindelijk tot positieve mond-tot-mondreclame. Een uitbreiding van de klantenkring zal het gevolg zijn. Tot heden is het zo geweest dat als de klant (het bedrijf) lid is geworden van Controlfit er door Controlfit niets meer wordt gedaan in het bedrijf om de medewerker te stimuleren om te fitnessen. Er zal promotie moeten worden gemaakt bij aangesloten bedrijven om meer mensen aan het sporten te krijgen. In de paragraaf ‘promotie’ wordt hier verder op ingegaan.</w:t>
      </w:r>
    </w:p>
    <w:p w:rsidR="008C0134" w:rsidRDefault="00C9208E" w:rsidP="008C0134">
      <w:pPr>
        <w:pStyle w:val="Kop2"/>
      </w:pPr>
      <w:bookmarkStart w:id="135" w:name="_Toc230758207"/>
      <w:r>
        <w:t>7</w:t>
      </w:r>
      <w:r w:rsidR="008C0134">
        <w:t>.2</w:t>
      </w:r>
      <w:r w:rsidR="008C0134">
        <w:tab/>
        <w:t>Plaats/distributie</w:t>
      </w:r>
      <w:bookmarkEnd w:id="135"/>
      <w:r w:rsidR="008C0134">
        <w:t xml:space="preserve"> </w:t>
      </w:r>
    </w:p>
    <w:p w:rsidR="008C0134" w:rsidRPr="00A06288" w:rsidRDefault="008C0134" w:rsidP="008C0134">
      <w:r>
        <w:t>De distributie, ofwel het netwerk, moet uitgebreid worden. In iedere provincie van Nederland moeten</w:t>
      </w:r>
      <w:r w:rsidR="00006D45">
        <w:t xml:space="preserve"> het komende jaar</w:t>
      </w:r>
      <w:r>
        <w:t xml:space="preserve"> minimaal vijf fitnesscentra worden aangesloten. Steden en dorpen met veel kantoren e</w:t>
      </w:r>
      <w:r w:rsidR="002F6D36">
        <w:t>n industrie krijgen prioriteit.</w:t>
      </w:r>
      <w:r>
        <w:t xml:space="preserve"> </w:t>
      </w:r>
      <w:r w:rsidR="00450253">
        <w:t xml:space="preserve">Controlfit heeft geen distributiekanaal. Het product wordt direct via Controlfit gekocht of verkocht. Deze kan dus niet uitgewerkt worden. </w:t>
      </w:r>
      <w:r>
        <w:t xml:space="preserve"> </w:t>
      </w:r>
    </w:p>
    <w:p w:rsidR="008C0134" w:rsidRDefault="00C9208E" w:rsidP="008C0134">
      <w:pPr>
        <w:pStyle w:val="Kop2"/>
      </w:pPr>
      <w:bookmarkStart w:id="136" w:name="_Toc230758208"/>
      <w:r>
        <w:t>7</w:t>
      </w:r>
      <w:r w:rsidR="008C0134">
        <w:t>.3</w:t>
      </w:r>
      <w:r w:rsidR="008C0134">
        <w:tab/>
        <w:t>Prijs</w:t>
      </w:r>
      <w:bookmarkEnd w:id="136"/>
    </w:p>
    <w:p w:rsidR="000822BD" w:rsidRDefault="008C0134" w:rsidP="008C0134">
      <w:r>
        <w:t xml:space="preserve">De prijs zal onveranderd blijven. Wel moet gelet worden op het gemiddelde tarief dat fitnesscentra in Nederland hanteren voor een onbeperkt sportabonnement. Hier moet Controlfit met het tarief voor sporters onder zitten. Wat de consument uiteindelijk betaalt, ligt aan het bruto salaris en kan Controlfit niet veranderen. Het inschrijfgeld van €36,- blijft ook hetzelfde, net onder het gemiddelde van Nederland. Het bedrag dat fitnesscentra </w:t>
      </w:r>
      <w:r w:rsidR="002F6D36">
        <w:t>betalen</w:t>
      </w:r>
      <w:r>
        <w:t xml:space="preserve"> per aangemeld lid (€60,-) en de maandelijkse abonnementskosten van €59,50 blijven hetzelfde. </w:t>
      </w:r>
      <w:r w:rsidR="000822BD">
        <w:t xml:space="preserve">Controlfit zal een concurrentiegeoriënteerde prijszetting hanteren. De prijzen van concurrenten zullen goed in de gaten worden gehouden en Controlfit zal proberen hier onder te blijven. Door gebruik te maken van stay-out pricing zorgt Controlfit er voor dat nieuwkomers toetreden op de markt. </w:t>
      </w:r>
    </w:p>
    <w:p w:rsidR="008C0134" w:rsidRDefault="008C0134" w:rsidP="008C0134">
      <w:r>
        <w:t xml:space="preserve">Kortingen zullen vooralsnog niet gegeven worden. Indien Controlfit haar imago heeft opgebouwd en bewezen slaagkracht heeft, </w:t>
      </w:r>
      <w:r w:rsidR="002F6D36">
        <w:t>zouden</w:t>
      </w:r>
      <w:r>
        <w:t xml:space="preserve"> de prijzen voor fitnesscentra verhoogd </w:t>
      </w:r>
      <w:r w:rsidR="002F6D36">
        <w:t xml:space="preserve">kunnen </w:t>
      </w:r>
      <w:r>
        <w:t xml:space="preserve">worden. </w:t>
      </w:r>
    </w:p>
    <w:p w:rsidR="008C0134" w:rsidRDefault="00C9208E" w:rsidP="008C0134">
      <w:pPr>
        <w:pStyle w:val="Kop2"/>
      </w:pPr>
      <w:bookmarkStart w:id="137" w:name="_Toc230758209"/>
      <w:r>
        <w:t>7</w:t>
      </w:r>
      <w:r w:rsidR="008C0134">
        <w:t>.4</w:t>
      </w:r>
      <w:r w:rsidR="008C0134">
        <w:tab/>
        <w:t>Personeel</w:t>
      </w:r>
      <w:bookmarkEnd w:id="137"/>
    </w:p>
    <w:p w:rsidR="008C0134" w:rsidRDefault="008C0134" w:rsidP="008C0134">
      <w:pPr>
        <w:rPr>
          <w:rFonts w:eastAsiaTheme="majorEastAsia" w:cstheme="majorBidi"/>
          <w:b/>
          <w:bCs/>
          <w:color w:val="548DD4" w:themeColor="text2" w:themeTint="99"/>
          <w:szCs w:val="26"/>
        </w:rPr>
      </w:pPr>
      <w:r>
        <w:t>Freelancers zullen blijven bestaan en zijn nodig om nieuwe bedrijven te werven. Er moet een vertegenwoordiger in vaste of tijdelijke dienst worden aangesteld die vooral de ambulante (klant bezoeken) verkoop doet. De freelancers kunnen zich bezig blijven houden met afstandsverkoop (contact per telefoon, brief of internet). Om een landelijk netwerk te creëren, dienen de vertegenwoordiger en de freelancers fitnesscentra te benaderen. Om te zorgen dat iedereen commercieel is ingesteld en klanten op eenzelfde manier benaderd worden is het genoodzaakt om een bepaalde strategie te volgen. De vertegenwoordiger neemt de taak van missionary salesman op zich. Hij probeert het aantal fitnesscentra te vergroten. Ook heeft diegene de taak van een accountmanager. Het ontwikkelen en onderhouden van klantrelaties. De vertegenwoordiger zoekt zelf prospects. De leden (aangesloten fitnesscentra) krijgen ook een</w:t>
      </w:r>
      <w:r w:rsidR="00A46872">
        <w:t xml:space="preserve"> </w:t>
      </w:r>
      <w:r>
        <w:t xml:space="preserve">taak. Deze fitnesscentra moeten zelf actief leden werven voor Controlfit. Leads leveren is hier een belangrijk onderdeel van. De fitnesscentra moeten bij lidmaatschap open staan voor promotiemateriaal van Controlfit op locatie. Controlfit moet gaan werken met stagiaires. Mbo-studenten kunnen eventueel meewerken met de werving van klanten.  Hbo-studenten kunnen eventueel onderzoeken doen. </w:t>
      </w:r>
    </w:p>
    <w:p w:rsidR="008C0134" w:rsidRDefault="00C9208E" w:rsidP="008C0134">
      <w:pPr>
        <w:pStyle w:val="Kop2"/>
      </w:pPr>
      <w:bookmarkStart w:id="138" w:name="_Toc230758210"/>
      <w:r>
        <w:t>7</w:t>
      </w:r>
      <w:r w:rsidR="008C0134">
        <w:t>.5</w:t>
      </w:r>
      <w:r w:rsidR="008C0134">
        <w:tab/>
        <w:t>Promotie</w:t>
      </w:r>
      <w:bookmarkEnd w:id="138"/>
    </w:p>
    <w:p w:rsidR="00CE3819" w:rsidRDefault="00CE3819" w:rsidP="00CE3819">
      <w:pPr>
        <w:pStyle w:val="Kop3"/>
      </w:pPr>
      <w:r>
        <w:t>Communicatiedoelgroep</w:t>
      </w:r>
    </w:p>
    <w:p w:rsidR="008C0134" w:rsidRDefault="008C0134" w:rsidP="008C0134">
      <w:r>
        <w:t xml:space="preserve">Zonder promotie kan Controlfit nauwelijks kenbaar maken dat men actief is op de Nederlandse markt. De promotionele activiteiten zullen op de consument en op de bedrijven gericht moeten worden. </w:t>
      </w:r>
      <w:r>
        <w:br/>
        <w:t xml:space="preserve">De pullstrategie zal gebruikt worden om vraag bij de consument op te wekken en merkenvoorkeur te creëren. Als dit lukt worden de bedrijven, omdat het personeel hiernaar vraagt, ‘gedwongen’ om een contract met Controlfit af te sluiten. </w:t>
      </w:r>
    </w:p>
    <w:p w:rsidR="008C0134" w:rsidRDefault="008C0134" w:rsidP="008C0134">
      <w:r>
        <w:t xml:space="preserve">De pushstrategie zal zorgen dat het product eerst wordt voorgelegd aan het bedrijf. Controlfit wil het product, via het bedrijf, uiteindelijk ‘doordrukken’ naar de consument/medewerkers. Beide strategieën vergen verschillende doelstellingen en promotie-uitingen. Vandaar dat sporters van aangesloten fitnesscentra ter verduidelijking doelgroep 1 genoemd worden en de bedrijven en instellingen doelgroep 2 genoemd worden. </w:t>
      </w:r>
      <w:r w:rsidR="0034480E">
        <w:t xml:space="preserve">De marketingdoelgroep, aan wie het product verkocht moet worden, bestaan alleen uit de bedrijven en instellingen. </w:t>
      </w:r>
    </w:p>
    <w:p w:rsidR="008C0134" w:rsidRDefault="008C0134" w:rsidP="008C0134">
      <w:pPr>
        <w:spacing w:after="200" w:line="276" w:lineRule="auto"/>
      </w:pPr>
      <w:r>
        <w:br w:type="page"/>
      </w:r>
    </w:p>
    <w:p w:rsidR="008C0134" w:rsidRDefault="009C215F" w:rsidP="008C0134">
      <w:r>
        <w:rPr>
          <w:noProof/>
          <w:lang w:eastAsia="nl-NL"/>
        </w:rPr>
        <w:lastRenderedPageBreak/>
        <w:pict>
          <v:group id="_x0000_s1072" style="position:absolute;margin-left:217.1pt;margin-top:-8.95pt;width:126.45pt;height:176.55pt;z-index:251698176" coordorigin="2041,1227" coordsize="2529,3531">
            <v:rect id="_x0000_s1073" style="position:absolute;left:2041;top:1227;width:2529;height:3531" fillcolor="#8db3e2 [1311]" stroked="f">
              <v:textbox style="mso-next-textbox:#_x0000_s1073">
                <w:txbxContent>
                  <w:p w:rsidR="00231032" w:rsidRPr="00C44A6C" w:rsidRDefault="00231032" w:rsidP="008C0134">
                    <w:pPr>
                      <w:jc w:val="center"/>
                      <w:rPr>
                        <w:b/>
                        <w:sz w:val="22"/>
                      </w:rPr>
                    </w:pPr>
                    <w:r w:rsidRPr="00C44A6C">
                      <w:rPr>
                        <w:b/>
                        <w:sz w:val="22"/>
                      </w:rPr>
                      <w:t>Pushstrategie</w:t>
                    </w:r>
                  </w:p>
                </w:txbxContent>
              </v:textbox>
            </v:rect>
            <v:roundrect id="_x0000_s1074" style="position:absolute;left:2717;top:1750;width:1252;height:638" arcsize="10923f" fillcolor="#c6d9f1 [671]" stroked="f">
              <v:textbox style="mso-next-textbox:#_x0000_s1074">
                <w:txbxContent>
                  <w:p w:rsidR="00231032" w:rsidRPr="006F550A" w:rsidRDefault="00231032" w:rsidP="008C0134">
                    <w:pPr>
                      <w:jc w:val="center"/>
                      <w:rPr>
                        <w:szCs w:val="20"/>
                      </w:rPr>
                    </w:pPr>
                    <w:r w:rsidRPr="006F550A">
                      <w:rPr>
                        <w:szCs w:val="20"/>
                      </w:rPr>
                      <w:t>Con</w:t>
                    </w:r>
                    <w:r>
                      <w:rPr>
                        <w:szCs w:val="20"/>
                      </w:rPr>
                      <w:t>trolfit</w:t>
                    </w:r>
                  </w:p>
                </w:txbxContent>
              </v:textbox>
            </v:roundrect>
            <v:roundrect id="_x0000_s1075" style="position:absolute;left:2717;top:2667;width:1252;height:712" arcsize="10923f" fillcolor="#c6d9f1 [671]" stroked="f">
              <v:textbox style="mso-next-textbox:#_x0000_s1075">
                <w:txbxContent>
                  <w:p w:rsidR="00231032" w:rsidRDefault="00231032" w:rsidP="008C0134">
                    <w:pPr>
                      <w:jc w:val="center"/>
                      <w:rPr>
                        <w:szCs w:val="20"/>
                      </w:rPr>
                    </w:pPr>
                    <w:r>
                      <w:rPr>
                        <w:szCs w:val="20"/>
                      </w:rPr>
                      <w:t>Bedrijf/</w:t>
                    </w:r>
                  </w:p>
                  <w:p w:rsidR="00231032" w:rsidRPr="006F550A" w:rsidRDefault="00231032" w:rsidP="008C0134">
                    <w:pPr>
                      <w:jc w:val="center"/>
                      <w:rPr>
                        <w:szCs w:val="20"/>
                      </w:rPr>
                    </w:pPr>
                    <w:r>
                      <w:rPr>
                        <w:szCs w:val="20"/>
                      </w:rPr>
                      <w:t>instelling</w:t>
                    </w:r>
                  </w:p>
                </w:txbxContent>
              </v:textbox>
            </v:roundrect>
            <v:roundrect id="_x0000_s1076" style="position:absolute;left:2704;top:3685;width:1328;height:648" arcsize="10923f" fillcolor="#c6d9f1 [671]" stroked="f">
              <v:textbox style="mso-next-textbox:#_x0000_s1076">
                <w:txbxContent>
                  <w:p w:rsidR="00231032" w:rsidRPr="006F550A" w:rsidRDefault="00231032" w:rsidP="008C0134">
                    <w:pPr>
                      <w:jc w:val="center"/>
                      <w:rPr>
                        <w:szCs w:val="20"/>
                      </w:rPr>
                    </w:pPr>
                    <w:r>
                      <w:rPr>
                        <w:szCs w:val="20"/>
                      </w:rPr>
                      <w:t>Medewerker</w:t>
                    </w:r>
                  </w:p>
                </w:txbxContent>
              </v:textbox>
            </v:roundrect>
            <v:shape id="_x0000_s1077" type="#_x0000_t32" style="position:absolute;left:3318;top:2388;width:13;height:279" o:connectortype="straight">
              <v:stroke endarrow="block"/>
            </v:shape>
            <v:shape id="_x0000_s1078" type="#_x0000_t32" style="position:absolute;left:3318;top:3379;width:13;height:306" o:connectortype="straight">
              <v:stroke endarrow="block"/>
            </v:shape>
          </v:group>
        </w:pict>
      </w:r>
      <w:r>
        <w:rPr>
          <w:noProof/>
          <w:lang w:eastAsia="nl-NL"/>
        </w:rPr>
        <w:pict>
          <v:group id="_x0000_s1062" style="position:absolute;margin-left:13.6pt;margin-top:-8.95pt;width:126.45pt;height:176.55pt;z-index:251697152" coordorigin="2041,9765" coordsize="2529,3531">
            <v:rect id="_x0000_s1063" style="position:absolute;left:2041;top:9765;width:2529;height:3531" fillcolor="#8db3e2 [1311]" stroked="f">
              <v:textbox style="mso-next-textbox:#_x0000_s1063">
                <w:txbxContent>
                  <w:p w:rsidR="00231032" w:rsidRPr="006F550A" w:rsidRDefault="00231032" w:rsidP="008C0134">
                    <w:pPr>
                      <w:jc w:val="center"/>
                      <w:rPr>
                        <w:b/>
                        <w:sz w:val="22"/>
                      </w:rPr>
                    </w:pPr>
                    <w:r w:rsidRPr="006F550A">
                      <w:rPr>
                        <w:b/>
                        <w:sz w:val="22"/>
                      </w:rPr>
                      <w:t>Pullstrategie</w:t>
                    </w:r>
                  </w:p>
                </w:txbxContent>
              </v:textbox>
            </v:rect>
            <v:roundrect id="_x0000_s1064" style="position:absolute;left:2717;top:10288;width:1252;height:638" arcsize="10923f" fillcolor="#c6d9f1 [671]" stroked="f">
              <v:textbox style="mso-next-textbox:#_x0000_s1064">
                <w:txbxContent>
                  <w:p w:rsidR="00231032" w:rsidRPr="006F550A" w:rsidRDefault="00231032" w:rsidP="008C0134">
                    <w:pPr>
                      <w:jc w:val="center"/>
                      <w:rPr>
                        <w:szCs w:val="20"/>
                      </w:rPr>
                    </w:pPr>
                    <w:r w:rsidRPr="006F550A">
                      <w:rPr>
                        <w:szCs w:val="20"/>
                      </w:rPr>
                      <w:t>Con</w:t>
                    </w:r>
                    <w:r>
                      <w:rPr>
                        <w:szCs w:val="20"/>
                      </w:rPr>
                      <w:t>trolfit</w:t>
                    </w:r>
                  </w:p>
                </w:txbxContent>
              </v:textbox>
            </v:roundrect>
            <v:roundrect id="_x0000_s1065" style="position:absolute;left:2717;top:11205;width:1252;height:712" arcsize="10923f" fillcolor="#c6d9f1 [671]" stroked="f">
              <v:textbox style="mso-next-textbox:#_x0000_s1065">
                <w:txbxContent>
                  <w:p w:rsidR="00231032" w:rsidRDefault="00231032" w:rsidP="008C0134">
                    <w:pPr>
                      <w:jc w:val="center"/>
                      <w:rPr>
                        <w:szCs w:val="20"/>
                      </w:rPr>
                    </w:pPr>
                    <w:r>
                      <w:rPr>
                        <w:szCs w:val="20"/>
                      </w:rPr>
                      <w:t>Bedrijf/</w:t>
                    </w:r>
                  </w:p>
                  <w:p w:rsidR="00231032" w:rsidRPr="006F550A" w:rsidRDefault="00231032" w:rsidP="008C0134">
                    <w:pPr>
                      <w:jc w:val="center"/>
                      <w:rPr>
                        <w:szCs w:val="20"/>
                      </w:rPr>
                    </w:pPr>
                    <w:r>
                      <w:rPr>
                        <w:szCs w:val="20"/>
                      </w:rPr>
                      <w:t>instelling</w:t>
                    </w:r>
                  </w:p>
                </w:txbxContent>
              </v:textbox>
            </v:roundrect>
            <v:roundrect id="_x0000_s1066" style="position:absolute;left:2704;top:12223;width:1328;height:988" arcsize="10923f" fillcolor="#c6d9f1 [671]" stroked="f">
              <v:textbox style="mso-next-textbox:#_x0000_s1066">
                <w:txbxContent>
                  <w:p w:rsidR="00231032" w:rsidRPr="006F550A" w:rsidRDefault="00231032" w:rsidP="008C0134">
                    <w:pPr>
                      <w:jc w:val="center"/>
                      <w:rPr>
                        <w:szCs w:val="20"/>
                      </w:rPr>
                    </w:pPr>
                    <w:r>
                      <w:rPr>
                        <w:szCs w:val="20"/>
                      </w:rPr>
                      <w:t>Sporter bij aangesloten fitnesscentra</w:t>
                    </w:r>
                  </w:p>
                </w:txbxContent>
              </v:textbox>
            </v:roundrect>
            <v:shape id="_x0000_s1067" type="#_x0000_t32" style="position:absolute;left:2379;top:10679;width:338;height:0;flip:x" o:connectortype="straight"/>
            <v:shape id="_x0000_s1068" type="#_x0000_t32" style="position:absolute;left:2379;top:10679;width:0;height:1941" o:connectortype="straight"/>
            <v:shape id="_x0000_s1069" type="#_x0000_t32" style="position:absolute;left:2379;top:12620;width:325;height:0" o:connectortype="straight">
              <v:stroke endarrow="block"/>
            </v:shape>
            <v:shape id="_x0000_s1070" type="#_x0000_t32" style="position:absolute;left:3370;top:11917;width:0;height:306;flip:y" o:connectortype="straight">
              <v:stroke endarrow="block"/>
            </v:shape>
            <v:shape id="_x0000_s1071" type="#_x0000_t32" style="position:absolute;left:3370;top:10925;width:1;height:280;flip:y" o:connectortype="straight">
              <v:stroke endarrow="block"/>
            </v:shape>
          </v:group>
        </w:pict>
      </w:r>
    </w:p>
    <w:p w:rsidR="008C0134" w:rsidRDefault="008C0134" w:rsidP="008C0134"/>
    <w:p w:rsidR="008C0134" w:rsidRDefault="008C0134" w:rsidP="008C0134"/>
    <w:p w:rsidR="008C0134" w:rsidRDefault="008C0134" w:rsidP="008C0134"/>
    <w:p w:rsidR="008C0134" w:rsidRDefault="008C0134" w:rsidP="008C0134"/>
    <w:p w:rsidR="008C0134" w:rsidRDefault="008C0134" w:rsidP="008C0134">
      <w:pPr>
        <w:pStyle w:val="Kop3"/>
      </w:pPr>
    </w:p>
    <w:p w:rsidR="008C0134" w:rsidRDefault="008C0134" w:rsidP="008C0134"/>
    <w:p w:rsidR="008C0134" w:rsidRDefault="008C0134" w:rsidP="008C0134">
      <w:pPr>
        <w:pStyle w:val="Kop3"/>
      </w:pPr>
    </w:p>
    <w:p w:rsidR="008C0134" w:rsidRDefault="008C0134" w:rsidP="008C0134">
      <w:pPr>
        <w:pStyle w:val="Kop3"/>
      </w:pPr>
    </w:p>
    <w:p w:rsidR="008C0134" w:rsidRDefault="008C0134" w:rsidP="008C0134">
      <w:pPr>
        <w:pStyle w:val="Kop3"/>
      </w:pPr>
    </w:p>
    <w:p w:rsidR="00971C83" w:rsidRDefault="00971C83" w:rsidP="008C0134">
      <w:pPr>
        <w:rPr>
          <w:rFonts w:eastAsiaTheme="majorEastAsia" w:cstheme="majorBidi"/>
          <w:bCs/>
          <w:i/>
          <w:color w:val="548DD4" w:themeColor="text2" w:themeTint="99"/>
        </w:rPr>
      </w:pPr>
    </w:p>
    <w:p w:rsidR="008C0134" w:rsidRPr="009D29B3" w:rsidRDefault="008C0134" w:rsidP="00971C83">
      <w:pPr>
        <w:ind w:firstLine="708"/>
      </w:pPr>
      <w:r>
        <w:t xml:space="preserve">           Doelgroep 1</w:t>
      </w:r>
      <w:r>
        <w:tab/>
      </w:r>
      <w:r>
        <w:tab/>
      </w:r>
      <w:r>
        <w:tab/>
      </w:r>
      <w:r>
        <w:tab/>
      </w:r>
      <w:r w:rsidR="00971C83">
        <w:t xml:space="preserve">           </w:t>
      </w:r>
      <w:r>
        <w:t xml:space="preserve">           Doelgroep2</w:t>
      </w:r>
    </w:p>
    <w:p w:rsidR="00CE3819" w:rsidRDefault="00CE3819" w:rsidP="008C0134">
      <w:pPr>
        <w:spacing w:after="200" w:line="276" w:lineRule="auto"/>
        <w:rPr>
          <w:rFonts w:eastAsiaTheme="majorEastAsia" w:cstheme="majorBidi"/>
          <w:bCs/>
          <w:i/>
          <w:color w:val="548DD4" w:themeColor="text2" w:themeTint="99"/>
        </w:rPr>
      </w:pPr>
    </w:p>
    <w:p w:rsidR="008C0134" w:rsidRDefault="008C0134" w:rsidP="008C0134">
      <w:pPr>
        <w:pStyle w:val="Kop3"/>
      </w:pPr>
      <w:bookmarkStart w:id="139" w:name="_Toc229815658"/>
      <w:bookmarkStart w:id="140" w:name="_Toc230758211"/>
      <w:r>
        <w:t>Communicatiedoelstellingen</w:t>
      </w:r>
      <w:bookmarkEnd w:id="139"/>
      <w:bookmarkEnd w:id="140"/>
    </w:p>
    <w:p w:rsidR="00231032" w:rsidRDefault="00231032" w:rsidP="00231032"/>
    <w:p w:rsidR="00231032" w:rsidRPr="007F7910" w:rsidRDefault="007F7910" w:rsidP="00231032">
      <w:pPr>
        <w:rPr>
          <w:b/>
        </w:rPr>
      </w:pPr>
      <w:r w:rsidRPr="007F7910">
        <w:rPr>
          <w:b/>
        </w:rPr>
        <w:t>Bereikdoelstellingen</w:t>
      </w:r>
    </w:p>
    <w:p w:rsidR="00A02861" w:rsidRDefault="007F7910" w:rsidP="00231032">
      <w:r>
        <w:t xml:space="preserve">Binnen één jaar moet </w:t>
      </w:r>
      <w:r w:rsidR="00A02861">
        <w:t xml:space="preserve">70% van </w:t>
      </w:r>
      <w:r>
        <w:t xml:space="preserve">doelgroep 1 </w:t>
      </w:r>
      <w:r w:rsidR="00A02861">
        <w:t xml:space="preserve">bereikt worden via een van de promotietools. </w:t>
      </w:r>
    </w:p>
    <w:p w:rsidR="00A02861" w:rsidRDefault="00A02861" w:rsidP="00231032">
      <w:r>
        <w:t>Binnen één jaar moet 10% van doelgroep 2 bereikt worden via een van de promotietools.</w:t>
      </w:r>
    </w:p>
    <w:p w:rsidR="00A02861" w:rsidRDefault="00A02861" w:rsidP="00231032"/>
    <w:p w:rsidR="007F7910" w:rsidRPr="00A02861" w:rsidRDefault="00A02861" w:rsidP="00231032">
      <w:pPr>
        <w:rPr>
          <w:b/>
        </w:rPr>
      </w:pPr>
      <w:r w:rsidRPr="00A02861">
        <w:rPr>
          <w:b/>
        </w:rPr>
        <w:t>Procesdoelstellingen</w:t>
      </w:r>
    </w:p>
    <w:p w:rsidR="00A02861" w:rsidRDefault="00A02861" w:rsidP="00231032">
      <w:r>
        <w:t xml:space="preserve">De boodschap voor doelgroep 1 moet als aantrekkelijk gewaardeerd worden. </w:t>
      </w:r>
    </w:p>
    <w:p w:rsidR="00A02861" w:rsidRDefault="00A02861" w:rsidP="00231032">
      <w:r>
        <w:t>De boodschap voor doelgroep 2 moet als aantrekkelijk gewaardeerd worden.</w:t>
      </w:r>
    </w:p>
    <w:p w:rsidR="00A02861" w:rsidRDefault="00A02861" w:rsidP="00231032"/>
    <w:p w:rsidR="00231032" w:rsidRPr="00231032" w:rsidRDefault="00A02861" w:rsidP="00231032">
      <w:r w:rsidRPr="00A02861">
        <w:rPr>
          <w:b/>
        </w:rPr>
        <w:t>Effectdoelstellingen</w:t>
      </w:r>
    </w:p>
    <w:p w:rsidR="00971C83" w:rsidRPr="00A02861" w:rsidRDefault="008C0134" w:rsidP="00971C83">
      <w:pPr>
        <w:rPr>
          <w:i/>
        </w:rPr>
      </w:pPr>
      <w:r w:rsidRPr="00A02861">
        <w:rPr>
          <w:i/>
        </w:rPr>
        <w:t xml:space="preserve">Doelgroep 1 </w:t>
      </w:r>
    </w:p>
    <w:p w:rsidR="00971C83" w:rsidRDefault="00971C83" w:rsidP="00971C83"/>
    <w:p w:rsidR="00971C83" w:rsidRDefault="00971C83" w:rsidP="00971C83">
      <w:r>
        <w:t>Merkbekendheid</w:t>
      </w:r>
    </w:p>
    <w:p w:rsidR="00971C83" w:rsidRDefault="00971C83" w:rsidP="00971C83">
      <w:pPr>
        <w:pStyle w:val="Lijstalinea"/>
        <w:numPr>
          <w:ilvl w:val="0"/>
          <w:numId w:val="28"/>
        </w:numPr>
      </w:pPr>
      <w:r>
        <w:t>Binnen één jaar merkbekendheid creëren bij 65% van de doelgroep.</w:t>
      </w:r>
    </w:p>
    <w:p w:rsidR="00971C83" w:rsidRDefault="00971C83" w:rsidP="00971C83"/>
    <w:p w:rsidR="00971C83" w:rsidRDefault="00971C83" w:rsidP="00971C83">
      <w:r>
        <w:t>Merkkennis</w:t>
      </w:r>
    </w:p>
    <w:p w:rsidR="00971C83" w:rsidRDefault="00971C83" w:rsidP="00971C83">
      <w:pPr>
        <w:pStyle w:val="Lijstalinea"/>
        <w:numPr>
          <w:ilvl w:val="0"/>
          <w:numId w:val="28"/>
        </w:numPr>
      </w:pPr>
      <w:r>
        <w:t>Binnen één jaar bij 45% vaan de doelgroep de boodschap begrijpt.</w:t>
      </w:r>
    </w:p>
    <w:p w:rsidR="00971C83" w:rsidRDefault="00971C83" w:rsidP="00971C83"/>
    <w:p w:rsidR="00971C83" w:rsidRDefault="00971C83" w:rsidP="00971C83">
      <w:r>
        <w:t>Merkattitude</w:t>
      </w:r>
    </w:p>
    <w:p w:rsidR="00971C83" w:rsidRDefault="00971C83" w:rsidP="00971C83">
      <w:pPr>
        <w:pStyle w:val="Lijstalinea"/>
        <w:numPr>
          <w:ilvl w:val="0"/>
          <w:numId w:val="28"/>
        </w:numPr>
      </w:pPr>
      <w:r>
        <w:t xml:space="preserve">Binnen één jaar zorgen dat 40% van de doelgroep de boodschap positief waardeert. </w:t>
      </w:r>
    </w:p>
    <w:p w:rsidR="00971C83" w:rsidRDefault="00971C83" w:rsidP="00971C83"/>
    <w:p w:rsidR="00971C83" w:rsidRDefault="00971C83" w:rsidP="00971C83">
      <w:r>
        <w:t>Gedragsintentie</w:t>
      </w:r>
    </w:p>
    <w:p w:rsidR="00971C83" w:rsidRDefault="00971C83" w:rsidP="00971C83">
      <w:pPr>
        <w:pStyle w:val="Lijstalinea"/>
        <w:numPr>
          <w:ilvl w:val="0"/>
          <w:numId w:val="28"/>
        </w:numPr>
      </w:pPr>
      <w:r>
        <w:t>Binnen twee jaar zorgen dat 25% van de doelgroep koopintentie vertoont.</w:t>
      </w:r>
    </w:p>
    <w:p w:rsidR="00971C83" w:rsidRDefault="00971C83" w:rsidP="00971C83"/>
    <w:p w:rsidR="00971C83" w:rsidRDefault="00971C83" w:rsidP="00971C83">
      <w:r>
        <w:t>Gedrag</w:t>
      </w:r>
    </w:p>
    <w:p w:rsidR="00971C83" w:rsidRDefault="00971C83" w:rsidP="00971C83">
      <w:pPr>
        <w:pStyle w:val="Lijstalinea"/>
        <w:numPr>
          <w:ilvl w:val="0"/>
          <w:numId w:val="28"/>
        </w:numPr>
      </w:pPr>
      <w:r>
        <w:t>Binnen drie jaar zorgen dat 2% van de doelgroep zorgt dat het product gekocht wordt.</w:t>
      </w:r>
    </w:p>
    <w:p w:rsidR="00971C83" w:rsidRDefault="00971C83" w:rsidP="00971C83"/>
    <w:p w:rsidR="008C0134" w:rsidRDefault="00971C83" w:rsidP="00971C83">
      <w:r>
        <w:t>Tevredenheid</w:t>
      </w:r>
    </w:p>
    <w:p w:rsidR="00971C83" w:rsidRDefault="00971C83" w:rsidP="008C0134">
      <w:pPr>
        <w:pStyle w:val="Lijstalinea"/>
        <w:numPr>
          <w:ilvl w:val="0"/>
          <w:numId w:val="28"/>
        </w:numPr>
      </w:pPr>
      <w:r>
        <w:t>Jaarlijks zorgen dat 95% van de klanten tevreden is met het product en de service van Controlfit.</w:t>
      </w:r>
    </w:p>
    <w:p w:rsidR="00971C83" w:rsidRPr="00A02861" w:rsidRDefault="00971C83" w:rsidP="008C0134">
      <w:pPr>
        <w:rPr>
          <w:i/>
        </w:rPr>
      </w:pPr>
    </w:p>
    <w:p w:rsidR="008C0134" w:rsidRPr="00971C83" w:rsidRDefault="008C0134" w:rsidP="008C0134">
      <w:pPr>
        <w:rPr>
          <w:b/>
        </w:rPr>
      </w:pPr>
      <w:r w:rsidRPr="00A02861">
        <w:rPr>
          <w:i/>
        </w:rPr>
        <w:t>Doelgroep 2</w:t>
      </w:r>
    </w:p>
    <w:p w:rsidR="00971C83" w:rsidRDefault="00971C83" w:rsidP="008C0134">
      <w:r>
        <w:t>Merkbekendheid</w:t>
      </w:r>
    </w:p>
    <w:p w:rsidR="008C0134" w:rsidRDefault="00971C83" w:rsidP="008C0134">
      <w:pPr>
        <w:pStyle w:val="Lijstalinea"/>
        <w:numPr>
          <w:ilvl w:val="0"/>
          <w:numId w:val="27"/>
        </w:numPr>
      </w:pPr>
      <w:r>
        <w:t>Binnen drie jaar merk</w:t>
      </w:r>
      <w:r w:rsidR="008C0134">
        <w:t>bekendheid bij werkgevers in Nederland opbouwen naar een percentage van 5%.</w:t>
      </w:r>
    </w:p>
    <w:p w:rsidR="00971C83" w:rsidRDefault="00971C83" w:rsidP="00971C83"/>
    <w:p w:rsidR="00971C83" w:rsidRDefault="00971C83" w:rsidP="00971C83">
      <w:r>
        <w:t>Merkkennis</w:t>
      </w:r>
    </w:p>
    <w:p w:rsidR="00971C83" w:rsidRDefault="00971C83" w:rsidP="00971C83">
      <w:pPr>
        <w:pStyle w:val="Lijstalinea"/>
        <w:numPr>
          <w:ilvl w:val="0"/>
          <w:numId w:val="27"/>
        </w:numPr>
      </w:pPr>
      <w:r>
        <w:t>Binnen drie jaar zorgen dat 3% van de doelgroep de boodschap begrijpt.</w:t>
      </w:r>
    </w:p>
    <w:p w:rsidR="00971C83" w:rsidRDefault="00971C83" w:rsidP="00971C83">
      <w:pPr>
        <w:pStyle w:val="Lijstalinea"/>
      </w:pPr>
    </w:p>
    <w:p w:rsidR="00971C83" w:rsidRDefault="00971C83" w:rsidP="00971C83">
      <w:r>
        <w:t>Merkattitude</w:t>
      </w:r>
    </w:p>
    <w:p w:rsidR="008C0134" w:rsidRDefault="008C0134" w:rsidP="008C0134">
      <w:pPr>
        <w:pStyle w:val="Lijstalinea"/>
        <w:numPr>
          <w:ilvl w:val="0"/>
          <w:numId w:val="27"/>
        </w:numPr>
      </w:pPr>
      <w:r>
        <w:t>Binnen drie jaar zorgen dat 2% van de doelgroep de boodschap positief waardeert.</w:t>
      </w:r>
    </w:p>
    <w:p w:rsidR="00971C83" w:rsidRDefault="00971C83" w:rsidP="00971C83"/>
    <w:p w:rsidR="00971C83" w:rsidRDefault="00971C83" w:rsidP="00971C83">
      <w:r>
        <w:t>Gedragsintentie</w:t>
      </w:r>
    </w:p>
    <w:p w:rsidR="00971C83" w:rsidRDefault="00971C83" w:rsidP="00971C83">
      <w:pPr>
        <w:pStyle w:val="Lijstalinea"/>
        <w:numPr>
          <w:ilvl w:val="0"/>
          <w:numId w:val="27"/>
        </w:numPr>
      </w:pPr>
      <w:r>
        <w:lastRenderedPageBreak/>
        <w:t xml:space="preserve">Binnen drie jaar zorgen dat 1% van de doelgroep koopintentie vertoont. </w:t>
      </w:r>
    </w:p>
    <w:p w:rsidR="00971C83" w:rsidRDefault="00971C83" w:rsidP="00971C83"/>
    <w:p w:rsidR="00971C83" w:rsidRDefault="00971C83" w:rsidP="00971C83">
      <w:r>
        <w:t>Gedrag</w:t>
      </w:r>
    </w:p>
    <w:p w:rsidR="008C0134" w:rsidRDefault="008C0134" w:rsidP="008C0134">
      <w:pPr>
        <w:pStyle w:val="Lijstalinea"/>
        <w:numPr>
          <w:ilvl w:val="0"/>
          <w:numId w:val="27"/>
        </w:numPr>
      </w:pPr>
      <w:r>
        <w:t xml:space="preserve">Binnen drie jaar zorgen dat  0,15% van de doelgroep het product aankoopt. </w:t>
      </w:r>
    </w:p>
    <w:p w:rsidR="00971C83" w:rsidRDefault="00971C83" w:rsidP="00971C83"/>
    <w:p w:rsidR="00971C83" w:rsidRPr="00971C83" w:rsidRDefault="00971C83" w:rsidP="00971C83">
      <w:r>
        <w:t>Tevredenheid</w:t>
      </w:r>
    </w:p>
    <w:p w:rsidR="00633067" w:rsidRDefault="00971C83" w:rsidP="00633067">
      <w:pPr>
        <w:pStyle w:val="Lijstalinea"/>
        <w:numPr>
          <w:ilvl w:val="0"/>
          <w:numId w:val="27"/>
        </w:numPr>
      </w:pPr>
      <w:r w:rsidRPr="00971C83">
        <w:t>Jaarlijks zorgen</w:t>
      </w:r>
      <w:r>
        <w:t xml:space="preserve"> dat 95% van de klanten tevreden is met het product en de service van Controlfit.</w:t>
      </w:r>
    </w:p>
    <w:p w:rsidR="00B0750B" w:rsidRDefault="00B0750B" w:rsidP="00B0750B">
      <w:pPr>
        <w:pStyle w:val="Lijstalinea"/>
      </w:pPr>
    </w:p>
    <w:p w:rsidR="008C0134" w:rsidRDefault="00633067" w:rsidP="00971C83">
      <w:pPr>
        <w:pStyle w:val="Kop3"/>
      </w:pPr>
      <w:r>
        <w:t xml:space="preserve"> </w:t>
      </w:r>
      <w:bookmarkStart w:id="141" w:name="_Toc229815659"/>
      <w:bookmarkStart w:id="142" w:name="_Toc230758212"/>
      <w:r w:rsidR="008C0134">
        <w:t>Promotietools</w:t>
      </w:r>
      <w:bookmarkEnd w:id="141"/>
      <w:bookmarkEnd w:id="142"/>
      <w:r w:rsidR="008C0134">
        <w:t xml:space="preserve"> </w:t>
      </w:r>
    </w:p>
    <w:p w:rsidR="008C0134" w:rsidRDefault="008C0134" w:rsidP="008C0134">
      <w:r>
        <w:t xml:space="preserve">Voor beide doelgroepen is het AIDA-model gebruikt. Het AIDA-model behandelt elke fase die iemand doorloopt voordat er een aankoopbeslissing wordt gemaakt. </w:t>
      </w:r>
    </w:p>
    <w:p w:rsidR="008C0134" w:rsidRPr="00E6637B" w:rsidRDefault="008C0134" w:rsidP="008C0134"/>
    <w:p w:rsidR="008C0134" w:rsidRPr="00E74DCA" w:rsidRDefault="008C0134" w:rsidP="008C0134">
      <w:pPr>
        <w:rPr>
          <w:b/>
        </w:rPr>
      </w:pPr>
      <w:r w:rsidRPr="00E74DCA">
        <w:rPr>
          <w:b/>
        </w:rPr>
        <w:t>Doelgroep 1</w:t>
      </w:r>
    </w:p>
    <w:tbl>
      <w:tblPr>
        <w:tblW w:w="9606" w:type="dxa"/>
        <w:shd w:val="clear" w:color="auto" w:fill="8DB3E2" w:themeFill="text2" w:themeFillTint="66"/>
        <w:tblLook w:val="04A0"/>
      </w:tblPr>
      <w:tblGrid>
        <w:gridCol w:w="1227"/>
        <w:gridCol w:w="2151"/>
        <w:gridCol w:w="2705"/>
        <w:gridCol w:w="1901"/>
        <w:gridCol w:w="1622"/>
      </w:tblGrid>
      <w:tr w:rsidR="008C0134" w:rsidRPr="009573CF" w:rsidTr="00A46872">
        <w:trPr>
          <w:trHeight w:val="42"/>
        </w:trPr>
        <w:tc>
          <w:tcPr>
            <w:tcW w:w="1227" w:type="dxa"/>
            <w:tcBorders>
              <w:right w:val="single" w:sz="18" w:space="0" w:color="000000" w:themeColor="text1"/>
            </w:tcBorders>
            <w:shd w:val="clear" w:color="auto" w:fill="C6D9F1" w:themeFill="text2" w:themeFillTint="33"/>
          </w:tcPr>
          <w:p w:rsidR="008C0134" w:rsidRPr="009573CF" w:rsidRDefault="008C0134" w:rsidP="00510784">
            <w:pPr>
              <w:rPr>
                <w:b/>
              </w:rPr>
            </w:pPr>
            <w:r w:rsidRPr="009573CF">
              <w:rPr>
                <w:b/>
              </w:rPr>
              <w:t>Fase</w:t>
            </w:r>
          </w:p>
        </w:tc>
        <w:tc>
          <w:tcPr>
            <w:tcW w:w="21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8C0134" w:rsidRPr="009573CF" w:rsidRDefault="008C0134" w:rsidP="00510784">
            <w:pPr>
              <w:rPr>
                <w:b/>
              </w:rPr>
            </w:pPr>
            <w:r w:rsidRPr="009573CF">
              <w:rPr>
                <w:b/>
              </w:rPr>
              <w:t>ATTENTION</w:t>
            </w:r>
          </w:p>
        </w:tc>
        <w:tc>
          <w:tcPr>
            <w:tcW w:w="270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8C0134" w:rsidRPr="009573CF" w:rsidRDefault="008C0134" w:rsidP="00510784">
            <w:pPr>
              <w:rPr>
                <w:b/>
              </w:rPr>
            </w:pPr>
            <w:r w:rsidRPr="009573CF">
              <w:rPr>
                <w:b/>
              </w:rPr>
              <w:t>INTEREST</w:t>
            </w:r>
          </w:p>
        </w:tc>
        <w:tc>
          <w:tcPr>
            <w:tcW w:w="190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8C0134" w:rsidRPr="009573CF" w:rsidRDefault="008C0134" w:rsidP="00510784">
            <w:pPr>
              <w:rPr>
                <w:b/>
              </w:rPr>
            </w:pPr>
            <w:r w:rsidRPr="009573CF">
              <w:rPr>
                <w:b/>
              </w:rPr>
              <w:t>DESIRE</w:t>
            </w:r>
          </w:p>
        </w:tc>
        <w:tc>
          <w:tcPr>
            <w:tcW w:w="1622"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8C0134" w:rsidRPr="009573CF" w:rsidRDefault="008C0134" w:rsidP="00510784">
            <w:pPr>
              <w:rPr>
                <w:b/>
              </w:rPr>
            </w:pPr>
            <w:r w:rsidRPr="009573CF">
              <w:rPr>
                <w:b/>
              </w:rPr>
              <w:t>ACTION</w:t>
            </w:r>
          </w:p>
        </w:tc>
      </w:tr>
      <w:tr w:rsidR="008C0134" w:rsidRPr="009573CF" w:rsidTr="00A46872">
        <w:tc>
          <w:tcPr>
            <w:tcW w:w="1227" w:type="dxa"/>
            <w:shd w:val="clear" w:color="auto" w:fill="C6D9F1" w:themeFill="text2" w:themeFillTint="33"/>
          </w:tcPr>
          <w:p w:rsidR="008C0134" w:rsidRPr="009573CF" w:rsidRDefault="008C0134" w:rsidP="00510784">
            <w:pPr>
              <w:rPr>
                <w:b/>
              </w:rPr>
            </w:pPr>
            <w:r w:rsidRPr="009573CF">
              <w:rPr>
                <w:b/>
              </w:rPr>
              <w:t>Doel</w:t>
            </w:r>
          </w:p>
        </w:tc>
        <w:tc>
          <w:tcPr>
            <w:tcW w:w="2151" w:type="dxa"/>
            <w:tcBorders>
              <w:top w:val="single" w:sz="18" w:space="0" w:color="000000" w:themeColor="text1"/>
            </w:tcBorders>
            <w:shd w:val="clear" w:color="auto" w:fill="8DB3E2" w:themeFill="text2" w:themeFillTint="66"/>
          </w:tcPr>
          <w:p w:rsidR="008C0134" w:rsidRPr="009573CF" w:rsidRDefault="008C0134" w:rsidP="00510784">
            <w:r w:rsidRPr="009573CF">
              <w:t>Aandacht trekken</w:t>
            </w:r>
          </w:p>
        </w:tc>
        <w:tc>
          <w:tcPr>
            <w:tcW w:w="2705" w:type="dxa"/>
            <w:tcBorders>
              <w:top w:val="single" w:sz="18" w:space="0" w:color="000000" w:themeColor="text1"/>
            </w:tcBorders>
            <w:shd w:val="clear" w:color="auto" w:fill="8DB3E2" w:themeFill="text2" w:themeFillTint="66"/>
          </w:tcPr>
          <w:p w:rsidR="008C0134" w:rsidRPr="009573CF" w:rsidRDefault="008C0134" w:rsidP="00510784">
            <w:r w:rsidRPr="009573CF">
              <w:t>Interesse wekken en vasthouden</w:t>
            </w:r>
          </w:p>
        </w:tc>
        <w:tc>
          <w:tcPr>
            <w:tcW w:w="1901" w:type="dxa"/>
            <w:tcBorders>
              <w:top w:val="single" w:sz="18" w:space="0" w:color="000000" w:themeColor="text1"/>
            </w:tcBorders>
            <w:shd w:val="clear" w:color="auto" w:fill="8DB3E2" w:themeFill="text2" w:themeFillTint="66"/>
          </w:tcPr>
          <w:p w:rsidR="008C0134" w:rsidRPr="009573CF" w:rsidRDefault="008C0134" w:rsidP="00510784">
            <w:r w:rsidRPr="009573CF">
              <w:t>Verlangens oproepen</w:t>
            </w:r>
          </w:p>
        </w:tc>
        <w:tc>
          <w:tcPr>
            <w:tcW w:w="1622" w:type="dxa"/>
            <w:tcBorders>
              <w:top w:val="single" w:sz="18" w:space="0" w:color="000000" w:themeColor="text1"/>
            </w:tcBorders>
            <w:shd w:val="clear" w:color="auto" w:fill="8DB3E2" w:themeFill="text2" w:themeFillTint="66"/>
          </w:tcPr>
          <w:p w:rsidR="008C0134" w:rsidRPr="009573CF" w:rsidRDefault="008C0134" w:rsidP="00510784">
            <w:r w:rsidRPr="009573CF">
              <w:t>Actie ontketenen</w:t>
            </w:r>
          </w:p>
        </w:tc>
      </w:tr>
      <w:tr w:rsidR="008C0134" w:rsidRPr="009573CF" w:rsidTr="00A46872">
        <w:tc>
          <w:tcPr>
            <w:tcW w:w="1227" w:type="dxa"/>
            <w:shd w:val="clear" w:color="auto" w:fill="C6D9F1" w:themeFill="text2" w:themeFillTint="33"/>
          </w:tcPr>
          <w:p w:rsidR="00A80614" w:rsidRDefault="00A80614" w:rsidP="00510784">
            <w:pPr>
              <w:rPr>
                <w:b/>
              </w:rPr>
            </w:pPr>
          </w:p>
          <w:p w:rsidR="008C0134" w:rsidRDefault="008C0134" w:rsidP="00510784">
            <w:pPr>
              <w:rPr>
                <w:b/>
              </w:rPr>
            </w:pPr>
            <w:r>
              <w:rPr>
                <w:b/>
              </w:rPr>
              <w:t>Activiteiten</w:t>
            </w:r>
          </w:p>
          <w:p w:rsidR="00A80614" w:rsidRPr="009573CF" w:rsidRDefault="00A80614" w:rsidP="00510784">
            <w:pPr>
              <w:rPr>
                <w:b/>
              </w:rPr>
            </w:pPr>
            <w:r>
              <w:rPr>
                <w:b/>
              </w:rPr>
              <w:t>(hoe?)</w:t>
            </w:r>
          </w:p>
        </w:tc>
        <w:tc>
          <w:tcPr>
            <w:tcW w:w="2151" w:type="dxa"/>
            <w:shd w:val="clear" w:color="auto" w:fill="8DB3E2" w:themeFill="text2" w:themeFillTint="66"/>
          </w:tcPr>
          <w:p w:rsidR="00A80614" w:rsidRDefault="00A80614" w:rsidP="00510784"/>
          <w:p w:rsidR="008C0134" w:rsidRDefault="008C0134" w:rsidP="00510784">
            <w:r>
              <w:t>-Auto</w:t>
            </w:r>
            <w:r w:rsidRPr="009573CF">
              <w:t>reclame</w:t>
            </w:r>
          </w:p>
          <w:p w:rsidR="008C0134" w:rsidRPr="009573CF" w:rsidRDefault="00D9771A" w:rsidP="00510784">
            <w:r>
              <w:t>-Promotie bij fitnesscentra</w:t>
            </w:r>
          </w:p>
          <w:p w:rsidR="008C0134" w:rsidRPr="009573CF" w:rsidRDefault="008C0134" w:rsidP="00510784"/>
        </w:tc>
        <w:tc>
          <w:tcPr>
            <w:tcW w:w="2705" w:type="dxa"/>
            <w:shd w:val="clear" w:color="auto" w:fill="8DB3E2" w:themeFill="text2" w:themeFillTint="66"/>
          </w:tcPr>
          <w:p w:rsidR="00A80614" w:rsidRDefault="00A80614" w:rsidP="00510784"/>
          <w:p w:rsidR="008C0134" w:rsidRPr="009573CF" w:rsidRDefault="008C0134" w:rsidP="00510784">
            <w:r>
              <w:t>-P</w:t>
            </w:r>
            <w:r w:rsidRPr="009573CF">
              <w:t>ersoneelsbladen</w:t>
            </w:r>
          </w:p>
          <w:p w:rsidR="008C0134" w:rsidRDefault="008C0134" w:rsidP="00510784">
            <w:r>
              <w:t>-</w:t>
            </w:r>
            <w:r w:rsidRPr="009573CF">
              <w:t>V</w:t>
            </w:r>
            <w:r w:rsidR="00737D69">
              <w:t>akbladen</w:t>
            </w:r>
          </w:p>
          <w:p w:rsidR="008C0134" w:rsidRPr="009573CF" w:rsidRDefault="008C0134" w:rsidP="00510784">
            <w:r>
              <w:t>-Promotie op locatie</w:t>
            </w:r>
          </w:p>
        </w:tc>
        <w:tc>
          <w:tcPr>
            <w:tcW w:w="1901" w:type="dxa"/>
            <w:shd w:val="clear" w:color="auto" w:fill="8DB3E2" w:themeFill="text2" w:themeFillTint="66"/>
          </w:tcPr>
          <w:p w:rsidR="00A80614" w:rsidRDefault="00A80614" w:rsidP="00510784"/>
          <w:p w:rsidR="008C0134" w:rsidRPr="009573CF" w:rsidRDefault="003E6FAB" w:rsidP="00510784">
            <w:r>
              <w:t>-</w:t>
            </w:r>
            <w:r w:rsidRPr="009573CF">
              <w:t>Internet</w:t>
            </w:r>
          </w:p>
          <w:p w:rsidR="008C0134" w:rsidRPr="009573CF" w:rsidRDefault="008C0134" w:rsidP="003E6FAB">
            <w:r w:rsidRPr="009573CF">
              <w:t xml:space="preserve"> </w:t>
            </w:r>
          </w:p>
        </w:tc>
        <w:tc>
          <w:tcPr>
            <w:tcW w:w="1622" w:type="dxa"/>
            <w:shd w:val="clear" w:color="auto" w:fill="8DB3E2" w:themeFill="text2" w:themeFillTint="66"/>
          </w:tcPr>
          <w:p w:rsidR="00A80614" w:rsidRDefault="00A80614" w:rsidP="00510784"/>
          <w:p w:rsidR="008C0134" w:rsidRPr="009573CF" w:rsidRDefault="008C0134" w:rsidP="00510784">
            <w:r>
              <w:t>-Internet</w:t>
            </w:r>
          </w:p>
        </w:tc>
      </w:tr>
    </w:tbl>
    <w:p w:rsidR="00A46872" w:rsidRDefault="00A46872" w:rsidP="00A46872">
      <w:pPr>
        <w:rPr>
          <w:b/>
        </w:rPr>
      </w:pPr>
    </w:p>
    <w:p w:rsidR="002B5E3E" w:rsidRPr="00E74DCA" w:rsidRDefault="002B5E3E" w:rsidP="002B5E3E">
      <w:pPr>
        <w:rPr>
          <w:b/>
        </w:rPr>
      </w:pPr>
      <w:r w:rsidRPr="00E74DCA">
        <w:rPr>
          <w:b/>
        </w:rPr>
        <w:t xml:space="preserve">Doelgroep2 </w:t>
      </w:r>
    </w:p>
    <w:tbl>
      <w:tblPr>
        <w:tblW w:w="9606" w:type="dxa"/>
        <w:shd w:val="clear" w:color="auto" w:fill="8DB3E2" w:themeFill="text2" w:themeFillTint="66"/>
        <w:tblLook w:val="04A0"/>
      </w:tblPr>
      <w:tblGrid>
        <w:gridCol w:w="1227"/>
        <w:gridCol w:w="2193"/>
        <w:gridCol w:w="2671"/>
        <w:gridCol w:w="1884"/>
        <w:gridCol w:w="1631"/>
      </w:tblGrid>
      <w:tr w:rsidR="002B5E3E" w:rsidRPr="009573CF" w:rsidTr="00342564">
        <w:tc>
          <w:tcPr>
            <w:tcW w:w="817" w:type="dxa"/>
            <w:tcBorders>
              <w:right w:val="single" w:sz="18" w:space="0" w:color="000000" w:themeColor="text1"/>
            </w:tcBorders>
            <w:shd w:val="clear" w:color="auto" w:fill="C6D9F1" w:themeFill="text2" w:themeFillTint="33"/>
          </w:tcPr>
          <w:p w:rsidR="002B5E3E" w:rsidRPr="009573CF" w:rsidRDefault="002B5E3E" w:rsidP="00342564">
            <w:pPr>
              <w:rPr>
                <w:b/>
              </w:rPr>
            </w:pPr>
            <w:r w:rsidRPr="009573CF">
              <w:rPr>
                <w:b/>
              </w:rPr>
              <w:t>Fase</w:t>
            </w:r>
          </w:p>
        </w:tc>
        <w:tc>
          <w:tcPr>
            <w:tcW w:w="2268"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2B5E3E" w:rsidRPr="009573CF" w:rsidRDefault="002B5E3E" w:rsidP="00342564">
            <w:pPr>
              <w:rPr>
                <w:b/>
              </w:rPr>
            </w:pPr>
            <w:r w:rsidRPr="009573CF">
              <w:rPr>
                <w:b/>
              </w:rPr>
              <w:t>ATTENTION</w:t>
            </w:r>
          </w:p>
        </w:tc>
        <w:tc>
          <w:tcPr>
            <w:tcW w:w="28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2B5E3E" w:rsidRPr="009573CF" w:rsidRDefault="002B5E3E" w:rsidP="00342564">
            <w:pPr>
              <w:rPr>
                <w:b/>
              </w:rPr>
            </w:pPr>
            <w:r w:rsidRPr="009573CF">
              <w:rPr>
                <w:b/>
              </w:rPr>
              <w:t>INTEREST</w:t>
            </w:r>
          </w:p>
        </w:tc>
        <w:tc>
          <w:tcPr>
            <w:tcW w:w="198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2B5E3E" w:rsidRPr="009573CF" w:rsidRDefault="002B5E3E" w:rsidP="00342564">
            <w:pPr>
              <w:rPr>
                <w:b/>
              </w:rPr>
            </w:pPr>
            <w:r w:rsidRPr="009573CF">
              <w:rPr>
                <w:b/>
              </w:rPr>
              <w:t>DESIRE</w:t>
            </w:r>
          </w:p>
        </w:tc>
        <w:tc>
          <w:tcPr>
            <w:tcW w:w="170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8DB3E2" w:themeFill="text2" w:themeFillTint="66"/>
          </w:tcPr>
          <w:p w:rsidR="002B5E3E" w:rsidRPr="009573CF" w:rsidRDefault="002B5E3E" w:rsidP="00342564">
            <w:pPr>
              <w:rPr>
                <w:b/>
              </w:rPr>
            </w:pPr>
            <w:r w:rsidRPr="009573CF">
              <w:rPr>
                <w:b/>
              </w:rPr>
              <w:t>ACTION</w:t>
            </w:r>
          </w:p>
        </w:tc>
      </w:tr>
      <w:tr w:rsidR="002B5E3E" w:rsidRPr="009573CF" w:rsidTr="00342564">
        <w:tc>
          <w:tcPr>
            <w:tcW w:w="817" w:type="dxa"/>
            <w:shd w:val="clear" w:color="auto" w:fill="C6D9F1" w:themeFill="text2" w:themeFillTint="33"/>
          </w:tcPr>
          <w:p w:rsidR="002B5E3E" w:rsidRPr="00A80614" w:rsidRDefault="002B5E3E" w:rsidP="00342564">
            <w:pPr>
              <w:rPr>
                <w:b/>
              </w:rPr>
            </w:pPr>
            <w:r w:rsidRPr="00A80614">
              <w:rPr>
                <w:b/>
              </w:rPr>
              <w:t>Doel</w:t>
            </w:r>
          </w:p>
        </w:tc>
        <w:tc>
          <w:tcPr>
            <w:tcW w:w="2268" w:type="dxa"/>
            <w:tcBorders>
              <w:top w:val="single" w:sz="18" w:space="0" w:color="000000" w:themeColor="text1"/>
            </w:tcBorders>
            <w:shd w:val="clear" w:color="auto" w:fill="8DB3E2" w:themeFill="text2" w:themeFillTint="66"/>
          </w:tcPr>
          <w:p w:rsidR="002B5E3E" w:rsidRPr="00A80614" w:rsidRDefault="002B5E3E" w:rsidP="00342564">
            <w:r w:rsidRPr="00A80614">
              <w:t>Aandacht trekken</w:t>
            </w:r>
          </w:p>
        </w:tc>
        <w:tc>
          <w:tcPr>
            <w:tcW w:w="2835" w:type="dxa"/>
            <w:tcBorders>
              <w:top w:val="single" w:sz="18" w:space="0" w:color="000000" w:themeColor="text1"/>
            </w:tcBorders>
            <w:shd w:val="clear" w:color="auto" w:fill="8DB3E2" w:themeFill="text2" w:themeFillTint="66"/>
          </w:tcPr>
          <w:p w:rsidR="002B5E3E" w:rsidRPr="00A80614" w:rsidRDefault="002B5E3E" w:rsidP="00342564">
            <w:r w:rsidRPr="00A80614">
              <w:t>Interesse wekken en vasthouden</w:t>
            </w:r>
          </w:p>
        </w:tc>
        <w:tc>
          <w:tcPr>
            <w:tcW w:w="1985" w:type="dxa"/>
            <w:tcBorders>
              <w:top w:val="single" w:sz="18" w:space="0" w:color="000000" w:themeColor="text1"/>
            </w:tcBorders>
            <w:shd w:val="clear" w:color="auto" w:fill="8DB3E2" w:themeFill="text2" w:themeFillTint="66"/>
          </w:tcPr>
          <w:p w:rsidR="002B5E3E" w:rsidRPr="00A80614" w:rsidRDefault="002B5E3E" w:rsidP="00342564">
            <w:r w:rsidRPr="00A80614">
              <w:t>Verlangens oproepen</w:t>
            </w:r>
          </w:p>
        </w:tc>
        <w:tc>
          <w:tcPr>
            <w:tcW w:w="1701" w:type="dxa"/>
            <w:tcBorders>
              <w:top w:val="single" w:sz="18" w:space="0" w:color="000000" w:themeColor="text1"/>
            </w:tcBorders>
            <w:shd w:val="clear" w:color="auto" w:fill="8DB3E2" w:themeFill="text2" w:themeFillTint="66"/>
          </w:tcPr>
          <w:p w:rsidR="002B5E3E" w:rsidRPr="00A80614" w:rsidRDefault="002B5E3E" w:rsidP="00342564">
            <w:r w:rsidRPr="00A80614">
              <w:t>Actie ontketenen</w:t>
            </w:r>
          </w:p>
        </w:tc>
      </w:tr>
      <w:tr w:rsidR="002B5E3E" w:rsidRPr="009573CF" w:rsidTr="00342564">
        <w:tc>
          <w:tcPr>
            <w:tcW w:w="817" w:type="dxa"/>
            <w:shd w:val="clear" w:color="auto" w:fill="C6D9F1" w:themeFill="text2" w:themeFillTint="33"/>
          </w:tcPr>
          <w:p w:rsidR="002B5E3E" w:rsidRDefault="002B5E3E" w:rsidP="00342564">
            <w:pPr>
              <w:rPr>
                <w:b/>
              </w:rPr>
            </w:pPr>
          </w:p>
          <w:p w:rsidR="002B5E3E" w:rsidRPr="009573CF" w:rsidRDefault="002B5E3E" w:rsidP="00342564">
            <w:pPr>
              <w:rPr>
                <w:b/>
              </w:rPr>
            </w:pPr>
            <w:r>
              <w:rPr>
                <w:b/>
              </w:rPr>
              <w:t>Activiteiten</w:t>
            </w:r>
          </w:p>
        </w:tc>
        <w:tc>
          <w:tcPr>
            <w:tcW w:w="2268" w:type="dxa"/>
            <w:shd w:val="clear" w:color="auto" w:fill="8DB3E2" w:themeFill="text2" w:themeFillTint="66"/>
          </w:tcPr>
          <w:p w:rsidR="002B5E3E" w:rsidRDefault="002B5E3E" w:rsidP="00342564"/>
          <w:p w:rsidR="002B5E3E" w:rsidRDefault="002B5E3E" w:rsidP="00342564">
            <w:r>
              <w:t>-Auto</w:t>
            </w:r>
            <w:r w:rsidRPr="009573CF">
              <w:t>reclame</w:t>
            </w:r>
          </w:p>
          <w:p w:rsidR="002B5E3E" w:rsidRPr="009573CF" w:rsidRDefault="002B5E3E" w:rsidP="00342564">
            <w:r>
              <w:t>-Promotie bij bedrijven</w:t>
            </w:r>
          </w:p>
          <w:p w:rsidR="002B5E3E" w:rsidRPr="009573CF" w:rsidRDefault="00014773" w:rsidP="00342564">
            <w:r>
              <w:t>-</w:t>
            </w:r>
            <w:r w:rsidRPr="009573CF">
              <w:t xml:space="preserve"> Relatiegeschenken (pen)</w:t>
            </w:r>
          </w:p>
        </w:tc>
        <w:tc>
          <w:tcPr>
            <w:tcW w:w="2835" w:type="dxa"/>
            <w:shd w:val="clear" w:color="auto" w:fill="8DB3E2" w:themeFill="text2" w:themeFillTint="66"/>
          </w:tcPr>
          <w:p w:rsidR="002B5E3E" w:rsidRDefault="002B5E3E" w:rsidP="00342564"/>
          <w:p w:rsidR="002B5E3E" w:rsidRPr="00995D77" w:rsidRDefault="002B5E3E" w:rsidP="00342564">
            <w:r w:rsidRPr="009573CF">
              <w:t xml:space="preserve"> </w:t>
            </w:r>
            <w:r>
              <w:t>-</w:t>
            </w:r>
            <w:r w:rsidR="000D1AAB">
              <w:t>Kamerkrant</w:t>
            </w:r>
          </w:p>
          <w:p w:rsidR="002B5E3E" w:rsidRDefault="002B5E3E" w:rsidP="00342564">
            <w:r>
              <w:t>-</w:t>
            </w:r>
            <w:r w:rsidR="00B10D48">
              <w:t>Evenementen, beurzen</w:t>
            </w:r>
          </w:p>
          <w:p w:rsidR="002B5E3E" w:rsidRPr="00BA68B6" w:rsidRDefault="002B5E3E" w:rsidP="00342564">
            <w:pPr>
              <w:rPr>
                <w:rFonts w:eastAsia="Calibri" w:cs="Times New Roman"/>
              </w:rPr>
            </w:pPr>
          </w:p>
        </w:tc>
        <w:tc>
          <w:tcPr>
            <w:tcW w:w="1985" w:type="dxa"/>
            <w:shd w:val="clear" w:color="auto" w:fill="8DB3E2" w:themeFill="text2" w:themeFillTint="66"/>
          </w:tcPr>
          <w:p w:rsidR="002B5E3E" w:rsidRPr="009573CF" w:rsidRDefault="002B5E3E" w:rsidP="00342564"/>
          <w:p w:rsidR="002B5E3E" w:rsidRPr="009573CF" w:rsidRDefault="002B5E3E" w:rsidP="00342564">
            <w:r>
              <w:t>-</w:t>
            </w:r>
            <w:r w:rsidRPr="009573CF">
              <w:t xml:space="preserve">Internet </w:t>
            </w:r>
          </w:p>
        </w:tc>
        <w:tc>
          <w:tcPr>
            <w:tcW w:w="1701" w:type="dxa"/>
            <w:shd w:val="clear" w:color="auto" w:fill="8DB3E2" w:themeFill="text2" w:themeFillTint="66"/>
          </w:tcPr>
          <w:p w:rsidR="002B5E3E" w:rsidRDefault="002B5E3E" w:rsidP="00342564">
            <w:r w:rsidRPr="009573CF">
              <w:t xml:space="preserve"> </w:t>
            </w:r>
          </w:p>
          <w:p w:rsidR="002B5E3E" w:rsidRPr="009573CF" w:rsidRDefault="002B5E3E" w:rsidP="00342564">
            <w:r>
              <w:t>-</w:t>
            </w:r>
            <w:r>
              <w:rPr>
                <w:rFonts w:eastAsia="Calibri" w:cs="Times New Roman"/>
              </w:rPr>
              <w:t>Internet</w:t>
            </w:r>
          </w:p>
        </w:tc>
      </w:tr>
    </w:tbl>
    <w:p w:rsidR="00A46872" w:rsidRDefault="00A46872" w:rsidP="008C0134"/>
    <w:p w:rsidR="008C0134" w:rsidRDefault="00A46872" w:rsidP="008C0134">
      <w:r>
        <w:t>Activiteit</w:t>
      </w:r>
      <w:r>
        <w:tab/>
      </w:r>
      <w:r>
        <w:tab/>
      </w:r>
      <w:r w:rsidRPr="00D9771A">
        <w:rPr>
          <w:b/>
        </w:rPr>
        <w:t>Autoreclame</w:t>
      </w:r>
    </w:p>
    <w:p w:rsidR="003E6FAB" w:rsidRDefault="003E6FAB" w:rsidP="008C0134">
      <w:r>
        <w:t>Doelgroep</w:t>
      </w:r>
      <w:r>
        <w:tab/>
        <w:t>1+2</w:t>
      </w:r>
    </w:p>
    <w:p w:rsidR="00A46872" w:rsidRDefault="00A46872" w:rsidP="008C0134">
      <w:r>
        <w:t>Reden</w:t>
      </w:r>
      <w:r>
        <w:tab/>
      </w:r>
      <w:r>
        <w:tab/>
        <w:t>Aandacht trekken en naamsbekendheid opbouwen</w:t>
      </w:r>
      <w:r w:rsidR="00737D69">
        <w:t>.</w:t>
      </w:r>
    </w:p>
    <w:p w:rsidR="00A46872" w:rsidRDefault="00A46872" w:rsidP="008C0134">
      <w:r>
        <w:t>Uitleg activiteit</w:t>
      </w:r>
      <w:r>
        <w:tab/>
        <w:t>Vertegenwoordiger rijdt door het land met een auto met de naam Controlfit</w:t>
      </w:r>
      <w:r w:rsidR="001D696D">
        <w:t xml:space="preserve"> en de positionering</w:t>
      </w:r>
      <w:r w:rsidR="00737D69">
        <w:t>.</w:t>
      </w:r>
    </w:p>
    <w:p w:rsidR="00A46872" w:rsidRDefault="00A46872" w:rsidP="008C0134">
      <w:r>
        <w:t>Wanneer</w:t>
      </w:r>
      <w:r w:rsidR="001D696D">
        <w:tab/>
      </w:r>
      <w:r w:rsidR="001D696D">
        <w:tab/>
        <w:t>September 2009 tot en met september 2012</w:t>
      </w:r>
      <w:r w:rsidR="00737D69">
        <w:t>.</w:t>
      </w:r>
    </w:p>
    <w:p w:rsidR="00A46872" w:rsidRDefault="00A46872" w:rsidP="008C0134">
      <w:r>
        <w:t>Kosten</w:t>
      </w:r>
      <w:r w:rsidR="001D696D">
        <w:tab/>
      </w:r>
      <w:r w:rsidR="001D696D">
        <w:tab/>
        <w:t>De kosten</w:t>
      </w:r>
      <w:r w:rsidR="00B62B37">
        <w:t xml:space="preserve"> voor bestickering zijn €75.</w:t>
      </w:r>
    </w:p>
    <w:p w:rsidR="00A46872" w:rsidRDefault="00A46872" w:rsidP="008C0134"/>
    <w:p w:rsidR="00A46872" w:rsidRDefault="00A46872" w:rsidP="00A46872">
      <w:r>
        <w:t>Activiteit</w:t>
      </w:r>
      <w:r>
        <w:tab/>
      </w:r>
      <w:r>
        <w:tab/>
      </w:r>
      <w:r w:rsidR="00D9771A" w:rsidRPr="00D9771A">
        <w:rPr>
          <w:b/>
        </w:rPr>
        <w:t xml:space="preserve">Promotie </w:t>
      </w:r>
      <w:r w:rsidR="00D9771A">
        <w:rPr>
          <w:b/>
        </w:rPr>
        <w:t>bij</w:t>
      </w:r>
      <w:r w:rsidR="00D9771A" w:rsidRPr="00D9771A">
        <w:rPr>
          <w:b/>
        </w:rPr>
        <w:t xml:space="preserve"> </w:t>
      </w:r>
      <w:r w:rsidR="00D9771A">
        <w:rPr>
          <w:b/>
        </w:rPr>
        <w:t>fitnesscentra</w:t>
      </w:r>
    </w:p>
    <w:p w:rsidR="002B5E3E" w:rsidRDefault="002B5E3E" w:rsidP="00A46872">
      <w:r>
        <w:t>Doelgroep</w:t>
      </w:r>
      <w:r>
        <w:tab/>
        <w:t>1</w:t>
      </w:r>
    </w:p>
    <w:p w:rsidR="00A46872" w:rsidRDefault="00A46872" w:rsidP="00A46872">
      <w:r>
        <w:t>Reden</w:t>
      </w:r>
      <w:r w:rsidR="00D9771A">
        <w:tab/>
      </w:r>
      <w:r w:rsidR="00D9771A">
        <w:tab/>
        <w:t>Aandacht trekken bij sporters die nog niet via Controlfit sporten</w:t>
      </w:r>
      <w:r w:rsidR="00737D69">
        <w:t>.</w:t>
      </w:r>
    </w:p>
    <w:p w:rsidR="00A46872" w:rsidRDefault="00A46872" w:rsidP="00D9771A">
      <w:pPr>
        <w:ind w:left="1410" w:hanging="1410"/>
      </w:pPr>
      <w:r>
        <w:t>Uitleg activiteit</w:t>
      </w:r>
      <w:r w:rsidR="00D9771A">
        <w:tab/>
        <w:t>Posters, stickers, flyers, banners en bidons plaatsen bij fitnesscentra die aangesloten zijn bij Controlfit. Zo wordt de aandacht getrokken bij sporters die het normale tarief voor fitness betalen. De bedoeling is dat deze mensen naar hun werkgever toe gaan om te kennen te geven hij of zij veel goedkoper kan sporten als het bedrijf zich kosteloos bij Controlfit aansluit</w:t>
      </w:r>
      <w:r w:rsidR="00737D69">
        <w:t>.</w:t>
      </w:r>
    </w:p>
    <w:p w:rsidR="00A46872" w:rsidRDefault="00A46872" w:rsidP="00A46872">
      <w:r>
        <w:t>Wanneer</w:t>
      </w:r>
      <w:r w:rsidR="00D9771A">
        <w:tab/>
      </w:r>
      <w:r w:rsidR="00D9771A">
        <w:tab/>
        <w:t>September 2009 tot en met september 2012</w:t>
      </w:r>
      <w:r w:rsidR="00737D69">
        <w:t>.</w:t>
      </w:r>
    </w:p>
    <w:p w:rsidR="00A46872" w:rsidRDefault="00A46872" w:rsidP="00D9771A">
      <w:pPr>
        <w:ind w:left="1410" w:hanging="1410"/>
      </w:pPr>
      <w:r>
        <w:t>Kosten</w:t>
      </w:r>
      <w:r w:rsidR="00D9771A">
        <w:tab/>
      </w:r>
      <w:r w:rsidR="00D9771A">
        <w:tab/>
        <w:t>De kosten voor deze promotiekit zouden gedeeld moeten worden tussen Controlfit en het fitnesscentrum. Het fitnesscentrum verdient er ook op, indien collega’s van de sporter ook gaan sporten als het bedrijf is aangesloten. De kosten zijn geraamd op ongeveer €300 per promotiekit</w:t>
      </w:r>
      <w:r w:rsidR="00737D69">
        <w:t>.</w:t>
      </w:r>
      <w:r w:rsidR="00E23795">
        <w:t xml:space="preserve"> Om te beginnen zijn er 8 nodig om bij de verschillende fitnesscentra neer te zetten. </w:t>
      </w:r>
    </w:p>
    <w:p w:rsidR="00A46872" w:rsidRDefault="00A46872" w:rsidP="008C0134"/>
    <w:p w:rsidR="00A46872" w:rsidRDefault="00A46872" w:rsidP="00A46872">
      <w:r>
        <w:t>Activiteit</w:t>
      </w:r>
      <w:r>
        <w:tab/>
      </w:r>
      <w:r>
        <w:tab/>
      </w:r>
      <w:r w:rsidR="00D9771A" w:rsidRPr="00D9771A">
        <w:rPr>
          <w:b/>
        </w:rPr>
        <w:t>Personeelsbladen</w:t>
      </w:r>
    </w:p>
    <w:p w:rsidR="002B5E3E" w:rsidRDefault="002B5E3E" w:rsidP="00A46872">
      <w:r>
        <w:t>Doelgroep</w:t>
      </w:r>
      <w:r>
        <w:tab/>
        <w:t>1</w:t>
      </w:r>
    </w:p>
    <w:p w:rsidR="00A46872" w:rsidRDefault="00A46872" w:rsidP="00A46872">
      <w:r>
        <w:t>Reden</w:t>
      </w:r>
      <w:r w:rsidR="0087472B">
        <w:tab/>
      </w:r>
      <w:r w:rsidR="0087472B">
        <w:tab/>
        <w:t xml:space="preserve">Interesse en vraag opwekken bij </w:t>
      </w:r>
      <w:r w:rsidR="00737D69">
        <w:t>medewerkers van bedrijven.</w:t>
      </w:r>
    </w:p>
    <w:p w:rsidR="00A46872" w:rsidRDefault="00A46872" w:rsidP="00737D69">
      <w:pPr>
        <w:ind w:left="1410" w:hanging="1410"/>
      </w:pPr>
      <w:r>
        <w:t>Uitleg activiteit</w:t>
      </w:r>
      <w:r w:rsidR="0087472B">
        <w:tab/>
        <w:t xml:space="preserve">Advertenties gericht op de werknemer. Als bedrijven lid zijn geworden van Controlfit, moet geadverteerd worden in het </w:t>
      </w:r>
      <w:r w:rsidR="00737D69">
        <w:t>personeelsblad van het bedrijf.</w:t>
      </w:r>
    </w:p>
    <w:p w:rsidR="00A46872" w:rsidRDefault="00A46872" w:rsidP="00A46872">
      <w:r>
        <w:t>Wanneer</w:t>
      </w:r>
      <w:r w:rsidR="00737D69">
        <w:tab/>
      </w:r>
      <w:r w:rsidR="00737D69">
        <w:tab/>
        <w:t>Als bedrijven lid zijn geworden en een personeelsblad hebben.</w:t>
      </w:r>
    </w:p>
    <w:p w:rsidR="00A46872" w:rsidRDefault="00A46872" w:rsidP="00A46872">
      <w:r>
        <w:t>Kosten</w:t>
      </w:r>
      <w:r w:rsidR="00737D69">
        <w:tab/>
      </w:r>
      <w:r w:rsidR="00737D69">
        <w:tab/>
        <w:t xml:space="preserve">Geen kosten. </w:t>
      </w:r>
    </w:p>
    <w:p w:rsidR="00A46872" w:rsidRDefault="00A46872" w:rsidP="008C0134"/>
    <w:p w:rsidR="00A02861" w:rsidRDefault="00A02861" w:rsidP="008C0134"/>
    <w:p w:rsidR="00B0750B" w:rsidRDefault="00B0750B" w:rsidP="008C0134"/>
    <w:p w:rsidR="00A46872" w:rsidRDefault="00A46872" w:rsidP="00A46872">
      <w:r>
        <w:lastRenderedPageBreak/>
        <w:t>Activiteit</w:t>
      </w:r>
      <w:r>
        <w:tab/>
      </w:r>
      <w:r>
        <w:tab/>
      </w:r>
      <w:r w:rsidR="00737D69" w:rsidRPr="00737D69">
        <w:rPr>
          <w:b/>
        </w:rPr>
        <w:t>Vakbladen</w:t>
      </w:r>
    </w:p>
    <w:p w:rsidR="002B5E3E" w:rsidRDefault="002B5E3E" w:rsidP="00A46872">
      <w:r>
        <w:t>Doelgroep</w:t>
      </w:r>
      <w:r>
        <w:tab/>
        <w:t>1</w:t>
      </w:r>
    </w:p>
    <w:p w:rsidR="00A46872" w:rsidRDefault="00A46872" w:rsidP="00A46872">
      <w:r>
        <w:t>Reden</w:t>
      </w:r>
      <w:r w:rsidR="00737D69">
        <w:tab/>
      </w:r>
      <w:r w:rsidR="00737D69">
        <w:tab/>
        <w:t>Interesse en vraag opwekken bij medewerkers van bedrijven.</w:t>
      </w:r>
    </w:p>
    <w:p w:rsidR="00A46872" w:rsidRDefault="00A46872" w:rsidP="00DC71CB">
      <w:pPr>
        <w:ind w:left="1410" w:hanging="1410"/>
      </w:pPr>
      <w:r>
        <w:t>Uitleg activiteit</w:t>
      </w:r>
      <w:r w:rsidR="00737D69">
        <w:tab/>
        <w:t>A</w:t>
      </w:r>
      <w:r w:rsidR="00616349">
        <w:t xml:space="preserve">dverteren in enkele marketing-, </w:t>
      </w:r>
      <w:r w:rsidR="00DC71CB">
        <w:t>horeca-,</w:t>
      </w:r>
      <w:r w:rsidR="00737D69">
        <w:t>management-</w:t>
      </w:r>
      <w:r w:rsidR="00B62B37">
        <w:t xml:space="preserve"> en verpleegkunde- en zorgvakbladen. </w:t>
      </w:r>
      <w:r w:rsidR="00DC71CB">
        <w:t>Advertenties moeten aangepast worden op de doelgroep.</w:t>
      </w:r>
    </w:p>
    <w:p w:rsidR="00A46872" w:rsidRDefault="00A46872" w:rsidP="00A46872">
      <w:r>
        <w:t>Wanneer</w:t>
      </w:r>
      <w:r w:rsidR="00B62B37">
        <w:tab/>
      </w:r>
      <w:r w:rsidR="00B62B37">
        <w:tab/>
        <w:t xml:space="preserve">September 2010, als landelijk netwerk is opgebouwd. </w:t>
      </w:r>
    </w:p>
    <w:p w:rsidR="00EC5C59" w:rsidRDefault="00A46872" w:rsidP="00A46872">
      <w:r>
        <w:t>Kosten</w:t>
      </w:r>
      <w:r w:rsidR="00B62B37">
        <w:tab/>
      </w:r>
      <w:r w:rsidR="00B62B37">
        <w:tab/>
      </w:r>
      <w:r w:rsidR="00616349">
        <w:t>€5</w:t>
      </w:r>
      <w:r w:rsidR="00DC71CB">
        <w:t>0</w:t>
      </w:r>
      <w:r w:rsidR="00B62B37">
        <w:t>0 per advertentie, per blad. Ongeveer</w:t>
      </w:r>
      <w:r w:rsidR="00DC71CB">
        <w:t xml:space="preserve"> €</w:t>
      </w:r>
      <w:r w:rsidR="00616349">
        <w:t>2</w:t>
      </w:r>
      <w:r w:rsidR="00DC71CB">
        <w:t>0</w:t>
      </w:r>
      <w:r w:rsidR="00B62B37">
        <w:t xml:space="preserve">00 totaal. </w:t>
      </w:r>
    </w:p>
    <w:p w:rsidR="00EC5C59" w:rsidRDefault="00EC5C59" w:rsidP="00A46872"/>
    <w:p w:rsidR="00A46872" w:rsidRDefault="00A46872" w:rsidP="00A46872">
      <w:r>
        <w:t>Activiteit</w:t>
      </w:r>
      <w:r>
        <w:tab/>
      </w:r>
      <w:r>
        <w:tab/>
      </w:r>
      <w:r w:rsidR="00B62B37" w:rsidRPr="00835E5E">
        <w:rPr>
          <w:b/>
        </w:rPr>
        <w:t>Internet</w:t>
      </w:r>
    </w:p>
    <w:p w:rsidR="002B5E3E" w:rsidRDefault="002B5E3E" w:rsidP="00A46872">
      <w:r>
        <w:t>Doelgroep</w:t>
      </w:r>
      <w:r>
        <w:tab/>
        <w:t>1+2</w:t>
      </w:r>
    </w:p>
    <w:p w:rsidR="00A46872" w:rsidRDefault="00A46872" w:rsidP="00A46872">
      <w:r>
        <w:t>Reden</w:t>
      </w:r>
      <w:r w:rsidR="00203467">
        <w:tab/>
      </w:r>
      <w:r w:rsidR="00203467">
        <w:tab/>
        <w:t>Verlangens oproepen en zorgen dat mensen overgaan tot actie.</w:t>
      </w:r>
    </w:p>
    <w:p w:rsidR="00A46872" w:rsidRDefault="00A46872" w:rsidP="00203467">
      <w:pPr>
        <w:ind w:left="1410" w:hanging="1410"/>
      </w:pPr>
      <w:r>
        <w:t>Uitleg activiteit</w:t>
      </w:r>
      <w:r w:rsidR="00203467">
        <w:tab/>
        <w:t xml:space="preserve">Website </w:t>
      </w:r>
      <w:r w:rsidR="00AD1411">
        <w:t>verbeteren</w:t>
      </w:r>
      <w:r w:rsidR="00203467">
        <w:t xml:space="preserve"> en altijd up to date houden. Referenties en aangesloten fitnesscentra moeten te zien zijn. </w:t>
      </w:r>
    </w:p>
    <w:p w:rsidR="00A46872" w:rsidRDefault="00A46872" w:rsidP="00A46872">
      <w:r>
        <w:t>Wanneer</w:t>
      </w:r>
      <w:r w:rsidR="00203467">
        <w:tab/>
      </w:r>
      <w:r w:rsidR="00203467">
        <w:tab/>
        <w:t xml:space="preserve">Vanaf september 2009. </w:t>
      </w:r>
    </w:p>
    <w:p w:rsidR="00A46872" w:rsidRDefault="00A46872" w:rsidP="00A46872">
      <w:r>
        <w:t>Kosten</w:t>
      </w:r>
      <w:r w:rsidR="00203467">
        <w:tab/>
      </w:r>
      <w:r w:rsidR="00203467">
        <w:tab/>
      </w:r>
      <w:r w:rsidR="00616349">
        <w:t>Ongeveer €10</w:t>
      </w:r>
      <w:r w:rsidR="00203467">
        <w:t xml:space="preserve">00. </w:t>
      </w:r>
    </w:p>
    <w:p w:rsidR="003B7F75" w:rsidRDefault="003B7F75" w:rsidP="00A46872"/>
    <w:p w:rsidR="002B5E3E" w:rsidRDefault="002B5E3E" w:rsidP="002B5E3E">
      <w:r>
        <w:t>Activiteit</w:t>
      </w:r>
      <w:r>
        <w:tab/>
      </w:r>
      <w:r>
        <w:tab/>
      </w:r>
      <w:r w:rsidRPr="00826B0C">
        <w:rPr>
          <w:b/>
        </w:rPr>
        <w:t>Promotie bij bedrijven</w:t>
      </w:r>
      <w:r>
        <w:t>.</w:t>
      </w:r>
    </w:p>
    <w:p w:rsidR="00F258E1" w:rsidRDefault="00F258E1" w:rsidP="002B5E3E">
      <w:r>
        <w:t>Doelgroep</w:t>
      </w:r>
      <w:r>
        <w:tab/>
        <w:t>2</w:t>
      </w:r>
    </w:p>
    <w:p w:rsidR="002B5E3E" w:rsidRDefault="002B5E3E" w:rsidP="002B5E3E">
      <w:r>
        <w:t>Reden</w:t>
      </w:r>
      <w:r>
        <w:tab/>
      </w:r>
      <w:r>
        <w:tab/>
        <w:t>Aandacht trekken bij werknemers van aangesloten bedrijven.</w:t>
      </w:r>
    </w:p>
    <w:p w:rsidR="002B5E3E" w:rsidRDefault="002B5E3E" w:rsidP="002B5E3E">
      <w:pPr>
        <w:ind w:left="1410" w:hanging="1410"/>
      </w:pPr>
      <w:r>
        <w:t>Uitleg activiteit</w:t>
      </w:r>
      <w:r>
        <w:tab/>
        <w:t xml:space="preserve">Als bedrijven lid zijn, krijgen ze tijdelijk een promotiekit met posters, stickers, flyers en banners om te kennen te geven dat vanaf dat moment de mogelijkheid is om via het bedrijf aan fitness te doen. </w:t>
      </w:r>
    </w:p>
    <w:p w:rsidR="002B5E3E" w:rsidRDefault="002B5E3E" w:rsidP="002B5E3E">
      <w:r>
        <w:t>Wanneer</w:t>
      </w:r>
      <w:r>
        <w:tab/>
      </w:r>
      <w:r>
        <w:tab/>
      </w:r>
      <w:r w:rsidR="00826B0C">
        <w:t>Als bedrijven lid zijn geworden van Controlfit</w:t>
      </w:r>
    </w:p>
    <w:p w:rsidR="002B5E3E" w:rsidRDefault="002B5E3E" w:rsidP="00826B0C">
      <w:pPr>
        <w:ind w:left="1410" w:hanging="1410"/>
      </w:pPr>
      <w:r>
        <w:t>Kosten</w:t>
      </w:r>
      <w:r w:rsidR="00826B0C">
        <w:tab/>
      </w:r>
      <w:r w:rsidR="00826B0C">
        <w:tab/>
        <w:t xml:space="preserve">Er moeten vijf promotiekits besteld worden, die enkele weken bij een bedrijf komen te staan. Kosten per promotiekit zijn €250 euro. Dit komt neer op een bedrag van €1000. </w:t>
      </w:r>
    </w:p>
    <w:p w:rsidR="002B5E3E" w:rsidRDefault="002B5E3E" w:rsidP="002B5E3E"/>
    <w:p w:rsidR="002B5E3E" w:rsidRDefault="002B5E3E" w:rsidP="002B5E3E">
      <w:r>
        <w:t>Activiteit</w:t>
      </w:r>
      <w:r>
        <w:tab/>
      </w:r>
      <w:r>
        <w:tab/>
      </w:r>
      <w:r w:rsidR="000D1AAB">
        <w:rPr>
          <w:b/>
        </w:rPr>
        <w:t>Kamerkrant</w:t>
      </w:r>
    </w:p>
    <w:p w:rsidR="00F258E1" w:rsidRDefault="00F258E1" w:rsidP="002B5E3E">
      <w:r>
        <w:t>Doelgroep</w:t>
      </w:r>
      <w:r>
        <w:tab/>
      </w:r>
      <w:r w:rsidR="00C11256">
        <w:t>2</w:t>
      </w:r>
    </w:p>
    <w:p w:rsidR="002B5E3E" w:rsidRDefault="002B5E3E" w:rsidP="002B5E3E">
      <w:r>
        <w:t>Reden</w:t>
      </w:r>
      <w:r w:rsidR="00C11256">
        <w:tab/>
      </w:r>
      <w:r w:rsidR="00C11256">
        <w:tab/>
        <w:t>Interesse wekken bij ondernemers en eventueel verlangens oproepen.</w:t>
      </w:r>
    </w:p>
    <w:p w:rsidR="000D1AAB" w:rsidRDefault="002B5E3E" w:rsidP="000D1AAB">
      <w:pPr>
        <w:ind w:left="1410" w:hanging="1410"/>
      </w:pPr>
      <w:r>
        <w:t>Uitleg activiteit</w:t>
      </w:r>
      <w:r w:rsidR="00C11256">
        <w:tab/>
        <w:t>Adverteren in de Kamerkrant. De inhoud van dit tijdschrift verschilt per regio. De kamerkrant is ook online te lezen. Iedere ondernemer ontvangt dit tijdschrift.</w:t>
      </w:r>
      <w:r w:rsidR="000D1AAB">
        <w:t xml:space="preserve"> Met een totaal bereik van 66% is de kamerkrant veruit het best gelezen zakenblad. Andere bladen scoren onder de 30%. Dit maakt de kamerkrant het grootste zakenblad van Nederland en tevens krijgt het blad een hoge waardering van haar lezers. </w:t>
      </w:r>
      <w:r w:rsidR="00616349">
        <w:t xml:space="preserve">Het is echter te duur voor Controlfit om in alle regio’s te adverteren. Daarom is gekozen voor de regio’s Amsterdam, Rotterdam en Utrecht. Er is voor deze gebieden gekozen, omdat in de Randstad de bedrijven vaak een voorbeeldfunctie hebben voor de rest van Nederland. Tevens is de concentratiegraad van kantoren hier het hoogst. </w:t>
      </w:r>
      <w:r w:rsidR="00B10D48">
        <w:t xml:space="preserve">Tevens zijn de mensen in deze gebieden erg geïnteresseerd in fitness en is de marktgroei relatief hoog. De oplage voor deze gebieden zal 240.000 stuks zijn. </w:t>
      </w:r>
    </w:p>
    <w:p w:rsidR="002B5E3E" w:rsidRDefault="002B5E3E" w:rsidP="002B5E3E">
      <w:r>
        <w:t>Wanneer</w:t>
      </w:r>
      <w:r w:rsidR="000D1AAB">
        <w:tab/>
      </w:r>
      <w:r w:rsidR="000D1AAB">
        <w:tab/>
      </w:r>
      <w:r w:rsidR="00B10D48">
        <w:t xml:space="preserve">Rond september 2010. Ligt aan het thema van de Kamerkrant op dat moment. </w:t>
      </w:r>
    </w:p>
    <w:p w:rsidR="00616349" w:rsidRDefault="002B5E3E" w:rsidP="003E2C83">
      <w:pPr>
        <w:ind w:left="1410" w:hanging="1410"/>
      </w:pPr>
      <w:r>
        <w:t>Kosten</w:t>
      </w:r>
      <w:r w:rsidR="00B10D48">
        <w:tab/>
      </w:r>
      <w:r w:rsidR="00B10D48">
        <w:tab/>
        <w:t xml:space="preserve">Voor ¼ pagina full colour zijn de kosten voor de regio Amsterdam €2500, voor de regio Rotterdam €2200 en voor de regio Utrecht €1300. In totaal komt dit neer op een bedrag van €6000. </w:t>
      </w:r>
    </w:p>
    <w:p w:rsidR="00C11256" w:rsidRDefault="00C11256" w:rsidP="002B5E3E"/>
    <w:p w:rsidR="002B5E3E" w:rsidRDefault="002B5E3E" w:rsidP="002B5E3E">
      <w:r>
        <w:t>Activiteit</w:t>
      </w:r>
      <w:r>
        <w:tab/>
      </w:r>
      <w:r>
        <w:tab/>
      </w:r>
      <w:r w:rsidR="00F258E1" w:rsidRPr="00F258E1">
        <w:rPr>
          <w:b/>
        </w:rPr>
        <w:t xml:space="preserve">Evenementen, </w:t>
      </w:r>
      <w:r w:rsidR="00B10D48">
        <w:rPr>
          <w:b/>
        </w:rPr>
        <w:t>beurzen</w:t>
      </w:r>
    </w:p>
    <w:p w:rsidR="00F258E1" w:rsidRDefault="00F258E1" w:rsidP="002B5E3E">
      <w:r>
        <w:t>Doelgroep</w:t>
      </w:r>
      <w:r w:rsidR="00B10D48">
        <w:tab/>
        <w:t>2</w:t>
      </w:r>
    </w:p>
    <w:p w:rsidR="002B5E3E" w:rsidRDefault="002B5E3E" w:rsidP="002B5E3E">
      <w:r>
        <w:t>Reden</w:t>
      </w:r>
      <w:r w:rsidR="00B10D48">
        <w:tab/>
      </w:r>
      <w:r w:rsidR="00B10D48">
        <w:tab/>
        <w:t>Interesse wekken en vasthouden.</w:t>
      </w:r>
      <w:r w:rsidR="00E136CC">
        <w:t xml:space="preserve"> Ook verlangens oproepen.</w:t>
      </w:r>
    </w:p>
    <w:p w:rsidR="00AB4CBD" w:rsidRDefault="002B5E3E" w:rsidP="00AB4CBD">
      <w:pPr>
        <w:ind w:left="1410" w:hanging="1410"/>
      </w:pPr>
      <w:r>
        <w:t>Uitleg activiteit</w:t>
      </w:r>
      <w:r w:rsidR="00B10D48">
        <w:tab/>
      </w:r>
      <w:r w:rsidR="00AB4CBD">
        <w:t xml:space="preserve">HRM Live is het grootste Human Resource evenement van Nederland. Jaarlijks terugkerend en ideaal voor Controlfit om haar product te promoten. </w:t>
      </w:r>
    </w:p>
    <w:p w:rsidR="002B5E3E" w:rsidRDefault="002B5E3E" w:rsidP="002B5E3E">
      <w:r>
        <w:t>Wanneer</w:t>
      </w:r>
      <w:r w:rsidR="00014773">
        <w:tab/>
      </w:r>
      <w:r w:rsidR="00014773">
        <w:tab/>
      </w:r>
      <w:r w:rsidR="00AB4CBD">
        <w:t>april 2011</w:t>
      </w:r>
    </w:p>
    <w:p w:rsidR="002B5E3E" w:rsidRDefault="002B5E3E" w:rsidP="008C0134">
      <w:r>
        <w:t>Kosten</w:t>
      </w:r>
      <w:r w:rsidR="00014773">
        <w:tab/>
      </w:r>
      <w:r w:rsidR="00014773">
        <w:tab/>
      </w:r>
      <w:r w:rsidR="00331A85">
        <w:t xml:space="preserve">Kosten zijn geraamd op €550. </w:t>
      </w:r>
    </w:p>
    <w:p w:rsidR="003E2C83" w:rsidRPr="003E2C83" w:rsidRDefault="003E2C83" w:rsidP="008C0134"/>
    <w:p w:rsidR="00F258E1" w:rsidRDefault="00F258E1" w:rsidP="00F258E1">
      <w:r>
        <w:t>Activiteit</w:t>
      </w:r>
      <w:r>
        <w:tab/>
      </w:r>
      <w:r>
        <w:tab/>
      </w:r>
      <w:r w:rsidRPr="00F258E1">
        <w:rPr>
          <w:b/>
        </w:rPr>
        <w:t>Relatiegeschenken</w:t>
      </w:r>
    </w:p>
    <w:p w:rsidR="00F258E1" w:rsidRDefault="00F258E1" w:rsidP="00F258E1">
      <w:r>
        <w:t>Doelgroep</w:t>
      </w:r>
      <w:r w:rsidR="00B10D48">
        <w:tab/>
        <w:t>2</w:t>
      </w:r>
    </w:p>
    <w:p w:rsidR="00F258E1" w:rsidRDefault="00F258E1" w:rsidP="00F258E1">
      <w:r>
        <w:t>Reden</w:t>
      </w:r>
      <w:r w:rsidR="00014773">
        <w:tab/>
      </w:r>
      <w:r w:rsidR="00014773">
        <w:tab/>
        <w:t>Aandacht trekken</w:t>
      </w:r>
      <w:r w:rsidR="009A1D98">
        <w:t xml:space="preserve"> en vasthouden</w:t>
      </w:r>
    </w:p>
    <w:p w:rsidR="00F258E1" w:rsidRDefault="00F258E1" w:rsidP="00F258E1">
      <w:r>
        <w:t>Uitleg activiteit</w:t>
      </w:r>
      <w:r w:rsidR="00014773">
        <w:tab/>
        <w:t xml:space="preserve">Pennen </w:t>
      </w:r>
    </w:p>
    <w:p w:rsidR="00F258E1" w:rsidRDefault="00F258E1" w:rsidP="00F258E1">
      <w:r>
        <w:t>Wanneer</w:t>
      </w:r>
      <w:r w:rsidR="009A1D98">
        <w:tab/>
      </w:r>
      <w:r w:rsidR="009A1D98">
        <w:tab/>
        <w:t>September 2009 tot en met september 2012.</w:t>
      </w:r>
    </w:p>
    <w:p w:rsidR="00A46872" w:rsidRPr="00FA256C" w:rsidRDefault="00F258E1" w:rsidP="008C0134">
      <w:r>
        <w:t>Kosten</w:t>
      </w:r>
      <w:r w:rsidR="009A1D98">
        <w:tab/>
      </w:r>
      <w:r w:rsidR="009A1D98">
        <w:tab/>
      </w:r>
      <w:r w:rsidR="00331A85">
        <w:t>€0,35</w:t>
      </w:r>
      <w:r w:rsidR="009A1D98">
        <w:t xml:space="preserve"> per pen. 500 stuks komt neer op €1</w:t>
      </w:r>
      <w:r w:rsidR="00331A85">
        <w:t>75</w:t>
      </w:r>
      <w:r w:rsidR="009A1D98">
        <w:t xml:space="preserve">. </w:t>
      </w:r>
    </w:p>
    <w:p w:rsidR="00EC5C59" w:rsidRDefault="00EC5C59">
      <w:pPr>
        <w:spacing w:after="200" w:line="276" w:lineRule="auto"/>
        <w:rPr>
          <w:rFonts w:eastAsiaTheme="majorEastAsia" w:cstheme="majorBidi"/>
          <w:bCs/>
          <w:i/>
          <w:color w:val="548DD4" w:themeColor="text2" w:themeTint="99"/>
        </w:rPr>
      </w:pPr>
      <w:bookmarkStart w:id="143" w:name="_Toc229815660"/>
      <w:bookmarkStart w:id="144" w:name="_Toc230758213"/>
      <w:r>
        <w:br w:type="page"/>
      </w:r>
    </w:p>
    <w:p w:rsidR="008C0134" w:rsidRPr="00A33786" w:rsidRDefault="008C0134" w:rsidP="008C0134">
      <w:pPr>
        <w:pStyle w:val="Kop3"/>
      </w:pPr>
      <w:r w:rsidRPr="00A33786">
        <w:lastRenderedPageBreak/>
        <w:t>Boodschap</w:t>
      </w:r>
      <w:bookmarkEnd w:id="143"/>
      <w:bookmarkEnd w:id="144"/>
    </w:p>
    <w:p w:rsidR="008C0134" w:rsidRDefault="008C0134" w:rsidP="008C0134">
      <w:r>
        <w:t xml:space="preserve">De boodschap die uitgedragen zal worden is gelijk aan de twee </w:t>
      </w:r>
      <w:r w:rsidR="00A46872">
        <w:t>proposities</w:t>
      </w:r>
      <w:r>
        <w:t xml:space="preserve"> die eerder zijn opgesteld. Ter verduidelijking zijn ze hieronder alsnog geformuleerd.</w:t>
      </w:r>
    </w:p>
    <w:p w:rsidR="008C0134" w:rsidRDefault="008C0134" w:rsidP="008C0134"/>
    <w:p w:rsidR="008C0134" w:rsidRPr="009573CF" w:rsidRDefault="008C0134" w:rsidP="008C0134">
      <w:r>
        <w:t>Doelgroep 1</w:t>
      </w:r>
    </w:p>
    <w:p w:rsidR="008C0134" w:rsidRDefault="008C0134" w:rsidP="008C0134">
      <w:r>
        <w:t xml:space="preserve">Goedkoper fitnessen kan! Zorg dat uw werkgever zich aanmeldt bij bedrijfsfitness van Controlfit en u kunt samen met uw collega’s voor ongeveer de helft van het geld lekker en goedkoop sporten. Uw werkgever kan geen ‘Nee’ zeggen: er zijn geen kosten voor het bedrijf! </w:t>
      </w:r>
    </w:p>
    <w:p w:rsidR="008C0134" w:rsidRDefault="008C0134" w:rsidP="008C0134">
      <w:pPr>
        <w:rPr>
          <w:rFonts w:eastAsia="Calibri" w:cs="Times New Roman"/>
        </w:rPr>
      </w:pPr>
    </w:p>
    <w:p w:rsidR="008C0134" w:rsidRDefault="008C0134" w:rsidP="008C0134">
      <w:pPr>
        <w:rPr>
          <w:rFonts w:eastAsia="Calibri" w:cs="Times New Roman"/>
        </w:rPr>
      </w:pPr>
      <w:r>
        <w:rPr>
          <w:rFonts w:eastAsia="Calibri" w:cs="Times New Roman"/>
        </w:rPr>
        <w:t>Doelgroep 2</w:t>
      </w:r>
    </w:p>
    <w:p w:rsidR="00EC5C59" w:rsidRDefault="008C0134" w:rsidP="00EC5C59">
      <w:r>
        <w:t xml:space="preserve">Controlfit is dé organisatie die u nodig heeft voor gezond en fit personeel. Het netwerk van aangesloten sportscholen zorgt er voor dat uw werknemers overal in Nederland kunnen fitnessen. Een financiële investering is niet nodig en u zult al snel merken dat de arbeidsproductiviteit en het imago van het bedrijf zullen verbeteren. </w:t>
      </w:r>
      <w:bookmarkStart w:id="145" w:name="_Toc229815661"/>
      <w:bookmarkStart w:id="146" w:name="_Toc230758214"/>
    </w:p>
    <w:p w:rsidR="008C0134" w:rsidRPr="009573CF" w:rsidRDefault="00EC5C59" w:rsidP="00EC5C59">
      <w:pPr>
        <w:pStyle w:val="Kop3"/>
      </w:pPr>
      <w:r>
        <w:t>P</w:t>
      </w:r>
      <w:r w:rsidR="008C0134">
        <w:t>romotiebudget</w:t>
      </w:r>
      <w:bookmarkEnd w:id="145"/>
      <w:bookmarkEnd w:id="146"/>
    </w:p>
    <w:p w:rsidR="008C0134" w:rsidRDefault="008C0134" w:rsidP="008C0134">
      <w:pPr>
        <w:rPr>
          <w:szCs w:val="20"/>
        </w:rPr>
      </w:pPr>
      <w:r>
        <w:rPr>
          <w:szCs w:val="20"/>
        </w:rPr>
        <w:t xml:space="preserve">Om het promotiebudget te bepalen, wordt de taakstellende methode gebruikt. De doelstellingen die bereikt moeten worden en de activiteiten die hier bij horen zullen aanduiden hoe hoog het budget zal </w:t>
      </w:r>
      <w:r w:rsidR="00331A85">
        <w:rPr>
          <w:szCs w:val="20"/>
        </w:rPr>
        <w:t>moeten zijn. De promotiekosten voor de komende drie jaar zijn</w:t>
      </w:r>
      <w:r w:rsidR="00790756">
        <w:rPr>
          <w:szCs w:val="20"/>
        </w:rPr>
        <w:t>, zoals hieronder te zien is,</w:t>
      </w:r>
      <w:r w:rsidR="00331A85">
        <w:rPr>
          <w:szCs w:val="20"/>
        </w:rPr>
        <w:t xml:space="preserve"> </w:t>
      </w:r>
      <w:r w:rsidR="00AD1411">
        <w:rPr>
          <w:szCs w:val="20"/>
        </w:rPr>
        <w:t>geraamd</w:t>
      </w:r>
      <w:r w:rsidR="00331A85">
        <w:rPr>
          <w:szCs w:val="20"/>
        </w:rPr>
        <w:t xml:space="preserve"> op een bedrag van €12</w:t>
      </w:r>
      <w:r w:rsidR="0076720A">
        <w:rPr>
          <w:szCs w:val="20"/>
        </w:rPr>
        <w:t xml:space="preserve">.000,-. </w:t>
      </w:r>
    </w:p>
    <w:p w:rsidR="00790756" w:rsidRDefault="00790756" w:rsidP="008C0134">
      <w:pPr>
        <w:rPr>
          <w:szCs w:val="20"/>
        </w:rPr>
      </w:pPr>
    </w:p>
    <w:tbl>
      <w:tblPr>
        <w:tblStyle w:val="Tabelraster"/>
        <w:tblW w:w="0" w:type="auto"/>
        <w:shd w:val="clear" w:color="auto" w:fill="C6D9F1" w:themeFill="text2" w:themeFillTint="33"/>
        <w:tblLook w:val="04A0"/>
      </w:tblPr>
      <w:tblGrid>
        <w:gridCol w:w="2093"/>
        <w:gridCol w:w="992"/>
      </w:tblGrid>
      <w:tr w:rsidR="00790756" w:rsidTr="00790756">
        <w:tc>
          <w:tcPr>
            <w:tcW w:w="2093" w:type="dxa"/>
            <w:shd w:val="clear" w:color="auto" w:fill="C6D9F1" w:themeFill="text2" w:themeFillTint="33"/>
          </w:tcPr>
          <w:p w:rsidR="00790756" w:rsidRDefault="00790756" w:rsidP="008C0134">
            <w:pPr>
              <w:rPr>
                <w:szCs w:val="20"/>
              </w:rPr>
            </w:pPr>
            <w:r>
              <w:rPr>
                <w:szCs w:val="20"/>
              </w:rPr>
              <w:t>Autoreclame</w:t>
            </w:r>
          </w:p>
        </w:tc>
        <w:tc>
          <w:tcPr>
            <w:tcW w:w="992" w:type="dxa"/>
            <w:shd w:val="clear" w:color="auto" w:fill="C6D9F1" w:themeFill="text2" w:themeFillTint="33"/>
          </w:tcPr>
          <w:p w:rsidR="00790756" w:rsidRDefault="00790756" w:rsidP="008C0134">
            <w:pPr>
              <w:rPr>
                <w:szCs w:val="20"/>
              </w:rPr>
            </w:pPr>
            <w:r>
              <w:rPr>
                <w:szCs w:val="20"/>
              </w:rPr>
              <w:t>€     75</w:t>
            </w:r>
          </w:p>
        </w:tc>
      </w:tr>
      <w:tr w:rsidR="00790756" w:rsidTr="00790756">
        <w:tc>
          <w:tcPr>
            <w:tcW w:w="2093" w:type="dxa"/>
            <w:shd w:val="clear" w:color="auto" w:fill="C6D9F1" w:themeFill="text2" w:themeFillTint="33"/>
          </w:tcPr>
          <w:p w:rsidR="00790756" w:rsidRDefault="00790756" w:rsidP="008C0134">
            <w:pPr>
              <w:rPr>
                <w:szCs w:val="20"/>
              </w:rPr>
            </w:pPr>
            <w:r>
              <w:rPr>
                <w:szCs w:val="20"/>
              </w:rPr>
              <w:t>Promotie bij fitnesscentra</w:t>
            </w:r>
          </w:p>
        </w:tc>
        <w:tc>
          <w:tcPr>
            <w:tcW w:w="992" w:type="dxa"/>
            <w:shd w:val="clear" w:color="auto" w:fill="C6D9F1" w:themeFill="text2" w:themeFillTint="33"/>
          </w:tcPr>
          <w:p w:rsidR="00790756" w:rsidRDefault="00790756" w:rsidP="008C0134">
            <w:pPr>
              <w:rPr>
                <w:szCs w:val="20"/>
              </w:rPr>
            </w:pPr>
            <w:r>
              <w:rPr>
                <w:szCs w:val="20"/>
              </w:rPr>
              <w:t>€ 1200</w:t>
            </w:r>
          </w:p>
        </w:tc>
      </w:tr>
      <w:tr w:rsidR="00790756" w:rsidTr="00790756">
        <w:tc>
          <w:tcPr>
            <w:tcW w:w="2093" w:type="dxa"/>
            <w:shd w:val="clear" w:color="auto" w:fill="C6D9F1" w:themeFill="text2" w:themeFillTint="33"/>
          </w:tcPr>
          <w:p w:rsidR="00790756" w:rsidRDefault="00790756" w:rsidP="008C0134">
            <w:pPr>
              <w:rPr>
                <w:szCs w:val="20"/>
              </w:rPr>
            </w:pPr>
            <w:r>
              <w:rPr>
                <w:szCs w:val="20"/>
              </w:rPr>
              <w:t>Personeelsbladen</w:t>
            </w:r>
          </w:p>
        </w:tc>
        <w:tc>
          <w:tcPr>
            <w:tcW w:w="992" w:type="dxa"/>
            <w:shd w:val="clear" w:color="auto" w:fill="C6D9F1" w:themeFill="text2" w:themeFillTint="33"/>
          </w:tcPr>
          <w:p w:rsidR="00790756" w:rsidRDefault="00790756" w:rsidP="008C0134">
            <w:pPr>
              <w:rPr>
                <w:szCs w:val="20"/>
              </w:rPr>
            </w:pPr>
            <w:r>
              <w:rPr>
                <w:szCs w:val="20"/>
              </w:rPr>
              <w:t>€ n.v.t.</w:t>
            </w:r>
          </w:p>
        </w:tc>
      </w:tr>
      <w:tr w:rsidR="00790756" w:rsidTr="00790756">
        <w:tc>
          <w:tcPr>
            <w:tcW w:w="2093" w:type="dxa"/>
            <w:shd w:val="clear" w:color="auto" w:fill="C6D9F1" w:themeFill="text2" w:themeFillTint="33"/>
          </w:tcPr>
          <w:p w:rsidR="00790756" w:rsidRDefault="00790756" w:rsidP="008C0134">
            <w:pPr>
              <w:rPr>
                <w:szCs w:val="20"/>
              </w:rPr>
            </w:pPr>
            <w:r>
              <w:rPr>
                <w:szCs w:val="20"/>
              </w:rPr>
              <w:t>Vakbladen</w:t>
            </w:r>
          </w:p>
        </w:tc>
        <w:tc>
          <w:tcPr>
            <w:tcW w:w="992" w:type="dxa"/>
            <w:shd w:val="clear" w:color="auto" w:fill="C6D9F1" w:themeFill="text2" w:themeFillTint="33"/>
          </w:tcPr>
          <w:p w:rsidR="00790756" w:rsidRDefault="00790756" w:rsidP="008C0134">
            <w:pPr>
              <w:rPr>
                <w:szCs w:val="20"/>
              </w:rPr>
            </w:pPr>
            <w:r>
              <w:rPr>
                <w:szCs w:val="20"/>
              </w:rPr>
              <w:t>€ 2000</w:t>
            </w:r>
          </w:p>
        </w:tc>
      </w:tr>
      <w:tr w:rsidR="00790756" w:rsidTr="00790756">
        <w:tc>
          <w:tcPr>
            <w:tcW w:w="2093" w:type="dxa"/>
            <w:shd w:val="clear" w:color="auto" w:fill="C6D9F1" w:themeFill="text2" w:themeFillTint="33"/>
          </w:tcPr>
          <w:p w:rsidR="00790756" w:rsidRDefault="00790756" w:rsidP="008C0134">
            <w:pPr>
              <w:rPr>
                <w:szCs w:val="20"/>
              </w:rPr>
            </w:pPr>
            <w:r>
              <w:rPr>
                <w:szCs w:val="20"/>
              </w:rPr>
              <w:t>Internet</w:t>
            </w:r>
          </w:p>
        </w:tc>
        <w:tc>
          <w:tcPr>
            <w:tcW w:w="992" w:type="dxa"/>
            <w:shd w:val="clear" w:color="auto" w:fill="C6D9F1" w:themeFill="text2" w:themeFillTint="33"/>
          </w:tcPr>
          <w:p w:rsidR="00790756" w:rsidRDefault="00790756" w:rsidP="008C0134">
            <w:pPr>
              <w:rPr>
                <w:szCs w:val="20"/>
              </w:rPr>
            </w:pPr>
            <w:r>
              <w:rPr>
                <w:szCs w:val="20"/>
              </w:rPr>
              <w:t>€ 1000</w:t>
            </w:r>
          </w:p>
        </w:tc>
      </w:tr>
      <w:tr w:rsidR="00790756" w:rsidTr="00790756">
        <w:tc>
          <w:tcPr>
            <w:tcW w:w="2093" w:type="dxa"/>
            <w:shd w:val="clear" w:color="auto" w:fill="C6D9F1" w:themeFill="text2" w:themeFillTint="33"/>
          </w:tcPr>
          <w:p w:rsidR="00790756" w:rsidRDefault="00790756" w:rsidP="008C0134">
            <w:pPr>
              <w:rPr>
                <w:szCs w:val="20"/>
              </w:rPr>
            </w:pPr>
            <w:r>
              <w:rPr>
                <w:szCs w:val="20"/>
              </w:rPr>
              <w:t>Promotie bij bedrijven</w:t>
            </w:r>
          </w:p>
        </w:tc>
        <w:tc>
          <w:tcPr>
            <w:tcW w:w="992" w:type="dxa"/>
            <w:shd w:val="clear" w:color="auto" w:fill="C6D9F1" w:themeFill="text2" w:themeFillTint="33"/>
          </w:tcPr>
          <w:p w:rsidR="00790756" w:rsidRDefault="00790756" w:rsidP="008C0134">
            <w:pPr>
              <w:rPr>
                <w:szCs w:val="20"/>
              </w:rPr>
            </w:pPr>
            <w:r>
              <w:rPr>
                <w:szCs w:val="20"/>
              </w:rPr>
              <w:t>€ 1000</w:t>
            </w:r>
          </w:p>
        </w:tc>
      </w:tr>
      <w:tr w:rsidR="00790756" w:rsidTr="00790756">
        <w:tc>
          <w:tcPr>
            <w:tcW w:w="2093" w:type="dxa"/>
            <w:shd w:val="clear" w:color="auto" w:fill="C6D9F1" w:themeFill="text2" w:themeFillTint="33"/>
          </w:tcPr>
          <w:p w:rsidR="00790756" w:rsidRDefault="00790756" w:rsidP="008C0134">
            <w:pPr>
              <w:rPr>
                <w:szCs w:val="20"/>
              </w:rPr>
            </w:pPr>
            <w:r>
              <w:rPr>
                <w:szCs w:val="20"/>
              </w:rPr>
              <w:t>Kamerkrant</w:t>
            </w:r>
          </w:p>
        </w:tc>
        <w:tc>
          <w:tcPr>
            <w:tcW w:w="992" w:type="dxa"/>
            <w:shd w:val="clear" w:color="auto" w:fill="C6D9F1" w:themeFill="text2" w:themeFillTint="33"/>
          </w:tcPr>
          <w:p w:rsidR="00790756" w:rsidRDefault="00790756" w:rsidP="008C0134">
            <w:pPr>
              <w:rPr>
                <w:szCs w:val="20"/>
              </w:rPr>
            </w:pPr>
            <w:r>
              <w:rPr>
                <w:szCs w:val="20"/>
              </w:rPr>
              <w:t>€ 6000</w:t>
            </w:r>
          </w:p>
        </w:tc>
      </w:tr>
      <w:tr w:rsidR="00790756" w:rsidTr="00790756">
        <w:tc>
          <w:tcPr>
            <w:tcW w:w="2093" w:type="dxa"/>
            <w:shd w:val="clear" w:color="auto" w:fill="C6D9F1" w:themeFill="text2" w:themeFillTint="33"/>
          </w:tcPr>
          <w:p w:rsidR="00790756" w:rsidRDefault="00790756" w:rsidP="008C0134">
            <w:pPr>
              <w:rPr>
                <w:szCs w:val="20"/>
              </w:rPr>
            </w:pPr>
            <w:r>
              <w:rPr>
                <w:szCs w:val="20"/>
              </w:rPr>
              <w:t>Evenementen, beurzen</w:t>
            </w:r>
          </w:p>
        </w:tc>
        <w:tc>
          <w:tcPr>
            <w:tcW w:w="992" w:type="dxa"/>
            <w:shd w:val="clear" w:color="auto" w:fill="C6D9F1" w:themeFill="text2" w:themeFillTint="33"/>
          </w:tcPr>
          <w:p w:rsidR="00790756" w:rsidRDefault="00790756" w:rsidP="008C0134">
            <w:pPr>
              <w:rPr>
                <w:szCs w:val="20"/>
              </w:rPr>
            </w:pPr>
            <w:r>
              <w:rPr>
                <w:szCs w:val="20"/>
              </w:rPr>
              <w:t>€   550</w:t>
            </w:r>
          </w:p>
        </w:tc>
      </w:tr>
      <w:tr w:rsidR="00790756" w:rsidTr="00790756">
        <w:tc>
          <w:tcPr>
            <w:tcW w:w="2093" w:type="dxa"/>
            <w:shd w:val="clear" w:color="auto" w:fill="C6D9F1" w:themeFill="text2" w:themeFillTint="33"/>
          </w:tcPr>
          <w:p w:rsidR="00790756" w:rsidRDefault="00AD0BE6" w:rsidP="008C0134">
            <w:pPr>
              <w:rPr>
                <w:szCs w:val="20"/>
              </w:rPr>
            </w:pPr>
            <w:r>
              <w:rPr>
                <w:szCs w:val="20"/>
              </w:rPr>
              <w:t>Relatiegeschenken</w:t>
            </w:r>
          </w:p>
        </w:tc>
        <w:tc>
          <w:tcPr>
            <w:tcW w:w="992" w:type="dxa"/>
            <w:shd w:val="clear" w:color="auto" w:fill="C6D9F1" w:themeFill="text2" w:themeFillTint="33"/>
          </w:tcPr>
          <w:p w:rsidR="00790756" w:rsidRDefault="00790756" w:rsidP="008C0134">
            <w:pPr>
              <w:rPr>
                <w:szCs w:val="20"/>
              </w:rPr>
            </w:pPr>
            <w:r>
              <w:rPr>
                <w:szCs w:val="20"/>
              </w:rPr>
              <w:t>€   175</w:t>
            </w:r>
          </w:p>
        </w:tc>
      </w:tr>
      <w:tr w:rsidR="00790756" w:rsidTr="00790756">
        <w:tc>
          <w:tcPr>
            <w:tcW w:w="2093" w:type="dxa"/>
            <w:shd w:val="clear" w:color="auto" w:fill="C6D9F1" w:themeFill="text2" w:themeFillTint="33"/>
          </w:tcPr>
          <w:p w:rsidR="00790756" w:rsidRPr="00790756" w:rsidRDefault="00790756" w:rsidP="008C0134">
            <w:pPr>
              <w:rPr>
                <w:b/>
                <w:szCs w:val="20"/>
              </w:rPr>
            </w:pPr>
            <w:r w:rsidRPr="00790756">
              <w:rPr>
                <w:b/>
                <w:szCs w:val="20"/>
              </w:rPr>
              <w:t>Totaal</w:t>
            </w:r>
          </w:p>
        </w:tc>
        <w:tc>
          <w:tcPr>
            <w:tcW w:w="992" w:type="dxa"/>
            <w:shd w:val="clear" w:color="auto" w:fill="C6D9F1" w:themeFill="text2" w:themeFillTint="33"/>
          </w:tcPr>
          <w:p w:rsidR="00790756" w:rsidRPr="00790756" w:rsidRDefault="00790756" w:rsidP="008C0134">
            <w:pPr>
              <w:rPr>
                <w:b/>
                <w:szCs w:val="20"/>
              </w:rPr>
            </w:pPr>
            <w:r>
              <w:rPr>
                <w:b/>
                <w:szCs w:val="20"/>
              </w:rPr>
              <w:t>€ 12.000</w:t>
            </w:r>
          </w:p>
        </w:tc>
      </w:tr>
    </w:tbl>
    <w:p w:rsidR="008C0134" w:rsidRDefault="008C0134" w:rsidP="008C0134">
      <w:pPr>
        <w:rPr>
          <w:szCs w:val="20"/>
        </w:rPr>
      </w:pPr>
    </w:p>
    <w:p w:rsidR="00790756" w:rsidRDefault="00790756" w:rsidP="008C0134">
      <w:pPr>
        <w:rPr>
          <w:szCs w:val="20"/>
        </w:rPr>
      </w:pPr>
    </w:p>
    <w:p w:rsidR="00790756" w:rsidRDefault="00790756" w:rsidP="00790756">
      <w:pPr>
        <w:rPr>
          <w:rFonts w:eastAsiaTheme="majorEastAsia" w:cstheme="majorBidi"/>
          <w:bCs/>
          <w:i/>
          <w:color w:val="548DD4" w:themeColor="text2" w:themeTint="99"/>
        </w:rPr>
      </w:pPr>
    </w:p>
    <w:p w:rsidR="00A02861" w:rsidRDefault="00A02861">
      <w:pPr>
        <w:spacing w:after="200" w:line="276" w:lineRule="auto"/>
        <w:rPr>
          <w:rFonts w:eastAsia="Times New Roman" w:cs="Times New Roman"/>
          <w:b/>
          <w:bCs/>
          <w:color w:val="548DD4" w:themeColor="text2" w:themeTint="99"/>
          <w:kern w:val="36"/>
          <w:sz w:val="24"/>
          <w:szCs w:val="36"/>
          <w:lang w:eastAsia="nl-NL"/>
        </w:rPr>
      </w:pPr>
      <w:bookmarkStart w:id="147" w:name="_Toc230758215"/>
      <w:r>
        <w:br w:type="page"/>
      </w:r>
    </w:p>
    <w:p w:rsidR="00040A5C" w:rsidRDefault="00C9208E" w:rsidP="00040A5C">
      <w:pPr>
        <w:pStyle w:val="Kop1"/>
      </w:pPr>
      <w:r>
        <w:lastRenderedPageBreak/>
        <w:t>8</w:t>
      </w:r>
      <w:r w:rsidR="00040A5C">
        <w:tab/>
        <w:t>IMPLEMENTATIE</w:t>
      </w:r>
      <w:bookmarkEnd w:id="147"/>
    </w:p>
    <w:p w:rsidR="00040A5C" w:rsidRDefault="00040A5C" w:rsidP="00AD1411">
      <w:r>
        <w:t xml:space="preserve">De </w:t>
      </w:r>
      <w:r w:rsidR="00451C95">
        <w:t xml:space="preserve">acties die </w:t>
      </w:r>
      <w:r w:rsidR="00006D45">
        <w:t>uit de marketingmix zijn voort</w:t>
      </w:r>
      <w:r w:rsidR="00451C95">
        <w:t xml:space="preserve">gekomen moeten geïmplementeerd worden. </w:t>
      </w:r>
      <w:r>
        <w:t xml:space="preserve">De acties gaan in vanaf </w:t>
      </w:r>
      <w:r w:rsidR="00AD1052">
        <w:t>augustus</w:t>
      </w:r>
      <w:r w:rsidR="00AB381E">
        <w:t xml:space="preserve"> 2009</w:t>
      </w:r>
      <w:r>
        <w:t xml:space="preserve">, omdat dan de </w:t>
      </w:r>
      <w:r w:rsidR="00AD1052">
        <w:t xml:space="preserve">voorbereidingen alvast getroffen kunnen worden. In september is de bouwvak vakantie </w:t>
      </w:r>
      <w:r>
        <w:t xml:space="preserve">afgelopen en </w:t>
      </w:r>
      <w:r w:rsidR="00AD1052">
        <w:t xml:space="preserve">voor </w:t>
      </w:r>
      <w:r>
        <w:t xml:space="preserve">de meeste bedrijven de </w:t>
      </w:r>
      <w:r w:rsidR="00AD1052">
        <w:t xml:space="preserve">begint het nieuwe seizoen. </w:t>
      </w:r>
      <w:r w:rsidR="00AD1411">
        <w:t xml:space="preserve">Ook heeft Controlfit dan de tijd om het een en ander te regelen. </w:t>
      </w:r>
      <w:r>
        <w:t xml:space="preserve">  </w:t>
      </w:r>
    </w:p>
    <w:p w:rsidR="00AD1411" w:rsidRDefault="00AD1411" w:rsidP="00AD1411"/>
    <w:p w:rsidR="00AD1411" w:rsidRDefault="00AD1411" w:rsidP="00AD1411"/>
    <w:tbl>
      <w:tblPr>
        <w:tblStyle w:val="Tabelraster"/>
        <w:tblW w:w="0" w:type="auto"/>
        <w:shd w:val="clear" w:color="auto" w:fill="C6D9F1" w:themeFill="text2" w:themeFillTint="33"/>
        <w:tblLook w:val="04A0"/>
      </w:tblPr>
      <w:tblGrid>
        <w:gridCol w:w="4606"/>
        <w:gridCol w:w="4606"/>
      </w:tblGrid>
      <w:tr w:rsidR="00AD1411" w:rsidTr="00877E4D">
        <w:tc>
          <w:tcPr>
            <w:tcW w:w="4606" w:type="dxa"/>
            <w:shd w:val="clear" w:color="auto" w:fill="8DB3E2" w:themeFill="text2" w:themeFillTint="66"/>
          </w:tcPr>
          <w:p w:rsidR="00AD1411" w:rsidRPr="00877E4D" w:rsidRDefault="00877E4D" w:rsidP="00877E4D">
            <w:pPr>
              <w:rPr>
                <w:b/>
              </w:rPr>
            </w:pPr>
            <w:r w:rsidRPr="00877E4D">
              <w:rPr>
                <w:b/>
              </w:rPr>
              <w:t>PERIODE</w:t>
            </w:r>
          </w:p>
        </w:tc>
        <w:tc>
          <w:tcPr>
            <w:tcW w:w="4606" w:type="dxa"/>
            <w:shd w:val="clear" w:color="auto" w:fill="8DB3E2" w:themeFill="text2" w:themeFillTint="66"/>
          </w:tcPr>
          <w:p w:rsidR="00AD1411" w:rsidRPr="00877E4D" w:rsidRDefault="00877E4D" w:rsidP="00877E4D">
            <w:pPr>
              <w:rPr>
                <w:b/>
              </w:rPr>
            </w:pPr>
            <w:r w:rsidRPr="00877E4D">
              <w:rPr>
                <w:b/>
              </w:rPr>
              <w:t>ACTIE</w:t>
            </w:r>
            <w:r w:rsidR="004B3CBA">
              <w:rPr>
                <w:b/>
              </w:rPr>
              <w:t>S</w:t>
            </w:r>
          </w:p>
        </w:tc>
      </w:tr>
      <w:tr w:rsidR="00AD1052" w:rsidTr="00877E4D">
        <w:tc>
          <w:tcPr>
            <w:tcW w:w="4606" w:type="dxa"/>
            <w:shd w:val="clear" w:color="auto" w:fill="C6D9F1" w:themeFill="text2" w:themeFillTint="33"/>
          </w:tcPr>
          <w:p w:rsidR="00AD1052" w:rsidRDefault="00AD1052" w:rsidP="00AD1052">
            <w:r>
              <w:t>Augustus 2009</w:t>
            </w:r>
          </w:p>
        </w:tc>
        <w:tc>
          <w:tcPr>
            <w:tcW w:w="4606" w:type="dxa"/>
            <w:shd w:val="clear" w:color="auto" w:fill="C6D9F1" w:themeFill="text2" w:themeFillTint="33"/>
          </w:tcPr>
          <w:p w:rsidR="00AD1052" w:rsidRDefault="00AD1052" w:rsidP="00AD1052">
            <w:pPr>
              <w:pStyle w:val="Lijstalinea"/>
              <w:numPr>
                <w:ilvl w:val="0"/>
                <w:numId w:val="43"/>
              </w:numPr>
            </w:pPr>
            <w:r>
              <w:t>Autostickers bestellen</w:t>
            </w:r>
          </w:p>
          <w:p w:rsidR="00AD1052" w:rsidRDefault="00AD1052" w:rsidP="00AD1052">
            <w:pPr>
              <w:pStyle w:val="Lijstalinea"/>
              <w:numPr>
                <w:ilvl w:val="0"/>
                <w:numId w:val="43"/>
              </w:numPr>
            </w:pPr>
            <w:r>
              <w:t>Promotiekits bestellen</w:t>
            </w:r>
          </w:p>
          <w:p w:rsidR="00AD1052" w:rsidRDefault="00AD1052" w:rsidP="00AD1052">
            <w:pPr>
              <w:pStyle w:val="Lijstalinea"/>
              <w:numPr>
                <w:ilvl w:val="0"/>
                <w:numId w:val="43"/>
              </w:numPr>
            </w:pPr>
            <w:r>
              <w:t>Website verbeteren</w:t>
            </w:r>
          </w:p>
          <w:p w:rsidR="00AD1052" w:rsidRDefault="00AD1052" w:rsidP="00AD1052">
            <w:pPr>
              <w:pStyle w:val="Lijstalinea"/>
              <w:numPr>
                <w:ilvl w:val="0"/>
                <w:numId w:val="43"/>
              </w:numPr>
            </w:pPr>
            <w:r>
              <w:t>Relatiegeschenken bestellen</w:t>
            </w:r>
          </w:p>
          <w:p w:rsidR="00AD1052" w:rsidRDefault="00AD1052" w:rsidP="00AD1052">
            <w:pPr>
              <w:pStyle w:val="Lijstalinea"/>
              <w:numPr>
                <w:ilvl w:val="0"/>
                <w:numId w:val="43"/>
              </w:numPr>
            </w:pPr>
            <w:r>
              <w:t>Benaderingsprotocol op (laten) stellen</w:t>
            </w:r>
          </w:p>
        </w:tc>
      </w:tr>
      <w:tr w:rsidR="00AD1411" w:rsidTr="00877E4D">
        <w:tc>
          <w:tcPr>
            <w:tcW w:w="4606" w:type="dxa"/>
            <w:shd w:val="clear" w:color="auto" w:fill="C6D9F1" w:themeFill="text2" w:themeFillTint="33"/>
          </w:tcPr>
          <w:p w:rsidR="00AD1411" w:rsidRDefault="00AD1052" w:rsidP="00AD1052">
            <w:r>
              <w:t>September 2009</w:t>
            </w:r>
          </w:p>
        </w:tc>
        <w:tc>
          <w:tcPr>
            <w:tcW w:w="4606" w:type="dxa"/>
            <w:shd w:val="clear" w:color="auto" w:fill="C6D9F1" w:themeFill="text2" w:themeFillTint="33"/>
          </w:tcPr>
          <w:p w:rsidR="00AD1052" w:rsidRDefault="00AD1052" w:rsidP="00AD1052">
            <w:pPr>
              <w:pStyle w:val="Lijstalinea"/>
              <w:numPr>
                <w:ilvl w:val="0"/>
                <w:numId w:val="42"/>
              </w:numPr>
            </w:pPr>
            <w:r>
              <w:t>Beginnen met landelijke netwerk op te bouwen</w:t>
            </w:r>
          </w:p>
          <w:p w:rsidR="00AD1052" w:rsidRDefault="00AD1052" w:rsidP="00AD1052">
            <w:pPr>
              <w:pStyle w:val="Lijstalinea"/>
              <w:numPr>
                <w:ilvl w:val="0"/>
                <w:numId w:val="42"/>
              </w:numPr>
            </w:pPr>
            <w:r>
              <w:t>Vertegenwoordiger aanstellen</w:t>
            </w:r>
          </w:p>
          <w:p w:rsidR="00AD1052" w:rsidRDefault="00AD1052" w:rsidP="00AD1052">
            <w:pPr>
              <w:pStyle w:val="Lijstalinea"/>
              <w:numPr>
                <w:ilvl w:val="0"/>
                <w:numId w:val="42"/>
              </w:numPr>
            </w:pPr>
            <w:r>
              <w:t>Stagiaires aanstellen</w:t>
            </w:r>
          </w:p>
          <w:p w:rsidR="00AD1052" w:rsidRDefault="00AD1052" w:rsidP="00AD1052">
            <w:pPr>
              <w:pStyle w:val="Lijstalinea"/>
              <w:numPr>
                <w:ilvl w:val="0"/>
                <w:numId w:val="42"/>
              </w:numPr>
            </w:pPr>
            <w:r>
              <w:t>Promotiekits bij fitnesscentra en bedrijven stallen</w:t>
            </w:r>
          </w:p>
          <w:p w:rsidR="00AD1052" w:rsidRDefault="006B31E9" w:rsidP="006B31E9">
            <w:pPr>
              <w:pStyle w:val="Lijstalinea"/>
              <w:numPr>
                <w:ilvl w:val="0"/>
                <w:numId w:val="42"/>
              </w:numPr>
            </w:pPr>
            <w:r>
              <w:t>Mogelijkheden voor een andere database bekijken</w:t>
            </w:r>
          </w:p>
        </w:tc>
      </w:tr>
      <w:tr w:rsidR="00AD1052" w:rsidTr="00877E4D">
        <w:tc>
          <w:tcPr>
            <w:tcW w:w="4606" w:type="dxa"/>
            <w:shd w:val="clear" w:color="auto" w:fill="C6D9F1" w:themeFill="text2" w:themeFillTint="33"/>
          </w:tcPr>
          <w:p w:rsidR="00AD1052" w:rsidRDefault="00AD1052" w:rsidP="00AD1052">
            <w:r>
              <w:t>Januari 2010</w:t>
            </w:r>
          </w:p>
        </w:tc>
        <w:tc>
          <w:tcPr>
            <w:tcW w:w="4606" w:type="dxa"/>
            <w:shd w:val="clear" w:color="auto" w:fill="C6D9F1" w:themeFill="text2" w:themeFillTint="33"/>
          </w:tcPr>
          <w:p w:rsidR="00AD1052" w:rsidRDefault="00AD1052" w:rsidP="00AD1052">
            <w:pPr>
              <w:pStyle w:val="Lijstalinea"/>
              <w:numPr>
                <w:ilvl w:val="0"/>
                <w:numId w:val="45"/>
              </w:numPr>
            </w:pPr>
            <w:r>
              <w:t>Uitgebreid promotieplan (laten) opstellen</w:t>
            </w:r>
          </w:p>
          <w:p w:rsidR="00AD1052" w:rsidRDefault="00AD1052" w:rsidP="00AD1052">
            <w:pPr>
              <w:pStyle w:val="Lijstalinea"/>
              <w:numPr>
                <w:ilvl w:val="0"/>
                <w:numId w:val="45"/>
              </w:numPr>
            </w:pPr>
            <w:r>
              <w:t>Salesplan (laten) opstellen</w:t>
            </w:r>
          </w:p>
        </w:tc>
      </w:tr>
      <w:tr w:rsidR="00AD1411" w:rsidTr="00877E4D">
        <w:tc>
          <w:tcPr>
            <w:tcW w:w="4606" w:type="dxa"/>
            <w:shd w:val="clear" w:color="auto" w:fill="C6D9F1" w:themeFill="text2" w:themeFillTint="33"/>
          </w:tcPr>
          <w:p w:rsidR="00AD1411" w:rsidRDefault="00AD1052" w:rsidP="00AD1052">
            <w:r>
              <w:t>September 2010</w:t>
            </w:r>
          </w:p>
        </w:tc>
        <w:tc>
          <w:tcPr>
            <w:tcW w:w="4606" w:type="dxa"/>
            <w:shd w:val="clear" w:color="auto" w:fill="C6D9F1" w:themeFill="text2" w:themeFillTint="33"/>
          </w:tcPr>
          <w:p w:rsidR="00AD1411" w:rsidRDefault="00AD1052" w:rsidP="00AD1052">
            <w:pPr>
              <w:pStyle w:val="Lijstalinea"/>
              <w:numPr>
                <w:ilvl w:val="0"/>
                <w:numId w:val="45"/>
              </w:numPr>
            </w:pPr>
            <w:r>
              <w:t>In vakbladen adverteren</w:t>
            </w:r>
          </w:p>
          <w:p w:rsidR="00AD1052" w:rsidRDefault="00AD1052" w:rsidP="00AD1052">
            <w:pPr>
              <w:pStyle w:val="Lijstalinea"/>
              <w:numPr>
                <w:ilvl w:val="0"/>
                <w:numId w:val="45"/>
              </w:numPr>
            </w:pPr>
            <w:r>
              <w:t>Adverteren in Kamerkrant</w:t>
            </w:r>
          </w:p>
          <w:p w:rsidR="00AD1052" w:rsidRDefault="00AD1052" w:rsidP="00AD1052">
            <w:pPr>
              <w:pStyle w:val="Lijstalinea"/>
              <w:numPr>
                <w:ilvl w:val="0"/>
                <w:numId w:val="45"/>
              </w:numPr>
            </w:pPr>
            <w:r>
              <w:t>Doelstellingen evalueren en eventueel bijstellen</w:t>
            </w:r>
          </w:p>
        </w:tc>
      </w:tr>
      <w:tr w:rsidR="00AD1411" w:rsidTr="00877E4D">
        <w:tc>
          <w:tcPr>
            <w:tcW w:w="4606" w:type="dxa"/>
            <w:shd w:val="clear" w:color="auto" w:fill="C6D9F1" w:themeFill="text2" w:themeFillTint="33"/>
          </w:tcPr>
          <w:p w:rsidR="00AD1411" w:rsidRDefault="00AD1052" w:rsidP="00AD1052">
            <w:r>
              <w:t>April 2011</w:t>
            </w:r>
          </w:p>
        </w:tc>
        <w:tc>
          <w:tcPr>
            <w:tcW w:w="4606" w:type="dxa"/>
            <w:shd w:val="clear" w:color="auto" w:fill="C6D9F1" w:themeFill="text2" w:themeFillTint="33"/>
          </w:tcPr>
          <w:p w:rsidR="00AD1411" w:rsidRDefault="00AD1052" w:rsidP="00AD1052">
            <w:pPr>
              <w:pStyle w:val="Lijstalinea"/>
              <w:numPr>
                <w:ilvl w:val="0"/>
                <w:numId w:val="46"/>
              </w:numPr>
            </w:pPr>
            <w:r>
              <w:t>Relatiegeschenken bestellen</w:t>
            </w:r>
          </w:p>
        </w:tc>
      </w:tr>
      <w:tr w:rsidR="00AD1411" w:rsidTr="00877E4D">
        <w:tc>
          <w:tcPr>
            <w:tcW w:w="4606" w:type="dxa"/>
            <w:shd w:val="clear" w:color="auto" w:fill="C6D9F1" w:themeFill="text2" w:themeFillTint="33"/>
          </w:tcPr>
          <w:p w:rsidR="00AD1411" w:rsidRDefault="00AD1052" w:rsidP="00AD1052">
            <w:r>
              <w:t>September 2011</w:t>
            </w:r>
          </w:p>
        </w:tc>
        <w:tc>
          <w:tcPr>
            <w:tcW w:w="4606" w:type="dxa"/>
            <w:shd w:val="clear" w:color="auto" w:fill="C6D9F1" w:themeFill="text2" w:themeFillTint="33"/>
          </w:tcPr>
          <w:p w:rsidR="00AD1411" w:rsidRDefault="00AD1052" w:rsidP="00AD1052">
            <w:pPr>
              <w:pStyle w:val="Lijstalinea"/>
              <w:numPr>
                <w:ilvl w:val="0"/>
                <w:numId w:val="46"/>
              </w:numPr>
            </w:pPr>
            <w:r>
              <w:t>Doelstellingen evalueren en eventueel bijstellen</w:t>
            </w:r>
          </w:p>
        </w:tc>
      </w:tr>
      <w:tr w:rsidR="00AD1411" w:rsidTr="00877E4D">
        <w:tc>
          <w:tcPr>
            <w:tcW w:w="4606" w:type="dxa"/>
            <w:shd w:val="clear" w:color="auto" w:fill="C6D9F1" w:themeFill="text2" w:themeFillTint="33"/>
          </w:tcPr>
          <w:p w:rsidR="00AD1411" w:rsidRDefault="00AD1052" w:rsidP="00AD1052">
            <w:r>
              <w:t>September 2012</w:t>
            </w:r>
          </w:p>
        </w:tc>
        <w:tc>
          <w:tcPr>
            <w:tcW w:w="4606" w:type="dxa"/>
            <w:shd w:val="clear" w:color="auto" w:fill="C6D9F1" w:themeFill="text2" w:themeFillTint="33"/>
          </w:tcPr>
          <w:p w:rsidR="00AD1411" w:rsidRDefault="00AD1052" w:rsidP="00AD1052">
            <w:pPr>
              <w:pStyle w:val="Lijstalinea"/>
              <w:numPr>
                <w:ilvl w:val="0"/>
                <w:numId w:val="46"/>
              </w:numPr>
            </w:pPr>
            <w:r>
              <w:t>Doelstellingen evalueren en eventueel bijstellen</w:t>
            </w:r>
          </w:p>
        </w:tc>
      </w:tr>
    </w:tbl>
    <w:p w:rsidR="00AD1052" w:rsidRPr="00AD1052" w:rsidRDefault="00AD1052" w:rsidP="00AD1052"/>
    <w:p w:rsidR="00AD1052" w:rsidRDefault="00AD1052">
      <w:pPr>
        <w:spacing w:after="200" w:line="276" w:lineRule="auto"/>
        <w:rPr>
          <w:rFonts w:eastAsia="Times New Roman" w:cs="Times New Roman"/>
          <w:b/>
          <w:bCs/>
          <w:color w:val="548DD4" w:themeColor="text2" w:themeTint="99"/>
          <w:kern w:val="36"/>
          <w:sz w:val="24"/>
          <w:szCs w:val="36"/>
          <w:lang w:eastAsia="nl-NL"/>
        </w:rPr>
      </w:pPr>
      <w:r>
        <w:br w:type="page"/>
      </w:r>
    </w:p>
    <w:p w:rsidR="008C0134" w:rsidRDefault="00C9208E" w:rsidP="008C0134">
      <w:pPr>
        <w:pStyle w:val="Kop1"/>
      </w:pPr>
      <w:bookmarkStart w:id="148" w:name="_Toc230758216"/>
      <w:r>
        <w:lastRenderedPageBreak/>
        <w:t>9</w:t>
      </w:r>
      <w:r w:rsidR="008C0134">
        <w:tab/>
        <w:t>CONCLUSIES EN AANBEVELINGEN</w:t>
      </w:r>
      <w:bookmarkEnd w:id="148"/>
    </w:p>
    <w:p w:rsidR="008C0134" w:rsidRPr="00883900" w:rsidRDefault="008C0134" w:rsidP="008C0134">
      <w:pPr>
        <w:pStyle w:val="Geenafstand"/>
      </w:pPr>
      <w:r>
        <w:t>Dit hoofdstuk bestaat uit de conclusies en aanbevelingen die dit onderzoek heeft voortgebracht. De conclusies bestaan uit de antwoorden op de onderzoeksvragen en probleemstelling. De aanbevelingen komen voort uit de conclusies en hebben als doel d</w:t>
      </w:r>
      <w:r w:rsidR="00AB381E">
        <w:t xml:space="preserve">e organisatie te laten groeien. </w:t>
      </w:r>
    </w:p>
    <w:p w:rsidR="008C0134" w:rsidRDefault="00C9208E" w:rsidP="008C0134">
      <w:pPr>
        <w:pStyle w:val="Kop2"/>
        <w:rPr>
          <w:rFonts w:eastAsia="Calibri"/>
        </w:rPr>
      </w:pPr>
      <w:bookmarkStart w:id="149" w:name="_Toc230758217"/>
      <w:r>
        <w:rPr>
          <w:rFonts w:eastAsia="Calibri"/>
        </w:rPr>
        <w:t>9</w:t>
      </w:r>
      <w:r w:rsidR="008C0134">
        <w:rPr>
          <w:rFonts w:eastAsia="Calibri"/>
        </w:rPr>
        <w:t>.1</w:t>
      </w:r>
      <w:r w:rsidR="008C0134">
        <w:rPr>
          <w:rFonts w:eastAsia="Calibri"/>
        </w:rPr>
        <w:tab/>
        <w:t>Conclusies</w:t>
      </w:r>
      <w:bookmarkEnd w:id="149"/>
    </w:p>
    <w:p w:rsidR="008C0134" w:rsidRPr="008C558D" w:rsidRDefault="008C0134" w:rsidP="008C0134">
      <w:pPr>
        <w:rPr>
          <w:rFonts w:eastAsia="Calibri" w:cs="Microsoft Himalaya"/>
          <w:b/>
          <w:i/>
          <w:szCs w:val="20"/>
        </w:rPr>
      </w:pPr>
      <w:r w:rsidRPr="008C558D">
        <w:rPr>
          <w:rFonts w:eastAsia="Calibri" w:cs="Microsoft Himalaya"/>
          <w:b/>
          <w:i/>
          <w:szCs w:val="20"/>
        </w:rPr>
        <w:t>1. Hoe ziet de interne bedrijfssituatie van Controlfit er momenteel uit en welke strategie wordt er gehanteerd?</w:t>
      </w:r>
    </w:p>
    <w:p w:rsidR="008C0134" w:rsidRDefault="008C0134" w:rsidP="008C0134">
      <w:r w:rsidRPr="008C558D">
        <w:t>De structuur van Controlfit zit goed in elkaar. De kosten blijven beperkt, omdat freelancers op provisiebasis werken. Het product is goed uitgewerkt en medewerkers weten veel te vertellen over het product. De leden van Controlfit zijn allen erg ondernemend georiënteerd. Intern zijn er nog enkele zaken voor verbetering vatbaar. Zo doet Controlfit nog erg weinig aan after-sales. Medewerkers van bedrijven die lid zijn geworden, worden door Controlfit te weinig gestimuleerd om te sporten. Ook worden veel prospects uit de database vergeten of niet teruggebeld. De communicatie tussen freelancers en bestuur loopt ook niet altijd optimaal. In de interne bedrijfssituatie ontbreekt er een duidelijke strategie.</w:t>
      </w:r>
    </w:p>
    <w:p w:rsidR="0063278D" w:rsidRPr="008C558D" w:rsidRDefault="0063278D" w:rsidP="008C0134"/>
    <w:p w:rsidR="0063278D" w:rsidRPr="008C558D" w:rsidRDefault="0063278D" w:rsidP="0063278D">
      <w:pPr>
        <w:rPr>
          <w:rFonts w:eastAsia="Calibri" w:cs="Microsoft Himalaya"/>
          <w:b/>
          <w:i/>
          <w:szCs w:val="20"/>
        </w:rPr>
      </w:pPr>
      <w:r>
        <w:rPr>
          <w:rFonts w:eastAsia="Calibri" w:cs="Microsoft Himalaya"/>
          <w:b/>
          <w:i/>
          <w:szCs w:val="20"/>
        </w:rPr>
        <w:t>2</w:t>
      </w:r>
      <w:r w:rsidRPr="008C558D">
        <w:rPr>
          <w:rFonts w:eastAsia="Calibri" w:cs="Microsoft Himalaya"/>
          <w:b/>
          <w:i/>
          <w:szCs w:val="20"/>
        </w:rPr>
        <w:t>. Doet Controlfit genoeg aan after-sales?</w:t>
      </w:r>
    </w:p>
    <w:p w:rsidR="0063278D" w:rsidRDefault="0063278D" w:rsidP="0063278D">
      <w:r w:rsidRPr="008C558D">
        <w:t xml:space="preserve">Als bedrijven een contract met Controlfit hebben, hoeft dit nog niet te betekenen dat er al </w:t>
      </w:r>
      <w:r w:rsidR="00216392">
        <w:t>medewerkers</w:t>
      </w:r>
      <w:r w:rsidRPr="008C558D">
        <w:t xml:space="preserve"> </w:t>
      </w:r>
      <w:r w:rsidR="00216392">
        <w:t>fitnessen</w:t>
      </w:r>
      <w:r w:rsidRPr="008C558D">
        <w:t xml:space="preserve">. Het is in sommige gevallen zelfs zo dat er </w:t>
      </w:r>
      <w:r w:rsidR="00216392">
        <w:t xml:space="preserve">na </w:t>
      </w:r>
      <w:r w:rsidRPr="008C558D">
        <w:t xml:space="preserve">maanden nog geen sporters geleverd zijn. Controlfit doet </w:t>
      </w:r>
      <w:r w:rsidR="00216392">
        <w:t>dus</w:t>
      </w:r>
      <w:r w:rsidRPr="008C558D">
        <w:t xml:space="preserve"> </w:t>
      </w:r>
      <w:r w:rsidR="00216392">
        <w:t xml:space="preserve">niet genoeg </w:t>
      </w:r>
      <w:r w:rsidRPr="008C558D">
        <w:t xml:space="preserve">aan after-sales. De aandacht is teveel gevestigd op het binnenhalen van bedrijven. </w:t>
      </w:r>
    </w:p>
    <w:p w:rsidR="0063278D" w:rsidRPr="008C558D" w:rsidRDefault="0063278D" w:rsidP="0063278D"/>
    <w:p w:rsidR="0063278D" w:rsidRPr="008C558D" w:rsidRDefault="0063278D" w:rsidP="0063278D">
      <w:pPr>
        <w:rPr>
          <w:b/>
          <w:i/>
        </w:rPr>
      </w:pPr>
      <w:r w:rsidRPr="008C558D">
        <w:rPr>
          <w:b/>
          <w:i/>
        </w:rPr>
        <w:t>3. Moet Controlfit haar geografische markt verbreden?</w:t>
      </w:r>
    </w:p>
    <w:p w:rsidR="0063278D" w:rsidRDefault="0063278D" w:rsidP="0063278D">
      <w:r w:rsidRPr="008C558D">
        <w:t xml:space="preserve">Als Controlfit wil blijven groeien en haar continuïteit wil waarborgen, moet Controlfit zich niet blijven richten op alleen het Zuiden van Nederland. De markt buiten Zuid-Nederland is relatief zo ontzettend groot, dat men hier genoeg afzet kan genereren. De meeste </w:t>
      </w:r>
      <w:r w:rsidR="00216392">
        <w:t>concurrenten zijn</w:t>
      </w:r>
      <w:r w:rsidRPr="008C558D">
        <w:t xml:space="preserve"> landelijk actief. </w:t>
      </w:r>
    </w:p>
    <w:p w:rsidR="0063278D" w:rsidRPr="008C558D" w:rsidRDefault="0063278D" w:rsidP="0063278D"/>
    <w:p w:rsidR="0063278D" w:rsidRPr="008C558D" w:rsidRDefault="0063278D" w:rsidP="0063278D">
      <w:pPr>
        <w:rPr>
          <w:b/>
          <w:i/>
        </w:rPr>
      </w:pPr>
      <w:r>
        <w:rPr>
          <w:b/>
          <w:i/>
        </w:rPr>
        <w:t>4</w:t>
      </w:r>
      <w:r w:rsidRPr="008C558D">
        <w:rPr>
          <w:b/>
          <w:i/>
        </w:rPr>
        <w:t>. Welke positieve ontwikkelingen vinden er plaats op gebied van bedrijfsfitness?</w:t>
      </w:r>
    </w:p>
    <w:p w:rsidR="0063278D" w:rsidRPr="008C558D" w:rsidRDefault="0063278D" w:rsidP="0063278D">
      <w:pPr>
        <w:rPr>
          <w:szCs w:val="20"/>
        </w:rPr>
      </w:pPr>
      <w:r w:rsidRPr="008C558D">
        <w:rPr>
          <w:szCs w:val="20"/>
        </w:rPr>
        <w:t>Samengevat kan gezegd worden dat er voor Controlfit heel wat positieve trends en ontwikkelingen gaande zijn in Nederland. Zo is het voor Controlfit bijvoorbeeld een voordeel dat bedrijven tijdens deze economische crisis willen bezuinigen. Bedrijfsfitness via Controlfit kost niets en zorgt juist voor minder stress op de werkvloer. De vergrijzing in Nederland kan positief uitpakken voor Controlfit. Doordat er meer ouderen zijn, is er ook meer vraag naar gezondheid. Ouderen die daadwerkelijk merken dat ze ouder worden door onder andere kwaaltjes en pijntjes, kunnen ter voorkoming en genezing gaan fitnessen. Ook is uit onderzoek gebleken dat driekwart van de werkgevers bewegingsstimulering erg belangrijk vindt voor het bedrijf. In het noorden en oosten van Nederland wordt relatief nog erg weinig aan fitness gedaan. Hier zou Controlfit kunnen uitbreiden. Tot slot is de trend dat mannen zich steeds meer bezig houden met gezondheid en uiterlijke verschijning een kans voor Controlfit.</w:t>
      </w:r>
    </w:p>
    <w:p w:rsidR="0063278D" w:rsidRPr="008C558D" w:rsidRDefault="0063278D" w:rsidP="0063278D">
      <w:pPr>
        <w:rPr>
          <w:szCs w:val="20"/>
        </w:rPr>
      </w:pPr>
    </w:p>
    <w:p w:rsidR="0063278D" w:rsidRPr="008C558D" w:rsidRDefault="0063278D" w:rsidP="0063278D">
      <w:pPr>
        <w:rPr>
          <w:b/>
          <w:i/>
          <w:szCs w:val="20"/>
        </w:rPr>
      </w:pPr>
      <w:r>
        <w:rPr>
          <w:b/>
          <w:i/>
          <w:szCs w:val="20"/>
        </w:rPr>
        <w:t>5</w:t>
      </w:r>
      <w:r w:rsidRPr="008C558D">
        <w:rPr>
          <w:b/>
          <w:i/>
          <w:szCs w:val="20"/>
        </w:rPr>
        <w:t>. Welke negatieve ontwikkelingen vinden er plaats op gebied van bedrijfsfitness?</w:t>
      </w:r>
    </w:p>
    <w:p w:rsidR="0063278D" w:rsidRDefault="0063278D" w:rsidP="0063278D">
      <w:pPr>
        <w:rPr>
          <w:szCs w:val="20"/>
        </w:rPr>
      </w:pPr>
      <w:r w:rsidRPr="008C558D">
        <w:rPr>
          <w:szCs w:val="20"/>
        </w:rPr>
        <w:t xml:space="preserve">Natuurlijk zijn er ook wat negatieve ontwikkelingen waargenomen. Zo kunnen de bezuinigen van bedrijven ook een bedreiging zijn voor Controlfit. Bedrijven willen niets weten van bedrijfsfitness en hebben andere prioriteiten. Deze bedrijven (vooral de grote) ontslaan op dit moment ook veel personeel vanwege deze bezuinigingen. Minder personeel betekent minder potentiële sporters. De vergrijzing van Nederland kan niet alleen een kans zijn, maar ook een bedreiging. Ouderen mensen sporten immer minder en hebben Andere interesses. Uit de analyse is tevens gebleken dat een derde deel van Nederland werkt als parttimer. Deze mensen hebben hoogstwaarschijnlijk veel minder fiscaal voordeel bij een fitnessabonnement via Controlfit. Een andere bedreiging kan de daling van het consumentenvertrouwen en de koopkracht zijn. De budgetketens die een erg goedkoop lidmaatschap rekenen, zouden een bedreiging voor Controlfit kunnen zijn. Tot slot is uit onderzoek gebleken dat de markt in Zuid-Nederland aan het verzadigen is. </w:t>
      </w:r>
    </w:p>
    <w:p w:rsidR="0063278D" w:rsidRPr="008C558D" w:rsidRDefault="0063278D" w:rsidP="0063278D">
      <w:pPr>
        <w:rPr>
          <w:szCs w:val="20"/>
        </w:rPr>
      </w:pPr>
    </w:p>
    <w:p w:rsidR="0063278D" w:rsidRPr="008C558D" w:rsidRDefault="0063278D" w:rsidP="0063278D">
      <w:pPr>
        <w:rPr>
          <w:b/>
          <w:i/>
        </w:rPr>
      </w:pPr>
      <w:r>
        <w:rPr>
          <w:b/>
          <w:i/>
        </w:rPr>
        <w:t>6</w:t>
      </w:r>
      <w:r w:rsidRPr="008C558D">
        <w:rPr>
          <w:b/>
          <w:i/>
        </w:rPr>
        <w:t>. Welke deelmarkten zijn het meest interessant voor Controlfit?</w:t>
      </w:r>
    </w:p>
    <w:p w:rsidR="0063278D" w:rsidRPr="008C558D" w:rsidRDefault="0063278D" w:rsidP="0063278D">
      <w:r w:rsidRPr="008C558D">
        <w:t>De personen die het meest in aanmerking komen voor bedrijfsfitness zijn medewerkers uit de zorg, ambtenaren, kantoormedewerkers, medewerkers met zittend werk en horecamedewerkers. De zorgsector en overheidsinstellingen hebben onlangs een negatief imago gekregen, omdat er een publicatie is verschenen die laat zien dat deze twee sectoren het grootste ziekteverzuim van Nederland kennen. Ver boven het gemiddelde. Kantoormedewerkers en medewerkers met veel zittend werk (bijvoorbeeld chauffeurs</w:t>
      </w:r>
      <w:r w:rsidR="00216392">
        <w:t>, leraren et cetera</w:t>
      </w:r>
      <w:r w:rsidRPr="008C558D">
        <w:t xml:space="preserve">) zijn ook interessant voor Controlfit, omdat de fitheid van deze personen enorm zal toenemen als men bedrijfsfitness zou gaan doen. Het ziekteverzuim in de horecabranche is de afgelopen vier jaar met 50% toegenomen. Dit is uitzonderlijk en dus erg interessant voor Controlfit. </w:t>
      </w:r>
    </w:p>
    <w:p w:rsidR="008C0134" w:rsidRDefault="008C0134" w:rsidP="008C0134">
      <w:pPr>
        <w:tabs>
          <w:tab w:val="left" w:pos="2110"/>
        </w:tabs>
      </w:pPr>
      <w:r>
        <w:tab/>
      </w:r>
    </w:p>
    <w:p w:rsidR="008C0134" w:rsidRPr="008C558D" w:rsidRDefault="0063278D" w:rsidP="008C0134">
      <w:pPr>
        <w:rPr>
          <w:rFonts w:eastAsia="Calibri" w:cs="Microsoft Himalaya"/>
          <w:b/>
          <w:i/>
          <w:szCs w:val="20"/>
        </w:rPr>
      </w:pPr>
      <w:r>
        <w:rPr>
          <w:rFonts w:eastAsia="Calibri" w:cs="Microsoft Himalaya"/>
          <w:b/>
          <w:i/>
          <w:szCs w:val="20"/>
        </w:rPr>
        <w:t>7</w:t>
      </w:r>
      <w:r w:rsidR="008C0134" w:rsidRPr="008C558D">
        <w:rPr>
          <w:rFonts w:eastAsia="Calibri" w:cs="Microsoft Himalaya"/>
          <w:b/>
          <w:i/>
          <w:szCs w:val="20"/>
        </w:rPr>
        <w:t>. Welke concurrent(en) is het meest bedreigend voor Controlfit?</w:t>
      </w:r>
    </w:p>
    <w:p w:rsidR="008C0134" w:rsidRPr="008C558D" w:rsidRDefault="008C0134" w:rsidP="008C0134">
      <w:r w:rsidRPr="008C558D">
        <w:t xml:space="preserve">De sterkste concurrent op de markt van bedrijfsfitness is High Five-Intenz groep. Dit is een fusering van twee grote aanbieders van zowel incompany als outcompany bedrijfsfitness. Deze concurrent is erg actief op de markt en heeft alles tot in de puntjes geregeld. Tevens heeft High Five-Intenz Groep het grootste netwerk van aangesloten fitnesscentra. </w:t>
      </w:r>
    </w:p>
    <w:p w:rsidR="008C0134" w:rsidRPr="008C558D" w:rsidRDefault="008C0134" w:rsidP="008C0134"/>
    <w:p w:rsidR="008579E9" w:rsidRPr="008579E9" w:rsidRDefault="008C0134" w:rsidP="008579E9">
      <w:pPr>
        <w:rPr>
          <w:b/>
          <w:i/>
        </w:rPr>
      </w:pPr>
      <w:r w:rsidRPr="00B05554">
        <w:rPr>
          <w:b/>
          <w:i/>
        </w:rPr>
        <w:lastRenderedPageBreak/>
        <w:t>8. Welke marketingstrategie moet Controlfit hanteren?</w:t>
      </w:r>
    </w:p>
    <w:p w:rsidR="008579E9" w:rsidRDefault="008579E9" w:rsidP="008579E9">
      <w:pPr>
        <w:spacing w:line="276" w:lineRule="auto"/>
      </w:pPr>
      <w:r>
        <w:rPr>
          <w:szCs w:val="20"/>
        </w:rPr>
        <w:t>Controlfit moet aan marktontwikkeling doen.</w:t>
      </w:r>
      <w:r>
        <w:t xml:space="preserve">Controlfit gaat met hetzelfde product andere markten aanboren. Controlfit moet haar geografische markt verbreden naar Midden- en Noord-Nederland. Er moet een vertegenwoordiger aangesteld worden die dit mede zal realiseren. Zwaktes moeten omgebogen worden naar sterktes. Zo moet er allereerst meer worden geïnvesteerd in promotie. Ook dient Controlfit meer aandacht te besteden aan after-sales. De zorgsector, overheidsinstellingen, kantoormedewerkers, horecamedewerkers en medewerkers met zittend werk zijn de meest interessante doelgroep voor Controlfit. Hier moet Controlfit zich als eerst op richten. Dit mogen grote bedrijven zijn, omdat deze relatief meer verzuim kennen dan het Midden- en Kleinbedrijf. Ook hebben grote bedrijven vaak meerdere locaties. Controlfit heeft ook  het perfecte product voor het Midden- en Kleinbedrijf, omdat een financiële investering vanuit het bedrijf niet nodig is. Door de lage contributietarieven die Controlfit hanteert voor sporters, vormt Controlfit directe concurrentie voor de budgetketens. </w:t>
      </w:r>
    </w:p>
    <w:p w:rsidR="008C0134" w:rsidRDefault="008C0134" w:rsidP="008C0134"/>
    <w:p w:rsidR="008C0134" w:rsidRPr="008C558D" w:rsidRDefault="008C0134" w:rsidP="008C0134">
      <w:pPr>
        <w:rPr>
          <w:b/>
          <w:i/>
        </w:rPr>
      </w:pPr>
      <w:r w:rsidRPr="008C558D">
        <w:rPr>
          <w:b/>
          <w:i/>
        </w:rPr>
        <w:t xml:space="preserve">9. </w:t>
      </w:r>
      <w:r w:rsidR="003B7585">
        <w:rPr>
          <w:b/>
          <w:i/>
        </w:rPr>
        <w:t>Met welke</w:t>
      </w:r>
      <w:r w:rsidRPr="008C558D">
        <w:rPr>
          <w:b/>
          <w:i/>
        </w:rPr>
        <w:t xml:space="preserve"> </w:t>
      </w:r>
      <w:r w:rsidR="00216392">
        <w:rPr>
          <w:b/>
          <w:i/>
        </w:rPr>
        <w:t>propositie</w:t>
      </w:r>
      <w:r w:rsidRPr="008C558D">
        <w:rPr>
          <w:b/>
          <w:i/>
        </w:rPr>
        <w:t xml:space="preserve"> moet Controlfit zich profileren op de markt?</w:t>
      </w:r>
    </w:p>
    <w:p w:rsidR="008C0134" w:rsidRDefault="008C0134" w:rsidP="008C0134">
      <w:r>
        <w:t xml:space="preserve">Omdat Controlfit zich richt op de business to consumer markt en op de business to business markt, zijn er twee </w:t>
      </w:r>
      <w:r w:rsidR="00216392">
        <w:t>proposities</w:t>
      </w:r>
      <w:r>
        <w:t xml:space="preserve"> opgesteld. De business to consumer markt is de markt van Controlfit naar consument. Met de consument wordt in dit geval een sporter genoemd die al lid is van een aangesloten fitnesscentrum, maar nog niet sport via Controlfit. De business to business markt is de markt van Controlfit naar bedrijven en instellingen. </w:t>
      </w:r>
    </w:p>
    <w:p w:rsidR="008C0134" w:rsidRDefault="008C0134" w:rsidP="008C0134"/>
    <w:p w:rsidR="008C0134" w:rsidRPr="0031079D" w:rsidRDefault="008C0134" w:rsidP="008C0134">
      <w:pPr>
        <w:rPr>
          <w:b/>
        </w:rPr>
      </w:pPr>
      <w:r>
        <w:t xml:space="preserve">De </w:t>
      </w:r>
      <w:r w:rsidR="00216392">
        <w:t>propositie</w:t>
      </w:r>
      <w:r>
        <w:t xml:space="preserve"> die is opgesteld voor de business to consumer markt is als volgt geformuleerd: </w:t>
      </w:r>
    </w:p>
    <w:p w:rsidR="008C0134" w:rsidRDefault="008C0134" w:rsidP="008C0134">
      <w:r>
        <w:t xml:space="preserve">Goedkoper fitnessen kan! Zorg dat uw werkgever zich aanmeldt bij bedrijfsfitness van Controlfit en u kunt samen met uw collega’s voor ongeveer de helft van het geld lekker en goedkoop sporten. Uw werkgever kan geen ‘Nee’ zeggen: er zijn geen kosten voor het bedrijf! </w:t>
      </w:r>
    </w:p>
    <w:p w:rsidR="008C0134" w:rsidRDefault="008C0134" w:rsidP="008C0134"/>
    <w:p w:rsidR="008C0134" w:rsidRDefault="008C0134" w:rsidP="008C0134">
      <w:r>
        <w:t xml:space="preserve">De </w:t>
      </w:r>
      <w:r w:rsidR="00216392">
        <w:t>propositie</w:t>
      </w:r>
      <w:r>
        <w:t xml:space="preserve"> die is opgesteld voor de business to business markt is als volgt geformuleerd:</w:t>
      </w:r>
    </w:p>
    <w:p w:rsidR="008C0134" w:rsidRDefault="008C0134" w:rsidP="008C0134">
      <w:r>
        <w:t xml:space="preserve">Controlfit is dé organisatie die u nodig heeft voor gezond en fit personeel. Het netwerk van aangesloten sportscholen zorgt er voor dat uw werknemers overal in Nederland kunnen fitnessen. Een financiële investering is niet nodig en u zult al snel merken dat de arbeidsproductiviteit en het imago van het bedrijf zullen verbeteren. </w:t>
      </w:r>
    </w:p>
    <w:p w:rsidR="008C0134" w:rsidRDefault="00C9208E" w:rsidP="008C0134">
      <w:pPr>
        <w:pStyle w:val="Kop2"/>
        <w:rPr>
          <w:rFonts w:eastAsia="Calibri"/>
        </w:rPr>
      </w:pPr>
      <w:bookmarkStart w:id="150" w:name="_Toc230758218"/>
      <w:r>
        <w:rPr>
          <w:rFonts w:eastAsia="Calibri"/>
        </w:rPr>
        <w:t>9</w:t>
      </w:r>
      <w:r w:rsidR="008C0134">
        <w:rPr>
          <w:rFonts w:eastAsia="Calibri"/>
        </w:rPr>
        <w:t>.2</w:t>
      </w:r>
      <w:r w:rsidR="008C0134">
        <w:rPr>
          <w:rFonts w:eastAsia="Calibri"/>
        </w:rPr>
        <w:tab/>
        <w:t>Aanbevelingen</w:t>
      </w:r>
      <w:bookmarkEnd w:id="150"/>
    </w:p>
    <w:p w:rsidR="008C0134" w:rsidRPr="00473A4E" w:rsidRDefault="008C0134" w:rsidP="008C0134">
      <w:pPr>
        <w:rPr>
          <w:rFonts w:eastAsia="Calibri" w:cs="Microsoft Himalaya"/>
          <w:b/>
          <w:szCs w:val="20"/>
        </w:rPr>
      </w:pPr>
      <w:r>
        <w:rPr>
          <w:rFonts w:eastAsia="Calibri" w:cs="Microsoft Himalaya"/>
          <w:b/>
          <w:szCs w:val="20"/>
        </w:rPr>
        <w:t xml:space="preserve">Concurrentie </w:t>
      </w:r>
    </w:p>
    <w:p w:rsidR="008C0134" w:rsidRDefault="008C0134" w:rsidP="008C0134">
      <w:pPr>
        <w:rPr>
          <w:rFonts w:eastAsia="Calibri" w:cs="Microsoft Himalaya"/>
          <w:szCs w:val="20"/>
        </w:rPr>
      </w:pPr>
      <w:r>
        <w:rPr>
          <w:rFonts w:eastAsia="Calibri" w:cs="Microsoft Himalaya"/>
          <w:szCs w:val="20"/>
        </w:rPr>
        <w:t>C</w:t>
      </w:r>
      <w:r w:rsidR="00216392">
        <w:rPr>
          <w:rFonts w:eastAsia="Calibri" w:cs="Microsoft Himalaya"/>
          <w:szCs w:val="20"/>
        </w:rPr>
        <w:t>ontrolfit moet c</w:t>
      </w:r>
      <w:r>
        <w:rPr>
          <w:rFonts w:eastAsia="Calibri" w:cs="Microsoft Himalaya"/>
          <w:szCs w:val="20"/>
        </w:rPr>
        <w:t xml:space="preserve">onstant </w:t>
      </w:r>
      <w:r w:rsidR="00216392">
        <w:rPr>
          <w:rFonts w:eastAsia="Calibri" w:cs="Microsoft Himalaya"/>
          <w:szCs w:val="20"/>
        </w:rPr>
        <w:t xml:space="preserve">haar </w:t>
      </w:r>
      <w:r>
        <w:rPr>
          <w:rFonts w:eastAsia="Calibri" w:cs="Microsoft Himalaya"/>
          <w:szCs w:val="20"/>
        </w:rPr>
        <w:t>concurrenten in de gaten houden. Prijzen en dekking zijn vooral belangrijk, omdat consument dit erg belangrijke factoren vindt.</w:t>
      </w:r>
      <w:r w:rsidR="00216392">
        <w:rPr>
          <w:rFonts w:eastAsia="Calibri" w:cs="Microsoft Himalaya"/>
          <w:szCs w:val="20"/>
        </w:rPr>
        <w:t xml:space="preserve"> Controlfit moet co</w:t>
      </w:r>
      <w:r>
        <w:rPr>
          <w:rFonts w:eastAsia="Calibri" w:cs="Microsoft Himalaya"/>
          <w:szCs w:val="20"/>
        </w:rPr>
        <w:t xml:space="preserve">ncurrent niet na gaan doen, maar wel blijven analyseren. Desnoods </w:t>
      </w:r>
      <w:r w:rsidR="00216392">
        <w:rPr>
          <w:rFonts w:eastAsia="Calibri" w:cs="Microsoft Himalaya"/>
          <w:szCs w:val="20"/>
        </w:rPr>
        <w:t xml:space="preserve">moet men zich </w:t>
      </w:r>
      <w:r>
        <w:rPr>
          <w:rFonts w:eastAsia="Calibri" w:cs="Microsoft Himalaya"/>
          <w:szCs w:val="20"/>
        </w:rPr>
        <w:t xml:space="preserve">voordoen als potentiële klant van </w:t>
      </w:r>
      <w:r w:rsidR="00216392">
        <w:rPr>
          <w:rFonts w:eastAsia="Calibri" w:cs="Microsoft Himalaya"/>
          <w:szCs w:val="20"/>
        </w:rPr>
        <w:t xml:space="preserve">een </w:t>
      </w:r>
      <w:r>
        <w:rPr>
          <w:rFonts w:eastAsia="Calibri" w:cs="Microsoft Himalaya"/>
          <w:szCs w:val="20"/>
        </w:rPr>
        <w:t xml:space="preserve">concurrent. </w:t>
      </w:r>
    </w:p>
    <w:p w:rsidR="008C0134" w:rsidRDefault="008C0134" w:rsidP="008C0134">
      <w:pPr>
        <w:rPr>
          <w:rFonts w:eastAsia="Calibri" w:cs="Microsoft Himalaya"/>
          <w:szCs w:val="20"/>
        </w:rPr>
      </w:pPr>
    </w:p>
    <w:p w:rsidR="008C0134" w:rsidRPr="00473A4E" w:rsidRDefault="008C0134" w:rsidP="008C0134">
      <w:pPr>
        <w:rPr>
          <w:rFonts w:eastAsia="Calibri" w:cs="Microsoft Himalaya"/>
          <w:b/>
          <w:szCs w:val="20"/>
        </w:rPr>
      </w:pPr>
      <w:r w:rsidRPr="00473A4E">
        <w:rPr>
          <w:rFonts w:eastAsia="Calibri" w:cs="Microsoft Himalaya"/>
          <w:b/>
          <w:szCs w:val="20"/>
        </w:rPr>
        <w:t xml:space="preserve">Landelijk </w:t>
      </w:r>
    </w:p>
    <w:p w:rsidR="008C0134" w:rsidRDefault="008C0134" w:rsidP="008C0134">
      <w:pPr>
        <w:rPr>
          <w:rFonts w:eastAsia="Calibri" w:cs="Microsoft Himalaya"/>
          <w:szCs w:val="20"/>
        </w:rPr>
      </w:pPr>
      <w:r>
        <w:rPr>
          <w:rFonts w:eastAsia="Calibri" w:cs="Microsoft Himalaya"/>
          <w:szCs w:val="20"/>
        </w:rPr>
        <w:t xml:space="preserve">De geografische markt verbreden. Zou het belangrijkste en meest ingrijpende advies kunnen zijn voor Controlfit. Niet alleen </w:t>
      </w:r>
      <w:r w:rsidR="00216392">
        <w:rPr>
          <w:rFonts w:eastAsia="Calibri" w:cs="Microsoft Himalaya"/>
          <w:szCs w:val="20"/>
        </w:rPr>
        <w:t>in Zuid-Nederland actief zijn, maar ook de rest van Nederland aanboren. H</w:t>
      </w:r>
      <w:r>
        <w:rPr>
          <w:rFonts w:eastAsia="Calibri" w:cs="Microsoft Himalaya"/>
          <w:szCs w:val="20"/>
        </w:rPr>
        <w:t xml:space="preserve">et risico moet genomen worden om te groeien en de continuïteit te kunnen waarborgen. Eerst contacten proberen op te bouwen met grote bedrijven met meer vestigingen in heel Nederland. Dan deze gebruiken als extra verkoopargument bij fitnesscentra. </w:t>
      </w:r>
      <w:r w:rsidR="00E10049">
        <w:rPr>
          <w:rFonts w:eastAsia="Calibri" w:cs="Microsoft Himalaya"/>
          <w:szCs w:val="20"/>
        </w:rPr>
        <w:t xml:space="preserve">Eerst de grotere steden aanschrijven. </w:t>
      </w:r>
    </w:p>
    <w:p w:rsidR="008C0134" w:rsidRDefault="008C0134" w:rsidP="008C0134">
      <w:pPr>
        <w:rPr>
          <w:rFonts w:eastAsia="Calibri" w:cs="Microsoft Himalaya"/>
          <w:szCs w:val="20"/>
        </w:rPr>
      </w:pPr>
    </w:p>
    <w:p w:rsidR="008C0134" w:rsidRPr="00725D85" w:rsidRDefault="008C0134" w:rsidP="008C0134">
      <w:pPr>
        <w:rPr>
          <w:rFonts w:eastAsia="Calibri" w:cs="Microsoft Himalaya"/>
          <w:b/>
          <w:szCs w:val="20"/>
        </w:rPr>
      </w:pPr>
      <w:r w:rsidRPr="00725D85">
        <w:rPr>
          <w:rFonts w:eastAsia="Calibri" w:cs="Microsoft Himalaya"/>
          <w:b/>
          <w:szCs w:val="20"/>
        </w:rPr>
        <w:t>Doelsegmenten</w:t>
      </w:r>
    </w:p>
    <w:p w:rsidR="008C0134" w:rsidRDefault="008C0134" w:rsidP="008C0134">
      <w:pPr>
        <w:rPr>
          <w:rFonts w:eastAsia="Calibri" w:cs="Microsoft Himalaya"/>
          <w:szCs w:val="20"/>
        </w:rPr>
      </w:pPr>
      <w:r>
        <w:rPr>
          <w:rFonts w:eastAsia="Calibri" w:cs="Microsoft Himalaya"/>
          <w:szCs w:val="20"/>
        </w:rPr>
        <w:t xml:space="preserve">Controlfit moet met haar acquisitie beginnen bij de zorg- en overheidsinstellingen, kantoormedewerkers en horeca. Deze branches zijn aantrekkelijk, omdat de personen die werkzaam zijn in deze branches vaak representatief werk doen, veel ziekteverzuim kennen en vaak meerdere vestigingen hebben. </w:t>
      </w:r>
    </w:p>
    <w:p w:rsidR="008C0134" w:rsidRDefault="008C0134" w:rsidP="008C0134">
      <w:pPr>
        <w:rPr>
          <w:rFonts w:eastAsia="Calibri" w:cs="Microsoft Himalaya"/>
          <w:szCs w:val="20"/>
        </w:rPr>
      </w:pPr>
    </w:p>
    <w:p w:rsidR="008C0134" w:rsidRDefault="008C0134" w:rsidP="008C0134">
      <w:pPr>
        <w:rPr>
          <w:b/>
        </w:rPr>
      </w:pPr>
      <w:r>
        <w:rPr>
          <w:rFonts w:eastAsia="Calibri" w:cs="Microsoft Himalaya"/>
          <w:szCs w:val="20"/>
        </w:rPr>
        <w:t xml:space="preserve"> </w:t>
      </w:r>
      <w:r>
        <w:rPr>
          <w:b/>
        </w:rPr>
        <w:t>After-sales</w:t>
      </w:r>
    </w:p>
    <w:p w:rsidR="008C0134" w:rsidRDefault="008C0134" w:rsidP="008C0134">
      <w:pPr>
        <w:rPr>
          <w:szCs w:val="20"/>
        </w:rPr>
      </w:pPr>
      <w:r w:rsidRPr="00725D85">
        <w:rPr>
          <w:szCs w:val="20"/>
        </w:rPr>
        <w:t>Controlfit moet haar a</w:t>
      </w:r>
      <w:r>
        <w:rPr>
          <w:szCs w:val="20"/>
        </w:rPr>
        <w:t xml:space="preserve">ctiviteiten niet stoppen als het bedrijf </w:t>
      </w:r>
      <w:r w:rsidRPr="00725D85">
        <w:rPr>
          <w:szCs w:val="20"/>
        </w:rPr>
        <w:t xml:space="preserve">is binnengehaald. </w:t>
      </w:r>
      <w:r>
        <w:rPr>
          <w:szCs w:val="20"/>
        </w:rPr>
        <w:t>Bij aangesloten bedrijven moet gepromoot worden dat het bedrijf een gezonde weg is ingeslagen en actief haar medewerkers wil stimuleren om te fitnessen. Er zullen posters, stickers, flyers, banners enzovoort neergehangen moeten worden. Eventueel een presentje voor werknemers die zich aanmelden. Er moet vo</w:t>
      </w:r>
      <w:r w:rsidR="00216392">
        <w:rPr>
          <w:szCs w:val="20"/>
        </w:rPr>
        <w:t>oral worden gepromoot dat er via het</w:t>
      </w:r>
      <w:r>
        <w:rPr>
          <w:szCs w:val="20"/>
        </w:rPr>
        <w:t xml:space="preserve"> bedrijf een mogelijkheid tot goedkoop fitnessen is. Ook moeten de voordelen van fitness geuit worden, om zo de mensen te triggeren die normaal niet in fitness geïnteresseerd zijn.  </w:t>
      </w:r>
    </w:p>
    <w:p w:rsidR="008C0134" w:rsidRDefault="008C0134" w:rsidP="008C0134">
      <w:pPr>
        <w:rPr>
          <w:szCs w:val="20"/>
        </w:rPr>
      </w:pPr>
    </w:p>
    <w:p w:rsidR="008C0134" w:rsidRPr="0006572F" w:rsidRDefault="008C0134" w:rsidP="008C0134">
      <w:pPr>
        <w:rPr>
          <w:b/>
          <w:szCs w:val="20"/>
        </w:rPr>
      </w:pPr>
      <w:r w:rsidRPr="0006572F">
        <w:rPr>
          <w:b/>
          <w:szCs w:val="20"/>
        </w:rPr>
        <w:t>Promotie</w:t>
      </w:r>
    </w:p>
    <w:p w:rsidR="008C0134" w:rsidRPr="00C55BC1" w:rsidRDefault="008C0134" w:rsidP="008C0134">
      <w:pPr>
        <w:rPr>
          <w:szCs w:val="20"/>
        </w:rPr>
      </w:pPr>
      <w:r w:rsidRPr="00C55BC1">
        <w:rPr>
          <w:szCs w:val="20"/>
        </w:rPr>
        <w:t xml:space="preserve">Zoals hierboven is aangegeven bij after-sales, is het noodzakelijk om bedrijfsfitness voor de medewerkers te promoten op de arbeidslocatie zelf, als het bedrijf al lid is. </w:t>
      </w:r>
    </w:p>
    <w:p w:rsidR="008C0134" w:rsidRPr="00C55BC1" w:rsidRDefault="008C0134" w:rsidP="008C0134">
      <w:pPr>
        <w:rPr>
          <w:szCs w:val="20"/>
        </w:rPr>
      </w:pPr>
      <w:r w:rsidRPr="00C55BC1">
        <w:rPr>
          <w:szCs w:val="20"/>
        </w:rPr>
        <w:t>Natuurlijk moet er ook gepromoot worden naar bedrijven toe. Dit wordt gedaan door middel van autoreclame, ondernemer</w:t>
      </w:r>
      <w:r w:rsidR="00C55BC1" w:rsidRPr="00C55BC1">
        <w:rPr>
          <w:szCs w:val="20"/>
        </w:rPr>
        <w:t>sbladen, evenementen, beurzen</w:t>
      </w:r>
      <w:r w:rsidRPr="00C55BC1">
        <w:rPr>
          <w:szCs w:val="20"/>
        </w:rPr>
        <w:t>, relatiegeschenken, en een verbeterde internetsite.</w:t>
      </w:r>
    </w:p>
    <w:p w:rsidR="000E39F5" w:rsidRDefault="008C0134" w:rsidP="008C0134">
      <w:pPr>
        <w:rPr>
          <w:szCs w:val="20"/>
        </w:rPr>
      </w:pPr>
      <w:r w:rsidRPr="00C55BC1">
        <w:rPr>
          <w:szCs w:val="20"/>
        </w:rPr>
        <w:t xml:space="preserve">Ook moet de werknemer de promotie-uitingen van Controlfit zien. Dit wordt gedaan door middel van autoreclame, personeelsbladen, </w:t>
      </w:r>
      <w:r w:rsidR="00C55BC1" w:rsidRPr="00C55BC1">
        <w:rPr>
          <w:szCs w:val="20"/>
        </w:rPr>
        <w:t xml:space="preserve">vakbladen </w:t>
      </w:r>
      <w:r w:rsidRPr="00C55BC1">
        <w:rPr>
          <w:szCs w:val="20"/>
        </w:rPr>
        <w:t xml:space="preserve">en een verbeterde internetsite. </w:t>
      </w:r>
    </w:p>
    <w:p w:rsidR="008A1D36" w:rsidRDefault="008C0134" w:rsidP="008C0134">
      <w:pPr>
        <w:rPr>
          <w:szCs w:val="20"/>
        </w:rPr>
      </w:pPr>
      <w:r w:rsidRPr="00C55BC1">
        <w:rPr>
          <w:szCs w:val="20"/>
        </w:rPr>
        <w:lastRenderedPageBreak/>
        <w:t xml:space="preserve">Tevens moet er bij aangesloten fitnesscentra een promotiekit komen met stickers, bidons, posters en banners. Controlfit probeert zo de werkgevers van sporters te bereiken die nog niet via Controlfit sporten. De sporter overtuigt zijn of haar werkgever van de voordelen van Controlfit. Controlfit laat als het ware de consument het werk doen (pullstrategie). </w:t>
      </w:r>
    </w:p>
    <w:p w:rsidR="00216392" w:rsidRDefault="008C0134" w:rsidP="008C0134">
      <w:pPr>
        <w:rPr>
          <w:szCs w:val="20"/>
        </w:rPr>
      </w:pPr>
      <w:r w:rsidRPr="00C55BC1">
        <w:rPr>
          <w:szCs w:val="20"/>
        </w:rPr>
        <w:t xml:space="preserve">De werkgever heeft immers in de meeste gevallen meer oor voor een werknemer dan voor iemand uit een externe omgeving. </w:t>
      </w:r>
    </w:p>
    <w:p w:rsidR="00216392" w:rsidRDefault="00216392" w:rsidP="008C0134">
      <w:pPr>
        <w:rPr>
          <w:szCs w:val="20"/>
        </w:rPr>
      </w:pPr>
    </w:p>
    <w:p w:rsidR="008C0134" w:rsidRPr="0060212E" w:rsidRDefault="008C0134" w:rsidP="008C0134">
      <w:pPr>
        <w:rPr>
          <w:b/>
          <w:szCs w:val="20"/>
        </w:rPr>
      </w:pPr>
      <w:r>
        <w:rPr>
          <w:b/>
          <w:szCs w:val="20"/>
        </w:rPr>
        <w:t>D</w:t>
      </w:r>
      <w:r w:rsidRPr="0060212E">
        <w:rPr>
          <w:b/>
          <w:szCs w:val="20"/>
        </w:rPr>
        <w:t>oelstellingen</w:t>
      </w:r>
    </w:p>
    <w:p w:rsidR="008C0134" w:rsidRDefault="008C0134" w:rsidP="008C0134">
      <w:pPr>
        <w:rPr>
          <w:szCs w:val="20"/>
        </w:rPr>
      </w:pPr>
      <w:r>
        <w:rPr>
          <w:szCs w:val="20"/>
        </w:rPr>
        <w:t xml:space="preserve">De doelstellingen moeten ten alle tijden specifiek, meetbaar, acceptabel, realistisch en tijdgebonden gehouden worden. Intern moeten de doelstellingen naar iedereen gecommuniceerd worden, omdat zo de medewerkers gemotiveerd worden. Doelen zijn bepalend voor hoe er moet worden gehandeld en geven richting aan de te volgen strategie. De opgestelde doelstellingen moeten natuurlijk ook geëvalueerd worden. </w:t>
      </w:r>
    </w:p>
    <w:p w:rsidR="008C0134" w:rsidRDefault="008C0134" w:rsidP="008C0134">
      <w:pPr>
        <w:rPr>
          <w:szCs w:val="20"/>
        </w:rPr>
      </w:pPr>
    </w:p>
    <w:p w:rsidR="008C0134" w:rsidRPr="006F4906" w:rsidRDefault="008C0134" w:rsidP="008C0134">
      <w:pPr>
        <w:rPr>
          <w:b/>
          <w:szCs w:val="20"/>
        </w:rPr>
      </w:pPr>
      <w:r w:rsidRPr="006F4906">
        <w:rPr>
          <w:b/>
          <w:szCs w:val="20"/>
        </w:rPr>
        <w:t>Database</w:t>
      </w:r>
    </w:p>
    <w:p w:rsidR="008C0134" w:rsidRDefault="008C0134" w:rsidP="008C0134">
      <w:pPr>
        <w:rPr>
          <w:szCs w:val="20"/>
        </w:rPr>
      </w:pPr>
      <w:r>
        <w:rPr>
          <w:szCs w:val="20"/>
        </w:rPr>
        <w:t xml:space="preserve">De database is op dit moment een warboel van gegevens. De database moet secuur bijgehouden worden. Op korte termijn moet gekeken worden of er een beter systeem voor </w:t>
      </w:r>
      <w:r w:rsidR="00216392">
        <w:rPr>
          <w:szCs w:val="20"/>
        </w:rPr>
        <w:t>de huidige database</w:t>
      </w:r>
      <w:r>
        <w:rPr>
          <w:szCs w:val="20"/>
        </w:rPr>
        <w:t xml:space="preserve"> bestaat. Huidige systeem loopt dikwijls traag en slaat niet altijd goed op. </w:t>
      </w:r>
    </w:p>
    <w:p w:rsidR="008C0134" w:rsidRDefault="008C0134" w:rsidP="008C0134">
      <w:pPr>
        <w:rPr>
          <w:szCs w:val="20"/>
        </w:rPr>
      </w:pPr>
    </w:p>
    <w:p w:rsidR="008C0134" w:rsidRPr="006F4906" w:rsidRDefault="008C0134" w:rsidP="008C0134">
      <w:pPr>
        <w:rPr>
          <w:b/>
          <w:szCs w:val="20"/>
        </w:rPr>
      </w:pPr>
      <w:r w:rsidRPr="006F4906">
        <w:rPr>
          <w:b/>
          <w:szCs w:val="20"/>
        </w:rPr>
        <w:t>Benaderingsstrategie</w:t>
      </w:r>
    </w:p>
    <w:p w:rsidR="008C0134" w:rsidRDefault="008C0134" w:rsidP="008C0134">
      <w:pPr>
        <w:rPr>
          <w:szCs w:val="20"/>
        </w:rPr>
      </w:pPr>
      <w:r>
        <w:rPr>
          <w:szCs w:val="20"/>
        </w:rPr>
        <w:t>Er dient een protocol opgezet te worden waarin staat hoe men fitnesscentra en bedrijven moet benaderen. Eventueel kan er met alle leden (fitnesscentra) een vergadering opgezet worden om te brainstormen over een juiste benaderingsstrategie. Al deze leden zijn commercieel ingesteld, klantgericht  en hebben kennis van zaken. Dit zou kunnen tijdens de jaarvergadering.</w:t>
      </w:r>
    </w:p>
    <w:p w:rsidR="008C0134" w:rsidRDefault="008C0134" w:rsidP="008C0134">
      <w:pPr>
        <w:rPr>
          <w:szCs w:val="20"/>
        </w:rPr>
      </w:pPr>
    </w:p>
    <w:p w:rsidR="008C0134" w:rsidRPr="003510C3" w:rsidRDefault="008C0134" w:rsidP="008C0134">
      <w:pPr>
        <w:rPr>
          <w:b/>
          <w:szCs w:val="20"/>
        </w:rPr>
      </w:pPr>
      <w:r w:rsidRPr="003510C3">
        <w:rPr>
          <w:b/>
          <w:szCs w:val="20"/>
        </w:rPr>
        <w:t>Vertegenwoordiger</w:t>
      </w:r>
    </w:p>
    <w:p w:rsidR="008C0134" w:rsidRDefault="008C0134" w:rsidP="008C0134">
      <w:pPr>
        <w:rPr>
          <w:szCs w:val="20"/>
        </w:rPr>
      </w:pPr>
      <w:r>
        <w:rPr>
          <w:szCs w:val="20"/>
        </w:rPr>
        <w:t xml:space="preserve">Er zou serieus overwogen moeten worden of er een vertegenwoordiger aangenomen of ingehuurd moet worden. Deze vertegenwoordiger zou de ambulante verkoop moeten doen (klant bezoeken). De freelancers kunnen eventueel het werk vooraf doen. De vertegenwoordiger neemt de taak van missionary salesman op zich: proberen het netwerk van fitnesscentra uit te breiden. Ook heeft de vertegenwoordiger de taak van een accountmanager: het ontwikkelen en onderhouden van klantrelaties. </w:t>
      </w:r>
    </w:p>
    <w:p w:rsidR="008C0134" w:rsidRDefault="008C0134" w:rsidP="008C0134">
      <w:pPr>
        <w:rPr>
          <w:szCs w:val="20"/>
        </w:rPr>
      </w:pPr>
    </w:p>
    <w:p w:rsidR="008C0134" w:rsidRPr="00B85CFA" w:rsidRDefault="008C0134" w:rsidP="008C0134">
      <w:pPr>
        <w:rPr>
          <w:b/>
          <w:szCs w:val="20"/>
        </w:rPr>
      </w:pPr>
      <w:r w:rsidRPr="00B85CFA">
        <w:rPr>
          <w:b/>
          <w:szCs w:val="20"/>
        </w:rPr>
        <w:t>Stagiaire(s)</w:t>
      </w:r>
    </w:p>
    <w:p w:rsidR="008C0134" w:rsidRDefault="008C0134" w:rsidP="008C0134">
      <w:pPr>
        <w:rPr>
          <w:szCs w:val="20"/>
        </w:rPr>
      </w:pPr>
      <w:r>
        <w:rPr>
          <w:szCs w:val="20"/>
        </w:rPr>
        <w:t xml:space="preserve">Omdat Controlfit op het punt staat landelijk te gaan, zou het </w:t>
      </w:r>
      <w:r w:rsidR="00216392">
        <w:rPr>
          <w:szCs w:val="20"/>
        </w:rPr>
        <w:t>nuttig</w:t>
      </w:r>
      <w:r>
        <w:rPr>
          <w:szCs w:val="20"/>
        </w:rPr>
        <w:t xml:space="preserve"> zijn als een promotieplan, salesplan en benaderingsprotocol ontwikkeld worden. Hbo- of WO studenten zouden hier eventueel inzetbaar voor kunnen zijn. Voor de verkoop van het product zouden eventueel Mbo-studenten ingezet kunnen worden. </w:t>
      </w:r>
      <w:r w:rsidR="00014773">
        <w:rPr>
          <w:szCs w:val="20"/>
        </w:rPr>
        <w:t xml:space="preserve">Om het wat gemakkelijker te maken, zouden de studenten </w:t>
      </w:r>
      <w:r w:rsidR="00216392">
        <w:rPr>
          <w:szCs w:val="20"/>
        </w:rPr>
        <w:t xml:space="preserve">ook </w:t>
      </w:r>
      <w:r w:rsidR="00014773">
        <w:rPr>
          <w:szCs w:val="20"/>
        </w:rPr>
        <w:t xml:space="preserve">uit </w:t>
      </w:r>
      <w:r w:rsidR="00216392">
        <w:rPr>
          <w:szCs w:val="20"/>
        </w:rPr>
        <w:t>Midden- en Noord-Nederland mogen komen</w:t>
      </w:r>
      <w:r w:rsidR="00014773">
        <w:rPr>
          <w:szCs w:val="20"/>
        </w:rPr>
        <w:t>. Het eventueel bezoeken van potentiële bedrijven kost dan minder moeite</w:t>
      </w:r>
      <w:r w:rsidR="00216392">
        <w:rPr>
          <w:szCs w:val="20"/>
        </w:rPr>
        <w:t xml:space="preserve"> en men is al bekend met de omgeving</w:t>
      </w:r>
      <w:r w:rsidR="00014773">
        <w:rPr>
          <w:szCs w:val="20"/>
        </w:rPr>
        <w:t xml:space="preserve">. </w:t>
      </w:r>
    </w:p>
    <w:p w:rsidR="008C0134" w:rsidRDefault="008C0134" w:rsidP="008C0134">
      <w:pPr>
        <w:rPr>
          <w:szCs w:val="20"/>
        </w:rPr>
      </w:pPr>
    </w:p>
    <w:p w:rsidR="008C0134" w:rsidRDefault="008C0134" w:rsidP="008C0134">
      <w:r>
        <w:t xml:space="preserve"> </w:t>
      </w:r>
    </w:p>
    <w:p w:rsidR="008C0134" w:rsidRDefault="008C0134" w:rsidP="008C0134"/>
    <w:p w:rsidR="008C0134" w:rsidRDefault="008C0134" w:rsidP="008C0134"/>
    <w:p w:rsidR="008C0134" w:rsidRDefault="008C0134" w:rsidP="008C0134"/>
    <w:p w:rsidR="008C0134" w:rsidRDefault="008C0134" w:rsidP="008C0134">
      <w:pPr>
        <w:autoSpaceDE w:val="0"/>
        <w:autoSpaceDN w:val="0"/>
        <w:adjustRightInd w:val="0"/>
        <w:rPr>
          <w:rFonts w:ascii="Garamond,Bold" w:hAnsi="Garamond,Bold" w:cs="Garamond,Bold"/>
          <w:b/>
          <w:bCs/>
          <w:color w:val="000000"/>
          <w:sz w:val="22"/>
        </w:rPr>
      </w:pPr>
      <w:r>
        <w:br w:type="page"/>
      </w:r>
    </w:p>
    <w:p w:rsidR="008C0134" w:rsidRPr="00314494" w:rsidRDefault="00DF05A2" w:rsidP="008C0134">
      <w:pPr>
        <w:pStyle w:val="Kop1"/>
      </w:pPr>
      <w:bookmarkStart w:id="151" w:name="_Toc230758219"/>
      <w:r>
        <w:lastRenderedPageBreak/>
        <w:t>10</w:t>
      </w:r>
      <w:r>
        <w:tab/>
      </w:r>
      <w:r w:rsidR="008C0134">
        <w:t>BRONNEN</w:t>
      </w:r>
      <w:bookmarkEnd w:id="151"/>
    </w:p>
    <w:p w:rsidR="008C0134" w:rsidRPr="00A536B7" w:rsidRDefault="008C0134" w:rsidP="008C0134">
      <w:pPr>
        <w:pStyle w:val="Kop2"/>
        <w:rPr>
          <w:rFonts w:eastAsia="Times New Roman"/>
          <w:lang w:eastAsia="nl-NL"/>
        </w:rPr>
      </w:pPr>
      <w:bookmarkStart w:id="152" w:name="_Toc228172800"/>
      <w:bookmarkStart w:id="153" w:name="_Toc229064782"/>
      <w:bookmarkStart w:id="154" w:name="_Toc229815665"/>
      <w:bookmarkStart w:id="155" w:name="_Toc230758220"/>
      <w:r w:rsidRPr="00A536B7">
        <w:rPr>
          <w:rFonts w:eastAsia="Times New Roman"/>
          <w:lang w:eastAsia="nl-NL"/>
        </w:rPr>
        <w:t>Literatuur</w:t>
      </w:r>
      <w:bookmarkEnd w:id="152"/>
      <w:bookmarkEnd w:id="153"/>
      <w:bookmarkEnd w:id="154"/>
      <w:bookmarkEnd w:id="155"/>
    </w:p>
    <w:p w:rsidR="008C0134" w:rsidRPr="0000376B" w:rsidRDefault="008C0134" w:rsidP="008C0134">
      <w:pPr>
        <w:pStyle w:val="Lijstalinea"/>
        <w:numPr>
          <w:ilvl w:val="0"/>
          <w:numId w:val="13"/>
        </w:numPr>
        <w:rPr>
          <w:szCs w:val="20"/>
        </w:rPr>
      </w:pPr>
      <w:r w:rsidRPr="0000376B">
        <w:rPr>
          <w:szCs w:val="20"/>
        </w:rPr>
        <w:t xml:space="preserve">Verhage B, </w:t>
      </w:r>
      <w:r w:rsidRPr="0000376B">
        <w:rPr>
          <w:i/>
          <w:szCs w:val="20"/>
        </w:rPr>
        <w:t>Grondslagen van de marketing</w:t>
      </w:r>
      <w:r w:rsidRPr="0000376B">
        <w:rPr>
          <w:szCs w:val="20"/>
        </w:rPr>
        <w:t>, druk 6</w:t>
      </w:r>
      <w:r>
        <w:rPr>
          <w:szCs w:val="20"/>
        </w:rPr>
        <w:t>, Noordhoff, Groningen/Houten, 2004</w:t>
      </w:r>
    </w:p>
    <w:p w:rsidR="008C0134" w:rsidRPr="0000376B" w:rsidRDefault="008C0134" w:rsidP="008C0134">
      <w:pPr>
        <w:pStyle w:val="Lijstalinea"/>
        <w:numPr>
          <w:ilvl w:val="0"/>
          <w:numId w:val="13"/>
        </w:numPr>
        <w:rPr>
          <w:szCs w:val="20"/>
          <w:lang w:val="en-US"/>
        </w:rPr>
      </w:pPr>
      <w:r w:rsidRPr="000662F3">
        <w:rPr>
          <w:szCs w:val="20"/>
          <w:lang w:val="en-US"/>
        </w:rPr>
        <w:t xml:space="preserve">Kotler P, </w:t>
      </w:r>
      <w:r w:rsidRPr="000662F3">
        <w:rPr>
          <w:i/>
          <w:szCs w:val="20"/>
          <w:lang w:val="en-US"/>
        </w:rPr>
        <w:t>Principles of marketi</w:t>
      </w:r>
      <w:r w:rsidRPr="0000376B">
        <w:rPr>
          <w:i/>
          <w:szCs w:val="20"/>
          <w:lang w:val="en-US"/>
        </w:rPr>
        <w:t>ng</w:t>
      </w:r>
      <w:r>
        <w:rPr>
          <w:szCs w:val="20"/>
          <w:lang w:val="en-US"/>
        </w:rPr>
        <w:t>, druk 3, Pearson Prentice Hall, 2002</w:t>
      </w:r>
    </w:p>
    <w:p w:rsidR="008C0134" w:rsidRPr="0000376B" w:rsidRDefault="008C0134" w:rsidP="008C0134">
      <w:pPr>
        <w:pStyle w:val="Lijstalinea"/>
        <w:numPr>
          <w:ilvl w:val="0"/>
          <w:numId w:val="13"/>
        </w:numPr>
        <w:rPr>
          <w:szCs w:val="20"/>
        </w:rPr>
      </w:pPr>
      <w:r w:rsidRPr="0000376B">
        <w:rPr>
          <w:szCs w:val="20"/>
        </w:rPr>
        <w:t xml:space="preserve">Alsem K.J, </w:t>
      </w:r>
      <w:r w:rsidRPr="0000376B">
        <w:rPr>
          <w:i/>
          <w:szCs w:val="20"/>
        </w:rPr>
        <w:t>Strategische marketingplanning</w:t>
      </w:r>
      <w:r w:rsidRPr="0000376B">
        <w:rPr>
          <w:szCs w:val="20"/>
        </w:rPr>
        <w:t>, druk 4</w:t>
      </w:r>
      <w:r>
        <w:rPr>
          <w:szCs w:val="20"/>
        </w:rPr>
        <w:t>, Stenfert Kroese, Groningen/Houten, 2005</w:t>
      </w:r>
    </w:p>
    <w:p w:rsidR="008C0134" w:rsidRPr="0000376B" w:rsidRDefault="008C0134" w:rsidP="008C0134">
      <w:pPr>
        <w:pStyle w:val="Lijstalinea"/>
        <w:numPr>
          <w:ilvl w:val="0"/>
          <w:numId w:val="13"/>
        </w:numPr>
        <w:rPr>
          <w:szCs w:val="20"/>
        </w:rPr>
      </w:pPr>
      <w:r w:rsidRPr="0000376B">
        <w:rPr>
          <w:szCs w:val="20"/>
        </w:rPr>
        <w:t xml:space="preserve">Berenschot, </w:t>
      </w:r>
      <w:r w:rsidRPr="0000376B">
        <w:rPr>
          <w:i/>
          <w:szCs w:val="20"/>
        </w:rPr>
        <w:t>Het strategieboek</w:t>
      </w:r>
      <w:r w:rsidRPr="0000376B">
        <w:rPr>
          <w:szCs w:val="20"/>
        </w:rPr>
        <w:t>, druk 1</w:t>
      </w:r>
      <w:r>
        <w:rPr>
          <w:szCs w:val="20"/>
        </w:rPr>
        <w:t>, Academic service, 2005</w:t>
      </w:r>
    </w:p>
    <w:p w:rsidR="008C0134" w:rsidRDefault="008C0134" w:rsidP="008C0134">
      <w:pPr>
        <w:pStyle w:val="Lijstalinea"/>
        <w:numPr>
          <w:ilvl w:val="0"/>
          <w:numId w:val="13"/>
        </w:numPr>
        <w:rPr>
          <w:szCs w:val="20"/>
        </w:rPr>
      </w:pPr>
      <w:r w:rsidRPr="0000376B">
        <w:rPr>
          <w:szCs w:val="20"/>
        </w:rPr>
        <w:t xml:space="preserve">Hogeweg, R, </w:t>
      </w:r>
      <w:r w:rsidRPr="0000376B">
        <w:rPr>
          <w:i/>
          <w:szCs w:val="20"/>
        </w:rPr>
        <w:t>Een goed rapport</w:t>
      </w:r>
      <w:r>
        <w:rPr>
          <w:szCs w:val="20"/>
        </w:rPr>
        <w:t>, druk 3, ThiemeMeulenhoff bv, 2004</w:t>
      </w:r>
    </w:p>
    <w:p w:rsidR="008C0134" w:rsidRPr="00EC5C59" w:rsidRDefault="00B55755" w:rsidP="008C0134">
      <w:pPr>
        <w:pStyle w:val="Lijstalinea"/>
        <w:numPr>
          <w:ilvl w:val="0"/>
          <w:numId w:val="13"/>
        </w:numPr>
        <w:rPr>
          <w:szCs w:val="20"/>
        </w:rPr>
      </w:pPr>
      <w:r>
        <w:rPr>
          <w:szCs w:val="20"/>
        </w:rPr>
        <w:t>Floor en v</w:t>
      </w:r>
      <w:r w:rsidR="005F7F93">
        <w:rPr>
          <w:szCs w:val="20"/>
        </w:rPr>
        <w:t xml:space="preserve">an Raaij, </w:t>
      </w:r>
      <w:r w:rsidR="005F7F93" w:rsidRPr="005F7F93">
        <w:rPr>
          <w:i/>
          <w:szCs w:val="20"/>
        </w:rPr>
        <w:t>Marketingcommunicatie</w:t>
      </w:r>
      <w:r w:rsidRPr="005F7F93">
        <w:rPr>
          <w:i/>
          <w:szCs w:val="20"/>
        </w:rPr>
        <w:t>strategie</w:t>
      </w:r>
      <w:r>
        <w:rPr>
          <w:szCs w:val="20"/>
        </w:rPr>
        <w:t>, druk 4, Stenfert Kroesse, Groningen, 2002</w:t>
      </w:r>
    </w:p>
    <w:p w:rsidR="008C0134" w:rsidRPr="00A536B7" w:rsidRDefault="008C0134" w:rsidP="008C0134">
      <w:pPr>
        <w:pStyle w:val="Kop2"/>
        <w:rPr>
          <w:rFonts w:eastAsia="Times New Roman"/>
          <w:lang w:eastAsia="nl-NL"/>
        </w:rPr>
      </w:pPr>
      <w:bookmarkStart w:id="156" w:name="_Toc228172801"/>
      <w:bookmarkStart w:id="157" w:name="_Toc229064783"/>
      <w:bookmarkStart w:id="158" w:name="_Toc229815666"/>
      <w:bookmarkStart w:id="159" w:name="_Toc230758221"/>
      <w:r w:rsidRPr="00A536B7">
        <w:rPr>
          <w:rFonts w:eastAsia="Times New Roman"/>
          <w:lang w:eastAsia="nl-NL"/>
        </w:rPr>
        <w:t>Websites/online literatuur</w:t>
      </w:r>
      <w:bookmarkEnd w:id="156"/>
      <w:bookmarkEnd w:id="157"/>
      <w:bookmarkEnd w:id="158"/>
      <w:bookmarkEnd w:id="159"/>
    </w:p>
    <w:p w:rsidR="008C0134" w:rsidRPr="00077B03" w:rsidRDefault="009C215F" w:rsidP="008C0134">
      <w:pPr>
        <w:pStyle w:val="Lijstalinea"/>
        <w:numPr>
          <w:ilvl w:val="0"/>
          <w:numId w:val="14"/>
        </w:numPr>
        <w:rPr>
          <w:rFonts w:cs="Tahoma"/>
          <w:szCs w:val="20"/>
        </w:rPr>
      </w:pPr>
      <w:hyperlink r:id="rId20" w:tgtFrame="_blank" w:history="1">
        <w:r w:rsidR="008C0134" w:rsidRPr="00077B03">
          <w:rPr>
            <w:rStyle w:val="Hyperlink"/>
            <w:color w:val="auto"/>
            <w:szCs w:val="20"/>
          </w:rPr>
          <w:t>http://nl.wikipedia.org/wiki/Fitness</w:t>
        </w:r>
      </w:hyperlink>
    </w:p>
    <w:p w:rsidR="008C0134" w:rsidRPr="00077B03" w:rsidRDefault="009C215F" w:rsidP="008C0134">
      <w:pPr>
        <w:pStyle w:val="Lijstalinea"/>
        <w:numPr>
          <w:ilvl w:val="0"/>
          <w:numId w:val="12"/>
        </w:numPr>
        <w:rPr>
          <w:szCs w:val="20"/>
        </w:rPr>
      </w:pPr>
      <w:hyperlink r:id="rId21" w:history="1">
        <w:r w:rsidR="008C0134" w:rsidRPr="00077B03">
          <w:rPr>
            <w:rStyle w:val="Hyperlink"/>
            <w:color w:val="auto"/>
            <w:szCs w:val="20"/>
          </w:rPr>
          <w:t>http://www.indora.nl/mambo/index.php?option=com_content&amp;task=view&amp;id=56</w:t>
        </w:r>
      </w:hyperlink>
    </w:p>
    <w:p w:rsidR="008C0134" w:rsidRPr="00077B03" w:rsidRDefault="009C215F" w:rsidP="008C0134">
      <w:pPr>
        <w:pStyle w:val="Lijstalinea"/>
        <w:numPr>
          <w:ilvl w:val="0"/>
          <w:numId w:val="12"/>
        </w:numPr>
        <w:rPr>
          <w:szCs w:val="20"/>
        </w:rPr>
      </w:pPr>
      <w:hyperlink r:id="rId22" w:history="1">
        <w:r w:rsidR="008C0134" w:rsidRPr="00077B03">
          <w:rPr>
            <w:rStyle w:val="Hyperlink"/>
            <w:color w:val="auto"/>
            <w:szCs w:val="20"/>
          </w:rPr>
          <w:t>http://www.indora.nl/mambo/index.php?option=com_content&amp;task=view&amp;id=49</w:t>
        </w:r>
      </w:hyperlink>
    </w:p>
    <w:p w:rsidR="008C0134" w:rsidRPr="00077B03" w:rsidRDefault="009C215F" w:rsidP="008C0134">
      <w:pPr>
        <w:pStyle w:val="Lijstalinea"/>
        <w:numPr>
          <w:ilvl w:val="0"/>
          <w:numId w:val="12"/>
        </w:numPr>
        <w:rPr>
          <w:szCs w:val="20"/>
        </w:rPr>
      </w:pPr>
      <w:hyperlink r:id="rId23" w:history="1">
        <w:r w:rsidR="008C0134" w:rsidRPr="00077B03">
          <w:rPr>
            <w:rStyle w:val="Hyperlink"/>
            <w:color w:val="auto"/>
            <w:szCs w:val="20"/>
          </w:rPr>
          <w:t>http://www.belastingdienst.nl/zakelijk/loonheffingen/lb22_vormen_van_loon/lb22_vormen_van_loon-10.html</w:t>
        </w:r>
      </w:hyperlink>
    </w:p>
    <w:p w:rsidR="008C0134" w:rsidRPr="00077B03" w:rsidRDefault="009C215F" w:rsidP="008C0134">
      <w:pPr>
        <w:pStyle w:val="Lijstalinea"/>
        <w:numPr>
          <w:ilvl w:val="0"/>
          <w:numId w:val="12"/>
        </w:numPr>
        <w:rPr>
          <w:szCs w:val="20"/>
        </w:rPr>
      </w:pPr>
      <w:hyperlink r:id="rId24" w:history="1">
        <w:r w:rsidR="008C0134" w:rsidRPr="00077B03">
          <w:rPr>
            <w:rStyle w:val="Hyperlink"/>
            <w:color w:val="auto"/>
            <w:szCs w:val="20"/>
          </w:rPr>
          <w:t>www.controlfit.nl</w:t>
        </w:r>
      </w:hyperlink>
      <w:r w:rsidR="008C0134" w:rsidRPr="00077B03">
        <w:rPr>
          <w:szCs w:val="20"/>
        </w:rPr>
        <w:t xml:space="preserve"> </w:t>
      </w:r>
    </w:p>
    <w:p w:rsidR="008C0134" w:rsidRPr="00077B03" w:rsidRDefault="009C215F" w:rsidP="008C0134">
      <w:pPr>
        <w:pStyle w:val="Lijstalinea"/>
        <w:numPr>
          <w:ilvl w:val="0"/>
          <w:numId w:val="12"/>
        </w:numPr>
        <w:rPr>
          <w:szCs w:val="20"/>
        </w:rPr>
      </w:pPr>
      <w:hyperlink r:id="rId25" w:history="1">
        <w:r w:rsidR="008C0134" w:rsidRPr="00077B03">
          <w:rPr>
            <w:rStyle w:val="Hyperlink"/>
            <w:color w:val="auto"/>
            <w:szCs w:val="20"/>
          </w:rPr>
          <w:t>http://www.sportcentrum-new-style.nl/page20/page21/page21.html</w:t>
        </w:r>
      </w:hyperlink>
    </w:p>
    <w:p w:rsidR="008C0134" w:rsidRPr="00077B03" w:rsidRDefault="009C215F" w:rsidP="008C0134">
      <w:pPr>
        <w:pStyle w:val="Lijstalinea"/>
        <w:numPr>
          <w:ilvl w:val="0"/>
          <w:numId w:val="12"/>
        </w:numPr>
        <w:rPr>
          <w:szCs w:val="20"/>
        </w:rPr>
      </w:pPr>
      <w:hyperlink r:id="rId26" w:history="1">
        <w:r w:rsidR="008C0134" w:rsidRPr="00077B03">
          <w:rPr>
            <w:rStyle w:val="Hyperlink"/>
            <w:color w:val="auto"/>
            <w:szCs w:val="20"/>
          </w:rPr>
          <w:t>http://www.salarisnet.nl/Wetten-Regels/Wetten-Regels-Artikelpagina/Knelpunten-in-de-Regeling-bedrijfsfitness.htm</w:t>
        </w:r>
      </w:hyperlink>
    </w:p>
    <w:p w:rsidR="008C0134" w:rsidRPr="00077B03" w:rsidRDefault="009C215F" w:rsidP="008C0134">
      <w:pPr>
        <w:pStyle w:val="Lijstalinea"/>
        <w:numPr>
          <w:ilvl w:val="0"/>
          <w:numId w:val="12"/>
        </w:numPr>
        <w:rPr>
          <w:szCs w:val="20"/>
        </w:rPr>
      </w:pPr>
      <w:hyperlink r:id="rId27" w:history="1">
        <w:r w:rsidR="008C0134" w:rsidRPr="00077B03">
          <w:rPr>
            <w:rStyle w:val="Hyperlink"/>
            <w:color w:val="auto"/>
            <w:szCs w:val="20"/>
          </w:rPr>
          <w:t>http://www.carrieretijger.nl/functioneren/communiceren/schriftelijk/modellen/rapport</w:t>
        </w:r>
      </w:hyperlink>
    </w:p>
    <w:p w:rsidR="008C0134" w:rsidRPr="00077B03" w:rsidRDefault="009C215F" w:rsidP="008C0134">
      <w:pPr>
        <w:pStyle w:val="Lijstalinea"/>
        <w:numPr>
          <w:ilvl w:val="0"/>
          <w:numId w:val="12"/>
        </w:numPr>
        <w:rPr>
          <w:szCs w:val="20"/>
        </w:rPr>
      </w:pPr>
      <w:hyperlink r:id="rId28" w:history="1">
        <w:r w:rsidR="008C0134" w:rsidRPr="00077B03">
          <w:rPr>
            <w:rStyle w:val="Hyperlink"/>
            <w:color w:val="auto"/>
            <w:szCs w:val="20"/>
          </w:rPr>
          <w:t>www.fontys.nl/feht</w:t>
        </w:r>
      </w:hyperlink>
    </w:p>
    <w:p w:rsidR="008C0134" w:rsidRPr="00077B03" w:rsidRDefault="009C215F" w:rsidP="008C0134">
      <w:pPr>
        <w:pStyle w:val="Lijstalinea"/>
        <w:numPr>
          <w:ilvl w:val="0"/>
          <w:numId w:val="12"/>
        </w:numPr>
        <w:rPr>
          <w:szCs w:val="20"/>
        </w:rPr>
      </w:pPr>
      <w:hyperlink r:id="rId29" w:history="1">
        <w:r w:rsidR="008C0134" w:rsidRPr="00077B03">
          <w:rPr>
            <w:rStyle w:val="Hyperlink"/>
            <w:color w:val="auto"/>
            <w:szCs w:val="20"/>
          </w:rPr>
          <w:t>www.wikipedia.nl</w:t>
        </w:r>
      </w:hyperlink>
    </w:p>
    <w:p w:rsidR="008C0134" w:rsidRPr="00077B03" w:rsidRDefault="009C215F" w:rsidP="008C0134">
      <w:pPr>
        <w:pStyle w:val="Lijstalinea"/>
        <w:numPr>
          <w:ilvl w:val="0"/>
          <w:numId w:val="12"/>
        </w:numPr>
        <w:rPr>
          <w:szCs w:val="20"/>
        </w:rPr>
      </w:pPr>
      <w:hyperlink r:id="rId30" w:history="1">
        <w:r w:rsidR="008C0134" w:rsidRPr="00077B03">
          <w:rPr>
            <w:rStyle w:val="Hyperlink"/>
            <w:color w:val="auto"/>
            <w:szCs w:val="20"/>
          </w:rPr>
          <w:t>http://www.utnieuws.utwente.nl/new/?artikel_id=58308</w:t>
        </w:r>
      </w:hyperlink>
    </w:p>
    <w:p w:rsidR="008C0134" w:rsidRPr="00077B03" w:rsidRDefault="009C215F" w:rsidP="008C0134">
      <w:pPr>
        <w:pStyle w:val="Lijstalinea"/>
        <w:numPr>
          <w:ilvl w:val="0"/>
          <w:numId w:val="12"/>
        </w:numPr>
        <w:rPr>
          <w:szCs w:val="20"/>
        </w:rPr>
      </w:pPr>
      <w:hyperlink r:id="rId31" w:history="1">
        <w:r w:rsidR="008C0134" w:rsidRPr="00077B03">
          <w:rPr>
            <w:rStyle w:val="Hyperlink"/>
            <w:color w:val="auto"/>
            <w:szCs w:val="20"/>
          </w:rPr>
          <w:t>http://www.12manage.com/methods_abell_three_dimensional_business_definition_nl.html</w:t>
        </w:r>
      </w:hyperlink>
    </w:p>
    <w:p w:rsidR="008C0134" w:rsidRPr="00077B03" w:rsidRDefault="009C215F" w:rsidP="008C0134">
      <w:pPr>
        <w:pStyle w:val="Lijstalinea"/>
        <w:numPr>
          <w:ilvl w:val="0"/>
          <w:numId w:val="12"/>
        </w:numPr>
        <w:rPr>
          <w:szCs w:val="20"/>
        </w:rPr>
      </w:pPr>
      <w:hyperlink r:id="rId32" w:history="1">
        <w:r w:rsidR="008C0134" w:rsidRPr="00077B03">
          <w:rPr>
            <w:rStyle w:val="Hyperlink"/>
            <w:color w:val="auto"/>
            <w:szCs w:val="20"/>
          </w:rPr>
          <w:t>http://nl.wikipedia.org/wiki/Co%C3%B6peratie</w:t>
        </w:r>
      </w:hyperlink>
    </w:p>
    <w:p w:rsidR="008C0134" w:rsidRPr="00077B03" w:rsidRDefault="009C215F" w:rsidP="008C0134">
      <w:pPr>
        <w:pStyle w:val="Lijstalinea"/>
        <w:numPr>
          <w:ilvl w:val="0"/>
          <w:numId w:val="12"/>
        </w:numPr>
        <w:rPr>
          <w:szCs w:val="20"/>
        </w:rPr>
      </w:pPr>
      <w:hyperlink r:id="rId33" w:history="1">
        <w:r w:rsidR="008C0134" w:rsidRPr="00077B03">
          <w:rPr>
            <w:rStyle w:val="Hyperlink"/>
            <w:color w:val="auto"/>
            <w:szCs w:val="20"/>
          </w:rPr>
          <w:t>http://www.fiscanet.nl/tarieven.nsf/wg?openform&amp;pc=tarieven&amp;jaar=2009&amp;sm=Loonbelasting&amp;ssm=%20Bedrijfsfitness</w:t>
        </w:r>
      </w:hyperlink>
    </w:p>
    <w:p w:rsidR="008C0134" w:rsidRPr="00077B03" w:rsidRDefault="009C215F" w:rsidP="008C0134">
      <w:pPr>
        <w:pStyle w:val="Lijstalinea"/>
        <w:numPr>
          <w:ilvl w:val="0"/>
          <w:numId w:val="12"/>
        </w:numPr>
        <w:rPr>
          <w:szCs w:val="20"/>
        </w:rPr>
      </w:pPr>
      <w:hyperlink r:id="rId34" w:history="1">
        <w:r w:rsidR="008C0134" w:rsidRPr="00077B03">
          <w:rPr>
            <w:rStyle w:val="Hyperlink"/>
            <w:color w:val="auto"/>
            <w:szCs w:val="20"/>
          </w:rPr>
          <w:t>http://www.prefit.nl//index.php?option=com_content&amp;task=view&amp;id=88&amp;Itemid=178</w:t>
        </w:r>
      </w:hyperlink>
    </w:p>
    <w:p w:rsidR="008C0134" w:rsidRPr="00077B03" w:rsidRDefault="009C215F" w:rsidP="008C0134">
      <w:pPr>
        <w:pStyle w:val="Lijstalinea"/>
        <w:numPr>
          <w:ilvl w:val="0"/>
          <w:numId w:val="12"/>
        </w:numPr>
        <w:rPr>
          <w:szCs w:val="20"/>
        </w:rPr>
      </w:pPr>
      <w:hyperlink r:id="rId35" w:history="1">
        <w:r w:rsidR="008C0134" w:rsidRPr="00077B03">
          <w:rPr>
            <w:rStyle w:val="Hyperlink"/>
            <w:color w:val="auto"/>
            <w:szCs w:val="20"/>
          </w:rPr>
          <w:t>www.kvk.nl</w:t>
        </w:r>
      </w:hyperlink>
      <w:r w:rsidR="008C0134" w:rsidRPr="00077B03">
        <w:rPr>
          <w:szCs w:val="20"/>
        </w:rPr>
        <w:t xml:space="preserve"> </w:t>
      </w:r>
    </w:p>
    <w:p w:rsidR="008C0134" w:rsidRPr="00077B03" w:rsidRDefault="009C215F" w:rsidP="008C0134">
      <w:pPr>
        <w:pStyle w:val="Lijstalinea"/>
        <w:numPr>
          <w:ilvl w:val="0"/>
          <w:numId w:val="12"/>
        </w:numPr>
        <w:rPr>
          <w:szCs w:val="20"/>
        </w:rPr>
      </w:pPr>
      <w:hyperlink r:id="rId36" w:history="1">
        <w:r w:rsidR="008C0134" w:rsidRPr="00077B03">
          <w:rPr>
            <w:rStyle w:val="Hyperlink"/>
            <w:color w:val="auto"/>
            <w:szCs w:val="20"/>
          </w:rPr>
          <w:t>http://www.wellnessplatform.nl/smartsite.dws?id=56969&amp;show=1</w:t>
        </w:r>
      </w:hyperlink>
    </w:p>
    <w:p w:rsidR="008C0134" w:rsidRPr="00077B03" w:rsidRDefault="009C215F" w:rsidP="008C0134">
      <w:pPr>
        <w:pStyle w:val="Lijstalinea"/>
        <w:numPr>
          <w:ilvl w:val="0"/>
          <w:numId w:val="12"/>
        </w:numPr>
        <w:rPr>
          <w:szCs w:val="20"/>
        </w:rPr>
      </w:pPr>
      <w:hyperlink r:id="rId37" w:history="1">
        <w:r w:rsidR="008C0134" w:rsidRPr="00077B03">
          <w:rPr>
            <w:rStyle w:val="Hyperlink"/>
            <w:color w:val="auto"/>
            <w:szCs w:val="20"/>
          </w:rPr>
          <w:t>www.tno.nl</w:t>
        </w:r>
      </w:hyperlink>
      <w:r w:rsidR="008C0134" w:rsidRPr="00077B03">
        <w:rPr>
          <w:szCs w:val="20"/>
        </w:rPr>
        <w:t xml:space="preserve"> </w:t>
      </w:r>
    </w:p>
    <w:p w:rsidR="008C0134" w:rsidRPr="00077B03" w:rsidRDefault="009C215F" w:rsidP="008C0134">
      <w:pPr>
        <w:pStyle w:val="Lijstalinea"/>
        <w:numPr>
          <w:ilvl w:val="0"/>
          <w:numId w:val="12"/>
        </w:numPr>
        <w:rPr>
          <w:szCs w:val="20"/>
        </w:rPr>
      </w:pPr>
      <w:hyperlink r:id="rId38" w:history="1">
        <w:r w:rsidR="008C0134" w:rsidRPr="00077B03">
          <w:rPr>
            <w:rStyle w:val="Hyperlink"/>
            <w:color w:val="auto"/>
            <w:szCs w:val="20"/>
          </w:rPr>
          <w:t>www.30minutenbewegen.nl</w:t>
        </w:r>
      </w:hyperlink>
    </w:p>
    <w:p w:rsidR="008C0134" w:rsidRPr="00077B03" w:rsidRDefault="009C215F" w:rsidP="008C0134">
      <w:pPr>
        <w:pStyle w:val="Lijstalinea"/>
        <w:numPr>
          <w:ilvl w:val="0"/>
          <w:numId w:val="12"/>
        </w:numPr>
        <w:rPr>
          <w:szCs w:val="20"/>
        </w:rPr>
      </w:pPr>
      <w:hyperlink r:id="rId39" w:history="1">
        <w:r w:rsidR="008C0134" w:rsidRPr="00077B03">
          <w:rPr>
            <w:rStyle w:val="Hyperlink"/>
            <w:color w:val="auto"/>
            <w:szCs w:val="20"/>
          </w:rPr>
          <w:t>http://www.directvanstart.nl/formats/voorbeeld-marketingplan.html</w:t>
        </w:r>
      </w:hyperlink>
    </w:p>
    <w:p w:rsidR="008C0134" w:rsidRPr="00077B03" w:rsidRDefault="009C215F" w:rsidP="008C0134">
      <w:pPr>
        <w:pStyle w:val="Lijstalinea"/>
        <w:numPr>
          <w:ilvl w:val="0"/>
          <w:numId w:val="12"/>
        </w:numPr>
        <w:rPr>
          <w:szCs w:val="20"/>
        </w:rPr>
      </w:pPr>
      <w:hyperlink r:id="rId40" w:history="1">
        <w:r w:rsidR="008C0134" w:rsidRPr="00077B03">
          <w:rPr>
            <w:rStyle w:val="Hyperlink"/>
            <w:color w:val="auto"/>
            <w:szCs w:val="20"/>
          </w:rPr>
          <w:t>http://www.intemarketing.nl/marketing-analyses/situatieanalyse/afnemersanalyse</w:t>
        </w:r>
      </w:hyperlink>
    </w:p>
    <w:p w:rsidR="008C0134" w:rsidRPr="00077B03" w:rsidRDefault="009C215F" w:rsidP="008C0134">
      <w:pPr>
        <w:pStyle w:val="Lijstalinea"/>
        <w:numPr>
          <w:ilvl w:val="0"/>
          <w:numId w:val="12"/>
        </w:numPr>
        <w:rPr>
          <w:szCs w:val="20"/>
        </w:rPr>
      </w:pPr>
      <w:hyperlink r:id="rId41" w:history="1">
        <w:r w:rsidR="008C0134" w:rsidRPr="00077B03">
          <w:rPr>
            <w:rStyle w:val="Hyperlink"/>
            <w:color w:val="auto"/>
            <w:szCs w:val="20"/>
          </w:rPr>
          <w:t>http://www.mkbservicesdesk.nl/2336/wat-concurrentieanalyse.htm</w:t>
        </w:r>
      </w:hyperlink>
    </w:p>
    <w:p w:rsidR="008C0134" w:rsidRPr="00077B03" w:rsidRDefault="009C215F" w:rsidP="008C0134">
      <w:pPr>
        <w:pStyle w:val="Lijstalinea"/>
        <w:numPr>
          <w:ilvl w:val="0"/>
          <w:numId w:val="12"/>
        </w:numPr>
        <w:rPr>
          <w:szCs w:val="20"/>
        </w:rPr>
      </w:pPr>
      <w:hyperlink r:id="rId42" w:history="1">
        <w:r w:rsidR="008C0134" w:rsidRPr="00077B03">
          <w:rPr>
            <w:rStyle w:val="Hyperlink"/>
            <w:color w:val="auto"/>
            <w:szCs w:val="20"/>
          </w:rPr>
          <w:t>http://www.sportenzaken.nl/pagina.asp?cmsid=61174&amp;refid=147</w:t>
        </w:r>
      </w:hyperlink>
    </w:p>
    <w:p w:rsidR="008C0134" w:rsidRPr="00077B03" w:rsidRDefault="009C215F" w:rsidP="008C0134">
      <w:pPr>
        <w:pStyle w:val="Lijstalinea"/>
        <w:numPr>
          <w:ilvl w:val="0"/>
          <w:numId w:val="12"/>
        </w:numPr>
        <w:rPr>
          <w:szCs w:val="20"/>
        </w:rPr>
      </w:pPr>
      <w:hyperlink r:id="rId43" w:history="1">
        <w:r w:rsidR="008C0134" w:rsidRPr="00077B03">
          <w:rPr>
            <w:rStyle w:val="Hyperlink"/>
            <w:color w:val="auto"/>
            <w:szCs w:val="20"/>
          </w:rPr>
          <w:t>http://www.sport.nl/vereniging/sportaanbod/213123/2987834/</w:t>
        </w:r>
      </w:hyperlink>
    </w:p>
    <w:p w:rsidR="008C0134" w:rsidRPr="00077B03" w:rsidRDefault="009C215F" w:rsidP="008C0134">
      <w:pPr>
        <w:pStyle w:val="Lijstalinea"/>
        <w:numPr>
          <w:ilvl w:val="0"/>
          <w:numId w:val="12"/>
        </w:numPr>
        <w:rPr>
          <w:szCs w:val="20"/>
        </w:rPr>
      </w:pPr>
      <w:hyperlink r:id="rId44" w:history="1">
        <w:r w:rsidR="008C0134" w:rsidRPr="00077B03">
          <w:rPr>
            <w:rStyle w:val="Hyperlink"/>
            <w:color w:val="auto"/>
            <w:szCs w:val="20"/>
          </w:rPr>
          <w:t>http://www.alsemstrategie.nl/?page=methodiek_planningsmodel</w:t>
        </w:r>
      </w:hyperlink>
    </w:p>
    <w:p w:rsidR="008C0134" w:rsidRPr="00077B03" w:rsidRDefault="009C215F" w:rsidP="008C0134">
      <w:pPr>
        <w:pStyle w:val="Lijstalinea"/>
        <w:numPr>
          <w:ilvl w:val="0"/>
          <w:numId w:val="12"/>
        </w:numPr>
        <w:rPr>
          <w:szCs w:val="20"/>
        </w:rPr>
      </w:pPr>
      <w:hyperlink r:id="rId45" w:history="1">
        <w:r w:rsidR="008C0134" w:rsidRPr="00077B03">
          <w:rPr>
            <w:rStyle w:val="Hyperlink"/>
            <w:color w:val="auto"/>
            <w:szCs w:val="20"/>
          </w:rPr>
          <w:t>http://www.cbs.nl/nl-NL/menu/themas/arbeid-sociale-zekerheid/publicaties/artikelen/archief/2009/2009-2735-wm.htm</w:t>
        </w:r>
      </w:hyperlink>
    </w:p>
    <w:p w:rsidR="008C0134" w:rsidRPr="00077B03" w:rsidRDefault="009C215F" w:rsidP="008C0134">
      <w:pPr>
        <w:pStyle w:val="Lijstalinea"/>
        <w:numPr>
          <w:ilvl w:val="0"/>
          <w:numId w:val="12"/>
        </w:numPr>
      </w:pPr>
      <w:hyperlink r:id="rId46" w:history="1">
        <w:r w:rsidR="008C0134" w:rsidRPr="00077B03">
          <w:rPr>
            <w:rStyle w:val="Hyperlink"/>
            <w:color w:val="auto"/>
            <w:szCs w:val="20"/>
          </w:rPr>
          <w:t>http://www.scp.nl/</w:t>
        </w:r>
      </w:hyperlink>
    </w:p>
    <w:p w:rsidR="008C0134" w:rsidRPr="00077B03" w:rsidRDefault="009C215F" w:rsidP="008C0134">
      <w:pPr>
        <w:pStyle w:val="Lijstalinea"/>
        <w:numPr>
          <w:ilvl w:val="0"/>
          <w:numId w:val="12"/>
        </w:numPr>
      </w:pPr>
      <w:hyperlink r:id="rId47" w:history="1">
        <w:r w:rsidR="008C0134" w:rsidRPr="00077B03">
          <w:rPr>
            <w:rStyle w:val="Hyperlink"/>
            <w:color w:val="auto"/>
          </w:rPr>
          <w:t>http://www.kvk.nl/Branches/020_Conjunctuurenquete_Nederland/startersenbestaandebedrijven/010kerncijfersbedrijven.asp</w:t>
        </w:r>
      </w:hyperlink>
      <w:r w:rsidR="008C0134" w:rsidRPr="00077B03">
        <w:t xml:space="preserve"> </w:t>
      </w:r>
    </w:p>
    <w:p w:rsidR="008C0134" w:rsidRPr="003B7F75" w:rsidRDefault="009C215F" w:rsidP="008C0134">
      <w:pPr>
        <w:pStyle w:val="Lijstalinea"/>
        <w:numPr>
          <w:ilvl w:val="0"/>
          <w:numId w:val="12"/>
        </w:numPr>
      </w:pPr>
      <w:hyperlink r:id="rId48" w:history="1">
        <w:r w:rsidR="008C0134" w:rsidRPr="003B7F75">
          <w:rPr>
            <w:rStyle w:val="Hyperlink"/>
            <w:color w:val="auto"/>
          </w:rPr>
          <w:t>http://www.spronsen.com/home.html</w:t>
        </w:r>
      </w:hyperlink>
    </w:p>
    <w:p w:rsidR="008C0134" w:rsidRPr="003B7F75" w:rsidRDefault="009C215F" w:rsidP="008C0134">
      <w:pPr>
        <w:pStyle w:val="Lijstalinea"/>
        <w:numPr>
          <w:ilvl w:val="0"/>
          <w:numId w:val="12"/>
        </w:numPr>
      </w:pPr>
      <w:hyperlink r:id="rId49" w:history="1">
        <w:r w:rsidR="008C0134" w:rsidRPr="003B7F75">
          <w:rPr>
            <w:rStyle w:val="Hyperlink"/>
            <w:color w:val="auto"/>
          </w:rPr>
          <w:t>http://www.marketing4results.eu/maba-analyse/</w:t>
        </w:r>
      </w:hyperlink>
      <w:r w:rsidR="008C0134" w:rsidRPr="003B7F75">
        <w:t xml:space="preserve"> </w:t>
      </w:r>
    </w:p>
    <w:p w:rsidR="008C0134" w:rsidRPr="003B7F75" w:rsidRDefault="009C215F" w:rsidP="008C0134">
      <w:pPr>
        <w:pStyle w:val="Lijstalinea"/>
        <w:numPr>
          <w:ilvl w:val="0"/>
          <w:numId w:val="12"/>
        </w:numPr>
      </w:pPr>
      <w:hyperlink r:id="rId50" w:history="1">
        <w:r w:rsidR="008C0134" w:rsidRPr="003B7F75">
          <w:rPr>
            <w:rStyle w:val="Hyperlink"/>
            <w:color w:val="auto"/>
          </w:rPr>
          <w:t>http://www.zbc.nu/main.asp?ChapterID=4609</w:t>
        </w:r>
      </w:hyperlink>
      <w:r w:rsidR="008C0134" w:rsidRPr="003B7F75">
        <w:t xml:space="preserve"> </w:t>
      </w:r>
    </w:p>
    <w:p w:rsidR="003B7F75" w:rsidRPr="003B7F75" w:rsidRDefault="009C215F" w:rsidP="003B7F75">
      <w:pPr>
        <w:pStyle w:val="Lijstalinea"/>
        <w:numPr>
          <w:ilvl w:val="0"/>
          <w:numId w:val="12"/>
        </w:numPr>
      </w:pPr>
      <w:hyperlink r:id="rId51" w:history="1">
        <w:r w:rsidR="00DA01CE" w:rsidRPr="003B7F75">
          <w:rPr>
            <w:rStyle w:val="Hyperlink"/>
            <w:color w:val="auto"/>
          </w:rPr>
          <w:t>http://www.arteza.nl/klachten.htm</w:t>
        </w:r>
      </w:hyperlink>
      <w:r w:rsidR="00DA01CE" w:rsidRPr="003B7F75">
        <w:t xml:space="preserve"> </w:t>
      </w:r>
    </w:p>
    <w:p w:rsidR="003B7F75" w:rsidRPr="00B10D48" w:rsidRDefault="009C215F" w:rsidP="003B7F75">
      <w:pPr>
        <w:pStyle w:val="Lijstalinea"/>
        <w:numPr>
          <w:ilvl w:val="0"/>
          <w:numId w:val="12"/>
        </w:numPr>
      </w:pPr>
      <w:hyperlink r:id="rId52" w:history="1">
        <w:r w:rsidR="003B7F75" w:rsidRPr="003B7F75">
          <w:rPr>
            <w:rStyle w:val="Hyperlink"/>
            <w:color w:val="auto"/>
          </w:rPr>
          <w:t>http://www.proefabonnementen-gids.nl/proefabonnementen/vakbladen</w:t>
        </w:r>
      </w:hyperlink>
    </w:p>
    <w:p w:rsidR="00B10D48" w:rsidRPr="00B10D48" w:rsidRDefault="009C215F" w:rsidP="00B10D48">
      <w:pPr>
        <w:pStyle w:val="Lijstalinea"/>
        <w:numPr>
          <w:ilvl w:val="0"/>
          <w:numId w:val="12"/>
        </w:numPr>
      </w:pPr>
      <w:hyperlink r:id="rId53" w:history="1">
        <w:r w:rsidR="003B7F75" w:rsidRPr="00B10D48">
          <w:rPr>
            <w:rStyle w:val="Hyperlink"/>
            <w:color w:val="auto"/>
          </w:rPr>
          <w:t>http://www.jcid.nl/onze-diensten/wat-kost-een-website.html</w:t>
        </w:r>
      </w:hyperlink>
      <w:r w:rsidR="003B7F75" w:rsidRPr="00B10D48">
        <w:t xml:space="preserve"> </w:t>
      </w:r>
    </w:p>
    <w:p w:rsidR="00B10D48" w:rsidRPr="00B10D48" w:rsidRDefault="009C215F" w:rsidP="00B10D48">
      <w:pPr>
        <w:pStyle w:val="Lijstalinea"/>
        <w:numPr>
          <w:ilvl w:val="0"/>
          <w:numId w:val="12"/>
        </w:numPr>
      </w:pPr>
      <w:hyperlink r:id="rId54" w:history="1">
        <w:r w:rsidR="00B10D48" w:rsidRPr="00B10D48">
          <w:rPr>
            <w:rStyle w:val="Hyperlink"/>
            <w:color w:val="auto"/>
          </w:rPr>
          <w:t>http://www.kvk.nl/Nieuws/20080128kamerkrantvernieuwd.asp</w:t>
        </w:r>
      </w:hyperlink>
    </w:p>
    <w:p w:rsidR="00B10D48" w:rsidRPr="009A1D98" w:rsidRDefault="009C215F" w:rsidP="00B10D48">
      <w:pPr>
        <w:pStyle w:val="Lijstalinea"/>
        <w:numPr>
          <w:ilvl w:val="0"/>
          <w:numId w:val="12"/>
        </w:numPr>
      </w:pPr>
      <w:hyperlink r:id="rId55" w:history="1">
        <w:r w:rsidR="00B10D48" w:rsidRPr="009A1D98">
          <w:rPr>
            <w:rStyle w:val="Hyperlink"/>
            <w:color w:val="auto"/>
          </w:rPr>
          <w:t>http://www.kvk.nl/regio/noordwestholland/Images/KvK%20Regio%20Oranje%20A3_tcm50-189734.pdf</w:t>
        </w:r>
      </w:hyperlink>
    </w:p>
    <w:p w:rsidR="00B10D48" w:rsidRPr="009A1D98" w:rsidRDefault="009C215F" w:rsidP="00B10D48">
      <w:pPr>
        <w:pStyle w:val="Lijstalinea"/>
        <w:numPr>
          <w:ilvl w:val="0"/>
          <w:numId w:val="12"/>
        </w:numPr>
      </w:pPr>
      <w:hyperlink r:id="rId56" w:history="1">
        <w:r w:rsidR="00B10D48" w:rsidRPr="009A1D98">
          <w:rPr>
            <w:rStyle w:val="Hyperlink"/>
            <w:color w:val="auto"/>
          </w:rPr>
          <w:t>http://www.kvk.nl/regio/noordwestholland/Images/KvK%20Regio%20Blauw%20A3%202_tcm50-189732.pdf</w:t>
        </w:r>
      </w:hyperlink>
    </w:p>
    <w:p w:rsidR="00B10D48" w:rsidRDefault="009C215F" w:rsidP="009A1D98">
      <w:pPr>
        <w:pStyle w:val="Lijstalinea"/>
        <w:numPr>
          <w:ilvl w:val="0"/>
          <w:numId w:val="12"/>
        </w:numPr>
      </w:pPr>
      <w:hyperlink r:id="rId57" w:history="1">
        <w:r w:rsidR="009A1D98" w:rsidRPr="009A1D98">
          <w:rPr>
            <w:rStyle w:val="Hyperlink"/>
            <w:color w:val="auto"/>
          </w:rPr>
          <w:t>http://www.pennenland.nl/senatortip.htm</w:t>
        </w:r>
      </w:hyperlink>
      <w:r w:rsidR="009A1D98" w:rsidRPr="009A1D98">
        <w:t xml:space="preserve"> </w:t>
      </w:r>
    </w:p>
    <w:p w:rsidR="00FE4CC1" w:rsidRPr="00FE4CC1" w:rsidRDefault="009C215F" w:rsidP="009A1D98">
      <w:pPr>
        <w:pStyle w:val="Lijstalinea"/>
        <w:numPr>
          <w:ilvl w:val="0"/>
          <w:numId w:val="12"/>
        </w:numPr>
      </w:pPr>
      <w:hyperlink r:id="rId58" w:history="1">
        <w:r w:rsidR="00FE4CC1" w:rsidRPr="00FE4CC1">
          <w:rPr>
            <w:rStyle w:val="Hyperlink"/>
            <w:color w:val="auto"/>
          </w:rPr>
          <w:t>http://www.hrmlive.nl/Home/tabid/2211/Default.aspx</w:t>
        </w:r>
      </w:hyperlink>
      <w:r w:rsidR="00FE4CC1" w:rsidRPr="00FE4CC1">
        <w:t xml:space="preserve"> </w:t>
      </w:r>
    </w:p>
    <w:p w:rsidR="008C0134" w:rsidRDefault="003B7F75" w:rsidP="008C0134">
      <w:pPr>
        <w:pStyle w:val="Kop2"/>
      </w:pPr>
      <w:bookmarkStart w:id="160" w:name="_Toc228172802"/>
      <w:bookmarkStart w:id="161" w:name="_Toc229064784"/>
      <w:bookmarkStart w:id="162" w:name="_Toc229815667"/>
      <w:bookmarkStart w:id="163" w:name="_Toc230758222"/>
      <w:r>
        <w:t>Overi</w:t>
      </w:r>
      <w:r w:rsidR="008C0134">
        <w:t>ge documenten</w:t>
      </w:r>
      <w:bookmarkEnd w:id="160"/>
      <w:bookmarkEnd w:id="161"/>
      <w:bookmarkEnd w:id="162"/>
      <w:bookmarkEnd w:id="163"/>
    </w:p>
    <w:p w:rsidR="008C0134" w:rsidRDefault="008C0134" w:rsidP="008C0134">
      <w:pPr>
        <w:pStyle w:val="Lijstalinea"/>
        <w:numPr>
          <w:ilvl w:val="0"/>
          <w:numId w:val="15"/>
        </w:numPr>
      </w:pPr>
      <w:r>
        <w:t>Onderdelen van een rapport, FEHT</w:t>
      </w:r>
    </w:p>
    <w:p w:rsidR="008C0134" w:rsidRDefault="008C0134" w:rsidP="008C0134">
      <w:pPr>
        <w:pStyle w:val="Lijstalinea"/>
        <w:numPr>
          <w:ilvl w:val="0"/>
          <w:numId w:val="15"/>
        </w:numPr>
      </w:pPr>
      <w:r>
        <w:t>Hand out Interne analyse Dhr. Peijnenborg</w:t>
      </w:r>
    </w:p>
    <w:p w:rsidR="00EC5C59" w:rsidRDefault="00EC5C59" w:rsidP="008C0134">
      <w:pPr>
        <w:pStyle w:val="Lijstalinea"/>
        <w:numPr>
          <w:ilvl w:val="0"/>
          <w:numId w:val="15"/>
        </w:numPr>
      </w:pPr>
      <w:r>
        <w:t>E-mails met documentatie van concurrenten</w:t>
      </w:r>
    </w:p>
    <w:p w:rsidR="00E05496" w:rsidRDefault="00EC5C59" w:rsidP="00E05496">
      <w:pPr>
        <w:pStyle w:val="Lijstalinea"/>
        <w:numPr>
          <w:ilvl w:val="0"/>
          <w:numId w:val="15"/>
        </w:numPr>
      </w:pPr>
      <w:r>
        <w:t>Informatiepakket Controlfit voor bedrijven</w:t>
      </w:r>
    </w:p>
    <w:p w:rsidR="00E05496" w:rsidRDefault="00E05496" w:rsidP="00E05496">
      <w:pPr>
        <w:pStyle w:val="Kop2"/>
      </w:pPr>
      <w:r>
        <w:t>Onderzoeken (bedrijfs)fitness/sport</w:t>
      </w:r>
    </w:p>
    <w:p w:rsidR="00E05496" w:rsidRPr="00E05496" w:rsidRDefault="009C215F" w:rsidP="00E05496">
      <w:pPr>
        <w:pStyle w:val="Lijstalinea"/>
        <w:numPr>
          <w:ilvl w:val="0"/>
          <w:numId w:val="49"/>
        </w:numPr>
        <w:spacing w:after="200" w:line="276" w:lineRule="auto"/>
        <w:rPr>
          <w:rStyle w:val="HTML-citaat"/>
          <w:rFonts w:cs="Arial"/>
          <w:bCs/>
          <w:szCs w:val="20"/>
        </w:rPr>
      </w:pPr>
      <w:hyperlink r:id="rId59" w:history="1">
        <w:r w:rsidR="00E05496" w:rsidRPr="00E05496">
          <w:rPr>
            <w:rStyle w:val="Hyperlink"/>
            <w:rFonts w:cs="Arial"/>
            <w:bCs/>
            <w:color w:val="auto"/>
            <w:szCs w:val="20"/>
          </w:rPr>
          <w:t>http://www.spronsen.com/downloads/Brancheprofiel%20de%20Fitnesscentra%20in%20beeld.pdf</w:t>
        </w:r>
      </w:hyperlink>
      <w:r w:rsidR="00E05496" w:rsidRPr="00E05496">
        <w:rPr>
          <w:rStyle w:val="HTML-citaat"/>
          <w:rFonts w:cs="Arial"/>
          <w:bCs/>
          <w:szCs w:val="20"/>
        </w:rPr>
        <w:t xml:space="preserve"> </w:t>
      </w:r>
    </w:p>
    <w:p w:rsidR="00E05496" w:rsidRPr="00E05496" w:rsidRDefault="009C215F" w:rsidP="00E05496">
      <w:pPr>
        <w:pStyle w:val="Lijstalinea"/>
        <w:numPr>
          <w:ilvl w:val="0"/>
          <w:numId w:val="49"/>
        </w:numPr>
        <w:spacing w:after="200" w:line="276" w:lineRule="auto"/>
        <w:rPr>
          <w:rStyle w:val="HTML-citaat"/>
          <w:rFonts w:cs="Arial"/>
          <w:szCs w:val="20"/>
        </w:rPr>
      </w:pPr>
      <w:hyperlink r:id="rId60" w:history="1">
        <w:r w:rsidR="00E05496" w:rsidRPr="00E05496">
          <w:rPr>
            <w:rStyle w:val="Hyperlink"/>
            <w:rFonts w:cs="Arial"/>
            <w:bCs/>
            <w:color w:val="auto"/>
            <w:szCs w:val="20"/>
          </w:rPr>
          <w:t>http://tno-arbeid.adlibsoft.com/docs/56898.pdf</w:t>
        </w:r>
      </w:hyperlink>
      <w:r w:rsidR="00E05496" w:rsidRPr="00E05496">
        <w:rPr>
          <w:rStyle w:val="HTML-citaat"/>
          <w:rFonts w:cs="Arial"/>
          <w:bCs/>
          <w:szCs w:val="20"/>
        </w:rPr>
        <w:t xml:space="preserve"> </w:t>
      </w:r>
    </w:p>
    <w:p w:rsidR="00E05496" w:rsidRPr="00E05496" w:rsidRDefault="009C215F" w:rsidP="00E05496">
      <w:pPr>
        <w:pStyle w:val="Lijstalinea"/>
        <w:numPr>
          <w:ilvl w:val="0"/>
          <w:numId w:val="49"/>
        </w:numPr>
        <w:spacing w:after="200" w:line="276" w:lineRule="auto"/>
        <w:rPr>
          <w:rStyle w:val="HTML-citaat"/>
          <w:rFonts w:cs="Arial"/>
          <w:szCs w:val="20"/>
        </w:rPr>
      </w:pPr>
      <w:hyperlink r:id="rId61" w:history="1">
        <w:r w:rsidR="00E05496" w:rsidRPr="00E05496">
          <w:rPr>
            <w:rStyle w:val="Hyperlink"/>
            <w:rFonts w:cs="Arial"/>
            <w:color w:val="auto"/>
            <w:szCs w:val="20"/>
          </w:rPr>
          <w:t>http://tno-arbeid.adlibsoft.com/docs/56900.pdf</w:t>
        </w:r>
      </w:hyperlink>
      <w:r w:rsidR="00E05496" w:rsidRPr="00E05496">
        <w:rPr>
          <w:rStyle w:val="HTML-citaat"/>
          <w:rFonts w:cs="Arial"/>
          <w:szCs w:val="20"/>
        </w:rPr>
        <w:t xml:space="preserve"> </w:t>
      </w:r>
    </w:p>
    <w:p w:rsidR="00E05496" w:rsidRPr="00E05496" w:rsidRDefault="009C215F" w:rsidP="00E05496">
      <w:pPr>
        <w:pStyle w:val="Lijstalinea"/>
        <w:numPr>
          <w:ilvl w:val="0"/>
          <w:numId w:val="49"/>
        </w:numPr>
        <w:spacing w:after="200" w:line="276" w:lineRule="auto"/>
        <w:rPr>
          <w:szCs w:val="20"/>
        </w:rPr>
      </w:pPr>
      <w:hyperlink r:id="rId62" w:history="1">
        <w:r w:rsidR="00E05496" w:rsidRPr="00E05496">
          <w:rPr>
            <w:rStyle w:val="Hyperlink"/>
            <w:color w:val="auto"/>
            <w:szCs w:val="20"/>
          </w:rPr>
          <w:t>http://www.cbs.nl/nl-NL/menu/themas/vrije-tijd-cultuur/publicaties/publicaties/archief/2008/rapportage-sport-2008.htm</w:t>
        </w:r>
      </w:hyperlink>
    </w:p>
    <w:p w:rsidR="00E05496" w:rsidRPr="00E05496" w:rsidRDefault="009C215F" w:rsidP="00E05496">
      <w:pPr>
        <w:pStyle w:val="Lijstalinea"/>
        <w:numPr>
          <w:ilvl w:val="0"/>
          <w:numId w:val="49"/>
        </w:numPr>
        <w:spacing w:after="200" w:line="276" w:lineRule="auto"/>
        <w:rPr>
          <w:szCs w:val="20"/>
        </w:rPr>
      </w:pPr>
      <w:hyperlink r:id="rId63" w:history="1">
        <w:r w:rsidR="00E05496" w:rsidRPr="00E05496">
          <w:rPr>
            <w:rStyle w:val="Hyperlink"/>
            <w:color w:val="auto"/>
            <w:szCs w:val="20"/>
          </w:rPr>
          <w:t>http://www.nisb.nl/dossiers/gezonheidsmanagement/2.-folder_meer_bewegen_klein_bedrijf.pdf</w:t>
        </w:r>
      </w:hyperlink>
    </w:p>
    <w:p w:rsidR="00E05496" w:rsidRPr="00E05496" w:rsidRDefault="009C215F" w:rsidP="00E05496">
      <w:pPr>
        <w:pStyle w:val="Lijstalinea"/>
        <w:numPr>
          <w:ilvl w:val="0"/>
          <w:numId w:val="49"/>
        </w:numPr>
        <w:spacing w:after="200" w:line="276" w:lineRule="auto"/>
        <w:rPr>
          <w:szCs w:val="20"/>
        </w:rPr>
      </w:pPr>
      <w:hyperlink r:id="rId64" w:history="1">
        <w:r w:rsidR="00E05496" w:rsidRPr="00E05496">
          <w:rPr>
            <w:rStyle w:val="Hyperlink"/>
            <w:color w:val="auto"/>
            <w:szCs w:val="20"/>
          </w:rPr>
          <w:t>http://www.tno.nl/downloads/TNO-KvL_Folder_Meer_bewegen_op_het_werk.pdf</w:t>
        </w:r>
      </w:hyperlink>
    </w:p>
    <w:p w:rsidR="00E05496" w:rsidRPr="00E05496" w:rsidRDefault="009C215F" w:rsidP="00E05496">
      <w:pPr>
        <w:pStyle w:val="Lijstalinea"/>
        <w:numPr>
          <w:ilvl w:val="0"/>
          <w:numId w:val="49"/>
        </w:numPr>
        <w:spacing w:after="200" w:line="276" w:lineRule="auto"/>
        <w:rPr>
          <w:szCs w:val="20"/>
        </w:rPr>
      </w:pPr>
      <w:hyperlink r:id="rId65" w:history="1">
        <w:r w:rsidR="00E05496" w:rsidRPr="00E05496">
          <w:rPr>
            <w:rStyle w:val="Hyperlink"/>
            <w:color w:val="auto"/>
            <w:szCs w:val="20"/>
          </w:rPr>
          <w:t>http://www.bellevue.nl/downloads/bedrijfsfitness-tno%5B1%5D.pdf</w:t>
        </w:r>
      </w:hyperlink>
      <w:r w:rsidR="00E05496" w:rsidRPr="00E05496">
        <w:rPr>
          <w:szCs w:val="20"/>
        </w:rPr>
        <w:t xml:space="preserve"> </w:t>
      </w:r>
    </w:p>
    <w:p w:rsidR="00E05496" w:rsidRPr="00E05496" w:rsidRDefault="009C215F" w:rsidP="00E05496">
      <w:pPr>
        <w:pStyle w:val="Lijstalinea"/>
        <w:numPr>
          <w:ilvl w:val="0"/>
          <w:numId w:val="49"/>
        </w:numPr>
        <w:spacing w:after="200" w:line="276" w:lineRule="auto"/>
        <w:rPr>
          <w:szCs w:val="20"/>
        </w:rPr>
      </w:pPr>
      <w:hyperlink r:id="rId66" w:history="1">
        <w:r w:rsidR="00E05496" w:rsidRPr="00E05496">
          <w:rPr>
            <w:rStyle w:val="Hyperlink"/>
            <w:color w:val="auto"/>
            <w:szCs w:val="20"/>
          </w:rPr>
          <w:t>http://www.atalantasports.nl/userfiles/files/downloads_symp_AS_2008/TSG%20jrg81%202003-5.pdf</w:t>
        </w:r>
      </w:hyperlink>
    </w:p>
    <w:p w:rsidR="00E05496" w:rsidRPr="00E05496" w:rsidRDefault="009C215F" w:rsidP="00E05496">
      <w:pPr>
        <w:pStyle w:val="Lijstalinea"/>
        <w:numPr>
          <w:ilvl w:val="0"/>
          <w:numId w:val="49"/>
        </w:numPr>
        <w:spacing w:after="200" w:line="276" w:lineRule="auto"/>
        <w:rPr>
          <w:szCs w:val="20"/>
        </w:rPr>
      </w:pPr>
      <w:hyperlink r:id="rId67" w:history="1">
        <w:r w:rsidR="00E05496" w:rsidRPr="00E05496">
          <w:rPr>
            <w:rStyle w:val="Hyperlink"/>
            <w:color w:val="auto"/>
            <w:szCs w:val="20"/>
          </w:rPr>
          <w:t>http://www.efaa.nl/download/RABO%20ondern%20update%20mei.pdf</w:t>
        </w:r>
      </w:hyperlink>
    </w:p>
    <w:p w:rsidR="00E05496" w:rsidRPr="00E05496" w:rsidRDefault="00E05496" w:rsidP="00E05496">
      <w:pPr>
        <w:rPr>
          <w:szCs w:val="20"/>
        </w:rPr>
      </w:pPr>
    </w:p>
    <w:p w:rsidR="00E05496" w:rsidRPr="00E05496" w:rsidRDefault="00E05496" w:rsidP="00E05496">
      <w:pPr>
        <w:rPr>
          <w:szCs w:val="20"/>
        </w:rPr>
      </w:pPr>
    </w:p>
    <w:p w:rsidR="00E05496" w:rsidRPr="00E05496" w:rsidRDefault="00E05496" w:rsidP="00E05496"/>
    <w:p w:rsidR="008C0134" w:rsidRDefault="008C0134" w:rsidP="008C0134">
      <w:pPr>
        <w:rPr>
          <w:b/>
          <w:szCs w:val="20"/>
        </w:rPr>
      </w:pPr>
    </w:p>
    <w:p w:rsidR="008C0134" w:rsidRPr="00314494" w:rsidRDefault="008C0134" w:rsidP="008C0134">
      <w:pPr>
        <w:rPr>
          <w:b/>
          <w:szCs w:val="20"/>
        </w:rPr>
      </w:pPr>
    </w:p>
    <w:p w:rsidR="008C0134" w:rsidRPr="00314494" w:rsidRDefault="008C0134" w:rsidP="008C0134">
      <w:pPr>
        <w:rPr>
          <w:b/>
          <w:szCs w:val="20"/>
        </w:rPr>
      </w:pPr>
    </w:p>
    <w:p w:rsidR="00B10D48" w:rsidRDefault="00B10D48">
      <w:pPr>
        <w:spacing w:after="200" w:line="276" w:lineRule="auto"/>
        <w:rPr>
          <w:rFonts w:eastAsia="Times New Roman" w:cs="Times New Roman"/>
          <w:b/>
          <w:bCs/>
          <w:color w:val="548DD4" w:themeColor="text2" w:themeTint="99"/>
          <w:kern w:val="36"/>
          <w:sz w:val="24"/>
          <w:szCs w:val="36"/>
          <w:lang w:eastAsia="nl-NL"/>
        </w:rPr>
      </w:pPr>
      <w:bookmarkStart w:id="164" w:name="_Toc225565216"/>
      <w:r>
        <w:br w:type="page"/>
      </w:r>
    </w:p>
    <w:p w:rsidR="008C0134" w:rsidRPr="00314494" w:rsidRDefault="008C0134" w:rsidP="00DA01CE">
      <w:pPr>
        <w:pStyle w:val="Kop1"/>
      </w:pPr>
      <w:bookmarkStart w:id="165" w:name="_Toc230758223"/>
      <w:r w:rsidRPr="00314494">
        <w:lastRenderedPageBreak/>
        <w:t>VERKLARENDE WOORDENLIJST</w:t>
      </w:r>
      <w:bookmarkEnd w:id="164"/>
      <w:bookmarkEnd w:id="165"/>
    </w:p>
    <w:p w:rsidR="008C0134" w:rsidRPr="00314494" w:rsidRDefault="008C0134" w:rsidP="008C0134">
      <w:pPr>
        <w:pStyle w:val="Geenafstand"/>
        <w:rPr>
          <w:rFonts w:eastAsia="Microsoft Yi Baiti"/>
          <w:szCs w:val="20"/>
          <w:highlight w:val="yellow"/>
        </w:rPr>
      </w:pPr>
    </w:p>
    <w:p w:rsidR="008C0134" w:rsidRPr="00314494" w:rsidRDefault="008C0134" w:rsidP="008C0134">
      <w:pPr>
        <w:pStyle w:val="Geenafstand"/>
        <w:rPr>
          <w:rFonts w:eastAsia="Microsoft Yi Baiti"/>
          <w:b/>
          <w:szCs w:val="20"/>
        </w:rPr>
      </w:pPr>
      <w:r w:rsidRPr="00314494">
        <w:rPr>
          <w:rFonts w:eastAsia="Microsoft Yi Baiti"/>
          <w:b/>
          <w:szCs w:val="20"/>
        </w:rPr>
        <w:t>Bedrijfsfitness</w:t>
      </w:r>
    </w:p>
    <w:p w:rsidR="008C0134" w:rsidRDefault="008C0134" w:rsidP="008C0134">
      <w:pPr>
        <w:pStyle w:val="Geenafstand"/>
        <w:rPr>
          <w:rFonts w:eastAsia="Microsoft Yi Baiti"/>
          <w:szCs w:val="20"/>
        </w:rPr>
      </w:pPr>
      <w:r w:rsidRPr="00314494">
        <w:rPr>
          <w:rFonts w:eastAsia="Microsoft Yi Baiti"/>
          <w:szCs w:val="20"/>
        </w:rPr>
        <w:t xml:space="preserve">De conditie- of krachttraining van werknemers die georganiseerd of geïnitieerd wordt door de werkgever en die plaatsvindt onder deskundig toezicht. </w:t>
      </w:r>
    </w:p>
    <w:p w:rsidR="00043D2E" w:rsidRPr="00314494" w:rsidRDefault="00043D2E" w:rsidP="008C0134">
      <w:pPr>
        <w:pStyle w:val="Geenafstand"/>
        <w:rPr>
          <w:rFonts w:eastAsia="Microsoft Yi Baiti"/>
          <w:szCs w:val="20"/>
        </w:rPr>
      </w:pPr>
    </w:p>
    <w:p w:rsidR="00043D2E" w:rsidRPr="00314494" w:rsidRDefault="00043D2E" w:rsidP="00043D2E">
      <w:pPr>
        <w:pStyle w:val="Geenafstand"/>
        <w:rPr>
          <w:rFonts w:eastAsia="Microsoft Yi Baiti"/>
          <w:b/>
          <w:szCs w:val="20"/>
        </w:rPr>
      </w:pPr>
      <w:r w:rsidRPr="00314494">
        <w:rPr>
          <w:rFonts w:eastAsia="Microsoft Yi Baiti"/>
          <w:b/>
          <w:szCs w:val="20"/>
        </w:rPr>
        <w:t>Beschikking</w:t>
      </w:r>
    </w:p>
    <w:p w:rsidR="00043D2E" w:rsidRPr="00314494" w:rsidRDefault="00043D2E" w:rsidP="00043D2E">
      <w:pPr>
        <w:pStyle w:val="Geenafstand"/>
        <w:rPr>
          <w:rFonts w:eastAsia="Microsoft Yi Baiti"/>
          <w:szCs w:val="20"/>
        </w:rPr>
      </w:pPr>
      <w:r w:rsidRPr="00314494">
        <w:rPr>
          <w:rFonts w:eastAsia="Microsoft Yi Baiti"/>
          <w:szCs w:val="20"/>
        </w:rPr>
        <w:t>Aanvraag bij de belastingdienst. Gaat over de goedkeuring van fiscale bedrijfsfitness bij een bedrijf.</w:t>
      </w:r>
    </w:p>
    <w:p w:rsidR="008C0134" w:rsidRPr="00314494" w:rsidRDefault="008C0134" w:rsidP="008C0134">
      <w:pPr>
        <w:pStyle w:val="Geenafstand"/>
        <w:rPr>
          <w:rFonts w:eastAsia="Microsoft Yi Baiti"/>
          <w:szCs w:val="20"/>
        </w:rPr>
      </w:pPr>
    </w:p>
    <w:p w:rsidR="008C0134" w:rsidRPr="00314494" w:rsidRDefault="008C0134" w:rsidP="008C0134">
      <w:pPr>
        <w:pStyle w:val="Geenafstand"/>
        <w:rPr>
          <w:rFonts w:eastAsia="Microsoft Yi Baiti"/>
          <w:b/>
          <w:szCs w:val="20"/>
        </w:rPr>
      </w:pPr>
      <w:r w:rsidRPr="00314494">
        <w:rPr>
          <w:rFonts w:eastAsia="Microsoft Yi Baiti"/>
          <w:b/>
          <w:szCs w:val="20"/>
        </w:rPr>
        <w:t>Cafetariaregeling</w:t>
      </w:r>
    </w:p>
    <w:p w:rsidR="008C0134" w:rsidRDefault="008C0134" w:rsidP="008C0134">
      <w:pPr>
        <w:pStyle w:val="Geenafstand"/>
        <w:rPr>
          <w:rFonts w:eastAsia="Microsoft Yi Baiti"/>
          <w:szCs w:val="20"/>
        </w:rPr>
      </w:pPr>
      <w:r w:rsidRPr="00314494">
        <w:rPr>
          <w:rFonts w:eastAsia="Microsoft Yi Baiti"/>
          <w:szCs w:val="20"/>
        </w:rPr>
        <w:t>Een cafetariaregeling is een regeling waarbij de werknemer zelf kan bepalen hoe hij zijn loon geniet. Meestal houdt zo’n regeling in dat de werknemer belast loon ruilt voor onbelast loon. Hij kan bijvoorbeeld kiezen voor een beloning in natura, een vrije verstrekking of een vrije vergoeding in de plaats van loon in geld. Maakt een werknemer gebruik van een cafetariaregeling, dan wijzigt zijn brutoloon. Deze wijziging moet worden vastgelegd in de arbeidsovereenkomst of een aanvulling daarop.</w:t>
      </w:r>
    </w:p>
    <w:p w:rsidR="00043D2E" w:rsidRPr="00314494" w:rsidRDefault="00043D2E" w:rsidP="008C0134">
      <w:pPr>
        <w:pStyle w:val="Geenafstand"/>
        <w:rPr>
          <w:rFonts w:eastAsia="Microsoft Yi Baiti"/>
          <w:szCs w:val="20"/>
        </w:rPr>
      </w:pPr>
    </w:p>
    <w:p w:rsidR="00043D2E" w:rsidRPr="00314494" w:rsidRDefault="00043D2E" w:rsidP="00043D2E">
      <w:pPr>
        <w:pStyle w:val="Geenafstand"/>
        <w:rPr>
          <w:rFonts w:eastAsia="Microsoft Yi Baiti"/>
          <w:b/>
          <w:szCs w:val="20"/>
        </w:rPr>
      </w:pPr>
      <w:r w:rsidRPr="00314494">
        <w:rPr>
          <w:rFonts w:eastAsia="Microsoft Yi Baiti"/>
          <w:b/>
          <w:szCs w:val="20"/>
        </w:rPr>
        <w:t>Fitness</w:t>
      </w:r>
    </w:p>
    <w:p w:rsidR="00043D2E" w:rsidRDefault="00043D2E" w:rsidP="00043D2E">
      <w:pPr>
        <w:pStyle w:val="Geenafstand"/>
        <w:rPr>
          <w:rFonts w:eastAsia="Microsoft Yi Baiti"/>
          <w:szCs w:val="20"/>
        </w:rPr>
      </w:pPr>
      <w:r w:rsidRPr="00314494">
        <w:rPr>
          <w:rFonts w:eastAsia="Microsoft Yi Baiti"/>
          <w:szCs w:val="20"/>
        </w:rPr>
        <w:t xml:space="preserve">Het geheel van sporten en activiteiten die bedreven worden in sportscholen/fitnesscentra. </w:t>
      </w:r>
    </w:p>
    <w:p w:rsidR="00043D2E" w:rsidRDefault="00043D2E" w:rsidP="00043D2E">
      <w:pPr>
        <w:pStyle w:val="Geenafstand"/>
        <w:rPr>
          <w:rFonts w:eastAsia="Microsoft Yi Baiti"/>
          <w:szCs w:val="20"/>
        </w:rPr>
      </w:pPr>
    </w:p>
    <w:p w:rsidR="00043D2E" w:rsidRPr="00314494" w:rsidRDefault="00043D2E" w:rsidP="00043D2E">
      <w:pPr>
        <w:pStyle w:val="Geenafstand"/>
        <w:rPr>
          <w:rFonts w:eastAsia="Microsoft Yi Baiti"/>
          <w:b/>
          <w:szCs w:val="20"/>
        </w:rPr>
      </w:pPr>
      <w:r w:rsidRPr="00314494">
        <w:rPr>
          <w:rFonts w:eastAsia="Microsoft Yi Baiti"/>
          <w:b/>
          <w:szCs w:val="20"/>
        </w:rPr>
        <w:t>Klantgerichtheid</w:t>
      </w:r>
    </w:p>
    <w:p w:rsidR="00043D2E" w:rsidRPr="00314494" w:rsidRDefault="00043D2E" w:rsidP="00043D2E">
      <w:pPr>
        <w:pStyle w:val="Geenafstand"/>
        <w:rPr>
          <w:rFonts w:eastAsia="Microsoft Yi Baiti"/>
          <w:szCs w:val="20"/>
        </w:rPr>
      </w:pPr>
      <w:r w:rsidRPr="00314494">
        <w:rPr>
          <w:rFonts w:eastAsia="Microsoft Yi Baiti"/>
          <w:szCs w:val="20"/>
        </w:rPr>
        <w:t>Een hoge prioriteit geven aan tevredenheid van klanten of interne medewerkers, en aan het verlenen van service of hulp en daarnaar handelen.</w:t>
      </w:r>
    </w:p>
    <w:p w:rsidR="00043D2E" w:rsidRPr="00314494" w:rsidRDefault="00043D2E" w:rsidP="00043D2E">
      <w:pPr>
        <w:pStyle w:val="Geenafstand"/>
        <w:rPr>
          <w:rFonts w:eastAsia="Microsoft Yi Baiti"/>
          <w:szCs w:val="20"/>
        </w:rPr>
      </w:pPr>
      <w:r w:rsidRPr="00314494">
        <w:rPr>
          <w:rFonts w:eastAsia="Microsoft Yi Baiti"/>
          <w:i/>
          <w:szCs w:val="20"/>
        </w:rPr>
        <w:t>Ook</w:t>
      </w:r>
      <w:r w:rsidRPr="00314494">
        <w:rPr>
          <w:rFonts w:eastAsia="Microsoft Yi Baiti"/>
          <w:szCs w:val="20"/>
        </w:rPr>
        <w:t xml:space="preserve">: onderzoeken van wensen en behoeften van de klant en ernaar handelen. </w:t>
      </w:r>
    </w:p>
    <w:p w:rsidR="00043D2E" w:rsidRPr="00314494" w:rsidRDefault="00043D2E" w:rsidP="00043D2E">
      <w:pPr>
        <w:pStyle w:val="Geenafstand"/>
        <w:rPr>
          <w:rFonts w:eastAsia="Microsoft Yi Baiti"/>
          <w:szCs w:val="20"/>
        </w:rPr>
      </w:pPr>
    </w:p>
    <w:p w:rsidR="00043D2E" w:rsidRPr="00314494" w:rsidRDefault="00043D2E" w:rsidP="00043D2E">
      <w:pPr>
        <w:pStyle w:val="Geenafstand"/>
        <w:rPr>
          <w:rFonts w:eastAsia="Microsoft Yi Baiti"/>
          <w:b/>
          <w:szCs w:val="20"/>
        </w:rPr>
      </w:pPr>
      <w:r w:rsidRPr="00314494">
        <w:rPr>
          <w:rFonts w:eastAsia="Microsoft Yi Baiti"/>
          <w:b/>
          <w:szCs w:val="20"/>
        </w:rPr>
        <w:t xml:space="preserve">Leads </w:t>
      </w:r>
    </w:p>
    <w:p w:rsidR="00043D2E" w:rsidRPr="00314494" w:rsidRDefault="00043D2E" w:rsidP="00043D2E">
      <w:pPr>
        <w:pStyle w:val="Geenafstand"/>
        <w:rPr>
          <w:rFonts w:eastAsia="Microsoft Yi Baiti"/>
          <w:szCs w:val="20"/>
        </w:rPr>
      </w:pPr>
      <w:r w:rsidRPr="00314494">
        <w:rPr>
          <w:rFonts w:eastAsia="Microsoft Yi Baiti"/>
          <w:szCs w:val="20"/>
        </w:rPr>
        <w:t xml:space="preserve">Informatie doorgegeven vanuit consumenten naar Controlfit. Informatie bestaat uit NAW-gegevens van potentiële klanten/bedrijven die interesse hebben voor bedrijfsfitness. Meestal komen deze gegevens vanuit een al-sportende werknemer en geeft hij deze af aan zijn/haar sportschool die bij Controlfit is aangesloten. </w:t>
      </w:r>
    </w:p>
    <w:p w:rsidR="008C0134" w:rsidRPr="00314494" w:rsidRDefault="008C0134" w:rsidP="008C0134">
      <w:pPr>
        <w:pStyle w:val="Geenafstand"/>
        <w:rPr>
          <w:rFonts w:eastAsia="Microsoft Yi Baiti"/>
          <w:szCs w:val="20"/>
        </w:rPr>
      </w:pPr>
    </w:p>
    <w:p w:rsidR="008C0134" w:rsidRPr="00314494" w:rsidRDefault="008C0134" w:rsidP="008C0134">
      <w:pPr>
        <w:pStyle w:val="Geenafstand"/>
        <w:rPr>
          <w:rFonts w:eastAsia="Microsoft Yi Baiti"/>
          <w:b/>
          <w:szCs w:val="20"/>
        </w:rPr>
      </w:pPr>
      <w:r w:rsidRPr="00314494">
        <w:rPr>
          <w:rFonts w:eastAsia="Microsoft Yi Baiti"/>
          <w:b/>
          <w:szCs w:val="20"/>
        </w:rPr>
        <w:t>Overzettingen</w:t>
      </w:r>
    </w:p>
    <w:p w:rsidR="008C0134" w:rsidRPr="00314494" w:rsidRDefault="008C0134" w:rsidP="008C0134">
      <w:pPr>
        <w:pStyle w:val="Geenafstand"/>
        <w:rPr>
          <w:rFonts w:eastAsia="Microsoft Yi Baiti"/>
          <w:szCs w:val="20"/>
        </w:rPr>
      </w:pPr>
      <w:r w:rsidRPr="00314494">
        <w:rPr>
          <w:rFonts w:eastAsia="Microsoft Yi Baiti"/>
          <w:szCs w:val="20"/>
        </w:rPr>
        <w:t xml:space="preserve">Als werknemers al bij een aangesloten centrum sporten terwijl het bedrijf net een contract heeft afgesloten met Controlfit. Het ‘normale’ abonnement van de werknemer wordt overgezet in een abonnement via Controlfit. </w:t>
      </w:r>
    </w:p>
    <w:p w:rsidR="008C0134" w:rsidRPr="00314494" w:rsidRDefault="008C0134" w:rsidP="008C0134">
      <w:pPr>
        <w:pStyle w:val="Geenafstand"/>
        <w:rPr>
          <w:rFonts w:eastAsia="Microsoft Yi Baiti"/>
          <w:szCs w:val="20"/>
        </w:rPr>
      </w:pPr>
    </w:p>
    <w:p w:rsidR="008C0134" w:rsidRPr="00314494" w:rsidRDefault="008C0134" w:rsidP="008C0134">
      <w:pPr>
        <w:pStyle w:val="Geenafstand"/>
        <w:rPr>
          <w:rFonts w:eastAsia="Microsoft Yi Baiti"/>
          <w:b/>
          <w:szCs w:val="20"/>
        </w:rPr>
      </w:pPr>
      <w:r w:rsidRPr="00314494">
        <w:rPr>
          <w:rFonts w:eastAsia="Microsoft Yi Baiti"/>
          <w:b/>
          <w:szCs w:val="20"/>
        </w:rPr>
        <w:t>SMART</w:t>
      </w:r>
    </w:p>
    <w:p w:rsidR="008C0134" w:rsidRPr="00314494" w:rsidRDefault="008C0134" w:rsidP="008C0134">
      <w:pPr>
        <w:pStyle w:val="Geenafstand"/>
        <w:rPr>
          <w:rFonts w:eastAsia="Microsoft Yi Baiti"/>
          <w:szCs w:val="20"/>
        </w:rPr>
      </w:pPr>
      <w:r w:rsidRPr="00314494">
        <w:rPr>
          <w:rFonts w:eastAsia="Microsoft Yi Baiti"/>
          <w:szCs w:val="20"/>
        </w:rPr>
        <w:t>Manier om doelstellingen te formuleren. De letters ‘SMART’ staan voor specifiek, meetbaar, acceptabel, realistisch, tijdgebonden.</w:t>
      </w:r>
    </w:p>
    <w:p w:rsidR="008C0134" w:rsidRPr="00314494" w:rsidRDefault="008C0134" w:rsidP="008C0134">
      <w:pPr>
        <w:pStyle w:val="Geenafstand"/>
        <w:rPr>
          <w:rFonts w:eastAsia="Microsoft Yi Baiti"/>
          <w:szCs w:val="20"/>
        </w:rPr>
      </w:pPr>
    </w:p>
    <w:p w:rsidR="008C0134" w:rsidRPr="00314494" w:rsidRDefault="008C0134" w:rsidP="008C0134">
      <w:pPr>
        <w:rPr>
          <w:rFonts w:eastAsia="Microsoft Yi Baiti" w:cs="Microsoft Himalaya"/>
          <w:szCs w:val="20"/>
          <w:lang w:eastAsia="nl-NL"/>
        </w:rPr>
      </w:pPr>
    </w:p>
    <w:p w:rsidR="008C0134" w:rsidRDefault="008C0134" w:rsidP="008C0134">
      <w:pPr>
        <w:spacing w:after="200" w:line="276" w:lineRule="auto"/>
        <w:rPr>
          <w:rFonts w:asciiTheme="minorHAnsi" w:eastAsia="Times New Roman" w:hAnsiTheme="minorHAnsi" w:cs="Times New Roman"/>
          <w:b/>
          <w:szCs w:val="20"/>
          <w:lang w:eastAsia="nl-NL"/>
        </w:rPr>
      </w:pPr>
      <w:r>
        <w:rPr>
          <w:rFonts w:asciiTheme="minorHAnsi" w:hAnsiTheme="minorHAnsi"/>
          <w:b/>
        </w:rPr>
        <w:br w:type="page"/>
      </w:r>
    </w:p>
    <w:p w:rsidR="008C0134" w:rsidRPr="00F30798" w:rsidRDefault="008C0134" w:rsidP="008C0134">
      <w:pPr>
        <w:pStyle w:val="Kop1"/>
      </w:pPr>
      <w:bookmarkStart w:id="166" w:name="_Toc230758224"/>
      <w:r w:rsidRPr="00F30798">
        <w:lastRenderedPageBreak/>
        <w:t>BIJLAGEN</w:t>
      </w:r>
      <w:bookmarkEnd w:id="166"/>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A</w:t>
      </w:r>
      <w:r w:rsidRPr="00F30798">
        <w:rPr>
          <w:rFonts w:ascii="Perpetua" w:hAnsi="Perpetua"/>
          <w:sz w:val="20"/>
        </w:rPr>
        <w:tab/>
        <w:t>Coöperatieve vereniging</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B</w:t>
      </w:r>
      <w:r w:rsidRPr="00F30798">
        <w:rPr>
          <w:rFonts w:ascii="Perpetua" w:hAnsi="Perpetua"/>
          <w:sz w:val="20"/>
        </w:rPr>
        <w:tab/>
        <w:t>Voordelen fitness</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C</w:t>
      </w:r>
      <w:r w:rsidRPr="00F30798">
        <w:rPr>
          <w:rFonts w:ascii="Perpetua" w:hAnsi="Perpetua"/>
          <w:sz w:val="20"/>
        </w:rPr>
        <w:tab/>
        <w:t>Interne analyse (overig)</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w:t>
      </w:r>
      <w:r w:rsidRPr="00F30798">
        <w:rPr>
          <w:rFonts w:ascii="Perpetua" w:hAnsi="Perpetua"/>
          <w:sz w:val="20"/>
        </w:rPr>
        <w:tab/>
        <w:t>D</w:t>
      </w:r>
      <w:r w:rsidRPr="00F30798">
        <w:rPr>
          <w:rFonts w:ascii="Perpetua" w:hAnsi="Perpetua"/>
          <w:sz w:val="20"/>
        </w:rPr>
        <w:tab/>
        <w:t>Marktafbakening Model van Abell</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E</w:t>
      </w:r>
      <w:r w:rsidRPr="00F30798">
        <w:rPr>
          <w:rFonts w:ascii="Perpetua" w:hAnsi="Perpetua"/>
          <w:sz w:val="20"/>
        </w:rPr>
        <w:tab/>
        <w:t>Onderzoek TNO / onderzoek VWS / onderzoek NOC-NSF</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F</w:t>
      </w:r>
      <w:r w:rsidRPr="00F30798">
        <w:rPr>
          <w:rFonts w:ascii="Perpetua" w:hAnsi="Perpetua"/>
          <w:sz w:val="20"/>
        </w:rPr>
        <w:tab/>
        <w:t>Werkomgeving Controlfit</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G</w:t>
      </w:r>
      <w:r w:rsidRPr="00F30798">
        <w:rPr>
          <w:rFonts w:ascii="Perpetua" w:hAnsi="Perpetua"/>
          <w:sz w:val="20"/>
        </w:rPr>
        <w:tab/>
        <w:t>Internal environment analysis/model van Aker</w:t>
      </w:r>
    </w:p>
    <w:p w:rsidR="008C0134" w:rsidRPr="00F30798" w:rsidRDefault="008C0134" w:rsidP="008C0134">
      <w:pPr>
        <w:pStyle w:val="Plattetekst"/>
        <w:rPr>
          <w:rFonts w:ascii="Perpetua" w:hAnsi="Perpetua"/>
          <w:sz w:val="20"/>
        </w:rPr>
      </w:pPr>
    </w:p>
    <w:p w:rsidR="008C0134" w:rsidRPr="00F30798" w:rsidRDefault="008C0134" w:rsidP="008C0134">
      <w:pPr>
        <w:pStyle w:val="Plattetekst"/>
        <w:rPr>
          <w:rFonts w:ascii="Perpetua" w:hAnsi="Perpetua"/>
          <w:sz w:val="20"/>
        </w:rPr>
      </w:pPr>
      <w:r w:rsidRPr="00F30798">
        <w:rPr>
          <w:rFonts w:ascii="Perpetua" w:hAnsi="Perpetua"/>
          <w:sz w:val="20"/>
        </w:rPr>
        <w:t>BIJLAGE H</w:t>
      </w:r>
      <w:r w:rsidRPr="00F30798">
        <w:rPr>
          <w:rFonts w:ascii="Perpetua" w:hAnsi="Perpetua"/>
          <w:sz w:val="20"/>
        </w:rPr>
        <w:tab/>
        <w:t>Motieven voor sportdeelname</w:t>
      </w:r>
    </w:p>
    <w:p w:rsidR="008C0134" w:rsidRPr="00F30798" w:rsidRDefault="008C0134" w:rsidP="008C0134">
      <w:pPr>
        <w:pStyle w:val="Plattetekst"/>
        <w:rPr>
          <w:rFonts w:ascii="Perpetua" w:hAnsi="Perpetua"/>
          <w:sz w:val="20"/>
        </w:rPr>
      </w:pPr>
      <w:r w:rsidRPr="00F30798">
        <w:rPr>
          <w:rFonts w:ascii="Perpetua" w:hAnsi="Perpetua"/>
          <w:sz w:val="20"/>
        </w:rPr>
        <w:br/>
        <w:t>BIJLAGE I</w:t>
      </w:r>
      <w:r w:rsidRPr="00F30798">
        <w:rPr>
          <w:rFonts w:ascii="Perpetua" w:hAnsi="Perpetua"/>
          <w:sz w:val="20"/>
        </w:rPr>
        <w:tab/>
        <w:t>Bedrijfskenmerken ketenvestigingen en ondernemingen</w:t>
      </w:r>
    </w:p>
    <w:p w:rsidR="008C0134" w:rsidRPr="00F30798" w:rsidRDefault="008C0134" w:rsidP="008C0134">
      <w:pPr>
        <w:rPr>
          <w:szCs w:val="20"/>
        </w:rPr>
      </w:pPr>
    </w:p>
    <w:p w:rsidR="008C0134" w:rsidRDefault="008C0134" w:rsidP="008C0134">
      <w:pPr>
        <w:rPr>
          <w:szCs w:val="20"/>
        </w:rPr>
      </w:pPr>
      <w:r w:rsidRPr="00F30798">
        <w:rPr>
          <w:szCs w:val="20"/>
        </w:rPr>
        <w:t>BIJLAGE J</w:t>
      </w:r>
      <w:r w:rsidRPr="00F30798">
        <w:rPr>
          <w:szCs w:val="20"/>
        </w:rPr>
        <w:tab/>
        <w:t>Productlevenscyclus Controlfit</w:t>
      </w:r>
    </w:p>
    <w:p w:rsidR="008C0134" w:rsidRDefault="008C0134" w:rsidP="008C0134">
      <w:pPr>
        <w:rPr>
          <w:szCs w:val="20"/>
        </w:rPr>
      </w:pPr>
    </w:p>
    <w:p w:rsidR="00DE692A" w:rsidRDefault="00DE692A" w:rsidP="008C0134">
      <w:pPr>
        <w:rPr>
          <w:szCs w:val="20"/>
        </w:rPr>
      </w:pPr>
      <w:r>
        <w:rPr>
          <w:szCs w:val="20"/>
        </w:rPr>
        <w:t>BIJLAGE K</w:t>
      </w:r>
      <w:r>
        <w:rPr>
          <w:szCs w:val="20"/>
        </w:rPr>
        <w:tab/>
        <w:t>Interview</w:t>
      </w:r>
    </w:p>
    <w:p w:rsidR="00DE692A" w:rsidRDefault="00DE692A" w:rsidP="008C0134">
      <w:pPr>
        <w:rPr>
          <w:szCs w:val="20"/>
        </w:rPr>
      </w:pPr>
    </w:p>
    <w:p w:rsidR="008C0134" w:rsidRDefault="00DE692A" w:rsidP="008C0134">
      <w:pPr>
        <w:rPr>
          <w:szCs w:val="20"/>
        </w:rPr>
      </w:pPr>
      <w:r>
        <w:rPr>
          <w:szCs w:val="20"/>
        </w:rPr>
        <w:t>BIJLAGE L</w:t>
      </w:r>
      <w:r w:rsidR="008C0134">
        <w:rPr>
          <w:szCs w:val="20"/>
        </w:rPr>
        <w:tab/>
        <w:t>Concurrentie</w:t>
      </w:r>
      <w:r w:rsidR="00A80614">
        <w:rPr>
          <w:szCs w:val="20"/>
        </w:rPr>
        <w:t>gegevens en concurrentie</w:t>
      </w:r>
      <w:r w:rsidR="008C0134">
        <w:rPr>
          <w:szCs w:val="20"/>
        </w:rPr>
        <w:t>matrix</w:t>
      </w:r>
    </w:p>
    <w:p w:rsidR="00A80614" w:rsidRDefault="00A80614" w:rsidP="008C0134">
      <w:pPr>
        <w:rPr>
          <w:szCs w:val="20"/>
        </w:rPr>
      </w:pPr>
    </w:p>
    <w:p w:rsidR="00ED26C4" w:rsidRDefault="00ED26C4" w:rsidP="008C0134">
      <w:pPr>
        <w:rPr>
          <w:szCs w:val="20"/>
        </w:rPr>
      </w:pPr>
      <w:r>
        <w:rPr>
          <w:szCs w:val="20"/>
        </w:rPr>
        <w:t>BIJLAGE M</w:t>
      </w:r>
      <w:r>
        <w:rPr>
          <w:szCs w:val="20"/>
        </w:rPr>
        <w:tab/>
        <w:t xml:space="preserve">Selectieprocedure </w:t>
      </w:r>
    </w:p>
    <w:p w:rsidR="00ED26C4" w:rsidRDefault="00ED26C4" w:rsidP="008C0134">
      <w:pPr>
        <w:rPr>
          <w:szCs w:val="20"/>
        </w:rPr>
      </w:pPr>
    </w:p>
    <w:p w:rsidR="00A80614" w:rsidRDefault="00ED26C4" w:rsidP="008C0134">
      <w:pPr>
        <w:rPr>
          <w:szCs w:val="20"/>
        </w:rPr>
      </w:pPr>
      <w:r>
        <w:rPr>
          <w:szCs w:val="20"/>
        </w:rPr>
        <w:t>BIJLAGE N</w:t>
      </w:r>
      <w:r>
        <w:rPr>
          <w:szCs w:val="20"/>
        </w:rPr>
        <w:tab/>
      </w:r>
      <w:r w:rsidR="00A80614">
        <w:rPr>
          <w:szCs w:val="20"/>
        </w:rPr>
        <w:t>MABA-analyse</w:t>
      </w:r>
    </w:p>
    <w:p w:rsidR="008C0134" w:rsidRDefault="008C0134" w:rsidP="008C0134">
      <w:pPr>
        <w:rPr>
          <w:szCs w:val="20"/>
        </w:rPr>
      </w:pPr>
    </w:p>
    <w:p w:rsidR="008C0134" w:rsidRPr="00F30798" w:rsidRDefault="008C0134" w:rsidP="008C0134">
      <w:pPr>
        <w:rPr>
          <w:rFonts w:eastAsia="Times New Roman" w:cs="Times New Roman"/>
          <w:szCs w:val="20"/>
          <w:lang w:eastAsia="nl-NL"/>
        </w:rPr>
      </w:pPr>
    </w:p>
    <w:p w:rsidR="00331A85" w:rsidRDefault="00331A85">
      <w:pPr>
        <w:spacing w:after="200" w:line="276" w:lineRule="auto"/>
        <w:rPr>
          <w:rFonts w:eastAsiaTheme="minorEastAsia"/>
          <w:b/>
        </w:rPr>
      </w:pPr>
      <w:r>
        <w:rPr>
          <w:b/>
        </w:rPr>
        <w:br w:type="page"/>
      </w:r>
    </w:p>
    <w:p w:rsidR="008C0134" w:rsidRPr="007B0B30" w:rsidRDefault="008C0134" w:rsidP="008C0134">
      <w:pPr>
        <w:pStyle w:val="Geenafstand"/>
        <w:rPr>
          <w:b/>
        </w:rPr>
      </w:pPr>
      <w:r w:rsidRPr="007B0B30">
        <w:rPr>
          <w:b/>
        </w:rPr>
        <w:lastRenderedPageBreak/>
        <w:t>Bijlage A</w:t>
      </w:r>
    </w:p>
    <w:p w:rsidR="008C0134" w:rsidRPr="00F30798" w:rsidRDefault="008C0134" w:rsidP="008C0134">
      <w:pPr>
        <w:pStyle w:val="Geenafstand"/>
      </w:pPr>
    </w:p>
    <w:p w:rsidR="008C0134" w:rsidRPr="00F30798" w:rsidRDefault="008C0134" w:rsidP="008C0134">
      <w:pPr>
        <w:pStyle w:val="Geenafstand"/>
      </w:pPr>
      <w:r w:rsidRPr="00F30798">
        <w:t xml:space="preserve">De </w:t>
      </w:r>
      <w:r w:rsidRPr="00F30798">
        <w:rPr>
          <w:bCs/>
        </w:rPr>
        <w:t>coöperatie</w:t>
      </w:r>
      <w:r w:rsidRPr="00F30798">
        <w:t xml:space="preserve"> is een vorm van zelforganisatie van producenten of verbruikers, gericht op het vergroten van de economische macht en het behalen van schaalvoordeel. De wet in </w:t>
      </w:r>
      <w:hyperlink r:id="rId68" w:tooltip="België" w:history="1">
        <w:r w:rsidRPr="00F30798">
          <w:rPr>
            <w:rStyle w:val="Hyperlink"/>
            <w:color w:val="auto"/>
            <w:szCs w:val="20"/>
          </w:rPr>
          <w:t>België</w:t>
        </w:r>
      </w:hyperlink>
      <w:r w:rsidRPr="00F30798">
        <w:t xml:space="preserve">, </w:t>
      </w:r>
      <w:hyperlink r:id="rId69" w:tooltip="Nederland" w:history="1">
        <w:r w:rsidRPr="00F30798">
          <w:rPr>
            <w:rStyle w:val="Hyperlink"/>
            <w:color w:val="auto"/>
            <w:szCs w:val="20"/>
          </w:rPr>
          <w:t>Nederland</w:t>
        </w:r>
      </w:hyperlink>
      <w:r w:rsidRPr="00F30798">
        <w:t xml:space="preserve"> en andere landen maakt het bestaan van een 'coöperatieve </w:t>
      </w:r>
      <w:hyperlink r:id="rId70" w:tooltip="Vereniging (rechtspersoon)" w:history="1">
        <w:r w:rsidRPr="00F30798">
          <w:rPr>
            <w:rStyle w:val="Hyperlink"/>
            <w:color w:val="auto"/>
            <w:szCs w:val="20"/>
          </w:rPr>
          <w:t>vereniging</w:t>
        </w:r>
      </w:hyperlink>
      <w:r w:rsidRPr="00F30798">
        <w:t>' mogelijk.</w:t>
      </w:r>
    </w:p>
    <w:p w:rsidR="008C0134" w:rsidRPr="00F30798" w:rsidRDefault="008C0134" w:rsidP="008C0134">
      <w:pPr>
        <w:pStyle w:val="Geenafstand"/>
      </w:pPr>
      <w:r w:rsidRPr="00F30798">
        <w:t>Via de coöperatie konden producenten (vooral boeren) en consumenten zich verenigen en zo gezamenlijk doelen bereiken die voor elk individu onbereikbaar zouden zijn geweest, vooral op het gebied van investeringen.</w:t>
      </w:r>
    </w:p>
    <w:p w:rsidR="008C0134" w:rsidRPr="00F30798" w:rsidRDefault="008C0134" w:rsidP="008C0134">
      <w:pPr>
        <w:pStyle w:val="Geenafstand"/>
      </w:pPr>
      <w:r w:rsidRPr="00F30798">
        <w:t xml:space="preserve">Bij coöperatieve ondernemingen zijn de leden-eigenaren tevens voorname zakenpartners van de coöperatie en zijn zij daardoor nauw betrokken bij de strategie. Hun rol is toezicht houden en de investeringen mede bepalen. In Nederland zijn vrijwel alle coöperatieve ondernemingen in de landbouw en de coöperatieve Rabobank en onderlinge verzekeringsmaatschappijen lid van de Nationale Coöperatieve Raad voor land- en tuinbouw, kortweg de NCR. Deze bevordert het coöperatief ondernemerschap. </w:t>
      </w:r>
      <w:bookmarkStart w:id="167" w:name="De_Nederlandse_co.C3.B6peratie"/>
      <w:bookmarkEnd w:id="167"/>
    </w:p>
    <w:p w:rsidR="008C0134" w:rsidRPr="00F30798" w:rsidRDefault="008C0134" w:rsidP="008C0134">
      <w:pPr>
        <w:pStyle w:val="Geenafstand"/>
      </w:pPr>
      <w:r w:rsidRPr="00F30798">
        <w:t xml:space="preserve">De coöperatie is een vereniging die opkomt voor de materiële belangen van haar leden, door overeenkomsten met hen af te sluiten. Bij de coöperatie mag winst worden uitgekeerd aan de leden. </w:t>
      </w:r>
    </w:p>
    <w:p w:rsidR="008C0134" w:rsidRPr="00F30798" w:rsidRDefault="008C0134" w:rsidP="008C0134">
      <w:pPr>
        <w:pStyle w:val="Geenafstand"/>
      </w:pPr>
      <w:bookmarkStart w:id="168" w:name="Oprichtingsvereisten"/>
      <w:bookmarkStart w:id="169" w:name="_Toc228172805"/>
      <w:bookmarkEnd w:id="168"/>
      <w:r w:rsidRPr="00F30798">
        <w:rPr>
          <w:rStyle w:val="mw-headline"/>
          <w:szCs w:val="20"/>
        </w:rPr>
        <w:t>Oprichtingsvereisten</w:t>
      </w:r>
      <w:r w:rsidRPr="00F30798">
        <w:rPr>
          <w:rStyle w:val="mw-headline"/>
          <w:szCs w:val="20"/>
        </w:rPr>
        <w:br/>
      </w:r>
      <w:r w:rsidRPr="00F30798">
        <w:t>Een coöperatie moet worden opgericht door minimaal twee personen. Hiervoor moet een akte opgemaakt worden door de notaris. De coöperatie moet worden ingeschreven in het handelsregister. Iedere coöperatie is verplicht jaarstukken op te stellen én deze openbaar te maken bij de kamer van koophandel.</w:t>
      </w:r>
      <w:bookmarkEnd w:id="169"/>
    </w:p>
    <w:p w:rsidR="008C0134" w:rsidRPr="00F30798" w:rsidRDefault="008C0134" w:rsidP="008C0134">
      <w:pPr>
        <w:pStyle w:val="Geenafstand"/>
      </w:pPr>
      <w:bookmarkStart w:id="170" w:name="Aansprakelijkheid"/>
      <w:bookmarkEnd w:id="170"/>
      <w:r w:rsidRPr="00F30798">
        <w:t xml:space="preserve"> </w:t>
      </w:r>
      <w:bookmarkStart w:id="171" w:name="_Toc228172806"/>
      <w:r w:rsidRPr="00F30798">
        <w:rPr>
          <w:rStyle w:val="mw-headline"/>
          <w:szCs w:val="20"/>
        </w:rPr>
        <w:t>Aansprakelijkheid</w:t>
      </w:r>
      <w:r w:rsidRPr="00F30798">
        <w:rPr>
          <w:rStyle w:val="mw-headline"/>
          <w:szCs w:val="20"/>
        </w:rPr>
        <w:br/>
      </w:r>
      <w:r w:rsidRPr="00F30798">
        <w:t xml:space="preserve">De coöperatie is een rechtspersoon en dus zelf aansprakelijk voor haar handelingen. De leden van de coöperatie zijn bij ontbinding ervan, ieder voor een gelijk deel aansprakelijk voor de tekorten van de coöperatie. Er kan van deze </w:t>
      </w:r>
      <w:hyperlink r:id="rId71" w:tooltip="Wettelijke aansprakelijkheid" w:history="1">
        <w:r w:rsidRPr="00F30798">
          <w:rPr>
            <w:rStyle w:val="Hyperlink"/>
            <w:color w:val="auto"/>
            <w:szCs w:val="20"/>
          </w:rPr>
          <w:t>wettelijke aansprakelijkheid</w:t>
        </w:r>
      </w:hyperlink>
      <w:r w:rsidRPr="00F30798">
        <w:t xml:space="preserve"> (WA) worden afgeweken door in de statuten de aansprakelijkheid van de leden te beperken of uit te sluiten. De coöperatie met beperkte aansprakelijkheid (BA), beperkt de aansprakelijkheid tot een bepaald maximum. Bij de coöperatie met uitgesloten aansprakelijkheid (UA) is er geen verhaalsrecht op de leden. Ook kunnen de statuten de verdeling van de aansprakelijkheid over de leden anders regelen. Verder zijn op de bestuurders van coöperaties ook de regels van de anti-misbruikwetgeving van toepassing.</w:t>
      </w:r>
      <w:bookmarkEnd w:id="171"/>
    </w:p>
    <w:p w:rsidR="008C0134" w:rsidRPr="00F30798" w:rsidRDefault="008C0134" w:rsidP="008C0134">
      <w:pPr>
        <w:pStyle w:val="Geenafstand"/>
      </w:pPr>
      <w:bookmarkStart w:id="172" w:name="Belastingen"/>
      <w:bookmarkStart w:id="173" w:name="_Toc228172807"/>
      <w:bookmarkEnd w:id="172"/>
      <w:r w:rsidRPr="00F30798">
        <w:rPr>
          <w:rStyle w:val="mw-headline"/>
          <w:szCs w:val="20"/>
        </w:rPr>
        <w:t>Belastingen</w:t>
      </w:r>
      <w:r w:rsidRPr="00F30798">
        <w:rPr>
          <w:rStyle w:val="mw-headline"/>
          <w:szCs w:val="20"/>
        </w:rPr>
        <w:br/>
      </w:r>
      <w:r w:rsidRPr="00F30798">
        <w:t>Over de winst van de coöperatie, wordt vennootschapsbelasting geheven. Leden die tegelijkertijd werknemer van de coöperatie zijn, vallen onder de loonheffing. Een coöperatie is niet onderworpen aan dividendbelasting en wordt daarom steeds vaker als 'planning tool' gebruikt in internationale fiscale structuren. Een coöperatie kan bovendien een fiscale eenheid voor de heffing van vennootschapsbelasting vormen met dochter-BV's en SE's (Europese NV's).</w:t>
      </w:r>
      <w:bookmarkEnd w:id="173"/>
    </w:p>
    <w:p w:rsidR="008C0134" w:rsidRPr="00F30798" w:rsidRDefault="008C0134" w:rsidP="008C0134">
      <w:pPr>
        <w:pStyle w:val="Geenafstand"/>
      </w:pPr>
      <w:bookmarkStart w:id="174" w:name="Continu.C3.AFteit"/>
      <w:bookmarkStart w:id="175" w:name="_Toc228172808"/>
      <w:bookmarkEnd w:id="174"/>
      <w:r w:rsidRPr="00F30798">
        <w:rPr>
          <w:rStyle w:val="mw-headline"/>
          <w:szCs w:val="20"/>
        </w:rPr>
        <w:t>Continuïteit</w:t>
      </w:r>
      <w:r w:rsidRPr="00F30798">
        <w:rPr>
          <w:rStyle w:val="mw-headline"/>
          <w:szCs w:val="20"/>
        </w:rPr>
        <w:br/>
      </w:r>
      <w:r w:rsidRPr="00F30798">
        <w:t>De continuïteit van de coöperatie is gewaarborgd door haar rechtspersoonlijkheid. Het in- en uittreden van leden is geregeld in de statuten.</w:t>
      </w:r>
      <w:bookmarkEnd w:id="175"/>
    </w:p>
    <w:p w:rsidR="008C0134" w:rsidRPr="00F30798" w:rsidRDefault="008C0134" w:rsidP="008C0134">
      <w:pPr>
        <w:pStyle w:val="Geenafstand"/>
        <w:rPr>
          <w:rFonts w:eastAsia="Calibri" w:cs="Times New Roman"/>
          <w:lang w:eastAsia="nl-NL"/>
        </w:rPr>
      </w:pPr>
      <w:r w:rsidRPr="00F30798">
        <w:rPr>
          <w:rFonts w:eastAsia="Calibri"/>
        </w:rPr>
        <w:br w:type="page"/>
      </w:r>
    </w:p>
    <w:p w:rsidR="008C0134" w:rsidRDefault="008C0134" w:rsidP="008C0134">
      <w:pPr>
        <w:pStyle w:val="Geenafstand"/>
        <w:rPr>
          <w:rFonts w:eastAsia="Calibri"/>
          <w:b/>
        </w:rPr>
      </w:pPr>
      <w:r w:rsidRPr="007B0B30">
        <w:rPr>
          <w:rFonts w:eastAsia="Calibri"/>
          <w:b/>
        </w:rPr>
        <w:lastRenderedPageBreak/>
        <w:t>Bijlage B</w:t>
      </w:r>
    </w:p>
    <w:p w:rsidR="008C0134" w:rsidRPr="007B0B30" w:rsidRDefault="008C0134" w:rsidP="008C0134">
      <w:pPr>
        <w:pStyle w:val="Geenafstand"/>
        <w:rPr>
          <w:rFonts w:eastAsia="Calibri"/>
          <w:b/>
        </w:rPr>
      </w:pPr>
    </w:p>
    <w:p w:rsidR="008C0134" w:rsidRPr="00F30798" w:rsidRDefault="008C0134" w:rsidP="008C0134">
      <w:pPr>
        <w:pStyle w:val="Geenafstand"/>
        <w:rPr>
          <w:rFonts w:eastAsia="Calibri" w:cs="Arial"/>
        </w:rPr>
      </w:pPr>
      <w:r w:rsidRPr="00F30798">
        <w:rPr>
          <w:rFonts w:eastAsia="Calibri" w:cs="Arial"/>
          <w:bCs/>
        </w:rPr>
        <w:t>Waarom fitnessen?</w:t>
      </w:r>
      <w:r w:rsidRPr="00F30798">
        <w:rPr>
          <w:rFonts w:eastAsia="Calibri" w:cs="Arial"/>
          <w:bCs/>
        </w:rPr>
        <w:br/>
        <w:t xml:space="preserve">Eén ding hebben sporters gemeen: ze zijn allen actief en dus preventief met hun gezondheid bezig. </w:t>
      </w:r>
    </w:p>
    <w:p w:rsidR="008C0134" w:rsidRPr="00F30798" w:rsidRDefault="008C0134" w:rsidP="008C0134">
      <w:pPr>
        <w:pStyle w:val="Geenafstand"/>
        <w:rPr>
          <w:rFonts w:eastAsia="Calibri" w:cs="Arial"/>
        </w:rPr>
      </w:pPr>
      <w:r w:rsidRPr="00F30798">
        <w:rPr>
          <w:rFonts w:eastAsia="Calibri" w:cs="Arial"/>
        </w:rPr>
        <w:t xml:space="preserve">Zoals velen weten, komen veel ziekten en fysieke problemen voort uit een inactieve levensstijl. </w:t>
      </w:r>
    </w:p>
    <w:p w:rsidR="008C0134" w:rsidRPr="00F30798" w:rsidRDefault="008C0134" w:rsidP="008C0134">
      <w:pPr>
        <w:pStyle w:val="Geenafstand"/>
        <w:rPr>
          <w:rFonts w:eastAsia="Calibri" w:cs="Arial"/>
        </w:rPr>
      </w:pPr>
      <w:r w:rsidRPr="00F30798">
        <w:rPr>
          <w:rFonts w:eastAsia="Calibri" w:cs="Arial"/>
        </w:rPr>
        <w:t>1.</w:t>
      </w:r>
      <w:r w:rsidRPr="00F30798">
        <w:rPr>
          <w:rFonts w:eastAsia="Calibri" w:cs="Arial"/>
        </w:rPr>
        <w:tab/>
        <w:t xml:space="preserve">Helpt bij het afvallen (vetverbranding). </w:t>
      </w:r>
      <w:r w:rsidRPr="00F30798">
        <w:rPr>
          <w:rFonts w:eastAsia="Calibri" w:cs="Arial"/>
        </w:rPr>
        <w:br/>
        <w:t>2.</w:t>
      </w:r>
      <w:r w:rsidRPr="00F30798">
        <w:rPr>
          <w:rFonts w:eastAsia="Calibri" w:cs="Arial"/>
        </w:rPr>
        <w:tab/>
        <w:t xml:space="preserve">Versterkt het immuunsysteem. Minder ziek en minder kwaaltjes. </w:t>
      </w:r>
      <w:r w:rsidRPr="00F30798">
        <w:rPr>
          <w:rFonts w:eastAsia="Calibri" w:cs="Arial"/>
        </w:rPr>
        <w:br/>
        <w:t>3.</w:t>
      </w:r>
      <w:r w:rsidRPr="00F30798">
        <w:rPr>
          <w:rFonts w:eastAsia="Calibri" w:cs="Arial"/>
        </w:rPr>
        <w:tab/>
        <w:t>Verkleint de kans op blessures. Denk ook aan RSI- en rugklachten. (Sporten werkt</w:t>
      </w:r>
      <w:r w:rsidRPr="00F30798">
        <w:rPr>
          <w:rFonts w:eastAsia="Calibri" w:cs="Arial"/>
        </w:rPr>
        <w:br/>
        <w:t xml:space="preserve">          </w:t>
      </w:r>
      <w:r w:rsidRPr="00F30798">
        <w:rPr>
          <w:rFonts w:cs="Arial"/>
        </w:rPr>
        <w:tab/>
      </w:r>
      <w:r w:rsidRPr="00F30798">
        <w:rPr>
          <w:rFonts w:eastAsia="Calibri" w:cs="Arial"/>
        </w:rPr>
        <w:t xml:space="preserve"> preventief)</w:t>
      </w:r>
      <w:r w:rsidRPr="00F30798">
        <w:rPr>
          <w:rFonts w:eastAsia="Calibri" w:cs="Arial"/>
        </w:rPr>
        <w:br/>
        <w:t>4.</w:t>
      </w:r>
      <w:r w:rsidRPr="00F30798">
        <w:rPr>
          <w:rFonts w:eastAsia="Calibri" w:cs="Arial"/>
        </w:rPr>
        <w:tab/>
        <w:t xml:space="preserve">Zorgt voor een hogere belastbaarheid van het lichaam, door toename van spierkracht, een  </w:t>
      </w:r>
      <w:r w:rsidRPr="00F30798">
        <w:rPr>
          <w:rFonts w:eastAsia="Calibri" w:cs="Arial"/>
        </w:rPr>
        <w:br/>
        <w:t xml:space="preserve">            </w:t>
      </w:r>
      <w:r w:rsidRPr="00F30798">
        <w:rPr>
          <w:rFonts w:cs="Arial"/>
        </w:rPr>
        <w:tab/>
      </w:r>
      <w:r w:rsidRPr="00F30798">
        <w:rPr>
          <w:rFonts w:eastAsia="Calibri" w:cs="Arial"/>
        </w:rPr>
        <w:t>hogere botdichtheid en herstel van lichamelijk weefsel. Bijvoorbeeld makkelijker tillen.</w:t>
      </w:r>
      <w:r w:rsidRPr="00F30798">
        <w:rPr>
          <w:rFonts w:eastAsia="Calibri" w:cs="Arial"/>
        </w:rPr>
        <w:br/>
        <w:t>5.</w:t>
      </w:r>
      <w:r w:rsidRPr="00F30798">
        <w:rPr>
          <w:rFonts w:eastAsia="Calibri" w:cs="Arial"/>
        </w:rPr>
        <w:tab/>
        <w:t xml:space="preserve">Minder stress door daling bloeddruk en snellere bloedsomloop. Ook verzet het je zinnen en </w:t>
      </w:r>
    </w:p>
    <w:p w:rsidR="008C0134" w:rsidRPr="003404AC" w:rsidRDefault="008C0134" w:rsidP="008C0134">
      <w:pPr>
        <w:pStyle w:val="Geenafstand"/>
        <w:ind w:firstLine="708"/>
        <w:rPr>
          <w:rFonts w:cs="Arial"/>
        </w:rPr>
      </w:pPr>
      <w:r w:rsidRPr="00F30798">
        <w:rPr>
          <w:rFonts w:eastAsia="Calibri" w:cs="Arial"/>
        </w:rPr>
        <w:t>kan je slechte gevoelens, frustraties van je af  trainen.</w:t>
      </w:r>
      <w:r w:rsidRPr="00F30798">
        <w:rPr>
          <w:rFonts w:eastAsia="Calibri" w:cs="Arial"/>
        </w:rPr>
        <w:br/>
        <w:t>6.</w:t>
      </w:r>
      <w:r w:rsidRPr="00F30798">
        <w:rPr>
          <w:rFonts w:eastAsia="Calibri" w:cs="Arial"/>
        </w:rPr>
        <w:tab/>
        <w:t>Betere nachtrust.</w:t>
      </w:r>
      <w:r w:rsidRPr="00F30798">
        <w:rPr>
          <w:rFonts w:eastAsia="Calibri" w:cs="Arial"/>
        </w:rPr>
        <w:br/>
        <w:t>7.</w:t>
      </w:r>
      <w:r w:rsidRPr="00F30798">
        <w:rPr>
          <w:rFonts w:eastAsia="Calibri" w:cs="Arial"/>
        </w:rPr>
        <w:tab/>
        <w:t xml:space="preserve">Meer energie door verhoging van het gehalte endorfine in het lichaam. </w:t>
      </w:r>
      <w:r w:rsidRPr="00F30798">
        <w:rPr>
          <w:rFonts w:cs="Arial"/>
          <w:bCs/>
        </w:rPr>
        <w:t>Bestrijdt</w:t>
      </w:r>
      <w:r w:rsidRPr="00F30798">
        <w:rPr>
          <w:rFonts w:eastAsia="Calibri" w:cs="Arial"/>
          <w:bCs/>
        </w:rPr>
        <w:t xml:space="preserve"> </w:t>
      </w:r>
    </w:p>
    <w:p w:rsidR="008C0134" w:rsidRPr="00F30798" w:rsidRDefault="008C0134" w:rsidP="008C0134">
      <w:pPr>
        <w:pStyle w:val="Geenafstand"/>
        <w:ind w:firstLine="708"/>
        <w:rPr>
          <w:rFonts w:eastAsia="Calibri" w:cs="Arial"/>
        </w:rPr>
      </w:pPr>
      <w:r>
        <w:rPr>
          <w:rFonts w:eastAsia="Calibri" w:cs="Arial"/>
          <w:bCs/>
        </w:rPr>
        <w:t xml:space="preserve">vermoeidheid: </w:t>
      </w:r>
      <w:r w:rsidRPr="00F30798">
        <w:rPr>
          <w:rFonts w:eastAsia="Calibri" w:cs="Arial"/>
          <w:bCs/>
        </w:rPr>
        <w:t xml:space="preserve">sommige mensen gebruiken als excuus dat ze te moe zijn om na hun dagtaak nog even te </w:t>
      </w:r>
      <w:r w:rsidRPr="00F30798">
        <w:rPr>
          <w:rFonts w:eastAsia="Calibri" w:cs="Arial"/>
          <w:bCs/>
        </w:rPr>
        <w:br/>
      </w:r>
      <w:r w:rsidRPr="00F30798">
        <w:rPr>
          <w:rFonts w:eastAsia="Calibri" w:cs="Arial"/>
          <w:bCs/>
        </w:rPr>
        <w:tab/>
        <w:t xml:space="preserve">fitnessen. Onderzoek toont dat 3 maal per week half uurtje fitness zorgt voor een verhoogd  </w:t>
      </w:r>
      <w:r w:rsidRPr="00F30798">
        <w:rPr>
          <w:rFonts w:eastAsia="Calibri" w:cs="Arial"/>
          <w:bCs/>
        </w:rPr>
        <w:br/>
        <w:t xml:space="preserve">            </w:t>
      </w:r>
      <w:r w:rsidRPr="00F30798">
        <w:rPr>
          <w:rFonts w:cs="Arial"/>
          <w:bCs/>
        </w:rPr>
        <w:tab/>
      </w:r>
      <w:r w:rsidRPr="00F30798">
        <w:rPr>
          <w:rFonts w:eastAsia="Calibri" w:cs="Arial"/>
          <w:bCs/>
        </w:rPr>
        <w:t>energiepeil.</w:t>
      </w:r>
      <w:r w:rsidRPr="00F30798">
        <w:rPr>
          <w:rFonts w:eastAsia="Calibri" w:cs="Arial"/>
          <w:bCs/>
        </w:rPr>
        <w:br/>
        <w:t>8.</w:t>
      </w:r>
      <w:r w:rsidRPr="00F30798">
        <w:rPr>
          <w:rFonts w:eastAsia="Calibri" w:cs="Arial"/>
          <w:bCs/>
        </w:rPr>
        <w:tab/>
        <w:t xml:space="preserve">Toename arbeidsproductiviteit. </w:t>
      </w:r>
      <w:r w:rsidRPr="00F30798">
        <w:rPr>
          <w:rFonts w:eastAsia="Calibri" w:cs="Arial"/>
        </w:rPr>
        <w:t xml:space="preserve">Voldoende bewegende werknemers zijn positiever, </w:t>
      </w:r>
      <w:r w:rsidRPr="00F30798">
        <w:rPr>
          <w:rFonts w:eastAsia="Calibri" w:cs="Arial"/>
        </w:rPr>
        <w:br/>
        <w:t xml:space="preserve">             </w:t>
      </w:r>
      <w:r w:rsidRPr="00F30798">
        <w:rPr>
          <w:rFonts w:cs="Arial"/>
        </w:rPr>
        <w:tab/>
      </w:r>
      <w:r w:rsidRPr="00F30798">
        <w:rPr>
          <w:rFonts w:eastAsia="Calibri" w:cs="Arial"/>
        </w:rPr>
        <w:t>enthousiaster en productiever dan zij die dat niet doen.</w:t>
      </w:r>
      <w:r w:rsidRPr="00F30798">
        <w:rPr>
          <w:rFonts w:eastAsia="Calibri" w:cs="Arial"/>
        </w:rPr>
        <w:br/>
        <w:t>9.</w:t>
      </w:r>
      <w:r w:rsidRPr="00F30798">
        <w:rPr>
          <w:rFonts w:eastAsia="Calibri" w:cs="Arial"/>
        </w:rPr>
        <w:tab/>
        <w:t>Verbeterd zelfbeeld en meer zelfvertrouwen (geestelijk en lichamelijk).</w:t>
      </w:r>
      <w:r w:rsidRPr="00F30798">
        <w:rPr>
          <w:rFonts w:eastAsia="Calibri" w:cs="Arial"/>
        </w:rPr>
        <w:br/>
        <w:t>10.</w:t>
      </w:r>
      <w:r w:rsidRPr="00F30798">
        <w:rPr>
          <w:rFonts w:eastAsia="Calibri" w:cs="Arial"/>
        </w:rPr>
        <w:tab/>
        <w:t>Verkleint de kans op hartkwalen en helpt de bloeddruk verlagen.</w:t>
      </w:r>
    </w:p>
    <w:p w:rsidR="008C0134" w:rsidRPr="00F30798" w:rsidRDefault="008C0134" w:rsidP="008C0134">
      <w:pPr>
        <w:pStyle w:val="Geenafstand"/>
        <w:rPr>
          <w:rFonts w:eastAsia="Calibri" w:cs="Arial"/>
        </w:rPr>
      </w:pPr>
    </w:p>
    <w:p w:rsidR="008C0134" w:rsidRPr="00F30798" w:rsidRDefault="008C0134" w:rsidP="008C0134">
      <w:pPr>
        <w:pStyle w:val="Geenafstand"/>
        <w:rPr>
          <w:rFonts w:eastAsia="Calibri" w:cs="Arial"/>
        </w:rPr>
      </w:pPr>
      <w:r w:rsidRPr="00F30798">
        <w:rPr>
          <w:rFonts w:eastAsia="Calibri" w:cs="Arial"/>
        </w:rPr>
        <w:br w:type="page"/>
      </w:r>
    </w:p>
    <w:p w:rsidR="008C0134" w:rsidRPr="007B0B30" w:rsidRDefault="008C0134" w:rsidP="008C0134">
      <w:pPr>
        <w:pStyle w:val="Geenafstand"/>
        <w:rPr>
          <w:rFonts w:cs="Arial"/>
          <w:b/>
          <w:bCs/>
        </w:rPr>
      </w:pPr>
      <w:r w:rsidRPr="007B0B30">
        <w:rPr>
          <w:rFonts w:cs="Arial"/>
          <w:b/>
          <w:bCs/>
        </w:rPr>
        <w:lastRenderedPageBreak/>
        <w:t>Bijlage C</w:t>
      </w:r>
    </w:p>
    <w:p w:rsidR="008C0134" w:rsidRDefault="008C0134" w:rsidP="008C0134">
      <w:pPr>
        <w:pStyle w:val="Geenafstand"/>
        <w:rPr>
          <w:rFonts w:eastAsia="Lucida Sans Unicode"/>
        </w:rPr>
      </w:pPr>
    </w:p>
    <w:p w:rsidR="008C0134" w:rsidRPr="00F30798" w:rsidRDefault="008C0134" w:rsidP="008C0134">
      <w:pPr>
        <w:pStyle w:val="Geenafstand"/>
        <w:rPr>
          <w:rFonts w:eastAsia="Lucida Sans Unicode"/>
        </w:rPr>
      </w:pPr>
      <w:r w:rsidRPr="00F30798">
        <w:rPr>
          <w:rFonts w:eastAsia="Lucida Sans Unicode"/>
          <w:noProof/>
          <w:lang w:eastAsia="nl-NL"/>
        </w:rPr>
        <w:drawing>
          <wp:anchor distT="0" distB="0" distL="114300" distR="114300" simplePos="0" relativeHeight="251683840" behindDoc="1" locked="0" layoutInCell="1" allowOverlap="1">
            <wp:simplePos x="0" y="0"/>
            <wp:positionH relativeFrom="column">
              <wp:posOffset>2967990</wp:posOffset>
            </wp:positionH>
            <wp:positionV relativeFrom="paragraph">
              <wp:posOffset>99695</wp:posOffset>
            </wp:positionV>
            <wp:extent cx="2840990" cy="3189605"/>
            <wp:effectExtent l="19050" t="0" r="0" b="0"/>
            <wp:wrapTight wrapText="bothSides">
              <wp:wrapPolygon edited="0">
                <wp:start x="-145" y="0"/>
                <wp:lineTo x="-145" y="21415"/>
                <wp:lineTo x="21581" y="21415"/>
                <wp:lineTo x="21581" y="0"/>
                <wp:lineTo x="-145" y="0"/>
              </wp:wrapPolygon>
            </wp:wrapTight>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a:stretch>
                      <a:fillRect/>
                    </a:stretch>
                  </pic:blipFill>
                  <pic:spPr bwMode="auto">
                    <a:xfrm>
                      <a:off x="0" y="0"/>
                      <a:ext cx="2840990" cy="3189605"/>
                    </a:xfrm>
                    <a:prstGeom prst="rect">
                      <a:avLst/>
                    </a:prstGeom>
                    <a:noFill/>
                    <a:ln w="9525">
                      <a:noFill/>
                      <a:miter lim="800000"/>
                      <a:headEnd/>
                      <a:tailEnd/>
                    </a:ln>
                  </pic:spPr>
                </pic:pic>
              </a:graphicData>
            </a:graphic>
          </wp:anchor>
        </w:drawing>
      </w:r>
      <w:bookmarkStart w:id="176" w:name="_Toc225565351"/>
      <w:bookmarkStart w:id="177" w:name="_Toc228172809"/>
      <w:r w:rsidRPr="00F30798">
        <w:rPr>
          <w:rFonts w:eastAsia="Lucida Sans Unicode"/>
        </w:rPr>
        <w:t>Bedrijfsstructuur</w:t>
      </w:r>
      <w:bookmarkEnd w:id="176"/>
      <w:bookmarkEnd w:id="177"/>
      <w:r w:rsidRPr="00F30798">
        <w:rPr>
          <w:rFonts w:eastAsia="Lucida Sans Unicode"/>
        </w:rPr>
        <w:t xml:space="preserve"> </w:t>
      </w:r>
    </w:p>
    <w:p w:rsidR="008C0134" w:rsidRPr="00F30798" w:rsidRDefault="008C0134" w:rsidP="008C0134">
      <w:pPr>
        <w:pStyle w:val="Geenafstand"/>
        <w:rPr>
          <w:rFonts w:eastAsia="Lucida Sans Unicode" w:cs="Tahoma"/>
          <w:bCs/>
        </w:rPr>
      </w:pPr>
      <w:r w:rsidRPr="00F30798">
        <w:rPr>
          <w:rFonts w:eastAsia="Lucida Sans Unicode" w:cs="Tahoma"/>
          <w:bCs/>
        </w:rPr>
        <w:t xml:space="preserve">Controlfit is een coöperatieve vereniging. Dit betekend dat er een bestuur aanwezig is..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i/>
        </w:rPr>
      </w:pPr>
      <w:r w:rsidRPr="00F30798">
        <w:rPr>
          <w:rFonts w:eastAsia="Lucida Sans Unicode" w:cs="Tahoma"/>
          <w:bCs/>
          <w:i/>
        </w:rPr>
        <w:t>Figuur 2 laat het organogram van Controlfit zien.</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noProof/>
          <w:lang w:eastAsia="nl-NL"/>
        </w:rPr>
      </w:pPr>
      <w:r w:rsidRPr="00F30798">
        <w:rPr>
          <w:rFonts w:eastAsia="Lucida Sans Unicode" w:cs="Tahoma"/>
          <w:bCs/>
        </w:rPr>
        <w:t>Het personeel van Controlfit is als volgt ingedeeld:</w:t>
      </w:r>
    </w:p>
    <w:p w:rsidR="008C0134" w:rsidRPr="00F30798" w:rsidRDefault="008C0134" w:rsidP="008C0134">
      <w:pPr>
        <w:pStyle w:val="Geenafstand"/>
        <w:rPr>
          <w:rFonts w:eastAsia="Lucida Sans Unicode" w:cs="Tahoma"/>
          <w:bCs/>
        </w:rPr>
      </w:pPr>
      <w:r w:rsidRPr="00F30798">
        <w:rPr>
          <w:rFonts w:eastAsia="Lucida Sans Unicode" w:cs="Tahoma"/>
          <w:bCs/>
        </w:rPr>
        <w:br/>
        <w:t xml:space="preserve">Het bestuur bestaat uit 8 bestuursleden. Dit zijn allen zelfstandige ondernemers die een of meerdere sportcentra bezitten. De voorzitter is Dhr. C. Hermans. </w:t>
      </w:r>
    </w:p>
    <w:p w:rsidR="008C0134" w:rsidRPr="00F30798" w:rsidRDefault="008C0134" w:rsidP="008C0134">
      <w:pPr>
        <w:pStyle w:val="Geenafstand"/>
        <w:rPr>
          <w:rFonts w:eastAsia="Lucida Sans Unicode" w:cs="Tahoma"/>
          <w:bCs/>
        </w:rPr>
      </w:pPr>
    </w:p>
    <w:p w:rsidR="008C0134" w:rsidRPr="00F30798" w:rsidRDefault="009C215F" w:rsidP="008C0134">
      <w:pPr>
        <w:pStyle w:val="Geenafstand"/>
        <w:rPr>
          <w:rFonts w:eastAsia="Lucida Sans Unicode" w:cs="Tahoma"/>
          <w:bCs/>
        </w:rPr>
      </w:pPr>
      <w:r w:rsidRPr="009C215F">
        <w:rPr>
          <w:noProof/>
        </w:rPr>
        <w:pict>
          <v:shape id="_x0000_s1045" type="#_x0000_t202" style="position:absolute;margin-left:303.05pt;margin-top:49.25pt;width:49.8pt;height:21pt;z-index:251684864" wrapcoords="-72 0 -72 20329 21600 20329 21600 0 -72 0" stroked="f">
            <v:textbox style="mso-next-textbox:#_x0000_s1045;mso-fit-shape-to-text:t" inset="0,0,0,0">
              <w:txbxContent>
                <w:p w:rsidR="00231032" w:rsidRPr="00D03273" w:rsidRDefault="00231032" w:rsidP="008C0134">
                  <w:pPr>
                    <w:pStyle w:val="Bijschrift"/>
                    <w:rPr>
                      <w:rFonts w:ascii="Trebuchet MS" w:eastAsia="Lucida Sans Unicode" w:hAnsi="Trebuchet MS" w:cs="Tahoma"/>
                      <w:noProof/>
                    </w:rPr>
                  </w:pPr>
                  <w:r>
                    <w:t xml:space="preserve">Figuur </w:t>
                  </w:r>
                  <w:fldSimple w:instr=" SEQ Figuur \* ARABIC ">
                    <w:r w:rsidR="006A17EA">
                      <w:rPr>
                        <w:noProof/>
                      </w:rPr>
                      <w:t>4</w:t>
                    </w:r>
                  </w:fldSimple>
                </w:p>
              </w:txbxContent>
            </v:textbox>
            <w10:wrap type="tight"/>
          </v:shape>
        </w:pict>
      </w:r>
      <w:r w:rsidR="008C0134" w:rsidRPr="00F30798">
        <w:rPr>
          <w:rFonts w:eastAsia="Lucida Sans Unicode" w:cs="Tahoma"/>
          <w:bCs/>
        </w:rPr>
        <w:t xml:space="preserve">Het secretariaat bestaat uit Dhr. S. Rokx en Dhr. J. Poulissen. Dit zijn de verantwoordelijken voor de gehele organisatie. Tevens zijn dit de oprichters van de centrale inkooporganisatie Result Consultancy.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De freelancers zijn werkzaam in hun eigen rayon en proberen vanuit dit rayon zoveel mogelijk potentiële klanten te benaderen en uiteindelijk te werven. Tot dusver zijn er ongeveer vijftien freelancers actief.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rPr>
      </w:pPr>
      <w:bookmarkStart w:id="178" w:name="_Toc225565352"/>
      <w:bookmarkStart w:id="179" w:name="_Toc228172810"/>
      <w:r w:rsidRPr="00F30798">
        <w:rPr>
          <w:rFonts w:eastAsia="Lucida Sans Unicode"/>
        </w:rPr>
        <w:t>Besluitvorming</w:t>
      </w:r>
      <w:bookmarkEnd w:id="178"/>
      <w:bookmarkEnd w:id="179"/>
    </w:p>
    <w:p w:rsidR="008C0134" w:rsidRPr="00F30798" w:rsidRDefault="008C0134" w:rsidP="008C0134">
      <w:pPr>
        <w:pStyle w:val="Geenafstand"/>
        <w:rPr>
          <w:rFonts w:eastAsia="Lucida Sans Unicode" w:cs="Tahoma"/>
          <w:bCs/>
        </w:rPr>
      </w:pPr>
      <w:r w:rsidRPr="00F30798">
        <w:rPr>
          <w:rFonts w:eastAsia="Lucida Sans Unicode" w:cs="Tahoma"/>
          <w:bCs/>
        </w:rPr>
        <w:t xml:space="preserve">In de coöperatieve vereniging Controlfit worden de belangrijkste besluiten door de algemene Ledenvergadering of het bestuur genomen. De algemene ledenvergadering vindt jaarlijks plaats. Hier wordt het voorafgaande jaar besproken en worden er besluiten genomen. De minder belangrijke en urgente beslissingen worden door het secretariaat genomen.  Het secretariaat is verantwoordelijk voor de aansturing en uitvoering van de organisatie. Ze nemen dagelijks besluiten die nodig zijn om Controlfit te laten groeien.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In de zogenoemde regiomeetings worden besluiten genomen die vooral betrekking hebben op de desbetreffende regio. In deze meeting kunnen de sportcentra uit de regio invloed uitoefenen op de beleidsvoering van Controlfit. Eventuele problemen kunnen opgelost worden en er kan interactief gecorrespondeerd worden met mede- sportschooleigenaren uit de regio. Deze regiomeetings vinden eens in de zoveel maanden plaats.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De freelancers mogen geen besluiten maken als ze van invloed zijn op de organisatie. Ze kunnen het voorleggen aan het secretariaat, zodat zij de beslissing kunnen maken of het kunnen doorsturen naar het bestuur. </w:t>
      </w:r>
    </w:p>
    <w:p w:rsidR="008C0134" w:rsidRPr="00F30798" w:rsidRDefault="008C0134" w:rsidP="008C0134">
      <w:pPr>
        <w:pStyle w:val="Geenafstand"/>
        <w:rPr>
          <w:rFonts w:cs="Arial"/>
          <w:bCs/>
        </w:rPr>
      </w:pPr>
    </w:p>
    <w:p w:rsidR="008C0134" w:rsidRPr="00F30798" w:rsidRDefault="008C0134" w:rsidP="008C0134">
      <w:pPr>
        <w:pStyle w:val="Geenafstand"/>
        <w:rPr>
          <w:rFonts w:eastAsia="Lucida Sans Unicode"/>
        </w:rPr>
      </w:pPr>
      <w:bookmarkStart w:id="180" w:name="_Toc228172811"/>
      <w:r w:rsidRPr="00F30798">
        <w:rPr>
          <w:rFonts w:eastAsia="Lucida Sans Unicode"/>
        </w:rPr>
        <w:t>Productstrategie</w:t>
      </w:r>
      <w:bookmarkEnd w:id="180"/>
    </w:p>
    <w:p w:rsidR="008C0134" w:rsidRPr="00F30798" w:rsidRDefault="008C0134" w:rsidP="008C0134">
      <w:pPr>
        <w:pStyle w:val="Geenafstand"/>
        <w:rPr>
          <w:rFonts w:eastAsia="Lucida Sans Unicode" w:cs="Tahoma"/>
          <w:bCs/>
        </w:rPr>
      </w:pPr>
      <w:r w:rsidRPr="00F30798">
        <w:rPr>
          <w:rFonts w:eastAsia="Lucida Sans Unicode" w:cs="Tahoma"/>
          <w:bCs/>
        </w:rPr>
        <w:t xml:space="preserve">Er wordt één totaalpakket geleverd. Dit is bedrijfsfitness. Toch bevat dit enige product meer dan bedrijfsfitness alleen. Als bedrijven een contract bedrijfsfitness afsluiten krijgen ze ook lidmaatschap van een inkooporganisatie, een centrale vraagbaak/marketing en collectiviteitkortingen op diverse producten. </w:t>
      </w:r>
    </w:p>
    <w:p w:rsidR="008C0134" w:rsidRPr="00F30798" w:rsidRDefault="008C0134" w:rsidP="008C0134">
      <w:pPr>
        <w:pStyle w:val="Geenafstand"/>
        <w:rPr>
          <w:rFonts w:eastAsia="Lucida Sans Unicode" w:cs="Tahoma"/>
          <w:bCs/>
        </w:rPr>
      </w:pPr>
      <w:r w:rsidRPr="00F30798">
        <w:rPr>
          <w:rFonts w:eastAsia="Lucida Sans Unicode" w:cs="Tahoma"/>
          <w:bCs/>
        </w:rPr>
        <w:t xml:space="preserve"> </w:t>
      </w:r>
    </w:p>
    <w:p w:rsidR="008C0134" w:rsidRPr="00F30798" w:rsidRDefault="008C0134" w:rsidP="008C0134">
      <w:pPr>
        <w:pStyle w:val="Geenafstand"/>
        <w:rPr>
          <w:rFonts w:eastAsia="Lucida Sans Unicode"/>
        </w:rPr>
      </w:pPr>
      <w:bookmarkStart w:id="181" w:name="_Toc228172812"/>
      <w:r w:rsidRPr="00F30798">
        <w:rPr>
          <w:rFonts w:eastAsia="Lucida Sans Unicode"/>
        </w:rPr>
        <w:t>Prijsstrategie</w:t>
      </w:r>
      <w:bookmarkEnd w:id="181"/>
    </w:p>
    <w:p w:rsidR="008C0134" w:rsidRPr="00F30798" w:rsidRDefault="008C0134" w:rsidP="008C0134">
      <w:pPr>
        <w:pStyle w:val="Geenafstand"/>
        <w:rPr>
          <w:rFonts w:eastAsia="Lucida Sans Unicode" w:cs="Tahoma"/>
          <w:bCs/>
        </w:rPr>
      </w:pPr>
      <w:r w:rsidRPr="00F30798">
        <w:rPr>
          <w:rFonts w:eastAsia="Lucida Sans Unicode" w:cs="Tahoma"/>
          <w:bCs/>
        </w:rPr>
        <w:t xml:space="preserve">Controlfit is geen op winst beruste organisatie. Er is op dit moment geen concrete prijsstrategie.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Er zijn twee partijen die aan Controlfit betalen. Enerzijds de werknemers die een fitnessabonnement afsluiten via hun bedrijf (dat is aangesloten bij Controlfit), anderzijds de sportcentra die deel uitmaken van Controlfit.  </w:t>
      </w:r>
    </w:p>
    <w:p w:rsidR="008C0134" w:rsidRPr="00F30798" w:rsidRDefault="008C0134" w:rsidP="008C0134">
      <w:pPr>
        <w:pStyle w:val="Geenafstand"/>
        <w:rPr>
          <w:rFonts w:eastAsia="Lucida Sans Unicode" w:cs="Tahoma"/>
          <w:bCs/>
        </w:rPr>
      </w:pPr>
      <w:r w:rsidRPr="00F30798">
        <w:rPr>
          <w:rFonts w:eastAsia="Lucida Sans Unicode" w:cs="Tahoma"/>
          <w:bCs/>
        </w:rPr>
        <w:t xml:space="preserve">Werknemers betalen 38,50 voor een onbeperkt abonnement (krijgen deel terug via loonbelasting). Tevens betalen ze eenmalig inschrijfgeld van €36,-. Dit geld komt terecht bij de sportcentra. </w:t>
      </w:r>
    </w:p>
    <w:p w:rsidR="008C0134" w:rsidRPr="00F30798" w:rsidRDefault="008C0134" w:rsidP="008C0134">
      <w:pPr>
        <w:pStyle w:val="Geenafstand"/>
        <w:rPr>
          <w:rFonts w:eastAsia="Lucida Sans Unicode" w:cs="Tahoma"/>
          <w:bCs/>
        </w:rPr>
      </w:pPr>
      <w:r w:rsidRPr="00F30798">
        <w:rPr>
          <w:rFonts w:eastAsia="Lucida Sans Unicode" w:cs="Tahoma"/>
          <w:bCs/>
        </w:rPr>
        <w:t>Sportcentra betalen €59,50 contributie per maand en betalen eenmalig €60,- per nieuw aangemeld lid. Dit geld komt terecht bij organisatie Controlfit.</w:t>
      </w:r>
    </w:p>
    <w:p w:rsidR="008C0134" w:rsidRPr="00F30798" w:rsidRDefault="008C0134" w:rsidP="008C0134">
      <w:pPr>
        <w:pStyle w:val="Geenafstand"/>
        <w:rPr>
          <w:rFonts w:eastAsia="Lucida Sans Unicode" w:cs="Tahoma"/>
          <w:bCs/>
        </w:rPr>
      </w:pPr>
      <w:r w:rsidRPr="00F30798">
        <w:rPr>
          <w:rFonts w:eastAsia="Lucida Sans Unicode" w:cs="Tahoma"/>
          <w:bCs/>
        </w:rPr>
        <w:t>Controlfit geeft deze inkomsten uit aan flyers, aan de website en aan de freelancers.</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i/>
        </w:rPr>
      </w:pPr>
      <w:r w:rsidRPr="00F30798">
        <w:rPr>
          <w:rFonts w:eastAsia="Lucida Sans Unicode" w:cs="Tahoma"/>
          <w:bCs/>
          <w:i/>
        </w:rPr>
        <w:t>Figuur 4 laat de cashflow van Controlfit zien.</w:t>
      </w:r>
    </w:p>
    <w:p w:rsidR="008C0134" w:rsidRPr="00F30798" w:rsidRDefault="008C0134" w:rsidP="008C0134">
      <w:pPr>
        <w:pStyle w:val="Geenafstand"/>
        <w:rPr>
          <w:rFonts w:eastAsia="Lucida Sans Unicode" w:cs="Tahoma"/>
          <w:bCs/>
        </w:rPr>
      </w:pPr>
      <w:r w:rsidRPr="00F30798">
        <w:rPr>
          <w:rFonts w:eastAsia="Lucida Sans Unicode" w:cs="Tahoma"/>
          <w:bCs/>
          <w:noProof/>
          <w:lang w:eastAsia="nl-NL"/>
        </w:rPr>
        <w:lastRenderedPageBreak/>
        <w:drawing>
          <wp:inline distT="0" distB="0" distL="0" distR="0">
            <wp:extent cx="5760720" cy="1618714"/>
            <wp:effectExtent l="19050" t="0" r="0" b="0"/>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5760720" cy="1618714"/>
                    </a:xfrm>
                    <a:prstGeom prst="rect">
                      <a:avLst/>
                    </a:prstGeom>
                    <a:noFill/>
                    <a:ln w="9525">
                      <a:noFill/>
                      <a:miter lim="800000"/>
                      <a:headEnd/>
                      <a:tailEnd/>
                    </a:ln>
                  </pic:spPr>
                </pic:pic>
              </a:graphicData>
            </a:graphic>
          </wp:inline>
        </w:drawing>
      </w:r>
    </w:p>
    <w:p w:rsidR="008C0134" w:rsidRPr="00F30798" w:rsidRDefault="008C0134" w:rsidP="008C0134">
      <w:pPr>
        <w:pStyle w:val="Geenafstand"/>
        <w:rPr>
          <w:rFonts w:eastAsia="Lucida Sans Unicode" w:cs="Tahoma"/>
          <w:bCs/>
        </w:rPr>
      </w:pPr>
      <w:r w:rsidRPr="00F30798">
        <w:t xml:space="preserve">Figuur </w:t>
      </w:r>
      <w:fldSimple w:instr=" SEQ Figuur \* ARABIC ">
        <w:r w:rsidR="006A17EA">
          <w:rPr>
            <w:noProof/>
          </w:rPr>
          <w:t>5</w:t>
        </w:r>
      </w:fldSimple>
    </w:p>
    <w:p w:rsidR="008C0134" w:rsidRPr="00F30798" w:rsidRDefault="008C0134" w:rsidP="008C0134">
      <w:pPr>
        <w:pStyle w:val="Geenafstand"/>
        <w:rPr>
          <w:rFonts w:eastAsia="Lucida Sans Unicode"/>
        </w:rPr>
      </w:pPr>
      <w:bookmarkStart w:id="182" w:name="_Toc228172813"/>
      <w:r w:rsidRPr="00F30798">
        <w:rPr>
          <w:rFonts w:eastAsia="Lucida Sans Unicode"/>
        </w:rPr>
        <w:t>Promotiestrategie</w:t>
      </w:r>
      <w:bookmarkEnd w:id="182"/>
    </w:p>
    <w:p w:rsidR="008C0134" w:rsidRPr="00F30798" w:rsidRDefault="008C0134" w:rsidP="008C0134">
      <w:pPr>
        <w:pStyle w:val="Geenafstand"/>
        <w:rPr>
          <w:rFonts w:eastAsia="Lucida Sans Unicode" w:cs="Tahoma"/>
          <w:bCs/>
        </w:rPr>
      </w:pPr>
      <w:r w:rsidRPr="00F30798">
        <w:rPr>
          <w:rFonts w:eastAsia="Lucida Sans Unicode" w:cs="Tahoma"/>
          <w:bCs/>
        </w:rPr>
        <w:t>Aan promotie wordt niet veel gedaan. De enige vorm van promotie is te zien in de vorm van een website (</w:t>
      </w:r>
      <w:hyperlink r:id="rId74" w:history="1">
        <w:r w:rsidRPr="00F30798">
          <w:rPr>
            <w:rStyle w:val="Hyperlink"/>
            <w:rFonts w:eastAsia="Lucida Sans Unicode" w:cs="Tahoma"/>
            <w:szCs w:val="20"/>
          </w:rPr>
          <w:t>www.controlfit.nl</w:t>
        </w:r>
      </w:hyperlink>
      <w:r w:rsidRPr="00F30798">
        <w:rPr>
          <w:rFonts w:eastAsia="Lucida Sans Unicode" w:cs="Tahoma"/>
          <w:bCs/>
        </w:rPr>
        <w:t xml:space="preserve">). Hier staat onder andere informatie op over de </w:t>
      </w:r>
    </w:p>
    <w:p w:rsidR="008C0134" w:rsidRPr="00F30798" w:rsidRDefault="008C0134" w:rsidP="008C0134">
      <w:pPr>
        <w:pStyle w:val="Geenafstand"/>
        <w:rPr>
          <w:rFonts w:eastAsia="Lucida Sans Unicode" w:cs="Tahoma"/>
          <w:bCs/>
        </w:rPr>
      </w:pPr>
      <w:r w:rsidRPr="00F30798">
        <w:rPr>
          <w:rFonts w:eastAsia="Lucida Sans Unicode" w:cs="Tahoma"/>
          <w:bCs/>
        </w:rPr>
        <w:t xml:space="preserve">doelgroep, voordelen, bedrijfsfitness, inschrijvingen, abonnementen, opzeggingen, contact enz.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rPr>
      </w:pPr>
      <w:bookmarkStart w:id="183" w:name="_Toc228172814"/>
      <w:r w:rsidRPr="00F30798">
        <w:rPr>
          <w:rFonts w:eastAsia="Lucida Sans Unicode"/>
        </w:rPr>
        <w:t>Communicatiestrategie</w:t>
      </w:r>
      <w:bookmarkEnd w:id="183"/>
    </w:p>
    <w:p w:rsidR="008C0134" w:rsidRPr="00F30798" w:rsidRDefault="008C0134" w:rsidP="008C0134">
      <w:pPr>
        <w:pStyle w:val="Geenafstand"/>
        <w:rPr>
          <w:rFonts w:eastAsia="Lucida Sans Unicode" w:cs="Tahoma"/>
          <w:bCs/>
        </w:rPr>
      </w:pPr>
      <w:r w:rsidRPr="00F30798">
        <w:rPr>
          <w:rFonts w:eastAsia="Lucida Sans Unicode" w:cs="Tahoma"/>
          <w:bCs/>
        </w:rPr>
        <w:t>Er zijn enkele protocollen die gebruikt worden bij het benaderen van bedrijven.</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Een manier is bedrijven in de database zetten, deze te bellen en proberen iemand te spreken van personeelszaken. Er wordt verteld over Controlfit en eventueel wordt er een informatiepakket toegestuurd. Een week later wordt het bedrijf teruggebeld om te vragen of er interesse is in bedrijfsfitness van Controlfit.</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Ook wordt er langsgegaan bij bedrijven om een informatiepakket af te geven en naam en telefoonnummer van personeelszaken te vragen. </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rFonts w:eastAsia="Lucida Sans Unicode" w:cs="Tahoma"/>
          <w:bCs/>
        </w:rPr>
      </w:pPr>
      <w:r w:rsidRPr="00F30798">
        <w:rPr>
          <w:rFonts w:eastAsia="Lucida Sans Unicode" w:cs="Tahoma"/>
          <w:bCs/>
        </w:rPr>
        <w:t xml:space="preserve">Deze wordt een week na aflevering van het informatiepakket gebeld met de vraag of het informatiepakket goed is ontvangen en of er behoefte naar bedrijfsfitness is. </w:t>
      </w:r>
      <w:r w:rsidRPr="00F30798">
        <w:rPr>
          <w:rFonts w:eastAsia="Lucida Sans Unicode" w:cs="Tahoma"/>
          <w:bCs/>
        </w:rPr>
        <w:br/>
      </w:r>
    </w:p>
    <w:p w:rsidR="008C0134" w:rsidRPr="00F30798" w:rsidRDefault="008C0134" w:rsidP="008C0134">
      <w:pPr>
        <w:pStyle w:val="Geenafstand"/>
        <w:rPr>
          <w:rFonts w:eastAsia="Lucida Sans Unicode" w:cs="Tahoma"/>
          <w:bCs/>
        </w:rPr>
      </w:pPr>
      <w:r w:rsidRPr="00F30798">
        <w:rPr>
          <w:rFonts w:eastAsia="Lucida Sans Unicode" w:cs="Tahoma"/>
          <w:bCs/>
        </w:rPr>
        <w:br w:type="page"/>
      </w:r>
    </w:p>
    <w:p w:rsidR="008C0134" w:rsidRPr="00F30798" w:rsidRDefault="008C0134" w:rsidP="008C0134">
      <w:pPr>
        <w:pStyle w:val="Geenafstand"/>
        <w:rPr>
          <w:rFonts w:cs="Arial"/>
          <w:bCs/>
        </w:rPr>
      </w:pPr>
      <w:r>
        <w:rPr>
          <w:rFonts w:cs="Arial"/>
          <w:bCs/>
          <w:noProof/>
          <w:lang w:eastAsia="nl-NL"/>
        </w:rPr>
        <w:lastRenderedPageBreak/>
        <w:drawing>
          <wp:anchor distT="0" distB="0" distL="114300" distR="114300" simplePos="0" relativeHeight="251682816" behindDoc="1" locked="0" layoutInCell="1" allowOverlap="1">
            <wp:simplePos x="0" y="0"/>
            <wp:positionH relativeFrom="column">
              <wp:posOffset>1756129</wp:posOffset>
            </wp:positionH>
            <wp:positionV relativeFrom="paragraph">
              <wp:posOffset>-591450</wp:posOffset>
            </wp:positionV>
            <wp:extent cx="4543425" cy="5007935"/>
            <wp:effectExtent l="19050" t="0" r="9525" b="0"/>
            <wp:wrapNone/>
            <wp:docPr id="1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4543425" cy="5007935"/>
                    </a:xfrm>
                    <a:prstGeom prst="rect">
                      <a:avLst/>
                    </a:prstGeom>
                    <a:noFill/>
                    <a:ln w="9525">
                      <a:noFill/>
                      <a:miter lim="800000"/>
                      <a:headEnd/>
                      <a:tailEnd/>
                    </a:ln>
                  </pic:spPr>
                </pic:pic>
              </a:graphicData>
            </a:graphic>
          </wp:anchor>
        </w:drawing>
      </w:r>
    </w:p>
    <w:p w:rsidR="008C0134" w:rsidRPr="007B0B30" w:rsidRDefault="008C0134" w:rsidP="008C0134">
      <w:pPr>
        <w:pStyle w:val="Geenafstand"/>
        <w:rPr>
          <w:rFonts w:cs="Arial"/>
          <w:b/>
          <w:bCs/>
        </w:rPr>
      </w:pPr>
      <w:r w:rsidRPr="007B0B30">
        <w:rPr>
          <w:rFonts w:cs="Arial"/>
          <w:b/>
          <w:bCs/>
        </w:rPr>
        <w:t>Bijlage D</w:t>
      </w:r>
    </w:p>
    <w:p w:rsidR="008C0134" w:rsidRPr="00F30798" w:rsidRDefault="008C0134" w:rsidP="008C0134">
      <w:pPr>
        <w:pStyle w:val="Geenafstand"/>
        <w:rPr>
          <w:i/>
        </w:rPr>
      </w:pPr>
    </w:p>
    <w:p w:rsidR="008C0134" w:rsidRPr="00F30798" w:rsidRDefault="008C0134" w:rsidP="008C0134">
      <w:pPr>
        <w:pStyle w:val="Geenafstand"/>
        <w:rPr>
          <w:i/>
        </w:rPr>
      </w:pPr>
      <w:r w:rsidRPr="00F30798">
        <w:rPr>
          <w:i/>
        </w:rPr>
        <w:t>Hiernaast is het Model van Abell weergegeven.</w:t>
      </w:r>
    </w:p>
    <w:p w:rsidR="008C0134" w:rsidRPr="00F30798" w:rsidRDefault="008C0134" w:rsidP="008C0134">
      <w:pPr>
        <w:pStyle w:val="Geenafstand"/>
        <w:rPr>
          <w:i/>
        </w:rPr>
      </w:pPr>
      <w:r w:rsidRPr="00F30798">
        <w:rPr>
          <w:i/>
        </w:rPr>
        <w:t xml:space="preserve">In de legende is te zien waar de letters en </w:t>
      </w:r>
    </w:p>
    <w:p w:rsidR="008C0134" w:rsidRPr="00F30798" w:rsidRDefault="008C0134" w:rsidP="008C0134">
      <w:pPr>
        <w:pStyle w:val="Geenafstand"/>
        <w:rPr>
          <w:i/>
        </w:rPr>
      </w:pPr>
      <w:r w:rsidRPr="00F30798">
        <w:rPr>
          <w:i/>
        </w:rPr>
        <w:t xml:space="preserve">cijfers voor staan. </w:t>
      </w:r>
    </w:p>
    <w:p w:rsidR="008C0134" w:rsidRPr="00F30798" w:rsidRDefault="008C0134" w:rsidP="008C0134">
      <w:pPr>
        <w:pStyle w:val="Geenafstand"/>
        <w:rPr>
          <w:i/>
        </w:rPr>
      </w:pPr>
    </w:p>
    <w:p w:rsidR="008C0134" w:rsidRPr="00F30798" w:rsidRDefault="008C0134" w:rsidP="008C0134">
      <w:pPr>
        <w:pStyle w:val="Geenafstand"/>
        <w:rPr>
          <w:i/>
        </w:rPr>
      </w:pPr>
      <w:r w:rsidRPr="00F30798">
        <w:rPr>
          <w:i/>
        </w:rPr>
        <w:t>Het businessgebied wordt gedefinieerd</w:t>
      </w:r>
    </w:p>
    <w:p w:rsidR="008C0134" w:rsidRPr="00F30798" w:rsidRDefault="008C0134" w:rsidP="008C0134">
      <w:pPr>
        <w:pStyle w:val="Geenafstand"/>
        <w:rPr>
          <w:i/>
        </w:rPr>
      </w:pPr>
      <w:r w:rsidRPr="00F30798">
        <w:rPr>
          <w:i/>
        </w:rPr>
        <w:t>als het verstrekken van AfnemersBehoeften</w:t>
      </w:r>
    </w:p>
    <w:p w:rsidR="008C0134" w:rsidRPr="00F30798" w:rsidRDefault="008C0134" w:rsidP="008C0134">
      <w:pPr>
        <w:pStyle w:val="Geenafstand"/>
        <w:rPr>
          <w:i/>
        </w:rPr>
      </w:pPr>
      <w:r w:rsidRPr="00F30798">
        <w:rPr>
          <w:i/>
        </w:rPr>
        <w:t xml:space="preserve">aan/voor AfnemersGroepen, gebruikmakend </w:t>
      </w:r>
    </w:p>
    <w:p w:rsidR="008C0134" w:rsidRPr="00F30798" w:rsidRDefault="008C0134" w:rsidP="008C0134">
      <w:pPr>
        <w:pStyle w:val="Geenafstand"/>
        <w:rPr>
          <w:i/>
        </w:rPr>
      </w:pPr>
      <w:r w:rsidRPr="00F30798">
        <w:rPr>
          <w:i/>
        </w:rPr>
        <w:t>van Producten/Diensten</w:t>
      </w:r>
    </w:p>
    <w:p w:rsidR="008C0134" w:rsidRPr="00F30798" w:rsidRDefault="008C0134" w:rsidP="008C0134">
      <w:pPr>
        <w:pStyle w:val="Geenafstand"/>
        <w:rPr>
          <w:i/>
        </w:rPr>
      </w:pPr>
    </w:p>
    <w:p w:rsidR="008C0134" w:rsidRPr="00F30798" w:rsidRDefault="008C0134" w:rsidP="008C0134">
      <w:pPr>
        <w:pStyle w:val="Geenafstand"/>
        <w:rPr>
          <w:i/>
        </w:rPr>
      </w:pPr>
      <w:r w:rsidRPr="00F30798">
        <w:rPr>
          <w:i/>
        </w:rPr>
        <w:t xml:space="preserve">De kleuren die in de legenda te zien </w:t>
      </w:r>
    </w:p>
    <w:p w:rsidR="008C0134" w:rsidRPr="00F30798" w:rsidRDefault="008C0134" w:rsidP="008C0134">
      <w:pPr>
        <w:pStyle w:val="Geenafstand"/>
        <w:rPr>
          <w:i/>
        </w:rPr>
      </w:pPr>
      <w:r w:rsidRPr="00F30798">
        <w:rPr>
          <w:i/>
        </w:rPr>
        <w:t>zijn, geven aan op welke afnemers-</w:t>
      </w:r>
    </w:p>
    <w:p w:rsidR="008C0134" w:rsidRPr="00F30798" w:rsidRDefault="008C0134" w:rsidP="008C0134">
      <w:pPr>
        <w:pStyle w:val="Geenafstand"/>
        <w:rPr>
          <w:i/>
        </w:rPr>
      </w:pPr>
      <w:r w:rsidRPr="00F30798">
        <w:rPr>
          <w:i/>
        </w:rPr>
        <w:t>groep de behoeften en producten/</w:t>
      </w:r>
    </w:p>
    <w:p w:rsidR="008C0134" w:rsidRPr="00F30798" w:rsidRDefault="008C0134" w:rsidP="008C0134">
      <w:pPr>
        <w:pStyle w:val="Geenafstand"/>
        <w:rPr>
          <w:i/>
        </w:rPr>
      </w:pPr>
      <w:r w:rsidRPr="00F30798">
        <w:rPr>
          <w:i/>
        </w:rPr>
        <w:t>diensten betrekking hebben.</w:t>
      </w: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8C0134" w:rsidP="008C0134">
      <w:pPr>
        <w:pStyle w:val="Geenafstand"/>
      </w:pPr>
    </w:p>
    <w:p w:rsidR="008C0134" w:rsidRPr="00F30798" w:rsidRDefault="009C215F" w:rsidP="008C0134">
      <w:pPr>
        <w:pStyle w:val="Geenafstand"/>
      </w:pPr>
      <w:r w:rsidRPr="009C215F">
        <w:rPr>
          <w:noProof/>
          <w:color w:val="FF0000"/>
        </w:rPr>
        <w:pict>
          <v:shape id="_x0000_s1042" type="#_x0000_t202" style="position:absolute;margin-left:-5.7pt;margin-top:10.5pt;width:488.5pt;height:68.5pt;z-index:-251636736;mso-width-relative:margin;mso-height-relative:margin" strokecolor="#548dd4 [1951]">
            <v:textbox style="mso-next-textbox:#_x0000_s1042">
              <w:txbxContent>
                <w:p w:rsidR="00231032" w:rsidRDefault="00231032" w:rsidP="008C0134"/>
                <w:p w:rsidR="00231032" w:rsidRPr="004C17D6" w:rsidRDefault="00231032" w:rsidP="008C0134"/>
              </w:txbxContent>
            </v:textbox>
          </v:shape>
        </w:pict>
      </w:r>
    </w:p>
    <w:p w:rsidR="008C0134" w:rsidRDefault="008C0134" w:rsidP="008C0134">
      <w:pPr>
        <w:pStyle w:val="Geenafstand"/>
      </w:pPr>
      <w:r w:rsidRPr="00F30798">
        <w:t>Afnemersgroepen:</w:t>
      </w:r>
      <w:r w:rsidRPr="00F30798">
        <w:tab/>
      </w:r>
    </w:p>
    <w:p w:rsidR="00E7799A" w:rsidRPr="00F30798" w:rsidRDefault="00E7799A" w:rsidP="008C0134">
      <w:pPr>
        <w:pStyle w:val="Geenafstand"/>
      </w:pPr>
    </w:p>
    <w:p w:rsidR="00E7799A" w:rsidRPr="0075606D" w:rsidRDefault="00E7799A" w:rsidP="00E7799A">
      <w:pPr>
        <w:rPr>
          <w:b/>
          <w:szCs w:val="20"/>
        </w:rPr>
      </w:pPr>
      <w:r w:rsidRPr="0075606D">
        <w:rPr>
          <w:szCs w:val="20"/>
        </w:rPr>
        <w:t>AG1</w:t>
      </w:r>
      <w:r w:rsidRPr="0075606D">
        <w:rPr>
          <w:color w:val="548DD4" w:themeColor="text2" w:themeTint="99"/>
          <w:szCs w:val="20"/>
        </w:rPr>
        <w:tab/>
      </w:r>
      <w:r w:rsidRPr="0075606D">
        <w:rPr>
          <w:b/>
          <w:color w:val="548DD4" w:themeColor="text2" w:themeTint="99"/>
          <w:szCs w:val="20"/>
          <w:u w:val="single"/>
        </w:rPr>
        <w:t>bedrijven/organisaties</w:t>
      </w:r>
      <w:r>
        <w:rPr>
          <w:b/>
          <w:color w:val="548DD4" w:themeColor="text2" w:themeTint="99"/>
          <w:szCs w:val="20"/>
          <w:u w:val="single"/>
        </w:rPr>
        <w:t xml:space="preserve"> (alle  soorten bedrijven in Zuid-Nederland) </w:t>
      </w:r>
    </w:p>
    <w:p w:rsidR="00E7799A" w:rsidRPr="0075606D" w:rsidRDefault="00E7799A" w:rsidP="00E7799A">
      <w:pPr>
        <w:rPr>
          <w:b/>
          <w:szCs w:val="20"/>
        </w:rPr>
      </w:pPr>
      <w:r w:rsidRPr="0075606D">
        <w:rPr>
          <w:szCs w:val="20"/>
        </w:rPr>
        <w:t>AG2</w:t>
      </w:r>
      <w:r w:rsidRPr="0075606D">
        <w:rPr>
          <w:color w:val="FF0000"/>
          <w:szCs w:val="20"/>
        </w:rPr>
        <w:tab/>
      </w:r>
      <w:r w:rsidRPr="0075606D">
        <w:rPr>
          <w:b/>
          <w:color w:val="FF0000"/>
          <w:szCs w:val="20"/>
          <w:u w:val="single"/>
        </w:rPr>
        <w:t>fitnesscentra</w:t>
      </w:r>
      <w:r>
        <w:rPr>
          <w:b/>
          <w:color w:val="FF0000"/>
          <w:szCs w:val="20"/>
          <w:u w:val="single"/>
        </w:rPr>
        <w:t xml:space="preserve"> (kwalitatief goed met aanbod van groepslessen, fit-test en begeleiding)</w:t>
      </w:r>
    </w:p>
    <w:p w:rsidR="00E7799A" w:rsidRPr="0075606D" w:rsidRDefault="00E7799A" w:rsidP="00E7799A">
      <w:pPr>
        <w:rPr>
          <w:b/>
          <w:color w:val="76923C" w:themeColor="accent3" w:themeShade="BF"/>
          <w:szCs w:val="20"/>
          <w:u w:val="single"/>
        </w:rPr>
      </w:pPr>
      <w:r w:rsidRPr="0075606D">
        <w:rPr>
          <w:szCs w:val="20"/>
        </w:rPr>
        <w:t>AG3</w:t>
      </w:r>
      <w:r w:rsidRPr="0075606D">
        <w:rPr>
          <w:color w:val="76923C" w:themeColor="accent3" w:themeShade="BF"/>
          <w:szCs w:val="20"/>
        </w:rPr>
        <w:tab/>
      </w:r>
      <w:r w:rsidRPr="0075606D">
        <w:rPr>
          <w:b/>
          <w:color w:val="76923C" w:themeColor="accent3" w:themeShade="BF"/>
          <w:szCs w:val="20"/>
          <w:u w:val="single"/>
        </w:rPr>
        <w:t>werknemers van aangesloten bedrijven/organisaties</w:t>
      </w:r>
    </w:p>
    <w:p w:rsidR="008C0134" w:rsidRPr="00F30798" w:rsidRDefault="008C0134" w:rsidP="008C0134">
      <w:pPr>
        <w:pStyle w:val="Geenafstand"/>
        <w:rPr>
          <w:rFonts w:eastAsia="Lucida Sans Unicode" w:cs="Tahoma"/>
          <w:bCs/>
        </w:rPr>
      </w:pPr>
    </w:p>
    <w:p w:rsidR="008C0134" w:rsidRPr="00F30798" w:rsidRDefault="009C215F" w:rsidP="008C0134">
      <w:pPr>
        <w:pStyle w:val="Geenafstand"/>
        <w:rPr>
          <w:rFonts w:eastAsia="Lucida Sans Unicode" w:cs="Tahoma"/>
          <w:bCs/>
        </w:rPr>
      </w:pPr>
      <w:r>
        <w:rPr>
          <w:rFonts w:eastAsia="Lucida Sans Unicode" w:cs="Tahoma"/>
          <w:bCs/>
          <w:noProof/>
          <w:lang w:eastAsia="nl-NL"/>
        </w:rPr>
        <w:pict>
          <v:shape id="_x0000_s1043" type="#_x0000_t202" style="position:absolute;margin-left:-5.7pt;margin-top:11.15pt;width:240.05pt;height:184.85pt;z-index:-251635712;mso-width-relative:margin;mso-height-relative:margin" strokecolor="#548dd4 [1951]">
            <v:textbox style="mso-next-textbox:#_x0000_s1043">
              <w:txbxContent>
                <w:p w:rsidR="00231032" w:rsidRDefault="00231032" w:rsidP="008C0134"/>
              </w:txbxContent>
            </v:textbox>
          </v:shape>
        </w:pict>
      </w:r>
      <w:r w:rsidRPr="009C215F">
        <w:rPr>
          <w:noProof/>
          <w:color w:val="76923C" w:themeColor="accent3" w:themeShade="BF"/>
          <w:lang w:eastAsia="nl-NL"/>
        </w:rPr>
        <w:pict>
          <v:shape id="_x0000_s1044" type="#_x0000_t202" style="position:absolute;margin-left:242.75pt;margin-top:11.15pt;width:240.05pt;height:184.85pt;z-index:-251634688;mso-width-relative:margin;mso-height-relative:margin" strokecolor="#548dd4 [1951]">
            <v:textbox style="mso-next-textbox:#_x0000_s1044">
              <w:txbxContent>
                <w:p w:rsidR="00231032" w:rsidRDefault="00231032" w:rsidP="008C0134"/>
              </w:txbxContent>
            </v:textbox>
          </v:shape>
        </w:pict>
      </w:r>
    </w:p>
    <w:p w:rsidR="008C0134" w:rsidRPr="00F30798" w:rsidRDefault="008C0134" w:rsidP="008C0134">
      <w:pPr>
        <w:pStyle w:val="Geenafstand"/>
        <w:rPr>
          <w:rFonts w:eastAsia="Lucida Sans Unicode" w:cs="Tahoma"/>
          <w:bCs/>
        </w:rPr>
      </w:pPr>
      <w:r w:rsidRPr="00F30798">
        <w:rPr>
          <w:rFonts w:eastAsia="Lucida Sans Unicode" w:cs="Tahoma"/>
          <w:bCs/>
        </w:rPr>
        <w:t>Afnemersbehoeften:</w:t>
      </w:r>
      <w:r w:rsidRPr="00F30798">
        <w:t xml:space="preserve"> </w:t>
      </w:r>
      <w:r w:rsidRPr="00F30798">
        <w:tab/>
      </w:r>
      <w:r w:rsidRPr="00F30798">
        <w:tab/>
      </w:r>
      <w:r w:rsidRPr="00F30798">
        <w:tab/>
      </w:r>
      <w:r w:rsidRPr="00F30798">
        <w:tab/>
      </w:r>
      <w:r w:rsidRPr="00F30798">
        <w:tab/>
        <w:t>Producten/diensten:</w:t>
      </w:r>
    </w:p>
    <w:p w:rsidR="008C0134" w:rsidRPr="00F30798" w:rsidRDefault="008C0134" w:rsidP="008C0134">
      <w:pPr>
        <w:pStyle w:val="Geenafstand"/>
        <w:rPr>
          <w:rFonts w:eastAsia="Lucida Sans Unicode" w:cs="Tahoma"/>
          <w:bCs/>
        </w:rPr>
      </w:pPr>
    </w:p>
    <w:p w:rsidR="008C0134" w:rsidRPr="00F30798" w:rsidRDefault="008C0134" w:rsidP="008C0134">
      <w:pPr>
        <w:pStyle w:val="Geenafstand"/>
        <w:rPr>
          <w:color w:val="548DD4" w:themeColor="text2" w:themeTint="99"/>
        </w:rPr>
      </w:pPr>
      <w:r w:rsidRPr="00F30798">
        <w:t>AB1</w:t>
      </w:r>
      <w:r w:rsidRPr="00F30798">
        <w:tab/>
      </w:r>
      <w:r w:rsidRPr="00F30798">
        <w:rPr>
          <w:color w:val="548DD4" w:themeColor="text2" w:themeTint="99"/>
        </w:rPr>
        <w:t>fitte werknemers</w:t>
      </w:r>
      <w:r w:rsidRPr="00F30798">
        <w:tab/>
      </w:r>
      <w:r w:rsidRPr="00F30798">
        <w:tab/>
      </w:r>
      <w:r w:rsidRPr="00F30798">
        <w:tab/>
      </w:r>
      <w:r w:rsidRPr="00F30798">
        <w:tab/>
      </w:r>
      <w:r w:rsidRPr="00F30798">
        <w:tab/>
        <w:t>P/D1</w:t>
      </w:r>
      <w:r w:rsidRPr="00F30798">
        <w:rPr>
          <w:color w:val="548DD4" w:themeColor="text2" w:themeTint="99"/>
        </w:rPr>
        <w:tab/>
        <w:t xml:space="preserve">onbeperkt fitness en groepslessen </w:t>
      </w:r>
    </w:p>
    <w:p w:rsidR="008C0134" w:rsidRPr="00F30798" w:rsidRDefault="008C0134" w:rsidP="008C0134">
      <w:pPr>
        <w:pStyle w:val="Geenafstand"/>
        <w:rPr>
          <w:color w:val="76923C" w:themeColor="accent3" w:themeShade="BF"/>
        </w:rPr>
      </w:pPr>
      <w:r w:rsidRPr="00F30798">
        <w:t>AB2</w:t>
      </w:r>
      <w:r w:rsidRPr="00F30798">
        <w:rPr>
          <w:color w:val="548DD4" w:themeColor="text2" w:themeTint="99"/>
        </w:rPr>
        <w:tab/>
        <w:t>goedkope oplossing voor bedrijfsfitness</w:t>
      </w:r>
      <w:r w:rsidRPr="00F30798">
        <w:rPr>
          <w:color w:val="76923C" w:themeColor="accent3" w:themeShade="BF"/>
        </w:rPr>
        <w:t xml:space="preserve"> </w:t>
      </w:r>
      <w:r w:rsidRPr="00F30798">
        <w:rPr>
          <w:color w:val="76923C" w:themeColor="accent3" w:themeShade="BF"/>
        </w:rPr>
        <w:tab/>
      </w:r>
      <w:r w:rsidRPr="00F30798">
        <w:rPr>
          <w:color w:val="76923C" w:themeColor="accent3" w:themeShade="BF"/>
        </w:rPr>
        <w:tab/>
      </w:r>
      <w:r w:rsidRPr="00F30798">
        <w:rPr>
          <w:color w:val="76923C" w:themeColor="accent3" w:themeShade="BF"/>
        </w:rPr>
        <w:tab/>
        <w:t>onbeperkt fitness en groepslessen</w:t>
      </w:r>
    </w:p>
    <w:p w:rsidR="008C0134" w:rsidRPr="00F30798" w:rsidRDefault="008C0134" w:rsidP="008C0134">
      <w:pPr>
        <w:pStyle w:val="Geenafstand"/>
        <w:rPr>
          <w:color w:val="548DD4" w:themeColor="text2" w:themeTint="99"/>
        </w:rPr>
      </w:pPr>
      <w:r w:rsidRPr="00F30798">
        <w:t>AB3</w:t>
      </w:r>
      <w:r w:rsidRPr="00F30798">
        <w:rPr>
          <w:color w:val="548DD4" w:themeColor="text2" w:themeTint="99"/>
        </w:rPr>
        <w:tab/>
        <w:t>minder ziekteverzuim</w:t>
      </w:r>
      <w:r w:rsidRPr="00F30798">
        <w:rPr>
          <w:color w:val="548DD4" w:themeColor="text2" w:themeTint="99"/>
        </w:rPr>
        <w:tab/>
      </w:r>
      <w:r w:rsidRPr="00F30798">
        <w:rPr>
          <w:color w:val="548DD4" w:themeColor="text2" w:themeTint="99"/>
        </w:rPr>
        <w:tab/>
      </w:r>
      <w:r w:rsidRPr="00F30798">
        <w:rPr>
          <w:color w:val="548DD4" w:themeColor="text2" w:themeTint="99"/>
        </w:rPr>
        <w:tab/>
      </w:r>
      <w:r w:rsidRPr="00F30798">
        <w:rPr>
          <w:color w:val="548DD4" w:themeColor="text2" w:themeTint="99"/>
        </w:rPr>
        <w:tab/>
      </w:r>
      <w:r w:rsidRPr="00F30798">
        <w:t>P/D2</w:t>
      </w:r>
      <w:r w:rsidRPr="00F30798">
        <w:rPr>
          <w:color w:val="548DD4" w:themeColor="text2" w:themeTint="99"/>
        </w:rPr>
        <w:tab/>
        <w:t>voldoende sportcentra (dekking Zuid-</w:t>
      </w:r>
    </w:p>
    <w:p w:rsidR="008C0134" w:rsidRPr="00F30798" w:rsidRDefault="008C0134" w:rsidP="008C0134">
      <w:pPr>
        <w:pStyle w:val="Geenafstand"/>
        <w:rPr>
          <w:color w:val="548DD4" w:themeColor="text2" w:themeTint="99"/>
        </w:rPr>
      </w:pPr>
      <w:r w:rsidRPr="00F30798">
        <w:t>AB4</w:t>
      </w:r>
      <w:r w:rsidRPr="00F30798">
        <w:rPr>
          <w:color w:val="FF0000"/>
        </w:rPr>
        <w:tab/>
        <w:t>nieuwe leden</w:t>
      </w:r>
      <w:r w:rsidRPr="00F30798">
        <w:t xml:space="preserve"> </w:t>
      </w:r>
      <w:r w:rsidRPr="00F30798">
        <w:tab/>
      </w:r>
      <w:r w:rsidRPr="00F30798">
        <w:tab/>
      </w:r>
      <w:r w:rsidRPr="00F30798">
        <w:tab/>
      </w:r>
      <w:r w:rsidRPr="00F30798">
        <w:tab/>
      </w:r>
      <w:r w:rsidRPr="00F30798">
        <w:tab/>
      </w:r>
      <w:r w:rsidRPr="00F30798">
        <w:tab/>
      </w:r>
      <w:r w:rsidRPr="00F30798">
        <w:rPr>
          <w:color w:val="548DD4" w:themeColor="text2" w:themeTint="99"/>
        </w:rPr>
        <w:t>Nederland)</w:t>
      </w:r>
    </w:p>
    <w:p w:rsidR="008C0134" w:rsidRPr="00F30798" w:rsidRDefault="008C0134" w:rsidP="008C0134">
      <w:pPr>
        <w:pStyle w:val="Geenafstand"/>
        <w:rPr>
          <w:color w:val="548DD4" w:themeColor="text2" w:themeTint="99"/>
        </w:rPr>
      </w:pPr>
      <w:r w:rsidRPr="00F30798">
        <w:t>AB5</w:t>
      </w:r>
      <w:r w:rsidRPr="00F30798">
        <w:rPr>
          <w:color w:val="FF0000"/>
        </w:rPr>
        <w:tab/>
        <w:t>identificatie met een organisatie</w:t>
      </w:r>
      <w:r w:rsidRPr="00F30798">
        <w:tab/>
      </w:r>
      <w:r w:rsidRPr="00F30798">
        <w:tab/>
      </w:r>
      <w:r w:rsidRPr="00F30798">
        <w:tab/>
        <w:t>P/D3</w:t>
      </w:r>
      <w:r w:rsidRPr="00F30798">
        <w:tab/>
      </w:r>
      <w:r w:rsidRPr="00F30798">
        <w:rPr>
          <w:color w:val="548DD4" w:themeColor="text2" w:themeTint="99"/>
        </w:rPr>
        <w:t>inzichtelijke server (zien wie er sport)</w:t>
      </w:r>
    </w:p>
    <w:p w:rsidR="008C0134" w:rsidRPr="00F30798" w:rsidRDefault="008C0134" w:rsidP="008C0134">
      <w:pPr>
        <w:pStyle w:val="Geenafstand"/>
        <w:rPr>
          <w:color w:val="FF0000"/>
        </w:rPr>
      </w:pPr>
      <w:r w:rsidRPr="00F30798">
        <w:t>AB6</w:t>
      </w:r>
      <w:r w:rsidRPr="00F30798">
        <w:rPr>
          <w:color w:val="76923C" w:themeColor="accent3" w:themeShade="BF"/>
        </w:rPr>
        <w:tab/>
        <w:t>gezondheid</w:t>
      </w:r>
      <w:r w:rsidRPr="00F30798">
        <w:tab/>
      </w:r>
      <w:r w:rsidRPr="00F30798">
        <w:tab/>
      </w:r>
      <w:r w:rsidRPr="00F30798">
        <w:tab/>
      </w:r>
      <w:r w:rsidRPr="00F30798">
        <w:tab/>
      </w:r>
      <w:r w:rsidRPr="00F30798">
        <w:tab/>
        <w:t>P/D4</w:t>
      </w:r>
      <w:r w:rsidRPr="00F30798">
        <w:rPr>
          <w:color w:val="548DD4" w:themeColor="text2" w:themeTint="99"/>
        </w:rPr>
        <w:tab/>
        <w:t>lidmaatschap inkooporganisatie</w:t>
      </w:r>
      <w:r w:rsidRPr="00F30798">
        <w:rPr>
          <w:color w:val="FF0000"/>
        </w:rPr>
        <w:tab/>
      </w:r>
    </w:p>
    <w:p w:rsidR="008C0134" w:rsidRPr="00F30798" w:rsidRDefault="008C0134" w:rsidP="008C0134">
      <w:pPr>
        <w:pStyle w:val="Geenafstand"/>
        <w:rPr>
          <w:color w:val="FF0000"/>
        </w:rPr>
      </w:pPr>
      <w:r w:rsidRPr="00F30798">
        <w:t>AB7</w:t>
      </w:r>
      <w:r w:rsidRPr="00F30798">
        <w:rPr>
          <w:color w:val="76923C" w:themeColor="accent3" w:themeShade="BF"/>
        </w:rPr>
        <w:tab/>
        <w:t>fit zijn</w:t>
      </w:r>
      <w:r w:rsidRPr="00F30798">
        <w:rPr>
          <w:color w:val="FF0000"/>
        </w:rPr>
        <w:tab/>
      </w:r>
      <w:r w:rsidRPr="00F30798">
        <w:rPr>
          <w:color w:val="FF0000"/>
        </w:rPr>
        <w:tab/>
      </w:r>
      <w:r w:rsidRPr="00F30798">
        <w:rPr>
          <w:color w:val="FF0000"/>
        </w:rPr>
        <w:tab/>
      </w:r>
      <w:r w:rsidRPr="00F30798">
        <w:rPr>
          <w:color w:val="FF0000"/>
        </w:rPr>
        <w:tab/>
      </w:r>
      <w:r w:rsidRPr="00F30798">
        <w:rPr>
          <w:color w:val="FF0000"/>
        </w:rPr>
        <w:tab/>
      </w:r>
      <w:r w:rsidRPr="00F30798">
        <w:rPr>
          <w:color w:val="FF0000"/>
        </w:rPr>
        <w:tab/>
      </w:r>
      <w:r w:rsidRPr="00F30798">
        <w:rPr>
          <w:color w:val="FF0000"/>
        </w:rPr>
        <w:tab/>
        <w:t>lidmaatschap inkooporganisatie</w:t>
      </w:r>
    </w:p>
    <w:p w:rsidR="008C0134" w:rsidRPr="00F30798" w:rsidRDefault="008C0134" w:rsidP="008C0134">
      <w:pPr>
        <w:pStyle w:val="Geenafstand"/>
        <w:rPr>
          <w:color w:val="FF0000"/>
        </w:rPr>
      </w:pPr>
      <w:r w:rsidRPr="00F30798">
        <w:t>AB8</w:t>
      </w:r>
      <w:r w:rsidRPr="00F30798">
        <w:rPr>
          <w:color w:val="76923C" w:themeColor="accent3" w:themeShade="BF"/>
        </w:rPr>
        <w:tab/>
        <w:t>sociale contacten</w:t>
      </w:r>
      <w:r w:rsidRPr="00F30798">
        <w:tab/>
      </w:r>
      <w:r w:rsidRPr="00F30798">
        <w:tab/>
      </w:r>
      <w:r w:rsidRPr="00F30798">
        <w:tab/>
      </w:r>
      <w:r w:rsidRPr="00F30798">
        <w:tab/>
      </w:r>
      <w:r w:rsidRPr="00F30798">
        <w:tab/>
        <w:t>P/D5</w:t>
      </w:r>
      <w:r w:rsidRPr="00F30798">
        <w:rPr>
          <w:color w:val="FF0000"/>
        </w:rPr>
        <w:tab/>
        <w:t>centrale vraagbaak/marketing</w:t>
      </w:r>
    </w:p>
    <w:p w:rsidR="008C0134" w:rsidRPr="00F30798" w:rsidRDefault="008C0134" w:rsidP="008C0134">
      <w:pPr>
        <w:pStyle w:val="Geenafstand"/>
        <w:rPr>
          <w:color w:val="FF0000"/>
        </w:rPr>
      </w:pPr>
      <w:r w:rsidRPr="00F30798">
        <w:t>AB9</w:t>
      </w:r>
      <w:r w:rsidRPr="00F30798">
        <w:rPr>
          <w:color w:val="76923C" w:themeColor="accent3" w:themeShade="BF"/>
        </w:rPr>
        <w:tab/>
        <w:t>identificatie met een sportschool</w:t>
      </w:r>
      <w:r w:rsidRPr="00F30798">
        <w:tab/>
      </w:r>
      <w:r w:rsidRPr="00F30798">
        <w:tab/>
      </w:r>
      <w:r w:rsidRPr="00F30798">
        <w:tab/>
        <w:t>P/D6</w:t>
      </w:r>
      <w:r w:rsidRPr="00F30798">
        <w:rPr>
          <w:color w:val="FF0000"/>
        </w:rPr>
        <w:tab/>
        <w:t>acquisitie van klanten</w:t>
      </w:r>
    </w:p>
    <w:p w:rsidR="008C0134" w:rsidRPr="00F30798" w:rsidRDefault="008C0134" w:rsidP="008C0134">
      <w:pPr>
        <w:pStyle w:val="Geenafstand"/>
        <w:rPr>
          <w:color w:val="76923C" w:themeColor="accent3" w:themeShade="BF"/>
        </w:rPr>
      </w:pPr>
      <w:r w:rsidRPr="00F30798">
        <w:rPr>
          <w:color w:val="000000" w:themeColor="text1"/>
        </w:rPr>
        <w:t>AB10</w:t>
      </w:r>
      <w:r w:rsidRPr="00F30798">
        <w:rPr>
          <w:color w:val="76923C" w:themeColor="accent3" w:themeShade="BF"/>
        </w:rPr>
        <w:tab/>
        <w:t>voordelig fitnessen</w:t>
      </w:r>
      <w:r w:rsidRPr="00F30798">
        <w:rPr>
          <w:color w:val="76923C" w:themeColor="accent3" w:themeShade="BF"/>
        </w:rPr>
        <w:tab/>
      </w:r>
      <w:r w:rsidRPr="00F30798">
        <w:rPr>
          <w:color w:val="76923C" w:themeColor="accent3" w:themeShade="BF"/>
        </w:rPr>
        <w:tab/>
      </w:r>
      <w:r w:rsidRPr="00F30798">
        <w:rPr>
          <w:color w:val="76923C" w:themeColor="accent3" w:themeShade="BF"/>
        </w:rPr>
        <w:tab/>
      </w:r>
      <w:r w:rsidRPr="00F30798">
        <w:rPr>
          <w:color w:val="76923C" w:themeColor="accent3" w:themeShade="BF"/>
        </w:rPr>
        <w:tab/>
      </w:r>
      <w:r>
        <w:rPr>
          <w:color w:val="76923C" w:themeColor="accent3" w:themeShade="BF"/>
        </w:rPr>
        <w:tab/>
      </w:r>
      <w:r w:rsidRPr="00F30798">
        <w:t>P/D7</w:t>
      </w:r>
      <w:r w:rsidRPr="00F30798">
        <w:rPr>
          <w:color w:val="FF0000"/>
        </w:rPr>
        <w:tab/>
        <w:t>collectiviteitkortingen</w:t>
      </w:r>
    </w:p>
    <w:p w:rsidR="008C0134" w:rsidRPr="00F30798" w:rsidRDefault="008C0134" w:rsidP="008C0134">
      <w:pPr>
        <w:pStyle w:val="Geenafstand"/>
        <w:rPr>
          <w:color w:val="76923C" w:themeColor="accent3" w:themeShade="BF"/>
        </w:rPr>
      </w:pPr>
      <w:r w:rsidRPr="00F30798">
        <w:t xml:space="preserve">AB11   </w:t>
      </w:r>
      <w:r w:rsidRPr="00F30798">
        <w:tab/>
      </w:r>
      <w:r w:rsidRPr="00F30798">
        <w:rPr>
          <w:color w:val="548DD4" w:themeColor="text2" w:themeTint="99"/>
        </w:rPr>
        <w:t>fitness door heel Nederland</w:t>
      </w:r>
      <w:r w:rsidRPr="00F30798">
        <w:tab/>
      </w:r>
      <w:r w:rsidRPr="00F30798">
        <w:tab/>
      </w:r>
      <w:r w:rsidRPr="00F30798">
        <w:tab/>
      </w:r>
      <w:r>
        <w:tab/>
      </w:r>
      <w:r w:rsidRPr="00F30798">
        <w:t>P/D8</w:t>
      </w:r>
      <w:r w:rsidRPr="00F30798">
        <w:rPr>
          <w:color w:val="76923C" w:themeColor="accent3" w:themeShade="BF"/>
        </w:rPr>
        <w:tab/>
        <w:t>fittest</w:t>
      </w:r>
    </w:p>
    <w:p w:rsidR="008C0134" w:rsidRPr="00F30798" w:rsidRDefault="008C0134" w:rsidP="008C0134">
      <w:pPr>
        <w:pStyle w:val="Geenafstand"/>
        <w:ind w:firstLine="708"/>
        <w:rPr>
          <w:color w:val="76923C" w:themeColor="accent3" w:themeShade="BF"/>
        </w:rPr>
      </w:pPr>
      <w:r w:rsidRPr="00F30798">
        <w:rPr>
          <w:color w:val="76923C" w:themeColor="accent3" w:themeShade="BF"/>
        </w:rPr>
        <w:t>fitness door heel Nederland</w:t>
      </w:r>
      <w:r w:rsidRPr="00F30798">
        <w:tab/>
      </w:r>
      <w:r w:rsidRPr="00F30798">
        <w:tab/>
      </w:r>
      <w:r>
        <w:tab/>
      </w:r>
      <w:r w:rsidRPr="00F30798">
        <w:tab/>
        <w:t>P/D9</w:t>
      </w:r>
      <w:r w:rsidRPr="00F30798">
        <w:rPr>
          <w:color w:val="76923C" w:themeColor="accent3" w:themeShade="BF"/>
        </w:rPr>
        <w:tab/>
        <w:t>begeleiding</w:t>
      </w:r>
    </w:p>
    <w:p w:rsidR="008C0134" w:rsidRPr="00F30798" w:rsidRDefault="008C0134" w:rsidP="008C0134">
      <w:pPr>
        <w:pStyle w:val="Geenafstand"/>
        <w:rPr>
          <w:color w:val="76923C" w:themeColor="accent3" w:themeShade="BF"/>
        </w:rPr>
      </w:pPr>
      <w:r w:rsidRPr="00F30798">
        <w:t>P/D10</w:t>
      </w:r>
      <w:r w:rsidRPr="00F30798">
        <w:rPr>
          <w:color w:val="76923C" w:themeColor="accent3" w:themeShade="BF"/>
        </w:rPr>
        <w:tab/>
        <w:t>voordelig fitnessen</w:t>
      </w:r>
    </w:p>
    <w:p w:rsidR="008C0134" w:rsidRPr="007B0B30" w:rsidRDefault="008C0134" w:rsidP="008C0134">
      <w:pPr>
        <w:pStyle w:val="Geenafstand"/>
        <w:rPr>
          <w:rFonts w:cs="Arial"/>
          <w:b/>
          <w:bCs/>
        </w:rPr>
      </w:pPr>
      <w:r w:rsidRPr="00F30798">
        <w:rPr>
          <w:rFonts w:cs="Arial"/>
          <w:bCs/>
        </w:rPr>
        <w:br w:type="page"/>
      </w:r>
      <w:r w:rsidRPr="007B0B30">
        <w:rPr>
          <w:rFonts w:cs="Arial"/>
          <w:b/>
          <w:bCs/>
        </w:rPr>
        <w:lastRenderedPageBreak/>
        <w:t>Bijlage E</w:t>
      </w:r>
    </w:p>
    <w:p w:rsidR="008C0134" w:rsidRPr="00F30798" w:rsidRDefault="008C0134" w:rsidP="008C0134">
      <w:pPr>
        <w:pStyle w:val="Geenafstand"/>
        <w:rPr>
          <w:rFonts w:cs="Arial"/>
          <w:bCs/>
        </w:rPr>
      </w:pPr>
    </w:p>
    <w:p w:rsidR="008C0134" w:rsidRPr="00F30798" w:rsidRDefault="008C0134" w:rsidP="008C0134">
      <w:pPr>
        <w:pStyle w:val="Geenafstand"/>
      </w:pPr>
    </w:p>
    <w:p w:rsidR="008C0134" w:rsidRPr="00F30798" w:rsidRDefault="008C0134" w:rsidP="008C0134">
      <w:pPr>
        <w:pStyle w:val="Geenafstand"/>
      </w:pPr>
      <w:r w:rsidRPr="00F30798">
        <w:rPr>
          <w:rStyle w:val="Zwaar"/>
          <w:szCs w:val="20"/>
        </w:rPr>
        <w:t xml:space="preserve">De meeste werknemers bewegen veel te weinig en worden alleen maar dikker. Dat bedreigt niet alleen hun eigen gezondheid, maar ook hun inzetbaarheid en productiviteit op het werk. Sportende werknemers verzuimen maar liefst vijf tot twaalf dagen per jaar minder dan hun niet-sportende collega's. Redenen om meer bewegen in organisaties te stimuleren. </w:t>
      </w:r>
    </w:p>
    <w:p w:rsidR="008C0134" w:rsidRPr="00F30798" w:rsidRDefault="008C0134" w:rsidP="008C0134">
      <w:pPr>
        <w:pStyle w:val="Geenafstand"/>
        <w:rPr>
          <w:rFonts w:cs="Arial"/>
          <w:bCs/>
        </w:rPr>
      </w:pPr>
    </w:p>
    <w:p w:rsidR="008C0134" w:rsidRPr="00F30798" w:rsidRDefault="008C0134" w:rsidP="008C0134">
      <w:pPr>
        <w:pStyle w:val="Geenafstand"/>
        <w:rPr>
          <w:rFonts w:cs="Arial"/>
          <w:bCs/>
          <w:u w:val="single"/>
        </w:rPr>
      </w:pPr>
      <w:r w:rsidRPr="00F30798">
        <w:rPr>
          <w:rFonts w:cs="Arial"/>
          <w:bCs/>
          <w:u w:val="single"/>
        </w:rPr>
        <w:t>Onderzoek NOC-NSF</w:t>
      </w:r>
    </w:p>
    <w:p w:rsidR="008C0134" w:rsidRPr="00F30798" w:rsidRDefault="008C0134" w:rsidP="008C0134">
      <w:pPr>
        <w:pStyle w:val="Geenafstand"/>
      </w:pPr>
      <w:bookmarkStart w:id="184" w:name="_Toc228172815"/>
      <w:r w:rsidRPr="00F30798">
        <w:t>Waarom bedrijfssport?</w:t>
      </w:r>
      <w:bookmarkEnd w:id="184"/>
    </w:p>
    <w:p w:rsidR="008C0134" w:rsidRPr="00F30798" w:rsidRDefault="008C0134" w:rsidP="008C0134">
      <w:pPr>
        <w:pStyle w:val="Geenafstand"/>
      </w:pPr>
      <w:bookmarkStart w:id="185" w:name="_Toc228172816"/>
      <w:r w:rsidRPr="00F30798">
        <w:t>Tien redenen voor uw bedrijf om te starten met bedrijfssport</w:t>
      </w:r>
      <w:bookmarkEnd w:id="185"/>
    </w:p>
    <w:p w:rsidR="008C0134" w:rsidRPr="00F30798" w:rsidRDefault="008C0134" w:rsidP="008C0134">
      <w:pPr>
        <w:pStyle w:val="Geenafstand"/>
        <w:rPr>
          <w:color w:val="000000"/>
        </w:rPr>
      </w:pPr>
      <w:r w:rsidRPr="00F30798">
        <w:rPr>
          <w:color w:val="000000"/>
        </w:rPr>
        <w:t xml:space="preserve">1- 75% van de werkgevers vindt bewegings- en sportstimulering voor hun werknemers belangrijk </w:t>
      </w:r>
      <w:r w:rsidRPr="00F30798">
        <w:rPr>
          <w:color w:val="000000"/>
        </w:rPr>
        <w:br/>
      </w:r>
      <w:r w:rsidRPr="00F30798">
        <w:rPr>
          <w:color w:val="000000"/>
        </w:rPr>
        <w:br/>
        <w:t xml:space="preserve">2- 35% van de werknemers beweegt onvoldoende voor hun gezondheid en 4% is zelfs volledig inactief </w:t>
      </w:r>
      <w:r w:rsidRPr="00F30798">
        <w:rPr>
          <w:color w:val="000000"/>
        </w:rPr>
        <w:br/>
      </w:r>
      <w:r w:rsidRPr="00F30798">
        <w:rPr>
          <w:color w:val="000000"/>
        </w:rPr>
        <w:br/>
        <w:t>3- Sporters zijn gemiddeld 15 en niet-sporters gemiddeld 29 dagen ziek per jaar (Bron: Gfk)</w:t>
      </w:r>
      <w:r w:rsidRPr="00F30798">
        <w:rPr>
          <w:color w:val="000000"/>
        </w:rPr>
        <w:br/>
      </w:r>
      <w:r w:rsidRPr="00F30798">
        <w:rPr>
          <w:color w:val="000000"/>
        </w:rPr>
        <w:br/>
        <w:t>4- Bedrijfssport vergroot de individuele werkprestaties, de arbeidsproductiviteit van uw bedrijf in totaal, het welbevinden van de werknemers en het imago van uw bedrijf</w:t>
      </w:r>
      <w:r w:rsidRPr="00F30798">
        <w:rPr>
          <w:color w:val="000000"/>
        </w:rPr>
        <w:br/>
      </w:r>
      <w:r w:rsidRPr="00F30798">
        <w:rPr>
          <w:color w:val="000000"/>
        </w:rPr>
        <w:br/>
        <w:t>5- Bedrijfssport past prima in een breed gezondheidsbeleid en heeft een versterkende werking op overige gezondheidsthema's (bijv. voeding, roken, ontspanning)</w:t>
      </w:r>
      <w:r w:rsidRPr="00F30798">
        <w:rPr>
          <w:color w:val="000000"/>
        </w:rPr>
        <w:br/>
      </w:r>
      <w:r w:rsidRPr="00F30798">
        <w:rPr>
          <w:color w:val="000000"/>
        </w:rPr>
        <w:br/>
        <w:t>6- Bedrijfssport kost relatief weinig tijd. Het wordt georganiseerd op of vlakbij het bedrijf, in of aansluitend op werktijden</w:t>
      </w:r>
      <w:r w:rsidRPr="00F30798">
        <w:rPr>
          <w:color w:val="000000"/>
        </w:rPr>
        <w:br/>
      </w:r>
      <w:r w:rsidRPr="00F30798">
        <w:rPr>
          <w:color w:val="000000"/>
        </w:rPr>
        <w:br/>
        <w:t>7- Bedrijfssport wordt aangeboden door non-profit organisaties (sportbonden en sportverenigingen) en is daardoor relatief goedkoop</w:t>
      </w:r>
      <w:r w:rsidRPr="00F30798">
        <w:rPr>
          <w:color w:val="000000"/>
        </w:rPr>
        <w:br/>
      </w:r>
      <w:r w:rsidRPr="00F30798">
        <w:rPr>
          <w:color w:val="000000"/>
        </w:rPr>
        <w:br/>
        <w:t>8- Bedrijfssport geeft de relatie tussen collega's een heel nieuwe dimensie</w:t>
      </w:r>
      <w:r w:rsidRPr="00F30798">
        <w:rPr>
          <w:color w:val="000000"/>
        </w:rPr>
        <w:br/>
      </w:r>
      <w:r w:rsidRPr="00F30798">
        <w:rPr>
          <w:color w:val="000000"/>
        </w:rPr>
        <w:br/>
        <w:t>9- Bedrijfssport is laagdrempelig en biedt voor elk wat wils: van wandelen tot hardlopen en van badminton tot volleybal</w:t>
      </w:r>
      <w:r w:rsidRPr="00F30798">
        <w:rPr>
          <w:color w:val="000000"/>
        </w:rPr>
        <w:br/>
      </w:r>
      <w:r w:rsidRPr="00F30798">
        <w:rPr>
          <w:color w:val="000000"/>
        </w:rPr>
        <w:br/>
        <w:t>10- En last but not least, bedrijfssport is vooral erg leuk om te doen!!</w:t>
      </w:r>
    </w:p>
    <w:p w:rsidR="008C0134" w:rsidRPr="00F30798" w:rsidRDefault="008C0134" w:rsidP="008C0134">
      <w:pPr>
        <w:pStyle w:val="Geenafstand"/>
        <w:rPr>
          <w:i/>
        </w:rPr>
      </w:pPr>
    </w:p>
    <w:p w:rsidR="008C0134" w:rsidRPr="00F30798" w:rsidRDefault="008C0134" w:rsidP="008C0134">
      <w:pPr>
        <w:pStyle w:val="Geenafstand"/>
        <w:rPr>
          <w:i/>
        </w:rPr>
      </w:pPr>
    </w:p>
    <w:p w:rsidR="008C0134" w:rsidRPr="00F30798" w:rsidRDefault="008C0134" w:rsidP="008C0134">
      <w:pPr>
        <w:pStyle w:val="Geenafstand"/>
        <w:rPr>
          <w:i/>
        </w:rPr>
      </w:pPr>
    </w:p>
    <w:p w:rsidR="008C0134" w:rsidRPr="00F30798" w:rsidRDefault="008C0134" w:rsidP="008C0134">
      <w:pPr>
        <w:rPr>
          <w:i/>
          <w:szCs w:val="20"/>
        </w:rPr>
      </w:pPr>
    </w:p>
    <w:p w:rsidR="00D2332A" w:rsidRDefault="00D2332A">
      <w:pPr>
        <w:spacing w:after="200" w:line="276" w:lineRule="auto"/>
        <w:rPr>
          <w:rFonts w:cs="Arial"/>
          <w:b/>
          <w:bCs/>
          <w:noProof/>
          <w:szCs w:val="20"/>
          <w:lang w:eastAsia="nl-NL"/>
        </w:rPr>
      </w:pPr>
      <w:r>
        <w:rPr>
          <w:rFonts w:cs="Arial"/>
          <w:b/>
          <w:bCs/>
          <w:noProof/>
          <w:szCs w:val="20"/>
          <w:lang w:eastAsia="nl-NL"/>
        </w:rPr>
        <w:br w:type="page"/>
      </w:r>
    </w:p>
    <w:p w:rsidR="008C0134" w:rsidRPr="00F30798" w:rsidRDefault="008C0134" w:rsidP="008C0134">
      <w:pPr>
        <w:spacing w:after="200" w:line="276" w:lineRule="auto"/>
        <w:rPr>
          <w:rFonts w:cs="Arial"/>
          <w:b/>
          <w:bCs/>
          <w:szCs w:val="20"/>
        </w:rPr>
      </w:pPr>
      <w:r w:rsidRPr="00F30798">
        <w:rPr>
          <w:rFonts w:cs="Arial"/>
          <w:b/>
          <w:bCs/>
          <w:szCs w:val="20"/>
        </w:rPr>
        <w:lastRenderedPageBreak/>
        <w:t>Bijlage F</w:t>
      </w:r>
    </w:p>
    <w:p w:rsidR="008C0134" w:rsidRPr="00F30798" w:rsidRDefault="00D2332A" w:rsidP="008C0134">
      <w:pPr>
        <w:spacing w:after="200" w:line="276" w:lineRule="auto"/>
        <w:rPr>
          <w:rFonts w:cs="Arial"/>
          <w:b/>
          <w:bCs/>
          <w:szCs w:val="20"/>
        </w:rPr>
      </w:pPr>
      <w:r>
        <w:rPr>
          <w:rFonts w:cs="Arial"/>
          <w:b/>
          <w:bCs/>
          <w:noProof/>
          <w:szCs w:val="20"/>
          <w:lang w:eastAsia="nl-NL"/>
        </w:rPr>
        <w:drawing>
          <wp:inline distT="0" distB="0" distL="0" distR="0">
            <wp:extent cx="5762625" cy="8343900"/>
            <wp:effectExtent l="19050" t="0" r="9525" b="0"/>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5762625" cy="8343900"/>
                    </a:xfrm>
                    <a:prstGeom prst="rect">
                      <a:avLst/>
                    </a:prstGeom>
                    <a:noFill/>
                    <a:ln w="9525">
                      <a:noFill/>
                      <a:miter lim="800000"/>
                      <a:headEnd/>
                      <a:tailEnd/>
                    </a:ln>
                  </pic:spPr>
                </pic:pic>
              </a:graphicData>
            </a:graphic>
          </wp:inline>
        </w:drawing>
      </w:r>
      <w:r w:rsidR="008C0134" w:rsidRPr="00F30798">
        <w:rPr>
          <w:rFonts w:cs="Arial"/>
          <w:b/>
          <w:bCs/>
          <w:szCs w:val="20"/>
        </w:rPr>
        <w:br w:type="page"/>
      </w:r>
    </w:p>
    <w:p w:rsidR="008C0134" w:rsidRPr="00F30798" w:rsidRDefault="008C0134" w:rsidP="008C0134">
      <w:pPr>
        <w:spacing w:after="200" w:line="276" w:lineRule="auto"/>
        <w:rPr>
          <w:rFonts w:cs="Arial"/>
          <w:b/>
          <w:bCs/>
          <w:szCs w:val="20"/>
        </w:rPr>
      </w:pPr>
      <w:r>
        <w:rPr>
          <w:rFonts w:cs="Arial"/>
          <w:b/>
          <w:bCs/>
          <w:szCs w:val="20"/>
        </w:rPr>
        <w:lastRenderedPageBreak/>
        <w:t>Bijlage G</w:t>
      </w:r>
    </w:p>
    <w:p w:rsidR="008C0134" w:rsidRPr="00F30798" w:rsidRDefault="008C0134" w:rsidP="008C0134">
      <w:pPr>
        <w:rPr>
          <w:szCs w:val="20"/>
        </w:rPr>
      </w:pPr>
    </w:p>
    <w:tbl>
      <w:tblPr>
        <w:tblpPr w:leftFromText="141" w:rightFromText="141" w:vertAnchor="page" w:horzAnchor="margin" w:tblpXSpec="center" w:tblpY="2937"/>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34"/>
        <w:gridCol w:w="1915"/>
      </w:tblGrid>
      <w:tr w:rsidR="008C0134" w:rsidRPr="00F30798" w:rsidTr="00510784">
        <w:trPr>
          <w:trHeight w:val="755"/>
        </w:trPr>
        <w:tc>
          <w:tcPr>
            <w:tcW w:w="8434" w:type="dxa"/>
          </w:tcPr>
          <w:p w:rsidR="008C0134" w:rsidRPr="00F30798" w:rsidRDefault="008C0134" w:rsidP="00510784">
            <w:pPr>
              <w:ind w:left="63"/>
              <w:jc w:val="center"/>
              <w:rPr>
                <w:szCs w:val="20"/>
                <w:lang w:val="en-US"/>
              </w:rPr>
            </w:pPr>
            <w:r w:rsidRPr="00F30798">
              <w:rPr>
                <w:szCs w:val="20"/>
                <w:lang w:val="en-US"/>
              </w:rPr>
              <w:t>Checklist for Performing Strengths/Weaknesses Analysis</w:t>
            </w:r>
          </w:p>
          <w:p w:rsidR="008C0134" w:rsidRPr="00F30798" w:rsidRDefault="008C0134" w:rsidP="00510784">
            <w:pPr>
              <w:ind w:left="63"/>
              <w:jc w:val="center"/>
              <w:rPr>
                <w:szCs w:val="20"/>
                <w:lang w:val="en-US"/>
              </w:rPr>
            </w:pPr>
          </w:p>
          <w:p w:rsidR="008C0134" w:rsidRPr="00F30798" w:rsidRDefault="008C0134" w:rsidP="00510784">
            <w:pPr>
              <w:jc w:val="center"/>
              <w:rPr>
                <w:b/>
                <w:szCs w:val="20"/>
              </w:rPr>
            </w:pPr>
            <w:r w:rsidRPr="00F30798">
              <w:rPr>
                <w:b/>
                <w:szCs w:val="20"/>
              </w:rPr>
              <w:t>COMPETENTIE</w:t>
            </w:r>
          </w:p>
        </w:tc>
        <w:tc>
          <w:tcPr>
            <w:tcW w:w="1915" w:type="dxa"/>
          </w:tcPr>
          <w:p w:rsidR="008C0134" w:rsidRPr="00F30798" w:rsidRDefault="008C0134" w:rsidP="00510784">
            <w:pPr>
              <w:rPr>
                <w:szCs w:val="20"/>
                <w:lang w:val="en-US"/>
              </w:rPr>
            </w:pPr>
          </w:p>
          <w:p w:rsidR="008C0134" w:rsidRPr="00F30798" w:rsidRDefault="008C0134" w:rsidP="00510784">
            <w:pPr>
              <w:rPr>
                <w:szCs w:val="20"/>
                <w:lang w:val="en-US"/>
              </w:rPr>
            </w:pPr>
          </w:p>
          <w:p w:rsidR="008C0134" w:rsidRPr="00F30798" w:rsidRDefault="008C0134" w:rsidP="00510784">
            <w:pPr>
              <w:jc w:val="center"/>
              <w:rPr>
                <w:b/>
                <w:szCs w:val="20"/>
                <w:lang w:val="en-US"/>
              </w:rPr>
            </w:pPr>
            <w:r w:rsidRPr="00F30798">
              <w:rPr>
                <w:b/>
                <w:szCs w:val="20"/>
                <w:lang w:val="en-US"/>
              </w:rPr>
              <w:t>BELANGRIJKHEID</w:t>
            </w:r>
          </w:p>
        </w:tc>
      </w:tr>
      <w:tr w:rsidR="008C0134" w:rsidRPr="00F30798" w:rsidTr="00510784">
        <w:trPr>
          <w:trHeight w:val="839"/>
        </w:trPr>
        <w:tc>
          <w:tcPr>
            <w:tcW w:w="8434" w:type="dxa"/>
          </w:tcPr>
          <w:p w:rsidR="008C0134" w:rsidRPr="00F30798" w:rsidRDefault="008C0134" w:rsidP="00510784">
            <w:pPr>
              <w:rPr>
                <w:b/>
                <w:szCs w:val="20"/>
              </w:rPr>
            </w:pPr>
          </w:p>
          <w:p w:rsidR="008C0134" w:rsidRPr="00F30798" w:rsidRDefault="008C0134" w:rsidP="00510784">
            <w:pPr>
              <w:rPr>
                <w:b/>
                <w:szCs w:val="20"/>
              </w:rPr>
            </w:pPr>
            <w:r w:rsidRPr="00F30798">
              <w:rPr>
                <w:b/>
                <w:szCs w:val="20"/>
              </w:rPr>
              <w:t xml:space="preserve">                                                                             GROTE       KLEINE       NEUTRAAL     KLEINE         GROTE</w:t>
            </w:r>
          </w:p>
          <w:p w:rsidR="008C0134" w:rsidRPr="00F30798" w:rsidRDefault="008C0134" w:rsidP="00510784">
            <w:pPr>
              <w:rPr>
                <w:b/>
                <w:szCs w:val="20"/>
              </w:rPr>
            </w:pPr>
            <w:r w:rsidRPr="00F30798">
              <w:rPr>
                <w:b/>
                <w:szCs w:val="20"/>
              </w:rPr>
              <w:t xml:space="preserve">                                                                             STERKTE    STERKTE                             ZWAKTE      ZWAKTE</w:t>
            </w:r>
          </w:p>
        </w:tc>
        <w:tc>
          <w:tcPr>
            <w:tcW w:w="1915" w:type="dxa"/>
          </w:tcPr>
          <w:p w:rsidR="008C0134" w:rsidRPr="00F30798" w:rsidRDefault="008C0134" w:rsidP="00510784">
            <w:pPr>
              <w:rPr>
                <w:b/>
                <w:szCs w:val="20"/>
              </w:rPr>
            </w:pPr>
          </w:p>
          <w:p w:rsidR="008C0134" w:rsidRPr="00F30798" w:rsidRDefault="008C0134" w:rsidP="00510784">
            <w:pPr>
              <w:jc w:val="center"/>
              <w:rPr>
                <w:b/>
                <w:szCs w:val="20"/>
              </w:rPr>
            </w:pPr>
            <w:r w:rsidRPr="00F30798">
              <w:rPr>
                <w:b/>
                <w:szCs w:val="20"/>
              </w:rPr>
              <w:t>HOOG   MID  LAAG</w:t>
            </w:r>
          </w:p>
        </w:tc>
      </w:tr>
      <w:tr w:rsidR="008C0134" w:rsidRPr="00F30798" w:rsidTr="00510784">
        <w:trPr>
          <w:trHeight w:val="6833"/>
        </w:trPr>
        <w:tc>
          <w:tcPr>
            <w:tcW w:w="8434" w:type="dxa"/>
          </w:tcPr>
          <w:p w:rsidR="008C0134" w:rsidRPr="00F30798" w:rsidRDefault="008C0134" w:rsidP="00510784">
            <w:pPr>
              <w:rPr>
                <w:b/>
                <w:szCs w:val="20"/>
              </w:rPr>
            </w:pPr>
            <w:r w:rsidRPr="00F30798">
              <w:rPr>
                <w:b/>
                <w:szCs w:val="20"/>
              </w:rPr>
              <w:t>Marketing</w:t>
            </w:r>
          </w:p>
          <w:p w:rsidR="008C0134" w:rsidRPr="00F30798" w:rsidRDefault="008C0134" w:rsidP="00510784">
            <w:pPr>
              <w:pStyle w:val="Lijstalinea"/>
              <w:numPr>
                <w:ilvl w:val="0"/>
                <w:numId w:val="11"/>
              </w:numPr>
              <w:rPr>
                <w:szCs w:val="20"/>
              </w:rPr>
            </w:pPr>
            <w:r w:rsidRPr="00F30798">
              <w:rPr>
                <w:szCs w:val="20"/>
              </w:rPr>
              <w:t>Bedrijfsreputatie                                                                                X</w:t>
            </w:r>
          </w:p>
          <w:p w:rsidR="008C0134" w:rsidRPr="00F30798" w:rsidRDefault="008C0134" w:rsidP="00510784">
            <w:pPr>
              <w:pStyle w:val="Lijstalinea"/>
              <w:numPr>
                <w:ilvl w:val="0"/>
                <w:numId w:val="11"/>
              </w:numPr>
              <w:rPr>
                <w:szCs w:val="20"/>
              </w:rPr>
            </w:pPr>
            <w:r w:rsidRPr="00F30798">
              <w:rPr>
                <w:szCs w:val="20"/>
              </w:rPr>
              <w:t>Marktaandeel                                                                                     X</w:t>
            </w:r>
          </w:p>
          <w:p w:rsidR="008C0134" w:rsidRPr="00F30798" w:rsidRDefault="008C0134" w:rsidP="00510784">
            <w:pPr>
              <w:pStyle w:val="Lijstalinea"/>
              <w:numPr>
                <w:ilvl w:val="0"/>
                <w:numId w:val="11"/>
              </w:numPr>
              <w:rPr>
                <w:szCs w:val="20"/>
              </w:rPr>
            </w:pPr>
            <w:r w:rsidRPr="00F30798">
              <w:rPr>
                <w:szCs w:val="20"/>
              </w:rPr>
              <w:t>Klanttevredenheid                                                                             X</w:t>
            </w:r>
          </w:p>
          <w:p w:rsidR="008C0134" w:rsidRPr="00F30798" w:rsidRDefault="008C0134" w:rsidP="00510784">
            <w:pPr>
              <w:pStyle w:val="Lijstalinea"/>
              <w:numPr>
                <w:ilvl w:val="0"/>
                <w:numId w:val="11"/>
              </w:numPr>
              <w:rPr>
                <w:szCs w:val="20"/>
              </w:rPr>
            </w:pPr>
            <w:r w:rsidRPr="00F30798">
              <w:rPr>
                <w:szCs w:val="20"/>
              </w:rPr>
              <w:t>Klantbehoud                                                                                       X</w:t>
            </w:r>
          </w:p>
          <w:p w:rsidR="008C0134" w:rsidRPr="00F30798" w:rsidRDefault="008C0134" w:rsidP="00510784">
            <w:pPr>
              <w:pStyle w:val="Lijstalinea"/>
              <w:numPr>
                <w:ilvl w:val="0"/>
                <w:numId w:val="11"/>
              </w:numPr>
              <w:rPr>
                <w:szCs w:val="20"/>
              </w:rPr>
            </w:pPr>
            <w:r w:rsidRPr="00F30798">
              <w:rPr>
                <w:szCs w:val="20"/>
              </w:rPr>
              <w:t>Productkwaliteit                                     X</w:t>
            </w:r>
          </w:p>
          <w:p w:rsidR="008C0134" w:rsidRPr="00F30798" w:rsidRDefault="008C0134" w:rsidP="00510784">
            <w:pPr>
              <w:pStyle w:val="Lijstalinea"/>
              <w:numPr>
                <w:ilvl w:val="0"/>
                <w:numId w:val="11"/>
              </w:numPr>
              <w:rPr>
                <w:szCs w:val="20"/>
              </w:rPr>
            </w:pPr>
            <w:r w:rsidRPr="00F30798">
              <w:rPr>
                <w:szCs w:val="20"/>
              </w:rPr>
              <w:t>Servicekwaliteit                                                         X</w:t>
            </w:r>
          </w:p>
          <w:p w:rsidR="008C0134" w:rsidRPr="00F30798" w:rsidRDefault="008C0134" w:rsidP="00510784">
            <w:pPr>
              <w:pStyle w:val="Lijstalinea"/>
              <w:numPr>
                <w:ilvl w:val="0"/>
                <w:numId w:val="11"/>
              </w:numPr>
              <w:rPr>
                <w:szCs w:val="20"/>
              </w:rPr>
            </w:pPr>
            <w:r w:rsidRPr="00F30798">
              <w:rPr>
                <w:szCs w:val="20"/>
              </w:rPr>
              <w:t>Prijs                                                                              X</w:t>
            </w:r>
          </w:p>
          <w:p w:rsidR="008C0134" w:rsidRPr="00F30798" w:rsidRDefault="008C0134" w:rsidP="00510784">
            <w:pPr>
              <w:pStyle w:val="Lijstalinea"/>
              <w:numPr>
                <w:ilvl w:val="0"/>
                <w:numId w:val="11"/>
              </w:numPr>
              <w:rPr>
                <w:szCs w:val="20"/>
              </w:rPr>
            </w:pPr>
            <w:r w:rsidRPr="00F30798">
              <w:rPr>
                <w:szCs w:val="20"/>
              </w:rPr>
              <w:t>Distributie                                                                                                              X</w:t>
            </w:r>
          </w:p>
          <w:p w:rsidR="008C0134" w:rsidRPr="00F30798" w:rsidRDefault="008C0134" w:rsidP="00510784">
            <w:pPr>
              <w:pStyle w:val="Lijstalinea"/>
              <w:numPr>
                <w:ilvl w:val="0"/>
                <w:numId w:val="11"/>
              </w:numPr>
              <w:rPr>
                <w:szCs w:val="20"/>
              </w:rPr>
            </w:pPr>
            <w:r w:rsidRPr="00F30798">
              <w:rPr>
                <w:szCs w:val="20"/>
              </w:rPr>
              <w:t>Promotie                                                                                                                                   X</w:t>
            </w:r>
          </w:p>
          <w:p w:rsidR="008C0134" w:rsidRPr="00F30798" w:rsidRDefault="008C0134" w:rsidP="00510784">
            <w:pPr>
              <w:pStyle w:val="Lijstalinea"/>
              <w:numPr>
                <w:ilvl w:val="0"/>
                <w:numId w:val="11"/>
              </w:numPr>
              <w:rPr>
                <w:szCs w:val="20"/>
              </w:rPr>
            </w:pPr>
            <w:r w:rsidRPr="00F30798">
              <w:rPr>
                <w:szCs w:val="20"/>
              </w:rPr>
              <w:t>Verkoopkracht                                                                                    X</w:t>
            </w:r>
          </w:p>
          <w:p w:rsidR="008C0134" w:rsidRPr="00F30798" w:rsidRDefault="008C0134" w:rsidP="00510784">
            <w:pPr>
              <w:pStyle w:val="Lijstalinea"/>
              <w:numPr>
                <w:ilvl w:val="0"/>
                <w:numId w:val="11"/>
              </w:numPr>
              <w:rPr>
                <w:szCs w:val="20"/>
              </w:rPr>
            </w:pPr>
            <w:r w:rsidRPr="00F30798">
              <w:rPr>
                <w:szCs w:val="20"/>
              </w:rPr>
              <w:t xml:space="preserve">Innovatie                                                                                                               X </w:t>
            </w:r>
          </w:p>
          <w:p w:rsidR="008C0134" w:rsidRPr="00F30798" w:rsidRDefault="008C0134" w:rsidP="00510784">
            <w:pPr>
              <w:pStyle w:val="Lijstalinea"/>
              <w:numPr>
                <w:ilvl w:val="0"/>
                <w:numId w:val="11"/>
              </w:numPr>
              <w:rPr>
                <w:szCs w:val="20"/>
              </w:rPr>
            </w:pPr>
            <w:r w:rsidRPr="00F30798">
              <w:rPr>
                <w:szCs w:val="20"/>
              </w:rPr>
              <w:t>Geografische dekking                                                                        X</w:t>
            </w:r>
          </w:p>
          <w:p w:rsidR="008C0134" w:rsidRPr="00F30798" w:rsidRDefault="008C0134" w:rsidP="00510784">
            <w:pPr>
              <w:pStyle w:val="Lijstalinea"/>
              <w:numPr>
                <w:ilvl w:val="0"/>
                <w:numId w:val="11"/>
              </w:numPr>
              <w:rPr>
                <w:szCs w:val="20"/>
              </w:rPr>
            </w:pPr>
            <w:r w:rsidRPr="00F30798">
              <w:rPr>
                <w:szCs w:val="20"/>
              </w:rPr>
              <w:t>Uitvoering onderzoeken                                          X</w:t>
            </w:r>
          </w:p>
          <w:p w:rsidR="008C0134" w:rsidRPr="00F30798" w:rsidRDefault="008C0134" w:rsidP="00510784">
            <w:pPr>
              <w:pStyle w:val="Lijstalinea"/>
              <w:rPr>
                <w:szCs w:val="20"/>
              </w:rPr>
            </w:pPr>
          </w:p>
          <w:p w:rsidR="008C0134" w:rsidRPr="00F30798" w:rsidRDefault="008C0134" w:rsidP="00510784">
            <w:pPr>
              <w:rPr>
                <w:b/>
                <w:szCs w:val="20"/>
              </w:rPr>
            </w:pPr>
            <w:r w:rsidRPr="00F30798">
              <w:rPr>
                <w:b/>
                <w:szCs w:val="20"/>
              </w:rPr>
              <w:t>Financieel</w:t>
            </w:r>
          </w:p>
          <w:p w:rsidR="008C0134" w:rsidRPr="00F30798" w:rsidRDefault="008C0134" w:rsidP="00510784">
            <w:pPr>
              <w:pStyle w:val="Lijstalinea"/>
              <w:numPr>
                <w:ilvl w:val="0"/>
                <w:numId w:val="11"/>
              </w:numPr>
              <w:rPr>
                <w:szCs w:val="20"/>
              </w:rPr>
            </w:pPr>
            <w:r w:rsidRPr="00F30798">
              <w:rPr>
                <w:szCs w:val="20"/>
              </w:rPr>
              <w:t>Kosten                                                                         X</w:t>
            </w:r>
          </w:p>
          <w:p w:rsidR="008C0134" w:rsidRPr="00F30798" w:rsidRDefault="008C0134" w:rsidP="00510784">
            <w:pPr>
              <w:pStyle w:val="Lijstalinea"/>
              <w:numPr>
                <w:ilvl w:val="0"/>
                <w:numId w:val="11"/>
              </w:numPr>
              <w:rPr>
                <w:szCs w:val="20"/>
              </w:rPr>
            </w:pPr>
            <w:r w:rsidRPr="00F30798">
              <w:rPr>
                <w:szCs w:val="20"/>
              </w:rPr>
              <w:t>Cashflow                                                                                               X</w:t>
            </w:r>
          </w:p>
          <w:p w:rsidR="008C0134" w:rsidRPr="00F30798" w:rsidRDefault="008C0134" w:rsidP="00510784">
            <w:pPr>
              <w:pStyle w:val="Lijstalinea"/>
              <w:numPr>
                <w:ilvl w:val="0"/>
                <w:numId w:val="11"/>
              </w:numPr>
              <w:rPr>
                <w:szCs w:val="20"/>
              </w:rPr>
            </w:pPr>
            <w:r w:rsidRPr="00F30798">
              <w:rPr>
                <w:szCs w:val="20"/>
              </w:rPr>
              <w:t>Financiële stabiliteit                                                                                                               X</w:t>
            </w:r>
          </w:p>
          <w:p w:rsidR="008C0134" w:rsidRPr="00F30798" w:rsidRDefault="008C0134" w:rsidP="00510784">
            <w:pPr>
              <w:pStyle w:val="Lijstalinea"/>
              <w:numPr>
                <w:ilvl w:val="0"/>
                <w:numId w:val="11"/>
              </w:numPr>
              <w:rPr>
                <w:szCs w:val="20"/>
              </w:rPr>
            </w:pPr>
            <w:r w:rsidRPr="00F30798">
              <w:rPr>
                <w:szCs w:val="20"/>
              </w:rPr>
              <w:t xml:space="preserve">Mogelijkheid tot aantrekken </w:t>
            </w:r>
          </w:p>
          <w:p w:rsidR="008C0134" w:rsidRPr="00F30798" w:rsidRDefault="008C0134" w:rsidP="00510784">
            <w:pPr>
              <w:pStyle w:val="Lijstalinea"/>
              <w:rPr>
                <w:szCs w:val="20"/>
              </w:rPr>
            </w:pPr>
            <w:r w:rsidRPr="00F30798">
              <w:rPr>
                <w:szCs w:val="20"/>
              </w:rPr>
              <w:t>vreemd vermogen                                                                                                    X</w:t>
            </w:r>
          </w:p>
          <w:p w:rsidR="008C0134" w:rsidRPr="00F30798" w:rsidRDefault="008C0134" w:rsidP="00510784">
            <w:pPr>
              <w:pStyle w:val="Lijstalinea"/>
              <w:rPr>
                <w:szCs w:val="20"/>
              </w:rPr>
            </w:pPr>
          </w:p>
          <w:p w:rsidR="008C0134" w:rsidRPr="00F30798" w:rsidRDefault="008C0134" w:rsidP="00510784">
            <w:pPr>
              <w:rPr>
                <w:b/>
                <w:szCs w:val="20"/>
              </w:rPr>
            </w:pPr>
            <w:r w:rsidRPr="00F30798">
              <w:rPr>
                <w:b/>
                <w:szCs w:val="20"/>
              </w:rPr>
              <w:t>Organisatie</w:t>
            </w:r>
          </w:p>
          <w:p w:rsidR="008C0134" w:rsidRPr="00F30798" w:rsidRDefault="008C0134" w:rsidP="00510784">
            <w:pPr>
              <w:pStyle w:val="Lijstalinea"/>
              <w:numPr>
                <w:ilvl w:val="0"/>
                <w:numId w:val="11"/>
              </w:numPr>
              <w:rPr>
                <w:szCs w:val="20"/>
              </w:rPr>
            </w:pPr>
            <w:r w:rsidRPr="00F30798">
              <w:rPr>
                <w:szCs w:val="20"/>
              </w:rPr>
              <w:t>Visie, geschikt leiderschap                                                                X</w:t>
            </w:r>
          </w:p>
          <w:p w:rsidR="008C0134" w:rsidRPr="00F30798" w:rsidRDefault="008C0134" w:rsidP="00510784">
            <w:pPr>
              <w:pStyle w:val="Lijstalinea"/>
              <w:numPr>
                <w:ilvl w:val="0"/>
                <w:numId w:val="11"/>
              </w:numPr>
              <w:rPr>
                <w:szCs w:val="20"/>
              </w:rPr>
            </w:pPr>
            <w:r w:rsidRPr="00F30798">
              <w:rPr>
                <w:szCs w:val="20"/>
              </w:rPr>
              <w:t>Gemotiveerde leden                              X</w:t>
            </w:r>
          </w:p>
          <w:p w:rsidR="008C0134" w:rsidRPr="00F30798" w:rsidRDefault="008C0134" w:rsidP="00510784">
            <w:pPr>
              <w:pStyle w:val="Lijstalinea"/>
              <w:numPr>
                <w:ilvl w:val="0"/>
                <w:numId w:val="11"/>
              </w:numPr>
              <w:rPr>
                <w:szCs w:val="20"/>
              </w:rPr>
            </w:pPr>
            <w:r w:rsidRPr="00F30798">
              <w:rPr>
                <w:szCs w:val="20"/>
              </w:rPr>
              <w:t>Ondernemende oriëntatie                    X</w:t>
            </w:r>
          </w:p>
          <w:p w:rsidR="008C0134" w:rsidRPr="00F30798" w:rsidRDefault="008C0134" w:rsidP="00510784">
            <w:pPr>
              <w:pStyle w:val="Lijstalinea"/>
              <w:numPr>
                <w:ilvl w:val="0"/>
                <w:numId w:val="11"/>
              </w:numPr>
              <w:rPr>
                <w:szCs w:val="20"/>
              </w:rPr>
            </w:pPr>
            <w:r w:rsidRPr="00F30798">
              <w:rPr>
                <w:szCs w:val="20"/>
              </w:rPr>
              <w:t>Kwaliteiten van M&amp;O                                                                        X</w:t>
            </w:r>
          </w:p>
          <w:p w:rsidR="008C0134" w:rsidRPr="00F30798" w:rsidRDefault="008C0134" w:rsidP="00510784">
            <w:pPr>
              <w:pStyle w:val="Lijstalinea"/>
              <w:numPr>
                <w:ilvl w:val="0"/>
                <w:numId w:val="11"/>
              </w:numPr>
              <w:rPr>
                <w:szCs w:val="20"/>
              </w:rPr>
            </w:pPr>
            <w:r w:rsidRPr="00F30798">
              <w:rPr>
                <w:szCs w:val="20"/>
              </w:rPr>
              <w:t>Flexibel en aanspreekbaar                                      X</w:t>
            </w:r>
          </w:p>
          <w:p w:rsidR="008C0134" w:rsidRPr="00F30798" w:rsidRDefault="008C0134" w:rsidP="00510784">
            <w:pPr>
              <w:pStyle w:val="Lijstalinea"/>
              <w:numPr>
                <w:ilvl w:val="0"/>
                <w:numId w:val="11"/>
              </w:numPr>
              <w:rPr>
                <w:szCs w:val="20"/>
              </w:rPr>
            </w:pPr>
            <w:r w:rsidRPr="00F30798">
              <w:rPr>
                <w:szCs w:val="20"/>
              </w:rPr>
              <w:t xml:space="preserve">Klantgerichtheid                                                       X </w:t>
            </w:r>
          </w:p>
          <w:p w:rsidR="008C0134" w:rsidRPr="00F30798" w:rsidRDefault="008C0134" w:rsidP="00510784">
            <w:pPr>
              <w:pStyle w:val="Lijstalinea"/>
              <w:numPr>
                <w:ilvl w:val="0"/>
                <w:numId w:val="11"/>
              </w:numPr>
              <w:rPr>
                <w:szCs w:val="20"/>
              </w:rPr>
            </w:pPr>
            <w:r w:rsidRPr="00F30798">
              <w:rPr>
                <w:szCs w:val="20"/>
              </w:rPr>
              <w:t>Service                                                                                                 X</w:t>
            </w:r>
          </w:p>
        </w:tc>
        <w:tc>
          <w:tcPr>
            <w:tcW w:w="1915" w:type="dxa"/>
          </w:tcPr>
          <w:p w:rsidR="008C0134" w:rsidRPr="00F30798" w:rsidRDefault="008C0134" w:rsidP="00510784">
            <w:pPr>
              <w:rPr>
                <w:szCs w:val="20"/>
                <w:lang w:val="en-US"/>
              </w:rPr>
            </w:pP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p>
          <w:p w:rsidR="008C0134" w:rsidRPr="00F30798" w:rsidRDefault="008C0134" w:rsidP="00510784">
            <w:pPr>
              <w:rPr>
                <w:szCs w:val="20"/>
                <w:lang w:val="en-US"/>
              </w:rPr>
            </w:pPr>
            <w:r w:rsidRPr="00F30798">
              <w:rPr>
                <w:szCs w:val="20"/>
                <w:lang w:val="en-US"/>
              </w:rPr>
              <w:t xml:space="preserve">        </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w:t>
            </w:r>
          </w:p>
          <w:p w:rsidR="008C0134" w:rsidRPr="00F30798" w:rsidRDefault="008C0134" w:rsidP="00510784">
            <w:pPr>
              <w:rPr>
                <w:szCs w:val="20"/>
                <w:lang w:val="en-US"/>
              </w:rPr>
            </w:pP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rPr>
                <w:szCs w:val="20"/>
                <w:lang w:val="en-US"/>
              </w:rPr>
            </w:pPr>
            <w:r w:rsidRPr="00F30798">
              <w:rPr>
                <w:szCs w:val="20"/>
                <w:lang w:val="en-US"/>
              </w:rPr>
              <w:t xml:space="preserve">     X</w:t>
            </w:r>
          </w:p>
          <w:p w:rsidR="008C0134" w:rsidRPr="00F30798" w:rsidRDefault="008C0134" w:rsidP="00510784">
            <w:pPr>
              <w:keepNext/>
              <w:rPr>
                <w:szCs w:val="20"/>
                <w:lang w:val="en-US"/>
              </w:rPr>
            </w:pPr>
            <w:r w:rsidRPr="00F30798">
              <w:rPr>
                <w:szCs w:val="20"/>
                <w:lang w:val="en-US"/>
              </w:rPr>
              <w:t xml:space="preserve">                 X</w:t>
            </w:r>
          </w:p>
          <w:p w:rsidR="008C0134" w:rsidRPr="00F30798" w:rsidRDefault="008C0134" w:rsidP="00510784">
            <w:pPr>
              <w:keepNext/>
              <w:rPr>
                <w:szCs w:val="20"/>
                <w:lang w:val="en-US"/>
              </w:rPr>
            </w:pPr>
            <w:r w:rsidRPr="00F30798">
              <w:rPr>
                <w:szCs w:val="20"/>
                <w:lang w:val="en-US"/>
              </w:rPr>
              <w:t xml:space="preserve">    X</w:t>
            </w:r>
          </w:p>
          <w:p w:rsidR="008C0134" w:rsidRPr="00F30798" w:rsidRDefault="008C0134" w:rsidP="00510784">
            <w:pPr>
              <w:keepNext/>
              <w:rPr>
                <w:szCs w:val="20"/>
                <w:lang w:val="en-US"/>
              </w:rPr>
            </w:pPr>
            <w:r w:rsidRPr="00F30798">
              <w:rPr>
                <w:szCs w:val="20"/>
                <w:lang w:val="en-US"/>
              </w:rPr>
              <w:t xml:space="preserve">    X</w:t>
            </w:r>
          </w:p>
        </w:tc>
      </w:tr>
    </w:tbl>
    <w:p w:rsidR="008C0134" w:rsidRPr="00F30798" w:rsidRDefault="008C0134" w:rsidP="008C0134">
      <w:pPr>
        <w:spacing w:after="200" w:line="276" w:lineRule="auto"/>
        <w:rPr>
          <w:szCs w:val="20"/>
          <w:lang w:val="en-US"/>
        </w:rPr>
      </w:pPr>
    </w:p>
    <w:p w:rsidR="008C0134" w:rsidRPr="00F30798" w:rsidRDefault="008C0134" w:rsidP="008C0134">
      <w:pPr>
        <w:spacing w:after="200" w:line="276" w:lineRule="auto"/>
        <w:rPr>
          <w:szCs w:val="20"/>
          <w:lang w:val="en-US"/>
        </w:rPr>
      </w:pPr>
      <w:r w:rsidRPr="00F30798">
        <w:rPr>
          <w:szCs w:val="20"/>
          <w:lang w:val="en-US"/>
        </w:rPr>
        <w:br w:type="page"/>
      </w:r>
    </w:p>
    <w:p w:rsidR="008C0134" w:rsidRPr="00F30798" w:rsidRDefault="008C0134" w:rsidP="008C0134">
      <w:pPr>
        <w:spacing w:after="200" w:line="276" w:lineRule="auto"/>
        <w:rPr>
          <w:b/>
          <w:szCs w:val="20"/>
          <w:lang w:val="en-US"/>
        </w:rPr>
      </w:pPr>
      <w:r>
        <w:rPr>
          <w:b/>
          <w:szCs w:val="20"/>
          <w:lang w:val="en-US"/>
        </w:rPr>
        <w:lastRenderedPageBreak/>
        <w:t>Bijlage</w:t>
      </w:r>
      <w:r w:rsidRPr="00F30798">
        <w:rPr>
          <w:b/>
          <w:szCs w:val="20"/>
          <w:lang w:val="en-US"/>
        </w:rPr>
        <w:t xml:space="preserve"> H</w:t>
      </w:r>
    </w:p>
    <w:p w:rsidR="008C0134" w:rsidRPr="00F30798" w:rsidRDefault="008C0134" w:rsidP="008C0134">
      <w:pPr>
        <w:spacing w:after="200" w:line="276" w:lineRule="auto"/>
        <w:rPr>
          <w:b/>
          <w:szCs w:val="20"/>
          <w:lang w:val="en-US"/>
        </w:rPr>
      </w:pPr>
      <w:r w:rsidRPr="00F30798">
        <w:rPr>
          <w:b/>
          <w:noProof/>
          <w:szCs w:val="20"/>
          <w:lang w:eastAsia="nl-NL"/>
        </w:rPr>
        <w:drawing>
          <wp:anchor distT="0" distB="0" distL="114300" distR="114300" simplePos="0" relativeHeight="251686912" behindDoc="0" locked="0" layoutInCell="1" allowOverlap="1">
            <wp:simplePos x="0" y="0"/>
            <wp:positionH relativeFrom="column">
              <wp:posOffset>-453390</wp:posOffset>
            </wp:positionH>
            <wp:positionV relativeFrom="paragraph">
              <wp:posOffset>848995</wp:posOffset>
            </wp:positionV>
            <wp:extent cx="6298565" cy="4749800"/>
            <wp:effectExtent l="19050" t="0" r="6985" b="0"/>
            <wp:wrapThrough wrapText="bothSides">
              <wp:wrapPolygon edited="0">
                <wp:start x="-65" y="0"/>
                <wp:lineTo x="-65" y="21484"/>
                <wp:lineTo x="21624" y="21484"/>
                <wp:lineTo x="21624" y="0"/>
                <wp:lineTo x="-65" y="0"/>
              </wp:wrapPolygon>
            </wp:wrapThrough>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srcRect t="5213"/>
                    <a:stretch>
                      <a:fillRect/>
                    </a:stretch>
                  </pic:blipFill>
                  <pic:spPr bwMode="auto">
                    <a:xfrm>
                      <a:off x="0" y="0"/>
                      <a:ext cx="6298565" cy="4749800"/>
                    </a:xfrm>
                    <a:prstGeom prst="rect">
                      <a:avLst/>
                    </a:prstGeom>
                    <a:noFill/>
                    <a:ln w="9525">
                      <a:noFill/>
                      <a:miter lim="800000"/>
                      <a:headEnd/>
                      <a:tailEnd/>
                    </a:ln>
                  </pic:spPr>
                </pic:pic>
              </a:graphicData>
            </a:graphic>
          </wp:anchor>
        </w:drawing>
      </w:r>
      <w:r w:rsidRPr="00F30798">
        <w:rPr>
          <w:b/>
          <w:szCs w:val="20"/>
          <w:lang w:val="en-US"/>
        </w:rPr>
        <w:br w:type="page"/>
      </w:r>
    </w:p>
    <w:p w:rsidR="008C0134" w:rsidRPr="00F30798" w:rsidRDefault="008C0134" w:rsidP="008C0134">
      <w:pPr>
        <w:spacing w:after="200" w:line="276" w:lineRule="auto"/>
        <w:rPr>
          <w:b/>
          <w:szCs w:val="20"/>
          <w:lang w:val="en-US"/>
        </w:rPr>
      </w:pPr>
      <w:r>
        <w:rPr>
          <w:b/>
          <w:szCs w:val="20"/>
          <w:lang w:val="en-US"/>
        </w:rPr>
        <w:lastRenderedPageBreak/>
        <w:t>Bijlage</w:t>
      </w:r>
      <w:r w:rsidRPr="00F30798">
        <w:rPr>
          <w:b/>
          <w:szCs w:val="20"/>
          <w:lang w:val="en-US"/>
        </w:rPr>
        <w:t xml:space="preserve"> I</w:t>
      </w:r>
    </w:p>
    <w:p w:rsidR="008C0134" w:rsidRPr="00F30798" w:rsidRDefault="008C0134" w:rsidP="008C0134">
      <w:pPr>
        <w:spacing w:after="200" w:line="276" w:lineRule="auto"/>
        <w:rPr>
          <w:b/>
          <w:szCs w:val="20"/>
          <w:lang w:val="en-US"/>
        </w:rPr>
      </w:pPr>
      <w:r w:rsidRPr="00F30798">
        <w:rPr>
          <w:b/>
          <w:noProof/>
          <w:szCs w:val="20"/>
          <w:lang w:eastAsia="nl-NL"/>
        </w:rPr>
        <w:drawing>
          <wp:anchor distT="0" distB="0" distL="114300" distR="114300" simplePos="0" relativeHeight="251687936" behindDoc="1" locked="0" layoutInCell="1" allowOverlap="1">
            <wp:simplePos x="0" y="0"/>
            <wp:positionH relativeFrom="column">
              <wp:posOffset>-227330</wp:posOffset>
            </wp:positionH>
            <wp:positionV relativeFrom="paragraph">
              <wp:posOffset>753745</wp:posOffset>
            </wp:positionV>
            <wp:extent cx="6250940" cy="2469515"/>
            <wp:effectExtent l="19050" t="0" r="0" b="0"/>
            <wp:wrapNone/>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t="8370"/>
                    <a:stretch>
                      <a:fillRect/>
                    </a:stretch>
                  </pic:blipFill>
                  <pic:spPr bwMode="auto">
                    <a:xfrm>
                      <a:off x="0" y="0"/>
                      <a:ext cx="6250940" cy="2469515"/>
                    </a:xfrm>
                    <a:prstGeom prst="rect">
                      <a:avLst/>
                    </a:prstGeom>
                    <a:noFill/>
                    <a:ln w="9525">
                      <a:noFill/>
                      <a:miter lim="800000"/>
                      <a:headEnd/>
                      <a:tailEnd/>
                    </a:ln>
                  </pic:spPr>
                </pic:pic>
              </a:graphicData>
            </a:graphic>
          </wp:anchor>
        </w:drawing>
      </w:r>
      <w:r w:rsidRPr="00F30798">
        <w:rPr>
          <w:b/>
          <w:szCs w:val="20"/>
          <w:lang w:val="en-US"/>
        </w:rPr>
        <w:br w:type="page"/>
      </w:r>
    </w:p>
    <w:p w:rsidR="008C0134" w:rsidRPr="00F30798" w:rsidRDefault="008C0134" w:rsidP="008C0134">
      <w:pPr>
        <w:spacing w:after="200" w:line="276" w:lineRule="auto"/>
        <w:rPr>
          <w:b/>
          <w:szCs w:val="20"/>
          <w:lang w:val="en-US"/>
        </w:rPr>
      </w:pPr>
      <w:r>
        <w:rPr>
          <w:b/>
          <w:szCs w:val="20"/>
          <w:lang w:val="en-US"/>
        </w:rPr>
        <w:lastRenderedPageBreak/>
        <w:t>Bijlage</w:t>
      </w:r>
      <w:r w:rsidRPr="00F30798">
        <w:rPr>
          <w:b/>
          <w:szCs w:val="20"/>
          <w:lang w:val="en-US"/>
        </w:rPr>
        <w:t xml:space="preserve"> J</w:t>
      </w:r>
    </w:p>
    <w:p w:rsidR="008C0134" w:rsidRPr="00F30798" w:rsidRDefault="008C0134" w:rsidP="008C0134">
      <w:pPr>
        <w:spacing w:after="200" w:line="276" w:lineRule="auto"/>
        <w:rPr>
          <w:b/>
          <w:szCs w:val="20"/>
          <w:lang w:val="en-US"/>
        </w:rPr>
      </w:pPr>
      <w:r w:rsidRPr="00F30798">
        <w:rPr>
          <w:b/>
          <w:noProof/>
          <w:szCs w:val="20"/>
          <w:lang w:eastAsia="nl-NL"/>
        </w:rPr>
        <w:drawing>
          <wp:anchor distT="0" distB="0" distL="114300" distR="114300" simplePos="0" relativeHeight="251689984" behindDoc="1" locked="0" layoutInCell="1" allowOverlap="1">
            <wp:simplePos x="0" y="0"/>
            <wp:positionH relativeFrom="column">
              <wp:posOffset>26670</wp:posOffset>
            </wp:positionH>
            <wp:positionV relativeFrom="paragraph">
              <wp:posOffset>53340</wp:posOffset>
            </wp:positionV>
            <wp:extent cx="3804285" cy="3087370"/>
            <wp:effectExtent l="19050" t="0" r="5715" b="0"/>
            <wp:wrapTight wrapText="bothSides">
              <wp:wrapPolygon edited="0">
                <wp:start x="-108" y="0"/>
                <wp:lineTo x="-108" y="21458"/>
                <wp:lineTo x="21632" y="21458"/>
                <wp:lineTo x="21632" y="0"/>
                <wp:lineTo x="-108" y="0"/>
              </wp:wrapPolygon>
            </wp:wrapTight>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804285" cy="3087370"/>
                    </a:xfrm>
                    <a:prstGeom prst="rect">
                      <a:avLst/>
                    </a:prstGeom>
                    <a:noFill/>
                    <a:ln w="9525">
                      <a:noFill/>
                      <a:miter lim="800000"/>
                      <a:headEnd/>
                      <a:tailEnd/>
                    </a:ln>
                  </pic:spPr>
                </pic:pic>
              </a:graphicData>
            </a:graphic>
          </wp:anchor>
        </w:drawing>
      </w: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9C215F" w:rsidP="008C0134">
      <w:pPr>
        <w:spacing w:after="200" w:line="276" w:lineRule="auto"/>
        <w:rPr>
          <w:b/>
          <w:szCs w:val="20"/>
          <w:lang w:val="en-US"/>
        </w:rPr>
      </w:pPr>
      <w:r>
        <w:rPr>
          <w:b/>
          <w:noProof/>
          <w:szCs w:val="20"/>
          <w:lang w:eastAsia="nl-NL"/>
        </w:rPr>
        <w:pict>
          <v:shape id="_x0000_s1047" type="#_x0000_t32" style="position:absolute;margin-left:-253.95pt;margin-top:15.85pt;width:0;height:43.95pt;flip:y;z-index:251691008" o:connectortype="straight" strokecolor="red" strokeweight="1.5pt">
            <v:stroke endarrow="block"/>
          </v:shape>
        </w:pict>
      </w:r>
    </w:p>
    <w:p w:rsidR="008C0134" w:rsidRPr="00F30798" w:rsidRDefault="008C0134" w:rsidP="008C0134">
      <w:pPr>
        <w:spacing w:after="200" w:line="276" w:lineRule="auto"/>
        <w:rPr>
          <w:b/>
          <w:szCs w:val="20"/>
          <w:lang w:val="en-US"/>
        </w:rPr>
      </w:pPr>
    </w:p>
    <w:p w:rsidR="008C0134" w:rsidRPr="00F30798" w:rsidRDefault="008C0134" w:rsidP="008C0134">
      <w:pPr>
        <w:spacing w:after="200" w:line="276" w:lineRule="auto"/>
        <w:rPr>
          <w:b/>
          <w:szCs w:val="20"/>
          <w:lang w:val="en-US"/>
        </w:rPr>
      </w:pPr>
    </w:p>
    <w:p w:rsidR="008C0134" w:rsidRPr="00F30798" w:rsidRDefault="009C215F" w:rsidP="008C0134">
      <w:pPr>
        <w:spacing w:after="200" w:line="276" w:lineRule="auto"/>
        <w:rPr>
          <w:b/>
          <w:szCs w:val="20"/>
          <w:lang w:val="en-US"/>
        </w:rPr>
      </w:pPr>
      <w:r>
        <w:rPr>
          <w:b/>
          <w:noProof/>
          <w:szCs w:val="20"/>
          <w:lang w:eastAsia="nl-NL"/>
        </w:rPr>
        <w:pict>
          <v:shape id="_x0000_s1046" type="#_x0000_t32" style="position:absolute;margin-left:-252.85pt;margin-top:179.05pt;width:.05pt;height:44.9pt;flip:y;z-index:251688960" o:connectortype="straight" strokecolor="red" strokeweight="1.25pt">
            <v:stroke endarrow="block"/>
          </v:shape>
        </w:pict>
      </w:r>
      <w:r w:rsidR="008C0134" w:rsidRPr="00F30798">
        <w:rPr>
          <w:b/>
          <w:szCs w:val="20"/>
          <w:lang w:val="en-US"/>
        </w:rPr>
        <w:t>CONTROLFIT 1-4-2009</w:t>
      </w:r>
    </w:p>
    <w:p w:rsidR="008C0134" w:rsidRDefault="008C0134" w:rsidP="008C0134">
      <w:pPr>
        <w:spacing w:after="200" w:line="276" w:lineRule="auto"/>
        <w:rPr>
          <w:b/>
          <w:szCs w:val="20"/>
          <w:lang w:val="en-US"/>
        </w:rPr>
      </w:pPr>
      <w:r>
        <w:rPr>
          <w:b/>
          <w:szCs w:val="20"/>
          <w:lang w:val="en-US"/>
        </w:rPr>
        <w:br w:type="page"/>
      </w:r>
    </w:p>
    <w:p w:rsidR="00DE692A" w:rsidRDefault="008C0134" w:rsidP="008C0134">
      <w:pPr>
        <w:spacing w:after="200" w:line="276" w:lineRule="auto"/>
        <w:rPr>
          <w:b/>
          <w:szCs w:val="20"/>
          <w:lang w:val="en-US"/>
        </w:rPr>
      </w:pPr>
      <w:r>
        <w:rPr>
          <w:b/>
          <w:szCs w:val="20"/>
          <w:lang w:val="en-US"/>
        </w:rPr>
        <w:lastRenderedPageBreak/>
        <w:t>Bijlage K</w:t>
      </w:r>
    </w:p>
    <w:p w:rsidR="00F74221" w:rsidRDefault="00F74221" w:rsidP="00DE692A">
      <w:pPr>
        <w:rPr>
          <w:b/>
          <w:u w:val="single"/>
        </w:rPr>
      </w:pPr>
    </w:p>
    <w:p w:rsidR="00F74221" w:rsidRDefault="00F74221" w:rsidP="00DE692A">
      <w:pPr>
        <w:rPr>
          <w:b/>
          <w:u w:val="single"/>
        </w:rPr>
      </w:pPr>
    </w:p>
    <w:p w:rsidR="00DE692A" w:rsidRPr="00615292" w:rsidRDefault="00DE692A" w:rsidP="00DE692A">
      <w:pPr>
        <w:rPr>
          <w:u w:val="single"/>
        </w:rPr>
      </w:pPr>
      <w:r w:rsidRPr="00615292">
        <w:rPr>
          <w:b/>
          <w:u w:val="single"/>
        </w:rPr>
        <w:t xml:space="preserve">Interview bedrijfsfitness </w:t>
      </w:r>
      <w:r>
        <w:rPr>
          <w:b/>
          <w:u w:val="single"/>
        </w:rPr>
        <w:t>Zuid-Nederland</w:t>
      </w:r>
    </w:p>
    <w:p w:rsidR="00DE692A" w:rsidRPr="00615292" w:rsidRDefault="00DE692A" w:rsidP="00DE692A"/>
    <w:p w:rsidR="00DE692A" w:rsidRPr="00615292" w:rsidRDefault="00DE692A" w:rsidP="00DE692A">
      <w:r w:rsidRPr="00615292">
        <w:t xml:space="preserve">Onderzoek vanuit Fontys Economische Hogeschool Tilburg. </w:t>
      </w:r>
    </w:p>
    <w:p w:rsidR="00DE692A" w:rsidRPr="00615292" w:rsidRDefault="00DE692A" w:rsidP="00DE692A"/>
    <w:p w:rsidR="00DE692A" w:rsidRPr="00615292" w:rsidRDefault="00DE692A" w:rsidP="00DE692A">
      <w:r w:rsidRPr="00615292">
        <w:t>Opleiding sport, economie en communicatie. (SPECO)</w:t>
      </w:r>
    </w:p>
    <w:p w:rsidR="00DE692A" w:rsidRPr="00615292" w:rsidRDefault="00DE692A" w:rsidP="00DE692A"/>
    <w:p w:rsidR="00DE692A" w:rsidRPr="00615292" w:rsidRDefault="00DE692A" w:rsidP="00DE692A">
      <w:r w:rsidRPr="00615292">
        <w:t xml:space="preserve">Onderzoek naar wensen en behoeften van bedrijven naar bedrijfsfitness in </w:t>
      </w:r>
      <w:r>
        <w:t>Zuid-Nederland</w:t>
      </w:r>
      <w:r w:rsidRPr="00615292">
        <w:t>.</w:t>
      </w:r>
    </w:p>
    <w:p w:rsidR="00DE692A" w:rsidRPr="00615292" w:rsidRDefault="00DE692A" w:rsidP="00DE692A"/>
    <w:p w:rsidR="00DE692A" w:rsidRPr="00615292" w:rsidRDefault="00DE692A" w:rsidP="00DE692A">
      <w:pPr>
        <w:pStyle w:val="Lijstalinea"/>
        <w:rPr>
          <w:i/>
        </w:rPr>
      </w:pPr>
    </w:p>
    <w:p w:rsidR="00DE692A" w:rsidRDefault="00DE692A" w:rsidP="00DE692A">
      <w:pPr>
        <w:rPr>
          <w:u w:val="single"/>
        </w:rPr>
      </w:pPr>
      <w:r>
        <w:rPr>
          <w:u w:val="single"/>
        </w:rPr>
        <w:t>Doel:</w:t>
      </w:r>
    </w:p>
    <w:p w:rsidR="00DE692A" w:rsidRDefault="00DE692A" w:rsidP="00DE692A">
      <w:pPr>
        <w:rPr>
          <w:u w:val="single"/>
        </w:rPr>
      </w:pPr>
    </w:p>
    <w:p w:rsidR="00DE692A" w:rsidRDefault="00DE692A" w:rsidP="00DE692A">
      <w:r>
        <w:t>Inzicht krijgen in de markt bedrijfsfitness van Zuid-Nederland.</w:t>
      </w:r>
    </w:p>
    <w:p w:rsidR="00DE692A" w:rsidRDefault="00DE692A" w:rsidP="00DE692A"/>
    <w:p w:rsidR="00DE692A" w:rsidRDefault="00DE692A" w:rsidP="00DE692A">
      <w:r>
        <w:t>Informatie (wensen/behoeften) vergaren bij bedrijven die nog niet aan bedrijfsfitness doen.</w:t>
      </w:r>
    </w:p>
    <w:p w:rsidR="00DE692A" w:rsidRDefault="00DE692A" w:rsidP="00DE692A"/>
    <w:p w:rsidR="00DE692A" w:rsidRDefault="00DE692A" w:rsidP="00DE692A">
      <w:r>
        <w:t xml:space="preserve">Interesse wekken bij bedrijven die nog niet aan bedrijfsfitness doen. </w:t>
      </w:r>
    </w:p>
    <w:p w:rsidR="001913F4" w:rsidRDefault="001913F4" w:rsidP="00DE692A"/>
    <w:p w:rsidR="001913F4" w:rsidRDefault="001913F4" w:rsidP="00DE692A"/>
    <w:p w:rsidR="001913F4" w:rsidRPr="00F74221" w:rsidRDefault="001913F4" w:rsidP="00DE692A">
      <w:pPr>
        <w:rPr>
          <w:b/>
          <w:color w:val="548DD4" w:themeColor="text2" w:themeTint="99"/>
        </w:rPr>
      </w:pPr>
      <w:r w:rsidRPr="00F74221">
        <w:rPr>
          <w:b/>
          <w:color w:val="548DD4" w:themeColor="text2" w:themeTint="99"/>
        </w:rPr>
        <w:t>Zorg</w:t>
      </w:r>
      <w:r w:rsidR="009B3818" w:rsidRPr="00F74221">
        <w:rPr>
          <w:b/>
          <w:color w:val="548DD4" w:themeColor="text2" w:themeTint="99"/>
        </w:rPr>
        <w:tab/>
      </w:r>
    </w:p>
    <w:p w:rsidR="009B3818" w:rsidRPr="00F74221" w:rsidRDefault="009B3818" w:rsidP="00DE692A">
      <w:pPr>
        <w:rPr>
          <w:color w:val="548DD4" w:themeColor="text2" w:themeTint="99"/>
        </w:rPr>
      </w:pPr>
      <w:r w:rsidRPr="00F74221">
        <w:rPr>
          <w:color w:val="548DD4" w:themeColor="text2" w:themeTint="99"/>
        </w:rPr>
        <w:t>Van Neynselgroep</w:t>
      </w:r>
    </w:p>
    <w:p w:rsidR="009B3818" w:rsidRDefault="009B3818" w:rsidP="00DE692A">
      <w:pPr>
        <w:rPr>
          <w:color w:val="548DD4" w:themeColor="text2" w:themeTint="99"/>
        </w:rPr>
      </w:pPr>
      <w:r w:rsidRPr="00F74221">
        <w:rPr>
          <w:color w:val="548DD4" w:themeColor="text2" w:themeTint="99"/>
        </w:rPr>
        <w:t>Den Bosch</w:t>
      </w:r>
    </w:p>
    <w:p w:rsidR="003D47FA" w:rsidRPr="00F74221" w:rsidRDefault="003D47FA" w:rsidP="00DE692A">
      <w:pPr>
        <w:rPr>
          <w:color w:val="548DD4" w:themeColor="text2" w:themeTint="99"/>
        </w:rPr>
      </w:pPr>
      <w:r>
        <w:rPr>
          <w:color w:val="548DD4" w:themeColor="text2" w:themeTint="99"/>
        </w:rPr>
        <w:t>Hennie van Pinxteren</w:t>
      </w:r>
    </w:p>
    <w:p w:rsidR="001913F4" w:rsidRDefault="001913F4" w:rsidP="00DE692A"/>
    <w:p w:rsidR="001F51BF" w:rsidRPr="00F74221" w:rsidRDefault="001F51BF" w:rsidP="001F51BF">
      <w:pPr>
        <w:rPr>
          <w:b/>
          <w:color w:val="7030A0"/>
        </w:rPr>
      </w:pPr>
      <w:r w:rsidRPr="00F74221">
        <w:rPr>
          <w:b/>
          <w:color w:val="7030A0"/>
        </w:rPr>
        <w:t>Kantoor</w:t>
      </w:r>
    </w:p>
    <w:p w:rsidR="001F51BF" w:rsidRDefault="001F51BF" w:rsidP="001F51BF">
      <w:pPr>
        <w:rPr>
          <w:color w:val="7030A0"/>
        </w:rPr>
      </w:pPr>
      <w:r>
        <w:rPr>
          <w:color w:val="7030A0"/>
        </w:rPr>
        <w:t>Nieuwtel</w:t>
      </w:r>
    </w:p>
    <w:p w:rsidR="001F51BF" w:rsidRDefault="001F51BF" w:rsidP="001F51BF">
      <w:pPr>
        <w:rPr>
          <w:color w:val="7030A0"/>
        </w:rPr>
      </w:pPr>
      <w:r>
        <w:rPr>
          <w:color w:val="7030A0"/>
        </w:rPr>
        <w:t>Uden</w:t>
      </w:r>
    </w:p>
    <w:p w:rsidR="001F51BF" w:rsidRPr="001F51BF" w:rsidRDefault="001F51BF" w:rsidP="00DE692A">
      <w:pPr>
        <w:rPr>
          <w:color w:val="7030A0"/>
        </w:rPr>
      </w:pPr>
      <w:r>
        <w:rPr>
          <w:color w:val="7030A0"/>
        </w:rPr>
        <w:t>Kenan Cabuk</w:t>
      </w:r>
    </w:p>
    <w:p w:rsidR="001F51BF" w:rsidRDefault="001F51BF" w:rsidP="00DE692A">
      <w:pPr>
        <w:rPr>
          <w:b/>
          <w:color w:val="00B050"/>
        </w:rPr>
      </w:pPr>
    </w:p>
    <w:p w:rsidR="001913F4" w:rsidRPr="00F74221" w:rsidRDefault="001913F4" w:rsidP="00DE692A">
      <w:pPr>
        <w:rPr>
          <w:b/>
          <w:color w:val="00B050"/>
        </w:rPr>
      </w:pPr>
      <w:r w:rsidRPr="00F74221">
        <w:rPr>
          <w:b/>
          <w:color w:val="00B050"/>
        </w:rPr>
        <w:t>Horeca</w:t>
      </w:r>
      <w:r w:rsidR="009B3818" w:rsidRPr="00F74221">
        <w:rPr>
          <w:b/>
          <w:color w:val="00B050"/>
        </w:rPr>
        <w:tab/>
      </w:r>
    </w:p>
    <w:p w:rsidR="009B3818" w:rsidRPr="00F74221" w:rsidRDefault="009B3818" w:rsidP="00DE692A">
      <w:pPr>
        <w:rPr>
          <w:color w:val="00B050"/>
        </w:rPr>
      </w:pPr>
      <w:r w:rsidRPr="00F74221">
        <w:rPr>
          <w:color w:val="00B050"/>
        </w:rPr>
        <w:t xml:space="preserve">Verstraten catering </w:t>
      </w:r>
    </w:p>
    <w:p w:rsidR="009B3818" w:rsidRDefault="009B3818" w:rsidP="00DE692A">
      <w:pPr>
        <w:rPr>
          <w:color w:val="00B050"/>
        </w:rPr>
      </w:pPr>
      <w:r w:rsidRPr="00F74221">
        <w:rPr>
          <w:color w:val="00B050"/>
        </w:rPr>
        <w:t>Uden</w:t>
      </w:r>
    </w:p>
    <w:p w:rsidR="003D47FA" w:rsidRPr="00F74221" w:rsidRDefault="003D47FA" w:rsidP="00DE692A">
      <w:pPr>
        <w:rPr>
          <w:color w:val="00B050"/>
        </w:rPr>
      </w:pPr>
      <w:r>
        <w:rPr>
          <w:color w:val="00B050"/>
        </w:rPr>
        <w:t>Tonnie Verstraten</w:t>
      </w:r>
    </w:p>
    <w:p w:rsidR="00D540E7" w:rsidRPr="00D540E7" w:rsidRDefault="00D540E7" w:rsidP="00DE692A">
      <w:pPr>
        <w:rPr>
          <w:color w:val="7030A0"/>
        </w:rPr>
      </w:pPr>
    </w:p>
    <w:p w:rsidR="001913F4" w:rsidRPr="00F74221" w:rsidRDefault="001913F4" w:rsidP="00DE692A">
      <w:pPr>
        <w:rPr>
          <w:b/>
          <w:color w:val="E36C0A" w:themeColor="accent6" w:themeShade="BF"/>
        </w:rPr>
      </w:pPr>
      <w:r w:rsidRPr="00F74221">
        <w:rPr>
          <w:b/>
          <w:color w:val="E36C0A" w:themeColor="accent6" w:themeShade="BF"/>
        </w:rPr>
        <w:t>Overheidsinstelling</w:t>
      </w:r>
    </w:p>
    <w:p w:rsidR="001913F4" w:rsidRPr="00F74221" w:rsidRDefault="00F74221" w:rsidP="00DE692A">
      <w:pPr>
        <w:rPr>
          <w:color w:val="E36C0A" w:themeColor="accent6" w:themeShade="BF"/>
        </w:rPr>
      </w:pPr>
      <w:r w:rsidRPr="00F74221">
        <w:rPr>
          <w:color w:val="E36C0A" w:themeColor="accent6" w:themeShade="BF"/>
        </w:rPr>
        <w:t>Gemeente Boekel</w:t>
      </w:r>
    </w:p>
    <w:p w:rsidR="00F74221" w:rsidRDefault="00F74221" w:rsidP="00DE692A">
      <w:pPr>
        <w:rPr>
          <w:color w:val="E36C0A" w:themeColor="accent6" w:themeShade="BF"/>
        </w:rPr>
      </w:pPr>
      <w:r w:rsidRPr="00F74221">
        <w:rPr>
          <w:color w:val="E36C0A" w:themeColor="accent6" w:themeShade="BF"/>
        </w:rPr>
        <w:t>Boekel</w:t>
      </w:r>
    </w:p>
    <w:p w:rsidR="003D47FA" w:rsidRPr="00F74221" w:rsidRDefault="003D47FA" w:rsidP="00DE692A">
      <w:pPr>
        <w:rPr>
          <w:color w:val="E36C0A" w:themeColor="accent6" w:themeShade="BF"/>
        </w:rPr>
      </w:pPr>
      <w:r>
        <w:rPr>
          <w:color w:val="E36C0A" w:themeColor="accent6" w:themeShade="BF"/>
        </w:rPr>
        <w:t>Miranda Linders</w:t>
      </w:r>
    </w:p>
    <w:p w:rsidR="00F74221" w:rsidRPr="00F74221" w:rsidRDefault="00F74221" w:rsidP="00DE692A">
      <w:pPr>
        <w:rPr>
          <w:color w:val="E36C0A" w:themeColor="accent6" w:themeShade="BF"/>
        </w:rPr>
      </w:pPr>
    </w:p>
    <w:p w:rsidR="00524189" w:rsidRPr="00F74221" w:rsidRDefault="00524189" w:rsidP="00524189">
      <w:pPr>
        <w:rPr>
          <w:b/>
          <w:color w:val="548DD4" w:themeColor="text2" w:themeTint="99"/>
        </w:rPr>
      </w:pPr>
      <w:r w:rsidRPr="00F74221">
        <w:rPr>
          <w:b/>
          <w:color w:val="548DD4" w:themeColor="text2" w:themeTint="99"/>
        </w:rPr>
        <w:tab/>
      </w:r>
    </w:p>
    <w:p w:rsidR="00DE692A" w:rsidRPr="00F74221" w:rsidRDefault="00DE692A" w:rsidP="00DE692A">
      <w:pPr>
        <w:rPr>
          <w:b/>
          <w:color w:val="E36C0A" w:themeColor="accent6" w:themeShade="BF"/>
        </w:rPr>
      </w:pPr>
      <w:r w:rsidRPr="00F74221">
        <w:rPr>
          <w:b/>
          <w:color w:val="E36C0A" w:themeColor="accent6" w:themeShade="BF"/>
        </w:rPr>
        <w:br w:type="page"/>
      </w:r>
    </w:p>
    <w:p w:rsidR="00DE692A" w:rsidRDefault="00DE692A" w:rsidP="00DE692A">
      <w:pPr>
        <w:pStyle w:val="Lijstalinea"/>
        <w:rPr>
          <w:b/>
        </w:rPr>
      </w:pPr>
    </w:p>
    <w:p w:rsidR="00DE692A" w:rsidRPr="001F286F" w:rsidRDefault="00DE692A" w:rsidP="00DE692A">
      <w:pPr>
        <w:pStyle w:val="Lijstalinea"/>
        <w:numPr>
          <w:ilvl w:val="0"/>
          <w:numId w:val="47"/>
        </w:numPr>
        <w:rPr>
          <w:b/>
        </w:rPr>
      </w:pPr>
      <w:r w:rsidRPr="001F286F">
        <w:rPr>
          <w:b/>
        </w:rPr>
        <w:t>Bedrijfsfitness</w:t>
      </w:r>
    </w:p>
    <w:p w:rsidR="00DE692A" w:rsidRPr="001F286F" w:rsidRDefault="00DE692A" w:rsidP="00DE692A">
      <w:pPr>
        <w:ind w:left="708"/>
      </w:pPr>
    </w:p>
    <w:p w:rsidR="00DE692A" w:rsidRPr="001F286F" w:rsidRDefault="00DE692A" w:rsidP="00DE692A">
      <w:pPr>
        <w:pStyle w:val="Lijstalinea"/>
        <w:numPr>
          <w:ilvl w:val="0"/>
          <w:numId w:val="48"/>
        </w:numPr>
      </w:pPr>
      <w:r w:rsidRPr="001F286F">
        <w:t>Heeft u al eens overwogen bedrijfsfitness te gaan toepassen in (</w:t>
      </w:r>
      <w:r w:rsidRPr="001F286F">
        <w:rPr>
          <w:i/>
        </w:rPr>
        <w:t>naam bedrijf</w:t>
      </w:r>
      <w:r w:rsidRPr="001F286F">
        <w:t>)? Wanneer, waarom wel waarom niet gedaan?</w:t>
      </w:r>
    </w:p>
    <w:p w:rsidR="00524189" w:rsidRPr="00524189" w:rsidRDefault="00524189" w:rsidP="00524189">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nee, nog niet. </w:t>
      </w:r>
    </w:p>
    <w:p w:rsidR="00524189" w:rsidRPr="00524189" w:rsidRDefault="00524189" w:rsidP="00524189">
      <w:pPr>
        <w:pStyle w:val="Lijstalinea"/>
        <w:ind w:left="1069"/>
        <w:rPr>
          <w:color w:val="00B050"/>
        </w:rPr>
      </w:pPr>
      <w:r w:rsidRPr="00524189">
        <w:rPr>
          <w:color w:val="00B050"/>
        </w:rPr>
        <w:t xml:space="preserve">Verstraten </w:t>
      </w:r>
      <w:r>
        <w:rPr>
          <w:color w:val="00B050"/>
        </w:rPr>
        <w:t>catering: ja, afgelopen jaar, maar geen animo in het bedrijf.</w:t>
      </w:r>
    </w:p>
    <w:p w:rsidR="00524189" w:rsidRPr="00524189" w:rsidRDefault="001F51BF" w:rsidP="00524189">
      <w:pPr>
        <w:pStyle w:val="Lijstalinea"/>
        <w:ind w:left="1069"/>
        <w:rPr>
          <w:color w:val="7030A0"/>
        </w:rPr>
      </w:pPr>
      <w:r>
        <w:rPr>
          <w:color w:val="7030A0"/>
        </w:rPr>
        <w:t>Nieuwtel</w:t>
      </w:r>
      <w:r w:rsidR="00524189">
        <w:rPr>
          <w:color w:val="7030A0"/>
        </w:rPr>
        <w:t>: ja, begin van dit jaar, maar niet doorgezet.</w:t>
      </w:r>
    </w:p>
    <w:p w:rsidR="00524189" w:rsidRPr="00524189" w:rsidRDefault="00524189" w:rsidP="00524189">
      <w:pPr>
        <w:pStyle w:val="Lijstalinea"/>
        <w:ind w:left="1069"/>
        <w:rPr>
          <w:color w:val="E36C0A" w:themeColor="accent6" w:themeShade="BF"/>
        </w:rPr>
      </w:pPr>
      <w:r>
        <w:rPr>
          <w:color w:val="E36C0A" w:themeColor="accent6" w:themeShade="BF"/>
        </w:rPr>
        <w:t xml:space="preserve">Gemeente Boekel: ja, vorig jaar, maar was geen animo voor. </w:t>
      </w:r>
    </w:p>
    <w:p w:rsidR="00DE692A" w:rsidRPr="001F286F" w:rsidRDefault="00DE692A" w:rsidP="00DE692A">
      <w:pPr>
        <w:ind w:firstLine="708"/>
      </w:pPr>
    </w:p>
    <w:p w:rsidR="00524189" w:rsidRDefault="00DE692A" w:rsidP="00524189">
      <w:pPr>
        <w:pStyle w:val="Lijstalinea"/>
        <w:numPr>
          <w:ilvl w:val="0"/>
          <w:numId w:val="48"/>
        </w:numPr>
      </w:pPr>
      <w:r w:rsidRPr="001F286F">
        <w:t>Welke aanbieders van bedrijfsfitness kent u?</w:t>
      </w:r>
      <w:r>
        <w:t xml:space="preserve"> (eventueel opsomming geven en vragen of hij die kent of niet kent)</w:t>
      </w:r>
      <w:r w:rsidRPr="001F286F">
        <w:t xml:space="preserve"> </w:t>
      </w:r>
    </w:p>
    <w:p w:rsidR="00524189" w:rsidRPr="00524189" w:rsidRDefault="00524189" w:rsidP="00524189">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Vladimirov in </w:t>
      </w:r>
      <w:r w:rsidR="00773FE9">
        <w:rPr>
          <w:color w:val="548DD4" w:themeColor="text2" w:themeTint="99"/>
        </w:rPr>
        <w:t>’</w:t>
      </w:r>
      <w:r>
        <w:rPr>
          <w:color w:val="548DD4" w:themeColor="text2" w:themeTint="99"/>
        </w:rPr>
        <w:t>s Hertogenbosch</w:t>
      </w:r>
      <w:r w:rsidR="00773FE9">
        <w:rPr>
          <w:color w:val="548DD4" w:themeColor="text2" w:themeTint="99"/>
        </w:rPr>
        <w:t>.</w:t>
      </w:r>
    </w:p>
    <w:p w:rsidR="00524189" w:rsidRDefault="00524189" w:rsidP="00524189">
      <w:pPr>
        <w:pStyle w:val="Lijstalinea"/>
        <w:ind w:left="1069"/>
        <w:rPr>
          <w:color w:val="00B050"/>
        </w:rPr>
      </w:pPr>
      <w:r w:rsidRPr="00524189">
        <w:rPr>
          <w:color w:val="00B050"/>
        </w:rPr>
        <w:t xml:space="preserve">Verstraten </w:t>
      </w:r>
      <w:r>
        <w:rPr>
          <w:color w:val="00B050"/>
        </w:rPr>
        <w:t>catering: fitpas, intenz</w:t>
      </w:r>
      <w:r w:rsidR="00773FE9">
        <w:rPr>
          <w:color w:val="00B050"/>
        </w:rPr>
        <w:t>.</w:t>
      </w:r>
    </w:p>
    <w:p w:rsidR="00524189" w:rsidRPr="00524189" w:rsidRDefault="001F51BF" w:rsidP="00524189">
      <w:pPr>
        <w:pStyle w:val="Lijstalinea"/>
        <w:ind w:left="1069"/>
        <w:rPr>
          <w:color w:val="7030A0"/>
        </w:rPr>
      </w:pPr>
      <w:r>
        <w:rPr>
          <w:color w:val="7030A0"/>
        </w:rPr>
        <w:t>Nieuwtel</w:t>
      </w:r>
      <w:r w:rsidR="00524189">
        <w:rPr>
          <w:color w:val="7030A0"/>
        </w:rPr>
        <w:t xml:space="preserve">: </w:t>
      </w:r>
      <w:r w:rsidR="00E8136B">
        <w:rPr>
          <w:color w:val="7030A0"/>
        </w:rPr>
        <w:t>high five, intenz, fitpas</w:t>
      </w:r>
      <w:r w:rsidR="00773FE9">
        <w:rPr>
          <w:color w:val="7030A0"/>
        </w:rPr>
        <w:t>.</w:t>
      </w:r>
    </w:p>
    <w:p w:rsidR="00DE692A" w:rsidRPr="001F286F" w:rsidRDefault="00524189" w:rsidP="00524189">
      <w:pPr>
        <w:pStyle w:val="Lijstalinea"/>
        <w:ind w:left="1069"/>
      </w:pPr>
      <w:r>
        <w:rPr>
          <w:color w:val="E36C0A" w:themeColor="accent6" w:themeShade="BF"/>
        </w:rPr>
        <w:t xml:space="preserve">Gemeente Boekel: </w:t>
      </w:r>
      <w:r w:rsidR="00773FE9">
        <w:rPr>
          <w:color w:val="E36C0A" w:themeColor="accent6" w:themeShade="BF"/>
        </w:rPr>
        <w:t>fitland.</w:t>
      </w:r>
    </w:p>
    <w:p w:rsidR="00DE692A" w:rsidRPr="001F286F" w:rsidRDefault="00DE692A" w:rsidP="00DE692A">
      <w:pPr>
        <w:ind w:firstLine="708"/>
      </w:pPr>
    </w:p>
    <w:p w:rsidR="00773FE9" w:rsidRDefault="00DE692A" w:rsidP="00773FE9">
      <w:pPr>
        <w:pStyle w:val="Lijstalinea"/>
        <w:numPr>
          <w:ilvl w:val="0"/>
          <w:numId w:val="48"/>
        </w:numPr>
        <w:rPr>
          <w:color w:val="548DD4" w:themeColor="text2" w:themeTint="99"/>
        </w:rPr>
      </w:pPr>
      <w:r w:rsidRPr="00773FE9">
        <w:t>Als er</w:t>
      </w:r>
      <w:r w:rsidRPr="001F286F">
        <w:t xml:space="preserve"> werknemers aan bedrijfsfitness zouden doen, zou u dan op de hoogte willen blijven van hun ontwikkelingen, bezoekfrequentie, conditie enz.</w:t>
      </w:r>
      <w:r w:rsidR="00773FE9" w:rsidRPr="00773FE9">
        <w:rPr>
          <w:color w:val="548DD4" w:themeColor="text2" w:themeTint="99"/>
        </w:rPr>
        <w:t xml:space="preserve"> </w:t>
      </w:r>
    </w:p>
    <w:p w:rsidR="00773FE9" w:rsidRDefault="00773FE9" w:rsidP="00773FE9">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w:t>
      </w:r>
      <w:r w:rsidR="00693053">
        <w:rPr>
          <w:color w:val="548DD4" w:themeColor="text2" w:themeTint="99"/>
        </w:rPr>
        <w:t>nee, niet nodig</w:t>
      </w:r>
    </w:p>
    <w:p w:rsidR="00773FE9" w:rsidRPr="00524189" w:rsidRDefault="00773FE9" w:rsidP="00773FE9">
      <w:pPr>
        <w:pStyle w:val="Lijstalinea"/>
        <w:ind w:left="1069"/>
        <w:rPr>
          <w:color w:val="00B050"/>
        </w:rPr>
      </w:pPr>
      <w:r w:rsidRPr="00524189">
        <w:rPr>
          <w:color w:val="00B050"/>
        </w:rPr>
        <w:t xml:space="preserve">Verstraten </w:t>
      </w:r>
      <w:r>
        <w:rPr>
          <w:color w:val="00B050"/>
        </w:rPr>
        <w:t>catering: ja hoor</w:t>
      </w:r>
    </w:p>
    <w:p w:rsidR="00773FE9" w:rsidRPr="00524189" w:rsidRDefault="001F51BF" w:rsidP="00773FE9">
      <w:pPr>
        <w:pStyle w:val="Lijstalinea"/>
        <w:ind w:left="1069"/>
        <w:rPr>
          <w:color w:val="7030A0"/>
        </w:rPr>
      </w:pPr>
      <w:r>
        <w:rPr>
          <w:color w:val="7030A0"/>
        </w:rPr>
        <w:t>Nieuwtel</w:t>
      </w:r>
      <w:r w:rsidR="00773FE9">
        <w:rPr>
          <w:color w:val="7030A0"/>
        </w:rPr>
        <w:t>: ja</w:t>
      </w:r>
    </w:p>
    <w:p w:rsidR="00DE692A" w:rsidRPr="001F286F" w:rsidRDefault="00773FE9" w:rsidP="00773FE9">
      <w:pPr>
        <w:pStyle w:val="Lijstalinea"/>
        <w:ind w:left="1069"/>
      </w:pPr>
      <w:r>
        <w:rPr>
          <w:color w:val="E36C0A" w:themeColor="accent6" w:themeShade="BF"/>
        </w:rPr>
        <w:t>Gemeente Boekel: ja, als dat niet teveel moeite kost.</w:t>
      </w:r>
    </w:p>
    <w:p w:rsidR="00DE692A" w:rsidRPr="001F286F" w:rsidRDefault="00DE692A" w:rsidP="00DE692A">
      <w:pPr>
        <w:ind w:firstLine="708"/>
      </w:pPr>
    </w:p>
    <w:p w:rsidR="00773FE9" w:rsidRDefault="00DE692A" w:rsidP="00773FE9">
      <w:pPr>
        <w:pStyle w:val="Lijstalinea"/>
        <w:numPr>
          <w:ilvl w:val="0"/>
          <w:numId w:val="48"/>
        </w:numPr>
        <w:rPr>
          <w:color w:val="548DD4" w:themeColor="text2" w:themeTint="99"/>
        </w:rPr>
      </w:pPr>
      <w:r w:rsidRPr="001F286F">
        <w:t>Bent u bekend met de ontwikkelingen van bedrijfsfitness via de fiscale regeling? En weet u hoe de wetgeving er dan uitziet? (Uitleg geven)</w:t>
      </w:r>
      <w:r w:rsidR="00773FE9" w:rsidRPr="00773FE9">
        <w:rPr>
          <w:color w:val="548DD4" w:themeColor="text2" w:themeTint="99"/>
        </w:rPr>
        <w:t xml:space="preserve"> </w:t>
      </w:r>
    </w:p>
    <w:p w:rsidR="00773FE9" w:rsidRDefault="00773FE9" w:rsidP="00773FE9">
      <w:pPr>
        <w:pStyle w:val="Lijstalinea"/>
        <w:ind w:left="1069"/>
        <w:rPr>
          <w:color w:val="548DD4" w:themeColor="text2" w:themeTint="99"/>
        </w:rPr>
      </w:pPr>
      <w:r w:rsidRPr="00524189">
        <w:rPr>
          <w:color w:val="548DD4" w:themeColor="text2" w:themeTint="99"/>
        </w:rPr>
        <w:t>Van Neynselgroep</w:t>
      </w:r>
      <w:r>
        <w:rPr>
          <w:color w:val="548DD4" w:themeColor="text2" w:themeTint="99"/>
        </w:rPr>
        <w:t>: nee</w:t>
      </w:r>
    </w:p>
    <w:p w:rsidR="00773FE9" w:rsidRPr="00524189" w:rsidRDefault="00773FE9" w:rsidP="00773FE9">
      <w:pPr>
        <w:pStyle w:val="Lijstalinea"/>
        <w:ind w:left="1069"/>
        <w:rPr>
          <w:color w:val="00B050"/>
        </w:rPr>
      </w:pPr>
      <w:r w:rsidRPr="00524189">
        <w:rPr>
          <w:color w:val="00B050"/>
        </w:rPr>
        <w:t xml:space="preserve">Verstraten </w:t>
      </w:r>
      <w:r>
        <w:rPr>
          <w:color w:val="00B050"/>
        </w:rPr>
        <w:t>catering: ja, daar weten we van</w:t>
      </w:r>
    </w:p>
    <w:p w:rsidR="00773FE9" w:rsidRPr="00524189" w:rsidRDefault="001F51BF" w:rsidP="00773FE9">
      <w:pPr>
        <w:pStyle w:val="Lijstalinea"/>
        <w:ind w:left="1069"/>
        <w:rPr>
          <w:color w:val="7030A0"/>
        </w:rPr>
      </w:pPr>
      <w:r>
        <w:rPr>
          <w:color w:val="7030A0"/>
        </w:rPr>
        <w:t>Nieuwtel</w:t>
      </w:r>
      <w:r w:rsidR="00773FE9">
        <w:rPr>
          <w:color w:val="7030A0"/>
        </w:rPr>
        <w:t>: ja</w:t>
      </w:r>
    </w:p>
    <w:p w:rsidR="00DE692A" w:rsidRDefault="00773FE9" w:rsidP="00773FE9">
      <w:pPr>
        <w:pStyle w:val="Lijstalinea"/>
        <w:ind w:left="1069"/>
      </w:pPr>
      <w:r>
        <w:rPr>
          <w:color w:val="E36C0A" w:themeColor="accent6" w:themeShade="BF"/>
        </w:rPr>
        <w:t>Gemeente Boekel: ja, via loon aftrekbaar</w:t>
      </w:r>
    </w:p>
    <w:p w:rsidR="00DE692A" w:rsidRDefault="00DE692A" w:rsidP="00773FE9"/>
    <w:p w:rsidR="00773FE9" w:rsidRDefault="00DE692A" w:rsidP="00773FE9">
      <w:pPr>
        <w:pStyle w:val="Lijstalinea"/>
        <w:numPr>
          <w:ilvl w:val="0"/>
          <w:numId w:val="48"/>
        </w:numPr>
        <w:rPr>
          <w:color w:val="548DD4" w:themeColor="text2" w:themeTint="99"/>
        </w:rPr>
      </w:pPr>
      <w:r>
        <w:t>Als u bedrijfsfitness zou toepassen in (</w:t>
      </w:r>
      <w:r>
        <w:rPr>
          <w:i/>
        </w:rPr>
        <w:t>naam bedrijf</w:t>
      </w:r>
      <w:r>
        <w:t>), wilt u dan dat het bedrijfslogo op de website van de aanbieder komt te staan?</w:t>
      </w:r>
      <w:r w:rsidR="00773FE9" w:rsidRPr="00773FE9">
        <w:rPr>
          <w:color w:val="548DD4" w:themeColor="text2" w:themeTint="99"/>
        </w:rPr>
        <w:t xml:space="preserve"> </w:t>
      </w:r>
    </w:p>
    <w:p w:rsidR="00773FE9" w:rsidRDefault="00773FE9" w:rsidP="00773FE9">
      <w:pPr>
        <w:pStyle w:val="Lijstalinea"/>
        <w:ind w:left="1069"/>
        <w:rPr>
          <w:color w:val="548DD4" w:themeColor="text2" w:themeTint="99"/>
        </w:rPr>
      </w:pPr>
      <w:r w:rsidRPr="00524189">
        <w:rPr>
          <w:color w:val="548DD4" w:themeColor="text2" w:themeTint="99"/>
        </w:rPr>
        <w:t>Van Neynselgroep</w:t>
      </w:r>
      <w:r>
        <w:rPr>
          <w:color w:val="548DD4" w:themeColor="text2" w:themeTint="99"/>
        </w:rPr>
        <w:t>: ja</w:t>
      </w:r>
    </w:p>
    <w:p w:rsidR="00773FE9" w:rsidRPr="00524189" w:rsidRDefault="00773FE9" w:rsidP="00773FE9">
      <w:pPr>
        <w:pStyle w:val="Lijstalinea"/>
        <w:ind w:left="1069"/>
        <w:rPr>
          <w:color w:val="00B050"/>
        </w:rPr>
      </w:pPr>
      <w:r w:rsidRPr="00524189">
        <w:rPr>
          <w:color w:val="00B050"/>
        </w:rPr>
        <w:t xml:space="preserve">Verstraten </w:t>
      </w:r>
      <w:r>
        <w:rPr>
          <w:color w:val="00B050"/>
        </w:rPr>
        <w:t>catering: ja</w:t>
      </w:r>
    </w:p>
    <w:p w:rsidR="00773FE9" w:rsidRPr="00524189" w:rsidRDefault="001F51BF" w:rsidP="00773FE9">
      <w:pPr>
        <w:pStyle w:val="Lijstalinea"/>
        <w:ind w:left="1069"/>
        <w:rPr>
          <w:color w:val="7030A0"/>
        </w:rPr>
      </w:pPr>
      <w:r>
        <w:rPr>
          <w:color w:val="7030A0"/>
        </w:rPr>
        <w:t>Nieuwtel</w:t>
      </w:r>
      <w:r w:rsidR="00773FE9">
        <w:rPr>
          <w:color w:val="7030A0"/>
        </w:rPr>
        <w:t>: geen bezwaar tegen</w:t>
      </w:r>
    </w:p>
    <w:p w:rsidR="00DE692A" w:rsidRPr="001F286F" w:rsidRDefault="00773FE9" w:rsidP="00773FE9">
      <w:pPr>
        <w:pStyle w:val="Lijstalinea"/>
        <w:ind w:left="1069"/>
      </w:pPr>
      <w:r>
        <w:rPr>
          <w:color w:val="E36C0A" w:themeColor="accent6" w:themeShade="BF"/>
        </w:rPr>
        <w:t>Gemeente Boekel: ja</w:t>
      </w:r>
    </w:p>
    <w:p w:rsidR="00DE692A" w:rsidRPr="001F286F" w:rsidRDefault="00DE692A" w:rsidP="00693053"/>
    <w:p w:rsidR="00773FE9" w:rsidRDefault="00DE692A" w:rsidP="00773FE9">
      <w:pPr>
        <w:pStyle w:val="Lijstalinea"/>
        <w:numPr>
          <w:ilvl w:val="0"/>
          <w:numId w:val="48"/>
        </w:numPr>
        <w:rPr>
          <w:color w:val="548DD4" w:themeColor="text2" w:themeTint="99"/>
        </w:rPr>
      </w:pPr>
      <w:r w:rsidRPr="001F286F">
        <w:t>Wat zouden voor (</w:t>
      </w:r>
      <w:r w:rsidRPr="001F286F">
        <w:rPr>
          <w:i/>
        </w:rPr>
        <w:t>naam bedrijf</w:t>
      </w:r>
      <w:r w:rsidRPr="001F286F">
        <w:t>) de voordelen van bedrijfsfitness kunnen zijn? (gezondheid, werksfeer, imago, werkdruk, minder ziekteverzuim)</w:t>
      </w:r>
      <w:r w:rsidR="00773FE9" w:rsidRPr="00773FE9">
        <w:rPr>
          <w:color w:val="548DD4" w:themeColor="text2" w:themeTint="99"/>
        </w:rPr>
        <w:t xml:space="preserve"> </w:t>
      </w:r>
    </w:p>
    <w:p w:rsidR="00773FE9" w:rsidRDefault="00773FE9" w:rsidP="00773FE9">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w:t>
      </w:r>
      <w:r w:rsidR="00D540E7">
        <w:rPr>
          <w:color w:val="548DD4" w:themeColor="text2" w:themeTint="99"/>
        </w:rPr>
        <w:t>tevreden personeel</w:t>
      </w:r>
    </w:p>
    <w:p w:rsidR="00773FE9" w:rsidRPr="00524189" w:rsidRDefault="00773FE9" w:rsidP="00773FE9">
      <w:pPr>
        <w:pStyle w:val="Lijstalinea"/>
        <w:ind w:left="1069"/>
        <w:rPr>
          <w:color w:val="00B050"/>
        </w:rPr>
      </w:pPr>
      <w:r w:rsidRPr="00524189">
        <w:rPr>
          <w:color w:val="00B050"/>
        </w:rPr>
        <w:t xml:space="preserve">Verstraten </w:t>
      </w:r>
      <w:r>
        <w:rPr>
          <w:color w:val="00B050"/>
        </w:rPr>
        <w:t xml:space="preserve">catering: </w:t>
      </w:r>
      <w:r w:rsidR="00D540E7">
        <w:rPr>
          <w:color w:val="00B050"/>
        </w:rPr>
        <w:t>hogere arbeidsproductiviteit</w:t>
      </w:r>
    </w:p>
    <w:p w:rsidR="00773FE9" w:rsidRPr="00524189" w:rsidRDefault="001F51BF" w:rsidP="00773FE9">
      <w:pPr>
        <w:pStyle w:val="Lijstalinea"/>
        <w:ind w:left="1069"/>
        <w:rPr>
          <w:color w:val="7030A0"/>
        </w:rPr>
      </w:pPr>
      <w:r>
        <w:rPr>
          <w:color w:val="7030A0"/>
        </w:rPr>
        <w:t>Nieuwtel</w:t>
      </w:r>
      <w:r w:rsidR="00773FE9">
        <w:rPr>
          <w:color w:val="7030A0"/>
        </w:rPr>
        <w:t xml:space="preserve">: </w:t>
      </w:r>
      <w:r w:rsidR="00D540E7">
        <w:rPr>
          <w:color w:val="7030A0"/>
        </w:rPr>
        <w:t>fittere werknemers</w:t>
      </w:r>
    </w:p>
    <w:p w:rsidR="00DE692A" w:rsidRPr="001F286F" w:rsidRDefault="00773FE9" w:rsidP="00D540E7">
      <w:pPr>
        <w:pStyle w:val="Lijstalinea"/>
        <w:ind w:left="1069"/>
      </w:pPr>
      <w:r>
        <w:rPr>
          <w:color w:val="E36C0A" w:themeColor="accent6" w:themeShade="BF"/>
        </w:rPr>
        <w:t xml:space="preserve">Gemeente Boekel: </w:t>
      </w:r>
      <w:r w:rsidR="00D540E7">
        <w:rPr>
          <w:color w:val="E36C0A" w:themeColor="accent6" w:themeShade="BF"/>
        </w:rPr>
        <w:t>extra arbeidsvoorwaarden</w:t>
      </w:r>
    </w:p>
    <w:p w:rsidR="00DE692A" w:rsidRPr="001F286F" w:rsidRDefault="00DE692A" w:rsidP="00DE692A">
      <w:pPr>
        <w:pStyle w:val="Lijstalinea"/>
      </w:pPr>
    </w:p>
    <w:p w:rsidR="00DE692A" w:rsidRPr="001F286F" w:rsidRDefault="00DE692A" w:rsidP="00DE692A">
      <w:pPr>
        <w:pStyle w:val="Lijstalinea"/>
        <w:numPr>
          <w:ilvl w:val="0"/>
          <w:numId w:val="47"/>
        </w:numPr>
        <w:rPr>
          <w:b/>
        </w:rPr>
      </w:pPr>
      <w:r w:rsidRPr="001F286F">
        <w:rPr>
          <w:b/>
        </w:rPr>
        <w:t>Animo onder werknemers</w:t>
      </w:r>
    </w:p>
    <w:p w:rsidR="00DE692A" w:rsidRPr="001F286F" w:rsidRDefault="00DE692A" w:rsidP="00DE692A">
      <w:pPr>
        <w:pStyle w:val="Lijstalinea"/>
        <w:rPr>
          <w:b/>
        </w:rPr>
      </w:pPr>
    </w:p>
    <w:p w:rsidR="00D540E7" w:rsidRDefault="00DE692A" w:rsidP="00D540E7">
      <w:pPr>
        <w:pStyle w:val="Lijstalinea"/>
        <w:numPr>
          <w:ilvl w:val="0"/>
          <w:numId w:val="48"/>
        </w:numPr>
      </w:pPr>
      <w:r w:rsidRPr="001F286F">
        <w:t>Heeft u ooit het animo voor bedrijfsfitness gepeild</w:t>
      </w:r>
      <w:r w:rsidR="00D540E7">
        <w:t>? Zo ja, hoe</w:t>
      </w:r>
      <w:r w:rsidRPr="001F286F">
        <w:t xml:space="preserve">? </w:t>
      </w:r>
    </w:p>
    <w:p w:rsidR="00D540E7" w:rsidRDefault="00D540E7" w:rsidP="00D540E7">
      <w:pPr>
        <w:pStyle w:val="Lijstalinea"/>
        <w:ind w:left="1069"/>
        <w:rPr>
          <w:color w:val="548DD4" w:themeColor="text2" w:themeTint="99"/>
        </w:rPr>
      </w:pPr>
      <w:r w:rsidRPr="00524189">
        <w:rPr>
          <w:color w:val="548DD4" w:themeColor="text2" w:themeTint="99"/>
        </w:rPr>
        <w:t>Van Neynselgroep</w:t>
      </w:r>
      <w:r>
        <w:rPr>
          <w:color w:val="548DD4" w:themeColor="text2" w:themeTint="99"/>
        </w:rPr>
        <w:t>: nee</w:t>
      </w:r>
    </w:p>
    <w:p w:rsidR="00D540E7" w:rsidRPr="00524189" w:rsidRDefault="00D540E7" w:rsidP="00D540E7">
      <w:pPr>
        <w:pStyle w:val="Lijstalinea"/>
        <w:ind w:left="1069"/>
        <w:rPr>
          <w:color w:val="00B050"/>
        </w:rPr>
      </w:pPr>
      <w:r w:rsidRPr="00524189">
        <w:rPr>
          <w:color w:val="00B050"/>
        </w:rPr>
        <w:t xml:space="preserve">Verstraten </w:t>
      </w:r>
      <w:r>
        <w:rPr>
          <w:color w:val="00B050"/>
        </w:rPr>
        <w:t>catering: ja, gesprekken met personeel</w:t>
      </w:r>
    </w:p>
    <w:p w:rsidR="00D540E7" w:rsidRPr="00524189" w:rsidRDefault="001F51BF" w:rsidP="00D540E7">
      <w:pPr>
        <w:pStyle w:val="Lijstalinea"/>
        <w:ind w:left="1069"/>
        <w:rPr>
          <w:color w:val="7030A0"/>
        </w:rPr>
      </w:pPr>
      <w:r>
        <w:rPr>
          <w:color w:val="7030A0"/>
        </w:rPr>
        <w:t>Nieuwtel</w:t>
      </w:r>
      <w:r w:rsidR="00D540E7">
        <w:rPr>
          <w:color w:val="7030A0"/>
        </w:rPr>
        <w:t xml:space="preserve">: ja, informeel </w:t>
      </w:r>
    </w:p>
    <w:p w:rsidR="00DE692A" w:rsidRDefault="00D540E7" w:rsidP="00D540E7">
      <w:pPr>
        <w:pStyle w:val="Lijstalinea"/>
        <w:ind w:left="1069"/>
      </w:pPr>
      <w:r>
        <w:rPr>
          <w:color w:val="E36C0A" w:themeColor="accent6" w:themeShade="BF"/>
        </w:rPr>
        <w:t>Gemeente Boekel: ja, mondeling in de wandelgangen</w:t>
      </w:r>
    </w:p>
    <w:p w:rsidR="00DE692A" w:rsidRDefault="00DE692A" w:rsidP="00DE692A">
      <w:pPr>
        <w:pStyle w:val="Lijstalinea"/>
      </w:pPr>
    </w:p>
    <w:p w:rsidR="00D540E7" w:rsidRDefault="00DE692A" w:rsidP="00D540E7">
      <w:pPr>
        <w:pStyle w:val="Lijstalinea"/>
        <w:numPr>
          <w:ilvl w:val="0"/>
          <w:numId w:val="48"/>
        </w:numPr>
      </w:pPr>
      <w:r>
        <w:t xml:space="preserve">Zou u het interessant vinden als de aanbieder van bedrijfsfitness u medewerkers stimuleert te fitnessen door middel van marketingtools neer te zetten en medewerkers te testen op locatie? </w:t>
      </w:r>
    </w:p>
    <w:p w:rsidR="00D540E7" w:rsidRDefault="00D540E7" w:rsidP="00D540E7">
      <w:pPr>
        <w:pStyle w:val="Lijstalinea"/>
        <w:ind w:left="1069"/>
        <w:rPr>
          <w:color w:val="548DD4" w:themeColor="text2" w:themeTint="99"/>
        </w:rPr>
      </w:pPr>
      <w:r w:rsidRPr="00524189">
        <w:rPr>
          <w:color w:val="548DD4" w:themeColor="text2" w:themeTint="99"/>
        </w:rPr>
        <w:t>Van Neynselgroep</w:t>
      </w:r>
      <w:r>
        <w:rPr>
          <w:color w:val="548DD4" w:themeColor="text2" w:themeTint="99"/>
        </w:rPr>
        <w:t>: ja, erg interessant</w:t>
      </w:r>
    </w:p>
    <w:p w:rsidR="00D540E7" w:rsidRPr="00524189" w:rsidRDefault="00D540E7" w:rsidP="00D540E7">
      <w:pPr>
        <w:pStyle w:val="Lijstalinea"/>
        <w:ind w:left="1069"/>
        <w:rPr>
          <w:color w:val="00B050"/>
        </w:rPr>
      </w:pPr>
      <w:r w:rsidRPr="00524189">
        <w:rPr>
          <w:color w:val="00B050"/>
        </w:rPr>
        <w:t xml:space="preserve">Verstraten </w:t>
      </w:r>
      <w:r>
        <w:rPr>
          <w:color w:val="00B050"/>
        </w:rPr>
        <w:t>catering: ja hoor</w:t>
      </w:r>
    </w:p>
    <w:p w:rsidR="00D540E7" w:rsidRPr="00524189" w:rsidRDefault="001F51BF" w:rsidP="00D540E7">
      <w:pPr>
        <w:pStyle w:val="Lijstalinea"/>
        <w:ind w:left="1069"/>
        <w:rPr>
          <w:color w:val="7030A0"/>
        </w:rPr>
      </w:pPr>
      <w:r>
        <w:rPr>
          <w:color w:val="7030A0"/>
        </w:rPr>
        <w:t>Nieuwtel</w:t>
      </w:r>
      <w:r w:rsidR="00D540E7">
        <w:rPr>
          <w:color w:val="7030A0"/>
        </w:rPr>
        <w:t>: ja</w:t>
      </w:r>
    </w:p>
    <w:p w:rsidR="00DE692A" w:rsidRPr="001F286F" w:rsidRDefault="00D540E7" w:rsidP="00D540E7">
      <w:pPr>
        <w:pStyle w:val="Lijstalinea"/>
        <w:ind w:left="1069"/>
      </w:pPr>
      <w:r>
        <w:rPr>
          <w:color w:val="E36C0A" w:themeColor="accent6" w:themeShade="BF"/>
        </w:rPr>
        <w:t>Gemeente Boekel: ja, indien dit geen kosten met zich meebrengt</w:t>
      </w:r>
    </w:p>
    <w:p w:rsidR="00DE692A" w:rsidRPr="00446228" w:rsidRDefault="00DE692A" w:rsidP="00DE692A">
      <w:pPr>
        <w:pStyle w:val="Lijstalinea"/>
      </w:pPr>
    </w:p>
    <w:p w:rsidR="00DE692A" w:rsidRPr="001F286F" w:rsidRDefault="00DE692A" w:rsidP="00DE692A">
      <w:pPr>
        <w:pStyle w:val="Lijstalinea"/>
        <w:numPr>
          <w:ilvl w:val="0"/>
          <w:numId w:val="47"/>
        </w:numPr>
        <w:rPr>
          <w:b/>
        </w:rPr>
      </w:pPr>
      <w:r w:rsidRPr="001F286F">
        <w:rPr>
          <w:b/>
        </w:rPr>
        <w:lastRenderedPageBreak/>
        <w:t xml:space="preserve">Sportscholen </w:t>
      </w:r>
    </w:p>
    <w:p w:rsidR="00DE692A" w:rsidRPr="001F286F" w:rsidRDefault="00DE692A" w:rsidP="00DE692A">
      <w:pPr>
        <w:pStyle w:val="Lijstalinea"/>
      </w:pPr>
    </w:p>
    <w:p w:rsidR="00D540E7" w:rsidRDefault="00DE692A" w:rsidP="00D540E7">
      <w:pPr>
        <w:pStyle w:val="Lijstalinea"/>
        <w:numPr>
          <w:ilvl w:val="0"/>
          <w:numId w:val="48"/>
        </w:numPr>
        <w:rPr>
          <w:color w:val="548DD4" w:themeColor="text2" w:themeTint="99"/>
        </w:rPr>
      </w:pPr>
      <w:r w:rsidRPr="001F286F">
        <w:t>Wat zijn de eisen die een sportschool moet hebben voor de werknemers van (</w:t>
      </w:r>
      <w:r w:rsidRPr="001F286F">
        <w:rPr>
          <w:i/>
        </w:rPr>
        <w:t>naam bedrijf</w:t>
      </w:r>
      <w:r w:rsidRPr="001F286F">
        <w:t>)?</w:t>
      </w:r>
      <w:r w:rsidR="00D540E7" w:rsidRPr="00D540E7">
        <w:rPr>
          <w:color w:val="548DD4" w:themeColor="text2" w:themeTint="99"/>
        </w:rPr>
        <w:t xml:space="preserve"> </w:t>
      </w:r>
    </w:p>
    <w:p w:rsidR="00D540E7" w:rsidRDefault="00D540E7" w:rsidP="00D540E7">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w:t>
      </w:r>
      <w:r w:rsidR="00A871B5">
        <w:rPr>
          <w:color w:val="548DD4" w:themeColor="text2" w:themeTint="99"/>
        </w:rPr>
        <w:t>voldoende begeleiding, apparatuur en groepslessen</w:t>
      </w:r>
    </w:p>
    <w:p w:rsidR="00D540E7" w:rsidRPr="00524189" w:rsidRDefault="00D540E7" w:rsidP="00D540E7">
      <w:pPr>
        <w:pStyle w:val="Lijstalinea"/>
        <w:ind w:left="1069"/>
        <w:rPr>
          <w:color w:val="00B050"/>
        </w:rPr>
      </w:pPr>
      <w:r w:rsidRPr="00524189">
        <w:rPr>
          <w:color w:val="00B050"/>
        </w:rPr>
        <w:t xml:space="preserve">Verstraten </w:t>
      </w:r>
      <w:r>
        <w:rPr>
          <w:color w:val="00B050"/>
        </w:rPr>
        <w:t xml:space="preserve">catering: </w:t>
      </w:r>
      <w:r w:rsidR="00A871B5">
        <w:rPr>
          <w:color w:val="00B050"/>
        </w:rPr>
        <w:t>in de buurt van woonplaats</w:t>
      </w:r>
    </w:p>
    <w:p w:rsidR="00D540E7" w:rsidRPr="00524189" w:rsidRDefault="00D540E7" w:rsidP="00D540E7">
      <w:pPr>
        <w:pStyle w:val="Lijstalinea"/>
        <w:ind w:left="1069"/>
        <w:rPr>
          <w:color w:val="7030A0"/>
        </w:rPr>
      </w:pPr>
      <w:r>
        <w:rPr>
          <w:color w:val="7030A0"/>
        </w:rPr>
        <w:t xml:space="preserve">Rabobank: </w:t>
      </w:r>
      <w:r w:rsidR="00A871B5">
        <w:rPr>
          <w:color w:val="7030A0"/>
        </w:rPr>
        <w:t xml:space="preserve"> in de buurt van de woonplaats</w:t>
      </w:r>
    </w:p>
    <w:p w:rsidR="00DE692A" w:rsidRPr="001F286F" w:rsidRDefault="00D540E7" w:rsidP="00D540E7">
      <w:pPr>
        <w:pStyle w:val="Lijstalinea"/>
        <w:ind w:left="1069"/>
      </w:pPr>
      <w:r>
        <w:rPr>
          <w:color w:val="E36C0A" w:themeColor="accent6" w:themeShade="BF"/>
        </w:rPr>
        <w:t xml:space="preserve">Gemeente Boekel: </w:t>
      </w:r>
      <w:r w:rsidR="00A871B5">
        <w:rPr>
          <w:color w:val="E36C0A" w:themeColor="accent6" w:themeShade="BF"/>
        </w:rPr>
        <w:t>nog niet over nagedacht. Gewoon goede sportschool</w:t>
      </w:r>
    </w:p>
    <w:p w:rsidR="00DE692A" w:rsidRPr="001F286F" w:rsidRDefault="00DE692A" w:rsidP="00DE692A"/>
    <w:p w:rsidR="00DE692A" w:rsidRPr="001F286F" w:rsidRDefault="00DE692A" w:rsidP="00DE692A">
      <w:pPr>
        <w:pStyle w:val="Lijstalinea"/>
        <w:numPr>
          <w:ilvl w:val="0"/>
          <w:numId w:val="47"/>
        </w:numPr>
        <w:rPr>
          <w:b/>
        </w:rPr>
      </w:pPr>
      <w:r w:rsidRPr="001F286F">
        <w:rPr>
          <w:b/>
        </w:rPr>
        <w:t xml:space="preserve">Benadering </w:t>
      </w:r>
    </w:p>
    <w:p w:rsidR="00DE692A" w:rsidRPr="001F286F" w:rsidRDefault="00DE692A" w:rsidP="00DE692A">
      <w:pPr>
        <w:ind w:firstLine="708"/>
      </w:pPr>
    </w:p>
    <w:p w:rsidR="00DE692A" w:rsidRPr="001F286F" w:rsidRDefault="00DE692A" w:rsidP="00DE692A">
      <w:pPr>
        <w:pStyle w:val="Lijstalinea"/>
        <w:numPr>
          <w:ilvl w:val="0"/>
          <w:numId w:val="48"/>
        </w:numPr>
      </w:pPr>
      <w:r w:rsidRPr="001F286F">
        <w:t xml:space="preserve">Via welk communicatiemiddel zou u benaderd willen worden door aanbieders van </w:t>
      </w:r>
    </w:p>
    <w:p w:rsidR="00A871B5" w:rsidRDefault="00DE692A" w:rsidP="00A871B5">
      <w:pPr>
        <w:pStyle w:val="Lijstalinea"/>
        <w:ind w:left="1069"/>
        <w:rPr>
          <w:color w:val="548DD4" w:themeColor="text2" w:themeTint="99"/>
        </w:rPr>
      </w:pPr>
      <w:r w:rsidRPr="001F286F">
        <w:t>bedrijfsfitness?</w:t>
      </w:r>
      <w:r w:rsidR="00A871B5" w:rsidRPr="00A871B5">
        <w:rPr>
          <w:color w:val="548DD4" w:themeColor="text2" w:themeTint="99"/>
        </w:rPr>
        <w:t xml:space="preserve"> </w:t>
      </w:r>
    </w:p>
    <w:p w:rsidR="00A871B5" w:rsidRDefault="00A871B5" w:rsidP="00A871B5">
      <w:pPr>
        <w:pStyle w:val="Lijstalinea"/>
        <w:ind w:left="1069"/>
        <w:rPr>
          <w:color w:val="548DD4" w:themeColor="text2" w:themeTint="99"/>
        </w:rPr>
      </w:pPr>
      <w:r w:rsidRPr="00524189">
        <w:rPr>
          <w:color w:val="548DD4" w:themeColor="text2" w:themeTint="99"/>
        </w:rPr>
        <w:t>Van Neynselgroep</w:t>
      </w:r>
      <w:r>
        <w:rPr>
          <w:color w:val="548DD4" w:themeColor="text2" w:themeTint="99"/>
        </w:rPr>
        <w:t>: telefoon, e-mail</w:t>
      </w:r>
    </w:p>
    <w:p w:rsidR="00A871B5" w:rsidRPr="00524189" w:rsidRDefault="00A871B5" w:rsidP="00A871B5">
      <w:pPr>
        <w:pStyle w:val="Lijstalinea"/>
        <w:ind w:left="1069"/>
        <w:rPr>
          <w:color w:val="00B050"/>
        </w:rPr>
      </w:pPr>
      <w:r w:rsidRPr="00524189">
        <w:rPr>
          <w:color w:val="00B050"/>
        </w:rPr>
        <w:t xml:space="preserve">Verstraten </w:t>
      </w:r>
      <w:r>
        <w:rPr>
          <w:color w:val="00B050"/>
        </w:rPr>
        <w:t>catering: niet zelf benaderd worden</w:t>
      </w:r>
    </w:p>
    <w:p w:rsidR="00A871B5" w:rsidRPr="00524189" w:rsidRDefault="001F51BF" w:rsidP="00A871B5">
      <w:pPr>
        <w:pStyle w:val="Lijstalinea"/>
        <w:ind w:left="1069"/>
        <w:rPr>
          <w:color w:val="7030A0"/>
        </w:rPr>
      </w:pPr>
      <w:r>
        <w:rPr>
          <w:color w:val="7030A0"/>
        </w:rPr>
        <w:t>Nieuwtel</w:t>
      </w:r>
      <w:r w:rsidR="00A871B5">
        <w:rPr>
          <w:color w:val="7030A0"/>
        </w:rPr>
        <w:t xml:space="preserve">: </w:t>
      </w:r>
      <w:r w:rsidR="003D47FA">
        <w:rPr>
          <w:color w:val="7030A0"/>
        </w:rPr>
        <w:t>telefoon, e-mail</w:t>
      </w:r>
    </w:p>
    <w:p w:rsidR="00DE692A" w:rsidRPr="001F286F" w:rsidRDefault="00A871B5" w:rsidP="00A871B5">
      <w:pPr>
        <w:pStyle w:val="Lijstalinea"/>
        <w:ind w:left="1069"/>
      </w:pPr>
      <w:r>
        <w:rPr>
          <w:color w:val="E36C0A" w:themeColor="accent6" w:themeShade="BF"/>
        </w:rPr>
        <w:t>Gemeente Boekel: telefoon</w:t>
      </w:r>
    </w:p>
    <w:p w:rsidR="00DE692A" w:rsidRPr="001F286F" w:rsidRDefault="00DE692A" w:rsidP="00DE692A">
      <w:pPr>
        <w:ind w:firstLine="708"/>
      </w:pPr>
    </w:p>
    <w:p w:rsidR="00A871B5" w:rsidRDefault="00DE692A" w:rsidP="00A871B5">
      <w:pPr>
        <w:pStyle w:val="Lijstalinea"/>
        <w:numPr>
          <w:ilvl w:val="0"/>
          <w:numId w:val="48"/>
        </w:numPr>
        <w:rPr>
          <w:color w:val="548DD4" w:themeColor="text2" w:themeTint="99"/>
        </w:rPr>
      </w:pPr>
      <w:r w:rsidRPr="001F286F">
        <w:t>Wilt u het liefst zelf gevonden worden door aanbieders van bedrijfsfitness of gaat u liever zelf op zoek naar aanbieders van bedrijfsfitness? Indien u liever zelf op zoek gaat, hoe zou u dat dan gaan doen?</w:t>
      </w:r>
      <w:r w:rsidR="00A871B5" w:rsidRPr="00A871B5">
        <w:rPr>
          <w:color w:val="548DD4" w:themeColor="text2" w:themeTint="99"/>
        </w:rPr>
        <w:t xml:space="preserve"> </w:t>
      </w:r>
    </w:p>
    <w:p w:rsidR="00A871B5" w:rsidRDefault="00A871B5" w:rsidP="00A871B5">
      <w:pPr>
        <w:pStyle w:val="Lijstalinea"/>
        <w:ind w:left="1069"/>
        <w:rPr>
          <w:color w:val="548DD4" w:themeColor="text2" w:themeTint="99"/>
        </w:rPr>
      </w:pPr>
      <w:r w:rsidRPr="00524189">
        <w:rPr>
          <w:color w:val="548DD4" w:themeColor="text2" w:themeTint="99"/>
        </w:rPr>
        <w:t>Van Neynselgroep</w:t>
      </w:r>
      <w:r>
        <w:rPr>
          <w:color w:val="548DD4" w:themeColor="text2" w:themeTint="99"/>
        </w:rPr>
        <w:t>: zelf gevonden worden</w:t>
      </w:r>
    </w:p>
    <w:p w:rsidR="00A871B5" w:rsidRPr="00524189" w:rsidRDefault="00A871B5" w:rsidP="00A871B5">
      <w:pPr>
        <w:pStyle w:val="Lijstalinea"/>
        <w:ind w:left="1069"/>
        <w:rPr>
          <w:color w:val="00B050"/>
        </w:rPr>
      </w:pPr>
      <w:r w:rsidRPr="00524189">
        <w:rPr>
          <w:color w:val="00B050"/>
        </w:rPr>
        <w:t xml:space="preserve">Verstraten </w:t>
      </w:r>
      <w:r>
        <w:rPr>
          <w:color w:val="00B050"/>
        </w:rPr>
        <w:t>catering: zelf zoeken</w:t>
      </w:r>
    </w:p>
    <w:p w:rsidR="00A871B5" w:rsidRPr="00524189" w:rsidRDefault="001F51BF" w:rsidP="00A871B5">
      <w:pPr>
        <w:pStyle w:val="Lijstalinea"/>
        <w:ind w:left="1069"/>
        <w:rPr>
          <w:color w:val="7030A0"/>
        </w:rPr>
      </w:pPr>
      <w:r>
        <w:rPr>
          <w:color w:val="7030A0"/>
        </w:rPr>
        <w:t>Nieuwtel</w:t>
      </w:r>
      <w:r w:rsidR="00A871B5">
        <w:rPr>
          <w:color w:val="7030A0"/>
        </w:rPr>
        <w:t>: benaderd worden</w:t>
      </w:r>
    </w:p>
    <w:p w:rsidR="00DE692A" w:rsidRPr="001F286F" w:rsidRDefault="00A871B5" w:rsidP="00A871B5">
      <w:pPr>
        <w:pStyle w:val="Lijstalinea"/>
        <w:ind w:left="1069"/>
      </w:pPr>
      <w:r>
        <w:rPr>
          <w:color w:val="E36C0A" w:themeColor="accent6" w:themeShade="BF"/>
        </w:rPr>
        <w:t>Gemeente Boekel: zelf op zoek, eventueel kijken wat anderen doen</w:t>
      </w:r>
    </w:p>
    <w:p w:rsidR="00DE692A" w:rsidRPr="001F286F" w:rsidRDefault="00DE692A" w:rsidP="00DE692A">
      <w:pPr>
        <w:ind w:firstLine="708"/>
      </w:pPr>
    </w:p>
    <w:p w:rsidR="00DE692A" w:rsidRPr="001F286F" w:rsidRDefault="00DE692A" w:rsidP="00DE692A">
      <w:pPr>
        <w:pStyle w:val="Lijstalinea"/>
        <w:numPr>
          <w:ilvl w:val="0"/>
          <w:numId w:val="47"/>
        </w:numPr>
        <w:rPr>
          <w:b/>
        </w:rPr>
      </w:pPr>
      <w:r w:rsidRPr="001F286F">
        <w:rPr>
          <w:b/>
        </w:rPr>
        <w:t>Kosten</w:t>
      </w:r>
    </w:p>
    <w:p w:rsidR="00DE692A" w:rsidRPr="001F286F" w:rsidRDefault="00DE692A" w:rsidP="00DE692A">
      <w:pPr>
        <w:pStyle w:val="Lijstalinea"/>
      </w:pPr>
    </w:p>
    <w:p w:rsidR="00A871B5" w:rsidRDefault="00DE692A" w:rsidP="00A871B5">
      <w:pPr>
        <w:pStyle w:val="Lijstalinea"/>
        <w:numPr>
          <w:ilvl w:val="0"/>
          <w:numId w:val="48"/>
        </w:numPr>
        <w:rPr>
          <w:color w:val="548DD4" w:themeColor="text2" w:themeTint="99"/>
        </w:rPr>
      </w:pPr>
      <w:r w:rsidRPr="001F286F">
        <w:t>Wat voor bedrag zouden werknemers in (</w:t>
      </w:r>
      <w:r w:rsidRPr="001F286F">
        <w:rPr>
          <w:i/>
        </w:rPr>
        <w:t>naam bedrijf</w:t>
      </w:r>
      <w:r w:rsidRPr="001F286F">
        <w:t>) over hebben voor een onbeperkt sportabonnement (inclusief groepslessen enz.)?</w:t>
      </w:r>
      <w:r w:rsidR="00A871B5" w:rsidRPr="00A871B5">
        <w:rPr>
          <w:color w:val="548DD4" w:themeColor="text2" w:themeTint="99"/>
        </w:rPr>
        <w:t xml:space="preserve"> </w:t>
      </w:r>
    </w:p>
    <w:p w:rsidR="00A871B5" w:rsidRDefault="00A871B5" w:rsidP="00A871B5">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w:t>
      </w:r>
      <w:r w:rsidR="00ED24E5">
        <w:rPr>
          <w:color w:val="548DD4" w:themeColor="text2" w:themeTint="99"/>
        </w:rPr>
        <w:t>geen idee, weet niet wat de standaard tarieven zijn</w:t>
      </w:r>
    </w:p>
    <w:p w:rsidR="00A871B5" w:rsidRPr="00524189" w:rsidRDefault="00A871B5" w:rsidP="00A871B5">
      <w:pPr>
        <w:pStyle w:val="Lijstalinea"/>
        <w:ind w:left="1069"/>
        <w:rPr>
          <w:color w:val="00B050"/>
        </w:rPr>
      </w:pPr>
      <w:r w:rsidRPr="00524189">
        <w:rPr>
          <w:color w:val="00B050"/>
        </w:rPr>
        <w:t xml:space="preserve">Verstraten </w:t>
      </w:r>
      <w:r>
        <w:rPr>
          <w:color w:val="00B050"/>
        </w:rPr>
        <w:t xml:space="preserve">catering: </w:t>
      </w:r>
      <w:r w:rsidR="00ED24E5">
        <w:rPr>
          <w:color w:val="00B050"/>
        </w:rPr>
        <w:t>€20</w:t>
      </w:r>
    </w:p>
    <w:p w:rsidR="00A871B5" w:rsidRPr="00524189" w:rsidRDefault="001F51BF" w:rsidP="00A871B5">
      <w:pPr>
        <w:pStyle w:val="Lijstalinea"/>
        <w:ind w:left="1069"/>
        <w:rPr>
          <w:color w:val="7030A0"/>
        </w:rPr>
      </w:pPr>
      <w:r>
        <w:rPr>
          <w:color w:val="7030A0"/>
        </w:rPr>
        <w:t>Nieuwtel</w:t>
      </w:r>
      <w:r w:rsidR="00A871B5">
        <w:rPr>
          <w:color w:val="7030A0"/>
        </w:rPr>
        <w:t xml:space="preserve">: </w:t>
      </w:r>
      <w:r w:rsidR="00ED24E5">
        <w:rPr>
          <w:color w:val="7030A0"/>
        </w:rPr>
        <w:t>€15</w:t>
      </w:r>
    </w:p>
    <w:p w:rsidR="00DE692A" w:rsidRPr="001F286F" w:rsidRDefault="00A871B5" w:rsidP="00A871B5">
      <w:pPr>
        <w:pStyle w:val="Lijstalinea"/>
        <w:ind w:left="1069"/>
      </w:pPr>
      <w:r>
        <w:rPr>
          <w:color w:val="E36C0A" w:themeColor="accent6" w:themeShade="BF"/>
        </w:rPr>
        <w:t xml:space="preserve">Gemeente Boekel: </w:t>
      </w:r>
      <w:r w:rsidR="00ED24E5">
        <w:rPr>
          <w:color w:val="E36C0A" w:themeColor="accent6" w:themeShade="BF"/>
        </w:rPr>
        <w:t>€15</w:t>
      </w:r>
    </w:p>
    <w:p w:rsidR="00DE692A" w:rsidRPr="001F286F" w:rsidRDefault="00DE692A" w:rsidP="00DE692A">
      <w:pPr>
        <w:pStyle w:val="Lijstalinea"/>
      </w:pPr>
    </w:p>
    <w:p w:rsidR="00ED24E5" w:rsidRDefault="00DE692A" w:rsidP="00ED24E5">
      <w:pPr>
        <w:pStyle w:val="Lijstalinea"/>
        <w:numPr>
          <w:ilvl w:val="0"/>
          <w:numId w:val="48"/>
        </w:numPr>
        <w:rPr>
          <w:color w:val="548DD4" w:themeColor="text2" w:themeTint="99"/>
        </w:rPr>
      </w:pPr>
      <w:r w:rsidRPr="001F286F">
        <w:t>Wat voor bedrag zou (</w:t>
      </w:r>
      <w:r w:rsidRPr="001F286F">
        <w:rPr>
          <w:i/>
        </w:rPr>
        <w:t>naam bedrijf</w:t>
      </w:r>
      <w:r w:rsidRPr="001F286F">
        <w:t>) over hebben per werknemer voor bedrijfsfitness?</w:t>
      </w:r>
      <w:r w:rsidR="00ED24E5" w:rsidRPr="00ED24E5">
        <w:rPr>
          <w:color w:val="548DD4" w:themeColor="text2" w:themeTint="99"/>
        </w:rPr>
        <w:t xml:space="preserve"> </w:t>
      </w:r>
    </w:p>
    <w:p w:rsidR="00ED24E5" w:rsidRDefault="00ED24E5" w:rsidP="00ED24E5">
      <w:pPr>
        <w:pStyle w:val="Lijstalinea"/>
        <w:ind w:left="1069"/>
        <w:rPr>
          <w:color w:val="548DD4" w:themeColor="text2" w:themeTint="99"/>
        </w:rPr>
      </w:pPr>
      <w:r w:rsidRPr="00524189">
        <w:rPr>
          <w:color w:val="548DD4" w:themeColor="text2" w:themeTint="99"/>
        </w:rPr>
        <w:t>Van Neynselgroep</w:t>
      </w:r>
      <w:r>
        <w:rPr>
          <w:color w:val="548DD4" w:themeColor="text2" w:themeTint="99"/>
        </w:rPr>
        <w:t>: €15</w:t>
      </w:r>
    </w:p>
    <w:p w:rsidR="00ED24E5" w:rsidRPr="00524189" w:rsidRDefault="00ED24E5" w:rsidP="00ED24E5">
      <w:pPr>
        <w:pStyle w:val="Lijstalinea"/>
        <w:ind w:left="1069"/>
        <w:rPr>
          <w:color w:val="00B050"/>
        </w:rPr>
      </w:pPr>
      <w:r w:rsidRPr="00524189">
        <w:rPr>
          <w:color w:val="00B050"/>
        </w:rPr>
        <w:t xml:space="preserve">Verstraten </w:t>
      </w:r>
      <w:r>
        <w:rPr>
          <w:color w:val="00B050"/>
        </w:rPr>
        <w:t>catering: liefste niets</w:t>
      </w:r>
    </w:p>
    <w:p w:rsidR="00ED24E5" w:rsidRPr="00524189" w:rsidRDefault="001F51BF" w:rsidP="00ED24E5">
      <w:pPr>
        <w:pStyle w:val="Lijstalinea"/>
        <w:ind w:left="1069"/>
        <w:rPr>
          <w:color w:val="7030A0"/>
        </w:rPr>
      </w:pPr>
      <w:r>
        <w:rPr>
          <w:color w:val="7030A0"/>
        </w:rPr>
        <w:t>Nieuwtel</w:t>
      </w:r>
      <w:r w:rsidR="00ED24E5">
        <w:rPr>
          <w:color w:val="7030A0"/>
        </w:rPr>
        <w:t xml:space="preserve">: zo weinig mogelijk </w:t>
      </w:r>
    </w:p>
    <w:p w:rsidR="00DE692A" w:rsidRPr="001F286F" w:rsidRDefault="00ED24E5" w:rsidP="00ED24E5">
      <w:pPr>
        <w:pStyle w:val="Lijstalinea"/>
        <w:ind w:left="1069"/>
      </w:pPr>
      <w:r>
        <w:rPr>
          <w:color w:val="E36C0A" w:themeColor="accent6" w:themeShade="BF"/>
        </w:rPr>
        <w:t>Gemeente Boekel: zo min mogelijk</w:t>
      </w:r>
    </w:p>
    <w:p w:rsidR="00DE692A" w:rsidRPr="001F286F" w:rsidRDefault="00DE692A" w:rsidP="00DE692A"/>
    <w:p w:rsidR="00DE692A" w:rsidRPr="001F286F" w:rsidRDefault="00DE692A" w:rsidP="00DE692A">
      <w:pPr>
        <w:pStyle w:val="Lijstalinea"/>
        <w:numPr>
          <w:ilvl w:val="0"/>
          <w:numId w:val="47"/>
        </w:numPr>
        <w:rPr>
          <w:b/>
        </w:rPr>
      </w:pPr>
      <w:r w:rsidRPr="001F286F">
        <w:rPr>
          <w:b/>
        </w:rPr>
        <w:t>Drempels</w:t>
      </w:r>
    </w:p>
    <w:p w:rsidR="00DE692A" w:rsidRPr="001F286F" w:rsidRDefault="00DE692A" w:rsidP="00DE692A">
      <w:pPr>
        <w:ind w:firstLine="708"/>
      </w:pPr>
    </w:p>
    <w:p w:rsidR="00ED24E5" w:rsidRDefault="00DE692A" w:rsidP="00ED24E5">
      <w:pPr>
        <w:pStyle w:val="Lijstalinea"/>
        <w:numPr>
          <w:ilvl w:val="0"/>
          <w:numId w:val="48"/>
        </w:numPr>
        <w:rPr>
          <w:color w:val="548DD4" w:themeColor="text2" w:themeTint="99"/>
        </w:rPr>
      </w:pPr>
      <w:r w:rsidRPr="001F286F">
        <w:t>Wat houdt u tegen om bedrijfsfitness in uw bedrijf toe te passen?</w:t>
      </w:r>
      <w:r w:rsidR="00ED24E5" w:rsidRPr="00ED24E5">
        <w:rPr>
          <w:color w:val="548DD4" w:themeColor="text2" w:themeTint="99"/>
        </w:rPr>
        <w:t xml:space="preserve"> </w:t>
      </w:r>
    </w:p>
    <w:p w:rsidR="00ED24E5" w:rsidRDefault="00ED24E5" w:rsidP="00ED24E5">
      <w:pPr>
        <w:pStyle w:val="Lijstalinea"/>
        <w:ind w:left="1069"/>
        <w:rPr>
          <w:color w:val="548DD4" w:themeColor="text2" w:themeTint="99"/>
        </w:rPr>
      </w:pPr>
      <w:r w:rsidRPr="00524189">
        <w:rPr>
          <w:color w:val="548DD4" w:themeColor="text2" w:themeTint="99"/>
        </w:rPr>
        <w:t>Van Neynselgroep</w:t>
      </w:r>
      <w:r>
        <w:rPr>
          <w:color w:val="548DD4" w:themeColor="text2" w:themeTint="99"/>
        </w:rPr>
        <w:t xml:space="preserve">: </w:t>
      </w:r>
      <w:r w:rsidR="003D47FA">
        <w:rPr>
          <w:color w:val="548DD4" w:themeColor="text2" w:themeTint="99"/>
        </w:rPr>
        <w:t>nog geen tijd</w:t>
      </w:r>
    </w:p>
    <w:p w:rsidR="00ED24E5" w:rsidRPr="00524189" w:rsidRDefault="00ED24E5" w:rsidP="00ED24E5">
      <w:pPr>
        <w:pStyle w:val="Lijstalinea"/>
        <w:ind w:left="1069"/>
        <w:rPr>
          <w:color w:val="00B050"/>
        </w:rPr>
      </w:pPr>
      <w:r w:rsidRPr="00524189">
        <w:rPr>
          <w:color w:val="00B050"/>
        </w:rPr>
        <w:t xml:space="preserve">Verstraten </w:t>
      </w:r>
      <w:r>
        <w:rPr>
          <w:color w:val="00B050"/>
        </w:rPr>
        <w:t>catering: zoekt geschikte, goedkope aanbieder</w:t>
      </w:r>
    </w:p>
    <w:p w:rsidR="00ED24E5" w:rsidRPr="00524189" w:rsidRDefault="001F51BF" w:rsidP="00ED24E5">
      <w:pPr>
        <w:pStyle w:val="Lijstalinea"/>
        <w:ind w:left="1069"/>
        <w:rPr>
          <w:color w:val="7030A0"/>
        </w:rPr>
      </w:pPr>
      <w:r>
        <w:rPr>
          <w:color w:val="7030A0"/>
        </w:rPr>
        <w:t>Nieuwtel</w:t>
      </w:r>
      <w:r w:rsidR="00ED24E5">
        <w:rPr>
          <w:color w:val="7030A0"/>
        </w:rPr>
        <w:t>: te druk met andere zaken</w:t>
      </w:r>
    </w:p>
    <w:p w:rsidR="00ED24E5" w:rsidRPr="001F286F" w:rsidRDefault="00ED24E5" w:rsidP="00ED24E5">
      <w:pPr>
        <w:pStyle w:val="Lijstalinea"/>
        <w:ind w:left="1069"/>
      </w:pPr>
      <w:r>
        <w:rPr>
          <w:color w:val="E36C0A" w:themeColor="accent6" w:themeShade="BF"/>
        </w:rPr>
        <w:t>Gemeente Boekel: animo onder personeel</w:t>
      </w:r>
    </w:p>
    <w:p w:rsidR="00DE692A" w:rsidRDefault="00DE692A" w:rsidP="00ED24E5">
      <w:pPr>
        <w:pStyle w:val="Lijstalinea"/>
        <w:ind w:left="1069"/>
      </w:pPr>
    </w:p>
    <w:p w:rsidR="00DE692A" w:rsidRDefault="00DE692A" w:rsidP="00DE692A"/>
    <w:p w:rsidR="00DE692A" w:rsidRPr="00DE692A" w:rsidRDefault="00DE692A">
      <w:pPr>
        <w:spacing w:after="200" w:line="276" w:lineRule="auto"/>
        <w:rPr>
          <w:b/>
          <w:szCs w:val="20"/>
        </w:rPr>
      </w:pPr>
      <w:r w:rsidRPr="00DE692A">
        <w:rPr>
          <w:b/>
          <w:szCs w:val="20"/>
        </w:rPr>
        <w:br w:type="page"/>
      </w:r>
    </w:p>
    <w:p w:rsidR="008C0134" w:rsidRPr="00DE692A" w:rsidRDefault="00DE692A" w:rsidP="008C0134">
      <w:pPr>
        <w:spacing w:after="200" w:line="276" w:lineRule="auto"/>
        <w:rPr>
          <w:b/>
          <w:szCs w:val="20"/>
        </w:rPr>
      </w:pPr>
      <w:r>
        <w:rPr>
          <w:b/>
          <w:szCs w:val="20"/>
        </w:rPr>
        <w:lastRenderedPageBreak/>
        <w:t>Bijlage L</w:t>
      </w:r>
    </w:p>
    <w:p w:rsidR="0051588E" w:rsidRDefault="0051588E" w:rsidP="0051588E">
      <w:pPr>
        <w:pStyle w:val="Kop2"/>
      </w:pPr>
      <w:bookmarkStart w:id="186" w:name="_Toc230758225"/>
      <w:r>
        <w:t>4.3.1</w:t>
      </w:r>
      <w:r>
        <w:tab/>
        <w:t>Ketenondernemingen met 15 of meer vestigingen in Zuid-Nederland</w:t>
      </w:r>
      <w:bookmarkEnd w:id="186"/>
    </w:p>
    <w:p w:rsidR="0051588E" w:rsidRDefault="0051588E" w:rsidP="0051588E">
      <w:pPr>
        <w:pStyle w:val="Kop3"/>
      </w:pPr>
      <w:bookmarkStart w:id="187" w:name="_Toc228163840"/>
      <w:bookmarkStart w:id="188" w:name="_Toc228165878"/>
      <w:bookmarkStart w:id="189" w:name="_Toc228167218"/>
      <w:bookmarkStart w:id="190" w:name="_Toc228172787"/>
      <w:bookmarkStart w:id="191" w:name="_Toc229064760"/>
      <w:bookmarkStart w:id="192" w:name="_Toc229815622"/>
      <w:bookmarkStart w:id="193" w:name="_Toc230758226"/>
      <w:r>
        <w:t>Fitland</w:t>
      </w:r>
      <w:bookmarkEnd w:id="187"/>
      <w:bookmarkEnd w:id="188"/>
      <w:bookmarkEnd w:id="189"/>
      <w:bookmarkEnd w:id="190"/>
      <w:bookmarkEnd w:id="191"/>
      <w:bookmarkEnd w:id="192"/>
      <w:bookmarkEnd w:id="193"/>
    </w:p>
    <w:p w:rsidR="0051588E" w:rsidRPr="00E54BA9" w:rsidRDefault="0051588E" w:rsidP="0051588E">
      <w:pPr>
        <w:rPr>
          <w:b/>
          <w:szCs w:val="20"/>
        </w:rPr>
      </w:pPr>
      <w:r w:rsidRPr="00E54BA9">
        <w:rPr>
          <w:b/>
          <w:szCs w:val="20"/>
        </w:rPr>
        <w:t>Product:</w:t>
      </w:r>
    </w:p>
    <w:p w:rsidR="0051588E" w:rsidRDefault="0051588E" w:rsidP="0051588E">
      <w:r>
        <w:t xml:space="preserve">Fitland is een ketenonderneming die is begonnen in Mill. Na verloop van tijd is Fitland tot een van de grootste fitnessketens van Noord-Brabant uitgegroeid. Fitland heeft zelfs een hotel, restaurant en kliniek bij het fitnesscentrum in Mill. </w:t>
      </w:r>
    </w:p>
    <w:p w:rsidR="0051588E" w:rsidRDefault="0051588E" w:rsidP="0051588E">
      <w:r w:rsidRPr="00463240">
        <w:t xml:space="preserve">Het productaanbod van Fitland is erg groot. </w:t>
      </w:r>
      <w:r>
        <w:t xml:space="preserve">Bedrijfsfitness is een van de vele producten die aangeboden kan worden. Fitland biedt onder andere verzuim- en re-integratieprojecten, arbozorg, lifestyle programs, psychologische dienstverlening. Er is zelfs een kliniek voor gespecialiseerde medische zorg. Op gebied van bedrijfsfitness levert Fitland </w:t>
      </w:r>
      <w:r>
        <w:rPr>
          <w:szCs w:val="20"/>
        </w:rPr>
        <w:t>car</w:t>
      </w:r>
      <w:r w:rsidRPr="00AE26D9">
        <w:rPr>
          <w:szCs w:val="20"/>
        </w:rPr>
        <w:t>d</w:t>
      </w:r>
      <w:r>
        <w:rPr>
          <w:szCs w:val="20"/>
        </w:rPr>
        <w:t>iofitness, spierversterking, PowerPlate, Les M</w:t>
      </w:r>
      <w:r w:rsidRPr="00AE26D9">
        <w:rPr>
          <w:szCs w:val="20"/>
        </w:rPr>
        <w:t>ills groepslessen, spinning, squash, tennis, badminton, martial arts, action sport</w:t>
      </w:r>
      <w:r>
        <w:rPr>
          <w:szCs w:val="20"/>
        </w:rPr>
        <w:t xml:space="preserve">s, zwemmen, Pilates, zonnebank en </w:t>
      </w:r>
      <w:r w:rsidRPr="00AE26D9">
        <w:rPr>
          <w:szCs w:val="20"/>
        </w:rPr>
        <w:t>klimmen</w:t>
      </w:r>
      <w:r>
        <w:rPr>
          <w:szCs w:val="20"/>
        </w:rPr>
        <w:t>.</w:t>
      </w:r>
    </w:p>
    <w:p w:rsidR="0051588E" w:rsidRPr="00E54BA9" w:rsidRDefault="0051588E" w:rsidP="0051588E">
      <w:pPr>
        <w:rPr>
          <w:b/>
          <w:szCs w:val="20"/>
        </w:rPr>
      </w:pPr>
    </w:p>
    <w:p w:rsidR="0051588E" w:rsidRPr="00E54BA9" w:rsidRDefault="0051588E" w:rsidP="0051588E">
      <w:pPr>
        <w:rPr>
          <w:b/>
          <w:szCs w:val="20"/>
        </w:rPr>
      </w:pPr>
      <w:r w:rsidRPr="00E54BA9">
        <w:rPr>
          <w:b/>
          <w:szCs w:val="20"/>
        </w:rPr>
        <w:t>Plaats</w:t>
      </w:r>
      <w:r>
        <w:rPr>
          <w:b/>
          <w:szCs w:val="20"/>
        </w:rPr>
        <w:t xml:space="preserve"> (netwerk)</w:t>
      </w:r>
      <w:r w:rsidRPr="00E54BA9">
        <w:rPr>
          <w:b/>
          <w:szCs w:val="20"/>
        </w:rPr>
        <w:t>:</w:t>
      </w:r>
    </w:p>
    <w:p w:rsidR="0051588E" w:rsidRPr="00FF5FD3" w:rsidRDefault="0051588E" w:rsidP="0051588E">
      <w:pPr>
        <w:rPr>
          <w:szCs w:val="20"/>
        </w:rPr>
      </w:pPr>
      <w:r>
        <w:t>Het hoofdkantoor is gevestigd in Mill. Hier is ook 1 van de vestigingen geplaatst. In totaal heeft Fitland 12 eigen vestigingen. De overige 26 vestigingen horen bij de coöperatie Fitland Nederland. Deze vestigingen bevinden zich voornamelijk in het Oosten van Noord-Brabant.</w:t>
      </w:r>
      <w:r w:rsidRPr="00E54BA9">
        <w:rPr>
          <w:b/>
          <w:szCs w:val="20"/>
        </w:rPr>
        <w:t xml:space="preserve"> </w:t>
      </w:r>
      <w:r>
        <w:rPr>
          <w:szCs w:val="20"/>
        </w:rPr>
        <w:t xml:space="preserve">Fitland heeft tussen de 25-en 30 duizend fitnessleden. 200 bedrijven hebben een contract met bedrijfsfitness van Fitland. Deze 200 bedrijven zijn goed voor 40 duizend werknemers. </w:t>
      </w:r>
    </w:p>
    <w:p w:rsidR="0051588E" w:rsidRPr="00E54BA9" w:rsidRDefault="0051588E" w:rsidP="0051588E">
      <w:pPr>
        <w:rPr>
          <w:b/>
          <w:szCs w:val="20"/>
        </w:rPr>
      </w:pPr>
    </w:p>
    <w:p w:rsidR="0051588E" w:rsidRPr="00E54BA9" w:rsidRDefault="0051588E" w:rsidP="0051588E">
      <w:pPr>
        <w:rPr>
          <w:b/>
          <w:szCs w:val="20"/>
        </w:rPr>
      </w:pPr>
      <w:r w:rsidRPr="00E54BA9">
        <w:rPr>
          <w:b/>
          <w:szCs w:val="20"/>
        </w:rPr>
        <w:t>Prijs:</w:t>
      </w:r>
    </w:p>
    <w:p w:rsidR="0051588E" w:rsidRPr="00FF5FD3" w:rsidRDefault="0051588E" w:rsidP="0051588E">
      <w:pPr>
        <w:rPr>
          <w:szCs w:val="20"/>
        </w:rPr>
      </w:pPr>
      <w:r>
        <w:rPr>
          <w:szCs w:val="20"/>
        </w:rPr>
        <w:t xml:space="preserve">De prijs die bedrijven betalen voor het totaalpakket is niet bekend. Medewerkers van aangesloten bedrijven betalen bruto €26 euro per maand, wat neer komt op een bedrag van plusminus €16 euro per maand voor onbeperkt sporten. Voor dit bedrag kan de medewerker gebruik maken van alle diensten die Fitland aanbiedt, dus ook de klimmuur, de squash- en tennisbanen, het zwembad et cetera. Een aantekening die zeker gemaakt moet worden, is dat dit in strijd is met de regeling die de belastingdienst heeft opgesteld. Deze diensten mogen niet aangeboden worden, als er fiscaal voordeel behaalt wil worden. </w:t>
      </w:r>
    </w:p>
    <w:p w:rsidR="0051588E" w:rsidRPr="00E54BA9" w:rsidRDefault="0051588E" w:rsidP="0051588E">
      <w:pPr>
        <w:rPr>
          <w:b/>
          <w:szCs w:val="20"/>
        </w:rPr>
      </w:pPr>
    </w:p>
    <w:p w:rsidR="0051588E" w:rsidRDefault="0051588E" w:rsidP="0051588E">
      <w:pPr>
        <w:rPr>
          <w:b/>
          <w:szCs w:val="20"/>
        </w:rPr>
      </w:pPr>
      <w:r w:rsidRPr="00E54BA9">
        <w:rPr>
          <w:b/>
          <w:szCs w:val="20"/>
        </w:rPr>
        <w:t>Promotie</w:t>
      </w:r>
      <w:r>
        <w:rPr>
          <w:b/>
          <w:szCs w:val="20"/>
        </w:rPr>
        <w:t>:</w:t>
      </w:r>
    </w:p>
    <w:p w:rsidR="0051588E" w:rsidRDefault="009C215F" w:rsidP="0051588E">
      <w:hyperlink r:id="rId80" w:history="1">
        <w:r w:rsidR="0051588E" w:rsidRPr="00323E4D">
          <w:rPr>
            <w:rStyle w:val="Hyperlink"/>
          </w:rPr>
          <w:t>www.fitland.nl</w:t>
        </w:r>
      </w:hyperlink>
      <w:r w:rsidR="0051588E">
        <w:t xml:space="preserve">. De website is gemakkelijk te vinden via zoekmachines. De website is eveneens erg overzichtelijk en professioneel. De pagina over bedrijfsfitness is echter redelijk moeilijk te vinden. Er staat overigens heel weinig informatie op over bedrijfsfitness. Daarentegen, is de brochure die verstuurd wordt per e-mail, erg overzichtelijk en duidelijk geschreven. Op enkele taalfouten na, bevat de brochure erg veel en relevante informatie. </w:t>
      </w:r>
    </w:p>
    <w:p w:rsidR="0051588E" w:rsidRPr="00E54BA9"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Pr="00567EC0" w:rsidRDefault="0051588E" w:rsidP="0051588E">
      <w:pPr>
        <w:rPr>
          <w:szCs w:val="20"/>
        </w:rPr>
      </w:pPr>
      <w:r>
        <w:rPr>
          <w:szCs w:val="20"/>
        </w:rPr>
        <w:t>Niet bekend.</w:t>
      </w:r>
    </w:p>
    <w:p w:rsidR="0051588E" w:rsidRPr="00E54BA9" w:rsidRDefault="0051588E" w:rsidP="0051588E">
      <w:pPr>
        <w:rPr>
          <w:b/>
          <w:szCs w:val="20"/>
        </w:rPr>
      </w:pPr>
    </w:p>
    <w:p w:rsidR="0051588E" w:rsidRPr="00E54BA9" w:rsidRDefault="0051588E" w:rsidP="0051588E">
      <w:pPr>
        <w:rPr>
          <w:b/>
          <w:szCs w:val="20"/>
        </w:rPr>
      </w:pPr>
      <w:r w:rsidRPr="00E54BA9">
        <w:rPr>
          <w:b/>
          <w:szCs w:val="20"/>
        </w:rPr>
        <w:t>Positionering:</w:t>
      </w:r>
    </w:p>
    <w:p w:rsidR="0051588E" w:rsidRPr="00A05951" w:rsidRDefault="0051588E" w:rsidP="0051588E">
      <w:pPr>
        <w:rPr>
          <w:szCs w:val="20"/>
        </w:rPr>
      </w:pPr>
      <w:r>
        <w:rPr>
          <w:szCs w:val="20"/>
        </w:rPr>
        <w:t xml:space="preserve">Fitland is dé specialist op het gebied van een compleet aanbod van bedrijfsfitness. Het creëren van een win-win situatie staat centraal. Werknemers zijn winnaars, omdat zij zich fitter en energieker voelen. De organisatie is een winnaar, omdat deze gezonder, hechter en vooral productiever zal worden. De ondernemer is een winnaar, omdat hij zich bekommert om de gezondheid van de werknemers en zij zullen hem hierom waarderen. </w:t>
      </w:r>
    </w:p>
    <w:p w:rsidR="0051588E" w:rsidRDefault="0051588E" w:rsidP="0051588E">
      <w:pPr>
        <w:rPr>
          <w:b/>
          <w:szCs w:val="20"/>
        </w:rPr>
      </w:pPr>
    </w:p>
    <w:p w:rsidR="0051588E" w:rsidRDefault="0051588E" w:rsidP="0051588E">
      <w:pPr>
        <w:rPr>
          <w:b/>
          <w:szCs w:val="20"/>
        </w:rPr>
      </w:pPr>
      <w:r>
        <w:rPr>
          <w:b/>
          <w:szCs w:val="20"/>
        </w:rPr>
        <w:t>Concurrentiesterkte ten opzichte van Controlfit (1=zwak 5=sterk):</w:t>
      </w:r>
    </w:p>
    <w:p w:rsidR="0051588E" w:rsidRPr="00567EC0" w:rsidRDefault="0051588E" w:rsidP="0051588E">
      <w:pPr>
        <w:rPr>
          <w:szCs w:val="20"/>
        </w:rPr>
      </w:pPr>
      <w:r w:rsidRPr="00567EC0">
        <w:rPr>
          <w:szCs w:val="20"/>
        </w:rPr>
        <w:t>5</w:t>
      </w:r>
    </w:p>
    <w:p w:rsidR="0051588E" w:rsidRPr="00E54BA9" w:rsidRDefault="0051588E" w:rsidP="0051588E">
      <w:pPr>
        <w:rPr>
          <w:b/>
          <w:szCs w:val="20"/>
        </w:rPr>
      </w:pPr>
    </w:p>
    <w:p w:rsidR="0051588E" w:rsidRPr="00E54BA9" w:rsidRDefault="0051588E" w:rsidP="0051588E">
      <w:pPr>
        <w:rPr>
          <w:b/>
          <w:szCs w:val="20"/>
        </w:rPr>
      </w:pPr>
      <w:r w:rsidRPr="00E54BA9">
        <w:rPr>
          <w:b/>
          <w:szCs w:val="20"/>
        </w:rPr>
        <w:t>Sterke en zwakke punten (conclusie):</w:t>
      </w:r>
    </w:p>
    <w:p w:rsidR="0051588E" w:rsidRDefault="0051588E" w:rsidP="0051588E">
      <w:r>
        <w:t>-geen landelijk netwerk</w:t>
      </w:r>
    </w:p>
    <w:p w:rsidR="0051588E" w:rsidRDefault="0051588E" w:rsidP="0051588E">
      <w:r>
        <w:t>-in strijd met fiscale regeling</w:t>
      </w:r>
    </w:p>
    <w:p w:rsidR="0051588E" w:rsidRDefault="0051588E" w:rsidP="0051588E">
      <w:r>
        <w:t>+uitgebreid productaanbod</w:t>
      </w:r>
    </w:p>
    <w:p w:rsidR="0051588E" w:rsidRDefault="0051588E" w:rsidP="0051588E">
      <w:r>
        <w:t>+compleet salesteam voor de afdeling bedrijfsfitness</w:t>
      </w:r>
    </w:p>
    <w:p w:rsidR="0051588E" w:rsidRDefault="0051588E" w:rsidP="0051588E">
      <w:r>
        <w:t>+positief imago en naamsbekendheid</w:t>
      </w:r>
    </w:p>
    <w:p w:rsidR="0051588E" w:rsidRDefault="0051588E" w:rsidP="0051588E">
      <w:r>
        <w:t>+kwaliteit sportcentra</w:t>
      </w:r>
    </w:p>
    <w:p w:rsidR="0051588E" w:rsidRPr="00F648AE" w:rsidRDefault="0051588E" w:rsidP="0051588E">
      <w:r w:rsidRPr="00F648AE">
        <w:t>+12 eigen fitnesscentra</w:t>
      </w:r>
    </w:p>
    <w:p w:rsidR="0051588E" w:rsidRPr="008762CD" w:rsidRDefault="0051588E" w:rsidP="0051588E">
      <w:pPr>
        <w:pStyle w:val="Kop3"/>
      </w:pPr>
      <w:bookmarkStart w:id="194" w:name="_Toc228163841"/>
      <w:bookmarkStart w:id="195" w:name="_Toc228165879"/>
      <w:bookmarkStart w:id="196" w:name="_Toc228167219"/>
      <w:bookmarkStart w:id="197" w:name="_Toc228172788"/>
      <w:bookmarkStart w:id="198" w:name="_Toc229064761"/>
      <w:bookmarkStart w:id="199" w:name="_Toc229815623"/>
      <w:bookmarkStart w:id="200" w:name="_Toc230758227"/>
      <w:r>
        <w:t>HealthC</w:t>
      </w:r>
      <w:r w:rsidRPr="008762CD">
        <w:t>ity</w:t>
      </w:r>
      <w:bookmarkEnd w:id="194"/>
      <w:bookmarkEnd w:id="195"/>
      <w:bookmarkEnd w:id="196"/>
      <w:bookmarkEnd w:id="197"/>
      <w:bookmarkEnd w:id="198"/>
      <w:bookmarkEnd w:id="199"/>
      <w:bookmarkEnd w:id="200"/>
    </w:p>
    <w:p w:rsidR="0051588E" w:rsidRPr="008762CD" w:rsidRDefault="0051588E" w:rsidP="0051588E">
      <w:pPr>
        <w:rPr>
          <w:b/>
          <w:szCs w:val="20"/>
        </w:rPr>
      </w:pPr>
      <w:r w:rsidRPr="008762CD">
        <w:rPr>
          <w:b/>
          <w:szCs w:val="20"/>
        </w:rPr>
        <w:t>Product:</w:t>
      </w:r>
    </w:p>
    <w:p w:rsidR="0051588E" w:rsidRDefault="0051588E" w:rsidP="0051588E">
      <w:pPr>
        <w:rPr>
          <w:szCs w:val="20"/>
        </w:rPr>
      </w:pPr>
      <w:r w:rsidRPr="00D53FC7">
        <w:rPr>
          <w:szCs w:val="20"/>
        </w:rPr>
        <w:t>HealthCity is de grootste fitnessketen in Nederland. Qua bedrijfsfitness biedt HealthCity een voordeliger abonnement dan het normale tarief voor fitness. Tevens is dit abonnementsgeld belastingaftrekbaar.</w:t>
      </w:r>
      <w:r>
        <w:rPr>
          <w:szCs w:val="20"/>
        </w:rPr>
        <w:t xml:space="preserve"> </w:t>
      </w:r>
    </w:p>
    <w:p w:rsidR="0051588E" w:rsidRDefault="0051588E" w:rsidP="0051588E">
      <w:pPr>
        <w:rPr>
          <w:b/>
          <w:szCs w:val="20"/>
        </w:rPr>
      </w:pPr>
    </w:p>
    <w:p w:rsidR="008A1D36" w:rsidRDefault="008A1D36" w:rsidP="0051588E">
      <w:pPr>
        <w:rPr>
          <w:b/>
          <w:szCs w:val="20"/>
        </w:rPr>
      </w:pPr>
    </w:p>
    <w:p w:rsidR="0051588E" w:rsidRPr="00E54BA9" w:rsidRDefault="0051588E" w:rsidP="0051588E">
      <w:pPr>
        <w:rPr>
          <w:b/>
          <w:szCs w:val="20"/>
        </w:rPr>
      </w:pPr>
      <w:r w:rsidRPr="00E54BA9">
        <w:rPr>
          <w:b/>
          <w:szCs w:val="20"/>
        </w:rPr>
        <w:lastRenderedPageBreak/>
        <w:t>Plaats</w:t>
      </w:r>
      <w:r>
        <w:rPr>
          <w:b/>
          <w:szCs w:val="20"/>
        </w:rPr>
        <w:t xml:space="preserve"> (netwerk)</w:t>
      </w:r>
      <w:r w:rsidRPr="00E54BA9">
        <w:rPr>
          <w:b/>
          <w:szCs w:val="20"/>
        </w:rPr>
        <w:t>:</w:t>
      </w:r>
    </w:p>
    <w:p w:rsidR="0051588E" w:rsidRDefault="0051588E" w:rsidP="0051588E">
      <w:pPr>
        <w:rPr>
          <w:szCs w:val="20"/>
        </w:rPr>
      </w:pPr>
      <w:r>
        <w:rPr>
          <w:szCs w:val="20"/>
        </w:rPr>
        <w:t xml:space="preserve">Totaal heeft HealthCity 50 vestigingen in Nederland, 30 in België en 23 in Duitsland. In Zuid-Nederland heeft HealthCity tot dusver 16 vestigingen. Het hoofdkantoor is gevestigd in Hoofddorp. </w:t>
      </w:r>
    </w:p>
    <w:p w:rsidR="0051588E" w:rsidRPr="00E54BA9" w:rsidRDefault="0051588E" w:rsidP="0051588E">
      <w:pPr>
        <w:rPr>
          <w:b/>
          <w:szCs w:val="20"/>
        </w:rPr>
      </w:pPr>
      <w:r w:rsidRPr="00E54BA9">
        <w:rPr>
          <w:b/>
          <w:szCs w:val="20"/>
        </w:rPr>
        <w:t>Prijs:</w:t>
      </w:r>
    </w:p>
    <w:p w:rsidR="0051588E" w:rsidRPr="00591B3C" w:rsidRDefault="0051588E" w:rsidP="0051588E">
      <w:pPr>
        <w:rPr>
          <w:szCs w:val="20"/>
        </w:rPr>
      </w:pPr>
      <w:r>
        <w:rPr>
          <w:szCs w:val="20"/>
        </w:rPr>
        <w:t xml:space="preserve">De precieze prijzen voor bedrijfsfitness bij HealthCity zijn niet bekend, maar wel is duidelijk dat deze bovengemiddeld liggen. </w:t>
      </w:r>
    </w:p>
    <w:p w:rsidR="0051588E" w:rsidRPr="00E54BA9" w:rsidRDefault="0051588E" w:rsidP="0051588E">
      <w:pPr>
        <w:rPr>
          <w:b/>
          <w:szCs w:val="20"/>
        </w:rPr>
      </w:pPr>
    </w:p>
    <w:p w:rsidR="0051588E" w:rsidRPr="00E54BA9" w:rsidRDefault="0051588E" w:rsidP="0051588E">
      <w:pPr>
        <w:rPr>
          <w:b/>
          <w:szCs w:val="20"/>
        </w:rPr>
      </w:pPr>
      <w:r w:rsidRPr="00E54BA9">
        <w:rPr>
          <w:b/>
          <w:szCs w:val="20"/>
        </w:rPr>
        <w:t>Promotie</w:t>
      </w:r>
      <w:r>
        <w:rPr>
          <w:b/>
          <w:szCs w:val="20"/>
        </w:rPr>
        <w:t>:</w:t>
      </w:r>
    </w:p>
    <w:p w:rsidR="0051588E" w:rsidRPr="002537E9" w:rsidRDefault="0051588E" w:rsidP="0051588E">
      <w:pPr>
        <w:rPr>
          <w:szCs w:val="20"/>
        </w:rPr>
      </w:pPr>
      <w:r>
        <w:rPr>
          <w:szCs w:val="20"/>
        </w:rPr>
        <w:t xml:space="preserve">Vooral promotie voor HealthCity zelf. Niet zozeer voor bedrijfsfitness van HealthCity. Promotie via abri’s, pamfletten et cetera. Op de website </w:t>
      </w:r>
      <w:hyperlink r:id="rId81" w:history="1">
        <w:r w:rsidRPr="0022788C">
          <w:rPr>
            <w:rStyle w:val="Hyperlink"/>
            <w:szCs w:val="20"/>
          </w:rPr>
          <w:t>www.healthcity.nl</w:t>
        </w:r>
      </w:hyperlink>
      <w:r>
        <w:rPr>
          <w:szCs w:val="20"/>
        </w:rPr>
        <w:t xml:space="preserve"> staat informatie over elke vestiging. De uitgebreide website laat helaas erg weinig over bedrijfsfitness zien. </w:t>
      </w:r>
    </w:p>
    <w:p w:rsidR="0051588E" w:rsidRPr="00E54BA9"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Default="0051588E" w:rsidP="0051588E">
      <w:pPr>
        <w:rPr>
          <w:szCs w:val="20"/>
        </w:rPr>
      </w:pPr>
      <w:r>
        <w:rPr>
          <w:szCs w:val="20"/>
        </w:rPr>
        <w:t xml:space="preserve">Niet bekend. </w:t>
      </w:r>
    </w:p>
    <w:p w:rsidR="0051588E" w:rsidRDefault="0051588E" w:rsidP="0051588E">
      <w:pPr>
        <w:rPr>
          <w:szCs w:val="20"/>
        </w:rPr>
      </w:pPr>
    </w:p>
    <w:p w:rsidR="0051588E" w:rsidRPr="00E54BA9" w:rsidRDefault="0051588E" w:rsidP="0051588E">
      <w:pPr>
        <w:rPr>
          <w:b/>
          <w:szCs w:val="20"/>
        </w:rPr>
      </w:pPr>
      <w:r w:rsidRPr="00E54BA9">
        <w:rPr>
          <w:b/>
          <w:szCs w:val="20"/>
        </w:rPr>
        <w:t>Positionering:</w:t>
      </w:r>
    </w:p>
    <w:p w:rsidR="0051588E" w:rsidRPr="002537E9" w:rsidRDefault="0051588E" w:rsidP="0051588E">
      <w:pPr>
        <w:rPr>
          <w:szCs w:val="20"/>
        </w:rPr>
      </w:pPr>
      <w:r>
        <w:rPr>
          <w:szCs w:val="20"/>
        </w:rPr>
        <w:t xml:space="preserve">HealthCity is een sport-, fitness en ontspanningsketen met een bijzondere combinatie van luxe accommodaties en laagdrempelige gezelligheid in een omgeving van hoogstaande service. </w:t>
      </w:r>
    </w:p>
    <w:p w:rsidR="0051588E" w:rsidRDefault="0051588E" w:rsidP="0051588E">
      <w:pPr>
        <w:rPr>
          <w:b/>
          <w:szCs w:val="20"/>
        </w:rPr>
      </w:pPr>
    </w:p>
    <w:p w:rsidR="0051588E" w:rsidRDefault="0051588E" w:rsidP="0051588E">
      <w:pPr>
        <w:rPr>
          <w:b/>
          <w:szCs w:val="20"/>
        </w:rPr>
      </w:pPr>
      <w:r>
        <w:rPr>
          <w:b/>
          <w:szCs w:val="20"/>
        </w:rPr>
        <w:t>Concurrentiesterkte ten opzichte van Controlfit (1=zwak 5=sterk):</w:t>
      </w:r>
    </w:p>
    <w:p w:rsidR="0051588E" w:rsidRPr="00C763CA" w:rsidRDefault="0051588E" w:rsidP="0051588E">
      <w:pPr>
        <w:rPr>
          <w:szCs w:val="20"/>
        </w:rPr>
      </w:pPr>
      <w:r w:rsidRPr="00C763CA">
        <w:rPr>
          <w:szCs w:val="20"/>
        </w:rPr>
        <w:t>3</w:t>
      </w:r>
    </w:p>
    <w:p w:rsidR="0051588E" w:rsidRPr="00E54BA9" w:rsidRDefault="0051588E" w:rsidP="0051588E">
      <w:pPr>
        <w:rPr>
          <w:b/>
          <w:szCs w:val="20"/>
        </w:rPr>
      </w:pPr>
    </w:p>
    <w:p w:rsidR="0051588E" w:rsidRPr="00CC697B" w:rsidRDefault="0051588E" w:rsidP="0051588E">
      <w:pPr>
        <w:rPr>
          <w:b/>
          <w:szCs w:val="20"/>
        </w:rPr>
      </w:pPr>
      <w:r w:rsidRPr="00E54BA9">
        <w:rPr>
          <w:b/>
          <w:szCs w:val="20"/>
        </w:rPr>
        <w:t>Sterke en zwakke punten (conclusie):</w:t>
      </w:r>
    </w:p>
    <w:p w:rsidR="0051588E" w:rsidRDefault="0051588E" w:rsidP="0051588E">
      <w:pPr>
        <w:rPr>
          <w:szCs w:val="20"/>
        </w:rPr>
      </w:pPr>
      <w:r>
        <w:rPr>
          <w:szCs w:val="20"/>
        </w:rPr>
        <w:t>-relatief hoog abonnementsgeld</w:t>
      </w:r>
    </w:p>
    <w:p w:rsidR="0051588E" w:rsidRDefault="0051588E" w:rsidP="0051588E">
      <w:pPr>
        <w:rPr>
          <w:szCs w:val="20"/>
        </w:rPr>
      </w:pPr>
      <w:r>
        <w:rPr>
          <w:szCs w:val="20"/>
        </w:rPr>
        <w:t>+kwalitatief goede sportscholen</w:t>
      </w:r>
    </w:p>
    <w:p w:rsidR="0051588E" w:rsidRDefault="0051588E" w:rsidP="0051588E">
      <w:pPr>
        <w:rPr>
          <w:szCs w:val="20"/>
        </w:rPr>
      </w:pPr>
      <w:r>
        <w:rPr>
          <w:szCs w:val="20"/>
        </w:rPr>
        <w:t>+positief imago/internationaal bekend</w:t>
      </w:r>
    </w:p>
    <w:p w:rsidR="0051588E" w:rsidRPr="00040D04" w:rsidRDefault="0051588E" w:rsidP="0051588E">
      <w:pPr>
        <w:rPr>
          <w:szCs w:val="20"/>
        </w:rPr>
      </w:pPr>
      <w:r>
        <w:rPr>
          <w:szCs w:val="20"/>
        </w:rPr>
        <w:t>+landelijke dekking</w:t>
      </w:r>
    </w:p>
    <w:p w:rsidR="0051588E" w:rsidRPr="00A401CC" w:rsidRDefault="0051588E" w:rsidP="0051588E">
      <w:pPr>
        <w:pStyle w:val="Kop2"/>
        <w:ind w:left="705" w:hanging="705"/>
      </w:pPr>
      <w:bookmarkStart w:id="201" w:name="_Toc230758228"/>
      <w:r>
        <w:t>6.2</w:t>
      </w:r>
      <w:r>
        <w:tab/>
        <w:t>Organisaties met een netwerk van 15 of meer vestigingen in Zuid-Nederland zonder de fiscale regeling</w:t>
      </w:r>
      <w:bookmarkEnd w:id="201"/>
    </w:p>
    <w:p w:rsidR="0051588E" w:rsidRPr="0082410F" w:rsidRDefault="0051588E" w:rsidP="0051588E">
      <w:pPr>
        <w:pStyle w:val="Kop3"/>
      </w:pPr>
      <w:bookmarkStart w:id="202" w:name="_Toc228163843"/>
      <w:bookmarkStart w:id="203" w:name="_Toc228165881"/>
      <w:bookmarkStart w:id="204" w:name="_Toc228167221"/>
      <w:bookmarkStart w:id="205" w:name="_Toc228172790"/>
      <w:bookmarkStart w:id="206" w:name="_Toc229064763"/>
      <w:bookmarkStart w:id="207" w:name="_Toc229815625"/>
      <w:bookmarkStart w:id="208" w:name="_Toc230758229"/>
      <w:r>
        <w:t>Fit!Ned</w:t>
      </w:r>
      <w:bookmarkEnd w:id="202"/>
      <w:bookmarkEnd w:id="203"/>
      <w:bookmarkEnd w:id="204"/>
      <w:bookmarkEnd w:id="205"/>
      <w:bookmarkEnd w:id="206"/>
      <w:bookmarkEnd w:id="207"/>
      <w:bookmarkEnd w:id="208"/>
      <w:r>
        <w:t xml:space="preserve"> </w:t>
      </w:r>
    </w:p>
    <w:p w:rsidR="0051588E" w:rsidRPr="00E54BA9" w:rsidRDefault="0051588E" w:rsidP="0051588E">
      <w:pPr>
        <w:rPr>
          <w:b/>
          <w:szCs w:val="20"/>
        </w:rPr>
      </w:pPr>
      <w:r w:rsidRPr="00E54BA9">
        <w:rPr>
          <w:b/>
          <w:szCs w:val="20"/>
        </w:rPr>
        <w:t>Product:</w:t>
      </w:r>
    </w:p>
    <w:p w:rsidR="0051588E" w:rsidRPr="00A401CC" w:rsidRDefault="0051588E" w:rsidP="0051588E">
      <w:pPr>
        <w:rPr>
          <w:szCs w:val="20"/>
        </w:rPr>
      </w:pPr>
      <w:r>
        <w:rPr>
          <w:szCs w:val="20"/>
        </w:rPr>
        <w:t xml:space="preserve">Fit!Ned is een onafhankelijk opererend netwerk van ongeveer 200  rijkserkende centra. Fit!Ned maakt gebruik van het netwerk van Fit!vak, de branchevereniging van rijkserkende sport- en bewegingscentra. </w:t>
      </w:r>
    </w:p>
    <w:p w:rsidR="0051588E" w:rsidRPr="00E54BA9" w:rsidRDefault="0051588E" w:rsidP="0051588E">
      <w:pPr>
        <w:rPr>
          <w:b/>
          <w:szCs w:val="20"/>
        </w:rPr>
      </w:pPr>
    </w:p>
    <w:p w:rsidR="0051588E" w:rsidRPr="00E54BA9" w:rsidRDefault="0051588E" w:rsidP="0051588E">
      <w:pPr>
        <w:rPr>
          <w:b/>
          <w:szCs w:val="20"/>
        </w:rPr>
      </w:pPr>
      <w:r w:rsidRPr="00E54BA9">
        <w:rPr>
          <w:b/>
          <w:szCs w:val="20"/>
        </w:rPr>
        <w:t>Plaats</w:t>
      </w:r>
      <w:r>
        <w:rPr>
          <w:b/>
          <w:szCs w:val="20"/>
        </w:rPr>
        <w:t xml:space="preserve"> (netwerk)</w:t>
      </w:r>
      <w:r w:rsidRPr="00E54BA9">
        <w:rPr>
          <w:b/>
          <w:szCs w:val="20"/>
        </w:rPr>
        <w:t>:</w:t>
      </w:r>
    </w:p>
    <w:p w:rsidR="0051588E" w:rsidRDefault="0051588E" w:rsidP="0051588E">
      <w:pPr>
        <w:rPr>
          <w:szCs w:val="20"/>
        </w:rPr>
      </w:pPr>
      <w:r>
        <w:rPr>
          <w:szCs w:val="20"/>
        </w:rPr>
        <w:t>Het hoofdkantoor van Fit!Ned is gevestigd in Oosterbeek. Landelijk heeft Fit!Ned een netwerk van ongeveer 200 aangesloten fitnesscentra. In Zuid-Nederland bevinden zich 56 aangesloten sportcentra.</w:t>
      </w:r>
    </w:p>
    <w:p w:rsidR="0051588E" w:rsidRPr="00F87851" w:rsidRDefault="0051588E" w:rsidP="0051588E">
      <w:pPr>
        <w:rPr>
          <w:szCs w:val="20"/>
        </w:rPr>
      </w:pPr>
    </w:p>
    <w:p w:rsidR="0051588E" w:rsidRPr="00E54BA9" w:rsidRDefault="0051588E" w:rsidP="0051588E">
      <w:pPr>
        <w:rPr>
          <w:b/>
          <w:szCs w:val="20"/>
        </w:rPr>
      </w:pPr>
      <w:r w:rsidRPr="00E54BA9">
        <w:rPr>
          <w:b/>
          <w:szCs w:val="20"/>
        </w:rPr>
        <w:t>Prijs:</w:t>
      </w:r>
    </w:p>
    <w:p w:rsidR="0051588E" w:rsidRPr="00F87851" w:rsidRDefault="0051588E" w:rsidP="0051588E">
      <w:pPr>
        <w:rPr>
          <w:szCs w:val="20"/>
        </w:rPr>
      </w:pPr>
      <w:r>
        <w:rPr>
          <w:szCs w:val="20"/>
        </w:rPr>
        <w:t xml:space="preserve">Alle sportcentra hanteren hun eigen tarief. Er zijn kortingsafspraken gemaakt met de fitnesscentra. Het tarief is niet belastingaftrekbaar. Prijzen liggen rond €50,- per persoon per maand. </w:t>
      </w:r>
    </w:p>
    <w:p w:rsidR="0051588E" w:rsidRPr="00E54BA9" w:rsidRDefault="0051588E" w:rsidP="0051588E">
      <w:pPr>
        <w:rPr>
          <w:b/>
          <w:szCs w:val="20"/>
        </w:rPr>
      </w:pPr>
    </w:p>
    <w:p w:rsidR="0051588E" w:rsidRPr="00E54BA9" w:rsidRDefault="0051588E" w:rsidP="0051588E">
      <w:pPr>
        <w:rPr>
          <w:b/>
          <w:szCs w:val="20"/>
        </w:rPr>
      </w:pPr>
      <w:r w:rsidRPr="00E54BA9">
        <w:rPr>
          <w:b/>
          <w:szCs w:val="20"/>
        </w:rPr>
        <w:t>Promotie</w:t>
      </w:r>
      <w:r>
        <w:rPr>
          <w:b/>
          <w:szCs w:val="20"/>
        </w:rPr>
        <w:t>:</w:t>
      </w:r>
    </w:p>
    <w:p w:rsidR="0051588E" w:rsidRPr="008D4A6A" w:rsidRDefault="0051588E" w:rsidP="0051588E">
      <w:pPr>
        <w:rPr>
          <w:szCs w:val="20"/>
        </w:rPr>
      </w:pPr>
      <w:r>
        <w:rPr>
          <w:szCs w:val="20"/>
        </w:rPr>
        <w:t xml:space="preserve">Fit!Ned wordt gepromoot via Fit!vak. Op de website </w:t>
      </w:r>
      <w:hyperlink r:id="rId82" w:history="1">
        <w:r w:rsidRPr="00EE6682">
          <w:rPr>
            <w:rStyle w:val="Hyperlink"/>
            <w:szCs w:val="20"/>
          </w:rPr>
          <w:t>www.fitvak.com</w:t>
        </w:r>
      </w:hyperlink>
      <w:r>
        <w:rPr>
          <w:szCs w:val="20"/>
        </w:rPr>
        <w:t xml:space="preserve"> staat een kopje voor bedrijfsfitness van Fit!Ned. </w:t>
      </w:r>
    </w:p>
    <w:p w:rsidR="0051588E" w:rsidRPr="00E54BA9"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Default="0051588E" w:rsidP="0051588E">
      <w:pPr>
        <w:rPr>
          <w:szCs w:val="20"/>
        </w:rPr>
      </w:pPr>
      <w:r>
        <w:rPr>
          <w:szCs w:val="20"/>
        </w:rPr>
        <w:t xml:space="preserve">Niet bekend. </w:t>
      </w:r>
    </w:p>
    <w:p w:rsidR="0051588E" w:rsidRPr="00E54BA9" w:rsidRDefault="0051588E" w:rsidP="0051588E">
      <w:pPr>
        <w:rPr>
          <w:b/>
          <w:szCs w:val="20"/>
        </w:rPr>
      </w:pPr>
    </w:p>
    <w:p w:rsidR="0051588E" w:rsidRPr="00A76102" w:rsidRDefault="0051588E" w:rsidP="0051588E">
      <w:pPr>
        <w:rPr>
          <w:b/>
          <w:szCs w:val="20"/>
        </w:rPr>
      </w:pPr>
      <w:r w:rsidRPr="00E54BA9">
        <w:rPr>
          <w:b/>
          <w:szCs w:val="20"/>
        </w:rPr>
        <w:t>Positionering:</w:t>
      </w:r>
    </w:p>
    <w:p w:rsidR="0051588E" w:rsidRPr="00A76102" w:rsidRDefault="0051588E" w:rsidP="0051588E">
      <w:pPr>
        <w:rPr>
          <w:szCs w:val="20"/>
        </w:rPr>
      </w:pPr>
      <w:r w:rsidRPr="00A76102">
        <w:rPr>
          <w:rFonts w:cs="Arial"/>
          <w:color w:val="000000"/>
          <w:szCs w:val="20"/>
        </w:rPr>
        <w:t>Fit!Ned is een onafhankelijk opererend netwerk van honderden rijkserkende sport- en bewegingscentra in heel Nederland.</w:t>
      </w:r>
      <w:r>
        <w:rPr>
          <w:rFonts w:cs="Arial"/>
          <w:color w:val="000000"/>
          <w:szCs w:val="20"/>
        </w:rPr>
        <w:t xml:space="preserve"> </w:t>
      </w:r>
      <w:r w:rsidRPr="00A76102">
        <w:rPr>
          <w:rFonts w:cs="Arial"/>
          <w:color w:val="000000"/>
          <w:szCs w:val="20"/>
        </w:rPr>
        <w:t>Deze centra bevinden zich dus altijd in de nabijheid van de werknemers van bedrijven. Fit!Ned maakt gebruik van het netwerk van Fit!vak.</w:t>
      </w:r>
      <w:r>
        <w:rPr>
          <w:rFonts w:cs="Arial"/>
          <w:color w:val="000000"/>
          <w:szCs w:val="20"/>
        </w:rPr>
        <w:t xml:space="preserve"> </w:t>
      </w:r>
      <w:r w:rsidRPr="00A76102">
        <w:rPr>
          <w:rFonts w:cs="Arial"/>
          <w:color w:val="000000"/>
          <w:szCs w:val="20"/>
        </w:rPr>
        <w:t>Dat is een belangrijke zekerheid en kwaliteitsborging.</w:t>
      </w:r>
      <w:r>
        <w:rPr>
          <w:rFonts w:cs="Arial"/>
          <w:color w:val="000000"/>
          <w:szCs w:val="20"/>
        </w:rPr>
        <w:t xml:space="preserve"> </w:t>
      </w:r>
      <w:r w:rsidRPr="00A76102">
        <w:rPr>
          <w:rFonts w:cs="Arial"/>
          <w:color w:val="000000"/>
          <w:szCs w:val="20"/>
        </w:rPr>
        <w:t>Want de centra die zijn aangesloten bij Fit!vak, zijn LERF gekeurd.</w:t>
      </w:r>
    </w:p>
    <w:p w:rsidR="0051588E" w:rsidRPr="00A76102" w:rsidRDefault="0051588E" w:rsidP="0051588E">
      <w:pPr>
        <w:rPr>
          <w:szCs w:val="20"/>
        </w:rPr>
      </w:pPr>
    </w:p>
    <w:p w:rsidR="0051588E" w:rsidRDefault="0051588E" w:rsidP="0051588E">
      <w:pPr>
        <w:rPr>
          <w:b/>
          <w:szCs w:val="20"/>
        </w:rPr>
      </w:pPr>
      <w:r>
        <w:rPr>
          <w:b/>
          <w:szCs w:val="20"/>
        </w:rPr>
        <w:t>Concurrentiesterkte ten opzichte van Controlfit (1=zwak 5=sterk):</w:t>
      </w:r>
    </w:p>
    <w:p w:rsidR="0051588E" w:rsidRPr="000924CE" w:rsidRDefault="0051588E" w:rsidP="0051588E">
      <w:pPr>
        <w:rPr>
          <w:szCs w:val="20"/>
        </w:rPr>
      </w:pPr>
      <w:r w:rsidRPr="000924CE">
        <w:rPr>
          <w:szCs w:val="20"/>
        </w:rPr>
        <w:t>2</w:t>
      </w:r>
    </w:p>
    <w:p w:rsidR="0051588E" w:rsidRDefault="0051588E" w:rsidP="0051588E">
      <w:pPr>
        <w:rPr>
          <w:b/>
          <w:szCs w:val="20"/>
        </w:rPr>
      </w:pPr>
    </w:p>
    <w:p w:rsidR="008A1D36" w:rsidRDefault="008A1D36" w:rsidP="0051588E">
      <w:pPr>
        <w:rPr>
          <w:b/>
          <w:szCs w:val="20"/>
        </w:rPr>
      </w:pPr>
    </w:p>
    <w:p w:rsidR="008A1D36" w:rsidRDefault="008A1D36" w:rsidP="0051588E">
      <w:pPr>
        <w:rPr>
          <w:b/>
          <w:szCs w:val="20"/>
        </w:rPr>
      </w:pPr>
    </w:p>
    <w:p w:rsidR="0051588E" w:rsidRDefault="0051588E" w:rsidP="0051588E">
      <w:pPr>
        <w:rPr>
          <w:b/>
          <w:szCs w:val="20"/>
        </w:rPr>
      </w:pPr>
      <w:r w:rsidRPr="00E54BA9">
        <w:rPr>
          <w:b/>
          <w:szCs w:val="20"/>
        </w:rPr>
        <w:lastRenderedPageBreak/>
        <w:t>Sterke en zwakke punten (conclusie):</w:t>
      </w:r>
    </w:p>
    <w:p w:rsidR="0051588E" w:rsidRPr="00814801" w:rsidRDefault="0051588E" w:rsidP="0051588E">
      <w:pPr>
        <w:rPr>
          <w:szCs w:val="20"/>
        </w:rPr>
      </w:pPr>
      <w:r>
        <w:rPr>
          <w:szCs w:val="20"/>
        </w:rPr>
        <w:t>-hoge prijzen</w:t>
      </w:r>
    </w:p>
    <w:p w:rsidR="0051588E" w:rsidRDefault="0051588E" w:rsidP="0051588E">
      <w:pPr>
        <w:rPr>
          <w:szCs w:val="20"/>
        </w:rPr>
      </w:pPr>
      <w:r>
        <w:rPr>
          <w:szCs w:val="20"/>
        </w:rPr>
        <w:t xml:space="preserve">-geen fiscaal voordeel </w:t>
      </w:r>
    </w:p>
    <w:p w:rsidR="0051588E" w:rsidRDefault="0051588E" w:rsidP="0051588E">
      <w:pPr>
        <w:rPr>
          <w:szCs w:val="20"/>
        </w:rPr>
      </w:pPr>
      <w:r>
        <w:rPr>
          <w:szCs w:val="20"/>
        </w:rPr>
        <w:t>-hoge prijzen</w:t>
      </w:r>
    </w:p>
    <w:p w:rsidR="0051588E" w:rsidRDefault="0051588E" w:rsidP="0051588E">
      <w:pPr>
        <w:rPr>
          <w:szCs w:val="20"/>
        </w:rPr>
      </w:pPr>
      <w:r>
        <w:rPr>
          <w:szCs w:val="20"/>
        </w:rPr>
        <w:t>+alle aangesloten centra zijn LERF gekeurd. Kwaliteitskeurmerk vanuit ministerie van VWS</w:t>
      </w:r>
    </w:p>
    <w:p w:rsidR="0051588E" w:rsidRDefault="0051588E" w:rsidP="0051588E">
      <w:pPr>
        <w:rPr>
          <w:szCs w:val="20"/>
        </w:rPr>
      </w:pPr>
      <w:r>
        <w:rPr>
          <w:szCs w:val="20"/>
        </w:rPr>
        <w:t>+landelijk netwerk</w:t>
      </w:r>
    </w:p>
    <w:p w:rsidR="0051588E" w:rsidRDefault="0051588E" w:rsidP="0051588E">
      <w:pPr>
        <w:pStyle w:val="Kop3"/>
      </w:pPr>
      <w:bookmarkStart w:id="209" w:name="_Toc228163844"/>
      <w:bookmarkStart w:id="210" w:name="_Toc228165882"/>
      <w:bookmarkStart w:id="211" w:name="_Toc228167222"/>
      <w:bookmarkStart w:id="212" w:name="_Toc228172791"/>
      <w:bookmarkStart w:id="213" w:name="_Toc229064764"/>
      <w:bookmarkStart w:id="214" w:name="_Toc229815626"/>
      <w:bookmarkStart w:id="215" w:name="_Toc230758230"/>
      <w:r>
        <w:t>Fitpas</w:t>
      </w:r>
      <w:bookmarkEnd w:id="209"/>
      <w:bookmarkEnd w:id="210"/>
      <w:bookmarkEnd w:id="211"/>
      <w:bookmarkEnd w:id="212"/>
      <w:bookmarkEnd w:id="213"/>
      <w:bookmarkEnd w:id="214"/>
      <w:bookmarkEnd w:id="215"/>
    </w:p>
    <w:p w:rsidR="0051588E" w:rsidRPr="00E54BA9" w:rsidRDefault="0051588E" w:rsidP="0051588E">
      <w:pPr>
        <w:rPr>
          <w:b/>
          <w:szCs w:val="20"/>
        </w:rPr>
      </w:pPr>
      <w:r w:rsidRPr="00E54BA9">
        <w:rPr>
          <w:b/>
          <w:szCs w:val="20"/>
        </w:rPr>
        <w:t>Product:</w:t>
      </w:r>
    </w:p>
    <w:p w:rsidR="0051588E" w:rsidRDefault="0051588E" w:rsidP="0051588E">
      <w:r>
        <w:t xml:space="preserve">Fitpas is onderdeel van Holland Fit. Fitpas biedt een compleet vitaliteitprogramma voor bedrijven. Een gigantisch sportaanbod is de basis van hun dienstverlening. Bedrijven hebben een licentie nodig om de Fitpas aan te kunnen bieden. Deze licentie is bij Fitpas te koop. Als werknemers geïnteresseerd zijn, kunnen ze een pasje aanvragen. Met dit pasje krijgt de medewerker bij meer dan 1000 aangesloten sportinstellingen een korting van minimaal 10%.De werkgever kan eventueel op deze pas een tegoed zetten. Bijna alle sporten worden aangeboden. Echter, is de helft van de aangesloten sportinstellingen een fitnesscentrum. Er zijn naar eigen zeggen 30.000 fitpassen uitgereikt. </w:t>
      </w:r>
    </w:p>
    <w:p w:rsidR="0051588E" w:rsidRPr="00E54BA9" w:rsidRDefault="0051588E" w:rsidP="0051588E">
      <w:pPr>
        <w:rPr>
          <w:b/>
          <w:szCs w:val="20"/>
        </w:rPr>
      </w:pPr>
    </w:p>
    <w:p w:rsidR="0051588E" w:rsidRPr="00E54BA9" w:rsidRDefault="0051588E" w:rsidP="0051588E">
      <w:pPr>
        <w:rPr>
          <w:b/>
          <w:szCs w:val="20"/>
        </w:rPr>
      </w:pPr>
      <w:r w:rsidRPr="00E54BA9">
        <w:rPr>
          <w:b/>
          <w:szCs w:val="20"/>
        </w:rPr>
        <w:t>Plaats</w:t>
      </w:r>
      <w:r>
        <w:rPr>
          <w:b/>
          <w:szCs w:val="20"/>
        </w:rPr>
        <w:t xml:space="preserve"> (netwerk)</w:t>
      </w:r>
      <w:r w:rsidRPr="00E54BA9">
        <w:rPr>
          <w:b/>
          <w:szCs w:val="20"/>
        </w:rPr>
        <w:t>:</w:t>
      </w:r>
    </w:p>
    <w:p w:rsidR="0051588E" w:rsidRDefault="0051588E" w:rsidP="0051588E">
      <w:pPr>
        <w:rPr>
          <w:szCs w:val="20"/>
        </w:rPr>
      </w:pPr>
      <w:r>
        <w:rPr>
          <w:szCs w:val="20"/>
        </w:rPr>
        <w:t xml:space="preserve">571 aangesloten fitnesscentra in Nederland. Het hoofdkantoor is gelegen in Rotterdam. Aantal vestigingen in Zuid-Nederland is niet bekend. </w:t>
      </w:r>
    </w:p>
    <w:p w:rsidR="0051588E" w:rsidRPr="00E54BA9" w:rsidRDefault="0051588E" w:rsidP="0051588E">
      <w:pPr>
        <w:rPr>
          <w:b/>
          <w:szCs w:val="20"/>
        </w:rPr>
      </w:pPr>
    </w:p>
    <w:p w:rsidR="0051588E" w:rsidRPr="00E54BA9" w:rsidRDefault="0051588E" w:rsidP="0051588E">
      <w:pPr>
        <w:rPr>
          <w:b/>
          <w:szCs w:val="20"/>
        </w:rPr>
      </w:pPr>
      <w:r w:rsidRPr="00E54BA9">
        <w:rPr>
          <w:b/>
          <w:szCs w:val="20"/>
        </w:rPr>
        <w:t>Prijs:</w:t>
      </w:r>
    </w:p>
    <w:p w:rsidR="0051588E" w:rsidRDefault="0051588E" w:rsidP="0051588E">
      <w:pPr>
        <w:rPr>
          <w:szCs w:val="20"/>
        </w:rPr>
      </w:pPr>
      <w:r>
        <w:rPr>
          <w:szCs w:val="20"/>
        </w:rPr>
        <w:t xml:space="preserve">Lidmaatschap voor bedrijven om alleen de Fitpas aan te kunnen bieden kost minimaal €2500,-. Dan is er nog niemand aan het sporten. Dan betaald de werknemer het tarief wat bij de desbetreffende sport hoort. De werkgever kan er voor kiezen om een deel van het abonnement te financieren. Via de fitpas krijgt de medewerker een korting van minimaal 10%. De tarieven bij Fitpas zijn niet belastingaftrekbaar. </w:t>
      </w:r>
    </w:p>
    <w:p w:rsidR="0051588E" w:rsidRPr="00FE5523" w:rsidRDefault="0051588E" w:rsidP="0051588E">
      <w:pPr>
        <w:rPr>
          <w:szCs w:val="20"/>
        </w:rPr>
      </w:pPr>
    </w:p>
    <w:p w:rsidR="0051588E" w:rsidRPr="00E54BA9" w:rsidRDefault="0051588E" w:rsidP="0051588E">
      <w:pPr>
        <w:rPr>
          <w:b/>
          <w:szCs w:val="20"/>
        </w:rPr>
      </w:pPr>
      <w:r w:rsidRPr="00E54BA9">
        <w:rPr>
          <w:b/>
          <w:szCs w:val="20"/>
        </w:rPr>
        <w:t>Promotie</w:t>
      </w:r>
      <w:r>
        <w:rPr>
          <w:b/>
          <w:szCs w:val="20"/>
        </w:rPr>
        <w:t>:</w:t>
      </w:r>
    </w:p>
    <w:p w:rsidR="0051588E" w:rsidRPr="00100FF6" w:rsidRDefault="0051588E" w:rsidP="0051588E">
      <w:pPr>
        <w:rPr>
          <w:szCs w:val="20"/>
        </w:rPr>
      </w:pPr>
      <w:r>
        <w:rPr>
          <w:szCs w:val="20"/>
        </w:rPr>
        <w:t xml:space="preserve">Via de overzichtelijke site </w:t>
      </w:r>
      <w:hyperlink r:id="rId83" w:history="1">
        <w:r w:rsidRPr="0022788C">
          <w:rPr>
            <w:rStyle w:val="Hyperlink"/>
            <w:szCs w:val="20"/>
          </w:rPr>
          <w:t>www.fitpas.nl</w:t>
        </w:r>
      </w:hyperlink>
      <w:r>
        <w:rPr>
          <w:szCs w:val="20"/>
        </w:rPr>
        <w:t xml:space="preserve">. Er staat voldoende informatie op over de Fitpas. </w:t>
      </w:r>
    </w:p>
    <w:p w:rsidR="0051588E" w:rsidRPr="00E54BA9"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Pr="00A304D7" w:rsidRDefault="0051588E" w:rsidP="0051588E">
      <w:pPr>
        <w:rPr>
          <w:szCs w:val="20"/>
        </w:rPr>
      </w:pPr>
      <w:r>
        <w:rPr>
          <w:szCs w:val="20"/>
        </w:rPr>
        <w:t xml:space="preserve">Door het aanbieden van een breed scala aan sportmogelijkheden de werknemer tot sporten brengen. </w:t>
      </w:r>
    </w:p>
    <w:p w:rsidR="0051588E" w:rsidRPr="00E54BA9" w:rsidRDefault="0051588E" w:rsidP="0051588E">
      <w:pPr>
        <w:rPr>
          <w:b/>
          <w:szCs w:val="20"/>
        </w:rPr>
      </w:pPr>
    </w:p>
    <w:p w:rsidR="0051588E" w:rsidRDefault="0051588E" w:rsidP="0051588E">
      <w:pPr>
        <w:rPr>
          <w:b/>
          <w:szCs w:val="20"/>
        </w:rPr>
      </w:pPr>
      <w:r w:rsidRPr="00E54BA9">
        <w:rPr>
          <w:b/>
          <w:szCs w:val="20"/>
        </w:rPr>
        <w:t>Positionering:</w:t>
      </w:r>
    </w:p>
    <w:p w:rsidR="0051588E" w:rsidRDefault="0051588E" w:rsidP="0051588E">
      <w:pPr>
        <w:rPr>
          <w:szCs w:val="20"/>
        </w:rPr>
      </w:pPr>
      <w:r>
        <w:rPr>
          <w:szCs w:val="20"/>
        </w:rPr>
        <w:t>Niet bekend.</w:t>
      </w:r>
    </w:p>
    <w:p w:rsidR="0051588E" w:rsidRPr="00DF7B19" w:rsidRDefault="0051588E" w:rsidP="0051588E">
      <w:pPr>
        <w:rPr>
          <w:szCs w:val="20"/>
        </w:rPr>
      </w:pPr>
    </w:p>
    <w:p w:rsidR="0051588E" w:rsidRDefault="0051588E" w:rsidP="0051588E">
      <w:pPr>
        <w:rPr>
          <w:b/>
          <w:szCs w:val="20"/>
        </w:rPr>
      </w:pPr>
      <w:r>
        <w:rPr>
          <w:b/>
          <w:szCs w:val="20"/>
        </w:rPr>
        <w:t>Concurrentiesterkte ten opzichte van Controlfit (1=zwak 5=sterk):</w:t>
      </w:r>
    </w:p>
    <w:p w:rsidR="0051588E" w:rsidRPr="00100FF6" w:rsidRDefault="0051588E" w:rsidP="0051588E">
      <w:pPr>
        <w:rPr>
          <w:szCs w:val="20"/>
        </w:rPr>
      </w:pPr>
      <w:r w:rsidRPr="00100FF6">
        <w:rPr>
          <w:szCs w:val="20"/>
        </w:rPr>
        <w:t>1</w:t>
      </w:r>
    </w:p>
    <w:p w:rsidR="0051588E" w:rsidRDefault="0051588E" w:rsidP="0051588E">
      <w:pPr>
        <w:rPr>
          <w:b/>
          <w:szCs w:val="20"/>
        </w:rPr>
      </w:pPr>
    </w:p>
    <w:p w:rsidR="0051588E" w:rsidRPr="00E54BA9" w:rsidRDefault="0051588E" w:rsidP="0051588E">
      <w:pPr>
        <w:rPr>
          <w:b/>
          <w:szCs w:val="20"/>
        </w:rPr>
      </w:pPr>
      <w:r w:rsidRPr="00E54BA9">
        <w:rPr>
          <w:b/>
          <w:szCs w:val="20"/>
        </w:rPr>
        <w:t>Sterke en zwakke punten (conclusie):</w:t>
      </w:r>
    </w:p>
    <w:p w:rsidR="0051588E" w:rsidRDefault="0051588E" w:rsidP="0051588E">
      <w:pPr>
        <w:rPr>
          <w:szCs w:val="20"/>
        </w:rPr>
      </w:pPr>
      <w:r>
        <w:rPr>
          <w:szCs w:val="20"/>
        </w:rPr>
        <w:t>-medewerkers kunnen ook kiezen voor een andere sport dan fitness. Deze is hoogstwaarschijnlijk veel blessuregevoeliger</w:t>
      </w:r>
    </w:p>
    <w:p w:rsidR="0051588E" w:rsidRDefault="0051588E" w:rsidP="0051588E">
      <w:pPr>
        <w:rPr>
          <w:szCs w:val="20"/>
        </w:rPr>
      </w:pPr>
      <w:r>
        <w:rPr>
          <w:szCs w:val="20"/>
        </w:rPr>
        <w:t xml:space="preserve">-kosten zijn erg hoog. Voor werkgever en werknemer. </w:t>
      </w:r>
    </w:p>
    <w:p w:rsidR="0051588E" w:rsidRDefault="0051588E" w:rsidP="0051588E">
      <w:pPr>
        <w:rPr>
          <w:szCs w:val="20"/>
        </w:rPr>
      </w:pPr>
      <w:r>
        <w:rPr>
          <w:szCs w:val="20"/>
        </w:rPr>
        <w:t>+online werken aan een gezonde levensstijl</w:t>
      </w:r>
    </w:p>
    <w:p w:rsidR="0051588E" w:rsidRDefault="0051588E" w:rsidP="0051588E">
      <w:pPr>
        <w:rPr>
          <w:szCs w:val="20"/>
        </w:rPr>
      </w:pPr>
      <w:r>
        <w:rPr>
          <w:szCs w:val="20"/>
        </w:rPr>
        <w:t>+online boeken voor een bepaalde sport</w:t>
      </w:r>
    </w:p>
    <w:p w:rsidR="0051588E" w:rsidRPr="00E21D95" w:rsidRDefault="0051588E" w:rsidP="0051588E">
      <w:pPr>
        <w:rPr>
          <w:szCs w:val="20"/>
        </w:rPr>
      </w:pPr>
      <w:r>
        <w:rPr>
          <w:szCs w:val="20"/>
        </w:rPr>
        <w:t>+groot, landelijk netwerk</w:t>
      </w:r>
    </w:p>
    <w:p w:rsidR="0051588E" w:rsidRPr="00436800" w:rsidRDefault="0051588E" w:rsidP="0051588E">
      <w:pPr>
        <w:pStyle w:val="Kop2"/>
      </w:pPr>
      <w:bookmarkStart w:id="216" w:name="_Toc230758231"/>
      <w:r>
        <w:t>6.3</w:t>
      </w:r>
      <w:r>
        <w:tab/>
        <w:t>Organisaties met een netwerk van 15 of meer vestigingen in Zuid-Nederland via de fiscale regeling</w:t>
      </w:r>
      <w:bookmarkEnd w:id="216"/>
    </w:p>
    <w:p w:rsidR="0051588E" w:rsidRDefault="0051588E" w:rsidP="0051588E">
      <w:pPr>
        <w:pStyle w:val="Kop3"/>
      </w:pPr>
      <w:bookmarkStart w:id="217" w:name="_Toc228163846"/>
      <w:bookmarkStart w:id="218" w:name="_Toc228165884"/>
      <w:bookmarkStart w:id="219" w:name="_Toc228167224"/>
      <w:bookmarkStart w:id="220" w:name="_Toc228172793"/>
      <w:bookmarkStart w:id="221" w:name="_Toc229064766"/>
      <w:bookmarkStart w:id="222" w:name="_Toc229815628"/>
      <w:bookmarkStart w:id="223" w:name="_Toc230758232"/>
      <w:r>
        <w:t>Company Care Network</w:t>
      </w:r>
      <w:bookmarkEnd w:id="217"/>
      <w:bookmarkEnd w:id="218"/>
      <w:bookmarkEnd w:id="219"/>
      <w:bookmarkEnd w:id="220"/>
      <w:bookmarkEnd w:id="221"/>
      <w:bookmarkEnd w:id="222"/>
      <w:bookmarkEnd w:id="223"/>
    </w:p>
    <w:p w:rsidR="0051588E" w:rsidRDefault="0051588E" w:rsidP="0051588E">
      <w:pPr>
        <w:rPr>
          <w:szCs w:val="20"/>
        </w:rPr>
      </w:pPr>
      <w:r w:rsidRPr="00436800">
        <w:rPr>
          <w:b/>
          <w:szCs w:val="20"/>
        </w:rPr>
        <w:t>Product</w:t>
      </w:r>
      <w:r>
        <w:rPr>
          <w:szCs w:val="20"/>
        </w:rPr>
        <w:t>:</w:t>
      </w:r>
    </w:p>
    <w:p w:rsidR="0051588E" w:rsidRDefault="0051588E" w:rsidP="0051588E">
      <w:pPr>
        <w:rPr>
          <w:szCs w:val="20"/>
        </w:rPr>
      </w:pPr>
      <w:r>
        <w:rPr>
          <w:szCs w:val="20"/>
        </w:rPr>
        <w:t xml:space="preserve">Company Care Network levert een optimaal gezondheidsbeleid voor bedrijven. Niet alleen bedrijfsfitness, maar ook health checks, re-integratie, scholing, training en advies, promotiemiddelen en bedrijfsevenementen. CCN is ontstaan door een initiatief van Arendse Groep, een fitnessketen in West-Brabant. De hoge prijzen en een uitgebreid productenpakket zorgt er voor dat CCN zich op het hoge segment richt. </w:t>
      </w:r>
    </w:p>
    <w:p w:rsidR="0051588E" w:rsidRDefault="0051588E" w:rsidP="0051588E">
      <w:pPr>
        <w:rPr>
          <w:szCs w:val="20"/>
        </w:rPr>
      </w:pPr>
    </w:p>
    <w:p w:rsidR="0051588E" w:rsidRDefault="0051588E" w:rsidP="0051588E">
      <w:pPr>
        <w:rPr>
          <w:szCs w:val="20"/>
        </w:rPr>
      </w:pPr>
      <w:r w:rsidRPr="00436800">
        <w:rPr>
          <w:b/>
          <w:szCs w:val="20"/>
        </w:rPr>
        <w:t>Plaats</w:t>
      </w:r>
      <w:r>
        <w:rPr>
          <w:b/>
          <w:szCs w:val="20"/>
        </w:rPr>
        <w:t xml:space="preserve"> (netwerk)</w:t>
      </w:r>
      <w:r>
        <w:rPr>
          <w:szCs w:val="20"/>
        </w:rPr>
        <w:t>:</w:t>
      </w:r>
    </w:p>
    <w:p w:rsidR="0051588E" w:rsidRDefault="0051588E" w:rsidP="0051588E">
      <w:pPr>
        <w:rPr>
          <w:szCs w:val="20"/>
        </w:rPr>
      </w:pPr>
      <w:r>
        <w:rPr>
          <w:szCs w:val="20"/>
        </w:rPr>
        <w:t>CCN werkt vanuit Oosterhout, Noord-Brabant. CCN kan een landelijke dekking aanbieden van 75 sportcentra. In Zuid-Nederland zijn er 24 fitnesscentra aangesloten.  De aangesloten centra zijn van gemiddelde tot hoge kwaliteit.</w:t>
      </w:r>
    </w:p>
    <w:p w:rsidR="0051588E" w:rsidRDefault="0051588E" w:rsidP="0051588E">
      <w:pPr>
        <w:rPr>
          <w:szCs w:val="20"/>
        </w:rPr>
      </w:pPr>
    </w:p>
    <w:p w:rsidR="008A1D36" w:rsidRDefault="008A1D36" w:rsidP="0051588E">
      <w:pPr>
        <w:rPr>
          <w:szCs w:val="20"/>
        </w:rPr>
      </w:pPr>
    </w:p>
    <w:p w:rsidR="008A1D36" w:rsidRDefault="008A1D36" w:rsidP="0051588E">
      <w:pPr>
        <w:rPr>
          <w:szCs w:val="20"/>
        </w:rPr>
      </w:pPr>
    </w:p>
    <w:p w:rsidR="008A1D36" w:rsidRDefault="008A1D36" w:rsidP="0051588E">
      <w:pPr>
        <w:rPr>
          <w:szCs w:val="20"/>
        </w:rPr>
      </w:pPr>
    </w:p>
    <w:p w:rsidR="0051588E" w:rsidRDefault="0051588E" w:rsidP="0051588E">
      <w:pPr>
        <w:rPr>
          <w:szCs w:val="20"/>
        </w:rPr>
      </w:pPr>
      <w:r w:rsidRPr="00436800">
        <w:rPr>
          <w:b/>
          <w:szCs w:val="20"/>
        </w:rPr>
        <w:lastRenderedPageBreak/>
        <w:t>Prijs</w:t>
      </w:r>
      <w:r w:rsidRPr="00436800">
        <w:rPr>
          <w:szCs w:val="20"/>
        </w:rPr>
        <w:t>:</w:t>
      </w:r>
    </w:p>
    <w:p w:rsidR="0051588E" w:rsidRDefault="0051588E" w:rsidP="0051588E">
      <w:pPr>
        <w:rPr>
          <w:szCs w:val="20"/>
        </w:rPr>
      </w:pPr>
      <w:r>
        <w:rPr>
          <w:szCs w:val="20"/>
        </w:rPr>
        <w:t xml:space="preserve">De prijs om werknemers te laten sporten is €499,- per werknemer, per jaar. Dit komt neer op een bedrag van €41,60 per maand, per werknemer. De fiscale regeling zorgt er voor dat de werknemer een korting krijgt op dit abonnement. </w:t>
      </w:r>
    </w:p>
    <w:p w:rsidR="0051588E" w:rsidRDefault="0051588E" w:rsidP="0051588E">
      <w:pPr>
        <w:rPr>
          <w:szCs w:val="20"/>
        </w:rPr>
      </w:pPr>
      <w:r>
        <w:rPr>
          <w:szCs w:val="20"/>
        </w:rPr>
        <w:t>De w</w:t>
      </w:r>
      <w:r w:rsidRPr="00B3177E">
        <w:rPr>
          <w:szCs w:val="20"/>
        </w:rPr>
        <w:t>erkgever kan kiezen hoeveel hij of zij van het abonnement betaald. Aangesloten fitnesscentra kunnen gratis lid worden,</w:t>
      </w:r>
      <w:r>
        <w:rPr>
          <w:szCs w:val="20"/>
        </w:rPr>
        <w:t xml:space="preserve"> maar betalen per nieuw lid een bepaald bedrag. </w:t>
      </w:r>
    </w:p>
    <w:p w:rsidR="0051588E" w:rsidRDefault="0051588E" w:rsidP="0051588E">
      <w:pPr>
        <w:rPr>
          <w:szCs w:val="20"/>
        </w:rPr>
      </w:pPr>
    </w:p>
    <w:p w:rsidR="0051588E" w:rsidRDefault="0051588E" w:rsidP="0051588E">
      <w:pPr>
        <w:rPr>
          <w:b/>
          <w:szCs w:val="20"/>
        </w:rPr>
      </w:pPr>
    </w:p>
    <w:p w:rsidR="0051588E" w:rsidRPr="00436800" w:rsidRDefault="0051588E" w:rsidP="0051588E">
      <w:pPr>
        <w:rPr>
          <w:szCs w:val="20"/>
        </w:rPr>
      </w:pPr>
      <w:r w:rsidRPr="00436800">
        <w:rPr>
          <w:b/>
          <w:szCs w:val="20"/>
        </w:rPr>
        <w:t>Promotie</w:t>
      </w:r>
      <w:r>
        <w:rPr>
          <w:szCs w:val="20"/>
        </w:rPr>
        <w:t>:</w:t>
      </w:r>
    </w:p>
    <w:p w:rsidR="0051588E" w:rsidRDefault="0051588E" w:rsidP="0051588E">
      <w:pPr>
        <w:rPr>
          <w:szCs w:val="20"/>
        </w:rPr>
      </w:pPr>
      <w:r>
        <w:rPr>
          <w:szCs w:val="20"/>
        </w:rPr>
        <w:t>Promotie via de website (</w:t>
      </w:r>
      <w:hyperlink r:id="rId84" w:history="1">
        <w:r w:rsidRPr="00CD788A">
          <w:rPr>
            <w:rStyle w:val="Hyperlink"/>
            <w:szCs w:val="20"/>
          </w:rPr>
          <w:t>www.companycarenetwork.nl</w:t>
        </w:r>
      </w:hyperlink>
      <w:r>
        <w:rPr>
          <w:szCs w:val="20"/>
        </w:rPr>
        <w:t xml:space="preserve">) en een online nieuwsbrief waarop geabonneerd kan worden. </w:t>
      </w:r>
    </w:p>
    <w:p w:rsidR="0051588E" w:rsidRDefault="0051588E" w:rsidP="0051588E">
      <w:pPr>
        <w:rPr>
          <w:szCs w:val="20"/>
        </w:rPr>
      </w:pPr>
      <w:r>
        <w:rPr>
          <w:szCs w:val="20"/>
        </w:rPr>
        <w:t xml:space="preserve">De website is simpel, overzichtelijk en er staat voldoende informatie op. Informatie is aan te vragen via de contactpagina op de website. Informatie wordt hardcopy per post aangeleverd. Deze documentatie bevat een bewaarmapje met informatie over de Company Care Network, de producten en de prijzen. </w:t>
      </w:r>
    </w:p>
    <w:p w:rsidR="0051588E" w:rsidRDefault="0051588E" w:rsidP="0051588E">
      <w:pPr>
        <w:rPr>
          <w:szCs w:val="20"/>
        </w:rPr>
      </w:pPr>
    </w:p>
    <w:p w:rsidR="0051588E" w:rsidRDefault="0051588E" w:rsidP="0051588E">
      <w:pPr>
        <w:rPr>
          <w:szCs w:val="20"/>
        </w:rPr>
      </w:pPr>
      <w:r w:rsidRPr="00436800">
        <w:rPr>
          <w:b/>
          <w:szCs w:val="20"/>
        </w:rPr>
        <w:t>Doelstellingen en strategie</w:t>
      </w:r>
      <w:r>
        <w:rPr>
          <w:szCs w:val="20"/>
        </w:rPr>
        <w:t>:</w:t>
      </w:r>
    </w:p>
    <w:p w:rsidR="0051588E" w:rsidRDefault="0051588E" w:rsidP="0051588E">
      <w:pPr>
        <w:rPr>
          <w:szCs w:val="20"/>
        </w:rPr>
      </w:pPr>
      <w:r>
        <w:rPr>
          <w:szCs w:val="20"/>
        </w:rPr>
        <w:t>Niet bekend.</w:t>
      </w:r>
    </w:p>
    <w:p w:rsidR="0051588E" w:rsidRDefault="0051588E" w:rsidP="0051588E">
      <w:pPr>
        <w:rPr>
          <w:szCs w:val="20"/>
        </w:rPr>
      </w:pPr>
    </w:p>
    <w:p w:rsidR="0051588E" w:rsidRDefault="0051588E" w:rsidP="0051588E">
      <w:pPr>
        <w:rPr>
          <w:szCs w:val="20"/>
        </w:rPr>
      </w:pPr>
      <w:r w:rsidRPr="00436800">
        <w:rPr>
          <w:b/>
          <w:szCs w:val="20"/>
        </w:rPr>
        <w:t>Positionering</w:t>
      </w:r>
      <w:r>
        <w:rPr>
          <w:szCs w:val="20"/>
        </w:rPr>
        <w:t>:</w:t>
      </w:r>
    </w:p>
    <w:p w:rsidR="0051588E" w:rsidRDefault="0051588E" w:rsidP="0051588E">
      <w:pPr>
        <w:rPr>
          <w:szCs w:val="20"/>
        </w:rPr>
      </w:pPr>
      <w:r>
        <w:rPr>
          <w:szCs w:val="20"/>
        </w:rPr>
        <w:t xml:space="preserve">CCN wil de specialist zijn op gebied van gezondheidsbeleid voor bedrijven in het hoge segment. </w:t>
      </w:r>
    </w:p>
    <w:p w:rsidR="0051588E" w:rsidRDefault="0051588E" w:rsidP="0051588E">
      <w:pPr>
        <w:rPr>
          <w:szCs w:val="20"/>
        </w:rPr>
      </w:pPr>
    </w:p>
    <w:p w:rsidR="0051588E" w:rsidRDefault="0051588E" w:rsidP="0051588E">
      <w:pPr>
        <w:rPr>
          <w:szCs w:val="20"/>
        </w:rPr>
      </w:pPr>
      <w:r w:rsidRPr="00E54BA9">
        <w:rPr>
          <w:b/>
          <w:szCs w:val="20"/>
        </w:rPr>
        <w:t>Concurrent</w:t>
      </w:r>
      <w:r>
        <w:rPr>
          <w:b/>
          <w:szCs w:val="20"/>
        </w:rPr>
        <w:t>iesterkte ten opzichte van Controlfit (1=zwak 5=sterk)</w:t>
      </w:r>
      <w:r>
        <w:rPr>
          <w:szCs w:val="20"/>
        </w:rPr>
        <w:t>:</w:t>
      </w:r>
    </w:p>
    <w:p w:rsidR="0051588E" w:rsidRDefault="0051588E" w:rsidP="0051588E">
      <w:pPr>
        <w:rPr>
          <w:szCs w:val="20"/>
        </w:rPr>
      </w:pPr>
      <w:r>
        <w:rPr>
          <w:szCs w:val="20"/>
        </w:rPr>
        <w:t>2</w:t>
      </w:r>
    </w:p>
    <w:p w:rsidR="0051588E" w:rsidRDefault="0051588E" w:rsidP="0051588E">
      <w:pPr>
        <w:rPr>
          <w:szCs w:val="20"/>
        </w:rPr>
      </w:pPr>
    </w:p>
    <w:p w:rsidR="0051588E" w:rsidRDefault="0051588E" w:rsidP="0051588E">
      <w:pPr>
        <w:rPr>
          <w:szCs w:val="20"/>
        </w:rPr>
      </w:pPr>
      <w:r w:rsidRPr="00436800">
        <w:rPr>
          <w:b/>
          <w:szCs w:val="20"/>
        </w:rPr>
        <w:t>Sterke en zwakke punten (conclusie)</w:t>
      </w:r>
      <w:r>
        <w:rPr>
          <w:szCs w:val="20"/>
        </w:rPr>
        <w:t>:</w:t>
      </w:r>
    </w:p>
    <w:p w:rsidR="0051588E" w:rsidRDefault="0051588E" w:rsidP="0051588E">
      <w:pPr>
        <w:rPr>
          <w:szCs w:val="20"/>
        </w:rPr>
      </w:pPr>
      <w:r>
        <w:rPr>
          <w:szCs w:val="20"/>
        </w:rPr>
        <w:t>-zoeken vooral bedrijven in de buurt van hun eigen vestigingen (Arendse Groep in West-Brabant).</w:t>
      </w:r>
    </w:p>
    <w:p w:rsidR="0051588E" w:rsidRPr="00965631" w:rsidRDefault="0051588E" w:rsidP="0051588E">
      <w:pPr>
        <w:rPr>
          <w:szCs w:val="20"/>
        </w:rPr>
      </w:pPr>
      <w:r w:rsidRPr="00965631">
        <w:rPr>
          <w:szCs w:val="20"/>
        </w:rPr>
        <w:t>-prijs</w:t>
      </w:r>
    </w:p>
    <w:p w:rsidR="0051588E" w:rsidRDefault="0051588E" w:rsidP="0051588E">
      <w:pPr>
        <w:rPr>
          <w:szCs w:val="20"/>
        </w:rPr>
      </w:pPr>
      <w:r>
        <w:rPr>
          <w:szCs w:val="20"/>
        </w:rPr>
        <w:t>+landelijke dekking</w:t>
      </w:r>
    </w:p>
    <w:p w:rsidR="0051588E" w:rsidRDefault="0051588E" w:rsidP="0051588E">
      <w:pPr>
        <w:rPr>
          <w:szCs w:val="20"/>
        </w:rPr>
      </w:pPr>
      <w:r>
        <w:rPr>
          <w:szCs w:val="20"/>
        </w:rPr>
        <w:t>+fitnesscentra zijn gratis lid en betalen pas als nieuwe leden geleverd worden</w:t>
      </w:r>
    </w:p>
    <w:p w:rsidR="0051588E" w:rsidRPr="008C7AF7" w:rsidRDefault="0051588E" w:rsidP="0051588E">
      <w:pPr>
        <w:pStyle w:val="Kop3"/>
        <w:rPr>
          <w:lang w:val="en-US"/>
        </w:rPr>
      </w:pPr>
      <w:bookmarkStart w:id="224" w:name="_Toc228163847"/>
      <w:bookmarkStart w:id="225" w:name="_Toc228165885"/>
      <w:bookmarkStart w:id="226" w:name="_Toc228167225"/>
      <w:bookmarkStart w:id="227" w:name="_Toc228172794"/>
      <w:bookmarkStart w:id="228" w:name="_Toc229064767"/>
      <w:bookmarkStart w:id="229" w:name="_Toc229815629"/>
      <w:bookmarkStart w:id="230" w:name="_Toc230758233"/>
      <w:r w:rsidRPr="008C7AF7">
        <w:rPr>
          <w:lang w:val="en-US"/>
        </w:rPr>
        <w:t>High Five-Intenz Groep</w:t>
      </w:r>
      <w:bookmarkEnd w:id="224"/>
      <w:bookmarkEnd w:id="225"/>
      <w:bookmarkEnd w:id="226"/>
      <w:bookmarkEnd w:id="227"/>
      <w:bookmarkEnd w:id="228"/>
      <w:bookmarkEnd w:id="229"/>
      <w:bookmarkEnd w:id="230"/>
    </w:p>
    <w:p w:rsidR="0051588E" w:rsidRPr="008C7AF7" w:rsidRDefault="0051588E" w:rsidP="0051588E">
      <w:pPr>
        <w:rPr>
          <w:b/>
          <w:szCs w:val="20"/>
          <w:lang w:val="en-US"/>
        </w:rPr>
      </w:pPr>
      <w:r w:rsidRPr="008C7AF7">
        <w:rPr>
          <w:b/>
          <w:szCs w:val="20"/>
          <w:lang w:val="en-US"/>
        </w:rPr>
        <w:t>Product:</w:t>
      </w:r>
    </w:p>
    <w:p w:rsidR="0051588E" w:rsidRPr="00622B3B" w:rsidRDefault="0051588E" w:rsidP="0051588E">
      <w:pPr>
        <w:rPr>
          <w:szCs w:val="20"/>
        </w:rPr>
      </w:pPr>
      <w:r w:rsidRPr="008C7AF7">
        <w:rPr>
          <w:szCs w:val="20"/>
          <w:lang w:val="en-US"/>
        </w:rPr>
        <w:t xml:space="preserve">High Five-Intenz Groep biedt incompany en outcompany bedrijfsfitness. </w:t>
      </w:r>
      <w:r>
        <w:rPr>
          <w:szCs w:val="20"/>
        </w:rPr>
        <w:t xml:space="preserve">Incompany houden ze zich bezig met advies over verbouwing en inrichting op het bedrijf zelf. Eventueel kan het bouwtraject begeleidt worden. Outcompany ondersteunen ze re-integratietrajecten, beweegprogramma’s, voedingsadviezen en bedrijfsfitness. De vorm bedrijfsfitness die wordt aangeboden kan fiscaal of niet-fiscaal zijn. De werkgever kiest hier zelf voor. Fiscaal heeft de werkgever minder keus (1 fitnesscentrum per arbeidslocatie) in fitnesscentra en niet-fiscaal kan de werkgever kiezen uit alle 440 aangesloten sportcentra. De abonnementen zijn altijd onbeperkt en hebben een contractduur van zes maanden en worden per maand verlengt. Tevens wordt een gezondheidsportaal aangeboden. Hier kunnen alle werknemers, dus ook de werknemers die niet sporten, analyses invullen, kennis op doen over een gezonde leefstijl, een voedingsdagboek bijhouden, adviesrapporten verkrijgen, een beweegplan samenstellen, zich abonneren op de nieuwsbrief et cetera. Dit gezondheidsportaal is ook voor werknemers die ‘nog’ niet van sport en bewegen houden. Bedrijven kunnen (anoniem) via het portal de deelname, kosten en effecten volgen. De werkgever kan ook kiezen voor een uitgebreid leefstijlabonnement. Medewerkers kunnen dan kosteloos gebruik maken van de  e-learning cursussen op het gebied van gezondheid, ontspanning, voeding et cetera. </w:t>
      </w:r>
    </w:p>
    <w:p w:rsidR="0051588E" w:rsidRDefault="0051588E" w:rsidP="0051588E">
      <w:pPr>
        <w:spacing w:line="180" w:lineRule="atLeast"/>
        <w:rPr>
          <w:rFonts w:ascii="Verdana" w:eastAsia="Times New Roman" w:hAnsi="Verdana" w:cs="Times New Roman"/>
          <w:sz w:val="15"/>
          <w:szCs w:val="15"/>
          <w:lang w:eastAsia="nl-NL"/>
        </w:rPr>
      </w:pPr>
    </w:p>
    <w:p w:rsidR="0051588E" w:rsidRDefault="0051588E" w:rsidP="0051588E">
      <w:pPr>
        <w:rPr>
          <w:szCs w:val="20"/>
        </w:rPr>
      </w:pPr>
      <w:r>
        <w:rPr>
          <w:szCs w:val="20"/>
        </w:rPr>
        <w:t>Ook heeft High Five-Intenz Groep afspraken met zorgverzekeraars (CZ, Delta Lloyd en OHRA) via welke een korting verkregen kan worden, indien er een collectieve verzekering wordt afgesloten.</w:t>
      </w:r>
    </w:p>
    <w:p w:rsidR="0051588E" w:rsidRPr="00E54BA9" w:rsidRDefault="0051588E" w:rsidP="0051588E">
      <w:pPr>
        <w:rPr>
          <w:b/>
          <w:szCs w:val="20"/>
        </w:rPr>
      </w:pPr>
    </w:p>
    <w:p w:rsidR="0051588E" w:rsidRDefault="0051588E" w:rsidP="0051588E">
      <w:pPr>
        <w:rPr>
          <w:b/>
          <w:szCs w:val="20"/>
        </w:rPr>
      </w:pPr>
      <w:r w:rsidRPr="00E54BA9">
        <w:rPr>
          <w:b/>
          <w:szCs w:val="20"/>
        </w:rPr>
        <w:t>Plaats</w:t>
      </w:r>
      <w:r>
        <w:rPr>
          <w:b/>
          <w:szCs w:val="20"/>
        </w:rPr>
        <w:t xml:space="preserve"> (netwerk)</w:t>
      </w:r>
      <w:r w:rsidRPr="00E54BA9">
        <w:rPr>
          <w:b/>
          <w:szCs w:val="20"/>
        </w:rPr>
        <w:t>:</w:t>
      </w:r>
    </w:p>
    <w:p w:rsidR="0051588E" w:rsidRPr="0051000E" w:rsidRDefault="0051588E" w:rsidP="0051588E">
      <w:pPr>
        <w:rPr>
          <w:szCs w:val="20"/>
        </w:rPr>
      </w:pPr>
      <w:r>
        <w:rPr>
          <w:szCs w:val="20"/>
        </w:rPr>
        <w:t xml:space="preserve">High Five is gevestigd in Zaltbommel en Intenz is gevestigd in Den Haag. Het netwerk bestaat uit 440 sportcentra die verspreid zijn over Nederland. In Zuid-Nederland zijn er 110 aangesloten sportcentra. Er zijn 40.000 medewerkers die bedrijfsfitness van High-Five Intenz Groep krijgen aangeboden. </w:t>
      </w:r>
    </w:p>
    <w:p w:rsidR="0051588E" w:rsidRPr="00E54BA9" w:rsidRDefault="0051588E" w:rsidP="0051588E">
      <w:pPr>
        <w:rPr>
          <w:b/>
          <w:szCs w:val="20"/>
        </w:rPr>
      </w:pPr>
    </w:p>
    <w:p w:rsidR="0051588E" w:rsidRDefault="0051588E" w:rsidP="0051588E">
      <w:pPr>
        <w:rPr>
          <w:b/>
          <w:szCs w:val="20"/>
        </w:rPr>
      </w:pPr>
      <w:r w:rsidRPr="00E54BA9">
        <w:rPr>
          <w:b/>
          <w:szCs w:val="20"/>
        </w:rPr>
        <w:t>Prijs:</w:t>
      </w:r>
    </w:p>
    <w:p w:rsidR="0051588E" w:rsidRPr="00E54BA9" w:rsidRDefault="0051588E" w:rsidP="0051588E">
      <w:pPr>
        <w:rPr>
          <w:b/>
          <w:szCs w:val="20"/>
        </w:rPr>
      </w:pPr>
      <w:r w:rsidRPr="004E5F04">
        <w:rPr>
          <w:szCs w:val="20"/>
        </w:rPr>
        <w:t xml:space="preserve">High Five-Intenz Groep </w:t>
      </w:r>
      <w:r>
        <w:rPr>
          <w:szCs w:val="20"/>
        </w:rPr>
        <w:t xml:space="preserve">heeft verschillende prijsafspraken met de aangesloten sportcentra. Iedereen die via </w:t>
      </w:r>
      <w:r w:rsidRPr="004E5F04">
        <w:rPr>
          <w:szCs w:val="20"/>
        </w:rPr>
        <w:t xml:space="preserve">High Five-Intenz Groep </w:t>
      </w:r>
      <w:r>
        <w:rPr>
          <w:szCs w:val="20"/>
        </w:rPr>
        <w:t xml:space="preserve">sport, krijgt sowieso een korting van 10%-50% op het abonnementsgeld en hoeft geen inschrijfgeld te betalen. Dan kan er nog gekozen worden om het abonnement fiscaal aftrekbaar te maken. Fitnesscentra zijn gratis lid, maar betalen per nieuw aangebracht lid. </w:t>
      </w:r>
    </w:p>
    <w:p w:rsidR="0051588E" w:rsidRPr="00E54BA9" w:rsidRDefault="0051588E" w:rsidP="0051588E">
      <w:pPr>
        <w:rPr>
          <w:b/>
          <w:szCs w:val="20"/>
        </w:rPr>
      </w:pPr>
    </w:p>
    <w:p w:rsidR="0051588E" w:rsidRPr="00E54BA9" w:rsidRDefault="0051588E" w:rsidP="0051588E">
      <w:pPr>
        <w:rPr>
          <w:b/>
          <w:szCs w:val="20"/>
        </w:rPr>
      </w:pPr>
      <w:r w:rsidRPr="00E54BA9">
        <w:rPr>
          <w:b/>
          <w:szCs w:val="20"/>
        </w:rPr>
        <w:t>Promotie</w:t>
      </w:r>
    </w:p>
    <w:p w:rsidR="0051588E" w:rsidRDefault="0051588E" w:rsidP="0051588E">
      <w:pPr>
        <w:rPr>
          <w:szCs w:val="20"/>
        </w:rPr>
      </w:pPr>
      <w:r>
        <w:rPr>
          <w:szCs w:val="20"/>
        </w:rPr>
        <w:t xml:space="preserve">1 November 2007  is </w:t>
      </w:r>
      <w:r w:rsidRPr="004E5F04">
        <w:rPr>
          <w:szCs w:val="20"/>
        </w:rPr>
        <w:t xml:space="preserve">High Five-Intenz Groep </w:t>
      </w:r>
      <w:r>
        <w:rPr>
          <w:szCs w:val="20"/>
        </w:rPr>
        <w:t xml:space="preserve">gestart met het bedrijfsfitness netwerk. Media zoals de pers en het RTL-nieuws hebben hier toen aandacht aan gegeven. Verwacht wordt dat Intenz mee gaat doen met reclamecampagnes van grote verzekeraars en nationale campagnes via het NISB. </w:t>
      </w:r>
    </w:p>
    <w:p w:rsidR="0051588E" w:rsidRDefault="0051588E" w:rsidP="0051588E">
      <w:pPr>
        <w:rPr>
          <w:szCs w:val="20"/>
        </w:rPr>
      </w:pPr>
      <w:r>
        <w:rPr>
          <w:szCs w:val="20"/>
        </w:rPr>
        <w:lastRenderedPageBreak/>
        <w:t xml:space="preserve">De websites </w:t>
      </w:r>
      <w:hyperlink r:id="rId85" w:history="1">
        <w:r w:rsidRPr="00CD788A">
          <w:rPr>
            <w:rStyle w:val="Hyperlink"/>
            <w:szCs w:val="20"/>
          </w:rPr>
          <w:t>www.highfive.nl</w:t>
        </w:r>
      </w:hyperlink>
      <w:r>
        <w:rPr>
          <w:szCs w:val="20"/>
        </w:rPr>
        <w:t xml:space="preserve"> en </w:t>
      </w:r>
      <w:hyperlink r:id="rId86" w:history="1">
        <w:r w:rsidRPr="00CD788A">
          <w:rPr>
            <w:rStyle w:val="Hyperlink"/>
            <w:szCs w:val="20"/>
          </w:rPr>
          <w:t>www.intenz.nl</w:t>
        </w:r>
      </w:hyperlink>
      <w:r>
        <w:rPr>
          <w:szCs w:val="20"/>
        </w:rPr>
        <w:t xml:space="preserve"> zien er allebei keurig uit, alhoewel de website van Intenz toch iets overzichtelijk is en wat meer informatie bevat. Aanmelden voor de nieuwsbrief kan op beide websites. </w:t>
      </w:r>
    </w:p>
    <w:p w:rsidR="0051588E" w:rsidRPr="00B3177E" w:rsidRDefault="0051588E" w:rsidP="0051588E">
      <w:pPr>
        <w:rPr>
          <w:szCs w:val="20"/>
        </w:rPr>
      </w:pPr>
      <w:r>
        <w:rPr>
          <w:szCs w:val="20"/>
        </w:rPr>
        <w:t xml:space="preserve">Via de site van Intenz kan ook een informatiepakket worden aangevraagd. Bij de site van High Five wordt dit gedaan via een e-mailadres. Aangevraagde informatie wordt keurig per e-mail opgestuurd en bevat uitgebreide informatie. </w:t>
      </w:r>
    </w:p>
    <w:p w:rsidR="0051588E"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Default="0051588E" w:rsidP="0051588E">
      <w:pPr>
        <w:rPr>
          <w:szCs w:val="20"/>
        </w:rPr>
      </w:pPr>
      <w:r w:rsidRPr="004E5F04">
        <w:rPr>
          <w:szCs w:val="20"/>
        </w:rPr>
        <w:t xml:space="preserve">High Five-Intenz Groep </w:t>
      </w:r>
      <w:r>
        <w:rPr>
          <w:szCs w:val="20"/>
        </w:rPr>
        <w:t xml:space="preserve">is ontstaan in februari 2009, toen twee grootste organisaties met betrekking tot bedrijfsfitness zich samen gingen voegen. Intenz werkte al samen met  het Nationaal GezondheidsPlan en High Five had al een samenwerkingsverband met Prefit. </w:t>
      </w:r>
    </w:p>
    <w:p w:rsidR="0051588E" w:rsidRDefault="0051588E" w:rsidP="0051588E">
      <w:pPr>
        <w:rPr>
          <w:szCs w:val="20"/>
        </w:rPr>
      </w:pPr>
    </w:p>
    <w:p w:rsidR="0051588E" w:rsidRDefault="0051588E" w:rsidP="0051588E">
      <w:pPr>
        <w:rPr>
          <w:szCs w:val="20"/>
        </w:rPr>
      </w:pPr>
      <w:r>
        <w:rPr>
          <w:szCs w:val="20"/>
        </w:rPr>
        <w:t xml:space="preserve">Het Nationaal GezondheidsPlan is een gezondheidsplatform voor werknemers. NGP wil dat werknemers aan breedtesport doen. Hier valt ook fitness onder. Intenz  zorgt dat klanten van het NGP bij het Intenz-netwerk kunnen sporten. </w:t>
      </w:r>
    </w:p>
    <w:p w:rsidR="0051588E" w:rsidRDefault="0051588E" w:rsidP="0051588E">
      <w:pPr>
        <w:rPr>
          <w:szCs w:val="20"/>
        </w:rPr>
      </w:pPr>
      <w:r>
        <w:rPr>
          <w:szCs w:val="20"/>
        </w:rPr>
        <w:t xml:space="preserve">High Five is een aanbieder van bedrijfsfitness, vooral incompany, die erg goed is aangeschreven bij de grote bedrijven in Nederland. De samenwerking die High Five met Prefit heeft, houdt in dat het netwerk vergroot is. High Five doet grotendeels de incompany-activiteiten en Prefit de outcompany-activiteiten. </w:t>
      </w:r>
    </w:p>
    <w:p w:rsidR="0051588E" w:rsidRPr="00E54BA9" w:rsidRDefault="0051588E" w:rsidP="0051588E">
      <w:pPr>
        <w:rPr>
          <w:b/>
          <w:szCs w:val="20"/>
        </w:rPr>
      </w:pPr>
    </w:p>
    <w:p w:rsidR="0051588E" w:rsidRPr="00E54BA9" w:rsidRDefault="0051588E" w:rsidP="0051588E">
      <w:pPr>
        <w:rPr>
          <w:b/>
          <w:szCs w:val="20"/>
        </w:rPr>
      </w:pPr>
      <w:r w:rsidRPr="00E54BA9">
        <w:rPr>
          <w:b/>
          <w:szCs w:val="20"/>
        </w:rPr>
        <w:t>Positionering:</w:t>
      </w:r>
    </w:p>
    <w:p w:rsidR="0051588E" w:rsidRPr="000A4B4C" w:rsidRDefault="0051588E" w:rsidP="0051588E">
      <w:pPr>
        <w:rPr>
          <w:szCs w:val="20"/>
        </w:rPr>
      </w:pPr>
      <w:r>
        <w:rPr>
          <w:szCs w:val="20"/>
        </w:rPr>
        <w:t xml:space="preserve">High-Five-Intenz Groep streeft ernaar de marktleider van Nederland te zijn op het gebied van incompany en outcompany bedrijfsfitness. </w:t>
      </w:r>
    </w:p>
    <w:p w:rsidR="0051588E" w:rsidRDefault="0051588E" w:rsidP="0051588E">
      <w:pPr>
        <w:rPr>
          <w:b/>
          <w:szCs w:val="20"/>
        </w:rPr>
      </w:pPr>
    </w:p>
    <w:p w:rsidR="0051588E" w:rsidRDefault="0051588E" w:rsidP="0051588E">
      <w:pPr>
        <w:rPr>
          <w:b/>
          <w:szCs w:val="20"/>
        </w:rPr>
      </w:pPr>
      <w:r>
        <w:rPr>
          <w:b/>
          <w:szCs w:val="20"/>
        </w:rPr>
        <w:t>Concurrentiesterkte</w:t>
      </w:r>
      <w:r w:rsidRPr="00616DEC">
        <w:rPr>
          <w:b/>
          <w:szCs w:val="20"/>
        </w:rPr>
        <w:t xml:space="preserve"> </w:t>
      </w:r>
      <w:r>
        <w:rPr>
          <w:b/>
          <w:szCs w:val="20"/>
        </w:rPr>
        <w:t>ten opzichte van Controlfit (1=zwak 5=sterk):</w:t>
      </w:r>
    </w:p>
    <w:p w:rsidR="0051588E" w:rsidRPr="000A4B4C" w:rsidRDefault="0051588E" w:rsidP="0051588E">
      <w:pPr>
        <w:rPr>
          <w:szCs w:val="20"/>
        </w:rPr>
      </w:pPr>
      <w:r>
        <w:rPr>
          <w:szCs w:val="20"/>
        </w:rPr>
        <w:t>3</w:t>
      </w:r>
    </w:p>
    <w:p w:rsidR="0051588E" w:rsidRPr="00E54BA9" w:rsidRDefault="0051588E" w:rsidP="0051588E">
      <w:pPr>
        <w:rPr>
          <w:b/>
          <w:szCs w:val="20"/>
        </w:rPr>
      </w:pPr>
    </w:p>
    <w:p w:rsidR="0051588E" w:rsidRPr="007843DF" w:rsidRDefault="0051588E" w:rsidP="0051588E">
      <w:pPr>
        <w:rPr>
          <w:b/>
          <w:szCs w:val="20"/>
        </w:rPr>
      </w:pPr>
      <w:r w:rsidRPr="00E54BA9">
        <w:rPr>
          <w:b/>
          <w:szCs w:val="20"/>
        </w:rPr>
        <w:t>Sterke en zwakke punten (conclusie):</w:t>
      </w:r>
    </w:p>
    <w:p w:rsidR="0051588E" w:rsidRDefault="0051588E" w:rsidP="0051588E">
      <w:r>
        <w:t>+grote bedrijven als klant  met veel aanzien, vestigingen en personeel</w:t>
      </w:r>
    </w:p>
    <w:p w:rsidR="0051588E" w:rsidRDefault="0051588E" w:rsidP="0051588E">
      <w:r>
        <w:t>+landelijke dekking</w:t>
      </w:r>
    </w:p>
    <w:p w:rsidR="0051588E" w:rsidRDefault="0051588E" w:rsidP="0051588E">
      <w:r>
        <w:t>+erg groot netwerk</w:t>
      </w:r>
    </w:p>
    <w:p w:rsidR="0051588E" w:rsidRDefault="0051588E" w:rsidP="0051588E">
      <w:r>
        <w:t>+goed lopende samenwerkingen</w:t>
      </w:r>
    </w:p>
    <w:p w:rsidR="0051588E" w:rsidRDefault="0051588E" w:rsidP="0051588E">
      <w:r>
        <w:t>+positief imago</w:t>
      </w:r>
    </w:p>
    <w:p w:rsidR="0051588E" w:rsidRDefault="0051588E" w:rsidP="0051588E">
      <w:r>
        <w:t>+prijs. Altijd kortingen en geen inschrijfgeld bij alle aangesloten fitnesscentra, ook als gekozen wordt voor bedrijfsfitness zonder fiscaal voordeel</w:t>
      </w:r>
    </w:p>
    <w:p w:rsidR="0051588E" w:rsidRDefault="0051588E" w:rsidP="0051588E">
      <w:pPr>
        <w:rPr>
          <w:szCs w:val="20"/>
        </w:rPr>
      </w:pPr>
      <w:r>
        <w:rPr>
          <w:szCs w:val="20"/>
        </w:rPr>
        <w:t>+fitnesscentra zijn gratis lid en betalen pas als nieuwe leden geleverd worden</w:t>
      </w:r>
    </w:p>
    <w:p w:rsidR="0051588E" w:rsidRDefault="0051588E" w:rsidP="0051588E">
      <w:pPr>
        <w:rPr>
          <w:szCs w:val="20"/>
        </w:rPr>
      </w:pPr>
      <w:r>
        <w:rPr>
          <w:szCs w:val="20"/>
        </w:rPr>
        <w:t xml:space="preserve">+ook werknemers die niet sporten, kunnen in het gezondheidsportaal komen en worden daar gestimuleerd om te sporten. </w:t>
      </w:r>
    </w:p>
    <w:p w:rsidR="0051588E" w:rsidRPr="00152A43" w:rsidRDefault="0051588E" w:rsidP="0051588E">
      <w:pPr>
        <w:pStyle w:val="Kop3"/>
      </w:pPr>
      <w:bookmarkStart w:id="231" w:name="_Toc228163848"/>
      <w:bookmarkStart w:id="232" w:name="_Toc228165886"/>
      <w:bookmarkStart w:id="233" w:name="_Toc228167226"/>
      <w:bookmarkStart w:id="234" w:name="_Toc228172795"/>
      <w:bookmarkStart w:id="235" w:name="_Toc229064768"/>
      <w:bookmarkStart w:id="236" w:name="_Toc229815630"/>
      <w:bookmarkStart w:id="237" w:name="_Toc230758234"/>
      <w:r>
        <w:t>Bedrijfsfitness Nederland</w:t>
      </w:r>
      <w:bookmarkEnd w:id="231"/>
      <w:bookmarkEnd w:id="232"/>
      <w:bookmarkEnd w:id="233"/>
      <w:bookmarkEnd w:id="234"/>
      <w:bookmarkEnd w:id="235"/>
      <w:bookmarkEnd w:id="236"/>
      <w:bookmarkEnd w:id="237"/>
    </w:p>
    <w:p w:rsidR="0051588E" w:rsidRDefault="0051588E" w:rsidP="0051588E">
      <w:pPr>
        <w:rPr>
          <w:b/>
          <w:szCs w:val="20"/>
        </w:rPr>
      </w:pPr>
      <w:r w:rsidRPr="00E54BA9">
        <w:rPr>
          <w:b/>
          <w:szCs w:val="20"/>
        </w:rPr>
        <w:t>Product:</w:t>
      </w:r>
    </w:p>
    <w:p w:rsidR="0051588E" w:rsidRDefault="0051588E" w:rsidP="0051588E">
      <w:pPr>
        <w:rPr>
          <w:szCs w:val="20"/>
        </w:rPr>
      </w:pPr>
      <w:r w:rsidRPr="00A83C16">
        <w:rPr>
          <w:rFonts w:cs="Verdana"/>
          <w:szCs w:val="20"/>
        </w:rPr>
        <w:t>Bedrijfsfitness Nederland is een dochteronderneming van Nationale Fiets Projecten.</w:t>
      </w:r>
      <w:r>
        <w:rPr>
          <w:rFonts w:cs="Verdana"/>
          <w:szCs w:val="20"/>
        </w:rPr>
        <w:t xml:space="preserve"> Werknemers kunnen kiezen voor een halfjaar- of jaarabonnement. Ook kan men kiezen hoe vaak men gaat fitnessen. Hierop worden de tarieven gebaseerd die belastingaftrekbaar kunnen zijn. Elke sportschool hanteert zijn eigen tarief minus een kleine korting. </w:t>
      </w:r>
    </w:p>
    <w:p w:rsidR="0051588E" w:rsidRPr="00515F67" w:rsidRDefault="0051588E" w:rsidP="0051588E">
      <w:pPr>
        <w:rPr>
          <w:szCs w:val="20"/>
        </w:rPr>
      </w:pPr>
    </w:p>
    <w:p w:rsidR="0051588E" w:rsidRPr="00E54BA9" w:rsidRDefault="0051588E" w:rsidP="0051588E">
      <w:pPr>
        <w:rPr>
          <w:b/>
          <w:szCs w:val="20"/>
        </w:rPr>
      </w:pPr>
      <w:r w:rsidRPr="00E54BA9">
        <w:rPr>
          <w:b/>
          <w:szCs w:val="20"/>
        </w:rPr>
        <w:t>Plaats</w:t>
      </w:r>
      <w:r>
        <w:rPr>
          <w:b/>
          <w:szCs w:val="20"/>
        </w:rPr>
        <w:t xml:space="preserve"> (netwerk)</w:t>
      </w:r>
      <w:r w:rsidRPr="00E54BA9">
        <w:rPr>
          <w:b/>
          <w:szCs w:val="20"/>
        </w:rPr>
        <w:t>:</w:t>
      </w:r>
    </w:p>
    <w:p w:rsidR="0051588E" w:rsidRDefault="0051588E" w:rsidP="0051588E">
      <w:r>
        <w:t xml:space="preserve">Bedrijfsfitness Nederland is gevestigd in Heerenveen. Het grootste afzetgebied van Bedrijfsfitness Nederland is Friesland. Toch werkt Bedrijfsfitness Nederland op landelijk niveau. Zo wordt beweerd dat ze in Zuid-Nederland 100 aangesloten fitnesscentra hebben. Deze informatie is niet erg betrouwbaar, want het management van Bedrijfsfitness Nederland geeft erg weinig informatie weg. </w:t>
      </w:r>
    </w:p>
    <w:p w:rsidR="0051588E" w:rsidRDefault="0051588E" w:rsidP="0051588E"/>
    <w:p w:rsidR="0051588E" w:rsidRPr="00E54BA9" w:rsidRDefault="0051588E" w:rsidP="0051588E">
      <w:pPr>
        <w:rPr>
          <w:b/>
          <w:szCs w:val="20"/>
        </w:rPr>
      </w:pPr>
      <w:r w:rsidRPr="00E54BA9">
        <w:rPr>
          <w:b/>
          <w:szCs w:val="20"/>
        </w:rPr>
        <w:t>Prijs:</w:t>
      </w:r>
    </w:p>
    <w:p w:rsidR="0051588E" w:rsidRDefault="0051588E" w:rsidP="0051588E">
      <w:pPr>
        <w:rPr>
          <w:szCs w:val="20"/>
        </w:rPr>
      </w:pPr>
      <w:r>
        <w:rPr>
          <w:szCs w:val="20"/>
        </w:rPr>
        <w:t xml:space="preserve">De prijs hangt af van het gekozen abonnement. De prijzen verschillen ook per fitnesscentrum. Het abonnement is belastingaftrekbaar. </w:t>
      </w:r>
    </w:p>
    <w:p w:rsidR="0051588E" w:rsidRPr="0063357E" w:rsidRDefault="0051588E" w:rsidP="0051588E">
      <w:pPr>
        <w:rPr>
          <w:szCs w:val="20"/>
        </w:rPr>
      </w:pPr>
    </w:p>
    <w:p w:rsidR="0051588E" w:rsidRPr="00E54BA9" w:rsidRDefault="0051588E" w:rsidP="0051588E">
      <w:pPr>
        <w:rPr>
          <w:b/>
          <w:szCs w:val="20"/>
        </w:rPr>
      </w:pPr>
      <w:r w:rsidRPr="00E54BA9">
        <w:rPr>
          <w:b/>
          <w:szCs w:val="20"/>
        </w:rPr>
        <w:t>Promotie</w:t>
      </w:r>
      <w:r>
        <w:rPr>
          <w:b/>
          <w:szCs w:val="20"/>
        </w:rPr>
        <w:t>:</w:t>
      </w:r>
    </w:p>
    <w:p w:rsidR="0051588E" w:rsidRDefault="0051588E" w:rsidP="0051588E">
      <w:pPr>
        <w:rPr>
          <w:szCs w:val="20"/>
        </w:rPr>
      </w:pPr>
      <w:r>
        <w:rPr>
          <w:szCs w:val="20"/>
        </w:rPr>
        <w:t xml:space="preserve">Overzichtelijke en informatieve site met financiële voorbeelden op </w:t>
      </w:r>
      <w:hyperlink r:id="rId87" w:history="1">
        <w:r w:rsidRPr="000E36C5">
          <w:rPr>
            <w:rStyle w:val="Hyperlink"/>
            <w:szCs w:val="20"/>
          </w:rPr>
          <w:t>www.bedrijfsfitnessnederland.nl</w:t>
        </w:r>
      </w:hyperlink>
      <w:r>
        <w:rPr>
          <w:szCs w:val="20"/>
        </w:rPr>
        <w:t xml:space="preserve">. </w:t>
      </w:r>
    </w:p>
    <w:p w:rsidR="0051588E" w:rsidRPr="00635279" w:rsidRDefault="0051588E" w:rsidP="0051588E">
      <w:pPr>
        <w:rPr>
          <w:szCs w:val="20"/>
        </w:rPr>
      </w:pPr>
    </w:p>
    <w:p w:rsidR="0051588E" w:rsidRPr="00E54BA9" w:rsidRDefault="0051588E" w:rsidP="0051588E">
      <w:pPr>
        <w:rPr>
          <w:b/>
          <w:szCs w:val="20"/>
        </w:rPr>
      </w:pPr>
      <w:r w:rsidRPr="00E54BA9">
        <w:rPr>
          <w:b/>
          <w:szCs w:val="20"/>
        </w:rPr>
        <w:t>Doelstellingen en strategie:</w:t>
      </w:r>
    </w:p>
    <w:p w:rsidR="0051588E" w:rsidRPr="007960FD" w:rsidRDefault="0051588E" w:rsidP="0051588E">
      <w:pPr>
        <w:rPr>
          <w:szCs w:val="20"/>
        </w:rPr>
      </w:pPr>
      <w:r>
        <w:rPr>
          <w:szCs w:val="20"/>
        </w:rPr>
        <w:t xml:space="preserve">Niet bekend. </w:t>
      </w:r>
    </w:p>
    <w:p w:rsidR="0051588E" w:rsidRPr="00E54BA9" w:rsidRDefault="0051588E" w:rsidP="0051588E">
      <w:pPr>
        <w:rPr>
          <w:b/>
          <w:szCs w:val="20"/>
        </w:rPr>
      </w:pPr>
    </w:p>
    <w:p w:rsidR="0051588E" w:rsidRPr="0063357E" w:rsidRDefault="0051588E" w:rsidP="0051588E">
      <w:pPr>
        <w:rPr>
          <w:b/>
          <w:szCs w:val="20"/>
        </w:rPr>
      </w:pPr>
      <w:r w:rsidRPr="00E54BA9">
        <w:rPr>
          <w:b/>
          <w:szCs w:val="20"/>
        </w:rPr>
        <w:t>Positionering:</w:t>
      </w:r>
    </w:p>
    <w:p w:rsidR="0051588E" w:rsidRPr="0063357E" w:rsidRDefault="0051588E" w:rsidP="0051588E">
      <w:pPr>
        <w:autoSpaceDE w:val="0"/>
        <w:autoSpaceDN w:val="0"/>
        <w:adjustRightInd w:val="0"/>
        <w:rPr>
          <w:rFonts w:cs="Verdana"/>
          <w:szCs w:val="20"/>
        </w:rPr>
      </w:pPr>
      <w:r w:rsidRPr="0063357E">
        <w:rPr>
          <w:rFonts w:cs="Verdana"/>
          <w:szCs w:val="20"/>
        </w:rPr>
        <w:t>Bedrijfsfitness Nederland is dé onafhankelijke aanbieder van bedrijfsfitness en heeft als doel het stimuleren</w:t>
      </w:r>
    </w:p>
    <w:p w:rsidR="0051588E" w:rsidRPr="0063357E" w:rsidRDefault="0051588E" w:rsidP="0051588E">
      <w:pPr>
        <w:autoSpaceDE w:val="0"/>
        <w:autoSpaceDN w:val="0"/>
        <w:adjustRightInd w:val="0"/>
        <w:rPr>
          <w:rFonts w:cs="Verdana"/>
          <w:szCs w:val="20"/>
        </w:rPr>
      </w:pPr>
      <w:r w:rsidRPr="0063357E">
        <w:rPr>
          <w:rFonts w:cs="Verdana"/>
          <w:szCs w:val="20"/>
        </w:rPr>
        <w:t>van sport, beweging en gezondheid onder werkgevers en werknemers in Nederland. Hiertoe is het</w:t>
      </w:r>
    </w:p>
    <w:p w:rsidR="0051588E" w:rsidRPr="00FD6E0F" w:rsidRDefault="0051588E" w:rsidP="0051588E">
      <w:pPr>
        <w:autoSpaceDE w:val="0"/>
        <w:autoSpaceDN w:val="0"/>
        <w:adjustRightInd w:val="0"/>
        <w:rPr>
          <w:rFonts w:cs="Verdana"/>
          <w:szCs w:val="20"/>
        </w:rPr>
      </w:pPr>
      <w:r w:rsidRPr="00FD6E0F">
        <w:rPr>
          <w:rFonts w:cs="Verdana"/>
          <w:szCs w:val="20"/>
        </w:rPr>
        <w:t>Nationaal Bedrijfsfitness Plan ontwikkeld, een unieke en complete bedrijf fitnessregeling voor bedrijven en</w:t>
      </w:r>
    </w:p>
    <w:p w:rsidR="0051588E" w:rsidRPr="008A1D36" w:rsidRDefault="0051588E" w:rsidP="0051588E">
      <w:pPr>
        <w:rPr>
          <w:rFonts w:cs="Verdana"/>
          <w:szCs w:val="20"/>
        </w:rPr>
      </w:pPr>
      <w:r w:rsidRPr="0063357E">
        <w:rPr>
          <w:rFonts w:cs="Verdana"/>
          <w:szCs w:val="20"/>
        </w:rPr>
        <w:t>instellingen, waarin optimale keuzevrijheid en maximaal fiscaal voordeel centraal staan.</w:t>
      </w:r>
    </w:p>
    <w:p w:rsidR="0051588E" w:rsidRDefault="0051588E" w:rsidP="0051588E">
      <w:pPr>
        <w:rPr>
          <w:b/>
          <w:szCs w:val="20"/>
        </w:rPr>
      </w:pPr>
      <w:r>
        <w:rPr>
          <w:b/>
          <w:szCs w:val="20"/>
        </w:rPr>
        <w:lastRenderedPageBreak/>
        <w:t>Concurrentiesterkte ten opzichte van Controlfit (1=zwak 5=sterk):</w:t>
      </w:r>
    </w:p>
    <w:p w:rsidR="0051588E" w:rsidRDefault="0051588E" w:rsidP="0051588E">
      <w:pPr>
        <w:rPr>
          <w:b/>
          <w:szCs w:val="20"/>
        </w:rPr>
      </w:pPr>
      <w:r>
        <w:rPr>
          <w:szCs w:val="20"/>
        </w:rPr>
        <w:t>2</w:t>
      </w:r>
    </w:p>
    <w:p w:rsidR="0051588E" w:rsidRDefault="0051588E" w:rsidP="0051588E">
      <w:pPr>
        <w:rPr>
          <w:b/>
          <w:szCs w:val="20"/>
        </w:rPr>
      </w:pPr>
    </w:p>
    <w:p w:rsidR="0051588E" w:rsidRPr="00E54BA9" w:rsidRDefault="0051588E" w:rsidP="0051588E">
      <w:pPr>
        <w:rPr>
          <w:b/>
          <w:szCs w:val="20"/>
        </w:rPr>
      </w:pPr>
      <w:r w:rsidRPr="00E54BA9">
        <w:rPr>
          <w:b/>
          <w:szCs w:val="20"/>
        </w:rPr>
        <w:t>Sterke en zwakke punten (conclusie):</w:t>
      </w:r>
    </w:p>
    <w:p w:rsidR="0051588E" w:rsidRPr="0063357E" w:rsidRDefault="0051588E" w:rsidP="0051588E">
      <w:pPr>
        <w:rPr>
          <w:color w:val="000000"/>
          <w:szCs w:val="20"/>
        </w:rPr>
      </w:pPr>
      <w:r w:rsidRPr="0063357E">
        <w:rPr>
          <w:color w:val="000000"/>
          <w:szCs w:val="20"/>
        </w:rPr>
        <w:t>+verschillende vormen van abonnementen</w:t>
      </w:r>
    </w:p>
    <w:p w:rsidR="0051588E" w:rsidRPr="00B3177E" w:rsidRDefault="0051588E" w:rsidP="0051588E">
      <w:pPr>
        <w:rPr>
          <w:color w:val="000000"/>
          <w:szCs w:val="20"/>
        </w:rPr>
      </w:pPr>
      <w:r w:rsidRPr="0063357E">
        <w:rPr>
          <w:color w:val="000000"/>
          <w:szCs w:val="20"/>
        </w:rPr>
        <w:t>+goed uitgewerkt product</w:t>
      </w:r>
    </w:p>
    <w:p w:rsidR="0051588E" w:rsidRDefault="0051588E" w:rsidP="0051588E">
      <w:pPr>
        <w:pStyle w:val="Kop3"/>
      </w:pPr>
      <w:bookmarkStart w:id="238" w:name="_Toc228163849"/>
      <w:bookmarkStart w:id="239" w:name="_Toc228165887"/>
      <w:bookmarkStart w:id="240" w:name="_Toc228167227"/>
      <w:bookmarkStart w:id="241" w:name="_Toc228172796"/>
      <w:bookmarkStart w:id="242" w:name="_Toc229064769"/>
      <w:bookmarkStart w:id="243" w:name="_Toc229815631"/>
      <w:bookmarkStart w:id="244" w:name="_Toc230758235"/>
      <w:r>
        <w:t>Fintegra</w:t>
      </w:r>
      <w:bookmarkEnd w:id="238"/>
      <w:bookmarkEnd w:id="239"/>
      <w:bookmarkEnd w:id="240"/>
      <w:bookmarkEnd w:id="241"/>
      <w:bookmarkEnd w:id="242"/>
      <w:bookmarkEnd w:id="243"/>
      <w:bookmarkEnd w:id="244"/>
    </w:p>
    <w:p w:rsidR="0051588E" w:rsidRPr="00E54BA9" w:rsidRDefault="0051588E" w:rsidP="0051588E">
      <w:pPr>
        <w:rPr>
          <w:b/>
          <w:szCs w:val="20"/>
        </w:rPr>
      </w:pPr>
      <w:r w:rsidRPr="00E54BA9">
        <w:rPr>
          <w:b/>
          <w:szCs w:val="20"/>
        </w:rPr>
        <w:t>Product:</w:t>
      </w:r>
    </w:p>
    <w:p w:rsidR="0051588E" w:rsidRDefault="0051588E" w:rsidP="0051588E">
      <w:pPr>
        <w:rPr>
          <w:szCs w:val="20"/>
        </w:rPr>
      </w:pPr>
      <w:r w:rsidRPr="00721CF3">
        <w:rPr>
          <w:szCs w:val="20"/>
        </w:rPr>
        <w:t xml:space="preserve">Fintegra consultancy is onderdeel van Fintegra group of companies, die opleidingen en re-integratietrajecten bieden. </w:t>
      </w:r>
      <w:r>
        <w:rPr>
          <w:szCs w:val="20"/>
        </w:rPr>
        <w:t xml:space="preserve">Fintegra levert een landelijk netwerk van fitnesscentra waar werknemers van aangesloten bedrijven belastingvrij kunnen sporten. Het online webportal, benefitsplein genoemd, wordt gebruikt om communicatie, administratie en gegevensverwerking voor alle betrokken partijen gebruiksvriendelijk en inzichtelijk weer te geven. Het bedrijf heeft te allen tijde inzicht in de sportgegevens van de medewerker. Medewerkers kunnen hier de voorwaarden voor deelname aan de regeling lezen, de geselecteerde fitnesscentra inzien en zich online aanmelden. De afdeling personeelszaken en de salarisadministratie van het bedrijf kunnen online de aanmeldingen goedkeuren, managementinformatie inzien en maandelijkse rapportages opvragen. </w:t>
      </w:r>
    </w:p>
    <w:p w:rsidR="0051588E" w:rsidRPr="00EA0715" w:rsidRDefault="0051588E" w:rsidP="0051588E">
      <w:pPr>
        <w:rPr>
          <w:szCs w:val="20"/>
        </w:rPr>
      </w:pPr>
    </w:p>
    <w:p w:rsidR="0051588E" w:rsidRPr="00E54BA9" w:rsidRDefault="0051588E" w:rsidP="0051588E">
      <w:pPr>
        <w:rPr>
          <w:b/>
          <w:szCs w:val="20"/>
        </w:rPr>
      </w:pPr>
      <w:r w:rsidRPr="00E54BA9">
        <w:rPr>
          <w:b/>
          <w:szCs w:val="20"/>
        </w:rPr>
        <w:t>Plaats</w:t>
      </w:r>
      <w:r>
        <w:rPr>
          <w:b/>
          <w:szCs w:val="20"/>
        </w:rPr>
        <w:t xml:space="preserve"> (netwerk)</w:t>
      </w:r>
      <w:r w:rsidRPr="00E54BA9">
        <w:rPr>
          <w:b/>
          <w:szCs w:val="20"/>
        </w:rPr>
        <w:t>:</w:t>
      </w:r>
    </w:p>
    <w:p w:rsidR="0051588E" w:rsidRPr="00544D37" w:rsidRDefault="0051588E" w:rsidP="0051588E">
      <w:pPr>
        <w:rPr>
          <w:szCs w:val="20"/>
        </w:rPr>
      </w:pPr>
      <w:r>
        <w:rPr>
          <w:szCs w:val="20"/>
        </w:rPr>
        <w:t xml:space="preserve">Fintegra is gevestigd in Maastricht. Landelijk gezien, heeft Fintegra 75 aangesloten fitnesscentra. In Zuid-Nederland zijn 33 fitnesscentra aangesloten bij Fintegra. </w:t>
      </w:r>
    </w:p>
    <w:p w:rsidR="0051588E" w:rsidRPr="00E54BA9" w:rsidRDefault="0051588E" w:rsidP="0051588E">
      <w:pPr>
        <w:rPr>
          <w:b/>
          <w:szCs w:val="20"/>
        </w:rPr>
      </w:pPr>
    </w:p>
    <w:p w:rsidR="0051588E" w:rsidRPr="00E54BA9" w:rsidRDefault="0051588E" w:rsidP="0051588E">
      <w:pPr>
        <w:rPr>
          <w:b/>
          <w:szCs w:val="20"/>
        </w:rPr>
      </w:pPr>
      <w:r w:rsidRPr="00E54BA9">
        <w:rPr>
          <w:b/>
          <w:szCs w:val="20"/>
        </w:rPr>
        <w:t>Prijs:</w:t>
      </w:r>
    </w:p>
    <w:p w:rsidR="0051588E" w:rsidRPr="00E303BE" w:rsidRDefault="0051588E" w:rsidP="0051588E">
      <w:pPr>
        <w:rPr>
          <w:szCs w:val="20"/>
        </w:rPr>
      </w:pPr>
      <w:r>
        <w:rPr>
          <w:szCs w:val="20"/>
        </w:rPr>
        <w:t xml:space="preserve">Elke sportschool hanteert zijn eigen tarief. Door lid te worden via Fintegra kan er een fiscaal voordeel behaalt worden. </w:t>
      </w:r>
    </w:p>
    <w:p w:rsidR="0051588E" w:rsidRPr="00E54BA9" w:rsidRDefault="0051588E" w:rsidP="0051588E">
      <w:pPr>
        <w:rPr>
          <w:b/>
          <w:szCs w:val="20"/>
        </w:rPr>
      </w:pPr>
    </w:p>
    <w:p w:rsidR="0051588E" w:rsidRPr="00E54BA9" w:rsidRDefault="0051588E" w:rsidP="0051588E">
      <w:pPr>
        <w:rPr>
          <w:b/>
          <w:szCs w:val="20"/>
        </w:rPr>
      </w:pPr>
      <w:r w:rsidRPr="00E54BA9">
        <w:rPr>
          <w:b/>
          <w:szCs w:val="20"/>
        </w:rPr>
        <w:t>Promotie</w:t>
      </w:r>
      <w:r>
        <w:rPr>
          <w:b/>
          <w:szCs w:val="20"/>
        </w:rPr>
        <w:t>:</w:t>
      </w:r>
    </w:p>
    <w:p w:rsidR="0051588E" w:rsidRPr="00C0571F" w:rsidRDefault="0051588E" w:rsidP="0051588E">
      <w:pPr>
        <w:rPr>
          <w:szCs w:val="20"/>
        </w:rPr>
      </w:pPr>
      <w:r>
        <w:rPr>
          <w:szCs w:val="20"/>
        </w:rPr>
        <w:t xml:space="preserve">Op </w:t>
      </w:r>
      <w:hyperlink r:id="rId88" w:history="1">
        <w:r w:rsidRPr="002E32DA">
          <w:rPr>
            <w:rStyle w:val="Hyperlink"/>
            <w:szCs w:val="20"/>
          </w:rPr>
          <w:t>www.fintegra.nl</w:t>
        </w:r>
      </w:hyperlink>
      <w:r>
        <w:rPr>
          <w:szCs w:val="20"/>
        </w:rPr>
        <w:t xml:space="preserve"> staat een moeilijk te vinden link die verwijst naar de website van Fintegra bedrijfsfitness. De site voor bedrijfsfitness van Fintegra is </w:t>
      </w:r>
      <w:hyperlink r:id="rId89" w:history="1">
        <w:r w:rsidRPr="002E32DA">
          <w:rPr>
            <w:rStyle w:val="Hyperlink"/>
            <w:szCs w:val="20"/>
          </w:rPr>
          <w:t>www.bedrijfsfitnessopmaat.nl</w:t>
        </w:r>
      </w:hyperlink>
      <w:r>
        <w:rPr>
          <w:szCs w:val="20"/>
        </w:rPr>
        <w:t xml:space="preserve">. Op deze website staat korte, maar relevante informatie over bedrijfsfitness via Fintegra. De belastingregel wordt echter niet uitgelegd op de website. Wel is er een demo-versie te zien van het webportal/benefitsplein. Deze demo laat zien wat men allemaal kan doen met het online webportal. Aangevraagde informatie wordt in de vorm van een brochure opgestuurd per e-mail </w:t>
      </w:r>
    </w:p>
    <w:p w:rsidR="0051588E" w:rsidRPr="00E54BA9" w:rsidRDefault="0051588E" w:rsidP="0051588E">
      <w:pPr>
        <w:rPr>
          <w:b/>
          <w:szCs w:val="20"/>
        </w:rPr>
      </w:pPr>
    </w:p>
    <w:p w:rsidR="0051588E" w:rsidRPr="00E54BA9" w:rsidRDefault="0051588E" w:rsidP="0051588E">
      <w:pPr>
        <w:rPr>
          <w:b/>
          <w:szCs w:val="20"/>
        </w:rPr>
      </w:pPr>
      <w:r w:rsidRPr="00E54BA9">
        <w:rPr>
          <w:b/>
          <w:szCs w:val="20"/>
        </w:rPr>
        <w:t>Doelstellingen en strategie:</w:t>
      </w:r>
    </w:p>
    <w:p w:rsidR="0051588E" w:rsidRPr="00E514B2" w:rsidRDefault="0051588E" w:rsidP="0051588E">
      <w:pPr>
        <w:rPr>
          <w:szCs w:val="20"/>
        </w:rPr>
      </w:pPr>
      <w:r>
        <w:rPr>
          <w:szCs w:val="20"/>
        </w:rPr>
        <w:t xml:space="preserve">Niet bekend. </w:t>
      </w:r>
    </w:p>
    <w:p w:rsidR="0051588E" w:rsidRPr="00E54BA9" w:rsidRDefault="0051588E" w:rsidP="0051588E">
      <w:pPr>
        <w:rPr>
          <w:b/>
          <w:szCs w:val="20"/>
        </w:rPr>
      </w:pPr>
    </w:p>
    <w:p w:rsidR="0051588E" w:rsidRPr="00E54BA9" w:rsidRDefault="0051588E" w:rsidP="0051588E">
      <w:pPr>
        <w:rPr>
          <w:b/>
          <w:szCs w:val="20"/>
        </w:rPr>
      </w:pPr>
      <w:r w:rsidRPr="00E54BA9">
        <w:rPr>
          <w:b/>
          <w:szCs w:val="20"/>
        </w:rPr>
        <w:t>Positionering:</w:t>
      </w:r>
    </w:p>
    <w:p w:rsidR="0051588E" w:rsidRDefault="0051588E" w:rsidP="0051588E">
      <w:pPr>
        <w:rPr>
          <w:szCs w:val="20"/>
        </w:rPr>
      </w:pPr>
      <w:r>
        <w:rPr>
          <w:szCs w:val="20"/>
        </w:rPr>
        <w:t xml:space="preserve">Het op een simpele en overzichtelijke wijze inpassen van het fiscale bedrijfsfitness concept, waarbij de werkzaamheden voor het bedrijf tot een minimum beperkt worden. </w:t>
      </w:r>
    </w:p>
    <w:p w:rsidR="0051588E" w:rsidRDefault="0051588E" w:rsidP="0051588E">
      <w:pPr>
        <w:rPr>
          <w:b/>
          <w:szCs w:val="20"/>
        </w:rPr>
      </w:pPr>
    </w:p>
    <w:p w:rsidR="0051588E" w:rsidRDefault="0051588E" w:rsidP="0051588E">
      <w:pPr>
        <w:rPr>
          <w:b/>
          <w:szCs w:val="20"/>
        </w:rPr>
      </w:pPr>
      <w:r>
        <w:rPr>
          <w:b/>
          <w:szCs w:val="20"/>
        </w:rPr>
        <w:t>Concurrentiesterkte</w:t>
      </w:r>
      <w:r w:rsidRPr="00616DEC">
        <w:rPr>
          <w:b/>
          <w:szCs w:val="20"/>
        </w:rPr>
        <w:t xml:space="preserve"> </w:t>
      </w:r>
      <w:r>
        <w:rPr>
          <w:b/>
          <w:szCs w:val="20"/>
        </w:rPr>
        <w:t>ten opzichte van Controlfit (1=zwak 5=sterk):</w:t>
      </w:r>
    </w:p>
    <w:p w:rsidR="0051588E" w:rsidRDefault="0051588E" w:rsidP="0051588E">
      <w:pPr>
        <w:rPr>
          <w:szCs w:val="20"/>
        </w:rPr>
      </w:pPr>
      <w:r>
        <w:rPr>
          <w:szCs w:val="20"/>
        </w:rPr>
        <w:t>4</w:t>
      </w:r>
    </w:p>
    <w:p w:rsidR="0051588E" w:rsidRPr="008D5747" w:rsidRDefault="0051588E" w:rsidP="0051588E">
      <w:pPr>
        <w:rPr>
          <w:szCs w:val="20"/>
        </w:rPr>
      </w:pPr>
    </w:p>
    <w:p w:rsidR="0051588E" w:rsidRDefault="0051588E" w:rsidP="0051588E">
      <w:pPr>
        <w:rPr>
          <w:b/>
          <w:szCs w:val="20"/>
        </w:rPr>
      </w:pPr>
      <w:r w:rsidRPr="00E54BA9">
        <w:rPr>
          <w:b/>
          <w:szCs w:val="20"/>
        </w:rPr>
        <w:t>Sterke en zwakke punten (conclusie):</w:t>
      </w:r>
    </w:p>
    <w:p w:rsidR="0051588E" w:rsidRDefault="0051588E" w:rsidP="0051588E">
      <w:r>
        <w:t>-vragen alleen beschikkingen aan als het bedrijf dat wenst</w:t>
      </w:r>
    </w:p>
    <w:p w:rsidR="0051588E" w:rsidRPr="00573D8F" w:rsidRDefault="0051588E" w:rsidP="0051588E">
      <w:r>
        <w:t>-website is te vinden via een onduidelijk aangegeven link op een andere website</w:t>
      </w:r>
    </w:p>
    <w:p w:rsidR="0051588E" w:rsidRPr="00B07A9A" w:rsidRDefault="0051588E" w:rsidP="0051588E">
      <w:pPr>
        <w:rPr>
          <w:szCs w:val="20"/>
        </w:rPr>
      </w:pPr>
      <w:r>
        <w:rPr>
          <w:szCs w:val="20"/>
        </w:rPr>
        <w:t xml:space="preserve">+landelijke dekking </w:t>
      </w:r>
    </w:p>
    <w:p w:rsidR="0051588E" w:rsidRDefault="0051588E" w:rsidP="0051588E">
      <w:pPr>
        <w:rPr>
          <w:szCs w:val="20"/>
        </w:rPr>
      </w:pPr>
      <w:r>
        <w:rPr>
          <w:szCs w:val="20"/>
        </w:rPr>
        <w:t>+eenvoudige en handige webportal</w:t>
      </w:r>
    </w:p>
    <w:p w:rsidR="0051588E" w:rsidRPr="00FD622C" w:rsidRDefault="0051588E" w:rsidP="0051588E">
      <w:pPr>
        <w:rPr>
          <w:szCs w:val="20"/>
        </w:rPr>
      </w:pPr>
      <w:r>
        <w:rPr>
          <w:szCs w:val="20"/>
        </w:rPr>
        <w:t>+op de website een demo van de webportal (USP?)</w:t>
      </w:r>
    </w:p>
    <w:p w:rsidR="008C0134" w:rsidRPr="0051588E" w:rsidRDefault="008C0134" w:rsidP="008C0134">
      <w:pPr>
        <w:spacing w:after="200" w:line="276" w:lineRule="auto"/>
        <w:rPr>
          <w:b/>
          <w:szCs w:val="20"/>
        </w:rPr>
      </w:pPr>
    </w:p>
    <w:p w:rsidR="008A1D36" w:rsidRDefault="008A1D36">
      <w:pPr>
        <w:spacing w:after="200" w:line="276" w:lineRule="auto"/>
      </w:pPr>
      <w:r>
        <w:br w:type="page"/>
      </w:r>
    </w:p>
    <w:p w:rsidR="00ED26C4" w:rsidRDefault="00DE692A">
      <w:pPr>
        <w:spacing w:after="200" w:line="276" w:lineRule="auto"/>
        <w:rPr>
          <w:b/>
          <w:szCs w:val="20"/>
        </w:rPr>
      </w:pPr>
      <w:r>
        <w:rPr>
          <w:b/>
          <w:szCs w:val="20"/>
        </w:rPr>
        <w:lastRenderedPageBreak/>
        <w:t>Bijlage M</w:t>
      </w:r>
    </w:p>
    <w:p w:rsidR="00ED26C4" w:rsidRDefault="00ED26C4">
      <w:pPr>
        <w:spacing w:after="200" w:line="276" w:lineRule="auto"/>
        <w:rPr>
          <w:szCs w:val="20"/>
        </w:rPr>
      </w:pPr>
      <w:r>
        <w:rPr>
          <w:szCs w:val="20"/>
        </w:rPr>
        <w:t>Passend bij probleemstelling?</w:t>
      </w:r>
      <w:r>
        <w:rPr>
          <w:szCs w:val="20"/>
        </w:rPr>
        <w:br/>
        <w:t xml:space="preserve">Optie 1: </w:t>
      </w:r>
      <w:r w:rsidR="00E92E70">
        <w:rPr>
          <w:szCs w:val="20"/>
        </w:rPr>
        <w:t>past redelijk</w:t>
      </w:r>
      <w:r w:rsidR="001702EF">
        <w:rPr>
          <w:szCs w:val="20"/>
        </w:rPr>
        <w:t xml:space="preserve"> tot</w:t>
      </w:r>
      <w:r w:rsidR="00E92E70">
        <w:rPr>
          <w:szCs w:val="20"/>
        </w:rPr>
        <w:t xml:space="preserve"> goed bij de probleemstelling.</w:t>
      </w:r>
      <w:r>
        <w:rPr>
          <w:szCs w:val="20"/>
        </w:rPr>
        <w:br/>
        <w:t xml:space="preserve">Optie 2: </w:t>
      </w:r>
      <w:r w:rsidR="001702EF">
        <w:rPr>
          <w:szCs w:val="20"/>
        </w:rPr>
        <w:t xml:space="preserve">past redelijk bij de probleemstelling. </w:t>
      </w:r>
      <w:r>
        <w:rPr>
          <w:szCs w:val="20"/>
        </w:rPr>
        <w:br/>
        <w:t>Optie 3: ja past erg goed bij de probleemstelling</w:t>
      </w:r>
      <w:r w:rsidR="00E92E70">
        <w:rPr>
          <w:szCs w:val="20"/>
        </w:rPr>
        <w:t>.</w:t>
      </w:r>
      <w:r>
        <w:rPr>
          <w:szCs w:val="20"/>
        </w:rPr>
        <w:br/>
        <w:t xml:space="preserve">Optie 4: totaal niet. </w:t>
      </w:r>
    </w:p>
    <w:p w:rsidR="00ED26C4" w:rsidRDefault="00ED26C4">
      <w:pPr>
        <w:spacing w:after="200" w:line="276" w:lineRule="auto"/>
        <w:rPr>
          <w:szCs w:val="20"/>
        </w:rPr>
      </w:pPr>
      <w:r>
        <w:rPr>
          <w:szCs w:val="20"/>
        </w:rPr>
        <w:t>Financieel: in hoeverre zijn er voldoende financiële middelen om de strategie ten uitvoer te brengen?</w:t>
      </w:r>
      <w:r>
        <w:rPr>
          <w:szCs w:val="20"/>
        </w:rPr>
        <w:br/>
        <w:t>Optie 1:</w:t>
      </w:r>
      <w:r w:rsidR="001702EF">
        <w:rPr>
          <w:szCs w:val="20"/>
        </w:rPr>
        <w:t xml:space="preserve"> de middelen zullen voldoende aanwezig zijn.</w:t>
      </w:r>
      <w:r>
        <w:rPr>
          <w:szCs w:val="20"/>
        </w:rPr>
        <w:br/>
        <w:t>Optie 2:</w:t>
      </w:r>
      <w:r w:rsidR="001702EF">
        <w:rPr>
          <w:szCs w:val="20"/>
        </w:rPr>
        <w:t xml:space="preserve"> er zullen weinig financiële middelen zijn.</w:t>
      </w:r>
      <w:r>
        <w:rPr>
          <w:szCs w:val="20"/>
        </w:rPr>
        <w:br/>
        <w:t>Optie 3:</w:t>
      </w:r>
      <w:r w:rsidR="001702EF">
        <w:rPr>
          <w:szCs w:val="20"/>
        </w:rPr>
        <w:t xml:space="preserve"> er zullen weinig financiële middelen zijn. </w:t>
      </w:r>
      <w:r>
        <w:rPr>
          <w:szCs w:val="20"/>
        </w:rPr>
        <w:br/>
        <w:t>Optie 4:</w:t>
      </w:r>
      <w:r w:rsidR="001702EF">
        <w:rPr>
          <w:szCs w:val="20"/>
        </w:rPr>
        <w:t xml:space="preserve"> er zijn bijna geen financiële middelen nodig</w:t>
      </w:r>
    </w:p>
    <w:p w:rsidR="00ED26C4" w:rsidRDefault="00ED26C4">
      <w:pPr>
        <w:spacing w:after="200" w:line="276" w:lineRule="auto"/>
        <w:rPr>
          <w:szCs w:val="20"/>
        </w:rPr>
      </w:pPr>
      <w:r>
        <w:rPr>
          <w:szCs w:val="20"/>
        </w:rPr>
        <w:t>Organisatorisch: past de strategie in de organisatie? Is uitvoering organisatorisch mogelijk?</w:t>
      </w:r>
      <w:r>
        <w:rPr>
          <w:szCs w:val="20"/>
        </w:rPr>
        <w:br/>
        <w:t>Optie 1:</w:t>
      </w:r>
      <w:r w:rsidR="001702EF">
        <w:rPr>
          <w:szCs w:val="20"/>
        </w:rPr>
        <w:t xml:space="preserve"> past in de organisatie en is organisatorisch mogelijk. </w:t>
      </w:r>
      <w:r>
        <w:rPr>
          <w:szCs w:val="20"/>
        </w:rPr>
        <w:br/>
        <w:t>Optie 2:</w:t>
      </w:r>
      <w:r w:rsidR="001702EF" w:rsidRPr="001702EF">
        <w:rPr>
          <w:szCs w:val="20"/>
        </w:rPr>
        <w:t xml:space="preserve"> </w:t>
      </w:r>
      <w:r w:rsidR="001702EF">
        <w:rPr>
          <w:szCs w:val="20"/>
        </w:rPr>
        <w:t>past in de organisatie en is organisatorisch mogelijk.</w:t>
      </w:r>
      <w:r>
        <w:rPr>
          <w:szCs w:val="20"/>
        </w:rPr>
        <w:br/>
        <w:t>Optie 3:</w:t>
      </w:r>
      <w:r w:rsidR="001702EF" w:rsidRPr="001702EF">
        <w:rPr>
          <w:szCs w:val="20"/>
        </w:rPr>
        <w:t xml:space="preserve"> </w:t>
      </w:r>
      <w:r w:rsidR="001702EF">
        <w:rPr>
          <w:szCs w:val="20"/>
        </w:rPr>
        <w:t>past in de organisatie en is organisatorisch mogelijk.</w:t>
      </w:r>
      <w:r>
        <w:rPr>
          <w:szCs w:val="20"/>
        </w:rPr>
        <w:br/>
        <w:t>Optie 4:</w:t>
      </w:r>
      <w:r w:rsidR="001702EF">
        <w:rPr>
          <w:szCs w:val="20"/>
        </w:rPr>
        <w:t xml:space="preserve"> past niet in de organisatie is wel organisatorisch mogelijk. </w:t>
      </w:r>
    </w:p>
    <w:p w:rsidR="00ED26C4" w:rsidRDefault="00ED26C4">
      <w:pPr>
        <w:spacing w:after="200" w:line="276" w:lineRule="auto"/>
        <w:rPr>
          <w:szCs w:val="20"/>
        </w:rPr>
      </w:pPr>
      <w:r>
        <w:rPr>
          <w:szCs w:val="20"/>
        </w:rPr>
        <w:t>Economisch: ligt de strategie in de lijn van de economische doelstellingen van de onderneming?</w:t>
      </w:r>
      <w:r>
        <w:rPr>
          <w:szCs w:val="20"/>
        </w:rPr>
        <w:br/>
        <w:t>Optie 1:</w:t>
      </w:r>
      <w:r w:rsidR="001702EF">
        <w:rPr>
          <w:szCs w:val="20"/>
        </w:rPr>
        <w:t xml:space="preserve"> ja</w:t>
      </w:r>
      <w:r>
        <w:rPr>
          <w:szCs w:val="20"/>
        </w:rPr>
        <w:br/>
        <w:t>Optie 2:</w:t>
      </w:r>
      <w:r w:rsidR="001702EF">
        <w:rPr>
          <w:szCs w:val="20"/>
        </w:rPr>
        <w:t xml:space="preserve"> ja</w:t>
      </w:r>
      <w:r>
        <w:rPr>
          <w:szCs w:val="20"/>
        </w:rPr>
        <w:br/>
        <w:t>Optie 3:</w:t>
      </w:r>
      <w:r w:rsidR="001702EF">
        <w:rPr>
          <w:szCs w:val="20"/>
        </w:rPr>
        <w:t xml:space="preserve"> ja, met deze optie kan enorm gegroeid worden. </w:t>
      </w:r>
      <w:r>
        <w:rPr>
          <w:szCs w:val="20"/>
        </w:rPr>
        <w:br/>
        <w:t>Optie 4:</w:t>
      </w:r>
      <w:r w:rsidR="001702EF">
        <w:rPr>
          <w:szCs w:val="20"/>
        </w:rPr>
        <w:t xml:space="preserve"> ja</w:t>
      </w:r>
      <w:r>
        <w:rPr>
          <w:szCs w:val="20"/>
        </w:rPr>
        <w:br/>
      </w:r>
      <w:r>
        <w:rPr>
          <w:szCs w:val="20"/>
        </w:rPr>
        <w:br/>
        <w:t>Technisch: is uitvoering van de strategie technisch mogelijk?</w:t>
      </w:r>
      <w:r>
        <w:rPr>
          <w:szCs w:val="20"/>
        </w:rPr>
        <w:br/>
        <w:t>Optie 1:</w:t>
      </w:r>
      <w:r w:rsidR="001702EF">
        <w:rPr>
          <w:szCs w:val="20"/>
        </w:rPr>
        <w:t xml:space="preserve"> n.v.t.</w:t>
      </w:r>
      <w:r>
        <w:rPr>
          <w:szCs w:val="20"/>
        </w:rPr>
        <w:br/>
        <w:t>Optie 2:</w:t>
      </w:r>
      <w:r w:rsidR="001702EF" w:rsidRPr="001702EF">
        <w:rPr>
          <w:szCs w:val="20"/>
        </w:rPr>
        <w:t xml:space="preserve"> </w:t>
      </w:r>
      <w:r w:rsidR="001702EF">
        <w:rPr>
          <w:szCs w:val="20"/>
        </w:rPr>
        <w:t>n.v.t.</w:t>
      </w:r>
      <w:r>
        <w:rPr>
          <w:szCs w:val="20"/>
        </w:rPr>
        <w:br/>
        <w:t>Optie 3:</w:t>
      </w:r>
      <w:r w:rsidR="001702EF" w:rsidRPr="001702EF">
        <w:rPr>
          <w:szCs w:val="20"/>
        </w:rPr>
        <w:t xml:space="preserve"> </w:t>
      </w:r>
      <w:r w:rsidR="001702EF">
        <w:rPr>
          <w:szCs w:val="20"/>
        </w:rPr>
        <w:t>n.v.t.</w:t>
      </w:r>
      <w:r>
        <w:rPr>
          <w:szCs w:val="20"/>
        </w:rPr>
        <w:br/>
        <w:t>Optie 4:</w:t>
      </w:r>
      <w:r w:rsidR="001702EF" w:rsidRPr="001702EF">
        <w:rPr>
          <w:szCs w:val="20"/>
        </w:rPr>
        <w:t xml:space="preserve"> </w:t>
      </w:r>
      <w:r w:rsidR="001702EF">
        <w:rPr>
          <w:szCs w:val="20"/>
        </w:rPr>
        <w:t>n.v.t.</w:t>
      </w:r>
      <w:r>
        <w:rPr>
          <w:szCs w:val="20"/>
        </w:rPr>
        <w:br/>
      </w:r>
      <w:r>
        <w:rPr>
          <w:szCs w:val="20"/>
        </w:rPr>
        <w:br/>
        <w:t xml:space="preserve">Sociaal: is de strategie sociaal aanvaardbaar? </w:t>
      </w:r>
      <w:r>
        <w:rPr>
          <w:szCs w:val="20"/>
        </w:rPr>
        <w:br/>
        <w:t>Optie 1:</w:t>
      </w:r>
      <w:r w:rsidR="001702EF">
        <w:rPr>
          <w:szCs w:val="20"/>
        </w:rPr>
        <w:t xml:space="preserve"> strategie is aanvaardbaar. </w:t>
      </w:r>
      <w:r>
        <w:rPr>
          <w:szCs w:val="20"/>
        </w:rPr>
        <w:br/>
        <w:t>Optie 2:</w:t>
      </w:r>
      <w:r w:rsidR="001702EF">
        <w:rPr>
          <w:szCs w:val="20"/>
        </w:rPr>
        <w:t xml:space="preserve"> strategie is aanvaardbaar. </w:t>
      </w:r>
      <w:r>
        <w:rPr>
          <w:szCs w:val="20"/>
        </w:rPr>
        <w:br/>
        <w:t>Optie 3:</w:t>
      </w:r>
      <w:r w:rsidR="001702EF">
        <w:rPr>
          <w:szCs w:val="20"/>
        </w:rPr>
        <w:t xml:space="preserve"> strategie is sociaal erg aanvaardbaar en welkom. </w:t>
      </w:r>
      <w:r>
        <w:rPr>
          <w:szCs w:val="20"/>
        </w:rPr>
        <w:br/>
        <w:t>Optie 4:</w:t>
      </w:r>
      <w:r w:rsidR="001702EF">
        <w:rPr>
          <w:szCs w:val="20"/>
        </w:rPr>
        <w:t xml:space="preserve"> strategie zou sociaal niet aanvaardbaar gevonden worden. </w:t>
      </w:r>
      <w:r>
        <w:rPr>
          <w:szCs w:val="20"/>
        </w:rPr>
        <w:br/>
      </w:r>
      <w:r>
        <w:rPr>
          <w:szCs w:val="20"/>
        </w:rPr>
        <w:br/>
        <w:t>Juridisch: zijn er geen juridische problemen te verwachten?</w:t>
      </w:r>
      <w:r>
        <w:rPr>
          <w:szCs w:val="20"/>
        </w:rPr>
        <w:br/>
        <w:t>Optie 1:</w:t>
      </w:r>
      <w:r w:rsidR="001702EF">
        <w:rPr>
          <w:szCs w:val="20"/>
        </w:rPr>
        <w:t xml:space="preserve"> nee, totaal niet</w:t>
      </w:r>
      <w:r>
        <w:rPr>
          <w:szCs w:val="20"/>
        </w:rPr>
        <w:br/>
        <w:t>Optie 2:</w:t>
      </w:r>
      <w:r w:rsidR="001702EF">
        <w:rPr>
          <w:szCs w:val="20"/>
        </w:rPr>
        <w:t xml:space="preserve"> nee</w:t>
      </w:r>
      <w:r>
        <w:rPr>
          <w:szCs w:val="20"/>
        </w:rPr>
        <w:br/>
        <w:t>Optie 3:</w:t>
      </w:r>
      <w:r w:rsidR="001702EF">
        <w:rPr>
          <w:szCs w:val="20"/>
        </w:rPr>
        <w:t xml:space="preserve"> nee, totaal niet</w:t>
      </w:r>
      <w:r>
        <w:rPr>
          <w:szCs w:val="20"/>
        </w:rPr>
        <w:br/>
        <w:t>Optie 4:</w:t>
      </w:r>
      <w:r w:rsidR="001702EF">
        <w:rPr>
          <w:szCs w:val="20"/>
        </w:rPr>
        <w:t xml:space="preserve"> nee</w:t>
      </w:r>
      <w:r>
        <w:rPr>
          <w:szCs w:val="20"/>
        </w:rPr>
        <w:br/>
      </w:r>
      <w:r>
        <w:rPr>
          <w:szCs w:val="20"/>
        </w:rPr>
        <w:br/>
        <w:t>Ecologisch: is de strategie ecologisch verantwoord?</w:t>
      </w:r>
      <w:r>
        <w:rPr>
          <w:szCs w:val="20"/>
        </w:rPr>
        <w:br/>
        <w:t>Optie 1:</w:t>
      </w:r>
      <w:r w:rsidR="001702EF">
        <w:rPr>
          <w:szCs w:val="20"/>
        </w:rPr>
        <w:t xml:space="preserve"> n.v.t. </w:t>
      </w:r>
      <w:r>
        <w:rPr>
          <w:szCs w:val="20"/>
        </w:rPr>
        <w:br/>
        <w:t>Optie 2:</w:t>
      </w:r>
      <w:r w:rsidR="001702EF" w:rsidRPr="001702EF">
        <w:rPr>
          <w:szCs w:val="20"/>
        </w:rPr>
        <w:t xml:space="preserve"> </w:t>
      </w:r>
      <w:r w:rsidR="001702EF">
        <w:rPr>
          <w:szCs w:val="20"/>
        </w:rPr>
        <w:t>n.v.t.</w:t>
      </w:r>
      <w:r>
        <w:rPr>
          <w:szCs w:val="20"/>
        </w:rPr>
        <w:br/>
        <w:t>Optie 3:</w:t>
      </w:r>
      <w:r w:rsidR="001702EF" w:rsidRPr="001702EF">
        <w:rPr>
          <w:szCs w:val="20"/>
        </w:rPr>
        <w:t xml:space="preserve"> </w:t>
      </w:r>
      <w:r w:rsidR="001702EF">
        <w:rPr>
          <w:szCs w:val="20"/>
        </w:rPr>
        <w:t>n.v.t.</w:t>
      </w:r>
      <w:r>
        <w:rPr>
          <w:szCs w:val="20"/>
        </w:rPr>
        <w:br/>
        <w:t>Optie 4:</w:t>
      </w:r>
      <w:r w:rsidR="001702EF" w:rsidRPr="001702EF">
        <w:rPr>
          <w:szCs w:val="20"/>
        </w:rPr>
        <w:t xml:space="preserve"> </w:t>
      </w:r>
      <w:r w:rsidR="001702EF">
        <w:rPr>
          <w:szCs w:val="20"/>
        </w:rPr>
        <w:t>n.v.t.</w:t>
      </w:r>
    </w:p>
    <w:p w:rsidR="00E92E70" w:rsidRDefault="00E92E70">
      <w:pPr>
        <w:spacing w:after="200" w:line="276" w:lineRule="auto"/>
        <w:rPr>
          <w:szCs w:val="20"/>
        </w:rPr>
      </w:pPr>
      <w:r>
        <w:rPr>
          <w:szCs w:val="20"/>
        </w:rPr>
        <w:t>Personeel</w:t>
      </w:r>
      <w:r>
        <w:rPr>
          <w:szCs w:val="20"/>
        </w:rPr>
        <w:br/>
        <w:t>Optie 1:</w:t>
      </w:r>
      <w:r w:rsidR="00903796">
        <w:rPr>
          <w:szCs w:val="20"/>
        </w:rPr>
        <w:t xml:space="preserve"> personeel zou deze strategie erg aanvaardbaar vinden. Meer bedrijven werven in het zuiden van Nederland en de gewenste strategie zoeken. </w:t>
      </w:r>
      <w:r>
        <w:rPr>
          <w:szCs w:val="20"/>
        </w:rPr>
        <w:br/>
        <w:t>Optie 2:</w:t>
      </w:r>
      <w:r w:rsidR="00903796">
        <w:rPr>
          <w:szCs w:val="20"/>
        </w:rPr>
        <w:t xml:space="preserve"> personeel zou deze strategie redelijk aanvaardbaar vinden. Men zal bestaande klanten meer aandacht moeten geven.</w:t>
      </w:r>
      <w:r>
        <w:rPr>
          <w:szCs w:val="20"/>
        </w:rPr>
        <w:br/>
      </w:r>
      <w:r>
        <w:rPr>
          <w:szCs w:val="20"/>
        </w:rPr>
        <w:lastRenderedPageBreak/>
        <w:t>Optie 3:</w:t>
      </w:r>
      <w:r w:rsidR="00903796">
        <w:rPr>
          <w:szCs w:val="20"/>
        </w:rPr>
        <w:t xml:space="preserve"> personeel zou deze strategie erg aanvaardbaar vinden, want Controlfit zal groeien en nog niet benaderde markten kunnen benaderd worden. </w:t>
      </w:r>
      <w:r>
        <w:rPr>
          <w:szCs w:val="20"/>
        </w:rPr>
        <w:br/>
        <w:t>Optie 4:</w:t>
      </w:r>
      <w:r w:rsidR="00903796">
        <w:rPr>
          <w:szCs w:val="20"/>
        </w:rPr>
        <w:t xml:space="preserve"> personeel zou deze strategie totaal niet aanvaardbaar vinden, omdat er een risico bestaat dat er personeel ontslagen wordt. </w:t>
      </w:r>
      <w:r>
        <w:rPr>
          <w:szCs w:val="20"/>
        </w:rPr>
        <w:br/>
      </w:r>
      <w:r>
        <w:rPr>
          <w:szCs w:val="20"/>
        </w:rPr>
        <w:br/>
        <w:t>Leden/klanten</w:t>
      </w:r>
      <w:r>
        <w:rPr>
          <w:szCs w:val="20"/>
        </w:rPr>
        <w:br/>
        <w:t>Optie 1:</w:t>
      </w:r>
      <w:r w:rsidR="00903796">
        <w:rPr>
          <w:szCs w:val="20"/>
        </w:rPr>
        <w:t xml:space="preserve"> leden en klanten zouden deze strategie redelijk aanvaardbaar vinden. Controlfit gaat door met haar huidige activiteiten in dezelfde markt. </w:t>
      </w:r>
      <w:r>
        <w:rPr>
          <w:szCs w:val="20"/>
        </w:rPr>
        <w:br/>
        <w:t>Optie 2:</w:t>
      </w:r>
      <w:r w:rsidR="00903796">
        <w:rPr>
          <w:szCs w:val="20"/>
        </w:rPr>
        <w:t xml:space="preserve"> leden en klanten zouden deze strategie erg aanvaardbaar vinden. Er zal meer aandacht uitgaan naar bestaande klanten en de fitnesscentra die lid zijn zullen meer leden krijgen.</w:t>
      </w:r>
      <w:r>
        <w:rPr>
          <w:szCs w:val="20"/>
        </w:rPr>
        <w:br/>
        <w:t>Optie 3:</w:t>
      </w:r>
      <w:r w:rsidR="00903796">
        <w:rPr>
          <w:szCs w:val="20"/>
        </w:rPr>
        <w:t xml:space="preserve"> leden en klanten zouden deze strategie erg aanvaardbaar vinden. Omdat Controlfit landelijk gaat, stijgt het aanzien van Controlfit waardoor leden en klanten hiervan profiteren.</w:t>
      </w:r>
      <w:r>
        <w:rPr>
          <w:szCs w:val="20"/>
        </w:rPr>
        <w:br/>
        <w:t>Optie 4:</w:t>
      </w:r>
      <w:r w:rsidR="00903796">
        <w:rPr>
          <w:szCs w:val="20"/>
        </w:rPr>
        <w:t xml:space="preserve"> leden en klanten zouden deze strategie niet aanvaardbaar vinden, omdat Controlfit zou kunnen fuseren en niet zal uitbreiden. </w:t>
      </w:r>
    </w:p>
    <w:p w:rsidR="00ED26C4" w:rsidRDefault="00ED26C4">
      <w:pPr>
        <w:spacing w:after="200" w:line="276" w:lineRule="auto"/>
        <w:rPr>
          <w:b/>
          <w:szCs w:val="20"/>
        </w:rPr>
      </w:pPr>
      <w:r>
        <w:rPr>
          <w:b/>
          <w:szCs w:val="20"/>
        </w:rPr>
        <w:br w:type="page"/>
      </w:r>
    </w:p>
    <w:p w:rsidR="0076720A" w:rsidRDefault="00ED26C4">
      <w:pPr>
        <w:spacing w:after="200" w:line="276" w:lineRule="auto"/>
        <w:rPr>
          <w:b/>
          <w:szCs w:val="20"/>
        </w:rPr>
      </w:pPr>
      <w:r>
        <w:rPr>
          <w:b/>
          <w:szCs w:val="20"/>
        </w:rPr>
        <w:lastRenderedPageBreak/>
        <w:t>Bijlage N</w:t>
      </w:r>
    </w:p>
    <w:p w:rsidR="0076720A" w:rsidRDefault="0076720A">
      <w:pPr>
        <w:spacing w:after="200" w:line="276" w:lineRule="auto"/>
        <w:rPr>
          <w:b/>
          <w:szCs w:val="20"/>
        </w:rPr>
      </w:pPr>
    </w:p>
    <w:tbl>
      <w:tblPr>
        <w:tblStyle w:val="Tabelraster"/>
        <w:tblW w:w="0" w:type="auto"/>
        <w:tblLook w:val="04A0"/>
      </w:tblPr>
      <w:tblGrid>
        <w:gridCol w:w="2649"/>
        <w:gridCol w:w="1362"/>
        <w:gridCol w:w="833"/>
        <w:gridCol w:w="833"/>
        <w:gridCol w:w="833"/>
        <w:gridCol w:w="833"/>
      </w:tblGrid>
      <w:tr w:rsidR="00A80614" w:rsidTr="00312944">
        <w:tc>
          <w:tcPr>
            <w:tcW w:w="0" w:type="auto"/>
            <w:gridSpan w:val="6"/>
            <w:shd w:val="clear" w:color="auto" w:fill="548DD4" w:themeFill="text2" w:themeFillTint="99"/>
          </w:tcPr>
          <w:p w:rsidR="00A80614" w:rsidRDefault="00A80614">
            <w:pPr>
              <w:spacing w:after="200" w:line="276" w:lineRule="auto"/>
              <w:rPr>
                <w:b/>
                <w:szCs w:val="20"/>
              </w:rPr>
            </w:pPr>
            <w:r>
              <w:rPr>
                <w:b/>
                <w:szCs w:val="20"/>
              </w:rPr>
              <w:t>MARKTAANTREKKELIJKHEID</w:t>
            </w:r>
          </w:p>
        </w:tc>
      </w:tr>
      <w:tr w:rsidR="00A80614" w:rsidTr="00312944">
        <w:tc>
          <w:tcPr>
            <w:tcW w:w="0" w:type="auto"/>
            <w:shd w:val="clear" w:color="auto" w:fill="8DB3E2" w:themeFill="text2" w:themeFillTint="66"/>
          </w:tcPr>
          <w:p w:rsidR="00A80614" w:rsidRPr="00A80614" w:rsidRDefault="00A80614">
            <w:pPr>
              <w:spacing w:after="200" w:line="276" w:lineRule="auto"/>
              <w:rPr>
                <w:b/>
                <w:i/>
                <w:szCs w:val="20"/>
              </w:rPr>
            </w:pPr>
            <w:r w:rsidRPr="00A80614">
              <w:rPr>
                <w:b/>
                <w:i/>
                <w:szCs w:val="20"/>
              </w:rPr>
              <w:t>Criteria</w:t>
            </w:r>
          </w:p>
        </w:tc>
        <w:tc>
          <w:tcPr>
            <w:tcW w:w="0" w:type="auto"/>
            <w:shd w:val="clear" w:color="auto" w:fill="8DB3E2" w:themeFill="text2" w:themeFillTint="66"/>
          </w:tcPr>
          <w:p w:rsidR="00A80614" w:rsidRPr="00A80614" w:rsidRDefault="00A80614" w:rsidP="00A80614">
            <w:pPr>
              <w:spacing w:after="200" w:line="276" w:lineRule="auto"/>
              <w:jc w:val="center"/>
              <w:rPr>
                <w:b/>
                <w:i/>
                <w:szCs w:val="20"/>
              </w:rPr>
            </w:pPr>
            <w:r w:rsidRPr="00A80614">
              <w:rPr>
                <w:b/>
                <w:i/>
                <w:szCs w:val="20"/>
              </w:rPr>
              <w:t>Wegingsfactor</w:t>
            </w:r>
          </w:p>
        </w:tc>
        <w:tc>
          <w:tcPr>
            <w:tcW w:w="0" w:type="auto"/>
            <w:shd w:val="clear" w:color="auto" w:fill="8DB3E2" w:themeFill="text2" w:themeFillTint="66"/>
          </w:tcPr>
          <w:p w:rsidR="00A80614" w:rsidRDefault="00A80614" w:rsidP="00A80614">
            <w:pPr>
              <w:spacing w:after="200" w:line="276" w:lineRule="auto"/>
              <w:jc w:val="center"/>
              <w:rPr>
                <w:b/>
                <w:szCs w:val="20"/>
              </w:rPr>
            </w:pPr>
            <w:r>
              <w:rPr>
                <w:b/>
                <w:szCs w:val="20"/>
              </w:rPr>
              <w:t>Optie 1</w:t>
            </w:r>
          </w:p>
        </w:tc>
        <w:tc>
          <w:tcPr>
            <w:tcW w:w="0" w:type="auto"/>
            <w:shd w:val="clear" w:color="auto" w:fill="8DB3E2" w:themeFill="text2" w:themeFillTint="66"/>
          </w:tcPr>
          <w:p w:rsidR="00A80614" w:rsidRDefault="00A80614" w:rsidP="00A80614">
            <w:pPr>
              <w:spacing w:after="200" w:line="276" w:lineRule="auto"/>
              <w:jc w:val="center"/>
              <w:rPr>
                <w:b/>
                <w:szCs w:val="20"/>
              </w:rPr>
            </w:pPr>
            <w:r>
              <w:rPr>
                <w:b/>
                <w:szCs w:val="20"/>
              </w:rPr>
              <w:t>Optie 2</w:t>
            </w:r>
          </w:p>
        </w:tc>
        <w:tc>
          <w:tcPr>
            <w:tcW w:w="0" w:type="auto"/>
            <w:shd w:val="clear" w:color="auto" w:fill="8DB3E2" w:themeFill="text2" w:themeFillTint="66"/>
          </w:tcPr>
          <w:p w:rsidR="00A80614" w:rsidRDefault="00A80614" w:rsidP="00A80614">
            <w:pPr>
              <w:spacing w:after="200" w:line="276" w:lineRule="auto"/>
              <w:jc w:val="center"/>
              <w:rPr>
                <w:b/>
                <w:szCs w:val="20"/>
              </w:rPr>
            </w:pPr>
            <w:r>
              <w:rPr>
                <w:b/>
                <w:szCs w:val="20"/>
              </w:rPr>
              <w:t>Optie 3</w:t>
            </w:r>
          </w:p>
        </w:tc>
        <w:tc>
          <w:tcPr>
            <w:tcW w:w="0" w:type="auto"/>
            <w:shd w:val="clear" w:color="auto" w:fill="8DB3E2" w:themeFill="text2" w:themeFillTint="66"/>
          </w:tcPr>
          <w:p w:rsidR="00A80614" w:rsidRDefault="00A80614" w:rsidP="00A80614">
            <w:pPr>
              <w:spacing w:after="200" w:line="276" w:lineRule="auto"/>
              <w:jc w:val="center"/>
              <w:rPr>
                <w:b/>
                <w:szCs w:val="20"/>
              </w:rPr>
            </w:pPr>
            <w:r>
              <w:rPr>
                <w:b/>
                <w:szCs w:val="20"/>
              </w:rPr>
              <w:t>Optie 4</w:t>
            </w:r>
          </w:p>
        </w:tc>
      </w:tr>
      <w:tr w:rsidR="00A80614" w:rsidTr="00312944">
        <w:tc>
          <w:tcPr>
            <w:tcW w:w="0" w:type="auto"/>
            <w:shd w:val="clear" w:color="auto" w:fill="C6D9F1" w:themeFill="text2" w:themeFillTint="33"/>
          </w:tcPr>
          <w:p w:rsidR="00A80614" w:rsidRPr="00A80614" w:rsidRDefault="00A80614">
            <w:pPr>
              <w:spacing w:after="200" w:line="276" w:lineRule="auto"/>
              <w:rPr>
                <w:szCs w:val="20"/>
              </w:rPr>
            </w:pPr>
            <w:r w:rsidRPr="00A80614">
              <w:rPr>
                <w:szCs w:val="20"/>
              </w:rPr>
              <w:t>Marktgroei</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0,15</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w:t>
            </w:r>
          </w:p>
        </w:tc>
      </w:tr>
      <w:tr w:rsidR="00A80614" w:rsidTr="00312944">
        <w:tc>
          <w:tcPr>
            <w:tcW w:w="0" w:type="auto"/>
            <w:shd w:val="clear" w:color="auto" w:fill="C6D9F1" w:themeFill="text2" w:themeFillTint="33"/>
          </w:tcPr>
          <w:p w:rsidR="00A80614" w:rsidRPr="00A80614" w:rsidRDefault="00A80614">
            <w:pPr>
              <w:spacing w:after="200" w:line="276" w:lineRule="auto"/>
              <w:rPr>
                <w:szCs w:val="20"/>
              </w:rPr>
            </w:pPr>
            <w:r w:rsidRPr="00A80614">
              <w:rPr>
                <w:szCs w:val="20"/>
              </w:rPr>
              <w:t>Grootte van de markt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szCs w:val="20"/>
              </w:rPr>
            </w:pPr>
            <w:r w:rsidRPr="00A80614">
              <w:rPr>
                <w:szCs w:val="20"/>
              </w:rPr>
              <w:t>Winstmarge</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0,15</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szCs w:val="20"/>
              </w:rPr>
            </w:pPr>
            <w:r w:rsidRPr="00A80614">
              <w:rPr>
                <w:szCs w:val="20"/>
              </w:rPr>
              <w:t>Intensiteit van concurrentie</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pPr>
              <w:spacing w:after="200" w:line="276" w:lineRule="auto"/>
              <w:rPr>
                <w:szCs w:val="20"/>
              </w:rPr>
            </w:pPr>
            <w:r w:rsidRPr="00A80614">
              <w:rPr>
                <w:szCs w:val="20"/>
              </w:rPr>
              <w:t>Aanwezigheid substituutgoederen</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pPr>
              <w:spacing w:after="200" w:line="276" w:lineRule="auto"/>
              <w:rPr>
                <w:b/>
                <w:i/>
                <w:szCs w:val="20"/>
              </w:rPr>
            </w:pPr>
            <w:r w:rsidRPr="00A80614">
              <w:rPr>
                <w:b/>
                <w:i/>
                <w:szCs w:val="20"/>
              </w:rPr>
              <w:t>Totaal</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Pr>
                <w:b/>
                <w:szCs w:val="20"/>
              </w:rPr>
              <w:t>1</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Pr>
                <w:b/>
                <w:szCs w:val="20"/>
              </w:rPr>
              <w:t>-0,8</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Pr>
                <w:b/>
                <w:szCs w:val="20"/>
              </w:rPr>
              <w:t>-0,45</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Pr>
                <w:b/>
                <w:szCs w:val="20"/>
              </w:rPr>
              <w:t>+0,25</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Pr>
                <w:b/>
                <w:szCs w:val="20"/>
              </w:rPr>
              <w:t>-1,25</w:t>
            </w:r>
          </w:p>
        </w:tc>
      </w:tr>
    </w:tbl>
    <w:p w:rsidR="00A80614" w:rsidRDefault="00A80614">
      <w:pPr>
        <w:spacing w:after="200" w:line="276" w:lineRule="auto"/>
        <w:rPr>
          <w:b/>
          <w:szCs w:val="20"/>
        </w:rPr>
      </w:pPr>
    </w:p>
    <w:tbl>
      <w:tblPr>
        <w:tblStyle w:val="Tabelraster"/>
        <w:tblW w:w="0" w:type="auto"/>
        <w:tblLook w:val="04A0"/>
      </w:tblPr>
      <w:tblGrid>
        <w:gridCol w:w="1531"/>
        <w:gridCol w:w="1362"/>
        <w:gridCol w:w="833"/>
        <w:gridCol w:w="833"/>
        <w:gridCol w:w="833"/>
        <w:gridCol w:w="833"/>
      </w:tblGrid>
      <w:tr w:rsidR="00A80614" w:rsidTr="00312944">
        <w:tc>
          <w:tcPr>
            <w:tcW w:w="0" w:type="auto"/>
            <w:gridSpan w:val="6"/>
            <w:shd w:val="clear" w:color="auto" w:fill="548DD4" w:themeFill="text2" w:themeFillTint="99"/>
          </w:tcPr>
          <w:p w:rsidR="00A80614" w:rsidRDefault="00A80614" w:rsidP="00A80614">
            <w:pPr>
              <w:spacing w:after="200" w:line="276" w:lineRule="auto"/>
              <w:rPr>
                <w:b/>
                <w:szCs w:val="20"/>
              </w:rPr>
            </w:pPr>
            <w:r>
              <w:rPr>
                <w:b/>
                <w:szCs w:val="20"/>
              </w:rPr>
              <w:t>CONCURRENTIESTERKTE</w:t>
            </w:r>
          </w:p>
        </w:tc>
      </w:tr>
      <w:tr w:rsidR="00A80614" w:rsidTr="00312944">
        <w:tc>
          <w:tcPr>
            <w:tcW w:w="0" w:type="auto"/>
            <w:shd w:val="clear" w:color="auto" w:fill="8DB3E2" w:themeFill="text2" w:themeFillTint="66"/>
          </w:tcPr>
          <w:p w:rsidR="00A80614" w:rsidRPr="00A80614" w:rsidRDefault="00A80614" w:rsidP="00A80614">
            <w:pPr>
              <w:spacing w:after="200" w:line="276" w:lineRule="auto"/>
              <w:rPr>
                <w:b/>
                <w:i/>
                <w:szCs w:val="20"/>
              </w:rPr>
            </w:pPr>
            <w:r w:rsidRPr="00A80614">
              <w:rPr>
                <w:b/>
                <w:i/>
                <w:szCs w:val="20"/>
              </w:rPr>
              <w:t>Criteria</w:t>
            </w:r>
          </w:p>
        </w:tc>
        <w:tc>
          <w:tcPr>
            <w:tcW w:w="0" w:type="auto"/>
            <w:shd w:val="clear" w:color="auto" w:fill="8DB3E2" w:themeFill="text2" w:themeFillTint="66"/>
          </w:tcPr>
          <w:p w:rsidR="00A80614" w:rsidRPr="00A80614" w:rsidRDefault="00A80614" w:rsidP="00A80614">
            <w:pPr>
              <w:spacing w:after="200" w:line="276" w:lineRule="auto"/>
              <w:rPr>
                <w:b/>
                <w:i/>
                <w:szCs w:val="20"/>
              </w:rPr>
            </w:pPr>
            <w:r w:rsidRPr="00A80614">
              <w:rPr>
                <w:b/>
                <w:i/>
                <w:szCs w:val="20"/>
              </w:rPr>
              <w:t>Wegingsfactor</w:t>
            </w:r>
          </w:p>
        </w:tc>
        <w:tc>
          <w:tcPr>
            <w:tcW w:w="0" w:type="auto"/>
            <w:shd w:val="clear" w:color="auto" w:fill="8DB3E2" w:themeFill="text2" w:themeFillTint="66"/>
          </w:tcPr>
          <w:p w:rsidR="00A80614" w:rsidRDefault="00A80614" w:rsidP="00A80614">
            <w:pPr>
              <w:spacing w:after="200" w:line="276" w:lineRule="auto"/>
              <w:rPr>
                <w:b/>
                <w:szCs w:val="20"/>
              </w:rPr>
            </w:pPr>
            <w:r>
              <w:rPr>
                <w:b/>
                <w:szCs w:val="20"/>
              </w:rPr>
              <w:t>Optie 1</w:t>
            </w:r>
          </w:p>
        </w:tc>
        <w:tc>
          <w:tcPr>
            <w:tcW w:w="0" w:type="auto"/>
            <w:shd w:val="clear" w:color="auto" w:fill="8DB3E2" w:themeFill="text2" w:themeFillTint="66"/>
          </w:tcPr>
          <w:p w:rsidR="00A80614" w:rsidRDefault="00A80614" w:rsidP="00A80614">
            <w:pPr>
              <w:spacing w:after="200" w:line="276" w:lineRule="auto"/>
              <w:rPr>
                <w:b/>
                <w:szCs w:val="20"/>
              </w:rPr>
            </w:pPr>
            <w:r>
              <w:rPr>
                <w:b/>
                <w:szCs w:val="20"/>
              </w:rPr>
              <w:t>Optie 2</w:t>
            </w:r>
          </w:p>
        </w:tc>
        <w:tc>
          <w:tcPr>
            <w:tcW w:w="0" w:type="auto"/>
            <w:shd w:val="clear" w:color="auto" w:fill="8DB3E2" w:themeFill="text2" w:themeFillTint="66"/>
          </w:tcPr>
          <w:p w:rsidR="00A80614" w:rsidRDefault="00A80614" w:rsidP="00A80614">
            <w:pPr>
              <w:spacing w:after="200" w:line="276" w:lineRule="auto"/>
              <w:rPr>
                <w:b/>
                <w:szCs w:val="20"/>
              </w:rPr>
            </w:pPr>
            <w:r>
              <w:rPr>
                <w:b/>
                <w:szCs w:val="20"/>
              </w:rPr>
              <w:t>Optie 3</w:t>
            </w:r>
          </w:p>
        </w:tc>
        <w:tc>
          <w:tcPr>
            <w:tcW w:w="0" w:type="auto"/>
            <w:shd w:val="clear" w:color="auto" w:fill="8DB3E2" w:themeFill="text2" w:themeFillTint="66"/>
          </w:tcPr>
          <w:p w:rsidR="00A80614" w:rsidRDefault="00A80614" w:rsidP="00A80614">
            <w:pPr>
              <w:spacing w:after="200" w:line="276" w:lineRule="auto"/>
              <w:rPr>
                <w:b/>
                <w:szCs w:val="20"/>
              </w:rPr>
            </w:pPr>
            <w:r>
              <w:rPr>
                <w:b/>
                <w:szCs w:val="20"/>
              </w:rPr>
              <w:t>Optie 4</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szCs w:val="20"/>
              </w:rPr>
            </w:pPr>
            <w:r>
              <w:rPr>
                <w:szCs w:val="20"/>
              </w:rPr>
              <w:t>Marktaandeel</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312944" w:rsidP="00A80614">
            <w:pPr>
              <w:spacing w:after="200" w:line="276" w:lineRule="auto"/>
              <w:rPr>
                <w:szCs w:val="20"/>
              </w:rPr>
            </w:pPr>
            <w:r>
              <w:rPr>
                <w:szCs w:val="20"/>
              </w:rPr>
              <w:t>Product</w:t>
            </w:r>
            <w:r w:rsidR="00A80614">
              <w:rPr>
                <w:szCs w:val="20"/>
              </w:rPr>
              <w:t>kwaliteit</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szCs w:val="20"/>
              </w:rPr>
            </w:pPr>
            <w:r>
              <w:rPr>
                <w:szCs w:val="20"/>
              </w:rPr>
              <w:t>Imago</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szCs w:val="20"/>
              </w:rPr>
            </w:pPr>
            <w:r>
              <w:rPr>
                <w:szCs w:val="20"/>
              </w:rPr>
              <w:t>Naamsbekendheid</w:t>
            </w:r>
          </w:p>
        </w:tc>
        <w:tc>
          <w:tcPr>
            <w:tcW w:w="0" w:type="auto"/>
            <w:shd w:val="clear" w:color="auto" w:fill="C6D9F1" w:themeFill="text2" w:themeFillTint="33"/>
          </w:tcPr>
          <w:p w:rsidR="00A80614" w:rsidRPr="00A80614" w:rsidRDefault="00A80614" w:rsidP="00A80614">
            <w:pPr>
              <w:spacing w:after="200" w:line="276" w:lineRule="auto"/>
              <w:jc w:val="center"/>
              <w:rPr>
                <w:szCs w:val="20"/>
              </w:rPr>
            </w:pPr>
            <w:r>
              <w:rPr>
                <w:szCs w:val="20"/>
              </w:rPr>
              <w:t>0,25</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c>
          <w:tcPr>
            <w:tcW w:w="0" w:type="auto"/>
            <w:shd w:val="clear" w:color="auto" w:fill="C6D9F1" w:themeFill="text2" w:themeFillTint="33"/>
          </w:tcPr>
          <w:p w:rsidR="00A80614" w:rsidRPr="00A80614" w:rsidRDefault="00312944" w:rsidP="00A80614">
            <w:pPr>
              <w:spacing w:after="200" w:line="276" w:lineRule="auto"/>
              <w:jc w:val="center"/>
              <w:rPr>
                <w:szCs w:val="20"/>
              </w:rPr>
            </w:pPr>
            <w:r>
              <w:rPr>
                <w:szCs w:val="20"/>
              </w:rPr>
              <w:t>+/-</w:t>
            </w:r>
          </w:p>
        </w:tc>
      </w:tr>
      <w:tr w:rsidR="00A80614" w:rsidTr="00312944">
        <w:tc>
          <w:tcPr>
            <w:tcW w:w="0" w:type="auto"/>
            <w:shd w:val="clear" w:color="auto" w:fill="C6D9F1" w:themeFill="text2" w:themeFillTint="33"/>
          </w:tcPr>
          <w:p w:rsidR="00A80614" w:rsidRPr="00A80614" w:rsidRDefault="00A80614" w:rsidP="00A80614">
            <w:pPr>
              <w:spacing w:after="200" w:line="276" w:lineRule="auto"/>
              <w:rPr>
                <w:b/>
                <w:i/>
                <w:szCs w:val="20"/>
              </w:rPr>
            </w:pPr>
            <w:r w:rsidRPr="00A80614">
              <w:rPr>
                <w:b/>
                <w:i/>
                <w:szCs w:val="20"/>
              </w:rPr>
              <w:t>Totaal</w:t>
            </w:r>
          </w:p>
        </w:tc>
        <w:tc>
          <w:tcPr>
            <w:tcW w:w="0" w:type="auto"/>
            <w:shd w:val="clear" w:color="auto" w:fill="C6D9F1" w:themeFill="text2" w:themeFillTint="33"/>
          </w:tcPr>
          <w:p w:rsidR="00A80614" w:rsidRPr="00A80614" w:rsidRDefault="00A80614" w:rsidP="00A80614">
            <w:pPr>
              <w:spacing w:after="200" w:line="276" w:lineRule="auto"/>
              <w:jc w:val="center"/>
              <w:rPr>
                <w:b/>
                <w:szCs w:val="20"/>
              </w:rPr>
            </w:pPr>
            <w:r w:rsidRPr="00A80614">
              <w:rPr>
                <w:b/>
                <w:szCs w:val="20"/>
              </w:rPr>
              <w:t>1</w:t>
            </w:r>
          </w:p>
        </w:tc>
        <w:tc>
          <w:tcPr>
            <w:tcW w:w="0" w:type="auto"/>
            <w:shd w:val="clear" w:color="auto" w:fill="C6D9F1" w:themeFill="text2" w:themeFillTint="33"/>
          </w:tcPr>
          <w:p w:rsidR="00A80614" w:rsidRPr="00A80614" w:rsidRDefault="00312944" w:rsidP="00A80614">
            <w:pPr>
              <w:spacing w:after="200" w:line="276" w:lineRule="auto"/>
              <w:jc w:val="center"/>
              <w:rPr>
                <w:b/>
                <w:szCs w:val="20"/>
              </w:rPr>
            </w:pPr>
            <w:r>
              <w:rPr>
                <w:b/>
                <w:szCs w:val="20"/>
              </w:rPr>
              <w:t>0</w:t>
            </w:r>
          </w:p>
        </w:tc>
        <w:tc>
          <w:tcPr>
            <w:tcW w:w="0" w:type="auto"/>
            <w:shd w:val="clear" w:color="auto" w:fill="C6D9F1" w:themeFill="text2" w:themeFillTint="33"/>
          </w:tcPr>
          <w:p w:rsidR="00A80614" w:rsidRPr="00A80614" w:rsidRDefault="00312944" w:rsidP="00A80614">
            <w:pPr>
              <w:spacing w:after="200" w:line="276" w:lineRule="auto"/>
              <w:jc w:val="center"/>
              <w:rPr>
                <w:b/>
                <w:szCs w:val="20"/>
              </w:rPr>
            </w:pPr>
            <w:r>
              <w:rPr>
                <w:b/>
                <w:szCs w:val="20"/>
              </w:rPr>
              <w:t>0</w:t>
            </w:r>
          </w:p>
        </w:tc>
        <w:tc>
          <w:tcPr>
            <w:tcW w:w="0" w:type="auto"/>
            <w:shd w:val="clear" w:color="auto" w:fill="C6D9F1" w:themeFill="text2" w:themeFillTint="33"/>
          </w:tcPr>
          <w:p w:rsidR="00A80614" w:rsidRPr="00A80614" w:rsidRDefault="00312944" w:rsidP="00A80614">
            <w:pPr>
              <w:spacing w:after="200" w:line="276" w:lineRule="auto"/>
              <w:jc w:val="center"/>
              <w:rPr>
                <w:b/>
                <w:szCs w:val="20"/>
              </w:rPr>
            </w:pPr>
            <w:r>
              <w:rPr>
                <w:b/>
                <w:szCs w:val="20"/>
              </w:rPr>
              <w:t>1</w:t>
            </w:r>
          </w:p>
        </w:tc>
        <w:tc>
          <w:tcPr>
            <w:tcW w:w="0" w:type="auto"/>
            <w:shd w:val="clear" w:color="auto" w:fill="C6D9F1" w:themeFill="text2" w:themeFillTint="33"/>
          </w:tcPr>
          <w:p w:rsidR="00A80614" w:rsidRPr="00A80614" w:rsidRDefault="00312944" w:rsidP="00A80614">
            <w:pPr>
              <w:spacing w:after="200" w:line="276" w:lineRule="auto"/>
              <w:jc w:val="center"/>
              <w:rPr>
                <w:b/>
                <w:szCs w:val="20"/>
              </w:rPr>
            </w:pPr>
            <w:r>
              <w:rPr>
                <w:b/>
                <w:szCs w:val="20"/>
              </w:rPr>
              <w:t>-0,75</w:t>
            </w:r>
          </w:p>
        </w:tc>
      </w:tr>
    </w:tbl>
    <w:p w:rsidR="0076720A" w:rsidRDefault="0076720A">
      <w:pPr>
        <w:spacing w:after="200" w:line="276" w:lineRule="auto"/>
        <w:rPr>
          <w:b/>
          <w:szCs w:val="20"/>
        </w:rPr>
      </w:pPr>
    </w:p>
    <w:p w:rsidR="0076720A" w:rsidRDefault="0076720A" w:rsidP="0076720A"/>
    <w:p w:rsidR="0076720A" w:rsidRDefault="0076720A" w:rsidP="0076720A"/>
    <w:tbl>
      <w:tblPr>
        <w:tblW w:w="9343" w:type="dxa"/>
        <w:tblCellSpacing w:w="15" w:type="dxa"/>
        <w:shd w:val="clear" w:color="auto" w:fill="FFFFFF"/>
        <w:tblCellMar>
          <w:left w:w="0" w:type="dxa"/>
          <w:right w:w="0" w:type="dxa"/>
        </w:tblCellMar>
        <w:tblLook w:val="04A0"/>
      </w:tblPr>
      <w:tblGrid>
        <w:gridCol w:w="478"/>
        <w:gridCol w:w="3624"/>
        <w:gridCol w:w="5241"/>
      </w:tblGrid>
      <w:tr w:rsidR="0076720A" w:rsidRPr="004A1509" w:rsidTr="00A80614">
        <w:trPr>
          <w:tblCellSpacing w:w="15" w:type="dxa"/>
        </w:trPr>
        <w:tc>
          <w:tcPr>
            <w:tcW w:w="0" w:type="auto"/>
            <w:shd w:val="clear" w:color="auto" w:fill="A5928B"/>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b/>
                <w:bCs/>
                <w:sz w:val="24"/>
                <w:szCs w:val="24"/>
                <w:vertAlign w:val="superscript"/>
                <w:lang w:eastAsia="nl-NL"/>
              </w:rPr>
              <w:t>Cel</w:t>
            </w:r>
          </w:p>
        </w:tc>
        <w:tc>
          <w:tcPr>
            <w:tcW w:w="0" w:type="auto"/>
            <w:shd w:val="clear" w:color="auto" w:fill="A5928B"/>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b/>
                <w:bCs/>
                <w:sz w:val="24"/>
                <w:szCs w:val="24"/>
                <w:vertAlign w:val="superscript"/>
                <w:lang w:eastAsia="nl-NL"/>
              </w:rPr>
              <w:t>Strategie</w:t>
            </w:r>
          </w:p>
        </w:tc>
        <w:tc>
          <w:tcPr>
            <w:tcW w:w="0" w:type="auto"/>
            <w:shd w:val="clear" w:color="auto" w:fill="A5928B"/>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b/>
                <w:bCs/>
                <w:sz w:val="24"/>
                <w:szCs w:val="24"/>
                <w:vertAlign w:val="superscript"/>
                <w:lang w:eastAsia="nl-NL"/>
              </w:rPr>
              <w:t>Reden</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1. 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Investeren om te handhaven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Bescherming goede positie </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2. 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Investeren om te groeien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Sterker in aantrekkelijke markt</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3. 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Selectief investeren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Aantrekkelijke markt, slechte positie</w:t>
            </w:r>
            <w:r w:rsidRPr="004A1509">
              <w:rPr>
                <w:rFonts w:ascii="Times New Roman" w:eastAsia="Times New Roman" w:hAnsi="Times New Roman" w:cs="Times New Roman"/>
                <w:sz w:val="24"/>
                <w:szCs w:val="24"/>
                <w:lang w:eastAsia="nl-NL"/>
              </w:rPr>
              <w:t> </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4. 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Selectief opbouwen </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Sterke positie, markt minder aantrekkelijk</w:t>
            </w:r>
            <w:r w:rsidRPr="004A1509">
              <w:rPr>
                <w:rFonts w:ascii="Times New Roman" w:eastAsia="Times New Roman" w:hAnsi="Times New Roman" w:cs="Times New Roman"/>
                <w:sz w:val="24"/>
                <w:szCs w:val="24"/>
                <w:lang w:eastAsia="nl-NL"/>
              </w:rPr>
              <w:t> </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5.</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Selectief beschermen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Goede segmenten selecteren</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6.</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Oogsten of weinig uitbouwen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Kijken naar expansie zonder risico</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7.</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Beschermen en focus</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Winst melken, concentreren op segmenten</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8.</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Uitmelken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Geen investering, winst binnenhalen</w:t>
            </w:r>
          </w:p>
        </w:tc>
      </w:tr>
      <w:tr w:rsidR="0076720A" w:rsidRPr="004A1509" w:rsidTr="00A80614">
        <w:trPr>
          <w:tblCellSpacing w:w="15" w:type="dxa"/>
        </w:trPr>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9.</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Desinvesteren / afstoten</w:t>
            </w:r>
          </w:p>
        </w:tc>
        <w:tc>
          <w:tcPr>
            <w:tcW w:w="0" w:type="auto"/>
            <w:tcBorders>
              <w:top w:val="single" w:sz="6" w:space="0" w:color="A5928B"/>
              <w:left w:val="single" w:sz="6" w:space="0" w:color="A5928B"/>
              <w:bottom w:val="single" w:sz="6" w:space="0" w:color="A5928B"/>
              <w:right w:val="single" w:sz="6" w:space="0" w:color="A5928B"/>
            </w:tcBorders>
            <w:shd w:val="clear" w:color="auto" w:fill="FFFFFF"/>
            <w:vAlign w:val="center"/>
            <w:hideMark/>
          </w:tcPr>
          <w:p w:rsidR="0076720A" w:rsidRPr="004A1509" w:rsidRDefault="0076720A" w:rsidP="00A80614">
            <w:pPr>
              <w:rPr>
                <w:rFonts w:ascii="Times New Roman" w:eastAsia="Times New Roman" w:hAnsi="Times New Roman" w:cs="Times New Roman"/>
                <w:sz w:val="24"/>
                <w:szCs w:val="24"/>
                <w:lang w:eastAsia="nl-NL"/>
              </w:rPr>
            </w:pPr>
            <w:r w:rsidRPr="004A1509">
              <w:rPr>
                <w:rFonts w:ascii="Times New Roman" w:eastAsia="Times New Roman" w:hAnsi="Times New Roman" w:cs="Times New Roman"/>
                <w:sz w:val="24"/>
                <w:szCs w:val="24"/>
                <w:vertAlign w:val="superscript"/>
                <w:lang w:eastAsia="nl-NL"/>
              </w:rPr>
              <w:t>Investeringen anders aanwenden</w:t>
            </w:r>
          </w:p>
        </w:tc>
      </w:tr>
    </w:tbl>
    <w:p w:rsidR="0076720A" w:rsidRDefault="0076720A" w:rsidP="0076720A"/>
    <w:p w:rsidR="0076720A" w:rsidRDefault="009C215F" w:rsidP="0076720A">
      <w:hyperlink r:id="rId90" w:history="1">
        <w:r w:rsidR="0076720A" w:rsidRPr="00E07290">
          <w:rPr>
            <w:rStyle w:val="Hyperlink"/>
          </w:rPr>
          <w:t>http://www.marketing4results.eu/maba-analyse/</w:t>
        </w:r>
      </w:hyperlink>
    </w:p>
    <w:p w:rsidR="0076720A" w:rsidRDefault="0076720A" w:rsidP="0076720A"/>
    <w:p w:rsidR="00517BFF" w:rsidRDefault="00517BFF">
      <w:pPr>
        <w:spacing w:after="200" w:line="276" w:lineRule="auto"/>
        <w:rPr>
          <w:b/>
          <w:szCs w:val="20"/>
        </w:rPr>
      </w:pPr>
      <w:r>
        <w:rPr>
          <w:b/>
          <w:szCs w:val="20"/>
        </w:rPr>
        <w:br w:type="page"/>
      </w:r>
    </w:p>
    <w:p w:rsidR="00517BFF" w:rsidRDefault="00861C5D" w:rsidP="00517BFF">
      <w:pPr>
        <w:pStyle w:val="Kop1"/>
      </w:pPr>
      <w:bookmarkStart w:id="245" w:name="_VERKLARING_EIGEN_WERK"/>
      <w:bookmarkEnd w:id="245"/>
      <w:r>
        <w:rPr>
          <w:noProof/>
        </w:rPr>
        <w:lastRenderedPageBreak/>
        <w:drawing>
          <wp:anchor distT="0" distB="0" distL="114300" distR="114300" simplePos="0" relativeHeight="251743232" behindDoc="1" locked="0" layoutInCell="1" allowOverlap="1">
            <wp:simplePos x="0" y="0"/>
            <wp:positionH relativeFrom="column">
              <wp:posOffset>-62038</wp:posOffset>
            </wp:positionH>
            <wp:positionV relativeFrom="paragraph">
              <wp:posOffset>205991</wp:posOffset>
            </wp:positionV>
            <wp:extent cx="6158466" cy="8771861"/>
            <wp:effectExtent l="1905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srcRect t="2614" b="3582"/>
                    <a:stretch>
                      <a:fillRect/>
                    </a:stretch>
                  </pic:blipFill>
                  <pic:spPr bwMode="auto">
                    <a:xfrm>
                      <a:off x="0" y="0"/>
                      <a:ext cx="6158466" cy="8771861"/>
                    </a:xfrm>
                    <a:prstGeom prst="rect">
                      <a:avLst/>
                    </a:prstGeom>
                    <a:noFill/>
                    <a:ln w="9525">
                      <a:noFill/>
                      <a:miter lim="800000"/>
                      <a:headEnd/>
                      <a:tailEnd/>
                    </a:ln>
                  </pic:spPr>
                </pic:pic>
              </a:graphicData>
            </a:graphic>
          </wp:anchor>
        </w:drawing>
      </w:r>
      <w:r w:rsidR="00517BFF">
        <w:t>VERKLARING EIGEN WERK</w:t>
      </w:r>
    </w:p>
    <w:p w:rsidR="008801CF" w:rsidRDefault="008801CF" w:rsidP="008801CF"/>
    <w:p w:rsidR="008801CF" w:rsidRDefault="008801CF" w:rsidP="008801CF"/>
    <w:p w:rsidR="008801CF" w:rsidRDefault="008801CF" w:rsidP="008801CF"/>
    <w:p w:rsidR="008801CF" w:rsidRDefault="008801CF" w:rsidP="008801CF"/>
    <w:p w:rsidR="008801CF" w:rsidRDefault="008801CF" w:rsidP="008801CF"/>
    <w:p w:rsidR="008801CF" w:rsidRDefault="008801CF" w:rsidP="008801CF"/>
    <w:p w:rsidR="008801CF" w:rsidRDefault="008801CF" w:rsidP="008801CF"/>
    <w:p w:rsidR="008801CF" w:rsidRDefault="008801CF" w:rsidP="008801CF"/>
    <w:p w:rsidR="008801CF" w:rsidRPr="008801CF" w:rsidRDefault="008801CF" w:rsidP="008801CF">
      <w:pPr>
        <w:rPr>
          <w:sz w:val="18"/>
          <w:szCs w:val="18"/>
        </w:rPr>
      </w:pPr>
    </w:p>
    <w:p w:rsidR="008801CF" w:rsidRPr="008801CF" w:rsidRDefault="008801CF" w:rsidP="008801CF">
      <w:pPr>
        <w:rPr>
          <w:sz w:val="18"/>
          <w:szCs w:val="18"/>
        </w:rPr>
      </w:pPr>
    </w:p>
    <w:p w:rsidR="008801CF" w:rsidRPr="008801CF" w:rsidRDefault="008801CF" w:rsidP="008801CF">
      <w:pPr>
        <w:rPr>
          <w:sz w:val="18"/>
          <w:szCs w:val="18"/>
        </w:rPr>
      </w:pPr>
    </w:p>
    <w:p w:rsidR="008801CF" w:rsidRDefault="008801CF" w:rsidP="008801CF"/>
    <w:p w:rsidR="008801CF" w:rsidRDefault="008801CF" w:rsidP="008801CF">
      <w:pPr>
        <w:ind w:left="2124"/>
      </w:pPr>
      <w:r>
        <w:t xml:space="preserve">       Van Oers</w:t>
      </w:r>
    </w:p>
    <w:p w:rsidR="008801CF" w:rsidRDefault="008801CF" w:rsidP="008801CF">
      <w:pPr>
        <w:ind w:left="2124"/>
      </w:pPr>
      <w:r>
        <w:t xml:space="preserve">       Bob</w:t>
      </w:r>
    </w:p>
    <w:p w:rsidR="008801CF" w:rsidRDefault="008801CF" w:rsidP="008801CF">
      <w:pPr>
        <w:ind w:left="2124"/>
      </w:pPr>
      <w:r>
        <w:t xml:space="preserve">       2059806</w:t>
      </w:r>
    </w:p>
    <w:p w:rsidR="008801CF" w:rsidRDefault="008801CF" w:rsidP="008801CF">
      <w:pPr>
        <w:ind w:left="2124"/>
      </w:pPr>
      <w:r>
        <w:t xml:space="preserve">       </w:t>
      </w:r>
      <w:hyperlink r:id="rId92" w:history="1">
        <w:r w:rsidRPr="00CC0C5A">
          <w:rPr>
            <w:rStyle w:val="Hyperlink"/>
          </w:rPr>
          <w:t>Bob.vanoers@student.fontys.nl</w:t>
        </w:r>
      </w:hyperlink>
    </w:p>
    <w:p w:rsidR="008801CF" w:rsidRDefault="008801CF" w:rsidP="008801CF">
      <w:pPr>
        <w:ind w:left="2124"/>
      </w:pPr>
      <w:r>
        <w:t xml:space="preserve">      18-02-1987</w:t>
      </w: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r>
        <w:t xml:space="preserve">      Strategisch marketingplan Controlfit. Op zoek naar de juiste strategie</w:t>
      </w: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8801CF" w:rsidP="008801CF">
      <w:pPr>
        <w:ind w:left="2124"/>
      </w:pPr>
    </w:p>
    <w:p w:rsidR="008801CF" w:rsidRDefault="00DE7785" w:rsidP="008801CF">
      <w:r>
        <w:rPr>
          <w:noProof/>
          <w:lang w:eastAsia="nl-NL"/>
        </w:rPr>
        <w:drawing>
          <wp:anchor distT="0" distB="0" distL="114300" distR="114300" simplePos="0" relativeHeight="251744256" behindDoc="1" locked="0" layoutInCell="1" allowOverlap="1">
            <wp:simplePos x="0" y="0"/>
            <wp:positionH relativeFrom="column">
              <wp:posOffset>4722495</wp:posOffset>
            </wp:positionH>
            <wp:positionV relativeFrom="paragraph">
              <wp:posOffset>88900</wp:posOffset>
            </wp:positionV>
            <wp:extent cx="842010" cy="690880"/>
            <wp:effectExtent l="19050" t="0" r="0" b="0"/>
            <wp:wrapTight wrapText="bothSides">
              <wp:wrapPolygon edited="0">
                <wp:start x="-489" y="0"/>
                <wp:lineTo x="-489" y="20846"/>
                <wp:lineTo x="21502" y="20846"/>
                <wp:lineTo x="21502" y="0"/>
                <wp:lineTo x="-489" y="0"/>
              </wp:wrapPolygon>
            </wp:wrapTight>
            <wp:docPr id="1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srcRect/>
                    <a:stretch>
                      <a:fillRect/>
                    </a:stretch>
                  </pic:blipFill>
                  <pic:spPr bwMode="auto">
                    <a:xfrm>
                      <a:off x="0" y="0"/>
                      <a:ext cx="842010" cy="690880"/>
                    </a:xfrm>
                    <a:prstGeom prst="rect">
                      <a:avLst/>
                    </a:prstGeom>
                    <a:noFill/>
                    <a:ln w="9525">
                      <a:noFill/>
                      <a:miter lim="800000"/>
                      <a:headEnd/>
                      <a:tailEnd/>
                    </a:ln>
                  </pic:spPr>
                </pic:pic>
              </a:graphicData>
            </a:graphic>
          </wp:anchor>
        </w:drawing>
      </w:r>
      <w:r w:rsidR="008801CF">
        <w:t xml:space="preserve">                   </w:t>
      </w:r>
    </w:p>
    <w:p w:rsidR="008801CF" w:rsidRDefault="008801CF" w:rsidP="008801CF">
      <w:r>
        <w:t xml:space="preserve">  </w:t>
      </w:r>
    </w:p>
    <w:p w:rsidR="008801CF" w:rsidRPr="00331A85" w:rsidRDefault="008801CF" w:rsidP="008801CF">
      <w:r>
        <w:t xml:space="preserve">   22-05-2009</w:t>
      </w:r>
      <w:r>
        <w:tab/>
      </w:r>
      <w:r>
        <w:tab/>
      </w:r>
      <w:r>
        <w:tab/>
      </w:r>
      <w:r>
        <w:tab/>
      </w:r>
      <w:r>
        <w:tab/>
      </w:r>
      <w:r>
        <w:tab/>
      </w:r>
      <w:r>
        <w:tab/>
      </w:r>
      <w:r>
        <w:tab/>
      </w:r>
    </w:p>
    <w:sectPr w:rsidR="008801CF" w:rsidRPr="00331A85" w:rsidSect="00877E4D">
      <w:footerReference w:type="default" r:id="rId94"/>
      <w:footerReference w:type="first" r:id="rId95"/>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889" w:rsidRDefault="00874889" w:rsidP="008C0134">
      <w:r>
        <w:separator/>
      </w:r>
    </w:p>
  </w:endnote>
  <w:endnote w:type="continuationSeparator" w:id="1">
    <w:p w:rsidR="00874889" w:rsidRDefault="00874889" w:rsidP="008C01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Microsoft Himalaya">
    <w:panose1 w:val="01010100010101010101"/>
    <w:charset w:val="00"/>
    <w:family w:val="auto"/>
    <w:pitch w:val="variable"/>
    <w:sig w:usb0="80000003" w:usb1="00010000" w:usb2="00000040" w:usb3="00000000" w:csb0="00000001" w:csb1="00000000"/>
  </w:font>
  <w:font w:name="Lucida Sans Unicode">
    <w:panose1 w:val="020B0602030504020204"/>
    <w:charset w:val="00"/>
    <w:family w:val="swiss"/>
    <w:pitch w:val="variable"/>
    <w:sig w:usb0="80000AFF" w:usb1="0000396B" w:usb2="00000000" w:usb3="00000000" w:csb0="000000BF" w:csb1="00000000"/>
  </w:font>
  <w:font w:name="Quadraat-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1231"/>
      <w:docPartObj>
        <w:docPartGallery w:val="Page Numbers (Bottom of Page)"/>
        <w:docPartUnique/>
      </w:docPartObj>
    </w:sdtPr>
    <w:sdtContent>
      <w:p w:rsidR="00231032" w:rsidRPr="00CC7577" w:rsidRDefault="00231032">
        <w:pPr>
          <w:pStyle w:val="Voettekst"/>
          <w:rPr>
            <w:sz w:val="16"/>
            <w:szCs w:val="16"/>
          </w:rPr>
        </w:pPr>
        <w:sdt>
          <w:sdtPr>
            <w:rPr>
              <w:sz w:val="16"/>
              <w:szCs w:val="16"/>
            </w:rPr>
            <w:id w:val="10011232"/>
            <w:docPartObj>
              <w:docPartGallery w:val="Page Numbers (Bottom of Page)"/>
              <w:docPartUnique/>
            </w:docPartObj>
          </w:sdtPr>
          <w:sdtContent>
            <w:r>
              <w:rPr>
                <w:noProof/>
                <w:sz w:val="16"/>
                <w:szCs w:val="16"/>
                <w:lang w:eastAsia="zh-TW"/>
              </w:rPr>
              <w:pict>
                <v:group id="_x0000_s2059" style="position:absolute;margin-left:0;margin-top:0;width:611.15pt;height:15pt;z-index:251662336;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60" type="#_x0000_t202" style="position:absolute;left:10803;top:14982;width:659;height:288" filled="f" stroked="f">
                    <v:textbox style="mso-next-textbox:#_x0000_s2060" inset="0,0,0,0">
                      <w:txbxContent>
                        <w:p w:rsidR="00231032" w:rsidRDefault="00231032" w:rsidP="00510784">
                          <w:pPr>
                            <w:jc w:val="center"/>
                          </w:pPr>
                          <w:fldSimple w:instr=" PAGE    \* MERGEFORMAT ">
                            <w:r w:rsidR="006618F5" w:rsidRPr="006618F5">
                              <w:rPr>
                                <w:noProof/>
                                <w:color w:val="8C8C8C" w:themeColor="background1" w:themeShade="8C"/>
                              </w:rPr>
                              <w:t>38</w:t>
                            </w:r>
                          </w:fldSimple>
                        </w:p>
                      </w:txbxContent>
                    </v:textbox>
                  </v:shape>
                  <v:group id="_x0000_s206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2" type="#_x0000_t34" style="position:absolute;left:-8;top:14978;width:1260;height:230;flip:y" o:connectortype="elbow" adj=",1024457,257" strokecolor="#a5a5a5 [2092]"/>
                    <v:shape id="_x0000_s2063" type="#_x0000_t34" style="position:absolute;left:1252;top:14978;width:10995;height:230;rotation:180" o:connectortype="elbow" adj="20904,-1024457,-24046" strokecolor="#a5a5a5 [2092]"/>
                  </v:group>
                  <w10:wrap anchorx="page" anchory="page"/>
                </v:group>
              </w:pict>
            </w:r>
            <w:r>
              <w:rPr>
                <w:sz w:val="16"/>
                <w:szCs w:val="16"/>
              </w:rPr>
              <w:t>Strategisch marketingplan</w:t>
            </w:r>
            <w:r>
              <w:rPr>
                <w:sz w:val="16"/>
                <w:szCs w:val="16"/>
              </w:rPr>
              <w:tab/>
              <w:t xml:space="preserve">                                                                                                                                                                                     Controlfit</w:t>
            </w:r>
          </w:sdtContent>
        </w:sdt>
        <w:r w:rsidRPr="009C215F">
          <w:rPr>
            <w:noProof/>
            <w:lang w:eastAsia="zh-TW"/>
          </w:rPr>
          <w:pict>
            <v:group id="_x0000_s2054" style="position:absolute;margin-left:0;margin-top:0;width:611.15pt;height:15pt;z-index:251661312;mso-width-percent:1000;mso-position-horizontal:center;mso-position-horizontal-relative:page;mso-position-vertical:center;mso-position-vertical-relative:bottom-margin-area;mso-width-percent:1000" coordorigin=",14970" coordsize="12255,300">
              <v:shape id="_x0000_s2055" type="#_x0000_t202" style="position:absolute;left:10803;top:14982;width:659;height:288" filled="f" stroked="f">
                <v:textbox style="mso-next-textbox:#_x0000_s2055" inset="0,0,0,0">
                  <w:txbxContent>
                    <w:p w:rsidR="00231032" w:rsidRDefault="00231032">
                      <w:pPr>
                        <w:jc w:val="center"/>
                      </w:pPr>
                      <w:fldSimple w:instr=" PAGE    \* MERGEFORMAT ">
                        <w:r w:rsidR="006618F5" w:rsidRPr="006618F5">
                          <w:rPr>
                            <w:noProof/>
                            <w:color w:val="8C8C8C" w:themeColor="background1" w:themeShade="8C"/>
                          </w:rPr>
                          <w:t>38</w:t>
                        </w:r>
                      </w:fldSimple>
                    </w:p>
                  </w:txbxContent>
                </v:textbox>
              </v:shape>
              <v:group id="_x0000_s2056" style="position:absolute;top:14970;width:12255;height:230;flip:x" coordorigin="-8,14978" coordsize="12255,230">
                <v:shape id="_x0000_s2057" type="#_x0000_t34" style="position:absolute;left:-8;top:14978;width:1260;height:230;flip:y" o:connectortype="elbow" adj=",1024457,257" strokecolor="#a5a5a5 [2092]"/>
                <v:shape id="_x0000_s2058"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0011230"/>
      <w:docPartObj>
        <w:docPartGallery w:val="Page Numbers (Bottom of Page)"/>
        <w:docPartUnique/>
      </w:docPartObj>
    </w:sdtPr>
    <w:sdtContent>
      <w:p w:rsidR="00231032" w:rsidRPr="002C5AF3" w:rsidRDefault="00231032">
        <w:pPr>
          <w:pStyle w:val="Voettekst"/>
          <w:rPr>
            <w:sz w:val="16"/>
            <w:szCs w:val="16"/>
          </w:rPr>
        </w:pPr>
        <w:r>
          <w:rPr>
            <w:noProof/>
            <w:sz w:val="16"/>
            <w:szCs w:val="16"/>
            <w:lang w:eastAsia="zh-TW"/>
          </w:rPr>
          <w:pict>
            <v:group id="_x0000_s2049" style="position:absolute;margin-left:0;margin-top:0;width:611.15pt;height:15pt;z-index:251658240;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231032" w:rsidRDefault="00231032">
                      <w:pPr>
                        <w:jc w:val="center"/>
                      </w:pPr>
                      <w:fldSimple w:instr=" PAGE    \* MERGEFORMAT ">
                        <w:r w:rsidR="006A17EA" w:rsidRPr="006A17EA">
                          <w:rPr>
                            <w:noProof/>
                            <w:color w:val="8C8C8C" w:themeColor="background1" w:themeShade="8C"/>
                          </w:rPr>
                          <w:t>1</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r>
          <w:rPr>
            <w:sz w:val="16"/>
            <w:szCs w:val="16"/>
          </w:rPr>
          <w:t>Strategisch marketingplan</w:t>
        </w:r>
        <w:r>
          <w:rPr>
            <w:sz w:val="16"/>
            <w:szCs w:val="16"/>
          </w:rPr>
          <w:tab/>
          <w:t xml:space="preserve">                                                                                                                                                                                     Controlfit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889" w:rsidRDefault="00874889" w:rsidP="008C0134">
      <w:r>
        <w:separator/>
      </w:r>
    </w:p>
  </w:footnote>
  <w:footnote w:type="continuationSeparator" w:id="1">
    <w:p w:rsidR="00874889" w:rsidRDefault="00874889" w:rsidP="008C0134">
      <w:r>
        <w:continuationSeparator/>
      </w:r>
    </w:p>
  </w:footnote>
  <w:footnote w:id="2">
    <w:p w:rsidR="00231032" w:rsidRPr="00221CC9" w:rsidRDefault="00231032" w:rsidP="008C0134">
      <w:pPr>
        <w:pStyle w:val="Voetnoottekst"/>
        <w:rPr>
          <w:rFonts w:cs="Microsoft Himalaya"/>
          <w:sz w:val="16"/>
          <w:szCs w:val="16"/>
        </w:rPr>
      </w:pPr>
      <w:r w:rsidRPr="00221CC9">
        <w:rPr>
          <w:rFonts w:cs="Microsoft Himalaya"/>
          <w:sz w:val="16"/>
          <w:szCs w:val="16"/>
          <w:vertAlign w:val="superscript"/>
        </w:rPr>
        <w:footnoteRef/>
      </w:r>
      <w:r w:rsidRPr="00221CC9">
        <w:rPr>
          <w:rFonts w:cs="Microsoft Himalaya"/>
          <w:sz w:val="16"/>
          <w:szCs w:val="16"/>
        </w:rPr>
        <w:t xml:space="preserve"> Zie verklarende woordenlijst</w:t>
      </w:r>
    </w:p>
  </w:footnote>
  <w:footnote w:id="3">
    <w:p w:rsidR="00231032" w:rsidRPr="00221CC9" w:rsidRDefault="00231032" w:rsidP="008C0134">
      <w:pPr>
        <w:pStyle w:val="Voetnoottekst"/>
        <w:rPr>
          <w:rFonts w:cs="Microsoft Himalaya"/>
          <w:sz w:val="16"/>
          <w:szCs w:val="16"/>
        </w:rPr>
      </w:pPr>
      <w:r w:rsidRPr="00221CC9">
        <w:rPr>
          <w:rStyle w:val="Voetnootmarkering"/>
          <w:rFonts w:cs="Microsoft Himalaya"/>
          <w:sz w:val="16"/>
          <w:szCs w:val="16"/>
        </w:rPr>
        <w:footnoteRef/>
      </w:r>
      <w:r w:rsidRPr="00221CC9">
        <w:rPr>
          <w:rFonts w:cs="Microsoft Himalaya"/>
          <w:sz w:val="16"/>
          <w:szCs w:val="16"/>
        </w:rPr>
        <w:t xml:space="preserve"> Zie verklarende woordenlijst</w:t>
      </w:r>
    </w:p>
  </w:footnote>
  <w:footnote w:id="4">
    <w:p w:rsidR="00231032" w:rsidRPr="00221CC9" w:rsidRDefault="00231032" w:rsidP="008C0134">
      <w:pPr>
        <w:pStyle w:val="Voetnoottekst"/>
        <w:rPr>
          <w:rFonts w:cs="Microsoft Himalaya"/>
          <w:sz w:val="16"/>
          <w:szCs w:val="16"/>
        </w:rPr>
      </w:pPr>
      <w:r w:rsidRPr="00221CC9">
        <w:rPr>
          <w:rStyle w:val="Voetnootmarkering"/>
          <w:rFonts w:cs="Microsoft Himalaya"/>
          <w:sz w:val="16"/>
          <w:szCs w:val="16"/>
        </w:rPr>
        <w:footnoteRef/>
      </w:r>
      <w:r w:rsidRPr="00221CC9">
        <w:rPr>
          <w:rFonts w:cs="Microsoft Himalaya"/>
          <w:sz w:val="16"/>
          <w:szCs w:val="16"/>
        </w:rPr>
        <w:t xml:space="preserve"> Zie bijlage A</w:t>
      </w:r>
    </w:p>
  </w:footnote>
  <w:footnote w:id="5">
    <w:p w:rsidR="00231032" w:rsidRDefault="00231032" w:rsidP="008C0134">
      <w:pPr>
        <w:pStyle w:val="Voetnoottekst"/>
      </w:pPr>
      <w:r w:rsidRPr="00221CC9">
        <w:rPr>
          <w:rStyle w:val="Voetnootmarkering"/>
          <w:rFonts w:cs="Microsoft Himalaya"/>
          <w:sz w:val="16"/>
          <w:szCs w:val="16"/>
        </w:rPr>
        <w:footnoteRef/>
      </w:r>
      <w:r w:rsidRPr="00221CC9">
        <w:rPr>
          <w:rFonts w:cs="Microsoft Himalaya"/>
          <w:sz w:val="16"/>
          <w:szCs w:val="16"/>
        </w:rPr>
        <w:t xml:space="preserve"> Gegevens gebaseerd op meting 15-01-‘09</w:t>
      </w:r>
    </w:p>
  </w:footnote>
  <w:footnote w:id="6">
    <w:p w:rsidR="00231032" w:rsidRPr="00221CC9" w:rsidRDefault="00231032" w:rsidP="008C0134">
      <w:pPr>
        <w:pStyle w:val="Voetnoottekst"/>
        <w:rPr>
          <w:sz w:val="16"/>
          <w:szCs w:val="16"/>
        </w:rPr>
      </w:pPr>
      <w:r w:rsidRPr="00221CC9">
        <w:rPr>
          <w:rStyle w:val="Voetnootmarkering"/>
          <w:sz w:val="16"/>
          <w:szCs w:val="16"/>
        </w:rPr>
        <w:footnoteRef/>
      </w:r>
      <w:r w:rsidRPr="00221CC9">
        <w:rPr>
          <w:sz w:val="16"/>
          <w:szCs w:val="16"/>
        </w:rPr>
        <w:t xml:space="preserve"> Zie bijlage B</w:t>
      </w:r>
    </w:p>
  </w:footnote>
  <w:footnote w:id="7">
    <w:p w:rsidR="00231032" w:rsidRPr="007D6160" w:rsidRDefault="00231032" w:rsidP="007D6160">
      <w:pPr>
        <w:rPr>
          <w:sz w:val="16"/>
          <w:szCs w:val="16"/>
        </w:rPr>
      </w:pPr>
      <w:r w:rsidRPr="007D6160">
        <w:rPr>
          <w:rStyle w:val="Voetnootmarkering"/>
          <w:sz w:val="16"/>
          <w:szCs w:val="16"/>
        </w:rPr>
        <w:footnoteRef/>
      </w:r>
      <w:r w:rsidRPr="007D6160">
        <w:rPr>
          <w:sz w:val="16"/>
          <w:szCs w:val="16"/>
        </w:rPr>
        <w:t xml:space="preserve"> Verhage B, </w:t>
      </w:r>
      <w:r w:rsidRPr="007D6160">
        <w:rPr>
          <w:i/>
          <w:sz w:val="16"/>
          <w:szCs w:val="16"/>
        </w:rPr>
        <w:t>Grondslagen van de marketing</w:t>
      </w:r>
      <w:r w:rsidRPr="007D6160">
        <w:rPr>
          <w:sz w:val="16"/>
          <w:szCs w:val="16"/>
        </w:rPr>
        <w:t>, druk 6, Noordhoff, Groningen/Houten, 2004</w:t>
      </w:r>
    </w:p>
    <w:p w:rsidR="00231032" w:rsidRDefault="00231032">
      <w:pPr>
        <w:pStyle w:val="Voetnoottekst"/>
      </w:pPr>
    </w:p>
  </w:footnote>
  <w:footnote w:id="8">
    <w:p w:rsidR="00231032" w:rsidRPr="0050515C" w:rsidRDefault="00231032" w:rsidP="008C0134">
      <w:pPr>
        <w:pStyle w:val="Voetnoottekst"/>
        <w:rPr>
          <w:sz w:val="16"/>
          <w:szCs w:val="16"/>
        </w:rPr>
      </w:pPr>
      <w:r w:rsidRPr="0050515C">
        <w:rPr>
          <w:rStyle w:val="Voetnootmarkering"/>
          <w:sz w:val="16"/>
          <w:szCs w:val="16"/>
        </w:rPr>
        <w:footnoteRef/>
      </w:r>
      <w:r w:rsidRPr="0050515C">
        <w:rPr>
          <w:sz w:val="16"/>
          <w:szCs w:val="16"/>
        </w:rPr>
        <w:t xml:space="preserve"> Zie verklarende woordenlijst</w:t>
      </w:r>
    </w:p>
  </w:footnote>
  <w:footnote w:id="9">
    <w:p w:rsidR="00231032" w:rsidRPr="0050515C" w:rsidRDefault="00231032" w:rsidP="008C0134">
      <w:pPr>
        <w:rPr>
          <w:rFonts w:eastAsia="Lucida Sans Unicode" w:cs="Tahoma"/>
          <w:bCs/>
          <w:sz w:val="16"/>
          <w:szCs w:val="16"/>
        </w:rPr>
      </w:pPr>
      <w:r w:rsidRPr="0050515C">
        <w:rPr>
          <w:rStyle w:val="Voetnootmarkering"/>
          <w:sz w:val="16"/>
          <w:szCs w:val="16"/>
        </w:rPr>
        <w:footnoteRef/>
      </w:r>
      <w:r w:rsidRPr="0050515C">
        <w:rPr>
          <w:sz w:val="16"/>
          <w:szCs w:val="16"/>
        </w:rPr>
        <w:t xml:space="preserve"> </w:t>
      </w:r>
      <w:r w:rsidRPr="0050515C">
        <w:rPr>
          <w:rFonts w:eastAsia="Lucida Sans Unicode" w:cs="Tahoma"/>
          <w:bCs/>
          <w:sz w:val="16"/>
          <w:szCs w:val="16"/>
        </w:rPr>
        <w:t>Deze gegevens zijn gebaseerd op</w:t>
      </w:r>
      <w:r>
        <w:rPr>
          <w:rFonts w:eastAsia="Lucida Sans Unicode" w:cs="Tahoma"/>
          <w:bCs/>
          <w:sz w:val="16"/>
          <w:szCs w:val="16"/>
        </w:rPr>
        <w:t xml:space="preserve"> de meting van 8 januari 2009</w:t>
      </w:r>
    </w:p>
  </w:footnote>
  <w:footnote w:id="10">
    <w:p w:rsidR="00231032" w:rsidRPr="00940ADE" w:rsidRDefault="00231032" w:rsidP="008C0134">
      <w:pPr>
        <w:pStyle w:val="Voetnoottekst"/>
        <w:rPr>
          <w:sz w:val="16"/>
          <w:szCs w:val="16"/>
        </w:rPr>
      </w:pPr>
      <w:r w:rsidRPr="0075606D">
        <w:rPr>
          <w:rStyle w:val="Voetnootmarkering"/>
          <w:sz w:val="16"/>
          <w:szCs w:val="16"/>
        </w:rPr>
        <w:footnoteRef/>
      </w:r>
      <w:r w:rsidRPr="0075606D">
        <w:rPr>
          <w:sz w:val="16"/>
          <w:szCs w:val="16"/>
        </w:rPr>
        <w:t xml:space="preserve"> Zie verklarende woordenlijst</w:t>
      </w:r>
      <w:r w:rsidRPr="00940ADE">
        <w:rPr>
          <w:sz w:val="16"/>
          <w:szCs w:val="16"/>
        </w:rPr>
        <w:t xml:space="preserve"> </w:t>
      </w:r>
    </w:p>
  </w:footnote>
  <w:footnote w:id="11">
    <w:p w:rsidR="00231032" w:rsidRDefault="00231032">
      <w:pPr>
        <w:pStyle w:val="Voetnoottekst"/>
      </w:pPr>
      <w:r>
        <w:rPr>
          <w:rStyle w:val="Voetnootmarkering"/>
        </w:rPr>
        <w:footnoteRef/>
      </w:r>
      <w:r>
        <w:t xml:space="preserve"> </w:t>
      </w:r>
      <w:r w:rsidRPr="00E05496">
        <w:rPr>
          <w:sz w:val="16"/>
          <w:szCs w:val="16"/>
        </w:rPr>
        <w:t>Zie bronnenlijst: voorgaande onderzoeken</w:t>
      </w:r>
    </w:p>
  </w:footnote>
  <w:footnote w:id="12">
    <w:p w:rsidR="00231032" w:rsidRDefault="00231032" w:rsidP="008C0134">
      <w:pPr>
        <w:pStyle w:val="Voetnoottekst"/>
      </w:pPr>
      <w:r w:rsidRPr="00C04E6A">
        <w:rPr>
          <w:rStyle w:val="Voetnootmarkering"/>
          <w:sz w:val="16"/>
          <w:szCs w:val="16"/>
        </w:rPr>
        <w:footnoteRef/>
      </w:r>
      <w:r w:rsidRPr="00C04E6A">
        <w:rPr>
          <w:sz w:val="16"/>
          <w:szCs w:val="16"/>
        </w:rPr>
        <w:t xml:space="preserve"> Zie verklarende woordenlijst</w:t>
      </w:r>
    </w:p>
  </w:footnote>
  <w:footnote w:id="13">
    <w:p w:rsidR="00231032" w:rsidRDefault="00231032" w:rsidP="008C0134">
      <w:pPr>
        <w:pStyle w:val="Voetnoottekst"/>
      </w:pPr>
      <w:r w:rsidRPr="0075606D">
        <w:rPr>
          <w:rStyle w:val="Voetnootmarkering"/>
          <w:sz w:val="16"/>
          <w:szCs w:val="16"/>
        </w:rPr>
        <w:footnoteRef/>
      </w:r>
      <w:r>
        <w:rPr>
          <w:sz w:val="16"/>
          <w:szCs w:val="16"/>
        </w:rPr>
        <w:t xml:space="preserve"> “</w:t>
      </w:r>
      <w:r>
        <w:rPr>
          <w:sz w:val="16"/>
          <w:szCs w:val="16"/>
        </w:rPr>
        <w:tab/>
      </w:r>
      <w:r>
        <w:rPr>
          <w:sz w:val="16"/>
          <w:szCs w:val="16"/>
        </w:rPr>
        <w:tab/>
        <w:t>“</w:t>
      </w:r>
      <w:r>
        <w:rPr>
          <w:sz w:val="16"/>
          <w:szCs w:val="16"/>
        </w:rPr>
        <w:tab/>
      </w:r>
      <w:r>
        <w:rPr>
          <w:sz w:val="16"/>
          <w:szCs w:val="16"/>
        </w:rPr>
        <w:tab/>
      </w:r>
    </w:p>
  </w:footnote>
  <w:footnote w:id="14">
    <w:p w:rsidR="00231032" w:rsidRPr="007D6160" w:rsidRDefault="00231032" w:rsidP="007D6160">
      <w:pPr>
        <w:rPr>
          <w:sz w:val="16"/>
          <w:szCs w:val="16"/>
        </w:rPr>
      </w:pPr>
      <w:r w:rsidRPr="007D6160">
        <w:rPr>
          <w:rStyle w:val="Voetnootmarkering"/>
          <w:sz w:val="16"/>
          <w:szCs w:val="16"/>
        </w:rPr>
        <w:footnoteRef/>
      </w:r>
      <w:r w:rsidRPr="007D6160">
        <w:rPr>
          <w:sz w:val="16"/>
          <w:szCs w:val="16"/>
        </w:rPr>
        <w:t xml:space="preserve"> </w:t>
      </w:r>
      <w:hyperlink r:id="rId1" w:history="1">
        <w:r w:rsidRPr="007D6160">
          <w:rPr>
            <w:rStyle w:val="Hyperlink"/>
            <w:color w:val="auto"/>
            <w:sz w:val="16"/>
            <w:szCs w:val="16"/>
          </w:rPr>
          <w:t>http://www.belastingdienst.nl/zakelijk/loonheffingen/lb22_vormen_van_loon/lb22_vormen_van_loon-10.html</w:t>
        </w:r>
      </w:hyperlink>
    </w:p>
  </w:footnote>
  <w:footnote w:id="15">
    <w:p w:rsidR="00231032" w:rsidRPr="0075606D" w:rsidRDefault="00231032" w:rsidP="008C0134">
      <w:pPr>
        <w:pStyle w:val="Voetnoottekst"/>
        <w:rPr>
          <w:sz w:val="16"/>
          <w:szCs w:val="16"/>
        </w:rPr>
      </w:pPr>
      <w:r w:rsidRPr="0075606D">
        <w:rPr>
          <w:rStyle w:val="Voetnootmarkering"/>
          <w:sz w:val="16"/>
          <w:szCs w:val="16"/>
        </w:rPr>
        <w:footnoteRef/>
      </w:r>
      <w:r>
        <w:rPr>
          <w:sz w:val="16"/>
          <w:szCs w:val="16"/>
        </w:rPr>
        <w:t>Zie verklarende woordenlijst</w:t>
      </w:r>
    </w:p>
  </w:footnote>
  <w:footnote w:id="16">
    <w:p w:rsidR="00231032" w:rsidRDefault="00231032">
      <w:pPr>
        <w:pStyle w:val="Voetnoottekst"/>
      </w:pPr>
      <w:r>
        <w:rPr>
          <w:rStyle w:val="Voetnootmarkering"/>
        </w:rPr>
        <w:footnoteRef/>
      </w:r>
      <w:r>
        <w:t xml:space="preserve"> “</w:t>
      </w:r>
      <w:r>
        <w:tab/>
      </w:r>
      <w:r>
        <w:tab/>
        <w:t>“</w:t>
      </w:r>
    </w:p>
  </w:footnote>
  <w:footnote w:id="17">
    <w:p w:rsidR="00231032" w:rsidRPr="0075606D" w:rsidRDefault="00231032" w:rsidP="008C0134">
      <w:pPr>
        <w:pStyle w:val="Voetnoottekst"/>
        <w:rPr>
          <w:sz w:val="16"/>
          <w:szCs w:val="16"/>
        </w:rPr>
      </w:pPr>
      <w:r w:rsidRPr="0075606D">
        <w:rPr>
          <w:rStyle w:val="Voetnootmarkering"/>
          <w:sz w:val="16"/>
          <w:szCs w:val="16"/>
        </w:rPr>
        <w:footnoteRef/>
      </w:r>
      <w:r w:rsidRPr="0075606D">
        <w:rPr>
          <w:sz w:val="16"/>
          <w:szCs w:val="16"/>
        </w:rPr>
        <w:t xml:space="preserve"> Gegevens zijn niet inzichtelijk. Deze gegevens zijn niet aanwezig bij Controlfit</w:t>
      </w:r>
    </w:p>
  </w:footnote>
  <w:footnote w:id="18">
    <w:p w:rsidR="00231032" w:rsidRPr="00E05496" w:rsidRDefault="00231032">
      <w:pPr>
        <w:pStyle w:val="Voetnoottekst"/>
        <w:rPr>
          <w:sz w:val="16"/>
          <w:szCs w:val="16"/>
        </w:rPr>
      </w:pPr>
      <w:r w:rsidRPr="00E05496">
        <w:rPr>
          <w:rStyle w:val="Voetnootmarkering"/>
          <w:sz w:val="16"/>
          <w:szCs w:val="16"/>
        </w:rPr>
        <w:footnoteRef/>
      </w:r>
      <w:r w:rsidRPr="00E05496">
        <w:rPr>
          <w:sz w:val="16"/>
          <w:szCs w:val="16"/>
        </w:rPr>
        <w:t xml:space="preserve"> Zie bronnenlijst: voorgaande onderzoeken</w:t>
      </w:r>
    </w:p>
  </w:footnote>
  <w:footnote w:id="19">
    <w:p w:rsidR="00231032" w:rsidRPr="004C3984" w:rsidRDefault="00231032">
      <w:pPr>
        <w:pStyle w:val="Voetnoottekst"/>
      </w:pPr>
      <w:r w:rsidRPr="004C3984">
        <w:rPr>
          <w:rStyle w:val="Voetnootmarkering"/>
        </w:rPr>
        <w:footnoteRef/>
      </w:r>
      <w:r w:rsidRPr="004C3984">
        <w:t xml:space="preserve"> </w:t>
      </w:r>
      <w:hyperlink r:id="rId2" w:history="1">
        <w:r w:rsidRPr="004C3984">
          <w:rPr>
            <w:rStyle w:val="Hyperlink"/>
            <w:color w:val="auto"/>
            <w:sz w:val="16"/>
            <w:szCs w:val="16"/>
            <w:u w:val="none"/>
          </w:rPr>
          <w:t>www.cbs.nl</w:t>
        </w:r>
      </w:hyperlink>
      <w:r w:rsidRPr="004C3984">
        <w:t xml:space="preserve"> </w:t>
      </w:r>
    </w:p>
  </w:footnote>
  <w:footnote w:id="20">
    <w:p w:rsidR="00231032" w:rsidRPr="004C7D09" w:rsidRDefault="00231032" w:rsidP="006736D0">
      <w:pPr>
        <w:pStyle w:val="Voetnoottekst"/>
        <w:rPr>
          <w:sz w:val="16"/>
          <w:szCs w:val="16"/>
        </w:rPr>
      </w:pPr>
      <w:r w:rsidRPr="00304638">
        <w:rPr>
          <w:rStyle w:val="Voetnootmarkering"/>
          <w:sz w:val="16"/>
          <w:szCs w:val="16"/>
        </w:rPr>
        <w:footnoteRef/>
      </w:r>
      <w:r w:rsidRPr="004C7D09">
        <w:rPr>
          <w:sz w:val="16"/>
          <w:szCs w:val="16"/>
        </w:rPr>
        <w:t xml:space="preserve"> Meting 1-4-2009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032" w:rsidRPr="00E22BB6" w:rsidRDefault="00231032" w:rsidP="00510784">
    <w:pPr>
      <w:shd w:val="clear" w:color="auto" w:fill="FFFFFF"/>
      <w:spacing w:line="360" w:lineRule="atLeast"/>
      <w:jc w:val="right"/>
      <w:outlineLvl w:val="0"/>
      <w:rPr>
        <w:rFonts w:ascii="Trebuchet MS" w:eastAsia="Times New Roman" w:hAnsi="Trebuchet MS" w:cs="Times New Roman"/>
        <w:b/>
        <w:bCs/>
        <w:color w:val="6297BC"/>
        <w:spacing w:val="-37"/>
        <w:kern w:val="36"/>
        <w:sz w:val="28"/>
        <w:szCs w:val="28"/>
        <w:lang w:eastAsia="nl-NL"/>
      </w:rPr>
    </w:pPr>
    <w:r w:rsidRPr="00E22BB6">
      <w:rPr>
        <w:rFonts w:ascii="Trebuchet MS" w:eastAsia="Times New Roman" w:hAnsi="Trebuchet MS" w:cs="Times New Roman"/>
        <w:b/>
        <w:bCs/>
        <w:i/>
        <w:iCs/>
        <w:color w:val="6297BC"/>
        <w:spacing w:val="-37"/>
        <w:kern w:val="36"/>
        <w:sz w:val="28"/>
        <w:szCs w:val="28"/>
        <w:lang w:eastAsia="nl-NL"/>
      </w:rPr>
      <w:t>control</w:t>
    </w:r>
    <w:r w:rsidRPr="00E22BB6">
      <w:rPr>
        <w:rFonts w:ascii="Trebuchet MS" w:eastAsia="Times New Roman" w:hAnsi="Trebuchet MS" w:cs="Times New Roman"/>
        <w:b/>
        <w:bCs/>
        <w:i/>
        <w:iCs/>
        <w:color w:val="9EC630"/>
        <w:spacing w:val="-37"/>
        <w:kern w:val="36"/>
        <w:sz w:val="28"/>
        <w:szCs w:val="28"/>
        <w:lang w:eastAsia="nl-NL"/>
      </w:rPr>
      <w:t>fit</w:t>
    </w:r>
  </w:p>
  <w:p w:rsidR="00231032" w:rsidRDefault="00231032">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032" w:rsidRPr="00E22BB6" w:rsidRDefault="00231032" w:rsidP="00510784">
    <w:pPr>
      <w:shd w:val="clear" w:color="auto" w:fill="FFFFFF"/>
      <w:spacing w:line="360" w:lineRule="atLeast"/>
      <w:jc w:val="right"/>
      <w:outlineLvl w:val="0"/>
      <w:rPr>
        <w:rFonts w:ascii="Trebuchet MS" w:eastAsia="Times New Roman" w:hAnsi="Trebuchet MS" w:cs="Times New Roman"/>
        <w:b/>
        <w:bCs/>
        <w:color w:val="6297BC"/>
        <w:spacing w:val="-37"/>
        <w:kern w:val="36"/>
        <w:sz w:val="28"/>
        <w:szCs w:val="28"/>
        <w:lang w:eastAsia="nl-NL"/>
      </w:rPr>
    </w:pPr>
    <w:r w:rsidRPr="00E22BB6">
      <w:rPr>
        <w:rFonts w:ascii="Trebuchet MS" w:eastAsia="Times New Roman" w:hAnsi="Trebuchet MS" w:cs="Times New Roman"/>
        <w:b/>
        <w:bCs/>
        <w:i/>
        <w:iCs/>
        <w:color w:val="6297BC"/>
        <w:spacing w:val="-37"/>
        <w:kern w:val="36"/>
        <w:sz w:val="28"/>
        <w:szCs w:val="28"/>
        <w:lang w:eastAsia="nl-NL"/>
      </w:rPr>
      <w:t>control</w:t>
    </w:r>
    <w:r w:rsidRPr="00E22BB6">
      <w:rPr>
        <w:rFonts w:ascii="Trebuchet MS" w:eastAsia="Times New Roman" w:hAnsi="Trebuchet MS" w:cs="Times New Roman"/>
        <w:b/>
        <w:bCs/>
        <w:i/>
        <w:iCs/>
        <w:color w:val="9EC630"/>
        <w:spacing w:val="-37"/>
        <w:kern w:val="36"/>
        <w:sz w:val="28"/>
        <w:szCs w:val="28"/>
        <w:lang w:eastAsia="nl-NL"/>
      </w:rPr>
      <w:t>fit</w:t>
    </w:r>
  </w:p>
  <w:p w:rsidR="00231032" w:rsidRDefault="00231032">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05pt;height:10.05pt" o:bullet="t">
        <v:imagedata r:id="rId1" o:title="redar5"/>
      </v:shape>
    </w:pict>
  </w:numPicBullet>
  <w:numPicBullet w:numPicBulletId="1">
    <w:pict>
      <v:shape id="_x0000_i1092" type="#_x0000_t75" style="width:3in;height:3in" o:bullet="t"/>
    </w:pict>
  </w:numPicBullet>
  <w:numPicBullet w:numPicBulletId="2">
    <w:pict>
      <v:shape id="_x0000_i1093" type="#_x0000_t75" style="width:3in;height:3in" o:bullet="t"/>
    </w:pict>
  </w:numPicBullet>
  <w:numPicBullet w:numPicBulletId="3">
    <w:pict>
      <v:shape id="_x0000_i1094" type="#_x0000_t75" style="width:3in;height:3in" o:bullet="t"/>
    </w:pict>
  </w:numPicBullet>
  <w:numPicBullet w:numPicBulletId="4">
    <w:pict>
      <v:shape id="_x0000_i1095" type="#_x0000_t75" style="width:3in;height:3in" o:bullet="t"/>
    </w:pict>
  </w:numPicBullet>
  <w:abstractNum w:abstractNumId="0">
    <w:nsid w:val="037972DE"/>
    <w:multiLevelType w:val="hybridMultilevel"/>
    <w:tmpl w:val="E63AFC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7A16933"/>
    <w:multiLevelType w:val="hybridMultilevel"/>
    <w:tmpl w:val="ADF288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7D4A11"/>
    <w:multiLevelType w:val="hybridMultilevel"/>
    <w:tmpl w:val="5DAE4380"/>
    <w:lvl w:ilvl="0" w:tplc="DA6E34F0">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
    <w:nsid w:val="094971C7"/>
    <w:multiLevelType w:val="hybridMultilevel"/>
    <w:tmpl w:val="50A641DE"/>
    <w:lvl w:ilvl="0" w:tplc="38B86D7A">
      <w:start w:val="1"/>
      <w:numFmt w:val="bullet"/>
      <w:lvlText w:val="•"/>
      <w:lvlJc w:val="left"/>
      <w:pPr>
        <w:tabs>
          <w:tab w:val="num" w:pos="720"/>
        </w:tabs>
        <w:ind w:left="720" w:hanging="360"/>
      </w:pPr>
      <w:rPr>
        <w:rFonts w:ascii="Times New Roman" w:hAnsi="Times New Roman" w:hint="default"/>
      </w:rPr>
    </w:lvl>
    <w:lvl w:ilvl="1" w:tplc="5604624C" w:tentative="1">
      <w:start w:val="1"/>
      <w:numFmt w:val="bullet"/>
      <w:lvlText w:val="•"/>
      <w:lvlJc w:val="left"/>
      <w:pPr>
        <w:tabs>
          <w:tab w:val="num" w:pos="1440"/>
        </w:tabs>
        <w:ind w:left="1440" w:hanging="360"/>
      </w:pPr>
      <w:rPr>
        <w:rFonts w:ascii="Times New Roman" w:hAnsi="Times New Roman" w:hint="default"/>
      </w:rPr>
    </w:lvl>
    <w:lvl w:ilvl="2" w:tplc="52F020A6" w:tentative="1">
      <w:start w:val="1"/>
      <w:numFmt w:val="bullet"/>
      <w:lvlText w:val="•"/>
      <w:lvlJc w:val="left"/>
      <w:pPr>
        <w:tabs>
          <w:tab w:val="num" w:pos="2160"/>
        </w:tabs>
        <w:ind w:left="2160" w:hanging="360"/>
      </w:pPr>
      <w:rPr>
        <w:rFonts w:ascii="Times New Roman" w:hAnsi="Times New Roman" w:hint="default"/>
      </w:rPr>
    </w:lvl>
    <w:lvl w:ilvl="3" w:tplc="03704C50" w:tentative="1">
      <w:start w:val="1"/>
      <w:numFmt w:val="bullet"/>
      <w:lvlText w:val="•"/>
      <w:lvlJc w:val="left"/>
      <w:pPr>
        <w:tabs>
          <w:tab w:val="num" w:pos="2880"/>
        </w:tabs>
        <w:ind w:left="2880" w:hanging="360"/>
      </w:pPr>
      <w:rPr>
        <w:rFonts w:ascii="Times New Roman" w:hAnsi="Times New Roman" w:hint="default"/>
      </w:rPr>
    </w:lvl>
    <w:lvl w:ilvl="4" w:tplc="17DA4FF6" w:tentative="1">
      <w:start w:val="1"/>
      <w:numFmt w:val="bullet"/>
      <w:lvlText w:val="•"/>
      <w:lvlJc w:val="left"/>
      <w:pPr>
        <w:tabs>
          <w:tab w:val="num" w:pos="3600"/>
        </w:tabs>
        <w:ind w:left="3600" w:hanging="360"/>
      </w:pPr>
      <w:rPr>
        <w:rFonts w:ascii="Times New Roman" w:hAnsi="Times New Roman" w:hint="default"/>
      </w:rPr>
    </w:lvl>
    <w:lvl w:ilvl="5" w:tplc="24703C80" w:tentative="1">
      <w:start w:val="1"/>
      <w:numFmt w:val="bullet"/>
      <w:lvlText w:val="•"/>
      <w:lvlJc w:val="left"/>
      <w:pPr>
        <w:tabs>
          <w:tab w:val="num" w:pos="4320"/>
        </w:tabs>
        <w:ind w:left="4320" w:hanging="360"/>
      </w:pPr>
      <w:rPr>
        <w:rFonts w:ascii="Times New Roman" w:hAnsi="Times New Roman" w:hint="default"/>
      </w:rPr>
    </w:lvl>
    <w:lvl w:ilvl="6" w:tplc="75DC02B6" w:tentative="1">
      <w:start w:val="1"/>
      <w:numFmt w:val="bullet"/>
      <w:lvlText w:val="•"/>
      <w:lvlJc w:val="left"/>
      <w:pPr>
        <w:tabs>
          <w:tab w:val="num" w:pos="5040"/>
        </w:tabs>
        <w:ind w:left="5040" w:hanging="360"/>
      </w:pPr>
      <w:rPr>
        <w:rFonts w:ascii="Times New Roman" w:hAnsi="Times New Roman" w:hint="default"/>
      </w:rPr>
    </w:lvl>
    <w:lvl w:ilvl="7" w:tplc="38A8E6F2" w:tentative="1">
      <w:start w:val="1"/>
      <w:numFmt w:val="bullet"/>
      <w:lvlText w:val="•"/>
      <w:lvlJc w:val="left"/>
      <w:pPr>
        <w:tabs>
          <w:tab w:val="num" w:pos="5760"/>
        </w:tabs>
        <w:ind w:left="5760" w:hanging="360"/>
      </w:pPr>
      <w:rPr>
        <w:rFonts w:ascii="Times New Roman" w:hAnsi="Times New Roman" w:hint="default"/>
      </w:rPr>
    </w:lvl>
    <w:lvl w:ilvl="8" w:tplc="5DAE5D0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7D785B"/>
    <w:multiLevelType w:val="multilevel"/>
    <w:tmpl w:val="29005D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BF529D"/>
    <w:multiLevelType w:val="hybridMultilevel"/>
    <w:tmpl w:val="4D5633E6"/>
    <w:lvl w:ilvl="0" w:tplc="4666053C">
      <w:start w:val="1"/>
      <w:numFmt w:val="bullet"/>
      <w:lvlText w:val="•"/>
      <w:lvlJc w:val="left"/>
      <w:pPr>
        <w:tabs>
          <w:tab w:val="num" w:pos="720"/>
        </w:tabs>
        <w:ind w:left="720" w:hanging="360"/>
      </w:pPr>
      <w:rPr>
        <w:rFonts w:ascii="Times New Roman" w:hAnsi="Times New Roman" w:hint="default"/>
      </w:rPr>
    </w:lvl>
    <w:lvl w:ilvl="1" w:tplc="1512C1C0" w:tentative="1">
      <w:start w:val="1"/>
      <w:numFmt w:val="bullet"/>
      <w:lvlText w:val="•"/>
      <w:lvlJc w:val="left"/>
      <w:pPr>
        <w:tabs>
          <w:tab w:val="num" w:pos="1440"/>
        </w:tabs>
        <w:ind w:left="1440" w:hanging="360"/>
      </w:pPr>
      <w:rPr>
        <w:rFonts w:ascii="Times New Roman" w:hAnsi="Times New Roman" w:hint="default"/>
      </w:rPr>
    </w:lvl>
    <w:lvl w:ilvl="2" w:tplc="723E51AE" w:tentative="1">
      <w:start w:val="1"/>
      <w:numFmt w:val="bullet"/>
      <w:lvlText w:val="•"/>
      <w:lvlJc w:val="left"/>
      <w:pPr>
        <w:tabs>
          <w:tab w:val="num" w:pos="2160"/>
        </w:tabs>
        <w:ind w:left="2160" w:hanging="360"/>
      </w:pPr>
      <w:rPr>
        <w:rFonts w:ascii="Times New Roman" w:hAnsi="Times New Roman" w:hint="default"/>
      </w:rPr>
    </w:lvl>
    <w:lvl w:ilvl="3" w:tplc="0A720002" w:tentative="1">
      <w:start w:val="1"/>
      <w:numFmt w:val="bullet"/>
      <w:lvlText w:val="•"/>
      <w:lvlJc w:val="left"/>
      <w:pPr>
        <w:tabs>
          <w:tab w:val="num" w:pos="2880"/>
        </w:tabs>
        <w:ind w:left="2880" w:hanging="360"/>
      </w:pPr>
      <w:rPr>
        <w:rFonts w:ascii="Times New Roman" w:hAnsi="Times New Roman" w:hint="default"/>
      </w:rPr>
    </w:lvl>
    <w:lvl w:ilvl="4" w:tplc="926CA580" w:tentative="1">
      <w:start w:val="1"/>
      <w:numFmt w:val="bullet"/>
      <w:lvlText w:val="•"/>
      <w:lvlJc w:val="left"/>
      <w:pPr>
        <w:tabs>
          <w:tab w:val="num" w:pos="3600"/>
        </w:tabs>
        <w:ind w:left="3600" w:hanging="360"/>
      </w:pPr>
      <w:rPr>
        <w:rFonts w:ascii="Times New Roman" w:hAnsi="Times New Roman" w:hint="default"/>
      </w:rPr>
    </w:lvl>
    <w:lvl w:ilvl="5" w:tplc="B9EAFF46" w:tentative="1">
      <w:start w:val="1"/>
      <w:numFmt w:val="bullet"/>
      <w:lvlText w:val="•"/>
      <w:lvlJc w:val="left"/>
      <w:pPr>
        <w:tabs>
          <w:tab w:val="num" w:pos="4320"/>
        </w:tabs>
        <w:ind w:left="4320" w:hanging="360"/>
      </w:pPr>
      <w:rPr>
        <w:rFonts w:ascii="Times New Roman" w:hAnsi="Times New Roman" w:hint="default"/>
      </w:rPr>
    </w:lvl>
    <w:lvl w:ilvl="6" w:tplc="CA2A3216" w:tentative="1">
      <w:start w:val="1"/>
      <w:numFmt w:val="bullet"/>
      <w:lvlText w:val="•"/>
      <w:lvlJc w:val="left"/>
      <w:pPr>
        <w:tabs>
          <w:tab w:val="num" w:pos="5040"/>
        </w:tabs>
        <w:ind w:left="5040" w:hanging="360"/>
      </w:pPr>
      <w:rPr>
        <w:rFonts w:ascii="Times New Roman" w:hAnsi="Times New Roman" w:hint="default"/>
      </w:rPr>
    </w:lvl>
    <w:lvl w:ilvl="7" w:tplc="E668A278" w:tentative="1">
      <w:start w:val="1"/>
      <w:numFmt w:val="bullet"/>
      <w:lvlText w:val="•"/>
      <w:lvlJc w:val="left"/>
      <w:pPr>
        <w:tabs>
          <w:tab w:val="num" w:pos="5760"/>
        </w:tabs>
        <w:ind w:left="5760" w:hanging="360"/>
      </w:pPr>
      <w:rPr>
        <w:rFonts w:ascii="Times New Roman" w:hAnsi="Times New Roman" w:hint="default"/>
      </w:rPr>
    </w:lvl>
    <w:lvl w:ilvl="8" w:tplc="6D941E8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D87727"/>
    <w:multiLevelType w:val="hybridMultilevel"/>
    <w:tmpl w:val="B8287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CF13165"/>
    <w:multiLevelType w:val="hybridMultilevel"/>
    <w:tmpl w:val="8312EA2C"/>
    <w:lvl w:ilvl="0" w:tplc="6CB262D8">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0F283665"/>
    <w:multiLevelType w:val="hybridMultilevel"/>
    <w:tmpl w:val="F884700E"/>
    <w:lvl w:ilvl="0" w:tplc="95B60F66">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nsid w:val="0F6A7EFE"/>
    <w:multiLevelType w:val="hybridMultilevel"/>
    <w:tmpl w:val="FBE62A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4121CE4"/>
    <w:multiLevelType w:val="hybridMultilevel"/>
    <w:tmpl w:val="6E80C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ED43AB"/>
    <w:multiLevelType w:val="hybridMultilevel"/>
    <w:tmpl w:val="3768E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480822"/>
    <w:multiLevelType w:val="hybridMultilevel"/>
    <w:tmpl w:val="EE46A90C"/>
    <w:lvl w:ilvl="0" w:tplc="D0B071F4">
      <w:start w:val="1"/>
      <w:numFmt w:val="bullet"/>
      <w:lvlText w:val=""/>
      <w:lvlJc w:val="left"/>
      <w:pPr>
        <w:tabs>
          <w:tab w:val="num" w:pos="720"/>
        </w:tabs>
        <w:ind w:left="720" w:hanging="360"/>
      </w:pPr>
      <w:rPr>
        <w:rFonts w:ascii="Symbol" w:hAnsi="Symbol" w:hint="default"/>
      </w:rPr>
    </w:lvl>
    <w:lvl w:ilvl="1" w:tplc="1B8C1EE0">
      <w:start w:val="1"/>
      <w:numFmt w:val="bullet"/>
      <w:lvlText w:val=""/>
      <w:lvlJc w:val="left"/>
      <w:pPr>
        <w:tabs>
          <w:tab w:val="num" w:pos="1440"/>
        </w:tabs>
        <w:ind w:left="1440" w:hanging="360"/>
      </w:pPr>
      <w:rPr>
        <w:rFonts w:ascii="Symbol" w:hAnsi="Symbol"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9805B9E"/>
    <w:multiLevelType w:val="hybridMultilevel"/>
    <w:tmpl w:val="AD226C40"/>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14">
    <w:nsid w:val="2F91139A"/>
    <w:multiLevelType w:val="hybridMultilevel"/>
    <w:tmpl w:val="2EC0F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0156203"/>
    <w:multiLevelType w:val="multilevel"/>
    <w:tmpl w:val="D4AC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502F17"/>
    <w:multiLevelType w:val="hybridMultilevel"/>
    <w:tmpl w:val="0F36EE6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38F33D0"/>
    <w:multiLevelType w:val="hybridMultilevel"/>
    <w:tmpl w:val="F538EB18"/>
    <w:lvl w:ilvl="0" w:tplc="D0B071F4">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62453A1"/>
    <w:multiLevelType w:val="hybridMultilevel"/>
    <w:tmpl w:val="5B2411D0"/>
    <w:lvl w:ilvl="0" w:tplc="04130011">
      <w:start w:val="1"/>
      <w:numFmt w:val="decimal"/>
      <w:lvlText w:val="%1)"/>
      <w:lvlJc w:val="left"/>
      <w:pPr>
        <w:tabs>
          <w:tab w:val="num" w:pos="720"/>
        </w:tabs>
        <w:ind w:left="720" w:hanging="360"/>
      </w:pPr>
      <w:rPr>
        <w:rFonts w:hint="default"/>
      </w:rPr>
    </w:lvl>
    <w:lvl w:ilvl="1" w:tplc="14E27762">
      <w:start w:val="1"/>
      <w:numFmt w:val="decimal"/>
      <w:lvlText w:val="%2)"/>
      <w:lvlJc w:val="left"/>
      <w:pPr>
        <w:tabs>
          <w:tab w:val="num" w:pos="646"/>
        </w:tabs>
        <w:ind w:left="646" w:hanging="362"/>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36FC10C9"/>
    <w:multiLevelType w:val="hybridMultilevel"/>
    <w:tmpl w:val="780606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381F43E9"/>
    <w:multiLevelType w:val="hybridMultilevel"/>
    <w:tmpl w:val="3A2E89AE"/>
    <w:lvl w:ilvl="0" w:tplc="7444E854">
      <w:start w:val="1"/>
      <w:numFmt w:val="decimal"/>
      <w:lvlText w:val="%1."/>
      <w:lvlJc w:val="left"/>
      <w:pPr>
        <w:ind w:left="1069" w:hanging="360"/>
      </w:pPr>
      <w:rPr>
        <w:rFonts w:hint="default"/>
        <w:color w:val="auto"/>
        <w:sz w:val="22"/>
        <w:szCs w:val="22"/>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
    <w:nsid w:val="39E01746"/>
    <w:multiLevelType w:val="hybridMultilevel"/>
    <w:tmpl w:val="22D25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0E26C1C"/>
    <w:multiLevelType w:val="hybridMultilevel"/>
    <w:tmpl w:val="6ED441B8"/>
    <w:lvl w:ilvl="0" w:tplc="D0B071F4">
      <w:start w:val="1"/>
      <w:numFmt w:val="bullet"/>
      <w:lvlText w:val=""/>
      <w:lvlJc w:val="left"/>
      <w:pPr>
        <w:tabs>
          <w:tab w:val="num" w:pos="720"/>
        </w:tabs>
        <w:ind w:left="720" w:hanging="360"/>
      </w:pPr>
      <w:rPr>
        <w:rFonts w:ascii="Symbol" w:hAnsi="Symbol" w:hint="default"/>
      </w:rPr>
    </w:lvl>
    <w:lvl w:ilvl="1" w:tplc="1B8C1EE0">
      <w:start w:val="1"/>
      <w:numFmt w:val="bullet"/>
      <w:lvlText w:val=""/>
      <w:lvlJc w:val="left"/>
      <w:pPr>
        <w:tabs>
          <w:tab w:val="num" w:pos="1440"/>
        </w:tabs>
        <w:ind w:left="1440" w:hanging="360"/>
      </w:pPr>
      <w:rPr>
        <w:rFonts w:ascii="Symbol" w:hAnsi="Symbol"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40FA7926"/>
    <w:multiLevelType w:val="hybridMultilevel"/>
    <w:tmpl w:val="6058A42A"/>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43A41EB1"/>
    <w:multiLevelType w:val="hybridMultilevel"/>
    <w:tmpl w:val="2C12FE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446617D"/>
    <w:multiLevelType w:val="hybridMultilevel"/>
    <w:tmpl w:val="62ACE298"/>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26">
    <w:nsid w:val="490B6E5F"/>
    <w:multiLevelType w:val="hybridMultilevel"/>
    <w:tmpl w:val="8FC60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B1F322C"/>
    <w:multiLevelType w:val="hybridMultilevel"/>
    <w:tmpl w:val="F93E6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C570E2"/>
    <w:multiLevelType w:val="hybridMultilevel"/>
    <w:tmpl w:val="FC26D7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3930592"/>
    <w:multiLevelType w:val="hybridMultilevel"/>
    <w:tmpl w:val="A04E77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3942894"/>
    <w:multiLevelType w:val="hybridMultilevel"/>
    <w:tmpl w:val="FE98B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40F0952"/>
    <w:multiLevelType w:val="hybridMultilevel"/>
    <w:tmpl w:val="61FEC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6F24FF4"/>
    <w:multiLevelType w:val="hybridMultilevel"/>
    <w:tmpl w:val="1F6CD2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86E3C51"/>
    <w:multiLevelType w:val="hybridMultilevel"/>
    <w:tmpl w:val="F19C7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F2010E6"/>
    <w:multiLevelType w:val="hybridMultilevel"/>
    <w:tmpl w:val="B9A0D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0683D34"/>
    <w:multiLevelType w:val="multilevel"/>
    <w:tmpl w:val="8278A6B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542E76"/>
    <w:multiLevelType w:val="multilevel"/>
    <w:tmpl w:val="2DF4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9B773A"/>
    <w:multiLevelType w:val="multilevel"/>
    <w:tmpl w:val="579C92CC"/>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9A2399"/>
    <w:multiLevelType w:val="multilevel"/>
    <w:tmpl w:val="B7908572"/>
    <w:lvl w:ilvl="0">
      <w:start w:val="1"/>
      <w:numFmt w:val="bullet"/>
      <w:lvlText w:val=""/>
      <w:lvlJc w:val="left"/>
      <w:pPr>
        <w:tabs>
          <w:tab w:val="num" w:pos="357"/>
        </w:tabs>
        <w:ind w:left="357" w:hanging="357"/>
      </w:pPr>
      <w:rPr>
        <w:rFonts w:ascii="Symbol" w:hAnsi="Symbol" w:hint="default"/>
        <w:sz w:val="14"/>
      </w:rPr>
    </w:lvl>
    <w:lvl w:ilvl="1">
      <w:start w:val="1"/>
      <w:numFmt w:val="bullet"/>
      <w:lvlText w:val=""/>
      <w:lvlJc w:val="left"/>
      <w:pPr>
        <w:tabs>
          <w:tab w:val="num" w:pos="720"/>
        </w:tabs>
        <w:ind w:left="720" w:hanging="363"/>
      </w:pPr>
      <w:rPr>
        <w:rFonts w:ascii="Wingdings" w:hAnsi="Wingdings" w:hint="default"/>
      </w:rPr>
    </w:lvl>
    <w:lvl w:ilvl="2">
      <w:start w:val="1"/>
      <w:numFmt w:val="bullet"/>
      <w:lvlText w:val="-"/>
      <w:lvlJc w:val="left"/>
      <w:pPr>
        <w:tabs>
          <w:tab w:val="num" w:pos="1077"/>
        </w:tabs>
        <w:ind w:left="1077" w:hanging="357"/>
      </w:pPr>
      <w:rPr>
        <w:rFonts w:ascii="Arial" w:hAnsi="Arial" w:cs="Arial" w:hint="default"/>
        <w:sz w:val="16"/>
      </w:rPr>
    </w:lvl>
    <w:lvl w:ilvl="3">
      <w:start w:val="1"/>
      <w:numFmt w:val="bullet"/>
      <w:lvlText w:val=""/>
      <w:lvlJc w:val="left"/>
      <w:pPr>
        <w:tabs>
          <w:tab w:val="num" w:pos="1434"/>
        </w:tabs>
        <w:ind w:left="1434" w:hanging="357"/>
      </w:pPr>
      <w:rPr>
        <w:rFonts w:ascii="Symbol" w:hAnsi="Symbol" w:hint="default"/>
        <w:sz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6670258C"/>
    <w:multiLevelType w:val="hybridMultilevel"/>
    <w:tmpl w:val="23BC6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AFA55BD"/>
    <w:multiLevelType w:val="hybridMultilevel"/>
    <w:tmpl w:val="EE282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D7278EF"/>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42">
    <w:nsid w:val="71163A92"/>
    <w:multiLevelType w:val="multilevel"/>
    <w:tmpl w:val="5B4A804A"/>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2DA6CAF"/>
    <w:multiLevelType w:val="hybridMultilevel"/>
    <w:tmpl w:val="86E22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3E15E89"/>
    <w:multiLevelType w:val="hybridMultilevel"/>
    <w:tmpl w:val="CCFC9ADE"/>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45">
    <w:nsid w:val="790046DF"/>
    <w:multiLevelType w:val="hybridMultilevel"/>
    <w:tmpl w:val="459E25BA"/>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6">
    <w:nsid w:val="79904D6C"/>
    <w:multiLevelType w:val="hybridMultilevel"/>
    <w:tmpl w:val="D068D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9CC56DF"/>
    <w:multiLevelType w:val="hybridMultilevel"/>
    <w:tmpl w:val="DC80A7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BFE0FFE"/>
    <w:multiLevelType w:val="hybridMultilevel"/>
    <w:tmpl w:val="7BA00556"/>
    <w:lvl w:ilvl="0" w:tplc="04130001">
      <w:start w:val="1"/>
      <w:numFmt w:val="bullet"/>
      <w:lvlText w:val=""/>
      <w:lvlJc w:val="left"/>
      <w:pPr>
        <w:ind w:left="2484" w:hanging="360"/>
      </w:pPr>
      <w:rPr>
        <w:rFonts w:ascii="Symbol" w:hAnsi="Symbol" w:hint="default"/>
      </w:rPr>
    </w:lvl>
    <w:lvl w:ilvl="1" w:tplc="04130003">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num w:numId="1">
    <w:abstractNumId w:val="10"/>
  </w:num>
  <w:num w:numId="2">
    <w:abstractNumId w:val="47"/>
  </w:num>
  <w:num w:numId="3">
    <w:abstractNumId w:val="1"/>
  </w:num>
  <w:num w:numId="4">
    <w:abstractNumId w:val="2"/>
  </w:num>
  <w:num w:numId="5">
    <w:abstractNumId w:val="16"/>
  </w:num>
  <w:num w:numId="6">
    <w:abstractNumId w:val="13"/>
  </w:num>
  <w:num w:numId="7">
    <w:abstractNumId w:val="25"/>
  </w:num>
  <w:num w:numId="8">
    <w:abstractNumId w:val="44"/>
  </w:num>
  <w:num w:numId="9">
    <w:abstractNumId w:val="45"/>
  </w:num>
  <w:num w:numId="10">
    <w:abstractNumId w:val="48"/>
  </w:num>
  <w:num w:numId="11">
    <w:abstractNumId w:val="9"/>
  </w:num>
  <w:num w:numId="12">
    <w:abstractNumId w:val="33"/>
  </w:num>
  <w:num w:numId="13">
    <w:abstractNumId w:val="14"/>
  </w:num>
  <w:num w:numId="14">
    <w:abstractNumId w:val="32"/>
  </w:num>
  <w:num w:numId="15">
    <w:abstractNumId w:val="43"/>
  </w:num>
  <w:num w:numId="16">
    <w:abstractNumId w:val="41"/>
  </w:num>
  <w:num w:numId="17">
    <w:abstractNumId w:val="4"/>
  </w:num>
  <w:num w:numId="18">
    <w:abstractNumId w:val="35"/>
  </w:num>
  <w:num w:numId="19">
    <w:abstractNumId w:val="15"/>
  </w:num>
  <w:num w:numId="20">
    <w:abstractNumId w:val="37"/>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5"/>
  </w:num>
  <w:num w:numId="25">
    <w:abstractNumId w:val="42"/>
  </w:num>
  <w:num w:numId="26">
    <w:abstractNumId w:val="7"/>
  </w:num>
  <w:num w:numId="27">
    <w:abstractNumId w:val="11"/>
  </w:num>
  <w:num w:numId="28">
    <w:abstractNumId w:val="39"/>
  </w:num>
  <w:num w:numId="29">
    <w:abstractNumId w:val="40"/>
  </w:num>
  <w:num w:numId="30">
    <w:abstractNumId w:val="23"/>
  </w:num>
  <w:num w:numId="31">
    <w:abstractNumId w:val="18"/>
  </w:num>
  <w:num w:numId="32">
    <w:abstractNumId w:val="12"/>
  </w:num>
  <w:num w:numId="33">
    <w:abstractNumId w:val="22"/>
  </w:num>
  <w:num w:numId="34">
    <w:abstractNumId w:val="17"/>
  </w:num>
  <w:num w:numId="35">
    <w:abstractNumId w:val="36"/>
  </w:num>
  <w:num w:numId="36">
    <w:abstractNumId w:val="19"/>
  </w:num>
  <w:num w:numId="37">
    <w:abstractNumId w:val="29"/>
  </w:num>
  <w:num w:numId="38">
    <w:abstractNumId w:val="28"/>
  </w:num>
  <w:num w:numId="39">
    <w:abstractNumId w:val="38"/>
  </w:num>
  <w:num w:numId="40">
    <w:abstractNumId w:val="0"/>
  </w:num>
  <w:num w:numId="41">
    <w:abstractNumId w:val="30"/>
  </w:num>
  <w:num w:numId="42">
    <w:abstractNumId w:val="26"/>
  </w:num>
  <w:num w:numId="43">
    <w:abstractNumId w:val="24"/>
  </w:num>
  <w:num w:numId="44">
    <w:abstractNumId w:val="31"/>
  </w:num>
  <w:num w:numId="45">
    <w:abstractNumId w:val="46"/>
  </w:num>
  <w:num w:numId="46">
    <w:abstractNumId w:val="27"/>
  </w:num>
  <w:num w:numId="47">
    <w:abstractNumId w:val="34"/>
  </w:num>
  <w:num w:numId="48">
    <w:abstractNumId w:val="20"/>
  </w:num>
  <w:num w:numId="49">
    <w:abstractNumId w:val="21"/>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5362"/>
    <o:shapelayout v:ext="edit">
      <o:idmap v:ext="edit" data="2"/>
      <o:rules v:ext="edit">
        <o:r id="V:Rule7" type="connector" idref="#_x0000_s2053"/>
        <o:r id="V:Rule8" type="connector" idref="#_x0000_s2063"/>
        <o:r id="V:Rule9" type="connector" idref="#_x0000_s2058"/>
        <o:r id="V:Rule10" type="connector" idref="#_x0000_s2052"/>
        <o:r id="V:Rule11" type="connector" idref="#_x0000_s2062"/>
        <o:r id="V:Rule12" type="connector" idref="#_x0000_s2057"/>
      </o:rules>
    </o:shapelayout>
  </w:hdrShapeDefaults>
  <w:footnotePr>
    <w:footnote w:id="0"/>
    <w:footnote w:id="1"/>
  </w:footnotePr>
  <w:endnotePr>
    <w:endnote w:id="0"/>
    <w:endnote w:id="1"/>
  </w:endnotePr>
  <w:compat/>
  <w:rsids>
    <w:rsidRoot w:val="008C0134"/>
    <w:rsid w:val="00006D45"/>
    <w:rsid w:val="00014773"/>
    <w:rsid w:val="00022691"/>
    <w:rsid w:val="00040A5C"/>
    <w:rsid w:val="00043D2E"/>
    <w:rsid w:val="000662F3"/>
    <w:rsid w:val="00070C38"/>
    <w:rsid w:val="00075CD2"/>
    <w:rsid w:val="000822BD"/>
    <w:rsid w:val="000850EE"/>
    <w:rsid w:val="000C12E8"/>
    <w:rsid w:val="000C5860"/>
    <w:rsid w:val="000D1AAB"/>
    <w:rsid w:val="000E2874"/>
    <w:rsid w:val="000E39F5"/>
    <w:rsid w:val="000F68FF"/>
    <w:rsid w:val="00107A86"/>
    <w:rsid w:val="001223A6"/>
    <w:rsid w:val="001322DF"/>
    <w:rsid w:val="00154954"/>
    <w:rsid w:val="001702EF"/>
    <w:rsid w:val="001913F4"/>
    <w:rsid w:val="001D29E6"/>
    <w:rsid w:val="001D3B45"/>
    <w:rsid w:val="001D696D"/>
    <w:rsid w:val="001F4199"/>
    <w:rsid w:val="001F51BF"/>
    <w:rsid w:val="0020241D"/>
    <w:rsid w:val="00203467"/>
    <w:rsid w:val="00216392"/>
    <w:rsid w:val="00231032"/>
    <w:rsid w:val="0024262D"/>
    <w:rsid w:val="00250552"/>
    <w:rsid w:val="00267E52"/>
    <w:rsid w:val="002713E5"/>
    <w:rsid w:val="00275AF7"/>
    <w:rsid w:val="00277A4C"/>
    <w:rsid w:val="0028747F"/>
    <w:rsid w:val="002B5E3E"/>
    <w:rsid w:val="002F6D36"/>
    <w:rsid w:val="003003D6"/>
    <w:rsid w:val="00305AB3"/>
    <w:rsid w:val="00312944"/>
    <w:rsid w:val="0031318A"/>
    <w:rsid w:val="003313EA"/>
    <w:rsid w:val="00331707"/>
    <w:rsid w:val="00331A85"/>
    <w:rsid w:val="00333788"/>
    <w:rsid w:val="00335117"/>
    <w:rsid w:val="00342564"/>
    <w:rsid w:val="0034480E"/>
    <w:rsid w:val="00353F46"/>
    <w:rsid w:val="003560D4"/>
    <w:rsid w:val="00363EE7"/>
    <w:rsid w:val="00364E36"/>
    <w:rsid w:val="00380423"/>
    <w:rsid w:val="003921C5"/>
    <w:rsid w:val="003B53B4"/>
    <w:rsid w:val="003B7585"/>
    <w:rsid w:val="003B7F75"/>
    <w:rsid w:val="003C14F1"/>
    <w:rsid w:val="003C7B86"/>
    <w:rsid w:val="003D47FA"/>
    <w:rsid w:val="003E2C83"/>
    <w:rsid w:val="003E6FAB"/>
    <w:rsid w:val="004035BB"/>
    <w:rsid w:val="004107D5"/>
    <w:rsid w:val="00417CF2"/>
    <w:rsid w:val="00423C79"/>
    <w:rsid w:val="00435090"/>
    <w:rsid w:val="00450253"/>
    <w:rsid w:val="00451C95"/>
    <w:rsid w:val="00480E16"/>
    <w:rsid w:val="0048282A"/>
    <w:rsid w:val="0048409C"/>
    <w:rsid w:val="0049503C"/>
    <w:rsid w:val="004A1509"/>
    <w:rsid w:val="004A6B42"/>
    <w:rsid w:val="004A7611"/>
    <w:rsid w:val="004B3CBA"/>
    <w:rsid w:val="004B5B4C"/>
    <w:rsid w:val="004C3984"/>
    <w:rsid w:val="004C7D09"/>
    <w:rsid w:val="004F2092"/>
    <w:rsid w:val="00510784"/>
    <w:rsid w:val="0051588E"/>
    <w:rsid w:val="00517BFF"/>
    <w:rsid w:val="00520971"/>
    <w:rsid w:val="00524189"/>
    <w:rsid w:val="00592517"/>
    <w:rsid w:val="005C3084"/>
    <w:rsid w:val="005C3660"/>
    <w:rsid w:val="005D3149"/>
    <w:rsid w:val="005F2308"/>
    <w:rsid w:val="005F7F93"/>
    <w:rsid w:val="00616349"/>
    <w:rsid w:val="00617364"/>
    <w:rsid w:val="0062327A"/>
    <w:rsid w:val="0063278D"/>
    <w:rsid w:val="00632899"/>
    <w:rsid w:val="00633067"/>
    <w:rsid w:val="00653C7C"/>
    <w:rsid w:val="006618F5"/>
    <w:rsid w:val="006736D0"/>
    <w:rsid w:val="006909B6"/>
    <w:rsid w:val="00693053"/>
    <w:rsid w:val="006A17EA"/>
    <w:rsid w:val="006A2045"/>
    <w:rsid w:val="006B31E9"/>
    <w:rsid w:val="006B602D"/>
    <w:rsid w:val="00702393"/>
    <w:rsid w:val="00713513"/>
    <w:rsid w:val="00715C40"/>
    <w:rsid w:val="00735807"/>
    <w:rsid w:val="00737D69"/>
    <w:rsid w:val="007631BE"/>
    <w:rsid w:val="00763BB6"/>
    <w:rsid w:val="00765B80"/>
    <w:rsid w:val="0076720A"/>
    <w:rsid w:val="00773FE9"/>
    <w:rsid w:val="00790756"/>
    <w:rsid w:val="007A2DBD"/>
    <w:rsid w:val="007D6160"/>
    <w:rsid w:val="007E418E"/>
    <w:rsid w:val="007F1317"/>
    <w:rsid w:val="007F7450"/>
    <w:rsid w:val="007F7910"/>
    <w:rsid w:val="00826B0C"/>
    <w:rsid w:val="00835E5E"/>
    <w:rsid w:val="008579E9"/>
    <w:rsid w:val="00861C5D"/>
    <w:rsid w:val="00862E61"/>
    <w:rsid w:val="00864896"/>
    <w:rsid w:val="00865553"/>
    <w:rsid w:val="0087472B"/>
    <w:rsid w:val="00874889"/>
    <w:rsid w:val="008754AB"/>
    <w:rsid w:val="00877E4D"/>
    <w:rsid w:val="008801CF"/>
    <w:rsid w:val="008A1D36"/>
    <w:rsid w:val="008C0134"/>
    <w:rsid w:val="00903796"/>
    <w:rsid w:val="009201E5"/>
    <w:rsid w:val="00923CD4"/>
    <w:rsid w:val="00937E08"/>
    <w:rsid w:val="00971C83"/>
    <w:rsid w:val="009851E9"/>
    <w:rsid w:val="0099117E"/>
    <w:rsid w:val="009A1D98"/>
    <w:rsid w:val="009B3818"/>
    <w:rsid w:val="009B45FD"/>
    <w:rsid w:val="009C215F"/>
    <w:rsid w:val="009C6111"/>
    <w:rsid w:val="009E1382"/>
    <w:rsid w:val="00A02861"/>
    <w:rsid w:val="00A07DC7"/>
    <w:rsid w:val="00A1114E"/>
    <w:rsid w:val="00A138BE"/>
    <w:rsid w:val="00A17D9D"/>
    <w:rsid w:val="00A41FCD"/>
    <w:rsid w:val="00A4560F"/>
    <w:rsid w:val="00A46872"/>
    <w:rsid w:val="00A50112"/>
    <w:rsid w:val="00A65021"/>
    <w:rsid w:val="00A65A24"/>
    <w:rsid w:val="00A80614"/>
    <w:rsid w:val="00A871B5"/>
    <w:rsid w:val="00AB381E"/>
    <w:rsid w:val="00AB4CBD"/>
    <w:rsid w:val="00AB68F2"/>
    <w:rsid w:val="00AC6B6B"/>
    <w:rsid w:val="00AD0BE6"/>
    <w:rsid w:val="00AD1052"/>
    <w:rsid w:val="00AD1411"/>
    <w:rsid w:val="00AE095C"/>
    <w:rsid w:val="00AE2FF1"/>
    <w:rsid w:val="00AE373A"/>
    <w:rsid w:val="00AE6910"/>
    <w:rsid w:val="00B051EC"/>
    <w:rsid w:val="00B0750B"/>
    <w:rsid w:val="00B10D48"/>
    <w:rsid w:val="00B10F6B"/>
    <w:rsid w:val="00B32335"/>
    <w:rsid w:val="00B4767E"/>
    <w:rsid w:val="00B55755"/>
    <w:rsid w:val="00B6251C"/>
    <w:rsid w:val="00B62B37"/>
    <w:rsid w:val="00BB27D8"/>
    <w:rsid w:val="00BB68E1"/>
    <w:rsid w:val="00BC0F7C"/>
    <w:rsid w:val="00BD1139"/>
    <w:rsid w:val="00BE68E2"/>
    <w:rsid w:val="00BE7464"/>
    <w:rsid w:val="00BF1586"/>
    <w:rsid w:val="00C11256"/>
    <w:rsid w:val="00C17E10"/>
    <w:rsid w:val="00C23B77"/>
    <w:rsid w:val="00C252FE"/>
    <w:rsid w:val="00C277AC"/>
    <w:rsid w:val="00C43772"/>
    <w:rsid w:val="00C45B4F"/>
    <w:rsid w:val="00C55BC1"/>
    <w:rsid w:val="00C7508C"/>
    <w:rsid w:val="00C9208E"/>
    <w:rsid w:val="00CC364D"/>
    <w:rsid w:val="00CC5C91"/>
    <w:rsid w:val="00CE3819"/>
    <w:rsid w:val="00CF0F32"/>
    <w:rsid w:val="00D07EC6"/>
    <w:rsid w:val="00D2332A"/>
    <w:rsid w:val="00D263E0"/>
    <w:rsid w:val="00D34EC6"/>
    <w:rsid w:val="00D540E7"/>
    <w:rsid w:val="00D6458A"/>
    <w:rsid w:val="00D67FD5"/>
    <w:rsid w:val="00D9771A"/>
    <w:rsid w:val="00DA01CE"/>
    <w:rsid w:val="00DA4422"/>
    <w:rsid w:val="00DA719B"/>
    <w:rsid w:val="00DC5D43"/>
    <w:rsid w:val="00DC71CB"/>
    <w:rsid w:val="00DE692A"/>
    <w:rsid w:val="00DE7785"/>
    <w:rsid w:val="00DF05A2"/>
    <w:rsid w:val="00DF283E"/>
    <w:rsid w:val="00DF7865"/>
    <w:rsid w:val="00E05496"/>
    <w:rsid w:val="00E10049"/>
    <w:rsid w:val="00E10858"/>
    <w:rsid w:val="00E136CC"/>
    <w:rsid w:val="00E21C35"/>
    <w:rsid w:val="00E23795"/>
    <w:rsid w:val="00E53BE4"/>
    <w:rsid w:val="00E708D9"/>
    <w:rsid w:val="00E72E15"/>
    <w:rsid w:val="00E7799A"/>
    <w:rsid w:val="00E80D34"/>
    <w:rsid w:val="00E8136B"/>
    <w:rsid w:val="00E92E70"/>
    <w:rsid w:val="00EA1121"/>
    <w:rsid w:val="00EC3F65"/>
    <w:rsid w:val="00EC5C59"/>
    <w:rsid w:val="00ED1646"/>
    <w:rsid w:val="00ED2008"/>
    <w:rsid w:val="00ED24E5"/>
    <w:rsid w:val="00ED26C4"/>
    <w:rsid w:val="00EF6C60"/>
    <w:rsid w:val="00F01FAF"/>
    <w:rsid w:val="00F056EF"/>
    <w:rsid w:val="00F14D1D"/>
    <w:rsid w:val="00F20FEE"/>
    <w:rsid w:val="00F258E1"/>
    <w:rsid w:val="00F31FA5"/>
    <w:rsid w:val="00F35889"/>
    <w:rsid w:val="00F74221"/>
    <w:rsid w:val="00F753C7"/>
    <w:rsid w:val="00FB507B"/>
    <w:rsid w:val="00FD7D3D"/>
    <w:rsid w:val="00FE4CC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7" type="connector" idref="#_x0000_s1281"/>
        <o:r id="V:Rule18" type="connector" idref="#_x0000_s1055"/>
        <o:r id="V:Rule19" type="connector" idref="#_x0000_s1046"/>
        <o:r id="V:Rule20" type="connector" idref="#_x0000_s1054"/>
        <o:r id="V:Rule21" type="connector" idref="#_x0000_s1170"/>
        <o:r id="V:Rule22" type="connector" idref="#_x0000_s1068"/>
        <o:r id="V:Rule23" type="connector" idref="#_x0000_s1071"/>
        <o:r id="V:Rule24" type="connector" idref="#_x0000_s1077"/>
        <o:r id="V:Rule25" type="connector" idref="#_x0000_s1169"/>
        <o:r id="V:Rule26" type="connector" idref="#_x0000_s1070"/>
        <o:r id="V:Rule27" type="connector" idref="#_x0000_s1171"/>
        <o:r id="V:Rule28" type="connector" idref="#_x0000_s1172"/>
        <o:r id="V:Rule29" type="connector" idref="#_x0000_s1069"/>
        <o:r id="V:Rule30" type="connector" idref="#_x0000_s1078"/>
        <o:r id="V:Rule31" type="connector" idref="#_x0000_s1047"/>
        <o:r id="V:Rule32" type="connector" idref="#_x0000_s106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C0134"/>
    <w:pPr>
      <w:spacing w:after="0" w:line="240" w:lineRule="auto"/>
    </w:pPr>
    <w:rPr>
      <w:rFonts w:ascii="Perpetua" w:hAnsi="Perpetua"/>
      <w:sz w:val="20"/>
    </w:rPr>
  </w:style>
  <w:style w:type="paragraph" w:styleId="Kop1">
    <w:name w:val="heading 1"/>
    <w:basedOn w:val="Standaard"/>
    <w:link w:val="Kop1Char"/>
    <w:uiPriority w:val="9"/>
    <w:qFormat/>
    <w:rsid w:val="008C0134"/>
    <w:pPr>
      <w:spacing w:before="187" w:after="187"/>
      <w:ind w:right="281"/>
      <w:outlineLvl w:val="0"/>
    </w:pPr>
    <w:rPr>
      <w:rFonts w:eastAsia="Times New Roman" w:cs="Times New Roman"/>
      <w:b/>
      <w:bCs/>
      <w:color w:val="548DD4" w:themeColor="text2" w:themeTint="99"/>
      <w:kern w:val="36"/>
      <w:sz w:val="24"/>
      <w:szCs w:val="36"/>
      <w:lang w:eastAsia="nl-NL"/>
    </w:rPr>
  </w:style>
  <w:style w:type="paragraph" w:styleId="Kop2">
    <w:name w:val="heading 2"/>
    <w:basedOn w:val="Standaard"/>
    <w:next w:val="Standaard"/>
    <w:link w:val="Kop2Char"/>
    <w:uiPriority w:val="9"/>
    <w:unhideWhenUsed/>
    <w:qFormat/>
    <w:rsid w:val="008C0134"/>
    <w:pPr>
      <w:keepNext/>
      <w:keepLines/>
      <w:spacing w:before="200"/>
      <w:outlineLvl w:val="1"/>
    </w:pPr>
    <w:rPr>
      <w:rFonts w:eastAsiaTheme="majorEastAsia" w:cstheme="majorBidi"/>
      <w:b/>
      <w:bCs/>
      <w:color w:val="548DD4" w:themeColor="text2" w:themeTint="99"/>
      <w:szCs w:val="26"/>
    </w:rPr>
  </w:style>
  <w:style w:type="paragraph" w:styleId="Kop3">
    <w:name w:val="heading 3"/>
    <w:basedOn w:val="Standaard"/>
    <w:next w:val="Standaard"/>
    <w:link w:val="Kop3Char"/>
    <w:uiPriority w:val="9"/>
    <w:unhideWhenUsed/>
    <w:qFormat/>
    <w:rsid w:val="008C0134"/>
    <w:pPr>
      <w:keepNext/>
      <w:keepLines/>
      <w:spacing w:before="200"/>
      <w:outlineLvl w:val="2"/>
    </w:pPr>
    <w:rPr>
      <w:rFonts w:eastAsiaTheme="majorEastAsia" w:cstheme="majorBidi"/>
      <w:bCs/>
      <w:i/>
      <w:color w:val="548DD4" w:themeColor="text2" w:themeTint="99"/>
    </w:rPr>
  </w:style>
  <w:style w:type="paragraph" w:styleId="Kop4">
    <w:name w:val="heading 4"/>
    <w:basedOn w:val="Standaard"/>
    <w:next w:val="Standaard"/>
    <w:link w:val="Kop4Char"/>
    <w:uiPriority w:val="9"/>
    <w:unhideWhenUsed/>
    <w:qFormat/>
    <w:rsid w:val="008C0134"/>
    <w:pPr>
      <w:keepNext/>
      <w:keepLines/>
      <w:spacing w:before="20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semiHidden/>
    <w:unhideWhenUsed/>
    <w:qFormat/>
    <w:rsid w:val="008C013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0134"/>
    <w:rPr>
      <w:rFonts w:ascii="Perpetua" w:eastAsia="Times New Roman" w:hAnsi="Perpetua" w:cs="Times New Roman"/>
      <w:b/>
      <w:bCs/>
      <w:color w:val="548DD4" w:themeColor="text2" w:themeTint="99"/>
      <w:kern w:val="36"/>
      <w:sz w:val="24"/>
      <w:szCs w:val="36"/>
      <w:lang w:eastAsia="nl-NL"/>
    </w:rPr>
  </w:style>
  <w:style w:type="character" w:customStyle="1" w:styleId="Kop2Char">
    <w:name w:val="Kop 2 Char"/>
    <w:basedOn w:val="Standaardalinea-lettertype"/>
    <w:link w:val="Kop2"/>
    <w:uiPriority w:val="9"/>
    <w:rsid w:val="008C0134"/>
    <w:rPr>
      <w:rFonts w:ascii="Perpetua" w:eastAsiaTheme="majorEastAsia" w:hAnsi="Perpetua" w:cstheme="majorBidi"/>
      <w:b/>
      <w:bCs/>
      <w:color w:val="548DD4" w:themeColor="text2" w:themeTint="99"/>
      <w:sz w:val="20"/>
      <w:szCs w:val="26"/>
    </w:rPr>
  </w:style>
  <w:style w:type="character" w:customStyle="1" w:styleId="Kop3Char">
    <w:name w:val="Kop 3 Char"/>
    <w:basedOn w:val="Standaardalinea-lettertype"/>
    <w:link w:val="Kop3"/>
    <w:uiPriority w:val="9"/>
    <w:rsid w:val="008C0134"/>
    <w:rPr>
      <w:rFonts w:ascii="Perpetua" w:eastAsiaTheme="majorEastAsia" w:hAnsi="Perpetua" w:cstheme="majorBidi"/>
      <w:bCs/>
      <w:i/>
      <w:color w:val="548DD4" w:themeColor="text2" w:themeTint="99"/>
      <w:sz w:val="20"/>
    </w:rPr>
  </w:style>
  <w:style w:type="character" w:customStyle="1" w:styleId="Kop4Char">
    <w:name w:val="Kop 4 Char"/>
    <w:basedOn w:val="Standaardalinea-lettertype"/>
    <w:link w:val="Kop4"/>
    <w:uiPriority w:val="9"/>
    <w:rsid w:val="008C0134"/>
    <w:rPr>
      <w:rFonts w:ascii="Perpetua" w:eastAsiaTheme="majorEastAsia" w:hAnsi="Perpetua" w:cstheme="majorBidi"/>
      <w:b/>
      <w:bCs/>
      <w:i/>
      <w:iCs/>
      <w:color w:val="4F81BD" w:themeColor="accent1"/>
      <w:sz w:val="20"/>
    </w:rPr>
  </w:style>
  <w:style w:type="character" w:customStyle="1" w:styleId="Kop5Char">
    <w:name w:val="Kop 5 Char"/>
    <w:basedOn w:val="Standaardalinea-lettertype"/>
    <w:link w:val="Kop5"/>
    <w:uiPriority w:val="9"/>
    <w:semiHidden/>
    <w:rsid w:val="008C0134"/>
    <w:rPr>
      <w:rFonts w:asciiTheme="majorHAnsi" w:eastAsiaTheme="majorEastAsia" w:hAnsiTheme="majorHAnsi" w:cstheme="majorBidi"/>
      <w:color w:val="243F60" w:themeColor="accent1" w:themeShade="7F"/>
      <w:sz w:val="20"/>
    </w:rPr>
  </w:style>
  <w:style w:type="character" w:styleId="Hyperlink">
    <w:name w:val="Hyperlink"/>
    <w:basedOn w:val="Standaardalinea-lettertype"/>
    <w:uiPriority w:val="99"/>
    <w:unhideWhenUsed/>
    <w:rsid w:val="008C0134"/>
    <w:rPr>
      <w:color w:val="0000FF" w:themeColor="hyperlink"/>
      <w:u w:val="single"/>
    </w:rPr>
  </w:style>
  <w:style w:type="paragraph" w:styleId="Normaalweb">
    <w:name w:val="Normal (Web)"/>
    <w:basedOn w:val="Standaard"/>
    <w:uiPriority w:val="99"/>
    <w:unhideWhenUsed/>
    <w:rsid w:val="008C0134"/>
    <w:pPr>
      <w:spacing w:before="187" w:after="187"/>
      <w:ind w:left="281" w:right="281"/>
    </w:pPr>
    <w:rPr>
      <w:rFonts w:ascii="Times New Roman" w:eastAsia="Times New Roman" w:hAnsi="Times New Roman" w:cs="Times New Roman"/>
      <w:sz w:val="24"/>
      <w:szCs w:val="24"/>
      <w:lang w:eastAsia="nl-NL"/>
    </w:rPr>
  </w:style>
  <w:style w:type="character" w:customStyle="1" w:styleId="green1">
    <w:name w:val="green1"/>
    <w:basedOn w:val="Standaardalinea-lettertype"/>
    <w:rsid w:val="008C0134"/>
    <w:rPr>
      <w:color w:val="9EC630"/>
    </w:rPr>
  </w:style>
  <w:style w:type="character" w:customStyle="1" w:styleId="BovenkantformulierChar">
    <w:name w:val="Bovenkant formulier Char"/>
    <w:basedOn w:val="Standaardalinea-lettertype"/>
    <w:link w:val="Bovenkantformulier"/>
    <w:uiPriority w:val="99"/>
    <w:semiHidden/>
    <w:rsid w:val="008C0134"/>
    <w:rPr>
      <w:rFonts w:ascii="Arial" w:eastAsia="Times New Roman" w:hAnsi="Arial" w:cs="Arial"/>
      <w:vanish/>
      <w:sz w:val="16"/>
      <w:szCs w:val="16"/>
      <w:lang w:eastAsia="nl-NL"/>
    </w:rPr>
  </w:style>
  <w:style w:type="paragraph" w:styleId="Bovenkantformulier">
    <w:name w:val="HTML Top of Form"/>
    <w:basedOn w:val="Standaard"/>
    <w:next w:val="Standaard"/>
    <w:link w:val="BovenkantformulierChar"/>
    <w:hidden/>
    <w:uiPriority w:val="99"/>
    <w:semiHidden/>
    <w:unhideWhenUsed/>
    <w:rsid w:val="008C0134"/>
    <w:pPr>
      <w:pBdr>
        <w:bottom w:val="single" w:sz="6" w:space="1" w:color="auto"/>
      </w:pBdr>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8C0134"/>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8C0134"/>
    <w:pPr>
      <w:pBdr>
        <w:top w:val="single" w:sz="6" w:space="1" w:color="auto"/>
      </w:pBdr>
      <w:jc w:val="center"/>
    </w:pPr>
    <w:rPr>
      <w:rFonts w:ascii="Arial" w:eastAsia="Times New Roman" w:hAnsi="Arial" w:cs="Arial"/>
      <w:vanish/>
      <w:sz w:val="16"/>
      <w:szCs w:val="16"/>
      <w:lang w:eastAsia="nl-NL"/>
    </w:rPr>
  </w:style>
  <w:style w:type="paragraph" w:styleId="Koptekst">
    <w:name w:val="header"/>
    <w:basedOn w:val="Standaard"/>
    <w:link w:val="KoptekstChar"/>
    <w:uiPriority w:val="99"/>
    <w:unhideWhenUsed/>
    <w:rsid w:val="008C0134"/>
    <w:pPr>
      <w:tabs>
        <w:tab w:val="center" w:pos="4536"/>
        <w:tab w:val="right" w:pos="9072"/>
      </w:tabs>
    </w:pPr>
  </w:style>
  <w:style w:type="character" w:customStyle="1" w:styleId="KoptekstChar">
    <w:name w:val="Koptekst Char"/>
    <w:basedOn w:val="Standaardalinea-lettertype"/>
    <w:link w:val="Koptekst"/>
    <w:uiPriority w:val="99"/>
    <w:rsid w:val="008C0134"/>
    <w:rPr>
      <w:rFonts w:ascii="Perpetua" w:hAnsi="Perpetua"/>
      <w:sz w:val="20"/>
    </w:rPr>
  </w:style>
  <w:style w:type="paragraph" w:styleId="Voettekst">
    <w:name w:val="footer"/>
    <w:basedOn w:val="Standaard"/>
    <w:link w:val="VoettekstChar"/>
    <w:uiPriority w:val="99"/>
    <w:unhideWhenUsed/>
    <w:rsid w:val="008C0134"/>
    <w:pPr>
      <w:tabs>
        <w:tab w:val="center" w:pos="4536"/>
        <w:tab w:val="right" w:pos="9072"/>
      </w:tabs>
    </w:pPr>
  </w:style>
  <w:style w:type="character" w:customStyle="1" w:styleId="VoettekstChar">
    <w:name w:val="Voettekst Char"/>
    <w:basedOn w:val="Standaardalinea-lettertype"/>
    <w:link w:val="Voettekst"/>
    <w:uiPriority w:val="99"/>
    <w:rsid w:val="008C0134"/>
    <w:rPr>
      <w:rFonts w:ascii="Perpetua" w:hAnsi="Perpetua"/>
      <w:sz w:val="20"/>
    </w:rPr>
  </w:style>
  <w:style w:type="paragraph" w:styleId="Geenafstand">
    <w:name w:val="No Spacing"/>
    <w:link w:val="GeenafstandChar"/>
    <w:uiPriority w:val="1"/>
    <w:qFormat/>
    <w:rsid w:val="008C0134"/>
    <w:pPr>
      <w:spacing w:after="0" w:line="240" w:lineRule="auto"/>
    </w:pPr>
    <w:rPr>
      <w:rFonts w:ascii="Perpetua" w:eastAsiaTheme="minorEastAsia" w:hAnsi="Perpetua"/>
      <w:sz w:val="20"/>
    </w:rPr>
  </w:style>
  <w:style w:type="character" w:customStyle="1" w:styleId="GeenafstandChar">
    <w:name w:val="Geen afstand Char"/>
    <w:basedOn w:val="Standaardalinea-lettertype"/>
    <w:link w:val="Geenafstand"/>
    <w:uiPriority w:val="1"/>
    <w:rsid w:val="008C0134"/>
    <w:rPr>
      <w:rFonts w:ascii="Perpetua" w:eastAsiaTheme="minorEastAsia" w:hAnsi="Perpetua"/>
      <w:sz w:val="20"/>
    </w:rPr>
  </w:style>
  <w:style w:type="paragraph" w:styleId="Ballontekst">
    <w:name w:val="Balloon Text"/>
    <w:basedOn w:val="Standaard"/>
    <w:link w:val="BallontekstChar"/>
    <w:uiPriority w:val="99"/>
    <w:semiHidden/>
    <w:unhideWhenUsed/>
    <w:rsid w:val="008C0134"/>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134"/>
    <w:rPr>
      <w:rFonts w:ascii="Tahoma" w:hAnsi="Tahoma" w:cs="Tahoma"/>
      <w:sz w:val="16"/>
      <w:szCs w:val="16"/>
    </w:rPr>
  </w:style>
  <w:style w:type="paragraph" w:styleId="Documentstructuur">
    <w:name w:val="Document Map"/>
    <w:basedOn w:val="Standaard"/>
    <w:link w:val="DocumentstructuurChar"/>
    <w:uiPriority w:val="99"/>
    <w:semiHidden/>
    <w:unhideWhenUsed/>
    <w:rsid w:val="008C0134"/>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8C0134"/>
    <w:rPr>
      <w:rFonts w:ascii="Tahoma" w:hAnsi="Tahoma" w:cs="Tahoma"/>
      <w:sz w:val="16"/>
      <w:szCs w:val="16"/>
    </w:rPr>
  </w:style>
  <w:style w:type="character" w:styleId="Zwaar">
    <w:name w:val="Strong"/>
    <w:basedOn w:val="Standaardalinea-lettertype"/>
    <w:uiPriority w:val="22"/>
    <w:qFormat/>
    <w:rsid w:val="008C0134"/>
    <w:rPr>
      <w:b/>
      <w:bCs/>
    </w:rPr>
  </w:style>
  <w:style w:type="paragraph" w:styleId="Plattetekst">
    <w:name w:val="Body Text"/>
    <w:basedOn w:val="Standaard"/>
    <w:link w:val="PlattetekstChar"/>
    <w:semiHidden/>
    <w:rsid w:val="008C0134"/>
    <w:rPr>
      <w:rFonts w:ascii="Arial" w:eastAsia="Times New Roman" w:hAnsi="Arial" w:cs="Times New Roman"/>
      <w:sz w:val="24"/>
      <w:szCs w:val="20"/>
      <w:lang w:eastAsia="nl-NL"/>
    </w:rPr>
  </w:style>
  <w:style w:type="character" w:customStyle="1" w:styleId="PlattetekstChar">
    <w:name w:val="Platte tekst Char"/>
    <w:basedOn w:val="Standaardalinea-lettertype"/>
    <w:link w:val="Plattetekst"/>
    <w:semiHidden/>
    <w:rsid w:val="008C0134"/>
    <w:rPr>
      <w:rFonts w:ascii="Arial" w:eastAsia="Times New Roman" w:hAnsi="Arial" w:cs="Times New Roman"/>
      <w:sz w:val="24"/>
      <w:szCs w:val="20"/>
      <w:lang w:eastAsia="nl-NL"/>
    </w:rPr>
  </w:style>
  <w:style w:type="paragraph" w:styleId="Lijstalinea">
    <w:name w:val="List Paragraph"/>
    <w:basedOn w:val="Standaard"/>
    <w:uiPriority w:val="34"/>
    <w:qFormat/>
    <w:rsid w:val="008C0134"/>
    <w:pPr>
      <w:ind w:left="720"/>
      <w:contextualSpacing/>
    </w:pPr>
  </w:style>
  <w:style w:type="paragraph" w:styleId="Voetnoottekst">
    <w:name w:val="footnote text"/>
    <w:basedOn w:val="Standaard"/>
    <w:link w:val="VoetnoottekstChar"/>
    <w:semiHidden/>
    <w:unhideWhenUsed/>
    <w:rsid w:val="008C0134"/>
    <w:rPr>
      <w:szCs w:val="20"/>
    </w:rPr>
  </w:style>
  <w:style w:type="character" w:customStyle="1" w:styleId="VoetnoottekstChar">
    <w:name w:val="Voetnoottekst Char"/>
    <w:basedOn w:val="Standaardalinea-lettertype"/>
    <w:link w:val="Voetnoottekst"/>
    <w:semiHidden/>
    <w:rsid w:val="008C0134"/>
    <w:rPr>
      <w:rFonts w:ascii="Perpetua" w:hAnsi="Perpetua"/>
      <w:sz w:val="20"/>
      <w:szCs w:val="20"/>
    </w:rPr>
  </w:style>
  <w:style w:type="character" w:styleId="Voetnootmarkering">
    <w:name w:val="footnote reference"/>
    <w:basedOn w:val="Standaardalinea-lettertype"/>
    <w:semiHidden/>
    <w:unhideWhenUsed/>
    <w:rsid w:val="008C0134"/>
    <w:rPr>
      <w:vertAlign w:val="superscript"/>
    </w:rPr>
  </w:style>
  <w:style w:type="character" w:customStyle="1" w:styleId="editsection">
    <w:name w:val="editsection"/>
    <w:basedOn w:val="Standaardalinea-lettertype"/>
    <w:rsid w:val="008C0134"/>
    <w:rPr>
      <w:sz w:val="20"/>
      <w:szCs w:val="20"/>
    </w:rPr>
  </w:style>
  <w:style w:type="character" w:customStyle="1" w:styleId="toctoggle">
    <w:name w:val="toctoggle"/>
    <w:basedOn w:val="Standaardalinea-lettertype"/>
    <w:rsid w:val="008C0134"/>
  </w:style>
  <w:style w:type="character" w:customStyle="1" w:styleId="tocnumber">
    <w:name w:val="tocnumber"/>
    <w:basedOn w:val="Standaardalinea-lettertype"/>
    <w:rsid w:val="008C0134"/>
  </w:style>
  <w:style w:type="character" w:customStyle="1" w:styleId="toctext">
    <w:name w:val="toctext"/>
    <w:basedOn w:val="Standaardalinea-lettertype"/>
    <w:rsid w:val="008C0134"/>
  </w:style>
  <w:style w:type="character" w:customStyle="1" w:styleId="mw-headline">
    <w:name w:val="mw-headline"/>
    <w:basedOn w:val="Standaardalinea-lettertype"/>
    <w:rsid w:val="008C0134"/>
  </w:style>
  <w:style w:type="paragraph" w:styleId="Bijschrift">
    <w:name w:val="caption"/>
    <w:basedOn w:val="Standaard"/>
    <w:next w:val="Standaard"/>
    <w:uiPriority w:val="35"/>
    <w:unhideWhenUsed/>
    <w:qFormat/>
    <w:rsid w:val="008C0134"/>
    <w:pPr>
      <w:spacing w:after="200"/>
    </w:pPr>
    <w:rPr>
      <w:b/>
      <w:bCs/>
      <w:color w:val="4F81BD" w:themeColor="accent1"/>
      <w:sz w:val="18"/>
      <w:szCs w:val="18"/>
    </w:rPr>
  </w:style>
  <w:style w:type="paragraph" w:styleId="Inhopg1">
    <w:name w:val="toc 1"/>
    <w:basedOn w:val="Standaard"/>
    <w:next w:val="Standaard"/>
    <w:autoRedefine/>
    <w:uiPriority w:val="39"/>
    <w:unhideWhenUsed/>
    <w:rsid w:val="008C0134"/>
    <w:pPr>
      <w:spacing w:after="100"/>
    </w:pPr>
  </w:style>
  <w:style w:type="paragraph" w:styleId="Inhopg2">
    <w:name w:val="toc 2"/>
    <w:basedOn w:val="Standaard"/>
    <w:next w:val="Standaard"/>
    <w:autoRedefine/>
    <w:uiPriority w:val="39"/>
    <w:unhideWhenUsed/>
    <w:rsid w:val="008C0134"/>
    <w:pPr>
      <w:spacing w:after="100"/>
      <w:ind w:left="220"/>
    </w:pPr>
  </w:style>
  <w:style w:type="paragraph" w:styleId="Inhopg3">
    <w:name w:val="toc 3"/>
    <w:basedOn w:val="Standaard"/>
    <w:next w:val="Standaard"/>
    <w:autoRedefine/>
    <w:uiPriority w:val="39"/>
    <w:unhideWhenUsed/>
    <w:rsid w:val="008C0134"/>
    <w:pPr>
      <w:spacing w:after="100"/>
      <w:ind w:left="440"/>
    </w:pPr>
  </w:style>
  <w:style w:type="character" w:styleId="Nadruk">
    <w:name w:val="Emphasis"/>
    <w:basedOn w:val="Standaardalinea-lettertype"/>
    <w:uiPriority w:val="20"/>
    <w:qFormat/>
    <w:rsid w:val="008C0134"/>
    <w:rPr>
      <w:i/>
      <w:iCs/>
    </w:rPr>
  </w:style>
  <w:style w:type="character" w:customStyle="1" w:styleId="nobreak1">
    <w:name w:val="nobreak1"/>
    <w:basedOn w:val="Standaardalinea-lettertype"/>
    <w:rsid w:val="008C0134"/>
  </w:style>
  <w:style w:type="character" w:customStyle="1" w:styleId="Plattetekst2Char">
    <w:name w:val="Platte tekst 2 Char"/>
    <w:basedOn w:val="Standaardalinea-lettertype"/>
    <w:link w:val="Plattetekst2"/>
    <w:semiHidden/>
    <w:rsid w:val="008C0134"/>
    <w:rPr>
      <w:rFonts w:ascii="Arial" w:eastAsia="Times New Roman" w:hAnsi="Arial" w:cs="Arial"/>
      <w:sz w:val="24"/>
      <w:szCs w:val="24"/>
      <w:lang w:val="en-US"/>
    </w:rPr>
  </w:style>
  <w:style w:type="paragraph" w:styleId="Plattetekst2">
    <w:name w:val="Body Text 2"/>
    <w:basedOn w:val="Standaard"/>
    <w:link w:val="Plattetekst2Char"/>
    <w:semiHidden/>
    <w:rsid w:val="008C0134"/>
    <w:pPr>
      <w:spacing w:after="120" w:line="480" w:lineRule="auto"/>
    </w:pPr>
    <w:rPr>
      <w:rFonts w:ascii="Arial" w:eastAsia="Times New Roman" w:hAnsi="Arial" w:cs="Arial"/>
      <w:sz w:val="24"/>
      <w:szCs w:val="24"/>
      <w:lang w:val="en-US"/>
    </w:rPr>
  </w:style>
  <w:style w:type="character" w:customStyle="1" w:styleId="Plattetekst3Char">
    <w:name w:val="Platte tekst 3 Char"/>
    <w:basedOn w:val="Standaardalinea-lettertype"/>
    <w:link w:val="Plattetekst3"/>
    <w:semiHidden/>
    <w:rsid w:val="008C0134"/>
    <w:rPr>
      <w:rFonts w:ascii="Arial" w:eastAsia="Times New Roman" w:hAnsi="Arial" w:cs="Arial"/>
      <w:sz w:val="16"/>
      <w:szCs w:val="16"/>
      <w:lang w:val="en-US"/>
    </w:rPr>
  </w:style>
  <w:style w:type="paragraph" w:styleId="Plattetekst3">
    <w:name w:val="Body Text 3"/>
    <w:basedOn w:val="Standaard"/>
    <w:link w:val="Plattetekst3Char"/>
    <w:semiHidden/>
    <w:rsid w:val="008C0134"/>
    <w:pPr>
      <w:spacing w:after="120"/>
    </w:pPr>
    <w:rPr>
      <w:rFonts w:ascii="Arial" w:eastAsia="Times New Roman" w:hAnsi="Arial" w:cs="Arial"/>
      <w:sz w:val="16"/>
      <w:szCs w:val="16"/>
      <w:lang w:val="en-US"/>
    </w:rPr>
  </w:style>
  <w:style w:type="paragraph" w:customStyle="1" w:styleId="Default">
    <w:name w:val="Default"/>
    <w:rsid w:val="008C0134"/>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59"/>
    <w:rsid w:val="008C0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4">
    <w:name w:val="toc 4"/>
    <w:basedOn w:val="Standaard"/>
    <w:next w:val="Standaard"/>
    <w:autoRedefine/>
    <w:uiPriority w:val="39"/>
    <w:unhideWhenUsed/>
    <w:rsid w:val="008C0134"/>
    <w:pPr>
      <w:spacing w:after="100" w:line="276" w:lineRule="auto"/>
      <w:ind w:left="660"/>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8C0134"/>
    <w:pPr>
      <w:spacing w:after="100" w:line="276" w:lineRule="auto"/>
      <w:ind w:left="880"/>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8C0134"/>
    <w:pPr>
      <w:spacing w:after="100" w:line="276" w:lineRule="auto"/>
      <w:ind w:left="1100"/>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8C0134"/>
    <w:pPr>
      <w:spacing w:after="100" w:line="276" w:lineRule="auto"/>
      <w:ind w:left="1320"/>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8C0134"/>
    <w:pPr>
      <w:spacing w:after="100" w:line="276" w:lineRule="auto"/>
      <w:ind w:left="1540"/>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8C0134"/>
    <w:pPr>
      <w:spacing w:after="100" w:line="276" w:lineRule="auto"/>
      <w:ind w:left="1760"/>
    </w:pPr>
    <w:rPr>
      <w:rFonts w:asciiTheme="minorHAnsi" w:eastAsiaTheme="minorEastAsia" w:hAnsiTheme="minorHAnsi"/>
      <w:sz w:val="22"/>
      <w:lang w:eastAsia="nl-NL"/>
    </w:rPr>
  </w:style>
  <w:style w:type="character" w:styleId="GevolgdeHyperlink">
    <w:name w:val="FollowedHyperlink"/>
    <w:basedOn w:val="Standaardalinea-lettertype"/>
    <w:uiPriority w:val="99"/>
    <w:semiHidden/>
    <w:unhideWhenUsed/>
    <w:rsid w:val="00DC71CB"/>
    <w:rPr>
      <w:color w:val="800080" w:themeColor="followedHyperlink"/>
      <w:u w:val="single"/>
    </w:rPr>
  </w:style>
  <w:style w:type="paragraph" w:customStyle="1" w:styleId="tussenruimte">
    <w:name w:val="tussenruimte"/>
    <w:basedOn w:val="Standaard"/>
    <w:rsid w:val="00AB4CBD"/>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E05496"/>
    <w:rPr>
      <w:i/>
      <w:iCs/>
    </w:rPr>
  </w:style>
</w:styles>
</file>

<file path=word/webSettings.xml><?xml version="1.0" encoding="utf-8"?>
<w:webSettings xmlns:r="http://schemas.openxmlformats.org/officeDocument/2006/relationships" xmlns:w="http://schemas.openxmlformats.org/wordprocessingml/2006/main">
  <w:divs>
    <w:div w:id="101846245">
      <w:bodyDiv w:val="1"/>
      <w:marLeft w:val="0"/>
      <w:marRight w:val="0"/>
      <w:marTop w:val="0"/>
      <w:marBottom w:val="0"/>
      <w:divBdr>
        <w:top w:val="none" w:sz="0" w:space="0" w:color="auto"/>
        <w:left w:val="none" w:sz="0" w:space="0" w:color="auto"/>
        <w:bottom w:val="none" w:sz="0" w:space="0" w:color="auto"/>
        <w:right w:val="none" w:sz="0" w:space="0" w:color="auto"/>
      </w:divBdr>
    </w:div>
    <w:div w:id="321080358">
      <w:bodyDiv w:val="1"/>
      <w:marLeft w:val="0"/>
      <w:marRight w:val="0"/>
      <w:marTop w:val="0"/>
      <w:marBottom w:val="0"/>
      <w:divBdr>
        <w:top w:val="none" w:sz="0" w:space="0" w:color="auto"/>
        <w:left w:val="none" w:sz="0" w:space="0" w:color="auto"/>
        <w:bottom w:val="none" w:sz="0" w:space="0" w:color="auto"/>
        <w:right w:val="none" w:sz="0" w:space="0" w:color="auto"/>
      </w:divBdr>
      <w:divsChild>
        <w:div w:id="1816147078">
          <w:marLeft w:val="0"/>
          <w:marRight w:val="0"/>
          <w:marTop w:val="402"/>
          <w:marBottom w:val="0"/>
          <w:divBdr>
            <w:top w:val="none" w:sz="0" w:space="0" w:color="auto"/>
            <w:left w:val="none" w:sz="0" w:space="0" w:color="auto"/>
            <w:bottom w:val="none" w:sz="0" w:space="0" w:color="auto"/>
            <w:right w:val="none" w:sz="0" w:space="0" w:color="auto"/>
          </w:divBdr>
          <w:divsChild>
            <w:div w:id="137845983">
              <w:marLeft w:val="0"/>
              <w:marRight w:val="0"/>
              <w:marTop w:val="0"/>
              <w:marBottom w:val="0"/>
              <w:divBdr>
                <w:top w:val="none" w:sz="0" w:space="0" w:color="auto"/>
                <w:left w:val="none" w:sz="0" w:space="0" w:color="auto"/>
                <w:bottom w:val="none" w:sz="0" w:space="0" w:color="auto"/>
                <w:right w:val="none" w:sz="0" w:space="0" w:color="auto"/>
              </w:divBdr>
              <w:divsChild>
                <w:div w:id="573320178">
                  <w:marLeft w:val="0"/>
                  <w:marRight w:val="0"/>
                  <w:marTop w:val="0"/>
                  <w:marBottom w:val="0"/>
                  <w:divBdr>
                    <w:top w:val="none" w:sz="0" w:space="0" w:color="auto"/>
                    <w:left w:val="none" w:sz="0" w:space="0" w:color="auto"/>
                    <w:bottom w:val="none" w:sz="0" w:space="0" w:color="auto"/>
                    <w:right w:val="none" w:sz="0" w:space="0" w:color="auto"/>
                  </w:divBdr>
                  <w:divsChild>
                    <w:div w:id="348988579">
                      <w:marLeft w:val="218"/>
                      <w:marRight w:val="0"/>
                      <w:marTop w:val="0"/>
                      <w:marBottom w:val="0"/>
                      <w:divBdr>
                        <w:top w:val="none" w:sz="0" w:space="0" w:color="auto"/>
                        <w:left w:val="none" w:sz="0" w:space="0" w:color="auto"/>
                        <w:bottom w:val="none" w:sz="0" w:space="0" w:color="auto"/>
                        <w:right w:val="none" w:sz="0" w:space="0" w:color="auto"/>
                      </w:divBdr>
                      <w:divsChild>
                        <w:div w:id="1283461358">
                          <w:marLeft w:val="33"/>
                          <w:marRight w:val="0"/>
                          <w:marTop w:val="0"/>
                          <w:marBottom w:val="0"/>
                          <w:divBdr>
                            <w:top w:val="none" w:sz="0" w:space="0" w:color="auto"/>
                            <w:left w:val="none" w:sz="0" w:space="0" w:color="auto"/>
                            <w:bottom w:val="none" w:sz="0" w:space="0" w:color="auto"/>
                            <w:right w:val="none" w:sz="0" w:space="0" w:color="auto"/>
                          </w:divBdr>
                          <w:divsChild>
                            <w:div w:id="2097820357">
                              <w:marLeft w:val="251"/>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104101">
      <w:bodyDiv w:val="1"/>
      <w:marLeft w:val="0"/>
      <w:marRight w:val="0"/>
      <w:marTop w:val="0"/>
      <w:marBottom w:val="0"/>
      <w:divBdr>
        <w:top w:val="none" w:sz="0" w:space="0" w:color="auto"/>
        <w:left w:val="none" w:sz="0" w:space="0" w:color="auto"/>
        <w:bottom w:val="none" w:sz="0" w:space="0" w:color="auto"/>
        <w:right w:val="none" w:sz="0" w:space="0" w:color="auto"/>
      </w:divBdr>
      <w:divsChild>
        <w:div w:id="1671711616">
          <w:marLeft w:val="0"/>
          <w:marRight w:val="0"/>
          <w:marTop w:val="0"/>
          <w:marBottom w:val="0"/>
          <w:divBdr>
            <w:top w:val="none" w:sz="0" w:space="0" w:color="auto"/>
            <w:left w:val="none" w:sz="0" w:space="0" w:color="auto"/>
            <w:bottom w:val="none" w:sz="0" w:space="0" w:color="auto"/>
            <w:right w:val="none" w:sz="0" w:space="0" w:color="auto"/>
          </w:divBdr>
          <w:divsChild>
            <w:div w:id="1064135143">
              <w:marLeft w:val="0"/>
              <w:marRight w:val="0"/>
              <w:marTop w:val="0"/>
              <w:marBottom w:val="0"/>
              <w:divBdr>
                <w:top w:val="none" w:sz="0" w:space="0" w:color="auto"/>
                <w:left w:val="none" w:sz="0" w:space="0" w:color="auto"/>
                <w:bottom w:val="none" w:sz="0" w:space="0" w:color="auto"/>
                <w:right w:val="none" w:sz="0" w:space="0" w:color="auto"/>
              </w:divBdr>
              <w:divsChild>
                <w:div w:id="20344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4006">
      <w:bodyDiv w:val="1"/>
      <w:marLeft w:val="0"/>
      <w:marRight w:val="0"/>
      <w:marTop w:val="0"/>
      <w:marBottom w:val="0"/>
      <w:divBdr>
        <w:top w:val="none" w:sz="0" w:space="0" w:color="auto"/>
        <w:left w:val="none" w:sz="0" w:space="0" w:color="auto"/>
        <w:bottom w:val="none" w:sz="0" w:space="0" w:color="auto"/>
        <w:right w:val="none" w:sz="0" w:space="0" w:color="auto"/>
      </w:divBdr>
      <w:divsChild>
        <w:div w:id="413816784">
          <w:marLeft w:val="-8171"/>
          <w:marRight w:val="0"/>
          <w:marTop w:val="84"/>
          <w:marBottom w:val="0"/>
          <w:divBdr>
            <w:top w:val="single" w:sz="6" w:space="0" w:color="545454"/>
            <w:left w:val="single" w:sz="6" w:space="0" w:color="545454"/>
            <w:bottom w:val="single" w:sz="6" w:space="0" w:color="545454"/>
            <w:right w:val="single" w:sz="6" w:space="0" w:color="545454"/>
          </w:divBdr>
          <w:divsChild>
            <w:div w:id="2020428169">
              <w:marLeft w:val="0"/>
              <w:marRight w:val="0"/>
              <w:marTop w:val="0"/>
              <w:marBottom w:val="0"/>
              <w:divBdr>
                <w:top w:val="none" w:sz="0" w:space="0" w:color="auto"/>
                <w:left w:val="none" w:sz="0" w:space="0" w:color="auto"/>
                <w:bottom w:val="none" w:sz="0" w:space="0" w:color="auto"/>
                <w:right w:val="none" w:sz="0" w:space="0" w:color="auto"/>
              </w:divBdr>
              <w:divsChild>
                <w:div w:id="1854569233">
                  <w:marLeft w:val="670"/>
                  <w:marRight w:val="0"/>
                  <w:marTop w:val="17"/>
                  <w:marBottom w:val="0"/>
                  <w:divBdr>
                    <w:top w:val="none" w:sz="0" w:space="0" w:color="auto"/>
                    <w:left w:val="single" w:sz="6" w:space="0" w:color="CCCCCC"/>
                    <w:bottom w:val="none" w:sz="0" w:space="0" w:color="auto"/>
                    <w:right w:val="none" w:sz="0" w:space="0" w:color="auto"/>
                  </w:divBdr>
                  <w:divsChild>
                    <w:div w:id="1893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larisnet.nl/Wetten-Regels/Wetten-Regels-Artikelpagina/Knelpunten-in-de-Regeling-bedrijfsfitness.htm" TargetMode="External"/><Relationship Id="rId21" Type="http://schemas.openxmlformats.org/officeDocument/2006/relationships/hyperlink" Target="http://www.indora.nl/mambo/index.php?option=com_content&amp;task=view&amp;id=56" TargetMode="External"/><Relationship Id="rId34" Type="http://schemas.openxmlformats.org/officeDocument/2006/relationships/hyperlink" Target="http://www.prefit.nl//index.php?option=com_content&amp;task=view&amp;id=88&amp;Itemid=178" TargetMode="External"/><Relationship Id="rId42" Type="http://schemas.openxmlformats.org/officeDocument/2006/relationships/hyperlink" Target="http://www.sportenzaken.nl/pagina.asp?cmsid=61174&amp;refid=147" TargetMode="External"/><Relationship Id="rId47" Type="http://schemas.openxmlformats.org/officeDocument/2006/relationships/hyperlink" Target="http://www.kvk.nl/Branches/020_Conjunctuurenquete_Nederland/startersenbestaandebedrijven/010kerncijfersbedrijven.asp" TargetMode="External"/><Relationship Id="rId50" Type="http://schemas.openxmlformats.org/officeDocument/2006/relationships/hyperlink" Target="http://www.zbc.nu/main.asp?ChapterID=4609" TargetMode="External"/><Relationship Id="rId55" Type="http://schemas.openxmlformats.org/officeDocument/2006/relationships/hyperlink" Target="http://www.kvk.nl/regio/noordwestholland/Images/KvK%20Regio%20Oranje%20A3_tcm50-189734.pdf" TargetMode="External"/><Relationship Id="rId63" Type="http://schemas.openxmlformats.org/officeDocument/2006/relationships/hyperlink" Target="http://www.nisb.nl/dossiers/gezonheidsmanagement/2.-folder_meer_bewegen_klein_bedrijf.pdf" TargetMode="External"/><Relationship Id="rId68" Type="http://schemas.openxmlformats.org/officeDocument/2006/relationships/hyperlink" Target="http://nl.wikipedia.org/wiki/Belgi%C3%AB" TargetMode="External"/><Relationship Id="rId76" Type="http://schemas.openxmlformats.org/officeDocument/2006/relationships/image" Target="media/image12.png"/><Relationship Id="rId84" Type="http://schemas.openxmlformats.org/officeDocument/2006/relationships/hyperlink" Target="http://www.companycarenetwork.nl" TargetMode="External"/><Relationship Id="rId89" Type="http://schemas.openxmlformats.org/officeDocument/2006/relationships/hyperlink" Target="http://www.bedrijfsfitnessopmaat.n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nl.wikipedia.org/wiki/Wettelijke_aansprakelijkheid" TargetMode="External"/><Relationship Id="rId92" Type="http://schemas.openxmlformats.org/officeDocument/2006/relationships/hyperlink" Target="mailto:Bob.vanoers@student.fontys.nl" TargetMode="Externa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http://www.wikipedia.nl" TargetMode="External"/><Relationship Id="rId11" Type="http://schemas.openxmlformats.org/officeDocument/2006/relationships/hyperlink" Target="file:///C:\Users\Bob%20van%20Oers\Desktop\AFSTUDEERSTAGE\STRATEGISCH%20MARKETINGPLAN%2019MEI%20(LAATSTE%20VERSIE).docx" TargetMode="External"/><Relationship Id="rId24" Type="http://schemas.openxmlformats.org/officeDocument/2006/relationships/hyperlink" Target="http://www.controlfit.nl" TargetMode="External"/><Relationship Id="rId32" Type="http://schemas.openxmlformats.org/officeDocument/2006/relationships/hyperlink" Target="http://nl.wikipedia.org/wiki/Co%C3%B6peratie" TargetMode="External"/><Relationship Id="rId37" Type="http://schemas.openxmlformats.org/officeDocument/2006/relationships/hyperlink" Target="http://www.tno.nl" TargetMode="External"/><Relationship Id="rId40" Type="http://schemas.openxmlformats.org/officeDocument/2006/relationships/hyperlink" Target="http://www.intemarketing.nl/marketing-analyses/situatieanalyse/afnemersanalyse" TargetMode="External"/><Relationship Id="rId45" Type="http://schemas.openxmlformats.org/officeDocument/2006/relationships/hyperlink" Target="http://www.cbs.nl/nl-NL/menu/themas/arbeid-sociale-zekerheid/publicaties/artikelen/archief/2009/2009-2735-wm.htm" TargetMode="External"/><Relationship Id="rId53" Type="http://schemas.openxmlformats.org/officeDocument/2006/relationships/hyperlink" Target="http://www.jcid.nl/onze-diensten/wat-kost-een-website.html" TargetMode="External"/><Relationship Id="rId58" Type="http://schemas.openxmlformats.org/officeDocument/2006/relationships/hyperlink" Target="http://www.hrmlive.nl/Home/tabid/2211/Default.aspx" TargetMode="External"/><Relationship Id="rId66" Type="http://schemas.openxmlformats.org/officeDocument/2006/relationships/hyperlink" Target="http://www.atalantasports.nl/userfiles/files/downloads_symp_AS_2008/TSG%20jrg81%202003-5.pdf" TargetMode="External"/><Relationship Id="rId74" Type="http://schemas.openxmlformats.org/officeDocument/2006/relationships/hyperlink" Target="http://www.controlfit.nl" TargetMode="External"/><Relationship Id="rId79" Type="http://schemas.openxmlformats.org/officeDocument/2006/relationships/image" Target="media/image15.png"/><Relationship Id="rId87" Type="http://schemas.openxmlformats.org/officeDocument/2006/relationships/hyperlink" Target="http://www.bedrijfsfitnessnederland.nl" TargetMode="External"/><Relationship Id="rId5" Type="http://schemas.openxmlformats.org/officeDocument/2006/relationships/webSettings" Target="webSettings.xml"/><Relationship Id="rId61" Type="http://schemas.openxmlformats.org/officeDocument/2006/relationships/hyperlink" Target="http://tno-arbeid.adlibsoft.com/docs/56900.pdf" TargetMode="External"/><Relationship Id="rId82" Type="http://schemas.openxmlformats.org/officeDocument/2006/relationships/hyperlink" Target="http://www.fitvak.com" TargetMode="External"/><Relationship Id="rId90" Type="http://schemas.openxmlformats.org/officeDocument/2006/relationships/hyperlink" Target="http://www.marketing4results.eu/maba-analyse/" TargetMode="External"/><Relationship Id="rId95"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www.indora.nl/mambo/index.php?option=com_content&amp;task=view&amp;id=49" TargetMode="External"/><Relationship Id="rId27" Type="http://schemas.openxmlformats.org/officeDocument/2006/relationships/hyperlink" Target="http://www.carrieretijger.nl/functioneren/communiceren/schriftelijk/modellen/rapport" TargetMode="External"/><Relationship Id="rId30" Type="http://schemas.openxmlformats.org/officeDocument/2006/relationships/hyperlink" Target="http://www.utnieuws.utwente.nl/new/?artikel_id=58308" TargetMode="External"/><Relationship Id="rId35" Type="http://schemas.openxmlformats.org/officeDocument/2006/relationships/hyperlink" Target="http://www.kvk.nl" TargetMode="External"/><Relationship Id="rId43" Type="http://schemas.openxmlformats.org/officeDocument/2006/relationships/hyperlink" Target="http://www.sport.nl/vereniging/sportaanbod/213123/2987834/" TargetMode="External"/><Relationship Id="rId48" Type="http://schemas.openxmlformats.org/officeDocument/2006/relationships/hyperlink" Target="http://www.spronsen.com/home.html" TargetMode="External"/><Relationship Id="rId56" Type="http://schemas.openxmlformats.org/officeDocument/2006/relationships/hyperlink" Target="http://www.kvk.nl/regio/noordwestholland/Images/KvK%20Regio%20Blauw%20A3%202_tcm50-189732.pdf" TargetMode="External"/><Relationship Id="rId64" Type="http://schemas.openxmlformats.org/officeDocument/2006/relationships/hyperlink" Target="http://www.tno.nl/downloads/TNO-KvL_Folder_Meer_bewegen_op_het_werk.pdf" TargetMode="External"/><Relationship Id="rId69" Type="http://schemas.openxmlformats.org/officeDocument/2006/relationships/hyperlink" Target="http://nl.wikipedia.org/wiki/Nederland" TargetMode="External"/><Relationship Id="rId77" Type="http://schemas.openxmlformats.org/officeDocument/2006/relationships/image" Target="media/image13.png"/><Relationship Id="rId8" Type="http://schemas.openxmlformats.org/officeDocument/2006/relationships/image" Target="media/image2.jpeg"/><Relationship Id="rId51" Type="http://schemas.openxmlformats.org/officeDocument/2006/relationships/hyperlink" Target="http://www.arteza.nl/klachten.htm" TargetMode="External"/><Relationship Id="rId72" Type="http://schemas.openxmlformats.org/officeDocument/2006/relationships/image" Target="media/image9.png"/><Relationship Id="rId80" Type="http://schemas.openxmlformats.org/officeDocument/2006/relationships/hyperlink" Target="http://www.fitland.nl" TargetMode="External"/><Relationship Id="rId85" Type="http://schemas.openxmlformats.org/officeDocument/2006/relationships/hyperlink" Target="http://www.highfive.nl" TargetMode="External"/><Relationship Id="rId93"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www.sportcentrum-new-style.nl/page20/page21/page21.html" TargetMode="External"/><Relationship Id="rId33" Type="http://schemas.openxmlformats.org/officeDocument/2006/relationships/hyperlink" Target="http://www.fiscanet.nl/tarieven.nsf/wg?openform&amp;pc=tarieven&amp;jaar=2009&amp;sm=Loonbelasting&amp;ssm=%20Bedrijfsfitness" TargetMode="External"/><Relationship Id="rId38" Type="http://schemas.openxmlformats.org/officeDocument/2006/relationships/hyperlink" Target="http://www.30minutenbewegen.nl" TargetMode="External"/><Relationship Id="rId46" Type="http://schemas.openxmlformats.org/officeDocument/2006/relationships/hyperlink" Target="http://www.scp.nl/" TargetMode="External"/><Relationship Id="rId59" Type="http://schemas.openxmlformats.org/officeDocument/2006/relationships/hyperlink" Target="http://www.spronsen.com/downloads/Brancheprofiel%20de%20Fitnesscentra%20in%20beeld.pdf" TargetMode="External"/><Relationship Id="rId67" Type="http://schemas.openxmlformats.org/officeDocument/2006/relationships/hyperlink" Target="http://www.efaa.nl/download/RABO%20ondern%20update%20mei.pdf" TargetMode="External"/><Relationship Id="rId20" Type="http://schemas.openxmlformats.org/officeDocument/2006/relationships/hyperlink" Target="http://nl.wikipedia.org/wiki/Fitness" TargetMode="External"/><Relationship Id="rId41" Type="http://schemas.openxmlformats.org/officeDocument/2006/relationships/hyperlink" Target="http://www.mkbservicesdesk.nl/2336/wat-concurrentieanalyse.htm" TargetMode="External"/><Relationship Id="rId54" Type="http://schemas.openxmlformats.org/officeDocument/2006/relationships/hyperlink" Target="http://www.kvk.nl/Nieuws/20080128kamerkrantvernieuwd.asp" TargetMode="External"/><Relationship Id="rId62" Type="http://schemas.openxmlformats.org/officeDocument/2006/relationships/hyperlink" Target="http://www.cbs.nl/nl-NL/menu/themas/vrije-tijd-cultuur/publicaties/publicaties/archief/2008/rapportage-sport-2008.htm" TargetMode="External"/><Relationship Id="rId70" Type="http://schemas.openxmlformats.org/officeDocument/2006/relationships/hyperlink" Target="http://nl.wikipedia.org/wiki/Vereniging_(rechtspersoon)" TargetMode="External"/><Relationship Id="rId75" Type="http://schemas.openxmlformats.org/officeDocument/2006/relationships/image" Target="media/image11.png"/><Relationship Id="rId83" Type="http://schemas.openxmlformats.org/officeDocument/2006/relationships/hyperlink" Target="http://www.fitpas.nl" TargetMode="External"/><Relationship Id="rId88" Type="http://schemas.openxmlformats.org/officeDocument/2006/relationships/hyperlink" Target="http://www.fintegra.nl" TargetMode="External"/><Relationship Id="rId91" Type="http://schemas.openxmlformats.org/officeDocument/2006/relationships/image" Target="media/image1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belastingdienst.nl/zakelijk/loonheffingen/lb22_vormen_van_loon/lb22_vormen_van_loon-10.html" TargetMode="External"/><Relationship Id="rId28" Type="http://schemas.openxmlformats.org/officeDocument/2006/relationships/hyperlink" Target="http://www.fontys.nl/feht" TargetMode="External"/><Relationship Id="rId36" Type="http://schemas.openxmlformats.org/officeDocument/2006/relationships/hyperlink" Target="http://www.wellnessplatform.nl/smartsite.dws?id=56969&amp;show=1" TargetMode="External"/><Relationship Id="rId49" Type="http://schemas.openxmlformats.org/officeDocument/2006/relationships/hyperlink" Target="http://www.marketing4results.eu/maba-analyse/" TargetMode="External"/><Relationship Id="rId57" Type="http://schemas.openxmlformats.org/officeDocument/2006/relationships/hyperlink" Target="http://www.pennenland.nl/senatortip.htm" TargetMode="External"/><Relationship Id="rId10" Type="http://schemas.openxmlformats.org/officeDocument/2006/relationships/hyperlink" Target="mailto:a.vangerven@fontys.nl" TargetMode="External"/><Relationship Id="rId31" Type="http://schemas.openxmlformats.org/officeDocument/2006/relationships/hyperlink" Target="http://www.12manage.com/methods_abell_three_dimensional_business_definition_nl.html" TargetMode="External"/><Relationship Id="rId44" Type="http://schemas.openxmlformats.org/officeDocument/2006/relationships/hyperlink" Target="http://www.alsemstrategie.nl/?page=methodiek_planningsmodel" TargetMode="External"/><Relationship Id="rId52" Type="http://schemas.openxmlformats.org/officeDocument/2006/relationships/hyperlink" Target="http://www.proefabonnementen-gids.nl/proefabonnementen/vakbladen-verpleegkunde" TargetMode="External"/><Relationship Id="rId60" Type="http://schemas.openxmlformats.org/officeDocument/2006/relationships/hyperlink" Target="http://tno-arbeid.adlibsoft.com/docs/56898.pdf" TargetMode="External"/><Relationship Id="rId65" Type="http://schemas.openxmlformats.org/officeDocument/2006/relationships/hyperlink" Target="http://www.bellevue.nl/downloads/bedrijfsfitness-tno%5B1%5D.pdf" TargetMode="External"/><Relationship Id="rId73" Type="http://schemas.openxmlformats.org/officeDocument/2006/relationships/image" Target="media/image10.png"/><Relationship Id="rId78" Type="http://schemas.openxmlformats.org/officeDocument/2006/relationships/image" Target="media/image14.png"/><Relationship Id="rId81" Type="http://schemas.openxmlformats.org/officeDocument/2006/relationships/hyperlink" Target="http://www.healthcity.nl" TargetMode="External"/><Relationship Id="rId86" Type="http://schemas.openxmlformats.org/officeDocument/2006/relationships/hyperlink" Target="http://www.intenz.n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peijnenborg@fontys.nl" TargetMode="External"/><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www.directvanstart.nl/formats/voorbeeld-marketingplan.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bs.nl" TargetMode="External"/><Relationship Id="rId1" Type="http://schemas.openxmlformats.org/officeDocument/2006/relationships/hyperlink" Target="http://www.belastingdienst.nl/zakelijk/loonheffingen/lb22_vormen_van_loon/lb22_vormen_van_loon-1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8C59F-665F-4256-9134-B9CFA81E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70</Pages>
  <Words>27429</Words>
  <Characters>150865</Characters>
  <Application>Microsoft Office Word</Application>
  <DocSecurity>0</DocSecurity>
  <Lines>1257</Lines>
  <Paragraphs>355</Paragraphs>
  <ScaleCrop>false</ScaleCrop>
  <HeadingPairs>
    <vt:vector size="2" baseType="variant">
      <vt:variant>
        <vt:lpstr>Titel</vt:lpstr>
      </vt:variant>
      <vt:variant>
        <vt:i4>1</vt:i4>
      </vt:variant>
    </vt:vector>
  </HeadingPairs>
  <TitlesOfParts>
    <vt:vector size="1" baseType="lpstr">
      <vt:lpstr>Strategisch marketingplan</vt:lpstr>
    </vt:vector>
  </TitlesOfParts>
  <Company>CONTROLFIT</Company>
  <LinksUpToDate>false</LinksUpToDate>
  <CharactersWithSpaces>177939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 marketingplan</dc:title>
  <dc:subject>Op zoek naar de juiste strategie</dc:subject>
  <dc:creator>Bob van Oers</dc:creator>
  <cp:lastModifiedBy>Windows-gebruiker</cp:lastModifiedBy>
  <cp:revision>31</cp:revision>
  <cp:lastPrinted>2009-06-04T16:08:00Z</cp:lastPrinted>
  <dcterms:created xsi:type="dcterms:W3CDTF">2009-05-24T22:01:00Z</dcterms:created>
  <dcterms:modified xsi:type="dcterms:W3CDTF">2009-06-04T16:09:00Z</dcterms:modified>
</cp:coreProperties>
</file>