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B6" w:rsidRPr="0078604F" w:rsidRDefault="005B00B6" w:rsidP="005B00B6">
      <w:pPr>
        <w:spacing w:after="0"/>
        <w:jc w:val="both"/>
        <w:rPr>
          <w:b/>
          <w:bCs/>
          <w:u w:val="single"/>
        </w:rPr>
      </w:pPr>
      <w:bookmarkStart w:id="0" w:name="_GoBack"/>
      <w:bookmarkEnd w:id="0"/>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center"/>
        <w:rPr>
          <w:b/>
          <w:bCs/>
          <w:u w:val="single"/>
        </w:rPr>
      </w:pPr>
    </w:p>
    <w:p w:rsidR="005B00B6" w:rsidRPr="0078604F" w:rsidRDefault="005B00B6" w:rsidP="005B00B6">
      <w:pPr>
        <w:spacing w:after="0"/>
        <w:jc w:val="center"/>
        <w:rPr>
          <w:b/>
          <w:bCs/>
          <w:u w:val="single"/>
        </w:rPr>
      </w:pPr>
    </w:p>
    <w:p w:rsidR="005B00B6" w:rsidRPr="0078604F" w:rsidRDefault="005B00B6" w:rsidP="005B00B6">
      <w:pPr>
        <w:spacing w:after="0"/>
        <w:jc w:val="center"/>
        <w:rPr>
          <w:b/>
          <w:bCs/>
          <w:u w:val="single"/>
        </w:rPr>
      </w:pPr>
    </w:p>
    <w:p w:rsidR="005B00B6" w:rsidRPr="0078604F" w:rsidRDefault="005B00B6" w:rsidP="005B00B6">
      <w:pPr>
        <w:spacing w:after="0"/>
        <w:jc w:val="center"/>
        <w:rPr>
          <w:b/>
          <w:bCs/>
          <w:u w:val="single"/>
        </w:rPr>
      </w:pPr>
    </w:p>
    <w:p w:rsidR="005B00B6" w:rsidRPr="0078604F" w:rsidRDefault="005B00B6" w:rsidP="005B00B6">
      <w:pPr>
        <w:spacing w:after="0"/>
        <w:jc w:val="center"/>
        <w:rPr>
          <w:b/>
          <w:bCs/>
          <w:u w:val="single"/>
        </w:rPr>
      </w:pPr>
    </w:p>
    <w:p w:rsidR="005B00B6" w:rsidRPr="0078604F" w:rsidRDefault="005B00B6" w:rsidP="005B00B6">
      <w:pPr>
        <w:spacing w:after="0"/>
        <w:jc w:val="center"/>
        <w:rPr>
          <w:b/>
          <w:bCs/>
          <w:u w:val="single"/>
        </w:rPr>
      </w:pPr>
    </w:p>
    <w:p w:rsidR="005B00B6" w:rsidRPr="002E1475" w:rsidRDefault="005B00B6" w:rsidP="005B00B6">
      <w:pPr>
        <w:spacing w:after="0"/>
        <w:jc w:val="center"/>
        <w:rPr>
          <w:b/>
          <w:bCs/>
          <w:color w:val="002060"/>
        </w:rPr>
      </w:pPr>
    </w:p>
    <w:p w:rsidR="005B00B6" w:rsidRPr="002E1475" w:rsidRDefault="005B00B6" w:rsidP="005B00B6">
      <w:pPr>
        <w:spacing w:after="0"/>
        <w:jc w:val="center"/>
        <w:rPr>
          <w:b/>
          <w:bCs/>
          <w:color w:val="002060"/>
          <w:sz w:val="28"/>
          <w:szCs w:val="28"/>
        </w:rPr>
      </w:pPr>
      <w:r w:rsidRPr="002E1475">
        <w:rPr>
          <w:b/>
          <w:bCs/>
          <w:color w:val="002060"/>
          <w:sz w:val="28"/>
          <w:szCs w:val="28"/>
        </w:rPr>
        <w:t>Onderzoek naar het bevorderen van zelfverantwoordelijk  leren en betrokkenheid bij leerlingen van de basisschool</w:t>
      </w: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u w:val="single"/>
        </w:rPr>
      </w:pPr>
    </w:p>
    <w:p w:rsidR="005B00B6" w:rsidRPr="0078604F" w:rsidRDefault="005B00B6" w:rsidP="005B00B6">
      <w:pPr>
        <w:spacing w:after="0"/>
        <w:jc w:val="both"/>
        <w:rPr>
          <w:b/>
          <w:bCs/>
        </w:rPr>
      </w:pPr>
      <w:r w:rsidRPr="002E1475">
        <w:rPr>
          <w:b/>
          <w:bCs/>
          <w:color w:val="002060"/>
        </w:rPr>
        <w:t>Naam student:</w:t>
      </w:r>
      <w:r w:rsidRPr="0078604F">
        <w:rPr>
          <w:b/>
          <w:bCs/>
        </w:rPr>
        <w:t xml:space="preserve"> </w:t>
      </w:r>
      <w:r w:rsidRPr="00E27B28">
        <w:t>Ilse van den Bogaert</w:t>
      </w:r>
    </w:p>
    <w:p w:rsidR="005B00B6" w:rsidRDefault="005B00B6" w:rsidP="005B00B6">
      <w:pPr>
        <w:spacing w:after="0"/>
        <w:jc w:val="both"/>
        <w:rPr>
          <w:b/>
          <w:bCs/>
        </w:rPr>
      </w:pPr>
      <w:r w:rsidRPr="002E1475">
        <w:rPr>
          <w:b/>
          <w:bCs/>
          <w:color w:val="002060"/>
        </w:rPr>
        <w:t>Studentnummer:</w:t>
      </w:r>
      <w:r w:rsidRPr="0078604F">
        <w:rPr>
          <w:b/>
          <w:bCs/>
        </w:rPr>
        <w:t xml:space="preserve"> </w:t>
      </w:r>
      <w:r w:rsidRPr="00E27B28">
        <w:t>1409571</w:t>
      </w:r>
    </w:p>
    <w:p w:rsidR="005B00B6" w:rsidRDefault="005B00B6" w:rsidP="005B00B6">
      <w:pPr>
        <w:spacing w:after="0"/>
        <w:jc w:val="both"/>
        <w:rPr>
          <w:b/>
          <w:bCs/>
        </w:rPr>
      </w:pPr>
      <w:r w:rsidRPr="002E1475">
        <w:rPr>
          <w:b/>
          <w:bCs/>
          <w:color w:val="002060"/>
        </w:rPr>
        <w:t>Naam docent:</w:t>
      </w:r>
      <w:r>
        <w:rPr>
          <w:b/>
          <w:bCs/>
        </w:rPr>
        <w:t xml:space="preserve"> </w:t>
      </w:r>
      <w:r w:rsidRPr="00E27B28">
        <w:t>Iris Windmuller</w:t>
      </w:r>
    </w:p>
    <w:p w:rsidR="005B00B6" w:rsidRDefault="005B00B6" w:rsidP="00ED6761">
      <w:pPr>
        <w:spacing w:after="0"/>
        <w:jc w:val="both"/>
      </w:pPr>
      <w:r w:rsidRPr="002E1475">
        <w:rPr>
          <w:b/>
          <w:bCs/>
          <w:color w:val="002060"/>
        </w:rPr>
        <w:t>Datum:</w:t>
      </w:r>
      <w:r w:rsidRPr="00E27B28">
        <w:rPr>
          <w:b/>
          <w:bCs/>
          <w:color w:val="C0504D" w:themeColor="accent2"/>
        </w:rPr>
        <w:t xml:space="preserve"> </w:t>
      </w:r>
      <w:r w:rsidR="00ED6761">
        <w:t>26</w:t>
      </w:r>
      <w:r w:rsidR="00EE63B2">
        <w:t xml:space="preserve"> </w:t>
      </w:r>
      <w:r w:rsidR="00ED6761">
        <w:t>juni</w:t>
      </w:r>
      <w:r>
        <w:t xml:space="preserve"> 2017</w:t>
      </w:r>
    </w:p>
    <w:p w:rsidR="005B00B6" w:rsidRPr="0078604F" w:rsidRDefault="005B00B6" w:rsidP="005B00B6">
      <w:pPr>
        <w:spacing w:after="0"/>
        <w:jc w:val="both"/>
        <w:rPr>
          <w:b/>
          <w:bCs/>
        </w:rPr>
      </w:pPr>
    </w:p>
    <w:p w:rsidR="0098439A" w:rsidRDefault="0098439A" w:rsidP="005B00B6">
      <w:pPr>
        <w:rPr>
          <w:b/>
          <w:bCs/>
          <w:color w:val="002060"/>
          <w:u w:val="single"/>
        </w:rPr>
      </w:pPr>
    </w:p>
    <w:p w:rsidR="005B00B6" w:rsidRDefault="005B00B6" w:rsidP="005B00B6">
      <w:pPr>
        <w:rPr>
          <w:b/>
          <w:bCs/>
          <w:color w:val="002060"/>
          <w:u w:val="single"/>
        </w:rPr>
      </w:pPr>
      <w:r w:rsidRPr="002E1475">
        <w:rPr>
          <w:b/>
          <w:bCs/>
          <w:color w:val="002060"/>
          <w:u w:val="single"/>
        </w:rPr>
        <w:lastRenderedPageBreak/>
        <w:t xml:space="preserve">Inhoud </w:t>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p>
    <w:p w:rsidR="005B00B6" w:rsidRPr="002E1475" w:rsidRDefault="005B00B6" w:rsidP="005B00B6">
      <w:pPr>
        <w:rPr>
          <w:b/>
          <w:bCs/>
          <w:color w:val="002060"/>
          <w:u w:val="single"/>
        </w:rPr>
      </w:pPr>
    </w:p>
    <w:p w:rsidR="005B00B6" w:rsidRDefault="005B00B6" w:rsidP="005B00B6">
      <w:pPr>
        <w:spacing w:line="240" w:lineRule="auto"/>
        <w:rPr>
          <w:b/>
          <w:bCs/>
          <w:color w:val="002060"/>
          <w:u w:val="single"/>
        </w:rPr>
      </w:pPr>
      <w:r w:rsidRPr="009E1858">
        <w:rPr>
          <w:b/>
          <w:bCs/>
          <w:color w:val="002060"/>
          <w:u w:val="single"/>
        </w:rPr>
        <w:t>0.</w:t>
      </w:r>
      <w:r>
        <w:rPr>
          <w:b/>
          <w:bCs/>
          <w:color w:val="002060"/>
          <w:u w:val="single"/>
        </w:rPr>
        <w:tab/>
      </w:r>
      <w:r w:rsidR="0099306E">
        <w:rPr>
          <w:b/>
          <w:bCs/>
          <w:color w:val="002060"/>
          <w:u w:val="single"/>
        </w:rPr>
        <w:t>Management</w:t>
      </w:r>
      <w:r w:rsidR="0098439A">
        <w:rPr>
          <w:b/>
          <w:bCs/>
          <w:color w:val="002060"/>
          <w:u w:val="single"/>
        </w:rPr>
        <w:t>s</w:t>
      </w:r>
      <w:r w:rsidRPr="009E1858">
        <w:rPr>
          <w:b/>
          <w:bCs/>
          <w:color w:val="002060"/>
          <w:u w:val="single"/>
        </w:rPr>
        <w:t>amenvatting</w:t>
      </w:r>
    </w:p>
    <w:p w:rsidR="005B00B6" w:rsidRPr="002E1475" w:rsidRDefault="005B00B6" w:rsidP="005B00B6">
      <w:pPr>
        <w:spacing w:line="240" w:lineRule="auto"/>
        <w:rPr>
          <w:b/>
          <w:bCs/>
          <w:color w:val="002060"/>
          <w:u w:val="single"/>
        </w:rPr>
      </w:pPr>
      <w:r w:rsidRPr="002E1475">
        <w:rPr>
          <w:b/>
          <w:bCs/>
          <w:color w:val="002060"/>
          <w:u w:val="single"/>
        </w:rPr>
        <w:t>1.</w:t>
      </w:r>
      <w:r w:rsidRPr="002E1475">
        <w:rPr>
          <w:b/>
          <w:bCs/>
          <w:color w:val="002060"/>
          <w:u w:val="single"/>
        </w:rPr>
        <w:tab/>
        <w:t xml:space="preserve">Probleembeschrijving  </w:t>
      </w:r>
    </w:p>
    <w:p w:rsidR="005B00B6" w:rsidRPr="002E1475" w:rsidRDefault="005B00B6" w:rsidP="005B00B6">
      <w:pPr>
        <w:spacing w:after="0" w:line="240" w:lineRule="auto"/>
        <w:rPr>
          <w:color w:val="002060"/>
        </w:rPr>
      </w:pPr>
      <w:r w:rsidRPr="002E1475">
        <w:rPr>
          <w:color w:val="002060"/>
        </w:rPr>
        <w:tab/>
        <w:t xml:space="preserve">1.1  </w:t>
      </w:r>
      <w:r w:rsidRPr="002E1475">
        <w:rPr>
          <w:color w:val="002060"/>
        </w:rPr>
        <w:tab/>
        <w:t>Aanleiding</w:t>
      </w:r>
    </w:p>
    <w:p w:rsidR="005B00B6" w:rsidRPr="002E1475" w:rsidRDefault="005B00B6" w:rsidP="005B00B6">
      <w:pPr>
        <w:spacing w:after="0" w:line="240" w:lineRule="auto"/>
        <w:rPr>
          <w:color w:val="002060"/>
        </w:rPr>
      </w:pPr>
      <w:r w:rsidRPr="002E1475">
        <w:rPr>
          <w:color w:val="002060"/>
        </w:rPr>
        <w:tab/>
        <w:t xml:space="preserve">1.2 </w:t>
      </w:r>
      <w:r w:rsidRPr="002E1475">
        <w:rPr>
          <w:color w:val="002060"/>
        </w:rPr>
        <w:tab/>
        <w:t>Context</w:t>
      </w:r>
    </w:p>
    <w:p w:rsidR="005B00B6" w:rsidRDefault="005B00B6" w:rsidP="005B00B6">
      <w:pPr>
        <w:spacing w:after="0" w:line="240" w:lineRule="auto"/>
        <w:rPr>
          <w:b/>
          <w:bCs/>
          <w:color w:val="002060"/>
          <w:u w:val="single"/>
        </w:rPr>
      </w:pPr>
      <w:r w:rsidRPr="002E1475">
        <w:rPr>
          <w:color w:val="002060"/>
        </w:rPr>
        <w:tab/>
        <w:t xml:space="preserve">1.3 </w:t>
      </w:r>
      <w:r w:rsidRPr="002E1475">
        <w:rPr>
          <w:color w:val="002060"/>
        </w:rPr>
        <w:tab/>
        <w:t xml:space="preserve">Probleemstelling </w:t>
      </w:r>
      <w:r w:rsidRPr="002E1475">
        <w:rPr>
          <w:b/>
          <w:bCs/>
          <w:color w:val="002060"/>
          <w:u w:val="single"/>
        </w:rPr>
        <w:t xml:space="preserve">        </w:t>
      </w:r>
    </w:p>
    <w:p w:rsidR="005B00B6" w:rsidRPr="002E1475" w:rsidRDefault="005B00B6" w:rsidP="005B00B6">
      <w:pPr>
        <w:spacing w:after="0" w:line="240" w:lineRule="auto"/>
        <w:rPr>
          <w:b/>
          <w:bCs/>
          <w:color w:val="002060"/>
          <w:u w:val="single"/>
        </w:rPr>
      </w:pPr>
    </w:p>
    <w:p w:rsidR="005B00B6" w:rsidRPr="002E1475" w:rsidRDefault="005B00B6" w:rsidP="005B00B6">
      <w:pPr>
        <w:spacing w:after="0" w:line="240" w:lineRule="auto"/>
        <w:rPr>
          <w:b/>
          <w:bCs/>
          <w:color w:val="002060"/>
          <w:u w:val="single"/>
        </w:rPr>
      </w:pPr>
    </w:p>
    <w:p w:rsidR="005B00B6" w:rsidRPr="002E1475" w:rsidRDefault="005B00B6" w:rsidP="005B00B6">
      <w:pPr>
        <w:spacing w:line="240" w:lineRule="auto"/>
        <w:rPr>
          <w:b/>
          <w:bCs/>
          <w:color w:val="002060"/>
          <w:u w:val="single"/>
        </w:rPr>
      </w:pPr>
      <w:r w:rsidRPr="002E1475">
        <w:rPr>
          <w:b/>
          <w:bCs/>
          <w:color w:val="002060"/>
        </w:rPr>
        <w:t xml:space="preserve"> </w:t>
      </w:r>
      <w:r>
        <w:rPr>
          <w:b/>
          <w:bCs/>
          <w:color w:val="002060"/>
          <w:u w:val="single"/>
        </w:rPr>
        <w:t>2.</w:t>
      </w:r>
      <w:r>
        <w:rPr>
          <w:b/>
          <w:bCs/>
          <w:color w:val="002060"/>
          <w:u w:val="single"/>
        </w:rPr>
        <w:tab/>
        <w:t>T</w:t>
      </w:r>
      <w:r w:rsidRPr="002E1475">
        <w:rPr>
          <w:b/>
          <w:bCs/>
          <w:color w:val="002060"/>
          <w:u w:val="single"/>
        </w:rPr>
        <w:t>heoretisch</w:t>
      </w:r>
      <w:r>
        <w:rPr>
          <w:b/>
          <w:bCs/>
          <w:color w:val="002060"/>
          <w:u w:val="single"/>
        </w:rPr>
        <w:t>e</w:t>
      </w:r>
      <w:r w:rsidRPr="002E1475">
        <w:rPr>
          <w:b/>
          <w:bCs/>
          <w:color w:val="002060"/>
          <w:u w:val="single"/>
        </w:rPr>
        <w:t xml:space="preserve"> </w:t>
      </w:r>
      <w:r>
        <w:rPr>
          <w:b/>
          <w:bCs/>
          <w:color w:val="002060"/>
          <w:u w:val="single"/>
        </w:rPr>
        <w:t>verantwoording</w:t>
      </w:r>
    </w:p>
    <w:p w:rsidR="005B00B6" w:rsidRPr="002E1475" w:rsidRDefault="005B00B6" w:rsidP="005B00B6">
      <w:pPr>
        <w:spacing w:after="0" w:line="240" w:lineRule="auto"/>
        <w:jc w:val="both"/>
        <w:rPr>
          <w:rFonts w:cs="TheSerif-HP3Lig"/>
          <w:color w:val="002060"/>
        </w:rPr>
      </w:pPr>
      <w:r w:rsidRPr="002E1475">
        <w:rPr>
          <w:rFonts w:cs="TheSerif-HP3Lig"/>
          <w:color w:val="002060"/>
        </w:rPr>
        <w:t>2.1</w:t>
      </w:r>
      <w:r w:rsidRPr="002E1475">
        <w:rPr>
          <w:rFonts w:cs="TheSerif-HP3Lig"/>
          <w:color w:val="002060"/>
        </w:rPr>
        <w:tab/>
        <w:t>Zelfverantwoordelijk leren – zelfregulering</w:t>
      </w:r>
    </w:p>
    <w:p w:rsidR="005B00B6" w:rsidRPr="002E1475" w:rsidRDefault="005B00B6" w:rsidP="005B00B6">
      <w:pPr>
        <w:spacing w:after="0" w:line="240" w:lineRule="auto"/>
        <w:rPr>
          <w:color w:val="002060"/>
        </w:rPr>
      </w:pPr>
      <w:r w:rsidRPr="002E1475">
        <w:rPr>
          <w:color w:val="002060"/>
        </w:rPr>
        <w:t>2.2</w:t>
      </w:r>
      <w:r w:rsidRPr="002E1475">
        <w:rPr>
          <w:color w:val="002060"/>
        </w:rPr>
        <w:tab/>
        <w:t>Metacognitie en motivatie</w:t>
      </w:r>
    </w:p>
    <w:p w:rsidR="005B00B6" w:rsidRDefault="005B00B6" w:rsidP="005B00B6">
      <w:pPr>
        <w:spacing w:after="0" w:line="240" w:lineRule="auto"/>
        <w:rPr>
          <w:color w:val="002060"/>
        </w:rPr>
      </w:pPr>
      <w:r w:rsidRPr="002E1475">
        <w:rPr>
          <w:color w:val="002060"/>
        </w:rPr>
        <w:t xml:space="preserve">2.3 </w:t>
      </w:r>
      <w:r w:rsidRPr="002E1475">
        <w:rPr>
          <w:color w:val="002060"/>
        </w:rPr>
        <w:tab/>
        <w:t>Betrokkenheid</w:t>
      </w:r>
    </w:p>
    <w:p w:rsidR="005B00B6" w:rsidRPr="002E1475" w:rsidRDefault="005B00B6" w:rsidP="005B00B6">
      <w:pPr>
        <w:spacing w:after="0" w:line="240" w:lineRule="auto"/>
        <w:rPr>
          <w:color w:val="002060"/>
        </w:rPr>
      </w:pPr>
    </w:p>
    <w:p w:rsidR="005B00B6" w:rsidRPr="002E1475" w:rsidRDefault="005B00B6" w:rsidP="005B00B6">
      <w:pPr>
        <w:spacing w:after="0" w:line="240" w:lineRule="auto"/>
        <w:rPr>
          <w:color w:val="002060"/>
        </w:rPr>
      </w:pPr>
    </w:p>
    <w:p w:rsidR="005B00B6" w:rsidRPr="002E1475" w:rsidRDefault="005B00B6" w:rsidP="005B00B6">
      <w:pPr>
        <w:spacing w:line="240" w:lineRule="auto"/>
        <w:rPr>
          <w:b/>
          <w:bCs/>
          <w:color w:val="002060"/>
          <w:u w:val="single"/>
        </w:rPr>
      </w:pPr>
      <w:r w:rsidRPr="002E1475">
        <w:rPr>
          <w:b/>
          <w:bCs/>
          <w:color w:val="002060"/>
          <w:u w:val="single"/>
        </w:rPr>
        <w:t>3.</w:t>
      </w:r>
      <w:r w:rsidRPr="002E1475">
        <w:rPr>
          <w:b/>
          <w:bCs/>
          <w:color w:val="002060"/>
          <w:u w:val="single"/>
        </w:rPr>
        <w:tab/>
        <w:t xml:space="preserve">Onderzoeksvraag en deelvragen </w:t>
      </w:r>
    </w:p>
    <w:p w:rsidR="005B00B6" w:rsidRPr="002E1475" w:rsidRDefault="005B00B6" w:rsidP="005B00B6">
      <w:pPr>
        <w:spacing w:after="0" w:line="240" w:lineRule="auto"/>
        <w:rPr>
          <w:color w:val="002060"/>
        </w:rPr>
      </w:pPr>
      <w:r w:rsidRPr="002E1475">
        <w:rPr>
          <w:color w:val="002060"/>
        </w:rPr>
        <w:t>3.1</w:t>
      </w:r>
      <w:r w:rsidRPr="002E1475">
        <w:rPr>
          <w:color w:val="002060"/>
        </w:rPr>
        <w:tab/>
        <w:t>Onderzoeksvraag</w:t>
      </w:r>
    </w:p>
    <w:p w:rsidR="005B00B6" w:rsidRPr="002E1475" w:rsidRDefault="005B00B6" w:rsidP="005B00B6">
      <w:pPr>
        <w:spacing w:after="0" w:line="240" w:lineRule="auto"/>
        <w:rPr>
          <w:color w:val="002060"/>
        </w:rPr>
      </w:pPr>
      <w:r w:rsidRPr="002E1475">
        <w:rPr>
          <w:color w:val="002060"/>
        </w:rPr>
        <w:t>3.2</w:t>
      </w:r>
      <w:r w:rsidRPr="002E1475">
        <w:rPr>
          <w:color w:val="002060"/>
        </w:rPr>
        <w:tab/>
        <w:t>Deelvragen</w:t>
      </w:r>
    </w:p>
    <w:p w:rsidR="005B00B6" w:rsidRDefault="005B00B6" w:rsidP="005B00B6">
      <w:pPr>
        <w:spacing w:after="0" w:line="240" w:lineRule="auto"/>
        <w:rPr>
          <w:color w:val="002060"/>
        </w:rPr>
      </w:pPr>
    </w:p>
    <w:p w:rsidR="005B00B6" w:rsidRPr="002E1475" w:rsidRDefault="005B00B6" w:rsidP="005B00B6">
      <w:pPr>
        <w:spacing w:after="0" w:line="240" w:lineRule="auto"/>
        <w:rPr>
          <w:color w:val="002060"/>
        </w:rPr>
      </w:pPr>
    </w:p>
    <w:p w:rsidR="005B00B6" w:rsidRPr="002E1475" w:rsidRDefault="005B00B6" w:rsidP="005B00B6">
      <w:pPr>
        <w:spacing w:line="240" w:lineRule="auto"/>
        <w:rPr>
          <w:b/>
          <w:bCs/>
          <w:color w:val="002060"/>
          <w:u w:val="single"/>
        </w:rPr>
      </w:pPr>
      <w:r w:rsidRPr="002E1475">
        <w:rPr>
          <w:b/>
          <w:bCs/>
          <w:color w:val="002060"/>
          <w:u w:val="single"/>
        </w:rPr>
        <w:t>4.</w:t>
      </w:r>
      <w:r w:rsidRPr="002E1475">
        <w:rPr>
          <w:b/>
          <w:bCs/>
          <w:color w:val="002060"/>
          <w:u w:val="single"/>
        </w:rPr>
        <w:tab/>
      </w:r>
      <w:r>
        <w:rPr>
          <w:b/>
          <w:bCs/>
          <w:color w:val="002060"/>
          <w:u w:val="single"/>
        </w:rPr>
        <w:t>Methode</w:t>
      </w:r>
      <w:r w:rsidRPr="002E1475">
        <w:rPr>
          <w:b/>
          <w:bCs/>
          <w:color w:val="002060"/>
          <w:u w:val="single"/>
        </w:rPr>
        <w:t xml:space="preserve"> van het onderzoek</w:t>
      </w:r>
    </w:p>
    <w:p w:rsidR="005B00B6" w:rsidRDefault="005B00B6" w:rsidP="00F74D17">
      <w:pPr>
        <w:pStyle w:val="Default"/>
        <w:jc w:val="both"/>
        <w:rPr>
          <w:rFonts w:asciiTheme="minorHAnsi" w:hAnsiTheme="minorHAnsi"/>
          <w:color w:val="002060"/>
          <w:sz w:val="22"/>
          <w:szCs w:val="22"/>
        </w:rPr>
      </w:pPr>
      <w:r w:rsidRPr="002E1475">
        <w:rPr>
          <w:rFonts w:asciiTheme="minorHAnsi" w:hAnsiTheme="minorHAnsi"/>
          <w:color w:val="002060"/>
          <w:sz w:val="22"/>
          <w:szCs w:val="22"/>
        </w:rPr>
        <w:t>4.1</w:t>
      </w:r>
      <w:r w:rsidRPr="002E1475">
        <w:rPr>
          <w:rFonts w:asciiTheme="minorHAnsi" w:hAnsiTheme="minorHAnsi"/>
          <w:color w:val="002060"/>
          <w:sz w:val="22"/>
          <w:szCs w:val="22"/>
        </w:rPr>
        <w:tab/>
      </w:r>
      <w:r w:rsidR="00F74D17">
        <w:rPr>
          <w:rFonts w:asciiTheme="minorHAnsi" w:hAnsiTheme="minorHAnsi"/>
          <w:color w:val="002060"/>
          <w:sz w:val="22"/>
          <w:szCs w:val="22"/>
        </w:rPr>
        <w:t>Beschrijving en verantwoording van de dataverzameling</w:t>
      </w:r>
    </w:p>
    <w:p w:rsidR="005B00B6" w:rsidRDefault="005B00B6" w:rsidP="005B00B6">
      <w:pPr>
        <w:pStyle w:val="Default"/>
        <w:jc w:val="both"/>
        <w:rPr>
          <w:rFonts w:asciiTheme="minorHAnsi" w:hAnsiTheme="minorHAnsi"/>
          <w:color w:val="002060"/>
          <w:sz w:val="22"/>
          <w:szCs w:val="22"/>
        </w:rPr>
      </w:pPr>
      <w:r w:rsidRPr="002E1475">
        <w:rPr>
          <w:rFonts w:asciiTheme="minorHAnsi" w:hAnsiTheme="minorHAnsi"/>
          <w:color w:val="002060"/>
          <w:sz w:val="22"/>
          <w:szCs w:val="22"/>
        </w:rPr>
        <w:t>4.2</w:t>
      </w:r>
      <w:r>
        <w:rPr>
          <w:rFonts w:asciiTheme="minorHAnsi" w:hAnsiTheme="minorHAnsi"/>
          <w:color w:val="002060"/>
          <w:sz w:val="22"/>
          <w:szCs w:val="22"/>
        </w:rPr>
        <w:tab/>
        <w:t>Respondenten</w:t>
      </w:r>
    </w:p>
    <w:p w:rsidR="005B00B6" w:rsidRPr="002E1475" w:rsidRDefault="003B43EA" w:rsidP="005B00B6">
      <w:pPr>
        <w:pStyle w:val="Default"/>
        <w:jc w:val="both"/>
        <w:rPr>
          <w:rFonts w:asciiTheme="minorHAnsi" w:hAnsiTheme="minorHAnsi"/>
          <w:color w:val="002060"/>
          <w:sz w:val="22"/>
          <w:szCs w:val="22"/>
        </w:rPr>
      </w:pPr>
      <w:r>
        <w:rPr>
          <w:rFonts w:asciiTheme="minorHAnsi" w:hAnsiTheme="minorHAnsi"/>
          <w:color w:val="002060"/>
          <w:sz w:val="22"/>
          <w:szCs w:val="22"/>
        </w:rPr>
        <w:t>4.3</w:t>
      </w:r>
      <w:r w:rsidR="005B00B6" w:rsidRPr="002E1475">
        <w:rPr>
          <w:rFonts w:asciiTheme="minorHAnsi" w:hAnsiTheme="minorHAnsi"/>
          <w:color w:val="002060"/>
          <w:sz w:val="22"/>
          <w:szCs w:val="22"/>
        </w:rPr>
        <w:t xml:space="preserve"> </w:t>
      </w:r>
      <w:r w:rsidR="005B00B6" w:rsidRPr="002E1475">
        <w:rPr>
          <w:rFonts w:asciiTheme="minorHAnsi" w:hAnsiTheme="minorHAnsi"/>
          <w:color w:val="002060"/>
          <w:sz w:val="22"/>
          <w:szCs w:val="22"/>
        </w:rPr>
        <w:tab/>
        <w:t>Instrumenten</w:t>
      </w:r>
    </w:p>
    <w:p w:rsidR="005B00B6" w:rsidRPr="002E1475" w:rsidRDefault="005B00B6" w:rsidP="003B43EA">
      <w:pPr>
        <w:pStyle w:val="Default"/>
        <w:jc w:val="both"/>
        <w:rPr>
          <w:rFonts w:asciiTheme="minorHAnsi" w:hAnsiTheme="minorHAnsi"/>
          <w:color w:val="002060"/>
          <w:sz w:val="22"/>
          <w:szCs w:val="22"/>
        </w:rPr>
      </w:pPr>
      <w:r>
        <w:rPr>
          <w:rFonts w:asciiTheme="minorHAnsi" w:hAnsiTheme="minorHAnsi"/>
          <w:color w:val="002060"/>
          <w:sz w:val="22"/>
          <w:szCs w:val="22"/>
        </w:rPr>
        <w:t>4.</w:t>
      </w:r>
      <w:r w:rsidR="003B43EA">
        <w:rPr>
          <w:rFonts w:asciiTheme="minorHAnsi" w:hAnsiTheme="minorHAnsi"/>
          <w:color w:val="002060"/>
          <w:sz w:val="22"/>
          <w:szCs w:val="22"/>
        </w:rPr>
        <w:t>4</w:t>
      </w:r>
      <w:r>
        <w:rPr>
          <w:rFonts w:asciiTheme="minorHAnsi" w:hAnsiTheme="minorHAnsi"/>
          <w:color w:val="002060"/>
          <w:sz w:val="22"/>
          <w:szCs w:val="22"/>
        </w:rPr>
        <w:t xml:space="preserve"> </w:t>
      </w:r>
      <w:r w:rsidR="00F74D17">
        <w:rPr>
          <w:rFonts w:asciiTheme="minorHAnsi" w:hAnsiTheme="minorHAnsi"/>
          <w:color w:val="002060"/>
          <w:sz w:val="22"/>
          <w:szCs w:val="22"/>
        </w:rPr>
        <w:tab/>
        <w:t>Wijze van d</w:t>
      </w:r>
      <w:r w:rsidRPr="002E1475">
        <w:rPr>
          <w:rFonts w:asciiTheme="minorHAnsi" w:hAnsiTheme="minorHAnsi"/>
          <w:color w:val="002060"/>
          <w:sz w:val="22"/>
          <w:szCs w:val="22"/>
        </w:rPr>
        <w:t>ata-analyse</w:t>
      </w:r>
    </w:p>
    <w:p w:rsidR="005B00B6" w:rsidRPr="00037315" w:rsidRDefault="005B00B6" w:rsidP="005B00B6">
      <w:pPr>
        <w:pStyle w:val="Default"/>
        <w:jc w:val="both"/>
        <w:rPr>
          <w:rFonts w:asciiTheme="minorHAnsi" w:hAnsiTheme="minorHAnsi"/>
          <w:color w:val="002060"/>
          <w:sz w:val="22"/>
          <w:szCs w:val="22"/>
        </w:rPr>
      </w:pPr>
    </w:p>
    <w:p w:rsidR="005B00B6" w:rsidRPr="00037315" w:rsidRDefault="005B00B6" w:rsidP="005B00B6">
      <w:pPr>
        <w:pStyle w:val="Default"/>
        <w:spacing w:before="240"/>
        <w:jc w:val="both"/>
        <w:rPr>
          <w:rFonts w:asciiTheme="minorHAnsi" w:hAnsiTheme="minorHAnsi"/>
          <w:b/>
          <w:bCs/>
          <w:color w:val="002060"/>
          <w:sz w:val="22"/>
          <w:szCs w:val="22"/>
          <w:u w:val="single"/>
        </w:rPr>
      </w:pPr>
      <w:r w:rsidRPr="00037315">
        <w:rPr>
          <w:rFonts w:asciiTheme="minorHAnsi" w:hAnsiTheme="minorHAnsi"/>
          <w:b/>
          <w:bCs/>
          <w:color w:val="002060"/>
          <w:sz w:val="22"/>
          <w:szCs w:val="22"/>
          <w:u w:val="single"/>
        </w:rPr>
        <w:t>5.</w:t>
      </w:r>
      <w:r w:rsidRPr="00037315">
        <w:rPr>
          <w:rFonts w:asciiTheme="minorHAnsi" w:hAnsiTheme="minorHAnsi"/>
          <w:b/>
          <w:bCs/>
          <w:color w:val="002060"/>
          <w:sz w:val="22"/>
          <w:szCs w:val="22"/>
          <w:u w:val="single"/>
        </w:rPr>
        <w:tab/>
        <w:t>Resultaten</w:t>
      </w:r>
    </w:p>
    <w:p w:rsidR="005B00B6" w:rsidRDefault="005B00B6" w:rsidP="005B00B6">
      <w:pPr>
        <w:pStyle w:val="Default"/>
        <w:jc w:val="both"/>
        <w:rPr>
          <w:rFonts w:asciiTheme="minorHAnsi" w:hAnsiTheme="minorHAnsi"/>
          <w:color w:val="002060"/>
          <w:sz w:val="22"/>
          <w:szCs w:val="22"/>
        </w:rPr>
      </w:pPr>
      <w:r>
        <w:rPr>
          <w:rFonts w:asciiTheme="minorHAnsi" w:hAnsiTheme="minorHAnsi"/>
          <w:color w:val="002060"/>
          <w:sz w:val="22"/>
          <w:szCs w:val="22"/>
        </w:rPr>
        <w:t xml:space="preserve">5.1 </w:t>
      </w:r>
      <w:r>
        <w:rPr>
          <w:rFonts w:asciiTheme="minorHAnsi" w:hAnsiTheme="minorHAnsi"/>
          <w:color w:val="002060"/>
          <w:sz w:val="22"/>
          <w:szCs w:val="22"/>
        </w:rPr>
        <w:tab/>
        <w:t xml:space="preserve">Resultaten </w:t>
      </w:r>
      <w:r w:rsidR="00F74D17">
        <w:rPr>
          <w:rFonts w:asciiTheme="minorHAnsi" w:hAnsiTheme="minorHAnsi"/>
          <w:color w:val="002060"/>
          <w:sz w:val="22"/>
          <w:szCs w:val="22"/>
        </w:rPr>
        <w:t xml:space="preserve">voortkomend uit de </w:t>
      </w:r>
      <w:r>
        <w:rPr>
          <w:rFonts w:asciiTheme="minorHAnsi" w:hAnsiTheme="minorHAnsi"/>
          <w:color w:val="002060"/>
          <w:sz w:val="22"/>
          <w:szCs w:val="22"/>
        </w:rPr>
        <w:t>observatielijst</w:t>
      </w:r>
    </w:p>
    <w:p w:rsidR="005B00B6" w:rsidRDefault="005B00B6" w:rsidP="000C29EA">
      <w:pPr>
        <w:pStyle w:val="Default"/>
        <w:jc w:val="both"/>
        <w:rPr>
          <w:rFonts w:asciiTheme="minorHAnsi" w:hAnsiTheme="minorHAnsi"/>
          <w:color w:val="002060"/>
          <w:sz w:val="22"/>
          <w:szCs w:val="22"/>
        </w:rPr>
      </w:pPr>
      <w:r>
        <w:rPr>
          <w:rFonts w:asciiTheme="minorHAnsi" w:hAnsiTheme="minorHAnsi"/>
          <w:color w:val="002060"/>
          <w:sz w:val="22"/>
          <w:szCs w:val="22"/>
        </w:rPr>
        <w:t xml:space="preserve">5.2 </w:t>
      </w:r>
      <w:r>
        <w:rPr>
          <w:rFonts w:asciiTheme="minorHAnsi" w:hAnsiTheme="minorHAnsi"/>
          <w:color w:val="002060"/>
          <w:sz w:val="22"/>
          <w:szCs w:val="22"/>
        </w:rPr>
        <w:tab/>
        <w:t xml:space="preserve">Resultaten </w:t>
      </w:r>
      <w:r w:rsidR="00F74D17">
        <w:rPr>
          <w:rFonts w:asciiTheme="minorHAnsi" w:hAnsiTheme="minorHAnsi"/>
          <w:color w:val="002060"/>
          <w:sz w:val="22"/>
          <w:szCs w:val="22"/>
        </w:rPr>
        <w:t xml:space="preserve">voortkomend uit </w:t>
      </w:r>
      <w:r w:rsidR="000C29EA">
        <w:rPr>
          <w:rFonts w:asciiTheme="minorHAnsi" w:hAnsiTheme="minorHAnsi"/>
          <w:color w:val="002060"/>
          <w:sz w:val="22"/>
          <w:szCs w:val="22"/>
        </w:rPr>
        <w:t>het interview</w:t>
      </w:r>
    </w:p>
    <w:p w:rsidR="005B00B6" w:rsidRDefault="005B00B6" w:rsidP="000C29EA">
      <w:pPr>
        <w:pStyle w:val="Default"/>
        <w:jc w:val="both"/>
        <w:rPr>
          <w:rFonts w:asciiTheme="minorHAnsi" w:hAnsiTheme="minorHAnsi"/>
          <w:color w:val="002060"/>
          <w:sz w:val="22"/>
          <w:szCs w:val="22"/>
        </w:rPr>
      </w:pPr>
      <w:r>
        <w:rPr>
          <w:rFonts w:asciiTheme="minorHAnsi" w:hAnsiTheme="minorHAnsi"/>
          <w:color w:val="002060"/>
          <w:sz w:val="22"/>
          <w:szCs w:val="22"/>
        </w:rPr>
        <w:t>5.3</w:t>
      </w:r>
      <w:r>
        <w:rPr>
          <w:rFonts w:asciiTheme="minorHAnsi" w:hAnsiTheme="minorHAnsi"/>
          <w:color w:val="002060"/>
          <w:sz w:val="22"/>
          <w:szCs w:val="22"/>
        </w:rPr>
        <w:tab/>
        <w:t xml:space="preserve">Resultaten </w:t>
      </w:r>
      <w:r w:rsidR="00F74D17">
        <w:rPr>
          <w:rFonts w:asciiTheme="minorHAnsi" w:hAnsiTheme="minorHAnsi"/>
          <w:color w:val="002060"/>
          <w:sz w:val="22"/>
          <w:szCs w:val="22"/>
        </w:rPr>
        <w:t xml:space="preserve">voortkomend uit </w:t>
      </w:r>
      <w:r w:rsidR="000C29EA">
        <w:rPr>
          <w:rFonts w:asciiTheme="minorHAnsi" w:hAnsiTheme="minorHAnsi"/>
          <w:color w:val="002060"/>
          <w:sz w:val="22"/>
          <w:szCs w:val="22"/>
        </w:rPr>
        <w:t xml:space="preserve">de vragenlijst </w:t>
      </w:r>
    </w:p>
    <w:p w:rsidR="005B00B6" w:rsidRPr="009E1858" w:rsidRDefault="005B00B6" w:rsidP="005B00B6">
      <w:pPr>
        <w:pStyle w:val="Default"/>
        <w:jc w:val="both"/>
        <w:rPr>
          <w:rFonts w:asciiTheme="minorHAnsi" w:hAnsiTheme="minorHAnsi"/>
          <w:color w:val="002060"/>
          <w:sz w:val="22"/>
          <w:szCs w:val="22"/>
        </w:rPr>
      </w:pPr>
    </w:p>
    <w:p w:rsidR="005B00B6" w:rsidRPr="002E1475" w:rsidRDefault="005B00B6" w:rsidP="005B00B6">
      <w:pPr>
        <w:pStyle w:val="Default"/>
        <w:spacing w:before="240"/>
        <w:jc w:val="both"/>
        <w:rPr>
          <w:rFonts w:asciiTheme="minorHAnsi" w:hAnsiTheme="minorHAnsi"/>
          <w:b/>
          <w:bCs/>
          <w:color w:val="002060"/>
          <w:sz w:val="22"/>
          <w:szCs w:val="22"/>
          <w:u w:val="single"/>
        </w:rPr>
      </w:pPr>
      <w:r w:rsidRPr="002E1475">
        <w:rPr>
          <w:rFonts w:asciiTheme="minorHAnsi" w:hAnsiTheme="minorHAnsi"/>
          <w:b/>
          <w:bCs/>
          <w:color w:val="002060"/>
          <w:sz w:val="22"/>
          <w:szCs w:val="22"/>
          <w:u w:val="single"/>
        </w:rPr>
        <w:t>6.</w:t>
      </w:r>
      <w:r w:rsidRPr="002E1475">
        <w:rPr>
          <w:rFonts w:asciiTheme="minorHAnsi" w:hAnsiTheme="minorHAnsi"/>
          <w:b/>
          <w:bCs/>
          <w:color w:val="002060"/>
          <w:sz w:val="22"/>
          <w:szCs w:val="22"/>
          <w:u w:val="single"/>
        </w:rPr>
        <w:tab/>
        <w:t>Conclusie</w:t>
      </w:r>
    </w:p>
    <w:p w:rsidR="005B00B6" w:rsidRPr="002E1475" w:rsidRDefault="005B00B6" w:rsidP="005B00B6">
      <w:pPr>
        <w:pStyle w:val="Default"/>
        <w:spacing w:before="240"/>
        <w:jc w:val="both"/>
        <w:rPr>
          <w:rFonts w:asciiTheme="minorHAnsi" w:hAnsiTheme="minorHAnsi"/>
          <w:b/>
          <w:bCs/>
          <w:color w:val="002060"/>
          <w:sz w:val="22"/>
          <w:szCs w:val="22"/>
          <w:u w:val="single"/>
        </w:rPr>
      </w:pPr>
      <w:r>
        <w:rPr>
          <w:rFonts w:asciiTheme="minorHAnsi" w:hAnsiTheme="minorHAnsi"/>
          <w:b/>
          <w:bCs/>
          <w:color w:val="002060"/>
          <w:sz w:val="22"/>
          <w:szCs w:val="22"/>
          <w:u w:val="single"/>
        </w:rPr>
        <w:t>7.</w:t>
      </w:r>
      <w:r>
        <w:rPr>
          <w:rFonts w:asciiTheme="minorHAnsi" w:hAnsiTheme="minorHAnsi"/>
          <w:b/>
          <w:bCs/>
          <w:color w:val="002060"/>
          <w:sz w:val="22"/>
          <w:szCs w:val="22"/>
          <w:u w:val="single"/>
        </w:rPr>
        <w:tab/>
        <w:t>Advisering</w:t>
      </w:r>
    </w:p>
    <w:p w:rsidR="005B00B6" w:rsidRDefault="005B00B6" w:rsidP="005B00B6">
      <w:pPr>
        <w:pStyle w:val="Default"/>
        <w:spacing w:before="240"/>
        <w:jc w:val="both"/>
        <w:rPr>
          <w:rFonts w:asciiTheme="minorHAnsi" w:hAnsiTheme="minorHAnsi"/>
          <w:b/>
          <w:bCs/>
          <w:color w:val="002060"/>
          <w:sz w:val="22"/>
          <w:szCs w:val="22"/>
          <w:u w:val="single"/>
        </w:rPr>
      </w:pPr>
      <w:r w:rsidRPr="002E1475">
        <w:rPr>
          <w:rFonts w:asciiTheme="minorHAnsi" w:hAnsiTheme="minorHAnsi"/>
          <w:b/>
          <w:bCs/>
          <w:color w:val="002060"/>
          <w:sz w:val="22"/>
          <w:szCs w:val="22"/>
          <w:u w:val="single"/>
        </w:rPr>
        <w:t>8.</w:t>
      </w:r>
      <w:r w:rsidRPr="002E1475">
        <w:rPr>
          <w:rFonts w:asciiTheme="minorHAnsi" w:hAnsiTheme="minorHAnsi"/>
          <w:b/>
          <w:bCs/>
          <w:color w:val="002060"/>
          <w:sz w:val="22"/>
          <w:szCs w:val="22"/>
          <w:u w:val="single"/>
        </w:rPr>
        <w:tab/>
        <w:t>Literatuur</w:t>
      </w:r>
    </w:p>
    <w:p w:rsidR="005B00B6" w:rsidRDefault="005B00B6" w:rsidP="005B00B6">
      <w:pPr>
        <w:spacing w:before="240" w:line="240" w:lineRule="auto"/>
        <w:rPr>
          <w:b/>
          <w:bCs/>
          <w:color w:val="002060"/>
          <w:u w:val="single"/>
        </w:rPr>
      </w:pPr>
      <w:r w:rsidRPr="002E1475">
        <w:rPr>
          <w:b/>
          <w:bCs/>
          <w:color w:val="002060"/>
          <w:u w:val="single"/>
        </w:rPr>
        <w:t>9.</w:t>
      </w:r>
      <w:r w:rsidRPr="002E1475">
        <w:rPr>
          <w:b/>
          <w:bCs/>
          <w:color w:val="002060"/>
          <w:u w:val="single"/>
        </w:rPr>
        <w:tab/>
        <w:t xml:space="preserve">Bijlagen </w:t>
      </w:r>
    </w:p>
    <w:p w:rsidR="005B00B6" w:rsidRDefault="005B00B6" w:rsidP="005B00B6">
      <w:pPr>
        <w:pStyle w:val="Lijstalinea"/>
        <w:numPr>
          <w:ilvl w:val="0"/>
          <w:numId w:val="26"/>
        </w:numPr>
        <w:spacing w:before="240" w:line="240" w:lineRule="auto"/>
        <w:rPr>
          <w:color w:val="002060"/>
        </w:rPr>
      </w:pPr>
      <w:r>
        <w:rPr>
          <w:color w:val="002060"/>
        </w:rPr>
        <w:t>Observatiechecklist</w:t>
      </w:r>
    </w:p>
    <w:p w:rsidR="005B00B6" w:rsidRPr="00316059" w:rsidRDefault="005B00B6" w:rsidP="005B00B6">
      <w:pPr>
        <w:pStyle w:val="Lijstalinea"/>
        <w:numPr>
          <w:ilvl w:val="0"/>
          <w:numId w:val="26"/>
        </w:numPr>
        <w:spacing w:before="240" w:line="240" w:lineRule="auto"/>
        <w:rPr>
          <w:color w:val="002060"/>
        </w:rPr>
      </w:pPr>
      <w:r>
        <w:rPr>
          <w:color w:val="002060"/>
        </w:rPr>
        <w:t>V</w:t>
      </w:r>
      <w:r w:rsidRPr="00391D53">
        <w:rPr>
          <w:color w:val="002060"/>
        </w:rPr>
        <w:t>ragenlijst</w:t>
      </w:r>
    </w:p>
    <w:p w:rsidR="005B00B6" w:rsidRDefault="005B00B6" w:rsidP="005B00B6">
      <w:pPr>
        <w:pStyle w:val="Lijstalinea"/>
        <w:numPr>
          <w:ilvl w:val="0"/>
          <w:numId w:val="26"/>
        </w:numPr>
        <w:spacing w:before="240" w:line="240" w:lineRule="auto"/>
        <w:rPr>
          <w:color w:val="002060"/>
        </w:rPr>
      </w:pPr>
      <w:r>
        <w:rPr>
          <w:color w:val="002060"/>
        </w:rPr>
        <w:t>Interviewleidraad</w:t>
      </w:r>
    </w:p>
    <w:p w:rsidR="005B00B6" w:rsidRDefault="005B00B6" w:rsidP="005B00B6">
      <w:pPr>
        <w:pStyle w:val="Lijstalinea"/>
        <w:numPr>
          <w:ilvl w:val="0"/>
          <w:numId w:val="26"/>
        </w:numPr>
        <w:spacing w:before="240" w:line="240" w:lineRule="auto"/>
        <w:rPr>
          <w:color w:val="002060"/>
        </w:rPr>
      </w:pPr>
      <w:r>
        <w:rPr>
          <w:color w:val="002060"/>
        </w:rPr>
        <w:t>T</w:t>
      </w:r>
      <w:r w:rsidRPr="00052287">
        <w:rPr>
          <w:color w:val="002060"/>
        </w:rPr>
        <w:t>ips voor het bevorderen van zelfverantwoordelijk lere</w:t>
      </w:r>
      <w:r>
        <w:rPr>
          <w:color w:val="002060"/>
        </w:rPr>
        <w:t>n</w:t>
      </w:r>
    </w:p>
    <w:p w:rsidR="005B00B6" w:rsidRDefault="005B00B6" w:rsidP="005B00B6">
      <w:pPr>
        <w:pStyle w:val="Lijstalinea"/>
        <w:numPr>
          <w:ilvl w:val="0"/>
          <w:numId w:val="26"/>
        </w:numPr>
        <w:spacing w:before="240" w:line="240" w:lineRule="auto"/>
        <w:rPr>
          <w:color w:val="002060"/>
        </w:rPr>
      </w:pPr>
      <w:r>
        <w:rPr>
          <w:color w:val="002060"/>
        </w:rPr>
        <w:t>Tips voor het voeren van een reflectiegesprek</w:t>
      </w:r>
    </w:p>
    <w:p w:rsidR="005B00B6" w:rsidRPr="0098439A" w:rsidRDefault="005B00B6" w:rsidP="0098439A">
      <w:pPr>
        <w:pStyle w:val="Lijstalinea"/>
        <w:numPr>
          <w:ilvl w:val="0"/>
          <w:numId w:val="26"/>
        </w:numPr>
        <w:spacing w:before="240" w:line="240" w:lineRule="auto"/>
        <w:rPr>
          <w:color w:val="002060"/>
        </w:rPr>
      </w:pPr>
      <w:r w:rsidRPr="0098439A">
        <w:rPr>
          <w:color w:val="002060"/>
        </w:rPr>
        <w:t>Curriculumanalyse</w:t>
      </w:r>
    </w:p>
    <w:p w:rsidR="005B00B6" w:rsidRPr="00316059" w:rsidRDefault="005B00B6" w:rsidP="005B00B6">
      <w:pPr>
        <w:pStyle w:val="Lijstalinea"/>
        <w:spacing w:before="240" w:line="240" w:lineRule="auto"/>
        <w:ind w:hanging="720"/>
        <w:rPr>
          <w:color w:val="002060"/>
        </w:rPr>
      </w:pPr>
      <w:r>
        <w:rPr>
          <w:b/>
          <w:bCs/>
          <w:color w:val="002060"/>
          <w:u w:val="single"/>
        </w:rPr>
        <w:lastRenderedPageBreak/>
        <w:t xml:space="preserve">0. </w:t>
      </w:r>
      <w:r>
        <w:rPr>
          <w:b/>
          <w:bCs/>
          <w:color w:val="002060"/>
          <w:u w:val="single"/>
        </w:rPr>
        <w:tab/>
        <w:t>M</w:t>
      </w:r>
      <w:r w:rsidRPr="00316059">
        <w:rPr>
          <w:b/>
          <w:bCs/>
          <w:color w:val="002060"/>
          <w:u w:val="single"/>
        </w:rPr>
        <w:t>anagementsamenvatting</w:t>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p>
    <w:p w:rsidR="005B00B6" w:rsidRPr="00E1372E" w:rsidRDefault="005B00B6" w:rsidP="005B00B6">
      <w:pPr>
        <w:autoSpaceDE w:val="0"/>
        <w:autoSpaceDN w:val="0"/>
        <w:adjustRightInd w:val="0"/>
        <w:spacing w:after="0"/>
        <w:jc w:val="both"/>
      </w:pPr>
      <w:r w:rsidRPr="0078604F">
        <w:t>Zelf</w:t>
      </w:r>
      <w:r>
        <w:t xml:space="preserve">verantwoordelijk leren is </w:t>
      </w:r>
      <w:r w:rsidRPr="0078604F">
        <w:rPr>
          <w:rFonts w:cs="TheSerif-HP3Lig"/>
        </w:rPr>
        <w:t>een actief proces waarin leerlingen zelf probl</w:t>
      </w:r>
      <w:r>
        <w:rPr>
          <w:rFonts w:cs="TheSerif-HP3Lig"/>
        </w:rPr>
        <w:t xml:space="preserve">emen oplossen die ze tegenkomen en </w:t>
      </w:r>
      <w:r w:rsidRPr="0078604F">
        <w:rPr>
          <w:rFonts w:cs="TheSerif-HP3Lig"/>
        </w:rPr>
        <w:t>meer verantwoordelijkheid krijgen in het stellen van eigen leerdoelen en het reguleren van het eigen leerproces</w:t>
      </w:r>
      <w:r>
        <w:rPr>
          <w:rFonts w:cs="TheSerif-HP3Lig"/>
        </w:rPr>
        <w:t>.</w:t>
      </w:r>
      <w:r w:rsidRPr="0078604F">
        <w:rPr>
          <w:rFonts w:cs="TheSerif-HP3Lig"/>
        </w:rPr>
        <w:t xml:space="preserve"> </w:t>
      </w:r>
      <w:r w:rsidRPr="00E1372E">
        <w:t xml:space="preserve">Deze </w:t>
      </w:r>
      <w:r w:rsidRPr="00E1372E">
        <w:rPr>
          <w:rFonts w:cs="ZapfCalligraphic801BT-Roman"/>
        </w:rPr>
        <w:t>metacognitieve vaardigheden</w:t>
      </w:r>
      <w:r>
        <w:rPr>
          <w:rFonts w:cs="ZapfCalligraphic801BT-Roman"/>
        </w:rPr>
        <w:t xml:space="preserve"> </w:t>
      </w:r>
      <w:r w:rsidRPr="00E1372E">
        <w:rPr>
          <w:rFonts w:cs="ZapfCalligraphic801BT-Roman"/>
        </w:rPr>
        <w:t xml:space="preserve">zijn nodig voor levenslang leren </w:t>
      </w:r>
      <w:r w:rsidRPr="0078604F">
        <w:rPr>
          <w:rFonts w:cs="TheSerif-HP3Lig"/>
        </w:rPr>
        <w:t>(Blok, Oostdam, Peetsma, 2007).</w:t>
      </w:r>
      <w:r w:rsidRPr="0078604F">
        <w:t xml:space="preserve"> </w:t>
      </w:r>
      <w:r>
        <w:t xml:space="preserve">Tevens </w:t>
      </w:r>
      <w:r w:rsidRPr="0078604F">
        <w:t xml:space="preserve">verhoogt </w:t>
      </w:r>
      <w:r>
        <w:t xml:space="preserve">het beheersen van </w:t>
      </w:r>
      <w:r w:rsidRPr="00E1372E">
        <w:rPr>
          <w:rFonts w:cs="ZapfCalligraphic801BT-Roman"/>
        </w:rPr>
        <w:t>metacognitieve vaardigheden</w:t>
      </w:r>
      <w:r>
        <w:rPr>
          <w:rFonts w:cs="ZapfCalligraphic801BT-Roman"/>
        </w:rPr>
        <w:t xml:space="preserve"> </w:t>
      </w:r>
      <w:r w:rsidRPr="0078604F">
        <w:t>de motivatie en betrokkenheid van leerli</w:t>
      </w:r>
      <w:r w:rsidRPr="00E1372E">
        <w:t xml:space="preserve">ngen (Lombaerts, De Backer, &amp; Engels, 2009). </w:t>
      </w:r>
    </w:p>
    <w:p w:rsidR="005B00B6" w:rsidRDefault="005B00B6" w:rsidP="005B00B6">
      <w:pPr>
        <w:autoSpaceDE w:val="0"/>
        <w:autoSpaceDN w:val="0"/>
        <w:adjustRightInd w:val="0"/>
        <w:spacing w:after="0"/>
        <w:jc w:val="both"/>
      </w:pPr>
    </w:p>
    <w:p w:rsidR="005B00B6" w:rsidRPr="007C4201" w:rsidRDefault="005B00B6" w:rsidP="005B00B6">
      <w:pPr>
        <w:autoSpaceDE w:val="0"/>
        <w:autoSpaceDN w:val="0"/>
        <w:adjustRightInd w:val="0"/>
        <w:spacing w:after="0"/>
        <w:jc w:val="both"/>
        <w:rPr>
          <w:rFonts w:cs="Eras Medium ITC"/>
          <w:color w:val="000000"/>
        </w:rPr>
      </w:pPr>
      <w:r w:rsidRPr="007C4201">
        <w:rPr>
          <w:rFonts w:cs="Eras Medium ITC"/>
          <w:color w:val="000000"/>
        </w:rPr>
        <w:t>Dit rapport bevat een onderzoek naar de mate van zelfverantwoordelijkheid en betrokkenheid bij leerlingen van groep 4, 5 en 6 in het basisonderwijs.</w:t>
      </w:r>
      <w:r>
        <w:rPr>
          <w:rFonts w:cs="Eras Medium ITC"/>
          <w:color w:val="000000"/>
        </w:rPr>
        <w:t xml:space="preserve"> Het onderzoek is uitgevoerd naar aanleiding van de behoefte om aan te sluiten bij de veranderende maatschappij waarbij andere vaardigheden van leerlingen en leerkrachten worden verwacht.</w:t>
      </w:r>
      <w:r w:rsidRPr="007C4201">
        <w:rPr>
          <w:rFonts w:cs="Eras Medium ITC"/>
          <w:color w:val="000000"/>
        </w:rPr>
        <w:t xml:space="preserve"> Een vragenlijst, </w:t>
      </w:r>
      <w:r>
        <w:rPr>
          <w:rFonts w:cs="Eras Medium ITC"/>
          <w:color w:val="000000"/>
        </w:rPr>
        <w:t xml:space="preserve">een </w:t>
      </w:r>
      <w:r w:rsidRPr="007C4201">
        <w:rPr>
          <w:rFonts w:cs="Eras Medium ITC"/>
          <w:color w:val="000000"/>
        </w:rPr>
        <w:t>observatie en een interview vormen de basis voor deze interventiestudie. De onderzoeksresultaten kunnen bijdragen aan optimalisering van de mate waarin leerlingen op de betreffende basisschool betrokken zijn bij hun eigen leerproces, de mate waarin zij zelfverantwoordelijk kunnen leren en de bewustwording van leerkrachten en leerlingen bij dit proces</w:t>
      </w:r>
      <w:r>
        <w:rPr>
          <w:rFonts w:cs="Eras Medium ITC"/>
          <w:color w:val="000000"/>
        </w:rPr>
        <w:t>.</w:t>
      </w:r>
    </w:p>
    <w:p w:rsidR="005B00B6" w:rsidRPr="006C7C8B" w:rsidRDefault="005B00B6" w:rsidP="005B00B6">
      <w:pPr>
        <w:autoSpaceDE w:val="0"/>
        <w:autoSpaceDN w:val="0"/>
        <w:adjustRightInd w:val="0"/>
        <w:spacing w:after="0"/>
        <w:rPr>
          <w:rFonts w:ascii="Eras Medium ITC" w:hAnsi="Eras Medium ITC" w:cs="Eras Medium ITC"/>
          <w:color w:val="000000"/>
          <w:sz w:val="20"/>
          <w:szCs w:val="20"/>
        </w:rPr>
      </w:pPr>
    </w:p>
    <w:p w:rsidR="005B00B6" w:rsidRDefault="005B00B6" w:rsidP="003C1608">
      <w:pPr>
        <w:autoSpaceDE w:val="0"/>
        <w:autoSpaceDN w:val="0"/>
        <w:adjustRightInd w:val="0"/>
        <w:spacing w:after="0"/>
        <w:jc w:val="both"/>
        <w:rPr>
          <w:rFonts w:cs="Eras Medium ITC"/>
          <w:color w:val="000000"/>
        </w:rPr>
      </w:pPr>
      <w:r w:rsidRPr="003E4EDA">
        <w:rPr>
          <w:rFonts w:cs="Eras Medium ITC"/>
          <w:color w:val="000000"/>
        </w:rPr>
        <w:t xml:space="preserve">In dit onderzoek stond de volgende vraagstelling centraal: </w:t>
      </w:r>
      <w:r w:rsidRPr="003E4EDA">
        <w:rPr>
          <w:rFonts w:cs="Eras Medium ITC"/>
          <w:i/>
          <w:iCs/>
        </w:rPr>
        <w:t>“</w:t>
      </w:r>
      <w:r w:rsidRPr="003E4EDA">
        <w:rPr>
          <w:i/>
          <w:iCs/>
        </w:rPr>
        <w:t>In hoeverre heeft het aanbieden van instructie en aanleren van vaardigheden op het gebied van zelfverantwoordelijk leren aan leerkrachten invloed op de betrokkenheid van leerlingen bij het eigen leerproces en de mate waarin zij zelfverantwoordelijk leren?</w:t>
      </w:r>
      <w:r w:rsidRPr="003E4EDA">
        <w:rPr>
          <w:rFonts w:cs="Eras Medium ITC"/>
          <w:i/>
          <w:iCs/>
        </w:rPr>
        <w:t xml:space="preserve">” </w:t>
      </w:r>
      <w:r w:rsidRPr="003E4EDA">
        <w:rPr>
          <w:rFonts w:cs="Eras Medium ITC"/>
          <w:color w:val="000000"/>
        </w:rPr>
        <w:t>Om antwoord te kunnen geven op deze centr</w:t>
      </w:r>
      <w:r>
        <w:rPr>
          <w:rFonts w:cs="Eras Medium ITC"/>
          <w:color w:val="000000"/>
        </w:rPr>
        <w:t>ale vraag</w:t>
      </w:r>
      <w:r w:rsidRPr="003E4EDA">
        <w:rPr>
          <w:rFonts w:cs="Eras Medium ITC"/>
          <w:color w:val="000000"/>
        </w:rPr>
        <w:t xml:space="preserve"> en de daaraan verbonden deelvra</w:t>
      </w:r>
      <w:r>
        <w:rPr>
          <w:rFonts w:cs="Eras Medium ITC"/>
          <w:color w:val="000000"/>
        </w:rPr>
        <w:t>gen in dit onderzoek</w:t>
      </w:r>
      <w:r w:rsidRPr="003E4EDA">
        <w:rPr>
          <w:rFonts w:cs="Eras Medium ITC"/>
          <w:color w:val="000000"/>
        </w:rPr>
        <w:t xml:space="preserve"> is er een interventiestudie verricht waarbij </w:t>
      </w:r>
      <w:r w:rsidR="003C1608">
        <w:rPr>
          <w:rFonts w:cs="Eras Medium ITC"/>
          <w:color w:val="000000"/>
        </w:rPr>
        <w:t xml:space="preserve">er </w:t>
      </w:r>
      <w:r w:rsidRPr="003E4EDA">
        <w:rPr>
          <w:rFonts w:cs="Eras Medium ITC"/>
          <w:color w:val="000000"/>
        </w:rPr>
        <w:t>drie instructiemomenten zijn geweest om leerkrachten te ondersteunen bij dit proces.</w:t>
      </w:r>
      <w:r>
        <w:rPr>
          <w:rFonts w:cs="Eras Medium ITC"/>
          <w:color w:val="000000"/>
        </w:rPr>
        <w:t xml:space="preserve"> Tijdens de instructiemomenten werd kennis gedeeld en werden er handreikingen geboden voor het stimuleren van </w:t>
      </w:r>
      <w:r w:rsidRPr="003E4EDA">
        <w:t>zelfverantwoordelijk leren</w:t>
      </w:r>
      <w:r>
        <w:t xml:space="preserve"> en het voeren van reflectiegesprekken. </w:t>
      </w:r>
      <w:r>
        <w:rPr>
          <w:rFonts w:cs="Eras Medium ITC"/>
          <w:color w:val="000000"/>
        </w:rPr>
        <w:t>Voor de interventie is er bij de leerlingen en de leerkrachten een vragenlijst afgenomen die de betrokkenheid van leerlingen meet. Er is een observatie gedaan in de deelnemende groepen om de mate van zelfverantwoordelijkheid te bekijken. Ook zijn de leerkrachten in dit onderzoek geïnterviewd door middel van een groepsinterview om te achterhalen in hoeverre zij zelfverantwoordelijk leren bevorderen in de groep. Na de interventie werd</w:t>
      </w:r>
      <w:r w:rsidR="003C1608">
        <w:rPr>
          <w:rFonts w:cs="Eras Medium ITC"/>
          <w:color w:val="000000"/>
        </w:rPr>
        <w:t>en</w:t>
      </w:r>
      <w:r>
        <w:rPr>
          <w:rFonts w:cs="Eras Medium ITC"/>
          <w:color w:val="000000"/>
        </w:rPr>
        <w:t xml:space="preserve"> d</w:t>
      </w:r>
      <w:r w:rsidR="003C1608">
        <w:rPr>
          <w:rFonts w:cs="Eras Medium ITC"/>
          <w:color w:val="000000"/>
        </w:rPr>
        <w:t xml:space="preserve">e drie onderzoeksmethoden werden </w:t>
      </w:r>
      <w:r>
        <w:rPr>
          <w:rFonts w:cs="Eras Medium ITC"/>
          <w:color w:val="000000"/>
        </w:rPr>
        <w:t>herhaald.</w:t>
      </w:r>
    </w:p>
    <w:p w:rsidR="005B00B6" w:rsidRPr="00740D37" w:rsidRDefault="005B00B6" w:rsidP="005B00B6">
      <w:pPr>
        <w:autoSpaceDE w:val="0"/>
        <w:autoSpaceDN w:val="0"/>
        <w:adjustRightInd w:val="0"/>
        <w:spacing w:after="0"/>
        <w:jc w:val="both"/>
        <w:rPr>
          <w:rFonts w:cs="Eras Medium ITC"/>
          <w:color w:val="000000"/>
        </w:rPr>
      </w:pPr>
    </w:p>
    <w:p w:rsidR="005B00B6" w:rsidRDefault="005B00B6" w:rsidP="005B00B6">
      <w:pPr>
        <w:autoSpaceDE w:val="0"/>
        <w:autoSpaceDN w:val="0"/>
        <w:adjustRightInd w:val="0"/>
        <w:spacing w:after="0"/>
        <w:jc w:val="both"/>
        <w:rPr>
          <w:rFonts w:cs="Eras Medium ITC"/>
          <w:color w:val="000000"/>
        </w:rPr>
      </w:pPr>
      <w:r w:rsidRPr="00740D37">
        <w:rPr>
          <w:rFonts w:cs="Eras Medium ITC"/>
          <w:color w:val="000000"/>
        </w:rPr>
        <w:t>De onderzoeksresultaten tonen aan dat zelfverantwoordelijk lere</w:t>
      </w:r>
      <w:r>
        <w:rPr>
          <w:rFonts w:cs="Eras Medium ITC"/>
          <w:color w:val="000000"/>
        </w:rPr>
        <w:t>n in alle groepen wordt ingezet</w:t>
      </w:r>
      <w:r w:rsidRPr="00D403A8">
        <w:rPr>
          <w:rFonts w:cs="Eras Medium ITC"/>
          <w:color w:val="000000"/>
        </w:rPr>
        <w:t xml:space="preserve"> </w:t>
      </w:r>
      <w:r w:rsidRPr="00740D37">
        <w:rPr>
          <w:rFonts w:cs="Eras Medium ITC"/>
          <w:color w:val="000000"/>
        </w:rPr>
        <w:t>en dat er verbetering</w:t>
      </w:r>
      <w:r>
        <w:rPr>
          <w:rFonts w:cs="Eras Medium ITC"/>
          <w:color w:val="000000"/>
        </w:rPr>
        <w:t xml:space="preserve"> te zien is op meerdere fronten. De leerkrachten richten het onderwijs in hun groep zo in dat zelfverantwoordelijk leren in bepaalde mate wordt bevorderd. Dit gebeurt in elke groep nog </w:t>
      </w:r>
      <w:r w:rsidRPr="00740D37">
        <w:rPr>
          <w:rFonts w:cs="Eras Medium ITC"/>
          <w:color w:val="000000"/>
        </w:rPr>
        <w:t xml:space="preserve">op verschillende </w:t>
      </w:r>
      <w:r>
        <w:rPr>
          <w:rFonts w:cs="Eras Medium ITC"/>
          <w:color w:val="000000"/>
        </w:rPr>
        <w:t>wijze.</w:t>
      </w:r>
      <w:r w:rsidRPr="00740D37">
        <w:rPr>
          <w:rFonts w:cs="Eras Medium ITC"/>
          <w:color w:val="000000"/>
        </w:rPr>
        <w:t xml:space="preserve"> </w:t>
      </w:r>
      <w:r>
        <w:rPr>
          <w:rFonts w:cs="Eras Medium ITC"/>
          <w:color w:val="000000"/>
        </w:rPr>
        <w:t xml:space="preserve">Aan de hand van vijf </w:t>
      </w:r>
      <w:r>
        <w:rPr>
          <w:rFonts w:cstheme="minorHAnsi"/>
        </w:rPr>
        <w:t xml:space="preserve">thema’s </w:t>
      </w:r>
      <w:r w:rsidRPr="00D403A8">
        <w:rPr>
          <w:rFonts w:cstheme="minorHAnsi"/>
        </w:rPr>
        <w:t xml:space="preserve">(werkplek, inhoud, taakgerichtheid, zelfbewustzijn en reflectie, begeleiding door de leerkracht) </w:t>
      </w:r>
      <w:r>
        <w:rPr>
          <w:rFonts w:cstheme="minorHAnsi"/>
        </w:rPr>
        <w:t xml:space="preserve">is bekeken in hoeverre er een stijging of een daling waargenomen is ten opzichte van </w:t>
      </w:r>
      <w:r w:rsidR="003C1608">
        <w:rPr>
          <w:rFonts w:cstheme="minorHAnsi"/>
        </w:rPr>
        <w:t xml:space="preserve">de periode </w:t>
      </w:r>
      <w:r>
        <w:rPr>
          <w:rFonts w:cstheme="minorHAnsi"/>
        </w:rPr>
        <w:t xml:space="preserve">voor de interventie. </w:t>
      </w:r>
      <w:r w:rsidRPr="00740D37">
        <w:rPr>
          <w:rFonts w:cs="Eras Medium ITC"/>
          <w:color w:val="000000"/>
        </w:rPr>
        <w:t xml:space="preserve">Zo is de </w:t>
      </w:r>
      <w:r>
        <w:rPr>
          <w:rFonts w:cs="Eras Medium ITC"/>
          <w:color w:val="000000"/>
        </w:rPr>
        <w:t xml:space="preserve">fysieke </w:t>
      </w:r>
      <w:r w:rsidRPr="00CB57BE">
        <w:rPr>
          <w:rFonts w:cs="Eras Medium ITC"/>
          <w:i/>
          <w:iCs/>
          <w:color w:val="000000"/>
        </w:rPr>
        <w:t>werkplek</w:t>
      </w:r>
      <w:r w:rsidRPr="00740D37">
        <w:rPr>
          <w:rFonts w:cs="Eras Medium ITC"/>
          <w:color w:val="000000"/>
        </w:rPr>
        <w:t xml:space="preserve"> bij drie van de vier groepen anders ingericht </w:t>
      </w:r>
      <w:r>
        <w:rPr>
          <w:rFonts w:cs="Eras Medium ITC"/>
          <w:color w:val="000000"/>
        </w:rPr>
        <w:t>waardoor zelfverantwoordelijk leren beter mogelijk is. De</w:t>
      </w:r>
      <w:r w:rsidRPr="00740D37">
        <w:rPr>
          <w:rFonts w:cs="Eras Medium ITC"/>
          <w:color w:val="000000"/>
        </w:rPr>
        <w:t xml:space="preserve"> </w:t>
      </w:r>
      <w:r>
        <w:rPr>
          <w:rFonts w:cs="Eras Medium ITC"/>
          <w:color w:val="000000"/>
        </w:rPr>
        <w:t>thema’s</w:t>
      </w:r>
      <w:r w:rsidRPr="00740D37">
        <w:rPr>
          <w:rFonts w:cs="Eras Medium ITC"/>
          <w:color w:val="000000"/>
        </w:rPr>
        <w:t xml:space="preserve"> </w:t>
      </w:r>
      <w:r w:rsidRPr="00CB57BE">
        <w:rPr>
          <w:rFonts w:cs="Eras Medium ITC"/>
          <w:i/>
          <w:iCs/>
          <w:color w:val="000000"/>
        </w:rPr>
        <w:t>begeleiding van de leerkracht, het zelfbewustzijn en de reflectieve vaardigheden van de leerlingen</w:t>
      </w:r>
      <w:r w:rsidRPr="00740D37">
        <w:rPr>
          <w:rFonts w:cs="Eras Medium ITC"/>
          <w:color w:val="000000"/>
        </w:rPr>
        <w:t xml:space="preserve"> </w:t>
      </w:r>
      <w:r>
        <w:rPr>
          <w:rFonts w:cs="Eras Medium ITC"/>
          <w:color w:val="000000"/>
        </w:rPr>
        <w:t xml:space="preserve">zijn bij bijna alle groepen </w:t>
      </w:r>
      <w:r w:rsidRPr="00740D37">
        <w:rPr>
          <w:rFonts w:cs="Eras Medium ITC"/>
          <w:color w:val="000000"/>
        </w:rPr>
        <w:t xml:space="preserve">gestegen. Evenals de </w:t>
      </w:r>
      <w:r w:rsidRPr="00CB57BE">
        <w:rPr>
          <w:rFonts w:cs="Eras Medium ITC"/>
          <w:i/>
          <w:iCs/>
          <w:color w:val="000000"/>
        </w:rPr>
        <w:t>inhoud van de taken voor de leerlingen</w:t>
      </w:r>
      <w:r>
        <w:rPr>
          <w:rFonts w:cs="Eras Medium ITC"/>
          <w:color w:val="000000"/>
        </w:rPr>
        <w:t xml:space="preserve"> </w:t>
      </w:r>
      <w:r w:rsidRPr="00740D37">
        <w:rPr>
          <w:rFonts w:cs="Eras Medium ITC"/>
          <w:color w:val="000000"/>
        </w:rPr>
        <w:t xml:space="preserve">en de </w:t>
      </w:r>
      <w:r w:rsidRPr="00CB57BE">
        <w:rPr>
          <w:rFonts w:cs="Eras Medium ITC"/>
          <w:i/>
          <w:iCs/>
          <w:color w:val="000000"/>
        </w:rPr>
        <w:t>taakgerichtheid.</w:t>
      </w:r>
      <w:r w:rsidRPr="00740D37">
        <w:rPr>
          <w:rFonts w:cs="Eras Medium ITC"/>
          <w:color w:val="000000"/>
        </w:rPr>
        <w:t xml:space="preserve"> </w:t>
      </w:r>
    </w:p>
    <w:p w:rsidR="005B00B6" w:rsidRPr="00740D37" w:rsidRDefault="005B00B6" w:rsidP="00DF3F06">
      <w:pPr>
        <w:autoSpaceDE w:val="0"/>
        <w:autoSpaceDN w:val="0"/>
        <w:adjustRightInd w:val="0"/>
        <w:spacing w:after="0"/>
        <w:jc w:val="both"/>
        <w:rPr>
          <w:rFonts w:cs="Eras Medium ITC"/>
          <w:color w:val="000000"/>
        </w:rPr>
      </w:pPr>
      <w:r w:rsidRPr="00740D37">
        <w:rPr>
          <w:rFonts w:cs="Eras Medium ITC"/>
          <w:color w:val="000000"/>
        </w:rPr>
        <w:t xml:space="preserve">De betrokkenheid </w:t>
      </w:r>
      <w:r>
        <w:rPr>
          <w:rFonts w:cs="Eras Medium ITC"/>
          <w:color w:val="000000"/>
        </w:rPr>
        <w:t xml:space="preserve">die bij de leerlingen gemeten werd na de interventie </w:t>
      </w:r>
      <w:r w:rsidRPr="00740D37">
        <w:rPr>
          <w:rFonts w:cs="Eras Medium ITC"/>
          <w:color w:val="000000"/>
        </w:rPr>
        <w:t>is daarentegen gedaald</w:t>
      </w:r>
      <w:r>
        <w:rPr>
          <w:rFonts w:cs="Eras Medium ITC"/>
          <w:color w:val="000000"/>
        </w:rPr>
        <w:t xml:space="preserve"> ten opzichte van voor de interventie</w:t>
      </w:r>
      <w:r w:rsidRPr="00740D37">
        <w:rPr>
          <w:rFonts w:cs="Eras Medium ITC"/>
          <w:color w:val="000000"/>
        </w:rPr>
        <w:t>. De leerlingen beoorde</w:t>
      </w:r>
      <w:r>
        <w:rPr>
          <w:rFonts w:cs="Eras Medium ITC"/>
          <w:color w:val="000000"/>
        </w:rPr>
        <w:t>elden hun eigen betrokkenheid bij zelfstandige taken en instructiegebonden lessen na</w:t>
      </w:r>
      <w:r w:rsidRPr="00740D37">
        <w:rPr>
          <w:rFonts w:cs="Eras Medium ITC"/>
          <w:color w:val="000000"/>
        </w:rPr>
        <w:t xml:space="preserve"> de interventie </w:t>
      </w:r>
      <w:r>
        <w:rPr>
          <w:rFonts w:cs="Eras Medium ITC"/>
          <w:color w:val="000000"/>
        </w:rPr>
        <w:t>la</w:t>
      </w:r>
      <w:r w:rsidRPr="00740D37">
        <w:rPr>
          <w:rFonts w:cs="Eras Medium ITC"/>
          <w:color w:val="000000"/>
        </w:rPr>
        <w:t>ger dan d</w:t>
      </w:r>
      <w:r>
        <w:rPr>
          <w:rFonts w:cs="Eras Medium ITC"/>
          <w:color w:val="000000"/>
        </w:rPr>
        <w:t>aarvoor. A</w:t>
      </w:r>
      <w:r w:rsidR="003C1608">
        <w:rPr>
          <w:rFonts w:cs="Eras Medium ITC"/>
          <w:color w:val="000000"/>
        </w:rPr>
        <w:t xml:space="preserve">lleen de leerlingen van één </w:t>
      </w:r>
      <w:r w:rsidRPr="00740D37">
        <w:rPr>
          <w:rFonts w:cs="Eras Medium ITC"/>
          <w:color w:val="000000"/>
        </w:rPr>
        <w:t>groep</w:t>
      </w:r>
      <w:r w:rsidR="003C1608">
        <w:rPr>
          <w:rFonts w:cs="Eras Medium ITC"/>
          <w:color w:val="000000"/>
        </w:rPr>
        <w:t xml:space="preserve"> </w:t>
      </w:r>
      <w:r w:rsidRPr="00740D37">
        <w:rPr>
          <w:rFonts w:cs="Eras Medium ITC"/>
          <w:color w:val="000000"/>
        </w:rPr>
        <w:t xml:space="preserve">lieten, </w:t>
      </w:r>
      <w:r w:rsidR="00DF3F06">
        <w:rPr>
          <w:rFonts w:cs="Eras Medium ITC"/>
          <w:color w:val="000000"/>
        </w:rPr>
        <w:t>volgens</w:t>
      </w:r>
      <w:r w:rsidR="003C1608">
        <w:rPr>
          <w:rFonts w:cs="Eras Medium ITC"/>
          <w:color w:val="000000"/>
        </w:rPr>
        <w:t xml:space="preserve"> eigen beoordeling</w:t>
      </w:r>
      <w:r w:rsidRPr="00740D37">
        <w:rPr>
          <w:rFonts w:cs="Eras Medium ITC"/>
          <w:color w:val="000000"/>
        </w:rPr>
        <w:t xml:space="preserve">, een stijgende lijn zien in betrokkenheid. </w:t>
      </w:r>
      <w:r>
        <w:rPr>
          <w:rFonts w:cs="Eras Medium ITC"/>
          <w:color w:val="000000"/>
        </w:rPr>
        <w:t>Deze lage score vanuit de leerlingen is opvallend</w:t>
      </w:r>
      <w:r w:rsidRPr="00740D37">
        <w:rPr>
          <w:rFonts w:cs="Eras Medium ITC"/>
          <w:color w:val="000000"/>
        </w:rPr>
        <w:t xml:space="preserve"> </w:t>
      </w:r>
      <w:r>
        <w:rPr>
          <w:rFonts w:cs="Eras Medium ITC"/>
          <w:color w:val="000000"/>
        </w:rPr>
        <w:t>aangezien</w:t>
      </w:r>
      <w:r w:rsidRPr="00740D37">
        <w:rPr>
          <w:rFonts w:cs="Eras Medium ITC"/>
          <w:color w:val="000000"/>
        </w:rPr>
        <w:t xml:space="preserve"> de leerkrachten </w:t>
      </w:r>
      <w:r>
        <w:rPr>
          <w:rFonts w:cs="Eras Medium ITC"/>
          <w:color w:val="000000"/>
        </w:rPr>
        <w:t xml:space="preserve">bij beide periodes </w:t>
      </w:r>
      <w:r w:rsidR="00DF3F06">
        <w:rPr>
          <w:rFonts w:cs="Eras Medium ITC"/>
          <w:color w:val="000000"/>
        </w:rPr>
        <w:t xml:space="preserve">zowel </w:t>
      </w:r>
      <w:r>
        <w:rPr>
          <w:rFonts w:cs="Eras Medium ITC"/>
          <w:color w:val="000000"/>
        </w:rPr>
        <w:t>een hoger</w:t>
      </w:r>
      <w:r w:rsidR="00DF3F06">
        <w:rPr>
          <w:rFonts w:cs="Eras Medium ITC"/>
          <w:color w:val="000000"/>
        </w:rPr>
        <w:t>e</w:t>
      </w:r>
      <w:r>
        <w:rPr>
          <w:rFonts w:cs="Eras Medium ITC"/>
          <w:color w:val="000000"/>
        </w:rPr>
        <w:t xml:space="preserve"> beoordeling </w:t>
      </w:r>
      <w:r w:rsidR="00DF3F06">
        <w:rPr>
          <w:rFonts w:cs="Eras Medium ITC"/>
          <w:color w:val="000000"/>
        </w:rPr>
        <w:t xml:space="preserve">als </w:t>
      </w:r>
      <w:r w:rsidRPr="00740D37">
        <w:rPr>
          <w:rFonts w:cs="Eras Medium ITC"/>
          <w:color w:val="000000"/>
        </w:rPr>
        <w:t>een stijg</w:t>
      </w:r>
      <w:r w:rsidR="00DF3F06">
        <w:rPr>
          <w:rFonts w:cs="Eras Medium ITC"/>
          <w:color w:val="000000"/>
        </w:rPr>
        <w:t>ende lijn</w:t>
      </w:r>
      <w:r w:rsidRPr="00740D37">
        <w:rPr>
          <w:rFonts w:cs="Eras Medium ITC"/>
          <w:color w:val="000000"/>
        </w:rPr>
        <w:t xml:space="preserve"> </w:t>
      </w:r>
      <w:r>
        <w:rPr>
          <w:rFonts w:cs="Eras Medium ITC"/>
          <w:color w:val="000000"/>
        </w:rPr>
        <w:t>lieten</w:t>
      </w:r>
      <w:r w:rsidRPr="00740D37">
        <w:rPr>
          <w:rFonts w:cs="Eras Medium ITC"/>
          <w:color w:val="000000"/>
        </w:rPr>
        <w:t xml:space="preserve"> zien </w:t>
      </w:r>
      <w:r>
        <w:rPr>
          <w:rFonts w:cs="Eras Medium ITC"/>
          <w:color w:val="000000"/>
        </w:rPr>
        <w:t xml:space="preserve">t.a.v. de </w:t>
      </w:r>
      <w:r w:rsidRPr="00740D37">
        <w:rPr>
          <w:rFonts w:cs="Eras Medium ITC"/>
          <w:color w:val="000000"/>
        </w:rPr>
        <w:t>betrokkenheid</w:t>
      </w:r>
      <w:r>
        <w:rPr>
          <w:rFonts w:cs="Eras Medium ITC"/>
          <w:color w:val="000000"/>
        </w:rPr>
        <w:t xml:space="preserve"> van de leerlingen</w:t>
      </w:r>
      <w:r w:rsidRPr="00740D37">
        <w:rPr>
          <w:rFonts w:cs="Eras Medium ITC"/>
          <w:color w:val="000000"/>
        </w:rPr>
        <w:t xml:space="preserve">. </w:t>
      </w:r>
    </w:p>
    <w:p w:rsidR="005B00B6" w:rsidRDefault="005B00B6" w:rsidP="005B00B6">
      <w:pPr>
        <w:autoSpaceDE w:val="0"/>
        <w:autoSpaceDN w:val="0"/>
        <w:adjustRightInd w:val="0"/>
        <w:spacing w:after="0" w:line="240" w:lineRule="auto"/>
        <w:jc w:val="both"/>
        <w:rPr>
          <w:rFonts w:cs="Eras Medium ITC"/>
          <w:color w:val="000000"/>
        </w:rPr>
      </w:pPr>
    </w:p>
    <w:p w:rsidR="005B00B6" w:rsidRPr="00740D37" w:rsidRDefault="00EE63B2" w:rsidP="00DF3F06">
      <w:pPr>
        <w:autoSpaceDE w:val="0"/>
        <w:autoSpaceDN w:val="0"/>
        <w:adjustRightInd w:val="0"/>
        <w:spacing w:after="0"/>
        <w:jc w:val="both"/>
        <w:rPr>
          <w:rFonts w:cs="Eras Medium ITC"/>
          <w:color w:val="000000"/>
        </w:rPr>
      </w:pPr>
      <w:r>
        <w:rPr>
          <w:rFonts w:cs="Eras Medium ITC"/>
          <w:color w:val="000000"/>
        </w:rPr>
        <w:t xml:space="preserve">Uit de gegevens die voortkomen uit </w:t>
      </w:r>
      <w:r w:rsidR="00DF3F06">
        <w:rPr>
          <w:rFonts w:cs="Eras Medium ITC"/>
          <w:color w:val="000000"/>
        </w:rPr>
        <w:t>de</w:t>
      </w:r>
      <w:r>
        <w:rPr>
          <w:rFonts w:cs="Eras Medium ITC"/>
          <w:color w:val="000000"/>
        </w:rPr>
        <w:t xml:space="preserve"> interview</w:t>
      </w:r>
      <w:r w:rsidR="00DF3F06">
        <w:rPr>
          <w:rFonts w:cs="Eras Medium ITC"/>
          <w:color w:val="000000"/>
        </w:rPr>
        <w:t>s en de observaties</w:t>
      </w:r>
      <w:r>
        <w:rPr>
          <w:rFonts w:cs="Eras Medium ITC"/>
          <w:color w:val="000000"/>
        </w:rPr>
        <w:t xml:space="preserve"> blijkt </w:t>
      </w:r>
      <w:r w:rsidR="005B00B6">
        <w:rPr>
          <w:rFonts w:cs="Eras Medium ITC"/>
          <w:color w:val="000000"/>
        </w:rPr>
        <w:t>dat de mate waarin leerlingen zelfverantwoordelijk leren licht gegroeid</w:t>
      </w:r>
      <w:r w:rsidR="005B00B6" w:rsidRPr="00BC169E">
        <w:rPr>
          <w:rFonts w:cs="Eras Medium ITC"/>
          <w:color w:val="000000"/>
        </w:rPr>
        <w:t xml:space="preserve"> </w:t>
      </w:r>
      <w:r w:rsidR="005B00B6">
        <w:rPr>
          <w:rFonts w:cs="Eras Medium ITC"/>
          <w:color w:val="000000"/>
        </w:rPr>
        <w:t xml:space="preserve">is. De leerlingen zijn meer bezig met het plannen van taken, zelfstandig keuzes maken, anderen helpen en hulp vragen. De leerkracht zet bewuster in op het stellen van reflectieve vragen en het geven van feedback waardoor de leerlingen kritisch leren kijken naar het eigen handelen. </w:t>
      </w:r>
      <w:r w:rsidR="00B30837">
        <w:rPr>
          <w:rFonts w:cs="Eras Medium ITC"/>
          <w:color w:val="000000"/>
        </w:rPr>
        <w:t>Echter, d</w:t>
      </w:r>
      <w:r w:rsidR="005B00B6">
        <w:rPr>
          <w:rFonts w:cs="Eras Medium ITC"/>
          <w:color w:val="000000"/>
        </w:rPr>
        <w:t xml:space="preserve">eze laatstgenoemde vaardigheden </w:t>
      </w:r>
      <w:r>
        <w:rPr>
          <w:rFonts w:cs="Eras Medium ITC"/>
          <w:color w:val="000000"/>
        </w:rPr>
        <w:t>dien</w:t>
      </w:r>
      <w:r w:rsidR="005B00B6">
        <w:rPr>
          <w:rFonts w:cs="Eras Medium ITC"/>
          <w:color w:val="000000"/>
        </w:rPr>
        <w:t xml:space="preserve">en bij zowel de leerkracht als de leerling </w:t>
      </w:r>
      <w:r>
        <w:rPr>
          <w:rFonts w:cs="Eras Medium ITC"/>
          <w:color w:val="000000"/>
        </w:rPr>
        <w:t>nog beter ontwikkeld te worden</w:t>
      </w:r>
      <w:r w:rsidR="005B00B6">
        <w:rPr>
          <w:rFonts w:cs="Eras Medium ITC"/>
          <w:color w:val="000000"/>
        </w:rPr>
        <w:t xml:space="preserve">. Evenals het vergroten van de autonomie van de leerling als het gaat om het stellen van eigen leerdoelen en zelfstandig keuzes maken omtrent de invulling van de weektaak. Wat betreft de betrokkenheid kan geconcludeerd worden dat de resultaten voortkomend uit de vragenlijsten onvoldoende helderheid geven over de mate waarin leerlingen betrokken zijn. </w:t>
      </w:r>
      <w:r w:rsidR="005B00B6" w:rsidRPr="00740D37">
        <w:rPr>
          <w:rFonts w:cs="Eras Medium ITC"/>
          <w:color w:val="000000"/>
        </w:rPr>
        <w:t xml:space="preserve">De betrouwbaarheid van de </w:t>
      </w:r>
      <w:r>
        <w:rPr>
          <w:rFonts w:cs="Eras Medium ITC"/>
          <w:color w:val="000000"/>
        </w:rPr>
        <w:t>afname kan daarbij een rol hebben gespeeld</w:t>
      </w:r>
      <w:r w:rsidR="00B30837">
        <w:rPr>
          <w:rFonts w:cs="Eras Medium ITC"/>
          <w:color w:val="000000"/>
        </w:rPr>
        <w:t xml:space="preserve"> evenals de interpretatie van de leerlingen</w:t>
      </w:r>
      <w:r w:rsidR="00AA47CE">
        <w:rPr>
          <w:rFonts w:cs="Eras Medium ITC"/>
          <w:color w:val="000000"/>
        </w:rPr>
        <w:t xml:space="preserve"> en de leerkrachten</w:t>
      </w:r>
      <w:r>
        <w:rPr>
          <w:rFonts w:cs="Eras Medium ITC"/>
          <w:color w:val="000000"/>
        </w:rPr>
        <w:t>.</w:t>
      </w:r>
    </w:p>
    <w:p w:rsidR="005B00B6" w:rsidRPr="00740D37" w:rsidRDefault="005B00B6" w:rsidP="005B00B6">
      <w:pPr>
        <w:autoSpaceDE w:val="0"/>
        <w:autoSpaceDN w:val="0"/>
        <w:adjustRightInd w:val="0"/>
        <w:spacing w:after="0" w:line="240" w:lineRule="auto"/>
        <w:jc w:val="both"/>
        <w:rPr>
          <w:rFonts w:cs="Eras Medium ITC"/>
          <w:color w:val="000000"/>
        </w:rPr>
      </w:pPr>
    </w:p>
    <w:p w:rsidR="005B00B6" w:rsidRPr="00740D37" w:rsidRDefault="005B00B6" w:rsidP="00AA47CE">
      <w:pPr>
        <w:autoSpaceDE w:val="0"/>
        <w:autoSpaceDN w:val="0"/>
        <w:adjustRightInd w:val="0"/>
        <w:spacing w:after="0"/>
        <w:jc w:val="both"/>
        <w:rPr>
          <w:rFonts w:cs="Eras Medium ITC"/>
          <w:color w:val="000000"/>
        </w:rPr>
      </w:pPr>
      <w:r>
        <w:rPr>
          <w:rFonts w:cs="Eras Medium ITC"/>
          <w:color w:val="000000"/>
        </w:rPr>
        <w:t xml:space="preserve">Er wordt geadviseerd om de leerkrachten te coachen in een vervolgtraject. De respondenten hebben aangegeven dit proces naar het bevorderen van zelfverantwoordelijk leren graag voort te willen zetten. Zij zijn enthousiast geworden over de manier van werken en zeggen bewuster bezig te zijn met de benadering van de leerlingen. Zij </w:t>
      </w:r>
      <w:r w:rsidR="00B30837">
        <w:rPr>
          <w:rFonts w:cs="Eras Medium ITC"/>
          <w:color w:val="000000"/>
        </w:rPr>
        <w:t>hebb</w:t>
      </w:r>
      <w:r>
        <w:rPr>
          <w:rFonts w:cs="Eras Medium ITC"/>
          <w:color w:val="000000"/>
        </w:rPr>
        <w:t xml:space="preserve">en de behoefte aan verdere begeleiding om hun kennis en vaardigheden omtrent zelfverantwoordelijk leren te vergoten en om de nieuwe werkwijze, kijkend naar </w:t>
      </w:r>
      <w:r>
        <w:rPr>
          <w:rFonts w:cstheme="minorHAnsi"/>
        </w:rPr>
        <w:t>werkplek, inhoud en taakgerichtheid</w:t>
      </w:r>
      <w:r w:rsidRPr="00D403A8">
        <w:rPr>
          <w:rFonts w:cstheme="minorHAnsi"/>
        </w:rPr>
        <w:t xml:space="preserve"> </w:t>
      </w:r>
      <w:r>
        <w:rPr>
          <w:rFonts w:cs="Eras Medium ITC"/>
          <w:color w:val="000000"/>
        </w:rPr>
        <w:t xml:space="preserve">goed neer te kunnen zetten.  </w:t>
      </w:r>
      <w:r w:rsidR="00B30837">
        <w:rPr>
          <w:rFonts w:cs="Eras Medium ITC"/>
          <w:color w:val="000000"/>
        </w:rPr>
        <w:t>Deze</w:t>
      </w:r>
      <w:r>
        <w:rPr>
          <w:rFonts w:cs="Eras Medium ITC"/>
          <w:color w:val="000000"/>
        </w:rPr>
        <w:t xml:space="preserve"> coaching </w:t>
      </w:r>
      <w:r w:rsidR="00B30837">
        <w:rPr>
          <w:rFonts w:cs="Eras Medium ITC"/>
          <w:color w:val="000000"/>
        </w:rPr>
        <w:t>vraagt volgens hen daarnaast om extra handen in de klas. O</w:t>
      </w:r>
      <w:r>
        <w:rPr>
          <w:rFonts w:cs="Eras Medium ITC"/>
          <w:color w:val="000000"/>
        </w:rPr>
        <w:t xml:space="preserve">m </w:t>
      </w:r>
      <w:r w:rsidRPr="00D403A8">
        <w:rPr>
          <w:rFonts w:cstheme="minorHAnsi"/>
        </w:rPr>
        <w:t>zelfbewustzijn</w:t>
      </w:r>
      <w:r>
        <w:rPr>
          <w:rFonts w:cstheme="minorHAnsi"/>
        </w:rPr>
        <w:t>,</w:t>
      </w:r>
      <w:r w:rsidRPr="00D403A8">
        <w:rPr>
          <w:rFonts w:cstheme="minorHAnsi"/>
        </w:rPr>
        <w:t xml:space="preserve"> reflectie</w:t>
      </w:r>
      <w:r>
        <w:rPr>
          <w:rFonts w:cstheme="minorHAnsi"/>
        </w:rPr>
        <w:t xml:space="preserve"> en </w:t>
      </w:r>
      <w:r w:rsidRPr="00D403A8">
        <w:rPr>
          <w:rFonts w:cstheme="minorHAnsi"/>
        </w:rPr>
        <w:t>begeleiding door de leerkracht</w:t>
      </w:r>
      <w:r w:rsidR="00B30837">
        <w:rPr>
          <w:rFonts w:cs="Eras Medium ITC"/>
          <w:color w:val="000000"/>
        </w:rPr>
        <w:t xml:space="preserve"> te optimaliseren, </w:t>
      </w:r>
      <w:r>
        <w:rPr>
          <w:rFonts w:cs="Eras Medium ITC"/>
          <w:color w:val="000000"/>
        </w:rPr>
        <w:t xml:space="preserve">is het volgens de respondenten nodig dat leerkrachten tijd en ruimte krijgen om met leerlingen in gesprek te gaan zonder dat zij daarbij gestoord worden door andere leerlingen. </w:t>
      </w:r>
      <w:r w:rsidR="00B30837">
        <w:rPr>
          <w:rFonts w:cs="Eras Medium ITC"/>
          <w:color w:val="000000"/>
        </w:rPr>
        <w:t xml:space="preserve">Unitleerkrachten, onderwijsassistenten en stagiaires zouden hierbij ondersteunend kunnen zijn. </w:t>
      </w:r>
      <w:r>
        <w:rPr>
          <w:rFonts w:cs="Eras Medium ITC"/>
          <w:color w:val="000000"/>
        </w:rPr>
        <w:t xml:space="preserve">Het proces naar zelfverantwoordelijk leren is een proces dat op de hele school zichtbaar mag worden zodat er een doorgaande lijn gaat ontstaan. </w:t>
      </w:r>
      <w:r w:rsidR="00AA47CE">
        <w:rPr>
          <w:rFonts w:cs="Eras Medium ITC"/>
          <w:color w:val="000000"/>
        </w:rPr>
        <w:t xml:space="preserve">Een advies is om </w:t>
      </w:r>
      <w:r>
        <w:rPr>
          <w:rFonts w:cs="Eras Medium ITC"/>
          <w:color w:val="000000"/>
        </w:rPr>
        <w:t xml:space="preserve">een </w:t>
      </w:r>
      <w:r w:rsidR="00AA47CE">
        <w:rPr>
          <w:rFonts w:cs="Eras Medium ITC"/>
          <w:color w:val="000000"/>
        </w:rPr>
        <w:t xml:space="preserve">(digitaal) </w:t>
      </w:r>
      <w:r>
        <w:rPr>
          <w:rFonts w:cs="Eras Medium ITC"/>
          <w:color w:val="000000"/>
        </w:rPr>
        <w:t xml:space="preserve">portfolio </w:t>
      </w:r>
      <w:r w:rsidR="00AA47CE">
        <w:rPr>
          <w:rFonts w:cs="Eras Medium ITC"/>
          <w:color w:val="000000"/>
        </w:rPr>
        <w:t xml:space="preserve">te ontwikkelen </w:t>
      </w:r>
      <w:r>
        <w:rPr>
          <w:rFonts w:cs="Eras Medium ITC"/>
          <w:color w:val="000000"/>
        </w:rPr>
        <w:t>waarin de ontwikkel</w:t>
      </w:r>
      <w:r w:rsidR="00AA47CE">
        <w:rPr>
          <w:rFonts w:cs="Eras Medium ITC"/>
          <w:color w:val="000000"/>
        </w:rPr>
        <w:t>ing van het kind gevolgd wordt.</w:t>
      </w:r>
    </w:p>
    <w:p w:rsidR="005B00B6" w:rsidRDefault="005B00B6" w:rsidP="005B00B6">
      <w:pPr>
        <w:rPr>
          <w:b/>
          <w:bCs/>
          <w:color w:val="002060"/>
          <w:u w:val="single"/>
        </w:rPr>
      </w:pPr>
      <w:r>
        <w:rPr>
          <w:b/>
          <w:bCs/>
          <w:color w:val="002060"/>
          <w:u w:val="single"/>
        </w:rPr>
        <w:br w:type="page"/>
      </w:r>
    </w:p>
    <w:p w:rsidR="005B00B6" w:rsidRPr="002E1475" w:rsidRDefault="005B00B6" w:rsidP="005B00B6">
      <w:pPr>
        <w:rPr>
          <w:b/>
          <w:bCs/>
          <w:color w:val="002060"/>
          <w:u w:val="single"/>
        </w:rPr>
      </w:pPr>
      <w:r w:rsidRPr="002E1475">
        <w:rPr>
          <w:b/>
          <w:bCs/>
          <w:color w:val="002060"/>
          <w:u w:val="single"/>
        </w:rPr>
        <w:t>1.</w:t>
      </w:r>
      <w:r w:rsidRPr="002E1475">
        <w:rPr>
          <w:b/>
          <w:bCs/>
          <w:color w:val="002060"/>
          <w:u w:val="single"/>
        </w:rPr>
        <w:tab/>
        <w:t>Probleembeschrijving</w:t>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t xml:space="preserve">  </w:t>
      </w:r>
    </w:p>
    <w:p w:rsidR="005B00B6" w:rsidRPr="002E1475" w:rsidRDefault="005B00B6" w:rsidP="005B00B6">
      <w:pPr>
        <w:spacing w:after="0"/>
        <w:jc w:val="both"/>
        <w:rPr>
          <w:b/>
          <w:bCs/>
          <w:color w:val="002060"/>
          <w:u w:val="single"/>
        </w:rPr>
      </w:pPr>
    </w:p>
    <w:p w:rsidR="005B00B6" w:rsidRPr="002E1475" w:rsidRDefault="005B00B6" w:rsidP="005B00B6">
      <w:pPr>
        <w:spacing w:after="0"/>
        <w:jc w:val="both"/>
        <w:rPr>
          <w:b/>
          <w:bCs/>
          <w:color w:val="002060"/>
          <w:u w:val="single"/>
        </w:rPr>
      </w:pPr>
    </w:p>
    <w:p w:rsidR="005B00B6" w:rsidRPr="002E1475" w:rsidRDefault="005B00B6" w:rsidP="005B00B6">
      <w:pPr>
        <w:spacing w:after="0"/>
        <w:jc w:val="both"/>
        <w:rPr>
          <w:b/>
          <w:bCs/>
          <w:color w:val="002060"/>
          <w:u w:val="single"/>
        </w:rPr>
      </w:pPr>
      <w:r w:rsidRPr="002E1475">
        <w:rPr>
          <w:color w:val="002060"/>
          <w:u w:val="single"/>
        </w:rPr>
        <w:t>1.1</w:t>
      </w:r>
      <w:r w:rsidRPr="002E1475">
        <w:rPr>
          <w:color w:val="002060"/>
          <w:u w:val="single"/>
        </w:rPr>
        <w:tab/>
        <w:t xml:space="preserve">Aanleiding </w:t>
      </w:r>
    </w:p>
    <w:p w:rsidR="005B00B6" w:rsidRPr="0078604F" w:rsidRDefault="005B00B6" w:rsidP="005B00B6">
      <w:pPr>
        <w:spacing w:after="0"/>
        <w:jc w:val="both"/>
      </w:pPr>
      <w:r>
        <w:t>D</w:t>
      </w:r>
      <w:r w:rsidRPr="0078604F">
        <w:t>e ma</w:t>
      </w:r>
      <w:r>
        <w:t xml:space="preserve">atschappij is aan het veranderen. Ontwikkeling van technologie, globalisering </w:t>
      </w:r>
      <w:r w:rsidRPr="0078604F">
        <w:t xml:space="preserve">en individualisering </w:t>
      </w:r>
      <w:r>
        <w:t>doen een</w:t>
      </w:r>
      <w:r w:rsidRPr="0078604F">
        <w:t xml:space="preserve"> beroep op andere vaardigheden van leerlingen (Europese Unie, 2006; OECD, 2008; UNESCO, 2008). Zo wordt van de leerling gevraagd dat zij conceptuele en metacognitieve kennis en vaardigheden gaan ontwikkelen op het gebied van communicatie, samenwerken, sociaal-cultureel bewustzijn en ICT-vaardigheden (Voogt &amp; Pareja Roblin, 2010). Naast deze hoofdvaardigheden, beschrijven zij zelfregulering, leren leren (metacognitieve vaardigheden), plannen, flexibiliteit en aanpassingsvermogen als belangrijke nevenvaardigheden. Zelfregulering is een belangrijke factor bij het verhogen van leerprestaties van leerlingen (Schunk &amp; Zimmerman, 2007; Sierens, Soenens, Vansteenkiste, Goosens, &amp; Dochy, 2006) en het verhoogt de motivatie en betrokkenheid van leerlingen (Lombaerts, De Backer, &amp; Engels, 2009). Deze manier van leren  is van groot belang omdat het bestaat uit vaardigheden die je nodig hebt om je leven lang te kunnen leren (Zimmerman, 2002).</w:t>
      </w:r>
      <w:r>
        <w:t xml:space="preserve"> </w:t>
      </w:r>
    </w:p>
    <w:p w:rsidR="005B00B6" w:rsidRPr="0078604F" w:rsidRDefault="005B00B6" w:rsidP="005B00B6">
      <w:pPr>
        <w:spacing w:after="0"/>
        <w:jc w:val="both"/>
        <w:rPr>
          <w:u w:val="single"/>
        </w:rPr>
      </w:pPr>
    </w:p>
    <w:p w:rsidR="005B00B6" w:rsidRPr="002E1475" w:rsidRDefault="005B00B6" w:rsidP="005B00B6">
      <w:pPr>
        <w:spacing w:after="0"/>
        <w:jc w:val="both"/>
        <w:rPr>
          <w:b/>
          <w:bCs/>
          <w:color w:val="002060"/>
          <w:u w:val="single"/>
        </w:rPr>
      </w:pPr>
      <w:r w:rsidRPr="002E1475">
        <w:rPr>
          <w:color w:val="002060"/>
          <w:u w:val="single"/>
        </w:rPr>
        <w:t>1.2</w:t>
      </w:r>
      <w:r w:rsidRPr="002E1475">
        <w:rPr>
          <w:color w:val="002060"/>
          <w:u w:val="single"/>
        </w:rPr>
        <w:tab/>
        <w:t>Context</w:t>
      </w:r>
    </w:p>
    <w:p w:rsidR="005B00B6" w:rsidRPr="0078604F" w:rsidRDefault="005B00B6" w:rsidP="005B00B6">
      <w:pPr>
        <w:spacing w:after="0"/>
        <w:jc w:val="both"/>
      </w:pPr>
      <w:r>
        <w:t>Ook op</w:t>
      </w:r>
      <w:r w:rsidRPr="0078604F">
        <w:t xml:space="preserve"> de basisschool </w:t>
      </w:r>
      <w:r>
        <w:t>waar dit onderzoek plaatsvindt, wordt veel belang gehecht aan zelfregulering. In de visie staat beschreven dat l</w:t>
      </w:r>
      <w:r w:rsidRPr="0078604F">
        <w:t xml:space="preserve">eerlingen invloed hebben op dat wat ze willen leren. Dat zij eigen keuzes mogen maken, hun eigen leerproces kunnen aansturen en dat zij initiatief kunnen nemen en ruimte hebben om van hun fouten te leren. Echter, na een </w:t>
      </w:r>
      <w:r>
        <w:t>curriculum</w:t>
      </w:r>
      <w:r w:rsidRPr="0078604F">
        <w:rPr>
          <w:rFonts w:cs="Arial"/>
        </w:rPr>
        <w:t>analyse</w:t>
      </w:r>
      <w:r>
        <w:rPr>
          <w:rFonts w:cs="Arial"/>
        </w:rPr>
        <w:t xml:space="preserve"> (bijlage 6)</w:t>
      </w:r>
      <w:r w:rsidRPr="0078604F">
        <w:rPr>
          <w:rFonts w:cs="Arial"/>
        </w:rPr>
        <w:t xml:space="preserve"> en gesprekken met collega’s blijkt dat </w:t>
      </w:r>
      <w:r>
        <w:rPr>
          <w:rFonts w:cs="Arial"/>
        </w:rPr>
        <w:t xml:space="preserve">het </w:t>
      </w:r>
      <w:r w:rsidRPr="0078604F">
        <w:rPr>
          <w:rFonts w:cs="Arial"/>
        </w:rPr>
        <w:t>leer</w:t>
      </w:r>
      <w:r>
        <w:rPr>
          <w:rFonts w:cs="Arial"/>
        </w:rPr>
        <w:t>proces</w:t>
      </w:r>
      <w:r w:rsidRPr="0078604F">
        <w:rPr>
          <w:rFonts w:cs="Arial"/>
        </w:rPr>
        <w:t xml:space="preserve"> in </w:t>
      </w:r>
      <w:r>
        <w:rPr>
          <w:rFonts w:cs="Arial"/>
        </w:rPr>
        <w:t xml:space="preserve">unit 2 </w:t>
      </w:r>
      <w:r w:rsidRPr="0078604F">
        <w:rPr>
          <w:rFonts w:cs="Arial"/>
        </w:rPr>
        <w:t>(groep</w:t>
      </w:r>
      <w:r>
        <w:rPr>
          <w:rFonts w:cs="Arial"/>
        </w:rPr>
        <w:t xml:space="preserve"> 4-5-6</w:t>
      </w:r>
      <w:r w:rsidRPr="0078604F">
        <w:rPr>
          <w:rFonts w:cs="Arial"/>
        </w:rPr>
        <w:t xml:space="preserve">) nog altijd erg leerkrachtgestuurd is.  </w:t>
      </w:r>
      <w:r w:rsidRPr="0078604F">
        <w:t>Leerlingen hebben</w:t>
      </w:r>
      <w:r>
        <w:t xml:space="preserve"> zowel tijdens klassikale (instructie)momenten als</w:t>
      </w:r>
      <w:r w:rsidRPr="0078604F">
        <w:t xml:space="preserve"> </w:t>
      </w:r>
      <w:r>
        <w:t xml:space="preserve">tijdens zelfstandig werken </w:t>
      </w:r>
      <w:r w:rsidRPr="0078604F">
        <w:t>nauwelijks</w:t>
      </w:r>
      <w:r>
        <w:t xml:space="preserve"> tot geen</w:t>
      </w:r>
      <w:r w:rsidRPr="0078604F">
        <w:t xml:space="preserve"> inbreng op en weinig  idee van  hun leerproces. </w:t>
      </w:r>
      <w:r>
        <w:t xml:space="preserve">Dit </w:t>
      </w:r>
      <w:r w:rsidRPr="0078604F">
        <w:t>strookt niet met de schoolvisie en ook niet met de behoefte om mee te gaan met hedendaagse ontwikkelingen.</w:t>
      </w:r>
    </w:p>
    <w:p w:rsidR="005B00B6" w:rsidRPr="0078604F" w:rsidRDefault="005B00B6" w:rsidP="005B00B6">
      <w:pPr>
        <w:spacing w:after="0"/>
        <w:jc w:val="both"/>
      </w:pPr>
    </w:p>
    <w:p w:rsidR="005B00B6" w:rsidRPr="0078604F" w:rsidRDefault="005B00B6" w:rsidP="005B00B6">
      <w:pPr>
        <w:jc w:val="both"/>
      </w:pPr>
      <w:r w:rsidRPr="0078604F">
        <w:t xml:space="preserve">In groep </w:t>
      </w:r>
      <w:r>
        <w:t>4-5-6</w:t>
      </w:r>
      <w:r w:rsidRPr="0078604F">
        <w:t xml:space="preserve"> </w:t>
      </w:r>
      <w:r>
        <w:t>gebeurt z</w:t>
      </w:r>
      <w:r w:rsidRPr="0078604F">
        <w:t>elfstandig werken op een vaststaand tijdstip</w:t>
      </w:r>
      <w:r>
        <w:t xml:space="preserve"> na de instructie</w:t>
      </w:r>
      <w:r w:rsidRPr="0078604F">
        <w:t>. De leerlingen zijn dan bezig met het zelfstandig verwerken van wat er op de weektaak staat.</w:t>
      </w:r>
      <w:r>
        <w:t xml:space="preserve"> De leerlingen kiezen niet zelf welke taak ze willen maken aansluitend bij hun leerbehoefte of interesse. De betrokkenheid is laag. D</w:t>
      </w:r>
      <w:r w:rsidRPr="0078604F">
        <w:t xml:space="preserve">e leerling is </w:t>
      </w:r>
      <w:r>
        <w:t>niet bezig met</w:t>
      </w:r>
      <w:r w:rsidRPr="0078604F">
        <w:t xml:space="preserve"> het eigen leerproces. Uit gesprekken met leerkrachten blijkt dat zij graag zien dat de leerlingen meer betrokken </w:t>
      </w:r>
      <w:r>
        <w:t>zijn</w:t>
      </w:r>
      <w:r w:rsidRPr="0078604F">
        <w:t xml:space="preserve"> en dat zij leren vanuit persoonlijke leerdoelen.</w:t>
      </w:r>
      <w:r>
        <w:t xml:space="preserve"> Leerkrachten vinden dat zelfstandig verwerken </w:t>
      </w:r>
      <w:r w:rsidRPr="0078604F">
        <w:t>plaats</w:t>
      </w:r>
      <w:r>
        <w:t xml:space="preserve"> moet </w:t>
      </w:r>
      <w:r w:rsidRPr="0078604F">
        <w:t>maken voor zelfverantwoordelijk leren (Hooijmaaijers et al</w:t>
      </w:r>
      <w:r>
        <w:t>.</w:t>
      </w:r>
      <w:r w:rsidRPr="0078604F">
        <w:t>, 2009)</w:t>
      </w:r>
      <w:r>
        <w:t xml:space="preserve"> omdat zij erin geloven dat leerlingen meer betrokken zullen raken wanneer </w:t>
      </w:r>
      <w:r w:rsidRPr="0078604F">
        <w:t xml:space="preserve">zij </w:t>
      </w:r>
      <w:r>
        <w:t>bewuster bezig zijn met het leerproces</w:t>
      </w:r>
      <w:r w:rsidRPr="0078604F">
        <w:t xml:space="preserve">. Als </w:t>
      </w:r>
      <w:r>
        <w:t xml:space="preserve">er meer </w:t>
      </w:r>
      <w:r w:rsidRPr="0078604F">
        <w:t>betrokkenheid is, zal ook de concentratie en motivatie groeien wat uiteindelijk resulteert in een verhoogd leerrendement (Deci &amp; Ryan, 2000; Laeve</w:t>
      </w:r>
      <w:r>
        <w:t>rs, 2004; Roorda, Koomen, Spilt</w:t>
      </w:r>
      <w:r w:rsidRPr="0078604F">
        <w:t xml:space="preserve"> &amp; Oort, 2012). </w:t>
      </w:r>
      <w:r>
        <w:t>Wanneer leerlingen</w:t>
      </w:r>
      <w:r w:rsidRPr="0078604F">
        <w:t xml:space="preserve"> bezig kunnen zijn met een activiteit die aansluit bij hun leefwereld, hun drang om te verkennen en hun niveau, en als daarin een mate van keuzevrijheid is opgenomen, </w:t>
      </w:r>
      <w:r>
        <w:t xml:space="preserve">draagt dat bij aan een hogere </w:t>
      </w:r>
      <w:r w:rsidRPr="0078604F">
        <w:t>betrokkenheid (Kerpel, 2014).</w:t>
      </w:r>
      <w:r w:rsidRPr="007536CA">
        <w:t xml:space="preserve"> </w:t>
      </w:r>
      <w:r>
        <w:t>D</w:t>
      </w:r>
      <w:r w:rsidRPr="0078604F">
        <w:t xml:space="preserve">e motivatie </w:t>
      </w:r>
      <w:r>
        <w:t xml:space="preserve">zal </w:t>
      </w:r>
      <w:r w:rsidRPr="0078604F">
        <w:t>vergroot worden wanneer</w:t>
      </w:r>
      <w:r>
        <w:t xml:space="preserve"> leerlingen</w:t>
      </w:r>
      <w:r w:rsidRPr="0078604F">
        <w:t xml:space="preserve"> meer veran</w:t>
      </w:r>
      <w:r>
        <w:t>twoordelijkheid krijgen door</w:t>
      </w:r>
      <w:r w:rsidRPr="0078604F">
        <w:t xml:space="preserve"> zelf </w:t>
      </w:r>
      <w:r>
        <w:t xml:space="preserve">te </w:t>
      </w:r>
      <w:r w:rsidRPr="0078604F">
        <w:t xml:space="preserve">mogen kiezen en eigen oplossingen </w:t>
      </w:r>
      <w:r>
        <w:t xml:space="preserve">te </w:t>
      </w:r>
      <w:r w:rsidRPr="0078604F">
        <w:t xml:space="preserve">mogen bedenken (Deci &amp; Ryan, 2000; Van der Wulp, 2014). </w:t>
      </w:r>
      <w:r>
        <w:t xml:space="preserve"> Om zelfverantwoordelijk leren te bevorderen, zullen metacognitieve v</w:t>
      </w:r>
      <w:r w:rsidRPr="0078604F">
        <w:t xml:space="preserve">aardigheden zoals het maken van een </w:t>
      </w:r>
      <w:r>
        <w:t>planni</w:t>
      </w:r>
      <w:r w:rsidRPr="0078604F">
        <w:t xml:space="preserve">ng, </w:t>
      </w:r>
      <w:r>
        <w:t>het kiezen van doelen</w:t>
      </w:r>
      <w:r w:rsidRPr="0078604F">
        <w:t>, verbanden leggen en reflecteren aangeleerd moeten worden</w:t>
      </w:r>
      <w:r>
        <w:t xml:space="preserve"> (Vos, 2002; DeSoete, 2003; De Bruyn, 2012)</w:t>
      </w:r>
      <w:r w:rsidRPr="0078604F">
        <w:t xml:space="preserve">. </w:t>
      </w:r>
      <w:r>
        <w:t xml:space="preserve">De rol van de leerkracht zal hierin gaan veranderen. Waar zij nu aangeven </w:t>
      </w:r>
      <w:r w:rsidRPr="0078604F">
        <w:t>nog weinig te durven loslaten</w:t>
      </w:r>
      <w:r>
        <w:t xml:space="preserve"> en niet goed te weten hoe zij de leerlingen meer verantwoordelijkheid kunnen geven, willen zij toewerken naar een meer begeleidende rol waardoor de zelfverantwoordelijkheid en daarmee ook de betrokkenheid bevorderd zullen worden.</w:t>
      </w:r>
      <w:r w:rsidRPr="00B42CB6">
        <w:t xml:space="preserve"> </w:t>
      </w:r>
      <w:r w:rsidRPr="0078604F">
        <w:t>De leerkrachten willen handvatten krijgen om dit proces te begeleiden</w:t>
      </w:r>
      <w:r>
        <w:t>.</w:t>
      </w:r>
    </w:p>
    <w:p w:rsidR="0099306E" w:rsidRDefault="005B00B6" w:rsidP="005B00B6">
      <w:pPr>
        <w:shd w:val="clear" w:color="auto" w:fill="FFFFFF"/>
        <w:spacing w:after="0"/>
        <w:ind w:hanging="360"/>
        <w:jc w:val="both"/>
        <w:rPr>
          <w:rFonts w:eastAsia="Times New Roman" w:cs="Times New Roman"/>
          <w:color w:val="002060"/>
        </w:rPr>
      </w:pPr>
      <w:r w:rsidRPr="002E1475">
        <w:rPr>
          <w:rFonts w:eastAsia="Times New Roman" w:cs="Times New Roman"/>
          <w:color w:val="002060"/>
        </w:rPr>
        <w:tab/>
      </w:r>
    </w:p>
    <w:p w:rsidR="005B00B6" w:rsidRPr="002E1475" w:rsidRDefault="0099306E" w:rsidP="005B00B6">
      <w:pPr>
        <w:shd w:val="clear" w:color="auto" w:fill="FFFFFF"/>
        <w:spacing w:after="0"/>
        <w:ind w:hanging="360"/>
        <w:jc w:val="both"/>
        <w:rPr>
          <w:rFonts w:eastAsia="Times New Roman" w:cs="Times New Roman"/>
          <w:color w:val="002060"/>
          <w:u w:val="single"/>
        </w:rPr>
      </w:pPr>
      <w:r>
        <w:rPr>
          <w:rFonts w:eastAsia="Times New Roman" w:cs="Times New Roman"/>
          <w:color w:val="002060"/>
        </w:rPr>
        <w:tab/>
      </w:r>
      <w:r w:rsidR="005B00B6" w:rsidRPr="002E1475">
        <w:rPr>
          <w:rFonts w:eastAsia="Times New Roman" w:cs="Times New Roman"/>
          <w:color w:val="002060"/>
          <w:u w:val="single"/>
        </w:rPr>
        <w:t>1.3       Probleemstelling</w:t>
      </w:r>
    </w:p>
    <w:p w:rsidR="005B00B6" w:rsidRDefault="005B00B6" w:rsidP="005B00B6">
      <w:pPr>
        <w:spacing w:after="0"/>
        <w:jc w:val="both"/>
      </w:pPr>
      <w:r w:rsidRPr="0078604F">
        <w:t xml:space="preserve">Ter voorbereiding op de veranderende maatschappij besteedt het onderwijs steeds meer aandacht aan zelfverantwoordelijk leren ofwel zelfregulatie waarbij leerlingen </w:t>
      </w:r>
      <w:r>
        <w:t xml:space="preserve">meer verantwoordelijkheid krijgen om hun eigen </w:t>
      </w:r>
      <w:r w:rsidRPr="0078604F">
        <w:t xml:space="preserve">leeractiviteiten </w:t>
      </w:r>
      <w:r>
        <w:t xml:space="preserve">te </w:t>
      </w:r>
      <w:r w:rsidRPr="0078604F">
        <w:t xml:space="preserve">kiezen die uiteindelijk leiden tot het bereiken van zelf gekozen doelen. Op de school </w:t>
      </w:r>
      <w:r>
        <w:t>zijn</w:t>
      </w:r>
      <w:r w:rsidRPr="0078604F">
        <w:t xml:space="preserve"> de leerlingen </w:t>
      </w:r>
      <w:r>
        <w:t>nog erg afhankelijk van de input van de leerkracht en zijn zij bezig met taken die door de leerkracht gekozen zijn</w:t>
      </w:r>
      <w:r w:rsidRPr="0078604F">
        <w:t xml:space="preserve">. De teamleden willen toe naar </w:t>
      </w:r>
      <w:r>
        <w:t>meer verantwoordelijkheid</w:t>
      </w:r>
      <w:r w:rsidRPr="0078604F">
        <w:t xml:space="preserve"> van de leerlingen</w:t>
      </w:r>
      <w:r>
        <w:t xml:space="preserve"> tijdens het zelfstandig werken en hopen dat hiermee de betrokkenheid van de leerlingen wordt bevorderd</w:t>
      </w:r>
      <w:r w:rsidRPr="0078604F">
        <w:t>. De leerlingen zullen begeleid moeten worden in het proces van zelfstandig verwerken naar zelfverantwoordelijk leren</w:t>
      </w:r>
      <w:r>
        <w:t xml:space="preserve"> en de leerkrachten zullen begeleid moeten worden in het coachen van de leerlingen in dit proces. Dit onderzoek richt zich op </w:t>
      </w:r>
      <w:r w:rsidRPr="0078604F">
        <w:rPr>
          <w:rFonts w:eastAsia="Times New Roman" w:cs="Times New Roman"/>
        </w:rPr>
        <w:t>het ontwikkelen van een meer coachende rol v</w:t>
      </w:r>
      <w:r>
        <w:rPr>
          <w:rFonts w:eastAsia="Times New Roman" w:cs="Times New Roman"/>
        </w:rPr>
        <w:t>an</w:t>
      </w:r>
      <w:r w:rsidRPr="0078604F">
        <w:rPr>
          <w:rFonts w:eastAsia="Times New Roman" w:cs="Times New Roman"/>
        </w:rPr>
        <w:t xml:space="preserve"> de leerkracht en de ontwikkeling van </w:t>
      </w:r>
      <w:r>
        <w:rPr>
          <w:rFonts w:eastAsia="Times New Roman" w:cs="Times New Roman"/>
        </w:rPr>
        <w:t xml:space="preserve">meer </w:t>
      </w:r>
      <w:r w:rsidRPr="0078604F">
        <w:rPr>
          <w:rFonts w:eastAsia="Times New Roman" w:cs="Times New Roman"/>
        </w:rPr>
        <w:t>autonomie van de leerling</w:t>
      </w:r>
      <w:r w:rsidRPr="0078604F">
        <w:t xml:space="preserve"> in het proces naar het bevorderen van zelfverantwoordelijk leren</w:t>
      </w:r>
      <w:r>
        <w:t xml:space="preserve"> en betrokkenheid tijdens het zelfstandig werken in </w:t>
      </w:r>
      <w:r w:rsidRPr="0078604F">
        <w:t xml:space="preserve">groep </w:t>
      </w:r>
      <w:r>
        <w:t>4-5-6 va</w:t>
      </w:r>
      <w:r w:rsidRPr="0078604F">
        <w:t>n het basisonderwijs</w:t>
      </w:r>
      <w:r>
        <w:t>.</w:t>
      </w:r>
    </w:p>
    <w:p w:rsidR="005B00B6" w:rsidRDefault="005B00B6" w:rsidP="005B00B6">
      <w:pPr>
        <w:rPr>
          <w:b/>
          <w:bCs/>
          <w:color w:val="002060"/>
          <w:u w:val="single"/>
        </w:rPr>
      </w:pPr>
      <w:r>
        <w:rPr>
          <w:b/>
          <w:bCs/>
          <w:color w:val="002060"/>
          <w:u w:val="single"/>
        </w:rPr>
        <w:br w:type="page"/>
      </w:r>
    </w:p>
    <w:p w:rsidR="005B00B6" w:rsidRPr="002E1475" w:rsidRDefault="005B00B6" w:rsidP="005B00B6">
      <w:pPr>
        <w:spacing w:after="0"/>
        <w:jc w:val="both"/>
        <w:rPr>
          <w:b/>
          <w:bCs/>
          <w:color w:val="002060"/>
          <w:u w:val="single"/>
        </w:rPr>
      </w:pPr>
      <w:r>
        <w:rPr>
          <w:b/>
          <w:bCs/>
          <w:color w:val="002060"/>
          <w:u w:val="single"/>
        </w:rPr>
        <w:t>2.</w:t>
      </w:r>
      <w:r>
        <w:rPr>
          <w:b/>
          <w:bCs/>
          <w:color w:val="002060"/>
          <w:u w:val="single"/>
        </w:rPr>
        <w:tab/>
        <w:t>Theoretische verantwoording</w:t>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p>
    <w:p w:rsidR="005B00B6" w:rsidRPr="002E1475" w:rsidRDefault="005B00B6" w:rsidP="005B00B6">
      <w:pPr>
        <w:shd w:val="clear" w:color="auto" w:fill="FFFFFF"/>
        <w:spacing w:after="0"/>
        <w:jc w:val="both"/>
        <w:rPr>
          <w:rFonts w:eastAsia="Times New Roman" w:cs="Times New Roman"/>
          <w:color w:val="002060"/>
        </w:rPr>
      </w:pPr>
    </w:p>
    <w:p w:rsidR="005B00B6" w:rsidRPr="002E1475" w:rsidRDefault="005B00B6" w:rsidP="005B00B6">
      <w:pPr>
        <w:shd w:val="clear" w:color="auto" w:fill="FFFFFF"/>
        <w:spacing w:after="0"/>
        <w:jc w:val="both"/>
        <w:rPr>
          <w:rFonts w:eastAsia="Times New Roman" w:cs="Times New Roman"/>
          <w:color w:val="002060"/>
        </w:rPr>
      </w:pPr>
    </w:p>
    <w:p w:rsidR="005B00B6" w:rsidRPr="002E1475" w:rsidRDefault="005B00B6" w:rsidP="005B00B6">
      <w:pPr>
        <w:spacing w:after="0"/>
        <w:jc w:val="both"/>
        <w:rPr>
          <w:rFonts w:cs="TheSerif-HP3Lig"/>
          <w:color w:val="002060"/>
          <w:u w:val="single"/>
        </w:rPr>
      </w:pPr>
      <w:r w:rsidRPr="002E1475">
        <w:rPr>
          <w:rFonts w:cs="TheSerif-HP3Lig"/>
          <w:color w:val="002060"/>
          <w:u w:val="single"/>
        </w:rPr>
        <w:t>2.1</w:t>
      </w:r>
      <w:r w:rsidRPr="002E1475">
        <w:rPr>
          <w:rFonts w:cs="TheSerif-HP3Lig"/>
          <w:color w:val="002060"/>
          <w:u w:val="single"/>
        </w:rPr>
        <w:tab/>
        <w:t>Zelfverantwoordelijk leren - zelfregulering</w:t>
      </w:r>
    </w:p>
    <w:p w:rsidR="005B00B6" w:rsidRPr="0078604F" w:rsidRDefault="005B00B6" w:rsidP="005B00B6">
      <w:pPr>
        <w:spacing w:after="0"/>
        <w:jc w:val="both"/>
      </w:pPr>
      <w:r w:rsidRPr="0078604F">
        <w:rPr>
          <w:rFonts w:cs="TheSerif-HP3Lig"/>
        </w:rPr>
        <w:t>Leren moet gezien worden als een actief proces waarin leerlingen zelf de problemen oplossen die ze tegenkomen. Er is dan sprake van zelfverantwoordelijk leren omdat leerlingen meer verantwoordelijkheid krijgen in het stellen van eigen leerdoelen en het reguleren van het eigen leerproces (Blok, Oostdam, Peetsma, 2007).</w:t>
      </w:r>
      <w:r w:rsidRPr="0078604F">
        <w:t xml:space="preserve"> </w:t>
      </w:r>
      <w:r>
        <w:t>Het gaat hierbij</w:t>
      </w:r>
      <w:r w:rsidRPr="0078604F">
        <w:t xml:space="preserve"> specifiek om het stellen van realistische doelen en prioriteiten,  doelgericht handelen en monitoren van het proces.</w:t>
      </w:r>
      <w:r w:rsidRPr="0078604F">
        <w:rPr>
          <w:rFonts w:cs="TheSerif-HP3Lig"/>
        </w:rPr>
        <w:t xml:space="preserve"> Bij zelfverantwoordelijk leren heeft de leerling </w:t>
      </w:r>
      <w:r w:rsidRPr="0078604F">
        <w:t xml:space="preserve">beslissingsvrijheid over </w:t>
      </w:r>
      <w:r>
        <w:t>zijn</w:t>
      </w:r>
      <w:r w:rsidRPr="0078604F">
        <w:t xml:space="preserve"> eigen leerstrategieën (Boekaerts, 1999; Winne, 1995). </w:t>
      </w:r>
      <w:r>
        <w:t>De</w:t>
      </w:r>
      <w:r w:rsidRPr="0078604F">
        <w:t xml:space="preserve"> leerling </w:t>
      </w:r>
      <w:r>
        <w:t xml:space="preserve">heeft </w:t>
      </w:r>
      <w:r w:rsidRPr="0078604F">
        <w:t>een eigen wil om te leren en stelt</w:t>
      </w:r>
      <w:r>
        <w:t xml:space="preserve"> </w:t>
      </w:r>
      <w:r w:rsidRPr="0078604F">
        <w:t>het werk niet uit tot het laatste moment.  De leerling weet wat er binnen de vakgebieden gebeurt en kan verbindingen leggen tussen de vakgebieden (Simons et al</w:t>
      </w:r>
      <w:r>
        <w:t>.</w:t>
      </w:r>
      <w:r w:rsidRPr="0078604F">
        <w:t>, 2000). Ook leert de leerling bij zelfverantwoordelijk leren gebruik te maken van metacognitieve vaardigheden. Hierbij gaat het om reflecteren</w:t>
      </w:r>
      <w:r>
        <w:t>, het doel bepalen</w:t>
      </w:r>
      <w:r w:rsidRPr="0078604F">
        <w:t xml:space="preserve"> en om het plannen van een taak</w:t>
      </w:r>
      <w:r>
        <w:t xml:space="preserve"> (Janssen-Vos 2008; </w:t>
      </w:r>
      <w:r w:rsidRPr="0078604F">
        <w:t xml:space="preserve">Nelissen, 2003; Driscoll, 2005; Oostdam et al., 2007; Simons et al., 2000). </w:t>
      </w:r>
    </w:p>
    <w:p w:rsidR="005B00B6" w:rsidRPr="0078604F" w:rsidRDefault="005B00B6" w:rsidP="005B00B6">
      <w:pPr>
        <w:spacing w:after="0"/>
        <w:jc w:val="both"/>
        <w:rPr>
          <w:rFonts w:eastAsia="Times New Roman" w:cs="Times New Roman"/>
        </w:rPr>
      </w:pPr>
    </w:p>
    <w:p w:rsidR="005B00B6" w:rsidRPr="0078604F" w:rsidRDefault="005B00B6" w:rsidP="005B00B6">
      <w:pPr>
        <w:pStyle w:val="Default"/>
        <w:spacing w:line="276" w:lineRule="auto"/>
        <w:jc w:val="both"/>
        <w:rPr>
          <w:rFonts w:asciiTheme="minorHAnsi" w:hAnsiTheme="minorHAnsi"/>
          <w:color w:val="auto"/>
          <w:sz w:val="22"/>
          <w:szCs w:val="22"/>
        </w:rPr>
      </w:pPr>
      <w:r w:rsidRPr="0078604F">
        <w:rPr>
          <w:rFonts w:asciiTheme="minorHAnsi" w:hAnsiTheme="minorHAnsi"/>
          <w:color w:val="auto"/>
          <w:sz w:val="22"/>
          <w:szCs w:val="22"/>
        </w:rPr>
        <w:t>Zelfverantwoordelijk leren wordt gezien als uiteindelijke fase in een opbouw van vier fases (Simons et al</w:t>
      </w:r>
      <w:r>
        <w:rPr>
          <w:rFonts w:asciiTheme="minorHAnsi" w:hAnsiTheme="minorHAnsi"/>
          <w:color w:val="auto"/>
          <w:sz w:val="22"/>
          <w:szCs w:val="22"/>
        </w:rPr>
        <w:t xml:space="preserve">., </w:t>
      </w:r>
      <w:r w:rsidRPr="0078604F">
        <w:rPr>
          <w:rFonts w:asciiTheme="minorHAnsi" w:hAnsiTheme="minorHAnsi"/>
          <w:color w:val="auto"/>
          <w:sz w:val="22"/>
          <w:szCs w:val="22"/>
        </w:rPr>
        <w:t>2000</w:t>
      </w:r>
      <w:r>
        <w:rPr>
          <w:rFonts w:asciiTheme="minorHAnsi" w:hAnsiTheme="minorHAnsi"/>
          <w:color w:val="auto"/>
          <w:sz w:val="22"/>
          <w:szCs w:val="22"/>
        </w:rPr>
        <w:t xml:space="preserve">; Hooijmaaijers, </w:t>
      </w:r>
      <w:r w:rsidRPr="0078604F">
        <w:rPr>
          <w:rFonts w:asciiTheme="minorHAnsi" w:hAnsiTheme="minorHAnsi"/>
          <w:color w:val="auto"/>
          <w:sz w:val="22"/>
          <w:szCs w:val="22"/>
        </w:rPr>
        <w:t xml:space="preserve">2005). De leerling doorloopt de fases en krijgt steeds meer verantwoordelijkheid. Het proces om de leerlingen meer verantwoordelijk te maken, begint met het aanleren van </w:t>
      </w:r>
      <w:r w:rsidRPr="0078604F">
        <w:rPr>
          <w:rFonts w:asciiTheme="minorHAnsi" w:hAnsiTheme="minorHAnsi"/>
          <w:i/>
          <w:iCs/>
          <w:color w:val="auto"/>
          <w:sz w:val="22"/>
          <w:szCs w:val="22"/>
        </w:rPr>
        <w:t>zelfstandig werken</w:t>
      </w:r>
      <w:r w:rsidRPr="0078604F">
        <w:rPr>
          <w:rFonts w:asciiTheme="minorHAnsi" w:hAnsiTheme="minorHAnsi"/>
          <w:color w:val="auto"/>
          <w:sz w:val="22"/>
          <w:szCs w:val="22"/>
        </w:rPr>
        <w:t xml:space="preserve"> waarbij de leerkracht alles stuurt: leerdoelen, strategieën, feedback en evaluatie. De leerlingen maken de opdrachten zonder hulp van de leerkracht</w:t>
      </w:r>
      <w:r w:rsidRPr="0078604F">
        <w:rPr>
          <w:sz w:val="22"/>
          <w:szCs w:val="22"/>
        </w:rPr>
        <w:t xml:space="preserve"> (Oostdam et al., 2007).</w:t>
      </w:r>
      <w:r>
        <w:rPr>
          <w:sz w:val="22"/>
          <w:szCs w:val="22"/>
        </w:rPr>
        <w:t xml:space="preserve"> </w:t>
      </w:r>
      <w:r w:rsidRPr="0078604F">
        <w:rPr>
          <w:rFonts w:asciiTheme="minorHAnsi" w:hAnsiTheme="minorHAnsi"/>
          <w:color w:val="auto"/>
          <w:sz w:val="22"/>
          <w:szCs w:val="22"/>
        </w:rPr>
        <w:t xml:space="preserve">Kunnen de leerlingen dit, dan kunnen ze ook </w:t>
      </w:r>
      <w:r w:rsidRPr="0078604F">
        <w:rPr>
          <w:rFonts w:asciiTheme="minorHAnsi" w:hAnsiTheme="minorHAnsi"/>
          <w:i/>
          <w:iCs/>
          <w:color w:val="auto"/>
          <w:sz w:val="22"/>
          <w:szCs w:val="22"/>
        </w:rPr>
        <w:t>zelfstandig samenwerken</w:t>
      </w:r>
      <w:r w:rsidRPr="0078604F">
        <w:rPr>
          <w:rFonts w:asciiTheme="minorHAnsi" w:hAnsiTheme="minorHAnsi"/>
          <w:color w:val="auto"/>
          <w:sz w:val="22"/>
          <w:szCs w:val="22"/>
        </w:rPr>
        <w:t xml:space="preserve">. Alle voorwaarden worden nog door de leerkracht geregeld, maar de leerlingen werken nu in plaats van alleen, samen aan de opdracht. De stap die hierop volgt, is </w:t>
      </w:r>
      <w:r w:rsidRPr="0078604F">
        <w:rPr>
          <w:rFonts w:asciiTheme="minorHAnsi" w:hAnsiTheme="minorHAnsi"/>
          <w:i/>
          <w:iCs/>
          <w:color w:val="auto"/>
          <w:sz w:val="22"/>
          <w:szCs w:val="22"/>
        </w:rPr>
        <w:t>zelfstandig leren</w:t>
      </w:r>
      <w:r w:rsidRPr="0078604F">
        <w:rPr>
          <w:rFonts w:asciiTheme="minorHAnsi" w:hAnsiTheme="minorHAnsi"/>
          <w:color w:val="auto"/>
          <w:sz w:val="22"/>
          <w:szCs w:val="22"/>
        </w:rPr>
        <w:t xml:space="preserve">. Er wordt hierbij van de leerkracht gevraagd de leerling ruimte te geven om zijn eigen leerstrategie te bepalen en de plaats en tijd van het leren te kiezen. De leerkracht geeft de leerlingen nog wel enigszins inzicht in de leerdoelen, maar bepaalt de doelen nog steeds zelf. Tenslotte wordt de overstap gemaakt naar </w:t>
      </w:r>
      <w:r w:rsidRPr="0078604F">
        <w:rPr>
          <w:rFonts w:asciiTheme="minorHAnsi" w:hAnsiTheme="minorHAnsi"/>
          <w:i/>
          <w:iCs/>
          <w:color w:val="auto"/>
          <w:sz w:val="22"/>
          <w:szCs w:val="22"/>
        </w:rPr>
        <w:t>zelfverantwoordelijk leren</w:t>
      </w:r>
      <w:r w:rsidRPr="0078604F">
        <w:rPr>
          <w:rFonts w:asciiTheme="minorHAnsi" w:hAnsiTheme="minorHAnsi"/>
          <w:color w:val="auto"/>
          <w:sz w:val="22"/>
          <w:szCs w:val="22"/>
        </w:rPr>
        <w:t>. De leerlingen kiezen nu zelf hun leerdoelen, strategieën, de volgorde van de uitvoering en de uiteindelijke beoordeling</w:t>
      </w:r>
      <w:r>
        <w:rPr>
          <w:rFonts w:asciiTheme="minorHAnsi" w:hAnsiTheme="minorHAnsi"/>
          <w:color w:val="auto"/>
          <w:sz w:val="22"/>
          <w:szCs w:val="22"/>
        </w:rPr>
        <w:t xml:space="preserve">. </w:t>
      </w:r>
      <w:r>
        <w:rPr>
          <w:sz w:val="22"/>
          <w:szCs w:val="22"/>
        </w:rPr>
        <w:t xml:space="preserve">De leerkracht zorgt voor deze opbouw om tot zelfverantwoordelijk leren te komen en geeft de leerlingen steeds meer ruimte om echt zelfverantwoordelijk te leren </w:t>
      </w:r>
      <w:r w:rsidRPr="0078604F">
        <w:rPr>
          <w:rFonts w:asciiTheme="minorHAnsi" w:hAnsiTheme="minorHAnsi"/>
          <w:color w:val="auto"/>
          <w:sz w:val="22"/>
          <w:szCs w:val="22"/>
        </w:rPr>
        <w:t>(Simons et al</w:t>
      </w:r>
      <w:r>
        <w:rPr>
          <w:rFonts w:asciiTheme="minorHAnsi" w:hAnsiTheme="minorHAnsi"/>
          <w:color w:val="auto"/>
          <w:sz w:val="22"/>
          <w:szCs w:val="22"/>
        </w:rPr>
        <w:t>.</w:t>
      </w:r>
      <w:r w:rsidRPr="0078604F">
        <w:rPr>
          <w:rFonts w:asciiTheme="minorHAnsi" w:hAnsiTheme="minorHAnsi"/>
          <w:color w:val="auto"/>
          <w:sz w:val="22"/>
          <w:szCs w:val="22"/>
        </w:rPr>
        <w:t>, 2000; Hooijmaaijers, 2005).</w:t>
      </w:r>
      <w:r>
        <w:rPr>
          <w:rFonts w:asciiTheme="minorHAnsi" w:hAnsiTheme="minorHAnsi"/>
          <w:color w:val="auto"/>
          <w:sz w:val="22"/>
          <w:szCs w:val="22"/>
        </w:rPr>
        <w:t xml:space="preserve"> </w:t>
      </w:r>
    </w:p>
    <w:p w:rsidR="005B00B6" w:rsidRPr="0078604F" w:rsidRDefault="005B00B6" w:rsidP="005B00B6">
      <w:pPr>
        <w:pStyle w:val="Default"/>
        <w:spacing w:line="276" w:lineRule="auto"/>
        <w:rPr>
          <w:rFonts w:asciiTheme="minorHAnsi" w:hAnsiTheme="minorHAnsi"/>
          <w:i/>
          <w:iCs/>
          <w:color w:val="auto"/>
          <w:sz w:val="22"/>
          <w:szCs w:val="22"/>
        </w:rPr>
      </w:pPr>
    </w:p>
    <w:p w:rsidR="005B00B6" w:rsidRDefault="005B00B6" w:rsidP="005B00B6">
      <w:pPr>
        <w:pStyle w:val="Default"/>
        <w:spacing w:line="276" w:lineRule="auto"/>
        <w:jc w:val="both"/>
        <w:rPr>
          <w:rFonts w:asciiTheme="minorHAnsi" w:hAnsiTheme="minorHAnsi"/>
          <w:color w:val="002060"/>
          <w:sz w:val="22"/>
          <w:szCs w:val="22"/>
          <w:u w:val="single"/>
        </w:rPr>
      </w:pPr>
    </w:p>
    <w:p w:rsidR="005B00B6" w:rsidRPr="002E1475" w:rsidRDefault="005B00B6" w:rsidP="005B00B6">
      <w:pPr>
        <w:pStyle w:val="Default"/>
        <w:spacing w:line="276" w:lineRule="auto"/>
        <w:jc w:val="both"/>
        <w:rPr>
          <w:rFonts w:asciiTheme="minorHAnsi" w:hAnsiTheme="minorHAnsi"/>
          <w:color w:val="002060"/>
          <w:sz w:val="22"/>
          <w:szCs w:val="22"/>
          <w:u w:val="single"/>
        </w:rPr>
      </w:pPr>
      <w:r w:rsidRPr="002E1475">
        <w:rPr>
          <w:rFonts w:asciiTheme="minorHAnsi" w:hAnsiTheme="minorHAnsi"/>
          <w:color w:val="002060"/>
          <w:sz w:val="22"/>
          <w:szCs w:val="22"/>
          <w:u w:val="single"/>
        </w:rPr>
        <w:t>2.2</w:t>
      </w:r>
      <w:r w:rsidRPr="002E1475">
        <w:rPr>
          <w:rFonts w:asciiTheme="minorHAnsi" w:hAnsiTheme="minorHAnsi"/>
          <w:color w:val="002060"/>
          <w:sz w:val="22"/>
          <w:szCs w:val="22"/>
          <w:u w:val="single"/>
        </w:rPr>
        <w:tab/>
        <w:t>Metacognitie en motivatie</w:t>
      </w:r>
    </w:p>
    <w:p w:rsidR="005B00B6" w:rsidRPr="0078604F" w:rsidRDefault="005B00B6" w:rsidP="005B00B6">
      <w:pPr>
        <w:pStyle w:val="Default"/>
        <w:spacing w:line="276" w:lineRule="auto"/>
        <w:jc w:val="both"/>
        <w:rPr>
          <w:rFonts w:asciiTheme="minorHAnsi" w:hAnsiTheme="minorHAnsi"/>
          <w:color w:val="auto"/>
          <w:sz w:val="22"/>
          <w:szCs w:val="22"/>
        </w:rPr>
      </w:pPr>
      <w:r w:rsidRPr="0078604F">
        <w:rPr>
          <w:rFonts w:asciiTheme="minorHAnsi" w:hAnsiTheme="minorHAnsi"/>
          <w:color w:val="auto"/>
          <w:sz w:val="22"/>
          <w:szCs w:val="22"/>
        </w:rPr>
        <w:t xml:space="preserve">Voor het stimuleren van zelfverantwoordelijk leren moeten de aspecten motivatie en metacognitie geïntegreerd worden in het onderwijsaanbod </w:t>
      </w:r>
      <w:r>
        <w:rPr>
          <w:rFonts w:asciiTheme="minorHAnsi" w:hAnsiTheme="minorHAnsi"/>
          <w:color w:val="auto"/>
          <w:sz w:val="22"/>
          <w:szCs w:val="22"/>
        </w:rPr>
        <w:t>(Lombaerts</w:t>
      </w:r>
      <w:r w:rsidRPr="0078604F">
        <w:rPr>
          <w:rFonts w:asciiTheme="minorHAnsi" w:hAnsiTheme="minorHAnsi"/>
          <w:color w:val="auto"/>
          <w:sz w:val="22"/>
          <w:szCs w:val="22"/>
        </w:rPr>
        <w:t xml:space="preserve"> et al., 2009). Het is belangrijk om te weten hoe je leert en waarom je leert. Metacognitie is het actief monitoren en sturen van cognitieve processen om cognitieve doelen te bereiken (Vos, 2002). Metacognitieve vaardigheden </w:t>
      </w:r>
      <w:r>
        <w:rPr>
          <w:rFonts w:asciiTheme="minorHAnsi" w:hAnsiTheme="minorHAnsi"/>
          <w:color w:val="auto"/>
          <w:sz w:val="22"/>
          <w:szCs w:val="22"/>
        </w:rPr>
        <w:t>ondersteunen</w:t>
      </w:r>
      <w:r w:rsidRPr="0078604F">
        <w:rPr>
          <w:rFonts w:asciiTheme="minorHAnsi" w:hAnsiTheme="minorHAnsi"/>
          <w:color w:val="auto"/>
          <w:sz w:val="22"/>
          <w:szCs w:val="22"/>
        </w:rPr>
        <w:t xml:space="preserve"> zelfregulatietechnieken die verband houden met het sturen en reguleren van de eigen denk- en leerprocessen (Desoete, 2003).</w:t>
      </w:r>
      <w:r w:rsidRPr="005E07B9">
        <w:rPr>
          <w:rFonts w:asciiTheme="minorHAnsi" w:hAnsiTheme="minorHAnsi"/>
          <w:color w:val="auto"/>
          <w:sz w:val="22"/>
          <w:szCs w:val="22"/>
        </w:rPr>
        <w:t xml:space="preserve"> </w:t>
      </w:r>
      <w:r w:rsidRPr="0078604F">
        <w:rPr>
          <w:rFonts w:asciiTheme="minorHAnsi" w:hAnsiTheme="minorHAnsi"/>
          <w:color w:val="auto"/>
          <w:sz w:val="22"/>
          <w:szCs w:val="22"/>
        </w:rPr>
        <w:t>Volgens Zimmerman (2002) zijn er weinig leerkrachten die hun</w:t>
      </w:r>
      <w:r>
        <w:rPr>
          <w:rFonts w:asciiTheme="minorHAnsi" w:hAnsiTheme="minorHAnsi"/>
          <w:color w:val="auto"/>
          <w:sz w:val="22"/>
          <w:szCs w:val="22"/>
        </w:rPr>
        <w:t xml:space="preserve"> leerlingen voorbereiden op </w:t>
      </w:r>
      <w:r w:rsidRPr="0078604F">
        <w:rPr>
          <w:rFonts w:asciiTheme="minorHAnsi" w:hAnsiTheme="minorHAnsi"/>
          <w:color w:val="auto"/>
          <w:sz w:val="22"/>
          <w:szCs w:val="22"/>
        </w:rPr>
        <w:t>het aanleren van metacognitieve vaardigheden</w:t>
      </w:r>
      <w:r>
        <w:rPr>
          <w:rFonts w:asciiTheme="minorHAnsi" w:hAnsiTheme="minorHAnsi"/>
          <w:color w:val="auto"/>
          <w:sz w:val="22"/>
          <w:szCs w:val="22"/>
        </w:rPr>
        <w:t xml:space="preserve">. </w:t>
      </w:r>
      <w:r w:rsidRPr="0078604F">
        <w:rPr>
          <w:rFonts w:asciiTheme="minorHAnsi" w:hAnsiTheme="minorHAnsi"/>
          <w:color w:val="auto"/>
          <w:sz w:val="22"/>
          <w:szCs w:val="22"/>
        </w:rPr>
        <w:t xml:space="preserve">De reden </w:t>
      </w:r>
      <w:r>
        <w:rPr>
          <w:rFonts w:asciiTheme="minorHAnsi" w:hAnsiTheme="minorHAnsi"/>
          <w:color w:val="auto"/>
          <w:sz w:val="22"/>
          <w:szCs w:val="22"/>
        </w:rPr>
        <w:t xml:space="preserve">hiervoor </w:t>
      </w:r>
      <w:r w:rsidRPr="0078604F">
        <w:rPr>
          <w:rFonts w:asciiTheme="minorHAnsi" w:hAnsiTheme="minorHAnsi"/>
          <w:color w:val="auto"/>
          <w:sz w:val="22"/>
          <w:szCs w:val="22"/>
        </w:rPr>
        <w:t xml:space="preserve">is dat </w:t>
      </w:r>
      <w:r w:rsidRPr="0078604F">
        <w:rPr>
          <w:rFonts w:asciiTheme="minorHAnsi" w:eastAsia="Times New Roman" w:hAnsiTheme="minorHAnsi" w:cs="Times New Roman"/>
          <w:color w:val="auto"/>
          <w:sz w:val="22"/>
          <w:szCs w:val="22"/>
        </w:rPr>
        <w:t>de leerkracht te beperkte opvattingen heeft over wat</w:t>
      </w:r>
      <w:r>
        <w:rPr>
          <w:rFonts w:asciiTheme="minorHAnsi" w:eastAsia="Times New Roman" w:hAnsiTheme="minorHAnsi" w:cs="Times New Roman"/>
          <w:color w:val="auto"/>
          <w:sz w:val="22"/>
          <w:szCs w:val="22"/>
        </w:rPr>
        <w:t xml:space="preserve"> dit zogenaamde</w:t>
      </w:r>
      <w:r w:rsidRPr="0078604F">
        <w:rPr>
          <w:rFonts w:asciiTheme="minorHAnsi" w:eastAsia="Times New Roman" w:hAnsiTheme="minorHAnsi" w:cs="Times New Roman"/>
          <w:color w:val="auto"/>
          <w:sz w:val="22"/>
          <w:szCs w:val="22"/>
        </w:rPr>
        <w:t xml:space="preserve"> ‘leren leren’ daadwerkelijk inhoudt. Zij weten niet</w:t>
      </w:r>
      <w:r w:rsidRPr="0078604F">
        <w:rPr>
          <w:rFonts w:asciiTheme="minorHAnsi" w:hAnsiTheme="minorHAnsi"/>
          <w:color w:val="auto"/>
          <w:sz w:val="22"/>
          <w:szCs w:val="22"/>
        </w:rPr>
        <w:t xml:space="preserve"> welke begeleiding en hoeveel begeleiding leerlingen nodig hebben om hun eigen leerproces te kunnen sturen.</w:t>
      </w:r>
    </w:p>
    <w:p w:rsidR="005B00B6" w:rsidRPr="0078604F" w:rsidRDefault="005B00B6" w:rsidP="005B00B6">
      <w:pPr>
        <w:pStyle w:val="Default"/>
        <w:spacing w:line="276" w:lineRule="auto"/>
        <w:jc w:val="both"/>
        <w:rPr>
          <w:rFonts w:asciiTheme="minorHAnsi" w:hAnsiTheme="minorHAnsi"/>
          <w:color w:val="auto"/>
          <w:sz w:val="22"/>
          <w:szCs w:val="22"/>
        </w:rPr>
      </w:pPr>
    </w:p>
    <w:p w:rsidR="005B00B6" w:rsidRPr="0078604F" w:rsidRDefault="005B00B6" w:rsidP="005B00B6">
      <w:pPr>
        <w:pStyle w:val="Default"/>
        <w:spacing w:line="276" w:lineRule="auto"/>
        <w:jc w:val="both"/>
        <w:rPr>
          <w:rFonts w:asciiTheme="minorHAnsi" w:hAnsiTheme="minorHAnsi"/>
          <w:color w:val="auto"/>
          <w:sz w:val="22"/>
          <w:szCs w:val="22"/>
        </w:rPr>
      </w:pPr>
      <w:r w:rsidRPr="0078604F">
        <w:rPr>
          <w:rFonts w:asciiTheme="minorHAnsi" w:hAnsiTheme="minorHAnsi"/>
          <w:color w:val="auto"/>
          <w:sz w:val="22"/>
          <w:szCs w:val="22"/>
        </w:rPr>
        <w:t>Om verantwoordelijkheid te nemen voor je eigen leerproces is het belangrijk dat een leerling , naast het ontwikkelen van metacognitieve vaardigheden, intrinsiek gemotiveerd is (Boekaerts, 1999</w:t>
      </w:r>
      <w:r>
        <w:rPr>
          <w:rFonts w:asciiTheme="minorHAnsi" w:hAnsiTheme="minorHAnsi"/>
          <w:color w:val="auto"/>
          <w:sz w:val="22"/>
          <w:szCs w:val="22"/>
        </w:rPr>
        <w:t xml:space="preserve">; </w:t>
      </w:r>
      <w:r w:rsidRPr="0078604F">
        <w:rPr>
          <w:rFonts w:asciiTheme="minorHAnsi" w:hAnsiTheme="minorHAnsi"/>
          <w:color w:val="auto"/>
          <w:sz w:val="22"/>
          <w:szCs w:val="22"/>
        </w:rPr>
        <w:t xml:space="preserve">Ryan &amp; Deci, 2000; </w:t>
      </w:r>
      <w:r>
        <w:rPr>
          <w:rFonts w:asciiTheme="minorHAnsi" w:hAnsiTheme="minorHAnsi"/>
          <w:color w:val="auto"/>
          <w:sz w:val="22"/>
          <w:szCs w:val="22"/>
        </w:rPr>
        <w:t>Dijkstra, 2006</w:t>
      </w:r>
      <w:r w:rsidRPr="0078604F">
        <w:rPr>
          <w:rFonts w:asciiTheme="minorHAnsi" w:hAnsiTheme="minorHAnsi"/>
          <w:color w:val="auto"/>
          <w:sz w:val="22"/>
          <w:szCs w:val="22"/>
        </w:rPr>
        <w:t xml:space="preserve">). </w:t>
      </w:r>
      <w:r w:rsidRPr="0078604F">
        <w:rPr>
          <w:rFonts w:asciiTheme="minorHAnsi" w:hAnsiTheme="minorHAnsi" w:cs="Arial"/>
          <w:color w:val="auto"/>
          <w:sz w:val="22"/>
          <w:szCs w:val="22"/>
        </w:rPr>
        <w:t>Om te komen tot intrinsieke motivatie moet</w:t>
      </w:r>
      <w:r>
        <w:rPr>
          <w:rFonts w:asciiTheme="minorHAnsi" w:hAnsiTheme="minorHAnsi" w:cs="Arial"/>
          <w:color w:val="auto"/>
          <w:sz w:val="22"/>
          <w:szCs w:val="22"/>
        </w:rPr>
        <w:t>en</w:t>
      </w:r>
      <w:r w:rsidRPr="0078604F">
        <w:rPr>
          <w:rFonts w:asciiTheme="minorHAnsi" w:hAnsiTheme="minorHAnsi" w:cs="Arial"/>
          <w:color w:val="auto"/>
          <w:sz w:val="22"/>
          <w:szCs w:val="22"/>
        </w:rPr>
        <w:t xml:space="preserve"> leerlingen het gevoel hebben dat ze mee mogen/kunnen beslissen; </w:t>
      </w:r>
      <w:r w:rsidRPr="0078604F">
        <w:rPr>
          <w:rFonts w:asciiTheme="minorHAnsi" w:hAnsiTheme="minorHAnsi" w:cs="Arial"/>
          <w:i/>
          <w:iCs/>
          <w:color w:val="auto"/>
          <w:sz w:val="22"/>
          <w:szCs w:val="22"/>
        </w:rPr>
        <w:t>autonomie.</w:t>
      </w:r>
      <w:r>
        <w:rPr>
          <w:rFonts w:asciiTheme="minorHAnsi" w:hAnsiTheme="minorHAnsi" w:cs="Arial"/>
          <w:color w:val="auto"/>
          <w:sz w:val="22"/>
          <w:szCs w:val="22"/>
        </w:rPr>
        <w:t xml:space="preserve"> </w:t>
      </w:r>
      <w:r w:rsidRPr="0078604F">
        <w:rPr>
          <w:rFonts w:asciiTheme="minorHAnsi" w:hAnsiTheme="minorHAnsi"/>
          <w:color w:val="auto"/>
          <w:sz w:val="22"/>
          <w:szCs w:val="22"/>
        </w:rPr>
        <w:t>Autonoom gemotiveerde leerlingen zijn meer bezig met de leerstof omdat ze studiemateriaal boeiend en interessant vinden en dit persoonlijk als zinvol en relevant ervaren (Ryan &amp; Deci</w:t>
      </w:r>
      <w:r>
        <w:rPr>
          <w:rFonts w:asciiTheme="minorHAnsi" w:hAnsiTheme="minorHAnsi"/>
          <w:color w:val="auto"/>
          <w:sz w:val="22"/>
          <w:szCs w:val="22"/>
        </w:rPr>
        <w:t>,</w:t>
      </w:r>
      <w:r w:rsidRPr="0078604F">
        <w:rPr>
          <w:rFonts w:asciiTheme="minorHAnsi" w:hAnsiTheme="minorHAnsi"/>
          <w:color w:val="auto"/>
          <w:sz w:val="22"/>
          <w:szCs w:val="22"/>
        </w:rPr>
        <w:t xml:space="preserve"> 2000).</w:t>
      </w:r>
      <w:r>
        <w:rPr>
          <w:rFonts w:asciiTheme="minorHAnsi" w:hAnsiTheme="minorHAnsi"/>
          <w:color w:val="auto"/>
          <w:sz w:val="22"/>
          <w:szCs w:val="22"/>
        </w:rPr>
        <w:t xml:space="preserve"> </w:t>
      </w:r>
      <w:r w:rsidRPr="0078604F">
        <w:rPr>
          <w:rFonts w:asciiTheme="minorHAnsi" w:hAnsiTheme="minorHAnsi" w:cs="Arial"/>
          <w:color w:val="auto"/>
          <w:sz w:val="22"/>
          <w:szCs w:val="22"/>
        </w:rPr>
        <w:t xml:space="preserve">Daarnaast moeten de leerlingen de gegeven opdrachten aankunnen; </w:t>
      </w:r>
      <w:r w:rsidRPr="0078604F">
        <w:rPr>
          <w:rFonts w:asciiTheme="minorHAnsi" w:hAnsiTheme="minorHAnsi" w:cs="Arial"/>
          <w:i/>
          <w:iCs/>
          <w:color w:val="auto"/>
          <w:sz w:val="22"/>
          <w:szCs w:val="22"/>
        </w:rPr>
        <w:t>competentie</w:t>
      </w:r>
      <w:r>
        <w:rPr>
          <w:rFonts w:asciiTheme="minorHAnsi" w:hAnsiTheme="minorHAnsi" w:cs="Arial"/>
          <w:color w:val="auto"/>
          <w:sz w:val="22"/>
          <w:szCs w:val="22"/>
        </w:rPr>
        <w:t xml:space="preserve"> wat wil zeggen dat er gedifferentieerd dient te worden. Ook</w:t>
      </w:r>
      <w:r w:rsidRPr="0078604F">
        <w:rPr>
          <w:rFonts w:asciiTheme="minorHAnsi" w:hAnsiTheme="minorHAnsi"/>
          <w:color w:val="auto"/>
          <w:sz w:val="22"/>
          <w:szCs w:val="22"/>
        </w:rPr>
        <w:t xml:space="preserve"> moeten leerlingen het gevoel hebben dat</w:t>
      </w:r>
      <w:r w:rsidRPr="0078604F">
        <w:rPr>
          <w:rFonts w:asciiTheme="minorHAnsi" w:hAnsiTheme="minorHAnsi" w:cs="Arial"/>
          <w:color w:val="auto"/>
          <w:sz w:val="22"/>
          <w:szCs w:val="22"/>
        </w:rPr>
        <w:t xml:space="preserve"> hun omgeving bij het leerproces betrokken is; </w:t>
      </w:r>
      <w:r w:rsidRPr="0078604F">
        <w:rPr>
          <w:rFonts w:asciiTheme="minorHAnsi" w:hAnsiTheme="minorHAnsi" w:cs="Arial"/>
          <w:i/>
          <w:iCs/>
          <w:color w:val="auto"/>
          <w:sz w:val="22"/>
          <w:szCs w:val="22"/>
        </w:rPr>
        <w:t>relatie</w:t>
      </w:r>
      <w:r>
        <w:rPr>
          <w:rFonts w:asciiTheme="minorHAnsi" w:hAnsiTheme="minorHAnsi" w:cs="Arial"/>
          <w:i/>
          <w:iCs/>
          <w:color w:val="auto"/>
          <w:sz w:val="22"/>
          <w:szCs w:val="22"/>
        </w:rPr>
        <w:t xml:space="preserve">. </w:t>
      </w:r>
      <w:r>
        <w:rPr>
          <w:rFonts w:asciiTheme="minorHAnsi" w:hAnsiTheme="minorHAnsi" w:cs="Arial"/>
          <w:color w:val="auto"/>
          <w:sz w:val="22"/>
          <w:szCs w:val="22"/>
        </w:rPr>
        <w:t>Dit betekent betrokkenheid van leerkrachten en ouders</w:t>
      </w:r>
      <w:r w:rsidRPr="0078604F">
        <w:rPr>
          <w:rFonts w:asciiTheme="minorHAnsi" w:hAnsiTheme="minorHAnsi" w:cs="Arial"/>
          <w:i/>
          <w:iCs/>
          <w:color w:val="auto"/>
          <w:sz w:val="22"/>
          <w:szCs w:val="22"/>
        </w:rPr>
        <w:t xml:space="preserve"> </w:t>
      </w:r>
      <w:r w:rsidRPr="0078604F">
        <w:rPr>
          <w:rFonts w:asciiTheme="minorHAnsi" w:hAnsiTheme="minorHAnsi"/>
          <w:color w:val="auto"/>
          <w:sz w:val="22"/>
          <w:szCs w:val="22"/>
        </w:rPr>
        <w:t xml:space="preserve">(Ryan &amp; Deci, 2000; Nelissen, 2003; Driscoll, 2005; Dochy et al., 2000). Intrinsieke motivatie wordt gezien als een van de belangrijkste kenmerken van betrokkenheid (Laevers, 2002). Intrinsieke motivatie leidt tot positieve effecten op het gehele leerproces, op de prestaties van de leerlingen en op het aanhouden van verworven studiegedrag (Deci &amp; Ryan, 2000; Stevens, 2004). </w:t>
      </w:r>
    </w:p>
    <w:p w:rsidR="005B00B6" w:rsidRPr="0078604F" w:rsidRDefault="005B00B6" w:rsidP="005B00B6">
      <w:pPr>
        <w:pStyle w:val="Default"/>
        <w:spacing w:line="276" w:lineRule="auto"/>
        <w:jc w:val="both"/>
        <w:rPr>
          <w:rFonts w:asciiTheme="minorHAnsi" w:hAnsiTheme="minorHAnsi"/>
          <w:color w:val="auto"/>
          <w:sz w:val="22"/>
          <w:szCs w:val="22"/>
        </w:rPr>
      </w:pPr>
    </w:p>
    <w:p w:rsidR="005B00B6" w:rsidRPr="0078604F" w:rsidRDefault="005B00B6" w:rsidP="005B00B6">
      <w:pPr>
        <w:pStyle w:val="Default"/>
        <w:spacing w:line="276" w:lineRule="auto"/>
        <w:jc w:val="both"/>
        <w:rPr>
          <w:rFonts w:asciiTheme="minorHAnsi" w:hAnsiTheme="minorHAnsi"/>
          <w:color w:val="auto"/>
          <w:sz w:val="22"/>
          <w:szCs w:val="22"/>
        </w:rPr>
      </w:pPr>
    </w:p>
    <w:p w:rsidR="0099306E" w:rsidRDefault="005B00B6" w:rsidP="0099306E">
      <w:pPr>
        <w:pStyle w:val="Default"/>
        <w:spacing w:line="276" w:lineRule="auto"/>
        <w:jc w:val="both"/>
        <w:rPr>
          <w:rFonts w:asciiTheme="minorHAnsi" w:hAnsiTheme="minorHAnsi"/>
          <w:color w:val="002060"/>
          <w:sz w:val="22"/>
          <w:szCs w:val="22"/>
          <w:u w:val="single"/>
        </w:rPr>
      </w:pPr>
      <w:r w:rsidRPr="002E1475">
        <w:rPr>
          <w:rFonts w:asciiTheme="minorHAnsi" w:hAnsiTheme="minorHAnsi"/>
          <w:color w:val="002060"/>
          <w:sz w:val="22"/>
          <w:szCs w:val="22"/>
          <w:u w:val="single"/>
        </w:rPr>
        <w:t>2.3</w:t>
      </w:r>
      <w:r w:rsidRPr="002E1475">
        <w:rPr>
          <w:rFonts w:asciiTheme="minorHAnsi" w:hAnsiTheme="minorHAnsi"/>
          <w:color w:val="002060"/>
          <w:sz w:val="22"/>
          <w:szCs w:val="22"/>
          <w:u w:val="single"/>
        </w:rPr>
        <w:tab/>
        <w:t xml:space="preserve">Betrokkenheid </w:t>
      </w:r>
    </w:p>
    <w:p w:rsidR="00AC5D4D" w:rsidRPr="0099306E" w:rsidRDefault="005B00B6" w:rsidP="0099306E">
      <w:pPr>
        <w:pStyle w:val="Default"/>
        <w:spacing w:line="276" w:lineRule="auto"/>
        <w:jc w:val="both"/>
        <w:rPr>
          <w:rFonts w:asciiTheme="minorHAnsi" w:hAnsiTheme="minorHAnsi"/>
          <w:color w:val="002060"/>
          <w:sz w:val="22"/>
          <w:szCs w:val="22"/>
          <w:u w:val="single"/>
        </w:rPr>
      </w:pPr>
      <w:r w:rsidRPr="00AC5D4D">
        <w:rPr>
          <w:rFonts w:asciiTheme="minorHAnsi" w:hAnsiTheme="minorHAnsi"/>
          <w:sz w:val="22"/>
          <w:szCs w:val="22"/>
        </w:rPr>
        <w:t xml:space="preserve">Intrinsieke motivatie is een kenmerk van betrokkenheid, maar een hoge betrokkenheid is ook een voorwaarde voor gemotiveerde leerlingen (Ryan &amp; Deci, 2000; Laevers, 2004). Bovendien stelt Laevers (2002) dat er sprake is van goed onderwijs wanneer de leerlingen maximaal betrokken zijn. Maximaal betrokken is de toestand waarin leerlingen zich bevinden wanneer zij volhardend met iets bezig zijn. Volharding wordt getypeerd door de hoge mate van concentratie bij leerlingen (Laevers, 2002). </w:t>
      </w:r>
      <w:r w:rsidRPr="00AC5D4D">
        <w:rPr>
          <w:rFonts w:asciiTheme="minorHAnsi" w:hAnsiTheme="minorHAnsi" w:cstheme="minorHAnsi"/>
          <w:sz w:val="22"/>
          <w:szCs w:val="22"/>
        </w:rPr>
        <w:t>Een kind is volhardend bezig wanneer hij geconcentreerd, aangehouden en ‘tijdvergeten’ bezig is. Concentratie is één van de duidelijkst waarneembare signalen van betrokkenheid (Laevers et al., 1994). Daarnaast is er het begrip voldoening. Een hoge mate van voldoening wil zeggen dat het lesaanbod op school aansluit bij het kind en dat het kind uitdagingen ervaart die het wil en kan aangaan. Er komt energie vrij, er is belangstelling en het kind heeft plezier. Het ervaren van voldoening wijst op een hoge mate van betrokkenheid (Laevers &amp; Depondt, 2008).</w:t>
      </w:r>
      <w:r w:rsidR="00AC5D4D" w:rsidRPr="00AC5D4D">
        <w:rPr>
          <w:rFonts w:asciiTheme="minorHAnsi" w:hAnsiTheme="minorHAnsi" w:cstheme="minorHAnsi"/>
          <w:sz w:val="22"/>
          <w:szCs w:val="22"/>
        </w:rPr>
        <w:t xml:space="preserve"> </w:t>
      </w:r>
    </w:p>
    <w:p w:rsidR="00AC5D4D" w:rsidRDefault="00AC5D4D" w:rsidP="00AC5D4D">
      <w:pPr>
        <w:pStyle w:val="Normaalweb"/>
        <w:spacing w:before="0" w:beforeAutospacing="0" w:after="0" w:afterAutospacing="0" w:line="276" w:lineRule="auto"/>
        <w:jc w:val="both"/>
        <w:rPr>
          <w:rFonts w:asciiTheme="minorHAnsi" w:hAnsiTheme="minorHAnsi" w:cstheme="minorHAnsi"/>
          <w:sz w:val="22"/>
          <w:szCs w:val="22"/>
        </w:rPr>
      </w:pPr>
    </w:p>
    <w:p w:rsidR="00AC5D4D" w:rsidRDefault="00AC5D4D" w:rsidP="00AC5D4D">
      <w:pPr>
        <w:pStyle w:val="Normaalweb"/>
        <w:spacing w:before="0" w:beforeAutospacing="0" w:after="0" w:afterAutospacing="0" w:line="276" w:lineRule="auto"/>
        <w:jc w:val="both"/>
        <w:rPr>
          <w:rFonts w:asciiTheme="minorHAnsi" w:hAnsiTheme="minorHAnsi" w:cs="Arial"/>
          <w:sz w:val="22"/>
          <w:szCs w:val="22"/>
        </w:rPr>
      </w:pPr>
      <w:r w:rsidRPr="00AC5D4D">
        <w:rPr>
          <w:rFonts w:asciiTheme="minorHAnsi" w:hAnsiTheme="minorHAnsi" w:cs="Arial"/>
          <w:sz w:val="22"/>
          <w:szCs w:val="22"/>
        </w:rPr>
        <w:t>Korthagen en Lagerwerf (2011) zien</w:t>
      </w:r>
      <w:r w:rsidRPr="009C14AE">
        <w:rPr>
          <w:rFonts w:asciiTheme="minorHAnsi" w:hAnsiTheme="minorHAnsi" w:cs="Arial"/>
          <w:sz w:val="22"/>
          <w:szCs w:val="22"/>
        </w:rPr>
        <w:t xml:space="preserve"> betrokkenheid als een kernkwaliteit. Kernkwaliteiten zijn aangeboren, persoonlijke talenten en geen vaardigheden of competenties en kunnen verder ontwikkeld worden door ze te stimuleren. </w:t>
      </w:r>
    </w:p>
    <w:p w:rsidR="00AC5D4D" w:rsidRDefault="00AC5D4D" w:rsidP="00AC5D4D">
      <w:pPr>
        <w:pStyle w:val="Normaalweb"/>
        <w:spacing w:before="0" w:beforeAutospacing="0" w:after="0" w:afterAutospacing="0" w:line="276" w:lineRule="auto"/>
        <w:jc w:val="both"/>
        <w:rPr>
          <w:rFonts w:asciiTheme="minorHAnsi" w:hAnsiTheme="minorHAnsi" w:cs="Arial"/>
          <w:sz w:val="22"/>
          <w:szCs w:val="22"/>
        </w:rPr>
      </w:pPr>
    </w:p>
    <w:p w:rsidR="000A0783" w:rsidRPr="0078604F" w:rsidRDefault="000A0783" w:rsidP="000A0783">
      <w:pPr>
        <w:autoSpaceDE w:val="0"/>
        <w:autoSpaceDN w:val="0"/>
        <w:adjustRightInd w:val="0"/>
        <w:spacing w:after="0"/>
        <w:jc w:val="both"/>
        <w:rPr>
          <w:rFonts w:cs="Arial"/>
        </w:rPr>
      </w:pPr>
      <w:r w:rsidRPr="0078604F">
        <w:rPr>
          <w:rFonts w:cs="Arial"/>
        </w:rPr>
        <w:t>Er worden drie vormen van betrokkenheid onderscheiden die binnen het onderwijs een rol spelen (Volman, 2011; Van Uden et al., 2011)</w:t>
      </w:r>
      <w:r>
        <w:rPr>
          <w:rFonts w:cs="Arial"/>
        </w:rPr>
        <w:t>:</w:t>
      </w:r>
    </w:p>
    <w:p w:rsidR="000A0783" w:rsidRPr="0078604F" w:rsidRDefault="000A0783" w:rsidP="000A0783">
      <w:pPr>
        <w:pStyle w:val="Lijstalinea"/>
        <w:numPr>
          <w:ilvl w:val="0"/>
          <w:numId w:val="3"/>
        </w:numPr>
        <w:autoSpaceDE w:val="0"/>
        <w:autoSpaceDN w:val="0"/>
        <w:adjustRightInd w:val="0"/>
        <w:spacing w:after="174"/>
        <w:jc w:val="both"/>
        <w:rPr>
          <w:rFonts w:cs="Arial"/>
        </w:rPr>
      </w:pPr>
      <w:r w:rsidRPr="0078604F">
        <w:rPr>
          <w:rFonts w:cs="Arial"/>
        </w:rPr>
        <w:t>Gedragsmatige betrokkenheid: de leerling is aanwezig en doet wat er gevraagd wordt;</w:t>
      </w:r>
    </w:p>
    <w:p w:rsidR="000A0783" w:rsidRPr="0078604F" w:rsidRDefault="000A0783" w:rsidP="000A0783">
      <w:pPr>
        <w:pStyle w:val="Lijstalinea"/>
        <w:numPr>
          <w:ilvl w:val="0"/>
          <w:numId w:val="3"/>
        </w:numPr>
        <w:autoSpaceDE w:val="0"/>
        <w:autoSpaceDN w:val="0"/>
        <w:adjustRightInd w:val="0"/>
        <w:spacing w:after="174"/>
        <w:jc w:val="both"/>
        <w:rPr>
          <w:rFonts w:cs="Arial"/>
        </w:rPr>
      </w:pPr>
      <w:r w:rsidRPr="0078604F">
        <w:rPr>
          <w:rFonts w:cs="Arial"/>
        </w:rPr>
        <w:t>Emotionele betrokkenheid: de leerling voelt zich verbonden met school, voelt zich prettig in de klas en werkt met plezier aan een opdracht;</w:t>
      </w:r>
    </w:p>
    <w:p w:rsidR="00AC5D4D" w:rsidRPr="00AC5D4D" w:rsidRDefault="000A0783" w:rsidP="00AC5D4D">
      <w:pPr>
        <w:pStyle w:val="Lijstalinea"/>
        <w:numPr>
          <w:ilvl w:val="0"/>
          <w:numId w:val="3"/>
        </w:numPr>
        <w:autoSpaceDE w:val="0"/>
        <w:autoSpaceDN w:val="0"/>
        <w:adjustRightInd w:val="0"/>
        <w:spacing w:after="174"/>
        <w:jc w:val="both"/>
        <w:rPr>
          <w:rFonts w:cs="Arial"/>
        </w:rPr>
      </w:pPr>
      <w:r w:rsidRPr="0078604F">
        <w:rPr>
          <w:rFonts w:cs="Arial"/>
        </w:rPr>
        <w:t xml:space="preserve">Cognitieve betrokkenheid: de leerling vindt de leerstof boeiend en weet dat deze zinvol is, is bereid om mentale inspanningen te leveren en om nieuwe leerstof eigen te maken.  </w:t>
      </w:r>
    </w:p>
    <w:p w:rsidR="000A0783" w:rsidRDefault="000A0783" w:rsidP="000A0783">
      <w:pPr>
        <w:pStyle w:val="Default"/>
        <w:spacing w:line="276" w:lineRule="auto"/>
        <w:jc w:val="both"/>
        <w:rPr>
          <w:rFonts w:asciiTheme="minorHAnsi" w:hAnsiTheme="minorHAnsi" w:cs="Arial"/>
          <w:sz w:val="22"/>
          <w:szCs w:val="22"/>
        </w:rPr>
      </w:pPr>
      <w:r w:rsidRPr="0078604F">
        <w:rPr>
          <w:rFonts w:asciiTheme="minorHAnsi" w:hAnsiTheme="minorHAnsi"/>
          <w:color w:val="auto"/>
          <w:sz w:val="22"/>
          <w:szCs w:val="22"/>
        </w:rPr>
        <w:t xml:space="preserve">Deze drie vormen van betrokkenheid zijn wel van elkaar te onderscheiden, maar kunnen niet los van elkaar gezien worden. Als een van de drie vormen beïnvloed wordt, zal dit ook een uitwerking hebben op de andere twee vormen van betrokkenheid (Volman, 2011). </w:t>
      </w:r>
      <w:r w:rsidRPr="0078604F">
        <w:rPr>
          <w:rFonts w:asciiTheme="minorHAnsi" w:hAnsiTheme="minorHAnsi" w:cs="Arial"/>
          <w:color w:val="auto"/>
          <w:sz w:val="22"/>
          <w:szCs w:val="22"/>
        </w:rPr>
        <w:t xml:space="preserve">Van cognitieve betrokkenheid wordt gesproken wanneer een leerling in staat is om eigen leerdoelen op te stellen en bereid is om aan deze leerdoelen te werken (Appleton et al., 2008). De cognitieve betrokkenheid kan versterkt worden door de aanwezigheid van emotionele betrokkenheid. Als een leerling een prettig gevoel heeft op school en daarnaast beschikt over een positieve leerhouding is er vaker bereidheid om mentale inspanningen te leveren om tot resultaten te komen. </w:t>
      </w:r>
      <w:r w:rsidR="005B00B6" w:rsidRPr="009C14AE">
        <w:rPr>
          <w:rFonts w:asciiTheme="minorHAnsi" w:hAnsiTheme="minorHAnsi" w:cs="Arial"/>
          <w:sz w:val="22"/>
          <w:szCs w:val="22"/>
        </w:rPr>
        <w:t>Het bevorderen van de betrokkenheid van de leerlingen draagt bij aan de bevordering van de individuele leerprestaties van leerlingen</w:t>
      </w:r>
      <w:r>
        <w:rPr>
          <w:rFonts w:asciiTheme="minorHAnsi" w:hAnsiTheme="minorHAnsi" w:cs="Arial"/>
          <w:sz w:val="22"/>
          <w:szCs w:val="22"/>
        </w:rPr>
        <w:t xml:space="preserve"> </w:t>
      </w:r>
      <w:r w:rsidRPr="0078604F">
        <w:rPr>
          <w:rFonts w:asciiTheme="minorHAnsi" w:hAnsiTheme="minorHAnsi" w:cs="Arial"/>
          <w:color w:val="auto"/>
          <w:sz w:val="22"/>
          <w:szCs w:val="22"/>
        </w:rPr>
        <w:t>(Volman, 2011)</w:t>
      </w:r>
      <w:r w:rsidR="005B00B6" w:rsidRPr="009C14AE">
        <w:rPr>
          <w:rFonts w:asciiTheme="minorHAnsi" w:hAnsiTheme="minorHAnsi" w:cs="Arial"/>
          <w:sz w:val="22"/>
          <w:szCs w:val="22"/>
        </w:rPr>
        <w:t xml:space="preserve">. </w:t>
      </w:r>
    </w:p>
    <w:p w:rsidR="000A0783" w:rsidRDefault="000A0783" w:rsidP="000A0783">
      <w:pPr>
        <w:pStyle w:val="Default"/>
        <w:spacing w:line="276" w:lineRule="auto"/>
        <w:jc w:val="both"/>
        <w:rPr>
          <w:rFonts w:asciiTheme="minorHAnsi" w:hAnsiTheme="minorHAnsi" w:cs="Arial"/>
          <w:sz w:val="22"/>
          <w:szCs w:val="22"/>
        </w:rPr>
      </w:pPr>
    </w:p>
    <w:p w:rsidR="005B00B6" w:rsidRPr="009C14AE" w:rsidRDefault="00A24791" w:rsidP="000A0783">
      <w:pPr>
        <w:pStyle w:val="Default"/>
        <w:spacing w:line="276" w:lineRule="auto"/>
        <w:jc w:val="both"/>
        <w:rPr>
          <w:rFonts w:asciiTheme="minorHAnsi" w:hAnsiTheme="minorHAnsi" w:cs="Arial"/>
          <w:sz w:val="22"/>
          <w:szCs w:val="22"/>
        </w:rPr>
      </w:pPr>
      <w:r>
        <w:rPr>
          <w:rFonts w:asciiTheme="minorHAnsi" w:hAnsiTheme="minorHAnsi" w:cs="Arial"/>
          <w:sz w:val="22"/>
          <w:szCs w:val="22"/>
        </w:rPr>
        <w:t>Leerkrachten kunnen</w:t>
      </w:r>
      <w:r w:rsidR="000A0783">
        <w:rPr>
          <w:rFonts w:asciiTheme="minorHAnsi" w:hAnsiTheme="minorHAnsi" w:cs="Arial"/>
          <w:sz w:val="22"/>
          <w:szCs w:val="22"/>
        </w:rPr>
        <w:t xml:space="preserve"> </w:t>
      </w:r>
      <w:r>
        <w:rPr>
          <w:rFonts w:asciiTheme="minorHAnsi" w:hAnsiTheme="minorHAnsi" w:cs="Arial"/>
          <w:sz w:val="22"/>
          <w:szCs w:val="22"/>
        </w:rPr>
        <w:t>op verschillende manier</w:t>
      </w:r>
      <w:r w:rsidR="000A0783">
        <w:rPr>
          <w:rFonts w:asciiTheme="minorHAnsi" w:hAnsiTheme="minorHAnsi" w:cs="Arial"/>
          <w:sz w:val="22"/>
          <w:szCs w:val="22"/>
        </w:rPr>
        <w:t>en</w:t>
      </w:r>
      <w:r>
        <w:rPr>
          <w:rFonts w:asciiTheme="minorHAnsi" w:hAnsiTheme="minorHAnsi" w:cs="Arial"/>
          <w:sz w:val="22"/>
          <w:szCs w:val="22"/>
        </w:rPr>
        <w:t xml:space="preserve"> een bijdrage leveren</w:t>
      </w:r>
      <w:r w:rsidR="000A0783" w:rsidRPr="000A0783">
        <w:rPr>
          <w:rFonts w:asciiTheme="minorHAnsi" w:hAnsiTheme="minorHAnsi" w:cs="Arial"/>
          <w:sz w:val="22"/>
          <w:szCs w:val="22"/>
        </w:rPr>
        <w:t xml:space="preserve"> </w:t>
      </w:r>
      <w:r w:rsidR="000A0783">
        <w:rPr>
          <w:rFonts w:asciiTheme="minorHAnsi" w:hAnsiTheme="minorHAnsi" w:cs="Arial"/>
          <w:sz w:val="22"/>
          <w:szCs w:val="22"/>
        </w:rPr>
        <w:t>aan de bevordering van betrokkenheid en daarmee de individuele leerprestaties</w:t>
      </w:r>
      <w:r>
        <w:rPr>
          <w:rFonts w:asciiTheme="minorHAnsi" w:hAnsiTheme="minorHAnsi" w:cs="Arial"/>
          <w:sz w:val="22"/>
          <w:szCs w:val="22"/>
        </w:rPr>
        <w:t xml:space="preserve">. </w:t>
      </w:r>
      <w:r w:rsidR="000A0783">
        <w:rPr>
          <w:rFonts w:asciiTheme="minorHAnsi" w:hAnsiTheme="minorHAnsi" w:cs="Arial"/>
          <w:sz w:val="22"/>
          <w:szCs w:val="22"/>
        </w:rPr>
        <w:t>Zo heeft h</w:t>
      </w:r>
      <w:r w:rsidR="005B00B6" w:rsidRPr="009C14AE">
        <w:rPr>
          <w:rFonts w:asciiTheme="minorHAnsi" w:hAnsiTheme="minorHAnsi" w:cs="Arial"/>
          <w:sz w:val="22"/>
          <w:szCs w:val="22"/>
        </w:rPr>
        <w:t>et stellen van specifieke doelen voor individuele leerlingen een krachtiger effect op de leerprestaties van leerlingen dan het stellen van enkele algemene doelen die gelden voor de hele school (Marzano, 1993). Om de betrokkenheid bij leerlingen te bevorderen is het belangrijk dat het aantal leerdoelen beperkt wordt en dat de doelen klein en concreet geformuleerd worden. Het is belangrijk dat er vaststaande feedbackmomenten zijn tussen leerkracht en leerling waarbij besproken wordt aan  welke doelen de leerling gaat werken en waarbij gereflecteerd wordt op het leerproces (Beek et al., 2011).</w:t>
      </w:r>
      <w:r w:rsidR="005B00B6">
        <w:rPr>
          <w:rFonts w:asciiTheme="minorHAnsi" w:hAnsiTheme="minorHAnsi" w:cs="Arial"/>
          <w:sz w:val="22"/>
          <w:szCs w:val="22"/>
        </w:rPr>
        <w:t xml:space="preserve"> </w:t>
      </w:r>
      <w:r>
        <w:rPr>
          <w:rFonts w:asciiTheme="minorHAnsi" w:hAnsiTheme="minorHAnsi" w:cs="Arial"/>
          <w:sz w:val="22"/>
          <w:szCs w:val="22"/>
        </w:rPr>
        <w:t>Daarnaast</w:t>
      </w:r>
      <w:r w:rsidR="005B00B6" w:rsidRPr="009C14AE">
        <w:rPr>
          <w:rFonts w:asciiTheme="minorHAnsi" w:hAnsiTheme="minorHAnsi" w:cs="Arial"/>
          <w:sz w:val="22"/>
          <w:szCs w:val="22"/>
        </w:rPr>
        <w:t xml:space="preserve"> is</w:t>
      </w:r>
      <w:r>
        <w:rPr>
          <w:rFonts w:asciiTheme="minorHAnsi" w:hAnsiTheme="minorHAnsi" w:cs="Arial"/>
          <w:sz w:val="22"/>
          <w:szCs w:val="22"/>
        </w:rPr>
        <w:t xml:space="preserve"> het</w:t>
      </w:r>
      <w:r w:rsidR="005B00B6" w:rsidRPr="009C14AE">
        <w:rPr>
          <w:rFonts w:asciiTheme="minorHAnsi" w:hAnsiTheme="minorHAnsi" w:cs="Arial"/>
          <w:sz w:val="22"/>
          <w:szCs w:val="22"/>
        </w:rPr>
        <w:t xml:space="preserve"> van belang dat</w:t>
      </w:r>
      <w:r w:rsidR="005B00B6">
        <w:rPr>
          <w:rFonts w:asciiTheme="minorHAnsi" w:hAnsiTheme="minorHAnsi" w:cs="Arial"/>
          <w:sz w:val="22"/>
          <w:szCs w:val="22"/>
        </w:rPr>
        <w:t xml:space="preserve"> </w:t>
      </w:r>
      <w:r w:rsidR="005B00B6" w:rsidRPr="009C14AE">
        <w:rPr>
          <w:rFonts w:asciiTheme="minorHAnsi" w:hAnsiTheme="minorHAnsi"/>
          <w:sz w:val="22"/>
          <w:szCs w:val="22"/>
        </w:rPr>
        <w:t>de leerkracht in staat is om aan te kunnen sluiten bij persoonlijke doelen van leerlingen, de zone van naaste ontwikkeling van de leerlingen weet te activeren en succeservaringen voor leerlingen kan creëren</w:t>
      </w:r>
      <w:r>
        <w:rPr>
          <w:rFonts w:asciiTheme="minorHAnsi" w:hAnsiTheme="minorHAnsi"/>
          <w:sz w:val="22"/>
          <w:szCs w:val="22"/>
        </w:rPr>
        <w:t xml:space="preserve"> (</w:t>
      </w:r>
      <w:r w:rsidRPr="009C14AE">
        <w:rPr>
          <w:rFonts w:asciiTheme="minorHAnsi" w:hAnsiTheme="minorHAnsi"/>
          <w:sz w:val="22"/>
          <w:szCs w:val="22"/>
        </w:rPr>
        <w:t>Csikzentmihalyi</w:t>
      </w:r>
      <w:r>
        <w:rPr>
          <w:rFonts w:asciiTheme="minorHAnsi" w:hAnsiTheme="minorHAnsi"/>
          <w:sz w:val="22"/>
          <w:szCs w:val="22"/>
        </w:rPr>
        <w:t>, 2003)</w:t>
      </w:r>
      <w:r w:rsidR="005B00B6" w:rsidRPr="009C14AE">
        <w:rPr>
          <w:rFonts w:asciiTheme="minorHAnsi" w:hAnsiTheme="minorHAnsi"/>
          <w:sz w:val="22"/>
          <w:szCs w:val="22"/>
        </w:rPr>
        <w:t xml:space="preserve">. </w:t>
      </w:r>
      <w:r>
        <w:rPr>
          <w:rFonts w:asciiTheme="minorHAnsi" w:hAnsiTheme="minorHAnsi"/>
          <w:sz w:val="22"/>
          <w:szCs w:val="22"/>
        </w:rPr>
        <w:t>Bovendien</w:t>
      </w:r>
      <w:r w:rsidR="005B00B6" w:rsidRPr="009C14AE">
        <w:rPr>
          <w:rFonts w:asciiTheme="minorHAnsi" w:hAnsiTheme="minorHAnsi"/>
          <w:sz w:val="22"/>
          <w:szCs w:val="22"/>
        </w:rPr>
        <w:t xml:space="preserve"> wordt van de leerkracht verwacht dat hij de leerlingen stimuleert en aanmoedigt. De leerkracht luistert naar de leerling, evalue</w:t>
      </w:r>
      <w:r w:rsidR="005B00B6">
        <w:rPr>
          <w:rFonts w:asciiTheme="minorHAnsi" w:hAnsiTheme="minorHAnsi"/>
          <w:sz w:val="22"/>
          <w:szCs w:val="22"/>
        </w:rPr>
        <w:t>ert en past vraagtechnieken toe die</w:t>
      </w:r>
      <w:r w:rsidR="005B00B6" w:rsidRPr="009C14AE">
        <w:rPr>
          <w:rFonts w:asciiTheme="minorHAnsi" w:hAnsiTheme="minorHAnsi"/>
          <w:sz w:val="22"/>
          <w:szCs w:val="22"/>
        </w:rPr>
        <w:t xml:space="preserve"> gericht </w:t>
      </w:r>
      <w:r w:rsidR="005B00B6">
        <w:rPr>
          <w:rFonts w:asciiTheme="minorHAnsi" w:hAnsiTheme="minorHAnsi"/>
          <w:sz w:val="22"/>
          <w:szCs w:val="22"/>
        </w:rPr>
        <w:t xml:space="preserve">zijn </w:t>
      </w:r>
      <w:r w:rsidR="005B00B6" w:rsidRPr="009C14AE">
        <w:rPr>
          <w:rFonts w:asciiTheme="minorHAnsi" w:hAnsiTheme="minorHAnsi"/>
          <w:sz w:val="22"/>
          <w:szCs w:val="22"/>
        </w:rPr>
        <w:t xml:space="preserve">op het gedrag en handelen van de leerling. </w:t>
      </w:r>
      <w:r w:rsidR="005B00B6">
        <w:rPr>
          <w:rFonts w:asciiTheme="minorHAnsi" w:hAnsiTheme="minorHAnsi"/>
          <w:sz w:val="22"/>
          <w:szCs w:val="22"/>
        </w:rPr>
        <w:t>Tevens</w:t>
      </w:r>
      <w:r w:rsidR="005B00B6" w:rsidRPr="009C14AE">
        <w:rPr>
          <w:rFonts w:asciiTheme="minorHAnsi" w:hAnsiTheme="minorHAnsi"/>
          <w:sz w:val="22"/>
          <w:szCs w:val="22"/>
        </w:rPr>
        <w:t xml:space="preserve"> wordt </w:t>
      </w:r>
      <w:r w:rsidR="005B00B6">
        <w:rPr>
          <w:rFonts w:asciiTheme="minorHAnsi" w:hAnsiTheme="minorHAnsi"/>
          <w:sz w:val="22"/>
          <w:szCs w:val="22"/>
        </w:rPr>
        <w:t xml:space="preserve">er </w:t>
      </w:r>
      <w:r w:rsidR="005B00B6" w:rsidRPr="009C14AE">
        <w:rPr>
          <w:rFonts w:asciiTheme="minorHAnsi" w:hAnsiTheme="minorHAnsi"/>
          <w:sz w:val="22"/>
          <w:szCs w:val="22"/>
        </w:rPr>
        <w:t xml:space="preserve">aangeleerd dat de leerling zelf naar oplossingen zoekt, denk hierbij aan de rol van de leerkracht gericht op het geven van gerichte </w:t>
      </w:r>
      <w:r w:rsidR="005B00B6">
        <w:rPr>
          <w:rFonts w:asciiTheme="minorHAnsi" w:hAnsiTheme="minorHAnsi"/>
          <w:sz w:val="22"/>
          <w:szCs w:val="22"/>
        </w:rPr>
        <w:t>feedback</w:t>
      </w:r>
      <w:r w:rsidR="005B00B6" w:rsidRPr="009C14AE">
        <w:rPr>
          <w:rFonts w:asciiTheme="minorHAnsi" w:hAnsiTheme="minorHAnsi"/>
          <w:sz w:val="22"/>
          <w:szCs w:val="22"/>
        </w:rPr>
        <w:t xml:space="preserve"> (Shernoff; Csikzentmihalyi; Schneider; Steele, 2003).</w:t>
      </w:r>
    </w:p>
    <w:p w:rsidR="005B00B6" w:rsidRPr="0078604F" w:rsidRDefault="005B00B6" w:rsidP="005B00B6">
      <w:pPr>
        <w:autoSpaceDE w:val="0"/>
        <w:autoSpaceDN w:val="0"/>
        <w:adjustRightInd w:val="0"/>
        <w:spacing w:after="0"/>
        <w:jc w:val="both"/>
        <w:rPr>
          <w:rFonts w:cs="Arial"/>
        </w:rPr>
      </w:pPr>
    </w:p>
    <w:p w:rsidR="005B00B6" w:rsidRDefault="005B00B6" w:rsidP="005B00B6">
      <w:pPr>
        <w:rPr>
          <w:rFonts w:cs="Calibri"/>
          <w:b/>
          <w:bCs/>
          <w:color w:val="002060"/>
          <w:u w:val="single"/>
        </w:rPr>
      </w:pPr>
      <w:r>
        <w:rPr>
          <w:b/>
          <w:bCs/>
          <w:color w:val="002060"/>
          <w:u w:val="single"/>
        </w:rPr>
        <w:br w:type="page"/>
      </w:r>
    </w:p>
    <w:p w:rsidR="005B00B6" w:rsidRDefault="005B00B6" w:rsidP="005B00B6">
      <w:pPr>
        <w:pStyle w:val="Default"/>
        <w:spacing w:line="276" w:lineRule="auto"/>
        <w:jc w:val="both"/>
        <w:rPr>
          <w:rFonts w:asciiTheme="minorHAnsi" w:hAnsiTheme="minorHAnsi"/>
          <w:b/>
          <w:bCs/>
          <w:color w:val="002060"/>
          <w:sz w:val="22"/>
          <w:szCs w:val="22"/>
          <w:u w:val="single"/>
        </w:rPr>
      </w:pPr>
      <w:r w:rsidRPr="002E1475">
        <w:rPr>
          <w:rFonts w:asciiTheme="minorHAnsi" w:hAnsiTheme="minorHAnsi"/>
          <w:b/>
          <w:bCs/>
          <w:color w:val="002060"/>
          <w:sz w:val="22"/>
          <w:szCs w:val="22"/>
          <w:u w:val="single"/>
        </w:rPr>
        <w:t>3.</w:t>
      </w:r>
      <w:r w:rsidRPr="002E1475">
        <w:rPr>
          <w:rFonts w:asciiTheme="minorHAnsi" w:hAnsiTheme="minorHAnsi"/>
          <w:b/>
          <w:bCs/>
          <w:color w:val="002060"/>
          <w:sz w:val="22"/>
          <w:szCs w:val="22"/>
          <w:u w:val="single"/>
        </w:rPr>
        <w:tab/>
        <w:t>Onderzoeksvraag en deelvragen</w:t>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p>
    <w:p w:rsidR="005B00B6" w:rsidRPr="002E1475" w:rsidRDefault="005B00B6" w:rsidP="005B00B6">
      <w:pPr>
        <w:pStyle w:val="Default"/>
        <w:spacing w:line="276" w:lineRule="auto"/>
        <w:jc w:val="both"/>
        <w:rPr>
          <w:rFonts w:asciiTheme="minorHAnsi" w:hAnsiTheme="minorHAnsi"/>
          <w:b/>
          <w:bCs/>
          <w:color w:val="002060"/>
          <w:sz w:val="22"/>
          <w:szCs w:val="22"/>
          <w:u w:val="single"/>
        </w:rPr>
      </w:pPr>
    </w:p>
    <w:p w:rsidR="005B00B6" w:rsidRPr="0078604F" w:rsidRDefault="005B00B6" w:rsidP="005B00B6">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Uit de probleemanalyse en het theoretisch kader is duidelijk geworden dat leerlingen baat hebben bij vaardigheden die zelfverantwoordelijk leren bevorderen. Met deze</w:t>
      </w:r>
      <w:r w:rsidRPr="0078604F">
        <w:rPr>
          <w:rFonts w:asciiTheme="minorHAnsi" w:hAnsiTheme="minorHAnsi"/>
          <w:color w:val="auto"/>
          <w:sz w:val="22"/>
          <w:szCs w:val="22"/>
        </w:rPr>
        <w:t xml:space="preserve"> </w:t>
      </w:r>
      <w:r>
        <w:rPr>
          <w:rFonts w:asciiTheme="minorHAnsi" w:hAnsiTheme="minorHAnsi"/>
          <w:color w:val="auto"/>
          <w:sz w:val="22"/>
          <w:szCs w:val="22"/>
        </w:rPr>
        <w:t>vaardigheden leren leerlingen andere vaardigheden die zij nodig hebben om vanuit eigen behoefte een leven lang te kunnen leren</w:t>
      </w:r>
      <w:r w:rsidRPr="0078604F">
        <w:rPr>
          <w:rFonts w:asciiTheme="minorHAnsi" w:hAnsiTheme="minorHAnsi"/>
          <w:color w:val="auto"/>
          <w:sz w:val="22"/>
          <w:szCs w:val="22"/>
        </w:rPr>
        <w:t xml:space="preserve"> </w:t>
      </w:r>
      <w:r w:rsidRPr="0078604F">
        <w:rPr>
          <w:sz w:val="22"/>
          <w:szCs w:val="22"/>
        </w:rPr>
        <w:t>(Voogt &amp; Pareja Roblin, 2010; Zimmerman, 2002).</w:t>
      </w:r>
      <w:r>
        <w:rPr>
          <w:sz w:val="22"/>
          <w:szCs w:val="22"/>
        </w:rPr>
        <w:t xml:space="preserve"> </w:t>
      </w:r>
      <w:r>
        <w:rPr>
          <w:rFonts w:asciiTheme="minorHAnsi" w:hAnsiTheme="minorHAnsi"/>
          <w:color w:val="auto"/>
          <w:sz w:val="22"/>
          <w:szCs w:val="22"/>
        </w:rPr>
        <w:t xml:space="preserve">Dit </w:t>
      </w:r>
      <w:r w:rsidRPr="0078604F">
        <w:rPr>
          <w:rFonts w:asciiTheme="minorHAnsi" w:hAnsiTheme="minorHAnsi"/>
          <w:color w:val="auto"/>
          <w:sz w:val="22"/>
          <w:szCs w:val="22"/>
        </w:rPr>
        <w:t xml:space="preserve">onderzoek is </w:t>
      </w:r>
      <w:r>
        <w:rPr>
          <w:rFonts w:asciiTheme="minorHAnsi" w:hAnsiTheme="minorHAnsi"/>
          <w:color w:val="auto"/>
          <w:sz w:val="22"/>
          <w:szCs w:val="22"/>
        </w:rPr>
        <w:t xml:space="preserve">bedoeld </w:t>
      </w:r>
      <w:r w:rsidRPr="0078604F">
        <w:rPr>
          <w:rFonts w:asciiTheme="minorHAnsi" w:hAnsiTheme="minorHAnsi"/>
          <w:color w:val="auto"/>
          <w:sz w:val="22"/>
          <w:szCs w:val="22"/>
        </w:rPr>
        <w:t xml:space="preserve">om meer inzicht te krijgen </w:t>
      </w:r>
      <w:r>
        <w:rPr>
          <w:rFonts w:asciiTheme="minorHAnsi" w:hAnsiTheme="minorHAnsi"/>
          <w:color w:val="auto"/>
          <w:sz w:val="22"/>
          <w:szCs w:val="22"/>
        </w:rPr>
        <w:t xml:space="preserve">in </w:t>
      </w:r>
      <w:r w:rsidRPr="0078604F">
        <w:rPr>
          <w:rFonts w:asciiTheme="minorHAnsi" w:hAnsiTheme="minorHAnsi"/>
          <w:color w:val="auto"/>
          <w:sz w:val="22"/>
          <w:szCs w:val="22"/>
        </w:rPr>
        <w:t>de veranderende rol van de leerkracht</w:t>
      </w:r>
      <w:r>
        <w:rPr>
          <w:rFonts w:asciiTheme="minorHAnsi" w:hAnsiTheme="minorHAnsi"/>
          <w:color w:val="auto"/>
          <w:sz w:val="22"/>
          <w:szCs w:val="22"/>
        </w:rPr>
        <w:t xml:space="preserve"> bij het bevorderen van betrokkenheid en zelfverantwoordelijkheid van de leerling</w:t>
      </w:r>
      <w:r w:rsidRPr="0078604F">
        <w:rPr>
          <w:rFonts w:asciiTheme="minorHAnsi" w:hAnsiTheme="minorHAnsi"/>
          <w:color w:val="auto"/>
          <w:sz w:val="22"/>
          <w:szCs w:val="22"/>
        </w:rPr>
        <w:t xml:space="preserve">. </w:t>
      </w:r>
      <w:r>
        <w:rPr>
          <w:rFonts w:asciiTheme="minorHAnsi" w:hAnsiTheme="minorHAnsi"/>
          <w:color w:val="auto"/>
          <w:sz w:val="22"/>
          <w:szCs w:val="22"/>
        </w:rPr>
        <w:t>Door het geven van instructie aan leerkrachten met betrekking tot het bevorderen van zelfverantwoordelijk leren bij leerlingen wordt een groei beoogd in de mate van zelfverantwoordelijkheid en daarmee de betrokkenheid van leerlingen.</w:t>
      </w:r>
    </w:p>
    <w:p w:rsidR="005B00B6" w:rsidRDefault="005B00B6" w:rsidP="005B00B6">
      <w:pPr>
        <w:pStyle w:val="Default"/>
        <w:spacing w:line="276" w:lineRule="auto"/>
        <w:ind w:left="360"/>
        <w:jc w:val="both"/>
        <w:rPr>
          <w:rFonts w:asciiTheme="minorHAnsi" w:hAnsiTheme="minorHAnsi"/>
          <w:color w:val="auto"/>
          <w:sz w:val="22"/>
          <w:szCs w:val="22"/>
        </w:rPr>
      </w:pPr>
    </w:p>
    <w:p w:rsidR="005B00B6" w:rsidRDefault="005B00B6" w:rsidP="005B00B6">
      <w:pPr>
        <w:pStyle w:val="Default"/>
        <w:spacing w:line="276" w:lineRule="auto"/>
        <w:ind w:left="360"/>
        <w:jc w:val="both"/>
        <w:rPr>
          <w:rFonts w:asciiTheme="minorHAnsi" w:hAnsiTheme="minorHAnsi"/>
          <w:color w:val="auto"/>
          <w:sz w:val="22"/>
          <w:szCs w:val="22"/>
        </w:rPr>
      </w:pPr>
    </w:p>
    <w:p w:rsidR="005B00B6" w:rsidRPr="009E1858" w:rsidRDefault="005B00B6" w:rsidP="005B00B6">
      <w:pPr>
        <w:pStyle w:val="Default"/>
        <w:spacing w:line="276" w:lineRule="auto"/>
        <w:jc w:val="both"/>
        <w:rPr>
          <w:rFonts w:asciiTheme="minorHAnsi" w:hAnsiTheme="minorHAnsi"/>
          <w:color w:val="002060"/>
          <w:sz w:val="22"/>
          <w:szCs w:val="22"/>
          <w:u w:val="single"/>
        </w:rPr>
      </w:pPr>
      <w:r>
        <w:rPr>
          <w:rFonts w:asciiTheme="minorHAnsi" w:hAnsiTheme="minorHAnsi"/>
          <w:color w:val="002060"/>
          <w:sz w:val="22"/>
          <w:szCs w:val="22"/>
          <w:u w:val="single"/>
        </w:rPr>
        <w:t xml:space="preserve">3.1 </w:t>
      </w:r>
      <w:r>
        <w:rPr>
          <w:rFonts w:asciiTheme="minorHAnsi" w:hAnsiTheme="minorHAnsi"/>
          <w:color w:val="002060"/>
          <w:sz w:val="22"/>
          <w:szCs w:val="22"/>
          <w:u w:val="single"/>
        </w:rPr>
        <w:tab/>
        <w:t>O</w:t>
      </w:r>
      <w:r w:rsidRPr="009E1858">
        <w:rPr>
          <w:rFonts w:asciiTheme="minorHAnsi" w:hAnsiTheme="minorHAnsi"/>
          <w:color w:val="002060"/>
          <w:sz w:val="22"/>
          <w:szCs w:val="22"/>
          <w:u w:val="single"/>
        </w:rPr>
        <w:t xml:space="preserve">nderzoeksvraag </w:t>
      </w:r>
    </w:p>
    <w:p w:rsidR="005B00B6" w:rsidRDefault="005B00B6" w:rsidP="005B00B6">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In hoeverre heeft het aanbieden van instructie en aanleren van vaardigheden op het gebied van zelfverantwoordelijk leren aan leerkrachten invloed op het gedrag van de leerkracht en op de betrokkenheid van leerlingen bij het eigen leerproces en de mate waarin zij zelfverantwoordelijk leren?</w:t>
      </w:r>
    </w:p>
    <w:p w:rsidR="005B00B6" w:rsidRDefault="005B00B6" w:rsidP="005B00B6">
      <w:pPr>
        <w:pStyle w:val="Default"/>
        <w:spacing w:line="276" w:lineRule="auto"/>
        <w:jc w:val="both"/>
        <w:rPr>
          <w:rFonts w:asciiTheme="minorHAnsi" w:hAnsiTheme="minorHAnsi"/>
          <w:color w:val="auto"/>
          <w:sz w:val="22"/>
          <w:szCs w:val="22"/>
        </w:rPr>
      </w:pPr>
    </w:p>
    <w:p w:rsidR="005B00B6" w:rsidRDefault="005B00B6" w:rsidP="005B00B6">
      <w:pPr>
        <w:pStyle w:val="Default"/>
        <w:spacing w:line="276" w:lineRule="auto"/>
        <w:jc w:val="both"/>
        <w:rPr>
          <w:rFonts w:asciiTheme="minorHAnsi" w:hAnsiTheme="minorHAnsi"/>
          <w:color w:val="002060"/>
          <w:sz w:val="22"/>
          <w:szCs w:val="22"/>
          <w:u w:val="single"/>
        </w:rPr>
      </w:pPr>
    </w:p>
    <w:p w:rsidR="005B00B6" w:rsidRPr="009E1858" w:rsidRDefault="005B00B6" w:rsidP="005B00B6">
      <w:pPr>
        <w:pStyle w:val="Default"/>
        <w:spacing w:line="276" w:lineRule="auto"/>
        <w:jc w:val="both"/>
        <w:rPr>
          <w:rFonts w:asciiTheme="minorHAnsi" w:hAnsiTheme="minorHAnsi"/>
          <w:color w:val="auto"/>
          <w:sz w:val="22"/>
          <w:szCs w:val="22"/>
        </w:rPr>
      </w:pPr>
      <w:r>
        <w:rPr>
          <w:rFonts w:asciiTheme="minorHAnsi" w:hAnsiTheme="minorHAnsi"/>
          <w:color w:val="002060"/>
          <w:sz w:val="22"/>
          <w:szCs w:val="22"/>
          <w:u w:val="single"/>
        </w:rPr>
        <w:t xml:space="preserve">3.2 </w:t>
      </w:r>
      <w:r>
        <w:rPr>
          <w:rFonts w:asciiTheme="minorHAnsi" w:hAnsiTheme="minorHAnsi"/>
          <w:color w:val="002060"/>
          <w:sz w:val="22"/>
          <w:szCs w:val="22"/>
          <w:u w:val="single"/>
        </w:rPr>
        <w:tab/>
        <w:t>D</w:t>
      </w:r>
      <w:r w:rsidRPr="009E1858">
        <w:rPr>
          <w:rFonts w:asciiTheme="minorHAnsi" w:hAnsiTheme="minorHAnsi"/>
          <w:color w:val="002060"/>
          <w:sz w:val="22"/>
          <w:szCs w:val="22"/>
          <w:u w:val="single"/>
        </w:rPr>
        <w:t xml:space="preserve">eelvragen </w:t>
      </w:r>
    </w:p>
    <w:p w:rsidR="005B00B6" w:rsidRPr="0078604F" w:rsidRDefault="005B00B6" w:rsidP="005B00B6">
      <w:pPr>
        <w:pStyle w:val="Default"/>
        <w:numPr>
          <w:ilvl w:val="0"/>
          <w:numId w:val="5"/>
        </w:numPr>
        <w:spacing w:line="276" w:lineRule="auto"/>
        <w:jc w:val="both"/>
        <w:rPr>
          <w:rFonts w:asciiTheme="minorHAnsi" w:hAnsiTheme="minorHAnsi"/>
          <w:color w:val="auto"/>
          <w:sz w:val="22"/>
          <w:szCs w:val="22"/>
        </w:rPr>
      </w:pPr>
      <w:r w:rsidRPr="0078604F">
        <w:rPr>
          <w:rFonts w:asciiTheme="minorHAnsi" w:hAnsiTheme="minorHAnsi"/>
          <w:color w:val="auto"/>
          <w:sz w:val="22"/>
          <w:szCs w:val="22"/>
        </w:rPr>
        <w:t>In welke mate leren de leerlingen zelfverantwoordelijk</w:t>
      </w:r>
      <w:r>
        <w:rPr>
          <w:rFonts w:asciiTheme="minorHAnsi" w:hAnsiTheme="minorHAnsi"/>
          <w:color w:val="auto"/>
          <w:sz w:val="22"/>
          <w:szCs w:val="22"/>
        </w:rPr>
        <w:t xml:space="preserve"> voor en na de interventie</w:t>
      </w:r>
      <w:r w:rsidRPr="0078604F">
        <w:rPr>
          <w:rFonts w:asciiTheme="minorHAnsi" w:hAnsiTheme="minorHAnsi"/>
          <w:color w:val="auto"/>
          <w:sz w:val="22"/>
          <w:szCs w:val="22"/>
        </w:rPr>
        <w:t>?</w:t>
      </w:r>
    </w:p>
    <w:p w:rsidR="005B00B6" w:rsidRPr="0078604F" w:rsidRDefault="005B00B6" w:rsidP="005B00B6">
      <w:pPr>
        <w:pStyle w:val="Default"/>
        <w:numPr>
          <w:ilvl w:val="0"/>
          <w:numId w:val="5"/>
        </w:numPr>
        <w:spacing w:line="276" w:lineRule="auto"/>
        <w:jc w:val="both"/>
        <w:rPr>
          <w:rFonts w:asciiTheme="minorHAnsi" w:hAnsiTheme="minorHAnsi"/>
          <w:color w:val="auto"/>
          <w:sz w:val="22"/>
          <w:szCs w:val="22"/>
        </w:rPr>
      </w:pPr>
      <w:r>
        <w:rPr>
          <w:rFonts w:asciiTheme="minorHAnsi" w:hAnsiTheme="minorHAnsi"/>
          <w:color w:val="auto"/>
          <w:sz w:val="22"/>
          <w:szCs w:val="22"/>
        </w:rPr>
        <w:t>In welke mate</w:t>
      </w:r>
      <w:r w:rsidRPr="0078604F">
        <w:rPr>
          <w:rFonts w:asciiTheme="minorHAnsi" w:hAnsiTheme="minorHAnsi"/>
          <w:color w:val="auto"/>
          <w:sz w:val="22"/>
          <w:szCs w:val="22"/>
        </w:rPr>
        <w:t xml:space="preserve"> zijn de leerlingen</w:t>
      </w:r>
      <w:r>
        <w:rPr>
          <w:rFonts w:asciiTheme="minorHAnsi" w:hAnsiTheme="minorHAnsi"/>
          <w:color w:val="auto"/>
          <w:sz w:val="22"/>
          <w:szCs w:val="22"/>
        </w:rPr>
        <w:t xml:space="preserve"> </w:t>
      </w:r>
      <w:r w:rsidRPr="0078604F">
        <w:rPr>
          <w:rFonts w:asciiTheme="minorHAnsi" w:hAnsiTheme="minorHAnsi"/>
          <w:color w:val="auto"/>
          <w:sz w:val="22"/>
          <w:szCs w:val="22"/>
        </w:rPr>
        <w:t>betrokken bij hun eigen leerproces</w:t>
      </w:r>
      <w:r>
        <w:rPr>
          <w:rFonts w:asciiTheme="minorHAnsi" w:hAnsiTheme="minorHAnsi"/>
          <w:color w:val="auto"/>
          <w:sz w:val="22"/>
          <w:szCs w:val="22"/>
        </w:rPr>
        <w:t xml:space="preserve"> voor en na de interventie</w:t>
      </w:r>
      <w:r w:rsidRPr="0078604F">
        <w:rPr>
          <w:rFonts w:asciiTheme="minorHAnsi" w:hAnsiTheme="minorHAnsi"/>
          <w:color w:val="auto"/>
          <w:sz w:val="22"/>
          <w:szCs w:val="22"/>
        </w:rPr>
        <w:t>?</w:t>
      </w:r>
    </w:p>
    <w:p w:rsidR="005B00B6" w:rsidRPr="00961637" w:rsidRDefault="005B00B6" w:rsidP="005B00B6">
      <w:pPr>
        <w:pStyle w:val="Default"/>
        <w:numPr>
          <w:ilvl w:val="0"/>
          <w:numId w:val="5"/>
        </w:numPr>
        <w:spacing w:line="276" w:lineRule="auto"/>
        <w:jc w:val="both"/>
        <w:rPr>
          <w:rFonts w:asciiTheme="minorHAnsi" w:hAnsiTheme="minorHAnsi"/>
          <w:color w:val="auto"/>
          <w:sz w:val="22"/>
          <w:szCs w:val="22"/>
        </w:rPr>
      </w:pPr>
      <w:r w:rsidRPr="0078604F">
        <w:rPr>
          <w:rFonts w:asciiTheme="minorHAnsi" w:hAnsiTheme="minorHAnsi"/>
          <w:color w:val="auto"/>
          <w:sz w:val="22"/>
          <w:szCs w:val="22"/>
        </w:rPr>
        <w:t xml:space="preserve">Op welke wijze stimuleert de leerkracht zelfverantwoordelijk leren </w:t>
      </w:r>
      <w:r>
        <w:rPr>
          <w:rFonts w:asciiTheme="minorHAnsi" w:hAnsiTheme="minorHAnsi"/>
          <w:color w:val="auto"/>
          <w:sz w:val="22"/>
          <w:szCs w:val="22"/>
        </w:rPr>
        <w:t>en betrokkenheid bij leerlingen?</w:t>
      </w:r>
    </w:p>
    <w:p w:rsidR="005B00B6" w:rsidRDefault="005B00B6" w:rsidP="005B00B6">
      <w:pPr>
        <w:rPr>
          <w:rFonts w:cs="Calibri"/>
          <w:b/>
          <w:bCs/>
          <w:color w:val="002060"/>
          <w:u w:val="single"/>
        </w:rPr>
      </w:pPr>
      <w:r>
        <w:rPr>
          <w:b/>
          <w:bCs/>
          <w:color w:val="002060"/>
          <w:u w:val="single"/>
        </w:rPr>
        <w:br w:type="page"/>
      </w:r>
    </w:p>
    <w:p w:rsidR="005B00B6" w:rsidRPr="002E1475" w:rsidRDefault="005B00B6" w:rsidP="003B43EA">
      <w:pPr>
        <w:pStyle w:val="Default"/>
        <w:spacing w:line="276" w:lineRule="auto"/>
        <w:jc w:val="both"/>
        <w:rPr>
          <w:rFonts w:asciiTheme="minorHAnsi" w:hAnsiTheme="minorHAnsi"/>
          <w:b/>
          <w:bCs/>
          <w:color w:val="002060"/>
          <w:sz w:val="22"/>
          <w:szCs w:val="22"/>
          <w:u w:val="single"/>
        </w:rPr>
      </w:pPr>
      <w:r w:rsidRPr="002E1475">
        <w:rPr>
          <w:rFonts w:asciiTheme="minorHAnsi" w:hAnsiTheme="minorHAnsi"/>
          <w:b/>
          <w:bCs/>
          <w:color w:val="002060"/>
          <w:sz w:val="22"/>
          <w:szCs w:val="22"/>
          <w:u w:val="single"/>
        </w:rPr>
        <w:t>4.</w:t>
      </w:r>
      <w:r w:rsidRPr="002E1475">
        <w:rPr>
          <w:rFonts w:asciiTheme="minorHAnsi" w:hAnsiTheme="minorHAnsi"/>
          <w:b/>
          <w:bCs/>
          <w:color w:val="002060"/>
          <w:sz w:val="22"/>
          <w:szCs w:val="22"/>
          <w:u w:val="single"/>
        </w:rPr>
        <w:tab/>
      </w:r>
      <w:r w:rsidR="003B43EA">
        <w:rPr>
          <w:rFonts w:asciiTheme="minorHAnsi" w:hAnsiTheme="minorHAnsi"/>
          <w:b/>
          <w:bCs/>
          <w:color w:val="002060"/>
          <w:sz w:val="22"/>
          <w:szCs w:val="22"/>
          <w:u w:val="single"/>
        </w:rPr>
        <w:t>Opzet</w:t>
      </w:r>
      <w:r>
        <w:rPr>
          <w:rFonts w:asciiTheme="minorHAnsi" w:hAnsiTheme="minorHAnsi"/>
          <w:b/>
          <w:bCs/>
          <w:color w:val="002060"/>
          <w:sz w:val="22"/>
          <w:szCs w:val="22"/>
          <w:u w:val="single"/>
        </w:rPr>
        <w:t xml:space="preserve"> van</w:t>
      </w:r>
      <w:r w:rsidR="003B43EA">
        <w:rPr>
          <w:rFonts w:asciiTheme="minorHAnsi" w:hAnsiTheme="minorHAnsi"/>
          <w:b/>
          <w:bCs/>
          <w:color w:val="002060"/>
          <w:sz w:val="22"/>
          <w:szCs w:val="22"/>
          <w:u w:val="single"/>
        </w:rPr>
        <w:t xml:space="preserve"> het</w:t>
      </w:r>
      <w:r w:rsidRPr="002E1475">
        <w:rPr>
          <w:rFonts w:asciiTheme="minorHAnsi" w:hAnsiTheme="minorHAnsi"/>
          <w:b/>
          <w:bCs/>
          <w:color w:val="002060"/>
          <w:sz w:val="22"/>
          <w:szCs w:val="22"/>
          <w:u w:val="single"/>
        </w:rPr>
        <w:t xml:space="preserve"> onderzoek</w:t>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p>
    <w:p w:rsidR="005B00B6" w:rsidRDefault="005B00B6" w:rsidP="005B00B6">
      <w:pPr>
        <w:pStyle w:val="Default"/>
        <w:spacing w:line="276" w:lineRule="auto"/>
        <w:jc w:val="both"/>
        <w:rPr>
          <w:rFonts w:asciiTheme="minorHAnsi" w:hAnsiTheme="minorHAnsi"/>
          <w:color w:val="002060"/>
          <w:sz w:val="22"/>
          <w:szCs w:val="22"/>
        </w:rPr>
      </w:pPr>
    </w:p>
    <w:p w:rsidR="005B00B6" w:rsidRPr="00CB21EC" w:rsidRDefault="005B00B6" w:rsidP="005B00B6">
      <w:pPr>
        <w:autoSpaceDE w:val="0"/>
        <w:autoSpaceDN w:val="0"/>
        <w:adjustRightInd w:val="0"/>
        <w:spacing w:after="0"/>
        <w:rPr>
          <w:rFonts w:cs="Verdana"/>
          <w:color w:val="000000"/>
        </w:rPr>
      </w:pPr>
      <w:r w:rsidRPr="00CB21EC">
        <w:rPr>
          <w:rFonts w:cs="Verdana"/>
          <w:color w:val="000000"/>
        </w:rPr>
        <w:t>In dit hoofdstuk wordt beschreven hoe het onderzoek is opgebouwd</w:t>
      </w:r>
      <w:r>
        <w:rPr>
          <w:rFonts w:cs="Verdana"/>
          <w:color w:val="000000"/>
        </w:rPr>
        <w:t xml:space="preserve"> en</w:t>
      </w:r>
      <w:r w:rsidRPr="00CB21EC">
        <w:rPr>
          <w:rFonts w:cs="Verdana"/>
          <w:color w:val="000000"/>
        </w:rPr>
        <w:t xml:space="preserve"> welke onderzoeksstrategieën gebruikt zijn voor het beantwoorden van de hoofd- en deelvragen in dit onderzoek.</w:t>
      </w:r>
      <w:r>
        <w:rPr>
          <w:rFonts w:cs="Verdana"/>
          <w:color w:val="000000"/>
        </w:rPr>
        <w:t xml:space="preserve"> Tevens wordt er beschreven op welke wijze er rekening is gehouden met betrouwbaarheid en validiteit.</w:t>
      </w:r>
      <w:r w:rsidRPr="00CB21EC">
        <w:rPr>
          <w:rFonts w:cs="Verdana"/>
          <w:color w:val="000000"/>
        </w:rPr>
        <w:t xml:space="preserve"> </w:t>
      </w:r>
    </w:p>
    <w:p w:rsidR="005B00B6" w:rsidRPr="002E1475" w:rsidRDefault="005B00B6" w:rsidP="005B00B6">
      <w:pPr>
        <w:pStyle w:val="Default"/>
        <w:spacing w:line="276" w:lineRule="auto"/>
        <w:jc w:val="both"/>
        <w:rPr>
          <w:rFonts w:asciiTheme="minorHAnsi" w:hAnsiTheme="minorHAnsi"/>
          <w:color w:val="002060"/>
          <w:sz w:val="22"/>
          <w:szCs w:val="22"/>
        </w:rPr>
      </w:pPr>
    </w:p>
    <w:p w:rsidR="005B00B6" w:rsidRDefault="005B00B6" w:rsidP="005B00B6">
      <w:pPr>
        <w:pStyle w:val="Default"/>
        <w:spacing w:line="276" w:lineRule="auto"/>
        <w:jc w:val="both"/>
        <w:rPr>
          <w:rFonts w:asciiTheme="minorHAnsi" w:hAnsiTheme="minorHAnsi"/>
          <w:color w:val="002060"/>
          <w:sz w:val="22"/>
          <w:szCs w:val="22"/>
          <w:u w:val="single"/>
        </w:rPr>
      </w:pPr>
    </w:p>
    <w:p w:rsidR="005B00B6" w:rsidRDefault="005B00B6" w:rsidP="005D4959">
      <w:pPr>
        <w:pStyle w:val="Default"/>
        <w:spacing w:line="276" w:lineRule="auto"/>
        <w:jc w:val="both"/>
        <w:rPr>
          <w:rFonts w:asciiTheme="minorHAnsi" w:hAnsiTheme="minorHAnsi"/>
          <w:color w:val="002060"/>
          <w:sz w:val="22"/>
          <w:szCs w:val="22"/>
          <w:u w:val="single"/>
        </w:rPr>
      </w:pPr>
      <w:r w:rsidRPr="002E1475">
        <w:rPr>
          <w:rFonts w:asciiTheme="minorHAnsi" w:hAnsiTheme="minorHAnsi"/>
          <w:color w:val="002060"/>
          <w:sz w:val="22"/>
          <w:szCs w:val="22"/>
          <w:u w:val="single"/>
        </w:rPr>
        <w:t>4.</w:t>
      </w:r>
      <w:r>
        <w:rPr>
          <w:rFonts w:asciiTheme="minorHAnsi" w:hAnsiTheme="minorHAnsi"/>
          <w:color w:val="002060"/>
          <w:sz w:val="22"/>
          <w:szCs w:val="22"/>
          <w:u w:val="single"/>
        </w:rPr>
        <w:t>1</w:t>
      </w:r>
      <w:r w:rsidRPr="002E1475">
        <w:rPr>
          <w:rFonts w:asciiTheme="minorHAnsi" w:hAnsiTheme="minorHAnsi"/>
          <w:color w:val="002060"/>
          <w:sz w:val="22"/>
          <w:szCs w:val="22"/>
          <w:u w:val="single"/>
        </w:rPr>
        <w:tab/>
      </w:r>
      <w:r w:rsidR="005D4959">
        <w:rPr>
          <w:rFonts w:asciiTheme="minorHAnsi" w:hAnsiTheme="minorHAnsi"/>
          <w:color w:val="002060"/>
          <w:sz w:val="22"/>
          <w:szCs w:val="22"/>
          <w:u w:val="single"/>
        </w:rPr>
        <w:t>Beschrijvin</w:t>
      </w:r>
      <w:r w:rsidR="00F74D17">
        <w:rPr>
          <w:rFonts w:asciiTheme="minorHAnsi" w:hAnsiTheme="minorHAnsi"/>
          <w:color w:val="002060"/>
          <w:sz w:val="22"/>
          <w:szCs w:val="22"/>
          <w:u w:val="single"/>
        </w:rPr>
        <w:t>g en verantwoording van de data</w:t>
      </w:r>
      <w:r w:rsidR="005D4959">
        <w:rPr>
          <w:rFonts w:asciiTheme="minorHAnsi" w:hAnsiTheme="minorHAnsi"/>
          <w:color w:val="002060"/>
          <w:sz w:val="22"/>
          <w:szCs w:val="22"/>
          <w:u w:val="single"/>
        </w:rPr>
        <w:t>verzameling</w:t>
      </w:r>
      <w:r w:rsidRPr="002E1475">
        <w:rPr>
          <w:rFonts w:asciiTheme="minorHAnsi" w:hAnsiTheme="minorHAnsi"/>
          <w:color w:val="002060"/>
          <w:sz w:val="22"/>
          <w:szCs w:val="22"/>
          <w:u w:val="single"/>
        </w:rPr>
        <w:t xml:space="preserve"> </w:t>
      </w:r>
    </w:p>
    <w:p w:rsidR="005B00B6" w:rsidRDefault="005B00B6" w:rsidP="00DF3F06">
      <w:pPr>
        <w:pStyle w:val="Default"/>
        <w:spacing w:line="276" w:lineRule="auto"/>
        <w:jc w:val="both"/>
        <w:rPr>
          <w:rFonts w:asciiTheme="minorHAnsi" w:hAnsiTheme="minorHAnsi"/>
          <w:color w:val="auto"/>
          <w:sz w:val="22"/>
          <w:szCs w:val="22"/>
        </w:rPr>
      </w:pPr>
      <w:r w:rsidRPr="0019198A">
        <w:rPr>
          <w:rFonts w:cs="TransitOT"/>
          <w:sz w:val="22"/>
          <w:szCs w:val="22"/>
        </w:rPr>
        <w:t>Er is sprake van een kwalitatief onderzoek. De onderzoeksmethode</w:t>
      </w:r>
      <w:r w:rsidR="00DF3F06">
        <w:rPr>
          <w:rFonts w:cs="TransitOT"/>
          <w:sz w:val="22"/>
          <w:szCs w:val="22"/>
        </w:rPr>
        <w:t>n</w:t>
      </w:r>
      <w:r w:rsidRPr="0019198A">
        <w:rPr>
          <w:rFonts w:cs="TransitOT"/>
          <w:sz w:val="22"/>
          <w:szCs w:val="22"/>
        </w:rPr>
        <w:t xml:space="preserve"> die </w:t>
      </w:r>
      <w:r w:rsidR="005C1386" w:rsidRPr="0019198A">
        <w:rPr>
          <w:rFonts w:cs="TransitOT"/>
          <w:sz w:val="22"/>
          <w:szCs w:val="22"/>
        </w:rPr>
        <w:t xml:space="preserve">binnen </w:t>
      </w:r>
      <w:r w:rsidRPr="0019198A">
        <w:rPr>
          <w:rFonts w:cs="TransitOT"/>
          <w:sz w:val="22"/>
          <w:szCs w:val="22"/>
        </w:rPr>
        <w:t xml:space="preserve">dit onderzoek </w:t>
      </w:r>
      <w:r w:rsidR="0008521F" w:rsidRPr="0019198A">
        <w:rPr>
          <w:rFonts w:cs="TransitOT"/>
          <w:sz w:val="22"/>
          <w:szCs w:val="22"/>
        </w:rPr>
        <w:t>worde</w:t>
      </w:r>
      <w:r w:rsidRPr="0019198A">
        <w:rPr>
          <w:rFonts w:cs="TransitOT"/>
          <w:sz w:val="22"/>
          <w:szCs w:val="22"/>
        </w:rPr>
        <w:t>n toegepast, z</w:t>
      </w:r>
      <w:r w:rsidR="005C1386" w:rsidRPr="0019198A">
        <w:rPr>
          <w:rFonts w:cs="TransitOT"/>
          <w:sz w:val="22"/>
          <w:szCs w:val="22"/>
        </w:rPr>
        <w:t>ijn</w:t>
      </w:r>
      <w:r w:rsidRPr="0019198A">
        <w:rPr>
          <w:rFonts w:cs="TransitOT"/>
          <w:sz w:val="22"/>
          <w:szCs w:val="22"/>
        </w:rPr>
        <w:t xml:space="preserve"> groepsinterviews</w:t>
      </w:r>
      <w:r w:rsidR="005C1386" w:rsidRPr="0019198A">
        <w:rPr>
          <w:rFonts w:cs="TransitOT"/>
          <w:sz w:val="22"/>
          <w:szCs w:val="22"/>
        </w:rPr>
        <w:t xml:space="preserve">, </w:t>
      </w:r>
      <w:r w:rsidRPr="0019198A">
        <w:rPr>
          <w:rFonts w:cs="TransitOT"/>
          <w:sz w:val="22"/>
          <w:szCs w:val="22"/>
        </w:rPr>
        <w:t>observaties</w:t>
      </w:r>
      <w:r w:rsidR="005C1386" w:rsidRPr="0019198A">
        <w:rPr>
          <w:rFonts w:cs="TransitOT"/>
          <w:sz w:val="22"/>
          <w:szCs w:val="22"/>
        </w:rPr>
        <w:t xml:space="preserve"> en vragenlijsten </w:t>
      </w:r>
      <w:r w:rsidRPr="0019198A">
        <w:rPr>
          <w:rFonts w:cs="TransitOT"/>
          <w:sz w:val="22"/>
          <w:szCs w:val="22"/>
        </w:rPr>
        <w:t xml:space="preserve">die </w:t>
      </w:r>
      <w:r w:rsidR="005C1386" w:rsidRPr="0019198A">
        <w:rPr>
          <w:rFonts w:cs="TransitOT"/>
          <w:sz w:val="22"/>
          <w:szCs w:val="22"/>
        </w:rPr>
        <w:t xml:space="preserve">zijn afgenomen </w:t>
      </w:r>
      <w:r w:rsidRPr="0019198A">
        <w:rPr>
          <w:rFonts w:cs="TransitOT"/>
          <w:sz w:val="22"/>
          <w:szCs w:val="22"/>
        </w:rPr>
        <w:t xml:space="preserve">bij leerkrachten en leerlingen. </w:t>
      </w:r>
      <w:r w:rsidR="0019198A" w:rsidRPr="0019198A">
        <w:rPr>
          <w:rFonts w:asciiTheme="minorHAnsi" w:hAnsiTheme="minorHAnsi"/>
          <w:color w:val="auto"/>
          <w:sz w:val="22"/>
          <w:szCs w:val="22"/>
        </w:rPr>
        <w:t>Door gebruik te maken van verschillende methoden en</w:t>
      </w:r>
      <w:r w:rsidR="0019198A">
        <w:rPr>
          <w:rFonts w:asciiTheme="minorHAnsi" w:hAnsiTheme="minorHAnsi"/>
          <w:color w:val="auto"/>
          <w:sz w:val="22"/>
          <w:szCs w:val="22"/>
        </w:rPr>
        <w:t xml:space="preserve"> perspectieven (triangulatie) wordt er een bet</w:t>
      </w:r>
      <w:r w:rsidR="00E86DA1">
        <w:rPr>
          <w:rFonts w:asciiTheme="minorHAnsi" w:hAnsiTheme="minorHAnsi"/>
          <w:color w:val="auto"/>
          <w:sz w:val="22"/>
          <w:szCs w:val="22"/>
        </w:rPr>
        <w:t>rouwbaar</w:t>
      </w:r>
      <w:r w:rsidR="0019198A">
        <w:rPr>
          <w:rFonts w:asciiTheme="minorHAnsi" w:hAnsiTheme="minorHAnsi"/>
          <w:color w:val="auto"/>
          <w:sz w:val="22"/>
          <w:szCs w:val="22"/>
        </w:rPr>
        <w:t xml:space="preserve"> beeld</w:t>
      </w:r>
      <w:r w:rsidR="00E86DA1">
        <w:rPr>
          <w:rFonts w:asciiTheme="minorHAnsi" w:hAnsiTheme="minorHAnsi"/>
          <w:color w:val="auto"/>
          <w:sz w:val="22"/>
          <w:szCs w:val="22"/>
        </w:rPr>
        <w:t xml:space="preserve"> </w:t>
      </w:r>
      <w:r w:rsidR="0019198A">
        <w:rPr>
          <w:rFonts w:asciiTheme="minorHAnsi" w:hAnsiTheme="minorHAnsi"/>
          <w:color w:val="auto"/>
          <w:sz w:val="22"/>
          <w:szCs w:val="22"/>
        </w:rPr>
        <w:t xml:space="preserve"> verkregen (Van der Donk &amp; Van Lanen, 2012).  </w:t>
      </w:r>
    </w:p>
    <w:p w:rsidR="0019198A" w:rsidRPr="0019198A" w:rsidRDefault="0019198A" w:rsidP="0019198A">
      <w:pPr>
        <w:pStyle w:val="Default"/>
        <w:spacing w:line="276" w:lineRule="auto"/>
        <w:jc w:val="both"/>
        <w:rPr>
          <w:rFonts w:asciiTheme="minorHAnsi" w:hAnsiTheme="minorHAnsi"/>
          <w:color w:val="auto"/>
          <w:sz w:val="22"/>
          <w:szCs w:val="22"/>
        </w:rPr>
      </w:pPr>
    </w:p>
    <w:p w:rsidR="005B00B6" w:rsidRDefault="005B00B6" w:rsidP="0008521F">
      <w:pPr>
        <w:pStyle w:val="Default"/>
        <w:spacing w:line="276" w:lineRule="auto"/>
        <w:jc w:val="both"/>
        <w:rPr>
          <w:rFonts w:asciiTheme="minorHAnsi" w:hAnsiTheme="minorHAnsi"/>
          <w:color w:val="auto"/>
          <w:sz w:val="22"/>
          <w:szCs w:val="22"/>
        </w:rPr>
      </w:pPr>
      <w:r w:rsidRPr="0078604F">
        <w:rPr>
          <w:rFonts w:asciiTheme="minorHAnsi" w:hAnsiTheme="minorHAnsi"/>
          <w:color w:val="auto"/>
          <w:sz w:val="22"/>
          <w:szCs w:val="22"/>
        </w:rPr>
        <w:t xml:space="preserve">Het </w:t>
      </w:r>
      <w:r>
        <w:rPr>
          <w:rFonts w:asciiTheme="minorHAnsi" w:hAnsiTheme="minorHAnsi"/>
          <w:color w:val="auto"/>
          <w:sz w:val="22"/>
          <w:szCs w:val="22"/>
        </w:rPr>
        <w:t xml:space="preserve">onderzoek is te typeren als een interventiestudie, gericht op het onderzoeken van de mate van betrokkenheid en zelfverantwoordelijkheid bij leerlingen en het instrueren van leerkrachten om hen vaardigheden te leren om de zelfverantwoordelijkheid en betrokkenheid bij leerlingen te vergroten. </w:t>
      </w:r>
    </w:p>
    <w:p w:rsidR="005B00B6" w:rsidRDefault="005B00B6" w:rsidP="0008521F">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Het onderzoek vond plaats van </w:t>
      </w:r>
      <w:r w:rsidR="0008521F">
        <w:rPr>
          <w:rFonts w:asciiTheme="minorHAnsi" w:hAnsiTheme="minorHAnsi"/>
          <w:color w:val="auto"/>
          <w:sz w:val="22"/>
          <w:szCs w:val="22"/>
        </w:rPr>
        <w:t>november</w:t>
      </w:r>
      <w:r>
        <w:rPr>
          <w:rFonts w:asciiTheme="minorHAnsi" w:hAnsiTheme="minorHAnsi"/>
          <w:color w:val="auto"/>
          <w:sz w:val="22"/>
          <w:szCs w:val="22"/>
        </w:rPr>
        <w:t xml:space="preserve"> 2016 tot maart 2017. De onderzoeksperiode startte met een presentatie over het onderwerp zelfverantwoordelijk leren en betrokkenheid aan unit 2. Vanuit deze kennisoverdracht en uitleg over het verloop van het onderzoek konden collega’s aangeven </w:t>
      </w:r>
      <w:r w:rsidR="0008521F">
        <w:rPr>
          <w:rFonts w:asciiTheme="minorHAnsi" w:hAnsiTheme="minorHAnsi"/>
          <w:color w:val="auto"/>
          <w:sz w:val="22"/>
          <w:szCs w:val="22"/>
        </w:rPr>
        <w:t>al dan</w:t>
      </w:r>
      <w:r>
        <w:rPr>
          <w:rFonts w:asciiTheme="minorHAnsi" w:hAnsiTheme="minorHAnsi"/>
          <w:color w:val="auto"/>
          <w:sz w:val="22"/>
          <w:szCs w:val="22"/>
        </w:rPr>
        <w:t xml:space="preserve"> niet te willen deelnemen aan het onderzoek. </w:t>
      </w:r>
    </w:p>
    <w:p w:rsidR="00F3789C" w:rsidRDefault="00F3789C" w:rsidP="0008521F">
      <w:pPr>
        <w:pStyle w:val="Default"/>
        <w:spacing w:line="276" w:lineRule="auto"/>
        <w:jc w:val="both"/>
        <w:rPr>
          <w:rFonts w:asciiTheme="minorHAnsi" w:hAnsiTheme="minorHAnsi"/>
          <w:color w:val="auto"/>
          <w:sz w:val="22"/>
          <w:szCs w:val="22"/>
        </w:rPr>
      </w:pPr>
    </w:p>
    <w:p w:rsidR="0019198A" w:rsidRDefault="0008521F" w:rsidP="00D70E0A">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Om antwoord te kunnen geven op de onderzoeksvraag zijn er drie instrumenten ingezet die </w:t>
      </w:r>
      <w:r w:rsidR="00DF3F06">
        <w:rPr>
          <w:rFonts w:asciiTheme="minorHAnsi" w:hAnsiTheme="minorHAnsi"/>
          <w:color w:val="auto"/>
          <w:sz w:val="22"/>
          <w:szCs w:val="22"/>
        </w:rPr>
        <w:t xml:space="preserve">tevens </w:t>
      </w:r>
      <w:r>
        <w:rPr>
          <w:rFonts w:asciiTheme="minorHAnsi" w:hAnsiTheme="minorHAnsi"/>
          <w:color w:val="auto"/>
          <w:sz w:val="22"/>
          <w:szCs w:val="22"/>
        </w:rPr>
        <w:t xml:space="preserve">antwoord geven op een </w:t>
      </w:r>
      <w:r w:rsidR="00DF3F06">
        <w:rPr>
          <w:rFonts w:asciiTheme="minorHAnsi" w:hAnsiTheme="minorHAnsi"/>
          <w:color w:val="auto"/>
          <w:sz w:val="22"/>
          <w:szCs w:val="22"/>
        </w:rPr>
        <w:t xml:space="preserve">of twee </w:t>
      </w:r>
      <w:r>
        <w:rPr>
          <w:rFonts w:asciiTheme="minorHAnsi" w:hAnsiTheme="minorHAnsi"/>
          <w:color w:val="auto"/>
          <w:sz w:val="22"/>
          <w:szCs w:val="22"/>
        </w:rPr>
        <w:t xml:space="preserve">van de </w:t>
      </w:r>
      <w:r w:rsidR="00DF3F06">
        <w:rPr>
          <w:rFonts w:asciiTheme="minorHAnsi" w:hAnsiTheme="minorHAnsi"/>
          <w:color w:val="auto"/>
          <w:sz w:val="22"/>
          <w:szCs w:val="22"/>
        </w:rPr>
        <w:t xml:space="preserve">drie </w:t>
      </w:r>
      <w:r>
        <w:rPr>
          <w:rFonts w:asciiTheme="minorHAnsi" w:hAnsiTheme="minorHAnsi"/>
          <w:color w:val="auto"/>
          <w:sz w:val="22"/>
          <w:szCs w:val="22"/>
        </w:rPr>
        <w:t>deelvragen.</w:t>
      </w:r>
      <w:r w:rsidR="0019198A">
        <w:rPr>
          <w:rFonts w:asciiTheme="minorHAnsi" w:hAnsiTheme="minorHAnsi"/>
          <w:color w:val="auto"/>
          <w:sz w:val="22"/>
          <w:szCs w:val="22"/>
        </w:rPr>
        <w:t xml:space="preserve"> In tabel</w:t>
      </w:r>
      <w:r w:rsidR="0019198A" w:rsidRPr="0066706F">
        <w:rPr>
          <w:rFonts w:asciiTheme="minorHAnsi" w:hAnsiTheme="minorHAnsi"/>
          <w:color w:val="auto"/>
          <w:sz w:val="22"/>
          <w:szCs w:val="22"/>
        </w:rPr>
        <w:t xml:space="preserve"> </w:t>
      </w:r>
      <w:r w:rsidR="00DF3F06">
        <w:rPr>
          <w:rFonts w:asciiTheme="minorHAnsi" w:hAnsiTheme="minorHAnsi"/>
          <w:color w:val="auto"/>
          <w:sz w:val="22"/>
          <w:szCs w:val="22"/>
        </w:rPr>
        <w:t xml:space="preserve">1 </w:t>
      </w:r>
      <w:r w:rsidR="0019198A" w:rsidRPr="0066706F">
        <w:rPr>
          <w:rFonts w:asciiTheme="minorHAnsi" w:hAnsiTheme="minorHAnsi"/>
          <w:color w:val="auto"/>
          <w:sz w:val="22"/>
          <w:szCs w:val="22"/>
        </w:rPr>
        <w:t>is te zien welk</w:t>
      </w:r>
      <w:r w:rsidR="0019198A">
        <w:rPr>
          <w:rFonts w:asciiTheme="minorHAnsi" w:hAnsiTheme="minorHAnsi"/>
          <w:color w:val="auto"/>
          <w:sz w:val="22"/>
          <w:szCs w:val="22"/>
        </w:rPr>
        <w:t>e</w:t>
      </w:r>
      <w:r w:rsidR="0019198A" w:rsidRPr="0066706F">
        <w:rPr>
          <w:rFonts w:asciiTheme="minorHAnsi" w:hAnsiTheme="minorHAnsi"/>
          <w:color w:val="auto"/>
          <w:sz w:val="22"/>
          <w:szCs w:val="22"/>
        </w:rPr>
        <w:t xml:space="preserve"> instrument</w:t>
      </w:r>
      <w:r w:rsidR="0019198A">
        <w:rPr>
          <w:rFonts w:asciiTheme="minorHAnsi" w:hAnsiTheme="minorHAnsi"/>
          <w:color w:val="auto"/>
          <w:sz w:val="22"/>
          <w:szCs w:val="22"/>
        </w:rPr>
        <w:t>en en welke respondenten</w:t>
      </w:r>
      <w:r w:rsidR="0019198A" w:rsidRPr="0066706F">
        <w:rPr>
          <w:rFonts w:asciiTheme="minorHAnsi" w:hAnsiTheme="minorHAnsi"/>
          <w:color w:val="auto"/>
          <w:sz w:val="22"/>
          <w:szCs w:val="22"/>
        </w:rPr>
        <w:t xml:space="preserve"> gebruikt</w:t>
      </w:r>
      <w:r w:rsidR="0019198A">
        <w:rPr>
          <w:rFonts w:asciiTheme="minorHAnsi" w:hAnsiTheme="minorHAnsi"/>
          <w:color w:val="auto"/>
          <w:sz w:val="22"/>
          <w:szCs w:val="22"/>
        </w:rPr>
        <w:t xml:space="preserve"> zijn</w:t>
      </w:r>
      <w:r w:rsidR="0019198A" w:rsidRPr="0066706F">
        <w:rPr>
          <w:rFonts w:asciiTheme="minorHAnsi" w:hAnsiTheme="minorHAnsi"/>
          <w:color w:val="auto"/>
          <w:sz w:val="22"/>
          <w:szCs w:val="22"/>
        </w:rPr>
        <w:t xml:space="preserve"> om antwoord te </w:t>
      </w:r>
      <w:r w:rsidR="0019198A">
        <w:rPr>
          <w:rFonts w:asciiTheme="minorHAnsi" w:hAnsiTheme="minorHAnsi"/>
          <w:color w:val="auto"/>
          <w:sz w:val="22"/>
          <w:szCs w:val="22"/>
        </w:rPr>
        <w:t xml:space="preserve">kunnen </w:t>
      </w:r>
      <w:r w:rsidR="0019198A" w:rsidRPr="0066706F">
        <w:rPr>
          <w:rFonts w:asciiTheme="minorHAnsi" w:hAnsiTheme="minorHAnsi"/>
          <w:color w:val="auto"/>
          <w:sz w:val="22"/>
          <w:szCs w:val="22"/>
        </w:rPr>
        <w:t xml:space="preserve">geven op de deelvragen. </w:t>
      </w:r>
      <w:r w:rsidR="00D70E0A">
        <w:rPr>
          <w:rFonts w:asciiTheme="minorHAnsi" w:hAnsiTheme="minorHAnsi"/>
          <w:color w:val="auto"/>
          <w:sz w:val="22"/>
          <w:szCs w:val="22"/>
        </w:rPr>
        <w:t>Door het gebruiken van verschillende instrumenten voor het beantwoorden van de deelvragen wordt de betrouwbaarheid verhoogd.</w:t>
      </w:r>
    </w:p>
    <w:p w:rsidR="00F64185" w:rsidRDefault="0008521F" w:rsidP="003602A1">
      <w:pPr>
        <w:pStyle w:val="Default"/>
        <w:spacing w:line="276" w:lineRule="auto"/>
        <w:jc w:val="both"/>
        <w:rPr>
          <w:rFonts w:cs="TransitOT"/>
          <w:color w:val="FF0000"/>
          <w:sz w:val="22"/>
          <w:szCs w:val="22"/>
        </w:rPr>
      </w:pPr>
      <w:r>
        <w:rPr>
          <w:rFonts w:asciiTheme="minorHAnsi" w:hAnsiTheme="minorHAnsi"/>
          <w:color w:val="auto"/>
          <w:sz w:val="22"/>
          <w:szCs w:val="22"/>
        </w:rPr>
        <w:t xml:space="preserve">Er </w:t>
      </w:r>
      <w:r w:rsidR="005B00B6">
        <w:rPr>
          <w:rFonts w:asciiTheme="minorHAnsi" w:hAnsiTheme="minorHAnsi"/>
          <w:color w:val="auto"/>
          <w:sz w:val="22"/>
          <w:szCs w:val="22"/>
        </w:rPr>
        <w:t xml:space="preserve">is gestart met het afnemen van de </w:t>
      </w:r>
      <w:r>
        <w:rPr>
          <w:rFonts w:asciiTheme="minorHAnsi" w:hAnsiTheme="minorHAnsi"/>
          <w:color w:val="auto"/>
          <w:sz w:val="22"/>
          <w:szCs w:val="22"/>
        </w:rPr>
        <w:t>betrokkenheid</w:t>
      </w:r>
      <w:r w:rsidRPr="008C7C4D">
        <w:rPr>
          <w:rFonts w:asciiTheme="minorHAnsi" w:hAnsiTheme="minorHAnsi"/>
          <w:b/>
          <w:bCs/>
          <w:color w:val="auto"/>
          <w:sz w:val="22"/>
          <w:szCs w:val="22"/>
        </w:rPr>
        <w:t>vragenlijst</w:t>
      </w:r>
      <w:r w:rsidR="005B00B6">
        <w:rPr>
          <w:rFonts w:asciiTheme="minorHAnsi" w:hAnsiTheme="minorHAnsi"/>
          <w:color w:val="auto"/>
          <w:sz w:val="22"/>
          <w:szCs w:val="22"/>
        </w:rPr>
        <w:t xml:space="preserve"> “ZIEN” door leerlingen en </w:t>
      </w:r>
      <w:r w:rsidR="005B00B6" w:rsidRPr="003602A1">
        <w:rPr>
          <w:rFonts w:asciiTheme="minorHAnsi" w:hAnsiTheme="minorHAnsi"/>
          <w:color w:val="auto"/>
          <w:sz w:val="22"/>
          <w:szCs w:val="22"/>
        </w:rPr>
        <w:t>leerkrachten</w:t>
      </w:r>
      <w:r w:rsidR="006B22D6" w:rsidRPr="003602A1">
        <w:rPr>
          <w:rFonts w:asciiTheme="minorHAnsi" w:hAnsiTheme="minorHAnsi"/>
          <w:color w:val="auto"/>
          <w:sz w:val="22"/>
          <w:szCs w:val="22"/>
        </w:rPr>
        <w:t xml:space="preserve"> waarin stellingen omtrent volharding en voldoening gegeven werden</w:t>
      </w:r>
      <w:r w:rsidR="005B00B6" w:rsidRPr="003602A1">
        <w:rPr>
          <w:rFonts w:asciiTheme="minorHAnsi" w:hAnsiTheme="minorHAnsi"/>
          <w:color w:val="auto"/>
          <w:sz w:val="22"/>
          <w:szCs w:val="22"/>
        </w:rPr>
        <w:t xml:space="preserve">. </w:t>
      </w:r>
      <w:r w:rsidR="00D816D7" w:rsidRPr="003602A1">
        <w:rPr>
          <w:rFonts w:asciiTheme="minorHAnsi" w:hAnsiTheme="minorHAnsi"/>
          <w:color w:val="auto"/>
          <w:sz w:val="22"/>
          <w:szCs w:val="22"/>
        </w:rPr>
        <w:t>De vragenlijsten zijn gedurende een week afgenomen</w:t>
      </w:r>
      <w:r w:rsidR="00396E81" w:rsidRPr="003602A1">
        <w:rPr>
          <w:rFonts w:asciiTheme="minorHAnsi" w:hAnsiTheme="minorHAnsi"/>
          <w:color w:val="auto"/>
          <w:sz w:val="22"/>
          <w:szCs w:val="22"/>
        </w:rPr>
        <w:t xml:space="preserve"> waarbij de leerkrachten een digitale vragenlijst invulden en de leerlingen een papieren versie kregen.</w:t>
      </w:r>
      <w:r w:rsidR="00D816D7" w:rsidRPr="003602A1">
        <w:rPr>
          <w:rFonts w:asciiTheme="minorHAnsi" w:hAnsiTheme="minorHAnsi"/>
          <w:color w:val="auto"/>
          <w:sz w:val="22"/>
          <w:szCs w:val="22"/>
        </w:rPr>
        <w:t xml:space="preserve"> </w:t>
      </w:r>
      <w:r w:rsidR="0099306E" w:rsidRPr="003602A1">
        <w:rPr>
          <w:rFonts w:asciiTheme="minorHAnsi" w:hAnsiTheme="minorHAnsi"/>
          <w:color w:val="auto"/>
          <w:sz w:val="22"/>
          <w:szCs w:val="22"/>
        </w:rPr>
        <w:t xml:space="preserve">Vervolgens </w:t>
      </w:r>
      <w:r w:rsidR="005B00B6" w:rsidRPr="003602A1">
        <w:rPr>
          <w:rFonts w:asciiTheme="minorHAnsi" w:hAnsiTheme="minorHAnsi"/>
          <w:color w:val="auto"/>
          <w:sz w:val="22"/>
          <w:szCs w:val="22"/>
        </w:rPr>
        <w:t xml:space="preserve">werd er in de betrokken groepen een </w:t>
      </w:r>
      <w:r w:rsidR="005B00B6" w:rsidRPr="008C7C4D">
        <w:rPr>
          <w:rFonts w:asciiTheme="minorHAnsi" w:hAnsiTheme="minorHAnsi"/>
          <w:b/>
          <w:bCs/>
          <w:color w:val="auto"/>
          <w:sz w:val="22"/>
          <w:szCs w:val="22"/>
        </w:rPr>
        <w:t>observatie</w:t>
      </w:r>
      <w:r w:rsidR="005B00B6" w:rsidRPr="003602A1">
        <w:rPr>
          <w:rFonts w:asciiTheme="minorHAnsi" w:hAnsiTheme="minorHAnsi"/>
          <w:color w:val="auto"/>
          <w:sz w:val="22"/>
          <w:szCs w:val="22"/>
        </w:rPr>
        <w:t xml:space="preserve"> uitgevoerd om de mate van zelfverantwoordelijkheid in kaart te brengen</w:t>
      </w:r>
      <w:r w:rsidR="006B22D6" w:rsidRPr="003602A1">
        <w:rPr>
          <w:rFonts w:asciiTheme="minorHAnsi" w:hAnsiTheme="minorHAnsi"/>
          <w:color w:val="auto"/>
          <w:sz w:val="22"/>
          <w:szCs w:val="22"/>
        </w:rPr>
        <w:t xml:space="preserve"> waarbij de onderzoeker een observatiechecklist hanteerde. </w:t>
      </w:r>
      <w:r w:rsidR="00396E81" w:rsidRPr="003602A1">
        <w:rPr>
          <w:rFonts w:asciiTheme="minorHAnsi" w:hAnsiTheme="minorHAnsi"/>
          <w:color w:val="auto"/>
          <w:sz w:val="22"/>
          <w:szCs w:val="22"/>
        </w:rPr>
        <w:t>De observaties werden allen gehouden op momenten wanneer er in de geobserveerde groep zelfstandig gewerkt werd</w:t>
      </w:r>
      <w:r w:rsidR="003602A1" w:rsidRPr="003602A1">
        <w:rPr>
          <w:rFonts w:asciiTheme="minorHAnsi" w:hAnsiTheme="minorHAnsi"/>
          <w:color w:val="auto"/>
          <w:sz w:val="22"/>
          <w:szCs w:val="22"/>
        </w:rPr>
        <w:t xml:space="preserve"> aan taken waarover al eerder instructie gegeven is of die geen instructie behoeven</w:t>
      </w:r>
      <w:r w:rsidR="00396E81" w:rsidRPr="003602A1">
        <w:rPr>
          <w:rFonts w:asciiTheme="minorHAnsi" w:hAnsiTheme="minorHAnsi"/>
          <w:color w:val="auto"/>
          <w:sz w:val="22"/>
          <w:szCs w:val="22"/>
        </w:rPr>
        <w:t xml:space="preserve">. De onderzoeker heeft bij alle observaties 60 minuten geobserveerd. </w:t>
      </w:r>
      <w:r w:rsidR="006B22D6" w:rsidRPr="003602A1">
        <w:rPr>
          <w:rFonts w:asciiTheme="minorHAnsi" w:hAnsiTheme="minorHAnsi"/>
          <w:color w:val="auto"/>
          <w:sz w:val="22"/>
          <w:szCs w:val="22"/>
        </w:rPr>
        <w:t>Daarna</w:t>
      </w:r>
      <w:r w:rsidR="005B00B6" w:rsidRPr="003602A1">
        <w:rPr>
          <w:rFonts w:asciiTheme="minorHAnsi" w:hAnsiTheme="minorHAnsi"/>
          <w:color w:val="auto"/>
          <w:sz w:val="22"/>
          <w:szCs w:val="22"/>
        </w:rPr>
        <w:t xml:space="preserve"> werd er een </w:t>
      </w:r>
      <w:r w:rsidR="00496155" w:rsidRPr="003602A1">
        <w:rPr>
          <w:rFonts w:asciiTheme="minorHAnsi" w:hAnsiTheme="minorHAnsi"/>
          <w:color w:val="auto"/>
          <w:sz w:val="22"/>
          <w:szCs w:val="22"/>
        </w:rPr>
        <w:t xml:space="preserve">semigestructureerd </w:t>
      </w:r>
      <w:r w:rsidR="005B00B6" w:rsidRPr="003602A1">
        <w:rPr>
          <w:rFonts w:asciiTheme="minorHAnsi" w:hAnsiTheme="minorHAnsi"/>
          <w:color w:val="auto"/>
          <w:sz w:val="22"/>
          <w:szCs w:val="22"/>
        </w:rPr>
        <w:t>groeps</w:t>
      </w:r>
      <w:r w:rsidR="005B00B6" w:rsidRPr="008C7C4D">
        <w:rPr>
          <w:rFonts w:asciiTheme="minorHAnsi" w:hAnsiTheme="minorHAnsi"/>
          <w:b/>
          <w:bCs/>
          <w:color w:val="auto"/>
          <w:sz w:val="22"/>
          <w:szCs w:val="22"/>
        </w:rPr>
        <w:t>interview</w:t>
      </w:r>
      <w:r w:rsidR="005B00B6" w:rsidRPr="003602A1">
        <w:rPr>
          <w:rFonts w:asciiTheme="minorHAnsi" w:hAnsiTheme="minorHAnsi"/>
          <w:color w:val="auto"/>
          <w:sz w:val="22"/>
          <w:szCs w:val="22"/>
        </w:rPr>
        <w:t xml:space="preserve"> gehouden waarbij alle respondenten werden bevraagd over de wijze waarop zelfverantwoordelijk leren invulling krijgt in hun groep, wat hun wensen hieromtrent zijn en welke hulp zij kunnen gebruiken om hun leerlingen meer zelfverantwoordelijk te laten leren. </w:t>
      </w:r>
      <w:r w:rsidR="00396E81" w:rsidRPr="003602A1">
        <w:rPr>
          <w:rFonts w:asciiTheme="minorHAnsi" w:hAnsiTheme="minorHAnsi"/>
          <w:color w:val="auto"/>
          <w:sz w:val="22"/>
          <w:szCs w:val="22"/>
        </w:rPr>
        <w:t xml:space="preserve">Het interview werd na schooltijd gehouden in de week nadat er bij alle deelnemende groepen werd geobserveerd en waarin ook de vragenlijsten werden afgenomen. </w:t>
      </w:r>
      <w:r w:rsidR="00496155" w:rsidRPr="003602A1">
        <w:rPr>
          <w:rFonts w:cs="Times New Roman"/>
          <w:color w:val="auto"/>
          <w:sz w:val="22"/>
          <w:szCs w:val="22"/>
        </w:rPr>
        <w:t>Naast de topicli</w:t>
      </w:r>
      <w:r w:rsidR="008C7C4D">
        <w:rPr>
          <w:rFonts w:cs="Times New Roman"/>
          <w:color w:val="auto"/>
          <w:sz w:val="22"/>
          <w:szCs w:val="22"/>
        </w:rPr>
        <w:t xml:space="preserve">jst en vooraf opgestelde vragen </w:t>
      </w:r>
      <w:r w:rsidR="00496155" w:rsidRPr="003602A1">
        <w:rPr>
          <w:rFonts w:cs="Times New Roman"/>
          <w:color w:val="auto"/>
          <w:sz w:val="22"/>
          <w:szCs w:val="22"/>
        </w:rPr>
        <w:t>(bijlage 3) was er ruimte voor de inbreng van de respondent. De onderzoeker had een flexibe</w:t>
      </w:r>
      <w:r w:rsidR="00496155" w:rsidRPr="00496155">
        <w:rPr>
          <w:rFonts w:cs="Times New Roman"/>
          <w:sz w:val="22"/>
          <w:szCs w:val="22"/>
        </w:rPr>
        <w:t>le houding en speelde in op de situatie (Verhoeven, 2007</w:t>
      </w:r>
      <w:r w:rsidR="006B22D6">
        <w:rPr>
          <w:rFonts w:cs="Times New Roman"/>
          <w:sz w:val="22"/>
          <w:szCs w:val="22"/>
        </w:rPr>
        <w:t>) waardoor</w:t>
      </w:r>
      <w:r w:rsidR="00496155" w:rsidRPr="00496155">
        <w:rPr>
          <w:rFonts w:cs="Times New Roman"/>
          <w:sz w:val="22"/>
          <w:szCs w:val="22"/>
        </w:rPr>
        <w:t xml:space="preserve"> e</w:t>
      </w:r>
      <w:r w:rsidR="006B22D6">
        <w:rPr>
          <w:rFonts w:cs="Times New Roman"/>
          <w:sz w:val="22"/>
          <w:szCs w:val="22"/>
        </w:rPr>
        <w:t xml:space="preserve">r persoonlijke aandacht werd besteed </w:t>
      </w:r>
      <w:r w:rsidR="00496155" w:rsidRPr="00496155">
        <w:rPr>
          <w:rFonts w:cs="Times New Roman"/>
          <w:sz w:val="22"/>
          <w:szCs w:val="22"/>
        </w:rPr>
        <w:t xml:space="preserve">aan de werkwijze, ideeën en behoeften van de respondenten en </w:t>
      </w:r>
      <w:r w:rsidR="006B22D6" w:rsidRPr="00496155">
        <w:rPr>
          <w:rFonts w:cs="Times New Roman"/>
          <w:sz w:val="22"/>
          <w:szCs w:val="22"/>
        </w:rPr>
        <w:t xml:space="preserve">er </w:t>
      </w:r>
      <w:r w:rsidR="00496155" w:rsidRPr="00DF3F06">
        <w:rPr>
          <w:rFonts w:cs="Times New Roman"/>
          <w:sz w:val="22"/>
          <w:szCs w:val="22"/>
        </w:rPr>
        <w:t xml:space="preserve">ruimte </w:t>
      </w:r>
      <w:r w:rsidR="006B22D6" w:rsidRPr="00DF3F06">
        <w:rPr>
          <w:rFonts w:cs="Times New Roman"/>
          <w:sz w:val="22"/>
          <w:szCs w:val="22"/>
        </w:rPr>
        <w:t xml:space="preserve">werd </w:t>
      </w:r>
      <w:r w:rsidR="00496155" w:rsidRPr="00DF3F06">
        <w:rPr>
          <w:rFonts w:cs="Times New Roman"/>
          <w:sz w:val="22"/>
          <w:szCs w:val="22"/>
        </w:rPr>
        <w:t xml:space="preserve">gecreëerd om in te gaan op andere aspecten die aan de orde kwamen omtrent </w:t>
      </w:r>
      <w:r w:rsidR="006B22D6" w:rsidRPr="00DF3F06">
        <w:rPr>
          <w:rFonts w:cs="Times New Roman"/>
          <w:sz w:val="22"/>
          <w:szCs w:val="22"/>
        </w:rPr>
        <w:t>het thema</w:t>
      </w:r>
      <w:r w:rsidR="00496155" w:rsidRPr="00DF3F06">
        <w:rPr>
          <w:rFonts w:cs="Times New Roman"/>
          <w:sz w:val="22"/>
          <w:szCs w:val="22"/>
        </w:rPr>
        <w:t xml:space="preserve">. </w:t>
      </w:r>
    </w:p>
    <w:p w:rsidR="00DD43C2" w:rsidRDefault="00DD43C2" w:rsidP="00DD43C2">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In de tijd tussen het eerste moment (nov. 2016) en het tweede moment (mrt. 2017) van het afnemen van de vragenlijst, het interview en de observatie zijn er twee instructiemomenten geweest waarbij de respondenten handreikingen kregen om zelfverantwoordelijk leren te bevorderen en de betrokkenheid te vergroten (bijlage 4 en 5). Denk hierbij aan het inrichten van de leeromgeving, het bevorderen van samenwerken, werken met uitgestelde aandacht, het geven van gerichte feedback en het voeren van een reflectiegesprek. Naast de twee instructiemomenten is er een bijeenkomst geweest waarin de onderzoeker een nieuwe weektaak heeft gepresenteerd die vervolgens in de deelnemende groepen is ingezet.</w:t>
      </w:r>
    </w:p>
    <w:p w:rsidR="00DD43C2" w:rsidRDefault="00DD43C2" w:rsidP="008C7C4D">
      <w:pPr>
        <w:pStyle w:val="Default"/>
        <w:spacing w:line="276" w:lineRule="auto"/>
        <w:jc w:val="both"/>
        <w:rPr>
          <w:rFonts w:asciiTheme="minorHAnsi" w:hAnsiTheme="minorHAnsi"/>
          <w:color w:val="auto"/>
          <w:sz w:val="22"/>
          <w:szCs w:val="22"/>
        </w:rPr>
      </w:pPr>
      <w:r w:rsidRPr="003602A1">
        <w:rPr>
          <w:rFonts w:asciiTheme="minorHAnsi" w:hAnsiTheme="minorHAnsi"/>
          <w:color w:val="auto"/>
          <w:sz w:val="22"/>
          <w:szCs w:val="22"/>
        </w:rPr>
        <w:t>Er is een tweede meting gedaan na de interventieperiode om zicht te krijgen op de ontwikkeling van de mate van zelfverantwoordelijk leren, de mate van betrokkenheid bij de leerlingen en op de leerkrachtvaardigheden.  Hierbij zijn nogmaals dezelfde vragenlijst, observatie en interview ingezet.</w:t>
      </w:r>
    </w:p>
    <w:p w:rsidR="008C7C4D" w:rsidRDefault="008C7C4D" w:rsidP="008C7C4D">
      <w:pPr>
        <w:pStyle w:val="Default"/>
        <w:spacing w:line="276" w:lineRule="auto"/>
        <w:jc w:val="both"/>
        <w:rPr>
          <w:rFonts w:asciiTheme="minorHAnsi" w:hAnsiTheme="minorHAnsi"/>
          <w:color w:val="auto"/>
          <w:sz w:val="22"/>
          <w:szCs w:val="22"/>
        </w:rPr>
      </w:pPr>
    </w:p>
    <w:p w:rsidR="00E86DA1" w:rsidRDefault="00E86DA1" w:rsidP="00F64185">
      <w:pPr>
        <w:pStyle w:val="Default"/>
        <w:spacing w:line="276" w:lineRule="auto"/>
        <w:jc w:val="both"/>
        <w:rPr>
          <w:rFonts w:cs="TransitOT"/>
          <w:sz w:val="22"/>
          <w:szCs w:val="22"/>
        </w:rPr>
      </w:pPr>
      <w:r w:rsidRPr="00E86DA1">
        <w:rPr>
          <w:rFonts w:cs="TransitOT"/>
          <w:noProof/>
          <w:sz w:val="22"/>
          <w:szCs w:val="22"/>
          <w:lang w:eastAsia="nl-NL" w:bidi="ar-SA"/>
        </w:rPr>
        <w:drawing>
          <wp:inline distT="0" distB="0" distL="0" distR="0">
            <wp:extent cx="5420482" cy="3296110"/>
            <wp:effectExtent l="19050" t="0" r="8768" b="0"/>
            <wp:docPr id="1" name="Afbeelding 2" descr="tab 1 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 1 def.png"/>
                    <pic:cNvPicPr/>
                  </pic:nvPicPr>
                  <pic:blipFill>
                    <a:blip r:embed="rId8" cstate="print"/>
                    <a:stretch>
                      <a:fillRect/>
                    </a:stretch>
                  </pic:blipFill>
                  <pic:spPr>
                    <a:xfrm>
                      <a:off x="0" y="0"/>
                      <a:ext cx="5420482" cy="3296110"/>
                    </a:xfrm>
                    <a:prstGeom prst="rect">
                      <a:avLst/>
                    </a:prstGeom>
                  </pic:spPr>
                </pic:pic>
              </a:graphicData>
            </a:graphic>
          </wp:inline>
        </w:drawing>
      </w:r>
    </w:p>
    <w:p w:rsidR="00E86DA1" w:rsidRDefault="00E86DA1" w:rsidP="005B00B6">
      <w:pPr>
        <w:pStyle w:val="Default"/>
        <w:spacing w:line="276" w:lineRule="auto"/>
        <w:jc w:val="both"/>
        <w:rPr>
          <w:rFonts w:asciiTheme="minorHAnsi" w:hAnsiTheme="minorHAnsi"/>
          <w:color w:val="002060"/>
          <w:sz w:val="22"/>
          <w:szCs w:val="22"/>
          <w:u w:val="single"/>
        </w:rPr>
      </w:pPr>
    </w:p>
    <w:p w:rsidR="005B00B6" w:rsidRPr="002E1475" w:rsidRDefault="005B00B6" w:rsidP="005B00B6">
      <w:pPr>
        <w:pStyle w:val="Default"/>
        <w:spacing w:line="276" w:lineRule="auto"/>
        <w:jc w:val="both"/>
        <w:rPr>
          <w:rFonts w:asciiTheme="minorHAnsi" w:hAnsiTheme="minorHAnsi"/>
          <w:color w:val="002060"/>
          <w:sz w:val="22"/>
          <w:szCs w:val="22"/>
          <w:u w:val="single"/>
        </w:rPr>
      </w:pPr>
      <w:r>
        <w:rPr>
          <w:rFonts w:asciiTheme="minorHAnsi" w:hAnsiTheme="minorHAnsi"/>
          <w:color w:val="002060"/>
          <w:sz w:val="22"/>
          <w:szCs w:val="22"/>
          <w:u w:val="single"/>
        </w:rPr>
        <w:t>4.2</w:t>
      </w:r>
      <w:r w:rsidRPr="002E1475">
        <w:rPr>
          <w:rFonts w:asciiTheme="minorHAnsi" w:hAnsiTheme="minorHAnsi"/>
          <w:color w:val="002060"/>
          <w:sz w:val="22"/>
          <w:szCs w:val="22"/>
          <w:u w:val="single"/>
        </w:rPr>
        <w:tab/>
      </w:r>
      <w:r>
        <w:rPr>
          <w:rFonts w:asciiTheme="minorHAnsi" w:hAnsiTheme="minorHAnsi"/>
          <w:color w:val="002060"/>
          <w:sz w:val="22"/>
          <w:szCs w:val="22"/>
          <w:u w:val="single"/>
        </w:rPr>
        <w:t>Respondenten</w:t>
      </w:r>
    </w:p>
    <w:p w:rsidR="005B00B6" w:rsidRPr="00FE7C2C" w:rsidRDefault="005B00B6" w:rsidP="005B00B6">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Deze interventiestudie is uitgevoerd op een basisschool. Leerkrachten en leerlingen van unit 2 waren de deelnemende respondenten. Van de zeven leerkrachten die werkzaam zijn in deze unit hebben er vijf op basis van vrijwilligheid deelgenomen </w:t>
      </w:r>
      <w:r w:rsidRPr="00FE7C2C">
        <w:rPr>
          <w:rFonts w:asciiTheme="minorHAnsi" w:hAnsiTheme="minorHAnsi"/>
          <w:i/>
          <w:iCs/>
          <w:color w:val="auto"/>
          <w:sz w:val="22"/>
          <w:szCs w:val="22"/>
        </w:rPr>
        <w:t>(N=</w:t>
      </w:r>
      <w:r>
        <w:rPr>
          <w:rFonts w:asciiTheme="minorHAnsi" w:hAnsiTheme="minorHAnsi"/>
          <w:i/>
          <w:iCs/>
          <w:color w:val="auto"/>
          <w:sz w:val="22"/>
          <w:szCs w:val="22"/>
        </w:rPr>
        <w:t xml:space="preserve">5) </w:t>
      </w:r>
      <w:r>
        <w:rPr>
          <w:rFonts w:asciiTheme="minorHAnsi" w:hAnsiTheme="minorHAnsi"/>
          <w:color w:val="auto"/>
          <w:sz w:val="22"/>
          <w:szCs w:val="22"/>
        </w:rPr>
        <w:t>en alle drieënnegentig leerlingen (</w:t>
      </w:r>
      <w:r>
        <w:rPr>
          <w:rFonts w:asciiTheme="minorHAnsi" w:hAnsiTheme="minorHAnsi"/>
          <w:i/>
          <w:iCs/>
          <w:color w:val="auto"/>
          <w:sz w:val="22"/>
          <w:szCs w:val="22"/>
        </w:rPr>
        <w:t>N=93)</w:t>
      </w:r>
      <w:r w:rsidRPr="005C3F3A">
        <w:rPr>
          <w:rFonts w:asciiTheme="minorHAnsi" w:hAnsiTheme="minorHAnsi"/>
          <w:color w:val="auto"/>
          <w:sz w:val="22"/>
          <w:szCs w:val="22"/>
        </w:rPr>
        <w:t>.</w:t>
      </w:r>
      <w:r>
        <w:rPr>
          <w:rFonts w:asciiTheme="minorHAnsi" w:hAnsiTheme="minorHAnsi"/>
          <w:color w:val="auto"/>
          <w:sz w:val="22"/>
          <w:szCs w:val="22"/>
        </w:rPr>
        <w:t xml:space="preserve"> </w:t>
      </w:r>
      <w:r w:rsidR="00802B73">
        <w:rPr>
          <w:rFonts w:asciiTheme="minorHAnsi" w:hAnsiTheme="minorHAnsi"/>
          <w:color w:val="auto"/>
          <w:sz w:val="22"/>
          <w:szCs w:val="22"/>
        </w:rPr>
        <w:t>In onderstaande tabel wordt meer informatie gegeven over de deelnemende respondenten.</w:t>
      </w:r>
    </w:p>
    <w:p w:rsidR="005B00B6" w:rsidRDefault="005B00B6" w:rsidP="005B00B6">
      <w:pPr>
        <w:pStyle w:val="Default"/>
        <w:spacing w:line="276" w:lineRule="auto"/>
        <w:jc w:val="both"/>
        <w:rPr>
          <w:rFonts w:asciiTheme="minorHAnsi" w:hAnsiTheme="minorHAnsi"/>
          <w:color w:val="auto"/>
          <w:sz w:val="22"/>
          <w:szCs w:val="22"/>
        </w:rPr>
      </w:pPr>
    </w:p>
    <w:p w:rsidR="00F3789C" w:rsidRDefault="005B00B6" w:rsidP="00F3789C">
      <w:pPr>
        <w:pStyle w:val="Default"/>
        <w:spacing w:line="276" w:lineRule="auto"/>
        <w:jc w:val="both"/>
        <w:rPr>
          <w:rFonts w:asciiTheme="minorHAnsi" w:hAnsiTheme="minorHAnsi"/>
          <w:color w:val="auto"/>
          <w:sz w:val="22"/>
          <w:szCs w:val="22"/>
        </w:rPr>
      </w:pPr>
      <w:r>
        <w:rPr>
          <w:rFonts w:asciiTheme="minorHAnsi" w:hAnsiTheme="minorHAnsi"/>
          <w:noProof/>
          <w:color w:val="auto"/>
          <w:sz w:val="22"/>
          <w:szCs w:val="22"/>
          <w:lang w:eastAsia="nl-NL" w:bidi="ar-SA"/>
        </w:rPr>
        <w:drawing>
          <wp:inline distT="0" distB="0" distL="0" distR="0">
            <wp:extent cx="5400675" cy="1847850"/>
            <wp:effectExtent l="19050" t="0" r="9525" b="0"/>
            <wp:docPr id="13" name="Afbeelding 4" descr="C:\Users\ilse\Pictures\ta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lse\Pictures\tab 2.png"/>
                    <pic:cNvPicPr>
                      <a:picLocks noChangeAspect="1" noChangeArrowheads="1"/>
                    </pic:cNvPicPr>
                  </pic:nvPicPr>
                  <pic:blipFill>
                    <a:blip r:embed="rId9" cstate="print"/>
                    <a:srcRect/>
                    <a:stretch>
                      <a:fillRect/>
                    </a:stretch>
                  </pic:blipFill>
                  <pic:spPr bwMode="auto">
                    <a:xfrm>
                      <a:off x="0" y="0"/>
                      <a:ext cx="5400675" cy="1847850"/>
                    </a:xfrm>
                    <a:prstGeom prst="rect">
                      <a:avLst/>
                    </a:prstGeom>
                    <a:noFill/>
                    <a:ln w="9525">
                      <a:noFill/>
                      <a:miter lim="800000"/>
                      <a:headEnd/>
                      <a:tailEnd/>
                    </a:ln>
                  </pic:spPr>
                </pic:pic>
              </a:graphicData>
            </a:graphic>
          </wp:inline>
        </w:drawing>
      </w:r>
    </w:p>
    <w:p w:rsidR="00D70E0A" w:rsidRPr="00D70E0A" w:rsidRDefault="00D70E0A" w:rsidP="00F3789C">
      <w:pPr>
        <w:pStyle w:val="Default"/>
        <w:spacing w:line="276" w:lineRule="auto"/>
        <w:jc w:val="both"/>
        <w:rPr>
          <w:rFonts w:asciiTheme="minorHAnsi" w:hAnsiTheme="minorHAnsi"/>
          <w:color w:val="auto"/>
          <w:sz w:val="22"/>
          <w:szCs w:val="22"/>
        </w:rPr>
      </w:pPr>
      <w:r w:rsidRPr="00D70E0A">
        <w:rPr>
          <w:rFonts w:asciiTheme="minorHAnsi" w:hAnsiTheme="minorHAnsi"/>
          <w:color w:val="auto"/>
          <w:sz w:val="22"/>
          <w:szCs w:val="22"/>
        </w:rPr>
        <w:t>Er is gebruik gemaakt van brontriangulatie doordat twee verschillende doelgroepen, zowel leerlingen als leerkrachten, werd gevraagd dezelfde vragenlijst over betrokkenheid in te vullen.</w:t>
      </w:r>
      <w:r w:rsidR="0099306E">
        <w:rPr>
          <w:rFonts w:asciiTheme="minorHAnsi" w:hAnsiTheme="minorHAnsi"/>
          <w:color w:val="auto"/>
          <w:sz w:val="22"/>
          <w:szCs w:val="22"/>
        </w:rPr>
        <w:t xml:space="preserve"> Hierdoor wordt een completer beeld weergegeven bij het hoofdstuk resultaten.</w:t>
      </w:r>
    </w:p>
    <w:p w:rsidR="00D70E0A" w:rsidRDefault="00D70E0A" w:rsidP="00F3789C">
      <w:pPr>
        <w:pStyle w:val="Default"/>
        <w:spacing w:line="276" w:lineRule="auto"/>
        <w:jc w:val="both"/>
        <w:rPr>
          <w:rFonts w:asciiTheme="minorHAnsi" w:hAnsiTheme="minorHAnsi"/>
          <w:color w:val="auto"/>
          <w:sz w:val="22"/>
          <w:szCs w:val="22"/>
        </w:rPr>
      </w:pPr>
    </w:p>
    <w:p w:rsidR="008C7C4D" w:rsidRPr="00D70E0A" w:rsidRDefault="008C7C4D" w:rsidP="00F3789C">
      <w:pPr>
        <w:pStyle w:val="Default"/>
        <w:spacing w:line="276" w:lineRule="auto"/>
        <w:jc w:val="both"/>
        <w:rPr>
          <w:rFonts w:asciiTheme="minorHAnsi" w:hAnsiTheme="minorHAnsi"/>
          <w:color w:val="auto"/>
          <w:sz w:val="22"/>
          <w:szCs w:val="22"/>
        </w:rPr>
      </w:pPr>
    </w:p>
    <w:p w:rsidR="005B00B6" w:rsidRPr="00F3789C" w:rsidRDefault="00F3789C" w:rsidP="00F3789C">
      <w:pPr>
        <w:pStyle w:val="Default"/>
        <w:spacing w:line="276" w:lineRule="auto"/>
        <w:jc w:val="both"/>
        <w:rPr>
          <w:rFonts w:asciiTheme="minorHAnsi" w:hAnsiTheme="minorHAnsi"/>
          <w:color w:val="auto"/>
          <w:sz w:val="22"/>
          <w:szCs w:val="22"/>
        </w:rPr>
      </w:pPr>
      <w:r>
        <w:rPr>
          <w:rFonts w:asciiTheme="minorHAnsi" w:hAnsiTheme="minorHAnsi"/>
          <w:color w:val="002060"/>
          <w:sz w:val="22"/>
          <w:szCs w:val="22"/>
          <w:u w:val="single"/>
        </w:rPr>
        <w:t>4.3</w:t>
      </w:r>
      <w:r>
        <w:rPr>
          <w:rFonts w:asciiTheme="minorHAnsi" w:hAnsiTheme="minorHAnsi"/>
          <w:color w:val="002060"/>
          <w:sz w:val="22"/>
          <w:szCs w:val="22"/>
          <w:u w:val="single"/>
        </w:rPr>
        <w:tab/>
      </w:r>
      <w:r w:rsidR="005B00B6" w:rsidRPr="00F3789C">
        <w:rPr>
          <w:rFonts w:asciiTheme="minorHAnsi" w:hAnsiTheme="minorHAnsi"/>
          <w:color w:val="002060"/>
          <w:sz w:val="22"/>
          <w:szCs w:val="22"/>
          <w:u w:val="single"/>
        </w:rPr>
        <w:t xml:space="preserve">Instrumenten </w:t>
      </w:r>
    </w:p>
    <w:p w:rsidR="0029131B" w:rsidRPr="00D22CA5" w:rsidRDefault="0029131B" w:rsidP="0029131B">
      <w:pPr>
        <w:autoSpaceDE w:val="0"/>
        <w:autoSpaceDN w:val="0"/>
        <w:adjustRightInd w:val="0"/>
        <w:spacing w:after="0"/>
        <w:jc w:val="both"/>
        <w:rPr>
          <w:rFonts w:cs="Times New Roman"/>
        </w:rPr>
      </w:pPr>
      <w:r w:rsidRPr="00D22CA5">
        <w:rPr>
          <w:rFonts w:cs="Times New Roman"/>
        </w:rPr>
        <w:t xml:space="preserve">Voor de beantwoording van deelvraag 1 en 3 </w:t>
      </w:r>
      <w:r w:rsidR="00E7420E" w:rsidRPr="00D22CA5">
        <w:rPr>
          <w:rFonts w:cs="Times New Roman"/>
        </w:rPr>
        <w:t xml:space="preserve">is </w:t>
      </w:r>
      <w:r w:rsidRPr="00D22CA5">
        <w:rPr>
          <w:rFonts w:cs="Times New Roman"/>
        </w:rPr>
        <w:t xml:space="preserve">een instrument ontwikkeld dat deels gebaseerd is op </w:t>
      </w:r>
      <w:r w:rsidR="00E7420E" w:rsidRPr="00D22CA5">
        <w:rPr>
          <w:rFonts w:cs="Times New Roman"/>
        </w:rPr>
        <w:t xml:space="preserve">de gevalideerde </w:t>
      </w:r>
      <w:r w:rsidR="00E7420E" w:rsidRPr="00C0290E">
        <w:rPr>
          <w:rFonts w:cs="Times New Roman"/>
          <w:b/>
          <w:bCs/>
        </w:rPr>
        <w:t>observatie</w:t>
      </w:r>
      <w:r w:rsidR="00E7420E" w:rsidRPr="00D22CA5">
        <w:rPr>
          <w:rFonts w:cs="Times New Roman"/>
        </w:rPr>
        <w:t>lijst “Zelfregulatie in het Onderwijs”, afgekort “ZO!” (Pi7, 2016)</w:t>
      </w:r>
      <w:r w:rsidRPr="00D22CA5">
        <w:rPr>
          <w:rFonts w:cs="Times New Roman"/>
        </w:rPr>
        <w:t xml:space="preserve"> en deels op het theoretisch kader</w:t>
      </w:r>
      <w:r w:rsidR="00E7420E" w:rsidRPr="00D22CA5">
        <w:rPr>
          <w:rFonts w:cs="Times New Roman"/>
        </w:rPr>
        <w:t xml:space="preserve">. </w:t>
      </w:r>
    </w:p>
    <w:p w:rsidR="00BC7BD9" w:rsidRPr="00D22CA5" w:rsidRDefault="00D22CA5" w:rsidP="008C7C4D">
      <w:pPr>
        <w:autoSpaceDE w:val="0"/>
        <w:autoSpaceDN w:val="0"/>
        <w:adjustRightInd w:val="0"/>
        <w:spacing w:after="0"/>
        <w:jc w:val="both"/>
        <w:rPr>
          <w:rFonts w:cstheme="minorHAnsi"/>
        </w:rPr>
      </w:pPr>
      <w:r w:rsidRPr="00D22CA5">
        <w:rPr>
          <w:rFonts w:cstheme="minorHAnsi"/>
        </w:rPr>
        <w:t xml:space="preserve">De thema’s </w:t>
      </w:r>
      <w:r w:rsidRPr="00D22CA5">
        <w:rPr>
          <w:rFonts w:cstheme="minorHAnsi"/>
          <w:i/>
          <w:iCs/>
        </w:rPr>
        <w:t xml:space="preserve">werkplek </w:t>
      </w:r>
      <w:r w:rsidRPr="00D22CA5">
        <w:rPr>
          <w:rFonts w:cstheme="minorHAnsi"/>
        </w:rPr>
        <w:t>en</w:t>
      </w:r>
      <w:r w:rsidRPr="00D22CA5">
        <w:rPr>
          <w:rFonts w:cstheme="minorHAnsi"/>
          <w:i/>
          <w:iCs/>
        </w:rPr>
        <w:t xml:space="preserve"> inhoud, </w:t>
      </w:r>
      <w:r w:rsidRPr="00D22CA5">
        <w:rPr>
          <w:rFonts w:cstheme="minorHAnsi"/>
        </w:rPr>
        <w:t>zijn</w:t>
      </w:r>
      <w:r w:rsidRPr="00D22CA5">
        <w:rPr>
          <w:rFonts w:cstheme="minorHAnsi"/>
          <w:i/>
          <w:iCs/>
        </w:rPr>
        <w:t xml:space="preserve"> </w:t>
      </w:r>
      <w:r w:rsidRPr="00D22CA5">
        <w:rPr>
          <w:rFonts w:cstheme="minorHAnsi"/>
        </w:rPr>
        <w:t>toegevoegd</w:t>
      </w:r>
      <w:r w:rsidRPr="00D22CA5">
        <w:rPr>
          <w:rFonts w:cstheme="minorHAnsi"/>
          <w:i/>
          <w:iCs/>
        </w:rPr>
        <w:t xml:space="preserve"> </w:t>
      </w:r>
      <w:r w:rsidRPr="00D22CA5">
        <w:rPr>
          <w:rFonts w:cstheme="minorHAnsi"/>
        </w:rPr>
        <w:t xml:space="preserve">op basis van de bestaande thema’s binnen de observatielijst “Zelfregulatie in het Onderwijs” (Pi7, 2016). Deze thema’s zijn als uitgangspunt genomen omdat zij bijdragen aan de behoefte van de school om meer tegemoet te komen aan het stimuleren van eigen inbreng van de leerling met als doel het creëren van een hogere betrokkenheid. Het thema </w:t>
      </w:r>
      <w:r w:rsidRPr="00D22CA5">
        <w:rPr>
          <w:rFonts w:cstheme="minorHAnsi"/>
          <w:i/>
          <w:iCs/>
        </w:rPr>
        <w:t xml:space="preserve">werkplek </w:t>
      </w:r>
      <w:r w:rsidRPr="00D22CA5">
        <w:rPr>
          <w:rFonts w:cstheme="minorHAnsi"/>
        </w:rPr>
        <w:t>refereert aan de manier waarop de ruimte is ingericht. Bevordert de ruimte zelfstandigheid oftewel, liggen correctiemateriaal en leermiddelen op een zichtbare plek? Ook wordt er bij werkplek</w:t>
      </w:r>
      <w:r w:rsidRPr="00D22CA5">
        <w:rPr>
          <w:rFonts w:cstheme="minorHAnsi"/>
          <w:i/>
          <w:iCs/>
        </w:rPr>
        <w:t xml:space="preserve"> </w:t>
      </w:r>
      <w:r w:rsidRPr="00D22CA5">
        <w:rPr>
          <w:rFonts w:cstheme="minorHAnsi"/>
        </w:rPr>
        <w:t xml:space="preserve">gekeken naar de ruimte die er voor de leerlingen gecreëerd wordt om te overleggen en samen te werken. Bij het thema </w:t>
      </w:r>
      <w:r w:rsidRPr="00D22CA5">
        <w:rPr>
          <w:rFonts w:cstheme="minorHAnsi"/>
          <w:i/>
          <w:iCs/>
        </w:rPr>
        <w:t>inhoud</w:t>
      </w:r>
      <w:r w:rsidRPr="00D22CA5">
        <w:rPr>
          <w:rFonts w:cstheme="minorHAnsi"/>
        </w:rPr>
        <w:t xml:space="preserve"> kan men denken aan de manier waarop zelfstandigheid bevordert wordt door het werken met eigen leerdoelen, werken op niveau, het gebruik van extra leermiddelen en ruimte voor eigen inbreng. </w:t>
      </w:r>
    </w:p>
    <w:p w:rsidR="00D22CA5" w:rsidRPr="00D22CA5" w:rsidRDefault="00D22CA5" w:rsidP="00D22CA5">
      <w:pPr>
        <w:pStyle w:val="Tekstopmerking"/>
        <w:spacing w:after="0" w:line="276" w:lineRule="auto"/>
        <w:rPr>
          <w:rFonts w:cstheme="minorHAnsi"/>
          <w:sz w:val="22"/>
          <w:szCs w:val="22"/>
        </w:rPr>
      </w:pPr>
      <w:r w:rsidRPr="00D22CA5">
        <w:rPr>
          <w:sz w:val="22"/>
          <w:szCs w:val="22"/>
        </w:rPr>
        <w:t>Omdat de bestaande observatielijst niet toereikend was voor het beantwoorden van de vragen en doordat ook in de literatuur nog andere thema’s van belang zijn, zijn er enkele thema’s toegevoegd.</w:t>
      </w:r>
    </w:p>
    <w:p w:rsidR="00D22CA5" w:rsidRDefault="00E7420E" w:rsidP="00D22CA5">
      <w:pPr>
        <w:autoSpaceDE w:val="0"/>
        <w:autoSpaceDN w:val="0"/>
        <w:adjustRightInd w:val="0"/>
        <w:spacing w:after="0"/>
        <w:jc w:val="both"/>
        <w:rPr>
          <w:rFonts w:cstheme="minorHAnsi"/>
        </w:rPr>
      </w:pPr>
      <w:r w:rsidRPr="00D22CA5">
        <w:rPr>
          <w:rFonts w:cstheme="minorHAnsi"/>
        </w:rPr>
        <w:t>De thema’s</w:t>
      </w:r>
      <w:r w:rsidR="00396E81" w:rsidRPr="00D22CA5">
        <w:rPr>
          <w:rFonts w:cstheme="minorHAnsi"/>
        </w:rPr>
        <w:t xml:space="preserve"> </w:t>
      </w:r>
      <w:r w:rsidRPr="00D22CA5">
        <w:rPr>
          <w:rFonts w:cstheme="minorHAnsi"/>
          <w:i/>
          <w:iCs/>
        </w:rPr>
        <w:t xml:space="preserve">taakgerichtheid, zelfbewustzijn en reflectie </w:t>
      </w:r>
      <w:r w:rsidRPr="00D22CA5">
        <w:rPr>
          <w:rFonts w:cstheme="minorHAnsi"/>
        </w:rPr>
        <w:t>en</w:t>
      </w:r>
      <w:r w:rsidRPr="00D22CA5">
        <w:rPr>
          <w:rFonts w:cstheme="minorHAnsi"/>
          <w:i/>
          <w:iCs/>
        </w:rPr>
        <w:t xml:space="preserve"> begeleiding door de leerkracht</w:t>
      </w:r>
      <w:r w:rsidRPr="00D22CA5">
        <w:rPr>
          <w:rFonts w:cstheme="minorHAnsi"/>
        </w:rPr>
        <w:t xml:space="preserve"> </w:t>
      </w:r>
      <w:r w:rsidR="00934151" w:rsidRPr="00D22CA5">
        <w:rPr>
          <w:rFonts w:cstheme="minorHAnsi"/>
        </w:rPr>
        <w:t>komen voort</w:t>
      </w:r>
      <w:r w:rsidR="00D70E0A" w:rsidRPr="00D22CA5">
        <w:rPr>
          <w:rFonts w:cstheme="minorHAnsi"/>
        </w:rPr>
        <w:t xml:space="preserve"> uit het theoretisch kader</w:t>
      </w:r>
      <w:r w:rsidR="00396E81" w:rsidRPr="00D22CA5">
        <w:rPr>
          <w:rFonts w:cstheme="minorHAnsi"/>
        </w:rPr>
        <w:t xml:space="preserve">. </w:t>
      </w:r>
      <w:r w:rsidR="00934151" w:rsidRPr="00D22CA5">
        <w:rPr>
          <w:rFonts w:cstheme="minorHAnsi"/>
        </w:rPr>
        <w:t>Deze thema’s dragen bij aan het bevorderen van zelfverantwoordelijk leren en betrokkenheid (hoofdstuk 2.1 en 2.3).</w:t>
      </w:r>
      <w:r w:rsidR="002C76B7" w:rsidRPr="00D22CA5">
        <w:rPr>
          <w:rFonts w:cstheme="minorHAnsi"/>
        </w:rPr>
        <w:t xml:space="preserve"> </w:t>
      </w:r>
      <w:r w:rsidR="0029131B" w:rsidRPr="00D22CA5">
        <w:rPr>
          <w:rFonts w:cstheme="minorHAnsi"/>
        </w:rPr>
        <w:t>H</w:t>
      </w:r>
      <w:r w:rsidR="002C76B7" w:rsidRPr="00D22CA5">
        <w:rPr>
          <w:rFonts w:cstheme="minorHAnsi"/>
        </w:rPr>
        <w:t xml:space="preserve">et thema </w:t>
      </w:r>
      <w:r w:rsidR="002C76B7" w:rsidRPr="00D22CA5">
        <w:rPr>
          <w:rFonts w:cstheme="minorHAnsi"/>
          <w:i/>
          <w:iCs/>
        </w:rPr>
        <w:t xml:space="preserve">taakgerichtheid </w:t>
      </w:r>
      <w:r w:rsidR="002660D5" w:rsidRPr="00D22CA5">
        <w:rPr>
          <w:rFonts w:cstheme="minorHAnsi"/>
        </w:rPr>
        <w:t xml:space="preserve">refereert aan de mate waarin </w:t>
      </w:r>
      <w:r w:rsidR="002C76B7" w:rsidRPr="00D22CA5">
        <w:rPr>
          <w:rFonts w:cstheme="minorHAnsi"/>
        </w:rPr>
        <w:t xml:space="preserve">leerlingen zelf kunnen plannen, volhardend bezig zijn, afgeleid zijn en afhankelijk zijn van de leerkracht. Het thema </w:t>
      </w:r>
      <w:r w:rsidR="002C76B7" w:rsidRPr="00D22CA5">
        <w:rPr>
          <w:rFonts w:cstheme="minorHAnsi"/>
          <w:i/>
          <w:iCs/>
        </w:rPr>
        <w:t xml:space="preserve">zelfbewustzijn en reflectie </w:t>
      </w:r>
      <w:r w:rsidR="002660D5" w:rsidRPr="00D22CA5">
        <w:rPr>
          <w:rFonts w:cstheme="minorHAnsi"/>
        </w:rPr>
        <w:t>doelt op</w:t>
      </w:r>
      <w:r w:rsidR="002C76B7" w:rsidRPr="00D22CA5">
        <w:rPr>
          <w:rFonts w:cstheme="minorHAnsi"/>
        </w:rPr>
        <w:t xml:space="preserve"> de vaardigheid </w:t>
      </w:r>
      <w:r w:rsidR="002660D5" w:rsidRPr="00D22CA5">
        <w:rPr>
          <w:rFonts w:cstheme="minorHAnsi"/>
        </w:rPr>
        <w:t>van leerlingen om na te kijken en</w:t>
      </w:r>
      <w:r w:rsidR="002C76B7" w:rsidRPr="00D22CA5">
        <w:rPr>
          <w:rFonts w:cstheme="minorHAnsi"/>
        </w:rPr>
        <w:t xml:space="preserve"> een beschrijving te geven van hun handelingen, gedachten en gevoelens tijdens het werken. Bij het thema </w:t>
      </w:r>
      <w:r w:rsidR="002C76B7" w:rsidRPr="00D22CA5">
        <w:rPr>
          <w:rFonts w:cstheme="minorHAnsi"/>
          <w:i/>
          <w:iCs/>
        </w:rPr>
        <w:t>begeleiding door de leerkracht</w:t>
      </w:r>
      <w:r w:rsidR="002660D5" w:rsidRPr="00D22CA5">
        <w:rPr>
          <w:rFonts w:cstheme="minorHAnsi"/>
          <w:i/>
          <w:iCs/>
        </w:rPr>
        <w:t xml:space="preserve"> </w:t>
      </w:r>
      <w:r w:rsidR="002C76B7" w:rsidRPr="00D22CA5">
        <w:rPr>
          <w:rFonts w:cstheme="minorHAnsi"/>
        </w:rPr>
        <w:t xml:space="preserve">wordt gekeken naar de vaardigheden die de leerkracht bezit omtrent </w:t>
      </w:r>
      <w:r w:rsidR="002660D5" w:rsidRPr="00D22CA5">
        <w:rPr>
          <w:rFonts w:cstheme="minorHAnsi"/>
        </w:rPr>
        <w:t xml:space="preserve">het stellen van </w:t>
      </w:r>
      <w:r w:rsidR="002C76B7" w:rsidRPr="00D22CA5">
        <w:rPr>
          <w:rFonts w:cstheme="minorHAnsi"/>
        </w:rPr>
        <w:t>vragen aan de leerling en het geven van feedback, feed up en feed forward</w:t>
      </w:r>
      <w:r w:rsidR="002660D5" w:rsidRPr="00D22CA5">
        <w:rPr>
          <w:rFonts w:cstheme="minorHAnsi"/>
        </w:rPr>
        <w:t xml:space="preserve"> waarbij gesprekstechnieken worden gehanteerd</w:t>
      </w:r>
      <w:r w:rsidR="002C76B7" w:rsidRPr="00D22CA5">
        <w:rPr>
          <w:rFonts w:cstheme="minorHAnsi"/>
        </w:rPr>
        <w:t>.</w:t>
      </w:r>
      <w:r w:rsidR="0097496B" w:rsidRPr="00D22CA5">
        <w:rPr>
          <w:rFonts w:cstheme="minorHAnsi"/>
        </w:rPr>
        <w:t xml:space="preserve"> </w:t>
      </w:r>
    </w:p>
    <w:p w:rsidR="00D22CA5" w:rsidRDefault="00D22CA5" w:rsidP="00D22CA5">
      <w:pPr>
        <w:autoSpaceDE w:val="0"/>
        <w:autoSpaceDN w:val="0"/>
        <w:adjustRightInd w:val="0"/>
        <w:spacing w:after="0"/>
        <w:jc w:val="both"/>
        <w:rPr>
          <w:rFonts w:cstheme="minorHAnsi"/>
        </w:rPr>
      </w:pPr>
    </w:p>
    <w:p w:rsidR="00D22CA5" w:rsidRDefault="005C10EC" w:rsidP="00D22CA5">
      <w:pPr>
        <w:autoSpaceDE w:val="0"/>
        <w:autoSpaceDN w:val="0"/>
        <w:adjustRightInd w:val="0"/>
        <w:spacing w:after="0"/>
        <w:jc w:val="both"/>
      </w:pPr>
      <w:r w:rsidRPr="00D22CA5">
        <w:rPr>
          <w:rFonts w:cstheme="minorHAnsi"/>
        </w:rPr>
        <w:t xml:space="preserve">Voor het </w:t>
      </w:r>
      <w:r w:rsidRPr="00BC7BD9">
        <w:rPr>
          <w:rFonts w:cstheme="minorHAnsi"/>
        </w:rPr>
        <w:t xml:space="preserve">beantwoorden van deelvraag 1 zijn de thema’s </w:t>
      </w:r>
      <w:r w:rsidRPr="00BC7BD9">
        <w:rPr>
          <w:rFonts w:cstheme="minorHAnsi"/>
          <w:i/>
          <w:iCs/>
        </w:rPr>
        <w:t xml:space="preserve">taakgerichtheid </w:t>
      </w:r>
      <w:r w:rsidRPr="00BC7BD9">
        <w:rPr>
          <w:rFonts w:cstheme="minorHAnsi"/>
        </w:rPr>
        <w:t xml:space="preserve">en </w:t>
      </w:r>
      <w:r w:rsidRPr="00BC7BD9">
        <w:rPr>
          <w:rFonts w:cstheme="minorHAnsi"/>
          <w:i/>
          <w:iCs/>
        </w:rPr>
        <w:t xml:space="preserve">zelfbewustzijn en reflectie </w:t>
      </w:r>
      <w:r w:rsidRPr="00BC7BD9">
        <w:rPr>
          <w:rFonts w:cstheme="minorHAnsi"/>
        </w:rPr>
        <w:t>relevant.</w:t>
      </w:r>
      <w:r w:rsidR="00D22CA5" w:rsidRPr="00BC7BD9">
        <w:rPr>
          <w:rFonts w:cstheme="minorHAnsi"/>
        </w:rPr>
        <w:t xml:space="preserve"> </w:t>
      </w:r>
      <w:r w:rsidR="00D22CA5" w:rsidRPr="00BC7BD9">
        <w:t>Een voorbeeldstelling bij</w:t>
      </w:r>
      <w:r w:rsidR="00D22CA5" w:rsidRPr="00BC7BD9">
        <w:rPr>
          <w:i/>
          <w:iCs/>
        </w:rPr>
        <w:t xml:space="preserve"> taakgerichtheid </w:t>
      </w:r>
      <w:r w:rsidR="00D22CA5" w:rsidRPr="00BC7BD9">
        <w:t>is: ‘de leerlingen plannen zelf hun taken’. Een voorbeeld</w:t>
      </w:r>
      <w:r w:rsidR="00BC7BD9">
        <w:t xml:space="preserve"> van een </w:t>
      </w:r>
      <w:r w:rsidR="00D22CA5" w:rsidRPr="00BC7BD9">
        <w:t xml:space="preserve">stelling bij </w:t>
      </w:r>
      <w:r w:rsidR="00D22CA5" w:rsidRPr="00BC7BD9">
        <w:rPr>
          <w:i/>
          <w:iCs/>
        </w:rPr>
        <w:t>zelfbewustzijn en reflectie</w:t>
      </w:r>
      <w:r w:rsidR="00D22CA5" w:rsidRPr="00BC7BD9">
        <w:t xml:space="preserve"> is: ‘de leerlingen kijken werk zelf na’. </w:t>
      </w:r>
      <w:r w:rsidR="0097496B" w:rsidRPr="00BC7BD9">
        <w:rPr>
          <w:rFonts w:cstheme="minorHAnsi"/>
        </w:rPr>
        <w:t xml:space="preserve">Voor het beantwoorden van deelvraag 3 zijn de thema’s </w:t>
      </w:r>
      <w:r w:rsidR="0097496B" w:rsidRPr="00BC7BD9">
        <w:rPr>
          <w:rFonts w:cstheme="minorHAnsi"/>
          <w:i/>
          <w:iCs/>
        </w:rPr>
        <w:t>begeleiding door de leerkracht</w:t>
      </w:r>
      <w:r w:rsidR="0097496B" w:rsidRPr="00BC7BD9">
        <w:rPr>
          <w:rFonts w:cstheme="minorHAnsi"/>
        </w:rPr>
        <w:t xml:space="preserve">, </w:t>
      </w:r>
      <w:r w:rsidR="0097496B" w:rsidRPr="00BC7BD9">
        <w:rPr>
          <w:rFonts w:cstheme="minorHAnsi"/>
          <w:i/>
          <w:iCs/>
        </w:rPr>
        <w:t>werkplek</w:t>
      </w:r>
      <w:r w:rsidR="0097496B" w:rsidRPr="00BC7BD9">
        <w:rPr>
          <w:rFonts w:cstheme="minorHAnsi"/>
        </w:rPr>
        <w:t xml:space="preserve"> en </w:t>
      </w:r>
      <w:r w:rsidR="0097496B" w:rsidRPr="00BC7BD9">
        <w:rPr>
          <w:rFonts w:cstheme="minorHAnsi"/>
          <w:i/>
          <w:iCs/>
        </w:rPr>
        <w:t>inhoud</w:t>
      </w:r>
      <w:r w:rsidR="0097496B" w:rsidRPr="00BC7BD9">
        <w:rPr>
          <w:rFonts w:cstheme="minorHAnsi"/>
        </w:rPr>
        <w:t xml:space="preserve"> relevant.</w:t>
      </w:r>
      <w:r w:rsidR="00D22CA5" w:rsidRPr="00BC7BD9">
        <w:rPr>
          <w:rFonts w:cstheme="minorHAnsi"/>
        </w:rPr>
        <w:t xml:space="preserve"> </w:t>
      </w:r>
      <w:r w:rsidR="00D22CA5" w:rsidRPr="00BC7BD9">
        <w:t>Een voorbeeldstelling bij</w:t>
      </w:r>
      <w:r w:rsidR="0097496B" w:rsidRPr="00BC7BD9">
        <w:rPr>
          <w:rFonts w:cstheme="minorHAnsi"/>
        </w:rPr>
        <w:t xml:space="preserve"> </w:t>
      </w:r>
      <w:r w:rsidR="00D22CA5" w:rsidRPr="00BC7BD9">
        <w:rPr>
          <w:i/>
          <w:iCs/>
        </w:rPr>
        <w:t>begeleiding door de leerkracht</w:t>
      </w:r>
      <w:r w:rsidR="00D22CA5" w:rsidRPr="00D22CA5">
        <w:t xml:space="preserve"> is: ‘de ‘leerkracht stelt vragen omtrent het leerproces waardoor de leerlingen uitgedaagd wordt tot nadenken’. Bij </w:t>
      </w:r>
      <w:r w:rsidR="00D22CA5" w:rsidRPr="00BC7BD9">
        <w:rPr>
          <w:i/>
          <w:iCs/>
        </w:rPr>
        <w:t>werkplek</w:t>
      </w:r>
      <w:r w:rsidR="00D22CA5" w:rsidRPr="00D22CA5">
        <w:t xml:space="preserve"> is dit: ‘er is ruimte voor overleg en samenwerking’. En bij </w:t>
      </w:r>
      <w:r w:rsidR="00D22CA5" w:rsidRPr="00BC7BD9">
        <w:rPr>
          <w:i/>
          <w:iCs/>
        </w:rPr>
        <w:t>inhoud</w:t>
      </w:r>
      <w:r w:rsidR="00D22CA5" w:rsidRPr="00D22CA5">
        <w:t xml:space="preserve"> is een voorbeeld van een stelling: ‘de doelen van de week staan vermeld op de weektaak’.</w:t>
      </w:r>
    </w:p>
    <w:p w:rsidR="002C76B7" w:rsidRDefault="0097496B" w:rsidP="00D22CA5">
      <w:pPr>
        <w:autoSpaceDE w:val="0"/>
        <w:autoSpaceDN w:val="0"/>
        <w:adjustRightInd w:val="0"/>
        <w:spacing w:after="0"/>
        <w:jc w:val="both"/>
        <w:rPr>
          <w:rFonts w:cstheme="minorHAnsi"/>
        </w:rPr>
      </w:pPr>
      <w:r w:rsidRPr="00D22CA5">
        <w:rPr>
          <w:rFonts w:cstheme="minorHAnsi"/>
        </w:rPr>
        <w:t xml:space="preserve">Bij de eerste observatie </w:t>
      </w:r>
      <w:r w:rsidR="00D22CA5">
        <w:rPr>
          <w:rFonts w:cstheme="minorHAnsi"/>
        </w:rPr>
        <w:t>is</w:t>
      </w:r>
      <w:r w:rsidRPr="00D22CA5">
        <w:rPr>
          <w:rFonts w:cstheme="minorHAnsi"/>
        </w:rPr>
        <w:t xml:space="preserve"> gekeken in hoeverre de leerkracht bezig is met het begeleiden van de leerlingen</w:t>
      </w:r>
      <w:r w:rsidR="005C10EC" w:rsidRPr="00D22CA5">
        <w:rPr>
          <w:rFonts w:cstheme="minorHAnsi"/>
        </w:rPr>
        <w:t>,</w:t>
      </w:r>
      <w:r w:rsidRPr="00D22CA5">
        <w:rPr>
          <w:rFonts w:cstheme="minorHAnsi"/>
        </w:rPr>
        <w:t xml:space="preserve"> het inrichten van</w:t>
      </w:r>
      <w:r w:rsidR="005C10EC" w:rsidRPr="00D22CA5">
        <w:rPr>
          <w:rFonts w:cstheme="minorHAnsi"/>
        </w:rPr>
        <w:t xml:space="preserve"> de leeromgeving en het bepalen van de leerinhoud ten behoeve van het stimuleren van zelfverantwoordelijkheid. Tijdens </w:t>
      </w:r>
      <w:r w:rsidR="00A37077" w:rsidRPr="00D22CA5">
        <w:rPr>
          <w:rFonts w:cstheme="minorHAnsi"/>
        </w:rPr>
        <w:t>de</w:t>
      </w:r>
      <w:r w:rsidR="00A37077" w:rsidRPr="005F460B">
        <w:rPr>
          <w:rFonts w:cstheme="minorHAnsi"/>
          <w:color w:val="F79646" w:themeColor="accent6"/>
        </w:rPr>
        <w:t xml:space="preserve"> </w:t>
      </w:r>
      <w:r w:rsidR="00A37077" w:rsidRPr="00D22CA5">
        <w:rPr>
          <w:rFonts w:cstheme="minorHAnsi"/>
        </w:rPr>
        <w:t xml:space="preserve">interventieperiode </w:t>
      </w:r>
      <w:r w:rsidR="005C10EC" w:rsidRPr="00D22CA5">
        <w:rPr>
          <w:rFonts w:cstheme="minorHAnsi"/>
        </w:rPr>
        <w:t>wordt hierop ingezet door de onderzoeker door middel van instructiebijeenkomsten (bijlage 4/5 en hoofdstuk 4.1).</w:t>
      </w:r>
    </w:p>
    <w:p w:rsidR="00BD7C7D" w:rsidRPr="00D22CA5" w:rsidRDefault="00E7420E" w:rsidP="00C0290E">
      <w:pPr>
        <w:autoSpaceDE w:val="0"/>
        <w:autoSpaceDN w:val="0"/>
        <w:adjustRightInd w:val="0"/>
        <w:spacing w:after="0"/>
        <w:jc w:val="both"/>
        <w:rPr>
          <w:rFonts w:cs="Times New Roman"/>
        </w:rPr>
      </w:pPr>
      <w:r w:rsidRPr="00D22CA5">
        <w:rPr>
          <w:rFonts w:cstheme="minorHAnsi"/>
        </w:rPr>
        <w:t xml:space="preserve">De stellingen </w:t>
      </w:r>
      <w:r w:rsidR="0029131B" w:rsidRPr="00D22CA5">
        <w:rPr>
          <w:rFonts w:cstheme="minorHAnsi"/>
        </w:rPr>
        <w:t xml:space="preserve">in de observatiechecklist </w:t>
      </w:r>
      <w:r w:rsidRPr="00D22CA5">
        <w:rPr>
          <w:rFonts w:cs="Times New Roman"/>
        </w:rPr>
        <w:t xml:space="preserve">worden gescoord met een 2 punt- of een 4 puntschaal waarbij in de 2 puntschaal 1 gelijk is aan </w:t>
      </w:r>
      <w:r w:rsidRPr="00D22CA5">
        <w:rPr>
          <w:rFonts w:cs="Times New Roman"/>
          <w:i/>
          <w:iCs/>
        </w:rPr>
        <w:t>ja</w:t>
      </w:r>
      <w:r w:rsidRPr="00D22CA5">
        <w:rPr>
          <w:rFonts w:cs="Times New Roman"/>
        </w:rPr>
        <w:t xml:space="preserve"> en 2 gelijk is aan </w:t>
      </w:r>
      <w:r w:rsidRPr="00D22CA5">
        <w:rPr>
          <w:rFonts w:cs="Times New Roman"/>
          <w:i/>
          <w:iCs/>
        </w:rPr>
        <w:t>nee</w:t>
      </w:r>
      <w:r w:rsidRPr="00D22CA5">
        <w:rPr>
          <w:rFonts w:cs="Times New Roman"/>
        </w:rPr>
        <w:t xml:space="preserve">. Bij de 4 puntschaal is 1 gelijk aan </w:t>
      </w:r>
      <w:r w:rsidRPr="00D22CA5">
        <w:rPr>
          <w:rFonts w:cs="Times New Roman"/>
          <w:i/>
          <w:iCs/>
        </w:rPr>
        <w:t>niet</w:t>
      </w:r>
      <w:r w:rsidRPr="00D22CA5">
        <w:rPr>
          <w:rFonts w:cs="Times New Roman"/>
        </w:rPr>
        <w:t xml:space="preserve">, 2 gelijk aan </w:t>
      </w:r>
      <w:r w:rsidRPr="00D22CA5">
        <w:rPr>
          <w:rFonts w:cs="Times New Roman"/>
          <w:i/>
          <w:iCs/>
        </w:rPr>
        <w:t>soms</w:t>
      </w:r>
      <w:r w:rsidRPr="00D22CA5">
        <w:rPr>
          <w:rFonts w:cs="Times New Roman"/>
        </w:rPr>
        <w:t xml:space="preserve">, 3 gelijk aan </w:t>
      </w:r>
      <w:r w:rsidRPr="00D22CA5">
        <w:rPr>
          <w:rFonts w:cs="Times New Roman"/>
          <w:i/>
          <w:iCs/>
        </w:rPr>
        <w:t>regelmatig</w:t>
      </w:r>
      <w:r w:rsidRPr="00D22CA5">
        <w:rPr>
          <w:rFonts w:cs="Times New Roman"/>
        </w:rPr>
        <w:t xml:space="preserve"> en 4 gelijk aan </w:t>
      </w:r>
      <w:r w:rsidRPr="00D22CA5">
        <w:rPr>
          <w:rFonts w:cs="Times New Roman"/>
          <w:i/>
          <w:iCs/>
        </w:rPr>
        <w:t>altijd</w:t>
      </w:r>
      <w:r w:rsidRPr="00D22CA5">
        <w:rPr>
          <w:rFonts w:cstheme="minorHAnsi"/>
        </w:rPr>
        <w:t xml:space="preserve"> (bijlage 1</w:t>
      </w:r>
      <w:r w:rsidR="00934151" w:rsidRPr="00D22CA5">
        <w:rPr>
          <w:rFonts w:cstheme="minorHAnsi"/>
        </w:rPr>
        <w:t xml:space="preserve"> en hoofdstuk 4.4</w:t>
      </w:r>
      <w:r w:rsidRPr="00D22CA5">
        <w:rPr>
          <w:rFonts w:cstheme="minorHAnsi"/>
        </w:rPr>
        <w:t>).</w:t>
      </w:r>
      <w:r w:rsidR="00BD7C7D" w:rsidRPr="00D22CA5">
        <w:rPr>
          <w:rFonts w:cstheme="minorHAnsi"/>
        </w:rPr>
        <w:t xml:space="preserve"> </w:t>
      </w:r>
    </w:p>
    <w:p w:rsidR="00501BF4" w:rsidRDefault="00501BF4" w:rsidP="00675B6D">
      <w:pPr>
        <w:autoSpaceDE w:val="0"/>
        <w:autoSpaceDN w:val="0"/>
        <w:adjustRightInd w:val="0"/>
        <w:spacing w:after="0"/>
        <w:jc w:val="both"/>
        <w:rPr>
          <w:rFonts w:cs="Times New Roman"/>
          <w:color w:val="FF0000"/>
        </w:rPr>
      </w:pPr>
    </w:p>
    <w:p w:rsidR="00E7420E" w:rsidRDefault="00E7420E" w:rsidP="00C0290E">
      <w:pPr>
        <w:autoSpaceDE w:val="0"/>
        <w:autoSpaceDN w:val="0"/>
        <w:adjustRightInd w:val="0"/>
        <w:spacing w:after="0"/>
        <w:jc w:val="both"/>
        <w:rPr>
          <w:rFonts w:cs="Times New Roman"/>
          <w:color w:val="000000"/>
        </w:rPr>
      </w:pPr>
      <w:r>
        <w:rPr>
          <w:rFonts w:cs="Times New Roman"/>
          <w:color w:val="000000"/>
        </w:rPr>
        <w:t>Om antwoord te krijgen op deelvraag 2</w:t>
      </w:r>
      <w:r w:rsidR="00D70E0A">
        <w:rPr>
          <w:rFonts w:cs="Times New Roman"/>
          <w:color w:val="000000"/>
        </w:rPr>
        <w:t xml:space="preserve"> over de mate van betrokkenheid</w:t>
      </w:r>
      <w:r>
        <w:rPr>
          <w:rFonts w:cs="Times New Roman"/>
          <w:color w:val="000000"/>
        </w:rPr>
        <w:t xml:space="preserve"> is </w:t>
      </w:r>
      <w:r w:rsidR="00D70E0A">
        <w:rPr>
          <w:rFonts w:cs="Times New Roman"/>
          <w:color w:val="000000"/>
        </w:rPr>
        <w:t>er wederom</w:t>
      </w:r>
      <w:r>
        <w:rPr>
          <w:rFonts w:cs="Times New Roman"/>
          <w:color w:val="000000"/>
        </w:rPr>
        <w:t xml:space="preserve"> een </w:t>
      </w:r>
      <w:r w:rsidR="00BC7BD9">
        <w:rPr>
          <w:rFonts w:cs="Times New Roman"/>
          <w:color w:val="000000"/>
        </w:rPr>
        <w:t>bestaande, gevalideerde</w:t>
      </w:r>
      <w:r>
        <w:rPr>
          <w:rFonts w:cs="Times New Roman"/>
          <w:color w:val="000000"/>
        </w:rPr>
        <w:t xml:space="preserve"> </w:t>
      </w:r>
      <w:r w:rsidRPr="00C0290E">
        <w:rPr>
          <w:rFonts w:cs="Times New Roman"/>
          <w:b/>
          <w:bCs/>
          <w:color w:val="000000"/>
        </w:rPr>
        <w:t>vragenlijst</w:t>
      </w:r>
      <w:r>
        <w:rPr>
          <w:rFonts w:cs="Times New Roman"/>
          <w:color w:val="000000"/>
        </w:rPr>
        <w:t xml:space="preserve"> gebruikt. De vragenlijst komt van het leerlingvolgsysteem voor sociaal-emotionele ontwikkeling “ZIEN”</w:t>
      </w:r>
      <w:r w:rsidR="00C0290E">
        <w:rPr>
          <w:rFonts w:cs="Times New Roman"/>
          <w:color w:val="000000"/>
        </w:rPr>
        <w:t xml:space="preserve"> (bijlage 2)</w:t>
      </w:r>
      <w:r>
        <w:rPr>
          <w:rFonts w:cs="Times New Roman"/>
          <w:color w:val="000000"/>
        </w:rPr>
        <w:t xml:space="preserve">. Deze methode wordt al geruime tijd gehanteerd op de school en is bekend bij de leerkrachten. Voor de leerlingen is deze vragenlijst nieuw. De vragenlijst is digitaal afgenomen bij de leerkrachten en op papier voor de leerlingen. De vragenlijst wordt gescoord met een 4 puntschaal waarbij de 1 gelijk is aan </w:t>
      </w:r>
      <w:r>
        <w:rPr>
          <w:rFonts w:cs="Times New Roman"/>
          <w:i/>
          <w:iCs/>
          <w:color w:val="000000"/>
        </w:rPr>
        <w:t>dit klopt (bijna) nooit</w:t>
      </w:r>
      <w:r>
        <w:rPr>
          <w:rFonts w:cs="Times New Roman"/>
          <w:color w:val="000000"/>
        </w:rPr>
        <w:t>, 2</w:t>
      </w:r>
      <w:r w:rsidRPr="00587E65">
        <w:rPr>
          <w:rFonts w:cs="Times New Roman"/>
          <w:color w:val="000000"/>
        </w:rPr>
        <w:t xml:space="preserve"> </w:t>
      </w:r>
      <w:r>
        <w:rPr>
          <w:rFonts w:cs="Times New Roman"/>
          <w:color w:val="000000"/>
        </w:rPr>
        <w:t xml:space="preserve">gelijk is aan </w:t>
      </w:r>
      <w:r>
        <w:rPr>
          <w:rFonts w:cs="Times New Roman"/>
          <w:i/>
          <w:iCs/>
          <w:color w:val="000000"/>
        </w:rPr>
        <w:t>dit klopt soms</w:t>
      </w:r>
      <w:r>
        <w:rPr>
          <w:rFonts w:cs="Times New Roman"/>
          <w:color w:val="000000"/>
        </w:rPr>
        <w:t>, 3</w:t>
      </w:r>
      <w:r w:rsidRPr="00587E65">
        <w:rPr>
          <w:rFonts w:cs="Times New Roman"/>
          <w:color w:val="000000"/>
        </w:rPr>
        <w:t xml:space="preserve"> </w:t>
      </w:r>
      <w:r>
        <w:rPr>
          <w:rFonts w:cs="Times New Roman"/>
          <w:color w:val="000000"/>
        </w:rPr>
        <w:t xml:space="preserve">gelijk is aan </w:t>
      </w:r>
      <w:r>
        <w:rPr>
          <w:rFonts w:cs="Times New Roman"/>
          <w:i/>
          <w:iCs/>
          <w:color w:val="000000"/>
        </w:rPr>
        <w:t>dit klopt vaak</w:t>
      </w:r>
      <w:r>
        <w:rPr>
          <w:rFonts w:cs="Times New Roman"/>
          <w:color w:val="000000"/>
        </w:rPr>
        <w:t xml:space="preserve"> en 4</w:t>
      </w:r>
      <w:r w:rsidRPr="00587E65">
        <w:rPr>
          <w:rFonts w:cs="Times New Roman"/>
          <w:color w:val="000000"/>
        </w:rPr>
        <w:t xml:space="preserve"> </w:t>
      </w:r>
      <w:r>
        <w:rPr>
          <w:rFonts w:cs="Times New Roman"/>
          <w:color w:val="000000"/>
        </w:rPr>
        <w:t xml:space="preserve">gelijk is aan </w:t>
      </w:r>
      <w:r w:rsidRPr="001907E6">
        <w:rPr>
          <w:rFonts w:cs="Times New Roman"/>
          <w:i/>
          <w:iCs/>
          <w:color w:val="000000"/>
        </w:rPr>
        <w:t>dit klopt</w:t>
      </w:r>
      <w:r>
        <w:rPr>
          <w:rFonts w:cs="Times New Roman"/>
          <w:color w:val="000000"/>
        </w:rPr>
        <w:t xml:space="preserve"> (bijna) </w:t>
      </w:r>
      <w:r>
        <w:rPr>
          <w:rFonts w:cs="Times New Roman"/>
          <w:i/>
          <w:iCs/>
          <w:color w:val="000000"/>
        </w:rPr>
        <w:t>altijd</w:t>
      </w:r>
      <w:r>
        <w:rPr>
          <w:rFonts w:cs="Times New Roman"/>
          <w:color w:val="000000"/>
        </w:rPr>
        <w:t xml:space="preserve">. </w:t>
      </w:r>
    </w:p>
    <w:p w:rsidR="00E7420E" w:rsidRDefault="00E7420E" w:rsidP="00675B6D">
      <w:pPr>
        <w:pStyle w:val="Lijstalinea"/>
        <w:ind w:left="0"/>
        <w:jc w:val="both"/>
        <w:rPr>
          <w:rFonts w:cs="Times New Roman"/>
          <w:color w:val="000000"/>
        </w:rPr>
      </w:pPr>
      <w:r>
        <w:rPr>
          <w:rFonts w:cs="Times New Roman"/>
          <w:color w:val="000000"/>
        </w:rPr>
        <w:t xml:space="preserve"> </w:t>
      </w:r>
    </w:p>
    <w:p w:rsidR="00F4363A" w:rsidRPr="00F4363A" w:rsidRDefault="00E7420E" w:rsidP="00675B6D">
      <w:pPr>
        <w:pStyle w:val="Lijstalinea"/>
        <w:spacing w:before="240"/>
        <w:ind w:left="0"/>
        <w:jc w:val="both"/>
        <w:rPr>
          <w:rFonts w:cs="Calibri"/>
        </w:rPr>
      </w:pPr>
      <w:r>
        <w:rPr>
          <w:rFonts w:cs="Times New Roman"/>
          <w:color w:val="000000"/>
        </w:rPr>
        <w:t>B</w:t>
      </w:r>
      <w:r w:rsidR="00F4363A">
        <w:rPr>
          <w:rFonts w:cs="Times New Roman"/>
          <w:color w:val="000000"/>
        </w:rPr>
        <w:t xml:space="preserve">ij het semigestructureerde </w:t>
      </w:r>
      <w:r w:rsidR="00F4363A" w:rsidRPr="00C0290E">
        <w:rPr>
          <w:rFonts w:cs="Times New Roman"/>
          <w:b/>
          <w:bCs/>
          <w:color w:val="000000"/>
        </w:rPr>
        <w:t>interview</w:t>
      </w:r>
      <w:r w:rsidR="00F4363A">
        <w:rPr>
          <w:rFonts w:cs="Times New Roman"/>
          <w:color w:val="000000"/>
        </w:rPr>
        <w:t xml:space="preserve"> (</w:t>
      </w:r>
      <w:r w:rsidR="00F4363A" w:rsidRPr="00496155">
        <w:rPr>
          <w:rFonts w:cs="Times New Roman"/>
          <w:color w:val="000000"/>
        </w:rPr>
        <w:t xml:space="preserve">bijlage 3) </w:t>
      </w:r>
      <w:r>
        <w:rPr>
          <w:rFonts w:cs="Times New Roman"/>
          <w:color w:val="000000"/>
        </w:rPr>
        <w:t>komen d</w:t>
      </w:r>
      <w:r>
        <w:t xml:space="preserve">e topics </w:t>
      </w:r>
      <w:r>
        <w:rPr>
          <w:i/>
          <w:iCs/>
        </w:rPr>
        <w:t>werkplek, i</w:t>
      </w:r>
      <w:r w:rsidRPr="00F4363A">
        <w:rPr>
          <w:i/>
          <w:iCs/>
        </w:rPr>
        <w:t xml:space="preserve">nhoud, taakgerichtheid, zelfbewustzijn en reflectie </w:t>
      </w:r>
      <w:r w:rsidRPr="00F4363A">
        <w:t>en</w:t>
      </w:r>
      <w:r w:rsidRPr="00F4363A">
        <w:rPr>
          <w:i/>
          <w:iCs/>
        </w:rPr>
        <w:t xml:space="preserve"> begeleiding door de leerkracht</w:t>
      </w:r>
      <w:r>
        <w:t xml:space="preserve"> overeen met de t</w:t>
      </w:r>
      <w:r w:rsidR="00675B6D">
        <w:t>hema’s van de observatielijst. Validiteit is gewaarborgd doordat d</w:t>
      </w:r>
      <w:r>
        <w:t>e topics op basis van deelvraag 1 en 3</w:t>
      </w:r>
      <w:r w:rsidR="00675B6D" w:rsidRPr="00675B6D">
        <w:t xml:space="preserve"> </w:t>
      </w:r>
      <w:r w:rsidR="00675B6D">
        <w:t>zijn gekozen en d</w:t>
      </w:r>
      <w:r w:rsidR="00E86DA1">
        <w:rPr>
          <w:rFonts w:cs="Times New Roman"/>
          <w:color w:val="000000"/>
        </w:rPr>
        <w:t>e vragen</w:t>
      </w:r>
      <w:r w:rsidR="00675B6D">
        <w:rPr>
          <w:rFonts w:cs="Times New Roman"/>
          <w:color w:val="000000"/>
        </w:rPr>
        <w:t xml:space="preserve"> in het interview</w:t>
      </w:r>
      <w:r w:rsidR="00E86DA1">
        <w:rPr>
          <w:rFonts w:cs="Times New Roman"/>
          <w:color w:val="000000"/>
        </w:rPr>
        <w:t xml:space="preserve"> gekoppeld </w:t>
      </w:r>
      <w:r w:rsidR="00675B6D">
        <w:rPr>
          <w:rFonts w:cs="Times New Roman"/>
          <w:color w:val="000000"/>
        </w:rPr>
        <w:t xml:space="preserve">zijn </w:t>
      </w:r>
      <w:r w:rsidR="00E86DA1">
        <w:rPr>
          <w:rFonts w:cs="Times New Roman"/>
          <w:color w:val="000000"/>
        </w:rPr>
        <w:t xml:space="preserve">aan het theoretisch kader. </w:t>
      </w:r>
      <w:r w:rsidR="007D7C1B">
        <w:rPr>
          <w:rFonts w:cs="Times New Roman"/>
          <w:color w:val="000000"/>
        </w:rPr>
        <w:t xml:space="preserve">Voorbeelden van gestelde vragen zijn: </w:t>
      </w:r>
      <w:r w:rsidR="007D7C1B">
        <w:t>“</w:t>
      </w:r>
      <w:r w:rsidR="007D7C1B" w:rsidRPr="00F144BA">
        <w:t>Welke metacognitieve vaardigheden bezitten de leerlingen al waardoor zij goed zelfverantwoordelijk kunnen leren?</w:t>
      </w:r>
      <w:r w:rsidR="007D7C1B">
        <w:t>” en “</w:t>
      </w:r>
      <w:r w:rsidR="007D7C1B" w:rsidRPr="00F144BA">
        <w:t>Op welke manier kan de zelfverantwoordelijkheid van de leerlingen gestimuleerd worden</w:t>
      </w:r>
      <w:r w:rsidR="007D7C1B">
        <w:t>, denkend aan benodigde</w:t>
      </w:r>
      <w:r w:rsidR="007D7C1B" w:rsidRPr="00F144BA">
        <w:t xml:space="preserve"> vaardigheden </w:t>
      </w:r>
      <w:r w:rsidR="007D7C1B">
        <w:t>van</w:t>
      </w:r>
      <w:r w:rsidR="007D7C1B" w:rsidRPr="00F144BA">
        <w:t xml:space="preserve"> leerlingen </w:t>
      </w:r>
      <w:r w:rsidR="001F60CF">
        <w:t>en leerkrachten en aan middelen</w:t>
      </w:r>
      <w:r w:rsidR="007D7C1B" w:rsidRPr="00F144BA">
        <w:t>?</w:t>
      </w:r>
      <w:r w:rsidR="00F4363A">
        <w:t>”</w:t>
      </w:r>
      <w:r>
        <w:t>.</w:t>
      </w:r>
    </w:p>
    <w:p w:rsidR="005B00B6" w:rsidRDefault="00D70E0A" w:rsidP="008725F8">
      <w:pPr>
        <w:autoSpaceDE w:val="0"/>
        <w:autoSpaceDN w:val="0"/>
        <w:adjustRightInd w:val="0"/>
        <w:spacing w:before="240" w:after="0"/>
        <w:jc w:val="both"/>
        <w:rPr>
          <w:rFonts w:cs="Times New Roman"/>
          <w:color w:val="000000"/>
        </w:rPr>
      </w:pPr>
      <w:r>
        <w:rPr>
          <w:rFonts w:cs="Times New Roman"/>
          <w:color w:val="000000"/>
        </w:rPr>
        <w:t xml:space="preserve">De drie instrumenten zijn </w:t>
      </w:r>
      <w:r w:rsidR="00675B6D">
        <w:rPr>
          <w:rFonts w:cs="Times New Roman"/>
          <w:color w:val="000000"/>
        </w:rPr>
        <w:t xml:space="preserve">voorafgaand aan het inzetten ervan </w:t>
      </w:r>
      <w:r>
        <w:rPr>
          <w:rFonts w:cs="Times New Roman"/>
          <w:color w:val="000000"/>
        </w:rPr>
        <w:t xml:space="preserve">voorgelegd aan een promovendus die </w:t>
      </w:r>
      <w:r w:rsidR="00675B6D">
        <w:rPr>
          <w:rFonts w:cs="Times New Roman"/>
          <w:color w:val="000000"/>
        </w:rPr>
        <w:t>deze heeft beoordeeld op betrouwbaarheid en koppeling met het theoretisch kader.</w:t>
      </w:r>
      <w:r w:rsidR="00675B6D" w:rsidRPr="00675B6D">
        <w:rPr>
          <w:rFonts w:cs="Times New Roman"/>
        </w:rPr>
        <w:t xml:space="preserve"> </w:t>
      </w:r>
      <w:r w:rsidR="00675B6D" w:rsidRPr="00877F92">
        <w:rPr>
          <w:rFonts w:cs="Times New Roman"/>
        </w:rPr>
        <w:t>Het waarborgen van de betrouwbaarheid van de observatielijst</w:t>
      </w:r>
      <w:r w:rsidR="00675B6D">
        <w:rPr>
          <w:rFonts w:cs="Times New Roman"/>
        </w:rPr>
        <w:t xml:space="preserve"> </w:t>
      </w:r>
      <w:r w:rsidR="00675B6D" w:rsidRPr="00877F92">
        <w:rPr>
          <w:rFonts w:cs="Times New Roman"/>
        </w:rPr>
        <w:t>gebeurde door</w:t>
      </w:r>
      <w:r w:rsidR="00675B6D">
        <w:rPr>
          <w:rFonts w:cs="Times New Roman"/>
        </w:rPr>
        <w:t>dat</w:t>
      </w:r>
      <w:r w:rsidR="00675B6D" w:rsidRPr="00877F92">
        <w:rPr>
          <w:rFonts w:cs="Times New Roman"/>
        </w:rPr>
        <w:t xml:space="preserve"> </w:t>
      </w:r>
      <w:r w:rsidR="008725F8">
        <w:rPr>
          <w:rFonts w:cs="Times New Roman"/>
        </w:rPr>
        <w:t>d</w:t>
      </w:r>
      <w:r w:rsidR="008725F8" w:rsidRPr="00877F92">
        <w:rPr>
          <w:rFonts w:cs="Times New Roman"/>
        </w:rPr>
        <w:t xml:space="preserve">e observatielijsten </w:t>
      </w:r>
      <w:r w:rsidR="00675B6D">
        <w:rPr>
          <w:rFonts w:cs="Times New Roman"/>
        </w:rPr>
        <w:t>diezelfde dag</w:t>
      </w:r>
      <w:r w:rsidR="00675B6D" w:rsidRPr="00877F92">
        <w:rPr>
          <w:rFonts w:cs="Times New Roman"/>
        </w:rPr>
        <w:t xml:space="preserve"> </w:t>
      </w:r>
      <w:r w:rsidR="00675B6D">
        <w:rPr>
          <w:rFonts w:cs="Times New Roman"/>
        </w:rPr>
        <w:t xml:space="preserve">werden </w:t>
      </w:r>
      <w:r w:rsidR="00675B6D" w:rsidRPr="00877F92">
        <w:rPr>
          <w:rFonts w:cs="Times New Roman"/>
        </w:rPr>
        <w:t>besproken met de respondenten</w:t>
      </w:r>
      <w:r w:rsidR="008725F8">
        <w:rPr>
          <w:rFonts w:cs="Times New Roman"/>
        </w:rPr>
        <w:t xml:space="preserve">. Zij gaven aan </w:t>
      </w:r>
      <w:r w:rsidR="00675B6D" w:rsidRPr="00877F92">
        <w:rPr>
          <w:rFonts w:cs="Times New Roman"/>
        </w:rPr>
        <w:t>zich goed</w:t>
      </w:r>
      <w:r w:rsidR="008725F8">
        <w:rPr>
          <w:rFonts w:cs="Times New Roman"/>
        </w:rPr>
        <w:t xml:space="preserve"> te herkennen</w:t>
      </w:r>
      <w:r w:rsidR="00675B6D" w:rsidRPr="00877F92">
        <w:rPr>
          <w:rFonts w:cs="Times New Roman"/>
        </w:rPr>
        <w:t xml:space="preserve"> in het geschetste beeld. </w:t>
      </w:r>
      <w:r w:rsidR="00675B6D">
        <w:rPr>
          <w:rFonts w:cs="TransitOT"/>
        </w:rPr>
        <w:t>D</w:t>
      </w:r>
      <w:r w:rsidR="00675B6D" w:rsidRPr="00877F92">
        <w:rPr>
          <w:rFonts w:cs="TransitOT"/>
        </w:rPr>
        <w:t>e betrouwbaarheid van de vragenlijst</w:t>
      </w:r>
      <w:r w:rsidR="005228CF">
        <w:rPr>
          <w:rFonts w:cs="TransitOT"/>
        </w:rPr>
        <w:t>en</w:t>
      </w:r>
      <w:r w:rsidR="00675B6D" w:rsidRPr="00877F92">
        <w:rPr>
          <w:rFonts w:cs="TransitOT"/>
        </w:rPr>
        <w:t xml:space="preserve"> voor de leerkrachten en de leerlingen van de deelnemende groepen </w:t>
      </w:r>
      <w:r w:rsidR="00675B6D">
        <w:rPr>
          <w:rFonts w:cs="TransitOT"/>
        </w:rPr>
        <w:t>werd</w:t>
      </w:r>
      <w:r w:rsidR="00675B6D" w:rsidRPr="00877F92">
        <w:rPr>
          <w:rFonts w:cs="TransitOT"/>
        </w:rPr>
        <w:t xml:space="preserve"> vergroot doordat alle vragen die aan de leerlingen gesteld werden door de </w:t>
      </w:r>
      <w:r w:rsidR="00675B6D">
        <w:rPr>
          <w:rFonts w:cs="TransitOT"/>
        </w:rPr>
        <w:t>groeps</w:t>
      </w:r>
      <w:r w:rsidR="00675B6D" w:rsidRPr="00877F92">
        <w:rPr>
          <w:rFonts w:cs="TransitOT"/>
        </w:rPr>
        <w:t>leerkracht zijn voorgelezen en uitgelegd aan de</w:t>
      </w:r>
      <w:r w:rsidR="00675B6D" w:rsidRPr="00EE1FFF">
        <w:rPr>
          <w:rFonts w:cs="TransitOT"/>
        </w:rPr>
        <w:t xml:space="preserve"> </w:t>
      </w:r>
      <w:r w:rsidR="00675B6D" w:rsidRPr="00877F92">
        <w:rPr>
          <w:rFonts w:cs="TransitOT"/>
        </w:rPr>
        <w:t xml:space="preserve">leerlingen. Door deze klassikale uitleg </w:t>
      </w:r>
      <w:r w:rsidR="00675B6D">
        <w:rPr>
          <w:rFonts w:cs="TransitOT"/>
        </w:rPr>
        <w:t>is getracht om</w:t>
      </w:r>
      <w:r w:rsidR="005228CF">
        <w:rPr>
          <w:rFonts w:cs="TransitOT"/>
        </w:rPr>
        <w:t xml:space="preserve"> foutieve</w:t>
      </w:r>
      <w:r w:rsidR="00675B6D" w:rsidRPr="00877F92">
        <w:rPr>
          <w:rFonts w:cs="TransitOT"/>
        </w:rPr>
        <w:t xml:space="preserve"> interpretaties van de leerlingen zoveel mogelijk </w:t>
      </w:r>
      <w:r w:rsidR="00675B6D">
        <w:rPr>
          <w:rFonts w:cs="TransitOT"/>
        </w:rPr>
        <w:t xml:space="preserve">te </w:t>
      </w:r>
      <w:r w:rsidR="00675B6D" w:rsidRPr="00877F92">
        <w:rPr>
          <w:rFonts w:cs="TransitOT"/>
        </w:rPr>
        <w:t>voorkomen.</w:t>
      </w:r>
      <w:r w:rsidR="008725F8" w:rsidRPr="008725F8">
        <w:rPr>
          <w:rFonts w:cs="Times New Roman"/>
        </w:rPr>
        <w:t xml:space="preserve"> </w:t>
      </w:r>
      <w:r w:rsidR="008725F8" w:rsidRPr="00877F92">
        <w:rPr>
          <w:rFonts w:cs="Times New Roman"/>
        </w:rPr>
        <w:t>De resultaten die voortkwamen uit de vragenlijsten en de observaties zijn weergegeven in grafiek</w:t>
      </w:r>
      <w:r w:rsidR="008725F8">
        <w:rPr>
          <w:rFonts w:cs="Times New Roman"/>
        </w:rPr>
        <w:t>en</w:t>
      </w:r>
      <w:r w:rsidR="008725F8" w:rsidRPr="00877F92">
        <w:rPr>
          <w:rFonts w:cs="Times New Roman"/>
        </w:rPr>
        <w:t xml:space="preserve"> welke </w:t>
      </w:r>
      <w:r w:rsidR="008725F8">
        <w:rPr>
          <w:rFonts w:cs="Times New Roman"/>
        </w:rPr>
        <w:t xml:space="preserve">later ook aan </w:t>
      </w:r>
      <w:r w:rsidR="008725F8" w:rsidRPr="00877F92">
        <w:rPr>
          <w:rFonts w:cs="Times New Roman"/>
        </w:rPr>
        <w:t xml:space="preserve">de respondenten </w:t>
      </w:r>
      <w:r w:rsidR="008725F8">
        <w:rPr>
          <w:rFonts w:cs="Times New Roman"/>
        </w:rPr>
        <w:t>zijn voorgelegd</w:t>
      </w:r>
      <w:r w:rsidR="008725F8" w:rsidRPr="00877F92">
        <w:rPr>
          <w:rFonts w:cs="Times New Roman"/>
        </w:rPr>
        <w:t>.</w:t>
      </w:r>
    </w:p>
    <w:p w:rsidR="00675B6D" w:rsidRDefault="00675B6D" w:rsidP="005B00B6">
      <w:pPr>
        <w:autoSpaceDE w:val="0"/>
        <w:autoSpaceDN w:val="0"/>
        <w:adjustRightInd w:val="0"/>
        <w:spacing w:after="0"/>
        <w:jc w:val="both"/>
        <w:rPr>
          <w:rFonts w:cs="Times New Roman"/>
          <w:color w:val="000000"/>
        </w:rPr>
      </w:pPr>
    </w:p>
    <w:p w:rsidR="00BC7BD9" w:rsidRDefault="00BC7BD9" w:rsidP="005B00B6">
      <w:pPr>
        <w:autoSpaceDE w:val="0"/>
        <w:autoSpaceDN w:val="0"/>
        <w:adjustRightInd w:val="0"/>
        <w:spacing w:after="0"/>
        <w:jc w:val="both"/>
        <w:rPr>
          <w:rFonts w:cs="Times New Roman"/>
          <w:color w:val="000000"/>
        </w:rPr>
      </w:pPr>
    </w:p>
    <w:p w:rsidR="005B00B6" w:rsidRPr="00C42A73" w:rsidRDefault="005B00B6" w:rsidP="00496155">
      <w:pPr>
        <w:autoSpaceDE w:val="0"/>
        <w:autoSpaceDN w:val="0"/>
        <w:adjustRightInd w:val="0"/>
        <w:spacing w:after="0"/>
        <w:jc w:val="both"/>
        <w:rPr>
          <w:color w:val="002060"/>
          <w:u w:val="single"/>
        </w:rPr>
      </w:pPr>
      <w:r w:rsidRPr="00C42A73">
        <w:t xml:space="preserve"> </w:t>
      </w:r>
      <w:r w:rsidRPr="00C42A73">
        <w:rPr>
          <w:color w:val="002060"/>
          <w:u w:val="single"/>
        </w:rPr>
        <w:t>4.</w:t>
      </w:r>
      <w:r w:rsidR="003B43EA">
        <w:rPr>
          <w:color w:val="002060"/>
          <w:u w:val="single"/>
        </w:rPr>
        <w:t>4</w:t>
      </w:r>
      <w:r w:rsidR="003B43EA">
        <w:rPr>
          <w:color w:val="002060"/>
          <w:u w:val="single"/>
        </w:rPr>
        <w:tab/>
      </w:r>
      <w:r w:rsidR="00F74D17">
        <w:rPr>
          <w:color w:val="002060"/>
          <w:u w:val="single"/>
        </w:rPr>
        <w:t>Wijze van d</w:t>
      </w:r>
      <w:r w:rsidRPr="00C42A73">
        <w:rPr>
          <w:color w:val="002060"/>
          <w:u w:val="single"/>
        </w:rPr>
        <w:t xml:space="preserve">ata-analyse </w:t>
      </w:r>
    </w:p>
    <w:p w:rsidR="00F74D17" w:rsidRDefault="005B00B6" w:rsidP="008C7C4D">
      <w:pPr>
        <w:pStyle w:val="Default"/>
        <w:spacing w:line="276" w:lineRule="auto"/>
        <w:jc w:val="both"/>
        <w:rPr>
          <w:rFonts w:cs="TransitOT"/>
          <w:sz w:val="22"/>
          <w:szCs w:val="22"/>
        </w:rPr>
      </w:pPr>
      <w:r>
        <w:rPr>
          <w:rFonts w:asciiTheme="minorHAnsi" w:hAnsiTheme="minorHAnsi" w:cstheme="minorHAnsi"/>
          <w:sz w:val="22"/>
          <w:szCs w:val="22"/>
        </w:rPr>
        <w:t xml:space="preserve">De </w:t>
      </w:r>
      <w:r w:rsidRPr="000170FB">
        <w:rPr>
          <w:rFonts w:asciiTheme="minorHAnsi" w:hAnsiTheme="minorHAnsi" w:cstheme="minorHAnsi"/>
          <w:b/>
          <w:bCs/>
          <w:sz w:val="22"/>
          <w:szCs w:val="22"/>
        </w:rPr>
        <w:t>vragenlijsten</w:t>
      </w:r>
      <w:r>
        <w:rPr>
          <w:rFonts w:asciiTheme="minorHAnsi" w:hAnsiTheme="minorHAnsi" w:cstheme="minorHAnsi"/>
          <w:sz w:val="22"/>
          <w:szCs w:val="22"/>
        </w:rPr>
        <w:t xml:space="preserve"> voor de leerlingen zijn per leerling en per stelling ingevoerd in Excel.  Aan de vier opties is een cijfer gehangen waarna het gemiddelde per leerling en het gemiddelde per groep is berekend. </w:t>
      </w:r>
      <w:r w:rsidR="006A33CE">
        <w:rPr>
          <w:rFonts w:asciiTheme="minorHAnsi" w:hAnsiTheme="minorHAnsi" w:cstheme="minorHAnsi"/>
          <w:sz w:val="22"/>
          <w:szCs w:val="22"/>
        </w:rPr>
        <w:t>G</w:t>
      </w:r>
      <w:r>
        <w:rPr>
          <w:rFonts w:asciiTheme="minorHAnsi" w:hAnsiTheme="minorHAnsi" w:cstheme="minorHAnsi"/>
          <w:sz w:val="22"/>
          <w:szCs w:val="22"/>
        </w:rPr>
        <w:t>rafiek</w:t>
      </w:r>
      <w:r w:rsidR="006A33CE">
        <w:rPr>
          <w:rFonts w:asciiTheme="minorHAnsi" w:hAnsiTheme="minorHAnsi" w:cstheme="minorHAnsi"/>
          <w:sz w:val="22"/>
          <w:szCs w:val="22"/>
        </w:rPr>
        <w:t xml:space="preserve"> </w:t>
      </w:r>
      <w:r w:rsidR="008C7C4D">
        <w:rPr>
          <w:rFonts w:asciiTheme="minorHAnsi" w:hAnsiTheme="minorHAnsi" w:cstheme="minorHAnsi"/>
          <w:sz w:val="22"/>
          <w:szCs w:val="22"/>
        </w:rPr>
        <w:t>1</w:t>
      </w:r>
      <w:r>
        <w:rPr>
          <w:rFonts w:asciiTheme="minorHAnsi" w:hAnsiTheme="minorHAnsi" w:cstheme="minorHAnsi"/>
          <w:sz w:val="22"/>
          <w:szCs w:val="22"/>
        </w:rPr>
        <w:t xml:space="preserve"> (hoofdstuk 5</w:t>
      </w:r>
      <w:r w:rsidR="00675B6D">
        <w:rPr>
          <w:rFonts w:asciiTheme="minorHAnsi" w:hAnsiTheme="minorHAnsi" w:cstheme="minorHAnsi"/>
          <w:sz w:val="22"/>
          <w:szCs w:val="22"/>
        </w:rPr>
        <w:t>.3</w:t>
      </w:r>
      <w:r>
        <w:rPr>
          <w:rFonts w:asciiTheme="minorHAnsi" w:hAnsiTheme="minorHAnsi" w:cstheme="minorHAnsi"/>
          <w:sz w:val="22"/>
          <w:szCs w:val="22"/>
        </w:rPr>
        <w:t>) geeft de betrokkenheid per groep weer</w:t>
      </w:r>
      <w:r w:rsidR="00675B6D">
        <w:rPr>
          <w:rFonts w:asciiTheme="minorHAnsi" w:hAnsiTheme="minorHAnsi" w:cstheme="minorHAnsi"/>
          <w:sz w:val="22"/>
          <w:szCs w:val="22"/>
        </w:rPr>
        <w:t xml:space="preserve">. Betrokkenheid is </w:t>
      </w:r>
      <w:r>
        <w:rPr>
          <w:rFonts w:asciiTheme="minorHAnsi" w:hAnsiTheme="minorHAnsi" w:cstheme="minorHAnsi"/>
          <w:sz w:val="22"/>
          <w:szCs w:val="22"/>
        </w:rPr>
        <w:t xml:space="preserve">uitgesplitst in </w:t>
      </w:r>
      <w:r w:rsidR="006A33CE">
        <w:rPr>
          <w:rFonts w:asciiTheme="minorHAnsi" w:hAnsiTheme="minorHAnsi" w:cstheme="minorHAnsi"/>
          <w:sz w:val="22"/>
          <w:szCs w:val="22"/>
        </w:rPr>
        <w:t>twee thema’s:</w:t>
      </w:r>
      <w:r>
        <w:rPr>
          <w:rFonts w:asciiTheme="minorHAnsi" w:hAnsiTheme="minorHAnsi" w:cstheme="minorHAnsi"/>
          <w:sz w:val="22"/>
          <w:szCs w:val="22"/>
        </w:rPr>
        <w:t xml:space="preserve"> </w:t>
      </w:r>
      <w:r>
        <w:rPr>
          <w:rFonts w:asciiTheme="minorHAnsi" w:hAnsiTheme="minorHAnsi" w:cstheme="minorHAnsi"/>
          <w:i/>
          <w:iCs/>
          <w:sz w:val="22"/>
          <w:szCs w:val="22"/>
        </w:rPr>
        <w:t xml:space="preserve">volharding </w:t>
      </w:r>
      <w:r>
        <w:rPr>
          <w:rFonts w:asciiTheme="minorHAnsi" w:hAnsiTheme="minorHAnsi" w:cstheme="minorHAnsi"/>
          <w:sz w:val="22"/>
          <w:szCs w:val="22"/>
        </w:rPr>
        <w:t xml:space="preserve">en </w:t>
      </w:r>
      <w:r>
        <w:rPr>
          <w:rFonts w:asciiTheme="minorHAnsi" w:hAnsiTheme="minorHAnsi" w:cstheme="minorHAnsi"/>
          <w:i/>
          <w:iCs/>
          <w:sz w:val="22"/>
          <w:szCs w:val="22"/>
        </w:rPr>
        <w:t>voldoening</w:t>
      </w:r>
      <w:r>
        <w:rPr>
          <w:rFonts w:asciiTheme="minorHAnsi" w:hAnsiTheme="minorHAnsi" w:cstheme="minorHAnsi"/>
          <w:sz w:val="22"/>
          <w:szCs w:val="22"/>
        </w:rPr>
        <w:t xml:space="preserve"> zoals ook de vragenlijst “ZIEN” is opgezet</w:t>
      </w:r>
      <w:r w:rsidR="00675B6D">
        <w:rPr>
          <w:rFonts w:asciiTheme="minorHAnsi" w:hAnsiTheme="minorHAnsi" w:cstheme="minorHAnsi"/>
          <w:sz w:val="22"/>
          <w:szCs w:val="22"/>
        </w:rPr>
        <w:t xml:space="preserve"> en zoals tevens is beschreven in het theoretisch kader</w:t>
      </w:r>
      <w:r>
        <w:rPr>
          <w:rFonts w:asciiTheme="minorHAnsi" w:hAnsiTheme="minorHAnsi" w:cstheme="minorHAnsi"/>
          <w:sz w:val="22"/>
          <w:szCs w:val="22"/>
        </w:rPr>
        <w:t xml:space="preserve">. De digitale vragenlijsten die de leerkrachten hebben ingevuld, worden door “ZIEN” automatisch berekend per stelling, per leerling en het gemiddelde </w:t>
      </w:r>
      <w:r w:rsidRPr="00877F92">
        <w:rPr>
          <w:rFonts w:asciiTheme="minorHAnsi" w:hAnsiTheme="minorHAnsi" w:cstheme="minorHAnsi"/>
          <w:sz w:val="22"/>
          <w:szCs w:val="22"/>
        </w:rPr>
        <w:t xml:space="preserve">per groep. Het gemiddelde percentage dat is berekend, is omgezet naar een cijfer zodat </w:t>
      </w:r>
      <w:r w:rsidR="005228CF">
        <w:rPr>
          <w:rFonts w:asciiTheme="minorHAnsi" w:hAnsiTheme="minorHAnsi" w:cstheme="minorHAnsi"/>
          <w:sz w:val="22"/>
          <w:szCs w:val="22"/>
        </w:rPr>
        <w:t xml:space="preserve">overzichtelijk </w:t>
      </w:r>
      <w:r w:rsidRPr="00877F92">
        <w:rPr>
          <w:rFonts w:asciiTheme="minorHAnsi" w:hAnsiTheme="minorHAnsi" w:cstheme="minorHAnsi"/>
          <w:sz w:val="22"/>
          <w:szCs w:val="22"/>
        </w:rPr>
        <w:t>waar te nemen is in hoeverre de score van de leerlingen en van de leerkracht met betrekking tot de betrokkenheid van de leerling overeenstemming bereiken</w:t>
      </w:r>
      <w:r w:rsidR="006A33CE">
        <w:rPr>
          <w:rFonts w:asciiTheme="minorHAnsi" w:hAnsiTheme="minorHAnsi" w:cstheme="minorHAnsi"/>
          <w:sz w:val="22"/>
          <w:szCs w:val="22"/>
        </w:rPr>
        <w:t xml:space="preserve"> (tabel </w:t>
      </w:r>
      <w:r w:rsidR="008C7C4D">
        <w:rPr>
          <w:rFonts w:asciiTheme="minorHAnsi" w:hAnsiTheme="minorHAnsi" w:cstheme="minorHAnsi"/>
          <w:sz w:val="22"/>
          <w:szCs w:val="22"/>
        </w:rPr>
        <w:t>6</w:t>
      </w:r>
      <w:r w:rsidR="006A33CE">
        <w:rPr>
          <w:rFonts w:asciiTheme="minorHAnsi" w:hAnsiTheme="minorHAnsi" w:cstheme="minorHAnsi"/>
          <w:sz w:val="22"/>
          <w:szCs w:val="22"/>
        </w:rPr>
        <w:t xml:space="preserve"> en </w:t>
      </w:r>
      <w:r w:rsidR="008C7C4D">
        <w:rPr>
          <w:rFonts w:asciiTheme="minorHAnsi" w:hAnsiTheme="minorHAnsi" w:cstheme="minorHAnsi"/>
          <w:sz w:val="22"/>
          <w:szCs w:val="22"/>
        </w:rPr>
        <w:t>7</w:t>
      </w:r>
      <w:r w:rsidR="006A33CE">
        <w:rPr>
          <w:rFonts w:asciiTheme="minorHAnsi" w:hAnsiTheme="minorHAnsi" w:cstheme="minorHAnsi"/>
          <w:sz w:val="22"/>
          <w:szCs w:val="22"/>
        </w:rPr>
        <w:t xml:space="preserve"> in hoofdstuk </w:t>
      </w:r>
      <w:r w:rsidR="000170FB">
        <w:rPr>
          <w:rFonts w:asciiTheme="minorHAnsi" w:hAnsiTheme="minorHAnsi" w:cstheme="minorHAnsi"/>
          <w:sz w:val="22"/>
          <w:szCs w:val="22"/>
        </w:rPr>
        <w:t xml:space="preserve"> </w:t>
      </w:r>
      <w:r w:rsidR="006A33CE">
        <w:rPr>
          <w:rFonts w:asciiTheme="minorHAnsi" w:hAnsiTheme="minorHAnsi" w:cstheme="minorHAnsi"/>
          <w:sz w:val="22"/>
          <w:szCs w:val="22"/>
        </w:rPr>
        <w:t>5</w:t>
      </w:r>
      <w:r w:rsidR="005228CF">
        <w:rPr>
          <w:rFonts w:asciiTheme="minorHAnsi" w:hAnsiTheme="minorHAnsi" w:cstheme="minorHAnsi"/>
          <w:sz w:val="22"/>
          <w:szCs w:val="22"/>
        </w:rPr>
        <w:t>.3</w:t>
      </w:r>
      <w:r w:rsidR="006A33CE">
        <w:rPr>
          <w:rFonts w:asciiTheme="minorHAnsi" w:hAnsiTheme="minorHAnsi" w:cstheme="minorHAnsi"/>
          <w:sz w:val="22"/>
          <w:szCs w:val="22"/>
        </w:rPr>
        <w:t>)</w:t>
      </w:r>
      <w:r w:rsidRPr="00877F92">
        <w:rPr>
          <w:rFonts w:asciiTheme="minorHAnsi" w:hAnsiTheme="minorHAnsi" w:cstheme="minorHAnsi"/>
          <w:sz w:val="22"/>
          <w:szCs w:val="22"/>
        </w:rPr>
        <w:t xml:space="preserve">. </w:t>
      </w:r>
    </w:p>
    <w:p w:rsidR="007838EE" w:rsidRDefault="007838EE" w:rsidP="00213A15">
      <w:pPr>
        <w:pStyle w:val="Default"/>
        <w:spacing w:line="276" w:lineRule="auto"/>
        <w:jc w:val="both"/>
        <w:rPr>
          <w:rFonts w:asciiTheme="minorHAnsi" w:hAnsiTheme="minorHAnsi" w:cstheme="minorHAnsi"/>
          <w:sz w:val="22"/>
          <w:szCs w:val="22"/>
        </w:rPr>
      </w:pPr>
    </w:p>
    <w:p w:rsidR="00010931" w:rsidRPr="00BC7BD9" w:rsidRDefault="007838EE" w:rsidP="00F12E68">
      <w:pPr>
        <w:pStyle w:val="Default"/>
        <w:spacing w:line="276" w:lineRule="auto"/>
        <w:jc w:val="both"/>
        <w:rPr>
          <w:rFonts w:asciiTheme="minorHAnsi" w:hAnsiTheme="minorHAnsi" w:cstheme="minorHAnsi"/>
          <w:color w:val="auto"/>
          <w:sz w:val="22"/>
          <w:szCs w:val="22"/>
        </w:rPr>
      </w:pPr>
      <w:r w:rsidRPr="00BC7BD9">
        <w:rPr>
          <w:rFonts w:asciiTheme="minorHAnsi" w:hAnsiTheme="minorHAnsi" w:cstheme="minorHAnsi"/>
          <w:color w:val="auto"/>
          <w:sz w:val="22"/>
          <w:szCs w:val="22"/>
        </w:rPr>
        <w:t xml:space="preserve">Aangezien er tijdens de </w:t>
      </w:r>
      <w:r w:rsidRPr="00BC7BD9">
        <w:rPr>
          <w:rFonts w:asciiTheme="minorHAnsi" w:hAnsiTheme="minorHAnsi" w:cstheme="minorHAnsi"/>
          <w:b/>
          <w:bCs/>
          <w:color w:val="auto"/>
          <w:sz w:val="22"/>
          <w:szCs w:val="22"/>
        </w:rPr>
        <w:t>observaties</w:t>
      </w:r>
      <w:r w:rsidRPr="00BC7BD9">
        <w:rPr>
          <w:rFonts w:asciiTheme="minorHAnsi" w:hAnsiTheme="minorHAnsi" w:cstheme="minorHAnsi"/>
          <w:color w:val="auto"/>
          <w:sz w:val="22"/>
          <w:szCs w:val="22"/>
        </w:rPr>
        <w:t xml:space="preserve"> gebruikt gemaakt is van zowel de tweepunt- als de vierpuntschaal, zijn de resultaten verwerkt in twee verschillende tabellen.</w:t>
      </w:r>
      <w:r w:rsidR="00F12E68" w:rsidRPr="00BC7BD9">
        <w:rPr>
          <w:rFonts w:asciiTheme="minorHAnsi" w:hAnsiTheme="minorHAnsi" w:cstheme="minorHAnsi"/>
          <w:color w:val="auto"/>
          <w:sz w:val="22"/>
          <w:szCs w:val="22"/>
        </w:rPr>
        <w:t xml:space="preserve"> </w:t>
      </w:r>
    </w:p>
    <w:p w:rsidR="000170FB" w:rsidRPr="00BC7BD9" w:rsidRDefault="007838EE" w:rsidP="008C7C4D">
      <w:pPr>
        <w:pStyle w:val="Default"/>
        <w:spacing w:line="276" w:lineRule="auto"/>
        <w:jc w:val="both"/>
        <w:rPr>
          <w:rFonts w:asciiTheme="minorHAnsi" w:hAnsiTheme="minorHAnsi" w:cstheme="minorHAnsi"/>
          <w:color w:val="auto"/>
          <w:sz w:val="22"/>
          <w:szCs w:val="22"/>
        </w:rPr>
      </w:pPr>
      <w:r w:rsidRPr="00BC7BD9">
        <w:rPr>
          <w:rFonts w:asciiTheme="minorHAnsi" w:hAnsiTheme="minorHAnsi" w:cstheme="minorHAnsi"/>
          <w:color w:val="auto"/>
          <w:sz w:val="22"/>
          <w:szCs w:val="22"/>
        </w:rPr>
        <w:t>In tabe</w:t>
      </w:r>
      <w:r w:rsidR="00A847C4" w:rsidRPr="00BC7BD9">
        <w:rPr>
          <w:rFonts w:asciiTheme="minorHAnsi" w:hAnsiTheme="minorHAnsi" w:cstheme="minorHAnsi"/>
          <w:color w:val="auto"/>
          <w:sz w:val="22"/>
          <w:szCs w:val="22"/>
        </w:rPr>
        <w:t xml:space="preserve">l </w:t>
      </w:r>
      <w:r w:rsidR="008C7C4D">
        <w:rPr>
          <w:rFonts w:asciiTheme="minorHAnsi" w:hAnsiTheme="minorHAnsi" w:cstheme="minorHAnsi"/>
          <w:color w:val="auto"/>
          <w:sz w:val="22"/>
          <w:szCs w:val="22"/>
        </w:rPr>
        <w:t>4</w:t>
      </w:r>
      <w:r w:rsidR="00A847C4" w:rsidRPr="00BC7BD9">
        <w:rPr>
          <w:rFonts w:asciiTheme="minorHAnsi" w:hAnsiTheme="minorHAnsi" w:cstheme="minorHAnsi"/>
          <w:color w:val="auto"/>
          <w:sz w:val="22"/>
          <w:szCs w:val="22"/>
        </w:rPr>
        <w:t xml:space="preserve"> </w:t>
      </w:r>
      <w:r w:rsidRPr="00BC7BD9">
        <w:rPr>
          <w:rFonts w:asciiTheme="minorHAnsi" w:hAnsiTheme="minorHAnsi" w:cstheme="minorHAnsi"/>
          <w:color w:val="auto"/>
          <w:sz w:val="22"/>
          <w:szCs w:val="22"/>
        </w:rPr>
        <w:t xml:space="preserve">zijn de resultaten weergegeven van alle observaties die gebaseerd zijn op de vierpuntschaal. Afwijkende observaties zijn niet in de tabel verwerkt maar separaat toegelicht onder de tabel. Dit gaat specifiek om de inrichting van de werkplek en de mate waarin leerlingen hun eigen taken plannen. </w:t>
      </w:r>
      <w:r w:rsidR="00010931" w:rsidRPr="00BC7BD9">
        <w:rPr>
          <w:rFonts w:asciiTheme="minorHAnsi" w:hAnsiTheme="minorHAnsi" w:cstheme="minorHAnsi"/>
          <w:color w:val="auto"/>
          <w:sz w:val="22"/>
          <w:szCs w:val="22"/>
        </w:rPr>
        <w:t xml:space="preserve">Per meetmoment en thema zijn de gemiddelde beoordelingen van de verschillende groepen berekend. Door deze twee gemiddelden met elkaar te vergelijken is per thema inzichtelijk gemaakt in hoeverre de beoordelingen ten opzichte van het eerste meetmoment zijn verbeterd. </w:t>
      </w:r>
    </w:p>
    <w:p w:rsidR="007838EE" w:rsidRPr="00BC7BD9" w:rsidRDefault="007838EE" w:rsidP="008C7C4D">
      <w:pPr>
        <w:pStyle w:val="Default"/>
        <w:spacing w:line="276" w:lineRule="auto"/>
        <w:jc w:val="both"/>
        <w:rPr>
          <w:rFonts w:asciiTheme="minorHAnsi" w:hAnsiTheme="minorHAnsi" w:cstheme="minorHAnsi"/>
          <w:color w:val="auto"/>
          <w:sz w:val="22"/>
          <w:szCs w:val="22"/>
        </w:rPr>
      </w:pPr>
      <w:r w:rsidRPr="00BC7BD9">
        <w:rPr>
          <w:rFonts w:asciiTheme="minorHAnsi" w:hAnsiTheme="minorHAnsi" w:cstheme="minorHAnsi"/>
          <w:color w:val="auto"/>
          <w:sz w:val="22"/>
          <w:szCs w:val="22"/>
        </w:rPr>
        <w:t xml:space="preserve">In tabel </w:t>
      </w:r>
      <w:r w:rsidR="008C7C4D">
        <w:rPr>
          <w:rFonts w:asciiTheme="minorHAnsi" w:hAnsiTheme="minorHAnsi" w:cstheme="minorHAnsi"/>
          <w:color w:val="auto"/>
          <w:sz w:val="22"/>
          <w:szCs w:val="22"/>
        </w:rPr>
        <w:t>5</w:t>
      </w:r>
      <w:r w:rsidRPr="00BC7BD9">
        <w:rPr>
          <w:rFonts w:asciiTheme="minorHAnsi" w:hAnsiTheme="minorHAnsi" w:cstheme="minorHAnsi"/>
          <w:color w:val="auto"/>
          <w:sz w:val="22"/>
          <w:szCs w:val="22"/>
        </w:rPr>
        <w:t xml:space="preserve"> zijn </w:t>
      </w:r>
      <w:r w:rsidR="000170FB" w:rsidRPr="00BC7BD9">
        <w:rPr>
          <w:rFonts w:asciiTheme="minorHAnsi" w:hAnsiTheme="minorHAnsi" w:cstheme="minorHAnsi"/>
          <w:color w:val="auto"/>
          <w:sz w:val="22"/>
          <w:szCs w:val="22"/>
        </w:rPr>
        <w:t xml:space="preserve">alleen </w:t>
      </w:r>
      <w:r w:rsidRPr="00BC7BD9">
        <w:rPr>
          <w:rFonts w:asciiTheme="minorHAnsi" w:hAnsiTheme="minorHAnsi" w:cstheme="minorHAnsi"/>
          <w:color w:val="auto"/>
          <w:sz w:val="22"/>
          <w:szCs w:val="22"/>
        </w:rPr>
        <w:t xml:space="preserve">de resultaten getoond van het thema </w:t>
      </w:r>
      <w:r w:rsidR="000170FB" w:rsidRPr="00BC7BD9">
        <w:rPr>
          <w:rFonts w:asciiTheme="minorHAnsi" w:hAnsiTheme="minorHAnsi" w:cstheme="minorHAnsi"/>
          <w:i/>
          <w:iCs/>
          <w:color w:val="auto"/>
          <w:sz w:val="22"/>
          <w:szCs w:val="22"/>
        </w:rPr>
        <w:t>i</w:t>
      </w:r>
      <w:r w:rsidRPr="00BC7BD9">
        <w:rPr>
          <w:rFonts w:asciiTheme="minorHAnsi" w:hAnsiTheme="minorHAnsi" w:cstheme="minorHAnsi"/>
          <w:i/>
          <w:iCs/>
          <w:color w:val="auto"/>
          <w:sz w:val="22"/>
          <w:szCs w:val="22"/>
        </w:rPr>
        <w:t>nhoud</w:t>
      </w:r>
      <w:r w:rsidRPr="00BC7BD9">
        <w:rPr>
          <w:rFonts w:asciiTheme="minorHAnsi" w:hAnsiTheme="minorHAnsi" w:cstheme="minorHAnsi"/>
          <w:color w:val="auto"/>
          <w:sz w:val="22"/>
          <w:szCs w:val="22"/>
        </w:rPr>
        <w:t>. Deze observaties zijn namelijk enkel verwerkt op basis van de tweepunts</w:t>
      </w:r>
      <w:r w:rsidR="00010931" w:rsidRPr="00BC7BD9">
        <w:rPr>
          <w:rFonts w:asciiTheme="minorHAnsi" w:hAnsiTheme="minorHAnsi" w:cstheme="minorHAnsi"/>
          <w:color w:val="auto"/>
          <w:sz w:val="22"/>
          <w:szCs w:val="22"/>
        </w:rPr>
        <w:t>chaal; ja of nee. Vanwege de positieve insteek zijn de resultaten per groep getoond op basis van het percentage van het aantal antwoorden “ja” ten opzichte van het totaal aantal antwoorden: 6. Door de gemiddelde beoordelingen op elk meetmoment met elkaar te vergelijken, is inzichtelijk gemaakt in hoeverre er op het tweede meetmoment vaker met “ja”</w:t>
      </w:r>
      <w:r w:rsidR="00A847C4" w:rsidRPr="00BC7BD9">
        <w:rPr>
          <w:rFonts w:asciiTheme="minorHAnsi" w:hAnsiTheme="minorHAnsi" w:cstheme="minorHAnsi"/>
          <w:color w:val="auto"/>
          <w:sz w:val="22"/>
          <w:szCs w:val="22"/>
        </w:rPr>
        <w:t xml:space="preserve"> </w:t>
      </w:r>
      <w:r w:rsidR="00010931" w:rsidRPr="00BC7BD9">
        <w:rPr>
          <w:rFonts w:asciiTheme="minorHAnsi" w:hAnsiTheme="minorHAnsi" w:cstheme="minorHAnsi"/>
          <w:color w:val="auto"/>
          <w:sz w:val="22"/>
          <w:szCs w:val="22"/>
        </w:rPr>
        <w:t xml:space="preserve">is geantwoord dan op het eerste meetmoment.   </w:t>
      </w:r>
    </w:p>
    <w:p w:rsidR="007838EE" w:rsidRPr="00BC7BD9" w:rsidRDefault="007838EE" w:rsidP="00213A15">
      <w:pPr>
        <w:pStyle w:val="Default"/>
        <w:spacing w:line="276" w:lineRule="auto"/>
        <w:jc w:val="both"/>
        <w:rPr>
          <w:rFonts w:asciiTheme="minorHAnsi" w:hAnsiTheme="minorHAnsi" w:cstheme="minorHAnsi"/>
          <w:color w:val="auto"/>
          <w:sz w:val="22"/>
          <w:szCs w:val="22"/>
        </w:rPr>
      </w:pPr>
    </w:p>
    <w:p w:rsidR="005B00B6" w:rsidRPr="00422289" w:rsidRDefault="00FD6761" w:rsidP="005228CF">
      <w:pPr>
        <w:autoSpaceDE w:val="0"/>
        <w:autoSpaceDN w:val="0"/>
        <w:adjustRightInd w:val="0"/>
        <w:spacing w:after="0"/>
        <w:jc w:val="both"/>
        <w:rPr>
          <w:rFonts w:cstheme="minorHAnsi"/>
        </w:rPr>
      </w:pPr>
      <w:r>
        <w:rPr>
          <w:rFonts w:cstheme="minorHAnsi"/>
        </w:rPr>
        <w:t>B</w:t>
      </w:r>
      <w:r w:rsidRPr="00422289">
        <w:rPr>
          <w:rFonts w:cstheme="minorHAnsi"/>
        </w:rPr>
        <w:t xml:space="preserve">ij het coderen van het </w:t>
      </w:r>
      <w:r w:rsidRPr="000170FB">
        <w:rPr>
          <w:rFonts w:cstheme="minorHAnsi"/>
          <w:b/>
          <w:bCs/>
        </w:rPr>
        <w:t>interview</w:t>
      </w:r>
      <w:r w:rsidRPr="00422289">
        <w:rPr>
          <w:rFonts w:cstheme="minorHAnsi"/>
        </w:rPr>
        <w:t xml:space="preserve"> </w:t>
      </w:r>
      <w:r w:rsidR="00F64185">
        <w:rPr>
          <w:rFonts w:cstheme="minorHAnsi"/>
        </w:rPr>
        <w:t>is gebruik gemaakt van een kwalitatieve analyse van de getranscribeerde interviews</w:t>
      </w:r>
      <w:r>
        <w:rPr>
          <w:rFonts w:cstheme="minorHAnsi"/>
        </w:rPr>
        <w:t xml:space="preserve">. Vervolgens is de analyse uitgewerkt door middel van de stappen </w:t>
      </w:r>
      <w:r w:rsidRPr="00FD6761">
        <w:t>labele</w:t>
      </w:r>
      <w:r>
        <w:t xml:space="preserve">n, dataordening, open coderen, </w:t>
      </w:r>
      <w:r w:rsidRPr="00FD6761">
        <w:t>axiaal coderen en selectief coder</w:t>
      </w:r>
      <w:r>
        <w:t>en.</w:t>
      </w:r>
      <w:r>
        <w:rPr>
          <w:rFonts w:cstheme="minorHAnsi"/>
        </w:rPr>
        <w:t xml:space="preserve"> B</w:t>
      </w:r>
      <w:r w:rsidRPr="00422289">
        <w:rPr>
          <w:rFonts w:cstheme="minorHAnsi"/>
        </w:rPr>
        <w:t xml:space="preserve">ij het coderen </w:t>
      </w:r>
      <w:r>
        <w:rPr>
          <w:rFonts w:cstheme="minorHAnsi"/>
        </w:rPr>
        <w:t>zijn</w:t>
      </w:r>
      <w:r w:rsidRPr="00422289">
        <w:rPr>
          <w:rFonts w:cstheme="minorHAnsi"/>
        </w:rPr>
        <w:t xml:space="preserve"> de deelvragen als leidraad </w:t>
      </w:r>
      <w:r>
        <w:rPr>
          <w:rFonts w:cstheme="minorHAnsi"/>
        </w:rPr>
        <w:t>genomen.</w:t>
      </w:r>
      <w:r w:rsidRPr="00422289">
        <w:rPr>
          <w:rFonts w:cstheme="minorHAnsi"/>
        </w:rPr>
        <w:t xml:space="preserve"> </w:t>
      </w:r>
      <w:r>
        <w:rPr>
          <w:rFonts w:cstheme="minorHAnsi"/>
        </w:rPr>
        <w:t xml:space="preserve">Er is telkens gekeken of quotes van de respondenten antwoord gaven op de verschillende vragen. </w:t>
      </w:r>
      <w:r w:rsidR="00496155">
        <w:rPr>
          <w:rFonts w:cs="Times New Roman"/>
          <w:color w:val="000000"/>
        </w:rPr>
        <w:t xml:space="preserve">De </w:t>
      </w:r>
      <w:r w:rsidR="005228CF">
        <w:rPr>
          <w:rFonts w:cs="Times New Roman"/>
          <w:color w:val="000000"/>
        </w:rPr>
        <w:t>interbeoordelaarsbetrouwbaarheid</w:t>
      </w:r>
      <w:r w:rsidR="00496155">
        <w:rPr>
          <w:rFonts w:cs="Times New Roman"/>
          <w:color w:val="000000"/>
        </w:rPr>
        <w:t xml:space="preserve"> van het interview is gewaarborgd doordat de transcripten naderhand werden voorgelegd aan de respondenten. Hiermee werd voldaan aan member-checking. Alle respondenten lieten weten dat de transcriptie een eerlijk beeld weergaf van hun opvattingen en ervaringen.</w:t>
      </w:r>
      <w:r w:rsidR="00496155" w:rsidRPr="00F3414A">
        <w:rPr>
          <w:color w:val="8064A2" w:themeColor="accent4"/>
        </w:rPr>
        <w:t xml:space="preserve"> </w:t>
      </w:r>
      <w:r w:rsidR="00496155">
        <w:rPr>
          <w:rFonts w:cstheme="minorHAnsi"/>
        </w:rPr>
        <w:t>Tevens zijn de</w:t>
      </w:r>
      <w:r w:rsidR="005B00B6">
        <w:rPr>
          <w:rFonts w:cstheme="minorHAnsi"/>
        </w:rPr>
        <w:t xml:space="preserve"> quotes van de respondenten voorgelegd aan een promovendus die vervolgens een koppeling maakte tussen quotes en codes. </w:t>
      </w:r>
      <w:r w:rsidR="005B00B6" w:rsidRPr="00EE1FFF">
        <w:rPr>
          <w:rFonts w:cs="Times New Roman"/>
        </w:rPr>
        <w:t xml:space="preserve">Daarbij kwam </w:t>
      </w:r>
      <w:r w:rsidR="005B00B6">
        <w:rPr>
          <w:rFonts w:cs="Times New Roman"/>
        </w:rPr>
        <w:t xml:space="preserve">80% </w:t>
      </w:r>
      <w:r w:rsidR="005B00B6" w:rsidRPr="00EE1FFF">
        <w:rPr>
          <w:rFonts w:cs="Times New Roman"/>
        </w:rPr>
        <w:t>van de quotes</w:t>
      </w:r>
      <w:r w:rsidR="005B00B6">
        <w:rPr>
          <w:rFonts w:cs="Times New Roman"/>
        </w:rPr>
        <w:t xml:space="preserve"> in relatie tot de code</w:t>
      </w:r>
      <w:r w:rsidR="005B00B6" w:rsidRPr="00EE1FFF">
        <w:rPr>
          <w:rFonts w:cs="Times New Roman"/>
          <w:color w:val="000000"/>
        </w:rPr>
        <w:t xml:space="preserve"> direct overeen met die van de onderzoeker. </w:t>
      </w:r>
      <w:r w:rsidR="005B00B6">
        <w:rPr>
          <w:rFonts w:cs="Times New Roman"/>
          <w:color w:val="000000"/>
        </w:rPr>
        <w:t>De verschillen hadden met name te maken met interpretatie. D</w:t>
      </w:r>
      <w:r w:rsidR="005B00B6" w:rsidRPr="00422289">
        <w:rPr>
          <w:rFonts w:cstheme="minorHAnsi"/>
        </w:rPr>
        <w:t xml:space="preserve">e volgende codes </w:t>
      </w:r>
      <w:r w:rsidR="005228CF">
        <w:rPr>
          <w:rFonts w:cstheme="minorHAnsi"/>
        </w:rPr>
        <w:t>zijn</w:t>
      </w:r>
      <w:r w:rsidR="005B00B6">
        <w:rPr>
          <w:rFonts w:cstheme="minorHAnsi"/>
        </w:rPr>
        <w:t xml:space="preserve"> na overeenste</w:t>
      </w:r>
      <w:r w:rsidR="005228CF">
        <w:rPr>
          <w:rFonts w:cstheme="minorHAnsi"/>
        </w:rPr>
        <w:t>mming</w:t>
      </w:r>
      <w:r w:rsidR="005B00B6">
        <w:rPr>
          <w:rFonts w:cstheme="minorHAnsi"/>
        </w:rPr>
        <w:t xml:space="preserve"> </w:t>
      </w:r>
      <w:r w:rsidR="005B00B6" w:rsidRPr="00422289">
        <w:rPr>
          <w:rFonts w:cstheme="minorHAnsi"/>
        </w:rPr>
        <w:t>tot stand gekomen:</w:t>
      </w:r>
    </w:p>
    <w:p w:rsidR="005B00B6" w:rsidRDefault="005B00B6" w:rsidP="005B00B6">
      <w:pPr>
        <w:pStyle w:val="Default"/>
        <w:numPr>
          <w:ilvl w:val="0"/>
          <w:numId w:val="14"/>
        </w:numPr>
        <w:spacing w:line="276" w:lineRule="auto"/>
        <w:jc w:val="both"/>
        <w:rPr>
          <w:rFonts w:asciiTheme="minorHAnsi" w:hAnsiTheme="minorHAnsi" w:cstheme="minorHAnsi"/>
          <w:sz w:val="22"/>
          <w:szCs w:val="22"/>
        </w:rPr>
      </w:pPr>
      <w:r w:rsidRPr="00422289">
        <w:rPr>
          <w:rFonts w:asciiTheme="minorHAnsi" w:hAnsiTheme="minorHAnsi" w:cstheme="minorHAnsi"/>
          <w:sz w:val="22"/>
          <w:szCs w:val="22"/>
        </w:rPr>
        <w:t>Mate van zelfverantwoordelijk</w:t>
      </w:r>
      <w:r>
        <w:rPr>
          <w:rFonts w:asciiTheme="minorHAnsi" w:hAnsiTheme="minorHAnsi" w:cstheme="minorHAnsi"/>
          <w:sz w:val="22"/>
          <w:szCs w:val="22"/>
        </w:rPr>
        <w:t>heid</w:t>
      </w:r>
      <w:r w:rsidRPr="00422289">
        <w:rPr>
          <w:rFonts w:asciiTheme="minorHAnsi" w:hAnsiTheme="minorHAnsi" w:cstheme="minorHAnsi"/>
          <w:sz w:val="22"/>
          <w:szCs w:val="22"/>
        </w:rPr>
        <w:t xml:space="preserve"> in de groep</w:t>
      </w:r>
      <w:r>
        <w:rPr>
          <w:rFonts w:asciiTheme="minorHAnsi" w:hAnsiTheme="minorHAnsi" w:cstheme="minorHAnsi"/>
          <w:sz w:val="22"/>
          <w:szCs w:val="22"/>
        </w:rPr>
        <w:t xml:space="preserve"> </w:t>
      </w:r>
    </w:p>
    <w:p w:rsidR="005B00B6" w:rsidRPr="00422289" w:rsidRDefault="005B00B6" w:rsidP="005B00B6">
      <w:pPr>
        <w:pStyle w:val="Default"/>
        <w:numPr>
          <w:ilvl w:val="0"/>
          <w:numId w:val="14"/>
        </w:numPr>
        <w:spacing w:line="276" w:lineRule="auto"/>
        <w:jc w:val="both"/>
        <w:rPr>
          <w:rFonts w:asciiTheme="minorHAnsi" w:hAnsiTheme="minorHAnsi" w:cstheme="minorHAnsi"/>
          <w:sz w:val="22"/>
          <w:szCs w:val="22"/>
        </w:rPr>
      </w:pPr>
      <w:r w:rsidRPr="00422289">
        <w:rPr>
          <w:rFonts w:asciiTheme="minorHAnsi" w:hAnsiTheme="minorHAnsi" w:cstheme="minorHAnsi"/>
          <w:sz w:val="22"/>
          <w:szCs w:val="22"/>
        </w:rPr>
        <w:t>Vaardigheden van de leerkracht</w:t>
      </w:r>
      <w:r>
        <w:rPr>
          <w:rFonts w:asciiTheme="minorHAnsi" w:hAnsiTheme="minorHAnsi" w:cstheme="minorHAnsi"/>
          <w:sz w:val="22"/>
          <w:szCs w:val="22"/>
        </w:rPr>
        <w:t xml:space="preserve"> </w:t>
      </w:r>
    </w:p>
    <w:p w:rsidR="005B00B6" w:rsidRPr="00422289" w:rsidRDefault="005B00B6" w:rsidP="005B00B6">
      <w:pPr>
        <w:pStyle w:val="Default"/>
        <w:numPr>
          <w:ilvl w:val="0"/>
          <w:numId w:val="14"/>
        </w:numPr>
        <w:spacing w:line="276" w:lineRule="auto"/>
        <w:jc w:val="both"/>
        <w:rPr>
          <w:rFonts w:asciiTheme="minorHAnsi" w:hAnsiTheme="minorHAnsi" w:cstheme="minorHAnsi"/>
          <w:sz w:val="22"/>
          <w:szCs w:val="22"/>
        </w:rPr>
      </w:pPr>
      <w:r w:rsidRPr="00422289">
        <w:rPr>
          <w:rFonts w:asciiTheme="minorHAnsi" w:hAnsiTheme="minorHAnsi" w:cstheme="minorHAnsi"/>
          <w:sz w:val="22"/>
          <w:szCs w:val="22"/>
        </w:rPr>
        <w:t>Vaardigheden van de leerlingen</w:t>
      </w:r>
      <w:r>
        <w:rPr>
          <w:rFonts w:asciiTheme="minorHAnsi" w:hAnsiTheme="minorHAnsi" w:cstheme="minorHAnsi"/>
          <w:sz w:val="22"/>
          <w:szCs w:val="22"/>
        </w:rPr>
        <w:t xml:space="preserve"> </w:t>
      </w:r>
    </w:p>
    <w:p w:rsidR="005B00B6" w:rsidRPr="00422289" w:rsidRDefault="005B00B6" w:rsidP="005B00B6">
      <w:pPr>
        <w:pStyle w:val="Default"/>
        <w:numPr>
          <w:ilvl w:val="0"/>
          <w:numId w:val="14"/>
        </w:numPr>
        <w:spacing w:line="276" w:lineRule="auto"/>
        <w:jc w:val="both"/>
        <w:rPr>
          <w:rFonts w:asciiTheme="minorHAnsi" w:hAnsiTheme="minorHAnsi" w:cstheme="minorHAnsi"/>
          <w:sz w:val="22"/>
          <w:szCs w:val="22"/>
        </w:rPr>
      </w:pPr>
      <w:r w:rsidRPr="00422289">
        <w:rPr>
          <w:rFonts w:asciiTheme="minorHAnsi" w:hAnsiTheme="minorHAnsi" w:cstheme="minorHAnsi"/>
          <w:sz w:val="22"/>
          <w:szCs w:val="22"/>
        </w:rPr>
        <w:t>Werkhouding van de leerlingen</w:t>
      </w:r>
      <w:r>
        <w:rPr>
          <w:rFonts w:asciiTheme="minorHAnsi" w:hAnsiTheme="minorHAnsi" w:cstheme="minorHAnsi"/>
          <w:sz w:val="22"/>
          <w:szCs w:val="22"/>
        </w:rPr>
        <w:t xml:space="preserve"> </w:t>
      </w:r>
    </w:p>
    <w:p w:rsidR="005B00B6" w:rsidRPr="006E36B5" w:rsidRDefault="005B00B6" w:rsidP="005B00B6">
      <w:pPr>
        <w:pStyle w:val="Default"/>
        <w:numPr>
          <w:ilvl w:val="0"/>
          <w:numId w:val="14"/>
        </w:numPr>
        <w:spacing w:line="276" w:lineRule="auto"/>
        <w:jc w:val="both"/>
        <w:rPr>
          <w:rFonts w:asciiTheme="minorHAnsi" w:hAnsiTheme="minorHAnsi" w:cstheme="minorHAnsi"/>
          <w:sz w:val="22"/>
          <w:szCs w:val="22"/>
        </w:rPr>
      </w:pPr>
      <w:r w:rsidRPr="00422289">
        <w:rPr>
          <w:rFonts w:asciiTheme="minorHAnsi" w:hAnsiTheme="minorHAnsi" w:cstheme="minorHAnsi"/>
          <w:sz w:val="22"/>
          <w:szCs w:val="22"/>
        </w:rPr>
        <w:t xml:space="preserve">Beïnvloedende factoren </w:t>
      </w:r>
    </w:p>
    <w:p w:rsidR="0093756C" w:rsidRPr="0093756C" w:rsidRDefault="005B00B6" w:rsidP="0093756C">
      <w:pPr>
        <w:pStyle w:val="Default"/>
        <w:numPr>
          <w:ilvl w:val="0"/>
          <w:numId w:val="14"/>
        </w:numPr>
        <w:spacing w:line="276" w:lineRule="auto"/>
        <w:jc w:val="both"/>
        <w:rPr>
          <w:rFonts w:asciiTheme="minorHAnsi" w:hAnsiTheme="minorHAnsi" w:cstheme="minorHAnsi"/>
          <w:sz w:val="22"/>
          <w:szCs w:val="22"/>
        </w:rPr>
      </w:pPr>
      <w:r w:rsidRPr="0093756C">
        <w:rPr>
          <w:rFonts w:cs="Times New Roman"/>
          <w:color w:val="auto"/>
          <w:sz w:val="22"/>
          <w:szCs w:val="22"/>
        </w:rPr>
        <w:t>Wensen/behoeftes m.b.t. zelfverantwoordelijk leren en betrokkenheid</w:t>
      </w:r>
    </w:p>
    <w:p w:rsidR="0093756C" w:rsidRPr="0093756C" w:rsidRDefault="0093756C" w:rsidP="0093756C">
      <w:pPr>
        <w:pStyle w:val="Default"/>
        <w:spacing w:line="276" w:lineRule="auto"/>
        <w:ind w:left="720"/>
        <w:jc w:val="both"/>
        <w:rPr>
          <w:rFonts w:asciiTheme="minorHAnsi" w:hAnsiTheme="minorHAnsi" w:cstheme="minorHAnsi"/>
          <w:sz w:val="22"/>
          <w:szCs w:val="22"/>
        </w:rPr>
      </w:pPr>
    </w:p>
    <w:p w:rsidR="005B00B6" w:rsidRDefault="005B00B6" w:rsidP="005B00B6">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 onderstaande tabel is weergegeven welke deelvragen gekoppeld kunnen worden aan welke codes. </w:t>
      </w:r>
    </w:p>
    <w:p w:rsidR="00213A15" w:rsidRPr="00422289" w:rsidRDefault="00213A15" w:rsidP="005B00B6">
      <w:pPr>
        <w:pStyle w:val="Default"/>
        <w:spacing w:line="276" w:lineRule="auto"/>
        <w:jc w:val="both"/>
        <w:rPr>
          <w:rFonts w:asciiTheme="minorHAnsi" w:hAnsiTheme="minorHAnsi" w:cstheme="minorHAnsi"/>
          <w:sz w:val="22"/>
          <w:szCs w:val="22"/>
        </w:rPr>
      </w:pPr>
    </w:p>
    <w:p w:rsidR="005B00B6" w:rsidRDefault="005B00B6" w:rsidP="007B43AA">
      <w:pPr>
        <w:rPr>
          <w:b/>
          <w:bCs/>
          <w:color w:val="002060"/>
          <w:u w:val="single"/>
        </w:rPr>
      </w:pPr>
      <w:r>
        <w:rPr>
          <w:rFonts w:cstheme="minorHAnsi"/>
          <w:noProof/>
          <w:sz w:val="18"/>
          <w:szCs w:val="18"/>
          <w:lang w:eastAsia="nl-NL" w:bidi="ar-SA"/>
        </w:rPr>
        <w:drawing>
          <wp:inline distT="0" distB="0" distL="0" distR="0">
            <wp:extent cx="3495675" cy="1228725"/>
            <wp:effectExtent l="19050" t="0" r="9525" b="0"/>
            <wp:docPr id="14" name="Afbeelding 8" descr="C:\Users\ilse\Pictures\tab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lse\Pictures\tabel 3.jpg"/>
                    <pic:cNvPicPr>
                      <a:picLocks noChangeAspect="1" noChangeArrowheads="1"/>
                    </pic:cNvPicPr>
                  </pic:nvPicPr>
                  <pic:blipFill>
                    <a:blip r:embed="rId10" cstate="print">
                      <a:lum bright="7000"/>
                    </a:blip>
                    <a:srcRect/>
                    <a:stretch>
                      <a:fillRect/>
                    </a:stretch>
                  </pic:blipFill>
                  <pic:spPr bwMode="auto">
                    <a:xfrm>
                      <a:off x="0" y="0"/>
                      <a:ext cx="3495675" cy="1228725"/>
                    </a:xfrm>
                    <a:prstGeom prst="rect">
                      <a:avLst/>
                    </a:prstGeom>
                    <a:noFill/>
                    <a:ln w="9525">
                      <a:noFill/>
                      <a:miter lim="800000"/>
                      <a:headEnd/>
                      <a:tailEnd/>
                    </a:ln>
                  </pic:spPr>
                </pic:pic>
              </a:graphicData>
            </a:graphic>
          </wp:inline>
        </w:drawing>
      </w:r>
      <w:r>
        <w:rPr>
          <w:b/>
          <w:bCs/>
          <w:color w:val="002060"/>
          <w:u w:val="single"/>
        </w:rPr>
        <w:br w:type="page"/>
      </w:r>
    </w:p>
    <w:p w:rsidR="005B00B6" w:rsidRPr="002E1475" w:rsidRDefault="005B00B6" w:rsidP="005B00B6">
      <w:pPr>
        <w:rPr>
          <w:b/>
          <w:bCs/>
          <w:color w:val="002060"/>
          <w:u w:val="single"/>
        </w:rPr>
      </w:pPr>
      <w:r w:rsidRPr="002E1475">
        <w:rPr>
          <w:b/>
          <w:bCs/>
          <w:color w:val="002060"/>
          <w:u w:val="single"/>
        </w:rPr>
        <w:t xml:space="preserve">5. </w:t>
      </w:r>
      <w:r w:rsidRPr="002E1475">
        <w:rPr>
          <w:b/>
          <w:bCs/>
          <w:color w:val="002060"/>
          <w:u w:val="single"/>
        </w:rPr>
        <w:tab/>
        <w:t>Resultaten</w:t>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sidRPr="002E1475">
        <w:rPr>
          <w:b/>
          <w:bCs/>
          <w:color w:val="002060"/>
          <w:u w:val="single"/>
        </w:rPr>
        <w:t xml:space="preserve"> </w:t>
      </w:r>
    </w:p>
    <w:p w:rsidR="005B00B6" w:rsidRDefault="005B00B6" w:rsidP="005B00B6">
      <w:pPr>
        <w:jc w:val="both"/>
      </w:pPr>
      <w:r w:rsidRPr="001A47C3">
        <w:t xml:space="preserve">In dit hoofdstuk staan de resultaten </w:t>
      </w:r>
      <w:r>
        <w:t>beschreven</w:t>
      </w:r>
      <w:r w:rsidRPr="001A47C3">
        <w:t xml:space="preserve"> </w:t>
      </w:r>
      <w:r>
        <w:t>per onderzoeksmethode</w:t>
      </w:r>
      <w:r w:rsidRPr="001A47C3">
        <w:t xml:space="preserve">. </w:t>
      </w:r>
      <w:r>
        <w:t>D</w:t>
      </w:r>
      <w:r w:rsidRPr="001A47C3">
        <w:t>e beschreven resultaten worden ondersteund door tabellen.</w:t>
      </w:r>
      <w:r>
        <w:t xml:space="preserve"> </w:t>
      </w:r>
    </w:p>
    <w:p w:rsidR="005B00B6" w:rsidRDefault="005B00B6" w:rsidP="005B00B6">
      <w:pPr>
        <w:pStyle w:val="Default"/>
        <w:spacing w:line="276" w:lineRule="auto"/>
        <w:jc w:val="both"/>
        <w:rPr>
          <w:rFonts w:asciiTheme="minorHAnsi" w:hAnsiTheme="minorHAnsi"/>
          <w:color w:val="002060"/>
          <w:sz w:val="22"/>
          <w:szCs w:val="22"/>
          <w:u w:val="single"/>
        </w:rPr>
      </w:pPr>
    </w:p>
    <w:p w:rsidR="005B00B6" w:rsidRPr="005F2498" w:rsidRDefault="005B00B6" w:rsidP="005B00B6">
      <w:pPr>
        <w:pStyle w:val="Default"/>
        <w:spacing w:line="276" w:lineRule="auto"/>
        <w:jc w:val="both"/>
        <w:rPr>
          <w:rFonts w:asciiTheme="minorHAnsi" w:hAnsiTheme="minorHAnsi" w:cstheme="minorHAnsi"/>
          <w:sz w:val="22"/>
          <w:szCs w:val="22"/>
        </w:rPr>
      </w:pPr>
      <w:r>
        <w:rPr>
          <w:rFonts w:asciiTheme="minorHAnsi" w:hAnsiTheme="minorHAnsi"/>
          <w:color w:val="002060"/>
          <w:sz w:val="22"/>
          <w:szCs w:val="22"/>
          <w:u w:val="single"/>
        </w:rPr>
        <w:t xml:space="preserve">5.1 </w:t>
      </w:r>
      <w:r>
        <w:rPr>
          <w:rFonts w:asciiTheme="minorHAnsi" w:hAnsiTheme="minorHAnsi"/>
          <w:color w:val="002060"/>
          <w:sz w:val="22"/>
          <w:szCs w:val="22"/>
          <w:u w:val="single"/>
        </w:rPr>
        <w:tab/>
      </w:r>
      <w:r>
        <w:rPr>
          <w:color w:val="002060"/>
          <w:u w:val="single"/>
        </w:rPr>
        <w:t>Resultaten voortkomend uit de observatie</w:t>
      </w:r>
    </w:p>
    <w:p w:rsidR="00C37262" w:rsidRPr="00CF063C" w:rsidRDefault="00DE5B77" w:rsidP="00CF063C">
      <w:pPr>
        <w:pStyle w:val="Default"/>
        <w:spacing w:line="276" w:lineRule="auto"/>
        <w:jc w:val="both"/>
        <w:rPr>
          <w:color w:val="auto"/>
          <w:sz w:val="22"/>
          <w:szCs w:val="22"/>
        </w:rPr>
      </w:pPr>
      <w:r w:rsidRPr="00CF063C">
        <w:rPr>
          <w:rFonts w:asciiTheme="minorHAnsi" w:hAnsiTheme="minorHAnsi"/>
          <w:color w:val="auto"/>
          <w:sz w:val="22"/>
          <w:szCs w:val="22"/>
        </w:rPr>
        <w:t>In onderstaande tabellen</w:t>
      </w:r>
      <w:r w:rsidR="005B00B6" w:rsidRPr="00CF063C">
        <w:rPr>
          <w:rFonts w:asciiTheme="minorHAnsi" w:hAnsiTheme="minorHAnsi"/>
          <w:color w:val="auto"/>
          <w:sz w:val="22"/>
          <w:szCs w:val="22"/>
        </w:rPr>
        <w:t xml:space="preserve"> wordt </w:t>
      </w:r>
      <w:r w:rsidR="005B00B6" w:rsidRPr="00CF063C">
        <w:rPr>
          <w:color w:val="auto"/>
          <w:sz w:val="22"/>
          <w:szCs w:val="22"/>
        </w:rPr>
        <w:t xml:space="preserve">de mate waarin leerlingen zelfverantwoordelijk leren en de </w:t>
      </w:r>
      <w:r w:rsidR="002C7441" w:rsidRPr="00CF063C">
        <w:rPr>
          <w:color w:val="auto"/>
          <w:sz w:val="22"/>
          <w:szCs w:val="22"/>
        </w:rPr>
        <w:t xml:space="preserve">rol van </w:t>
      </w:r>
      <w:r w:rsidR="005B00B6" w:rsidRPr="00CF063C">
        <w:rPr>
          <w:color w:val="auto"/>
          <w:sz w:val="22"/>
          <w:szCs w:val="22"/>
        </w:rPr>
        <w:t xml:space="preserve">de leerkracht </w:t>
      </w:r>
      <w:r w:rsidR="002C7441" w:rsidRPr="00CF063C">
        <w:rPr>
          <w:color w:val="auto"/>
          <w:sz w:val="22"/>
          <w:szCs w:val="22"/>
        </w:rPr>
        <w:t>hierin getoond</w:t>
      </w:r>
      <w:r w:rsidR="005B00B6" w:rsidRPr="00CF063C">
        <w:rPr>
          <w:color w:val="auto"/>
          <w:sz w:val="22"/>
          <w:szCs w:val="22"/>
        </w:rPr>
        <w:t xml:space="preserve">. </w:t>
      </w:r>
    </w:p>
    <w:p w:rsidR="00C37262" w:rsidRDefault="00C37262" w:rsidP="00DE5B77">
      <w:pPr>
        <w:pStyle w:val="Default"/>
        <w:spacing w:line="276" w:lineRule="auto"/>
        <w:jc w:val="both"/>
        <w:rPr>
          <w:sz w:val="22"/>
          <w:szCs w:val="22"/>
        </w:rPr>
      </w:pPr>
    </w:p>
    <w:p w:rsidR="005B00B6" w:rsidRPr="00C37262" w:rsidRDefault="00C37262" w:rsidP="006A05E0">
      <w:pPr>
        <w:pStyle w:val="Default"/>
        <w:ind w:hanging="426"/>
        <w:jc w:val="both"/>
        <w:rPr>
          <w:rFonts w:asciiTheme="minorHAnsi" w:hAnsiTheme="minorHAnsi"/>
          <w:strike/>
          <w:color w:val="auto"/>
          <w:sz w:val="16"/>
          <w:szCs w:val="16"/>
        </w:rPr>
      </w:pPr>
      <w:r>
        <w:rPr>
          <w:rFonts w:asciiTheme="minorHAnsi" w:hAnsiTheme="minorHAnsi"/>
          <w:color w:val="auto"/>
          <w:sz w:val="16"/>
          <w:szCs w:val="16"/>
        </w:rPr>
        <w:t xml:space="preserve">  </w:t>
      </w:r>
      <w:r w:rsidRPr="00C37262">
        <w:rPr>
          <w:rFonts w:asciiTheme="minorHAnsi" w:hAnsiTheme="minorHAnsi"/>
          <w:color w:val="auto"/>
          <w:sz w:val="16"/>
          <w:szCs w:val="16"/>
        </w:rPr>
        <w:t>Tabel</w:t>
      </w:r>
      <w:r>
        <w:rPr>
          <w:rFonts w:asciiTheme="minorHAnsi" w:hAnsiTheme="minorHAnsi"/>
          <w:color w:val="auto"/>
          <w:sz w:val="16"/>
          <w:szCs w:val="16"/>
        </w:rPr>
        <w:t xml:space="preserve"> 4:</w:t>
      </w:r>
      <w:r w:rsidRPr="00C37262">
        <w:rPr>
          <w:rFonts w:asciiTheme="minorHAnsi" w:hAnsiTheme="minorHAnsi"/>
          <w:color w:val="auto"/>
          <w:sz w:val="16"/>
          <w:szCs w:val="16"/>
        </w:rPr>
        <w:t xml:space="preserve"> vier thema’s berekend met de vierpuntschaal</w:t>
      </w:r>
    </w:p>
    <w:p w:rsidR="00FF3BA0" w:rsidRDefault="00DE5B77" w:rsidP="000170FB">
      <w:pPr>
        <w:pStyle w:val="Default"/>
        <w:spacing w:line="276" w:lineRule="auto"/>
        <w:ind w:left="-284" w:hanging="283"/>
        <w:jc w:val="both"/>
        <w:rPr>
          <w:rFonts w:asciiTheme="minorHAnsi" w:hAnsiTheme="minorHAnsi"/>
          <w:color w:val="FF0000"/>
          <w:sz w:val="22"/>
          <w:szCs w:val="22"/>
        </w:rPr>
      </w:pPr>
      <w:r>
        <w:rPr>
          <w:rFonts w:asciiTheme="minorHAnsi" w:hAnsiTheme="minorHAnsi"/>
          <w:noProof/>
          <w:color w:val="FF0000"/>
          <w:sz w:val="22"/>
          <w:szCs w:val="22"/>
          <w:lang w:eastAsia="nl-NL" w:bidi="ar-SA"/>
        </w:rPr>
        <w:drawing>
          <wp:inline distT="0" distB="0" distL="0" distR="0">
            <wp:extent cx="6485046" cy="1181100"/>
            <wp:effectExtent l="19050" t="0" r="0" b="0"/>
            <wp:docPr id="3" name="Afbeelding 2" descr="C:\Users\ilse\Pictures\beeldverslag\Observatie 4 p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se\Pictures\beeldverslag\Observatie 4 punt.png"/>
                    <pic:cNvPicPr>
                      <a:picLocks noChangeAspect="1" noChangeArrowheads="1"/>
                    </pic:cNvPicPr>
                  </pic:nvPicPr>
                  <pic:blipFill>
                    <a:blip r:embed="rId11" cstate="print"/>
                    <a:srcRect/>
                    <a:stretch>
                      <a:fillRect/>
                    </a:stretch>
                  </pic:blipFill>
                  <pic:spPr bwMode="auto">
                    <a:xfrm>
                      <a:off x="0" y="0"/>
                      <a:ext cx="6493903" cy="1182713"/>
                    </a:xfrm>
                    <a:prstGeom prst="rect">
                      <a:avLst/>
                    </a:prstGeom>
                    <a:noFill/>
                    <a:ln w="9525">
                      <a:noFill/>
                      <a:miter lim="800000"/>
                      <a:headEnd/>
                      <a:tailEnd/>
                    </a:ln>
                  </pic:spPr>
                </pic:pic>
              </a:graphicData>
            </a:graphic>
          </wp:inline>
        </w:drawing>
      </w:r>
    </w:p>
    <w:p w:rsidR="00DE5B77" w:rsidRPr="00A7253B" w:rsidRDefault="00A7253B" w:rsidP="00A7253B">
      <w:pPr>
        <w:pStyle w:val="Default"/>
        <w:tabs>
          <w:tab w:val="center" w:pos="4536"/>
        </w:tabs>
        <w:spacing w:line="276" w:lineRule="auto"/>
        <w:jc w:val="both"/>
        <w:rPr>
          <w:rFonts w:asciiTheme="minorHAnsi" w:hAnsiTheme="minorHAnsi"/>
          <w:i/>
          <w:iCs/>
          <w:color w:val="auto"/>
          <w:sz w:val="18"/>
          <w:szCs w:val="18"/>
        </w:rPr>
      </w:pPr>
      <w:r w:rsidRPr="00A7253B">
        <w:rPr>
          <w:rFonts w:asciiTheme="minorHAnsi" w:hAnsiTheme="minorHAnsi"/>
          <w:i/>
          <w:iCs/>
          <w:color w:val="auto"/>
          <w:sz w:val="18"/>
          <w:szCs w:val="18"/>
        </w:rPr>
        <w:tab/>
      </w:r>
    </w:p>
    <w:p w:rsidR="00C0290E" w:rsidRPr="00C0290E" w:rsidRDefault="00C37262" w:rsidP="00CF063C">
      <w:pPr>
        <w:pStyle w:val="Default"/>
        <w:spacing w:line="276" w:lineRule="auto"/>
        <w:jc w:val="both"/>
        <w:rPr>
          <w:rFonts w:asciiTheme="minorHAnsi" w:hAnsiTheme="minorHAnsi"/>
          <w:color w:val="auto"/>
          <w:sz w:val="22"/>
          <w:szCs w:val="22"/>
        </w:rPr>
      </w:pPr>
      <w:r w:rsidRPr="00C0290E">
        <w:rPr>
          <w:rFonts w:asciiTheme="minorHAnsi" w:hAnsiTheme="minorHAnsi"/>
          <w:color w:val="auto"/>
          <w:sz w:val="22"/>
          <w:szCs w:val="22"/>
        </w:rPr>
        <w:t xml:space="preserve">Het thema </w:t>
      </w:r>
      <w:r w:rsidRPr="00C0290E">
        <w:rPr>
          <w:rFonts w:asciiTheme="minorHAnsi" w:hAnsiTheme="minorHAnsi"/>
          <w:i/>
          <w:iCs/>
          <w:color w:val="auto"/>
          <w:sz w:val="22"/>
          <w:szCs w:val="22"/>
        </w:rPr>
        <w:t xml:space="preserve">zelfbewustzijn en reflectie </w:t>
      </w:r>
      <w:r w:rsidR="00C93582" w:rsidRPr="00C0290E">
        <w:rPr>
          <w:rFonts w:asciiTheme="minorHAnsi" w:hAnsiTheme="minorHAnsi"/>
          <w:color w:val="auto"/>
          <w:sz w:val="22"/>
          <w:szCs w:val="22"/>
        </w:rPr>
        <w:t xml:space="preserve">scoort bij beide metingen het laagst, maar laat wel een relatief hoge groei zien. Het thema </w:t>
      </w:r>
      <w:r w:rsidR="00C93582" w:rsidRPr="00C0290E">
        <w:rPr>
          <w:rFonts w:asciiTheme="minorHAnsi" w:hAnsiTheme="minorHAnsi"/>
          <w:i/>
          <w:iCs/>
          <w:color w:val="auto"/>
          <w:sz w:val="22"/>
          <w:szCs w:val="22"/>
        </w:rPr>
        <w:t>taakgerichtheid</w:t>
      </w:r>
      <w:r w:rsidR="00C93582" w:rsidRPr="00C0290E">
        <w:rPr>
          <w:rFonts w:asciiTheme="minorHAnsi" w:hAnsiTheme="minorHAnsi"/>
          <w:color w:val="auto"/>
          <w:sz w:val="22"/>
          <w:szCs w:val="22"/>
        </w:rPr>
        <w:t xml:space="preserve"> laat de </w:t>
      </w:r>
      <w:r w:rsidR="00C0290E" w:rsidRPr="00C0290E">
        <w:rPr>
          <w:rFonts w:asciiTheme="minorHAnsi" w:hAnsiTheme="minorHAnsi"/>
          <w:color w:val="auto"/>
          <w:sz w:val="22"/>
          <w:szCs w:val="22"/>
        </w:rPr>
        <w:t>grootste ontwikkeling</w:t>
      </w:r>
      <w:r w:rsidR="00CF063C">
        <w:rPr>
          <w:rFonts w:asciiTheme="minorHAnsi" w:hAnsiTheme="minorHAnsi"/>
          <w:color w:val="auto"/>
          <w:sz w:val="22"/>
          <w:szCs w:val="22"/>
        </w:rPr>
        <w:t xml:space="preserve"> </w:t>
      </w:r>
      <w:r w:rsidR="00C93582" w:rsidRPr="00C0290E">
        <w:rPr>
          <w:rFonts w:asciiTheme="minorHAnsi" w:hAnsiTheme="minorHAnsi"/>
          <w:color w:val="auto"/>
          <w:sz w:val="22"/>
          <w:szCs w:val="22"/>
        </w:rPr>
        <w:t xml:space="preserve">zien. Bij het thema </w:t>
      </w:r>
      <w:r w:rsidR="00C93582" w:rsidRPr="00C0290E">
        <w:rPr>
          <w:rFonts w:asciiTheme="minorHAnsi" w:hAnsiTheme="minorHAnsi"/>
          <w:i/>
          <w:iCs/>
          <w:color w:val="auto"/>
          <w:sz w:val="22"/>
          <w:szCs w:val="22"/>
        </w:rPr>
        <w:t>werkplek</w:t>
      </w:r>
      <w:r w:rsidR="00C93582" w:rsidRPr="00C0290E">
        <w:rPr>
          <w:rFonts w:asciiTheme="minorHAnsi" w:hAnsiTheme="minorHAnsi"/>
          <w:color w:val="auto"/>
          <w:sz w:val="22"/>
          <w:szCs w:val="22"/>
        </w:rPr>
        <w:t xml:space="preserve"> is de laagste groei ten opzichte van de andere thema’s waar te nemen. </w:t>
      </w:r>
      <w:r w:rsidR="00C0290E" w:rsidRPr="00C0290E">
        <w:rPr>
          <w:rFonts w:asciiTheme="minorHAnsi" w:hAnsiTheme="minorHAnsi"/>
          <w:color w:val="auto"/>
          <w:sz w:val="22"/>
          <w:szCs w:val="22"/>
        </w:rPr>
        <w:t>Hier</w:t>
      </w:r>
      <w:r w:rsidR="00A847C4" w:rsidRPr="00C0290E">
        <w:rPr>
          <w:rFonts w:asciiTheme="minorHAnsi" w:hAnsiTheme="minorHAnsi"/>
          <w:color w:val="auto"/>
          <w:sz w:val="22"/>
          <w:szCs w:val="22"/>
        </w:rPr>
        <w:t xml:space="preserve"> is slechts met één stelling gemeten is. De andere stelling </w:t>
      </w:r>
      <w:r w:rsidR="00C0290E" w:rsidRPr="00C0290E">
        <w:rPr>
          <w:rFonts w:asciiTheme="minorHAnsi" w:hAnsiTheme="minorHAnsi"/>
          <w:color w:val="auto"/>
          <w:sz w:val="22"/>
          <w:szCs w:val="22"/>
        </w:rPr>
        <w:t xml:space="preserve">in dit thema </w:t>
      </w:r>
      <w:r w:rsidR="00A847C4" w:rsidRPr="00C0290E">
        <w:rPr>
          <w:rFonts w:asciiTheme="minorHAnsi" w:hAnsiTheme="minorHAnsi"/>
          <w:color w:val="auto"/>
          <w:sz w:val="22"/>
          <w:szCs w:val="22"/>
        </w:rPr>
        <w:t>is gemeten op basis van een tweepuntschaal.</w:t>
      </w:r>
      <w:r w:rsidR="00C93582" w:rsidRPr="00C0290E">
        <w:rPr>
          <w:rFonts w:asciiTheme="minorHAnsi" w:hAnsiTheme="minorHAnsi"/>
          <w:color w:val="auto"/>
          <w:sz w:val="22"/>
          <w:szCs w:val="22"/>
        </w:rPr>
        <w:t xml:space="preserve"> </w:t>
      </w:r>
    </w:p>
    <w:p w:rsidR="00A7253B" w:rsidRPr="00C0290E" w:rsidRDefault="00A847C4" w:rsidP="00CF063C">
      <w:pPr>
        <w:pStyle w:val="Default"/>
        <w:spacing w:line="276" w:lineRule="auto"/>
        <w:jc w:val="both"/>
        <w:rPr>
          <w:color w:val="auto"/>
        </w:rPr>
      </w:pPr>
      <w:r w:rsidRPr="00C0290E">
        <w:rPr>
          <w:rFonts w:asciiTheme="minorHAnsi" w:hAnsiTheme="minorHAnsi"/>
          <w:color w:val="auto"/>
          <w:sz w:val="22"/>
          <w:szCs w:val="22"/>
        </w:rPr>
        <w:t>Van deze stelling “</w:t>
      </w:r>
      <w:r w:rsidRPr="00C0290E">
        <w:rPr>
          <w:i/>
          <w:iCs/>
          <w:color w:val="auto"/>
        </w:rPr>
        <w:t xml:space="preserve">de ruimte is zo ingericht dat zelfstandig leren mogelijk is zonder continue aandacht van de leerkracht”, </w:t>
      </w:r>
      <w:r w:rsidRPr="00C0290E">
        <w:rPr>
          <w:color w:val="auto"/>
        </w:rPr>
        <w:t>kan gezegd worden dat de leerkracht na de eerste meting ingezet heeft op de zelfstandigheid van de leerlingen door</w:t>
      </w:r>
      <w:r w:rsidR="00C0290E" w:rsidRPr="00C0290E">
        <w:rPr>
          <w:color w:val="auto"/>
        </w:rPr>
        <w:t xml:space="preserve">dat </w:t>
      </w:r>
      <w:r w:rsidRPr="00C0290E">
        <w:rPr>
          <w:color w:val="auto"/>
        </w:rPr>
        <w:t>zelfcorrigerend materiaal op een zichtbare plek ligt, er gewerkt wordt met uitgestelde aandacht en de leerlingen samen mogen werken waardoor de leerkracht niet de “eerste hulpverlener” is.</w:t>
      </w:r>
    </w:p>
    <w:p w:rsidR="00A847C4" w:rsidRPr="00C0290E" w:rsidRDefault="00A847C4" w:rsidP="00CF063C">
      <w:pPr>
        <w:jc w:val="both"/>
      </w:pPr>
      <w:r w:rsidRPr="00C0290E">
        <w:t xml:space="preserve">Bij het thema </w:t>
      </w:r>
      <w:r w:rsidRPr="00C0290E">
        <w:rPr>
          <w:i/>
          <w:iCs/>
        </w:rPr>
        <w:t>taakgerichtheid</w:t>
      </w:r>
      <w:r w:rsidRPr="00C0290E">
        <w:t xml:space="preserve"> is ook één stelling met de tweepuntschaal gemeten.  Het gaat hier om de stelling ‘</w:t>
      </w:r>
      <w:r w:rsidRPr="00C0290E">
        <w:rPr>
          <w:i/>
          <w:iCs/>
        </w:rPr>
        <w:t>de leerlingen plannen zelf hun taken’</w:t>
      </w:r>
      <w:r w:rsidRPr="00C0290E">
        <w:t xml:space="preserve">. </w:t>
      </w:r>
      <w:r w:rsidR="000170FB" w:rsidRPr="00C0290E">
        <w:t>B</w:t>
      </w:r>
      <w:r w:rsidRPr="00C0290E">
        <w:t xml:space="preserve">ij deze stelling </w:t>
      </w:r>
      <w:r w:rsidR="00C0290E" w:rsidRPr="00C0290E">
        <w:t xml:space="preserve">heeft </w:t>
      </w:r>
      <w:r w:rsidR="000170FB" w:rsidRPr="00C0290E">
        <w:t xml:space="preserve">vooral in de groepen 6 </w:t>
      </w:r>
      <w:r w:rsidRPr="00C0290E">
        <w:t xml:space="preserve">een </w:t>
      </w:r>
      <w:r w:rsidR="00C0290E" w:rsidRPr="00C0290E">
        <w:t>verandering plaatsgevonden</w:t>
      </w:r>
      <w:r w:rsidR="000170FB" w:rsidRPr="00C0290E">
        <w:t xml:space="preserve"> doordat de leerlingen meer gestimuleerd worden tot het plannen van taken en waarop tijdens een gesprek met de leerkracht ook gereflecteerd wordt. </w:t>
      </w:r>
    </w:p>
    <w:p w:rsidR="00A847C4" w:rsidRPr="00A847C4" w:rsidRDefault="00A847C4" w:rsidP="006A05E0">
      <w:pPr>
        <w:pStyle w:val="Default"/>
        <w:jc w:val="both"/>
        <w:rPr>
          <w:rFonts w:asciiTheme="minorHAnsi" w:hAnsiTheme="minorHAnsi"/>
          <w:color w:val="FF0000"/>
          <w:sz w:val="22"/>
          <w:szCs w:val="22"/>
        </w:rPr>
      </w:pPr>
    </w:p>
    <w:p w:rsidR="00C37262" w:rsidRPr="00C37262" w:rsidRDefault="00C37262" w:rsidP="006A05E0">
      <w:pPr>
        <w:pStyle w:val="Default"/>
        <w:ind w:hanging="426"/>
        <w:jc w:val="both"/>
        <w:rPr>
          <w:rFonts w:asciiTheme="minorHAnsi" w:hAnsiTheme="minorHAnsi"/>
          <w:color w:val="auto"/>
          <w:sz w:val="16"/>
          <w:szCs w:val="16"/>
        </w:rPr>
      </w:pPr>
      <w:r w:rsidRPr="00C37262">
        <w:rPr>
          <w:rFonts w:asciiTheme="minorHAnsi" w:hAnsiTheme="minorHAnsi"/>
          <w:color w:val="auto"/>
          <w:sz w:val="16"/>
          <w:szCs w:val="16"/>
        </w:rPr>
        <w:t xml:space="preserve">  Tabel</w:t>
      </w:r>
      <w:r>
        <w:rPr>
          <w:rFonts w:asciiTheme="minorHAnsi" w:hAnsiTheme="minorHAnsi"/>
          <w:color w:val="auto"/>
          <w:sz w:val="16"/>
          <w:szCs w:val="16"/>
        </w:rPr>
        <w:t xml:space="preserve"> 5:</w:t>
      </w:r>
      <w:r w:rsidRPr="00C37262">
        <w:rPr>
          <w:rFonts w:asciiTheme="minorHAnsi" w:hAnsiTheme="minorHAnsi"/>
          <w:color w:val="auto"/>
          <w:sz w:val="16"/>
          <w:szCs w:val="16"/>
        </w:rPr>
        <w:t xml:space="preserve"> </w:t>
      </w:r>
      <w:r w:rsidR="00CF063C">
        <w:rPr>
          <w:rFonts w:asciiTheme="minorHAnsi" w:hAnsiTheme="minorHAnsi"/>
          <w:color w:val="auto"/>
          <w:sz w:val="16"/>
          <w:szCs w:val="16"/>
        </w:rPr>
        <w:t>percentage ‘ja’ op het thema inhoud (tweepuntschaal)</w:t>
      </w:r>
    </w:p>
    <w:p w:rsidR="005B00B6" w:rsidRDefault="00DE5B77" w:rsidP="006A05E0">
      <w:pPr>
        <w:pStyle w:val="Default"/>
        <w:ind w:hanging="426"/>
        <w:jc w:val="both"/>
        <w:rPr>
          <w:rFonts w:asciiTheme="minorHAnsi" w:hAnsiTheme="minorHAnsi"/>
          <w:color w:val="auto"/>
          <w:sz w:val="22"/>
          <w:szCs w:val="22"/>
        </w:rPr>
      </w:pPr>
      <w:r>
        <w:rPr>
          <w:rFonts w:asciiTheme="minorHAnsi" w:hAnsiTheme="minorHAnsi"/>
          <w:noProof/>
          <w:color w:val="auto"/>
          <w:sz w:val="22"/>
          <w:szCs w:val="22"/>
          <w:lang w:eastAsia="nl-NL" w:bidi="ar-SA"/>
        </w:rPr>
        <w:drawing>
          <wp:inline distT="0" distB="0" distL="0" distR="0">
            <wp:extent cx="6486525" cy="597735"/>
            <wp:effectExtent l="19050" t="0" r="9525" b="0"/>
            <wp:docPr id="2" name="Afbeelding 1" descr="C:\Users\ilse\Pictures\beeldverslag\Observatie 2 p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se\Pictures\beeldverslag\Observatie 2 punt.png"/>
                    <pic:cNvPicPr>
                      <a:picLocks noChangeAspect="1" noChangeArrowheads="1"/>
                    </pic:cNvPicPr>
                  </pic:nvPicPr>
                  <pic:blipFill>
                    <a:blip r:embed="rId12" cstate="print"/>
                    <a:srcRect/>
                    <a:stretch>
                      <a:fillRect/>
                    </a:stretch>
                  </pic:blipFill>
                  <pic:spPr bwMode="auto">
                    <a:xfrm>
                      <a:off x="0" y="0"/>
                      <a:ext cx="6484381" cy="597537"/>
                    </a:xfrm>
                    <a:prstGeom prst="rect">
                      <a:avLst/>
                    </a:prstGeom>
                    <a:noFill/>
                    <a:ln w="9525">
                      <a:noFill/>
                      <a:miter lim="800000"/>
                      <a:headEnd/>
                      <a:tailEnd/>
                    </a:ln>
                  </pic:spPr>
                </pic:pic>
              </a:graphicData>
            </a:graphic>
          </wp:inline>
        </w:drawing>
      </w:r>
    </w:p>
    <w:p w:rsidR="002660D5" w:rsidRPr="00CF063C" w:rsidRDefault="00A7253B" w:rsidP="006A05E0">
      <w:pPr>
        <w:pStyle w:val="Default"/>
        <w:spacing w:line="276" w:lineRule="auto"/>
        <w:ind w:left="-284"/>
        <w:jc w:val="both"/>
        <w:rPr>
          <w:rFonts w:asciiTheme="minorHAnsi" w:hAnsiTheme="minorHAnsi"/>
          <w:b/>
          <w:bCs/>
          <w:color w:val="auto"/>
          <w:sz w:val="20"/>
          <w:szCs w:val="20"/>
        </w:rPr>
      </w:pPr>
      <w:r w:rsidRPr="00CF063C">
        <w:rPr>
          <w:rFonts w:asciiTheme="minorHAnsi" w:hAnsiTheme="minorHAnsi"/>
          <w:b/>
          <w:bCs/>
          <w:color w:val="auto"/>
          <w:sz w:val="20"/>
          <w:szCs w:val="20"/>
        </w:rPr>
        <w:t>% ja</w:t>
      </w:r>
    </w:p>
    <w:p w:rsidR="00A7253B" w:rsidRDefault="00A7253B" w:rsidP="006A05E0">
      <w:pPr>
        <w:pStyle w:val="Default"/>
        <w:spacing w:line="276" w:lineRule="auto"/>
        <w:ind w:left="-284" w:right="-709"/>
        <w:jc w:val="both"/>
        <w:rPr>
          <w:rFonts w:asciiTheme="minorHAnsi" w:hAnsiTheme="minorHAnsi"/>
          <w:color w:val="auto"/>
          <w:sz w:val="22"/>
          <w:szCs w:val="22"/>
        </w:rPr>
      </w:pPr>
    </w:p>
    <w:p w:rsidR="000170FB" w:rsidRPr="00CF063C" w:rsidRDefault="000170FB" w:rsidP="00CF063C">
      <w:pPr>
        <w:pStyle w:val="Default"/>
        <w:spacing w:line="276" w:lineRule="auto"/>
        <w:jc w:val="both"/>
        <w:rPr>
          <w:rFonts w:asciiTheme="minorHAnsi" w:hAnsiTheme="minorHAnsi"/>
          <w:color w:val="auto"/>
          <w:sz w:val="22"/>
          <w:szCs w:val="22"/>
        </w:rPr>
      </w:pPr>
      <w:r w:rsidRPr="00CF063C">
        <w:rPr>
          <w:rFonts w:asciiTheme="minorHAnsi" w:hAnsiTheme="minorHAnsi"/>
          <w:color w:val="auto"/>
          <w:sz w:val="22"/>
          <w:szCs w:val="22"/>
        </w:rPr>
        <w:t xml:space="preserve">Bij het thema </w:t>
      </w:r>
      <w:r w:rsidRPr="00CF063C">
        <w:rPr>
          <w:rFonts w:asciiTheme="minorHAnsi" w:hAnsiTheme="minorHAnsi"/>
          <w:i/>
          <w:iCs/>
          <w:color w:val="auto"/>
          <w:sz w:val="22"/>
          <w:szCs w:val="22"/>
        </w:rPr>
        <w:t>inhoud</w:t>
      </w:r>
      <w:r w:rsidRPr="00CF063C">
        <w:rPr>
          <w:rFonts w:asciiTheme="minorHAnsi" w:hAnsiTheme="minorHAnsi"/>
          <w:color w:val="auto"/>
          <w:sz w:val="22"/>
          <w:szCs w:val="22"/>
        </w:rPr>
        <w:t xml:space="preserve"> </w:t>
      </w:r>
      <w:r w:rsidR="002B3F6B" w:rsidRPr="00CF063C">
        <w:rPr>
          <w:rFonts w:asciiTheme="minorHAnsi" w:hAnsiTheme="minorHAnsi"/>
          <w:color w:val="auto"/>
          <w:sz w:val="22"/>
          <w:szCs w:val="22"/>
        </w:rPr>
        <w:t xml:space="preserve">betekent dat hoe meer stellingen met ‘ja’ beantwoord zijn, hoe </w:t>
      </w:r>
      <w:r w:rsidR="00CF063C">
        <w:rPr>
          <w:rFonts w:asciiTheme="minorHAnsi" w:hAnsiTheme="minorHAnsi"/>
          <w:color w:val="auto"/>
          <w:sz w:val="22"/>
          <w:szCs w:val="22"/>
        </w:rPr>
        <w:t>meer er ingezet is op eigen leerdoelen, eigen inbreng, leren op niveau, uitdagende leermiddelen en passende taken</w:t>
      </w:r>
      <w:r w:rsidR="002B3F6B" w:rsidRPr="00CF063C">
        <w:rPr>
          <w:rFonts w:asciiTheme="minorHAnsi" w:hAnsiTheme="minorHAnsi"/>
          <w:color w:val="auto"/>
          <w:sz w:val="22"/>
          <w:szCs w:val="22"/>
        </w:rPr>
        <w:t xml:space="preserve">. Bij de groepen 5 en 6 is </w:t>
      </w:r>
      <w:r w:rsidR="00CF063C">
        <w:rPr>
          <w:rFonts w:asciiTheme="minorHAnsi" w:hAnsiTheme="minorHAnsi"/>
          <w:color w:val="auto"/>
          <w:sz w:val="22"/>
          <w:szCs w:val="22"/>
        </w:rPr>
        <w:t xml:space="preserve">hierbij </w:t>
      </w:r>
      <w:r w:rsidR="002B3F6B" w:rsidRPr="00CF063C">
        <w:rPr>
          <w:rFonts w:asciiTheme="minorHAnsi" w:hAnsiTheme="minorHAnsi"/>
          <w:color w:val="auto"/>
          <w:sz w:val="22"/>
          <w:szCs w:val="22"/>
        </w:rPr>
        <w:t xml:space="preserve">de grootste </w:t>
      </w:r>
      <w:r w:rsidR="00CF063C">
        <w:rPr>
          <w:rFonts w:asciiTheme="minorHAnsi" w:hAnsiTheme="minorHAnsi"/>
          <w:color w:val="auto"/>
          <w:sz w:val="22"/>
          <w:szCs w:val="22"/>
        </w:rPr>
        <w:t xml:space="preserve">ontwikkeling </w:t>
      </w:r>
      <w:r w:rsidR="002B3F6B" w:rsidRPr="00CF063C">
        <w:rPr>
          <w:rFonts w:asciiTheme="minorHAnsi" w:hAnsiTheme="minorHAnsi"/>
          <w:color w:val="auto"/>
          <w:sz w:val="22"/>
          <w:szCs w:val="22"/>
        </w:rPr>
        <w:t xml:space="preserve">te zien. </w:t>
      </w:r>
    </w:p>
    <w:p w:rsidR="007838EE" w:rsidRDefault="007838EE" w:rsidP="002660D5">
      <w:pPr>
        <w:pStyle w:val="Default"/>
        <w:spacing w:line="276" w:lineRule="auto"/>
        <w:jc w:val="both"/>
        <w:rPr>
          <w:rFonts w:asciiTheme="minorHAnsi" w:hAnsiTheme="minorHAnsi"/>
          <w:color w:val="auto"/>
          <w:sz w:val="22"/>
          <w:szCs w:val="22"/>
        </w:rPr>
      </w:pPr>
    </w:p>
    <w:p w:rsidR="00A7253B" w:rsidRDefault="00A7253B" w:rsidP="002660D5">
      <w:pPr>
        <w:pStyle w:val="Default"/>
        <w:spacing w:line="276" w:lineRule="auto"/>
        <w:jc w:val="both"/>
        <w:rPr>
          <w:rFonts w:asciiTheme="minorHAnsi" w:hAnsiTheme="minorHAnsi"/>
          <w:color w:val="auto"/>
          <w:sz w:val="22"/>
          <w:szCs w:val="22"/>
        </w:rPr>
      </w:pPr>
    </w:p>
    <w:p w:rsidR="006A05E0" w:rsidRDefault="006A05E0">
      <w:pPr>
        <w:rPr>
          <w:color w:val="002060"/>
          <w:u w:val="single"/>
        </w:rPr>
      </w:pPr>
      <w:r>
        <w:rPr>
          <w:color w:val="002060"/>
          <w:u w:val="single"/>
        </w:rPr>
        <w:br w:type="page"/>
      </w:r>
    </w:p>
    <w:p w:rsidR="005B00B6" w:rsidRDefault="005B00B6" w:rsidP="005B00B6">
      <w:pPr>
        <w:spacing w:after="0"/>
        <w:rPr>
          <w:color w:val="002060"/>
          <w:u w:val="single"/>
        </w:rPr>
      </w:pPr>
      <w:r>
        <w:rPr>
          <w:color w:val="002060"/>
          <w:u w:val="single"/>
        </w:rPr>
        <w:t>5.2</w:t>
      </w:r>
      <w:r w:rsidRPr="00F96809">
        <w:rPr>
          <w:color w:val="002060"/>
          <w:u w:val="single"/>
        </w:rPr>
        <w:tab/>
      </w:r>
      <w:r>
        <w:rPr>
          <w:color w:val="002060"/>
          <w:u w:val="single"/>
        </w:rPr>
        <w:t>Resultaten voortkomend uit het interview</w:t>
      </w:r>
    </w:p>
    <w:p w:rsidR="005B00B6" w:rsidRDefault="005B00B6" w:rsidP="002C7441">
      <w:pPr>
        <w:spacing w:after="0"/>
      </w:pPr>
      <w:r w:rsidRPr="002F6FAC">
        <w:t xml:space="preserve">De  interviews </w:t>
      </w:r>
      <w:r>
        <w:t xml:space="preserve">worden beschreven aan de hand van </w:t>
      </w:r>
      <w:r w:rsidR="002C7441">
        <w:t>onderstaande codes die eveneens weergegeven zijn in hoofdstuk 4.5</w:t>
      </w:r>
      <w:r w:rsidR="00034637">
        <w:t xml:space="preserve">. </w:t>
      </w:r>
    </w:p>
    <w:p w:rsidR="006A05E0" w:rsidRDefault="006A05E0" w:rsidP="002C7441">
      <w:pPr>
        <w:spacing w:after="0"/>
      </w:pPr>
    </w:p>
    <w:p w:rsidR="001D0B19" w:rsidRDefault="005B00B6" w:rsidP="001D0B19">
      <w:pPr>
        <w:pStyle w:val="Tekstopmerking"/>
        <w:spacing w:after="0" w:line="276" w:lineRule="auto"/>
        <w:jc w:val="both"/>
        <w:rPr>
          <w:rFonts w:cstheme="minorHAnsi"/>
          <w:sz w:val="22"/>
          <w:szCs w:val="22"/>
          <w:u w:val="single"/>
        </w:rPr>
      </w:pPr>
      <w:r w:rsidRPr="00DE6973">
        <w:rPr>
          <w:rFonts w:cstheme="minorHAnsi"/>
          <w:sz w:val="22"/>
          <w:szCs w:val="22"/>
          <w:u w:val="single"/>
        </w:rPr>
        <w:t>A: Mate van zelfverantwoordelijkheid in de groep</w:t>
      </w:r>
    </w:p>
    <w:p w:rsidR="00C93404" w:rsidRDefault="00C93404" w:rsidP="003A5D2E">
      <w:pPr>
        <w:pStyle w:val="Tekstopmerking"/>
        <w:spacing w:after="0" w:line="276" w:lineRule="auto"/>
        <w:jc w:val="both"/>
        <w:rPr>
          <w:rFonts w:cstheme="minorHAnsi"/>
          <w:sz w:val="22"/>
          <w:szCs w:val="22"/>
        </w:rPr>
      </w:pPr>
      <w:r>
        <w:rPr>
          <w:rFonts w:cstheme="minorHAnsi"/>
          <w:sz w:val="22"/>
          <w:szCs w:val="22"/>
        </w:rPr>
        <w:t>Alle</w:t>
      </w:r>
      <w:r w:rsidR="005B00B6">
        <w:rPr>
          <w:rFonts w:cstheme="minorHAnsi"/>
          <w:sz w:val="22"/>
          <w:szCs w:val="22"/>
        </w:rPr>
        <w:t xml:space="preserve"> respondenten </w:t>
      </w:r>
      <w:r>
        <w:rPr>
          <w:rFonts w:cstheme="minorHAnsi"/>
          <w:sz w:val="22"/>
          <w:szCs w:val="22"/>
        </w:rPr>
        <w:t xml:space="preserve">benoemden </w:t>
      </w:r>
      <w:r w:rsidR="005B00B6">
        <w:rPr>
          <w:rFonts w:cstheme="minorHAnsi"/>
          <w:sz w:val="22"/>
          <w:szCs w:val="22"/>
        </w:rPr>
        <w:t>dat h</w:t>
      </w:r>
      <w:r>
        <w:rPr>
          <w:rFonts w:cstheme="minorHAnsi"/>
          <w:sz w:val="22"/>
          <w:szCs w:val="22"/>
        </w:rPr>
        <w:t xml:space="preserve">et inrichten van het onderwijs </w:t>
      </w:r>
      <w:r w:rsidR="005B00B6">
        <w:rPr>
          <w:rFonts w:cstheme="minorHAnsi"/>
          <w:sz w:val="22"/>
          <w:szCs w:val="22"/>
        </w:rPr>
        <w:t xml:space="preserve">waarbij leerlingen worden gestimuleerd tot het nemen van meer verantwoordelijkheid een grote stap is die gezet dient te worden. </w:t>
      </w:r>
      <w:r w:rsidR="003A5D2E">
        <w:rPr>
          <w:rFonts w:cstheme="minorHAnsi"/>
          <w:sz w:val="22"/>
          <w:szCs w:val="22"/>
        </w:rPr>
        <w:t>Voorheen</w:t>
      </w:r>
      <w:r w:rsidR="005B00B6">
        <w:rPr>
          <w:rFonts w:cstheme="minorHAnsi"/>
          <w:sz w:val="22"/>
          <w:szCs w:val="22"/>
        </w:rPr>
        <w:t xml:space="preserve"> </w:t>
      </w:r>
      <w:r>
        <w:rPr>
          <w:rFonts w:cstheme="minorHAnsi"/>
          <w:sz w:val="22"/>
          <w:szCs w:val="22"/>
        </w:rPr>
        <w:t xml:space="preserve">waren </w:t>
      </w:r>
      <w:r w:rsidR="003A5D2E">
        <w:rPr>
          <w:rFonts w:cstheme="minorHAnsi"/>
          <w:sz w:val="22"/>
          <w:szCs w:val="22"/>
        </w:rPr>
        <w:t xml:space="preserve">er </w:t>
      </w:r>
      <w:r>
        <w:rPr>
          <w:rFonts w:cstheme="minorHAnsi"/>
          <w:sz w:val="22"/>
          <w:szCs w:val="22"/>
        </w:rPr>
        <w:t xml:space="preserve">voornamelijk klassikale instructiemomenten en </w:t>
      </w:r>
      <w:r w:rsidR="005B00B6">
        <w:rPr>
          <w:rFonts w:cstheme="minorHAnsi"/>
          <w:sz w:val="22"/>
          <w:szCs w:val="22"/>
        </w:rPr>
        <w:t xml:space="preserve">werd </w:t>
      </w:r>
      <w:r w:rsidR="003A5D2E">
        <w:rPr>
          <w:rFonts w:cstheme="minorHAnsi"/>
          <w:sz w:val="22"/>
          <w:szCs w:val="22"/>
        </w:rPr>
        <w:t xml:space="preserve">er </w:t>
      </w:r>
      <w:r w:rsidR="005B00B6">
        <w:rPr>
          <w:rFonts w:cstheme="minorHAnsi"/>
          <w:sz w:val="22"/>
          <w:szCs w:val="22"/>
        </w:rPr>
        <w:t xml:space="preserve">gewerkt met een weektaak </w:t>
      </w:r>
      <w:r>
        <w:rPr>
          <w:rFonts w:cstheme="minorHAnsi"/>
          <w:sz w:val="22"/>
          <w:szCs w:val="22"/>
        </w:rPr>
        <w:t xml:space="preserve">in </w:t>
      </w:r>
      <w:r w:rsidR="00526297">
        <w:rPr>
          <w:rFonts w:cstheme="minorHAnsi"/>
          <w:sz w:val="22"/>
          <w:szCs w:val="22"/>
        </w:rPr>
        <w:t>drie</w:t>
      </w:r>
      <w:r>
        <w:rPr>
          <w:rFonts w:cstheme="minorHAnsi"/>
          <w:sz w:val="22"/>
          <w:szCs w:val="22"/>
        </w:rPr>
        <w:t xml:space="preserve"> groepen</w:t>
      </w:r>
      <w:r w:rsidR="005B00B6">
        <w:rPr>
          <w:rFonts w:cstheme="minorHAnsi"/>
          <w:sz w:val="22"/>
          <w:szCs w:val="22"/>
        </w:rPr>
        <w:t xml:space="preserve"> en een klassikale taakbrief </w:t>
      </w:r>
      <w:r>
        <w:rPr>
          <w:rFonts w:cstheme="minorHAnsi"/>
          <w:sz w:val="22"/>
          <w:szCs w:val="22"/>
        </w:rPr>
        <w:t>in de andere groep. Een respondent zei: “E</w:t>
      </w:r>
      <w:r w:rsidRPr="00E5387B">
        <w:rPr>
          <w:rFonts w:cstheme="minorHAnsi"/>
          <w:i/>
          <w:iCs/>
          <w:sz w:val="22"/>
          <w:szCs w:val="22"/>
        </w:rPr>
        <w:t>r is</w:t>
      </w:r>
      <w:r>
        <w:rPr>
          <w:rFonts w:cstheme="minorHAnsi"/>
          <w:sz w:val="22"/>
          <w:szCs w:val="22"/>
        </w:rPr>
        <w:t xml:space="preserve"> </w:t>
      </w:r>
      <w:r>
        <w:rPr>
          <w:rFonts w:cstheme="minorHAnsi"/>
          <w:i/>
          <w:iCs/>
          <w:sz w:val="22"/>
          <w:szCs w:val="22"/>
        </w:rPr>
        <w:t>meer sprake van zelfstandig verwerken dan van zelfstandig leren”</w:t>
      </w:r>
      <w:r>
        <w:rPr>
          <w:rFonts w:cstheme="minorHAnsi"/>
          <w:sz w:val="22"/>
          <w:szCs w:val="22"/>
        </w:rPr>
        <w:t xml:space="preserve">. </w:t>
      </w:r>
    </w:p>
    <w:p w:rsidR="005B00B6" w:rsidRDefault="003A5D2E" w:rsidP="004F13B6">
      <w:pPr>
        <w:pStyle w:val="Tekstopmerking"/>
        <w:spacing w:after="0" w:line="276" w:lineRule="auto"/>
        <w:jc w:val="both"/>
        <w:rPr>
          <w:rFonts w:cstheme="minorHAnsi"/>
          <w:sz w:val="22"/>
          <w:szCs w:val="22"/>
        </w:rPr>
      </w:pPr>
      <w:r>
        <w:rPr>
          <w:rFonts w:cstheme="minorHAnsi"/>
          <w:sz w:val="22"/>
          <w:szCs w:val="22"/>
        </w:rPr>
        <w:t>De</w:t>
      </w:r>
      <w:r w:rsidR="00526297">
        <w:rPr>
          <w:rFonts w:cstheme="minorHAnsi"/>
          <w:sz w:val="22"/>
          <w:szCs w:val="22"/>
        </w:rPr>
        <w:t xml:space="preserve"> groepen zijn</w:t>
      </w:r>
      <w:r w:rsidR="005B00B6">
        <w:rPr>
          <w:rFonts w:cstheme="minorHAnsi"/>
          <w:sz w:val="22"/>
          <w:szCs w:val="22"/>
        </w:rPr>
        <w:t xml:space="preserve"> </w:t>
      </w:r>
      <w:r w:rsidR="001D0B19">
        <w:rPr>
          <w:rFonts w:cstheme="minorHAnsi"/>
          <w:sz w:val="22"/>
          <w:szCs w:val="22"/>
        </w:rPr>
        <w:t>tijdens</w:t>
      </w:r>
      <w:r w:rsidR="005B00B6">
        <w:rPr>
          <w:rFonts w:cstheme="minorHAnsi"/>
          <w:sz w:val="22"/>
          <w:szCs w:val="22"/>
        </w:rPr>
        <w:t xml:space="preserve"> de interventieperiode een andere </w:t>
      </w:r>
      <w:r w:rsidR="00526297">
        <w:rPr>
          <w:rFonts w:cstheme="minorHAnsi"/>
          <w:sz w:val="22"/>
          <w:szCs w:val="22"/>
        </w:rPr>
        <w:t>werkwijze gestart</w:t>
      </w:r>
      <w:r w:rsidR="005B00B6">
        <w:rPr>
          <w:rFonts w:cstheme="minorHAnsi"/>
          <w:sz w:val="22"/>
          <w:szCs w:val="22"/>
        </w:rPr>
        <w:t xml:space="preserve"> met de verwachting dat leerlingen gemotiveerd</w:t>
      </w:r>
      <w:r w:rsidR="00526297">
        <w:rPr>
          <w:rFonts w:cstheme="minorHAnsi"/>
          <w:sz w:val="22"/>
          <w:szCs w:val="22"/>
        </w:rPr>
        <w:t>er</w:t>
      </w:r>
      <w:r w:rsidR="005B00B6">
        <w:rPr>
          <w:rFonts w:cstheme="minorHAnsi"/>
          <w:sz w:val="22"/>
          <w:szCs w:val="22"/>
        </w:rPr>
        <w:t xml:space="preserve"> </w:t>
      </w:r>
      <w:r w:rsidR="00526297">
        <w:rPr>
          <w:rFonts w:cstheme="minorHAnsi"/>
          <w:sz w:val="22"/>
          <w:szCs w:val="22"/>
        </w:rPr>
        <w:t>werken</w:t>
      </w:r>
      <w:r w:rsidR="005B00B6">
        <w:rPr>
          <w:rFonts w:cstheme="minorHAnsi"/>
          <w:sz w:val="22"/>
          <w:szCs w:val="22"/>
        </w:rPr>
        <w:t xml:space="preserve">. </w:t>
      </w:r>
      <w:r>
        <w:rPr>
          <w:rFonts w:cstheme="minorHAnsi"/>
          <w:sz w:val="22"/>
          <w:szCs w:val="22"/>
        </w:rPr>
        <w:t>Er wordt</w:t>
      </w:r>
      <w:r w:rsidR="005B00B6">
        <w:rPr>
          <w:rFonts w:cstheme="minorHAnsi"/>
          <w:sz w:val="22"/>
          <w:szCs w:val="22"/>
        </w:rPr>
        <w:t xml:space="preserve"> gewerkt met korte instructies en veel tijd om zelfstandig </w:t>
      </w:r>
      <w:r w:rsidR="00526297">
        <w:rPr>
          <w:rFonts w:cstheme="minorHAnsi"/>
          <w:sz w:val="22"/>
          <w:szCs w:val="22"/>
        </w:rPr>
        <w:t>bezig te zijn</w:t>
      </w:r>
      <w:r w:rsidR="005B00B6">
        <w:rPr>
          <w:rFonts w:cstheme="minorHAnsi"/>
          <w:sz w:val="22"/>
          <w:szCs w:val="22"/>
        </w:rPr>
        <w:t xml:space="preserve">. Op de weektaak </w:t>
      </w:r>
      <w:r>
        <w:rPr>
          <w:rFonts w:cstheme="minorHAnsi"/>
          <w:sz w:val="22"/>
          <w:szCs w:val="22"/>
        </w:rPr>
        <w:t xml:space="preserve">(drie groepen) </w:t>
      </w:r>
      <w:r w:rsidR="005B00B6">
        <w:rPr>
          <w:rFonts w:cstheme="minorHAnsi"/>
          <w:sz w:val="22"/>
          <w:szCs w:val="22"/>
        </w:rPr>
        <w:t xml:space="preserve">worden taken omschreven waarbij de leerlingen op niveau kunnen werken en </w:t>
      </w:r>
      <w:r w:rsidR="004F13B6">
        <w:rPr>
          <w:rFonts w:cstheme="minorHAnsi"/>
          <w:sz w:val="22"/>
          <w:szCs w:val="22"/>
        </w:rPr>
        <w:t xml:space="preserve">waarbij zij </w:t>
      </w:r>
      <w:r w:rsidR="005B00B6">
        <w:rPr>
          <w:rFonts w:cstheme="minorHAnsi"/>
          <w:sz w:val="22"/>
          <w:szCs w:val="22"/>
        </w:rPr>
        <w:t xml:space="preserve">de mogelijkheid </w:t>
      </w:r>
      <w:r w:rsidR="004F13B6">
        <w:rPr>
          <w:rFonts w:cstheme="minorHAnsi"/>
          <w:sz w:val="22"/>
          <w:szCs w:val="22"/>
        </w:rPr>
        <w:t xml:space="preserve">hebben </w:t>
      </w:r>
      <w:r w:rsidR="005B00B6">
        <w:rPr>
          <w:rFonts w:cstheme="minorHAnsi"/>
          <w:sz w:val="22"/>
          <w:szCs w:val="22"/>
        </w:rPr>
        <w:t>om zelf leerdoelen te stellen waarin de werkvorm vrij is</w:t>
      </w:r>
      <w:r>
        <w:rPr>
          <w:rFonts w:cstheme="minorHAnsi"/>
          <w:sz w:val="22"/>
          <w:szCs w:val="22"/>
        </w:rPr>
        <w:t xml:space="preserve">. Op het planbord (andere groep) </w:t>
      </w:r>
      <w:r>
        <w:rPr>
          <w:rFonts w:cstheme="minorHAnsi"/>
          <w:color w:val="000000"/>
          <w:sz w:val="22"/>
          <w:szCs w:val="22"/>
        </w:rPr>
        <w:t>kan</w:t>
      </w:r>
      <w:r w:rsidR="005B00B6">
        <w:rPr>
          <w:rFonts w:cstheme="minorHAnsi"/>
          <w:sz w:val="22"/>
          <w:szCs w:val="22"/>
        </w:rPr>
        <w:t xml:space="preserve"> de leerling zelf kiezen </w:t>
      </w:r>
      <w:r w:rsidR="004F13B6">
        <w:rPr>
          <w:rFonts w:cstheme="minorHAnsi"/>
          <w:sz w:val="22"/>
          <w:szCs w:val="22"/>
        </w:rPr>
        <w:t>welke taak</w:t>
      </w:r>
      <w:r w:rsidR="005B00B6">
        <w:rPr>
          <w:rFonts w:cstheme="minorHAnsi"/>
          <w:sz w:val="22"/>
          <w:szCs w:val="22"/>
        </w:rPr>
        <w:t xml:space="preserve"> </w:t>
      </w:r>
      <w:r w:rsidR="004F13B6">
        <w:rPr>
          <w:rFonts w:cstheme="minorHAnsi"/>
          <w:sz w:val="22"/>
          <w:szCs w:val="22"/>
        </w:rPr>
        <w:t xml:space="preserve">hij gaat doen </w:t>
      </w:r>
      <w:r w:rsidR="005B00B6">
        <w:rPr>
          <w:rFonts w:cstheme="minorHAnsi"/>
          <w:sz w:val="22"/>
          <w:szCs w:val="22"/>
        </w:rPr>
        <w:t xml:space="preserve">en wanneer hij </w:t>
      </w:r>
      <w:r w:rsidR="004F13B6">
        <w:rPr>
          <w:rFonts w:cstheme="minorHAnsi"/>
          <w:sz w:val="22"/>
          <w:szCs w:val="22"/>
        </w:rPr>
        <w:t>dit</w:t>
      </w:r>
      <w:r w:rsidR="005B00B6">
        <w:rPr>
          <w:rFonts w:cstheme="minorHAnsi"/>
          <w:sz w:val="22"/>
          <w:szCs w:val="22"/>
        </w:rPr>
        <w:t xml:space="preserve"> doet. “</w:t>
      </w:r>
      <w:r w:rsidR="005B00B6">
        <w:rPr>
          <w:rFonts w:cstheme="minorHAnsi"/>
          <w:i/>
          <w:iCs/>
          <w:sz w:val="22"/>
          <w:szCs w:val="22"/>
        </w:rPr>
        <w:t xml:space="preserve">De kinderen komen er zelfs eerder voor naar school, zo leuk vinden ze het plannen van die dag”, </w:t>
      </w:r>
      <w:r w:rsidR="005B00B6" w:rsidRPr="000666C5">
        <w:rPr>
          <w:rFonts w:cstheme="minorHAnsi"/>
          <w:sz w:val="22"/>
          <w:szCs w:val="22"/>
        </w:rPr>
        <w:t>aldus een van de respondenten.</w:t>
      </w:r>
      <w:r w:rsidR="005B00B6">
        <w:rPr>
          <w:rFonts w:cstheme="minorHAnsi"/>
          <w:sz w:val="22"/>
          <w:szCs w:val="22"/>
        </w:rPr>
        <w:t xml:space="preserve"> De methodestof</w:t>
      </w:r>
      <w:r w:rsidR="004F13B6">
        <w:rPr>
          <w:rFonts w:cstheme="minorHAnsi"/>
          <w:sz w:val="22"/>
          <w:szCs w:val="22"/>
        </w:rPr>
        <w:t xml:space="preserve"> in deze groep</w:t>
      </w:r>
      <w:r w:rsidR="005B00B6">
        <w:rPr>
          <w:rFonts w:cstheme="minorHAnsi"/>
          <w:sz w:val="22"/>
          <w:szCs w:val="22"/>
        </w:rPr>
        <w:t xml:space="preserve"> wordt steeds meer losgelaten en door creatieve werkvormen wordt getracht de gestelde doelen vanuit de methode te behalen. </w:t>
      </w:r>
      <w:r w:rsidR="004F13B6">
        <w:rPr>
          <w:rFonts w:cstheme="minorHAnsi"/>
          <w:sz w:val="22"/>
          <w:szCs w:val="22"/>
        </w:rPr>
        <w:t xml:space="preserve">In de andere groepen wordt nog teveel vastgehouden aan de methode, aldus vier respondenten. </w:t>
      </w:r>
      <w:r>
        <w:rPr>
          <w:rFonts w:cstheme="minorHAnsi"/>
          <w:sz w:val="22"/>
          <w:szCs w:val="22"/>
        </w:rPr>
        <w:t>Ook</w:t>
      </w:r>
      <w:r w:rsidR="005B00B6">
        <w:rPr>
          <w:rFonts w:cstheme="minorHAnsi"/>
          <w:sz w:val="22"/>
          <w:szCs w:val="22"/>
        </w:rPr>
        <w:t xml:space="preserve"> </w:t>
      </w:r>
      <w:r w:rsidR="001D0B19">
        <w:rPr>
          <w:rFonts w:cstheme="minorHAnsi"/>
          <w:sz w:val="22"/>
          <w:szCs w:val="22"/>
        </w:rPr>
        <w:t>wordt</w:t>
      </w:r>
      <w:r w:rsidR="005B00B6">
        <w:rPr>
          <w:rFonts w:cstheme="minorHAnsi"/>
          <w:sz w:val="22"/>
          <w:szCs w:val="22"/>
        </w:rPr>
        <w:t xml:space="preserve"> zelfverantwoordelijk leren </w:t>
      </w:r>
      <w:r w:rsidR="001D0B19">
        <w:rPr>
          <w:rFonts w:cstheme="minorHAnsi"/>
          <w:sz w:val="22"/>
          <w:szCs w:val="22"/>
        </w:rPr>
        <w:t xml:space="preserve">bevorderd </w:t>
      </w:r>
      <w:r w:rsidR="005B00B6">
        <w:rPr>
          <w:rFonts w:cstheme="minorHAnsi"/>
          <w:sz w:val="22"/>
          <w:szCs w:val="22"/>
        </w:rPr>
        <w:t>door het inzetten van projecten die door de leerlingen in groepjes worden uitgevoerd</w:t>
      </w:r>
      <w:r w:rsidRPr="003A5D2E">
        <w:rPr>
          <w:rFonts w:cstheme="minorHAnsi"/>
          <w:sz w:val="22"/>
          <w:szCs w:val="22"/>
        </w:rPr>
        <w:t xml:space="preserve"> </w:t>
      </w:r>
      <w:r>
        <w:rPr>
          <w:rFonts w:cstheme="minorHAnsi"/>
          <w:sz w:val="22"/>
          <w:szCs w:val="22"/>
        </w:rPr>
        <w:t>waarbij wordt ingezet op autonomie, competentie en relatie.</w:t>
      </w:r>
    </w:p>
    <w:p w:rsidR="005B00B6" w:rsidRPr="00FC223E" w:rsidRDefault="005B00B6" w:rsidP="004F13B6">
      <w:pPr>
        <w:pStyle w:val="Default"/>
        <w:spacing w:line="276" w:lineRule="auto"/>
        <w:jc w:val="both"/>
        <w:rPr>
          <w:rFonts w:asciiTheme="minorHAnsi" w:hAnsiTheme="minorHAnsi" w:cstheme="minorHAnsi"/>
          <w:i/>
          <w:iCs/>
          <w:sz w:val="22"/>
          <w:szCs w:val="22"/>
        </w:rPr>
      </w:pPr>
      <w:r>
        <w:rPr>
          <w:rFonts w:asciiTheme="minorHAnsi" w:hAnsiTheme="minorHAnsi" w:cstheme="minorHAnsi"/>
          <w:sz w:val="22"/>
          <w:szCs w:val="22"/>
        </w:rPr>
        <w:t xml:space="preserve">Alle respondenten zien </w:t>
      </w:r>
      <w:r w:rsidR="004A4ABC">
        <w:rPr>
          <w:rFonts w:asciiTheme="minorHAnsi" w:hAnsiTheme="minorHAnsi" w:cstheme="minorHAnsi"/>
          <w:sz w:val="22"/>
          <w:szCs w:val="22"/>
        </w:rPr>
        <w:t>een stijgende lijn in de mate waarin zelfverantwoordelijk geleerd wordt. Bij dez</w:t>
      </w:r>
      <w:r>
        <w:rPr>
          <w:rFonts w:asciiTheme="minorHAnsi" w:hAnsiTheme="minorHAnsi" w:cstheme="minorHAnsi"/>
          <w:sz w:val="22"/>
          <w:szCs w:val="22"/>
        </w:rPr>
        <w:t xml:space="preserve">e nieuwe manier van werken </w:t>
      </w:r>
      <w:r w:rsidR="004A4ABC">
        <w:rPr>
          <w:rFonts w:asciiTheme="minorHAnsi" w:hAnsiTheme="minorHAnsi" w:cstheme="minorHAnsi"/>
          <w:sz w:val="22"/>
          <w:szCs w:val="22"/>
        </w:rPr>
        <w:t>zijn</w:t>
      </w:r>
      <w:r>
        <w:rPr>
          <w:rFonts w:asciiTheme="minorHAnsi" w:hAnsiTheme="minorHAnsi" w:cstheme="minorHAnsi"/>
          <w:sz w:val="22"/>
          <w:szCs w:val="22"/>
        </w:rPr>
        <w:t xml:space="preserve"> de instructiemomenten aanzienlijk verkort</w:t>
      </w:r>
      <w:r w:rsidR="004A4ABC">
        <w:rPr>
          <w:rFonts w:asciiTheme="minorHAnsi" w:hAnsiTheme="minorHAnsi" w:cstheme="minorHAnsi"/>
          <w:sz w:val="22"/>
          <w:szCs w:val="22"/>
        </w:rPr>
        <w:t>,</w:t>
      </w:r>
      <w:r w:rsidR="004F13B6">
        <w:rPr>
          <w:rFonts w:asciiTheme="minorHAnsi" w:hAnsiTheme="minorHAnsi" w:cstheme="minorHAnsi"/>
          <w:sz w:val="22"/>
          <w:szCs w:val="22"/>
        </w:rPr>
        <w:t xml:space="preserve"> </w:t>
      </w:r>
      <w:r w:rsidR="004A4ABC">
        <w:rPr>
          <w:rFonts w:asciiTheme="minorHAnsi" w:hAnsiTheme="minorHAnsi" w:cstheme="minorHAnsi"/>
          <w:sz w:val="22"/>
          <w:szCs w:val="22"/>
        </w:rPr>
        <w:t xml:space="preserve">mogen </w:t>
      </w:r>
      <w:r>
        <w:rPr>
          <w:rFonts w:asciiTheme="minorHAnsi" w:hAnsiTheme="minorHAnsi" w:cstheme="minorHAnsi"/>
          <w:sz w:val="22"/>
          <w:szCs w:val="22"/>
        </w:rPr>
        <w:t xml:space="preserve">leerlingen zelf plannen wanneer zij een taak willen maken, kunnen </w:t>
      </w:r>
      <w:r w:rsidR="004A4ABC">
        <w:rPr>
          <w:rFonts w:asciiTheme="minorHAnsi" w:hAnsiTheme="minorHAnsi" w:cstheme="minorHAnsi"/>
          <w:sz w:val="22"/>
          <w:szCs w:val="22"/>
        </w:rPr>
        <w:t xml:space="preserve">leerlingen </w:t>
      </w:r>
      <w:r>
        <w:rPr>
          <w:rFonts w:asciiTheme="minorHAnsi" w:hAnsiTheme="minorHAnsi" w:cstheme="minorHAnsi"/>
          <w:sz w:val="22"/>
          <w:szCs w:val="22"/>
        </w:rPr>
        <w:t xml:space="preserve">kiezen waar en met wie zij willen werken en </w:t>
      </w:r>
      <w:r w:rsidR="004A4ABC">
        <w:rPr>
          <w:rFonts w:asciiTheme="minorHAnsi" w:hAnsiTheme="minorHAnsi" w:cstheme="minorHAnsi"/>
          <w:sz w:val="22"/>
          <w:szCs w:val="22"/>
        </w:rPr>
        <w:t xml:space="preserve">wordt </w:t>
      </w:r>
      <w:r>
        <w:rPr>
          <w:rFonts w:asciiTheme="minorHAnsi" w:hAnsiTheme="minorHAnsi" w:cstheme="minorHAnsi"/>
          <w:sz w:val="22"/>
          <w:szCs w:val="22"/>
        </w:rPr>
        <w:t>er meer vertrouwen aan hun gegeven omtrent het bepalen</w:t>
      </w:r>
      <w:r w:rsidR="004A4ABC">
        <w:rPr>
          <w:rFonts w:asciiTheme="minorHAnsi" w:hAnsiTheme="minorHAnsi" w:cstheme="minorHAnsi"/>
          <w:sz w:val="22"/>
          <w:szCs w:val="22"/>
        </w:rPr>
        <w:t xml:space="preserve"> van eigen doelen en werkwijzen. </w:t>
      </w:r>
      <w:r>
        <w:rPr>
          <w:rFonts w:asciiTheme="minorHAnsi" w:hAnsiTheme="minorHAnsi"/>
          <w:color w:val="auto"/>
          <w:sz w:val="22"/>
          <w:szCs w:val="22"/>
        </w:rPr>
        <w:t xml:space="preserve">Echter, </w:t>
      </w:r>
      <w:r w:rsidR="004F13B6">
        <w:rPr>
          <w:rFonts w:asciiTheme="minorHAnsi" w:hAnsiTheme="minorHAnsi"/>
          <w:color w:val="auto"/>
          <w:sz w:val="22"/>
          <w:szCs w:val="22"/>
        </w:rPr>
        <w:t>vier</w:t>
      </w:r>
      <w:r>
        <w:rPr>
          <w:rFonts w:asciiTheme="minorHAnsi" w:hAnsiTheme="minorHAnsi"/>
          <w:color w:val="auto"/>
          <w:sz w:val="22"/>
          <w:szCs w:val="22"/>
        </w:rPr>
        <w:t xml:space="preserve"> respondenten geven aan dat de nieuwe manier van werken wel toe is aan bijschaving. </w:t>
      </w:r>
      <w:r>
        <w:rPr>
          <w:rFonts w:asciiTheme="minorHAnsi" w:hAnsiTheme="minorHAnsi" w:cstheme="minorHAnsi"/>
          <w:sz w:val="22"/>
          <w:szCs w:val="22"/>
        </w:rPr>
        <w:t>Keuzevrijheid is er in drie van de vier groepen nog te weinig en de methode is nog te leidend in het hele proces.</w:t>
      </w:r>
      <w:r w:rsidRPr="00054AF7">
        <w:rPr>
          <w:rFonts w:asciiTheme="minorHAnsi" w:hAnsiTheme="minorHAnsi" w:cstheme="minorHAnsi"/>
          <w:color w:val="auto"/>
          <w:sz w:val="22"/>
          <w:szCs w:val="22"/>
        </w:rPr>
        <w:t xml:space="preserve"> </w:t>
      </w:r>
      <w:r w:rsidR="00C93404">
        <w:rPr>
          <w:i/>
          <w:iCs/>
          <w:color w:val="auto"/>
          <w:sz w:val="22"/>
          <w:szCs w:val="22"/>
        </w:rPr>
        <w:t>“</w:t>
      </w:r>
      <w:r>
        <w:rPr>
          <w:i/>
          <w:iCs/>
          <w:color w:val="auto"/>
          <w:sz w:val="22"/>
          <w:szCs w:val="22"/>
        </w:rPr>
        <w:t>Ik zou ernaartoe willen d</w:t>
      </w:r>
      <w:r w:rsidRPr="00FC223E">
        <w:rPr>
          <w:i/>
          <w:iCs/>
          <w:color w:val="auto"/>
          <w:sz w:val="22"/>
          <w:szCs w:val="22"/>
        </w:rPr>
        <w:t>at we de methode kunnen loslaten en echt op gevoel kunnen werken</w:t>
      </w:r>
      <w:r>
        <w:rPr>
          <w:i/>
          <w:iCs/>
          <w:color w:val="auto"/>
          <w:sz w:val="22"/>
          <w:szCs w:val="22"/>
        </w:rPr>
        <w:t>, kijkend naar de behoefte</w:t>
      </w:r>
      <w:r w:rsidRPr="00FC223E">
        <w:rPr>
          <w:i/>
          <w:iCs/>
          <w:color w:val="auto"/>
          <w:sz w:val="22"/>
          <w:szCs w:val="22"/>
        </w:rPr>
        <w:t xml:space="preserve"> van </w:t>
      </w:r>
      <w:r>
        <w:rPr>
          <w:i/>
          <w:iCs/>
          <w:color w:val="auto"/>
          <w:sz w:val="22"/>
          <w:szCs w:val="22"/>
        </w:rPr>
        <w:t>het kind</w:t>
      </w:r>
      <w:r w:rsidRPr="00FC223E">
        <w:rPr>
          <w:i/>
          <w:iCs/>
          <w:color w:val="auto"/>
          <w:sz w:val="22"/>
          <w:szCs w:val="22"/>
        </w:rPr>
        <w:t xml:space="preserve">. Laat ze maar zelf kiezen en daarover nadenken.” </w:t>
      </w:r>
    </w:p>
    <w:p w:rsidR="005B00B6" w:rsidRDefault="005B00B6" w:rsidP="005B00B6">
      <w:pPr>
        <w:pStyle w:val="Default"/>
        <w:spacing w:line="276" w:lineRule="auto"/>
        <w:jc w:val="both"/>
        <w:rPr>
          <w:rFonts w:asciiTheme="minorHAnsi" w:hAnsiTheme="minorHAnsi" w:cstheme="minorHAnsi"/>
          <w:sz w:val="22"/>
          <w:szCs w:val="22"/>
        </w:rPr>
      </w:pPr>
    </w:p>
    <w:p w:rsidR="005B00B6" w:rsidRPr="00DE6973" w:rsidRDefault="005B00B6" w:rsidP="005B00B6">
      <w:pPr>
        <w:pStyle w:val="Default"/>
        <w:spacing w:line="276" w:lineRule="auto"/>
        <w:jc w:val="both"/>
        <w:rPr>
          <w:rFonts w:asciiTheme="minorHAnsi" w:hAnsiTheme="minorHAnsi" w:cstheme="minorHAnsi"/>
          <w:sz w:val="22"/>
          <w:szCs w:val="22"/>
          <w:u w:val="single"/>
        </w:rPr>
      </w:pPr>
      <w:r w:rsidRPr="00DE6973">
        <w:rPr>
          <w:rFonts w:asciiTheme="minorHAnsi" w:hAnsiTheme="minorHAnsi" w:cstheme="minorHAnsi"/>
          <w:sz w:val="22"/>
          <w:szCs w:val="22"/>
          <w:u w:val="single"/>
        </w:rPr>
        <w:t xml:space="preserve">B: Vaardigheden van de leerkracht </w:t>
      </w:r>
    </w:p>
    <w:p w:rsidR="005B00B6" w:rsidRPr="00FC223E" w:rsidRDefault="004F13B6" w:rsidP="004F13B6">
      <w:pPr>
        <w:pStyle w:val="Default"/>
        <w:spacing w:line="276" w:lineRule="auto"/>
        <w:jc w:val="both"/>
        <w:rPr>
          <w:color w:val="auto"/>
          <w:sz w:val="22"/>
          <w:szCs w:val="22"/>
        </w:rPr>
      </w:pPr>
      <w:r>
        <w:rPr>
          <w:rFonts w:asciiTheme="minorHAnsi" w:hAnsiTheme="minorHAnsi" w:cstheme="minorHAnsi"/>
          <w:sz w:val="22"/>
          <w:szCs w:val="22"/>
        </w:rPr>
        <w:t>All</w:t>
      </w:r>
      <w:r w:rsidR="005B00B6">
        <w:rPr>
          <w:rFonts w:asciiTheme="minorHAnsi" w:hAnsiTheme="minorHAnsi" w:cstheme="minorHAnsi"/>
          <w:sz w:val="22"/>
          <w:szCs w:val="22"/>
        </w:rPr>
        <w:t xml:space="preserve">e </w:t>
      </w:r>
      <w:r w:rsidR="001D0B19">
        <w:rPr>
          <w:rFonts w:asciiTheme="minorHAnsi" w:hAnsiTheme="minorHAnsi" w:cstheme="minorHAnsi"/>
          <w:sz w:val="22"/>
          <w:szCs w:val="22"/>
        </w:rPr>
        <w:t>respondenten geven aan</w:t>
      </w:r>
      <w:r w:rsidR="005B00B6">
        <w:rPr>
          <w:rFonts w:asciiTheme="minorHAnsi" w:hAnsiTheme="minorHAnsi" w:cstheme="minorHAnsi"/>
          <w:sz w:val="22"/>
          <w:szCs w:val="22"/>
        </w:rPr>
        <w:t xml:space="preserve"> moeite </w:t>
      </w:r>
      <w:r w:rsidR="001D0B19">
        <w:rPr>
          <w:rFonts w:asciiTheme="minorHAnsi" w:hAnsiTheme="minorHAnsi" w:cstheme="minorHAnsi"/>
          <w:sz w:val="22"/>
          <w:szCs w:val="22"/>
        </w:rPr>
        <w:t xml:space="preserve">te hebben </w:t>
      </w:r>
      <w:r w:rsidR="005B00B6">
        <w:rPr>
          <w:rFonts w:asciiTheme="minorHAnsi" w:hAnsiTheme="minorHAnsi" w:cstheme="minorHAnsi"/>
          <w:sz w:val="22"/>
          <w:szCs w:val="22"/>
        </w:rPr>
        <w:t>met loslaten.</w:t>
      </w:r>
      <w:r w:rsidR="005B00B6" w:rsidRPr="00FC223E">
        <w:rPr>
          <w:rFonts w:asciiTheme="minorHAnsi" w:hAnsiTheme="minorHAnsi" w:cstheme="minorHAnsi"/>
          <w:sz w:val="22"/>
          <w:szCs w:val="22"/>
        </w:rPr>
        <w:t xml:space="preserve"> </w:t>
      </w:r>
      <w:r w:rsidR="005B00B6" w:rsidRPr="00FC223E">
        <w:rPr>
          <w:rFonts w:asciiTheme="minorHAnsi" w:hAnsiTheme="minorHAnsi" w:cstheme="minorHAnsi"/>
          <w:i/>
          <w:iCs/>
          <w:color w:val="auto"/>
          <w:sz w:val="22"/>
          <w:szCs w:val="22"/>
        </w:rPr>
        <w:t>“</w:t>
      </w:r>
      <w:r w:rsidR="005B00B6" w:rsidRPr="00FC223E">
        <w:rPr>
          <w:i/>
          <w:iCs/>
          <w:color w:val="auto"/>
          <w:sz w:val="22"/>
          <w:szCs w:val="22"/>
        </w:rPr>
        <w:t xml:space="preserve">De kinderen moeten eigenlijk maar doen wat wij ze voorschotelen.”, </w:t>
      </w:r>
      <w:r w:rsidR="005B00B6">
        <w:rPr>
          <w:color w:val="auto"/>
          <w:sz w:val="22"/>
          <w:szCs w:val="22"/>
        </w:rPr>
        <w:t>aldus</w:t>
      </w:r>
      <w:r w:rsidR="005B00B6" w:rsidRPr="00FC223E">
        <w:rPr>
          <w:color w:val="auto"/>
          <w:sz w:val="22"/>
          <w:szCs w:val="22"/>
        </w:rPr>
        <w:t xml:space="preserve"> een van de respondenten. </w:t>
      </w:r>
      <w:r w:rsidR="005B00B6">
        <w:rPr>
          <w:color w:val="auto"/>
          <w:sz w:val="22"/>
          <w:szCs w:val="22"/>
        </w:rPr>
        <w:t>Zij</w:t>
      </w:r>
      <w:r w:rsidR="005B00B6" w:rsidRPr="00FC223E">
        <w:rPr>
          <w:color w:val="auto"/>
          <w:sz w:val="22"/>
          <w:szCs w:val="22"/>
        </w:rPr>
        <w:t xml:space="preserve"> </w:t>
      </w:r>
      <w:r w:rsidR="001D0B19">
        <w:rPr>
          <w:color w:val="auto"/>
          <w:sz w:val="22"/>
          <w:szCs w:val="22"/>
        </w:rPr>
        <w:t xml:space="preserve">benoemen dat zij toe </w:t>
      </w:r>
      <w:r w:rsidR="005B00B6" w:rsidRPr="00FC223E">
        <w:rPr>
          <w:color w:val="auto"/>
          <w:sz w:val="22"/>
          <w:szCs w:val="22"/>
        </w:rPr>
        <w:t>willen naar meer loslaten en meer keuzevrijheid</w:t>
      </w:r>
      <w:r w:rsidR="005B00B6">
        <w:rPr>
          <w:color w:val="auto"/>
          <w:sz w:val="22"/>
          <w:szCs w:val="22"/>
        </w:rPr>
        <w:t xml:space="preserve">, </w:t>
      </w:r>
      <w:r w:rsidR="005B00B6">
        <w:rPr>
          <w:rFonts w:asciiTheme="minorHAnsi" w:hAnsiTheme="minorHAnsi" w:cstheme="minorHAnsi"/>
          <w:sz w:val="22"/>
          <w:szCs w:val="22"/>
        </w:rPr>
        <w:t xml:space="preserve">maar zijn momenteel handelingsverlegen. Zij missen een duidelijke invulling </w:t>
      </w:r>
      <w:r>
        <w:rPr>
          <w:rFonts w:asciiTheme="minorHAnsi" w:hAnsiTheme="minorHAnsi" w:cstheme="minorHAnsi"/>
          <w:sz w:val="22"/>
          <w:szCs w:val="22"/>
        </w:rPr>
        <w:t xml:space="preserve">van keuzemogelijkheden </w:t>
      </w:r>
      <w:r w:rsidR="005B00B6">
        <w:rPr>
          <w:rFonts w:asciiTheme="minorHAnsi" w:hAnsiTheme="minorHAnsi" w:cstheme="minorHAnsi"/>
          <w:sz w:val="22"/>
          <w:szCs w:val="22"/>
        </w:rPr>
        <w:t>die leerlingen uitdaagt</w:t>
      </w:r>
      <w:r>
        <w:rPr>
          <w:rFonts w:asciiTheme="minorHAnsi" w:hAnsiTheme="minorHAnsi" w:cstheme="minorHAnsi"/>
          <w:sz w:val="22"/>
          <w:szCs w:val="22"/>
        </w:rPr>
        <w:t xml:space="preserve">. </w:t>
      </w:r>
      <w:r w:rsidR="005B00B6" w:rsidRPr="00FC223E">
        <w:rPr>
          <w:color w:val="auto"/>
          <w:sz w:val="22"/>
          <w:szCs w:val="22"/>
        </w:rPr>
        <w:t xml:space="preserve">De leerlingen vragen </w:t>
      </w:r>
      <w:r>
        <w:rPr>
          <w:color w:val="auto"/>
          <w:sz w:val="22"/>
          <w:szCs w:val="22"/>
        </w:rPr>
        <w:t xml:space="preserve">nog </w:t>
      </w:r>
      <w:r w:rsidR="005B00B6" w:rsidRPr="00FC223E">
        <w:rPr>
          <w:color w:val="auto"/>
          <w:sz w:val="22"/>
          <w:szCs w:val="22"/>
        </w:rPr>
        <w:t xml:space="preserve">veel en twee </w:t>
      </w:r>
      <w:r w:rsidR="007B43AA">
        <w:rPr>
          <w:color w:val="auto"/>
          <w:sz w:val="22"/>
          <w:szCs w:val="22"/>
        </w:rPr>
        <w:t>respondenten</w:t>
      </w:r>
      <w:r w:rsidR="005B00B6" w:rsidRPr="00FC223E">
        <w:rPr>
          <w:color w:val="auto"/>
          <w:sz w:val="22"/>
          <w:szCs w:val="22"/>
        </w:rPr>
        <w:t xml:space="preserve"> geven aan continu bezig te zijn met het beantwoorden van vragen. De anderen </w:t>
      </w:r>
      <w:r w:rsidR="007B43AA">
        <w:rPr>
          <w:color w:val="auto"/>
          <w:sz w:val="22"/>
          <w:szCs w:val="22"/>
        </w:rPr>
        <w:t>zeggen</w:t>
      </w:r>
      <w:r w:rsidR="005B00B6" w:rsidRPr="00FC223E">
        <w:rPr>
          <w:color w:val="auto"/>
          <w:sz w:val="22"/>
          <w:szCs w:val="22"/>
        </w:rPr>
        <w:t xml:space="preserve"> </w:t>
      </w:r>
      <w:r>
        <w:rPr>
          <w:color w:val="auto"/>
          <w:sz w:val="22"/>
          <w:szCs w:val="22"/>
        </w:rPr>
        <w:t>te werken</w:t>
      </w:r>
      <w:r w:rsidR="005B00B6" w:rsidRPr="00FC223E">
        <w:rPr>
          <w:color w:val="auto"/>
          <w:sz w:val="22"/>
          <w:szCs w:val="22"/>
        </w:rPr>
        <w:t xml:space="preserve"> met uitgestelde aand</w:t>
      </w:r>
      <w:r w:rsidR="007B43AA">
        <w:rPr>
          <w:color w:val="auto"/>
          <w:sz w:val="22"/>
          <w:szCs w:val="22"/>
        </w:rPr>
        <w:t>acht.</w:t>
      </w:r>
      <w:r w:rsidR="005B00B6" w:rsidRPr="00FC223E">
        <w:rPr>
          <w:color w:val="auto"/>
          <w:sz w:val="22"/>
          <w:szCs w:val="22"/>
        </w:rPr>
        <w:t xml:space="preserve"> Dit proces vergt discipline van de leerkracht die gewend is alles voor te kauwen voor de leerling waardoor</w:t>
      </w:r>
      <w:r w:rsidR="005B00B6">
        <w:rPr>
          <w:color w:val="auto"/>
          <w:sz w:val="22"/>
          <w:szCs w:val="22"/>
        </w:rPr>
        <w:t xml:space="preserve"> volgens de leerkrachten</w:t>
      </w:r>
      <w:r w:rsidR="005B00B6" w:rsidRPr="00FC223E">
        <w:rPr>
          <w:color w:val="auto"/>
          <w:sz w:val="22"/>
          <w:szCs w:val="22"/>
        </w:rPr>
        <w:t xml:space="preserve"> “</w:t>
      </w:r>
      <w:r w:rsidR="005B00B6" w:rsidRPr="00FC223E">
        <w:rPr>
          <w:i/>
          <w:iCs/>
          <w:color w:val="auto"/>
          <w:sz w:val="22"/>
          <w:szCs w:val="22"/>
        </w:rPr>
        <w:t>zelf nadenken niet tot uiting komt en de leerling verwend raakt.”</w:t>
      </w:r>
      <w:r w:rsidR="005B00B6">
        <w:rPr>
          <w:i/>
          <w:iCs/>
          <w:color w:val="auto"/>
          <w:sz w:val="22"/>
          <w:szCs w:val="22"/>
        </w:rPr>
        <w:t xml:space="preserve"> </w:t>
      </w:r>
      <w:r w:rsidR="005B00B6" w:rsidRPr="00FC223E">
        <w:rPr>
          <w:color w:val="auto"/>
          <w:sz w:val="22"/>
          <w:szCs w:val="22"/>
        </w:rPr>
        <w:t xml:space="preserve">De leerkrachten hebben instructie gehad over het voeren van een reflectiegesprek met leerlingen. Het daadwerkelijk voeren van zo’n gesprek komt nog niet goed uit de verf. De respondenten geven aan het lastig te vinden om tijd vrij te maken voor een gesprek en de aandacht volledig te richten op de leerlingen met wie zij het gesprek voeren terwijl de </w:t>
      </w:r>
      <w:r w:rsidR="001D0B19">
        <w:rPr>
          <w:color w:val="auto"/>
          <w:sz w:val="22"/>
          <w:szCs w:val="22"/>
        </w:rPr>
        <w:t>groep</w:t>
      </w:r>
      <w:r w:rsidR="005B00B6" w:rsidRPr="00FC223E">
        <w:rPr>
          <w:color w:val="auto"/>
          <w:sz w:val="22"/>
          <w:szCs w:val="22"/>
        </w:rPr>
        <w:t xml:space="preserve"> zelfstandig bezig </w:t>
      </w:r>
      <w:r w:rsidR="001D0B19">
        <w:rPr>
          <w:color w:val="auto"/>
          <w:sz w:val="22"/>
          <w:szCs w:val="22"/>
        </w:rPr>
        <w:t>is. Wel is iedereen er</w:t>
      </w:r>
      <w:r w:rsidR="005B00B6" w:rsidRPr="00FC223E">
        <w:rPr>
          <w:color w:val="auto"/>
          <w:sz w:val="22"/>
          <w:szCs w:val="22"/>
        </w:rPr>
        <w:t>mee aan het experimenteren en</w:t>
      </w:r>
      <w:r w:rsidR="00526297">
        <w:rPr>
          <w:color w:val="auto"/>
          <w:sz w:val="22"/>
          <w:szCs w:val="22"/>
        </w:rPr>
        <w:t xml:space="preserve"> zij</w:t>
      </w:r>
      <w:r w:rsidR="005B00B6" w:rsidRPr="00FC223E">
        <w:rPr>
          <w:color w:val="auto"/>
          <w:sz w:val="22"/>
          <w:szCs w:val="22"/>
        </w:rPr>
        <w:t xml:space="preserve"> </w:t>
      </w:r>
      <w:r w:rsidR="001D0B19">
        <w:rPr>
          <w:color w:val="auto"/>
          <w:sz w:val="22"/>
          <w:szCs w:val="22"/>
        </w:rPr>
        <w:t xml:space="preserve">geven </w:t>
      </w:r>
      <w:r w:rsidR="007B43AA">
        <w:rPr>
          <w:color w:val="auto"/>
          <w:sz w:val="22"/>
          <w:szCs w:val="22"/>
        </w:rPr>
        <w:t>aan</w:t>
      </w:r>
      <w:r w:rsidR="005B00B6" w:rsidRPr="00FC223E">
        <w:rPr>
          <w:color w:val="auto"/>
          <w:sz w:val="22"/>
          <w:szCs w:val="22"/>
        </w:rPr>
        <w:t xml:space="preserve"> bewuster vragen </w:t>
      </w:r>
      <w:r w:rsidR="007B43AA">
        <w:rPr>
          <w:color w:val="auto"/>
          <w:sz w:val="22"/>
          <w:szCs w:val="22"/>
        </w:rPr>
        <w:t xml:space="preserve">te </w:t>
      </w:r>
      <w:r w:rsidR="005B00B6" w:rsidRPr="00FC223E">
        <w:rPr>
          <w:color w:val="auto"/>
          <w:sz w:val="22"/>
          <w:szCs w:val="22"/>
        </w:rPr>
        <w:t xml:space="preserve">stellen. Een respondent zegt: </w:t>
      </w:r>
      <w:r w:rsidR="005B00B6" w:rsidRPr="00FC223E">
        <w:rPr>
          <w:i/>
          <w:iCs/>
          <w:color w:val="auto"/>
          <w:sz w:val="22"/>
          <w:szCs w:val="22"/>
        </w:rPr>
        <w:t>“Ik pas mijn vragen aan: vraag veel meer door en stel open vragen.”</w:t>
      </w:r>
      <w:r w:rsidR="005B00B6" w:rsidRPr="00FC223E">
        <w:rPr>
          <w:color w:val="auto"/>
          <w:sz w:val="22"/>
          <w:szCs w:val="22"/>
        </w:rPr>
        <w:t xml:space="preserve"> Een andere respondent vervolgt: “</w:t>
      </w:r>
      <w:r w:rsidR="005B00B6" w:rsidRPr="00FC223E">
        <w:rPr>
          <w:i/>
          <w:iCs/>
          <w:color w:val="auto"/>
          <w:sz w:val="22"/>
          <w:szCs w:val="22"/>
        </w:rPr>
        <w:t>Ik zeg eigenlijk niks, ik laat de kinderen nadenken. Ik zeg veel minder voor. Ik begin daarin te veranderen. Ik ben me bewuster.”</w:t>
      </w:r>
      <w:r w:rsidR="005B00B6" w:rsidRPr="00FC223E">
        <w:rPr>
          <w:color w:val="auto"/>
          <w:sz w:val="22"/>
          <w:szCs w:val="22"/>
        </w:rPr>
        <w:t xml:space="preserve"> </w:t>
      </w:r>
    </w:p>
    <w:p w:rsidR="005B00B6" w:rsidRDefault="005B00B6" w:rsidP="005B00B6">
      <w:pPr>
        <w:pStyle w:val="Default"/>
        <w:spacing w:line="276" w:lineRule="auto"/>
        <w:jc w:val="both"/>
        <w:rPr>
          <w:rFonts w:asciiTheme="minorHAnsi" w:hAnsiTheme="minorHAnsi" w:cstheme="minorHAnsi"/>
          <w:sz w:val="22"/>
          <w:szCs w:val="22"/>
          <w:u w:val="single"/>
        </w:rPr>
      </w:pPr>
    </w:p>
    <w:p w:rsidR="005B00B6" w:rsidRDefault="005B00B6" w:rsidP="005B00B6">
      <w:pPr>
        <w:pStyle w:val="Default"/>
        <w:spacing w:line="276" w:lineRule="auto"/>
        <w:jc w:val="both"/>
        <w:rPr>
          <w:rFonts w:asciiTheme="minorHAnsi" w:hAnsiTheme="minorHAnsi" w:cstheme="minorHAnsi"/>
          <w:sz w:val="22"/>
          <w:szCs w:val="22"/>
          <w:u w:val="single"/>
        </w:rPr>
      </w:pPr>
      <w:r w:rsidRPr="00DE6973">
        <w:rPr>
          <w:rFonts w:asciiTheme="minorHAnsi" w:hAnsiTheme="minorHAnsi" w:cstheme="minorHAnsi"/>
          <w:sz w:val="22"/>
          <w:szCs w:val="22"/>
          <w:u w:val="single"/>
        </w:rPr>
        <w:t xml:space="preserve">C: Vaardigheden van de leerlingen </w:t>
      </w:r>
    </w:p>
    <w:p w:rsidR="005B00B6" w:rsidRPr="00707AB3" w:rsidRDefault="005B00B6" w:rsidP="004F13B6">
      <w:pPr>
        <w:pStyle w:val="Default"/>
        <w:spacing w:line="276" w:lineRule="auto"/>
        <w:jc w:val="both"/>
        <w:rPr>
          <w:rFonts w:asciiTheme="minorHAnsi" w:hAnsiTheme="minorHAnsi" w:cstheme="minorHAnsi"/>
          <w:color w:val="auto"/>
          <w:sz w:val="22"/>
          <w:szCs w:val="22"/>
        </w:rPr>
      </w:pPr>
      <w:r>
        <w:rPr>
          <w:color w:val="auto"/>
          <w:sz w:val="22"/>
          <w:szCs w:val="22"/>
        </w:rPr>
        <w:t>De</w:t>
      </w:r>
      <w:r w:rsidRPr="008A4D59">
        <w:rPr>
          <w:color w:val="auto"/>
          <w:sz w:val="22"/>
          <w:szCs w:val="22"/>
        </w:rPr>
        <w:t xml:space="preserve"> respondent</w:t>
      </w:r>
      <w:r>
        <w:rPr>
          <w:color w:val="auto"/>
          <w:sz w:val="22"/>
          <w:szCs w:val="22"/>
        </w:rPr>
        <w:t>en</w:t>
      </w:r>
      <w:r w:rsidRPr="008A4D59">
        <w:rPr>
          <w:color w:val="auto"/>
          <w:sz w:val="22"/>
          <w:szCs w:val="22"/>
        </w:rPr>
        <w:t xml:space="preserve"> ge</w:t>
      </w:r>
      <w:r>
        <w:rPr>
          <w:color w:val="auto"/>
          <w:sz w:val="22"/>
          <w:szCs w:val="22"/>
        </w:rPr>
        <w:t>ven</w:t>
      </w:r>
      <w:r w:rsidRPr="008A4D59">
        <w:rPr>
          <w:color w:val="auto"/>
          <w:sz w:val="22"/>
          <w:szCs w:val="22"/>
        </w:rPr>
        <w:t xml:space="preserve"> aan dat </w:t>
      </w:r>
      <w:r>
        <w:rPr>
          <w:color w:val="auto"/>
          <w:sz w:val="22"/>
          <w:szCs w:val="22"/>
        </w:rPr>
        <w:t xml:space="preserve">bepaalde vaardigheden in </w:t>
      </w:r>
      <w:r w:rsidRPr="008A4D59">
        <w:rPr>
          <w:color w:val="auto"/>
          <w:sz w:val="22"/>
          <w:szCs w:val="22"/>
        </w:rPr>
        <w:t>dit proces nog onvoldoende tot ui</w:t>
      </w:r>
      <w:r w:rsidR="003A5D2E">
        <w:rPr>
          <w:color w:val="auto"/>
          <w:sz w:val="22"/>
          <w:szCs w:val="22"/>
        </w:rPr>
        <w:t>ting komen</w:t>
      </w:r>
      <w:r w:rsidRPr="00707AB3">
        <w:rPr>
          <w:color w:val="auto"/>
          <w:sz w:val="22"/>
          <w:szCs w:val="22"/>
        </w:rPr>
        <w:t xml:space="preserve"> bij de leerlingen. Een respondent noemt reflecteren op jezelf als knelpunt. De leerlingen </w:t>
      </w:r>
      <w:r w:rsidR="003A5D2E">
        <w:rPr>
          <w:color w:val="auto"/>
          <w:sz w:val="22"/>
          <w:szCs w:val="22"/>
        </w:rPr>
        <w:t>kunnen</w:t>
      </w:r>
      <w:r w:rsidRPr="00707AB3">
        <w:rPr>
          <w:color w:val="auto"/>
          <w:sz w:val="22"/>
          <w:szCs w:val="22"/>
        </w:rPr>
        <w:t xml:space="preserve"> nog te weinig benoemen omtrent eigen leerdoelen en het eigen leerproces. </w:t>
      </w:r>
      <w:r w:rsidRPr="00707AB3">
        <w:rPr>
          <w:i/>
          <w:iCs/>
          <w:color w:val="auto"/>
          <w:sz w:val="22"/>
          <w:szCs w:val="22"/>
        </w:rPr>
        <w:t xml:space="preserve">“Ik weet niet, is een veel voorkomend antwoord op mijn </w:t>
      </w:r>
      <w:r>
        <w:rPr>
          <w:i/>
          <w:iCs/>
          <w:color w:val="auto"/>
          <w:sz w:val="22"/>
          <w:szCs w:val="22"/>
        </w:rPr>
        <w:t xml:space="preserve">open </w:t>
      </w:r>
      <w:r w:rsidRPr="00707AB3">
        <w:rPr>
          <w:i/>
          <w:iCs/>
          <w:color w:val="auto"/>
          <w:sz w:val="22"/>
          <w:szCs w:val="22"/>
        </w:rPr>
        <w:t xml:space="preserve">vragen.”, </w:t>
      </w:r>
      <w:r w:rsidRPr="00707AB3">
        <w:rPr>
          <w:color w:val="auto"/>
          <w:sz w:val="22"/>
          <w:szCs w:val="22"/>
        </w:rPr>
        <w:t xml:space="preserve">aldus een leerkracht. Twee respondenten noemen hulp vragen, hulp bieden en </w:t>
      </w:r>
      <w:r>
        <w:rPr>
          <w:color w:val="auto"/>
          <w:sz w:val="22"/>
          <w:szCs w:val="22"/>
        </w:rPr>
        <w:t xml:space="preserve">probleemoplossend vermogen </w:t>
      </w:r>
      <w:r w:rsidRPr="00707AB3">
        <w:rPr>
          <w:color w:val="auto"/>
          <w:sz w:val="22"/>
          <w:szCs w:val="22"/>
        </w:rPr>
        <w:t xml:space="preserve">als knelpunten. </w:t>
      </w:r>
      <w:r>
        <w:rPr>
          <w:rFonts w:asciiTheme="minorHAnsi" w:hAnsiTheme="minorHAnsi"/>
          <w:color w:val="auto"/>
          <w:sz w:val="22"/>
          <w:szCs w:val="22"/>
        </w:rPr>
        <w:t xml:space="preserve">Zij zien vooral nog leerlingen die niet overleggen of uitleggen, maar voorzeggen. En leerlingen die naar de leerkracht blijven komen voor vragen in plaats van het zelf </w:t>
      </w:r>
      <w:r w:rsidR="003A5D2E">
        <w:rPr>
          <w:rFonts w:asciiTheme="minorHAnsi" w:hAnsiTheme="minorHAnsi"/>
          <w:color w:val="auto"/>
          <w:sz w:val="22"/>
          <w:szCs w:val="22"/>
        </w:rPr>
        <w:t>te proberen</w:t>
      </w:r>
      <w:r>
        <w:rPr>
          <w:rFonts w:asciiTheme="minorHAnsi" w:hAnsiTheme="minorHAnsi"/>
          <w:color w:val="auto"/>
          <w:sz w:val="22"/>
          <w:szCs w:val="22"/>
        </w:rPr>
        <w:t xml:space="preserve">. </w:t>
      </w:r>
      <w:r w:rsidR="00526297">
        <w:rPr>
          <w:color w:val="auto"/>
          <w:sz w:val="22"/>
          <w:szCs w:val="22"/>
        </w:rPr>
        <w:t xml:space="preserve">De </w:t>
      </w:r>
      <w:r w:rsidRPr="00707AB3">
        <w:rPr>
          <w:color w:val="auto"/>
          <w:sz w:val="22"/>
          <w:szCs w:val="22"/>
        </w:rPr>
        <w:t>drie andere respondenten ervaren</w:t>
      </w:r>
      <w:r w:rsidR="00526297">
        <w:rPr>
          <w:color w:val="auto"/>
          <w:sz w:val="22"/>
          <w:szCs w:val="22"/>
        </w:rPr>
        <w:t xml:space="preserve"> dat ook zo</w:t>
      </w:r>
      <w:r w:rsidRPr="00707AB3">
        <w:rPr>
          <w:color w:val="auto"/>
          <w:sz w:val="22"/>
          <w:szCs w:val="22"/>
        </w:rPr>
        <w:t>, maar merken dat deze vaardigheden door veel ‘oefenen’ echt verbeterd zullen worden.</w:t>
      </w:r>
      <w:r>
        <w:rPr>
          <w:color w:val="auto"/>
          <w:sz w:val="22"/>
          <w:szCs w:val="22"/>
        </w:rPr>
        <w:t xml:space="preserve"> In hun groepen is dit steeds meer zichtbaar aan het worden. </w:t>
      </w:r>
      <w:r w:rsidRPr="00707AB3">
        <w:rPr>
          <w:rFonts w:asciiTheme="minorHAnsi" w:hAnsiTheme="minorHAnsi"/>
          <w:color w:val="auto"/>
          <w:sz w:val="22"/>
          <w:szCs w:val="22"/>
        </w:rPr>
        <w:t>Waar leerlingen voorheen moeite</w:t>
      </w:r>
      <w:r>
        <w:rPr>
          <w:rFonts w:asciiTheme="minorHAnsi" w:hAnsiTheme="minorHAnsi"/>
          <w:color w:val="auto"/>
          <w:sz w:val="22"/>
          <w:szCs w:val="22"/>
        </w:rPr>
        <w:t xml:space="preserve"> hadden met elkaar helpen, zijn zij nu meer gericht op het proces dan op de uitkomst. </w:t>
      </w:r>
      <w:r w:rsidRPr="00E92B7E">
        <w:rPr>
          <w:i/>
          <w:iCs/>
          <w:color w:val="auto"/>
          <w:sz w:val="22"/>
          <w:szCs w:val="22"/>
        </w:rPr>
        <w:t xml:space="preserve">“Ik ben </w:t>
      </w:r>
      <w:r>
        <w:rPr>
          <w:i/>
          <w:iCs/>
          <w:color w:val="auto"/>
          <w:sz w:val="22"/>
          <w:szCs w:val="22"/>
        </w:rPr>
        <w:t>nu</w:t>
      </w:r>
      <w:r w:rsidRPr="00E92B7E">
        <w:rPr>
          <w:i/>
          <w:iCs/>
          <w:color w:val="auto"/>
          <w:sz w:val="22"/>
          <w:szCs w:val="22"/>
        </w:rPr>
        <w:t xml:space="preserve"> twee maanden bezig met het voeren van </w:t>
      </w:r>
      <w:r>
        <w:rPr>
          <w:i/>
          <w:iCs/>
          <w:color w:val="auto"/>
          <w:sz w:val="22"/>
          <w:szCs w:val="22"/>
        </w:rPr>
        <w:t>reflectie</w:t>
      </w:r>
      <w:r w:rsidRPr="00E92B7E">
        <w:rPr>
          <w:i/>
          <w:iCs/>
          <w:color w:val="auto"/>
          <w:sz w:val="22"/>
          <w:szCs w:val="22"/>
        </w:rPr>
        <w:t xml:space="preserve">gesprekken en ik merk dat het heel veel moeite kostte, maar dat er nu echt steeds meer uit de kinderen komt.” </w:t>
      </w:r>
      <w:r>
        <w:rPr>
          <w:color w:val="auto"/>
          <w:sz w:val="22"/>
          <w:szCs w:val="22"/>
        </w:rPr>
        <w:t xml:space="preserve"> Leren plannen komt bij alle leerlingen steeds beter uit de verf, echter het stellen </w:t>
      </w:r>
      <w:r w:rsidR="003A5D2E">
        <w:rPr>
          <w:color w:val="auto"/>
          <w:sz w:val="22"/>
          <w:szCs w:val="22"/>
        </w:rPr>
        <w:t xml:space="preserve">van </w:t>
      </w:r>
      <w:r>
        <w:rPr>
          <w:color w:val="auto"/>
          <w:sz w:val="22"/>
          <w:szCs w:val="22"/>
        </w:rPr>
        <w:t xml:space="preserve">eigen leerdoelen is voor het merendeel van de leerlingen nog niet tot uiting gekomen. </w:t>
      </w:r>
    </w:p>
    <w:p w:rsidR="005B00B6" w:rsidRPr="00DE6973" w:rsidRDefault="005B00B6" w:rsidP="005B00B6">
      <w:pPr>
        <w:pStyle w:val="Default"/>
        <w:spacing w:line="276" w:lineRule="auto"/>
        <w:jc w:val="both"/>
        <w:rPr>
          <w:rFonts w:asciiTheme="minorHAnsi" w:hAnsiTheme="minorHAnsi" w:cstheme="minorHAnsi"/>
          <w:sz w:val="22"/>
          <w:szCs w:val="22"/>
          <w:u w:val="single"/>
        </w:rPr>
      </w:pPr>
    </w:p>
    <w:p w:rsidR="005B00B6" w:rsidRPr="00DE6973" w:rsidRDefault="005B00B6" w:rsidP="005B00B6">
      <w:pPr>
        <w:pStyle w:val="Default"/>
        <w:spacing w:line="276" w:lineRule="auto"/>
        <w:jc w:val="both"/>
        <w:rPr>
          <w:rFonts w:asciiTheme="minorHAnsi" w:hAnsiTheme="minorHAnsi" w:cstheme="minorHAnsi"/>
          <w:sz w:val="22"/>
          <w:szCs w:val="22"/>
          <w:u w:val="single"/>
        </w:rPr>
      </w:pPr>
      <w:r w:rsidRPr="00DE6973">
        <w:rPr>
          <w:rFonts w:asciiTheme="minorHAnsi" w:hAnsiTheme="minorHAnsi" w:cstheme="minorHAnsi"/>
          <w:sz w:val="22"/>
          <w:szCs w:val="22"/>
          <w:u w:val="single"/>
        </w:rPr>
        <w:t xml:space="preserve">D: Werkhouding van de leerlingen </w:t>
      </w:r>
    </w:p>
    <w:p w:rsidR="005B00B6" w:rsidRDefault="005B00B6" w:rsidP="004F13B6">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De leerkrachten liepen er tegenaan dat de leerlingen een lage betrokkenheid en weinig focus lieten zien tijdens de lessen en tijdens het zelfstandig werken en dat er weinig tot geen intrinsieke motivatie was om een taak aan te pakken. Vooral in een van de vier groepen kwam dit extreem naar voren. </w:t>
      </w:r>
      <w:r>
        <w:rPr>
          <w:rFonts w:asciiTheme="minorHAnsi" w:hAnsiTheme="minorHAnsi"/>
          <w:color w:val="auto"/>
          <w:sz w:val="22"/>
          <w:szCs w:val="22"/>
        </w:rPr>
        <w:t xml:space="preserve">De leerkrachten van alle groepen hebben ingestoken op meer autonomie door hen vrijheid te geven in de keuze waaraan, met wie, waar, en wanneer ze willen werken met als gevolg dat de werkhouding van veel leerlingen verbetering liet zien. Enkele respondenten zeggen dat de leerlingen meer focus hebben en anderen benoemen dat er meer zelfstandig gewerkt wordt waarbij de samenwerking met andere klasgenoten een opvallend positief verschil is. Er wordt genoemd dat leerlingen meer bezig zijn met hun eigen leerproces doordat zij voor zichzelf een doel mogen opschrijven en de vrijheid hebben hieraan te werken. </w:t>
      </w:r>
      <w:r w:rsidR="004F13B6">
        <w:rPr>
          <w:rFonts w:asciiTheme="minorHAnsi" w:hAnsiTheme="minorHAnsi"/>
          <w:color w:val="auto"/>
          <w:sz w:val="22"/>
          <w:szCs w:val="22"/>
        </w:rPr>
        <w:t>Ook</w:t>
      </w:r>
      <w:r>
        <w:rPr>
          <w:rFonts w:asciiTheme="minorHAnsi" w:hAnsiTheme="minorHAnsi"/>
          <w:color w:val="auto"/>
          <w:sz w:val="22"/>
          <w:szCs w:val="22"/>
        </w:rPr>
        <w:t xml:space="preserve"> de betrokkenheid die de leerkracht toont door regelmatig met de leerlingen in gesprek te gaan om op zichzelf te reflecteren, draagt bij aan hun motivatie. Ook helpt het dat leerlingen meer op niveau mogen werken.</w:t>
      </w:r>
      <w:r w:rsidRPr="00E5387B">
        <w:rPr>
          <w:rFonts w:asciiTheme="minorHAnsi" w:hAnsiTheme="minorHAnsi"/>
          <w:color w:val="auto"/>
          <w:sz w:val="22"/>
          <w:szCs w:val="22"/>
        </w:rPr>
        <w:t xml:space="preserve"> “</w:t>
      </w:r>
      <w:r w:rsidRPr="00E5387B">
        <w:rPr>
          <w:i/>
          <w:iCs/>
          <w:color w:val="auto"/>
          <w:sz w:val="22"/>
          <w:szCs w:val="22"/>
        </w:rPr>
        <w:t>De kinderen geven aan enthousiast te zijn o</w:t>
      </w:r>
      <w:r>
        <w:rPr>
          <w:i/>
          <w:iCs/>
          <w:color w:val="auto"/>
          <w:sz w:val="22"/>
          <w:szCs w:val="22"/>
        </w:rPr>
        <w:t>ver de nieuwe manier van werken</w:t>
      </w:r>
      <w:r w:rsidRPr="00E5387B">
        <w:rPr>
          <w:i/>
          <w:iCs/>
          <w:color w:val="auto"/>
          <w:sz w:val="22"/>
          <w:szCs w:val="22"/>
        </w:rPr>
        <w:t>”</w:t>
      </w:r>
      <w:r>
        <w:rPr>
          <w:i/>
          <w:iCs/>
          <w:color w:val="auto"/>
          <w:sz w:val="22"/>
          <w:szCs w:val="22"/>
        </w:rPr>
        <w:t>.</w:t>
      </w:r>
      <w:r w:rsidRPr="00E5387B">
        <w:rPr>
          <w:color w:val="0070C0"/>
          <w:sz w:val="22"/>
          <w:szCs w:val="22"/>
        </w:rPr>
        <w:t xml:space="preserve"> </w:t>
      </w:r>
    </w:p>
    <w:p w:rsidR="005B00B6" w:rsidRPr="007909AA" w:rsidRDefault="005B00B6" w:rsidP="005B00B6">
      <w:pPr>
        <w:pStyle w:val="Default"/>
        <w:spacing w:line="276" w:lineRule="auto"/>
        <w:jc w:val="both"/>
        <w:rPr>
          <w:rFonts w:asciiTheme="minorHAnsi" w:hAnsiTheme="minorHAnsi" w:cstheme="minorHAnsi"/>
          <w:sz w:val="22"/>
          <w:szCs w:val="22"/>
        </w:rPr>
      </w:pPr>
    </w:p>
    <w:p w:rsidR="005B00B6" w:rsidRPr="00DE6973" w:rsidRDefault="005B00B6" w:rsidP="005B00B6">
      <w:pPr>
        <w:pStyle w:val="Default"/>
        <w:spacing w:line="276" w:lineRule="auto"/>
        <w:jc w:val="both"/>
        <w:rPr>
          <w:rFonts w:asciiTheme="minorHAnsi" w:hAnsiTheme="minorHAnsi" w:cstheme="minorHAnsi"/>
          <w:sz w:val="22"/>
          <w:szCs w:val="22"/>
          <w:u w:val="single"/>
        </w:rPr>
      </w:pPr>
      <w:r w:rsidRPr="00DE6973">
        <w:rPr>
          <w:rFonts w:asciiTheme="minorHAnsi" w:hAnsiTheme="minorHAnsi" w:cstheme="minorHAnsi"/>
          <w:sz w:val="22"/>
          <w:szCs w:val="22"/>
          <w:u w:val="single"/>
        </w:rPr>
        <w:t xml:space="preserve">E: Beïnvloedende factoren </w:t>
      </w:r>
    </w:p>
    <w:p w:rsidR="005B00B6" w:rsidRDefault="005B00B6" w:rsidP="005B00B6">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De mate waarin zelfverantwoordelijk leren momenteel voorkomt in de groepen en in welke mate de leerlingen betrokken zijn, is afhankelijk van </w:t>
      </w:r>
      <w:r w:rsidRPr="00311A67">
        <w:rPr>
          <w:rFonts w:asciiTheme="minorHAnsi" w:hAnsiTheme="minorHAnsi" w:cstheme="minorHAnsi"/>
          <w:sz w:val="22"/>
          <w:szCs w:val="22"/>
        </w:rPr>
        <w:t>verschillende factoren</w:t>
      </w:r>
      <w:r>
        <w:rPr>
          <w:rFonts w:asciiTheme="minorHAnsi" w:hAnsiTheme="minorHAnsi" w:cstheme="minorHAnsi"/>
          <w:sz w:val="22"/>
          <w:szCs w:val="22"/>
        </w:rPr>
        <w:t>. Een respondent geeft aan dat de groepsdynamiek de afgelopen maanden een belemmerende rol heeft gespeeld waardoor zij op een andere manier invulling heeft moeten geven aan het bevorderen van een zelfverantwoordelijke houding bij de leerlingen. Daarnaast laten alle respondenten weten tijd als belangrijke factor te zien. Het voeren van een reflectiegesprek met de leerlingen is haast niet mogelijk omdat de rest van de groep nog veel aandacht vraagt</w:t>
      </w:r>
      <w:r w:rsidR="004F13B6">
        <w:rPr>
          <w:rFonts w:asciiTheme="minorHAnsi" w:hAnsiTheme="minorHAnsi" w:cstheme="minorHAnsi"/>
          <w:sz w:val="22"/>
          <w:szCs w:val="22"/>
        </w:rPr>
        <w:t xml:space="preserve"> en omdat de leerkracht deze vaardigheid nog niet voldoende ontwikkeld heeft</w:t>
      </w:r>
      <w:r>
        <w:rPr>
          <w:rFonts w:asciiTheme="minorHAnsi" w:hAnsiTheme="minorHAnsi" w:cstheme="minorHAnsi"/>
          <w:sz w:val="22"/>
          <w:szCs w:val="22"/>
        </w:rPr>
        <w:t>. Het kost de leerkracht veel energie om dit gesprek te voeren. “H</w:t>
      </w:r>
      <w:r w:rsidRPr="00311A67">
        <w:rPr>
          <w:rFonts w:asciiTheme="minorHAnsi" w:hAnsiTheme="minorHAnsi" w:cstheme="minorHAnsi"/>
          <w:i/>
          <w:iCs/>
          <w:sz w:val="22"/>
          <w:szCs w:val="22"/>
        </w:rPr>
        <w:t>et is immers een nieuwe aanpak waar focus voor nodig is.</w:t>
      </w:r>
      <w:r>
        <w:rPr>
          <w:rFonts w:asciiTheme="minorHAnsi" w:hAnsiTheme="minorHAnsi" w:cstheme="minorHAnsi"/>
          <w:sz w:val="22"/>
          <w:szCs w:val="22"/>
        </w:rPr>
        <w:t xml:space="preserve">” Ook is er tijd nodig om zorgvuldig de inhoud van de weektaak goed neer te zetten en de juiste materialen en middelen daarbij te vinden. </w:t>
      </w:r>
    </w:p>
    <w:p w:rsidR="005B00B6" w:rsidRDefault="005B00B6" w:rsidP="005B00B6">
      <w:pPr>
        <w:pStyle w:val="Default"/>
        <w:spacing w:line="276" w:lineRule="auto"/>
        <w:jc w:val="both"/>
        <w:rPr>
          <w:rFonts w:asciiTheme="minorHAnsi" w:hAnsiTheme="minorHAnsi" w:cstheme="minorHAnsi"/>
          <w:sz w:val="22"/>
          <w:szCs w:val="22"/>
        </w:rPr>
      </w:pPr>
    </w:p>
    <w:p w:rsidR="005B00B6" w:rsidRPr="00034637" w:rsidRDefault="005B00B6" w:rsidP="005B00B6">
      <w:pPr>
        <w:pStyle w:val="Default"/>
        <w:spacing w:line="276" w:lineRule="auto"/>
        <w:jc w:val="both"/>
        <w:rPr>
          <w:rFonts w:asciiTheme="minorHAnsi" w:hAnsiTheme="minorHAnsi" w:cstheme="minorHAnsi"/>
          <w:color w:val="auto"/>
          <w:sz w:val="22"/>
          <w:szCs w:val="22"/>
          <w:u w:val="single"/>
        </w:rPr>
      </w:pPr>
      <w:r w:rsidRPr="00034637">
        <w:rPr>
          <w:rFonts w:asciiTheme="minorHAnsi" w:hAnsiTheme="minorHAnsi" w:cstheme="minorHAnsi"/>
          <w:sz w:val="22"/>
          <w:szCs w:val="22"/>
          <w:u w:val="single"/>
        </w:rPr>
        <w:t xml:space="preserve">F: </w:t>
      </w:r>
      <w:r w:rsidRPr="00034637">
        <w:rPr>
          <w:rFonts w:cs="Times New Roman"/>
          <w:color w:val="auto"/>
          <w:sz w:val="22"/>
          <w:szCs w:val="22"/>
          <w:u w:val="single"/>
        </w:rPr>
        <w:t>Wensen/behoeftes m.b.t. zelfverantwoordelijk leren en betrokkenheid</w:t>
      </w:r>
    </w:p>
    <w:p w:rsidR="005B00B6" w:rsidRPr="00F02E0C" w:rsidRDefault="004F13B6" w:rsidP="004F13B6">
      <w:pPr>
        <w:pStyle w:val="Tekstopmerking"/>
        <w:spacing w:after="0" w:line="276" w:lineRule="auto"/>
        <w:jc w:val="both"/>
        <w:rPr>
          <w:sz w:val="22"/>
          <w:szCs w:val="22"/>
        </w:rPr>
      </w:pPr>
      <w:r>
        <w:rPr>
          <w:sz w:val="22"/>
          <w:szCs w:val="22"/>
        </w:rPr>
        <w:t xml:space="preserve">Voor de interventie spraken de respondenten </w:t>
      </w:r>
      <w:r w:rsidR="005B00B6">
        <w:rPr>
          <w:sz w:val="22"/>
          <w:szCs w:val="22"/>
        </w:rPr>
        <w:t xml:space="preserve">de behoefte </w:t>
      </w:r>
      <w:r w:rsidR="00EB5BBF">
        <w:rPr>
          <w:sz w:val="22"/>
          <w:szCs w:val="22"/>
        </w:rPr>
        <w:t xml:space="preserve">uit </w:t>
      </w:r>
      <w:r w:rsidR="005B00B6">
        <w:rPr>
          <w:sz w:val="22"/>
          <w:szCs w:val="22"/>
        </w:rPr>
        <w:t xml:space="preserve">om leerlingen meer verantwoordelijkheid te geven en hen </w:t>
      </w:r>
      <w:r w:rsidR="00EB5BBF">
        <w:rPr>
          <w:sz w:val="22"/>
          <w:szCs w:val="22"/>
        </w:rPr>
        <w:t xml:space="preserve">meer </w:t>
      </w:r>
      <w:r w:rsidR="005B00B6">
        <w:rPr>
          <w:sz w:val="22"/>
          <w:szCs w:val="22"/>
        </w:rPr>
        <w:t>bewust bezig t</w:t>
      </w:r>
      <w:r w:rsidR="00EB5BBF">
        <w:rPr>
          <w:sz w:val="22"/>
          <w:szCs w:val="22"/>
        </w:rPr>
        <w:t>e laten zijn met het leerproces</w:t>
      </w:r>
      <w:r w:rsidR="005B00B6">
        <w:rPr>
          <w:sz w:val="22"/>
          <w:szCs w:val="22"/>
        </w:rPr>
        <w:t xml:space="preserve">. </w:t>
      </w:r>
      <w:r w:rsidR="00EB5BBF">
        <w:rPr>
          <w:sz w:val="22"/>
          <w:szCs w:val="22"/>
        </w:rPr>
        <w:t>Zij</w:t>
      </w:r>
      <w:r w:rsidR="005B00B6">
        <w:rPr>
          <w:sz w:val="22"/>
          <w:szCs w:val="22"/>
        </w:rPr>
        <w:t xml:space="preserve"> wensten een nieuwe weektaak waarop leerdoelen zichtbaar </w:t>
      </w:r>
      <w:r w:rsidR="00EB5BBF">
        <w:rPr>
          <w:sz w:val="22"/>
          <w:szCs w:val="22"/>
        </w:rPr>
        <w:t>zijn</w:t>
      </w:r>
      <w:r w:rsidR="005B00B6">
        <w:rPr>
          <w:sz w:val="22"/>
          <w:szCs w:val="22"/>
        </w:rPr>
        <w:t xml:space="preserve"> en waarop de leerlingen een eigen leerdoel </w:t>
      </w:r>
      <w:r w:rsidR="00EB5BBF">
        <w:rPr>
          <w:sz w:val="22"/>
          <w:szCs w:val="22"/>
        </w:rPr>
        <w:t>kunnen</w:t>
      </w:r>
      <w:r w:rsidR="005B00B6">
        <w:rPr>
          <w:sz w:val="22"/>
          <w:szCs w:val="22"/>
        </w:rPr>
        <w:t xml:space="preserve"> noteren. Ook wilden zij meer keuzevrijheid voor de leerlingen en dat zij zelf leerden plannen. </w:t>
      </w:r>
      <w:r w:rsidR="00EB5BBF">
        <w:rPr>
          <w:sz w:val="22"/>
          <w:szCs w:val="22"/>
        </w:rPr>
        <w:t>Na de interventie zeggen</w:t>
      </w:r>
      <w:r w:rsidR="005B00B6">
        <w:rPr>
          <w:sz w:val="22"/>
          <w:szCs w:val="22"/>
        </w:rPr>
        <w:t xml:space="preserve"> de respondente</w:t>
      </w:r>
      <w:r w:rsidR="00EB5BBF">
        <w:rPr>
          <w:sz w:val="22"/>
          <w:szCs w:val="22"/>
        </w:rPr>
        <w:t xml:space="preserve">n erg enthousiast te zijn. Zij benoemen dat zij </w:t>
      </w:r>
      <w:r w:rsidR="005B00B6">
        <w:rPr>
          <w:sz w:val="22"/>
          <w:szCs w:val="22"/>
        </w:rPr>
        <w:t xml:space="preserve">bewuster bezig zijn met de benadering van leerlingen en zien meer zelfstandigheid, betrokkenheid, motivatie en plezier. Echter, zij geven ook aan er nog lang niet te zijn. </w:t>
      </w:r>
      <w:r w:rsidR="00EB5BBF">
        <w:rPr>
          <w:sz w:val="22"/>
          <w:szCs w:val="22"/>
        </w:rPr>
        <w:t>Zij geven aan</w:t>
      </w:r>
      <w:r w:rsidR="005B00B6">
        <w:rPr>
          <w:sz w:val="22"/>
          <w:szCs w:val="22"/>
        </w:rPr>
        <w:t xml:space="preserve"> door te willen gaan met de manier van werken en het voeren van gesprekken met de leerlingen omdat het nu pas echt zijn vruchten gaat afwerpen. Ook spreken zij hun behoefte uit om hierin gecoacht te worden. </w:t>
      </w:r>
      <w:r w:rsidR="00034637">
        <w:rPr>
          <w:sz w:val="22"/>
          <w:szCs w:val="22"/>
        </w:rPr>
        <w:t>De</w:t>
      </w:r>
      <w:r w:rsidR="005B00B6">
        <w:rPr>
          <w:sz w:val="22"/>
          <w:szCs w:val="22"/>
        </w:rPr>
        <w:t xml:space="preserve"> respondenten zou</w:t>
      </w:r>
      <w:r w:rsidR="00034637">
        <w:rPr>
          <w:sz w:val="22"/>
          <w:szCs w:val="22"/>
        </w:rPr>
        <w:t>den</w:t>
      </w:r>
      <w:r w:rsidR="005B00B6">
        <w:rPr>
          <w:sz w:val="22"/>
          <w:szCs w:val="22"/>
        </w:rPr>
        <w:t xml:space="preserve"> graag willen dat de leerlingen een </w:t>
      </w:r>
      <w:r w:rsidR="00034637">
        <w:rPr>
          <w:sz w:val="22"/>
          <w:szCs w:val="22"/>
        </w:rPr>
        <w:t xml:space="preserve">(digitaal) </w:t>
      </w:r>
      <w:r w:rsidR="005B00B6">
        <w:rPr>
          <w:sz w:val="22"/>
          <w:szCs w:val="22"/>
        </w:rPr>
        <w:t xml:space="preserve">portfolio krijgen waarin zij de gemaakte afspraken en doelen die zij aan zichzelf stellen noteren en waarin de ontwikkeling van de leerling te zien </w:t>
      </w:r>
      <w:r w:rsidR="00034637">
        <w:rPr>
          <w:sz w:val="22"/>
          <w:szCs w:val="22"/>
        </w:rPr>
        <w:t xml:space="preserve">is </w:t>
      </w:r>
      <w:r w:rsidR="005B00B6">
        <w:rPr>
          <w:sz w:val="22"/>
          <w:szCs w:val="22"/>
        </w:rPr>
        <w:t xml:space="preserve">voor kind, ouders en leerkrachten. Ook spreekt iedereen de behoefte uit om het hele team hierover te informeren zodat deze manier van werken voortgezet zal worden in de volgende groepen waarin de leerlingen terecht komen. De doorgaande lijn moet worden gewaarborgd, </w:t>
      </w:r>
      <w:r>
        <w:rPr>
          <w:sz w:val="22"/>
          <w:szCs w:val="22"/>
        </w:rPr>
        <w:t>aldus de respondenten</w:t>
      </w:r>
      <w:r w:rsidR="005B00B6">
        <w:rPr>
          <w:sz w:val="22"/>
          <w:szCs w:val="22"/>
        </w:rPr>
        <w:t xml:space="preserve">.  </w:t>
      </w:r>
    </w:p>
    <w:p w:rsidR="005B00B6" w:rsidRDefault="005B00B6" w:rsidP="005B00B6">
      <w:pPr>
        <w:pStyle w:val="Default"/>
        <w:spacing w:line="276" w:lineRule="auto"/>
        <w:jc w:val="both"/>
        <w:rPr>
          <w:b/>
          <w:bCs/>
          <w:i/>
          <w:iCs/>
          <w:color w:val="auto"/>
          <w:sz w:val="20"/>
          <w:szCs w:val="20"/>
        </w:rPr>
      </w:pPr>
    </w:p>
    <w:p w:rsidR="005B00B6" w:rsidRDefault="005B00B6" w:rsidP="005B00B6">
      <w:pPr>
        <w:pStyle w:val="Default"/>
        <w:spacing w:line="276" w:lineRule="auto"/>
        <w:jc w:val="both"/>
        <w:rPr>
          <w:b/>
          <w:bCs/>
          <w:i/>
          <w:iCs/>
          <w:color w:val="auto"/>
          <w:sz w:val="20"/>
          <w:szCs w:val="20"/>
        </w:rPr>
      </w:pPr>
    </w:p>
    <w:p w:rsidR="005B00B6" w:rsidRPr="00E46419" w:rsidRDefault="005B00B6" w:rsidP="005B00B6">
      <w:pPr>
        <w:pStyle w:val="Default"/>
        <w:spacing w:line="276" w:lineRule="auto"/>
        <w:jc w:val="both"/>
        <w:rPr>
          <w:color w:val="002060"/>
          <w:sz w:val="22"/>
          <w:szCs w:val="22"/>
          <w:u w:val="single"/>
        </w:rPr>
      </w:pPr>
      <w:r w:rsidRPr="00E46419">
        <w:rPr>
          <w:rFonts w:asciiTheme="minorHAnsi" w:hAnsiTheme="minorHAnsi"/>
          <w:color w:val="002060"/>
          <w:sz w:val="22"/>
          <w:szCs w:val="22"/>
          <w:u w:val="single"/>
        </w:rPr>
        <w:t>5.</w:t>
      </w:r>
      <w:r>
        <w:rPr>
          <w:rFonts w:asciiTheme="minorHAnsi" w:hAnsiTheme="minorHAnsi"/>
          <w:color w:val="002060"/>
          <w:sz w:val="22"/>
          <w:szCs w:val="22"/>
          <w:u w:val="single"/>
        </w:rPr>
        <w:t>3</w:t>
      </w:r>
      <w:r w:rsidRPr="00E46419">
        <w:rPr>
          <w:rFonts w:asciiTheme="minorHAnsi" w:hAnsiTheme="minorHAnsi"/>
          <w:color w:val="002060"/>
          <w:sz w:val="22"/>
          <w:szCs w:val="22"/>
          <w:u w:val="single"/>
        </w:rPr>
        <w:t xml:space="preserve"> </w:t>
      </w:r>
      <w:r w:rsidRPr="00E46419">
        <w:rPr>
          <w:rFonts w:asciiTheme="minorHAnsi" w:hAnsiTheme="minorHAnsi"/>
          <w:color w:val="002060"/>
          <w:sz w:val="22"/>
          <w:szCs w:val="22"/>
          <w:u w:val="single"/>
        </w:rPr>
        <w:tab/>
      </w:r>
      <w:r w:rsidRPr="00E46419">
        <w:rPr>
          <w:color w:val="002060"/>
          <w:sz w:val="22"/>
          <w:szCs w:val="22"/>
          <w:u w:val="single"/>
        </w:rPr>
        <w:t>Resultaten voortkomend uit de vragenlijst</w:t>
      </w:r>
    </w:p>
    <w:p w:rsidR="005B00B6" w:rsidRDefault="005B00B6" w:rsidP="008C7C4D">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Uit de vragenlijst die bij de leerlingen is afgenomen, komt naar voren dat de leerlingen in de vier deelnemende groepen voor betrokkenheid gemiddeld een 6,3 scoorden in november en een 6,0 in maart</w:t>
      </w:r>
      <w:r w:rsidR="0008630B">
        <w:rPr>
          <w:rFonts w:asciiTheme="minorHAnsi" w:hAnsiTheme="minorHAnsi"/>
          <w:color w:val="auto"/>
          <w:sz w:val="22"/>
          <w:szCs w:val="22"/>
        </w:rPr>
        <w:t xml:space="preserve"> (tabel </w:t>
      </w:r>
      <w:r w:rsidR="008C7C4D">
        <w:rPr>
          <w:rFonts w:asciiTheme="minorHAnsi" w:hAnsiTheme="minorHAnsi"/>
          <w:color w:val="auto"/>
          <w:sz w:val="22"/>
          <w:szCs w:val="22"/>
        </w:rPr>
        <w:t>6</w:t>
      </w:r>
      <w:r w:rsidR="0008630B">
        <w:rPr>
          <w:rFonts w:asciiTheme="minorHAnsi" w:hAnsiTheme="minorHAnsi"/>
          <w:color w:val="auto"/>
          <w:sz w:val="22"/>
          <w:szCs w:val="22"/>
        </w:rPr>
        <w:t>)</w:t>
      </w:r>
      <w:r>
        <w:rPr>
          <w:rFonts w:asciiTheme="minorHAnsi" w:hAnsiTheme="minorHAnsi"/>
          <w:color w:val="auto"/>
          <w:sz w:val="22"/>
          <w:szCs w:val="22"/>
        </w:rPr>
        <w:t>. De leerlingen laten dus een daling van 0,3 zien na de interventie ten opzichte van voor de interventie. In groep 6A, 5A en 4B is een lagere score behaald in de tweede periode en in groep 6B een hogere score.</w:t>
      </w:r>
    </w:p>
    <w:p w:rsidR="005B00B6" w:rsidRDefault="005B00B6" w:rsidP="005B00B6">
      <w:pPr>
        <w:pStyle w:val="Default"/>
        <w:spacing w:line="276" w:lineRule="auto"/>
        <w:jc w:val="both"/>
        <w:rPr>
          <w:rFonts w:asciiTheme="minorHAnsi" w:hAnsiTheme="minorHAnsi"/>
          <w:color w:val="auto"/>
          <w:sz w:val="22"/>
          <w:szCs w:val="22"/>
        </w:rPr>
      </w:pPr>
    </w:p>
    <w:p w:rsidR="005B00B6" w:rsidRDefault="008C7C4D" w:rsidP="005B00B6">
      <w:pPr>
        <w:pStyle w:val="Default"/>
        <w:spacing w:line="276" w:lineRule="auto"/>
        <w:jc w:val="both"/>
        <w:rPr>
          <w:rFonts w:asciiTheme="minorHAnsi" w:hAnsiTheme="minorHAnsi"/>
          <w:color w:val="auto"/>
          <w:sz w:val="22"/>
          <w:szCs w:val="22"/>
        </w:rPr>
      </w:pPr>
      <w:r>
        <w:rPr>
          <w:rFonts w:asciiTheme="minorHAnsi" w:hAnsiTheme="minorHAnsi"/>
          <w:noProof/>
          <w:color w:val="auto"/>
          <w:sz w:val="22"/>
          <w:szCs w:val="22"/>
          <w:lang w:eastAsia="nl-NL" w:bidi="ar-SA"/>
        </w:rPr>
        <w:drawing>
          <wp:inline distT="0" distB="0" distL="0" distR="0">
            <wp:extent cx="4391025" cy="1066800"/>
            <wp:effectExtent l="19050" t="0" r="9525" b="0"/>
            <wp:docPr id="5" name="Afbeelding 2" descr="C:\Users\ilse\Pictures\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se\Pictures\t6.png"/>
                    <pic:cNvPicPr>
                      <a:picLocks noChangeAspect="1" noChangeArrowheads="1"/>
                    </pic:cNvPicPr>
                  </pic:nvPicPr>
                  <pic:blipFill>
                    <a:blip r:embed="rId13" cstate="print"/>
                    <a:srcRect/>
                    <a:stretch>
                      <a:fillRect/>
                    </a:stretch>
                  </pic:blipFill>
                  <pic:spPr bwMode="auto">
                    <a:xfrm>
                      <a:off x="0" y="0"/>
                      <a:ext cx="4391025" cy="1066800"/>
                    </a:xfrm>
                    <a:prstGeom prst="rect">
                      <a:avLst/>
                    </a:prstGeom>
                    <a:noFill/>
                    <a:ln w="9525">
                      <a:noFill/>
                      <a:miter lim="800000"/>
                      <a:headEnd/>
                      <a:tailEnd/>
                    </a:ln>
                  </pic:spPr>
                </pic:pic>
              </a:graphicData>
            </a:graphic>
          </wp:inline>
        </w:drawing>
      </w:r>
    </w:p>
    <w:p w:rsidR="0008630B" w:rsidRDefault="0008630B" w:rsidP="0008630B">
      <w:pPr>
        <w:pStyle w:val="Default"/>
        <w:spacing w:line="276" w:lineRule="auto"/>
        <w:jc w:val="both"/>
        <w:rPr>
          <w:rFonts w:asciiTheme="minorHAnsi" w:hAnsiTheme="minorHAnsi" w:cstheme="minorHAnsi"/>
          <w:sz w:val="22"/>
          <w:szCs w:val="22"/>
        </w:rPr>
      </w:pPr>
    </w:p>
    <w:p w:rsidR="0008630B" w:rsidRDefault="0008630B" w:rsidP="008C7C4D">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De vragenlijst die de leerkrachten hebben ingevuld, heeft een hoger gemiddelde dan die de leerlingen hebben ingevuld (tabel </w:t>
      </w:r>
      <w:r w:rsidR="008C7C4D">
        <w:rPr>
          <w:rFonts w:asciiTheme="minorHAnsi" w:hAnsiTheme="minorHAnsi" w:cstheme="minorHAnsi"/>
          <w:sz w:val="22"/>
          <w:szCs w:val="22"/>
        </w:rPr>
        <w:t>7</w:t>
      </w:r>
      <w:r>
        <w:rPr>
          <w:rFonts w:asciiTheme="minorHAnsi" w:hAnsiTheme="minorHAnsi" w:cstheme="minorHAnsi"/>
          <w:sz w:val="22"/>
          <w:szCs w:val="22"/>
        </w:rPr>
        <w:t>). In november was het gemiddelde van alle groepen 7,3 en in maart 7,5. In groep 6A is een stijging te zien van 0,5. In groep 6B is de betrokkenheid gelijk gebleven. In groep 5A is een stijging van 0,2 zichtbaar. In groep 4B laat een stijging van 0,1 zien.</w:t>
      </w:r>
    </w:p>
    <w:p w:rsidR="0008630B" w:rsidRDefault="0008630B" w:rsidP="0008630B">
      <w:pPr>
        <w:pStyle w:val="Default"/>
        <w:spacing w:line="276" w:lineRule="auto"/>
        <w:jc w:val="both"/>
        <w:rPr>
          <w:rFonts w:asciiTheme="minorHAnsi" w:hAnsiTheme="minorHAnsi" w:cstheme="minorHAnsi"/>
          <w:sz w:val="22"/>
          <w:szCs w:val="22"/>
        </w:rPr>
      </w:pPr>
    </w:p>
    <w:p w:rsidR="0008630B" w:rsidRDefault="008C7C4D" w:rsidP="0008630B">
      <w:pPr>
        <w:pStyle w:val="Default"/>
        <w:spacing w:line="276" w:lineRule="auto"/>
        <w:jc w:val="both"/>
        <w:rPr>
          <w:rFonts w:asciiTheme="minorHAnsi" w:hAnsiTheme="minorHAnsi" w:cstheme="minorHAnsi"/>
          <w:sz w:val="22"/>
          <w:szCs w:val="22"/>
        </w:rPr>
      </w:pPr>
      <w:r>
        <w:rPr>
          <w:rFonts w:asciiTheme="minorHAnsi" w:hAnsiTheme="minorHAnsi" w:cstheme="minorHAnsi"/>
          <w:noProof/>
          <w:sz w:val="22"/>
          <w:szCs w:val="22"/>
          <w:lang w:eastAsia="nl-NL" w:bidi="ar-SA"/>
        </w:rPr>
        <w:drawing>
          <wp:inline distT="0" distB="0" distL="0" distR="0">
            <wp:extent cx="4314825" cy="1257300"/>
            <wp:effectExtent l="19050" t="0" r="9525" b="0"/>
            <wp:docPr id="6" name="Afbeelding 3" descr="C:\Users\ilse\Pictures\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se\Pictures\t7.png"/>
                    <pic:cNvPicPr>
                      <a:picLocks noChangeAspect="1" noChangeArrowheads="1"/>
                    </pic:cNvPicPr>
                  </pic:nvPicPr>
                  <pic:blipFill>
                    <a:blip r:embed="rId14" cstate="print"/>
                    <a:srcRect/>
                    <a:stretch>
                      <a:fillRect/>
                    </a:stretch>
                  </pic:blipFill>
                  <pic:spPr bwMode="auto">
                    <a:xfrm>
                      <a:off x="0" y="0"/>
                      <a:ext cx="4314825" cy="1257300"/>
                    </a:xfrm>
                    <a:prstGeom prst="rect">
                      <a:avLst/>
                    </a:prstGeom>
                    <a:noFill/>
                    <a:ln w="9525">
                      <a:noFill/>
                      <a:miter lim="800000"/>
                      <a:headEnd/>
                      <a:tailEnd/>
                    </a:ln>
                  </pic:spPr>
                </pic:pic>
              </a:graphicData>
            </a:graphic>
          </wp:inline>
        </w:drawing>
      </w:r>
    </w:p>
    <w:p w:rsidR="005B00B6" w:rsidRDefault="005B00B6" w:rsidP="005B00B6">
      <w:pPr>
        <w:pStyle w:val="Default"/>
        <w:spacing w:line="276" w:lineRule="auto"/>
        <w:jc w:val="both"/>
        <w:rPr>
          <w:rFonts w:asciiTheme="minorHAnsi" w:hAnsiTheme="minorHAnsi"/>
          <w:color w:val="auto"/>
          <w:sz w:val="22"/>
          <w:szCs w:val="22"/>
        </w:rPr>
      </w:pPr>
    </w:p>
    <w:p w:rsidR="005B00B6" w:rsidRPr="0012389C" w:rsidRDefault="005B00B6" w:rsidP="006A05E0">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 xml:space="preserve">Op de leerlingenvragenlijst is betrokkenheid uitgesplitst in volharding en voldoening. Dat is in grafiek </w:t>
      </w:r>
      <w:r w:rsidR="008C7C4D">
        <w:rPr>
          <w:rFonts w:asciiTheme="minorHAnsi" w:hAnsiTheme="minorHAnsi"/>
          <w:color w:val="auto"/>
          <w:sz w:val="22"/>
          <w:szCs w:val="22"/>
        </w:rPr>
        <w:t>1</w:t>
      </w:r>
      <w:r>
        <w:rPr>
          <w:rFonts w:asciiTheme="minorHAnsi" w:hAnsiTheme="minorHAnsi"/>
          <w:color w:val="auto"/>
          <w:sz w:val="22"/>
          <w:szCs w:val="22"/>
        </w:rPr>
        <w:t xml:space="preserve"> zichtbaar gemaakt. In groep 6A is een daling in volharding te zien en is voldoening gelijk gebleven. In groep 6B zijn zowel volharding als voldoening gestegen. In groep 5A is volharding gelijk gebleven en voldoening gedaald. In groep 4B zijn zowel volharding als voldoening gedaald.</w:t>
      </w:r>
    </w:p>
    <w:p w:rsidR="005B00B6" w:rsidRDefault="00494137" w:rsidP="005B00B6">
      <w:pPr>
        <w:pStyle w:val="Default"/>
        <w:spacing w:line="276" w:lineRule="auto"/>
        <w:jc w:val="both"/>
        <w:rPr>
          <w:rFonts w:asciiTheme="minorHAnsi" w:hAnsiTheme="minorHAnsi" w:cstheme="minorHAnsi"/>
          <w:sz w:val="22"/>
          <w:szCs w:val="22"/>
        </w:rPr>
      </w:pPr>
      <w:r>
        <w:rPr>
          <w:rFonts w:asciiTheme="minorHAnsi" w:hAnsiTheme="minorHAnsi" w:cstheme="minorHAnsi"/>
          <w:noProof/>
          <w:sz w:val="22"/>
          <w:szCs w:val="22"/>
          <w:lang w:eastAsia="nl-NL" w:bidi="ar-SA"/>
        </w:rPr>
        <w:drawing>
          <wp:inline distT="0" distB="0" distL="0" distR="0">
            <wp:extent cx="5760720" cy="1684044"/>
            <wp:effectExtent l="19050" t="0" r="0" b="0"/>
            <wp:docPr id="4" name="Afbeelding 1" descr="C:\Users\ilse\Pictures\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se\Pictures\g1.png"/>
                    <pic:cNvPicPr>
                      <a:picLocks noChangeAspect="1" noChangeArrowheads="1"/>
                    </pic:cNvPicPr>
                  </pic:nvPicPr>
                  <pic:blipFill>
                    <a:blip r:embed="rId15" cstate="print"/>
                    <a:srcRect/>
                    <a:stretch>
                      <a:fillRect/>
                    </a:stretch>
                  </pic:blipFill>
                  <pic:spPr bwMode="auto">
                    <a:xfrm>
                      <a:off x="0" y="0"/>
                      <a:ext cx="5760720" cy="1684044"/>
                    </a:xfrm>
                    <a:prstGeom prst="rect">
                      <a:avLst/>
                    </a:prstGeom>
                    <a:noFill/>
                    <a:ln w="9525">
                      <a:noFill/>
                      <a:miter lim="800000"/>
                      <a:headEnd/>
                      <a:tailEnd/>
                    </a:ln>
                  </pic:spPr>
                </pic:pic>
              </a:graphicData>
            </a:graphic>
          </wp:inline>
        </w:drawing>
      </w:r>
    </w:p>
    <w:p w:rsidR="005B00B6" w:rsidRPr="000117AE" w:rsidRDefault="005B00B6" w:rsidP="005B00B6">
      <w:pPr>
        <w:pStyle w:val="Default"/>
        <w:spacing w:line="276" w:lineRule="auto"/>
        <w:jc w:val="both"/>
        <w:rPr>
          <w:rFonts w:asciiTheme="minorHAnsi" w:hAnsiTheme="minorHAnsi" w:cstheme="minorHAnsi"/>
          <w:sz w:val="22"/>
          <w:szCs w:val="22"/>
        </w:rPr>
      </w:pPr>
    </w:p>
    <w:p w:rsidR="00EB5BBF" w:rsidRDefault="00EB5BBF">
      <w:pPr>
        <w:rPr>
          <w:rFonts w:cs="Calibri"/>
          <w:b/>
          <w:bCs/>
          <w:color w:val="002060"/>
          <w:u w:val="single"/>
        </w:rPr>
      </w:pPr>
      <w:r>
        <w:rPr>
          <w:b/>
          <w:bCs/>
          <w:color w:val="002060"/>
          <w:u w:val="single"/>
        </w:rPr>
        <w:br w:type="page"/>
      </w:r>
    </w:p>
    <w:p w:rsidR="005B00B6" w:rsidRPr="004F0D40" w:rsidRDefault="005B00B6" w:rsidP="005B00B6">
      <w:pPr>
        <w:pStyle w:val="Default"/>
        <w:spacing w:line="276" w:lineRule="auto"/>
        <w:jc w:val="both"/>
        <w:rPr>
          <w:rFonts w:asciiTheme="minorHAnsi" w:hAnsiTheme="minorHAnsi"/>
          <w:b/>
          <w:bCs/>
          <w:color w:val="002060"/>
          <w:sz w:val="22"/>
          <w:szCs w:val="22"/>
          <w:u w:val="single"/>
        </w:rPr>
      </w:pPr>
      <w:r w:rsidRPr="004F0D40">
        <w:rPr>
          <w:rFonts w:asciiTheme="minorHAnsi" w:hAnsiTheme="minorHAnsi"/>
          <w:b/>
          <w:bCs/>
          <w:color w:val="002060"/>
          <w:sz w:val="22"/>
          <w:szCs w:val="22"/>
          <w:u w:val="single"/>
        </w:rPr>
        <w:t>6.</w:t>
      </w:r>
      <w:r w:rsidRPr="004F0D40">
        <w:rPr>
          <w:rFonts w:asciiTheme="minorHAnsi" w:hAnsiTheme="minorHAnsi"/>
          <w:b/>
          <w:bCs/>
          <w:color w:val="002060"/>
          <w:sz w:val="22"/>
          <w:szCs w:val="22"/>
          <w:u w:val="single"/>
        </w:rPr>
        <w:tab/>
        <w:t>Conclusie</w:t>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r>
        <w:rPr>
          <w:rFonts w:asciiTheme="minorHAnsi" w:hAnsiTheme="minorHAnsi"/>
          <w:b/>
          <w:bCs/>
          <w:color w:val="002060"/>
          <w:sz w:val="22"/>
          <w:szCs w:val="22"/>
          <w:u w:val="single"/>
        </w:rPr>
        <w:tab/>
      </w:r>
    </w:p>
    <w:p w:rsidR="005B00B6" w:rsidRDefault="005B00B6" w:rsidP="00800B94">
      <w:pPr>
        <w:rPr>
          <w:rFonts w:cs="Calibri"/>
        </w:rPr>
      </w:pPr>
      <w:r w:rsidRPr="00661AF7">
        <w:t xml:space="preserve">In dit hoofdstuk worden conclusies beschreven die voortkomen uit een koppeling van </w:t>
      </w:r>
      <w:r>
        <w:t>de</w:t>
      </w:r>
      <w:r w:rsidRPr="00661AF7">
        <w:t xml:space="preserve"> resultaten</w:t>
      </w:r>
      <w:r w:rsidR="00800B94" w:rsidRPr="00800B94">
        <w:t xml:space="preserve"> </w:t>
      </w:r>
      <w:r w:rsidR="00800B94">
        <w:t xml:space="preserve">en de </w:t>
      </w:r>
      <w:r w:rsidR="00800B94" w:rsidRPr="00661AF7">
        <w:t>theoretisch</w:t>
      </w:r>
      <w:r w:rsidR="00800B94">
        <w:t>e</w:t>
      </w:r>
      <w:r w:rsidR="00800B94" w:rsidRPr="00661AF7">
        <w:t xml:space="preserve"> </w:t>
      </w:r>
      <w:r w:rsidR="00800B94">
        <w:t>verantwoording</w:t>
      </w:r>
      <w:r>
        <w:rPr>
          <w:rFonts w:cs="Calibri"/>
        </w:rPr>
        <w:t>. De conclusies geven antwoord op de deelvragen.</w:t>
      </w:r>
    </w:p>
    <w:p w:rsidR="005B00B6" w:rsidRDefault="005B00B6" w:rsidP="005B00B6">
      <w:pPr>
        <w:pStyle w:val="Default"/>
        <w:spacing w:line="276" w:lineRule="auto"/>
        <w:jc w:val="both"/>
        <w:rPr>
          <w:rFonts w:asciiTheme="minorHAnsi" w:hAnsiTheme="minorHAnsi"/>
          <w:i/>
          <w:iCs/>
          <w:color w:val="auto"/>
          <w:sz w:val="22"/>
          <w:szCs w:val="22"/>
        </w:rPr>
      </w:pPr>
      <w:r>
        <w:rPr>
          <w:i/>
          <w:iCs/>
        </w:rPr>
        <w:t>1)</w:t>
      </w:r>
      <w:r w:rsidRPr="003A717B">
        <w:rPr>
          <w:i/>
          <w:iCs/>
        </w:rPr>
        <w:t xml:space="preserve"> </w:t>
      </w:r>
      <w:r w:rsidRPr="003A717B">
        <w:rPr>
          <w:rFonts w:asciiTheme="minorHAnsi" w:hAnsiTheme="minorHAnsi"/>
          <w:i/>
          <w:iCs/>
          <w:color w:val="auto"/>
          <w:sz w:val="22"/>
          <w:szCs w:val="22"/>
        </w:rPr>
        <w:t>In welke mate leren de leerlingen zelfverantwoordelijk voor en na de interventie?</w:t>
      </w:r>
    </w:p>
    <w:p w:rsidR="0097496B" w:rsidRPr="009655ED" w:rsidRDefault="00BD7C7D" w:rsidP="0097496B">
      <w:pPr>
        <w:pStyle w:val="Default"/>
        <w:spacing w:line="276" w:lineRule="auto"/>
        <w:jc w:val="both"/>
        <w:rPr>
          <w:rFonts w:asciiTheme="minorHAnsi" w:hAnsiTheme="minorHAnsi"/>
          <w:color w:val="auto"/>
          <w:sz w:val="22"/>
          <w:szCs w:val="22"/>
        </w:rPr>
      </w:pPr>
      <w:r w:rsidRPr="009655ED">
        <w:rPr>
          <w:rFonts w:asciiTheme="minorHAnsi" w:hAnsiTheme="minorHAnsi"/>
          <w:color w:val="auto"/>
          <w:sz w:val="22"/>
          <w:szCs w:val="22"/>
        </w:rPr>
        <w:t xml:space="preserve">Er lijkt een vooruitgang te zien in de mate waarin leerlingen zelfverantwoordelijk leren. Dit ogenschijnlijke verschil </w:t>
      </w:r>
      <w:r w:rsidR="0097496B" w:rsidRPr="009655ED">
        <w:rPr>
          <w:rFonts w:asciiTheme="minorHAnsi" w:hAnsiTheme="minorHAnsi"/>
          <w:color w:val="auto"/>
          <w:sz w:val="22"/>
          <w:szCs w:val="22"/>
        </w:rPr>
        <w:t>is echter niet getoetst doordat de onderzoeksperiode op de school hiervoor te kort is geweest. H</w:t>
      </w:r>
      <w:r w:rsidR="00053D29" w:rsidRPr="009655ED">
        <w:rPr>
          <w:rFonts w:asciiTheme="minorHAnsi" w:hAnsiTheme="minorHAnsi"/>
          <w:color w:val="auto"/>
          <w:sz w:val="22"/>
          <w:szCs w:val="22"/>
        </w:rPr>
        <w:t xml:space="preserve">et </w:t>
      </w:r>
      <w:r w:rsidR="0097496B" w:rsidRPr="009655ED">
        <w:rPr>
          <w:rFonts w:asciiTheme="minorHAnsi" w:hAnsiTheme="minorHAnsi"/>
          <w:color w:val="auto"/>
          <w:sz w:val="22"/>
          <w:szCs w:val="22"/>
        </w:rPr>
        <w:t xml:space="preserve">gaat hier </w:t>
      </w:r>
      <w:r w:rsidR="00053D29" w:rsidRPr="009655ED">
        <w:rPr>
          <w:rFonts w:asciiTheme="minorHAnsi" w:hAnsiTheme="minorHAnsi"/>
          <w:color w:val="auto"/>
          <w:sz w:val="22"/>
          <w:szCs w:val="22"/>
        </w:rPr>
        <w:t xml:space="preserve">om een klein onderzoek waarin geen wetenschappelijke bewijzen zijn gevonden. Wat is er </w:t>
      </w:r>
      <w:r w:rsidR="0097496B" w:rsidRPr="009655ED">
        <w:rPr>
          <w:rFonts w:asciiTheme="minorHAnsi" w:hAnsiTheme="minorHAnsi"/>
          <w:color w:val="auto"/>
          <w:sz w:val="22"/>
          <w:szCs w:val="22"/>
        </w:rPr>
        <w:t xml:space="preserve">wel </w:t>
      </w:r>
      <w:r w:rsidR="00053D29" w:rsidRPr="009655ED">
        <w:rPr>
          <w:rFonts w:asciiTheme="minorHAnsi" w:hAnsiTheme="minorHAnsi"/>
          <w:color w:val="auto"/>
          <w:sz w:val="22"/>
          <w:szCs w:val="22"/>
        </w:rPr>
        <w:t>veranderd waardoor er een lichte groei gemeten is</w:t>
      </w:r>
      <w:r w:rsidR="003F553A" w:rsidRPr="009655ED">
        <w:rPr>
          <w:rFonts w:asciiTheme="minorHAnsi" w:hAnsiTheme="minorHAnsi"/>
          <w:color w:val="auto"/>
          <w:sz w:val="22"/>
          <w:szCs w:val="22"/>
        </w:rPr>
        <w:t xml:space="preserve">? </w:t>
      </w:r>
    </w:p>
    <w:p w:rsidR="005B00B6" w:rsidRPr="003A717B" w:rsidRDefault="005B00B6" w:rsidP="0097496B">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H</w:t>
      </w:r>
      <w:r>
        <w:rPr>
          <w:sz w:val="22"/>
          <w:szCs w:val="22"/>
        </w:rPr>
        <w:t xml:space="preserve">et planbord is ontwikkeld </w:t>
      </w:r>
      <w:r>
        <w:rPr>
          <w:rFonts w:asciiTheme="minorHAnsi" w:hAnsiTheme="minorHAnsi"/>
          <w:color w:val="auto"/>
          <w:sz w:val="22"/>
          <w:szCs w:val="22"/>
        </w:rPr>
        <w:t>en d</w:t>
      </w:r>
      <w:r w:rsidRPr="001F3EF1">
        <w:rPr>
          <w:rFonts w:asciiTheme="minorHAnsi" w:hAnsiTheme="minorHAnsi"/>
          <w:color w:val="auto"/>
          <w:sz w:val="22"/>
          <w:szCs w:val="22"/>
        </w:rPr>
        <w:t>e inhoud van de weektaak</w:t>
      </w:r>
      <w:r>
        <w:rPr>
          <w:rFonts w:asciiTheme="minorHAnsi" w:hAnsiTheme="minorHAnsi"/>
          <w:color w:val="auto"/>
          <w:sz w:val="22"/>
          <w:szCs w:val="22"/>
        </w:rPr>
        <w:t xml:space="preserve"> is veranderd </w:t>
      </w:r>
      <w:r>
        <w:rPr>
          <w:sz w:val="22"/>
          <w:szCs w:val="22"/>
        </w:rPr>
        <w:t xml:space="preserve">waardoor er een mooie opbouw te zien is van groep 4 naar groep 6. Ook wordt er regelmatig projectmatig gewerkt om tegemoet te komen aan het bevorderen van de zelfverantwoordelijkheid. </w:t>
      </w:r>
      <w:r w:rsidR="004347CD">
        <w:rPr>
          <w:sz w:val="22"/>
          <w:szCs w:val="22"/>
        </w:rPr>
        <w:t xml:space="preserve">De </w:t>
      </w:r>
      <w:r>
        <w:rPr>
          <w:sz w:val="22"/>
          <w:szCs w:val="22"/>
        </w:rPr>
        <w:t>klas is niet meer de enige plek voor de leerling om zelfstandig te leren. Zij zijn vrij om te kiezen op welke plek op de verdieping zij willen leren en met wie</w:t>
      </w:r>
      <w:r w:rsidR="004347CD">
        <w:rPr>
          <w:sz w:val="22"/>
          <w:szCs w:val="22"/>
        </w:rPr>
        <w:t xml:space="preserve">. Dit kan </w:t>
      </w:r>
      <w:r w:rsidR="00312856">
        <w:rPr>
          <w:sz w:val="22"/>
          <w:szCs w:val="22"/>
        </w:rPr>
        <w:t xml:space="preserve">leiden tot </w:t>
      </w:r>
      <w:r w:rsidR="004347CD">
        <w:rPr>
          <w:sz w:val="22"/>
          <w:szCs w:val="22"/>
        </w:rPr>
        <w:t>een positief effect op de motivatie en betrokkenheid van de leerling en op verbetering van de sociale relatie tussen leerlingen (Johnson &amp; Johnson, 200</w:t>
      </w:r>
      <w:r w:rsidR="00312856">
        <w:rPr>
          <w:sz w:val="22"/>
          <w:szCs w:val="22"/>
        </w:rPr>
        <w:t>2</w:t>
      </w:r>
      <w:r w:rsidR="004347CD">
        <w:rPr>
          <w:sz w:val="22"/>
          <w:szCs w:val="22"/>
        </w:rPr>
        <w:t>)</w:t>
      </w:r>
      <w:r>
        <w:rPr>
          <w:sz w:val="22"/>
          <w:szCs w:val="22"/>
        </w:rPr>
        <w:t xml:space="preserve">. In alle groepen wordt geïnvesteerd in het voeren van reflectiegesprekken. De meeste leerlingen vinden het nog lastig om voor zichzelf een leerdoel te stellen en daarmee aan de slag te gaan. </w:t>
      </w:r>
      <w:r>
        <w:rPr>
          <w:rFonts w:asciiTheme="minorHAnsi" w:hAnsiTheme="minorHAnsi"/>
          <w:color w:val="auto"/>
          <w:sz w:val="22"/>
          <w:szCs w:val="22"/>
        </w:rPr>
        <w:t>De</w:t>
      </w:r>
      <w:r w:rsidRPr="00056729">
        <w:rPr>
          <w:rFonts w:asciiTheme="minorHAnsi" w:hAnsiTheme="minorHAnsi"/>
          <w:color w:val="auto"/>
          <w:sz w:val="22"/>
          <w:szCs w:val="22"/>
        </w:rPr>
        <w:t xml:space="preserve"> leerling </w:t>
      </w:r>
      <w:r>
        <w:rPr>
          <w:rFonts w:asciiTheme="minorHAnsi" w:hAnsiTheme="minorHAnsi"/>
          <w:color w:val="auto"/>
          <w:sz w:val="22"/>
          <w:szCs w:val="22"/>
        </w:rPr>
        <w:t xml:space="preserve">is </w:t>
      </w:r>
      <w:r w:rsidRPr="00056729">
        <w:rPr>
          <w:rFonts w:asciiTheme="minorHAnsi" w:hAnsiTheme="minorHAnsi"/>
          <w:color w:val="auto"/>
          <w:sz w:val="22"/>
          <w:szCs w:val="22"/>
        </w:rPr>
        <w:t>meer bezig met zelf plannen</w:t>
      </w:r>
      <w:r>
        <w:rPr>
          <w:rFonts w:asciiTheme="minorHAnsi" w:hAnsiTheme="minorHAnsi"/>
          <w:color w:val="auto"/>
          <w:sz w:val="22"/>
          <w:szCs w:val="22"/>
        </w:rPr>
        <w:t xml:space="preserve"> en gaat met de leerkracht in gesprek zodat hij leert op zichzelf te reflecteren. </w:t>
      </w:r>
      <w:r w:rsidRPr="00056729">
        <w:rPr>
          <w:sz w:val="22"/>
          <w:szCs w:val="22"/>
        </w:rPr>
        <w:t>Deze metacognitieve vaardigheden d</w:t>
      </w:r>
      <w:r>
        <w:rPr>
          <w:sz w:val="22"/>
          <w:szCs w:val="22"/>
        </w:rPr>
        <w:t>r</w:t>
      </w:r>
      <w:r w:rsidRPr="00056729">
        <w:rPr>
          <w:sz w:val="22"/>
          <w:szCs w:val="22"/>
        </w:rPr>
        <w:t>agen bij aan het bevorderen van zelfverantwoordelijk leren (Vos, 2002;</w:t>
      </w:r>
      <w:r>
        <w:rPr>
          <w:sz w:val="22"/>
          <w:szCs w:val="22"/>
        </w:rPr>
        <w:t xml:space="preserve"> DeSoete, 2003; De Bruyn, 2012), maar dit zegt nog niet dat de fase zelfverantwoordelijk leren volledig bereikt is. Daarvoor heeft het proces meer tijd nodig. Zowel de rol van de leerkracht als de rol van de leerling dienen in dit proces nog verder ontwikkeld te worden. </w:t>
      </w:r>
    </w:p>
    <w:p w:rsidR="005B00B6" w:rsidRPr="003A717B" w:rsidRDefault="005B00B6" w:rsidP="005B00B6">
      <w:pPr>
        <w:pStyle w:val="Default"/>
        <w:spacing w:line="276" w:lineRule="auto"/>
        <w:jc w:val="both"/>
        <w:rPr>
          <w:rFonts w:asciiTheme="minorHAnsi" w:hAnsiTheme="minorHAnsi"/>
          <w:i/>
          <w:iCs/>
          <w:color w:val="auto"/>
          <w:sz w:val="22"/>
          <w:szCs w:val="22"/>
        </w:rPr>
      </w:pPr>
    </w:p>
    <w:p w:rsidR="005B00B6" w:rsidRDefault="005B00B6" w:rsidP="005B00B6">
      <w:pPr>
        <w:pStyle w:val="Default"/>
        <w:spacing w:line="276" w:lineRule="auto"/>
        <w:jc w:val="both"/>
        <w:rPr>
          <w:rFonts w:asciiTheme="minorHAnsi" w:hAnsiTheme="minorHAnsi"/>
          <w:i/>
          <w:iCs/>
          <w:color w:val="auto"/>
          <w:sz w:val="22"/>
          <w:szCs w:val="22"/>
        </w:rPr>
      </w:pPr>
      <w:r>
        <w:rPr>
          <w:rFonts w:asciiTheme="minorHAnsi" w:hAnsiTheme="minorHAnsi"/>
          <w:i/>
          <w:iCs/>
          <w:color w:val="auto"/>
          <w:sz w:val="22"/>
          <w:szCs w:val="22"/>
        </w:rPr>
        <w:t xml:space="preserve">2) </w:t>
      </w:r>
      <w:r w:rsidRPr="003A717B">
        <w:rPr>
          <w:rFonts w:asciiTheme="minorHAnsi" w:hAnsiTheme="minorHAnsi"/>
          <w:i/>
          <w:iCs/>
          <w:color w:val="auto"/>
          <w:sz w:val="22"/>
          <w:szCs w:val="22"/>
        </w:rPr>
        <w:t>In welke mate zijn de leerlingen betrokken bij hun eigen leerproces voor en na de interventie?</w:t>
      </w:r>
    </w:p>
    <w:p w:rsidR="005B00B6" w:rsidRPr="00B30837" w:rsidRDefault="005B00B6" w:rsidP="00800B94">
      <w:pPr>
        <w:spacing w:after="0"/>
        <w:jc w:val="both"/>
        <w:rPr>
          <w:i/>
          <w:iCs/>
          <w:color w:val="FF0000"/>
        </w:rPr>
      </w:pPr>
      <w:r>
        <w:t>De leerkracht</w:t>
      </w:r>
      <w:r w:rsidR="004F13B6">
        <w:t xml:space="preserve">en zagen </w:t>
      </w:r>
      <w:r>
        <w:t>zowel voor als na de interventie een hogere betrokkenheid dan dat de leerlingen dat bij zichzelf zagen. Wellicht valt daaruit op te maken dat de leerkracht anders kijkt naar concentratie en motivatie van een leerling dan de leerling naar zichzelf. De betrokkenheid zou, zoals de leerkrachten hebben beoordeeld, na de interventie gestegen zijn, echter volgens de leerlingen was er een daling te zien. Behalve in een van de groepen. Daar geven de leerlingen aan na de interventie iets meer betrokken te zijn. Dat lijkt ook overeen te komen met de mate waarin zelfverantwoordelijk leren in die groep is gegroeid. Kijkend naar de scores van alle deelnemende groepen roept de betrouwbaarheid van de vragenlijst wat vragen op. Het zou kunnen dat leerlingen van deze leeftijd zichzelf niet goed kunnen beoordelen omdat reflectieve vaardigheden nog minimaal ontwikkeld z</w:t>
      </w:r>
      <w:r w:rsidR="00800B94">
        <w:t xml:space="preserve">ijn. </w:t>
      </w:r>
      <w:r w:rsidR="00B30837" w:rsidRPr="00800B94">
        <w:rPr>
          <w:rFonts w:cs="Eras Medium ITC"/>
        </w:rPr>
        <w:t xml:space="preserve">Het kan zijn dat de vragen in de vragenlijst voor de leerlingen en voor de leerkrachten anders geïnterpreteerd zijn dan bedoeld bij beide momenten. Ook kan het tijdstip van invullen bepalend zijn geweest voor het resultaat. Om te meten of de betrokkenheid daadwerkelijk vergroot is, </w:t>
      </w:r>
      <w:r w:rsidR="00800B94" w:rsidRPr="00800B94">
        <w:rPr>
          <w:rFonts w:cs="Eras Medium ITC"/>
        </w:rPr>
        <w:t>zal het gebruik van meerdere meetinstrumenten of meetmomenten wellicht zinvol zijn.</w:t>
      </w:r>
    </w:p>
    <w:p w:rsidR="00800B94" w:rsidRDefault="00800B94" w:rsidP="005B00B6">
      <w:pPr>
        <w:pStyle w:val="Default"/>
        <w:spacing w:line="276" w:lineRule="auto"/>
        <w:jc w:val="both"/>
        <w:rPr>
          <w:rFonts w:asciiTheme="minorHAnsi" w:hAnsiTheme="minorHAnsi"/>
          <w:i/>
          <w:iCs/>
          <w:color w:val="auto"/>
          <w:sz w:val="22"/>
          <w:szCs w:val="22"/>
        </w:rPr>
      </w:pPr>
    </w:p>
    <w:p w:rsidR="005B00B6" w:rsidRPr="003A717B" w:rsidRDefault="005B00B6" w:rsidP="005B00B6">
      <w:pPr>
        <w:pStyle w:val="Default"/>
        <w:spacing w:line="276" w:lineRule="auto"/>
        <w:jc w:val="both"/>
        <w:rPr>
          <w:rFonts w:asciiTheme="minorHAnsi" w:hAnsiTheme="minorHAnsi"/>
          <w:i/>
          <w:iCs/>
          <w:color w:val="auto"/>
          <w:sz w:val="22"/>
          <w:szCs w:val="22"/>
        </w:rPr>
      </w:pPr>
      <w:r>
        <w:rPr>
          <w:rFonts w:asciiTheme="minorHAnsi" w:hAnsiTheme="minorHAnsi"/>
          <w:i/>
          <w:iCs/>
          <w:color w:val="auto"/>
          <w:sz w:val="22"/>
          <w:szCs w:val="22"/>
        </w:rPr>
        <w:t>3)</w:t>
      </w:r>
      <w:r w:rsidRPr="003A717B">
        <w:rPr>
          <w:rFonts w:asciiTheme="minorHAnsi" w:hAnsiTheme="minorHAnsi"/>
          <w:i/>
          <w:iCs/>
          <w:color w:val="auto"/>
          <w:sz w:val="22"/>
          <w:szCs w:val="22"/>
        </w:rPr>
        <w:t>Op welke wijze stimuleert de leerkracht zelfverantwoordelijk leren en betrokkenheid bij leerlingen?</w:t>
      </w:r>
    </w:p>
    <w:p w:rsidR="005B00B6" w:rsidRDefault="005B00B6" w:rsidP="00CA2CE1">
      <w:pPr>
        <w:jc w:val="both"/>
      </w:pPr>
      <w:r w:rsidRPr="00373B68">
        <w:t xml:space="preserve">De leerkrachten zijn bezig met het stimuleren van zelfverantwoordelijk leren en betrokkenheid door het </w:t>
      </w:r>
      <w:r>
        <w:t xml:space="preserve">voeren van reflectiegesprekken </w:t>
      </w:r>
      <w:r w:rsidRPr="00373B68">
        <w:t xml:space="preserve">en hebben aangegeven dit nog moeilijk te vinden. Zij missen tijd en deskundigheid op dit gebied. Wel zien zij in dat deze vaardigheid ontwikkeld kan worden en dat dit doorzettingsvermogen kost.  Ook zien de leerkrachten van </w:t>
      </w:r>
      <w:r>
        <w:t xml:space="preserve">twee </w:t>
      </w:r>
      <w:r w:rsidRPr="00373B68">
        <w:t>groep</w:t>
      </w:r>
      <w:r>
        <w:t>en</w:t>
      </w:r>
      <w:r w:rsidRPr="00373B68">
        <w:t xml:space="preserve"> al ontwikkelingen bij de leerlingen hierin. In </w:t>
      </w:r>
      <w:r>
        <w:t xml:space="preserve">twee andere </w:t>
      </w:r>
      <w:r w:rsidRPr="00373B68">
        <w:t>groep</w:t>
      </w:r>
      <w:r>
        <w:t xml:space="preserve">en </w:t>
      </w:r>
      <w:r w:rsidRPr="00373B68">
        <w:t>mag dit nog meer tot uiting komen</w:t>
      </w:r>
      <w:r>
        <w:t>. De</w:t>
      </w:r>
      <w:r w:rsidR="00CA2CE1">
        <w:t xml:space="preserve"> leerkrachten geven aan hier</w:t>
      </w:r>
      <w:r w:rsidRPr="00373B68">
        <w:t xml:space="preserve">mee door te willen gaan omdat ze het </w:t>
      </w:r>
      <w:r w:rsidR="00CA2CE1">
        <w:t xml:space="preserve">voeren van reflectiegesprekken </w:t>
      </w:r>
      <w:r w:rsidRPr="00373B68">
        <w:t xml:space="preserve">heel waardevol vinden. Daarnaast zijn </w:t>
      </w:r>
      <w:r>
        <w:t>all</w:t>
      </w:r>
      <w:r w:rsidRPr="00373B68">
        <w:t xml:space="preserve">e leerkrachten bezig met het opbouwen van zelfstandig werken naar zelfverantwoordelijk leren. In deze opbouw worden de leerlingen gestimuleerd tot samenwerken, het kiezen van een eigen werkplek, leerstrategie en het maken van een planning (Simons et al., 2000; Hooijmaaijers, 2005). </w:t>
      </w:r>
      <w:r>
        <w:t>Dit proces is echter nog niet voltooid. Leerkrachten geven aan door te willen gaan en hierin begeleid te blijven worden</w:t>
      </w:r>
      <w:r w:rsidR="00CA2CE1">
        <w:t>.</w:t>
      </w:r>
    </w:p>
    <w:p w:rsidR="006A05E0" w:rsidRPr="00745FAF" w:rsidRDefault="006A05E0" w:rsidP="00CA2CE1">
      <w:pPr>
        <w:jc w:val="both"/>
        <w:rPr>
          <w:i/>
          <w:iCs/>
        </w:rPr>
      </w:pPr>
    </w:p>
    <w:p w:rsidR="005B00B6" w:rsidRDefault="005B00B6" w:rsidP="005B00B6">
      <w:pPr>
        <w:spacing w:after="0"/>
        <w:rPr>
          <w:i/>
          <w:iCs/>
        </w:rPr>
      </w:pPr>
      <w:r w:rsidRPr="00745FAF">
        <w:rPr>
          <w:i/>
          <w:iCs/>
        </w:rPr>
        <w:t xml:space="preserve">Algemene conclusie n.a.v. de hoofdvraag: </w:t>
      </w:r>
    </w:p>
    <w:p w:rsidR="005B00B6" w:rsidRPr="00745FAF" w:rsidRDefault="005B00B6" w:rsidP="005B00B6">
      <w:pPr>
        <w:spacing w:after="0"/>
        <w:rPr>
          <w:i/>
          <w:iCs/>
        </w:rPr>
      </w:pPr>
      <w:r w:rsidRPr="00745FAF">
        <w:rPr>
          <w:i/>
          <w:iCs/>
        </w:rPr>
        <w:t xml:space="preserve">In hoeverre heeft het aanbieden van instructie en aanleren van vaardigheden op het gebied van zelfverantwoordelijk leren aan leerkrachten invloed </w:t>
      </w:r>
      <w:r>
        <w:rPr>
          <w:i/>
          <w:iCs/>
        </w:rPr>
        <w:t xml:space="preserve">op </w:t>
      </w:r>
      <w:r w:rsidRPr="00F85D2F">
        <w:rPr>
          <w:i/>
          <w:iCs/>
        </w:rPr>
        <w:t>het gedrag van de leerkracht en op</w:t>
      </w:r>
      <w:r w:rsidRPr="00745FAF">
        <w:rPr>
          <w:i/>
          <w:iCs/>
        </w:rPr>
        <w:t xml:space="preserve"> de betrokkenheid van leerlingen bij het eigen leerproces en de mate waarin zij zelfverantwoordelijk leren?</w:t>
      </w:r>
    </w:p>
    <w:p w:rsidR="005B00B6" w:rsidRPr="0078604F" w:rsidRDefault="005B00B6" w:rsidP="00DB496F">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De drie momenten van instructie waarin kennis werd gedeeld en handreikingen werden gegeven om zelfverantwoordelijk leren te bevorderen en de betrokkenheid te vergroten</w:t>
      </w:r>
      <w:r w:rsidR="004F13B6">
        <w:rPr>
          <w:rFonts w:asciiTheme="minorHAnsi" w:hAnsiTheme="minorHAnsi"/>
          <w:color w:val="auto"/>
          <w:sz w:val="22"/>
          <w:szCs w:val="22"/>
        </w:rPr>
        <w:t xml:space="preserve"> (bijlage 4 en 5)</w:t>
      </w:r>
      <w:r>
        <w:rPr>
          <w:rFonts w:asciiTheme="minorHAnsi" w:hAnsiTheme="minorHAnsi"/>
          <w:color w:val="auto"/>
          <w:sz w:val="22"/>
          <w:szCs w:val="22"/>
        </w:rPr>
        <w:t>, zijn een motivatie geweest voor de leerkrachten om in hun groep iets te veranderen</w:t>
      </w:r>
      <w:r w:rsidR="004F13B6">
        <w:rPr>
          <w:rFonts w:asciiTheme="minorHAnsi" w:hAnsiTheme="minorHAnsi"/>
          <w:color w:val="auto"/>
          <w:sz w:val="22"/>
          <w:szCs w:val="22"/>
        </w:rPr>
        <w:t>.</w:t>
      </w:r>
      <w:r>
        <w:rPr>
          <w:rFonts w:asciiTheme="minorHAnsi" w:hAnsiTheme="minorHAnsi"/>
          <w:color w:val="auto"/>
          <w:sz w:val="22"/>
          <w:szCs w:val="22"/>
        </w:rPr>
        <w:t xml:space="preserve"> Er wordt in de groepen steeds meer aandacht besteed aan zelfverantwoordelijk leren en de leerlingen krijgen meer zelfstandigheid. De vrijheid om te kiezen wat ze willen leren en welke leerstrategieën ze daaraan willen koppelen, wordt </w:t>
      </w:r>
      <w:r w:rsidR="00800B94">
        <w:rPr>
          <w:rFonts w:asciiTheme="minorHAnsi" w:hAnsiTheme="minorHAnsi"/>
          <w:color w:val="auto"/>
          <w:sz w:val="22"/>
          <w:szCs w:val="22"/>
        </w:rPr>
        <w:t xml:space="preserve">nog </w:t>
      </w:r>
      <w:r>
        <w:rPr>
          <w:rFonts w:asciiTheme="minorHAnsi" w:hAnsiTheme="minorHAnsi"/>
          <w:color w:val="auto"/>
          <w:sz w:val="22"/>
          <w:szCs w:val="22"/>
        </w:rPr>
        <w:t>niet optimaal benut. Er is nog te weinig autonomie wat een belangrijke factor is die bijdraagt aan het vergroten van de motivatie (Ryan &amp; Deci, 2003). Dit komt volgens de leerkrachten door de vaardigheden die zij nog missen omtrent het, op de juiste wijze, stimuleren van keuzevrijheid. Ook de leerlingen</w:t>
      </w:r>
      <w:r w:rsidRPr="003411EF">
        <w:rPr>
          <w:rFonts w:asciiTheme="minorHAnsi" w:hAnsiTheme="minorHAnsi"/>
          <w:color w:val="auto"/>
          <w:sz w:val="22"/>
          <w:szCs w:val="22"/>
        </w:rPr>
        <w:t xml:space="preserve"> </w:t>
      </w:r>
      <w:r>
        <w:rPr>
          <w:rFonts w:asciiTheme="minorHAnsi" w:hAnsiTheme="minorHAnsi"/>
          <w:color w:val="auto"/>
          <w:sz w:val="22"/>
          <w:szCs w:val="22"/>
        </w:rPr>
        <w:t xml:space="preserve">missen vaardigheden om te kiezen voor eigen leerdoelen en leerstrategieën als gevolg van een gemis aan juiste begeleiding door de leerkracht. </w:t>
      </w:r>
      <w:r w:rsidRPr="00745FAF">
        <w:rPr>
          <w:sz w:val="22"/>
          <w:szCs w:val="22"/>
        </w:rPr>
        <w:t>Betrokkenheid wordt verhoogd wanneer leerlingen bezig kunnen zijn met een activiteit die aansluit bij hun leefwereld, hun drang om</w:t>
      </w:r>
      <w:r>
        <w:rPr>
          <w:sz w:val="22"/>
          <w:szCs w:val="22"/>
        </w:rPr>
        <w:t xml:space="preserve"> te verkennen en bij hun niveau</w:t>
      </w:r>
      <w:r w:rsidRPr="00745FAF">
        <w:rPr>
          <w:sz w:val="22"/>
          <w:szCs w:val="22"/>
        </w:rPr>
        <w:t xml:space="preserve"> en als daarin een mate van keuzevrijheid is opgenomen (Kerpel, 2014).</w:t>
      </w:r>
      <w:r w:rsidR="004F13B6">
        <w:rPr>
          <w:sz w:val="22"/>
          <w:szCs w:val="22"/>
        </w:rPr>
        <w:t xml:space="preserve"> </w:t>
      </w:r>
      <w:r>
        <w:rPr>
          <w:sz w:val="22"/>
          <w:szCs w:val="22"/>
        </w:rPr>
        <w:t xml:space="preserve">Dit is momenteel nog te weinig zichtbaar in de groepen. De tips die de leerkrachten gedurende de interventie van de onderzoeker kregen voor het voeren van een reflectiegesprek vinden zij heel bruikbaar. Het tipblad (bijlage 5) wordt door </w:t>
      </w:r>
      <w:r w:rsidR="004F13B6">
        <w:rPr>
          <w:sz w:val="22"/>
          <w:szCs w:val="22"/>
        </w:rPr>
        <w:t>alle</w:t>
      </w:r>
      <w:r>
        <w:rPr>
          <w:sz w:val="22"/>
          <w:szCs w:val="22"/>
        </w:rPr>
        <w:t xml:space="preserve"> respondenten bij het gesprek als leidraad gehouden. De instructiemomenten hebben een positieve bijdrage geleverd aan de bewustwording van de leerkrachten om de werkwijze in de groep, het bepalen van de inhoud en het begeleiden van leerlingen anders vorm te geven. Echter, dit proces heeft nu nog niet geleid tot een volledige mate van zelfverantwoordelijkheid en betrokkenheid. Het behoeft nog meer tijd en aandacht om hiertoe te komen.</w:t>
      </w:r>
      <w:r w:rsidR="00DB496F">
        <w:rPr>
          <w:sz w:val="22"/>
          <w:szCs w:val="22"/>
        </w:rPr>
        <w:t xml:space="preserve"> Bovendien is het onderzoek te klein om de mate waarin zelfverantwoordelijk geleerd wordt te meten</w:t>
      </w:r>
    </w:p>
    <w:p w:rsidR="005B00B6" w:rsidRDefault="005B00B6" w:rsidP="005B00B6">
      <w:pPr>
        <w:spacing w:after="0"/>
        <w:rPr>
          <w:b/>
          <w:bCs/>
          <w:color w:val="002060"/>
          <w:u w:val="single"/>
        </w:rPr>
      </w:pPr>
      <w:r>
        <w:rPr>
          <w:b/>
          <w:bCs/>
          <w:color w:val="002060"/>
          <w:u w:val="single"/>
        </w:rPr>
        <w:t xml:space="preserve"> </w:t>
      </w:r>
    </w:p>
    <w:p w:rsidR="003F553A" w:rsidRDefault="003F553A">
      <w:pPr>
        <w:rPr>
          <w:rFonts w:cs="Calibri"/>
          <w:color w:val="FF0000"/>
        </w:rPr>
      </w:pPr>
      <w:r>
        <w:rPr>
          <w:color w:val="FF0000"/>
        </w:rPr>
        <w:br w:type="page"/>
      </w:r>
    </w:p>
    <w:p w:rsidR="005B00B6" w:rsidRPr="00B215DE" w:rsidRDefault="005B00B6" w:rsidP="005B00B6">
      <w:pPr>
        <w:pStyle w:val="Default"/>
        <w:spacing w:line="276" w:lineRule="auto"/>
        <w:jc w:val="both"/>
        <w:rPr>
          <w:rFonts w:asciiTheme="minorHAnsi" w:hAnsiTheme="minorHAnsi"/>
          <w:b/>
          <w:bCs/>
          <w:color w:val="002060"/>
          <w:sz w:val="22"/>
          <w:szCs w:val="22"/>
          <w:u w:val="single"/>
        </w:rPr>
      </w:pPr>
      <w:r w:rsidRPr="00B215DE">
        <w:rPr>
          <w:rFonts w:asciiTheme="minorHAnsi" w:hAnsiTheme="minorHAnsi"/>
          <w:b/>
          <w:bCs/>
          <w:color w:val="002060"/>
          <w:sz w:val="22"/>
          <w:szCs w:val="22"/>
          <w:u w:val="single"/>
        </w:rPr>
        <w:t>7.</w:t>
      </w:r>
      <w:r w:rsidRPr="00B215DE">
        <w:rPr>
          <w:rFonts w:asciiTheme="minorHAnsi" w:hAnsiTheme="minorHAnsi"/>
          <w:b/>
          <w:bCs/>
          <w:color w:val="002060"/>
          <w:sz w:val="22"/>
          <w:szCs w:val="22"/>
          <w:u w:val="single"/>
        </w:rPr>
        <w:tab/>
        <w:t>Advisering</w:t>
      </w:r>
      <w:r w:rsidRPr="00B215DE">
        <w:rPr>
          <w:rFonts w:asciiTheme="minorHAnsi" w:hAnsiTheme="minorHAnsi"/>
          <w:b/>
          <w:bCs/>
          <w:color w:val="002060"/>
          <w:sz w:val="22"/>
          <w:szCs w:val="22"/>
          <w:u w:val="single"/>
        </w:rPr>
        <w:tab/>
      </w:r>
      <w:r w:rsidRPr="00B215DE">
        <w:rPr>
          <w:rFonts w:asciiTheme="minorHAnsi" w:hAnsiTheme="minorHAnsi"/>
          <w:b/>
          <w:bCs/>
          <w:color w:val="002060"/>
          <w:sz w:val="22"/>
          <w:szCs w:val="22"/>
          <w:u w:val="single"/>
        </w:rPr>
        <w:tab/>
      </w:r>
      <w:r w:rsidRPr="00B215DE">
        <w:rPr>
          <w:rFonts w:asciiTheme="minorHAnsi" w:hAnsiTheme="minorHAnsi"/>
          <w:b/>
          <w:bCs/>
          <w:color w:val="002060"/>
          <w:sz w:val="22"/>
          <w:szCs w:val="22"/>
          <w:u w:val="single"/>
        </w:rPr>
        <w:tab/>
      </w:r>
      <w:r w:rsidRPr="00B215DE">
        <w:rPr>
          <w:rFonts w:asciiTheme="minorHAnsi" w:hAnsiTheme="minorHAnsi"/>
          <w:b/>
          <w:bCs/>
          <w:color w:val="002060"/>
          <w:sz w:val="22"/>
          <w:szCs w:val="22"/>
          <w:u w:val="single"/>
        </w:rPr>
        <w:tab/>
      </w:r>
      <w:r w:rsidRPr="00B215DE">
        <w:rPr>
          <w:rFonts w:asciiTheme="minorHAnsi" w:hAnsiTheme="minorHAnsi"/>
          <w:b/>
          <w:bCs/>
          <w:color w:val="002060"/>
          <w:sz w:val="22"/>
          <w:szCs w:val="22"/>
          <w:u w:val="single"/>
        </w:rPr>
        <w:tab/>
      </w:r>
      <w:r w:rsidRPr="00B215DE">
        <w:rPr>
          <w:rFonts w:asciiTheme="minorHAnsi" w:hAnsiTheme="minorHAnsi"/>
          <w:b/>
          <w:bCs/>
          <w:color w:val="002060"/>
          <w:sz w:val="22"/>
          <w:szCs w:val="22"/>
          <w:u w:val="single"/>
        </w:rPr>
        <w:tab/>
      </w:r>
      <w:r w:rsidRPr="00B215DE">
        <w:rPr>
          <w:rFonts w:asciiTheme="minorHAnsi" w:hAnsiTheme="minorHAnsi"/>
          <w:b/>
          <w:bCs/>
          <w:color w:val="002060"/>
          <w:sz w:val="22"/>
          <w:szCs w:val="22"/>
          <w:u w:val="single"/>
        </w:rPr>
        <w:tab/>
      </w:r>
      <w:r w:rsidRPr="00B215DE">
        <w:rPr>
          <w:rFonts w:asciiTheme="minorHAnsi" w:hAnsiTheme="minorHAnsi"/>
          <w:b/>
          <w:bCs/>
          <w:color w:val="002060"/>
          <w:sz w:val="22"/>
          <w:szCs w:val="22"/>
          <w:u w:val="single"/>
        </w:rPr>
        <w:tab/>
      </w:r>
      <w:r w:rsidRPr="00B215DE">
        <w:rPr>
          <w:rFonts w:asciiTheme="minorHAnsi" w:hAnsiTheme="minorHAnsi"/>
          <w:b/>
          <w:bCs/>
          <w:color w:val="002060"/>
          <w:sz w:val="22"/>
          <w:szCs w:val="22"/>
          <w:u w:val="single"/>
        </w:rPr>
        <w:tab/>
      </w:r>
      <w:r w:rsidRPr="00B215DE">
        <w:rPr>
          <w:rFonts w:asciiTheme="minorHAnsi" w:hAnsiTheme="minorHAnsi"/>
          <w:b/>
          <w:bCs/>
          <w:color w:val="002060"/>
          <w:sz w:val="22"/>
          <w:szCs w:val="22"/>
          <w:u w:val="single"/>
        </w:rPr>
        <w:tab/>
      </w:r>
    </w:p>
    <w:p w:rsidR="005B00B6" w:rsidRDefault="005B00B6" w:rsidP="005B00B6">
      <w:pPr>
        <w:pStyle w:val="Default"/>
        <w:spacing w:line="276" w:lineRule="auto"/>
        <w:jc w:val="both"/>
        <w:rPr>
          <w:rFonts w:asciiTheme="minorHAnsi" w:hAnsiTheme="minorHAnsi"/>
          <w:color w:val="auto"/>
          <w:sz w:val="22"/>
          <w:szCs w:val="22"/>
        </w:rPr>
      </w:pPr>
      <w:r w:rsidRPr="00BF11AC">
        <w:rPr>
          <w:rFonts w:asciiTheme="minorHAnsi" w:hAnsiTheme="minorHAnsi"/>
          <w:color w:val="auto"/>
          <w:sz w:val="22"/>
          <w:szCs w:val="22"/>
        </w:rPr>
        <w:t>Op basis van de r</w:t>
      </w:r>
      <w:r>
        <w:rPr>
          <w:rFonts w:asciiTheme="minorHAnsi" w:hAnsiTheme="minorHAnsi"/>
          <w:color w:val="auto"/>
          <w:sz w:val="22"/>
          <w:szCs w:val="22"/>
        </w:rPr>
        <w:t>esultaten en de conclusies voortkomend uit dit onderzoek kunnen drie adviezen gegeven worden.</w:t>
      </w:r>
    </w:p>
    <w:p w:rsidR="005B00B6" w:rsidRPr="00BF11AC" w:rsidRDefault="005B00B6" w:rsidP="005B00B6">
      <w:pPr>
        <w:pStyle w:val="Default"/>
        <w:spacing w:line="276" w:lineRule="auto"/>
        <w:jc w:val="both"/>
        <w:rPr>
          <w:rFonts w:asciiTheme="minorHAnsi" w:hAnsiTheme="minorHAnsi"/>
          <w:color w:val="auto"/>
          <w:sz w:val="22"/>
          <w:szCs w:val="22"/>
        </w:rPr>
      </w:pPr>
    </w:p>
    <w:p w:rsidR="005B00B6" w:rsidRPr="00B215DE" w:rsidRDefault="005B00B6" w:rsidP="00B159FD">
      <w:pPr>
        <w:pStyle w:val="Default"/>
        <w:spacing w:line="276" w:lineRule="auto"/>
        <w:jc w:val="both"/>
        <w:rPr>
          <w:rFonts w:asciiTheme="minorHAnsi" w:hAnsiTheme="minorHAnsi"/>
          <w:i/>
          <w:iCs/>
          <w:color w:val="auto"/>
          <w:sz w:val="22"/>
          <w:szCs w:val="22"/>
        </w:rPr>
      </w:pPr>
      <w:r w:rsidRPr="00B215DE">
        <w:rPr>
          <w:rFonts w:asciiTheme="minorHAnsi" w:hAnsiTheme="minorHAnsi"/>
          <w:i/>
          <w:iCs/>
          <w:color w:val="auto"/>
          <w:sz w:val="22"/>
          <w:szCs w:val="22"/>
        </w:rPr>
        <w:t>Advies 1: Coaching</w:t>
      </w:r>
      <w:r w:rsidR="007E40A9">
        <w:rPr>
          <w:rFonts w:asciiTheme="minorHAnsi" w:hAnsiTheme="minorHAnsi"/>
          <w:i/>
          <w:iCs/>
          <w:color w:val="auto"/>
          <w:sz w:val="22"/>
          <w:szCs w:val="22"/>
        </w:rPr>
        <w:t xml:space="preserve"> </w:t>
      </w:r>
    </w:p>
    <w:p w:rsidR="005B00B6" w:rsidRDefault="005B00B6" w:rsidP="004F13B6">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Uit het onderzoek blijkt dat</w:t>
      </w:r>
      <w:r w:rsidRPr="00723BB5">
        <w:rPr>
          <w:rFonts w:asciiTheme="minorHAnsi" w:hAnsiTheme="minorHAnsi"/>
          <w:color w:val="auto"/>
          <w:sz w:val="22"/>
          <w:szCs w:val="22"/>
        </w:rPr>
        <w:t xml:space="preserve"> </w:t>
      </w:r>
      <w:r>
        <w:rPr>
          <w:rFonts w:asciiTheme="minorHAnsi" w:hAnsiTheme="minorHAnsi"/>
          <w:color w:val="auto"/>
          <w:sz w:val="22"/>
          <w:szCs w:val="22"/>
        </w:rPr>
        <w:t xml:space="preserve">er behoefte is om het proces dat in gang gezet is, voort te zetten. </w:t>
      </w:r>
      <w:r w:rsidR="007B43AA">
        <w:rPr>
          <w:sz w:val="22"/>
          <w:szCs w:val="22"/>
        </w:rPr>
        <w:t xml:space="preserve">De respondenten geven aan begeleiding nodig te hebben bij het bepalen van de inhoud van de weektaak en andere werkvormen en in het voeren van reflectiegesprekken met als doel de zelfverantwoordelijkheid en betrokkenheid die nu aan het groeien is, voort te zetten. </w:t>
      </w:r>
      <w:r>
        <w:rPr>
          <w:rFonts w:asciiTheme="minorHAnsi" w:hAnsiTheme="minorHAnsi"/>
          <w:color w:val="auto"/>
          <w:sz w:val="22"/>
          <w:szCs w:val="22"/>
        </w:rPr>
        <w:t>Om dit proces naar het bevorderen van zelfverantwoordelijk leren en betrokkenheid tot een succes te maken, zal bij de behoefte om coaching te krijgen,</w:t>
      </w:r>
      <w:r w:rsidR="004F13B6">
        <w:rPr>
          <w:rFonts w:asciiTheme="minorHAnsi" w:hAnsiTheme="minorHAnsi"/>
          <w:color w:val="auto"/>
          <w:sz w:val="22"/>
          <w:szCs w:val="22"/>
        </w:rPr>
        <w:t xml:space="preserve"> aangesloten dienen te worden. </w:t>
      </w:r>
      <w:r>
        <w:rPr>
          <w:rFonts w:asciiTheme="minorHAnsi" w:hAnsiTheme="minorHAnsi"/>
          <w:color w:val="auto"/>
          <w:sz w:val="22"/>
          <w:szCs w:val="22"/>
        </w:rPr>
        <w:t xml:space="preserve">De drie MLI-studenten, werkzaam op de school, zouden deze begeleidende rol op zich kunnen nemen. In een dergelijk coachingstraject zal het hele team gebaat zijn bij begeleiding </w:t>
      </w:r>
      <w:r w:rsidR="00B159FD">
        <w:rPr>
          <w:rFonts w:asciiTheme="minorHAnsi" w:hAnsiTheme="minorHAnsi"/>
          <w:color w:val="auto"/>
          <w:sz w:val="22"/>
          <w:szCs w:val="22"/>
        </w:rPr>
        <w:t>gericht op</w:t>
      </w:r>
      <w:r>
        <w:rPr>
          <w:rFonts w:asciiTheme="minorHAnsi" w:hAnsiTheme="minorHAnsi"/>
          <w:color w:val="auto"/>
          <w:sz w:val="22"/>
          <w:szCs w:val="22"/>
        </w:rPr>
        <w:t xml:space="preserve"> het ontwikkelen van vaardigheden die bijdragen aan een betere inrichting van zelfverantwoordelijk leren op de school. Om het hele team hierin te stimuleren is het raadzaam om collegiale consultatie in te zetten waarbij teamleden een kijkje kunnen nemen op andere scholen waar reeds wordt ingezet op het vergroten van de zelfverantwoordelijkheid van leerlingen. Tevens kan het zinvol zijn om bij collega’s binnen het eigen team te kijken waar </w:t>
      </w:r>
      <w:r w:rsidR="004F13B6">
        <w:rPr>
          <w:rFonts w:asciiTheme="minorHAnsi" w:hAnsiTheme="minorHAnsi"/>
          <w:color w:val="auto"/>
          <w:sz w:val="22"/>
          <w:szCs w:val="22"/>
        </w:rPr>
        <w:t xml:space="preserve">al </w:t>
      </w:r>
      <w:r>
        <w:rPr>
          <w:rFonts w:asciiTheme="minorHAnsi" w:hAnsiTheme="minorHAnsi"/>
          <w:color w:val="auto"/>
          <w:sz w:val="22"/>
          <w:szCs w:val="22"/>
        </w:rPr>
        <w:t>op deze manier gewerkt wordt. Uit ervaring is gebleken dat teamleden meer geïnspireerd raken door letterlijk te ervaren op welke manier er ingezet kan worden op het bevorderen van zelfverantwoordelijkheid en betrokkenheid dan wanneer hier enkel tijdens een studiedag op ingegaan</w:t>
      </w:r>
      <w:r w:rsidRPr="00E56F62">
        <w:rPr>
          <w:rFonts w:asciiTheme="minorHAnsi" w:hAnsiTheme="minorHAnsi"/>
          <w:color w:val="auto"/>
          <w:sz w:val="22"/>
          <w:szCs w:val="22"/>
        </w:rPr>
        <w:t xml:space="preserve"> </w:t>
      </w:r>
      <w:r>
        <w:rPr>
          <w:rFonts w:asciiTheme="minorHAnsi" w:hAnsiTheme="minorHAnsi"/>
          <w:color w:val="auto"/>
          <w:sz w:val="22"/>
          <w:szCs w:val="22"/>
        </w:rPr>
        <w:t>wordt.</w:t>
      </w:r>
      <w:r w:rsidR="004F13B6">
        <w:rPr>
          <w:rFonts w:asciiTheme="minorHAnsi" w:hAnsiTheme="minorHAnsi"/>
          <w:color w:val="auto"/>
          <w:sz w:val="22"/>
          <w:szCs w:val="22"/>
        </w:rPr>
        <w:t xml:space="preserve"> T</w:t>
      </w:r>
      <w:r w:rsidR="00B159FD">
        <w:rPr>
          <w:rFonts w:asciiTheme="minorHAnsi" w:hAnsiTheme="minorHAnsi"/>
          <w:color w:val="auto"/>
          <w:sz w:val="22"/>
          <w:szCs w:val="22"/>
        </w:rPr>
        <w:t>evens zal het zinvol zijn om gedurende een jaar meerdere bijeenkomsten in te plannen, zoals een themavergadering of studiedag, waarbij kennis verspreid wordt en informatie gedeeld</w:t>
      </w:r>
      <w:r w:rsidR="00BB1D3F">
        <w:rPr>
          <w:rFonts w:asciiTheme="minorHAnsi" w:hAnsiTheme="minorHAnsi"/>
          <w:color w:val="auto"/>
          <w:sz w:val="22"/>
          <w:szCs w:val="22"/>
        </w:rPr>
        <w:t xml:space="preserve"> zodat het onderwerp gaat leven en blijft leven en er tijd genomen wordt voor het borgen ervan</w:t>
      </w:r>
      <w:r w:rsidR="00B159FD">
        <w:rPr>
          <w:rFonts w:asciiTheme="minorHAnsi" w:hAnsiTheme="minorHAnsi"/>
          <w:color w:val="auto"/>
          <w:sz w:val="22"/>
          <w:szCs w:val="22"/>
        </w:rPr>
        <w:t xml:space="preserve">. </w:t>
      </w:r>
    </w:p>
    <w:p w:rsidR="005B00B6" w:rsidRPr="00723BB5" w:rsidRDefault="005B00B6" w:rsidP="005B00B6">
      <w:pPr>
        <w:pStyle w:val="Default"/>
        <w:spacing w:line="276" w:lineRule="auto"/>
        <w:jc w:val="both"/>
        <w:rPr>
          <w:rFonts w:asciiTheme="minorHAnsi" w:hAnsiTheme="minorHAnsi"/>
          <w:i/>
          <w:iCs/>
          <w:color w:val="auto"/>
          <w:sz w:val="22"/>
          <w:szCs w:val="22"/>
        </w:rPr>
      </w:pPr>
    </w:p>
    <w:p w:rsidR="005B00B6" w:rsidRPr="00B215DE" w:rsidRDefault="005B00B6" w:rsidP="005B00B6">
      <w:pPr>
        <w:pStyle w:val="Default"/>
        <w:spacing w:line="276" w:lineRule="auto"/>
        <w:jc w:val="both"/>
        <w:rPr>
          <w:rFonts w:asciiTheme="minorHAnsi" w:hAnsiTheme="minorHAnsi"/>
          <w:i/>
          <w:iCs/>
          <w:color w:val="auto"/>
          <w:sz w:val="22"/>
          <w:szCs w:val="22"/>
        </w:rPr>
      </w:pPr>
      <w:r w:rsidRPr="00B215DE">
        <w:rPr>
          <w:rFonts w:asciiTheme="minorHAnsi" w:hAnsiTheme="minorHAnsi"/>
          <w:i/>
          <w:iCs/>
          <w:color w:val="auto"/>
          <w:sz w:val="22"/>
          <w:szCs w:val="22"/>
        </w:rPr>
        <w:t xml:space="preserve">Advies 2: </w:t>
      </w:r>
      <w:r>
        <w:rPr>
          <w:rFonts w:asciiTheme="minorHAnsi" w:hAnsiTheme="minorHAnsi"/>
          <w:i/>
          <w:iCs/>
          <w:color w:val="auto"/>
          <w:sz w:val="22"/>
          <w:szCs w:val="22"/>
        </w:rPr>
        <w:t>Extra handen</w:t>
      </w:r>
      <w:r w:rsidR="004F13B6">
        <w:rPr>
          <w:rFonts w:asciiTheme="minorHAnsi" w:hAnsiTheme="minorHAnsi"/>
          <w:i/>
          <w:iCs/>
          <w:color w:val="auto"/>
          <w:sz w:val="22"/>
          <w:szCs w:val="22"/>
        </w:rPr>
        <w:t xml:space="preserve"> in de klas</w:t>
      </w:r>
    </w:p>
    <w:p w:rsidR="005B00B6" w:rsidRDefault="005B00B6" w:rsidP="004F13B6">
      <w:pPr>
        <w:pStyle w:val="Default"/>
        <w:spacing w:line="276" w:lineRule="auto"/>
        <w:jc w:val="both"/>
        <w:rPr>
          <w:rFonts w:asciiTheme="minorHAnsi" w:hAnsiTheme="minorHAnsi"/>
          <w:color w:val="auto"/>
          <w:sz w:val="22"/>
          <w:szCs w:val="22"/>
        </w:rPr>
      </w:pPr>
      <w:r>
        <w:rPr>
          <w:rFonts w:asciiTheme="minorHAnsi" w:hAnsiTheme="minorHAnsi"/>
          <w:color w:val="auto"/>
          <w:sz w:val="22"/>
          <w:szCs w:val="22"/>
        </w:rPr>
        <w:t>De respondent</w:t>
      </w:r>
      <w:r w:rsidRPr="000A15DF">
        <w:rPr>
          <w:rFonts w:asciiTheme="minorHAnsi" w:hAnsiTheme="minorHAnsi"/>
          <w:color w:val="auto"/>
          <w:sz w:val="22"/>
          <w:szCs w:val="22"/>
        </w:rPr>
        <w:t xml:space="preserve">en </w:t>
      </w:r>
      <w:r>
        <w:rPr>
          <w:rFonts w:asciiTheme="minorHAnsi" w:hAnsiTheme="minorHAnsi"/>
          <w:color w:val="auto"/>
          <w:sz w:val="22"/>
          <w:szCs w:val="22"/>
        </w:rPr>
        <w:t xml:space="preserve">ervaren het voeren van reflectiegesprekken als enorm zinvol, maar geven aan niet altijd toe komen aan deze gesprekken vanwege de aandacht die de groep nodig heeft. Daarnaast zijn zowel zij als de leerlingen nog niet zo gewend aan deze methodiek waardoor het veel focus vereist van beiden. Ook het bepalen van de inhoud en kennis over leerstrategieën en inzet van materialen behoeft aandacht. De inzet van extra handen in de klas zou </w:t>
      </w:r>
      <w:r w:rsidR="007B43AA">
        <w:rPr>
          <w:rFonts w:asciiTheme="minorHAnsi" w:hAnsiTheme="minorHAnsi"/>
          <w:color w:val="auto"/>
          <w:sz w:val="22"/>
          <w:szCs w:val="22"/>
        </w:rPr>
        <w:t xml:space="preserve">voor hen </w:t>
      </w:r>
      <w:r>
        <w:rPr>
          <w:rFonts w:asciiTheme="minorHAnsi" w:hAnsiTheme="minorHAnsi"/>
          <w:color w:val="auto"/>
          <w:sz w:val="22"/>
          <w:szCs w:val="22"/>
        </w:rPr>
        <w:t>zeer welkom zijn om het hele proces succesvol te laten verlopen. Dit zal de kwaliteit van de reflectiegesprekken ten goede komen voor zowel de leerling als de leerkracht. Er kan, wanneer er extra handen in de klas zijn, ook meer ingestoken worden op het aanleren van metacognitieve vaardigheden bij leerlingen. Op de school zijn unitleerkrachten werkzaam. Zij kunnen de groep overnemen zodat de groepsleerkracht tijd kan besteden aan de hierboven genoemde punten. Ook zouden hiervoor onde</w:t>
      </w:r>
      <w:r w:rsidR="004F13B6">
        <w:rPr>
          <w:rFonts w:asciiTheme="minorHAnsi" w:hAnsiTheme="minorHAnsi"/>
          <w:color w:val="auto"/>
          <w:sz w:val="22"/>
          <w:szCs w:val="22"/>
        </w:rPr>
        <w:t xml:space="preserve">rwijsassistenten en stagiaires </w:t>
      </w:r>
      <w:r>
        <w:rPr>
          <w:rFonts w:asciiTheme="minorHAnsi" w:hAnsiTheme="minorHAnsi"/>
          <w:color w:val="auto"/>
          <w:sz w:val="22"/>
          <w:szCs w:val="22"/>
        </w:rPr>
        <w:t>ingezet kunnen worden.</w:t>
      </w:r>
      <w:r w:rsidR="00AA47CE">
        <w:rPr>
          <w:rFonts w:asciiTheme="minorHAnsi" w:hAnsiTheme="minorHAnsi"/>
          <w:color w:val="auto"/>
          <w:sz w:val="22"/>
          <w:szCs w:val="22"/>
        </w:rPr>
        <w:t xml:space="preserve"> I</w:t>
      </w:r>
      <w:r w:rsidR="00B159FD">
        <w:rPr>
          <w:rFonts w:asciiTheme="minorHAnsi" w:hAnsiTheme="minorHAnsi"/>
          <w:color w:val="auto"/>
          <w:sz w:val="22"/>
          <w:szCs w:val="22"/>
        </w:rPr>
        <w:t>ndien deze inzet niet mogelijk is, kunnen de leerkrachten het organiseren van reflectiegesprekken waarbij de hele groep aanwe</w:t>
      </w:r>
      <w:r w:rsidR="00AA47CE">
        <w:rPr>
          <w:rFonts w:asciiTheme="minorHAnsi" w:hAnsiTheme="minorHAnsi"/>
          <w:color w:val="auto"/>
          <w:sz w:val="22"/>
          <w:szCs w:val="22"/>
        </w:rPr>
        <w:t>zig is, zelf proberen te organis</w:t>
      </w:r>
      <w:r w:rsidR="00B159FD">
        <w:rPr>
          <w:rFonts w:asciiTheme="minorHAnsi" w:hAnsiTheme="minorHAnsi"/>
          <w:color w:val="auto"/>
          <w:sz w:val="22"/>
          <w:szCs w:val="22"/>
        </w:rPr>
        <w:t xml:space="preserve">eren. Het is dan raadzaam om </w:t>
      </w:r>
      <w:r w:rsidR="00AA47CE">
        <w:rPr>
          <w:rFonts w:asciiTheme="minorHAnsi" w:hAnsiTheme="minorHAnsi"/>
          <w:color w:val="auto"/>
          <w:sz w:val="22"/>
          <w:szCs w:val="22"/>
        </w:rPr>
        <w:t>tijdens bovengenoemde themabijeenkomsten handreikingen te bieden rondom de organisatie hiervan.</w:t>
      </w:r>
    </w:p>
    <w:p w:rsidR="005B00B6" w:rsidRPr="000A15DF" w:rsidRDefault="005B00B6" w:rsidP="005B00B6">
      <w:pPr>
        <w:pStyle w:val="Default"/>
        <w:spacing w:line="276" w:lineRule="auto"/>
        <w:jc w:val="both"/>
        <w:rPr>
          <w:rFonts w:asciiTheme="minorHAnsi" w:hAnsiTheme="minorHAnsi"/>
          <w:color w:val="auto"/>
          <w:sz w:val="22"/>
          <w:szCs w:val="22"/>
        </w:rPr>
      </w:pPr>
    </w:p>
    <w:p w:rsidR="005B00B6" w:rsidRDefault="005B00B6" w:rsidP="005B00B6">
      <w:pPr>
        <w:pStyle w:val="Default"/>
        <w:spacing w:line="276" w:lineRule="auto"/>
        <w:jc w:val="both"/>
        <w:rPr>
          <w:rFonts w:asciiTheme="minorHAnsi" w:hAnsiTheme="minorHAnsi"/>
          <w:i/>
          <w:iCs/>
          <w:color w:val="auto"/>
          <w:sz w:val="22"/>
          <w:szCs w:val="22"/>
        </w:rPr>
      </w:pPr>
      <w:r w:rsidRPr="005D28BE">
        <w:rPr>
          <w:rFonts w:asciiTheme="minorHAnsi" w:hAnsiTheme="minorHAnsi"/>
          <w:i/>
          <w:iCs/>
          <w:color w:val="auto"/>
          <w:sz w:val="22"/>
          <w:szCs w:val="22"/>
        </w:rPr>
        <w:t xml:space="preserve">Advies 3: </w:t>
      </w:r>
      <w:r>
        <w:rPr>
          <w:rFonts w:asciiTheme="minorHAnsi" w:hAnsiTheme="minorHAnsi"/>
          <w:i/>
          <w:iCs/>
          <w:color w:val="auto"/>
          <w:sz w:val="22"/>
          <w:szCs w:val="22"/>
        </w:rPr>
        <w:t>Doorgaande lijn</w:t>
      </w:r>
    </w:p>
    <w:p w:rsidR="00BB1D3F" w:rsidRDefault="005B00B6" w:rsidP="004F13B6">
      <w:pPr>
        <w:jc w:val="both"/>
        <w:rPr>
          <w:rFonts w:cs="Arial"/>
        </w:rPr>
      </w:pPr>
      <w:r>
        <w:t xml:space="preserve">Er wordt door de respondenten belang gehecht aan het volgen van de leerlingen en het zien van een opbouw in hun ontwikkeling. Naast het feit dat coaching aan het hele team (advies 1) zal kunnen bijdragen aan de doorgaande lijn in de ontwikkeling van leerlingen op de basisschool omtrent zelfverantwoordelijk leren, zal het bijhouden van een portfolio en de manier waarop zelfverantwoordelijk leren opgebouwd wordt, dit ook kunnen ondersteunen. Het is raadzaam om een leerlijn te ontwikkelen waarin een heldere opbouw te zien is in het bevorderen van zelfverantwoordelijkheid en betrokkenheid van groep 1 t/m 8. Wellicht kan er een werkgroep gevormd worden (eventueel door de drie MLI-ers) die hiervoor verantwoordelijk is en die regelmatig kennis deelt met het team en hen laat reflecteren op het proces. Het </w:t>
      </w:r>
      <w:r w:rsidRPr="00211EC6">
        <w:t xml:space="preserve">opzetten van een </w:t>
      </w:r>
      <w:r w:rsidR="00AA47CE">
        <w:t xml:space="preserve">(digitaal) </w:t>
      </w:r>
      <w:r w:rsidRPr="00211EC6">
        <w:t>portfolio, een idee dat door de respondenten werd geopperd, kan door deze werkgroep ontwikkeld worden</w:t>
      </w:r>
      <w:r>
        <w:t xml:space="preserve"> en dient vervolgens geïntegreerd te worden in de onderwijsvisie van de school</w:t>
      </w:r>
      <w:r w:rsidRPr="00211EC6">
        <w:t xml:space="preserve">. </w:t>
      </w:r>
      <w:r w:rsidRPr="00211EC6">
        <w:rPr>
          <w:rFonts w:cs="Arial"/>
        </w:rPr>
        <w:t>Portfolio’s stimuleren kinderen hun werk te verbeteren. Ze laten zien hoe een kind zich in een bepaalde periode ontwikkelt. Het kind krijgt zelf de verantwoordelijkheid om dit in beeld te brengen. Ze leren hun eigen</w:t>
      </w:r>
      <w:r w:rsidR="008F6C5B">
        <w:rPr>
          <w:rFonts w:cs="Arial"/>
        </w:rPr>
        <w:t xml:space="preserve"> </w:t>
      </w:r>
      <w:r w:rsidRPr="00211EC6">
        <w:rPr>
          <w:rFonts w:cs="Arial"/>
        </w:rPr>
        <w:t>ontwikkeling te volgen en zichzelf nieuwe doelen te stellen (Castelijns &amp; Kenter, 2009).</w:t>
      </w:r>
    </w:p>
    <w:p w:rsidR="003F553A" w:rsidRDefault="00BB1D3F" w:rsidP="002B3234">
      <w:pPr>
        <w:jc w:val="both"/>
        <w:rPr>
          <w:rFonts w:cs="Arial"/>
        </w:rPr>
      </w:pPr>
      <w:r>
        <w:rPr>
          <w:rFonts w:cs="Arial"/>
        </w:rPr>
        <w:t xml:space="preserve">Ervaring leert dat leerkrachten binnen dit team moeite hebben met vernieuwingen en veranderingen die van bovenaf worden opgelegd en die vluchtig geïmplementeerd worden zonder besef van urgentie bij teamleden te creëren en zonder voldoende tijd te nemen voor het stevig neerzetten </w:t>
      </w:r>
      <w:r w:rsidR="002B3234">
        <w:rPr>
          <w:rFonts w:cs="Arial"/>
        </w:rPr>
        <w:t xml:space="preserve">en borgen van </w:t>
      </w:r>
      <w:r>
        <w:rPr>
          <w:rFonts w:cs="Arial"/>
        </w:rPr>
        <w:t>de vernieuwing. Om weerstand bij teamleden te voorkomen bij het aangaan van een schoolbreed proces waarin toegewerkt wordt naar het bevorderen van zelfverantwoordelijk leren en betrokkenheid is het van belang dat er meerdere bijeenkomsten</w:t>
      </w:r>
      <w:r w:rsidR="002B3234">
        <w:rPr>
          <w:rFonts w:cs="Arial"/>
        </w:rPr>
        <w:t xml:space="preserve"> gedurende een jaar worden gepland en dat dit thema het centrale thema van het schooljaar zal zijn. Er dient regelmatig een terugkoppeling plaats te vinden binnen zowel de units als binnen het hele team waarin ervaringen gedeeld worden en vragen en problemen kunnen worden voorgelegd aan de kartrekkers en aan andere teamleden.</w:t>
      </w:r>
    </w:p>
    <w:p w:rsidR="005B00B6" w:rsidRPr="009655ED" w:rsidRDefault="003F553A" w:rsidP="00A11727">
      <w:pPr>
        <w:jc w:val="both"/>
        <w:rPr>
          <w:rFonts w:cs="Calibri"/>
          <w:b/>
          <w:bCs/>
          <w:u w:val="single"/>
        </w:rPr>
      </w:pPr>
      <w:r w:rsidRPr="009655ED">
        <w:rPr>
          <w:rFonts w:cs="Arial"/>
        </w:rPr>
        <w:t>Om na te gaan in welke mate de leerlingen in unit 2 daadwerkelijk zelfverantwoordelijk leren en in hoeverre de rol van de leerkracht hierbij veranderd, is het van belang om hen te blijven volgen. Verdere toetsing is hierbij wenselijk.</w:t>
      </w:r>
      <w:r w:rsidRPr="009655ED">
        <w:rPr>
          <w:b/>
          <w:bCs/>
        </w:rPr>
        <w:t xml:space="preserve"> </w:t>
      </w:r>
      <w:r w:rsidRPr="009655ED">
        <w:t xml:space="preserve">Om een doorgaande lijn </w:t>
      </w:r>
      <w:r w:rsidR="00A11727" w:rsidRPr="009655ED">
        <w:t>van groep 1 t/m 8 te creëren en te waarborgen</w:t>
      </w:r>
      <w:r w:rsidRPr="009655ED">
        <w:t xml:space="preserve">, is </w:t>
      </w:r>
      <w:r w:rsidR="00A11727" w:rsidRPr="009655ED">
        <w:t>extra onderzoek sowieso aan te bevelen.</w:t>
      </w:r>
      <w:r w:rsidR="005B00B6" w:rsidRPr="009655ED">
        <w:rPr>
          <w:b/>
          <w:bCs/>
          <w:u w:val="single"/>
        </w:rPr>
        <w:br w:type="page"/>
      </w:r>
    </w:p>
    <w:p w:rsidR="005B00B6" w:rsidRDefault="005B00B6" w:rsidP="005B00B6">
      <w:pPr>
        <w:pStyle w:val="Default"/>
        <w:spacing w:line="276" w:lineRule="auto"/>
        <w:jc w:val="both"/>
        <w:rPr>
          <w:rFonts w:asciiTheme="minorHAnsi" w:hAnsiTheme="minorHAnsi"/>
          <w:b/>
          <w:bCs/>
          <w:color w:val="002060"/>
          <w:sz w:val="22"/>
          <w:szCs w:val="22"/>
          <w:u w:val="single"/>
          <w:lang w:val="en-US"/>
        </w:rPr>
      </w:pPr>
      <w:r w:rsidRPr="002E1475">
        <w:rPr>
          <w:rFonts w:asciiTheme="minorHAnsi" w:hAnsiTheme="minorHAnsi"/>
          <w:b/>
          <w:bCs/>
          <w:color w:val="002060"/>
          <w:sz w:val="22"/>
          <w:szCs w:val="22"/>
          <w:u w:val="single"/>
          <w:lang w:val="en-US"/>
        </w:rPr>
        <w:t xml:space="preserve">8. </w:t>
      </w:r>
      <w:r w:rsidRPr="002E1475">
        <w:rPr>
          <w:rFonts w:asciiTheme="minorHAnsi" w:hAnsiTheme="minorHAnsi"/>
          <w:b/>
          <w:bCs/>
          <w:color w:val="002060"/>
          <w:sz w:val="22"/>
          <w:szCs w:val="22"/>
          <w:u w:val="single"/>
          <w:lang w:val="en-US"/>
        </w:rPr>
        <w:tab/>
        <w:t xml:space="preserve">Literatuur </w:t>
      </w:r>
    </w:p>
    <w:p w:rsidR="005B00B6" w:rsidRDefault="005B00B6" w:rsidP="005B00B6">
      <w:pPr>
        <w:pStyle w:val="Default"/>
        <w:spacing w:line="276" w:lineRule="auto"/>
        <w:jc w:val="both"/>
        <w:rPr>
          <w:rFonts w:asciiTheme="minorHAnsi" w:hAnsiTheme="minorHAnsi"/>
          <w:b/>
          <w:bCs/>
          <w:color w:val="002060"/>
          <w:sz w:val="22"/>
          <w:szCs w:val="22"/>
          <w:u w:val="single"/>
          <w:lang w:val="en-US"/>
        </w:rPr>
      </w:pPr>
    </w:p>
    <w:p w:rsidR="005B00B6" w:rsidRDefault="005B00B6" w:rsidP="005B00B6">
      <w:pPr>
        <w:pStyle w:val="Default"/>
        <w:spacing w:line="276" w:lineRule="auto"/>
        <w:ind w:left="284"/>
        <w:jc w:val="both"/>
        <w:rPr>
          <w:rFonts w:asciiTheme="minorHAnsi" w:hAnsiTheme="minorHAnsi"/>
          <w:color w:val="auto"/>
          <w:sz w:val="22"/>
          <w:szCs w:val="22"/>
          <w:lang w:val="en-US"/>
        </w:rPr>
      </w:pPr>
      <w:r w:rsidRPr="00BE45BC">
        <w:rPr>
          <w:rFonts w:asciiTheme="minorHAnsi" w:hAnsiTheme="minorHAnsi"/>
          <w:color w:val="auto"/>
          <w:sz w:val="22"/>
          <w:szCs w:val="22"/>
          <w:lang w:val="en-US"/>
        </w:rPr>
        <w:t xml:space="preserve">Boekaerts, M. (1999). </w:t>
      </w:r>
      <w:r w:rsidRPr="00BE45BC">
        <w:rPr>
          <w:rFonts w:asciiTheme="minorHAnsi" w:hAnsiTheme="minorHAnsi"/>
          <w:i/>
          <w:iCs/>
          <w:color w:val="auto"/>
          <w:sz w:val="22"/>
          <w:szCs w:val="22"/>
          <w:lang w:val="en-US"/>
        </w:rPr>
        <w:t xml:space="preserve">Self-regulated learning: Where we are today. </w:t>
      </w:r>
      <w:r w:rsidRPr="00A52157">
        <w:rPr>
          <w:rFonts w:asciiTheme="minorHAnsi" w:hAnsiTheme="minorHAnsi"/>
          <w:color w:val="auto"/>
          <w:sz w:val="22"/>
          <w:szCs w:val="22"/>
          <w:lang w:val="en-US"/>
        </w:rPr>
        <w:t xml:space="preserve">International Journal of Educational Research, 31, </w:t>
      </w:r>
      <w:r w:rsidRPr="00BE45BC">
        <w:rPr>
          <w:rFonts w:asciiTheme="minorHAnsi" w:hAnsiTheme="minorHAnsi"/>
          <w:color w:val="auto"/>
          <w:sz w:val="22"/>
          <w:szCs w:val="22"/>
          <w:lang w:val="en-US"/>
        </w:rPr>
        <w:t xml:space="preserve">445-457. </w:t>
      </w:r>
    </w:p>
    <w:p w:rsidR="005B00B6" w:rsidRPr="00BE45BC" w:rsidRDefault="005B00B6" w:rsidP="005B00B6">
      <w:pPr>
        <w:pStyle w:val="Default"/>
        <w:spacing w:line="276" w:lineRule="auto"/>
        <w:ind w:left="284"/>
        <w:jc w:val="both"/>
        <w:rPr>
          <w:rFonts w:asciiTheme="minorHAnsi" w:hAnsiTheme="minorHAnsi"/>
          <w:color w:val="auto"/>
          <w:sz w:val="22"/>
          <w:szCs w:val="22"/>
          <w:lang w:val="en-US"/>
        </w:rPr>
      </w:pPr>
    </w:p>
    <w:p w:rsidR="005B00B6" w:rsidRDefault="005B00B6" w:rsidP="005B00B6">
      <w:pPr>
        <w:pStyle w:val="Default"/>
        <w:spacing w:line="276" w:lineRule="auto"/>
        <w:ind w:left="284"/>
        <w:jc w:val="both"/>
        <w:rPr>
          <w:sz w:val="22"/>
          <w:szCs w:val="22"/>
        </w:rPr>
      </w:pPr>
      <w:r w:rsidRPr="00BE45BC">
        <w:rPr>
          <w:sz w:val="22"/>
          <w:szCs w:val="22"/>
          <w:lang w:val="en-US"/>
        </w:rPr>
        <w:t xml:space="preserve">Boekaerts, M. &amp; Simons, P.R.J. (1995). </w:t>
      </w:r>
      <w:r w:rsidRPr="00BE45BC">
        <w:rPr>
          <w:i/>
          <w:iCs/>
          <w:sz w:val="22"/>
          <w:szCs w:val="22"/>
        </w:rPr>
        <w:t xml:space="preserve">Leren en Instructie: Psychologie van de leerling en het leerproces. </w:t>
      </w:r>
      <w:r w:rsidRPr="00BE45BC">
        <w:rPr>
          <w:sz w:val="22"/>
          <w:szCs w:val="22"/>
        </w:rPr>
        <w:t>Assen: Van Gorcum.</w:t>
      </w:r>
    </w:p>
    <w:p w:rsidR="005B00B6" w:rsidRPr="00BE45BC" w:rsidRDefault="005B00B6" w:rsidP="005B00B6">
      <w:pPr>
        <w:pStyle w:val="Default"/>
        <w:spacing w:line="276" w:lineRule="auto"/>
        <w:ind w:left="284"/>
        <w:jc w:val="both"/>
        <w:rPr>
          <w:sz w:val="22"/>
          <w:szCs w:val="22"/>
        </w:rPr>
      </w:pPr>
    </w:p>
    <w:p w:rsidR="005B00B6" w:rsidRPr="00BE45BC" w:rsidRDefault="005B00B6" w:rsidP="005B00B6">
      <w:pPr>
        <w:autoSpaceDE w:val="0"/>
        <w:autoSpaceDN w:val="0"/>
        <w:adjustRightInd w:val="0"/>
        <w:spacing w:after="0"/>
        <w:ind w:left="284"/>
        <w:jc w:val="both"/>
        <w:rPr>
          <w:rFonts w:cs="ZapfHumanist601BT-Italic"/>
          <w:i/>
          <w:iCs/>
        </w:rPr>
      </w:pPr>
      <w:r w:rsidRPr="00BE45BC">
        <w:rPr>
          <w:rFonts w:cs="ZapfHumanist601BT-Roman"/>
        </w:rPr>
        <w:t xml:space="preserve">Blok, H., Oostdam, R., &amp; Peetsma, T. (2007). Het nieuwe leren in het basisonderwijs: </w:t>
      </w:r>
      <w:r w:rsidRPr="00BE45BC">
        <w:rPr>
          <w:rFonts w:cs="ZapfHumanist601BT-Italic"/>
          <w:i/>
          <w:iCs/>
        </w:rPr>
        <w:t>Een</w:t>
      </w:r>
    </w:p>
    <w:p w:rsidR="005B00B6" w:rsidRDefault="005B00B6" w:rsidP="005B00B6">
      <w:pPr>
        <w:pStyle w:val="Default"/>
        <w:spacing w:line="276" w:lineRule="auto"/>
        <w:ind w:left="284"/>
        <w:jc w:val="both"/>
        <w:rPr>
          <w:rFonts w:asciiTheme="minorHAnsi" w:hAnsiTheme="minorHAnsi" w:cs="ZapfHumanist601BT-Roman"/>
          <w:sz w:val="22"/>
          <w:szCs w:val="22"/>
        </w:rPr>
      </w:pPr>
      <w:r w:rsidRPr="00BE45BC">
        <w:rPr>
          <w:rFonts w:asciiTheme="minorHAnsi" w:hAnsiTheme="minorHAnsi" w:cs="ZapfHumanist601BT-Italic"/>
          <w:i/>
          <w:iCs/>
          <w:sz w:val="22"/>
          <w:szCs w:val="22"/>
        </w:rPr>
        <w:t xml:space="preserve">begripsanalyse en een verkenning van de schoolpraktijk. </w:t>
      </w:r>
      <w:r w:rsidRPr="00BE45BC">
        <w:rPr>
          <w:rFonts w:asciiTheme="minorHAnsi" w:hAnsiTheme="minorHAnsi" w:cs="ZapfHumanist601BT-Roman"/>
          <w:sz w:val="22"/>
          <w:szCs w:val="22"/>
        </w:rPr>
        <w:t>Amsterdam: SCO Kohnstamminstituut.</w:t>
      </w:r>
    </w:p>
    <w:p w:rsidR="005B00B6" w:rsidRPr="00BE45BC" w:rsidRDefault="005B00B6" w:rsidP="005B00B6">
      <w:pPr>
        <w:pStyle w:val="Default"/>
        <w:spacing w:line="276" w:lineRule="auto"/>
        <w:ind w:left="284"/>
        <w:jc w:val="both"/>
        <w:rPr>
          <w:rFonts w:asciiTheme="minorHAnsi" w:hAnsiTheme="minorHAnsi"/>
          <w:sz w:val="22"/>
          <w:szCs w:val="22"/>
        </w:rPr>
      </w:pPr>
    </w:p>
    <w:p w:rsidR="005B00B6" w:rsidRDefault="005B00B6" w:rsidP="005B00B6">
      <w:pPr>
        <w:pStyle w:val="Default"/>
        <w:spacing w:line="276" w:lineRule="auto"/>
        <w:ind w:left="284"/>
        <w:jc w:val="both"/>
        <w:rPr>
          <w:sz w:val="22"/>
          <w:szCs w:val="22"/>
        </w:rPr>
      </w:pPr>
      <w:r w:rsidRPr="00BE45BC">
        <w:rPr>
          <w:rFonts w:asciiTheme="minorHAnsi" w:hAnsiTheme="minorHAnsi"/>
          <w:sz w:val="22"/>
          <w:szCs w:val="22"/>
        </w:rPr>
        <w:t>Bors</w:t>
      </w:r>
      <w:r w:rsidRPr="00BE45BC">
        <w:rPr>
          <w:sz w:val="22"/>
          <w:szCs w:val="22"/>
        </w:rPr>
        <w:t xml:space="preserve">, G. &amp; Stevens, L. (2010). </w:t>
      </w:r>
      <w:r w:rsidRPr="00BE45BC">
        <w:rPr>
          <w:i/>
          <w:iCs/>
          <w:sz w:val="22"/>
          <w:szCs w:val="22"/>
        </w:rPr>
        <w:t xml:space="preserve">De gemotiveerde leerling. </w:t>
      </w:r>
      <w:r w:rsidRPr="00BE45BC">
        <w:rPr>
          <w:sz w:val="22"/>
          <w:szCs w:val="22"/>
        </w:rPr>
        <w:t>Antwerpen-Apeldoorn: Garant.</w:t>
      </w:r>
    </w:p>
    <w:p w:rsidR="005B00B6" w:rsidRPr="00BE45BC" w:rsidRDefault="005B00B6" w:rsidP="005B00B6">
      <w:pPr>
        <w:pStyle w:val="Default"/>
        <w:spacing w:line="276" w:lineRule="auto"/>
        <w:ind w:left="284"/>
        <w:jc w:val="both"/>
        <w:rPr>
          <w:sz w:val="22"/>
          <w:szCs w:val="22"/>
        </w:rPr>
      </w:pPr>
    </w:p>
    <w:p w:rsidR="005B00B6" w:rsidRDefault="005B00B6" w:rsidP="005B00B6">
      <w:pPr>
        <w:pStyle w:val="Default"/>
        <w:spacing w:line="276" w:lineRule="auto"/>
        <w:ind w:left="284"/>
        <w:jc w:val="both"/>
        <w:rPr>
          <w:sz w:val="22"/>
          <w:szCs w:val="22"/>
        </w:rPr>
      </w:pPr>
      <w:r w:rsidRPr="00BE45BC">
        <w:rPr>
          <w:sz w:val="22"/>
          <w:szCs w:val="22"/>
        </w:rPr>
        <w:t xml:space="preserve">Brinckman, E. &amp; Ruijter, J., de (2008). </w:t>
      </w:r>
      <w:r w:rsidRPr="00BE45BC">
        <w:rPr>
          <w:i/>
          <w:iCs/>
          <w:sz w:val="22"/>
          <w:szCs w:val="22"/>
        </w:rPr>
        <w:t xml:space="preserve">De docent als coach. Van voortgezet onderwijs tot hoger beroeps onderwijs. </w:t>
      </w:r>
      <w:r w:rsidRPr="00BE45BC">
        <w:rPr>
          <w:sz w:val="22"/>
          <w:szCs w:val="22"/>
        </w:rPr>
        <w:t>Soest: Nelissen.</w:t>
      </w:r>
    </w:p>
    <w:p w:rsidR="005B00B6" w:rsidRPr="006A3504" w:rsidRDefault="005B00B6" w:rsidP="005B00B6">
      <w:pPr>
        <w:pStyle w:val="Default"/>
        <w:spacing w:line="276" w:lineRule="auto"/>
        <w:ind w:left="284"/>
        <w:jc w:val="both"/>
        <w:rPr>
          <w:i/>
          <w:iCs/>
          <w:sz w:val="22"/>
          <w:szCs w:val="22"/>
        </w:rPr>
      </w:pPr>
    </w:p>
    <w:p w:rsidR="005B00B6" w:rsidRDefault="005B00B6" w:rsidP="005B00B6">
      <w:pPr>
        <w:pStyle w:val="Default"/>
        <w:spacing w:line="276" w:lineRule="auto"/>
        <w:ind w:left="284"/>
        <w:jc w:val="both"/>
        <w:rPr>
          <w:sz w:val="22"/>
          <w:szCs w:val="22"/>
        </w:rPr>
      </w:pPr>
      <w:r w:rsidRPr="00BE45BC">
        <w:rPr>
          <w:sz w:val="22"/>
          <w:szCs w:val="22"/>
        </w:rPr>
        <w:t xml:space="preserve">Buyse, E., Snoeck, G., Bertrands, E., Declecq, B. &amp; Laevers, F. (2009). </w:t>
      </w:r>
      <w:r w:rsidRPr="00BE45BC">
        <w:rPr>
          <w:rStyle w:val="Nadruk"/>
          <w:sz w:val="22"/>
          <w:szCs w:val="22"/>
        </w:rPr>
        <w:t>Fundamenteel diepteonderzoek naar krachtige GOK-leeromgevingen. Onderzoeksluik ‘Betrokkenheid en Welbevinden’.</w:t>
      </w:r>
      <w:r w:rsidRPr="00BE45BC">
        <w:rPr>
          <w:sz w:val="22"/>
          <w:szCs w:val="22"/>
        </w:rPr>
        <w:t xml:space="preserve"> Leuven: Steunpunt GOK/ ExpertiseCentrum ErvaringsGericht Onderwijs. Opvoeden tot verbondenheid. Jeugd en Vrede.</w:t>
      </w:r>
    </w:p>
    <w:p w:rsidR="005B00B6" w:rsidRPr="00BE45BC" w:rsidRDefault="005B00B6" w:rsidP="005B00B6">
      <w:pPr>
        <w:pStyle w:val="Default"/>
        <w:spacing w:line="276" w:lineRule="auto"/>
        <w:ind w:left="284"/>
        <w:jc w:val="both"/>
        <w:rPr>
          <w:sz w:val="22"/>
          <w:szCs w:val="22"/>
        </w:rPr>
      </w:pPr>
    </w:p>
    <w:p w:rsidR="005B00B6" w:rsidRDefault="005B00B6" w:rsidP="005B00B6">
      <w:pPr>
        <w:pStyle w:val="Default"/>
        <w:spacing w:line="276" w:lineRule="auto"/>
        <w:ind w:left="284"/>
        <w:jc w:val="both"/>
        <w:rPr>
          <w:rFonts w:asciiTheme="minorHAnsi" w:hAnsiTheme="minorHAnsi"/>
          <w:sz w:val="22"/>
          <w:szCs w:val="22"/>
        </w:rPr>
      </w:pPr>
      <w:r w:rsidRPr="00BE45BC">
        <w:rPr>
          <w:rFonts w:asciiTheme="minorHAnsi" w:hAnsiTheme="minorHAnsi"/>
          <w:sz w:val="22"/>
          <w:szCs w:val="22"/>
        </w:rPr>
        <w:t xml:space="preserve">Daniels, D., Heylen, L., &amp; Laevers, F. (2004) </w:t>
      </w:r>
      <w:r w:rsidRPr="00BE45BC">
        <w:rPr>
          <w:rFonts w:asciiTheme="minorHAnsi" w:hAnsiTheme="minorHAnsi"/>
          <w:i/>
          <w:iCs/>
          <w:sz w:val="22"/>
          <w:szCs w:val="22"/>
        </w:rPr>
        <w:t>Ervaringsgericht werken met 6- tot 12-jarigen in het basisonderwijs.</w:t>
      </w:r>
      <w:r w:rsidRPr="00BE45BC">
        <w:rPr>
          <w:rFonts w:asciiTheme="minorHAnsi" w:hAnsiTheme="minorHAnsi"/>
          <w:sz w:val="22"/>
          <w:szCs w:val="22"/>
        </w:rPr>
        <w:t xml:space="preserve"> Leuven, CEGO publishers.</w:t>
      </w:r>
    </w:p>
    <w:p w:rsidR="005B00B6" w:rsidRPr="00BE45BC" w:rsidRDefault="005B00B6" w:rsidP="005B00B6">
      <w:pPr>
        <w:pStyle w:val="Default"/>
        <w:spacing w:line="276" w:lineRule="auto"/>
        <w:ind w:left="284"/>
        <w:jc w:val="both"/>
        <w:rPr>
          <w:rFonts w:asciiTheme="minorHAnsi" w:hAnsiTheme="minorHAnsi"/>
          <w:b/>
          <w:bCs/>
          <w:color w:val="002060"/>
          <w:sz w:val="22"/>
          <w:szCs w:val="22"/>
          <w:u w:val="single"/>
        </w:rPr>
      </w:pPr>
    </w:p>
    <w:p w:rsidR="005B00B6" w:rsidRDefault="005B00B6" w:rsidP="005B00B6">
      <w:pPr>
        <w:pStyle w:val="Default"/>
        <w:spacing w:line="276" w:lineRule="auto"/>
        <w:ind w:left="284"/>
        <w:jc w:val="both"/>
        <w:rPr>
          <w:rFonts w:asciiTheme="minorHAnsi" w:hAnsiTheme="minorHAnsi"/>
          <w:color w:val="auto"/>
          <w:sz w:val="22"/>
          <w:szCs w:val="22"/>
        </w:rPr>
      </w:pPr>
      <w:r w:rsidRPr="00BE45BC">
        <w:rPr>
          <w:rFonts w:asciiTheme="minorHAnsi" w:hAnsiTheme="minorHAnsi"/>
          <w:color w:val="auto"/>
          <w:sz w:val="22"/>
          <w:szCs w:val="22"/>
        </w:rPr>
        <w:t xml:space="preserve">Geerligs, T. &amp; Veen, T., van der (1996). </w:t>
      </w:r>
      <w:r w:rsidRPr="00BE45BC">
        <w:rPr>
          <w:rFonts w:asciiTheme="minorHAnsi" w:hAnsiTheme="minorHAnsi"/>
          <w:i/>
          <w:iCs/>
          <w:color w:val="auto"/>
          <w:sz w:val="22"/>
          <w:szCs w:val="22"/>
        </w:rPr>
        <w:t xml:space="preserve">Lesgeven en zelfstandig leren. </w:t>
      </w:r>
      <w:r w:rsidRPr="00BE45BC">
        <w:rPr>
          <w:rFonts w:asciiTheme="minorHAnsi" w:hAnsiTheme="minorHAnsi"/>
          <w:color w:val="auto"/>
          <w:sz w:val="22"/>
          <w:szCs w:val="22"/>
        </w:rPr>
        <w:t xml:space="preserve">Assen: Van Gorcum. </w:t>
      </w:r>
    </w:p>
    <w:p w:rsidR="005B00B6" w:rsidRPr="00BE45BC" w:rsidRDefault="005B00B6" w:rsidP="005B00B6">
      <w:pPr>
        <w:pStyle w:val="Default"/>
        <w:spacing w:line="276" w:lineRule="auto"/>
        <w:ind w:left="284"/>
        <w:jc w:val="both"/>
        <w:rPr>
          <w:rFonts w:asciiTheme="minorHAnsi" w:hAnsiTheme="minorHAnsi"/>
          <w:color w:val="auto"/>
          <w:sz w:val="22"/>
          <w:szCs w:val="22"/>
        </w:rPr>
      </w:pPr>
    </w:p>
    <w:p w:rsidR="005B00B6" w:rsidRDefault="005B00B6" w:rsidP="005B00B6">
      <w:pPr>
        <w:pStyle w:val="Default"/>
        <w:spacing w:line="276" w:lineRule="auto"/>
        <w:ind w:left="284"/>
        <w:jc w:val="both"/>
        <w:rPr>
          <w:sz w:val="22"/>
          <w:szCs w:val="22"/>
        </w:rPr>
      </w:pPr>
      <w:r w:rsidRPr="00BE45BC">
        <w:rPr>
          <w:sz w:val="22"/>
          <w:szCs w:val="22"/>
        </w:rPr>
        <w:t xml:space="preserve">Heylen, L., Laevers, F. &amp; </w:t>
      </w:r>
      <w:hyperlink r:id="rId16" w:history="1">
        <w:r w:rsidRPr="004F13B6">
          <w:rPr>
            <w:rStyle w:val="Hyperlink"/>
            <w:sz w:val="22"/>
            <w:szCs w:val="22"/>
            <w:u w:val="none"/>
          </w:rPr>
          <w:t>Maes, J</w:t>
        </w:r>
      </w:hyperlink>
      <w:r w:rsidRPr="004F13B6">
        <w:rPr>
          <w:sz w:val="22"/>
          <w:szCs w:val="22"/>
        </w:rPr>
        <w:t>.</w:t>
      </w:r>
      <w:r w:rsidRPr="00BE45BC">
        <w:rPr>
          <w:sz w:val="22"/>
          <w:szCs w:val="22"/>
        </w:rPr>
        <w:t xml:space="preserve"> (2013). </w:t>
      </w:r>
      <w:r w:rsidRPr="00BE45BC">
        <w:rPr>
          <w:i/>
          <w:iCs/>
          <w:sz w:val="22"/>
          <w:szCs w:val="22"/>
        </w:rPr>
        <w:t>Een procesgerichte aanpak voor 6- tot 12-jarigen in het basisonderwijs.</w:t>
      </w:r>
      <w:r w:rsidRPr="00BE45BC">
        <w:rPr>
          <w:sz w:val="22"/>
          <w:szCs w:val="22"/>
        </w:rPr>
        <w:t> Averbode: CEGO (Centrum voor ervaringsgericht onderwijs).</w:t>
      </w:r>
    </w:p>
    <w:p w:rsidR="005B00B6" w:rsidRPr="00BE45BC" w:rsidRDefault="005B00B6" w:rsidP="005B00B6">
      <w:pPr>
        <w:pStyle w:val="Default"/>
        <w:spacing w:line="276" w:lineRule="auto"/>
        <w:ind w:left="284"/>
        <w:jc w:val="both"/>
        <w:rPr>
          <w:sz w:val="22"/>
          <w:szCs w:val="22"/>
        </w:rPr>
      </w:pPr>
    </w:p>
    <w:p w:rsidR="005B00B6" w:rsidRDefault="005B00B6" w:rsidP="005B00B6">
      <w:pPr>
        <w:pStyle w:val="Default"/>
        <w:spacing w:line="276" w:lineRule="auto"/>
        <w:ind w:left="284"/>
        <w:jc w:val="both"/>
        <w:rPr>
          <w:rFonts w:cs="Times New Roman"/>
          <w:sz w:val="22"/>
          <w:szCs w:val="22"/>
        </w:rPr>
      </w:pPr>
      <w:r w:rsidRPr="00BE45BC">
        <w:rPr>
          <w:rFonts w:cs="Times New Roman"/>
          <w:sz w:val="22"/>
          <w:szCs w:val="22"/>
        </w:rPr>
        <w:t xml:space="preserve">Hooijmaaijers, T., Stokhof, T. &amp; Verhulst, F. (2012). </w:t>
      </w:r>
      <w:r w:rsidRPr="00BE45BC">
        <w:rPr>
          <w:rFonts w:cs="Times New Roman"/>
          <w:i/>
          <w:iCs/>
          <w:sz w:val="22"/>
          <w:szCs w:val="22"/>
        </w:rPr>
        <w:t>Ontwikkelingspsychologie voorleerkrachten basisonderwijs</w:t>
      </w:r>
      <w:r w:rsidRPr="00BE45BC">
        <w:rPr>
          <w:rFonts w:cs="Times New Roman"/>
          <w:sz w:val="22"/>
          <w:szCs w:val="22"/>
        </w:rPr>
        <w:t>. Assen: Van Gorcum.</w:t>
      </w:r>
    </w:p>
    <w:p w:rsidR="005B00B6" w:rsidRPr="00BE45BC" w:rsidRDefault="005B00B6" w:rsidP="005B00B6">
      <w:pPr>
        <w:pStyle w:val="Default"/>
        <w:spacing w:line="276" w:lineRule="auto"/>
        <w:ind w:left="284"/>
        <w:jc w:val="both"/>
        <w:rPr>
          <w:rFonts w:cs="Times New Roman"/>
          <w:sz w:val="22"/>
          <w:szCs w:val="22"/>
        </w:rPr>
      </w:pPr>
    </w:p>
    <w:p w:rsidR="005B00B6" w:rsidRDefault="005B00B6" w:rsidP="005B00B6">
      <w:pPr>
        <w:pStyle w:val="Default"/>
        <w:spacing w:line="276" w:lineRule="auto"/>
        <w:ind w:left="284"/>
        <w:jc w:val="both"/>
        <w:rPr>
          <w:rFonts w:cs="Times New Roman"/>
          <w:sz w:val="22"/>
          <w:szCs w:val="22"/>
        </w:rPr>
      </w:pPr>
      <w:r w:rsidRPr="00BE45BC">
        <w:rPr>
          <w:rFonts w:cs="Times New Roman"/>
          <w:sz w:val="22"/>
          <w:szCs w:val="22"/>
        </w:rPr>
        <w:t xml:space="preserve">Janson, D. (2014). </w:t>
      </w:r>
      <w:r w:rsidRPr="00BE45BC">
        <w:rPr>
          <w:rFonts w:cs="Times New Roman"/>
          <w:i/>
          <w:iCs/>
          <w:sz w:val="22"/>
          <w:szCs w:val="22"/>
        </w:rPr>
        <w:t xml:space="preserve">Doelen stellen met je leerlingen. </w:t>
      </w:r>
      <w:r w:rsidRPr="00BE45BC">
        <w:rPr>
          <w:rFonts w:cs="Times New Roman"/>
          <w:sz w:val="22"/>
          <w:szCs w:val="22"/>
        </w:rPr>
        <w:t xml:space="preserve">Geraadpleegd op: </w:t>
      </w:r>
      <w:r>
        <w:rPr>
          <w:rFonts w:cs="Times New Roman"/>
          <w:sz w:val="22"/>
          <w:szCs w:val="22"/>
        </w:rPr>
        <w:t xml:space="preserve">  </w:t>
      </w:r>
    </w:p>
    <w:p w:rsidR="005B00B6" w:rsidRDefault="004F13B6" w:rsidP="005B00B6">
      <w:pPr>
        <w:pStyle w:val="Default"/>
        <w:spacing w:line="276" w:lineRule="auto"/>
        <w:ind w:left="284"/>
        <w:jc w:val="both"/>
        <w:rPr>
          <w:rFonts w:cs="Times New Roman"/>
          <w:sz w:val="22"/>
          <w:szCs w:val="22"/>
        </w:rPr>
      </w:pPr>
      <w:r w:rsidRPr="004F13B6">
        <w:rPr>
          <w:rFonts w:cs="Times New Roman"/>
          <w:sz w:val="22"/>
          <w:szCs w:val="22"/>
        </w:rPr>
        <w:t>http://www.schoolaanzet.nl/uploads/tx_sazcontent/Doelen_stellen_met_je_leerlingen_</w:t>
      </w:r>
      <w:r>
        <w:rPr>
          <w:rFonts w:cs="Times New Roman"/>
          <w:sz w:val="22"/>
          <w:szCs w:val="22"/>
        </w:rPr>
        <w:t>.</w:t>
      </w:r>
    </w:p>
    <w:p w:rsidR="004F13B6" w:rsidRPr="00BE45BC" w:rsidRDefault="004F13B6" w:rsidP="005B00B6">
      <w:pPr>
        <w:pStyle w:val="Default"/>
        <w:spacing w:line="276" w:lineRule="auto"/>
        <w:ind w:left="284"/>
        <w:jc w:val="both"/>
        <w:rPr>
          <w:sz w:val="22"/>
          <w:szCs w:val="22"/>
        </w:rPr>
      </w:pPr>
    </w:p>
    <w:p w:rsidR="003A2B29" w:rsidRDefault="00CA4F86" w:rsidP="003A2B29">
      <w:pPr>
        <w:spacing w:after="0" w:line="240" w:lineRule="auto"/>
        <w:rPr>
          <w:rStyle w:val="nlmarticle-title"/>
          <w:rFonts w:cs="Times New Roman"/>
        </w:rPr>
      </w:pPr>
      <w:hyperlink r:id="rId17" w:history="1">
        <w:r w:rsidR="003A2B29" w:rsidRPr="003602A1">
          <w:rPr>
            <w:rStyle w:val="Hyperlink"/>
            <w:rFonts w:cs="Arial"/>
            <w:color w:val="auto"/>
            <w:sz w:val="22"/>
            <w:szCs w:val="22"/>
            <w:u w:val="none"/>
            <w:lang w:val="en-US"/>
          </w:rPr>
          <w:t xml:space="preserve">     </w:t>
        </w:r>
        <w:r w:rsidR="003A2B29" w:rsidRPr="003C1608">
          <w:rPr>
            <w:rStyle w:val="Hyperlink"/>
            <w:rFonts w:cs="Arial"/>
            <w:color w:val="auto"/>
            <w:sz w:val="22"/>
            <w:szCs w:val="22"/>
            <w:u w:val="none"/>
            <w:lang w:val="en-US"/>
          </w:rPr>
          <w:t xml:space="preserve">Johnson, D. </w:t>
        </w:r>
      </w:hyperlink>
      <w:r w:rsidR="003A2B29" w:rsidRPr="003C1608">
        <w:rPr>
          <w:rStyle w:val="contribdegrees"/>
          <w:rFonts w:cs="Arial"/>
          <w:lang w:val="en-US"/>
        </w:rPr>
        <w:t xml:space="preserve">&amp; Johnson, R. (2002). </w:t>
      </w:r>
      <w:r w:rsidR="003A2B29" w:rsidRPr="003C1608">
        <w:rPr>
          <w:rStyle w:val="nlmarticle-title"/>
          <w:rFonts w:cs="Arial"/>
          <w:i/>
          <w:iCs/>
          <w:lang w:val="en-US"/>
        </w:rPr>
        <w:t>Learning Together and Alone: Overview and Meta</w:t>
      </w:r>
      <w:r w:rsidR="003A2B29" w:rsidRPr="003C1608">
        <w:rPr>
          <w:rStyle w:val="nlmarticle-title"/>
          <w:rFonts w:cs="Cambria Math"/>
          <w:i/>
          <w:iCs/>
          <w:lang w:val="en-US"/>
        </w:rPr>
        <w:t>‐</w:t>
      </w:r>
      <w:r w:rsidR="003A2B29" w:rsidRPr="003C1608">
        <w:rPr>
          <w:rStyle w:val="nlmarticle-title"/>
          <w:rFonts w:cs="Times New Roman"/>
          <w:i/>
          <w:iCs/>
          <w:lang w:val="en-US"/>
        </w:rPr>
        <w:t>analysis.</w:t>
      </w:r>
      <w:r w:rsidR="003A2B29" w:rsidRPr="003C1608">
        <w:rPr>
          <w:rStyle w:val="nlmarticle-title"/>
          <w:rFonts w:cs="Times New Roman"/>
          <w:lang w:val="en-US"/>
        </w:rPr>
        <w:t xml:space="preserve"> </w:t>
      </w:r>
      <w:r w:rsidR="003A2B29">
        <w:rPr>
          <w:rStyle w:val="nlmarticle-title"/>
          <w:rFonts w:cs="Times New Roman"/>
        </w:rPr>
        <w:t xml:space="preserve">Asia </w:t>
      </w:r>
    </w:p>
    <w:p w:rsidR="003A2B29" w:rsidRPr="00A661CB" w:rsidRDefault="003A2B29" w:rsidP="003A2B29">
      <w:pPr>
        <w:spacing w:after="0" w:line="240" w:lineRule="auto"/>
        <w:rPr>
          <w:rFonts w:cs="Times New Roman"/>
        </w:rPr>
      </w:pPr>
      <w:r>
        <w:rPr>
          <w:rStyle w:val="nlmarticle-title"/>
          <w:rFonts w:cs="Times New Roman"/>
        </w:rPr>
        <w:t xml:space="preserve">     Pacific Journal of Education</w:t>
      </w:r>
      <w:r w:rsidRPr="00A661CB">
        <w:rPr>
          <w:rFonts w:cs="Arial"/>
        </w:rPr>
        <w:t xml:space="preserve"> 22</w:t>
      </w:r>
      <w:r>
        <w:rPr>
          <w:rFonts w:cs="Arial"/>
        </w:rPr>
        <w:t xml:space="preserve"> (1), </w:t>
      </w:r>
      <w:r w:rsidRPr="00A661CB">
        <w:rPr>
          <w:rFonts w:cs="Arial"/>
        </w:rPr>
        <w:t>95-105.</w:t>
      </w:r>
    </w:p>
    <w:p w:rsidR="003A2B29" w:rsidRPr="003C1608" w:rsidRDefault="003A2B29" w:rsidP="003A2B29">
      <w:pPr>
        <w:pStyle w:val="Default"/>
        <w:spacing w:line="276" w:lineRule="auto"/>
        <w:ind w:left="284"/>
        <w:jc w:val="both"/>
        <w:rPr>
          <w:rFonts w:eastAsia="Times New Roman" w:cs="Arial"/>
          <w:sz w:val="22"/>
          <w:szCs w:val="22"/>
        </w:rPr>
      </w:pPr>
    </w:p>
    <w:p w:rsidR="005B00B6" w:rsidRPr="00BB1D3F" w:rsidRDefault="005B00B6" w:rsidP="005B00B6">
      <w:pPr>
        <w:pStyle w:val="Default"/>
        <w:spacing w:line="276" w:lineRule="auto"/>
        <w:ind w:left="284"/>
        <w:jc w:val="both"/>
        <w:rPr>
          <w:sz w:val="22"/>
          <w:szCs w:val="22"/>
        </w:rPr>
      </w:pPr>
      <w:r w:rsidRPr="00BE45BC">
        <w:rPr>
          <w:sz w:val="22"/>
          <w:szCs w:val="22"/>
        </w:rPr>
        <w:t xml:space="preserve">Korthagen, F. &amp; Lagerwerf, B. (2011). </w:t>
      </w:r>
      <w:r w:rsidRPr="00BE45BC">
        <w:rPr>
          <w:i/>
          <w:iCs/>
          <w:sz w:val="22"/>
          <w:szCs w:val="22"/>
        </w:rPr>
        <w:t xml:space="preserve">Leren van binnenuit, kwaliteit en inspiratie in het onderwijs. </w:t>
      </w:r>
      <w:r w:rsidRPr="00BB1D3F">
        <w:rPr>
          <w:sz w:val="22"/>
          <w:szCs w:val="22"/>
        </w:rPr>
        <w:t>Den Haag: Boom Lemma Uitgevers.</w:t>
      </w:r>
    </w:p>
    <w:p w:rsidR="004347CD" w:rsidRPr="00BB1D3F" w:rsidRDefault="004347CD" w:rsidP="00A661CB">
      <w:pPr>
        <w:pStyle w:val="Default"/>
        <w:ind w:left="284"/>
        <w:jc w:val="both"/>
        <w:rPr>
          <w:color w:val="auto"/>
          <w:sz w:val="22"/>
          <w:szCs w:val="22"/>
        </w:rPr>
      </w:pPr>
    </w:p>
    <w:p w:rsidR="005B00B6" w:rsidRDefault="005B00B6" w:rsidP="005B00B6">
      <w:pPr>
        <w:pStyle w:val="Default"/>
        <w:spacing w:line="276" w:lineRule="auto"/>
        <w:ind w:left="284"/>
        <w:jc w:val="both"/>
        <w:rPr>
          <w:rFonts w:eastAsia="Times New Roman" w:cs="Arial"/>
          <w:sz w:val="22"/>
          <w:szCs w:val="22"/>
        </w:rPr>
      </w:pPr>
      <w:r w:rsidRPr="00BE45BC">
        <w:rPr>
          <w:rFonts w:eastAsia="Times New Roman" w:cs="Arial"/>
          <w:sz w:val="22"/>
          <w:szCs w:val="22"/>
        </w:rPr>
        <w:t xml:space="preserve">Korthagen, F.A.J., Koster, B. en Melief, K. (2005) </w:t>
      </w:r>
      <w:r w:rsidRPr="00BE45BC">
        <w:rPr>
          <w:rFonts w:eastAsia="Times New Roman" w:cs="Arial"/>
          <w:i/>
          <w:iCs/>
          <w:sz w:val="22"/>
          <w:szCs w:val="22"/>
        </w:rPr>
        <w:t>Docenten leren reflecteren</w:t>
      </w:r>
      <w:r w:rsidRPr="00BE45BC">
        <w:rPr>
          <w:rFonts w:eastAsia="Times New Roman" w:cs="Arial"/>
          <w:sz w:val="22"/>
          <w:szCs w:val="22"/>
        </w:rPr>
        <w:t>. Soest:  Uitgeverij Nelissen.</w:t>
      </w:r>
    </w:p>
    <w:p w:rsidR="005B00B6" w:rsidRPr="00BE45BC" w:rsidRDefault="005B00B6" w:rsidP="005B00B6">
      <w:pPr>
        <w:pStyle w:val="Default"/>
        <w:spacing w:line="276" w:lineRule="auto"/>
        <w:ind w:left="284"/>
        <w:jc w:val="both"/>
        <w:rPr>
          <w:rFonts w:eastAsia="Times New Roman" w:cs="Arial"/>
          <w:sz w:val="22"/>
          <w:szCs w:val="22"/>
        </w:rPr>
      </w:pPr>
    </w:p>
    <w:p w:rsidR="005B00B6" w:rsidRDefault="005B00B6" w:rsidP="005B00B6">
      <w:pPr>
        <w:pStyle w:val="Default"/>
        <w:spacing w:line="276" w:lineRule="auto"/>
        <w:ind w:left="284"/>
        <w:jc w:val="both"/>
        <w:rPr>
          <w:rFonts w:eastAsia="Times New Roman" w:cs="Arial"/>
          <w:sz w:val="22"/>
          <w:szCs w:val="22"/>
        </w:rPr>
      </w:pPr>
      <w:r w:rsidRPr="00BE45BC">
        <w:rPr>
          <w:rFonts w:eastAsia="Times New Roman" w:cs="Arial"/>
          <w:sz w:val="22"/>
          <w:szCs w:val="22"/>
        </w:rPr>
        <w:t>Marzano, R.J. (2008)</w:t>
      </w:r>
      <w:r w:rsidRPr="00BE45BC">
        <w:rPr>
          <w:rFonts w:eastAsia="Times New Roman" w:cs="Arial"/>
          <w:i/>
          <w:iCs/>
          <w:sz w:val="22"/>
          <w:szCs w:val="22"/>
        </w:rPr>
        <w:t xml:space="preserve"> Wat werkt in de klas, research in actie.</w:t>
      </w:r>
      <w:r w:rsidRPr="00BE45BC">
        <w:rPr>
          <w:rFonts w:eastAsia="Times New Roman" w:cs="Arial"/>
          <w:sz w:val="22"/>
          <w:szCs w:val="22"/>
        </w:rPr>
        <w:t xml:space="preserve"> Middelburg: Bazalt</w:t>
      </w:r>
      <w:r w:rsidR="003A2B29">
        <w:rPr>
          <w:rFonts w:eastAsia="Times New Roman" w:cs="Arial"/>
          <w:sz w:val="22"/>
          <w:szCs w:val="22"/>
        </w:rPr>
        <w:t>.</w:t>
      </w:r>
    </w:p>
    <w:p w:rsidR="005B00B6" w:rsidRPr="00BE45BC" w:rsidRDefault="005B00B6" w:rsidP="005B00B6">
      <w:pPr>
        <w:pStyle w:val="Default"/>
        <w:spacing w:line="276" w:lineRule="auto"/>
        <w:ind w:left="284"/>
        <w:jc w:val="both"/>
        <w:rPr>
          <w:rFonts w:eastAsia="Times New Roman" w:cs="Arial"/>
          <w:sz w:val="22"/>
          <w:szCs w:val="22"/>
        </w:rPr>
      </w:pPr>
    </w:p>
    <w:p w:rsidR="005B00B6" w:rsidRDefault="005B00B6" w:rsidP="005B00B6">
      <w:pPr>
        <w:pStyle w:val="Default"/>
        <w:spacing w:line="276" w:lineRule="auto"/>
        <w:ind w:left="284"/>
        <w:jc w:val="both"/>
        <w:rPr>
          <w:sz w:val="22"/>
          <w:szCs w:val="22"/>
        </w:rPr>
      </w:pPr>
      <w:r w:rsidRPr="00BE45BC">
        <w:rPr>
          <w:sz w:val="22"/>
          <w:szCs w:val="22"/>
        </w:rPr>
        <w:t xml:space="preserve">Nelissen, J. (2003). </w:t>
      </w:r>
      <w:r w:rsidRPr="00A661CB">
        <w:rPr>
          <w:i/>
          <w:iCs/>
          <w:sz w:val="22"/>
          <w:szCs w:val="22"/>
        </w:rPr>
        <w:t xml:space="preserve">Het autonome kind. </w:t>
      </w:r>
      <w:r w:rsidRPr="00A661CB">
        <w:rPr>
          <w:sz w:val="22"/>
          <w:szCs w:val="22"/>
        </w:rPr>
        <w:t>Vernieuwing, 62 (5),</w:t>
      </w:r>
      <w:r w:rsidRPr="00BE45BC">
        <w:rPr>
          <w:sz w:val="22"/>
          <w:szCs w:val="22"/>
        </w:rPr>
        <w:t xml:space="preserve"> 8-10. </w:t>
      </w:r>
    </w:p>
    <w:p w:rsidR="005B00B6" w:rsidRPr="00BE45BC" w:rsidRDefault="005B00B6" w:rsidP="005B00B6">
      <w:pPr>
        <w:pStyle w:val="Default"/>
        <w:spacing w:line="276" w:lineRule="auto"/>
        <w:ind w:left="284"/>
        <w:jc w:val="both"/>
        <w:rPr>
          <w:rFonts w:eastAsia="Times New Roman" w:cs="Arial"/>
          <w:sz w:val="22"/>
          <w:szCs w:val="22"/>
        </w:rPr>
      </w:pPr>
    </w:p>
    <w:p w:rsidR="005B00B6" w:rsidRDefault="005B00B6" w:rsidP="005B00B6">
      <w:pPr>
        <w:pStyle w:val="Default"/>
        <w:spacing w:line="276" w:lineRule="auto"/>
        <w:ind w:left="284"/>
        <w:jc w:val="both"/>
        <w:rPr>
          <w:sz w:val="22"/>
          <w:szCs w:val="22"/>
        </w:rPr>
      </w:pPr>
      <w:r w:rsidRPr="00BE45BC">
        <w:rPr>
          <w:sz w:val="22"/>
          <w:szCs w:val="22"/>
        </w:rPr>
        <w:t xml:space="preserve">Praktikon. Pi-7. (2016). </w:t>
      </w:r>
      <w:r w:rsidRPr="00BE45BC">
        <w:rPr>
          <w:i/>
          <w:iCs/>
          <w:sz w:val="22"/>
          <w:szCs w:val="22"/>
        </w:rPr>
        <w:t>ZO! Observatielijst zelfregulatie in het onderwijs</w:t>
      </w:r>
      <w:r w:rsidRPr="00BE45BC">
        <w:rPr>
          <w:sz w:val="22"/>
          <w:szCs w:val="22"/>
        </w:rPr>
        <w:t>. Handleiding en verantwoording. Nijmegen.</w:t>
      </w:r>
    </w:p>
    <w:p w:rsidR="005B00B6" w:rsidRPr="00BE45BC" w:rsidRDefault="005B00B6" w:rsidP="005B00B6">
      <w:pPr>
        <w:pStyle w:val="Default"/>
        <w:spacing w:line="276" w:lineRule="auto"/>
        <w:ind w:left="284"/>
        <w:jc w:val="both"/>
        <w:rPr>
          <w:rFonts w:eastAsia="Times New Roman" w:cs="Arial"/>
          <w:sz w:val="22"/>
          <w:szCs w:val="22"/>
        </w:rPr>
      </w:pPr>
    </w:p>
    <w:p w:rsidR="005B00B6" w:rsidRDefault="005B00B6" w:rsidP="005B00B6">
      <w:pPr>
        <w:pStyle w:val="Default"/>
        <w:spacing w:line="276" w:lineRule="auto"/>
        <w:ind w:left="284"/>
        <w:jc w:val="both"/>
        <w:rPr>
          <w:sz w:val="22"/>
          <w:szCs w:val="22"/>
        </w:rPr>
      </w:pPr>
      <w:r w:rsidRPr="00BE45BC">
        <w:rPr>
          <w:sz w:val="22"/>
          <w:szCs w:val="22"/>
        </w:rPr>
        <w:t xml:space="preserve">Röhner, R. &amp; Wenke, H. (2004). </w:t>
      </w:r>
      <w:r w:rsidRPr="00BE45BC">
        <w:rPr>
          <w:i/>
          <w:iCs/>
          <w:sz w:val="22"/>
          <w:szCs w:val="22"/>
        </w:rPr>
        <w:t>Dalton-onderwijs. Een blijvende inspiratie</w:t>
      </w:r>
      <w:r w:rsidRPr="00BE45BC">
        <w:rPr>
          <w:sz w:val="22"/>
          <w:szCs w:val="22"/>
        </w:rPr>
        <w:t xml:space="preserve">. Nieuwegein: Arko Uitgeverij BV. </w:t>
      </w:r>
    </w:p>
    <w:p w:rsidR="005B00B6" w:rsidRPr="00BE45BC" w:rsidRDefault="005B00B6" w:rsidP="005B00B6">
      <w:pPr>
        <w:pStyle w:val="Default"/>
        <w:spacing w:line="276" w:lineRule="auto"/>
        <w:ind w:left="284"/>
        <w:jc w:val="both"/>
        <w:rPr>
          <w:rFonts w:eastAsia="Times New Roman" w:cs="Arial"/>
          <w:sz w:val="22"/>
          <w:szCs w:val="22"/>
        </w:rPr>
      </w:pPr>
    </w:p>
    <w:p w:rsidR="005B00B6" w:rsidRDefault="005B00B6" w:rsidP="005B00B6">
      <w:pPr>
        <w:pStyle w:val="Default"/>
        <w:spacing w:line="276" w:lineRule="auto"/>
        <w:ind w:left="284"/>
        <w:jc w:val="both"/>
        <w:rPr>
          <w:sz w:val="22"/>
          <w:szCs w:val="22"/>
        </w:rPr>
      </w:pPr>
      <w:r w:rsidRPr="00BE45BC">
        <w:rPr>
          <w:sz w:val="22"/>
          <w:szCs w:val="22"/>
        </w:rPr>
        <w:t xml:space="preserve">Röhner, R. &amp; Wenke, H. (2006). </w:t>
      </w:r>
      <w:r w:rsidRPr="00BE45BC">
        <w:rPr>
          <w:i/>
          <w:iCs/>
          <w:sz w:val="22"/>
          <w:szCs w:val="22"/>
        </w:rPr>
        <w:t xml:space="preserve">Leve de school. Daltononderwijs in de praktijk. </w:t>
      </w:r>
      <w:r w:rsidRPr="00BE45BC">
        <w:rPr>
          <w:sz w:val="22"/>
          <w:szCs w:val="22"/>
        </w:rPr>
        <w:t xml:space="preserve">Nieuwegein: Arko Uitgeverij BV. </w:t>
      </w:r>
    </w:p>
    <w:p w:rsidR="005B00B6" w:rsidRPr="00BE45BC" w:rsidRDefault="005B00B6" w:rsidP="005B00B6">
      <w:pPr>
        <w:pStyle w:val="Default"/>
        <w:spacing w:line="276" w:lineRule="auto"/>
        <w:ind w:left="284"/>
        <w:jc w:val="both"/>
        <w:rPr>
          <w:rFonts w:eastAsia="Times New Roman" w:cs="Arial"/>
          <w:sz w:val="22"/>
          <w:szCs w:val="22"/>
        </w:rPr>
      </w:pPr>
    </w:p>
    <w:p w:rsidR="005B00B6" w:rsidRDefault="003A2B29" w:rsidP="005B00B6">
      <w:pPr>
        <w:pStyle w:val="Default"/>
        <w:spacing w:line="276" w:lineRule="auto"/>
        <w:ind w:left="284"/>
        <w:jc w:val="both"/>
        <w:rPr>
          <w:rFonts w:cs="Arial"/>
          <w:sz w:val="22"/>
          <w:szCs w:val="22"/>
          <w:lang w:val="en-US"/>
        </w:rPr>
      </w:pPr>
      <w:r w:rsidRPr="00BB1D3F">
        <w:rPr>
          <w:rFonts w:cs="Arial"/>
          <w:sz w:val="22"/>
          <w:szCs w:val="22"/>
          <w:lang w:val="en-US"/>
        </w:rPr>
        <w:t>Ryan, R.M., &amp; Deci, E.L. (</w:t>
      </w:r>
      <w:r w:rsidR="005B00B6" w:rsidRPr="00BB1D3F">
        <w:rPr>
          <w:rFonts w:cs="Arial"/>
          <w:sz w:val="22"/>
          <w:szCs w:val="22"/>
          <w:lang w:val="en-US"/>
        </w:rPr>
        <w:t>2000</w:t>
      </w:r>
      <w:r w:rsidRPr="00BB1D3F">
        <w:rPr>
          <w:rFonts w:cs="Arial"/>
          <w:sz w:val="22"/>
          <w:szCs w:val="22"/>
          <w:lang w:val="en-US"/>
        </w:rPr>
        <w:t>)</w:t>
      </w:r>
      <w:r w:rsidR="005B00B6" w:rsidRPr="00BB1D3F">
        <w:rPr>
          <w:rFonts w:cs="Arial"/>
          <w:sz w:val="22"/>
          <w:szCs w:val="22"/>
          <w:lang w:val="en-US"/>
        </w:rPr>
        <w:t xml:space="preserve">. </w:t>
      </w:r>
      <w:r w:rsidR="005B00B6" w:rsidRPr="00BE45BC">
        <w:rPr>
          <w:rFonts w:cs="Arial"/>
          <w:i/>
          <w:iCs/>
          <w:sz w:val="22"/>
          <w:szCs w:val="22"/>
          <w:lang w:val="en-US"/>
        </w:rPr>
        <w:t>Intrinsic and extrinsic motivations: Classic definitions and new directions.</w:t>
      </w:r>
      <w:r w:rsidR="005B00B6" w:rsidRPr="00BE45BC">
        <w:rPr>
          <w:rFonts w:cs="Arial"/>
          <w:sz w:val="22"/>
          <w:szCs w:val="22"/>
          <w:lang w:val="en-US"/>
        </w:rPr>
        <w:t> Contemporary Educational Psychology, 25, 54-67.</w:t>
      </w:r>
    </w:p>
    <w:p w:rsidR="005B00B6" w:rsidRPr="00BE45BC" w:rsidRDefault="005B00B6" w:rsidP="005B00B6">
      <w:pPr>
        <w:pStyle w:val="Default"/>
        <w:spacing w:line="276" w:lineRule="auto"/>
        <w:ind w:left="284"/>
        <w:jc w:val="both"/>
        <w:rPr>
          <w:rFonts w:eastAsia="Times New Roman" w:cs="Arial"/>
          <w:sz w:val="22"/>
          <w:szCs w:val="22"/>
          <w:lang w:val="en-US"/>
        </w:rPr>
      </w:pPr>
    </w:p>
    <w:p w:rsidR="005B00B6" w:rsidRDefault="003A2B29" w:rsidP="005B00B6">
      <w:pPr>
        <w:pStyle w:val="Default"/>
        <w:spacing w:line="276" w:lineRule="auto"/>
        <w:ind w:left="284"/>
        <w:jc w:val="both"/>
        <w:rPr>
          <w:rFonts w:cs="Arial"/>
          <w:sz w:val="22"/>
          <w:szCs w:val="22"/>
          <w:lang w:val="en-US"/>
        </w:rPr>
      </w:pPr>
      <w:r w:rsidRPr="00BB1D3F">
        <w:rPr>
          <w:rFonts w:cs="Arial"/>
          <w:sz w:val="22"/>
          <w:szCs w:val="22"/>
          <w:lang w:val="en-US"/>
        </w:rPr>
        <w:t>Ryan, R.M., &amp; Deci, E.L. (</w:t>
      </w:r>
      <w:r w:rsidR="005B00B6" w:rsidRPr="00BB1D3F">
        <w:rPr>
          <w:rFonts w:cs="Arial"/>
          <w:sz w:val="22"/>
          <w:szCs w:val="22"/>
          <w:lang w:val="en-US"/>
        </w:rPr>
        <w:t>2009</w:t>
      </w:r>
      <w:r w:rsidRPr="00BB1D3F">
        <w:rPr>
          <w:rFonts w:cs="Arial"/>
          <w:sz w:val="22"/>
          <w:szCs w:val="22"/>
          <w:lang w:val="en-US"/>
        </w:rPr>
        <w:t>)</w:t>
      </w:r>
      <w:r w:rsidR="005B00B6" w:rsidRPr="00BB1D3F">
        <w:rPr>
          <w:rFonts w:cs="Arial"/>
          <w:sz w:val="22"/>
          <w:szCs w:val="22"/>
          <w:lang w:val="en-US"/>
        </w:rPr>
        <w:t xml:space="preserve">. </w:t>
      </w:r>
      <w:r w:rsidR="005B00B6" w:rsidRPr="00BE45BC">
        <w:rPr>
          <w:rFonts w:cs="Arial"/>
          <w:i/>
          <w:iCs/>
          <w:sz w:val="22"/>
          <w:szCs w:val="22"/>
          <w:lang w:val="en-US"/>
        </w:rPr>
        <w:t>Promoting self-determined school engagement: Motivation, learning, and well-being.</w:t>
      </w:r>
      <w:r>
        <w:rPr>
          <w:rFonts w:cs="Arial"/>
          <w:sz w:val="22"/>
          <w:szCs w:val="22"/>
          <w:lang w:val="en-US"/>
        </w:rPr>
        <w:t xml:space="preserve"> In K.R. Wentzel &amp; A. Wigfield (Eds.).</w:t>
      </w:r>
      <w:r w:rsidR="005B00B6" w:rsidRPr="00BE45BC">
        <w:rPr>
          <w:rFonts w:cs="Arial"/>
          <w:sz w:val="22"/>
          <w:szCs w:val="22"/>
          <w:lang w:val="en-US"/>
        </w:rPr>
        <w:t xml:space="preserve"> Handbook on motivation at school (pp. 171-196). New York: Routledge.</w:t>
      </w:r>
    </w:p>
    <w:p w:rsidR="005B00B6" w:rsidRPr="00BE45BC" w:rsidRDefault="005B00B6" w:rsidP="005B00B6">
      <w:pPr>
        <w:pStyle w:val="Default"/>
        <w:spacing w:line="276" w:lineRule="auto"/>
        <w:ind w:left="284"/>
        <w:jc w:val="both"/>
        <w:rPr>
          <w:rFonts w:eastAsia="Times New Roman" w:cs="Arial"/>
          <w:sz w:val="22"/>
          <w:szCs w:val="22"/>
          <w:lang w:val="en-US"/>
        </w:rPr>
      </w:pPr>
    </w:p>
    <w:p w:rsidR="005B00B6" w:rsidRDefault="005B00B6" w:rsidP="003A2B29">
      <w:pPr>
        <w:pStyle w:val="Default"/>
        <w:spacing w:line="276" w:lineRule="auto"/>
        <w:ind w:left="284"/>
        <w:jc w:val="both"/>
        <w:rPr>
          <w:sz w:val="22"/>
          <w:szCs w:val="22"/>
          <w:lang w:val="en-US"/>
        </w:rPr>
      </w:pPr>
      <w:r w:rsidRPr="00BE45BC">
        <w:rPr>
          <w:sz w:val="22"/>
          <w:szCs w:val="22"/>
          <w:lang w:val="en-US"/>
        </w:rPr>
        <w:t xml:space="preserve">Simons, P. </w:t>
      </w:r>
      <w:r w:rsidR="003A2B29">
        <w:rPr>
          <w:sz w:val="22"/>
          <w:szCs w:val="22"/>
          <w:lang w:val="en-US"/>
        </w:rPr>
        <w:t>(1993).</w:t>
      </w:r>
      <w:r w:rsidR="003A2B29" w:rsidRPr="00BE45BC">
        <w:rPr>
          <w:sz w:val="22"/>
          <w:szCs w:val="22"/>
          <w:lang w:val="en-US"/>
        </w:rPr>
        <w:t xml:space="preserve"> </w:t>
      </w:r>
      <w:r w:rsidRPr="00BE45BC">
        <w:rPr>
          <w:sz w:val="22"/>
          <w:szCs w:val="22"/>
          <w:lang w:val="en-US"/>
        </w:rPr>
        <w:t>“Constructive Learning: The role of the learner“.</w:t>
      </w:r>
      <w:r w:rsidRPr="00BE45BC">
        <w:rPr>
          <w:i/>
          <w:iCs/>
          <w:sz w:val="22"/>
          <w:szCs w:val="22"/>
          <w:lang w:val="en-US"/>
        </w:rPr>
        <w:t xml:space="preserve"> Designing environments for Constructive Learning</w:t>
      </w:r>
      <w:r w:rsidRPr="00BE45BC">
        <w:rPr>
          <w:sz w:val="22"/>
          <w:szCs w:val="22"/>
          <w:lang w:val="en-US"/>
        </w:rPr>
        <w:t xml:space="preserve"> 291-313. </w:t>
      </w:r>
    </w:p>
    <w:p w:rsidR="005B00B6" w:rsidRPr="00BE45BC" w:rsidRDefault="005B00B6" w:rsidP="005B00B6">
      <w:pPr>
        <w:pStyle w:val="Default"/>
        <w:spacing w:line="276" w:lineRule="auto"/>
        <w:ind w:left="284"/>
        <w:jc w:val="both"/>
        <w:rPr>
          <w:rFonts w:eastAsia="Times New Roman" w:cs="Arial"/>
          <w:sz w:val="22"/>
          <w:szCs w:val="22"/>
          <w:lang w:val="en-US"/>
        </w:rPr>
      </w:pPr>
    </w:p>
    <w:p w:rsidR="005B00B6" w:rsidRDefault="005B00B6" w:rsidP="005B00B6">
      <w:pPr>
        <w:pStyle w:val="Default"/>
        <w:spacing w:line="276" w:lineRule="auto"/>
        <w:ind w:left="284"/>
        <w:jc w:val="both"/>
        <w:rPr>
          <w:sz w:val="22"/>
          <w:szCs w:val="22"/>
        </w:rPr>
      </w:pPr>
      <w:r w:rsidRPr="00EE63B2">
        <w:rPr>
          <w:sz w:val="22"/>
          <w:szCs w:val="22"/>
          <w:lang w:val="en-US"/>
        </w:rPr>
        <w:t xml:space="preserve">Stevens, L. (2005).  </w:t>
      </w:r>
      <w:r w:rsidRPr="00EE63B2">
        <w:rPr>
          <w:i/>
          <w:iCs/>
          <w:sz w:val="22"/>
          <w:szCs w:val="22"/>
          <w:lang w:val="en-US"/>
        </w:rPr>
        <w:t>Zin in school</w:t>
      </w:r>
      <w:r w:rsidRPr="00EE63B2">
        <w:rPr>
          <w:sz w:val="22"/>
          <w:szCs w:val="22"/>
          <w:lang w:val="en-US"/>
        </w:rPr>
        <w:t xml:space="preserve">.  </w:t>
      </w:r>
      <w:r w:rsidRPr="00BE45BC">
        <w:rPr>
          <w:sz w:val="22"/>
          <w:szCs w:val="22"/>
        </w:rPr>
        <w:t>Amersfoort: CPS.</w:t>
      </w:r>
    </w:p>
    <w:p w:rsidR="005B00B6" w:rsidRPr="00BE45BC" w:rsidRDefault="005B00B6" w:rsidP="005B00B6">
      <w:pPr>
        <w:pStyle w:val="Default"/>
        <w:spacing w:line="276" w:lineRule="auto"/>
        <w:ind w:left="284"/>
        <w:jc w:val="both"/>
        <w:rPr>
          <w:rFonts w:eastAsia="Times New Roman" w:cs="Arial"/>
          <w:sz w:val="22"/>
          <w:szCs w:val="22"/>
        </w:rPr>
      </w:pPr>
    </w:p>
    <w:p w:rsidR="005B00B6" w:rsidRDefault="005B00B6" w:rsidP="005B00B6">
      <w:pPr>
        <w:pStyle w:val="Default"/>
        <w:spacing w:line="276" w:lineRule="auto"/>
        <w:ind w:left="284"/>
        <w:jc w:val="both"/>
        <w:rPr>
          <w:rFonts w:eastAsia="Times New Roman" w:cs="Arial"/>
          <w:sz w:val="22"/>
          <w:szCs w:val="22"/>
        </w:rPr>
      </w:pPr>
      <w:r w:rsidRPr="00BE45BC">
        <w:rPr>
          <w:sz w:val="22"/>
          <w:szCs w:val="22"/>
        </w:rPr>
        <w:t xml:space="preserve">Uden, J. van, Pieters, J. &amp; Ritzen, H. (2011). </w:t>
      </w:r>
      <w:r w:rsidRPr="00BE45BC">
        <w:rPr>
          <w:i/>
          <w:iCs/>
          <w:sz w:val="22"/>
          <w:szCs w:val="22"/>
        </w:rPr>
        <w:t xml:space="preserve">Betrokken leerlingen? </w:t>
      </w:r>
      <w:r w:rsidRPr="00BE45BC">
        <w:rPr>
          <w:sz w:val="22"/>
          <w:szCs w:val="22"/>
        </w:rPr>
        <w:t>Geraadpleegd op: http://www.ord2011.nl/data/conference/1/papers/583 betrokken_leerlingen_ORD 2011.pdf</w:t>
      </w:r>
      <w:r w:rsidR="003A2B29">
        <w:rPr>
          <w:sz w:val="22"/>
          <w:szCs w:val="22"/>
        </w:rPr>
        <w:t>.</w:t>
      </w:r>
      <w:r w:rsidRPr="00BE45BC">
        <w:rPr>
          <w:rFonts w:eastAsia="Times New Roman" w:cs="Arial"/>
          <w:sz w:val="22"/>
          <w:szCs w:val="22"/>
        </w:rPr>
        <w:t xml:space="preserve"> </w:t>
      </w:r>
    </w:p>
    <w:p w:rsidR="005B00B6" w:rsidRPr="00BE45BC" w:rsidRDefault="005B00B6" w:rsidP="005B00B6">
      <w:pPr>
        <w:pStyle w:val="Default"/>
        <w:spacing w:line="276" w:lineRule="auto"/>
        <w:ind w:left="284"/>
        <w:jc w:val="both"/>
        <w:rPr>
          <w:rFonts w:eastAsia="Times New Roman" w:cs="Arial"/>
          <w:sz w:val="22"/>
          <w:szCs w:val="22"/>
        </w:rPr>
      </w:pPr>
    </w:p>
    <w:p w:rsidR="005B00B6" w:rsidRDefault="005B00B6" w:rsidP="005B00B6">
      <w:pPr>
        <w:pStyle w:val="Default"/>
        <w:spacing w:line="276" w:lineRule="auto"/>
        <w:ind w:left="284"/>
        <w:jc w:val="both"/>
        <w:rPr>
          <w:rFonts w:cs="TransitOT"/>
          <w:sz w:val="22"/>
          <w:szCs w:val="22"/>
        </w:rPr>
      </w:pPr>
      <w:r w:rsidRPr="00BE45BC">
        <w:rPr>
          <w:rFonts w:cs="TransitOT"/>
          <w:sz w:val="22"/>
          <w:szCs w:val="22"/>
        </w:rPr>
        <w:t xml:space="preserve">Verhoeven, N. (2007). </w:t>
      </w:r>
      <w:r w:rsidRPr="00BE45BC">
        <w:rPr>
          <w:rFonts w:cs="TransitOT"/>
          <w:i/>
          <w:iCs/>
          <w:sz w:val="22"/>
          <w:szCs w:val="22"/>
        </w:rPr>
        <w:t>Wat is onderzoek?</w:t>
      </w:r>
      <w:r w:rsidRPr="00BE45BC">
        <w:rPr>
          <w:rFonts w:cs="TransitOT"/>
          <w:sz w:val="22"/>
          <w:szCs w:val="22"/>
        </w:rPr>
        <w:t xml:space="preserve"> Amsterdam: Boom Onderwijs.</w:t>
      </w:r>
    </w:p>
    <w:p w:rsidR="005B00B6" w:rsidRPr="00BE45BC" w:rsidRDefault="005B00B6" w:rsidP="005B00B6">
      <w:pPr>
        <w:pStyle w:val="Default"/>
        <w:spacing w:line="276" w:lineRule="auto"/>
        <w:ind w:left="284"/>
        <w:jc w:val="both"/>
        <w:rPr>
          <w:rFonts w:eastAsia="Times New Roman" w:cs="Arial"/>
          <w:sz w:val="22"/>
          <w:szCs w:val="22"/>
        </w:rPr>
      </w:pPr>
    </w:p>
    <w:p w:rsidR="005B00B6" w:rsidRPr="00BE45BC" w:rsidRDefault="005B00B6" w:rsidP="005B00B6">
      <w:pPr>
        <w:pStyle w:val="Default"/>
        <w:spacing w:line="276" w:lineRule="auto"/>
        <w:ind w:left="284"/>
        <w:jc w:val="both"/>
        <w:rPr>
          <w:rFonts w:eastAsia="Times New Roman" w:cs="Arial"/>
          <w:sz w:val="22"/>
          <w:szCs w:val="22"/>
        </w:rPr>
      </w:pPr>
      <w:r w:rsidRPr="00BE45BC">
        <w:rPr>
          <w:sz w:val="22"/>
          <w:szCs w:val="22"/>
        </w:rPr>
        <w:t>Volman, M. (2011</w:t>
      </w:r>
      <w:r w:rsidRPr="00BE45BC">
        <w:rPr>
          <w:i/>
          <w:iCs/>
          <w:sz w:val="22"/>
          <w:szCs w:val="22"/>
        </w:rPr>
        <w:t>). Kennis van betekenis. Betrokkenheid als kwaliteit van leerprocessen en leerresultaten</w:t>
      </w:r>
      <w:r w:rsidRPr="00BE45BC">
        <w:rPr>
          <w:sz w:val="22"/>
          <w:szCs w:val="22"/>
        </w:rPr>
        <w:t>. Oratie. Universiteit van Amsterdam.</w:t>
      </w:r>
    </w:p>
    <w:p w:rsidR="003A2B29" w:rsidRDefault="003A2B29" w:rsidP="003A2B29">
      <w:pPr>
        <w:pStyle w:val="Default"/>
        <w:spacing w:line="276" w:lineRule="auto"/>
        <w:ind w:left="284"/>
        <w:jc w:val="both"/>
        <w:rPr>
          <w:rFonts w:eastAsia="Times New Roman" w:cs="Arial"/>
          <w:sz w:val="22"/>
          <w:szCs w:val="22"/>
        </w:rPr>
      </w:pPr>
    </w:p>
    <w:p w:rsidR="003A2B29" w:rsidRDefault="003A2B29" w:rsidP="003A2B29">
      <w:pPr>
        <w:pStyle w:val="Default"/>
        <w:spacing w:line="276" w:lineRule="auto"/>
        <w:ind w:left="284"/>
        <w:jc w:val="both"/>
        <w:rPr>
          <w:rFonts w:eastAsia="Times New Roman" w:cs="Arial"/>
          <w:sz w:val="22"/>
          <w:szCs w:val="22"/>
        </w:rPr>
      </w:pPr>
      <w:r w:rsidRPr="00BE45BC">
        <w:rPr>
          <w:rFonts w:eastAsia="Times New Roman" w:cs="Arial"/>
          <w:sz w:val="22"/>
          <w:szCs w:val="22"/>
        </w:rPr>
        <w:t xml:space="preserve">Wulp, D., </w:t>
      </w:r>
      <w:r w:rsidRPr="00BE45BC">
        <w:rPr>
          <w:sz w:val="22"/>
          <w:szCs w:val="22"/>
        </w:rPr>
        <w:t>van der</w:t>
      </w:r>
      <w:r w:rsidR="0098439A">
        <w:rPr>
          <w:sz w:val="22"/>
          <w:szCs w:val="22"/>
        </w:rPr>
        <w:t>.</w:t>
      </w:r>
      <w:r w:rsidRPr="00BE45BC">
        <w:rPr>
          <w:rFonts w:eastAsia="Times New Roman" w:cs="Arial"/>
          <w:sz w:val="22"/>
          <w:szCs w:val="22"/>
        </w:rPr>
        <w:t xml:space="preserve"> (2011). </w:t>
      </w:r>
      <w:r w:rsidRPr="003A2B29">
        <w:rPr>
          <w:rFonts w:eastAsia="Times New Roman" w:cs="Arial"/>
          <w:sz w:val="22"/>
          <w:szCs w:val="22"/>
        </w:rPr>
        <w:t>Meer motivatie door meer autonomie.</w:t>
      </w:r>
      <w:r w:rsidRPr="00BE45BC">
        <w:rPr>
          <w:rFonts w:eastAsia="Times New Roman" w:cs="Arial"/>
          <w:sz w:val="22"/>
          <w:szCs w:val="22"/>
        </w:rPr>
        <w:t> </w:t>
      </w:r>
      <w:r w:rsidRPr="003A2B29">
        <w:rPr>
          <w:rFonts w:eastAsia="Times New Roman" w:cs="Arial"/>
          <w:i/>
          <w:iCs/>
          <w:sz w:val="22"/>
          <w:szCs w:val="22"/>
        </w:rPr>
        <w:t>Bij de les.</w:t>
      </w:r>
      <w:r w:rsidRPr="00BE45BC">
        <w:rPr>
          <w:rFonts w:eastAsia="Times New Roman" w:cs="Arial"/>
          <w:sz w:val="22"/>
          <w:szCs w:val="22"/>
        </w:rPr>
        <w:t xml:space="preserve"> Okt. 2011, blz. 40.</w:t>
      </w:r>
    </w:p>
    <w:p w:rsidR="005B00B6" w:rsidRPr="003A2B29" w:rsidRDefault="005B00B6" w:rsidP="003A2B29">
      <w:pPr>
        <w:jc w:val="both"/>
        <w:rPr>
          <w:b/>
          <w:bCs/>
          <w:color w:val="002060"/>
          <w:u w:val="single"/>
        </w:rPr>
      </w:pPr>
      <w:r w:rsidRPr="003A2B29">
        <w:rPr>
          <w:b/>
          <w:bCs/>
          <w:color w:val="002060"/>
          <w:u w:val="single"/>
        </w:rPr>
        <w:br w:type="page"/>
      </w:r>
    </w:p>
    <w:p w:rsidR="005B00B6" w:rsidRDefault="005B00B6" w:rsidP="005B00B6">
      <w:pPr>
        <w:ind w:left="360"/>
        <w:rPr>
          <w:b/>
          <w:bCs/>
          <w:color w:val="002060"/>
          <w:u w:val="single"/>
        </w:rPr>
      </w:pPr>
      <w:r>
        <w:rPr>
          <w:b/>
          <w:bCs/>
          <w:color w:val="002060"/>
          <w:u w:val="single"/>
        </w:rPr>
        <w:t>9.</w:t>
      </w:r>
      <w:r>
        <w:rPr>
          <w:b/>
          <w:bCs/>
          <w:color w:val="002060"/>
          <w:u w:val="single"/>
        </w:rPr>
        <w:tab/>
        <w:t>Bijlagen</w:t>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r>
        <w:rPr>
          <w:b/>
          <w:bCs/>
          <w:color w:val="002060"/>
          <w:u w:val="single"/>
        </w:rPr>
        <w:tab/>
      </w:r>
    </w:p>
    <w:p w:rsidR="005B00B6" w:rsidRPr="00AE2512" w:rsidRDefault="005B00B6" w:rsidP="005B00B6">
      <w:pPr>
        <w:ind w:left="360"/>
        <w:rPr>
          <w:b/>
          <w:bCs/>
          <w:sz w:val="36"/>
          <w:szCs w:val="36"/>
          <w:u w:val="single"/>
        </w:rPr>
      </w:pPr>
      <w:r>
        <w:rPr>
          <w:b/>
          <w:bCs/>
          <w:color w:val="002060"/>
        </w:rPr>
        <w:t xml:space="preserve">Bijlage </w:t>
      </w:r>
      <w:r w:rsidRPr="00362969">
        <w:rPr>
          <w:b/>
          <w:bCs/>
          <w:color w:val="002060"/>
        </w:rPr>
        <w:t>1)</w:t>
      </w:r>
      <w:r>
        <w:rPr>
          <w:b/>
          <w:bCs/>
          <w:color w:val="002060"/>
        </w:rPr>
        <w:tab/>
      </w:r>
      <w:r>
        <w:rPr>
          <w:b/>
          <w:bCs/>
          <w:color w:val="002060"/>
        </w:rPr>
        <w:tab/>
      </w:r>
      <w:r>
        <w:rPr>
          <w:b/>
          <w:bCs/>
          <w:color w:val="002060"/>
        </w:rPr>
        <w:tab/>
      </w:r>
      <w:r>
        <w:rPr>
          <w:b/>
          <w:bCs/>
          <w:color w:val="002060"/>
        </w:rPr>
        <w:tab/>
      </w:r>
      <w:r w:rsidRPr="00AE2512">
        <w:rPr>
          <w:b/>
          <w:bCs/>
          <w:sz w:val="36"/>
          <w:szCs w:val="36"/>
          <w:u w:val="single"/>
        </w:rPr>
        <w:t xml:space="preserve">Observatiechecklist </w:t>
      </w:r>
    </w:p>
    <w:p w:rsidR="005B00B6" w:rsidRDefault="005B00B6" w:rsidP="005B00B6">
      <w:pPr>
        <w:outlineLvl w:val="0"/>
        <w:rPr>
          <w:sz w:val="24"/>
          <w:szCs w:val="24"/>
        </w:rPr>
      </w:pPr>
      <w:r>
        <w:rPr>
          <w:b/>
          <w:bCs/>
          <w:sz w:val="24"/>
          <w:szCs w:val="24"/>
        </w:rPr>
        <w:tab/>
      </w:r>
      <w:r>
        <w:rPr>
          <w:b/>
          <w:bCs/>
          <w:sz w:val="24"/>
          <w:szCs w:val="24"/>
        </w:rPr>
        <w:tab/>
      </w:r>
      <w:r>
        <w:rPr>
          <w:b/>
          <w:bCs/>
          <w:sz w:val="24"/>
          <w:szCs w:val="24"/>
        </w:rPr>
        <w:tab/>
        <w:t xml:space="preserve">    </w:t>
      </w:r>
      <w:r w:rsidRPr="00F64265">
        <w:rPr>
          <w:b/>
          <w:bCs/>
          <w:sz w:val="24"/>
          <w:szCs w:val="24"/>
        </w:rPr>
        <w:t xml:space="preserve">Observatie </w:t>
      </w:r>
      <w:r>
        <w:rPr>
          <w:b/>
          <w:bCs/>
          <w:sz w:val="24"/>
          <w:szCs w:val="24"/>
        </w:rPr>
        <w:t xml:space="preserve">naar </w:t>
      </w:r>
      <w:r w:rsidRPr="00F64265">
        <w:rPr>
          <w:b/>
          <w:bCs/>
          <w:sz w:val="24"/>
          <w:szCs w:val="24"/>
        </w:rPr>
        <w:t>zelfverantwoordelijk leren</w:t>
      </w:r>
      <w:r>
        <w:rPr>
          <w:sz w:val="24"/>
          <w:szCs w:val="24"/>
        </w:rPr>
        <w:tab/>
      </w:r>
    </w:p>
    <w:p w:rsidR="005B00B6" w:rsidRDefault="005B00B6" w:rsidP="005B00B6">
      <w:pPr>
        <w:outlineLvl w:val="0"/>
        <w:rPr>
          <w:b/>
          <w:bCs/>
          <w:sz w:val="24"/>
          <w:szCs w:val="24"/>
        </w:rPr>
      </w:pPr>
      <w:r w:rsidRPr="00AE2512">
        <w:rPr>
          <w:b/>
          <w:bCs/>
          <w:sz w:val="24"/>
          <w:szCs w:val="24"/>
        </w:rPr>
        <w:t>Groep:</w:t>
      </w:r>
      <w:r>
        <w:rPr>
          <w:b/>
          <w:bCs/>
          <w:sz w:val="24"/>
          <w:szCs w:val="24"/>
        </w:rPr>
        <w:t xml:space="preserve"> </w:t>
      </w:r>
    </w:p>
    <w:p w:rsidR="005B00B6" w:rsidRPr="00AE2512" w:rsidRDefault="005B00B6" w:rsidP="005B00B6">
      <w:pPr>
        <w:spacing w:line="240" w:lineRule="auto"/>
        <w:outlineLvl w:val="0"/>
        <w:rPr>
          <w:b/>
          <w:bCs/>
          <w:sz w:val="24"/>
          <w:szCs w:val="24"/>
        </w:rPr>
      </w:pPr>
      <w:r>
        <w:rPr>
          <w:b/>
          <w:bCs/>
          <w:sz w:val="24"/>
          <w:szCs w:val="24"/>
        </w:rPr>
        <w:t>Datum:</w:t>
      </w:r>
    </w:p>
    <w:tbl>
      <w:tblPr>
        <w:tblStyle w:val="Tabelraster"/>
        <w:tblW w:w="9995" w:type="dxa"/>
        <w:tblLook w:val="04A0" w:firstRow="1" w:lastRow="0" w:firstColumn="1" w:lastColumn="0" w:noHBand="0" w:noVBand="1"/>
      </w:tblPr>
      <w:tblGrid>
        <w:gridCol w:w="3310"/>
        <w:gridCol w:w="3902"/>
        <w:gridCol w:w="2783"/>
      </w:tblGrid>
      <w:tr w:rsidR="005B00B6" w:rsidRPr="00F64265" w:rsidTr="0030356A">
        <w:tc>
          <w:tcPr>
            <w:tcW w:w="3310" w:type="dxa"/>
          </w:tcPr>
          <w:p w:rsidR="005B00B6" w:rsidRDefault="005B00B6" w:rsidP="0030356A">
            <w:pPr>
              <w:rPr>
                <w:b/>
                <w:bCs/>
              </w:rPr>
            </w:pPr>
            <w:r>
              <w:rPr>
                <w:b/>
                <w:bCs/>
              </w:rPr>
              <w:t>Wanneer er slechts een 1 en een 2 staan, betekent dat:</w:t>
            </w:r>
          </w:p>
          <w:p w:rsidR="005B00B6" w:rsidRPr="00F64265" w:rsidRDefault="005B00B6" w:rsidP="0030356A">
            <w:pPr>
              <w:rPr>
                <w:b/>
                <w:bCs/>
              </w:rPr>
            </w:pPr>
            <w:r>
              <w:rPr>
                <w:b/>
                <w:bCs/>
              </w:rPr>
              <w:t>1 = ja        2 = nee</w:t>
            </w:r>
          </w:p>
        </w:tc>
        <w:tc>
          <w:tcPr>
            <w:tcW w:w="3902" w:type="dxa"/>
          </w:tcPr>
          <w:p w:rsidR="005B00B6" w:rsidRDefault="005B00B6" w:rsidP="0030356A">
            <w:pPr>
              <w:rPr>
                <w:b/>
                <w:bCs/>
              </w:rPr>
            </w:pPr>
            <w:r>
              <w:rPr>
                <w:b/>
                <w:bCs/>
              </w:rPr>
              <w:t>Wanneer er  een  1, 2, 3, 4 staat, betekent dat:</w:t>
            </w:r>
          </w:p>
          <w:p w:rsidR="005B00B6" w:rsidRPr="009B41B9" w:rsidRDefault="005B00B6" w:rsidP="0030356A">
            <w:pPr>
              <w:rPr>
                <w:b/>
                <w:bCs/>
              </w:rPr>
            </w:pPr>
            <w:r w:rsidRPr="009B41B9">
              <w:rPr>
                <w:b/>
                <w:bCs/>
              </w:rPr>
              <w:t xml:space="preserve"> 1 = niet                       </w:t>
            </w:r>
            <w:r>
              <w:rPr>
                <w:b/>
                <w:bCs/>
              </w:rPr>
              <w:t xml:space="preserve"> </w:t>
            </w:r>
            <w:r w:rsidRPr="009B41B9">
              <w:rPr>
                <w:b/>
                <w:bCs/>
              </w:rPr>
              <w:t xml:space="preserve">2 = </w:t>
            </w:r>
            <w:r>
              <w:rPr>
                <w:b/>
                <w:bCs/>
              </w:rPr>
              <w:t>soms</w:t>
            </w:r>
            <w:r w:rsidRPr="009B41B9">
              <w:rPr>
                <w:b/>
                <w:bCs/>
              </w:rPr>
              <w:t xml:space="preserve">           </w:t>
            </w:r>
          </w:p>
          <w:p w:rsidR="005B00B6" w:rsidRPr="00496C87" w:rsidRDefault="005B00B6" w:rsidP="0030356A">
            <w:pPr>
              <w:rPr>
                <w:b/>
                <w:bCs/>
              </w:rPr>
            </w:pPr>
            <w:r w:rsidRPr="009B41B9">
              <w:rPr>
                <w:b/>
                <w:bCs/>
              </w:rPr>
              <w:t xml:space="preserve"> 3 = </w:t>
            </w:r>
            <w:r>
              <w:rPr>
                <w:b/>
                <w:bCs/>
              </w:rPr>
              <w:t>regelmatig</w:t>
            </w:r>
            <w:r w:rsidRPr="009B41B9">
              <w:rPr>
                <w:b/>
                <w:bCs/>
              </w:rPr>
              <w:t xml:space="preserve">            4 = altijd</w:t>
            </w:r>
            <w:r>
              <w:rPr>
                <w:b/>
                <w:bCs/>
              </w:rPr>
              <w:t xml:space="preserve"> </w:t>
            </w:r>
          </w:p>
        </w:tc>
        <w:tc>
          <w:tcPr>
            <w:tcW w:w="2783" w:type="dxa"/>
          </w:tcPr>
          <w:p w:rsidR="005B00B6" w:rsidRDefault="005B00B6" w:rsidP="0030356A">
            <w:pPr>
              <w:rPr>
                <w:b/>
                <w:bCs/>
              </w:rPr>
            </w:pPr>
            <w:r>
              <w:rPr>
                <w:b/>
                <w:bCs/>
              </w:rPr>
              <w:t xml:space="preserve">Opmerkingen </w:t>
            </w:r>
          </w:p>
        </w:tc>
      </w:tr>
      <w:tr w:rsidR="005B00B6" w:rsidRPr="00F64265" w:rsidTr="0030356A">
        <w:tc>
          <w:tcPr>
            <w:tcW w:w="3310" w:type="dxa"/>
          </w:tcPr>
          <w:p w:rsidR="005B00B6" w:rsidRDefault="005B00B6" w:rsidP="0030356A">
            <w:pPr>
              <w:rPr>
                <w:b/>
                <w:bCs/>
              </w:rPr>
            </w:pPr>
            <w:r w:rsidRPr="008435EF">
              <w:rPr>
                <w:b/>
                <w:bCs/>
                <w:sz w:val="28"/>
                <w:szCs w:val="28"/>
              </w:rPr>
              <w:t>Werkplek</w:t>
            </w:r>
          </w:p>
        </w:tc>
        <w:tc>
          <w:tcPr>
            <w:tcW w:w="3902" w:type="dxa"/>
          </w:tcPr>
          <w:p w:rsidR="005B00B6" w:rsidRDefault="005B00B6" w:rsidP="0030356A">
            <w:pPr>
              <w:rPr>
                <w:b/>
                <w:bCs/>
              </w:rPr>
            </w:pPr>
          </w:p>
        </w:tc>
        <w:tc>
          <w:tcPr>
            <w:tcW w:w="2783" w:type="dxa"/>
          </w:tcPr>
          <w:p w:rsidR="005B00B6" w:rsidRDefault="005B00B6" w:rsidP="0030356A">
            <w:pPr>
              <w:rPr>
                <w:b/>
                <w:bCs/>
              </w:rPr>
            </w:pPr>
          </w:p>
        </w:tc>
      </w:tr>
      <w:tr w:rsidR="005B00B6" w:rsidRPr="00F64265" w:rsidTr="0030356A">
        <w:tc>
          <w:tcPr>
            <w:tcW w:w="3310" w:type="dxa"/>
          </w:tcPr>
          <w:p w:rsidR="005B00B6" w:rsidRDefault="005B00B6" w:rsidP="0030356A">
            <w:r>
              <w:t>a) er is ruimte voor overleg en samenwerking</w:t>
            </w:r>
          </w:p>
        </w:tc>
        <w:tc>
          <w:tcPr>
            <w:tcW w:w="3902" w:type="dxa"/>
          </w:tcPr>
          <w:p w:rsidR="005B00B6" w:rsidRPr="00BF0ADC" w:rsidRDefault="005B00B6" w:rsidP="0030356A">
            <w:pPr>
              <w:pStyle w:val="Lijstalinea"/>
              <w:ind w:left="1068"/>
            </w:pPr>
            <w:r w:rsidRPr="00BF0ADC">
              <w:t xml:space="preserve">1          2          3          4     </w:t>
            </w:r>
          </w:p>
          <w:p w:rsidR="005B00B6" w:rsidRPr="00BF0ADC" w:rsidRDefault="005B00B6" w:rsidP="0030356A">
            <w:pPr>
              <w:pStyle w:val="Lijstalinea"/>
              <w:ind w:left="1068"/>
            </w:pPr>
            <w:r w:rsidRPr="00BF0ADC">
              <w:t xml:space="preserve">     </w:t>
            </w:r>
          </w:p>
          <w:p w:rsidR="005B00B6" w:rsidRPr="00BF0ADC" w:rsidRDefault="005B00B6" w:rsidP="0030356A">
            <w:pPr>
              <w:pStyle w:val="Lijstalinea"/>
              <w:ind w:left="1068"/>
            </w:pPr>
          </w:p>
        </w:tc>
        <w:tc>
          <w:tcPr>
            <w:tcW w:w="2783" w:type="dxa"/>
          </w:tcPr>
          <w:p w:rsidR="005B00B6" w:rsidRPr="00BF0ADC" w:rsidRDefault="005B00B6" w:rsidP="0030356A">
            <w:pPr>
              <w:pStyle w:val="Lijstalinea"/>
              <w:ind w:left="1068"/>
            </w:pPr>
          </w:p>
        </w:tc>
      </w:tr>
      <w:tr w:rsidR="005B00B6" w:rsidRPr="00F64265" w:rsidTr="0030356A">
        <w:tc>
          <w:tcPr>
            <w:tcW w:w="3310" w:type="dxa"/>
          </w:tcPr>
          <w:p w:rsidR="005B00B6" w:rsidRDefault="005B00B6" w:rsidP="0030356A">
            <w:r>
              <w:t xml:space="preserve">b) de ruimte is zo ingericht dat zelfstandig leren mogelijk is zonder continue aandacht van de leerkracht </w:t>
            </w:r>
          </w:p>
          <w:p w:rsidR="005B00B6" w:rsidRDefault="005B00B6" w:rsidP="0030356A">
            <w:r>
              <w:t>(leermiddelen en correctiemateriaal liggen op duidelijke plek voor de lln.)</w:t>
            </w:r>
          </w:p>
          <w:p w:rsidR="005B00B6" w:rsidRPr="00F64265" w:rsidRDefault="005B00B6" w:rsidP="0030356A"/>
        </w:tc>
        <w:tc>
          <w:tcPr>
            <w:tcW w:w="3902" w:type="dxa"/>
          </w:tcPr>
          <w:p w:rsidR="005B00B6" w:rsidRPr="00BF0ADC" w:rsidRDefault="005B00B6" w:rsidP="0030356A">
            <w:pPr>
              <w:pStyle w:val="Lijstalinea"/>
              <w:ind w:left="1068"/>
            </w:pPr>
            <w:r w:rsidRPr="00BF0ADC">
              <w:t xml:space="preserve">1          2                         </w:t>
            </w:r>
          </w:p>
          <w:p w:rsidR="005B00B6" w:rsidRPr="00BF0ADC" w:rsidRDefault="005B00B6" w:rsidP="0030356A">
            <w:pPr>
              <w:pStyle w:val="Lijstalinea"/>
              <w:ind w:left="1068"/>
            </w:pPr>
          </w:p>
        </w:tc>
        <w:tc>
          <w:tcPr>
            <w:tcW w:w="2783" w:type="dxa"/>
          </w:tcPr>
          <w:p w:rsidR="005B00B6" w:rsidRPr="00BF0ADC" w:rsidRDefault="005B00B6" w:rsidP="0030356A">
            <w:pPr>
              <w:pStyle w:val="Lijstalinea"/>
              <w:ind w:left="1068"/>
            </w:pPr>
          </w:p>
        </w:tc>
      </w:tr>
      <w:tr w:rsidR="005B00B6" w:rsidRPr="00F64265" w:rsidTr="0030356A">
        <w:tc>
          <w:tcPr>
            <w:tcW w:w="3310" w:type="dxa"/>
          </w:tcPr>
          <w:p w:rsidR="005B00B6" w:rsidRPr="00C13190" w:rsidRDefault="005B00B6" w:rsidP="0030356A">
            <w:pPr>
              <w:rPr>
                <w:b/>
                <w:bCs/>
                <w:sz w:val="28"/>
                <w:szCs w:val="28"/>
              </w:rPr>
            </w:pPr>
            <w:r w:rsidRPr="00C13190">
              <w:rPr>
                <w:b/>
                <w:bCs/>
                <w:sz w:val="28"/>
                <w:szCs w:val="28"/>
              </w:rPr>
              <w:t>Inhoud</w:t>
            </w:r>
          </w:p>
        </w:tc>
        <w:tc>
          <w:tcPr>
            <w:tcW w:w="3902" w:type="dxa"/>
          </w:tcPr>
          <w:p w:rsidR="005B00B6" w:rsidRPr="00BF0ADC" w:rsidRDefault="005B00B6" w:rsidP="0030356A">
            <w:pPr>
              <w:pStyle w:val="Lijstalinea"/>
              <w:ind w:left="1068"/>
            </w:pPr>
          </w:p>
        </w:tc>
        <w:tc>
          <w:tcPr>
            <w:tcW w:w="2783" w:type="dxa"/>
          </w:tcPr>
          <w:p w:rsidR="005B00B6" w:rsidRPr="00BF0ADC" w:rsidRDefault="005B00B6" w:rsidP="0030356A">
            <w:pPr>
              <w:pStyle w:val="Lijstalinea"/>
              <w:ind w:left="1068"/>
            </w:pPr>
          </w:p>
        </w:tc>
      </w:tr>
      <w:tr w:rsidR="005B00B6" w:rsidRPr="00F64265" w:rsidTr="0030356A">
        <w:tc>
          <w:tcPr>
            <w:tcW w:w="3310" w:type="dxa"/>
          </w:tcPr>
          <w:p w:rsidR="005B00B6" w:rsidRDefault="005B00B6" w:rsidP="0030356A">
            <w:r>
              <w:t>c) de doelen van de week staan vermeld op de weektaak</w:t>
            </w:r>
          </w:p>
          <w:p w:rsidR="005B00B6" w:rsidRDefault="005B00B6" w:rsidP="0030356A"/>
        </w:tc>
        <w:tc>
          <w:tcPr>
            <w:tcW w:w="3902" w:type="dxa"/>
          </w:tcPr>
          <w:p w:rsidR="005B00B6" w:rsidRPr="00BF0ADC" w:rsidRDefault="005B00B6" w:rsidP="0030356A">
            <w:pPr>
              <w:pStyle w:val="Lijstalinea"/>
              <w:ind w:left="1068"/>
            </w:pPr>
            <w:r w:rsidRPr="00BF0ADC">
              <w:t xml:space="preserve">1         2                             </w:t>
            </w:r>
          </w:p>
          <w:p w:rsidR="005B00B6" w:rsidRPr="00BF0ADC" w:rsidRDefault="005B00B6" w:rsidP="0030356A">
            <w:pPr>
              <w:pStyle w:val="Lijstalinea"/>
              <w:ind w:left="1068"/>
            </w:pPr>
          </w:p>
        </w:tc>
        <w:tc>
          <w:tcPr>
            <w:tcW w:w="2783" w:type="dxa"/>
          </w:tcPr>
          <w:p w:rsidR="005B00B6" w:rsidRPr="00BF0ADC" w:rsidRDefault="005B00B6" w:rsidP="0030356A">
            <w:pPr>
              <w:pStyle w:val="Lijstalinea"/>
              <w:ind w:left="1068"/>
            </w:pPr>
          </w:p>
        </w:tc>
      </w:tr>
      <w:tr w:rsidR="005B00B6" w:rsidRPr="00F64265" w:rsidTr="0030356A">
        <w:tc>
          <w:tcPr>
            <w:tcW w:w="3310" w:type="dxa"/>
          </w:tcPr>
          <w:p w:rsidR="005B00B6" w:rsidRDefault="005B00B6" w:rsidP="0030356A">
            <w:r>
              <w:t>d) de lln. leren op eigen niveau (competentie)</w:t>
            </w:r>
          </w:p>
          <w:p w:rsidR="005B00B6" w:rsidRDefault="005B00B6" w:rsidP="0030356A"/>
        </w:tc>
        <w:tc>
          <w:tcPr>
            <w:tcW w:w="3902" w:type="dxa"/>
          </w:tcPr>
          <w:p w:rsidR="005B00B6" w:rsidRPr="00BF0ADC" w:rsidRDefault="005B00B6" w:rsidP="0030356A">
            <w:pPr>
              <w:pStyle w:val="Lijstalinea"/>
              <w:ind w:left="1068"/>
            </w:pPr>
            <w:r w:rsidRPr="00BF0ADC">
              <w:t xml:space="preserve">1          2                          </w:t>
            </w:r>
          </w:p>
          <w:p w:rsidR="005B00B6" w:rsidRPr="00BF0ADC" w:rsidRDefault="005B00B6" w:rsidP="0030356A">
            <w:pPr>
              <w:pStyle w:val="Lijstalinea"/>
              <w:ind w:left="1068"/>
            </w:pPr>
          </w:p>
        </w:tc>
        <w:tc>
          <w:tcPr>
            <w:tcW w:w="2783" w:type="dxa"/>
          </w:tcPr>
          <w:p w:rsidR="005B00B6" w:rsidRPr="00BF0ADC" w:rsidRDefault="005B00B6" w:rsidP="0030356A">
            <w:pPr>
              <w:pStyle w:val="Lijstalinea"/>
              <w:ind w:left="1068"/>
            </w:pPr>
          </w:p>
        </w:tc>
      </w:tr>
      <w:tr w:rsidR="005B00B6" w:rsidRPr="00F64265" w:rsidTr="0030356A">
        <w:tc>
          <w:tcPr>
            <w:tcW w:w="3310" w:type="dxa"/>
          </w:tcPr>
          <w:p w:rsidR="005B00B6" w:rsidRPr="00F64265" w:rsidRDefault="005B00B6" w:rsidP="0030356A">
            <w:r>
              <w:t>e) er worden extra leermiddelen gebruikt (naast de methodegebonden materialen)</w:t>
            </w:r>
          </w:p>
        </w:tc>
        <w:tc>
          <w:tcPr>
            <w:tcW w:w="3902" w:type="dxa"/>
          </w:tcPr>
          <w:p w:rsidR="005B00B6" w:rsidRPr="00BF0ADC" w:rsidRDefault="005B00B6" w:rsidP="0030356A">
            <w:pPr>
              <w:pStyle w:val="Lijstalinea"/>
              <w:ind w:left="1068"/>
            </w:pPr>
            <w:r w:rsidRPr="00BF0ADC">
              <w:t xml:space="preserve">1          2                            </w:t>
            </w:r>
          </w:p>
          <w:p w:rsidR="005B00B6" w:rsidRPr="00BF0ADC" w:rsidRDefault="005B00B6" w:rsidP="0030356A">
            <w:pPr>
              <w:pStyle w:val="Lijstalinea"/>
              <w:ind w:left="1068"/>
            </w:pPr>
          </w:p>
          <w:p w:rsidR="005B00B6" w:rsidRPr="00BF0ADC" w:rsidRDefault="005B00B6" w:rsidP="0030356A"/>
        </w:tc>
        <w:tc>
          <w:tcPr>
            <w:tcW w:w="2783" w:type="dxa"/>
          </w:tcPr>
          <w:p w:rsidR="005B00B6" w:rsidRPr="00BF0ADC" w:rsidRDefault="005B00B6" w:rsidP="0030356A">
            <w:pPr>
              <w:pStyle w:val="Lijstalinea"/>
              <w:ind w:left="1068"/>
            </w:pPr>
          </w:p>
        </w:tc>
      </w:tr>
      <w:tr w:rsidR="005B00B6" w:rsidRPr="00F64265" w:rsidTr="0030356A">
        <w:tc>
          <w:tcPr>
            <w:tcW w:w="3310" w:type="dxa"/>
          </w:tcPr>
          <w:p w:rsidR="005B00B6" w:rsidRDefault="005B00B6" w:rsidP="0030356A">
            <w:r>
              <w:t>f) er is ruimte voor eigen inbreng/initiatief (autonomie)</w:t>
            </w:r>
          </w:p>
          <w:p w:rsidR="005B00B6" w:rsidRDefault="005B00B6" w:rsidP="0030356A"/>
        </w:tc>
        <w:tc>
          <w:tcPr>
            <w:tcW w:w="3902" w:type="dxa"/>
          </w:tcPr>
          <w:p w:rsidR="005B00B6" w:rsidRPr="00BF0ADC" w:rsidRDefault="005B00B6" w:rsidP="0030356A">
            <w:pPr>
              <w:pStyle w:val="Lijstalinea"/>
              <w:ind w:left="1068"/>
            </w:pPr>
            <w:r w:rsidRPr="00BF0ADC">
              <w:t xml:space="preserve">1          2                             </w:t>
            </w:r>
          </w:p>
          <w:p w:rsidR="005B00B6" w:rsidRPr="00BF0ADC" w:rsidRDefault="005B00B6" w:rsidP="0030356A">
            <w:pPr>
              <w:pStyle w:val="Lijstalinea"/>
              <w:ind w:left="1068"/>
            </w:pPr>
          </w:p>
        </w:tc>
        <w:tc>
          <w:tcPr>
            <w:tcW w:w="2783" w:type="dxa"/>
          </w:tcPr>
          <w:p w:rsidR="005B00B6" w:rsidRPr="00BF0ADC" w:rsidRDefault="005B00B6" w:rsidP="0030356A">
            <w:pPr>
              <w:pStyle w:val="Lijstalinea"/>
              <w:ind w:left="1068"/>
            </w:pPr>
          </w:p>
        </w:tc>
      </w:tr>
      <w:tr w:rsidR="005B00B6" w:rsidRPr="00F64265" w:rsidTr="0030356A">
        <w:tc>
          <w:tcPr>
            <w:tcW w:w="3310" w:type="dxa"/>
          </w:tcPr>
          <w:p w:rsidR="005B00B6" w:rsidRDefault="005B00B6" w:rsidP="0030356A">
            <w:r>
              <w:t>g) de taken die op de weektaak staan, dragen bij aan de drang om te verkennen en sluiten aan bij de leefwereld</w:t>
            </w:r>
          </w:p>
        </w:tc>
        <w:tc>
          <w:tcPr>
            <w:tcW w:w="3902" w:type="dxa"/>
          </w:tcPr>
          <w:p w:rsidR="005B00B6" w:rsidRPr="00BF0ADC" w:rsidRDefault="005B00B6" w:rsidP="0030356A">
            <w:pPr>
              <w:pStyle w:val="Lijstalinea"/>
              <w:ind w:left="1068"/>
            </w:pPr>
            <w:r w:rsidRPr="00BF0ADC">
              <w:t xml:space="preserve">1          2                         </w:t>
            </w:r>
          </w:p>
          <w:p w:rsidR="005B00B6" w:rsidRPr="00BF0ADC" w:rsidRDefault="005B00B6" w:rsidP="0030356A">
            <w:pPr>
              <w:pStyle w:val="Lijstalinea"/>
              <w:ind w:left="1068"/>
            </w:pPr>
          </w:p>
        </w:tc>
        <w:tc>
          <w:tcPr>
            <w:tcW w:w="2783" w:type="dxa"/>
          </w:tcPr>
          <w:p w:rsidR="005B00B6" w:rsidRPr="00BF0ADC" w:rsidRDefault="005B00B6" w:rsidP="0030356A">
            <w:pPr>
              <w:pStyle w:val="Lijstalinea"/>
              <w:ind w:left="1068"/>
            </w:pPr>
          </w:p>
        </w:tc>
      </w:tr>
      <w:tr w:rsidR="005B00B6" w:rsidRPr="00F64265" w:rsidTr="0030356A">
        <w:tc>
          <w:tcPr>
            <w:tcW w:w="3310" w:type="dxa"/>
          </w:tcPr>
          <w:p w:rsidR="005B00B6" w:rsidRDefault="005B00B6" w:rsidP="0030356A">
            <w:r>
              <w:t>h) er is een mate van keuzevrijheid tijdens het zelfstandig leren</w:t>
            </w:r>
          </w:p>
          <w:p w:rsidR="005B00B6" w:rsidRDefault="005B00B6" w:rsidP="0030356A"/>
        </w:tc>
        <w:tc>
          <w:tcPr>
            <w:tcW w:w="3902" w:type="dxa"/>
          </w:tcPr>
          <w:p w:rsidR="005B00B6" w:rsidRPr="00BF0ADC" w:rsidRDefault="005B00B6" w:rsidP="0030356A">
            <w:pPr>
              <w:pStyle w:val="Lijstalinea"/>
              <w:ind w:left="1068"/>
            </w:pPr>
            <w:r w:rsidRPr="00BF0ADC">
              <w:t xml:space="preserve">1          2                         </w:t>
            </w:r>
          </w:p>
          <w:p w:rsidR="005B00B6" w:rsidRPr="00BF0ADC" w:rsidRDefault="005B00B6" w:rsidP="0030356A">
            <w:pPr>
              <w:pStyle w:val="Lijstalinea"/>
              <w:ind w:left="1068"/>
            </w:pPr>
          </w:p>
        </w:tc>
        <w:tc>
          <w:tcPr>
            <w:tcW w:w="2783" w:type="dxa"/>
          </w:tcPr>
          <w:p w:rsidR="005B00B6" w:rsidRPr="00BF0ADC" w:rsidRDefault="005B00B6" w:rsidP="0030356A">
            <w:pPr>
              <w:pStyle w:val="Lijstalinea"/>
              <w:ind w:left="1068"/>
            </w:pPr>
          </w:p>
        </w:tc>
      </w:tr>
      <w:tr w:rsidR="005B00B6" w:rsidRPr="00F64265" w:rsidTr="0030356A">
        <w:tc>
          <w:tcPr>
            <w:tcW w:w="9995" w:type="dxa"/>
            <w:gridSpan w:val="3"/>
          </w:tcPr>
          <w:p w:rsidR="005B00B6" w:rsidRDefault="005B00B6" w:rsidP="0030356A">
            <w:r>
              <w:rPr>
                <w:b/>
                <w:bCs/>
                <w:sz w:val="28"/>
                <w:szCs w:val="28"/>
              </w:rPr>
              <w:t xml:space="preserve">Taakgerichtheid </w:t>
            </w:r>
            <w:r w:rsidRPr="00051AE5">
              <w:rPr>
                <w:b/>
                <w:bCs/>
                <w:sz w:val="28"/>
                <w:szCs w:val="28"/>
              </w:rPr>
              <w:t xml:space="preserve"> </w:t>
            </w:r>
          </w:p>
        </w:tc>
      </w:tr>
      <w:tr w:rsidR="005B00B6" w:rsidRPr="00F64265" w:rsidTr="0030356A">
        <w:tc>
          <w:tcPr>
            <w:tcW w:w="3310" w:type="dxa"/>
          </w:tcPr>
          <w:p w:rsidR="005B00B6" w:rsidRDefault="005B00B6" w:rsidP="0030356A">
            <w:r>
              <w:t>i) de lln. plannen zelf hun taken</w:t>
            </w:r>
          </w:p>
          <w:p w:rsidR="005B00B6" w:rsidRDefault="005B00B6" w:rsidP="0030356A"/>
        </w:tc>
        <w:tc>
          <w:tcPr>
            <w:tcW w:w="3902" w:type="dxa"/>
          </w:tcPr>
          <w:p w:rsidR="005B00B6" w:rsidRPr="00BF0ADC" w:rsidRDefault="005B00B6" w:rsidP="0030356A">
            <w:pPr>
              <w:pStyle w:val="Lijstalinea"/>
              <w:numPr>
                <w:ilvl w:val="0"/>
                <w:numId w:val="39"/>
              </w:numPr>
            </w:pPr>
            <w:r w:rsidRPr="00BF0ADC">
              <w:t xml:space="preserve">2      </w:t>
            </w:r>
          </w:p>
          <w:p w:rsidR="005B00B6" w:rsidRPr="00BF0ADC" w:rsidRDefault="005B00B6" w:rsidP="0030356A">
            <w:pPr>
              <w:pStyle w:val="Lijstalinea"/>
              <w:ind w:left="1713"/>
            </w:pPr>
            <w:r w:rsidRPr="00BF0ADC">
              <w:t xml:space="preserve">       </w:t>
            </w:r>
          </w:p>
          <w:p w:rsidR="005B00B6" w:rsidRPr="00BF0ADC" w:rsidRDefault="005B00B6" w:rsidP="0030356A">
            <w:pPr>
              <w:pStyle w:val="Lijstalinea"/>
              <w:ind w:left="1713"/>
            </w:pPr>
            <w:r w:rsidRPr="00BF0ADC">
              <w:t xml:space="preserve">             </w:t>
            </w:r>
          </w:p>
        </w:tc>
        <w:tc>
          <w:tcPr>
            <w:tcW w:w="2783" w:type="dxa"/>
          </w:tcPr>
          <w:p w:rsidR="005B00B6" w:rsidRPr="00BF0ADC" w:rsidRDefault="005B00B6" w:rsidP="0030356A">
            <w:pPr>
              <w:pStyle w:val="Lijstalinea"/>
              <w:ind w:left="1713"/>
            </w:pPr>
          </w:p>
        </w:tc>
      </w:tr>
      <w:tr w:rsidR="005B00B6" w:rsidRPr="00EC3474" w:rsidTr="0030356A">
        <w:trPr>
          <w:trHeight w:val="1203"/>
        </w:trPr>
        <w:tc>
          <w:tcPr>
            <w:tcW w:w="3310" w:type="dxa"/>
          </w:tcPr>
          <w:p w:rsidR="005B00B6" w:rsidRDefault="005B00B6" w:rsidP="0030356A">
            <w:r>
              <w:t xml:space="preserve">j)  de lln. zijn volhardend bezig </w:t>
            </w:r>
          </w:p>
          <w:p w:rsidR="005B00B6" w:rsidRDefault="005B00B6" w:rsidP="0030356A"/>
          <w:p w:rsidR="005B00B6" w:rsidRPr="00EC3474" w:rsidRDefault="005B00B6" w:rsidP="0030356A"/>
        </w:tc>
        <w:tc>
          <w:tcPr>
            <w:tcW w:w="3902" w:type="dxa"/>
          </w:tcPr>
          <w:p w:rsidR="005B00B6" w:rsidRPr="00BF0ADC" w:rsidRDefault="005B00B6" w:rsidP="00DC4BB5">
            <w:pPr>
              <w:pStyle w:val="Lijstalinea"/>
              <w:ind w:left="1068"/>
            </w:pPr>
            <w:r w:rsidRPr="00BF0ADC">
              <w:t xml:space="preserve">1          2          3          4     </w:t>
            </w:r>
          </w:p>
        </w:tc>
        <w:tc>
          <w:tcPr>
            <w:tcW w:w="2783" w:type="dxa"/>
          </w:tcPr>
          <w:p w:rsidR="005B00B6" w:rsidRPr="00BF0ADC" w:rsidRDefault="005B00B6" w:rsidP="0030356A">
            <w:pPr>
              <w:pStyle w:val="Lijstalinea"/>
              <w:ind w:left="1068"/>
            </w:pPr>
          </w:p>
        </w:tc>
      </w:tr>
      <w:tr w:rsidR="005B00B6" w:rsidRPr="00EC3474" w:rsidTr="0030356A">
        <w:trPr>
          <w:trHeight w:val="959"/>
        </w:trPr>
        <w:tc>
          <w:tcPr>
            <w:tcW w:w="3310" w:type="dxa"/>
          </w:tcPr>
          <w:p w:rsidR="005B00B6" w:rsidRDefault="005B00B6" w:rsidP="00DC4BB5">
            <w:r>
              <w:t xml:space="preserve">k)de lln. </w:t>
            </w:r>
            <w:r w:rsidR="00DC4BB5">
              <w:t>worde</w:t>
            </w:r>
            <w:r>
              <w:t xml:space="preserve">n </w:t>
            </w:r>
            <w:r w:rsidR="00DC4BB5">
              <w:t>niet</w:t>
            </w:r>
            <w:r w:rsidRPr="00224CEB">
              <w:t xml:space="preserve"> afgeleid door externe/interne prikkels</w:t>
            </w:r>
          </w:p>
        </w:tc>
        <w:tc>
          <w:tcPr>
            <w:tcW w:w="3902" w:type="dxa"/>
          </w:tcPr>
          <w:p w:rsidR="005B00B6" w:rsidRPr="00BF0ADC" w:rsidRDefault="005B00B6" w:rsidP="0030356A">
            <w:pPr>
              <w:pStyle w:val="Lijstalinea"/>
            </w:pPr>
            <w:r w:rsidRPr="00BF0ADC">
              <w:t xml:space="preserve">       1          2          3          4       </w:t>
            </w:r>
          </w:p>
        </w:tc>
        <w:tc>
          <w:tcPr>
            <w:tcW w:w="2783" w:type="dxa"/>
          </w:tcPr>
          <w:p w:rsidR="005B00B6" w:rsidRPr="00BF0ADC" w:rsidRDefault="005B00B6" w:rsidP="0030356A">
            <w:pPr>
              <w:pStyle w:val="Lijstalinea"/>
            </w:pPr>
          </w:p>
        </w:tc>
      </w:tr>
      <w:tr w:rsidR="005B00B6" w:rsidRPr="00EC3474" w:rsidTr="0030356A">
        <w:trPr>
          <w:trHeight w:val="973"/>
        </w:trPr>
        <w:tc>
          <w:tcPr>
            <w:tcW w:w="3310" w:type="dxa"/>
          </w:tcPr>
          <w:p w:rsidR="005B00B6" w:rsidRDefault="00DC4BB5" w:rsidP="00DC4BB5">
            <w:r>
              <w:t>l) de lln. werken on</w:t>
            </w:r>
            <w:r w:rsidR="005B00B6">
              <w:t>afhankelijk</w:t>
            </w:r>
            <w:r>
              <w:t>; zonder</w:t>
            </w:r>
            <w:r w:rsidR="005B00B6">
              <w:t xml:space="preserve"> hulp van de leerkracht</w:t>
            </w:r>
          </w:p>
        </w:tc>
        <w:tc>
          <w:tcPr>
            <w:tcW w:w="3902" w:type="dxa"/>
          </w:tcPr>
          <w:p w:rsidR="005B00B6" w:rsidRPr="00BF0ADC" w:rsidRDefault="005B00B6" w:rsidP="0030356A">
            <w:pPr>
              <w:pStyle w:val="Lijstalinea"/>
              <w:ind w:left="1080"/>
            </w:pPr>
            <w:r w:rsidRPr="00BF0ADC">
              <w:t xml:space="preserve">1          2          3          4         </w:t>
            </w:r>
          </w:p>
        </w:tc>
        <w:tc>
          <w:tcPr>
            <w:tcW w:w="2783" w:type="dxa"/>
          </w:tcPr>
          <w:p w:rsidR="005B00B6" w:rsidRPr="00BF0ADC" w:rsidRDefault="005B00B6" w:rsidP="0030356A">
            <w:pPr>
              <w:pStyle w:val="Lijstalinea"/>
              <w:ind w:left="1080"/>
            </w:pPr>
          </w:p>
        </w:tc>
      </w:tr>
      <w:tr w:rsidR="005B00B6" w:rsidRPr="00EC3474" w:rsidTr="0030356A">
        <w:tc>
          <w:tcPr>
            <w:tcW w:w="3310" w:type="dxa"/>
          </w:tcPr>
          <w:p w:rsidR="005B00B6" w:rsidRPr="00EC3474" w:rsidRDefault="005B00B6" w:rsidP="0030356A">
            <w:pPr>
              <w:rPr>
                <w:b/>
                <w:bCs/>
              </w:rPr>
            </w:pPr>
            <w:r w:rsidRPr="008435EF">
              <w:rPr>
                <w:b/>
                <w:bCs/>
                <w:sz w:val="28"/>
                <w:szCs w:val="28"/>
              </w:rPr>
              <w:t xml:space="preserve">Zelfbewustzijn en reflectie </w:t>
            </w:r>
          </w:p>
        </w:tc>
        <w:tc>
          <w:tcPr>
            <w:tcW w:w="3902" w:type="dxa"/>
          </w:tcPr>
          <w:p w:rsidR="005B00B6" w:rsidRPr="00EC3474" w:rsidRDefault="005B00B6" w:rsidP="0030356A">
            <w:pPr>
              <w:rPr>
                <w:b/>
                <w:bCs/>
              </w:rPr>
            </w:pPr>
          </w:p>
        </w:tc>
        <w:tc>
          <w:tcPr>
            <w:tcW w:w="2783" w:type="dxa"/>
          </w:tcPr>
          <w:p w:rsidR="005B00B6" w:rsidRPr="00EC3474" w:rsidRDefault="005B00B6" w:rsidP="0030356A">
            <w:pPr>
              <w:rPr>
                <w:b/>
                <w:bCs/>
              </w:rPr>
            </w:pPr>
          </w:p>
        </w:tc>
      </w:tr>
      <w:tr w:rsidR="005B00B6" w:rsidRPr="00EC3474" w:rsidTr="0030356A">
        <w:tc>
          <w:tcPr>
            <w:tcW w:w="3310" w:type="dxa"/>
          </w:tcPr>
          <w:p w:rsidR="005B00B6" w:rsidRDefault="005B00B6" w:rsidP="0030356A">
            <w:r>
              <w:t>n) de lln. kijken werk zelf na</w:t>
            </w:r>
          </w:p>
          <w:p w:rsidR="005B00B6" w:rsidRDefault="005B00B6" w:rsidP="0030356A"/>
          <w:p w:rsidR="005B00B6" w:rsidRPr="00EC3474" w:rsidRDefault="005B00B6" w:rsidP="0030356A"/>
        </w:tc>
        <w:tc>
          <w:tcPr>
            <w:tcW w:w="3902" w:type="dxa"/>
          </w:tcPr>
          <w:p w:rsidR="005B00B6" w:rsidRPr="00BF0ADC" w:rsidRDefault="005B00B6" w:rsidP="0030356A">
            <w:pPr>
              <w:pStyle w:val="Lijstalinea"/>
              <w:ind w:left="1068"/>
            </w:pPr>
            <w:r w:rsidRPr="00BF0ADC">
              <w:t xml:space="preserve">1          2          3          4      </w:t>
            </w:r>
          </w:p>
        </w:tc>
        <w:tc>
          <w:tcPr>
            <w:tcW w:w="2783" w:type="dxa"/>
          </w:tcPr>
          <w:p w:rsidR="005B00B6" w:rsidRPr="00BF0ADC" w:rsidRDefault="005B00B6" w:rsidP="0030356A">
            <w:pPr>
              <w:pStyle w:val="Lijstalinea"/>
              <w:ind w:left="1068"/>
            </w:pPr>
          </w:p>
        </w:tc>
      </w:tr>
      <w:tr w:rsidR="005B00B6" w:rsidRPr="00EC3474" w:rsidTr="0030356A">
        <w:tc>
          <w:tcPr>
            <w:tcW w:w="3310" w:type="dxa"/>
          </w:tcPr>
          <w:p w:rsidR="005B00B6" w:rsidRDefault="005B00B6" w:rsidP="0030356A">
            <w:r>
              <w:t>o) de lln. kunnen een beschrijving geven van de handelingen die zij eerder hebben uitgevoerd</w:t>
            </w:r>
          </w:p>
        </w:tc>
        <w:tc>
          <w:tcPr>
            <w:tcW w:w="3902" w:type="dxa"/>
          </w:tcPr>
          <w:p w:rsidR="005B00B6" w:rsidRPr="00BF0ADC" w:rsidRDefault="005B00B6" w:rsidP="0030356A">
            <w:pPr>
              <w:pStyle w:val="Lijstalinea"/>
              <w:ind w:left="1080"/>
            </w:pPr>
            <w:r w:rsidRPr="00BF0ADC">
              <w:t xml:space="preserve">1          2          3          4        </w:t>
            </w:r>
          </w:p>
          <w:p w:rsidR="005B00B6" w:rsidRPr="00BF0ADC" w:rsidRDefault="005B00B6" w:rsidP="0030356A">
            <w:pPr>
              <w:pStyle w:val="Lijstalinea"/>
              <w:ind w:left="1080"/>
            </w:pPr>
          </w:p>
        </w:tc>
        <w:tc>
          <w:tcPr>
            <w:tcW w:w="2783" w:type="dxa"/>
          </w:tcPr>
          <w:p w:rsidR="005B00B6" w:rsidRPr="00BF0ADC" w:rsidRDefault="005B00B6" w:rsidP="0030356A">
            <w:pPr>
              <w:pStyle w:val="Lijstalinea"/>
              <w:ind w:left="1080"/>
            </w:pPr>
          </w:p>
        </w:tc>
      </w:tr>
      <w:tr w:rsidR="005B00B6" w:rsidRPr="00EC3474" w:rsidTr="0030356A">
        <w:tc>
          <w:tcPr>
            <w:tcW w:w="3310" w:type="dxa"/>
          </w:tcPr>
          <w:p w:rsidR="005B00B6" w:rsidRDefault="005B00B6" w:rsidP="0030356A">
            <w:r>
              <w:t>p) de lln. kunnen een beschrijving geven van de gedachten die zij hadden tijdens het werken</w:t>
            </w:r>
          </w:p>
          <w:p w:rsidR="005B00B6" w:rsidRDefault="005B00B6" w:rsidP="0030356A"/>
        </w:tc>
        <w:tc>
          <w:tcPr>
            <w:tcW w:w="3902" w:type="dxa"/>
          </w:tcPr>
          <w:p w:rsidR="005B00B6" w:rsidRPr="00BF0ADC" w:rsidRDefault="005B00B6" w:rsidP="0030356A">
            <w:pPr>
              <w:pStyle w:val="Lijstalinea"/>
              <w:ind w:left="1080"/>
            </w:pPr>
            <w:r w:rsidRPr="00BF0ADC">
              <w:t xml:space="preserve">1          2          3          4       </w:t>
            </w:r>
          </w:p>
          <w:p w:rsidR="005B00B6" w:rsidRPr="00BF0ADC" w:rsidRDefault="005B00B6" w:rsidP="0030356A">
            <w:pPr>
              <w:pStyle w:val="Lijstalinea"/>
              <w:ind w:left="1080"/>
            </w:pPr>
          </w:p>
        </w:tc>
        <w:tc>
          <w:tcPr>
            <w:tcW w:w="2783" w:type="dxa"/>
          </w:tcPr>
          <w:p w:rsidR="005B00B6" w:rsidRPr="00BF0ADC" w:rsidRDefault="005B00B6" w:rsidP="0030356A">
            <w:pPr>
              <w:pStyle w:val="Lijstalinea"/>
              <w:ind w:left="1080"/>
            </w:pPr>
          </w:p>
        </w:tc>
      </w:tr>
      <w:tr w:rsidR="005B00B6" w:rsidRPr="00EC3474" w:rsidTr="0030356A">
        <w:tc>
          <w:tcPr>
            <w:tcW w:w="3310" w:type="dxa"/>
          </w:tcPr>
          <w:p w:rsidR="005B00B6" w:rsidRDefault="005B00B6" w:rsidP="0030356A">
            <w:r>
              <w:t>q) de lln. kunnen een beschrijving geven van de gevoelens die zij hadden tijdens het werken</w:t>
            </w:r>
          </w:p>
          <w:p w:rsidR="005B00B6" w:rsidRDefault="005B00B6" w:rsidP="0030356A"/>
        </w:tc>
        <w:tc>
          <w:tcPr>
            <w:tcW w:w="3902" w:type="dxa"/>
          </w:tcPr>
          <w:p w:rsidR="005B00B6" w:rsidRPr="00BF0ADC" w:rsidRDefault="005B00B6" w:rsidP="0030356A">
            <w:pPr>
              <w:pStyle w:val="Lijstalinea"/>
              <w:ind w:left="1080"/>
            </w:pPr>
            <w:r w:rsidRPr="00BF0ADC">
              <w:t xml:space="preserve">1           2          3          4         </w:t>
            </w:r>
          </w:p>
          <w:p w:rsidR="005B00B6" w:rsidRPr="00BF0ADC" w:rsidRDefault="005B00B6" w:rsidP="0030356A">
            <w:pPr>
              <w:pStyle w:val="Lijstalinea"/>
              <w:ind w:left="1080"/>
            </w:pPr>
          </w:p>
        </w:tc>
        <w:tc>
          <w:tcPr>
            <w:tcW w:w="2783" w:type="dxa"/>
          </w:tcPr>
          <w:p w:rsidR="005B00B6" w:rsidRPr="00BF0ADC" w:rsidRDefault="005B00B6" w:rsidP="0030356A">
            <w:pPr>
              <w:pStyle w:val="Lijstalinea"/>
              <w:ind w:left="1080"/>
            </w:pPr>
          </w:p>
        </w:tc>
      </w:tr>
      <w:tr w:rsidR="005B00B6" w:rsidRPr="00EC3474" w:rsidTr="0030356A">
        <w:tc>
          <w:tcPr>
            <w:tcW w:w="9995" w:type="dxa"/>
            <w:gridSpan w:val="3"/>
          </w:tcPr>
          <w:p w:rsidR="005B00B6" w:rsidRDefault="005B00B6" w:rsidP="0030356A">
            <w:pPr>
              <w:rPr>
                <w:b/>
                <w:bCs/>
                <w:sz w:val="28"/>
                <w:szCs w:val="28"/>
              </w:rPr>
            </w:pPr>
            <w:r w:rsidRPr="005F5E35">
              <w:rPr>
                <w:i/>
                <w:iCs/>
              </w:rPr>
              <w:t>De laatste drie punten (o, p, q) zijn alleen te observeren wanneer de lkr. met het kind in gesprek gaat.</w:t>
            </w:r>
          </w:p>
        </w:tc>
      </w:tr>
      <w:tr w:rsidR="005B00B6" w:rsidRPr="00EC3474" w:rsidTr="0030356A">
        <w:tc>
          <w:tcPr>
            <w:tcW w:w="9995" w:type="dxa"/>
            <w:gridSpan w:val="3"/>
          </w:tcPr>
          <w:p w:rsidR="005B00B6" w:rsidRPr="00C13190" w:rsidRDefault="005B00B6" w:rsidP="0030356A">
            <w:pPr>
              <w:pStyle w:val="Lijstalinea"/>
              <w:ind w:left="1080" w:hanging="1080"/>
              <w:rPr>
                <w:b/>
                <w:bCs/>
                <w:sz w:val="28"/>
                <w:szCs w:val="28"/>
              </w:rPr>
            </w:pPr>
            <w:r>
              <w:rPr>
                <w:b/>
                <w:bCs/>
                <w:sz w:val="28"/>
                <w:szCs w:val="28"/>
              </w:rPr>
              <w:t>Begeleiding door de leerkracht</w:t>
            </w:r>
          </w:p>
        </w:tc>
      </w:tr>
      <w:tr w:rsidR="005B00B6" w:rsidRPr="00F64265" w:rsidTr="0030356A">
        <w:tc>
          <w:tcPr>
            <w:tcW w:w="3310" w:type="dxa"/>
          </w:tcPr>
          <w:p w:rsidR="005B00B6" w:rsidRDefault="005B00B6" w:rsidP="0030356A">
            <w:r>
              <w:t>r) de lkr. stelt vragen omtrent het leerproces waardoor de lln. uitgedaagd wordt tot nadenken</w:t>
            </w:r>
          </w:p>
          <w:p w:rsidR="005B00B6" w:rsidRPr="00F64265" w:rsidRDefault="005B00B6" w:rsidP="0030356A"/>
        </w:tc>
        <w:tc>
          <w:tcPr>
            <w:tcW w:w="3902" w:type="dxa"/>
          </w:tcPr>
          <w:p w:rsidR="005B00B6" w:rsidRPr="00BF0ADC" w:rsidRDefault="005B00B6" w:rsidP="0030356A">
            <w:pPr>
              <w:pStyle w:val="Lijstalinea"/>
              <w:ind w:left="1068"/>
            </w:pPr>
            <w:r w:rsidRPr="00BF0ADC">
              <w:t xml:space="preserve">1          2          3          4   </w:t>
            </w:r>
          </w:p>
          <w:p w:rsidR="005B00B6" w:rsidRPr="00BF0ADC" w:rsidRDefault="005B00B6" w:rsidP="0030356A">
            <w:pPr>
              <w:pStyle w:val="Lijstalinea"/>
              <w:ind w:left="1068"/>
            </w:pPr>
          </w:p>
          <w:p w:rsidR="005B00B6" w:rsidRPr="00BF0ADC" w:rsidRDefault="005B00B6" w:rsidP="0030356A">
            <w:pPr>
              <w:pStyle w:val="Lijstalinea"/>
            </w:pPr>
            <w:r w:rsidRPr="00BF0ADC">
              <w:t xml:space="preserve">         </w:t>
            </w:r>
          </w:p>
          <w:p w:rsidR="005B00B6" w:rsidRPr="00BF0ADC" w:rsidRDefault="005B00B6" w:rsidP="0030356A">
            <w:pPr>
              <w:pStyle w:val="Lijstalinea"/>
              <w:ind w:left="1068"/>
            </w:pPr>
          </w:p>
        </w:tc>
        <w:tc>
          <w:tcPr>
            <w:tcW w:w="2783" w:type="dxa"/>
          </w:tcPr>
          <w:p w:rsidR="005B00B6" w:rsidRPr="00BF0ADC" w:rsidRDefault="005B00B6" w:rsidP="0030356A">
            <w:pPr>
              <w:pStyle w:val="Lijstalinea"/>
              <w:ind w:left="1068"/>
            </w:pPr>
          </w:p>
        </w:tc>
      </w:tr>
      <w:tr w:rsidR="005B00B6" w:rsidRPr="00F64265" w:rsidTr="0030356A">
        <w:tc>
          <w:tcPr>
            <w:tcW w:w="3310" w:type="dxa"/>
          </w:tcPr>
          <w:p w:rsidR="005B00B6" w:rsidRDefault="005B00B6" w:rsidP="0030356A">
            <w:r>
              <w:t>s)</w:t>
            </w:r>
            <w:r w:rsidRPr="00F64265">
              <w:t xml:space="preserve"> </w:t>
            </w:r>
            <w:r>
              <w:t xml:space="preserve">de lkr. </w:t>
            </w:r>
            <w:r w:rsidRPr="00F64265">
              <w:t xml:space="preserve">geeft </w:t>
            </w:r>
            <w:r>
              <w:t>feed up (wat is het doel?)</w:t>
            </w:r>
          </w:p>
          <w:p w:rsidR="005B00B6" w:rsidRDefault="005B00B6" w:rsidP="0030356A"/>
        </w:tc>
        <w:tc>
          <w:tcPr>
            <w:tcW w:w="3902" w:type="dxa"/>
          </w:tcPr>
          <w:p w:rsidR="005B00B6" w:rsidRPr="00BF0ADC" w:rsidRDefault="005B00B6" w:rsidP="0030356A">
            <w:pPr>
              <w:ind w:left="720"/>
            </w:pPr>
            <w:r w:rsidRPr="00BF0ADC">
              <w:t xml:space="preserve">      1          2          3          4         </w:t>
            </w:r>
          </w:p>
          <w:p w:rsidR="005B00B6" w:rsidRPr="00BF0ADC" w:rsidRDefault="005B00B6" w:rsidP="0030356A">
            <w:pPr>
              <w:pStyle w:val="Lijstalinea"/>
              <w:ind w:left="1080"/>
            </w:pPr>
          </w:p>
        </w:tc>
        <w:tc>
          <w:tcPr>
            <w:tcW w:w="2783" w:type="dxa"/>
          </w:tcPr>
          <w:p w:rsidR="005B00B6" w:rsidRPr="00BF0ADC" w:rsidRDefault="005B00B6" w:rsidP="0030356A">
            <w:pPr>
              <w:ind w:left="720"/>
            </w:pPr>
          </w:p>
        </w:tc>
      </w:tr>
      <w:tr w:rsidR="005B00B6" w:rsidRPr="00F64265" w:rsidTr="0030356A">
        <w:tc>
          <w:tcPr>
            <w:tcW w:w="3310" w:type="dxa"/>
          </w:tcPr>
          <w:p w:rsidR="005B00B6" w:rsidRDefault="005B00B6" w:rsidP="0030356A">
            <w:r>
              <w:t>t)</w:t>
            </w:r>
            <w:r w:rsidRPr="00F64265">
              <w:t xml:space="preserve"> </w:t>
            </w:r>
            <w:r>
              <w:t xml:space="preserve">de lkr. </w:t>
            </w:r>
            <w:r w:rsidRPr="00F64265">
              <w:t>geeft feed back (wat is er gedaan?)</w:t>
            </w:r>
          </w:p>
          <w:p w:rsidR="005B00B6" w:rsidRDefault="005B00B6" w:rsidP="0030356A"/>
        </w:tc>
        <w:tc>
          <w:tcPr>
            <w:tcW w:w="3902" w:type="dxa"/>
          </w:tcPr>
          <w:p w:rsidR="005B00B6" w:rsidRPr="00BF0ADC" w:rsidRDefault="005B00B6" w:rsidP="0030356A">
            <w:pPr>
              <w:pStyle w:val="Lijstalinea"/>
              <w:ind w:left="1080"/>
            </w:pPr>
            <w:r w:rsidRPr="00BF0ADC">
              <w:t xml:space="preserve">1          2          3          4         </w:t>
            </w:r>
          </w:p>
          <w:p w:rsidR="005B00B6" w:rsidRPr="00BF0ADC" w:rsidRDefault="005B00B6" w:rsidP="0030356A">
            <w:pPr>
              <w:pStyle w:val="Lijstalinea"/>
              <w:ind w:left="1080"/>
            </w:pPr>
          </w:p>
        </w:tc>
        <w:tc>
          <w:tcPr>
            <w:tcW w:w="2783" w:type="dxa"/>
          </w:tcPr>
          <w:p w:rsidR="005B00B6" w:rsidRPr="00BF0ADC" w:rsidRDefault="005B00B6" w:rsidP="0030356A">
            <w:pPr>
              <w:pStyle w:val="Lijstalinea"/>
              <w:ind w:left="1080"/>
            </w:pPr>
          </w:p>
        </w:tc>
      </w:tr>
      <w:tr w:rsidR="005B00B6" w:rsidRPr="00F64265" w:rsidTr="0030356A">
        <w:tc>
          <w:tcPr>
            <w:tcW w:w="3310" w:type="dxa"/>
          </w:tcPr>
          <w:p w:rsidR="005B00B6" w:rsidRDefault="005B00B6" w:rsidP="0030356A">
            <w:r>
              <w:t>u)</w:t>
            </w:r>
            <w:r w:rsidRPr="00F64265">
              <w:t xml:space="preserve"> </w:t>
            </w:r>
            <w:r>
              <w:t>de lkr.</w:t>
            </w:r>
            <w:r w:rsidRPr="00F64265">
              <w:t xml:space="preserve"> geeft feed forward (wat is de volgende stap?)</w:t>
            </w:r>
          </w:p>
          <w:p w:rsidR="005B00B6" w:rsidRDefault="005B00B6" w:rsidP="0030356A"/>
        </w:tc>
        <w:tc>
          <w:tcPr>
            <w:tcW w:w="3902" w:type="dxa"/>
          </w:tcPr>
          <w:p w:rsidR="005B00B6" w:rsidRPr="00BF0ADC" w:rsidRDefault="005B00B6" w:rsidP="0030356A">
            <w:pPr>
              <w:pStyle w:val="Lijstalinea"/>
              <w:ind w:left="1080"/>
            </w:pPr>
            <w:r w:rsidRPr="00BF0ADC">
              <w:t xml:space="preserve">1          2          3          4         </w:t>
            </w:r>
          </w:p>
          <w:p w:rsidR="005B00B6" w:rsidRPr="00BF0ADC" w:rsidRDefault="005B00B6" w:rsidP="0030356A">
            <w:pPr>
              <w:pStyle w:val="Lijstalinea"/>
              <w:ind w:left="1080"/>
            </w:pPr>
          </w:p>
        </w:tc>
        <w:tc>
          <w:tcPr>
            <w:tcW w:w="2783" w:type="dxa"/>
          </w:tcPr>
          <w:p w:rsidR="005B00B6" w:rsidRPr="00BF0ADC" w:rsidRDefault="005B00B6" w:rsidP="0030356A">
            <w:pPr>
              <w:pStyle w:val="Lijstalinea"/>
              <w:ind w:left="1080"/>
            </w:pPr>
          </w:p>
        </w:tc>
      </w:tr>
    </w:tbl>
    <w:p w:rsidR="005B00B6" w:rsidRDefault="005B00B6" w:rsidP="005B00B6">
      <w:pPr>
        <w:pStyle w:val="Lijstalinea"/>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S</w:t>
      </w:r>
      <w:r w:rsidRPr="00496C87">
        <w:rPr>
          <w:sz w:val="24"/>
          <w:szCs w:val="24"/>
        </w:rPr>
        <w:t>ituatie filmen + fotograferen</w:t>
      </w:r>
    </w:p>
    <w:p w:rsidR="005B00B6" w:rsidRPr="00E9481D" w:rsidRDefault="005B00B6" w:rsidP="005B00B6">
      <w:pPr>
        <w:pStyle w:val="Lijstalinea"/>
        <w:ind w:left="0"/>
        <w:rPr>
          <w:b/>
          <w:bCs/>
          <w:sz w:val="28"/>
          <w:szCs w:val="28"/>
        </w:rPr>
      </w:pPr>
      <w:r w:rsidRPr="00E9481D">
        <w:rPr>
          <w:b/>
          <w:bCs/>
          <w:sz w:val="28"/>
          <w:szCs w:val="28"/>
        </w:rPr>
        <w:t>Verantwoording:</w:t>
      </w:r>
    </w:p>
    <w:p w:rsidR="005B00B6" w:rsidRDefault="005B00B6" w:rsidP="005B00B6">
      <w:pPr>
        <w:pStyle w:val="Lijstalinea"/>
        <w:ind w:left="0"/>
        <w:rPr>
          <w:b/>
          <w:bCs/>
          <w:sz w:val="24"/>
          <w:szCs w:val="24"/>
        </w:rPr>
      </w:pPr>
    </w:p>
    <w:p w:rsidR="005B00B6" w:rsidRPr="005E12E7" w:rsidRDefault="005B00B6" w:rsidP="005B00B6">
      <w:pPr>
        <w:pStyle w:val="Lijstalinea"/>
        <w:ind w:left="0"/>
        <w:rPr>
          <w:sz w:val="24"/>
          <w:szCs w:val="24"/>
        </w:rPr>
      </w:pPr>
      <w:r>
        <w:rPr>
          <w:sz w:val="24"/>
          <w:szCs w:val="24"/>
        </w:rPr>
        <w:t xml:space="preserve">De observatie is deels gebaseerd op de Observatielijst Zelfregulatie in het Onderwijs van ZO! (april 2016). </w:t>
      </w:r>
    </w:p>
    <w:p w:rsidR="005B00B6" w:rsidRPr="005E12E7" w:rsidRDefault="005B00B6" w:rsidP="005B00B6">
      <w:pPr>
        <w:pStyle w:val="Default"/>
        <w:spacing w:line="276" w:lineRule="auto"/>
        <w:rPr>
          <w:rFonts w:asciiTheme="minorHAnsi" w:hAnsiTheme="minorHAnsi"/>
          <w:color w:val="auto"/>
        </w:rPr>
      </w:pPr>
      <w:r w:rsidRPr="005E12E7">
        <w:t xml:space="preserve">De categorieën </w:t>
      </w:r>
      <w:r w:rsidRPr="005E12E7">
        <w:rPr>
          <w:i/>
          <w:iCs/>
        </w:rPr>
        <w:t xml:space="preserve">taakgerichtheid </w:t>
      </w:r>
      <w:r w:rsidRPr="005E12E7">
        <w:t xml:space="preserve">en </w:t>
      </w:r>
      <w:r w:rsidRPr="005E12E7">
        <w:rPr>
          <w:i/>
          <w:iCs/>
        </w:rPr>
        <w:t>zelfbewustzijn en</w:t>
      </w:r>
      <w:r w:rsidRPr="005E12E7">
        <w:t xml:space="preserve"> </w:t>
      </w:r>
      <w:r w:rsidRPr="005E12E7">
        <w:rPr>
          <w:i/>
          <w:iCs/>
        </w:rPr>
        <w:t xml:space="preserve">reflectie </w:t>
      </w:r>
      <w:r w:rsidRPr="005E12E7">
        <w:t>zijn overgenomen uit deze bestaande observatielijst en komen overeen met de theorie over de rol van de leerling zoals beschreven staat in het onderzoeksplan. Daarin staat beschreven dat l</w:t>
      </w:r>
      <w:r w:rsidRPr="005E12E7">
        <w:rPr>
          <w:rFonts w:asciiTheme="minorHAnsi" w:hAnsiTheme="minorHAnsi" w:cs="Arial"/>
          <w:color w:val="auto"/>
        </w:rPr>
        <w:t xml:space="preserve">eerlingen het gevoel </w:t>
      </w:r>
      <w:r w:rsidRPr="005E12E7">
        <w:rPr>
          <w:rFonts w:cs="Arial"/>
        </w:rPr>
        <w:t xml:space="preserve">moeten </w:t>
      </w:r>
      <w:r w:rsidRPr="005E12E7">
        <w:rPr>
          <w:rFonts w:asciiTheme="minorHAnsi" w:hAnsiTheme="minorHAnsi" w:cs="Arial"/>
          <w:color w:val="auto"/>
        </w:rPr>
        <w:t xml:space="preserve">hebben dat ze mee mogen/kunnen beslissen; </w:t>
      </w:r>
      <w:r w:rsidRPr="005E12E7">
        <w:rPr>
          <w:rFonts w:asciiTheme="minorHAnsi" w:hAnsiTheme="minorHAnsi" w:cs="Arial"/>
          <w:i/>
          <w:iCs/>
          <w:color w:val="auto"/>
        </w:rPr>
        <w:t>autonomie.</w:t>
      </w:r>
      <w:r w:rsidRPr="005E12E7">
        <w:rPr>
          <w:rFonts w:asciiTheme="minorHAnsi" w:hAnsiTheme="minorHAnsi" w:cs="Arial"/>
          <w:color w:val="auto"/>
        </w:rPr>
        <w:t xml:space="preserve"> Daarnaast moeten </w:t>
      </w:r>
      <w:r w:rsidRPr="005E12E7">
        <w:rPr>
          <w:rFonts w:cs="Arial"/>
        </w:rPr>
        <w:t>ze</w:t>
      </w:r>
      <w:r w:rsidRPr="005E12E7">
        <w:rPr>
          <w:rFonts w:asciiTheme="minorHAnsi" w:hAnsiTheme="minorHAnsi" w:cs="Arial"/>
          <w:color w:val="auto"/>
        </w:rPr>
        <w:t xml:space="preserve"> de gegeven opdrachten aankunnen; </w:t>
      </w:r>
      <w:r w:rsidRPr="005E12E7">
        <w:rPr>
          <w:rFonts w:asciiTheme="minorHAnsi" w:hAnsiTheme="minorHAnsi" w:cs="Arial"/>
          <w:i/>
          <w:iCs/>
          <w:color w:val="auto"/>
        </w:rPr>
        <w:t>competentie</w:t>
      </w:r>
      <w:r w:rsidRPr="005E12E7">
        <w:rPr>
          <w:rFonts w:asciiTheme="minorHAnsi" w:hAnsiTheme="minorHAnsi" w:cs="Arial"/>
          <w:color w:val="auto"/>
        </w:rPr>
        <w:t xml:space="preserve"> en</w:t>
      </w:r>
      <w:r w:rsidRPr="005E12E7">
        <w:rPr>
          <w:rFonts w:asciiTheme="minorHAnsi" w:hAnsiTheme="minorHAnsi"/>
          <w:color w:val="auto"/>
        </w:rPr>
        <w:t xml:space="preserve"> moeten</w:t>
      </w:r>
      <w:r w:rsidRPr="005E12E7">
        <w:t xml:space="preserve"> de</w:t>
      </w:r>
      <w:r w:rsidRPr="005E12E7">
        <w:rPr>
          <w:rFonts w:asciiTheme="minorHAnsi" w:hAnsiTheme="minorHAnsi"/>
          <w:color w:val="auto"/>
        </w:rPr>
        <w:t xml:space="preserve"> leerlingen het gevoel hebben dat</w:t>
      </w:r>
      <w:r w:rsidRPr="005E12E7">
        <w:rPr>
          <w:rFonts w:asciiTheme="minorHAnsi" w:hAnsiTheme="minorHAnsi" w:cs="Arial"/>
          <w:color w:val="auto"/>
        </w:rPr>
        <w:t xml:space="preserve"> hun omgeving bij het leerproces betrokken is; </w:t>
      </w:r>
      <w:r w:rsidRPr="005E12E7">
        <w:rPr>
          <w:rFonts w:asciiTheme="minorHAnsi" w:hAnsiTheme="minorHAnsi" w:cs="Arial"/>
          <w:i/>
          <w:iCs/>
          <w:color w:val="auto"/>
        </w:rPr>
        <w:t xml:space="preserve">relatie </w:t>
      </w:r>
      <w:r w:rsidRPr="005E12E7">
        <w:t>(Ryan &amp; Deci, 2000). Ook staat er dat</w:t>
      </w:r>
      <w:r w:rsidRPr="005E12E7">
        <w:rPr>
          <w:rFonts w:asciiTheme="minorHAnsi" w:hAnsiTheme="minorHAnsi"/>
          <w:color w:val="auto"/>
        </w:rPr>
        <w:t xml:space="preserve"> leerlingen zelf hun leerdoelen</w:t>
      </w:r>
      <w:r w:rsidRPr="005E12E7">
        <w:t xml:space="preserve"> en leer</w:t>
      </w:r>
      <w:r w:rsidRPr="005E12E7">
        <w:rPr>
          <w:rFonts w:asciiTheme="minorHAnsi" w:hAnsiTheme="minorHAnsi"/>
          <w:color w:val="auto"/>
        </w:rPr>
        <w:t>strategieën</w:t>
      </w:r>
      <w:r w:rsidRPr="005E12E7">
        <w:t xml:space="preserve"> </w:t>
      </w:r>
      <w:r w:rsidRPr="005E12E7">
        <w:rPr>
          <w:rFonts w:asciiTheme="minorHAnsi" w:hAnsiTheme="minorHAnsi"/>
          <w:color w:val="auto"/>
        </w:rPr>
        <w:t>kiezen</w:t>
      </w:r>
      <w:r w:rsidRPr="005E12E7">
        <w:t xml:space="preserve"> en tevens </w:t>
      </w:r>
      <w:r w:rsidRPr="005E12E7">
        <w:rPr>
          <w:rFonts w:asciiTheme="minorHAnsi" w:hAnsiTheme="minorHAnsi"/>
          <w:color w:val="auto"/>
        </w:rPr>
        <w:t>de volgorde van de uitvoering en de uiteindelijke beoordeling</w:t>
      </w:r>
      <w:r w:rsidRPr="005E12E7">
        <w:t xml:space="preserve"> </w:t>
      </w:r>
      <w:r w:rsidRPr="005E12E7">
        <w:rPr>
          <w:rFonts w:asciiTheme="minorHAnsi" w:hAnsiTheme="minorHAnsi"/>
          <w:color w:val="auto"/>
        </w:rPr>
        <w:t>(Simons et al., 2000; Hooijmaaijers, 2005).</w:t>
      </w:r>
    </w:p>
    <w:p w:rsidR="005B00B6" w:rsidRDefault="005B00B6" w:rsidP="005B00B6">
      <w:pPr>
        <w:pStyle w:val="Lijstalinea"/>
        <w:ind w:left="0"/>
        <w:rPr>
          <w:sz w:val="24"/>
          <w:szCs w:val="24"/>
        </w:rPr>
      </w:pPr>
    </w:p>
    <w:p w:rsidR="005B00B6" w:rsidRPr="00782F05" w:rsidRDefault="005B00B6" w:rsidP="005B00B6">
      <w:pPr>
        <w:pStyle w:val="Lijstalinea"/>
        <w:ind w:left="0"/>
        <w:rPr>
          <w:sz w:val="24"/>
          <w:szCs w:val="24"/>
        </w:rPr>
      </w:pPr>
      <w:r>
        <w:rPr>
          <w:sz w:val="24"/>
          <w:szCs w:val="24"/>
        </w:rPr>
        <w:t xml:space="preserve">De categorieën </w:t>
      </w:r>
      <w:r>
        <w:rPr>
          <w:i/>
          <w:iCs/>
          <w:sz w:val="24"/>
          <w:szCs w:val="24"/>
        </w:rPr>
        <w:t xml:space="preserve">werkplek, inhoud </w:t>
      </w:r>
      <w:r w:rsidRPr="005E12E7">
        <w:rPr>
          <w:sz w:val="24"/>
          <w:szCs w:val="24"/>
        </w:rPr>
        <w:t xml:space="preserve">en </w:t>
      </w:r>
      <w:r w:rsidRPr="005E12E7">
        <w:rPr>
          <w:i/>
          <w:iCs/>
          <w:sz w:val="24"/>
          <w:szCs w:val="24"/>
        </w:rPr>
        <w:t>begeleiding door de leerkracht</w:t>
      </w:r>
      <w:r>
        <w:rPr>
          <w:i/>
          <w:iCs/>
        </w:rPr>
        <w:t xml:space="preserve"> </w:t>
      </w:r>
      <w:r>
        <w:rPr>
          <w:sz w:val="24"/>
          <w:szCs w:val="24"/>
        </w:rPr>
        <w:t xml:space="preserve"> zijn gebaseerd op de items/concepten die in het onderzoeksplan beschreven worden omtrent de rol van de leerkracht en de manier waarop zelfverantwoordelijk leren zichtbaar is in de groep. Er wordt </w:t>
      </w:r>
      <w:r w:rsidRPr="00782F05">
        <w:rPr>
          <w:sz w:val="24"/>
          <w:szCs w:val="24"/>
        </w:rPr>
        <w:t>onder andere gekeken naar het stellen van (realistische) doelen en prioriteiten,  het monitoren van het proces, beslissingsvrijheid over eigen leerstrategieën, zelf plannen van taken en verbindingen leggen tussen vakgebieden</w:t>
      </w:r>
      <w:r>
        <w:rPr>
          <w:sz w:val="24"/>
          <w:szCs w:val="24"/>
        </w:rPr>
        <w:t xml:space="preserve"> </w:t>
      </w:r>
      <w:r w:rsidRPr="005E12E7">
        <w:rPr>
          <w:sz w:val="24"/>
          <w:szCs w:val="24"/>
        </w:rPr>
        <w:t>(Simons et al., 2000; Hooijmaaijers, 2005)</w:t>
      </w:r>
      <w:r w:rsidRPr="00782F05">
        <w:rPr>
          <w:sz w:val="24"/>
          <w:szCs w:val="24"/>
        </w:rPr>
        <w:t>.</w:t>
      </w:r>
    </w:p>
    <w:p w:rsidR="005B00B6" w:rsidRDefault="005B00B6" w:rsidP="005B00B6">
      <w:pPr>
        <w:pStyle w:val="Lijstalinea"/>
        <w:ind w:left="0"/>
        <w:rPr>
          <w:sz w:val="24"/>
          <w:szCs w:val="24"/>
        </w:rPr>
      </w:pPr>
    </w:p>
    <w:p w:rsidR="005B00B6" w:rsidRPr="00F56EBB" w:rsidRDefault="005B00B6" w:rsidP="005B00B6">
      <w:pPr>
        <w:pStyle w:val="Lijstalinea"/>
        <w:ind w:left="0"/>
        <w:rPr>
          <w:sz w:val="24"/>
          <w:szCs w:val="24"/>
        </w:rPr>
      </w:pPr>
      <w:r>
        <w:rPr>
          <w:sz w:val="24"/>
          <w:szCs w:val="24"/>
        </w:rPr>
        <w:t xml:space="preserve">De </w:t>
      </w:r>
      <w:r w:rsidRPr="00F56EBB">
        <w:rPr>
          <w:sz w:val="24"/>
          <w:szCs w:val="24"/>
        </w:rPr>
        <w:t xml:space="preserve">weektaak en de wijze waarop het zelfstandig werken in deze school is ingericht, zijn relevant om onder de loep te nemen. Zelfstandig werken gebeurt in de vorm van een weektaak op een vaststaand tijdstip. De leerlingen zijn dan bezig met het zelfstandig </w:t>
      </w:r>
      <w:r w:rsidRPr="00F56EBB">
        <w:rPr>
          <w:i/>
          <w:iCs/>
          <w:sz w:val="24"/>
          <w:szCs w:val="24"/>
        </w:rPr>
        <w:t>verwerken</w:t>
      </w:r>
      <w:r w:rsidRPr="00F56EBB">
        <w:rPr>
          <w:sz w:val="24"/>
          <w:szCs w:val="24"/>
        </w:rPr>
        <w:t xml:space="preserve"> van wat er op de</w:t>
      </w:r>
      <w:r>
        <w:rPr>
          <w:sz w:val="24"/>
          <w:szCs w:val="24"/>
        </w:rPr>
        <w:t xml:space="preserve"> </w:t>
      </w:r>
      <w:r w:rsidRPr="00F56EBB">
        <w:rPr>
          <w:sz w:val="24"/>
          <w:szCs w:val="24"/>
        </w:rPr>
        <w:t>weektaak staat. De leerlingen kiezen niet zelf welke taak ze willen maken aansluitend bij hun leerbehoefte of interesse</w:t>
      </w:r>
      <w:r>
        <w:rPr>
          <w:sz w:val="24"/>
          <w:szCs w:val="24"/>
        </w:rPr>
        <w:t xml:space="preserve"> en werken niet vanuit persoonlijke leerdoelen</w:t>
      </w:r>
      <w:r w:rsidRPr="00F56EBB">
        <w:rPr>
          <w:sz w:val="24"/>
          <w:szCs w:val="24"/>
        </w:rPr>
        <w:t xml:space="preserve">. </w:t>
      </w:r>
      <w:r>
        <w:rPr>
          <w:sz w:val="24"/>
          <w:szCs w:val="24"/>
        </w:rPr>
        <w:t>V</w:t>
      </w:r>
      <w:r w:rsidRPr="00F56EBB">
        <w:rPr>
          <w:sz w:val="24"/>
          <w:szCs w:val="24"/>
        </w:rPr>
        <w:t>andaar dat met name hierop gelet wordt tijdens de observatie.</w:t>
      </w:r>
    </w:p>
    <w:p w:rsidR="005B00B6" w:rsidRDefault="005B00B6" w:rsidP="005B00B6">
      <w:pPr>
        <w:pStyle w:val="Lijstalinea"/>
        <w:ind w:left="0"/>
        <w:rPr>
          <w:sz w:val="24"/>
          <w:szCs w:val="24"/>
        </w:rPr>
      </w:pPr>
    </w:p>
    <w:p w:rsidR="005B00B6" w:rsidRDefault="005B00B6" w:rsidP="005B00B6">
      <w:pPr>
        <w:pStyle w:val="Lijstalinea"/>
        <w:ind w:left="0"/>
        <w:rPr>
          <w:sz w:val="24"/>
          <w:szCs w:val="24"/>
        </w:rPr>
      </w:pPr>
      <w:r>
        <w:rPr>
          <w:sz w:val="24"/>
          <w:szCs w:val="24"/>
        </w:rPr>
        <w:t xml:space="preserve">De observant loopt tijdens de observatie rond en volgt de leerkracht nauwlettend zodat duidelijk zichtbaar en hoorbaar is in hoeverre de leerkracht in gesprek gaat met de leerling en wat er al dan niet gezegd/gevraagd wordt. Er wordt binnen de school regelmatig geobserveerd door collega’s of externen en de leerlingen zijn hier over het algemeen aan gewend. </w:t>
      </w:r>
    </w:p>
    <w:p w:rsidR="005B00B6" w:rsidRDefault="005B00B6" w:rsidP="005B00B6">
      <w:pPr>
        <w:pStyle w:val="Lijstalinea"/>
        <w:ind w:left="0"/>
        <w:rPr>
          <w:sz w:val="24"/>
          <w:szCs w:val="24"/>
        </w:rPr>
      </w:pPr>
      <w:r>
        <w:rPr>
          <w:sz w:val="24"/>
          <w:szCs w:val="24"/>
        </w:rPr>
        <w:t>Met de leerkrachten is afgesproken wanneer ik kom observeren en zij hebben aangegeven het geen enkel probleem te vinden waar ik zit, of ik rondloop, of ik de leerlingen iets vraag en dat ik film of foto’s maak. Ik film en fotografeer zo nu en dan een paar minuten dus niet tijdens het hele observatiemoment.</w:t>
      </w:r>
    </w:p>
    <w:p w:rsidR="005B00B6" w:rsidRDefault="005B00B6" w:rsidP="005B00B6">
      <w:pPr>
        <w:pStyle w:val="Lijstalinea"/>
        <w:ind w:left="0"/>
        <w:rPr>
          <w:sz w:val="24"/>
          <w:szCs w:val="24"/>
        </w:rPr>
      </w:pPr>
    </w:p>
    <w:p w:rsidR="005B00B6" w:rsidRPr="006C5082" w:rsidRDefault="005B00B6" w:rsidP="005B00B6">
      <w:pPr>
        <w:pStyle w:val="Lijstalinea"/>
        <w:ind w:left="0"/>
        <w:rPr>
          <w:sz w:val="24"/>
          <w:szCs w:val="24"/>
        </w:rPr>
      </w:pPr>
      <w:r>
        <w:rPr>
          <w:sz w:val="24"/>
          <w:szCs w:val="24"/>
        </w:rPr>
        <w:t>Na de observatie ga ik met de leerkracht in gesprek. Onduidelijkheden tijdens de observatie kunnen in dit gesprek toegelicht worden door de leerkracht.</w:t>
      </w:r>
    </w:p>
    <w:p w:rsidR="005B00B6" w:rsidRDefault="005B00B6" w:rsidP="005B00B6"/>
    <w:p w:rsidR="005B00B6" w:rsidRDefault="005B00B6" w:rsidP="005B00B6">
      <w:pPr>
        <w:rPr>
          <w:rFonts w:cs="Calibri"/>
          <w:b/>
          <w:bCs/>
          <w:color w:val="002060"/>
          <w:u w:val="single"/>
        </w:rPr>
      </w:pPr>
      <w:r>
        <w:rPr>
          <w:b/>
          <w:bCs/>
          <w:color w:val="002060"/>
          <w:u w:val="single"/>
        </w:rPr>
        <w:br w:type="page"/>
      </w:r>
    </w:p>
    <w:p w:rsidR="005B00B6" w:rsidRPr="00362969" w:rsidRDefault="005B00B6" w:rsidP="005B00B6">
      <w:pPr>
        <w:rPr>
          <w:b/>
          <w:bCs/>
          <w:sz w:val="24"/>
          <w:szCs w:val="24"/>
        </w:rPr>
      </w:pPr>
      <w:r>
        <w:rPr>
          <w:b/>
          <w:bCs/>
          <w:color w:val="002060"/>
        </w:rPr>
        <w:t>Bijlage 2</w:t>
      </w:r>
      <w:r w:rsidRPr="00362969">
        <w:rPr>
          <w:b/>
          <w:bCs/>
          <w:color w:val="002060"/>
        </w:rPr>
        <w:t>)</w:t>
      </w:r>
      <w:r>
        <w:rPr>
          <w:b/>
          <w:bCs/>
          <w:color w:val="002060"/>
        </w:rPr>
        <w:tab/>
      </w:r>
      <w:r>
        <w:rPr>
          <w:b/>
          <w:bCs/>
          <w:color w:val="002060"/>
        </w:rPr>
        <w:tab/>
      </w:r>
      <w:r>
        <w:rPr>
          <w:b/>
          <w:bCs/>
          <w:color w:val="002060"/>
        </w:rPr>
        <w:tab/>
      </w:r>
      <w:r w:rsidRPr="00362969">
        <w:rPr>
          <w:b/>
          <w:bCs/>
          <w:sz w:val="40"/>
          <w:szCs w:val="40"/>
        </w:rPr>
        <w:t>ZIEN! Leerlingvragenlijst</w:t>
      </w:r>
    </w:p>
    <w:p w:rsidR="005B00B6" w:rsidRPr="00362969" w:rsidRDefault="005B00B6" w:rsidP="005B00B6">
      <w:pPr>
        <w:rPr>
          <w:b/>
          <w:bCs/>
          <w:sz w:val="24"/>
          <w:szCs w:val="24"/>
        </w:rPr>
      </w:pPr>
      <w:r>
        <w:rPr>
          <w:b/>
          <w:bCs/>
          <w:sz w:val="24"/>
          <w:szCs w:val="24"/>
        </w:rPr>
        <w:t xml:space="preserve">Naam ………………………………………          Groep…………       </w:t>
      </w:r>
      <w:r w:rsidRPr="00362969">
        <w:rPr>
          <w:b/>
          <w:bCs/>
          <w:sz w:val="24"/>
          <w:szCs w:val="24"/>
        </w:rPr>
        <w:t>Datum ……………………………………………</w:t>
      </w:r>
    </w:p>
    <w:p w:rsidR="005B00B6" w:rsidRPr="00362969" w:rsidRDefault="005B00B6" w:rsidP="005B00B6">
      <w:pPr>
        <w:rPr>
          <w:b/>
          <w:bCs/>
          <w:sz w:val="24"/>
          <w:szCs w:val="24"/>
        </w:rPr>
      </w:pPr>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222"/>
        <w:gridCol w:w="4945"/>
        <w:gridCol w:w="842"/>
        <w:gridCol w:w="723"/>
        <w:gridCol w:w="714"/>
        <w:gridCol w:w="842"/>
      </w:tblGrid>
      <w:tr w:rsidR="005B00B6" w:rsidRPr="00362969" w:rsidTr="0030356A">
        <w:tc>
          <w:tcPr>
            <w:tcW w:w="817" w:type="dxa"/>
          </w:tcPr>
          <w:p w:rsidR="005B00B6" w:rsidRPr="00362969" w:rsidRDefault="005B00B6" w:rsidP="0030356A">
            <w:pPr>
              <w:rPr>
                <w:sz w:val="28"/>
                <w:szCs w:val="28"/>
              </w:rPr>
            </w:pPr>
            <w:r w:rsidRPr="00362969">
              <w:rPr>
                <w:sz w:val="28"/>
                <w:szCs w:val="28"/>
              </w:rPr>
              <w:t>BT</w:t>
            </w:r>
          </w:p>
        </w:tc>
        <w:tc>
          <w:tcPr>
            <w:tcW w:w="10490" w:type="dxa"/>
          </w:tcPr>
          <w:p w:rsidR="005B00B6" w:rsidRPr="00362969" w:rsidRDefault="005B00B6" w:rsidP="0030356A">
            <w:pPr>
              <w:rPr>
                <w:sz w:val="28"/>
                <w:szCs w:val="28"/>
              </w:rPr>
            </w:pPr>
            <w:r w:rsidRPr="00362969">
              <w:rPr>
                <w:sz w:val="28"/>
                <w:szCs w:val="28"/>
              </w:rPr>
              <w:t>Betrokkenheid</w:t>
            </w:r>
          </w:p>
        </w:tc>
        <w:tc>
          <w:tcPr>
            <w:tcW w:w="708" w:type="dxa"/>
          </w:tcPr>
          <w:p w:rsidR="005B00B6" w:rsidRPr="00362969" w:rsidRDefault="005B00B6" w:rsidP="0030356A">
            <w:pPr>
              <w:rPr>
                <w:sz w:val="24"/>
                <w:szCs w:val="24"/>
              </w:rPr>
            </w:pPr>
            <w:r w:rsidRPr="00362969">
              <w:rPr>
                <w:sz w:val="24"/>
                <w:szCs w:val="24"/>
              </w:rPr>
              <w:t>Dit klopt (bijna) nooit</w:t>
            </w:r>
          </w:p>
        </w:tc>
        <w:tc>
          <w:tcPr>
            <w:tcW w:w="709" w:type="dxa"/>
          </w:tcPr>
          <w:p w:rsidR="005B00B6" w:rsidRPr="00362969" w:rsidRDefault="005B00B6" w:rsidP="0030356A">
            <w:pPr>
              <w:rPr>
                <w:sz w:val="24"/>
                <w:szCs w:val="24"/>
              </w:rPr>
            </w:pPr>
            <w:r w:rsidRPr="00362969">
              <w:rPr>
                <w:sz w:val="24"/>
                <w:szCs w:val="24"/>
              </w:rPr>
              <w:t>Dit klopt soms</w:t>
            </w:r>
          </w:p>
        </w:tc>
        <w:tc>
          <w:tcPr>
            <w:tcW w:w="709" w:type="dxa"/>
          </w:tcPr>
          <w:p w:rsidR="005B00B6" w:rsidRPr="00362969" w:rsidRDefault="005B00B6" w:rsidP="0030356A">
            <w:pPr>
              <w:rPr>
                <w:sz w:val="24"/>
                <w:szCs w:val="24"/>
              </w:rPr>
            </w:pPr>
            <w:r w:rsidRPr="00362969">
              <w:rPr>
                <w:sz w:val="24"/>
                <w:szCs w:val="24"/>
              </w:rPr>
              <w:t>Dit klopt vaak</w:t>
            </w:r>
          </w:p>
        </w:tc>
        <w:tc>
          <w:tcPr>
            <w:tcW w:w="725" w:type="dxa"/>
          </w:tcPr>
          <w:p w:rsidR="005B00B6" w:rsidRPr="00362969" w:rsidRDefault="005B00B6" w:rsidP="0030356A">
            <w:pPr>
              <w:rPr>
                <w:sz w:val="24"/>
                <w:szCs w:val="24"/>
              </w:rPr>
            </w:pPr>
            <w:r w:rsidRPr="00362969">
              <w:rPr>
                <w:sz w:val="24"/>
                <w:szCs w:val="24"/>
              </w:rPr>
              <w:t>Dit klopt (bijna) altijd</w:t>
            </w:r>
          </w:p>
        </w:tc>
      </w:tr>
      <w:tr w:rsidR="005B00B6" w:rsidRPr="00362969" w:rsidTr="0030356A">
        <w:tc>
          <w:tcPr>
            <w:tcW w:w="817" w:type="dxa"/>
          </w:tcPr>
          <w:p w:rsidR="005B00B6" w:rsidRPr="00362969" w:rsidRDefault="005B00B6" w:rsidP="0030356A">
            <w:pPr>
              <w:pStyle w:val="Lijstalinea"/>
              <w:rPr>
                <w:i/>
                <w:iCs/>
                <w:sz w:val="24"/>
                <w:szCs w:val="24"/>
              </w:rPr>
            </w:pPr>
            <w:r w:rsidRPr="00362969">
              <w:rPr>
                <w:i/>
                <w:iCs/>
                <w:sz w:val="24"/>
                <w:szCs w:val="24"/>
              </w:rPr>
              <w:t>VH</w:t>
            </w:r>
          </w:p>
        </w:tc>
        <w:tc>
          <w:tcPr>
            <w:tcW w:w="10490" w:type="dxa"/>
          </w:tcPr>
          <w:p w:rsidR="005B00B6" w:rsidRPr="00362969" w:rsidRDefault="005B00B6" w:rsidP="0030356A">
            <w:pPr>
              <w:rPr>
                <w:b/>
                <w:bCs/>
                <w:i/>
                <w:iCs/>
                <w:sz w:val="24"/>
                <w:szCs w:val="24"/>
              </w:rPr>
            </w:pPr>
            <w:r w:rsidRPr="00362969">
              <w:rPr>
                <w:b/>
                <w:bCs/>
                <w:i/>
                <w:iCs/>
                <w:sz w:val="24"/>
                <w:szCs w:val="24"/>
              </w:rPr>
              <w:t>Volharding</w:t>
            </w: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pStyle w:val="Lijstalinea"/>
              <w:numPr>
                <w:ilvl w:val="0"/>
                <w:numId w:val="40"/>
              </w:numPr>
              <w:rPr>
                <w:sz w:val="24"/>
                <w:szCs w:val="24"/>
              </w:rPr>
            </w:pPr>
          </w:p>
        </w:tc>
        <w:tc>
          <w:tcPr>
            <w:tcW w:w="10490" w:type="dxa"/>
          </w:tcPr>
          <w:p w:rsidR="005B00B6" w:rsidRPr="00362969" w:rsidRDefault="005B00B6" w:rsidP="0030356A">
            <w:pPr>
              <w:rPr>
                <w:sz w:val="24"/>
                <w:szCs w:val="24"/>
              </w:rPr>
            </w:pPr>
            <w:r w:rsidRPr="00362969">
              <w:rPr>
                <w:sz w:val="24"/>
                <w:szCs w:val="24"/>
              </w:rPr>
              <w:t>Als mijn juf of meester iets uitlegt, let ik op.</w:t>
            </w: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rPr>
                <w:b/>
                <w:bCs/>
                <w:sz w:val="24"/>
                <w:szCs w:val="24"/>
              </w:rPr>
            </w:pPr>
          </w:p>
        </w:tc>
        <w:tc>
          <w:tcPr>
            <w:tcW w:w="10490" w:type="dxa"/>
          </w:tcPr>
          <w:p w:rsidR="005B00B6" w:rsidRPr="00362969" w:rsidRDefault="005B00B6" w:rsidP="0030356A">
            <w:pPr>
              <w:rPr>
                <w:b/>
                <w:bCs/>
                <w:sz w:val="24"/>
                <w:szCs w:val="24"/>
              </w:rPr>
            </w:pP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pStyle w:val="Lijstalinea"/>
              <w:numPr>
                <w:ilvl w:val="0"/>
                <w:numId w:val="40"/>
              </w:numPr>
              <w:rPr>
                <w:sz w:val="24"/>
                <w:szCs w:val="24"/>
              </w:rPr>
            </w:pPr>
          </w:p>
        </w:tc>
        <w:tc>
          <w:tcPr>
            <w:tcW w:w="10490" w:type="dxa"/>
          </w:tcPr>
          <w:p w:rsidR="005B00B6" w:rsidRPr="00362969" w:rsidRDefault="005B00B6" w:rsidP="0030356A">
            <w:pPr>
              <w:rPr>
                <w:sz w:val="24"/>
                <w:szCs w:val="24"/>
              </w:rPr>
            </w:pPr>
            <w:r w:rsidRPr="00362969">
              <w:rPr>
                <w:sz w:val="24"/>
                <w:szCs w:val="24"/>
              </w:rPr>
              <w:t>Als ik met mijn werk bezig ben, houd ik mijn aandacht erbij.</w:t>
            </w: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rPr>
                <w:b/>
                <w:bCs/>
                <w:sz w:val="24"/>
                <w:szCs w:val="24"/>
              </w:rPr>
            </w:pPr>
          </w:p>
        </w:tc>
        <w:tc>
          <w:tcPr>
            <w:tcW w:w="10490" w:type="dxa"/>
          </w:tcPr>
          <w:p w:rsidR="005B00B6" w:rsidRPr="00362969" w:rsidRDefault="005B00B6" w:rsidP="0030356A">
            <w:pPr>
              <w:rPr>
                <w:b/>
                <w:bCs/>
                <w:sz w:val="24"/>
                <w:szCs w:val="24"/>
              </w:rPr>
            </w:pP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pStyle w:val="Lijstalinea"/>
              <w:numPr>
                <w:ilvl w:val="0"/>
                <w:numId w:val="40"/>
              </w:numPr>
              <w:rPr>
                <w:sz w:val="24"/>
                <w:szCs w:val="24"/>
              </w:rPr>
            </w:pPr>
          </w:p>
        </w:tc>
        <w:tc>
          <w:tcPr>
            <w:tcW w:w="10490" w:type="dxa"/>
          </w:tcPr>
          <w:p w:rsidR="005B00B6" w:rsidRPr="00362969" w:rsidRDefault="005B00B6" w:rsidP="0030356A">
            <w:pPr>
              <w:rPr>
                <w:sz w:val="24"/>
                <w:szCs w:val="24"/>
              </w:rPr>
            </w:pPr>
            <w:r w:rsidRPr="00362969">
              <w:rPr>
                <w:sz w:val="24"/>
                <w:szCs w:val="24"/>
              </w:rPr>
              <w:t>Als ik een opdracht moet doen, werk ik een tijd lang achter elkaar door.</w:t>
            </w: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rPr>
                <w:b/>
                <w:bCs/>
                <w:sz w:val="24"/>
                <w:szCs w:val="24"/>
              </w:rPr>
            </w:pPr>
          </w:p>
        </w:tc>
        <w:tc>
          <w:tcPr>
            <w:tcW w:w="10490" w:type="dxa"/>
          </w:tcPr>
          <w:p w:rsidR="005B00B6" w:rsidRPr="00362969" w:rsidRDefault="005B00B6" w:rsidP="0030356A">
            <w:pPr>
              <w:rPr>
                <w:b/>
                <w:bCs/>
                <w:sz w:val="24"/>
                <w:szCs w:val="24"/>
              </w:rPr>
            </w:pP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pStyle w:val="Lijstalinea"/>
              <w:numPr>
                <w:ilvl w:val="0"/>
                <w:numId w:val="40"/>
              </w:numPr>
              <w:rPr>
                <w:sz w:val="24"/>
                <w:szCs w:val="24"/>
              </w:rPr>
            </w:pPr>
          </w:p>
        </w:tc>
        <w:tc>
          <w:tcPr>
            <w:tcW w:w="10490" w:type="dxa"/>
          </w:tcPr>
          <w:p w:rsidR="005B00B6" w:rsidRPr="00362969" w:rsidRDefault="005B00B6" w:rsidP="0030356A">
            <w:pPr>
              <w:rPr>
                <w:sz w:val="24"/>
                <w:szCs w:val="24"/>
              </w:rPr>
            </w:pPr>
            <w:r w:rsidRPr="00362969">
              <w:rPr>
                <w:sz w:val="24"/>
                <w:szCs w:val="24"/>
              </w:rPr>
              <w:t>Als iets me niet meteen lukt, blijf ik het proberen.</w:t>
            </w: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rPr>
                <w:b/>
                <w:bCs/>
                <w:sz w:val="24"/>
                <w:szCs w:val="24"/>
              </w:rPr>
            </w:pPr>
          </w:p>
        </w:tc>
        <w:tc>
          <w:tcPr>
            <w:tcW w:w="10490" w:type="dxa"/>
          </w:tcPr>
          <w:p w:rsidR="005B00B6" w:rsidRPr="00362969" w:rsidRDefault="005B00B6" w:rsidP="0030356A">
            <w:pPr>
              <w:rPr>
                <w:b/>
                <w:bCs/>
                <w:sz w:val="24"/>
                <w:szCs w:val="24"/>
              </w:rPr>
            </w:pP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rPr>
                <w:b/>
                <w:bCs/>
                <w:sz w:val="24"/>
                <w:szCs w:val="24"/>
              </w:rPr>
            </w:pPr>
          </w:p>
        </w:tc>
        <w:tc>
          <w:tcPr>
            <w:tcW w:w="10490" w:type="dxa"/>
          </w:tcPr>
          <w:p w:rsidR="005B00B6" w:rsidRPr="00362969" w:rsidRDefault="005B00B6" w:rsidP="0030356A">
            <w:pPr>
              <w:rPr>
                <w:b/>
                <w:bCs/>
                <w:sz w:val="24"/>
                <w:szCs w:val="24"/>
              </w:rPr>
            </w:pP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rPr>
                <w:i/>
                <w:iCs/>
                <w:sz w:val="24"/>
                <w:szCs w:val="24"/>
              </w:rPr>
            </w:pPr>
            <w:r w:rsidRPr="00362969">
              <w:rPr>
                <w:b/>
                <w:bCs/>
                <w:i/>
                <w:iCs/>
                <w:sz w:val="24"/>
                <w:szCs w:val="24"/>
              </w:rPr>
              <w:t xml:space="preserve">             </w:t>
            </w:r>
            <w:r w:rsidRPr="00362969">
              <w:rPr>
                <w:i/>
                <w:iCs/>
                <w:sz w:val="24"/>
                <w:szCs w:val="24"/>
              </w:rPr>
              <w:t xml:space="preserve">VD </w:t>
            </w:r>
          </w:p>
        </w:tc>
        <w:tc>
          <w:tcPr>
            <w:tcW w:w="10490" w:type="dxa"/>
          </w:tcPr>
          <w:p w:rsidR="005B00B6" w:rsidRPr="00362969" w:rsidRDefault="005B00B6" w:rsidP="0030356A">
            <w:pPr>
              <w:rPr>
                <w:b/>
                <w:bCs/>
                <w:i/>
                <w:iCs/>
                <w:sz w:val="24"/>
                <w:szCs w:val="24"/>
              </w:rPr>
            </w:pPr>
            <w:r w:rsidRPr="00362969">
              <w:rPr>
                <w:b/>
                <w:bCs/>
                <w:i/>
                <w:iCs/>
                <w:sz w:val="24"/>
                <w:szCs w:val="24"/>
              </w:rPr>
              <w:t xml:space="preserve">Voldoening </w:t>
            </w: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pStyle w:val="Lijstalinea"/>
              <w:numPr>
                <w:ilvl w:val="0"/>
                <w:numId w:val="40"/>
              </w:numPr>
              <w:rPr>
                <w:sz w:val="24"/>
                <w:szCs w:val="24"/>
              </w:rPr>
            </w:pPr>
          </w:p>
        </w:tc>
        <w:tc>
          <w:tcPr>
            <w:tcW w:w="10490" w:type="dxa"/>
          </w:tcPr>
          <w:p w:rsidR="005B00B6" w:rsidRPr="00362969" w:rsidRDefault="005B00B6" w:rsidP="0030356A">
            <w:pPr>
              <w:rPr>
                <w:b/>
                <w:bCs/>
                <w:sz w:val="24"/>
                <w:szCs w:val="24"/>
              </w:rPr>
            </w:pPr>
            <w:r w:rsidRPr="00362969">
              <w:rPr>
                <w:sz w:val="24"/>
                <w:szCs w:val="24"/>
              </w:rPr>
              <w:t>Ik vind de lessen van mijn juf of meester leuk en interessant.</w:t>
            </w: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pStyle w:val="Lijstalinea"/>
              <w:rPr>
                <w:sz w:val="24"/>
                <w:szCs w:val="24"/>
              </w:rPr>
            </w:pPr>
          </w:p>
        </w:tc>
        <w:tc>
          <w:tcPr>
            <w:tcW w:w="10490" w:type="dxa"/>
          </w:tcPr>
          <w:p w:rsidR="005B00B6" w:rsidRPr="00362969" w:rsidRDefault="005B00B6" w:rsidP="0030356A">
            <w:pPr>
              <w:rPr>
                <w:sz w:val="24"/>
                <w:szCs w:val="24"/>
              </w:rPr>
            </w:pP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pStyle w:val="Lijstalinea"/>
              <w:numPr>
                <w:ilvl w:val="0"/>
                <w:numId w:val="40"/>
              </w:numPr>
              <w:rPr>
                <w:sz w:val="24"/>
                <w:szCs w:val="24"/>
              </w:rPr>
            </w:pPr>
          </w:p>
        </w:tc>
        <w:tc>
          <w:tcPr>
            <w:tcW w:w="10490" w:type="dxa"/>
          </w:tcPr>
          <w:p w:rsidR="005B00B6" w:rsidRPr="00362969" w:rsidRDefault="005B00B6" w:rsidP="0030356A">
            <w:pPr>
              <w:rPr>
                <w:b/>
                <w:bCs/>
                <w:sz w:val="24"/>
                <w:szCs w:val="24"/>
              </w:rPr>
            </w:pPr>
            <w:r w:rsidRPr="00362969">
              <w:rPr>
                <w:sz w:val="24"/>
                <w:szCs w:val="24"/>
              </w:rPr>
              <w:t>Ik krijg werk dat ik graag doe.</w:t>
            </w: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pStyle w:val="Lijstalinea"/>
              <w:rPr>
                <w:sz w:val="24"/>
                <w:szCs w:val="24"/>
              </w:rPr>
            </w:pPr>
          </w:p>
        </w:tc>
        <w:tc>
          <w:tcPr>
            <w:tcW w:w="10490" w:type="dxa"/>
          </w:tcPr>
          <w:p w:rsidR="005B00B6" w:rsidRPr="00362969" w:rsidRDefault="005B00B6" w:rsidP="0030356A">
            <w:pPr>
              <w:rPr>
                <w:sz w:val="24"/>
                <w:szCs w:val="24"/>
              </w:rPr>
            </w:pP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pStyle w:val="Lijstalinea"/>
              <w:numPr>
                <w:ilvl w:val="0"/>
                <w:numId w:val="40"/>
              </w:numPr>
              <w:rPr>
                <w:sz w:val="24"/>
                <w:szCs w:val="24"/>
              </w:rPr>
            </w:pPr>
          </w:p>
        </w:tc>
        <w:tc>
          <w:tcPr>
            <w:tcW w:w="10490" w:type="dxa"/>
          </w:tcPr>
          <w:p w:rsidR="005B00B6" w:rsidRPr="00362969" w:rsidRDefault="005B00B6" w:rsidP="0030356A">
            <w:pPr>
              <w:rPr>
                <w:sz w:val="24"/>
                <w:szCs w:val="24"/>
              </w:rPr>
            </w:pPr>
            <w:r w:rsidRPr="00362969">
              <w:rPr>
                <w:sz w:val="24"/>
                <w:szCs w:val="24"/>
              </w:rPr>
              <w:t>Ik ben blij met hoe ik mijn werk mag doen.</w:t>
            </w: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rPr>
                <w:b/>
                <w:bCs/>
                <w:sz w:val="24"/>
                <w:szCs w:val="24"/>
              </w:rPr>
            </w:pPr>
          </w:p>
        </w:tc>
        <w:tc>
          <w:tcPr>
            <w:tcW w:w="10490" w:type="dxa"/>
          </w:tcPr>
          <w:p w:rsidR="005B00B6" w:rsidRPr="00362969" w:rsidRDefault="005B00B6" w:rsidP="0030356A">
            <w:pPr>
              <w:rPr>
                <w:b/>
                <w:bCs/>
                <w:sz w:val="24"/>
                <w:szCs w:val="24"/>
              </w:rPr>
            </w:pP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pStyle w:val="Lijstalinea"/>
              <w:numPr>
                <w:ilvl w:val="0"/>
                <w:numId w:val="40"/>
              </w:numPr>
              <w:rPr>
                <w:sz w:val="24"/>
                <w:szCs w:val="24"/>
              </w:rPr>
            </w:pPr>
          </w:p>
        </w:tc>
        <w:tc>
          <w:tcPr>
            <w:tcW w:w="10490" w:type="dxa"/>
          </w:tcPr>
          <w:p w:rsidR="005B00B6" w:rsidRPr="00362969" w:rsidRDefault="005B00B6" w:rsidP="0030356A">
            <w:pPr>
              <w:rPr>
                <w:sz w:val="24"/>
                <w:szCs w:val="24"/>
              </w:rPr>
            </w:pPr>
            <w:r w:rsidRPr="00362969">
              <w:rPr>
                <w:sz w:val="24"/>
                <w:szCs w:val="24"/>
              </w:rPr>
              <w:t>Ik doe graag mee met de lessen.</w:t>
            </w: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r w:rsidR="005B00B6" w:rsidRPr="00362969" w:rsidTr="0030356A">
        <w:tc>
          <w:tcPr>
            <w:tcW w:w="817" w:type="dxa"/>
          </w:tcPr>
          <w:p w:rsidR="005B00B6" w:rsidRPr="00362969" w:rsidRDefault="005B00B6" w:rsidP="0030356A">
            <w:pPr>
              <w:pStyle w:val="Lijstalinea"/>
              <w:rPr>
                <w:b/>
                <w:bCs/>
                <w:sz w:val="24"/>
                <w:szCs w:val="24"/>
              </w:rPr>
            </w:pPr>
          </w:p>
        </w:tc>
        <w:tc>
          <w:tcPr>
            <w:tcW w:w="10490" w:type="dxa"/>
          </w:tcPr>
          <w:p w:rsidR="005B00B6" w:rsidRPr="00362969" w:rsidRDefault="005B00B6" w:rsidP="0030356A">
            <w:pPr>
              <w:rPr>
                <w:sz w:val="24"/>
                <w:szCs w:val="24"/>
              </w:rPr>
            </w:pPr>
          </w:p>
        </w:tc>
        <w:tc>
          <w:tcPr>
            <w:tcW w:w="708"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09" w:type="dxa"/>
          </w:tcPr>
          <w:p w:rsidR="005B00B6" w:rsidRPr="00362969" w:rsidRDefault="005B00B6" w:rsidP="0030356A">
            <w:pPr>
              <w:rPr>
                <w:b/>
                <w:bCs/>
                <w:sz w:val="24"/>
                <w:szCs w:val="24"/>
              </w:rPr>
            </w:pPr>
          </w:p>
        </w:tc>
        <w:tc>
          <w:tcPr>
            <w:tcW w:w="725" w:type="dxa"/>
          </w:tcPr>
          <w:p w:rsidR="005B00B6" w:rsidRPr="00362969" w:rsidRDefault="005B00B6" w:rsidP="0030356A">
            <w:pPr>
              <w:rPr>
                <w:b/>
                <w:bCs/>
                <w:sz w:val="24"/>
                <w:szCs w:val="24"/>
              </w:rPr>
            </w:pPr>
          </w:p>
        </w:tc>
      </w:tr>
    </w:tbl>
    <w:p w:rsidR="005B00B6" w:rsidRPr="004C1E57" w:rsidRDefault="005B00B6" w:rsidP="005B00B6">
      <w:pPr>
        <w:rPr>
          <w:b/>
          <w:bCs/>
          <w:sz w:val="24"/>
          <w:szCs w:val="24"/>
        </w:rPr>
      </w:pPr>
    </w:p>
    <w:p w:rsidR="005B00B6" w:rsidRPr="005A12CF" w:rsidRDefault="005B00B6" w:rsidP="005B00B6">
      <w:pPr>
        <w:rPr>
          <w:rFonts w:cs="Calibri"/>
          <w:b/>
          <w:bCs/>
          <w:color w:val="002060"/>
          <w:u w:val="single"/>
        </w:rPr>
      </w:pPr>
      <w:r>
        <w:rPr>
          <w:b/>
          <w:bCs/>
          <w:color w:val="002060"/>
          <w:u w:val="single"/>
        </w:rPr>
        <w:br w:type="page"/>
      </w:r>
      <w:r w:rsidRPr="005A12CF">
        <w:rPr>
          <w:rFonts w:cs="Calibri"/>
          <w:b/>
          <w:bCs/>
          <w:color w:val="002060"/>
        </w:rPr>
        <w:t xml:space="preserve">Bijlage </w:t>
      </w:r>
      <w:r w:rsidRPr="00023BFB">
        <w:rPr>
          <w:b/>
          <w:bCs/>
          <w:color w:val="002060"/>
        </w:rPr>
        <w:t>3</w:t>
      </w:r>
      <w:r w:rsidRPr="005A12CF">
        <w:rPr>
          <w:b/>
          <w:bCs/>
          <w:color w:val="002060"/>
        </w:rPr>
        <w:t>)</w:t>
      </w:r>
      <w:r w:rsidRPr="005A12CF">
        <w:rPr>
          <w:b/>
          <w:bCs/>
        </w:rPr>
        <w:t xml:space="preserve"> </w:t>
      </w:r>
      <w:r w:rsidRPr="005A12CF">
        <w:rPr>
          <w:b/>
          <w:bCs/>
        </w:rPr>
        <w:tab/>
      </w:r>
      <w:r w:rsidRPr="005A12CF">
        <w:rPr>
          <w:b/>
          <w:bCs/>
        </w:rPr>
        <w:tab/>
      </w:r>
      <w:r w:rsidRPr="005A12CF">
        <w:rPr>
          <w:b/>
          <w:bCs/>
        </w:rPr>
        <w:tab/>
      </w:r>
      <w:r w:rsidRPr="005A12CF">
        <w:rPr>
          <w:b/>
          <w:bCs/>
          <w:sz w:val="36"/>
          <w:szCs w:val="36"/>
        </w:rPr>
        <w:tab/>
      </w:r>
      <w:r w:rsidRPr="005A12CF">
        <w:rPr>
          <w:b/>
          <w:bCs/>
          <w:sz w:val="36"/>
          <w:szCs w:val="36"/>
          <w:u w:val="single"/>
        </w:rPr>
        <w:t>Interviewleidraad</w:t>
      </w:r>
    </w:p>
    <w:p w:rsidR="005B00B6" w:rsidRPr="00F144BA" w:rsidRDefault="005B00B6" w:rsidP="005B00B6">
      <w:pPr>
        <w:pStyle w:val="Lijstalinea"/>
        <w:numPr>
          <w:ilvl w:val="0"/>
          <w:numId w:val="41"/>
        </w:numPr>
        <w:rPr>
          <w:b/>
          <w:bCs/>
          <w:u w:val="single"/>
        </w:rPr>
      </w:pPr>
      <w:r w:rsidRPr="00F144BA">
        <w:rPr>
          <w:b/>
          <w:bCs/>
          <w:u w:val="single"/>
        </w:rPr>
        <w:t>Introductie</w:t>
      </w:r>
    </w:p>
    <w:p w:rsidR="005B00B6" w:rsidRPr="00F144BA" w:rsidRDefault="005B00B6" w:rsidP="005B00B6">
      <w:pPr>
        <w:pStyle w:val="Lijstalinea"/>
      </w:pPr>
      <w:r w:rsidRPr="00F144BA">
        <w:t xml:space="preserve">Fijn dat jullie er zijn. Jullie werken mee aan mijn onderzoek naar de bevordering van zelfverantwoordelijk leren en betrokkenheid. Dank je wel hiervoor. Ik heb een aantal onderwerpen die ik met jullie wil bespreken om een beter beeld te krijgen van jullie werkwijze in de groep en hoe jullie daarover denken.  </w:t>
      </w:r>
    </w:p>
    <w:p w:rsidR="005B00B6" w:rsidRPr="00F144BA" w:rsidRDefault="005B00B6" w:rsidP="005B00B6">
      <w:pPr>
        <w:pStyle w:val="Lijstalinea"/>
      </w:pPr>
    </w:p>
    <w:p w:rsidR="005B00B6" w:rsidRPr="00F144BA" w:rsidRDefault="005B00B6" w:rsidP="005B00B6">
      <w:pPr>
        <w:pStyle w:val="Lijstalinea"/>
      </w:pPr>
      <w:r w:rsidRPr="00F144BA">
        <w:t>Dit interview zal ongeveer anderhalf tot twee uur duren en wordt opgenomen met als doel dat ik het gesprek kan terug luisteren. Ik gebruik de gegevens slechts voor de analyse van de onderzoeksgegevens. Jullie namen of stemmen zullen niet worden gebruikt. Gaan jullie hiermee akkoord?</w:t>
      </w:r>
    </w:p>
    <w:p w:rsidR="005B00B6" w:rsidRPr="00F144BA" w:rsidRDefault="005B00B6" w:rsidP="005B00B6">
      <w:pPr>
        <w:pStyle w:val="Lijstalinea"/>
      </w:pPr>
    </w:p>
    <w:p w:rsidR="005B00B6" w:rsidRPr="00F144BA" w:rsidRDefault="005B00B6" w:rsidP="005B00B6">
      <w:pPr>
        <w:pStyle w:val="Lijstalinea"/>
      </w:pPr>
      <w:r w:rsidRPr="00F144BA">
        <w:t xml:space="preserve">Ik heb gekozen voor een groepsinterview zodat we door te luisteren naar elkaar geïnspireerd kunnen raken en zo op nieuwe ideeën, gedachten en gevoelens kunnen worden gebracht waar je wellicht tijdens een individueel gesprek niet op was gekomen. Ik ben uiteraard ook benieuwd naar jullie persoonlijke mening, ideeën en gedachten en probeer tijdens het gesprek iedereen evenveel aan bod te laten komen. </w:t>
      </w:r>
    </w:p>
    <w:p w:rsidR="005B00B6" w:rsidRPr="00F144BA" w:rsidRDefault="005B00B6" w:rsidP="005B00B6">
      <w:pPr>
        <w:pStyle w:val="Lijstalinea"/>
      </w:pPr>
    </w:p>
    <w:p w:rsidR="005B00B6" w:rsidRPr="00F144BA" w:rsidRDefault="005B00B6" w:rsidP="005B00B6">
      <w:pPr>
        <w:pStyle w:val="Lijstalinea"/>
      </w:pPr>
      <w:r w:rsidRPr="00F144BA">
        <w:t>Ik heb een observatie in jullie groepen gedaan tijdens een zelfstandig werkmoment. Ik heb daar het een en ander gezien (ik benoem hier een aantal aspecten die duidelijk naar voren kwamen tijdens de observatie). Ik wil, naar aanleiding van de observaties, met jullie in gesprek over de manier van zelfstandig werken in jullie groep.</w:t>
      </w:r>
    </w:p>
    <w:p w:rsidR="005B00B6" w:rsidRPr="00F144BA" w:rsidRDefault="005B00B6" w:rsidP="005B00B6">
      <w:pPr>
        <w:pStyle w:val="Lijstalinea"/>
      </w:pPr>
      <w:r w:rsidRPr="00F144BA">
        <w:t>Daarnaast heb ik ook een paar vragen omtrent jullie ideeën, gedachten, wensen behoeften kijkend naar het bevorderen van zelfverantwoordelijk leren en betrokkenheid bij onze leerlingen.</w:t>
      </w:r>
    </w:p>
    <w:p w:rsidR="005B00B6" w:rsidRPr="00F144BA" w:rsidRDefault="005B00B6" w:rsidP="005B00B6">
      <w:pPr>
        <w:pStyle w:val="Lijstalinea"/>
      </w:pPr>
    </w:p>
    <w:p w:rsidR="005B00B6" w:rsidRPr="00F144BA" w:rsidRDefault="005B00B6" w:rsidP="005B00B6">
      <w:pPr>
        <w:pStyle w:val="Lijstalinea"/>
      </w:pPr>
    </w:p>
    <w:tbl>
      <w:tblPr>
        <w:tblStyle w:val="Tabelraster"/>
        <w:tblW w:w="8744" w:type="dxa"/>
        <w:tblInd w:w="720" w:type="dxa"/>
        <w:tblLook w:val="04A0" w:firstRow="1" w:lastRow="0" w:firstColumn="1" w:lastColumn="0" w:noHBand="0" w:noVBand="1"/>
      </w:tblPr>
      <w:tblGrid>
        <w:gridCol w:w="4288"/>
        <w:gridCol w:w="4456"/>
      </w:tblGrid>
      <w:tr w:rsidR="005B00B6" w:rsidRPr="00F144BA" w:rsidTr="0030356A">
        <w:tc>
          <w:tcPr>
            <w:tcW w:w="4288" w:type="dxa"/>
          </w:tcPr>
          <w:p w:rsidR="005B00B6" w:rsidRPr="00F144BA" w:rsidRDefault="005B00B6" w:rsidP="0030356A">
            <w:pPr>
              <w:pStyle w:val="Lijstalinea"/>
              <w:ind w:left="0"/>
              <w:rPr>
                <w:b/>
                <w:bCs/>
              </w:rPr>
            </w:pPr>
            <w:r w:rsidRPr="00F144BA">
              <w:rPr>
                <w:b/>
                <w:bCs/>
              </w:rPr>
              <w:t>Topics</w:t>
            </w:r>
          </w:p>
        </w:tc>
        <w:tc>
          <w:tcPr>
            <w:tcW w:w="4456" w:type="dxa"/>
          </w:tcPr>
          <w:p w:rsidR="005B00B6" w:rsidRPr="00F144BA" w:rsidRDefault="005B00B6" w:rsidP="0030356A">
            <w:pPr>
              <w:pStyle w:val="Lijstalinea"/>
              <w:ind w:left="0"/>
              <w:rPr>
                <w:b/>
                <w:bCs/>
              </w:rPr>
            </w:pPr>
            <w:r w:rsidRPr="00F144BA">
              <w:rPr>
                <w:b/>
                <w:bCs/>
              </w:rPr>
              <w:t xml:space="preserve">Subtopics </w:t>
            </w:r>
          </w:p>
        </w:tc>
      </w:tr>
      <w:tr w:rsidR="005B00B6" w:rsidRPr="00F144BA" w:rsidTr="0030356A">
        <w:tc>
          <w:tcPr>
            <w:tcW w:w="4288" w:type="dxa"/>
          </w:tcPr>
          <w:p w:rsidR="005B00B6" w:rsidRPr="00F144BA" w:rsidRDefault="005B00B6" w:rsidP="0030356A">
            <w:pPr>
              <w:pStyle w:val="Lijstalinea"/>
              <w:ind w:left="0"/>
            </w:pPr>
            <w:r w:rsidRPr="00F144BA">
              <w:t xml:space="preserve">Werkplek </w:t>
            </w:r>
          </w:p>
        </w:tc>
        <w:tc>
          <w:tcPr>
            <w:tcW w:w="4456" w:type="dxa"/>
          </w:tcPr>
          <w:p w:rsidR="005B00B6" w:rsidRPr="00F144BA" w:rsidRDefault="005B00B6" w:rsidP="0030356A">
            <w:pPr>
              <w:pStyle w:val="Lijstalinea"/>
              <w:ind w:left="0"/>
            </w:pPr>
            <w:r w:rsidRPr="00F144BA">
              <w:t>Samenwerken</w:t>
            </w:r>
          </w:p>
          <w:p w:rsidR="005B00B6" w:rsidRPr="00F144BA" w:rsidRDefault="005B00B6" w:rsidP="0030356A">
            <w:pPr>
              <w:pStyle w:val="Lijstalinea"/>
              <w:ind w:left="0"/>
            </w:pPr>
            <w:r w:rsidRPr="00F144BA">
              <w:t xml:space="preserve">Bevorderen van zelfstandigheid </w:t>
            </w:r>
          </w:p>
        </w:tc>
      </w:tr>
      <w:tr w:rsidR="005B00B6" w:rsidRPr="00F144BA" w:rsidTr="0030356A">
        <w:tc>
          <w:tcPr>
            <w:tcW w:w="4288" w:type="dxa"/>
          </w:tcPr>
          <w:p w:rsidR="005B00B6" w:rsidRPr="00F144BA" w:rsidRDefault="005B00B6" w:rsidP="0030356A">
            <w:pPr>
              <w:pStyle w:val="Lijstalinea"/>
              <w:ind w:left="0"/>
            </w:pPr>
            <w:r w:rsidRPr="00F144BA">
              <w:t xml:space="preserve">Inhoud </w:t>
            </w:r>
          </w:p>
        </w:tc>
        <w:tc>
          <w:tcPr>
            <w:tcW w:w="4456" w:type="dxa"/>
          </w:tcPr>
          <w:p w:rsidR="005B00B6" w:rsidRPr="00F144BA" w:rsidRDefault="005B00B6" w:rsidP="0030356A">
            <w:pPr>
              <w:pStyle w:val="Lijstalinea"/>
              <w:ind w:left="0"/>
            </w:pPr>
            <w:r w:rsidRPr="00F144BA">
              <w:t xml:space="preserve">Doelen </w:t>
            </w:r>
          </w:p>
          <w:p w:rsidR="005B00B6" w:rsidRPr="00F144BA" w:rsidRDefault="005B00B6" w:rsidP="0030356A">
            <w:pPr>
              <w:pStyle w:val="Lijstalinea"/>
              <w:ind w:left="0"/>
            </w:pPr>
            <w:r w:rsidRPr="00F144BA">
              <w:t>Eigen inbreng</w:t>
            </w:r>
          </w:p>
          <w:p w:rsidR="005B00B6" w:rsidRPr="00F144BA" w:rsidRDefault="005B00B6" w:rsidP="0030356A">
            <w:pPr>
              <w:pStyle w:val="Lijstalinea"/>
              <w:ind w:left="0"/>
            </w:pPr>
            <w:r w:rsidRPr="00F144BA">
              <w:t>Leermiddelen</w:t>
            </w:r>
          </w:p>
          <w:p w:rsidR="005B00B6" w:rsidRPr="00F144BA" w:rsidRDefault="005B00B6" w:rsidP="0030356A">
            <w:pPr>
              <w:pStyle w:val="Lijstalinea"/>
              <w:ind w:left="0"/>
            </w:pPr>
            <w:r w:rsidRPr="00F144BA">
              <w:t xml:space="preserve">Niveau </w:t>
            </w:r>
          </w:p>
        </w:tc>
      </w:tr>
      <w:tr w:rsidR="005B00B6" w:rsidRPr="00F144BA" w:rsidTr="0030356A">
        <w:tc>
          <w:tcPr>
            <w:tcW w:w="4288" w:type="dxa"/>
          </w:tcPr>
          <w:p w:rsidR="005B00B6" w:rsidRPr="00F144BA" w:rsidRDefault="005B00B6" w:rsidP="0030356A">
            <w:pPr>
              <w:pStyle w:val="Lijstalinea"/>
              <w:ind w:left="0"/>
            </w:pPr>
            <w:r w:rsidRPr="00F144BA">
              <w:t xml:space="preserve">Taakgerichtheid </w:t>
            </w:r>
          </w:p>
        </w:tc>
        <w:tc>
          <w:tcPr>
            <w:tcW w:w="4456" w:type="dxa"/>
          </w:tcPr>
          <w:p w:rsidR="005B00B6" w:rsidRPr="00F144BA" w:rsidRDefault="005B00B6" w:rsidP="0030356A">
            <w:pPr>
              <w:pStyle w:val="Lijstalinea"/>
              <w:ind w:left="0"/>
            </w:pPr>
            <w:r w:rsidRPr="00F144BA">
              <w:t>Volharding</w:t>
            </w:r>
          </w:p>
          <w:p w:rsidR="005B00B6" w:rsidRPr="00F144BA" w:rsidRDefault="005B00B6" w:rsidP="0030356A">
            <w:pPr>
              <w:pStyle w:val="Lijstalinea"/>
              <w:ind w:left="0"/>
            </w:pPr>
            <w:r w:rsidRPr="00F144BA">
              <w:t xml:space="preserve">Zelfstandigheid </w:t>
            </w:r>
          </w:p>
          <w:p w:rsidR="005B00B6" w:rsidRPr="00F144BA" w:rsidRDefault="005B00B6" w:rsidP="0030356A">
            <w:pPr>
              <w:pStyle w:val="Lijstalinea"/>
              <w:ind w:left="0"/>
            </w:pPr>
            <w:r w:rsidRPr="00F144BA">
              <w:t>Zelf leren plannen</w:t>
            </w:r>
          </w:p>
        </w:tc>
      </w:tr>
      <w:tr w:rsidR="005B00B6" w:rsidRPr="00F144BA" w:rsidTr="0030356A">
        <w:tc>
          <w:tcPr>
            <w:tcW w:w="4288" w:type="dxa"/>
          </w:tcPr>
          <w:p w:rsidR="005B00B6" w:rsidRPr="00F144BA" w:rsidRDefault="005B00B6" w:rsidP="0030356A">
            <w:pPr>
              <w:pStyle w:val="Lijstalinea"/>
              <w:ind w:left="0"/>
            </w:pPr>
            <w:r w:rsidRPr="00F144BA">
              <w:t>Zelfbewustzijn en reflectie</w:t>
            </w:r>
          </w:p>
        </w:tc>
        <w:tc>
          <w:tcPr>
            <w:tcW w:w="4456" w:type="dxa"/>
          </w:tcPr>
          <w:p w:rsidR="005B00B6" w:rsidRPr="00F144BA" w:rsidRDefault="005B00B6" w:rsidP="0030356A">
            <w:pPr>
              <w:pStyle w:val="Lijstalinea"/>
              <w:ind w:left="0"/>
            </w:pPr>
            <w:r w:rsidRPr="00F144BA">
              <w:t>Zelfstandig nakijken</w:t>
            </w:r>
          </w:p>
          <w:p w:rsidR="005B00B6" w:rsidRPr="00F144BA" w:rsidRDefault="005B00B6" w:rsidP="0030356A">
            <w:pPr>
              <w:pStyle w:val="Lijstalinea"/>
              <w:ind w:left="0"/>
            </w:pPr>
            <w:r w:rsidRPr="00F144BA">
              <w:t>Gesprek over handelingen, gedachten, gevoelens</w:t>
            </w:r>
          </w:p>
        </w:tc>
      </w:tr>
      <w:tr w:rsidR="005B00B6" w:rsidRPr="00F144BA" w:rsidTr="0030356A">
        <w:tc>
          <w:tcPr>
            <w:tcW w:w="4288" w:type="dxa"/>
          </w:tcPr>
          <w:p w:rsidR="005B00B6" w:rsidRPr="00F144BA" w:rsidRDefault="005B00B6" w:rsidP="0030356A">
            <w:pPr>
              <w:pStyle w:val="Lijstalinea"/>
              <w:ind w:left="0"/>
            </w:pPr>
            <w:r w:rsidRPr="00F144BA">
              <w:t>Begeleiding door de leerkracht</w:t>
            </w:r>
          </w:p>
        </w:tc>
        <w:tc>
          <w:tcPr>
            <w:tcW w:w="4456" w:type="dxa"/>
          </w:tcPr>
          <w:p w:rsidR="005B00B6" w:rsidRPr="00F144BA" w:rsidRDefault="005B00B6" w:rsidP="0030356A">
            <w:pPr>
              <w:pStyle w:val="Lijstalinea"/>
              <w:ind w:left="0"/>
            </w:pPr>
            <w:r w:rsidRPr="00F144BA">
              <w:t>Leiden van een gesprek omtrent leerproces</w:t>
            </w:r>
          </w:p>
          <w:p w:rsidR="005B00B6" w:rsidRPr="00F144BA" w:rsidRDefault="005B00B6" w:rsidP="0030356A">
            <w:pPr>
              <w:pStyle w:val="Lijstalinea"/>
              <w:ind w:left="0"/>
            </w:pPr>
            <w:r w:rsidRPr="00F144BA">
              <w:t>Geven van feedup, feedback, feedforward</w:t>
            </w:r>
          </w:p>
        </w:tc>
      </w:tr>
    </w:tbl>
    <w:p w:rsidR="005B00B6" w:rsidRPr="00F144BA" w:rsidRDefault="005B00B6" w:rsidP="005B00B6">
      <w:pPr>
        <w:pStyle w:val="Lijstalinea"/>
      </w:pPr>
    </w:p>
    <w:p w:rsidR="005B00B6" w:rsidRPr="00F144BA" w:rsidRDefault="005B00B6" w:rsidP="005B00B6">
      <w:pPr>
        <w:pStyle w:val="Lijstalinea"/>
        <w:rPr>
          <w:u w:val="single"/>
        </w:rPr>
        <w:sectPr w:rsidR="005B00B6" w:rsidRPr="00F144BA" w:rsidSect="001907C3">
          <w:pgSz w:w="11906" w:h="16838"/>
          <w:pgMar w:top="1417" w:right="1417" w:bottom="1276"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5B00B6" w:rsidRPr="00F144BA" w:rsidRDefault="005B00B6" w:rsidP="005B00B6">
      <w:pPr>
        <w:pStyle w:val="Lijstalinea"/>
        <w:numPr>
          <w:ilvl w:val="0"/>
          <w:numId w:val="41"/>
        </w:numPr>
        <w:spacing w:after="0"/>
        <w:rPr>
          <w:b/>
          <w:bCs/>
          <w:u w:val="single"/>
        </w:rPr>
      </w:pPr>
      <w:r w:rsidRPr="005A12CF">
        <w:rPr>
          <w:b/>
          <w:bCs/>
          <w:u w:val="single"/>
        </w:rPr>
        <w:t>O</w:t>
      </w:r>
      <w:r w:rsidRPr="00F144BA">
        <w:rPr>
          <w:b/>
          <w:bCs/>
          <w:u w:val="single"/>
        </w:rPr>
        <w:t>pdracht</w:t>
      </w:r>
    </w:p>
    <w:p w:rsidR="005B00B6" w:rsidRPr="00F144BA" w:rsidRDefault="005B00B6" w:rsidP="005B00B6">
      <w:pPr>
        <w:pStyle w:val="Lijstalinea"/>
        <w:numPr>
          <w:ilvl w:val="0"/>
          <w:numId w:val="42"/>
        </w:numPr>
        <w:spacing w:after="0"/>
        <w:ind w:right="-567"/>
      </w:pPr>
      <w:r w:rsidRPr="00F144BA">
        <w:t>Schrijf eens in één zin op een geeltje wat volgens jou zelfverantwoordelijk leren inhoudt.</w:t>
      </w:r>
    </w:p>
    <w:p w:rsidR="005B00B6" w:rsidRPr="00F144BA" w:rsidRDefault="005B00B6" w:rsidP="005B00B6">
      <w:pPr>
        <w:pStyle w:val="Lijstalinea"/>
        <w:spacing w:after="0"/>
        <w:ind w:left="1080" w:right="-567"/>
      </w:pPr>
    </w:p>
    <w:p w:rsidR="005B00B6" w:rsidRPr="00F144BA" w:rsidRDefault="005B00B6" w:rsidP="005B00B6">
      <w:pPr>
        <w:pStyle w:val="Lijstalinea"/>
        <w:numPr>
          <w:ilvl w:val="0"/>
          <w:numId w:val="42"/>
        </w:numPr>
        <w:spacing w:after="0"/>
        <w:ind w:right="-567"/>
      </w:pPr>
      <w:r w:rsidRPr="00F144BA">
        <w:t>Schrijf op een geeltje in hoeverre zelfverantwoordelijk leren voorkomt in jouw groep (denk aan hoe vaak, op welke manier, met welke middelen, in welke vorm).</w:t>
      </w:r>
    </w:p>
    <w:p w:rsidR="005B00B6" w:rsidRPr="00F144BA" w:rsidRDefault="005B00B6" w:rsidP="005B00B6">
      <w:pPr>
        <w:pStyle w:val="Lijstalinea"/>
        <w:spacing w:after="0"/>
        <w:ind w:left="1080" w:right="-567"/>
      </w:pPr>
    </w:p>
    <w:p w:rsidR="005B00B6" w:rsidRPr="00F144BA" w:rsidRDefault="005B00B6" w:rsidP="005B00B6">
      <w:pPr>
        <w:pStyle w:val="Lijstalinea"/>
        <w:numPr>
          <w:ilvl w:val="0"/>
          <w:numId w:val="42"/>
        </w:numPr>
        <w:spacing w:after="0"/>
        <w:ind w:right="-567"/>
      </w:pPr>
      <w:r w:rsidRPr="00F144BA">
        <w:t>Plak de geeltjes op het bord bij “zelfverantwoordelijk leren houdt volgens mij in dat….” en “zelfverantwoordelijk leren komt op deze manier voor in mijn groep….”.</w:t>
      </w:r>
    </w:p>
    <w:p w:rsidR="005B00B6" w:rsidRPr="00F144BA" w:rsidRDefault="005B00B6" w:rsidP="005B00B6">
      <w:pPr>
        <w:pStyle w:val="Lijstalinea"/>
        <w:spacing w:after="0"/>
      </w:pPr>
    </w:p>
    <w:p w:rsidR="005B00B6" w:rsidRPr="00F144BA" w:rsidRDefault="005B00B6" w:rsidP="005B00B6">
      <w:pPr>
        <w:pStyle w:val="Lijstalinea"/>
        <w:spacing w:after="0"/>
      </w:pPr>
      <w:r w:rsidRPr="00F144BA">
        <w:t>Er vindt een gesprek plaats n.a.v. de opdracht met de geeltjes en n.a.v. de observatie.</w:t>
      </w:r>
    </w:p>
    <w:p w:rsidR="005B00B6" w:rsidRPr="00F144BA" w:rsidRDefault="005B00B6" w:rsidP="005B00B6">
      <w:pPr>
        <w:pStyle w:val="Lijstalinea"/>
        <w:spacing w:after="0"/>
      </w:pPr>
      <w:r w:rsidRPr="00F144BA">
        <w:t>Mogelijke vragen hierbij zijn:</w:t>
      </w:r>
    </w:p>
    <w:p w:rsidR="005B00B6" w:rsidRPr="00F144BA" w:rsidRDefault="005B00B6" w:rsidP="005B00B6">
      <w:pPr>
        <w:pStyle w:val="Lijstalinea"/>
        <w:spacing w:after="0"/>
      </w:pPr>
      <w:r w:rsidRPr="00F144BA">
        <w:t xml:space="preserve">  </w:t>
      </w:r>
      <w:r w:rsidRPr="00F144BA">
        <w:tab/>
        <w:t xml:space="preserve">-Wat is de rol van de leerkracht bij zelfverantwoordelijk leren? </w:t>
      </w:r>
    </w:p>
    <w:p w:rsidR="005B00B6" w:rsidRPr="00F144BA" w:rsidRDefault="005B00B6" w:rsidP="005B00B6">
      <w:pPr>
        <w:pStyle w:val="Lijstalinea"/>
        <w:spacing w:after="0"/>
        <w:ind w:left="1080"/>
      </w:pPr>
      <w:r w:rsidRPr="00F144BA">
        <w:tab/>
        <w:t>-Hoe begeleid jij zelfverantwoordelijk leren?</w:t>
      </w:r>
      <w:r w:rsidRPr="00F144BA">
        <w:br/>
      </w:r>
      <w:r w:rsidRPr="00F144BA">
        <w:tab/>
        <w:t>-Wat doen de leerlingen bij zelfverantwoordelijk leren?</w:t>
      </w:r>
    </w:p>
    <w:p w:rsidR="005B00B6" w:rsidRPr="00F144BA" w:rsidRDefault="005B00B6" w:rsidP="005B00B6">
      <w:pPr>
        <w:pStyle w:val="Lijstalinea"/>
        <w:spacing w:after="0"/>
      </w:pPr>
      <w:r w:rsidRPr="00F144BA">
        <w:t xml:space="preserve">      </w:t>
      </w:r>
      <w:r w:rsidRPr="00F144BA">
        <w:tab/>
        <w:t xml:space="preserve"> -Zijn er vaste afspraken bij zelfverantwoordelijk leren?</w:t>
      </w:r>
    </w:p>
    <w:p w:rsidR="005B00B6" w:rsidRPr="00F144BA" w:rsidRDefault="005B00B6" w:rsidP="005B00B6">
      <w:pPr>
        <w:pStyle w:val="Lijstalinea"/>
        <w:spacing w:after="0"/>
      </w:pPr>
      <w:r w:rsidRPr="00F144BA">
        <w:t>Dit is een stukje herhaling van wat er geschreven staat op de geeltjes en van wat ik gezien heb tijdens het observeren, maar komt ten goede aan de start van het gesprek waarbij alle collega’s kunnen toelichten/verduidelijken van wat zij geschreven of laten zien hebben.</w:t>
      </w:r>
    </w:p>
    <w:p w:rsidR="005B00B6" w:rsidRDefault="005B00B6" w:rsidP="005B00B6">
      <w:pPr>
        <w:pStyle w:val="Lijstalinea"/>
        <w:spacing w:after="0"/>
        <w:rPr>
          <w:i/>
          <w:iCs/>
        </w:rPr>
      </w:pPr>
    </w:p>
    <w:p w:rsidR="005B00B6" w:rsidRPr="00F144BA" w:rsidRDefault="005B00B6" w:rsidP="005B00B6">
      <w:pPr>
        <w:pStyle w:val="Lijstalinea"/>
        <w:spacing w:after="0"/>
        <w:rPr>
          <w:i/>
          <w:iCs/>
        </w:rPr>
      </w:pPr>
      <w:r w:rsidRPr="00F144BA">
        <w:rPr>
          <w:i/>
          <w:iCs/>
        </w:rPr>
        <w:t>Opmerking:</w:t>
      </w:r>
    </w:p>
    <w:p w:rsidR="005B00B6" w:rsidRPr="00F144BA" w:rsidRDefault="005B00B6" w:rsidP="005B00B6">
      <w:pPr>
        <w:pStyle w:val="Lijstalinea"/>
        <w:spacing w:after="0"/>
      </w:pPr>
      <w:r w:rsidRPr="00F144BA">
        <w:t>Indien naar voren komt dat er niet of nauwelijks zelfverantwoordelijk geleerd wordt, maar dat zelfstandig werken wel een vaste plek heeft in de week dan wordt bij onderstaande vragen in plaats van zelfverantwoordelijk leren, zelfstandig werken bedoeld.</w:t>
      </w:r>
    </w:p>
    <w:p w:rsidR="005B00B6" w:rsidRPr="00F144BA" w:rsidRDefault="005B00B6" w:rsidP="005B00B6">
      <w:pPr>
        <w:pStyle w:val="Lijstalinea"/>
        <w:spacing w:after="0"/>
      </w:pPr>
    </w:p>
    <w:p w:rsidR="005B00B6" w:rsidRPr="00F144BA" w:rsidRDefault="005B00B6" w:rsidP="005B00B6">
      <w:pPr>
        <w:pStyle w:val="Lijstalinea"/>
        <w:numPr>
          <w:ilvl w:val="0"/>
          <w:numId w:val="41"/>
        </w:numPr>
        <w:spacing w:after="0"/>
        <w:rPr>
          <w:b/>
          <w:bCs/>
          <w:u w:val="single"/>
        </w:rPr>
      </w:pPr>
      <w:r w:rsidRPr="00F144BA">
        <w:rPr>
          <w:b/>
          <w:bCs/>
          <w:u w:val="single"/>
        </w:rPr>
        <w:t>Vragen</w:t>
      </w:r>
    </w:p>
    <w:p w:rsidR="005B00B6" w:rsidRPr="00F144BA" w:rsidRDefault="005B00B6" w:rsidP="005B00B6">
      <w:pPr>
        <w:pStyle w:val="Lijstalinea"/>
        <w:spacing w:after="0"/>
      </w:pPr>
      <w:r w:rsidRPr="00F144BA">
        <w:t>Let op: de vragen die ik nu stel, hebben betrekking op de situatie zoals die nu is.</w:t>
      </w:r>
    </w:p>
    <w:p w:rsidR="005B00B6" w:rsidRPr="00F144BA" w:rsidRDefault="005B00B6" w:rsidP="005B00B6">
      <w:pPr>
        <w:pStyle w:val="Lijstalinea"/>
        <w:spacing w:after="0"/>
      </w:pPr>
    </w:p>
    <w:p w:rsidR="005B00B6" w:rsidRPr="00F144BA" w:rsidRDefault="005B00B6" w:rsidP="005B00B6">
      <w:pPr>
        <w:pStyle w:val="Lijstalinea"/>
        <w:numPr>
          <w:ilvl w:val="0"/>
          <w:numId w:val="43"/>
        </w:numPr>
        <w:spacing w:after="0"/>
      </w:pPr>
      <w:r w:rsidRPr="00F144BA">
        <w:t>a) Welke metacognitieve vaardigheden bezitten de leerlingen al waardoor zij goed zelfverantwoordelijk kunnen leren?</w:t>
      </w:r>
    </w:p>
    <w:p w:rsidR="005B00B6" w:rsidRPr="00F144BA" w:rsidRDefault="005B00B6" w:rsidP="005B00B6">
      <w:pPr>
        <w:spacing w:after="0"/>
        <w:ind w:left="720"/>
      </w:pPr>
      <w:r w:rsidRPr="00F144BA">
        <w:tab/>
        <w:t xml:space="preserve">- Oriëntatie: </w:t>
      </w:r>
      <w:r w:rsidRPr="00F144BA">
        <w:rPr>
          <w:i/>
          <w:iCs/>
        </w:rPr>
        <w:t>(voor de taak)</w:t>
      </w:r>
      <w:r w:rsidRPr="00F144BA">
        <w:t xml:space="preserve"> analyseren van de taak, voorspellen van de aanpak</w:t>
      </w:r>
    </w:p>
    <w:p w:rsidR="005B00B6" w:rsidRPr="00F144BA" w:rsidRDefault="005B00B6" w:rsidP="005B00B6">
      <w:pPr>
        <w:spacing w:after="0"/>
        <w:ind w:left="720"/>
      </w:pPr>
      <w:r w:rsidRPr="00F144BA">
        <w:tab/>
        <w:t xml:space="preserve">- Plannen: </w:t>
      </w:r>
      <w:r w:rsidRPr="00F144BA">
        <w:rPr>
          <w:i/>
          <w:iCs/>
        </w:rPr>
        <w:t xml:space="preserve">(voor de taak) </w:t>
      </w:r>
      <w:r w:rsidRPr="00F144BA">
        <w:t xml:space="preserve">leerdoelen, volgorde van de activiteiten, tijd, verloop </w:t>
      </w:r>
      <w:r w:rsidRPr="00F144BA">
        <w:tab/>
      </w:r>
      <w:r w:rsidRPr="00F144BA">
        <w:tab/>
        <w:t xml:space="preserve">       van het leren</w:t>
      </w:r>
    </w:p>
    <w:p w:rsidR="005B00B6" w:rsidRPr="00F144BA" w:rsidRDefault="005B00B6" w:rsidP="005B00B6">
      <w:pPr>
        <w:spacing w:after="0"/>
        <w:ind w:left="720"/>
      </w:pPr>
      <w:r w:rsidRPr="00F144BA">
        <w:t xml:space="preserve">      </w:t>
      </w:r>
      <w:r w:rsidRPr="00F144BA">
        <w:tab/>
        <w:t xml:space="preserve">- Monitoren: </w:t>
      </w:r>
      <w:r w:rsidRPr="00F144BA">
        <w:rPr>
          <w:i/>
          <w:iCs/>
        </w:rPr>
        <w:t xml:space="preserve">(tijdens de taak) </w:t>
      </w:r>
      <w:r w:rsidRPr="00F144BA">
        <w:t xml:space="preserve">zelfregulerende procescontrole tijdens het </w:t>
      </w:r>
    </w:p>
    <w:p w:rsidR="005B00B6" w:rsidRPr="00E811C5" w:rsidRDefault="005B00B6" w:rsidP="005B00B6">
      <w:pPr>
        <w:spacing w:after="0"/>
        <w:ind w:left="720"/>
      </w:pPr>
      <w:r w:rsidRPr="00F144BA">
        <w:tab/>
      </w:r>
      <w:r w:rsidRPr="00F144BA">
        <w:tab/>
        <w:t xml:space="preserve">           </w:t>
      </w:r>
      <w:r>
        <w:t>h</w:t>
      </w:r>
      <w:r w:rsidRPr="00F144BA">
        <w:t>andelen</w:t>
      </w:r>
      <w:r>
        <w:rPr>
          <w:color w:val="0070C0"/>
        </w:rPr>
        <w:t xml:space="preserve">. </w:t>
      </w:r>
    </w:p>
    <w:p w:rsidR="005B00B6" w:rsidRPr="00E811C5" w:rsidRDefault="005B00B6" w:rsidP="005B00B6">
      <w:pPr>
        <w:spacing w:after="0"/>
        <w:ind w:left="720"/>
      </w:pPr>
      <w:r w:rsidRPr="00F144BA">
        <w:t>b) Waaraan zie je of merk je dat?</w:t>
      </w:r>
      <w:r>
        <w:rPr>
          <w:color w:val="0070C0"/>
        </w:rPr>
        <w:t>.</w:t>
      </w:r>
    </w:p>
    <w:p w:rsidR="005B00B6" w:rsidRPr="008B6F19" w:rsidRDefault="005B00B6" w:rsidP="005B00B6">
      <w:pPr>
        <w:spacing w:after="0"/>
        <w:ind w:left="720"/>
        <w:rPr>
          <w:color w:val="0070C0"/>
        </w:rPr>
      </w:pPr>
    </w:p>
    <w:p w:rsidR="005B00B6" w:rsidRDefault="005B00B6" w:rsidP="005B00B6">
      <w:pPr>
        <w:pStyle w:val="Lijstalinea"/>
        <w:numPr>
          <w:ilvl w:val="0"/>
          <w:numId w:val="43"/>
        </w:numPr>
        <w:spacing w:after="0"/>
      </w:pPr>
      <w:r w:rsidRPr="00F144BA">
        <w:t>a) Kun je zeggen dat de leerlingen gemotiveerd zijn wanneer zij bezig zijn met zelfverantwoordelijk leren?</w:t>
      </w:r>
    </w:p>
    <w:p w:rsidR="005B00B6" w:rsidRPr="00E3039B" w:rsidRDefault="005B00B6" w:rsidP="005B00B6">
      <w:pPr>
        <w:pStyle w:val="Lijstalinea"/>
        <w:spacing w:after="0"/>
        <w:rPr>
          <w:color w:val="0070C0"/>
        </w:rPr>
      </w:pPr>
    </w:p>
    <w:p w:rsidR="005B00B6" w:rsidRPr="00F144BA" w:rsidRDefault="005B00B6" w:rsidP="005B00B6">
      <w:pPr>
        <w:pStyle w:val="Lijstalinea"/>
        <w:spacing w:after="0"/>
      </w:pPr>
      <w:r w:rsidRPr="00F144BA">
        <w:t>Denk voor deze vraag eens na over de aanwezigheid van de drie kenmerken van intrinsieke motivatie:</w:t>
      </w:r>
    </w:p>
    <w:p w:rsidR="005B00B6" w:rsidRPr="00F144BA" w:rsidRDefault="005B00B6" w:rsidP="005B00B6">
      <w:pPr>
        <w:pStyle w:val="Lijstalinea"/>
        <w:spacing w:after="0"/>
      </w:pPr>
      <w:r w:rsidRPr="00F144BA">
        <w:tab/>
        <w:t>-Autonomie: mogen de lln. meebeslissen in wat zij doen?</w:t>
      </w:r>
    </w:p>
    <w:p w:rsidR="005B00B6" w:rsidRPr="00F144BA" w:rsidRDefault="005B00B6" w:rsidP="005B00B6">
      <w:pPr>
        <w:pStyle w:val="Lijstalinea"/>
        <w:spacing w:after="0"/>
      </w:pPr>
      <w:r w:rsidRPr="00F144BA">
        <w:tab/>
        <w:t>-Competentie: werken de lln. op niveau/kunnen zij de opdrachten aan?</w:t>
      </w:r>
    </w:p>
    <w:p w:rsidR="005B00B6" w:rsidRPr="00F144BA" w:rsidRDefault="005B00B6" w:rsidP="005B00B6">
      <w:pPr>
        <w:pStyle w:val="Lijstalinea"/>
        <w:spacing w:after="0"/>
        <w:ind w:right="-142"/>
      </w:pPr>
      <w:r w:rsidRPr="00F144BA">
        <w:tab/>
        <w:t>-Relatie: is er vertrouwen van de lln. dat de omgeving bij hun</w:t>
      </w:r>
      <w:r>
        <w:t xml:space="preserve"> leerproces betrokken is?               </w:t>
      </w:r>
    </w:p>
    <w:p w:rsidR="005B00B6" w:rsidRPr="00E811C5" w:rsidRDefault="005B00B6" w:rsidP="005B00B6">
      <w:pPr>
        <w:pStyle w:val="Lijstalinea"/>
        <w:spacing w:after="0"/>
      </w:pPr>
      <w:r w:rsidRPr="00F144BA">
        <w:t>b) In hoeverre is dat wel of niet zichtbaar?</w:t>
      </w:r>
    </w:p>
    <w:p w:rsidR="005B00B6" w:rsidRPr="00F144BA" w:rsidRDefault="005B00B6" w:rsidP="005B00B6">
      <w:pPr>
        <w:pStyle w:val="Lijstalinea"/>
        <w:numPr>
          <w:ilvl w:val="0"/>
          <w:numId w:val="43"/>
        </w:numPr>
        <w:spacing w:after="0"/>
      </w:pPr>
      <w:r w:rsidRPr="00F144BA">
        <w:t>Op welke manier kan de zelfverantwoordelijkheid van de leerlingen gestimuleerd worden?</w:t>
      </w:r>
    </w:p>
    <w:p w:rsidR="005B00B6" w:rsidRDefault="005B00B6" w:rsidP="005B00B6">
      <w:pPr>
        <w:pStyle w:val="Lijstalinea"/>
        <w:spacing w:after="0"/>
      </w:pPr>
      <w:r w:rsidRPr="00F144BA">
        <w:tab/>
        <w:t>-Welke vaardigheden hebben de leerlingen nodig?</w:t>
      </w:r>
    </w:p>
    <w:p w:rsidR="005B00B6" w:rsidRDefault="005B00B6" w:rsidP="005B00B6">
      <w:pPr>
        <w:pStyle w:val="Lijstalinea"/>
        <w:spacing w:after="0"/>
      </w:pPr>
      <w:r w:rsidRPr="00F144BA">
        <w:tab/>
        <w:t>-Welke middelen zijn er nodig?</w:t>
      </w:r>
    </w:p>
    <w:p w:rsidR="005B00B6" w:rsidRPr="00F144BA" w:rsidRDefault="005B00B6" w:rsidP="005B00B6">
      <w:pPr>
        <w:pStyle w:val="Lijstalinea"/>
        <w:spacing w:after="0"/>
      </w:pPr>
      <w:r w:rsidRPr="00F144BA">
        <w:tab/>
        <w:t>-Welke vaardigheden heeft de leerkracht nodig?</w:t>
      </w:r>
    </w:p>
    <w:p w:rsidR="005B00B6" w:rsidRPr="00E3039B" w:rsidRDefault="005B00B6" w:rsidP="005B00B6">
      <w:pPr>
        <w:pStyle w:val="Lijstalinea"/>
        <w:spacing w:after="0"/>
        <w:rPr>
          <w:color w:val="0070C0"/>
        </w:rPr>
      </w:pPr>
    </w:p>
    <w:p w:rsidR="005B00B6" w:rsidRPr="00F144BA" w:rsidRDefault="005B00B6" w:rsidP="005B00B6">
      <w:pPr>
        <w:pStyle w:val="Lijstalinea"/>
        <w:numPr>
          <w:ilvl w:val="0"/>
          <w:numId w:val="43"/>
        </w:numPr>
        <w:spacing w:after="0"/>
      </w:pPr>
      <w:r w:rsidRPr="00F144BA">
        <w:t>Hoe zie je het gebruik van de huidige weektaak voor je en op welke manier kan deze aangepast worden om zelfverantwoordelijk leren te stimuleren?</w:t>
      </w:r>
    </w:p>
    <w:p w:rsidR="005B00B6" w:rsidRPr="009775DF" w:rsidRDefault="005B00B6" w:rsidP="005B00B6">
      <w:pPr>
        <w:pStyle w:val="Lijstalinea"/>
        <w:spacing w:after="0"/>
        <w:rPr>
          <w:color w:val="0070C0"/>
        </w:rPr>
      </w:pPr>
    </w:p>
    <w:p w:rsidR="005B00B6" w:rsidRPr="00E811C5" w:rsidRDefault="005B00B6" w:rsidP="005B00B6">
      <w:pPr>
        <w:pStyle w:val="Lijstalinea"/>
        <w:numPr>
          <w:ilvl w:val="0"/>
          <w:numId w:val="43"/>
        </w:numPr>
        <w:spacing w:after="0"/>
      </w:pPr>
      <w:r w:rsidRPr="00F144BA">
        <w:t>Wanneer is zelfverantwoordelijk leren voor jou geslaagd?</w:t>
      </w:r>
    </w:p>
    <w:p w:rsidR="005B00B6" w:rsidRDefault="005B00B6" w:rsidP="005B00B6">
      <w:pPr>
        <w:spacing w:after="0"/>
        <w:rPr>
          <w:i/>
          <w:iCs/>
        </w:rPr>
      </w:pPr>
    </w:p>
    <w:p w:rsidR="005B00B6" w:rsidRPr="00F144BA" w:rsidRDefault="005B00B6" w:rsidP="005B00B6">
      <w:pPr>
        <w:spacing w:after="0"/>
        <w:rPr>
          <w:i/>
          <w:iCs/>
        </w:rPr>
      </w:pPr>
      <w:r w:rsidRPr="00F144BA">
        <w:rPr>
          <w:i/>
          <w:iCs/>
        </w:rPr>
        <w:t>Na de interventieperiode worden vraag 1 t/m 5 nogmaals gesteld en aangevuld met onderstaande vragen. Vraag 1 t/m 5 zijn dan wel gericht op de verandering die heeft plaatsgevonden.</w:t>
      </w:r>
    </w:p>
    <w:p w:rsidR="005B00B6" w:rsidRPr="00F144BA" w:rsidRDefault="005B00B6" w:rsidP="005B00B6">
      <w:pPr>
        <w:pStyle w:val="Lijstalinea"/>
        <w:numPr>
          <w:ilvl w:val="0"/>
          <w:numId w:val="43"/>
        </w:numPr>
        <w:spacing w:after="0"/>
      </w:pPr>
      <w:r w:rsidRPr="00F144BA">
        <w:t xml:space="preserve">In hoeverre kun je zeggen dat de mate waarin zelfverantwoordelijk leren voorkomt, daadwerkelijk is veranderd t.o.v. voor de interventie? </w:t>
      </w:r>
    </w:p>
    <w:p w:rsidR="005B00B6" w:rsidRPr="00F144BA" w:rsidRDefault="005B00B6" w:rsidP="005B00B6">
      <w:pPr>
        <w:pStyle w:val="Lijstalinea"/>
        <w:spacing w:after="0"/>
      </w:pPr>
      <w:r w:rsidRPr="00F144BA">
        <w:tab/>
        <w:t>-Wat kun je zeggen over de vaardigheden van de leerlingen?</w:t>
      </w:r>
    </w:p>
    <w:p w:rsidR="005B00B6" w:rsidRPr="00F144BA" w:rsidRDefault="005B00B6" w:rsidP="005B00B6">
      <w:pPr>
        <w:pStyle w:val="Lijstalinea"/>
        <w:spacing w:after="0"/>
      </w:pPr>
      <w:r w:rsidRPr="00F144BA">
        <w:tab/>
        <w:t>-Wat kun je zeggen over de vaardigheden van de leerkracht?</w:t>
      </w:r>
    </w:p>
    <w:p w:rsidR="005B00B6" w:rsidRDefault="005B00B6" w:rsidP="005B00B6">
      <w:pPr>
        <w:pStyle w:val="Lijstalinea"/>
        <w:spacing w:after="0"/>
      </w:pPr>
      <w:r w:rsidRPr="00F144BA">
        <w:tab/>
        <w:t>-Wat kun je zeggen over de intrinsieke motivatie van de leerlingen?</w:t>
      </w:r>
    </w:p>
    <w:p w:rsidR="005B00B6" w:rsidRDefault="005B00B6" w:rsidP="005B00B6">
      <w:pPr>
        <w:pStyle w:val="Lijstalinea"/>
        <w:spacing w:after="0"/>
      </w:pPr>
    </w:p>
    <w:p w:rsidR="005B00B6" w:rsidRDefault="005B00B6" w:rsidP="005B00B6">
      <w:pPr>
        <w:pStyle w:val="Lijstalinea"/>
        <w:numPr>
          <w:ilvl w:val="0"/>
          <w:numId w:val="43"/>
        </w:numPr>
        <w:spacing w:after="0"/>
      </w:pPr>
      <w:r>
        <w:t>In hoeverre zijn de instructies die ik heb gegeven bruikbaar geweest?</w:t>
      </w:r>
    </w:p>
    <w:p w:rsidR="005B00B6" w:rsidRPr="00F144BA" w:rsidRDefault="005B00B6" w:rsidP="005B00B6">
      <w:pPr>
        <w:pStyle w:val="Lijstalinea"/>
        <w:spacing w:after="0"/>
      </w:pPr>
    </w:p>
    <w:p w:rsidR="005B00B6" w:rsidRPr="00F144BA" w:rsidRDefault="005B00B6" w:rsidP="005B00B6">
      <w:pPr>
        <w:pStyle w:val="Lijstalinea"/>
        <w:numPr>
          <w:ilvl w:val="0"/>
          <w:numId w:val="43"/>
        </w:numPr>
        <w:spacing w:after="0"/>
      </w:pPr>
      <w:r w:rsidRPr="00F144BA">
        <w:t>Is de mate waarin zelfverantwoordelijk leren nu voorkomt, geslaagd voor jou?</w:t>
      </w:r>
    </w:p>
    <w:p w:rsidR="005B00B6" w:rsidRPr="00F144BA" w:rsidRDefault="005B00B6" w:rsidP="005B00B6">
      <w:pPr>
        <w:pStyle w:val="Lijstalinea"/>
        <w:spacing w:after="0"/>
      </w:pPr>
      <w:r w:rsidRPr="00F144BA">
        <w:tab/>
        <w:t>-Wat is er nog nodig?</w:t>
      </w:r>
    </w:p>
    <w:p w:rsidR="005B00B6" w:rsidRPr="00F144BA" w:rsidRDefault="005B00B6" w:rsidP="005B00B6">
      <w:pPr>
        <w:rPr>
          <w:b/>
          <w:bCs/>
        </w:rPr>
      </w:pPr>
    </w:p>
    <w:p w:rsidR="005B00B6" w:rsidRPr="00F144BA" w:rsidRDefault="005B00B6" w:rsidP="005B00B6">
      <w:pPr>
        <w:pStyle w:val="Lijstalinea"/>
        <w:numPr>
          <w:ilvl w:val="0"/>
          <w:numId w:val="41"/>
        </w:numPr>
        <w:rPr>
          <w:b/>
          <w:bCs/>
          <w:u w:val="single"/>
        </w:rPr>
      </w:pPr>
      <w:r w:rsidRPr="00F144BA">
        <w:rPr>
          <w:b/>
          <w:bCs/>
          <w:u w:val="single"/>
        </w:rPr>
        <w:t>Afsluiting</w:t>
      </w:r>
    </w:p>
    <w:p w:rsidR="005B00B6" w:rsidRPr="00F144BA" w:rsidRDefault="005B00B6" w:rsidP="005B00B6">
      <w:pPr>
        <w:pStyle w:val="Lijstalinea"/>
      </w:pPr>
      <w:r w:rsidRPr="00F144BA">
        <w:t xml:space="preserve">Ik dank jullie voor jullie openheid en eerlijkheid. We hebben gesproken over de manier waarop zelfverantwoordelijk leren voorkomt in de groep en wat dat betekent voor de vaardigheden en rol van de leerkracht en die van de leerlingen. </w:t>
      </w:r>
    </w:p>
    <w:p w:rsidR="005B00B6" w:rsidRDefault="005B00B6" w:rsidP="005B00B6">
      <w:pPr>
        <w:pStyle w:val="Lijstalinea"/>
      </w:pPr>
      <w:r w:rsidRPr="00F144BA">
        <w:t>Willen jullie nog iets toevoegen aan dit gesprek? Iets vragen of bespreken wat niet aan de orde is gekomen?</w:t>
      </w:r>
      <w:r w:rsidRPr="00F144BA">
        <w:br/>
        <w:t>Ik ga de verzamelde gegevens analyseren en beschrijven in het onderzoeksplan. Jullie zullen dit te zijner tijd van mij ontvangen.</w:t>
      </w:r>
    </w:p>
    <w:p w:rsidR="005B00B6" w:rsidRPr="004D5892" w:rsidRDefault="005B00B6" w:rsidP="005B00B6">
      <w:r>
        <w:br w:type="page"/>
      </w:r>
      <w:r w:rsidRPr="005A12CF">
        <w:rPr>
          <w:b/>
          <w:bCs/>
          <w:color w:val="002060"/>
        </w:rPr>
        <w:t>Bijlage 4</w:t>
      </w:r>
      <w:r>
        <w:rPr>
          <w:b/>
          <w:bCs/>
          <w:color w:val="002060"/>
        </w:rPr>
        <w:t xml:space="preserve">) </w:t>
      </w:r>
      <w:r>
        <w:rPr>
          <w:b/>
          <w:bCs/>
          <w:color w:val="002060"/>
        </w:rPr>
        <w:tab/>
      </w:r>
      <w:r>
        <w:rPr>
          <w:rFonts w:cs="Times New Roman"/>
          <w:b/>
          <w:bCs/>
          <w:sz w:val="36"/>
          <w:szCs w:val="36"/>
        </w:rPr>
        <w:t>T</w:t>
      </w:r>
      <w:r w:rsidRPr="00F1643B">
        <w:rPr>
          <w:rFonts w:cs="Times New Roman"/>
          <w:b/>
          <w:bCs/>
          <w:sz w:val="36"/>
          <w:szCs w:val="36"/>
        </w:rPr>
        <w:t>ips ter bevordering van zelfstandig leren</w:t>
      </w:r>
    </w:p>
    <w:p w:rsidR="005B00B6" w:rsidRDefault="005B00B6" w:rsidP="005B00B6">
      <w:pPr>
        <w:autoSpaceDE w:val="0"/>
        <w:autoSpaceDN w:val="0"/>
        <w:adjustRightInd w:val="0"/>
        <w:spacing w:after="0" w:line="240" w:lineRule="auto"/>
        <w:jc w:val="both"/>
        <w:rPr>
          <w:rFonts w:cs="Times New Roman"/>
          <w:i/>
          <w:iCs/>
          <w:sz w:val="24"/>
          <w:szCs w:val="24"/>
        </w:rPr>
      </w:pPr>
    </w:p>
    <w:p w:rsidR="005B00B6" w:rsidRPr="00F1643B" w:rsidRDefault="005B00B6" w:rsidP="005B00B6">
      <w:pPr>
        <w:autoSpaceDE w:val="0"/>
        <w:autoSpaceDN w:val="0"/>
        <w:adjustRightInd w:val="0"/>
        <w:spacing w:after="0" w:line="240" w:lineRule="auto"/>
        <w:jc w:val="both"/>
        <w:rPr>
          <w:rFonts w:cs="Times New Roman"/>
          <w:i/>
          <w:iCs/>
        </w:rPr>
      </w:pPr>
      <w:r w:rsidRPr="00F1643B">
        <w:rPr>
          <w:rFonts w:cs="Times New Roman"/>
          <w:i/>
          <w:iCs/>
        </w:rPr>
        <w:t>Laten samenwerken</w:t>
      </w:r>
    </w:p>
    <w:p w:rsidR="005B00B6" w:rsidRPr="00F1643B" w:rsidRDefault="005B00B6" w:rsidP="005B00B6">
      <w:pPr>
        <w:autoSpaceDE w:val="0"/>
        <w:autoSpaceDN w:val="0"/>
        <w:adjustRightInd w:val="0"/>
        <w:spacing w:after="0" w:line="240" w:lineRule="auto"/>
        <w:jc w:val="both"/>
        <w:rPr>
          <w:rFonts w:cs="Times New Roman"/>
        </w:rPr>
      </w:pPr>
      <w:r>
        <w:rPr>
          <w:rFonts w:cs="Times New Roman"/>
        </w:rPr>
        <w:t>De leerlingen leren veel</w:t>
      </w:r>
      <w:r w:rsidRPr="00F1643B">
        <w:rPr>
          <w:rFonts w:cs="Times New Roman"/>
        </w:rPr>
        <w:t xml:space="preserve"> van nadenken over hoe je iets moet uitleggen </w:t>
      </w:r>
      <w:r>
        <w:rPr>
          <w:rFonts w:cs="Times New Roman"/>
        </w:rPr>
        <w:t>aan een ander</w:t>
      </w:r>
      <w:r w:rsidRPr="00F1643B">
        <w:rPr>
          <w:rFonts w:cs="Times New Roman"/>
        </w:rPr>
        <w:t xml:space="preserve">. De leerlingen </w:t>
      </w:r>
      <w:r>
        <w:rPr>
          <w:rFonts w:cs="Times New Roman"/>
        </w:rPr>
        <w:t xml:space="preserve">leren dan </w:t>
      </w:r>
      <w:r w:rsidRPr="00F1643B">
        <w:rPr>
          <w:rFonts w:cs="Times New Roman"/>
        </w:rPr>
        <w:t>zowel op cognitief als op metacognitief gebied.</w:t>
      </w:r>
    </w:p>
    <w:p w:rsidR="005B00B6" w:rsidRPr="00F1643B" w:rsidRDefault="005B00B6" w:rsidP="005B00B6">
      <w:pPr>
        <w:autoSpaceDE w:val="0"/>
        <w:autoSpaceDN w:val="0"/>
        <w:adjustRightInd w:val="0"/>
        <w:spacing w:after="0" w:line="240" w:lineRule="auto"/>
        <w:jc w:val="both"/>
        <w:rPr>
          <w:rFonts w:cs="Times New Roman"/>
        </w:rPr>
      </w:pPr>
    </w:p>
    <w:p w:rsidR="005B00B6" w:rsidRDefault="005B00B6" w:rsidP="005B00B6">
      <w:pPr>
        <w:autoSpaceDE w:val="0"/>
        <w:autoSpaceDN w:val="0"/>
        <w:adjustRightInd w:val="0"/>
        <w:spacing w:after="0" w:line="240" w:lineRule="auto"/>
        <w:jc w:val="both"/>
        <w:rPr>
          <w:rFonts w:cs="Times New Roman"/>
        </w:rPr>
      </w:pPr>
      <w:r>
        <w:rPr>
          <w:rFonts w:cs="Times New Roman"/>
          <w:i/>
          <w:iCs/>
        </w:rPr>
        <w:t>L</w:t>
      </w:r>
      <w:r w:rsidRPr="00F1643B">
        <w:rPr>
          <w:rFonts w:cs="Times New Roman"/>
          <w:i/>
          <w:iCs/>
        </w:rPr>
        <w:t>aten verantwoorden</w:t>
      </w:r>
      <w:r w:rsidRPr="00F1643B">
        <w:rPr>
          <w:rFonts w:cs="Times New Roman"/>
        </w:rPr>
        <w:t xml:space="preserve"> </w:t>
      </w:r>
    </w:p>
    <w:p w:rsidR="005B00B6" w:rsidRDefault="005B00B6" w:rsidP="005B00B6">
      <w:pPr>
        <w:autoSpaceDE w:val="0"/>
        <w:autoSpaceDN w:val="0"/>
        <w:adjustRightInd w:val="0"/>
        <w:spacing w:after="0" w:line="240" w:lineRule="auto"/>
        <w:jc w:val="both"/>
        <w:rPr>
          <w:rFonts w:cs="Times New Roman"/>
        </w:rPr>
      </w:pPr>
      <w:r w:rsidRPr="00F1643B">
        <w:rPr>
          <w:rFonts w:cs="Times New Roman"/>
        </w:rPr>
        <w:t xml:space="preserve">Een </w:t>
      </w:r>
      <w:r w:rsidRPr="00F1643B">
        <w:rPr>
          <w:rFonts w:cs="Times New Roman"/>
          <w:i/>
          <w:iCs/>
        </w:rPr>
        <w:t xml:space="preserve">expliciete </w:t>
      </w:r>
      <w:r w:rsidRPr="00F1643B">
        <w:rPr>
          <w:rFonts w:cs="Times New Roman"/>
        </w:rPr>
        <w:t>manier om bewustmaking te organiseren is laten verantwoorden</w:t>
      </w:r>
      <w:r w:rsidRPr="00F1643B">
        <w:rPr>
          <w:rFonts w:cs="Times New Roman"/>
          <w:i/>
          <w:iCs/>
        </w:rPr>
        <w:t xml:space="preserve">. </w:t>
      </w:r>
      <w:r w:rsidRPr="00F1643B">
        <w:rPr>
          <w:rFonts w:cs="Times New Roman"/>
        </w:rPr>
        <w:t xml:space="preserve">Een vorm die je in de literatuur ook nogal eens tegenkomt, is het </w:t>
      </w:r>
      <w:r w:rsidRPr="009140F6">
        <w:rPr>
          <w:rFonts w:cs="Times New Roman"/>
        </w:rPr>
        <w:t>laten bijhouden van logboekjes. In</w:t>
      </w:r>
      <w:r w:rsidRPr="00F1643B">
        <w:rPr>
          <w:rFonts w:cs="Times New Roman"/>
        </w:rPr>
        <w:t xml:space="preserve"> die logboekjes probeert de leerling bij te houden hoe hij zijn leertaken aanpakt en wat voor effect dat blijkt te hebben. </w:t>
      </w:r>
      <w:r>
        <w:rPr>
          <w:rFonts w:cs="Times New Roman"/>
        </w:rPr>
        <w:t>Dit kan ook in eerste instantie op de weektaak zelf opgeschreven worden.</w:t>
      </w:r>
    </w:p>
    <w:p w:rsidR="005B00B6" w:rsidRDefault="005B00B6" w:rsidP="005B00B6">
      <w:pPr>
        <w:autoSpaceDE w:val="0"/>
        <w:autoSpaceDN w:val="0"/>
        <w:adjustRightInd w:val="0"/>
        <w:spacing w:after="0" w:line="240" w:lineRule="auto"/>
        <w:jc w:val="both"/>
        <w:rPr>
          <w:rFonts w:cs="Times New Roman"/>
        </w:rPr>
      </w:pPr>
    </w:p>
    <w:p w:rsidR="005B00B6" w:rsidRPr="00F1643B" w:rsidRDefault="005B00B6" w:rsidP="005B00B6">
      <w:pPr>
        <w:autoSpaceDE w:val="0"/>
        <w:autoSpaceDN w:val="0"/>
        <w:adjustRightInd w:val="0"/>
        <w:spacing w:after="0" w:line="240" w:lineRule="auto"/>
        <w:jc w:val="both"/>
        <w:rPr>
          <w:rFonts w:cs="Times New Roman"/>
          <w:i/>
          <w:iCs/>
        </w:rPr>
      </w:pPr>
      <w:r w:rsidRPr="00F1643B">
        <w:rPr>
          <w:rFonts w:cs="Times New Roman"/>
          <w:i/>
          <w:iCs/>
        </w:rPr>
        <w:t xml:space="preserve">Supervisie </w:t>
      </w:r>
    </w:p>
    <w:p w:rsidR="005B00B6" w:rsidRPr="00F1643B" w:rsidRDefault="005B00B6" w:rsidP="005B00B6">
      <w:pPr>
        <w:autoSpaceDE w:val="0"/>
        <w:autoSpaceDN w:val="0"/>
        <w:adjustRightInd w:val="0"/>
        <w:spacing w:after="0" w:line="240" w:lineRule="auto"/>
        <w:jc w:val="both"/>
        <w:rPr>
          <w:rFonts w:cs="Times New Roman"/>
          <w:i/>
          <w:iCs/>
        </w:rPr>
      </w:pPr>
      <w:r w:rsidRPr="00F1643B">
        <w:rPr>
          <w:rFonts w:cs="Times New Roman"/>
        </w:rPr>
        <w:t xml:space="preserve">Hierbij is het van belang dat de leerkracht zonder sturing te geven aan de inhoud van het leerproces (dat moet de leerling zelf doen), systematisch helpt bij het verzamelen en gebruiken van informatie over het effect van het handelen van de leerling. Supervisie kun je dat noemen. Daarbij moet de leerkracht zich onthouden van oordelen, commentaar of tips en zich beperken tot de procedure en als klankbord fungeren waardoor de leerling zijn eigen oordelen, commentaar en tips leert formuleren. Supervisie heeft één groot nadeel: het vraagt zeer veel tijd. </w:t>
      </w:r>
    </w:p>
    <w:p w:rsidR="005B00B6" w:rsidRPr="00F1643B" w:rsidRDefault="005B00B6" w:rsidP="005B00B6">
      <w:pPr>
        <w:autoSpaceDE w:val="0"/>
        <w:autoSpaceDN w:val="0"/>
        <w:adjustRightInd w:val="0"/>
        <w:spacing w:after="0" w:line="240" w:lineRule="auto"/>
        <w:jc w:val="both"/>
      </w:pPr>
    </w:p>
    <w:p w:rsidR="005B00B6" w:rsidRPr="00F1643B" w:rsidRDefault="005B00B6" w:rsidP="005B00B6">
      <w:pPr>
        <w:autoSpaceDE w:val="0"/>
        <w:autoSpaceDN w:val="0"/>
        <w:adjustRightInd w:val="0"/>
        <w:spacing w:after="0" w:line="240" w:lineRule="auto"/>
        <w:jc w:val="both"/>
        <w:rPr>
          <w:rFonts w:cs="Times New Roman"/>
          <w:i/>
          <w:iCs/>
        </w:rPr>
      </w:pPr>
      <w:r w:rsidRPr="00F1643B">
        <w:rPr>
          <w:rFonts w:cs="Times New Roman"/>
          <w:i/>
          <w:iCs/>
        </w:rPr>
        <w:t>Intervisie</w:t>
      </w:r>
    </w:p>
    <w:p w:rsidR="005B00B6" w:rsidRDefault="005B00B6" w:rsidP="005B00B6">
      <w:pPr>
        <w:autoSpaceDE w:val="0"/>
        <w:autoSpaceDN w:val="0"/>
        <w:adjustRightInd w:val="0"/>
        <w:spacing w:after="0" w:line="240" w:lineRule="auto"/>
        <w:jc w:val="both"/>
        <w:rPr>
          <w:rFonts w:cs="Times New Roman"/>
        </w:rPr>
      </w:pPr>
      <w:r w:rsidRPr="00F1643B">
        <w:rPr>
          <w:rFonts w:cs="Times New Roman"/>
        </w:rPr>
        <w:t xml:space="preserve">Misschien is de uiterste consequentie van het bovenstaande wel, dat we zouden moeten nagaan of leerlingen ook die supervisie zelf kunnen verzorgen. We kunnen dit </w:t>
      </w:r>
      <w:r w:rsidRPr="00F1643B">
        <w:rPr>
          <w:rFonts w:cs="Times New Roman"/>
          <w:i/>
          <w:iCs/>
        </w:rPr>
        <w:t xml:space="preserve">intervisie </w:t>
      </w:r>
      <w:r w:rsidRPr="00F1643B">
        <w:rPr>
          <w:rFonts w:cs="Times New Roman"/>
        </w:rPr>
        <w:t>noemen</w:t>
      </w:r>
      <w:r w:rsidRPr="00F1643B">
        <w:rPr>
          <w:rFonts w:cs="Times New Roman"/>
          <w:i/>
          <w:iCs/>
        </w:rPr>
        <w:t xml:space="preserve">. </w:t>
      </w:r>
      <w:r w:rsidRPr="00F1643B">
        <w:rPr>
          <w:rFonts w:cs="Times New Roman"/>
        </w:rPr>
        <w:t>'Dat kunnen ze niet,' is de eerste gedachte van de leerkracht waarschijnlijk. 'Ze gaan meteen oordelen en  commentaar</w:t>
      </w:r>
      <w:r>
        <w:rPr>
          <w:rFonts w:cs="Times New Roman"/>
        </w:rPr>
        <w:t xml:space="preserve"> geven</w:t>
      </w:r>
      <w:r w:rsidRPr="00F1643B">
        <w:rPr>
          <w:rFonts w:cs="Times New Roman"/>
        </w:rPr>
        <w:t xml:space="preserve">.' </w:t>
      </w:r>
      <w:r>
        <w:rPr>
          <w:rFonts w:cs="Times New Roman"/>
        </w:rPr>
        <w:t>Heb er vertrouwen in dat het lukt</w:t>
      </w:r>
      <w:r w:rsidRPr="00F1643B">
        <w:rPr>
          <w:rFonts w:cs="Times New Roman"/>
        </w:rPr>
        <w:t xml:space="preserve">. </w:t>
      </w:r>
      <w:r>
        <w:rPr>
          <w:rFonts w:cs="Times New Roman"/>
        </w:rPr>
        <w:t>Die</w:t>
      </w:r>
      <w:r w:rsidRPr="00F1643B">
        <w:rPr>
          <w:rFonts w:cs="Times New Roman"/>
        </w:rPr>
        <w:t xml:space="preserve"> intervisie </w:t>
      </w:r>
      <w:r>
        <w:rPr>
          <w:rFonts w:cs="Times New Roman"/>
        </w:rPr>
        <w:t>zou</w:t>
      </w:r>
      <w:r w:rsidRPr="00F1643B">
        <w:rPr>
          <w:rFonts w:cs="Times New Roman"/>
        </w:rPr>
        <w:t xml:space="preserve"> zó gestructureerd kunnen worden, dat</w:t>
      </w:r>
      <w:r>
        <w:rPr>
          <w:rFonts w:cs="Times New Roman"/>
        </w:rPr>
        <w:t xml:space="preserve"> </w:t>
      </w:r>
      <w:r w:rsidRPr="00F1643B">
        <w:rPr>
          <w:rFonts w:cs="Times New Roman"/>
        </w:rPr>
        <w:t xml:space="preserve">het voor leerlingen wat makkelijker wordt om hun </w:t>
      </w:r>
      <w:r>
        <w:rPr>
          <w:rFonts w:cs="Times New Roman"/>
        </w:rPr>
        <w:t>klasgenoten</w:t>
      </w:r>
      <w:r w:rsidRPr="00F1643B">
        <w:rPr>
          <w:rFonts w:cs="Times New Roman"/>
        </w:rPr>
        <w:t xml:space="preserve"> te helpen. Dat zou bijvoorbeeld kunnen met behulp van een paar uitermate simpele, inhoudsonafhankelijke vragen als de volgende vijf:</w:t>
      </w:r>
    </w:p>
    <w:p w:rsidR="005B00B6" w:rsidRPr="00F1643B" w:rsidRDefault="005B00B6" w:rsidP="005B00B6">
      <w:pPr>
        <w:autoSpaceDE w:val="0"/>
        <w:autoSpaceDN w:val="0"/>
        <w:adjustRightInd w:val="0"/>
        <w:spacing w:after="0" w:line="240" w:lineRule="auto"/>
        <w:jc w:val="both"/>
        <w:rPr>
          <w:rFonts w:cs="Times New Roman"/>
        </w:rPr>
      </w:pPr>
    </w:p>
    <w:p w:rsidR="005B00B6" w:rsidRPr="00F1643B" w:rsidRDefault="005B00B6" w:rsidP="005B00B6">
      <w:pPr>
        <w:autoSpaceDE w:val="0"/>
        <w:autoSpaceDN w:val="0"/>
        <w:adjustRightInd w:val="0"/>
        <w:spacing w:after="0" w:line="240" w:lineRule="auto"/>
        <w:jc w:val="both"/>
        <w:rPr>
          <w:rFonts w:cs="Times New Roman"/>
        </w:rPr>
      </w:pPr>
      <w:r w:rsidRPr="00F1643B">
        <w:rPr>
          <w:rFonts w:cs="Times New Roman"/>
        </w:rPr>
        <w:t>1. Wat wilde je (hoe) bereiken?</w:t>
      </w:r>
    </w:p>
    <w:p w:rsidR="005B00B6" w:rsidRPr="00F1643B" w:rsidRDefault="005B00B6" w:rsidP="005B00B6">
      <w:pPr>
        <w:autoSpaceDE w:val="0"/>
        <w:autoSpaceDN w:val="0"/>
        <w:adjustRightInd w:val="0"/>
        <w:spacing w:after="0" w:line="240" w:lineRule="auto"/>
        <w:jc w:val="both"/>
        <w:rPr>
          <w:rFonts w:cs="Times New Roman"/>
        </w:rPr>
      </w:pPr>
      <w:r w:rsidRPr="00F1643B">
        <w:rPr>
          <w:rFonts w:cs="Times New Roman"/>
        </w:rPr>
        <w:t>2. Is dat gelukt?</w:t>
      </w:r>
    </w:p>
    <w:p w:rsidR="005B00B6" w:rsidRPr="00F1643B" w:rsidRDefault="005B00B6" w:rsidP="005B00B6">
      <w:pPr>
        <w:autoSpaceDE w:val="0"/>
        <w:autoSpaceDN w:val="0"/>
        <w:adjustRightInd w:val="0"/>
        <w:spacing w:after="0" w:line="240" w:lineRule="auto"/>
        <w:jc w:val="both"/>
        <w:rPr>
          <w:rFonts w:cs="Times New Roman"/>
        </w:rPr>
      </w:pPr>
      <w:r w:rsidRPr="00F1643B">
        <w:rPr>
          <w:rFonts w:cs="Times New Roman"/>
        </w:rPr>
        <w:t>3. Hoe weet je dat?</w:t>
      </w:r>
    </w:p>
    <w:p w:rsidR="005B00B6" w:rsidRPr="00F1643B" w:rsidRDefault="005B00B6" w:rsidP="005B00B6">
      <w:pPr>
        <w:autoSpaceDE w:val="0"/>
        <w:autoSpaceDN w:val="0"/>
        <w:adjustRightInd w:val="0"/>
        <w:spacing w:after="0" w:line="240" w:lineRule="auto"/>
        <w:jc w:val="both"/>
        <w:rPr>
          <w:rFonts w:cs="Times New Roman"/>
        </w:rPr>
      </w:pPr>
      <w:r w:rsidRPr="00F1643B">
        <w:rPr>
          <w:rFonts w:cs="Times New Roman"/>
        </w:rPr>
        <w:t>4. Kun je dat verklaren?</w:t>
      </w:r>
    </w:p>
    <w:p w:rsidR="005B00B6" w:rsidRPr="00F1643B" w:rsidRDefault="005B00B6" w:rsidP="005B00B6">
      <w:pPr>
        <w:jc w:val="both"/>
        <w:rPr>
          <w:rFonts w:cs="Times New Roman"/>
        </w:rPr>
      </w:pPr>
      <w:r w:rsidRPr="00F1643B">
        <w:rPr>
          <w:rFonts w:cs="Times New Roman"/>
        </w:rPr>
        <w:t>5. Wat leer je daarvan voor een volgende keer?</w:t>
      </w:r>
    </w:p>
    <w:p w:rsidR="005B00B6" w:rsidRDefault="005B00B6" w:rsidP="005B00B6">
      <w:pPr>
        <w:autoSpaceDE w:val="0"/>
        <w:autoSpaceDN w:val="0"/>
        <w:adjustRightInd w:val="0"/>
        <w:spacing w:after="0" w:line="240" w:lineRule="auto"/>
        <w:jc w:val="both"/>
        <w:rPr>
          <w:rFonts w:cs="Times New Roman"/>
        </w:rPr>
      </w:pPr>
      <w:r w:rsidRPr="00F1643B">
        <w:rPr>
          <w:rFonts w:cs="Times New Roman"/>
        </w:rPr>
        <w:t>Het zijn hele algemene, simpele vragen die je aan lerenden op alle niveaus kunt stellen. Het praktische van de vragen is ook datje ze eigenlijk altijd kunt stellen, ongeacht het resultaat. Het nadeel van veel bewustmakingsprocedures is dat ze gericht zijn op wat er fout is gegaan. Daardoor wordt systematisch de gelegenheid onbenut gelaten om iets te leren van wat succesvol was. De bovenstaande vragen kunnen altijd worden gesteld. Van het beantwoorden ervan leer je, óók als alles goed ging.</w:t>
      </w:r>
      <w:r>
        <w:rPr>
          <w:rFonts w:cs="Times New Roman"/>
        </w:rPr>
        <w:t xml:space="preserve"> </w:t>
      </w:r>
    </w:p>
    <w:p w:rsidR="005B00B6" w:rsidRDefault="005B00B6" w:rsidP="005B00B6">
      <w:pPr>
        <w:autoSpaceDE w:val="0"/>
        <w:autoSpaceDN w:val="0"/>
        <w:adjustRightInd w:val="0"/>
        <w:spacing w:after="0" w:line="240" w:lineRule="auto"/>
        <w:jc w:val="both"/>
        <w:rPr>
          <w:rFonts w:cs="Times New Roman"/>
        </w:rPr>
      </w:pPr>
    </w:p>
    <w:p w:rsidR="005B00B6" w:rsidRPr="00F45EFA" w:rsidRDefault="005B00B6" w:rsidP="005B00B6">
      <w:pPr>
        <w:autoSpaceDE w:val="0"/>
        <w:autoSpaceDN w:val="0"/>
        <w:adjustRightInd w:val="0"/>
        <w:spacing w:after="0" w:line="240" w:lineRule="auto"/>
        <w:jc w:val="both"/>
        <w:rPr>
          <w:rFonts w:cs="Times New Roman"/>
        </w:rPr>
      </w:pPr>
      <w:r>
        <w:rPr>
          <w:rFonts w:cs="Times New Roman"/>
        </w:rPr>
        <w:t xml:space="preserve">Waarschijnlijk wil de leerkracht deze vragen eerst zelf stellen aan de leerling of een groepje leerlingen voordat hij de leerlingen dit leert zelf te doen. Dat is uiteraard prima. Door te </w:t>
      </w:r>
      <w:r>
        <w:rPr>
          <w:rFonts w:cs="Times New Roman"/>
          <w:i/>
          <w:iCs/>
        </w:rPr>
        <w:t xml:space="preserve">modellen </w:t>
      </w:r>
      <w:r>
        <w:rPr>
          <w:rFonts w:cs="Times New Roman"/>
        </w:rPr>
        <w:t>zouden de leerlingen later wellicht ook aan elkaar deze vragen kunnen stellen.</w:t>
      </w:r>
    </w:p>
    <w:p w:rsidR="005B00B6" w:rsidRPr="00F1643B" w:rsidRDefault="005B00B6" w:rsidP="005B00B6">
      <w:pPr>
        <w:autoSpaceDE w:val="0"/>
        <w:autoSpaceDN w:val="0"/>
        <w:adjustRightInd w:val="0"/>
        <w:spacing w:after="0" w:line="240" w:lineRule="auto"/>
        <w:jc w:val="both"/>
        <w:rPr>
          <w:rFonts w:ascii="Times New Roman" w:hAnsi="Times New Roman" w:cs="Times New Roman"/>
        </w:rPr>
      </w:pPr>
    </w:p>
    <w:p w:rsidR="005B00B6" w:rsidRPr="00F1643B" w:rsidRDefault="005B00B6" w:rsidP="005B00B6">
      <w:pPr>
        <w:autoSpaceDE w:val="0"/>
        <w:autoSpaceDN w:val="0"/>
        <w:adjustRightInd w:val="0"/>
        <w:spacing w:after="0" w:line="240" w:lineRule="auto"/>
        <w:jc w:val="both"/>
        <w:rPr>
          <w:rFonts w:cs="Arial"/>
          <w:i/>
          <w:iCs/>
        </w:rPr>
      </w:pPr>
      <w:r w:rsidRPr="00F1643B">
        <w:rPr>
          <w:rFonts w:cs="Arial"/>
          <w:i/>
          <w:iCs/>
        </w:rPr>
        <w:t>Bewustmaken van het leerproces</w:t>
      </w:r>
    </w:p>
    <w:p w:rsidR="005B00B6" w:rsidRPr="00F1643B" w:rsidRDefault="005B00B6" w:rsidP="005B00B6">
      <w:pPr>
        <w:jc w:val="both"/>
        <w:rPr>
          <w:rFonts w:cs="Times New Roman"/>
        </w:rPr>
      </w:pPr>
      <w:r w:rsidRPr="00F1643B">
        <w:rPr>
          <w:rFonts w:cs="Times New Roman"/>
        </w:rPr>
        <w:t xml:space="preserve">Als het erom gaat de leerling leerbekwaam te maken, is het de taak van de </w:t>
      </w:r>
      <w:r>
        <w:rPr>
          <w:rFonts w:cs="Times New Roman"/>
        </w:rPr>
        <w:t>leerkracht</w:t>
      </w:r>
      <w:r w:rsidRPr="00F1643B">
        <w:rPr>
          <w:rFonts w:cs="Times New Roman"/>
        </w:rPr>
        <w:t xml:space="preserve"> zoveel mogelijk terug te treden en als toezichthouder en faciliteerder ervoor te zorgen dat dit bewustmakingsproces bij de leerlingen zo goed mogelijk verloopt. Het vereist (net als in de leraarsopleiding) training van alle betrokkenen. De leerlingen zullen moeten oefenen, zowel met planning en bewustmaken als met de intervisie. Dat lijkt moeilijk, maar de praktijk op veel scholen toont aan dat het,  minstens tot op zekere hoogte kan.</w:t>
      </w:r>
    </w:p>
    <w:p w:rsidR="005B00B6" w:rsidRDefault="005B00B6" w:rsidP="005B00B6">
      <w:pPr>
        <w:autoSpaceDE w:val="0"/>
        <w:autoSpaceDN w:val="0"/>
        <w:adjustRightInd w:val="0"/>
        <w:spacing w:after="0" w:line="240" w:lineRule="auto"/>
        <w:jc w:val="both"/>
        <w:rPr>
          <w:rFonts w:cs="Times New Roman"/>
        </w:rPr>
      </w:pPr>
      <w:r w:rsidRPr="00F1643B">
        <w:rPr>
          <w:rFonts w:cs="Times New Roman"/>
        </w:rPr>
        <w:t>Dat het moeilijk is, zit niet in de inhoud van het programma of de technische gecompliceerdheid van de te nemen</w:t>
      </w:r>
      <w:r>
        <w:rPr>
          <w:rFonts w:cs="Times New Roman"/>
        </w:rPr>
        <w:t xml:space="preserve"> </w:t>
      </w:r>
      <w:r w:rsidRPr="00F1643B">
        <w:rPr>
          <w:rFonts w:cs="Times New Roman"/>
        </w:rPr>
        <w:t xml:space="preserve">onderwijsmaatregelen, maar in de instelling van de leerkracht en zijn bereidheid en vermogen om beslissingen uit handen te geven. Inhoudelijk is dat laatste soms wel zo eenvoudig en zeker zo effectief. </w:t>
      </w:r>
    </w:p>
    <w:p w:rsidR="005B00B6" w:rsidRDefault="005B00B6" w:rsidP="005B00B6">
      <w:pPr>
        <w:autoSpaceDE w:val="0"/>
        <w:autoSpaceDN w:val="0"/>
        <w:adjustRightInd w:val="0"/>
        <w:spacing w:after="0" w:line="240" w:lineRule="auto"/>
        <w:jc w:val="both"/>
        <w:rPr>
          <w:rFonts w:cs="Times New Roman"/>
        </w:rPr>
      </w:pPr>
    </w:p>
    <w:p w:rsidR="005B00B6" w:rsidRPr="00F1643B" w:rsidRDefault="005B00B6" w:rsidP="005B00B6">
      <w:pPr>
        <w:autoSpaceDE w:val="0"/>
        <w:autoSpaceDN w:val="0"/>
        <w:adjustRightInd w:val="0"/>
        <w:spacing w:after="0" w:line="240" w:lineRule="auto"/>
        <w:jc w:val="both"/>
        <w:rPr>
          <w:rFonts w:cs="Times New Roman"/>
          <w:b/>
          <w:bCs/>
          <w:i/>
          <w:iCs/>
        </w:rPr>
      </w:pPr>
      <w:r w:rsidRPr="00F1643B">
        <w:rPr>
          <w:rFonts w:cs="Times New Roman"/>
          <w:b/>
          <w:bCs/>
          <w:i/>
          <w:iCs/>
        </w:rPr>
        <w:t>Een praktisch voorbeeld</w:t>
      </w:r>
      <w:r>
        <w:rPr>
          <w:rFonts w:cs="Times New Roman"/>
          <w:b/>
          <w:bCs/>
          <w:i/>
          <w:iCs/>
        </w:rPr>
        <w:t xml:space="preserve"> van eigen inbreng/initiatief tijdens zelfstandig leren</w:t>
      </w:r>
    </w:p>
    <w:p w:rsidR="005B00B6" w:rsidRPr="00F1643B" w:rsidRDefault="005B00B6" w:rsidP="005B00B6">
      <w:pPr>
        <w:autoSpaceDE w:val="0"/>
        <w:autoSpaceDN w:val="0"/>
        <w:adjustRightInd w:val="0"/>
        <w:spacing w:after="0" w:line="240" w:lineRule="auto"/>
        <w:jc w:val="both"/>
        <w:rPr>
          <w:rFonts w:cs="Times New Roman"/>
        </w:rPr>
      </w:pPr>
      <w:r w:rsidRPr="00F1643B">
        <w:rPr>
          <w:rFonts w:cs="Times New Roman"/>
        </w:rPr>
        <w:t>Je kunt bijvoorbeeld het leren van de woorden van Staal op een andere manier laten aanpakken. Door leerlingen zelf 20 voor hen belangrijke woorden te laten kiezen en die op te laten schrijven, er spelletjes mee te doen en laten overhoren door een maatje zullen de leerlingen niet alleen de zelfgekozen woorden beter leren en onthouden. Door het afwegingsproces welke woorden ze zullen kiezen om te leren,</w:t>
      </w:r>
      <w:r>
        <w:rPr>
          <w:rFonts w:cs="Times New Roman"/>
        </w:rPr>
        <w:t xml:space="preserve"> </w:t>
      </w:r>
      <w:r w:rsidRPr="00F1643B">
        <w:rPr>
          <w:rFonts w:cs="Times New Roman"/>
        </w:rPr>
        <w:t>leren ze er en passant</w:t>
      </w:r>
      <w:r w:rsidRPr="00F1643B">
        <w:rPr>
          <w:rFonts w:cs="Times New Roman"/>
          <w:i/>
          <w:iCs/>
        </w:rPr>
        <w:t xml:space="preserve"> </w:t>
      </w:r>
      <w:r w:rsidRPr="00F1643B">
        <w:rPr>
          <w:rFonts w:cs="Times New Roman"/>
        </w:rPr>
        <w:t>nog een flink aantal bij en ze gaan een stuk bewuster en gebruiksgerichter met het taalaanbod om waarmee ze geconfronteerd worden.</w:t>
      </w:r>
    </w:p>
    <w:p w:rsidR="005B00B6" w:rsidRPr="00F1643B" w:rsidRDefault="005B00B6" w:rsidP="005B00B6">
      <w:pPr>
        <w:autoSpaceDE w:val="0"/>
        <w:autoSpaceDN w:val="0"/>
        <w:adjustRightInd w:val="0"/>
        <w:spacing w:after="0" w:line="240" w:lineRule="auto"/>
      </w:pPr>
    </w:p>
    <w:p w:rsidR="005B00B6" w:rsidRPr="00847C24" w:rsidRDefault="005B00B6" w:rsidP="001907C3">
      <w:pPr>
        <w:spacing w:after="0"/>
        <w:rPr>
          <w:b/>
          <w:bCs/>
          <w:sz w:val="28"/>
          <w:szCs w:val="28"/>
          <w:u w:val="single"/>
        </w:rPr>
      </w:pPr>
      <w:r>
        <w:rPr>
          <w:b/>
          <w:bCs/>
          <w:color w:val="002060"/>
        </w:rPr>
        <w:br w:type="page"/>
      </w:r>
      <w:r w:rsidRPr="005A12CF">
        <w:rPr>
          <w:b/>
          <w:bCs/>
          <w:color w:val="002060"/>
        </w:rPr>
        <w:t xml:space="preserve">Bijlage </w:t>
      </w:r>
      <w:r>
        <w:rPr>
          <w:b/>
          <w:bCs/>
          <w:color w:val="002060"/>
        </w:rPr>
        <w:t xml:space="preserve">5) </w:t>
      </w:r>
      <w:r>
        <w:rPr>
          <w:b/>
          <w:bCs/>
          <w:color w:val="002060"/>
        </w:rPr>
        <w:tab/>
        <w:t xml:space="preserve">            </w:t>
      </w:r>
      <w:r>
        <w:rPr>
          <w:b/>
          <w:bCs/>
          <w:sz w:val="28"/>
          <w:szCs w:val="28"/>
          <w:u w:val="single"/>
        </w:rPr>
        <w:t>He</w:t>
      </w:r>
      <w:r w:rsidRPr="00847C24">
        <w:rPr>
          <w:b/>
          <w:bCs/>
          <w:sz w:val="28"/>
          <w:szCs w:val="28"/>
          <w:u w:val="single"/>
        </w:rPr>
        <w:t xml:space="preserve">t voeren van een </w:t>
      </w:r>
      <w:r w:rsidR="001907C3">
        <w:rPr>
          <w:b/>
          <w:bCs/>
          <w:sz w:val="28"/>
          <w:szCs w:val="28"/>
          <w:u w:val="single"/>
        </w:rPr>
        <w:t>reflectie</w:t>
      </w:r>
      <w:r w:rsidRPr="00847C24">
        <w:rPr>
          <w:b/>
          <w:bCs/>
          <w:sz w:val="28"/>
          <w:szCs w:val="28"/>
          <w:u w:val="single"/>
        </w:rPr>
        <w:t xml:space="preserve">gesprek </w:t>
      </w:r>
    </w:p>
    <w:p w:rsidR="005B00B6" w:rsidRDefault="005B00B6" w:rsidP="005B00B6">
      <w:pPr>
        <w:spacing w:after="0"/>
        <w:rPr>
          <w:b/>
          <w:bCs/>
        </w:rPr>
      </w:pPr>
    </w:p>
    <w:p w:rsidR="005B00B6" w:rsidRPr="00A97163" w:rsidRDefault="005B00B6" w:rsidP="005B00B6">
      <w:pPr>
        <w:spacing w:after="0"/>
        <w:rPr>
          <w:b/>
          <w:bCs/>
        </w:rPr>
      </w:pPr>
      <w:r>
        <w:rPr>
          <w:b/>
          <w:bCs/>
        </w:rPr>
        <w:t>Wanneer – Hoe – Wat?</w:t>
      </w:r>
    </w:p>
    <w:p w:rsidR="005B00B6" w:rsidRPr="00A97163" w:rsidRDefault="005B00B6" w:rsidP="005B00B6">
      <w:pPr>
        <w:spacing w:after="0"/>
      </w:pPr>
      <w:r w:rsidRPr="00A97163">
        <w:t xml:space="preserve">Een keer per week (kies zelf dit moment, maar maak het van tevoren wel kenbaar) </w:t>
      </w:r>
      <w:r>
        <w:t xml:space="preserve">voer je </w:t>
      </w:r>
      <w:r w:rsidRPr="00A97163">
        <w:t xml:space="preserve">een gesprek met een groepje van max. 5 kinderen. </w:t>
      </w:r>
      <w:r>
        <w:t>Dit is voor ieder kind uit de</w:t>
      </w:r>
      <w:r w:rsidRPr="00A97163">
        <w:t xml:space="preserve"> groep duidelijk en ze weten dat ze die dag minder tijd hebben om aan het w</w:t>
      </w:r>
      <w:r>
        <w:t>eektaak</w:t>
      </w:r>
      <w:r w:rsidRPr="00A97163">
        <w:t xml:space="preserve"> te kunnen werken. De kinderen brengen een mapje (portfolio) mee waarin alle weektaken zitten. Er is een voorblad waarop gemaakte afspraken staan. Er wordt teruggeblikt op het vorige gesprek en de gestelde doelen en gemaakte afspraken. Ieder kind brengt een punt of doel in waar hij of zij aan wil gaan werken. De andere kinderen stellen vragen en geven elkaar tips. De leerkracht verwerkt de gemaakte afspraken op het afsprakenblad in het mapje. De leerkracht heeft een begeleidende rol binnen het gesprek.</w:t>
      </w:r>
    </w:p>
    <w:p w:rsidR="005B00B6" w:rsidRPr="00A97163" w:rsidRDefault="005B00B6" w:rsidP="005B00B6">
      <w:pPr>
        <w:spacing w:after="0"/>
      </w:pPr>
    </w:p>
    <w:p w:rsidR="005B00B6" w:rsidRPr="00C83D5A" w:rsidRDefault="005B00B6" w:rsidP="005B00B6">
      <w:pPr>
        <w:spacing w:after="0"/>
        <w:rPr>
          <w:rFonts w:eastAsia="Times New Roman" w:cs="Times New Roman"/>
          <w:b/>
          <w:bCs/>
        </w:rPr>
      </w:pPr>
      <w:r w:rsidRPr="00A97163">
        <w:rPr>
          <w:rFonts w:eastAsia="Times New Roman" w:cs="Times New Roman"/>
          <w:b/>
          <w:bCs/>
        </w:rPr>
        <w:t>Ik wil enkele elementen benadrukken:</w:t>
      </w:r>
    </w:p>
    <w:p w:rsidR="005B00B6" w:rsidRPr="00A97163" w:rsidRDefault="005B00B6" w:rsidP="005B00B6">
      <w:pPr>
        <w:numPr>
          <w:ilvl w:val="0"/>
          <w:numId w:val="44"/>
        </w:numPr>
        <w:spacing w:after="0"/>
        <w:rPr>
          <w:rFonts w:eastAsia="Times New Roman" w:cs="Times New Roman"/>
        </w:rPr>
      </w:pPr>
      <w:r w:rsidRPr="00A97163">
        <w:rPr>
          <w:rFonts w:eastAsia="Times New Roman" w:cs="Times New Roman"/>
        </w:rPr>
        <w:t>H</w:t>
      </w:r>
      <w:r w:rsidRPr="00C83D5A">
        <w:rPr>
          <w:rFonts w:eastAsia="Times New Roman" w:cs="Times New Roman"/>
        </w:rPr>
        <w:t>et is primair de bedoeling is dat de kinderen over zichzelf praten. Dit kan worden bereikt, door het feit dat de kinderen zichzelf moeten voorbereiden en de gespreksonderwerpen moeten meenemen naar het gesprek.</w:t>
      </w:r>
    </w:p>
    <w:p w:rsidR="005B00B6" w:rsidRPr="00C83D5A" w:rsidRDefault="005B00B6" w:rsidP="005B00B6">
      <w:pPr>
        <w:spacing w:after="0"/>
        <w:ind w:left="720"/>
        <w:rPr>
          <w:rFonts w:eastAsia="Times New Roman" w:cs="Times New Roman"/>
        </w:rPr>
      </w:pPr>
    </w:p>
    <w:p w:rsidR="005B00B6" w:rsidRPr="00A97163" w:rsidRDefault="005B00B6" w:rsidP="005B00B6">
      <w:pPr>
        <w:numPr>
          <w:ilvl w:val="0"/>
          <w:numId w:val="44"/>
        </w:numPr>
        <w:spacing w:after="0"/>
        <w:rPr>
          <w:rFonts w:eastAsia="Times New Roman" w:cs="Times New Roman"/>
        </w:rPr>
      </w:pPr>
      <w:r w:rsidRPr="00A97163">
        <w:rPr>
          <w:rFonts w:eastAsia="Times New Roman" w:cs="Times New Roman"/>
        </w:rPr>
        <w:t>V</w:t>
      </w:r>
      <w:r w:rsidRPr="00C83D5A">
        <w:rPr>
          <w:rFonts w:eastAsia="Times New Roman" w:cs="Times New Roman"/>
        </w:rPr>
        <w:t>ervolgens is het de bedoeling, dat kinderen aangeven waar ze goed en minder goed in zijn.</w:t>
      </w:r>
    </w:p>
    <w:p w:rsidR="005B00B6" w:rsidRPr="00A97163" w:rsidRDefault="005B00B6" w:rsidP="005B00B6">
      <w:pPr>
        <w:pStyle w:val="Lijstalinea"/>
        <w:spacing w:after="0"/>
        <w:rPr>
          <w:rFonts w:eastAsia="Times New Roman" w:cs="Times New Roman"/>
        </w:rPr>
      </w:pPr>
    </w:p>
    <w:p w:rsidR="005B00B6" w:rsidRPr="00A97163" w:rsidRDefault="005B00B6" w:rsidP="005B00B6">
      <w:pPr>
        <w:numPr>
          <w:ilvl w:val="0"/>
          <w:numId w:val="44"/>
        </w:numPr>
        <w:spacing w:after="0"/>
        <w:rPr>
          <w:rFonts w:eastAsia="Times New Roman" w:cs="Times New Roman"/>
        </w:rPr>
      </w:pPr>
      <w:r w:rsidRPr="00A97163">
        <w:rPr>
          <w:rFonts w:eastAsia="Times New Roman" w:cs="Times New Roman"/>
        </w:rPr>
        <w:t>B</w:t>
      </w:r>
      <w:r w:rsidRPr="00C83D5A">
        <w:rPr>
          <w:rFonts w:eastAsia="Times New Roman" w:cs="Times New Roman"/>
        </w:rPr>
        <w:t>esef consequent dat je moet faciliteren en NIET het gesprek moet overnemen. Ga dus niet af op de gesprekstechnieken die we in het onderwijs kennen, maar laat het kind aan het woord.</w:t>
      </w:r>
    </w:p>
    <w:p w:rsidR="005B00B6" w:rsidRPr="00A97163" w:rsidRDefault="005B00B6" w:rsidP="005B00B6">
      <w:pPr>
        <w:spacing w:after="0"/>
        <w:ind w:left="720"/>
        <w:rPr>
          <w:rFonts w:eastAsia="Times New Roman" w:cs="Times New Roman"/>
        </w:rPr>
      </w:pPr>
    </w:p>
    <w:p w:rsidR="005B00B6" w:rsidRPr="00A97163" w:rsidRDefault="005B00B6" w:rsidP="005B00B6">
      <w:pPr>
        <w:numPr>
          <w:ilvl w:val="0"/>
          <w:numId w:val="44"/>
        </w:numPr>
        <w:spacing w:after="0"/>
        <w:rPr>
          <w:rFonts w:eastAsia="Times New Roman" w:cs="Times New Roman"/>
        </w:rPr>
      </w:pPr>
      <w:r w:rsidRPr="00A97163">
        <w:rPr>
          <w:rFonts w:eastAsia="Times New Roman" w:cs="Times New Roman"/>
        </w:rPr>
        <w:t xml:space="preserve">Besef ook </w:t>
      </w:r>
      <w:r w:rsidRPr="00C83D5A">
        <w:rPr>
          <w:rFonts w:eastAsia="Times New Roman" w:cs="Times New Roman"/>
        </w:rPr>
        <w:t>dat het kan zijn dat een kind opmerkingen/feedback of zelfs kritiek kan hebben op jou als leerkracht. Ervaar dit als een vorm van oprechte communicatie en probeer hierop vervolgens tijdens de lessen rekening mee te houden.</w:t>
      </w:r>
    </w:p>
    <w:p w:rsidR="005B00B6" w:rsidRPr="00C83D5A" w:rsidRDefault="005B00B6" w:rsidP="005B00B6">
      <w:pPr>
        <w:spacing w:after="0"/>
        <w:ind w:left="720"/>
        <w:rPr>
          <w:rFonts w:eastAsia="Times New Roman" w:cs="Times New Roman"/>
        </w:rPr>
      </w:pPr>
    </w:p>
    <w:p w:rsidR="005B00B6" w:rsidRPr="00A97163" w:rsidRDefault="005B00B6" w:rsidP="005B00B6">
      <w:pPr>
        <w:spacing w:after="0"/>
        <w:rPr>
          <w:b/>
          <w:bCs/>
        </w:rPr>
      </w:pPr>
      <w:r w:rsidRPr="00A97163">
        <w:rPr>
          <w:b/>
          <w:bCs/>
        </w:rPr>
        <w:t>Inpassen in ons overvolle rooster…</w:t>
      </w:r>
    </w:p>
    <w:p w:rsidR="005B00B6" w:rsidRPr="00A97163" w:rsidRDefault="005B00B6" w:rsidP="005B00B6">
      <w:pPr>
        <w:spacing w:after="0"/>
      </w:pPr>
      <w:r w:rsidRPr="00A97163">
        <w:t xml:space="preserve">Binnen het huidige en volle rooster is er weinig of geen tijd voor het voeren van gesprekken met kinderen. Vaak gebeurt dit tussendoor of op momenten als er even tijd “over” is. Daarnaast vinden deze gesprekken vaak plaatst naar aanleiding van wat je ziet of observeert. Als </w:t>
      </w:r>
      <w:r>
        <w:t>we willen</w:t>
      </w:r>
      <w:r w:rsidRPr="00A97163">
        <w:t xml:space="preserve"> dat kinderen zelfstandig doelen stellen, oplossingen zoeken en evalueren, dan is het van belang hier tijd voor </w:t>
      </w:r>
      <w:r>
        <w:t>te maken</w:t>
      </w:r>
      <w:r w:rsidRPr="00A97163">
        <w:t xml:space="preserve">. </w:t>
      </w:r>
      <w:r>
        <w:t>Plan op een vast moment in de weekplanning het</w:t>
      </w:r>
      <w:r w:rsidRPr="00A97163">
        <w:t xml:space="preserve"> ‘</w:t>
      </w:r>
      <w:r w:rsidRPr="00A97163">
        <w:rPr>
          <w:rStyle w:val="Nadruk"/>
        </w:rPr>
        <w:t>kind/coachgesprek</w:t>
      </w:r>
      <w:r w:rsidRPr="00A97163">
        <w:t>‘</w:t>
      </w:r>
      <w:r>
        <w:t>.</w:t>
      </w:r>
      <w:r w:rsidRPr="00A97163">
        <w:t xml:space="preserve"> Voor de gesprekken staat hiervoor in totaal </w:t>
      </w:r>
      <w:r>
        <w:t>30</w:t>
      </w:r>
      <w:r w:rsidRPr="00A97163">
        <w:t xml:space="preserve"> minuten gepland. Iedere maandag wordt op het bord vermeld wanneer het gesprek plaats gaat vinden en welke kinderen die week worden verwacht. De kinderen weten dus van tevoren dat ze die week een gesprek hebben en houden er tijdens het plannen </w:t>
      </w:r>
      <w:r>
        <w:t xml:space="preserve">van de weektaak </w:t>
      </w:r>
      <w:r w:rsidRPr="00A97163">
        <w:t>rekening mee. Hierdoor leren de kinderen het gesprek voor te bereiden. Door samen te overleggen over de gestelde doelen, leren kinderen tevens elkaar te stimuleren en te begeleiden. Dit draagt eveneens bij aan een veilig en fijn klimaat binnen de groep.</w:t>
      </w:r>
    </w:p>
    <w:p w:rsidR="005B00B6" w:rsidRPr="00A97163" w:rsidRDefault="005B00B6" w:rsidP="005B00B6">
      <w:pPr>
        <w:spacing w:after="0"/>
      </w:pPr>
    </w:p>
    <w:p w:rsidR="005B00B6" w:rsidRPr="00C83D5A" w:rsidRDefault="005B00B6" w:rsidP="005B00B6">
      <w:pPr>
        <w:spacing w:before="100" w:beforeAutospacing="1" w:after="0"/>
        <w:rPr>
          <w:rFonts w:eastAsia="Times New Roman" w:cs="Times New Roman"/>
        </w:rPr>
      </w:pPr>
      <w:r w:rsidRPr="00A97163">
        <w:rPr>
          <w:rFonts w:eastAsia="Times New Roman" w:cs="Times New Roman"/>
          <w:b/>
          <w:bCs/>
        </w:rPr>
        <w:t>Conclusie</w:t>
      </w:r>
      <w:r w:rsidRPr="00C83D5A">
        <w:rPr>
          <w:rFonts w:eastAsia="Times New Roman" w:cs="Times New Roman"/>
          <w:b/>
          <w:bCs/>
        </w:rPr>
        <w:br/>
      </w:r>
      <w:r w:rsidRPr="00C83D5A">
        <w:rPr>
          <w:rFonts w:eastAsia="Times New Roman" w:cs="Times New Roman"/>
        </w:rPr>
        <w:t>De leerkracht dient als metacognitieve gids te worden ingezet. Dat betekent dat de leerkracht…</w:t>
      </w:r>
    </w:p>
    <w:p w:rsidR="005B00B6" w:rsidRPr="00C83D5A" w:rsidRDefault="005B00B6" w:rsidP="005B00B6">
      <w:pPr>
        <w:numPr>
          <w:ilvl w:val="0"/>
          <w:numId w:val="45"/>
        </w:numPr>
        <w:spacing w:before="100" w:beforeAutospacing="1" w:after="0"/>
        <w:rPr>
          <w:rFonts w:eastAsia="Times New Roman" w:cs="Times New Roman"/>
        </w:rPr>
      </w:pPr>
      <w:r w:rsidRPr="00C83D5A">
        <w:rPr>
          <w:rFonts w:eastAsia="Times New Roman" w:cs="Times New Roman"/>
        </w:rPr>
        <w:t>kinderen laat inzien welke denk- en leerstrategieën ze (kunnen) inzetten,</w:t>
      </w:r>
    </w:p>
    <w:p w:rsidR="005B00B6" w:rsidRPr="00C83D5A" w:rsidRDefault="005B00B6" w:rsidP="005B00B6">
      <w:pPr>
        <w:numPr>
          <w:ilvl w:val="0"/>
          <w:numId w:val="45"/>
        </w:numPr>
        <w:spacing w:before="100" w:beforeAutospacing="1" w:after="0"/>
        <w:rPr>
          <w:rFonts w:eastAsia="Times New Roman" w:cs="Times New Roman"/>
        </w:rPr>
      </w:pPr>
      <w:r w:rsidRPr="00C83D5A">
        <w:rPr>
          <w:rFonts w:eastAsia="Times New Roman" w:cs="Times New Roman"/>
        </w:rPr>
        <w:t>kinderen laat reflecteren,</w:t>
      </w:r>
    </w:p>
    <w:p w:rsidR="005B00B6" w:rsidRPr="00C83D5A" w:rsidRDefault="005B00B6" w:rsidP="005B00B6">
      <w:pPr>
        <w:numPr>
          <w:ilvl w:val="0"/>
          <w:numId w:val="45"/>
        </w:numPr>
        <w:spacing w:before="100" w:beforeAutospacing="1" w:after="0"/>
        <w:rPr>
          <w:rFonts w:eastAsia="Times New Roman" w:cs="Times New Roman"/>
        </w:rPr>
      </w:pPr>
      <w:r w:rsidRPr="00C83D5A">
        <w:rPr>
          <w:rFonts w:eastAsia="Times New Roman" w:cs="Times New Roman"/>
        </w:rPr>
        <w:t>feedback geeft op zelfregulatie</w:t>
      </w:r>
      <w:r>
        <w:rPr>
          <w:rFonts w:eastAsia="Times New Roman" w:cs="Times New Roman"/>
        </w:rPr>
        <w:t>/zelfverantwoordelijkheid ,</w:t>
      </w:r>
    </w:p>
    <w:p w:rsidR="005B00B6" w:rsidRPr="00C83D5A" w:rsidRDefault="005B00B6" w:rsidP="005B00B6">
      <w:pPr>
        <w:numPr>
          <w:ilvl w:val="0"/>
          <w:numId w:val="45"/>
        </w:numPr>
        <w:spacing w:before="100" w:beforeAutospacing="1" w:after="0"/>
        <w:rPr>
          <w:rFonts w:eastAsia="Times New Roman" w:cs="Times New Roman"/>
        </w:rPr>
      </w:pPr>
      <w:r w:rsidRPr="00C83D5A">
        <w:rPr>
          <w:rFonts w:eastAsia="Times New Roman" w:cs="Times New Roman"/>
        </w:rPr>
        <w:t>zelfregulatie</w:t>
      </w:r>
      <w:r>
        <w:rPr>
          <w:rFonts w:eastAsia="Times New Roman" w:cs="Times New Roman"/>
        </w:rPr>
        <w:t>/zelfverantwoordelijkheid</w:t>
      </w:r>
      <w:r w:rsidRPr="00C83D5A">
        <w:rPr>
          <w:rFonts w:eastAsia="Times New Roman" w:cs="Times New Roman"/>
        </w:rPr>
        <w:t xml:space="preserve"> stimuleert bij kinderen.</w:t>
      </w:r>
    </w:p>
    <w:p w:rsidR="005B00B6" w:rsidRPr="00C83D5A" w:rsidRDefault="005B00B6" w:rsidP="005B00B6">
      <w:pPr>
        <w:spacing w:before="100" w:beforeAutospacing="1" w:after="0"/>
        <w:rPr>
          <w:rFonts w:eastAsia="Times New Roman" w:cs="Times New Roman"/>
        </w:rPr>
      </w:pPr>
      <w:r w:rsidRPr="00C83D5A">
        <w:rPr>
          <w:rFonts w:eastAsia="Times New Roman" w:cs="Times New Roman"/>
        </w:rPr>
        <w:t>Dit geeft inzicht in hoe kinderen overzicht houden, leerdoelen leren stellen en overzicht houden op de gestelde leerdoelen. Dit zal leiden tot zelfsturing van de leerling gericht op bewust worden van het verkrijgen en vragen van gerichte feedback aan de leerkracht (Hattie en Timperley, 2007). Zoals eerder omschreven, geven de kinderen elkaar tips en adviezen. De leerkracht zal als bevorderaar van positieve zelfevaluatie fungeren. De leerkracht bespreekt de persoonlijke leerdoelen van de kinderen en geeft feedback.</w:t>
      </w:r>
      <w:r w:rsidRPr="00A97163">
        <w:rPr>
          <w:rFonts w:eastAsia="Times New Roman" w:cs="Times New Roman"/>
          <w:b/>
          <w:bCs/>
        </w:rPr>
        <w:t> </w:t>
      </w:r>
    </w:p>
    <w:p w:rsidR="005B00B6" w:rsidRDefault="005B00B6" w:rsidP="005B00B6">
      <w:pPr>
        <w:spacing w:before="100" w:beforeAutospacing="1" w:after="0"/>
        <w:rPr>
          <w:rFonts w:eastAsia="Times New Roman" w:cs="Times New Roman"/>
        </w:rPr>
      </w:pPr>
      <w:r w:rsidRPr="00A97163">
        <w:rPr>
          <w:rFonts w:eastAsia="Times New Roman" w:cs="Times New Roman"/>
          <w:b/>
          <w:bCs/>
        </w:rPr>
        <w:t>Tot slot</w:t>
      </w:r>
      <w:r w:rsidRPr="00C83D5A">
        <w:rPr>
          <w:rFonts w:eastAsia="Times New Roman" w:cs="Times New Roman"/>
          <w:b/>
          <w:bCs/>
        </w:rPr>
        <w:br/>
      </w:r>
      <w:r w:rsidRPr="00C83D5A">
        <w:rPr>
          <w:rFonts w:eastAsia="Times New Roman" w:cs="Times New Roman"/>
        </w:rPr>
        <w:t xml:space="preserve">Als je vindt dat het belangrijk is kinderen daadwerkelijk te betrekken bij het stellen van persoonlijke leerdoelen, ga dan met de kinderen in gesprek op een vooraf bepaald moment. Je zult ervaren dat kinderen heel goed weten wat ze nodig hebben om </w:t>
      </w:r>
      <w:r w:rsidRPr="009A40DE">
        <w:rPr>
          <w:rFonts w:eastAsia="Times New Roman" w:cs="Times New Roman"/>
        </w:rPr>
        <w:t>zichzelf te kunnen ontwikkelen.</w:t>
      </w:r>
    </w:p>
    <w:p w:rsidR="005B00B6" w:rsidRDefault="005B00B6" w:rsidP="005B00B6">
      <w:pPr>
        <w:rPr>
          <w:b/>
        </w:rPr>
      </w:pPr>
    </w:p>
    <w:p w:rsidR="005B00B6" w:rsidRDefault="005B00B6" w:rsidP="005B00B6">
      <w:pPr>
        <w:rPr>
          <w:b/>
        </w:rPr>
      </w:pPr>
      <w:r w:rsidRPr="00FF0565">
        <w:rPr>
          <w:b/>
        </w:rPr>
        <w:t>Coachen van kinderen via GROW!</w:t>
      </w:r>
    </w:p>
    <w:p w:rsidR="005B00B6" w:rsidRPr="00A8068B" w:rsidRDefault="005B00B6" w:rsidP="005B00B6">
      <w:pPr>
        <w:rPr>
          <w:b/>
        </w:rPr>
      </w:pPr>
      <w:r>
        <w:t>Voorbeeldvragen die gebruikt kunnen worden tijdens kind-coachgesprekken en driehoeksgesprekken.</w:t>
      </w:r>
    </w:p>
    <w:p w:rsidR="005B00B6" w:rsidRDefault="005B00B6" w:rsidP="005B00B6">
      <w:pPr>
        <w:rPr>
          <w:b/>
        </w:rPr>
      </w:pPr>
      <w:r w:rsidRPr="00FF0565">
        <w:rPr>
          <w:b/>
        </w:rPr>
        <w:t>GROW:</w:t>
      </w:r>
    </w:p>
    <w:p w:rsidR="005B00B6" w:rsidRDefault="005B00B6" w:rsidP="005B00B6">
      <w:pPr>
        <w:pStyle w:val="Lijstalinea"/>
        <w:numPr>
          <w:ilvl w:val="0"/>
          <w:numId w:val="47"/>
        </w:numPr>
      </w:pPr>
      <w:r w:rsidRPr="00A8068B">
        <w:rPr>
          <w:b/>
        </w:rPr>
        <w:t>G</w:t>
      </w:r>
      <w:r>
        <w:t>oal: vaststellen doel</w:t>
      </w:r>
    </w:p>
    <w:p w:rsidR="005B00B6" w:rsidRDefault="005B00B6" w:rsidP="005B00B6">
      <w:pPr>
        <w:pStyle w:val="Lijstalinea"/>
        <w:numPr>
          <w:ilvl w:val="0"/>
          <w:numId w:val="47"/>
        </w:numPr>
      </w:pPr>
      <w:r w:rsidRPr="00FF0565">
        <w:rPr>
          <w:b/>
        </w:rPr>
        <w:t>R</w:t>
      </w:r>
      <w:r>
        <w:t>eality: onderzoeken van de werkelijkheid, situatie waar het gesprek over gaat</w:t>
      </w:r>
    </w:p>
    <w:p w:rsidR="005B00B6" w:rsidRDefault="005B00B6" w:rsidP="005B00B6">
      <w:pPr>
        <w:pStyle w:val="Lijstalinea"/>
        <w:numPr>
          <w:ilvl w:val="0"/>
          <w:numId w:val="47"/>
        </w:numPr>
      </w:pPr>
      <w:r w:rsidRPr="00FF0565">
        <w:rPr>
          <w:b/>
        </w:rPr>
        <w:t>O</w:t>
      </w:r>
      <w:r>
        <w:t>ptions: samen verkennen van mogelijkheden, opties, strategieën of handelswijzen</w:t>
      </w:r>
    </w:p>
    <w:p w:rsidR="005B00B6" w:rsidRDefault="005B00B6" w:rsidP="005B00B6">
      <w:pPr>
        <w:pStyle w:val="Lijstalinea"/>
        <w:numPr>
          <w:ilvl w:val="0"/>
          <w:numId w:val="47"/>
        </w:numPr>
      </w:pPr>
      <w:r w:rsidRPr="00FF0565">
        <w:rPr>
          <w:b/>
        </w:rPr>
        <w:t>W</w:t>
      </w:r>
      <w:r>
        <w:t>ill: maken van concrete afspraken om verder te gaan</w:t>
      </w:r>
    </w:p>
    <w:tbl>
      <w:tblPr>
        <w:tblStyle w:val="Tabelraster"/>
        <w:tblW w:w="0" w:type="auto"/>
        <w:tblLook w:val="04A0" w:firstRow="1" w:lastRow="0" w:firstColumn="1" w:lastColumn="0" w:noHBand="0" w:noVBand="1"/>
      </w:tblPr>
      <w:tblGrid>
        <w:gridCol w:w="2093"/>
        <w:gridCol w:w="7119"/>
      </w:tblGrid>
      <w:tr w:rsidR="005B00B6" w:rsidTr="0030356A">
        <w:tc>
          <w:tcPr>
            <w:tcW w:w="2093" w:type="dxa"/>
          </w:tcPr>
          <w:p w:rsidR="005B00B6" w:rsidRPr="006411F2" w:rsidRDefault="005B00B6" w:rsidP="0030356A">
            <w:pPr>
              <w:rPr>
                <w:b/>
              </w:rPr>
            </w:pPr>
            <w:r w:rsidRPr="006411F2">
              <w:rPr>
                <w:b/>
              </w:rPr>
              <w:t>Gespreksfase</w:t>
            </w:r>
          </w:p>
        </w:tc>
        <w:tc>
          <w:tcPr>
            <w:tcW w:w="7119" w:type="dxa"/>
          </w:tcPr>
          <w:p w:rsidR="005B00B6" w:rsidRPr="006411F2" w:rsidRDefault="005B00B6" w:rsidP="0030356A">
            <w:pPr>
              <w:rPr>
                <w:b/>
              </w:rPr>
            </w:pPr>
            <w:r w:rsidRPr="006411F2">
              <w:rPr>
                <w:b/>
              </w:rPr>
              <w:t>voorbeeldvragen</w:t>
            </w:r>
          </w:p>
        </w:tc>
      </w:tr>
      <w:tr w:rsidR="005B00B6" w:rsidTr="0030356A">
        <w:tc>
          <w:tcPr>
            <w:tcW w:w="2093" w:type="dxa"/>
          </w:tcPr>
          <w:p w:rsidR="005B00B6" w:rsidRDefault="005B00B6" w:rsidP="0030356A">
            <w:r>
              <w:t>Maken van contact</w:t>
            </w:r>
          </w:p>
        </w:tc>
        <w:tc>
          <w:tcPr>
            <w:tcW w:w="7119" w:type="dxa"/>
          </w:tcPr>
          <w:p w:rsidR="005B00B6" w:rsidRDefault="005B00B6" w:rsidP="0030356A">
            <w:pPr>
              <w:pStyle w:val="Lijstalinea"/>
              <w:numPr>
                <w:ilvl w:val="0"/>
                <w:numId w:val="47"/>
              </w:numPr>
            </w:pPr>
            <w:r>
              <w:t>Ik wil graag met jou praten over…</w:t>
            </w:r>
          </w:p>
        </w:tc>
      </w:tr>
      <w:tr w:rsidR="005B00B6" w:rsidTr="0030356A">
        <w:tc>
          <w:tcPr>
            <w:tcW w:w="2093" w:type="dxa"/>
          </w:tcPr>
          <w:p w:rsidR="005B00B6" w:rsidRDefault="005B00B6" w:rsidP="0030356A">
            <w:r>
              <w:t>Verhelderen van het doel</w:t>
            </w:r>
          </w:p>
        </w:tc>
        <w:tc>
          <w:tcPr>
            <w:tcW w:w="7119" w:type="dxa"/>
          </w:tcPr>
          <w:p w:rsidR="005B00B6" w:rsidRDefault="005B00B6" w:rsidP="0030356A">
            <w:pPr>
              <w:pStyle w:val="Lijstalinea"/>
              <w:numPr>
                <w:ilvl w:val="0"/>
                <w:numId w:val="47"/>
              </w:numPr>
            </w:pPr>
            <w:r>
              <w:t>De vorige keer hebben we afgesproken om samen nog een keer een gesprekje te hebben over….</w:t>
            </w:r>
          </w:p>
          <w:p w:rsidR="005B00B6" w:rsidRDefault="005B00B6" w:rsidP="0030356A">
            <w:pPr>
              <w:pStyle w:val="Lijstalinea"/>
              <w:numPr>
                <w:ilvl w:val="0"/>
                <w:numId w:val="47"/>
              </w:numPr>
            </w:pPr>
            <w:r>
              <w:t>Het doel van dit gesprek is…</w:t>
            </w:r>
          </w:p>
          <w:p w:rsidR="005B00B6" w:rsidRDefault="005B00B6" w:rsidP="0030356A">
            <w:pPr>
              <w:pStyle w:val="Lijstalinea"/>
              <w:numPr>
                <w:ilvl w:val="0"/>
                <w:numId w:val="47"/>
              </w:numPr>
            </w:pPr>
            <w:r>
              <w:t>Op welke vragen wil je antwoord krijgen?</w:t>
            </w:r>
          </w:p>
          <w:p w:rsidR="005B00B6" w:rsidRDefault="005B00B6" w:rsidP="0030356A">
            <w:pPr>
              <w:pStyle w:val="Lijstalinea"/>
              <w:numPr>
                <w:ilvl w:val="0"/>
                <w:numId w:val="47"/>
              </w:numPr>
            </w:pPr>
            <w:r>
              <w:t>Welk eindresultaat wil je bereiken? Wanneer ben je tevreden over je werk? Hoe ziet dat er dan uit?</w:t>
            </w:r>
          </w:p>
          <w:p w:rsidR="005B00B6" w:rsidRDefault="005B00B6" w:rsidP="0030356A">
            <w:pPr>
              <w:pStyle w:val="Lijstalinea"/>
              <w:numPr>
                <w:ilvl w:val="0"/>
                <w:numId w:val="47"/>
              </w:numPr>
            </w:pPr>
            <w:r>
              <w:t>Wat heb al bereikt?</w:t>
            </w:r>
          </w:p>
          <w:p w:rsidR="005B00B6" w:rsidRDefault="005B00B6" w:rsidP="0030356A">
            <w:pPr>
              <w:pStyle w:val="Lijstalinea"/>
              <w:numPr>
                <w:ilvl w:val="0"/>
                <w:numId w:val="47"/>
              </w:numPr>
            </w:pPr>
            <w:r>
              <w:t>Moet je je leerdoel bijstellen?</w:t>
            </w:r>
          </w:p>
        </w:tc>
      </w:tr>
      <w:tr w:rsidR="005B00B6" w:rsidTr="0030356A">
        <w:tc>
          <w:tcPr>
            <w:tcW w:w="2093" w:type="dxa"/>
          </w:tcPr>
          <w:p w:rsidR="005B00B6" w:rsidRDefault="005B00B6" w:rsidP="0030356A">
            <w:r>
              <w:t>Onderzoeken van de huidige situatie</w:t>
            </w:r>
          </w:p>
        </w:tc>
        <w:tc>
          <w:tcPr>
            <w:tcW w:w="7119" w:type="dxa"/>
          </w:tcPr>
          <w:p w:rsidR="005B00B6" w:rsidRDefault="005B00B6" w:rsidP="0030356A">
            <w:pPr>
              <w:pStyle w:val="Lijstalinea"/>
              <w:numPr>
                <w:ilvl w:val="0"/>
                <w:numId w:val="47"/>
              </w:numPr>
            </w:pPr>
            <w:r>
              <w:t>Wat vind je….</w:t>
            </w:r>
          </w:p>
          <w:p w:rsidR="005B00B6" w:rsidRDefault="005B00B6" w:rsidP="0030356A">
            <w:pPr>
              <w:pStyle w:val="Lijstalinea"/>
              <w:numPr>
                <w:ilvl w:val="0"/>
                <w:numId w:val="47"/>
              </w:numPr>
            </w:pPr>
            <w:r>
              <w:t>Hoe ga je…</w:t>
            </w:r>
          </w:p>
          <w:p w:rsidR="005B00B6" w:rsidRDefault="005B00B6" w:rsidP="0030356A">
            <w:pPr>
              <w:pStyle w:val="Lijstalinea"/>
              <w:numPr>
                <w:ilvl w:val="0"/>
                <w:numId w:val="47"/>
              </w:numPr>
            </w:pPr>
            <w:r>
              <w:t>Wat gaat goed?</w:t>
            </w:r>
          </w:p>
          <w:p w:rsidR="005B00B6" w:rsidRDefault="005B00B6" w:rsidP="0030356A">
            <w:pPr>
              <w:pStyle w:val="Lijstalinea"/>
              <w:numPr>
                <w:ilvl w:val="0"/>
                <w:numId w:val="47"/>
              </w:numPr>
            </w:pPr>
            <w:r>
              <w:t>Waar ben je trots op?</w:t>
            </w:r>
          </w:p>
          <w:p w:rsidR="005B00B6" w:rsidRDefault="005B00B6" w:rsidP="0030356A">
            <w:pPr>
              <w:pStyle w:val="Lijstalinea"/>
              <w:numPr>
                <w:ilvl w:val="0"/>
                <w:numId w:val="47"/>
              </w:numPr>
            </w:pPr>
            <w:r>
              <w:t>Wat wil je leren?</w:t>
            </w:r>
          </w:p>
          <w:p w:rsidR="005B00B6" w:rsidRDefault="005B00B6" w:rsidP="0030356A">
            <w:pPr>
              <w:pStyle w:val="Lijstalinea"/>
              <w:numPr>
                <w:ilvl w:val="0"/>
                <w:numId w:val="47"/>
              </w:numPr>
            </w:pPr>
            <w:r>
              <w:t>Waar wil je aan werken?</w:t>
            </w:r>
          </w:p>
          <w:p w:rsidR="005B00B6" w:rsidRDefault="005B00B6" w:rsidP="0030356A">
            <w:pPr>
              <w:pStyle w:val="Lijstalinea"/>
              <w:numPr>
                <w:ilvl w:val="0"/>
                <w:numId w:val="47"/>
              </w:numPr>
            </w:pPr>
            <w:r>
              <w:t xml:space="preserve">Wat weet je er al van? Wat vind jij? </w:t>
            </w:r>
          </w:p>
          <w:p w:rsidR="005B00B6" w:rsidRDefault="005B00B6" w:rsidP="0030356A">
            <w:pPr>
              <w:pStyle w:val="Lijstalinea"/>
              <w:numPr>
                <w:ilvl w:val="0"/>
                <w:numId w:val="47"/>
              </w:numPr>
            </w:pPr>
            <w:r>
              <w:t>Wat is jouw inschatting: kun je dit maken/oplossen?</w:t>
            </w:r>
          </w:p>
        </w:tc>
      </w:tr>
      <w:tr w:rsidR="005B00B6" w:rsidTr="0030356A">
        <w:tc>
          <w:tcPr>
            <w:tcW w:w="2093" w:type="dxa"/>
          </w:tcPr>
          <w:p w:rsidR="005B00B6" w:rsidRDefault="005B00B6" w:rsidP="0030356A">
            <w:r>
              <w:t>Verkennen van mogelijke oplossingen</w:t>
            </w:r>
          </w:p>
        </w:tc>
        <w:tc>
          <w:tcPr>
            <w:tcW w:w="7119" w:type="dxa"/>
          </w:tcPr>
          <w:p w:rsidR="005B00B6" w:rsidRDefault="005B00B6" w:rsidP="0030356A">
            <w:pPr>
              <w:pStyle w:val="Lijstalinea"/>
              <w:numPr>
                <w:ilvl w:val="0"/>
                <w:numId w:val="47"/>
              </w:numPr>
            </w:pPr>
            <w:r>
              <w:t>Wat zou jou kunnen helpen?</w:t>
            </w:r>
          </w:p>
          <w:p w:rsidR="005B00B6" w:rsidRDefault="005B00B6" w:rsidP="0030356A">
            <w:pPr>
              <w:pStyle w:val="Lijstalinea"/>
              <w:numPr>
                <w:ilvl w:val="0"/>
                <w:numId w:val="47"/>
              </w:numPr>
            </w:pPr>
            <w:r>
              <w:t>Wat heb je nodig?</w:t>
            </w:r>
          </w:p>
          <w:p w:rsidR="005B00B6" w:rsidRDefault="005B00B6" w:rsidP="0030356A">
            <w:pPr>
              <w:pStyle w:val="Lijstalinea"/>
              <w:numPr>
                <w:ilvl w:val="0"/>
                <w:numId w:val="47"/>
              </w:numPr>
            </w:pPr>
            <w:r>
              <w:t>Wie heb je nodig?</w:t>
            </w:r>
          </w:p>
          <w:p w:rsidR="005B00B6" w:rsidRDefault="005B00B6" w:rsidP="0030356A">
            <w:pPr>
              <w:pStyle w:val="Lijstalinea"/>
              <w:numPr>
                <w:ilvl w:val="0"/>
                <w:numId w:val="47"/>
              </w:numPr>
            </w:pPr>
            <w:r>
              <w:t>Wat kun je zelf doen?</w:t>
            </w:r>
          </w:p>
          <w:p w:rsidR="005B00B6" w:rsidRDefault="005B00B6" w:rsidP="0030356A">
            <w:pPr>
              <w:pStyle w:val="Lijstalinea"/>
              <w:numPr>
                <w:ilvl w:val="0"/>
                <w:numId w:val="47"/>
              </w:numPr>
            </w:pPr>
            <w:r>
              <w:t>Welke ideeën heb je tot nu toe verzameld?</w:t>
            </w:r>
          </w:p>
          <w:p w:rsidR="005B00B6" w:rsidRDefault="005B00B6" w:rsidP="0030356A">
            <w:pPr>
              <w:pStyle w:val="Lijstalinea"/>
              <w:numPr>
                <w:ilvl w:val="0"/>
                <w:numId w:val="47"/>
              </w:numPr>
            </w:pPr>
            <w:r>
              <w:t>Hoe wil je dat in de toekomst doen?</w:t>
            </w:r>
          </w:p>
          <w:p w:rsidR="005B00B6" w:rsidRDefault="005B00B6" w:rsidP="0030356A">
            <w:pPr>
              <w:pStyle w:val="Lijstalinea"/>
              <w:numPr>
                <w:ilvl w:val="0"/>
                <w:numId w:val="47"/>
              </w:numPr>
            </w:pPr>
          </w:p>
        </w:tc>
      </w:tr>
      <w:tr w:rsidR="005B00B6" w:rsidTr="0030356A">
        <w:tc>
          <w:tcPr>
            <w:tcW w:w="2093" w:type="dxa"/>
          </w:tcPr>
          <w:p w:rsidR="005B00B6" w:rsidRDefault="005B00B6" w:rsidP="0030356A">
            <w:r>
              <w:t>Maken van afspraken</w:t>
            </w:r>
          </w:p>
        </w:tc>
        <w:tc>
          <w:tcPr>
            <w:tcW w:w="7119" w:type="dxa"/>
          </w:tcPr>
          <w:p w:rsidR="005B00B6" w:rsidRDefault="005B00B6" w:rsidP="0030356A">
            <w:pPr>
              <w:pStyle w:val="Lijstalinea"/>
              <w:numPr>
                <w:ilvl w:val="0"/>
                <w:numId w:val="47"/>
              </w:numPr>
            </w:pPr>
            <w:r>
              <w:t>Wat spreken we af?</w:t>
            </w:r>
          </w:p>
          <w:p w:rsidR="005B00B6" w:rsidRDefault="005B00B6" w:rsidP="0030356A">
            <w:pPr>
              <w:pStyle w:val="Lijstalinea"/>
              <w:numPr>
                <w:ilvl w:val="0"/>
                <w:numId w:val="47"/>
              </w:numPr>
            </w:pPr>
            <w:r>
              <w:t>Hoe zullen we het opschrijven?</w:t>
            </w:r>
          </w:p>
          <w:p w:rsidR="005B00B6" w:rsidRDefault="005B00B6" w:rsidP="0030356A">
            <w:pPr>
              <w:pStyle w:val="Lijstalinea"/>
              <w:numPr>
                <w:ilvl w:val="0"/>
                <w:numId w:val="47"/>
              </w:numPr>
            </w:pPr>
            <w:r>
              <w:t>Hoe zullen we het tekenen?</w:t>
            </w:r>
          </w:p>
          <w:p w:rsidR="005B00B6" w:rsidRDefault="005B00B6" w:rsidP="0030356A">
            <w:pPr>
              <w:pStyle w:val="Lijstalinea"/>
              <w:numPr>
                <w:ilvl w:val="0"/>
                <w:numId w:val="47"/>
              </w:numPr>
            </w:pPr>
            <w:r>
              <w:t>Als het niet lukt, wat doen we dan?</w:t>
            </w:r>
          </w:p>
          <w:p w:rsidR="005B00B6" w:rsidRDefault="005B00B6" w:rsidP="0030356A">
            <w:pPr>
              <w:pStyle w:val="Lijstalinea"/>
              <w:numPr>
                <w:ilvl w:val="0"/>
                <w:numId w:val="47"/>
              </w:numPr>
            </w:pPr>
            <w:r>
              <w:t>Ben je tevreden over de afspraak?</w:t>
            </w:r>
          </w:p>
          <w:p w:rsidR="005B00B6" w:rsidRDefault="005B00B6" w:rsidP="0030356A">
            <w:pPr>
              <w:pStyle w:val="Lijstalinea"/>
              <w:numPr>
                <w:ilvl w:val="0"/>
                <w:numId w:val="47"/>
              </w:numPr>
            </w:pPr>
            <w:r>
              <w:t>Wat vond je ervan?</w:t>
            </w:r>
          </w:p>
          <w:p w:rsidR="005B00B6" w:rsidRDefault="005B00B6" w:rsidP="0030356A">
            <w:pPr>
              <w:pStyle w:val="Lijstalinea"/>
              <w:numPr>
                <w:ilvl w:val="0"/>
                <w:numId w:val="47"/>
              </w:numPr>
            </w:pPr>
            <w:r>
              <w:t>Hoe ga je het aanpakken?</w:t>
            </w:r>
          </w:p>
          <w:p w:rsidR="005B00B6" w:rsidRDefault="005B00B6" w:rsidP="0030356A">
            <w:pPr>
              <w:pStyle w:val="Lijstalinea"/>
              <w:numPr>
                <w:ilvl w:val="0"/>
                <w:numId w:val="47"/>
              </w:numPr>
            </w:pPr>
            <w:r>
              <w:t>Wat zijn jouw stappen?</w:t>
            </w:r>
          </w:p>
          <w:p w:rsidR="005B00B6" w:rsidRDefault="005B00B6" w:rsidP="0030356A">
            <w:pPr>
              <w:pStyle w:val="Lijstalinea"/>
              <w:numPr>
                <w:ilvl w:val="0"/>
                <w:numId w:val="47"/>
              </w:numPr>
            </w:pPr>
            <w:r>
              <w:t>Wat doe je eerst en wat dan?</w:t>
            </w:r>
          </w:p>
          <w:p w:rsidR="005B00B6" w:rsidRDefault="005B00B6" w:rsidP="0030356A">
            <w:pPr>
              <w:pStyle w:val="Lijstalinea"/>
              <w:numPr>
                <w:ilvl w:val="0"/>
                <w:numId w:val="47"/>
              </w:numPr>
            </w:pPr>
            <w:r>
              <w:t>Hoeveel tijd heb je nodig om dit te doen?</w:t>
            </w:r>
          </w:p>
        </w:tc>
      </w:tr>
    </w:tbl>
    <w:p w:rsidR="005B00B6" w:rsidRDefault="005B00B6" w:rsidP="005B00B6">
      <w:pPr>
        <w:spacing w:after="0"/>
      </w:pPr>
    </w:p>
    <w:p w:rsidR="005B00B6" w:rsidRDefault="005B00B6" w:rsidP="005B00B6">
      <w:pPr>
        <w:spacing w:after="0"/>
      </w:pPr>
    </w:p>
    <w:tbl>
      <w:tblPr>
        <w:tblStyle w:val="Tabelraster"/>
        <w:tblW w:w="0" w:type="auto"/>
        <w:tblLook w:val="04A0" w:firstRow="1" w:lastRow="0" w:firstColumn="1" w:lastColumn="0" w:noHBand="0" w:noVBand="1"/>
      </w:tblPr>
      <w:tblGrid>
        <w:gridCol w:w="1101"/>
        <w:gridCol w:w="3827"/>
        <w:gridCol w:w="4284"/>
      </w:tblGrid>
      <w:tr w:rsidR="005B00B6" w:rsidRPr="00847C24" w:rsidTr="0030356A">
        <w:trPr>
          <w:trHeight w:val="411"/>
        </w:trPr>
        <w:tc>
          <w:tcPr>
            <w:tcW w:w="9212" w:type="dxa"/>
            <w:gridSpan w:val="3"/>
          </w:tcPr>
          <w:p w:rsidR="005B00B6" w:rsidRDefault="005B00B6" w:rsidP="0030356A">
            <w:pPr>
              <w:rPr>
                <w:b/>
                <w:bCs/>
                <w:sz w:val="28"/>
                <w:szCs w:val="28"/>
              </w:rPr>
            </w:pPr>
          </w:p>
          <w:p w:rsidR="005B00B6" w:rsidRPr="00847C24" w:rsidRDefault="005B00B6" w:rsidP="0030356A">
            <w:pPr>
              <w:rPr>
                <w:b/>
                <w:bCs/>
                <w:sz w:val="28"/>
                <w:szCs w:val="28"/>
              </w:rPr>
            </w:pPr>
            <w:r w:rsidRPr="00847C24">
              <w:rPr>
                <w:b/>
                <w:bCs/>
                <w:sz w:val="28"/>
                <w:szCs w:val="28"/>
              </w:rPr>
              <w:t>Afsprakenkaart van</w:t>
            </w:r>
            <w:r>
              <w:rPr>
                <w:b/>
                <w:bCs/>
                <w:sz w:val="28"/>
                <w:szCs w:val="28"/>
              </w:rPr>
              <w:t>: ______________________________________________</w:t>
            </w:r>
          </w:p>
        </w:tc>
      </w:tr>
      <w:tr w:rsidR="005B00B6" w:rsidRPr="00847C24" w:rsidTr="0030356A">
        <w:tc>
          <w:tcPr>
            <w:tcW w:w="1101" w:type="dxa"/>
          </w:tcPr>
          <w:p w:rsidR="005B00B6" w:rsidRDefault="005B00B6" w:rsidP="0030356A">
            <w:pPr>
              <w:rPr>
                <w:b/>
                <w:bCs/>
                <w:sz w:val="28"/>
                <w:szCs w:val="28"/>
              </w:rPr>
            </w:pPr>
          </w:p>
          <w:p w:rsidR="005B00B6" w:rsidRPr="00847C24" w:rsidRDefault="005B00B6" w:rsidP="0030356A">
            <w:pPr>
              <w:rPr>
                <w:b/>
                <w:bCs/>
                <w:sz w:val="28"/>
                <w:szCs w:val="28"/>
              </w:rPr>
            </w:pPr>
            <w:r w:rsidRPr="00847C24">
              <w:rPr>
                <w:b/>
                <w:bCs/>
                <w:sz w:val="28"/>
                <w:szCs w:val="28"/>
              </w:rPr>
              <w:t xml:space="preserve">Datum </w:t>
            </w:r>
          </w:p>
        </w:tc>
        <w:tc>
          <w:tcPr>
            <w:tcW w:w="3827" w:type="dxa"/>
          </w:tcPr>
          <w:p w:rsidR="005B00B6" w:rsidRDefault="005B00B6" w:rsidP="0030356A">
            <w:pPr>
              <w:rPr>
                <w:b/>
                <w:bCs/>
                <w:sz w:val="28"/>
                <w:szCs w:val="28"/>
              </w:rPr>
            </w:pPr>
          </w:p>
          <w:p w:rsidR="005B00B6" w:rsidRPr="00847C24" w:rsidRDefault="005B00B6" w:rsidP="0030356A">
            <w:pPr>
              <w:rPr>
                <w:b/>
                <w:bCs/>
                <w:sz w:val="28"/>
                <w:szCs w:val="28"/>
              </w:rPr>
            </w:pPr>
            <w:r w:rsidRPr="00847C24">
              <w:rPr>
                <w:b/>
                <w:bCs/>
                <w:sz w:val="28"/>
                <w:szCs w:val="28"/>
              </w:rPr>
              <w:t>Gemaakte afspraken</w:t>
            </w:r>
          </w:p>
        </w:tc>
        <w:tc>
          <w:tcPr>
            <w:tcW w:w="4284" w:type="dxa"/>
          </w:tcPr>
          <w:p w:rsidR="005B00B6" w:rsidRDefault="005B00B6" w:rsidP="0030356A">
            <w:pPr>
              <w:rPr>
                <w:b/>
                <w:bCs/>
                <w:sz w:val="28"/>
                <w:szCs w:val="28"/>
              </w:rPr>
            </w:pPr>
          </w:p>
          <w:p w:rsidR="005B00B6" w:rsidRPr="00847C24" w:rsidRDefault="005B00B6" w:rsidP="0030356A">
            <w:pPr>
              <w:rPr>
                <w:b/>
                <w:bCs/>
                <w:sz w:val="28"/>
                <w:szCs w:val="28"/>
              </w:rPr>
            </w:pPr>
            <w:r w:rsidRPr="00847C24">
              <w:rPr>
                <w:b/>
                <w:bCs/>
                <w:sz w:val="28"/>
                <w:szCs w:val="28"/>
              </w:rPr>
              <w:t xml:space="preserve">Doelen </w:t>
            </w:r>
          </w:p>
        </w:tc>
      </w:tr>
      <w:tr w:rsidR="005B00B6" w:rsidTr="0030356A">
        <w:tc>
          <w:tcPr>
            <w:tcW w:w="1101" w:type="dxa"/>
          </w:tcPr>
          <w:p w:rsidR="005B00B6" w:rsidRDefault="005B00B6" w:rsidP="0030356A"/>
          <w:p w:rsidR="005B00B6" w:rsidRDefault="005B00B6" w:rsidP="0030356A"/>
          <w:p w:rsidR="005B00B6" w:rsidRDefault="005B00B6" w:rsidP="0030356A"/>
          <w:p w:rsidR="005B00B6" w:rsidRDefault="005B00B6" w:rsidP="0030356A"/>
          <w:p w:rsidR="005B00B6" w:rsidRDefault="005B00B6" w:rsidP="0030356A"/>
        </w:tc>
        <w:tc>
          <w:tcPr>
            <w:tcW w:w="3827" w:type="dxa"/>
          </w:tcPr>
          <w:p w:rsidR="005B00B6" w:rsidRDefault="005B00B6" w:rsidP="0030356A"/>
          <w:p w:rsidR="005B00B6" w:rsidRDefault="005B00B6" w:rsidP="0030356A"/>
          <w:p w:rsidR="005B00B6" w:rsidRDefault="005B00B6" w:rsidP="0030356A"/>
          <w:p w:rsidR="005B00B6" w:rsidRDefault="005B00B6" w:rsidP="0030356A"/>
          <w:p w:rsidR="005B00B6" w:rsidRDefault="005B00B6" w:rsidP="0030356A"/>
          <w:p w:rsidR="005B00B6" w:rsidRDefault="005B00B6" w:rsidP="0030356A"/>
        </w:tc>
        <w:tc>
          <w:tcPr>
            <w:tcW w:w="4284" w:type="dxa"/>
          </w:tcPr>
          <w:p w:rsidR="005B00B6" w:rsidRDefault="005B00B6" w:rsidP="0030356A"/>
        </w:tc>
      </w:tr>
      <w:tr w:rsidR="005B00B6" w:rsidTr="0030356A">
        <w:tc>
          <w:tcPr>
            <w:tcW w:w="1101" w:type="dxa"/>
          </w:tcPr>
          <w:p w:rsidR="005B00B6" w:rsidRDefault="005B00B6" w:rsidP="0030356A"/>
          <w:p w:rsidR="005B00B6" w:rsidRDefault="005B00B6" w:rsidP="0030356A"/>
          <w:p w:rsidR="005B00B6" w:rsidRDefault="005B00B6" w:rsidP="0030356A"/>
          <w:p w:rsidR="005B00B6" w:rsidRDefault="005B00B6" w:rsidP="0030356A"/>
          <w:p w:rsidR="005B00B6" w:rsidRDefault="005B00B6" w:rsidP="0030356A"/>
          <w:p w:rsidR="005B00B6" w:rsidRDefault="005B00B6" w:rsidP="0030356A"/>
        </w:tc>
        <w:tc>
          <w:tcPr>
            <w:tcW w:w="3827" w:type="dxa"/>
          </w:tcPr>
          <w:p w:rsidR="005B00B6" w:rsidRDefault="005B00B6" w:rsidP="0030356A"/>
        </w:tc>
        <w:tc>
          <w:tcPr>
            <w:tcW w:w="4284" w:type="dxa"/>
          </w:tcPr>
          <w:p w:rsidR="005B00B6" w:rsidRDefault="005B00B6" w:rsidP="0030356A"/>
        </w:tc>
      </w:tr>
      <w:tr w:rsidR="005B00B6" w:rsidTr="0030356A">
        <w:tc>
          <w:tcPr>
            <w:tcW w:w="1101" w:type="dxa"/>
          </w:tcPr>
          <w:p w:rsidR="005B00B6" w:rsidRDefault="005B00B6" w:rsidP="0030356A"/>
          <w:p w:rsidR="005B00B6" w:rsidRDefault="005B00B6" w:rsidP="0030356A"/>
          <w:p w:rsidR="005B00B6" w:rsidRDefault="005B00B6" w:rsidP="0030356A"/>
          <w:p w:rsidR="005B00B6" w:rsidRDefault="005B00B6" w:rsidP="0030356A"/>
          <w:p w:rsidR="005B00B6" w:rsidRDefault="005B00B6" w:rsidP="0030356A"/>
          <w:p w:rsidR="005B00B6" w:rsidRDefault="005B00B6" w:rsidP="0030356A"/>
        </w:tc>
        <w:tc>
          <w:tcPr>
            <w:tcW w:w="3827" w:type="dxa"/>
          </w:tcPr>
          <w:p w:rsidR="005B00B6" w:rsidRDefault="005B00B6" w:rsidP="0030356A"/>
        </w:tc>
        <w:tc>
          <w:tcPr>
            <w:tcW w:w="4284" w:type="dxa"/>
          </w:tcPr>
          <w:p w:rsidR="005B00B6" w:rsidRDefault="005B00B6" w:rsidP="0030356A"/>
        </w:tc>
      </w:tr>
      <w:tr w:rsidR="005B00B6" w:rsidTr="0030356A">
        <w:tc>
          <w:tcPr>
            <w:tcW w:w="1101" w:type="dxa"/>
          </w:tcPr>
          <w:p w:rsidR="005B00B6" w:rsidRDefault="005B00B6" w:rsidP="0030356A"/>
          <w:p w:rsidR="005B00B6" w:rsidRDefault="005B00B6" w:rsidP="0030356A"/>
          <w:p w:rsidR="005B00B6" w:rsidRDefault="005B00B6" w:rsidP="0030356A"/>
          <w:p w:rsidR="005B00B6" w:rsidRDefault="005B00B6" w:rsidP="0030356A"/>
          <w:p w:rsidR="005B00B6" w:rsidRDefault="005B00B6" w:rsidP="0030356A"/>
          <w:p w:rsidR="005B00B6" w:rsidRDefault="005B00B6" w:rsidP="0030356A"/>
        </w:tc>
        <w:tc>
          <w:tcPr>
            <w:tcW w:w="3827" w:type="dxa"/>
          </w:tcPr>
          <w:p w:rsidR="005B00B6" w:rsidRDefault="005B00B6" w:rsidP="0030356A"/>
        </w:tc>
        <w:tc>
          <w:tcPr>
            <w:tcW w:w="4284" w:type="dxa"/>
          </w:tcPr>
          <w:p w:rsidR="005B00B6" w:rsidRDefault="005B00B6" w:rsidP="0030356A"/>
        </w:tc>
      </w:tr>
      <w:tr w:rsidR="005B00B6" w:rsidTr="0030356A">
        <w:tc>
          <w:tcPr>
            <w:tcW w:w="1101" w:type="dxa"/>
          </w:tcPr>
          <w:p w:rsidR="005B00B6" w:rsidRDefault="005B00B6" w:rsidP="0030356A"/>
          <w:p w:rsidR="005B00B6" w:rsidRDefault="005B00B6" w:rsidP="0030356A"/>
          <w:p w:rsidR="005B00B6" w:rsidRDefault="005B00B6" w:rsidP="0030356A"/>
          <w:p w:rsidR="005B00B6" w:rsidRDefault="005B00B6" w:rsidP="0030356A"/>
          <w:p w:rsidR="005B00B6" w:rsidRDefault="005B00B6" w:rsidP="0030356A"/>
          <w:p w:rsidR="005B00B6" w:rsidRDefault="005B00B6" w:rsidP="0030356A"/>
        </w:tc>
        <w:tc>
          <w:tcPr>
            <w:tcW w:w="3827" w:type="dxa"/>
          </w:tcPr>
          <w:p w:rsidR="005B00B6" w:rsidRDefault="005B00B6" w:rsidP="0030356A"/>
          <w:p w:rsidR="005B00B6" w:rsidRDefault="005B00B6" w:rsidP="0030356A"/>
        </w:tc>
        <w:tc>
          <w:tcPr>
            <w:tcW w:w="4284" w:type="dxa"/>
          </w:tcPr>
          <w:p w:rsidR="005B00B6" w:rsidRDefault="005B00B6" w:rsidP="0030356A"/>
        </w:tc>
      </w:tr>
    </w:tbl>
    <w:p w:rsidR="005B00B6" w:rsidRDefault="005B00B6" w:rsidP="005B00B6">
      <w:pPr>
        <w:spacing w:before="100" w:beforeAutospacing="1" w:after="0"/>
        <w:rPr>
          <w:b/>
          <w:bCs/>
          <w:sz w:val="28"/>
          <w:szCs w:val="28"/>
        </w:rPr>
      </w:pPr>
      <w:r>
        <w:rPr>
          <w:b/>
          <w:bCs/>
          <w:color w:val="002060"/>
        </w:rPr>
        <w:t>Bijlage 6)</w:t>
      </w:r>
      <w:r>
        <w:rPr>
          <w:b/>
          <w:bCs/>
          <w:sz w:val="28"/>
          <w:szCs w:val="28"/>
        </w:rPr>
        <w:tab/>
      </w:r>
      <w:r>
        <w:rPr>
          <w:b/>
          <w:bCs/>
          <w:sz w:val="28"/>
          <w:szCs w:val="28"/>
        </w:rPr>
        <w:tab/>
      </w:r>
      <w:r>
        <w:rPr>
          <w:b/>
          <w:bCs/>
          <w:sz w:val="28"/>
          <w:szCs w:val="28"/>
        </w:rPr>
        <w:tab/>
      </w:r>
      <w:r>
        <w:rPr>
          <w:b/>
          <w:bCs/>
          <w:sz w:val="28"/>
          <w:szCs w:val="28"/>
        </w:rPr>
        <w:tab/>
      </w:r>
      <w:r w:rsidRPr="004B1A87">
        <w:rPr>
          <w:b/>
          <w:bCs/>
          <w:sz w:val="28"/>
          <w:szCs w:val="28"/>
        </w:rPr>
        <w:t>Curriculumanalyse deel A</w:t>
      </w:r>
    </w:p>
    <w:p w:rsidR="005B00B6" w:rsidRPr="004B1A87" w:rsidRDefault="005B00B6" w:rsidP="005B00B6">
      <w:pPr>
        <w:spacing w:before="100" w:beforeAutospacing="1" w:after="0"/>
        <w:rPr>
          <w:b/>
          <w:bCs/>
          <w:sz w:val="28"/>
          <w:szCs w:val="28"/>
        </w:rPr>
      </w:pPr>
    </w:p>
    <w:p w:rsidR="005B00B6" w:rsidRPr="004C2679" w:rsidRDefault="00D53726" w:rsidP="005B00B6">
      <w:pPr>
        <w:rPr>
          <w:b/>
          <w:bCs/>
          <w:color w:val="4F81BD" w:themeColor="accent1"/>
          <w:sz w:val="16"/>
          <w:szCs w:val="16"/>
          <w:u w:val="single"/>
        </w:rPr>
      </w:pPr>
      <w:r>
        <w:rPr>
          <w:b/>
          <w:bCs/>
          <w:noProof/>
          <w:sz w:val="16"/>
          <w:szCs w:val="16"/>
          <w:lang w:eastAsia="nl-NL" w:bidi="ar-SA"/>
        </w:rPr>
        <mc:AlternateContent>
          <mc:Choice Requires="wps">
            <w:drawing>
              <wp:anchor distT="0" distB="0" distL="114300" distR="114300" simplePos="0" relativeHeight="251660288" behindDoc="0" locked="0" layoutInCell="1" allowOverlap="1">
                <wp:simplePos x="0" y="0"/>
                <wp:positionH relativeFrom="column">
                  <wp:posOffset>4530090</wp:posOffset>
                </wp:positionH>
                <wp:positionV relativeFrom="paragraph">
                  <wp:posOffset>39370</wp:posOffset>
                </wp:positionV>
                <wp:extent cx="584200" cy="138430"/>
                <wp:effectExtent l="76200" t="57150" r="101600" b="10922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13843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DBA29" id="Rectangle 2" o:spid="_x0000_s1026" style="position:absolute;margin-left:356.7pt;margin-top:3.1pt;width:46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" fillcolor="#8064a2 [3207]" strokecolor="#f2f2f2 [3041]" strokeweight="3pt">
                <v:shadow on="t" color="#3f3151 [1607]" opacity=".5" offset="1pt,.74833mm"/>
              </v:rect>
            </w:pict>
          </mc:Fallback>
        </mc:AlternateContent>
      </w:r>
      <w:r>
        <w:rPr>
          <w:b/>
          <w:bCs/>
          <w:noProof/>
          <w:sz w:val="16"/>
          <w:szCs w:val="16"/>
          <w:lang w:eastAsia="nl-NL" w:bidi="ar-SA"/>
        </w:rPr>
        <mc:AlternateContent>
          <mc:Choice Requires="wps">
            <w:drawing>
              <wp:anchor distT="0" distB="0" distL="114300" distR="114300" simplePos="0" relativeHeight="251661312" behindDoc="0" locked="0" layoutInCell="1" allowOverlap="1">
                <wp:simplePos x="0" y="0"/>
                <wp:positionH relativeFrom="column">
                  <wp:posOffset>1165860</wp:posOffset>
                </wp:positionH>
                <wp:positionV relativeFrom="paragraph">
                  <wp:posOffset>44450</wp:posOffset>
                </wp:positionV>
                <wp:extent cx="584200" cy="133350"/>
                <wp:effectExtent l="76200" t="57150" r="101600" b="1143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1333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8E03E" id="Rectangle 4" o:spid="_x0000_s1026" style="position:absolute;margin-left:91.8pt;margin-top:3.5pt;width:46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" fillcolor="#c0504d [3205]" strokecolor="#f2f2f2 [3041]" strokeweight="3pt">
                <v:shadow on="t" color="#622423 [1605]" opacity=".5" offset="1pt,.74833mm"/>
              </v:rect>
            </w:pict>
          </mc:Fallback>
        </mc:AlternateContent>
      </w:r>
      <w:r>
        <w:rPr>
          <w:b/>
          <w:bCs/>
          <w:noProof/>
          <w:sz w:val="16"/>
          <w:szCs w:val="16"/>
          <w:lang w:eastAsia="nl-NL" w:bidi="ar-SA"/>
        </w:rPr>
        <mc:AlternateContent>
          <mc:Choice Requires="wps">
            <w:drawing>
              <wp:anchor distT="0" distB="0" distL="114300" distR="114300" simplePos="0" relativeHeight="251662336" behindDoc="0" locked="0" layoutInCell="1" allowOverlap="1">
                <wp:simplePos x="0" y="0"/>
                <wp:positionH relativeFrom="column">
                  <wp:posOffset>2927985</wp:posOffset>
                </wp:positionH>
                <wp:positionV relativeFrom="paragraph">
                  <wp:posOffset>55880</wp:posOffset>
                </wp:positionV>
                <wp:extent cx="584200" cy="127000"/>
                <wp:effectExtent l="76200" t="57150" r="101600" b="1206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1270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895D0" id="Rectangle 3" o:spid="_x0000_s1026" style="position:absolute;margin-left:230.55pt;margin-top:4.4pt;width:46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" fillcolor="#9bbb59 [3206]" strokecolor="#f2f2f2 [3041]" strokeweight="3pt">
                <v:shadow on="t" color="#4e6128 [1606]" opacity=".5" offset="1pt,.74833mm"/>
              </v:rect>
            </w:pict>
          </mc:Fallback>
        </mc:AlternateContent>
      </w:r>
      <w:r w:rsidR="005B00B6" w:rsidRPr="004C2679">
        <w:rPr>
          <w:b/>
          <w:bCs/>
          <w:sz w:val="16"/>
          <w:szCs w:val="16"/>
        </w:rPr>
        <w:tab/>
      </w:r>
      <w:r w:rsidR="005B00B6" w:rsidRPr="004C2679">
        <w:rPr>
          <w:b/>
          <w:bCs/>
          <w:color w:val="0070C0"/>
          <w:sz w:val="16"/>
          <w:szCs w:val="16"/>
          <w:u w:val="single"/>
        </w:rPr>
        <w:t>Links</w:t>
      </w:r>
      <w:r w:rsidR="005B00B6" w:rsidRPr="004C2679">
        <w:rPr>
          <w:b/>
          <w:bCs/>
          <w:sz w:val="16"/>
          <w:szCs w:val="16"/>
        </w:rPr>
        <w:tab/>
        <w:t xml:space="preserve"> </w:t>
      </w:r>
      <w:r w:rsidR="005B00B6" w:rsidRPr="004C2679">
        <w:rPr>
          <w:b/>
          <w:bCs/>
          <w:sz w:val="16"/>
          <w:szCs w:val="16"/>
        </w:rPr>
        <w:tab/>
      </w:r>
      <w:r w:rsidR="005B00B6" w:rsidRPr="004C2679">
        <w:rPr>
          <w:b/>
          <w:bCs/>
          <w:sz w:val="16"/>
          <w:szCs w:val="16"/>
        </w:rPr>
        <w:tab/>
        <w:t>Mac</w:t>
      </w:r>
      <w:r w:rsidR="005B00B6">
        <w:rPr>
          <w:b/>
          <w:bCs/>
          <w:sz w:val="16"/>
          <w:szCs w:val="16"/>
        </w:rPr>
        <w:t>roniveau</w:t>
      </w:r>
      <w:r w:rsidR="005B00B6">
        <w:rPr>
          <w:b/>
          <w:bCs/>
          <w:sz w:val="16"/>
          <w:szCs w:val="16"/>
        </w:rPr>
        <w:tab/>
      </w:r>
      <w:r w:rsidR="005B00B6">
        <w:rPr>
          <w:b/>
          <w:bCs/>
          <w:sz w:val="16"/>
          <w:szCs w:val="16"/>
        </w:rPr>
        <w:tab/>
        <w:t xml:space="preserve">                  </w:t>
      </w:r>
      <w:r w:rsidR="005B00B6" w:rsidRPr="004C2679">
        <w:rPr>
          <w:b/>
          <w:bCs/>
          <w:sz w:val="16"/>
          <w:szCs w:val="16"/>
        </w:rPr>
        <w:t>Mesoniveau</w:t>
      </w:r>
      <w:r w:rsidR="005B00B6" w:rsidRPr="004C2679">
        <w:rPr>
          <w:b/>
          <w:bCs/>
          <w:sz w:val="16"/>
          <w:szCs w:val="16"/>
        </w:rPr>
        <w:tab/>
      </w:r>
      <w:r w:rsidR="005B00B6" w:rsidRPr="004C2679">
        <w:rPr>
          <w:b/>
          <w:bCs/>
          <w:sz w:val="16"/>
          <w:szCs w:val="16"/>
        </w:rPr>
        <w:tab/>
        <w:t xml:space="preserve">          Microniveau      </w:t>
      </w:r>
      <w:r w:rsidR="005B00B6" w:rsidRPr="004C2679">
        <w:rPr>
          <w:b/>
          <w:bCs/>
          <w:sz w:val="16"/>
          <w:szCs w:val="16"/>
        </w:rPr>
        <w:tab/>
      </w:r>
      <w:r w:rsidR="005B00B6" w:rsidRPr="004C2679">
        <w:rPr>
          <w:b/>
          <w:bCs/>
          <w:color w:val="0070C0"/>
          <w:sz w:val="16"/>
          <w:szCs w:val="16"/>
          <w:u w:val="single"/>
        </w:rPr>
        <w:t xml:space="preserve"> </w:t>
      </w:r>
    </w:p>
    <w:p w:rsidR="005B00B6" w:rsidRPr="004C2679" w:rsidRDefault="005B00B6" w:rsidP="005B00B6">
      <w:pPr>
        <w:spacing w:after="0"/>
        <w:rPr>
          <w:b/>
          <w:bCs/>
          <w:sz w:val="16"/>
          <w:szCs w:val="16"/>
        </w:rPr>
      </w:pPr>
      <w:r w:rsidRPr="004C2679">
        <w:rPr>
          <w:b/>
          <w:bCs/>
          <w:sz w:val="16"/>
          <w:szCs w:val="16"/>
        </w:rPr>
        <w:tab/>
        <w:t xml:space="preserve">De analyse is mede tot stand gekomen door de afgenomen </w:t>
      </w:r>
      <w:hyperlink r:id="rId18" w:history="1">
        <w:r w:rsidRPr="004C2679">
          <w:rPr>
            <w:rStyle w:val="Hyperlink"/>
            <w:b/>
            <w:bCs/>
            <w:color w:val="0070C0"/>
            <w:sz w:val="16"/>
            <w:szCs w:val="16"/>
          </w:rPr>
          <w:t>enquête</w:t>
        </w:r>
      </w:hyperlink>
      <w:r w:rsidRPr="004C2679">
        <w:rPr>
          <w:b/>
          <w:bCs/>
          <w:sz w:val="16"/>
          <w:szCs w:val="16"/>
        </w:rPr>
        <w:t xml:space="preserve"> onder ongeveer 20  teamleden van Kc Westerbreedte. </w:t>
      </w:r>
      <w:r>
        <w:rPr>
          <w:b/>
          <w:bCs/>
          <w:sz w:val="16"/>
          <w:szCs w:val="16"/>
        </w:rPr>
        <w:tab/>
      </w:r>
      <w:r w:rsidRPr="004C2679">
        <w:rPr>
          <w:b/>
          <w:bCs/>
          <w:sz w:val="16"/>
          <w:szCs w:val="16"/>
        </w:rPr>
        <w:t>Daarnaast</w:t>
      </w:r>
      <w:r>
        <w:rPr>
          <w:b/>
          <w:bCs/>
          <w:sz w:val="16"/>
          <w:szCs w:val="16"/>
        </w:rPr>
        <w:t xml:space="preserve"> </w:t>
      </w:r>
      <w:r w:rsidRPr="004C2679">
        <w:rPr>
          <w:b/>
          <w:bCs/>
          <w:sz w:val="16"/>
          <w:szCs w:val="16"/>
        </w:rPr>
        <w:t>is er met diezelfde collega’s, en nog een tiental meer, gesproken over het curriculum en de manier van werken.</w:t>
      </w:r>
      <w:r w:rsidRPr="004C2679">
        <w:rPr>
          <w:b/>
          <w:bCs/>
          <w:sz w:val="16"/>
          <w:szCs w:val="16"/>
        </w:rPr>
        <w:tab/>
      </w:r>
      <w:r w:rsidRPr="004C2679">
        <w:rPr>
          <w:b/>
          <w:bCs/>
          <w:sz w:val="16"/>
          <w:szCs w:val="16"/>
        </w:rPr>
        <w:tab/>
      </w:r>
      <w:r w:rsidRPr="004C2679">
        <w:rPr>
          <w:b/>
          <w:bCs/>
          <w:sz w:val="16"/>
          <w:szCs w:val="16"/>
        </w:rPr>
        <w:tab/>
        <w:t xml:space="preserve">       </w:t>
      </w:r>
    </w:p>
    <w:tbl>
      <w:tblPr>
        <w:tblStyle w:val="Tabelraster"/>
        <w:tblW w:w="11341" w:type="dxa"/>
        <w:tblInd w:w="-885" w:type="dxa"/>
        <w:tblLayout w:type="fixed"/>
        <w:tblLook w:val="04A0" w:firstRow="1" w:lastRow="0" w:firstColumn="1" w:lastColumn="0" w:noHBand="0" w:noVBand="1"/>
      </w:tblPr>
      <w:tblGrid>
        <w:gridCol w:w="1560"/>
        <w:gridCol w:w="1985"/>
        <w:gridCol w:w="1843"/>
        <w:gridCol w:w="1984"/>
        <w:gridCol w:w="3969"/>
      </w:tblGrid>
      <w:tr w:rsidR="005B00B6" w:rsidRPr="004C2679" w:rsidTr="0030356A">
        <w:trPr>
          <w:trHeight w:val="881"/>
        </w:trPr>
        <w:tc>
          <w:tcPr>
            <w:tcW w:w="1560" w:type="dxa"/>
          </w:tcPr>
          <w:p w:rsidR="005B00B6" w:rsidRPr="004C2679" w:rsidRDefault="005B00B6" w:rsidP="0030356A">
            <w:pPr>
              <w:rPr>
                <w:b/>
                <w:bCs/>
                <w:sz w:val="16"/>
                <w:szCs w:val="16"/>
              </w:rPr>
            </w:pPr>
            <w:r w:rsidRPr="004C2679">
              <w:rPr>
                <w:b/>
                <w:bCs/>
                <w:sz w:val="16"/>
                <w:szCs w:val="16"/>
              </w:rPr>
              <w:t>Volgens het  curriculaire spinnenweb van</w:t>
            </w:r>
          </w:p>
          <w:p w:rsidR="005B00B6" w:rsidRPr="004C2679" w:rsidRDefault="005B00B6" w:rsidP="0030356A">
            <w:pPr>
              <w:rPr>
                <w:b/>
                <w:bCs/>
                <w:sz w:val="16"/>
                <w:szCs w:val="16"/>
              </w:rPr>
            </w:pPr>
            <w:r w:rsidRPr="004C2679">
              <w:rPr>
                <w:b/>
                <w:bCs/>
                <w:sz w:val="16"/>
                <w:szCs w:val="16"/>
              </w:rPr>
              <w:t>Van den Akker</w:t>
            </w:r>
          </w:p>
        </w:tc>
        <w:tc>
          <w:tcPr>
            <w:tcW w:w="1985" w:type="dxa"/>
          </w:tcPr>
          <w:p w:rsidR="005B00B6" w:rsidRPr="004C2679" w:rsidRDefault="005B00B6" w:rsidP="0030356A">
            <w:pPr>
              <w:rPr>
                <w:b/>
                <w:bCs/>
                <w:sz w:val="16"/>
                <w:szCs w:val="16"/>
              </w:rPr>
            </w:pPr>
            <w:r w:rsidRPr="004C2679">
              <w:rPr>
                <w:b/>
                <w:bCs/>
                <w:sz w:val="16"/>
                <w:szCs w:val="16"/>
              </w:rPr>
              <w:t xml:space="preserve">Intended  </w:t>
            </w:r>
          </w:p>
        </w:tc>
        <w:tc>
          <w:tcPr>
            <w:tcW w:w="1843" w:type="dxa"/>
          </w:tcPr>
          <w:p w:rsidR="005B00B6" w:rsidRPr="004C2679" w:rsidRDefault="005B00B6" w:rsidP="0030356A">
            <w:pPr>
              <w:rPr>
                <w:b/>
                <w:bCs/>
                <w:sz w:val="16"/>
                <w:szCs w:val="16"/>
              </w:rPr>
            </w:pPr>
            <w:r w:rsidRPr="004C2679">
              <w:rPr>
                <w:b/>
                <w:bCs/>
                <w:sz w:val="16"/>
                <w:szCs w:val="16"/>
              </w:rPr>
              <w:t>Implemented</w:t>
            </w:r>
          </w:p>
          <w:p w:rsidR="005B00B6" w:rsidRPr="004C2679" w:rsidRDefault="005B00B6" w:rsidP="0030356A">
            <w:pPr>
              <w:rPr>
                <w:b/>
                <w:bCs/>
                <w:sz w:val="16"/>
                <w:szCs w:val="16"/>
              </w:rPr>
            </w:pPr>
            <w:r w:rsidRPr="004C2679">
              <w:rPr>
                <w:b/>
                <w:bCs/>
                <w:sz w:val="16"/>
                <w:szCs w:val="16"/>
              </w:rPr>
              <w:t xml:space="preserve"> </w:t>
            </w:r>
          </w:p>
        </w:tc>
        <w:tc>
          <w:tcPr>
            <w:tcW w:w="1984" w:type="dxa"/>
          </w:tcPr>
          <w:p w:rsidR="005B00B6" w:rsidRPr="004C2679" w:rsidRDefault="005B00B6" w:rsidP="0030356A">
            <w:pPr>
              <w:rPr>
                <w:b/>
                <w:bCs/>
                <w:sz w:val="16"/>
                <w:szCs w:val="16"/>
              </w:rPr>
            </w:pPr>
            <w:r w:rsidRPr="004C2679">
              <w:rPr>
                <w:b/>
                <w:bCs/>
                <w:sz w:val="16"/>
                <w:szCs w:val="16"/>
              </w:rPr>
              <w:t xml:space="preserve">Attained </w:t>
            </w:r>
          </w:p>
          <w:p w:rsidR="005B00B6" w:rsidRPr="004C2679" w:rsidRDefault="005B00B6" w:rsidP="0030356A">
            <w:pPr>
              <w:rPr>
                <w:b/>
                <w:bCs/>
                <w:sz w:val="16"/>
                <w:szCs w:val="16"/>
              </w:rPr>
            </w:pPr>
          </w:p>
        </w:tc>
        <w:tc>
          <w:tcPr>
            <w:tcW w:w="3969" w:type="dxa"/>
          </w:tcPr>
          <w:p w:rsidR="005B00B6" w:rsidRPr="004C2679" w:rsidRDefault="005B00B6" w:rsidP="0030356A">
            <w:pPr>
              <w:ind w:right="2619"/>
              <w:rPr>
                <w:b/>
                <w:bCs/>
                <w:sz w:val="16"/>
                <w:szCs w:val="16"/>
              </w:rPr>
            </w:pPr>
            <w:r w:rsidRPr="004C2679">
              <w:rPr>
                <w:b/>
                <w:bCs/>
                <w:sz w:val="16"/>
                <w:szCs w:val="16"/>
              </w:rPr>
              <w:t xml:space="preserve">Discrepantie </w:t>
            </w:r>
          </w:p>
        </w:tc>
      </w:tr>
      <w:tr w:rsidR="005B00B6" w:rsidRPr="004C2679" w:rsidTr="0030356A">
        <w:trPr>
          <w:trHeight w:val="1418"/>
        </w:trPr>
        <w:tc>
          <w:tcPr>
            <w:tcW w:w="1560" w:type="dxa"/>
          </w:tcPr>
          <w:p w:rsidR="005B00B6" w:rsidRPr="004C2679" w:rsidRDefault="00CA4F86" w:rsidP="0030356A">
            <w:pPr>
              <w:rPr>
                <w:rFonts w:eastAsia="Times New Roman" w:cstheme="majorBidi"/>
                <w:b/>
                <w:bCs/>
                <w:color w:val="4F81BD" w:themeColor="accent1"/>
                <w:sz w:val="16"/>
                <w:szCs w:val="16"/>
              </w:rPr>
            </w:pPr>
            <w:hyperlink r:id="rId19" w:history="1">
              <w:r w:rsidR="005B00B6" w:rsidRPr="004C2679">
                <w:rPr>
                  <w:rStyle w:val="Hyperlink"/>
                  <w:rFonts w:eastAsia="Times New Roman" w:cstheme="majorBidi"/>
                  <w:b/>
                  <w:bCs/>
                  <w:color w:val="4F81BD" w:themeColor="accent1"/>
                  <w:sz w:val="16"/>
                  <w:szCs w:val="16"/>
                </w:rPr>
                <w:t>Visie</w:t>
              </w:r>
            </w:hyperlink>
          </w:p>
          <w:p w:rsidR="005B00B6" w:rsidRPr="004C2679" w:rsidRDefault="005B00B6" w:rsidP="0030356A">
            <w:pPr>
              <w:rPr>
                <w:b/>
                <w:bCs/>
                <w:sz w:val="16"/>
                <w:szCs w:val="16"/>
              </w:rPr>
            </w:pPr>
          </w:p>
          <w:p w:rsidR="005B00B6" w:rsidRPr="004C2679" w:rsidRDefault="005B00B6" w:rsidP="0030356A">
            <w:pPr>
              <w:rPr>
                <w:b/>
                <w:bCs/>
                <w:sz w:val="16"/>
                <w:szCs w:val="16"/>
              </w:rPr>
            </w:pPr>
          </w:p>
        </w:tc>
        <w:tc>
          <w:tcPr>
            <w:tcW w:w="1985" w:type="dxa"/>
          </w:tcPr>
          <w:p w:rsidR="005B00B6" w:rsidRPr="004C2679" w:rsidRDefault="005B00B6" w:rsidP="0030356A">
            <w:pPr>
              <w:rPr>
                <w:rFonts w:eastAsia="Times New Roman" w:cstheme="majorBidi"/>
                <w:b/>
                <w:bCs/>
                <w:color w:val="9BBB59" w:themeColor="accent3"/>
                <w:sz w:val="16"/>
                <w:szCs w:val="16"/>
              </w:rPr>
            </w:pPr>
            <w:r w:rsidRPr="004C2679">
              <w:rPr>
                <w:rFonts w:eastAsia="Times New Roman" w:cstheme="majorBidi"/>
                <w:b/>
                <w:bCs/>
                <w:color w:val="9BBB59" w:themeColor="accent3"/>
                <w:sz w:val="16"/>
                <w:szCs w:val="16"/>
              </w:rPr>
              <w:t>Rijke leeromgeving, verantwoordelijkheids-</w:t>
            </w:r>
          </w:p>
          <w:p w:rsidR="005B00B6" w:rsidRPr="004C2679" w:rsidRDefault="005B00B6" w:rsidP="0030356A">
            <w:pPr>
              <w:rPr>
                <w:rFonts w:eastAsia="Times New Roman" w:cstheme="majorBidi"/>
                <w:b/>
                <w:bCs/>
                <w:color w:val="9BBB59" w:themeColor="accent3"/>
                <w:sz w:val="16"/>
                <w:szCs w:val="16"/>
              </w:rPr>
            </w:pPr>
            <w:r w:rsidRPr="004C2679">
              <w:rPr>
                <w:rFonts w:eastAsia="Times New Roman" w:cstheme="majorBidi"/>
                <w:b/>
                <w:bCs/>
                <w:color w:val="9BBB59" w:themeColor="accent3"/>
                <w:sz w:val="16"/>
                <w:szCs w:val="16"/>
              </w:rPr>
              <w:t xml:space="preserve">gevoel, talent, ambitie, zorg op maat, zelfstandig leren, creativiteit en experimenten. </w:t>
            </w:r>
            <w:hyperlink r:id="rId20" w:history="1">
              <w:r w:rsidRPr="004C2679">
                <w:rPr>
                  <w:rStyle w:val="Hyperlink"/>
                  <w:rFonts w:eastAsia="Times New Roman" w:cstheme="majorBidi"/>
                  <w:b/>
                  <w:bCs/>
                  <w:color w:val="0070C0"/>
                  <w:sz w:val="16"/>
                  <w:szCs w:val="16"/>
                </w:rPr>
                <w:t>Kindcentrumplan2015-2019</w:t>
              </w:r>
            </w:hyperlink>
          </w:p>
          <w:p w:rsidR="005B00B6" w:rsidRPr="004C2679" w:rsidRDefault="005B00B6" w:rsidP="0030356A">
            <w:pPr>
              <w:rPr>
                <w:b/>
                <w:bCs/>
                <w:color w:val="9BBB59" w:themeColor="accent3"/>
                <w:sz w:val="16"/>
                <w:szCs w:val="16"/>
              </w:rPr>
            </w:pPr>
          </w:p>
        </w:tc>
        <w:tc>
          <w:tcPr>
            <w:tcW w:w="1843" w:type="dxa"/>
          </w:tcPr>
          <w:p w:rsidR="005B00B6" w:rsidRPr="004C2679" w:rsidRDefault="005B00B6" w:rsidP="0030356A">
            <w:pPr>
              <w:rPr>
                <w:b/>
                <w:bCs/>
                <w:sz w:val="16"/>
                <w:szCs w:val="16"/>
              </w:rPr>
            </w:pPr>
            <w:r w:rsidRPr="004C2679">
              <w:rPr>
                <w:b/>
                <w:bCs/>
                <w:sz w:val="16"/>
                <w:szCs w:val="16"/>
              </w:rPr>
              <w:t>Extra uitdaging leerlingen met hoger rekenniveau in unit 2/3.</w:t>
            </w:r>
          </w:p>
        </w:tc>
        <w:tc>
          <w:tcPr>
            <w:tcW w:w="1984" w:type="dxa"/>
          </w:tcPr>
          <w:p w:rsidR="005B00B6" w:rsidRPr="004C2679" w:rsidRDefault="005B00B6" w:rsidP="0030356A">
            <w:pPr>
              <w:rPr>
                <w:b/>
                <w:bCs/>
                <w:sz w:val="16"/>
                <w:szCs w:val="16"/>
              </w:rPr>
            </w:pPr>
            <w:r w:rsidRPr="004C2679">
              <w:rPr>
                <w:b/>
                <w:bCs/>
                <w:sz w:val="16"/>
                <w:szCs w:val="16"/>
              </w:rPr>
              <w:t xml:space="preserve">Medeverantwoordelijkheidsgevoel d.m.v. inzet mediatoren. Leerkrachten en leerlingen hanteren terminologie Vreedzame School. </w:t>
            </w:r>
          </w:p>
        </w:tc>
        <w:tc>
          <w:tcPr>
            <w:tcW w:w="3969" w:type="dxa"/>
          </w:tcPr>
          <w:p w:rsidR="005B00B6" w:rsidRPr="004C2679" w:rsidRDefault="005B00B6" w:rsidP="0030356A">
            <w:pPr>
              <w:ind w:right="34"/>
              <w:rPr>
                <w:b/>
                <w:bCs/>
                <w:sz w:val="16"/>
                <w:szCs w:val="16"/>
              </w:rPr>
            </w:pPr>
            <w:r>
              <w:rPr>
                <w:b/>
                <w:bCs/>
                <w:sz w:val="16"/>
                <w:szCs w:val="16"/>
              </w:rPr>
              <w:t>Talent, ambitie, r</w:t>
            </w:r>
            <w:r w:rsidRPr="004C2679">
              <w:rPr>
                <w:b/>
                <w:bCs/>
                <w:sz w:val="16"/>
                <w:szCs w:val="16"/>
              </w:rPr>
              <w:t>uimte om te experimenteren komt te weinig aan bod in de praktijk. Rijke leeromgeving niet overal concreet te zien.  Aanbod van vakken is teveel leerkrachtgebonden. Weinig keuzevrijheid tot leren.</w:t>
            </w:r>
          </w:p>
        </w:tc>
      </w:tr>
      <w:tr w:rsidR="005B00B6" w:rsidRPr="004C2679" w:rsidTr="0030356A">
        <w:trPr>
          <w:trHeight w:val="1418"/>
        </w:trPr>
        <w:tc>
          <w:tcPr>
            <w:tcW w:w="1560" w:type="dxa"/>
          </w:tcPr>
          <w:p w:rsidR="005B00B6" w:rsidRPr="004C2679" w:rsidRDefault="005B00B6" w:rsidP="0030356A">
            <w:pPr>
              <w:rPr>
                <w:b/>
                <w:bCs/>
                <w:sz w:val="16"/>
                <w:szCs w:val="16"/>
              </w:rPr>
            </w:pPr>
            <w:r w:rsidRPr="004C2679">
              <w:rPr>
                <w:b/>
                <w:bCs/>
                <w:sz w:val="16"/>
                <w:szCs w:val="16"/>
              </w:rPr>
              <w:t>Leerdoelen</w:t>
            </w:r>
          </w:p>
          <w:p w:rsidR="005B00B6" w:rsidRPr="004C2679" w:rsidRDefault="005B00B6" w:rsidP="0030356A">
            <w:pPr>
              <w:rPr>
                <w:b/>
                <w:bCs/>
                <w:sz w:val="16"/>
                <w:szCs w:val="16"/>
              </w:rPr>
            </w:pPr>
          </w:p>
          <w:p w:rsidR="005B00B6" w:rsidRPr="004C2679" w:rsidRDefault="005B00B6" w:rsidP="0030356A">
            <w:pPr>
              <w:rPr>
                <w:b/>
                <w:bCs/>
                <w:color w:val="C0504D" w:themeColor="accent2"/>
                <w:sz w:val="16"/>
                <w:szCs w:val="16"/>
              </w:rPr>
            </w:pPr>
          </w:p>
        </w:tc>
        <w:tc>
          <w:tcPr>
            <w:tcW w:w="1985" w:type="dxa"/>
          </w:tcPr>
          <w:p w:rsidR="005B00B6" w:rsidRPr="004C2679" w:rsidRDefault="005B00B6" w:rsidP="0030356A">
            <w:pPr>
              <w:rPr>
                <w:b/>
                <w:bCs/>
                <w:color w:val="9BBB59" w:themeColor="accent3"/>
                <w:sz w:val="16"/>
                <w:szCs w:val="16"/>
              </w:rPr>
            </w:pPr>
            <w:r w:rsidRPr="004C2679">
              <w:rPr>
                <w:b/>
                <w:bCs/>
                <w:color w:val="9BBB59" w:themeColor="accent3"/>
                <w:sz w:val="16"/>
                <w:szCs w:val="16"/>
              </w:rPr>
              <w:t>Functioneren binnen verbanden met verschillende schaal; individueel, kleine groep,  grote groep (dit naar analogie met huis, straat, buurt, wijk en stad).</w:t>
            </w:r>
          </w:p>
          <w:p w:rsidR="005B00B6" w:rsidRPr="004C2679" w:rsidRDefault="005B00B6" w:rsidP="0030356A">
            <w:pPr>
              <w:rPr>
                <w:b/>
                <w:bCs/>
                <w:color w:val="9BBB59" w:themeColor="accent3"/>
                <w:sz w:val="16"/>
                <w:szCs w:val="16"/>
              </w:rPr>
            </w:pPr>
            <w:r w:rsidRPr="004C2679">
              <w:rPr>
                <w:b/>
                <w:bCs/>
                <w:color w:val="9BBB59" w:themeColor="accent3"/>
                <w:sz w:val="16"/>
                <w:szCs w:val="16"/>
              </w:rPr>
              <w:t>Actief burgerschap en sociale integratie.</w:t>
            </w:r>
          </w:p>
          <w:p w:rsidR="005B00B6" w:rsidRPr="004C2679" w:rsidRDefault="005B00B6" w:rsidP="0030356A">
            <w:pPr>
              <w:rPr>
                <w:b/>
                <w:bCs/>
                <w:color w:val="C0504D" w:themeColor="accent2"/>
                <w:sz w:val="16"/>
                <w:szCs w:val="16"/>
              </w:rPr>
            </w:pPr>
            <w:r w:rsidRPr="004C2679">
              <w:rPr>
                <w:b/>
                <w:bCs/>
                <w:color w:val="C0504D" w:themeColor="accent2"/>
                <w:sz w:val="16"/>
                <w:szCs w:val="16"/>
              </w:rPr>
              <w:t>Kerndoelen SLO.</w:t>
            </w:r>
          </w:p>
          <w:p w:rsidR="005B00B6" w:rsidRPr="004C2679" w:rsidRDefault="005B00B6" w:rsidP="0030356A">
            <w:pPr>
              <w:rPr>
                <w:b/>
                <w:bCs/>
                <w:color w:val="9BBB59" w:themeColor="accent3"/>
                <w:sz w:val="16"/>
                <w:szCs w:val="16"/>
              </w:rPr>
            </w:pPr>
            <w:r w:rsidRPr="004C2679">
              <w:rPr>
                <w:b/>
                <w:bCs/>
                <w:color w:val="9BBB59" w:themeColor="accent3"/>
                <w:sz w:val="16"/>
                <w:szCs w:val="16"/>
              </w:rPr>
              <w:t>Algemene doelen voor rekenen, taal en lezen.</w:t>
            </w:r>
          </w:p>
          <w:p w:rsidR="005B00B6" w:rsidRPr="004C2679" w:rsidRDefault="005B00B6" w:rsidP="0030356A">
            <w:pPr>
              <w:rPr>
                <w:b/>
                <w:bCs/>
                <w:color w:val="9BBB59" w:themeColor="accent3"/>
                <w:sz w:val="16"/>
                <w:szCs w:val="16"/>
              </w:rPr>
            </w:pPr>
            <w:r w:rsidRPr="004C2679">
              <w:rPr>
                <w:b/>
                <w:bCs/>
                <w:color w:val="9BBB59" w:themeColor="accent3"/>
                <w:sz w:val="16"/>
                <w:szCs w:val="16"/>
              </w:rPr>
              <w:t>Leerkrachten benoemen lesdoelen vooraf aan leerlingen en noteren deze doelen in weekplanning.</w:t>
            </w:r>
          </w:p>
          <w:p w:rsidR="005B00B6" w:rsidRPr="004C2679" w:rsidRDefault="00CA4F86" w:rsidP="0030356A">
            <w:pPr>
              <w:rPr>
                <w:b/>
                <w:bCs/>
                <w:color w:val="0070C0"/>
                <w:sz w:val="16"/>
                <w:szCs w:val="16"/>
              </w:rPr>
            </w:pPr>
            <w:hyperlink r:id="rId21" w:history="1">
              <w:r w:rsidR="005B00B6" w:rsidRPr="004C2679">
                <w:rPr>
                  <w:rStyle w:val="Hyperlink"/>
                  <w:b/>
                  <w:bCs/>
                  <w:color w:val="0070C0"/>
                  <w:sz w:val="16"/>
                  <w:szCs w:val="16"/>
                </w:rPr>
                <w:t>Schoolgids2015-2016</w:t>
              </w:r>
            </w:hyperlink>
          </w:p>
          <w:p w:rsidR="005B00B6" w:rsidRPr="004C2679" w:rsidRDefault="00CA4F86" w:rsidP="0030356A">
            <w:pPr>
              <w:rPr>
                <w:color w:val="0070C0"/>
                <w:sz w:val="16"/>
                <w:szCs w:val="16"/>
              </w:rPr>
            </w:pPr>
            <w:hyperlink r:id="rId22" w:history="1">
              <w:r w:rsidR="005B00B6" w:rsidRPr="004C2679">
                <w:rPr>
                  <w:rStyle w:val="Hyperlink"/>
                  <w:b/>
                  <w:bCs/>
                  <w:color w:val="0070C0"/>
                  <w:sz w:val="16"/>
                  <w:szCs w:val="16"/>
                </w:rPr>
                <w:t>Jaarplan2015-2016</w:t>
              </w:r>
            </w:hyperlink>
          </w:p>
          <w:p w:rsidR="005B00B6" w:rsidRPr="004C2679" w:rsidRDefault="00CA4F86" w:rsidP="0030356A">
            <w:pPr>
              <w:rPr>
                <w:b/>
                <w:bCs/>
                <w:color w:val="C0504D" w:themeColor="accent2"/>
                <w:sz w:val="16"/>
                <w:szCs w:val="16"/>
              </w:rPr>
            </w:pPr>
            <w:hyperlink r:id="rId23" w:history="1">
              <w:r w:rsidR="005B00B6" w:rsidRPr="004C2679">
                <w:rPr>
                  <w:rStyle w:val="Hyperlink"/>
                  <w:b/>
                  <w:bCs/>
                  <w:color w:val="0070C0"/>
                  <w:sz w:val="16"/>
                  <w:szCs w:val="16"/>
                </w:rPr>
                <w:t>Kerndoelenboekje SLO</w:t>
              </w:r>
            </w:hyperlink>
          </w:p>
        </w:tc>
        <w:tc>
          <w:tcPr>
            <w:tcW w:w="1843" w:type="dxa"/>
          </w:tcPr>
          <w:p w:rsidR="005B00B6" w:rsidRPr="004C2679" w:rsidRDefault="005B00B6" w:rsidP="0030356A">
            <w:pPr>
              <w:rPr>
                <w:b/>
                <w:bCs/>
                <w:sz w:val="16"/>
                <w:szCs w:val="16"/>
              </w:rPr>
            </w:pPr>
            <w:r w:rsidRPr="004C2679">
              <w:rPr>
                <w:b/>
                <w:bCs/>
                <w:sz w:val="16"/>
                <w:szCs w:val="16"/>
              </w:rPr>
              <w:t>Activiteiten die ertoe leiden dat er meer respect is voor andermans geloof, filosofie en cultuur.</w:t>
            </w:r>
          </w:p>
          <w:p w:rsidR="005B00B6" w:rsidRPr="004C2679" w:rsidRDefault="005B00B6" w:rsidP="0030356A">
            <w:pPr>
              <w:rPr>
                <w:b/>
                <w:bCs/>
                <w:sz w:val="16"/>
                <w:szCs w:val="16"/>
              </w:rPr>
            </w:pPr>
            <w:r w:rsidRPr="004C2679">
              <w:rPr>
                <w:b/>
                <w:bCs/>
                <w:sz w:val="16"/>
                <w:szCs w:val="16"/>
              </w:rPr>
              <w:t>Lessen worden gegeven a.h.v. de kerndoelen en er is een opbouwende leerlijn van 1 naar 8.</w:t>
            </w:r>
          </w:p>
          <w:p w:rsidR="005B00B6" w:rsidRPr="004C2679" w:rsidRDefault="005B00B6" w:rsidP="0030356A">
            <w:pPr>
              <w:rPr>
                <w:b/>
                <w:bCs/>
                <w:sz w:val="16"/>
                <w:szCs w:val="16"/>
              </w:rPr>
            </w:pPr>
            <w:r w:rsidRPr="004C2679">
              <w:rPr>
                <w:b/>
                <w:bCs/>
                <w:sz w:val="16"/>
                <w:szCs w:val="16"/>
              </w:rPr>
              <w:t xml:space="preserve"> </w:t>
            </w:r>
          </w:p>
        </w:tc>
        <w:tc>
          <w:tcPr>
            <w:tcW w:w="1984" w:type="dxa"/>
          </w:tcPr>
          <w:p w:rsidR="005B00B6" w:rsidRPr="004C2679" w:rsidRDefault="005B00B6" w:rsidP="0030356A">
            <w:pPr>
              <w:rPr>
                <w:b/>
                <w:bCs/>
                <w:sz w:val="16"/>
                <w:szCs w:val="16"/>
              </w:rPr>
            </w:pPr>
            <w:r w:rsidRPr="004C2679">
              <w:rPr>
                <w:b/>
                <w:bCs/>
                <w:sz w:val="16"/>
                <w:szCs w:val="16"/>
              </w:rPr>
              <w:t>Kinderen en gezinnen worden bereikt; te zien aan de deelname van naschoolse activiteiten.</w:t>
            </w:r>
          </w:p>
          <w:p w:rsidR="005B00B6" w:rsidRPr="004C2679" w:rsidRDefault="005B00B6" w:rsidP="0030356A">
            <w:pPr>
              <w:rPr>
                <w:b/>
                <w:bCs/>
                <w:sz w:val="16"/>
                <w:szCs w:val="16"/>
              </w:rPr>
            </w:pPr>
            <w:r w:rsidRPr="004C2679">
              <w:rPr>
                <w:b/>
                <w:bCs/>
                <w:sz w:val="16"/>
                <w:szCs w:val="16"/>
              </w:rPr>
              <w:t>Lessen worden gegeven a.h.v. de kerndoelen en leerlijnen worden gehandhaafd.</w:t>
            </w:r>
          </w:p>
          <w:p w:rsidR="005B00B6" w:rsidRPr="004C2679" w:rsidRDefault="005B00B6" w:rsidP="0030356A">
            <w:pPr>
              <w:rPr>
                <w:b/>
                <w:bCs/>
                <w:sz w:val="16"/>
                <w:szCs w:val="16"/>
              </w:rPr>
            </w:pPr>
          </w:p>
        </w:tc>
        <w:tc>
          <w:tcPr>
            <w:tcW w:w="3969" w:type="dxa"/>
          </w:tcPr>
          <w:p w:rsidR="005B00B6" w:rsidRPr="004C2679" w:rsidRDefault="005B00B6" w:rsidP="0030356A">
            <w:pPr>
              <w:rPr>
                <w:b/>
                <w:bCs/>
                <w:sz w:val="16"/>
                <w:szCs w:val="16"/>
              </w:rPr>
            </w:pPr>
            <w:r w:rsidRPr="004C2679">
              <w:rPr>
                <w:b/>
                <w:bCs/>
                <w:sz w:val="16"/>
                <w:szCs w:val="16"/>
              </w:rPr>
              <w:t>Doelen worden voornamelijk wél benoemd vooraf aan de les, maar vaak níet beschreven in de planning.</w:t>
            </w:r>
          </w:p>
          <w:p w:rsidR="005B00B6" w:rsidRPr="004C2679" w:rsidRDefault="005B00B6" w:rsidP="0030356A">
            <w:pPr>
              <w:rPr>
                <w:b/>
                <w:bCs/>
                <w:sz w:val="16"/>
                <w:szCs w:val="16"/>
              </w:rPr>
            </w:pPr>
            <w:r w:rsidRPr="004C2679">
              <w:rPr>
                <w:b/>
                <w:bCs/>
                <w:sz w:val="16"/>
                <w:szCs w:val="16"/>
              </w:rPr>
              <w:t>Kerndoelen en leerlijnen zijn niet volledig bekend onder leerkrachten.</w:t>
            </w:r>
          </w:p>
          <w:p w:rsidR="005B00B6" w:rsidRPr="004C2679" w:rsidRDefault="005B00B6" w:rsidP="0030356A">
            <w:pPr>
              <w:rPr>
                <w:b/>
                <w:bCs/>
                <w:sz w:val="16"/>
                <w:szCs w:val="16"/>
              </w:rPr>
            </w:pPr>
            <w:r w:rsidRPr="004C2679">
              <w:rPr>
                <w:b/>
                <w:bCs/>
                <w:sz w:val="16"/>
                <w:szCs w:val="16"/>
              </w:rPr>
              <w:t>Leerlingen zijn zich niet erg bewust van leerdoelen.</w:t>
            </w:r>
          </w:p>
        </w:tc>
      </w:tr>
      <w:tr w:rsidR="005B00B6" w:rsidRPr="004C2679" w:rsidTr="0030356A">
        <w:trPr>
          <w:trHeight w:val="1418"/>
        </w:trPr>
        <w:tc>
          <w:tcPr>
            <w:tcW w:w="1560" w:type="dxa"/>
          </w:tcPr>
          <w:p w:rsidR="005B00B6" w:rsidRPr="004C2679" w:rsidRDefault="005B00B6" w:rsidP="0030356A">
            <w:pPr>
              <w:rPr>
                <w:b/>
                <w:bCs/>
                <w:sz w:val="16"/>
                <w:szCs w:val="16"/>
              </w:rPr>
            </w:pPr>
            <w:r w:rsidRPr="004C2679">
              <w:rPr>
                <w:b/>
                <w:bCs/>
                <w:sz w:val="16"/>
                <w:szCs w:val="16"/>
              </w:rPr>
              <w:t xml:space="preserve">Leerinhoud </w:t>
            </w:r>
          </w:p>
          <w:p w:rsidR="005B00B6" w:rsidRPr="004C2679" w:rsidRDefault="005B00B6" w:rsidP="0030356A">
            <w:pPr>
              <w:rPr>
                <w:b/>
                <w:bCs/>
                <w:color w:val="C0504D" w:themeColor="accent2"/>
                <w:sz w:val="16"/>
                <w:szCs w:val="16"/>
              </w:rPr>
            </w:pPr>
          </w:p>
          <w:p w:rsidR="005B00B6" w:rsidRPr="004C2679" w:rsidRDefault="005B00B6" w:rsidP="0030356A">
            <w:pPr>
              <w:rPr>
                <w:b/>
                <w:bCs/>
                <w:color w:val="C0504D" w:themeColor="accent2"/>
                <w:sz w:val="16"/>
                <w:szCs w:val="16"/>
              </w:rPr>
            </w:pPr>
          </w:p>
        </w:tc>
        <w:tc>
          <w:tcPr>
            <w:tcW w:w="1985" w:type="dxa"/>
          </w:tcPr>
          <w:p w:rsidR="005B00B6" w:rsidRPr="004C2679" w:rsidRDefault="005B00B6" w:rsidP="0030356A">
            <w:pPr>
              <w:pStyle w:val="Default"/>
              <w:rPr>
                <w:b/>
                <w:bCs/>
                <w:color w:val="9BBB59" w:themeColor="accent3"/>
                <w:sz w:val="16"/>
                <w:szCs w:val="16"/>
              </w:rPr>
            </w:pPr>
            <w:r w:rsidRPr="004C2679">
              <w:rPr>
                <w:b/>
                <w:bCs/>
                <w:color w:val="9BBB59" w:themeColor="accent3"/>
                <w:sz w:val="16"/>
                <w:szCs w:val="16"/>
              </w:rPr>
              <w:t xml:space="preserve">Wereldoriëntatie: o.a. kennis van Nederlandse samenleving. (m.n. betekenis democratische rechtstaat) </w:t>
            </w:r>
          </w:p>
          <w:p w:rsidR="005B00B6" w:rsidRPr="004C2679" w:rsidRDefault="005B00B6" w:rsidP="0030356A">
            <w:pPr>
              <w:pStyle w:val="Default"/>
              <w:rPr>
                <w:b/>
                <w:bCs/>
                <w:color w:val="9BBB59" w:themeColor="accent3"/>
                <w:sz w:val="16"/>
                <w:szCs w:val="16"/>
              </w:rPr>
            </w:pPr>
            <w:r w:rsidRPr="004C2679">
              <w:rPr>
                <w:b/>
                <w:bCs/>
                <w:color w:val="9BBB59" w:themeColor="accent3"/>
                <w:sz w:val="16"/>
                <w:szCs w:val="16"/>
              </w:rPr>
              <w:t xml:space="preserve">Cultuureducatie: projecten binnen ‘Culturele Ladenkast’. Veel aandacht voor creatieve ontwikkeling. </w:t>
            </w:r>
          </w:p>
          <w:p w:rsidR="005B00B6" w:rsidRPr="004C2679" w:rsidRDefault="005B00B6" w:rsidP="0030356A">
            <w:pPr>
              <w:pStyle w:val="Default"/>
              <w:rPr>
                <w:rFonts w:asciiTheme="minorHAnsi" w:hAnsiTheme="minorHAnsi"/>
                <w:b/>
                <w:bCs/>
                <w:color w:val="9BBB59" w:themeColor="accent3"/>
                <w:sz w:val="16"/>
                <w:szCs w:val="16"/>
              </w:rPr>
            </w:pPr>
            <w:r w:rsidRPr="004C2679">
              <w:rPr>
                <w:b/>
                <w:bCs/>
                <w:color w:val="9BBB59" w:themeColor="accent3"/>
                <w:sz w:val="16"/>
                <w:szCs w:val="16"/>
              </w:rPr>
              <w:t xml:space="preserve">Methode Vreedzame School: actief burgerschap en sociale integratie. Respectvol met elkaar </w:t>
            </w:r>
            <w:r w:rsidRPr="004C2679">
              <w:rPr>
                <w:rFonts w:asciiTheme="minorHAnsi" w:hAnsiTheme="minorHAnsi"/>
                <w:b/>
                <w:bCs/>
                <w:color w:val="9BBB59" w:themeColor="accent3"/>
                <w:sz w:val="16"/>
                <w:szCs w:val="16"/>
              </w:rPr>
              <w:t xml:space="preserve">omgaan. </w:t>
            </w:r>
          </w:p>
          <w:p w:rsidR="005B00B6" w:rsidRPr="004C2679" w:rsidRDefault="005B00B6" w:rsidP="0030356A">
            <w:pPr>
              <w:pStyle w:val="Default"/>
              <w:rPr>
                <w:rFonts w:asciiTheme="minorHAnsi" w:hAnsiTheme="minorHAnsi"/>
                <w:b/>
                <w:bCs/>
                <w:color w:val="C0504D" w:themeColor="accent2"/>
                <w:sz w:val="16"/>
                <w:szCs w:val="16"/>
              </w:rPr>
            </w:pPr>
            <w:r w:rsidRPr="004C2679">
              <w:rPr>
                <w:rFonts w:asciiTheme="minorHAnsi" w:hAnsiTheme="minorHAnsi"/>
                <w:b/>
                <w:bCs/>
                <w:color w:val="C0504D" w:themeColor="accent2"/>
                <w:sz w:val="16"/>
                <w:szCs w:val="16"/>
              </w:rPr>
              <w:t xml:space="preserve">Ruud van Nistelrooij Academy: persoonlijke en sociale ontwikkeling, basis voor (talent)ontwikkeling. </w:t>
            </w:r>
          </w:p>
          <w:p w:rsidR="005B00B6" w:rsidRPr="004C2679" w:rsidRDefault="005B00B6" w:rsidP="0030356A">
            <w:pPr>
              <w:pStyle w:val="Default"/>
              <w:rPr>
                <w:rFonts w:asciiTheme="minorHAnsi" w:hAnsiTheme="minorHAnsi"/>
                <w:b/>
                <w:bCs/>
                <w:color w:val="9BBB59" w:themeColor="accent3"/>
                <w:sz w:val="16"/>
                <w:szCs w:val="16"/>
              </w:rPr>
            </w:pPr>
            <w:r w:rsidRPr="004C2679">
              <w:rPr>
                <w:rFonts w:asciiTheme="minorHAnsi" w:hAnsiTheme="minorHAnsi"/>
                <w:b/>
                <w:bCs/>
                <w:color w:val="C0504D" w:themeColor="accent2"/>
                <w:sz w:val="16"/>
                <w:szCs w:val="16"/>
              </w:rPr>
              <w:t>Vakantieschool: verhoging prestaties op cognitief en sociaal-emotioneel gebied.</w:t>
            </w:r>
            <w:r w:rsidRPr="004C2679">
              <w:rPr>
                <w:rFonts w:asciiTheme="minorHAnsi" w:hAnsiTheme="minorHAnsi"/>
                <w:b/>
                <w:bCs/>
                <w:color w:val="9BBB59" w:themeColor="accent3"/>
                <w:sz w:val="16"/>
                <w:szCs w:val="16"/>
              </w:rPr>
              <w:t xml:space="preserve"> Aandacht voor formeel en informeel leren.  Planmatige ontwikkeling. </w:t>
            </w:r>
          </w:p>
          <w:p w:rsidR="005B00B6" w:rsidRPr="004C2679" w:rsidRDefault="005B00B6" w:rsidP="0030356A">
            <w:pPr>
              <w:pStyle w:val="Default"/>
              <w:rPr>
                <w:b/>
                <w:bCs/>
                <w:color w:val="9BBB59" w:themeColor="accent3"/>
                <w:sz w:val="16"/>
                <w:szCs w:val="16"/>
              </w:rPr>
            </w:pPr>
            <w:r w:rsidRPr="004C2679">
              <w:rPr>
                <w:rFonts w:asciiTheme="minorHAnsi" w:hAnsiTheme="minorHAnsi"/>
                <w:b/>
                <w:bCs/>
                <w:color w:val="9BBB59" w:themeColor="accent3"/>
                <w:sz w:val="16"/>
                <w:szCs w:val="16"/>
              </w:rPr>
              <w:t xml:space="preserve">Onderzoekend leren m.b.v. techniekpact. </w:t>
            </w:r>
          </w:p>
          <w:p w:rsidR="005B00B6" w:rsidRPr="004C2679" w:rsidRDefault="00CA4F86" w:rsidP="0030356A">
            <w:pPr>
              <w:rPr>
                <w:b/>
                <w:bCs/>
                <w:color w:val="0070C0"/>
                <w:sz w:val="16"/>
                <w:szCs w:val="16"/>
              </w:rPr>
            </w:pPr>
            <w:hyperlink r:id="rId24" w:history="1">
              <w:r w:rsidR="005B00B6" w:rsidRPr="004C2679">
                <w:rPr>
                  <w:rStyle w:val="Hyperlink"/>
                  <w:b/>
                  <w:bCs/>
                  <w:color w:val="0070C0"/>
                  <w:sz w:val="16"/>
                  <w:szCs w:val="16"/>
                </w:rPr>
                <w:t>Schoolgids2015-2016</w:t>
              </w:r>
            </w:hyperlink>
          </w:p>
          <w:p w:rsidR="005B00B6" w:rsidRPr="004C2679" w:rsidRDefault="00CA4F86" w:rsidP="0030356A">
            <w:pPr>
              <w:rPr>
                <w:b/>
                <w:bCs/>
                <w:color w:val="0070C0"/>
                <w:sz w:val="16"/>
                <w:szCs w:val="16"/>
              </w:rPr>
            </w:pPr>
            <w:hyperlink r:id="rId25" w:history="1">
              <w:r w:rsidR="005B00B6" w:rsidRPr="004C2679">
                <w:rPr>
                  <w:rStyle w:val="Hyperlink"/>
                  <w:b/>
                  <w:bCs/>
                  <w:color w:val="0070C0"/>
                  <w:sz w:val="16"/>
                  <w:szCs w:val="16"/>
                </w:rPr>
                <w:t>Jaarplan2015-2016</w:t>
              </w:r>
            </w:hyperlink>
          </w:p>
          <w:p w:rsidR="005B00B6" w:rsidRPr="004C2679" w:rsidRDefault="00CA4F86" w:rsidP="0030356A">
            <w:pPr>
              <w:rPr>
                <w:b/>
                <w:bCs/>
                <w:color w:val="4F81BD" w:themeColor="accent1"/>
                <w:sz w:val="16"/>
                <w:szCs w:val="16"/>
              </w:rPr>
            </w:pPr>
            <w:hyperlink r:id="rId26" w:history="1">
              <w:r w:rsidR="005B00B6" w:rsidRPr="004C2679">
                <w:rPr>
                  <w:rStyle w:val="Hyperlink"/>
                  <w:rFonts w:eastAsia="Times New Roman" w:cstheme="majorBidi"/>
                  <w:b/>
                  <w:bCs/>
                  <w:color w:val="0070C0"/>
                  <w:sz w:val="16"/>
                  <w:szCs w:val="16"/>
                </w:rPr>
                <w:t>Kindcentrumplan2015-2019</w:t>
              </w:r>
            </w:hyperlink>
          </w:p>
        </w:tc>
        <w:tc>
          <w:tcPr>
            <w:tcW w:w="1843" w:type="dxa"/>
          </w:tcPr>
          <w:p w:rsidR="005B00B6" w:rsidRPr="004C2679" w:rsidRDefault="005B00B6" w:rsidP="0030356A">
            <w:pPr>
              <w:rPr>
                <w:b/>
                <w:bCs/>
                <w:sz w:val="16"/>
                <w:szCs w:val="16"/>
              </w:rPr>
            </w:pPr>
            <w:r w:rsidRPr="004C2679">
              <w:rPr>
                <w:b/>
                <w:bCs/>
                <w:sz w:val="16"/>
                <w:szCs w:val="16"/>
              </w:rPr>
              <w:t>Goede afstemming van vakken die bijdraagt aan bewustwording van realiteit en actualiteit.</w:t>
            </w:r>
          </w:p>
        </w:tc>
        <w:tc>
          <w:tcPr>
            <w:tcW w:w="1984" w:type="dxa"/>
          </w:tcPr>
          <w:p w:rsidR="005B00B6" w:rsidRPr="004C2679" w:rsidRDefault="005B00B6" w:rsidP="0030356A">
            <w:pPr>
              <w:rPr>
                <w:b/>
                <w:bCs/>
                <w:sz w:val="16"/>
                <w:szCs w:val="16"/>
              </w:rPr>
            </w:pPr>
            <w:r w:rsidRPr="004C2679">
              <w:rPr>
                <w:b/>
                <w:bCs/>
                <w:sz w:val="16"/>
                <w:szCs w:val="16"/>
              </w:rPr>
              <w:t>Elk vakgebied komt aan bod, veelal gegeven volgens methode. Actief burgerschap en sociale integratie door consequent uitdragen van Vreedzame School.</w:t>
            </w:r>
          </w:p>
        </w:tc>
        <w:tc>
          <w:tcPr>
            <w:tcW w:w="3969" w:type="dxa"/>
          </w:tcPr>
          <w:p w:rsidR="005B00B6" w:rsidRPr="004C2679" w:rsidRDefault="005B00B6" w:rsidP="0030356A">
            <w:pPr>
              <w:rPr>
                <w:b/>
                <w:bCs/>
                <w:sz w:val="16"/>
                <w:szCs w:val="16"/>
              </w:rPr>
            </w:pPr>
            <w:r w:rsidRPr="004C2679">
              <w:rPr>
                <w:b/>
                <w:bCs/>
                <w:sz w:val="16"/>
                <w:szCs w:val="16"/>
              </w:rPr>
              <w:t xml:space="preserve">Geen duidelijke omschrijving van de horizontale en verticale samenhang </w:t>
            </w:r>
            <w:hyperlink r:id="rId27" w:history="1">
              <w:r w:rsidRPr="004C2679">
                <w:rPr>
                  <w:rStyle w:val="Hyperlink"/>
                  <w:b/>
                  <w:bCs/>
                  <w:sz w:val="16"/>
                  <w:szCs w:val="16"/>
                </w:rPr>
                <w:t>(p. 15 SLO leerplan)</w:t>
              </w:r>
            </w:hyperlink>
            <w:r w:rsidRPr="004C2679">
              <w:rPr>
                <w:b/>
                <w:bCs/>
                <w:sz w:val="16"/>
                <w:szCs w:val="16"/>
              </w:rPr>
              <w:t>.</w:t>
            </w:r>
          </w:p>
          <w:p w:rsidR="005B00B6" w:rsidRPr="004C2679" w:rsidRDefault="005B00B6" w:rsidP="0030356A">
            <w:pPr>
              <w:rPr>
                <w:b/>
                <w:bCs/>
                <w:i/>
                <w:iCs/>
                <w:sz w:val="16"/>
                <w:szCs w:val="16"/>
              </w:rPr>
            </w:pPr>
          </w:p>
        </w:tc>
      </w:tr>
      <w:tr w:rsidR="005B00B6" w:rsidRPr="004C2679" w:rsidTr="0030356A">
        <w:trPr>
          <w:trHeight w:val="1418"/>
        </w:trPr>
        <w:tc>
          <w:tcPr>
            <w:tcW w:w="1560" w:type="dxa"/>
          </w:tcPr>
          <w:p w:rsidR="005B00B6" w:rsidRPr="004C2679" w:rsidRDefault="005B00B6" w:rsidP="0030356A">
            <w:pPr>
              <w:rPr>
                <w:b/>
                <w:bCs/>
                <w:sz w:val="16"/>
                <w:szCs w:val="16"/>
              </w:rPr>
            </w:pPr>
            <w:r w:rsidRPr="004C2679">
              <w:rPr>
                <w:b/>
                <w:bCs/>
                <w:sz w:val="16"/>
                <w:szCs w:val="16"/>
              </w:rPr>
              <w:t xml:space="preserve">Leeractiviteiten </w:t>
            </w:r>
          </w:p>
        </w:tc>
        <w:tc>
          <w:tcPr>
            <w:tcW w:w="1985" w:type="dxa"/>
          </w:tcPr>
          <w:p w:rsidR="005B00B6" w:rsidRPr="004C2679" w:rsidRDefault="005B00B6" w:rsidP="0030356A">
            <w:pPr>
              <w:rPr>
                <w:b/>
                <w:bCs/>
                <w:color w:val="9BBB59" w:themeColor="accent3"/>
                <w:sz w:val="16"/>
                <w:szCs w:val="16"/>
              </w:rPr>
            </w:pPr>
            <w:r w:rsidRPr="004C2679">
              <w:rPr>
                <w:b/>
                <w:bCs/>
                <w:color w:val="9BBB59" w:themeColor="accent3"/>
                <w:sz w:val="16"/>
                <w:szCs w:val="16"/>
              </w:rPr>
              <w:t xml:space="preserve">Leren door doen, ontdekkend leren in betekenisvolle context, leerlingen kunnen zelf opdrachten kiezen en taken plannen. </w:t>
            </w:r>
          </w:p>
          <w:p w:rsidR="005B00B6" w:rsidRPr="004C2679" w:rsidRDefault="00CA4F86" w:rsidP="0030356A">
            <w:pPr>
              <w:rPr>
                <w:b/>
                <w:bCs/>
                <w:color w:val="0070C0"/>
                <w:sz w:val="16"/>
                <w:szCs w:val="16"/>
              </w:rPr>
            </w:pPr>
            <w:hyperlink r:id="rId28" w:history="1">
              <w:r w:rsidR="005B00B6" w:rsidRPr="004C2679">
                <w:rPr>
                  <w:rStyle w:val="Hyperlink"/>
                  <w:b/>
                  <w:bCs/>
                  <w:color w:val="0070C0"/>
                  <w:sz w:val="16"/>
                  <w:szCs w:val="16"/>
                </w:rPr>
                <w:t>Schoolgids2015-2016</w:t>
              </w:r>
            </w:hyperlink>
          </w:p>
          <w:p w:rsidR="005B00B6" w:rsidRPr="004C2679" w:rsidRDefault="005B00B6" w:rsidP="0030356A">
            <w:pPr>
              <w:rPr>
                <w:b/>
                <w:bCs/>
                <w:color w:val="9BBB59" w:themeColor="accent3"/>
                <w:sz w:val="16"/>
                <w:szCs w:val="16"/>
              </w:rPr>
            </w:pPr>
            <w:r w:rsidRPr="004C2679">
              <w:rPr>
                <w:b/>
                <w:bCs/>
                <w:color w:val="9BBB59" w:themeColor="accent3"/>
                <w:sz w:val="16"/>
                <w:szCs w:val="16"/>
              </w:rPr>
              <w:t>Gebruik van het Directe Instructie Model (DIM).</w:t>
            </w:r>
          </w:p>
          <w:p w:rsidR="005B00B6" w:rsidRPr="004C2679" w:rsidRDefault="00CA4F86" w:rsidP="0030356A">
            <w:pPr>
              <w:rPr>
                <w:b/>
                <w:bCs/>
                <w:color w:val="0070C0"/>
                <w:sz w:val="16"/>
                <w:szCs w:val="16"/>
              </w:rPr>
            </w:pPr>
            <w:hyperlink r:id="rId29" w:history="1">
              <w:r w:rsidR="005B00B6" w:rsidRPr="004C2679">
                <w:rPr>
                  <w:rStyle w:val="Hyperlink"/>
                  <w:rFonts w:eastAsia="Times New Roman" w:cstheme="majorBidi"/>
                  <w:b/>
                  <w:bCs/>
                  <w:color w:val="0070C0"/>
                  <w:sz w:val="16"/>
                  <w:szCs w:val="16"/>
                </w:rPr>
                <w:t>Kindcentrumplan2015-2019</w:t>
              </w:r>
            </w:hyperlink>
          </w:p>
        </w:tc>
        <w:tc>
          <w:tcPr>
            <w:tcW w:w="1843" w:type="dxa"/>
          </w:tcPr>
          <w:p w:rsidR="005B00B6" w:rsidRPr="004C2679" w:rsidRDefault="005B00B6" w:rsidP="0030356A">
            <w:pPr>
              <w:rPr>
                <w:b/>
                <w:bCs/>
                <w:sz w:val="16"/>
                <w:szCs w:val="16"/>
              </w:rPr>
            </w:pPr>
            <w:r w:rsidRPr="004C2679">
              <w:rPr>
                <w:b/>
                <w:bCs/>
                <w:sz w:val="16"/>
                <w:szCs w:val="16"/>
              </w:rPr>
              <w:t xml:space="preserve">Werken volgens DIM. Leerlingen zijn ingedeeld op niveau, gekeken naar instructie- en verwerkingsbehoefte. </w:t>
            </w:r>
          </w:p>
          <w:p w:rsidR="005B00B6" w:rsidRPr="004C2679" w:rsidRDefault="005B00B6" w:rsidP="0030356A">
            <w:pPr>
              <w:rPr>
                <w:b/>
                <w:bCs/>
                <w:sz w:val="16"/>
                <w:szCs w:val="16"/>
              </w:rPr>
            </w:pPr>
            <w:r w:rsidRPr="004C2679">
              <w:rPr>
                <w:b/>
                <w:bCs/>
                <w:sz w:val="16"/>
                <w:szCs w:val="16"/>
              </w:rPr>
              <w:t>Op weektaak bepalen zij zelf de volgorde van taken.</w:t>
            </w:r>
          </w:p>
          <w:p w:rsidR="005B00B6" w:rsidRPr="004C2679" w:rsidRDefault="005B00B6" w:rsidP="0030356A">
            <w:pPr>
              <w:rPr>
                <w:b/>
                <w:bCs/>
                <w:sz w:val="16"/>
                <w:szCs w:val="16"/>
              </w:rPr>
            </w:pPr>
            <w:r w:rsidRPr="004C2679">
              <w:rPr>
                <w:b/>
                <w:bCs/>
                <w:sz w:val="16"/>
                <w:szCs w:val="16"/>
              </w:rPr>
              <w:t>In unit 1 zijn leerlingen vooral bezig met ontdekkend leren .</w:t>
            </w:r>
          </w:p>
        </w:tc>
        <w:tc>
          <w:tcPr>
            <w:tcW w:w="1984" w:type="dxa"/>
          </w:tcPr>
          <w:p w:rsidR="005B00B6" w:rsidRPr="004C2679" w:rsidRDefault="005B00B6" w:rsidP="0030356A">
            <w:pPr>
              <w:rPr>
                <w:b/>
                <w:bCs/>
                <w:sz w:val="16"/>
                <w:szCs w:val="16"/>
              </w:rPr>
            </w:pPr>
            <w:r w:rsidRPr="004C2679">
              <w:rPr>
                <w:b/>
                <w:bCs/>
                <w:sz w:val="16"/>
                <w:szCs w:val="16"/>
              </w:rPr>
              <w:t>Regelmatige observatie van DIM door intern begeleider.</w:t>
            </w:r>
          </w:p>
          <w:p w:rsidR="005B00B6" w:rsidRPr="004C2679" w:rsidRDefault="005B00B6" w:rsidP="0030356A">
            <w:pPr>
              <w:rPr>
                <w:b/>
                <w:bCs/>
                <w:sz w:val="16"/>
                <w:szCs w:val="16"/>
              </w:rPr>
            </w:pPr>
            <w:r w:rsidRPr="004C2679">
              <w:rPr>
                <w:b/>
                <w:bCs/>
                <w:sz w:val="16"/>
                <w:szCs w:val="16"/>
              </w:rPr>
              <w:t>In unit 1 wordt het leren door doen en ontdekken leren regelmatig geëvalueerd en bijgesteld.</w:t>
            </w:r>
          </w:p>
        </w:tc>
        <w:tc>
          <w:tcPr>
            <w:tcW w:w="3969" w:type="dxa"/>
          </w:tcPr>
          <w:p w:rsidR="005B00B6" w:rsidRPr="004C2679" w:rsidRDefault="005B00B6" w:rsidP="0030356A">
            <w:pPr>
              <w:rPr>
                <w:b/>
                <w:bCs/>
                <w:sz w:val="16"/>
                <w:szCs w:val="16"/>
              </w:rPr>
            </w:pPr>
            <w:r w:rsidRPr="004C2679">
              <w:rPr>
                <w:b/>
                <w:bCs/>
                <w:sz w:val="16"/>
                <w:szCs w:val="16"/>
              </w:rPr>
              <w:t>Leerkrachten bepalen eigen leeractiviteiten en houden teveel vast aan de methode. Weinig tot geen sprake van een betekenisvolle, uitdagende context.</w:t>
            </w:r>
          </w:p>
          <w:p w:rsidR="005B00B6" w:rsidRPr="004C2679" w:rsidRDefault="005B00B6" w:rsidP="0030356A">
            <w:pPr>
              <w:rPr>
                <w:b/>
                <w:bCs/>
                <w:sz w:val="16"/>
                <w:szCs w:val="16"/>
              </w:rPr>
            </w:pPr>
            <w:r w:rsidRPr="004C2679">
              <w:rPr>
                <w:b/>
                <w:bCs/>
                <w:sz w:val="16"/>
                <w:szCs w:val="16"/>
              </w:rPr>
              <w:t>Weektaak wordt bepaald door de leerkracht. Leerling heeft geen inbreng in keuze van opdrachten.</w:t>
            </w:r>
          </w:p>
        </w:tc>
      </w:tr>
      <w:tr w:rsidR="005B00B6" w:rsidRPr="004C2679" w:rsidTr="0030356A">
        <w:trPr>
          <w:trHeight w:val="987"/>
        </w:trPr>
        <w:tc>
          <w:tcPr>
            <w:tcW w:w="1560" w:type="dxa"/>
          </w:tcPr>
          <w:p w:rsidR="005B00B6" w:rsidRPr="004C2679" w:rsidRDefault="005B00B6" w:rsidP="0030356A">
            <w:pPr>
              <w:rPr>
                <w:b/>
                <w:bCs/>
                <w:sz w:val="16"/>
                <w:szCs w:val="16"/>
              </w:rPr>
            </w:pPr>
            <w:r w:rsidRPr="004C2679">
              <w:rPr>
                <w:b/>
                <w:bCs/>
                <w:sz w:val="16"/>
                <w:szCs w:val="16"/>
              </w:rPr>
              <w:t xml:space="preserve">Docentenrol </w:t>
            </w:r>
          </w:p>
        </w:tc>
        <w:tc>
          <w:tcPr>
            <w:tcW w:w="1985" w:type="dxa"/>
          </w:tcPr>
          <w:p w:rsidR="005B00B6" w:rsidRPr="004C2679" w:rsidRDefault="005B00B6" w:rsidP="0030356A">
            <w:pPr>
              <w:pStyle w:val="Default"/>
              <w:rPr>
                <w:b/>
                <w:bCs/>
                <w:sz w:val="16"/>
                <w:szCs w:val="16"/>
              </w:rPr>
            </w:pPr>
            <w:r w:rsidRPr="004C2679">
              <w:rPr>
                <w:b/>
                <w:bCs/>
                <w:color w:val="C0504D" w:themeColor="accent2"/>
                <w:sz w:val="16"/>
                <w:szCs w:val="16"/>
              </w:rPr>
              <w:t>Medewerkers zijn betrokken en geïnteresseerd. Zij staan open voor vragen en wensen van leerlingen, ouders en partners. Medewerkers worden actief betrokken bij de schoolontwikkeling en besluitingsprocessen én ze worden uitgedaagd zelfverantwoordelijkheid te nemen voor hun eigen professionele ontwikkeling</w:t>
            </w:r>
            <w:r w:rsidRPr="004C2679">
              <w:rPr>
                <w:b/>
                <w:bCs/>
                <w:sz w:val="16"/>
                <w:szCs w:val="16"/>
              </w:rPr>
              <w:t xml:space="preserve">. </w:t>
            </w:r>
            <w:r w:rsidRPr="004C2679">
              <w:rPr>
                <w:b/>
                <w:bCs/>
                <w:color w:val="4F81BD" w:themeColor="accent1"/>
                <w:sz w:val="16"/>
                <w:szCs w:val="16"/>
                <w:u w:val="single"/>
              </w:rPr>
              <w:t>Signum Strategisch Beleidsplan 2014-2018</w:t>
            </w:r>
            <w:r w:rsidRPr="004C2679">
              <w:rPr>
                <w:b/>
                <w:bCs/>
                <w:color w:val="4F81BD" w:themeColor="accent1"/>
                <w:sz w:val="16"/>
                <w:szCs w:val="16"/>
              </w:rPr>
              <w:t xml:space="preserve"> (niet digitaal)</w:t>
            </w:r>
            <w:r w:rsidRPr="004C2679">
              <w:rPr>
                <w:b/>
                <w:bCs/>
                <w:sz w:val="16"/>
                <w:szCs w:val="16"/>
              </w:rPr>
              <w:t xml:space="preserve"> </w:t>
            </w:r>
          </w:p>
          <w:p w:rsidR="005B00B6" w:rsidRPr="004C2679" w:rsidRDefault="005B00B6" w:rsidP="0030356A">
            <w:pPr>
              <w:pStyle w:val="Default"/>
              <w:rPr>
                <w:b/>
                <w:bCs/>
                <w:sz w:val="16"/>
                <w:szCs w:val="16"/>
                <w:u w:val="single"/>
              </w:rPr>
            </w:pPr>
            <w:r w:rsidRPr="004C2679">
              <w:rPr>
                <w:b/>
                <w:bCs/>
                <w:color w:val="9BBB59" w:themeColor="accent3"/>
                <w:sz w:val="16"/>
                <w:szCs w:val="16"/>
              </w:rPr>
              <w:t>Leerkrachten, assistenten en pedagogisch medewerkers werken in teams in gezamenlijke verantwoordelijkheid.</w:t>
            </w:r>
          </w:p>
          <w:p w:rsidR="005B00B6" w:rsidRPr="004C2679" w:rsidRDefault="00CA4F86" w:rsidP="0030356A">
            <w:pPr>
              <w:rPr>
                <w:b/>
                <w:bCs/>
                <w:color w:val="9BBB59" w:themeColor="accent3"/>
                <w:sz w:val="16"/>
                <w:szCs w:val="16"/>
              </w:rPr>
            </w:pPr>
            <w:hyperlink r:id="rId30" w:history="1">
              <w:r w:rsidR="005B00B6" w:rsidRPr="004C2679">
                <w:rPr>
                  <w:rStyle w:val="Hyperlink"/>
                  <w:b/>
                  <w:bCs/>
                  <w:color w:val="0070C0"/>
                  <w:sz w:val="16"/>
                  <w:szCs w:val="16"/>
                </w:rPr>
                <w:t>Schoolgids2015-2016</w:t>
              </w:r>
            </w:hyperlink>
          </w:p>
        </w:tc>
        <w:tc>
          <w:tcPr>
            <w:tcW w:w="1843" w:type="dxa"/>
          </w:tcPr>
          <w:p w:rsidR="005B00B6" w:rsidRPr="004C2679" w:rsidRDefault="005B00B6" w:rsidP="0030356A">
            <w:pPr>
              <w:pStyle w:val="Default"/>
              <w:rPr>
                <w:rFonts w:asciiTheme="minorHAnsi" w:hAnsiTheme="minorHAnsi"/>
                <w:b/>
                <w:bCs/>
                <w:color w:val="auto"/>
                <w:sz w:val="16"/>
                <w:szCs w:val="16"/>
              </w:rPr>
            </w:pPr>
            <w:r w:rsidRPr="004C2679">
              <w:rPr>
                <w:rFonts w:asciiTheme="minorHAnsi" w:hAnsiTheme="minorHAnsi"/>
                <w:b/>
                <w:bCs/>
                <w:color w:val="auto"/>
                <w:sz w:val="16"/>
                <w:szCs w:val="16"/>
              </w:rPr>
              <w:t xml:space="preserve">Veel leerkrachten die een opleiding doen of hebben afgerond. Sterke mate van professionalisering. </w:t>
            </w:r>
          </w:p>
          <w:p w:rsidR="005B00B6" w:rsidRPr="004C2679" w:rsidRDefault="005B00B6" w:rsidP="0030356A">
            <w:pPr>
              <w:rPr>
                <w:b/>
                <w:bCs/>
                <w:sz w:val="16"/>
                <w:szCs w:val="16"/>
              </w:rPr>
            </w:pPr>
          </w:p>
        </w:tc>
        <w:tc>
          <w:tcPr>
            <w:tcW w:w="1984" w:type="dxa"/>
          </w:tcPr>
          <w:p w:rsidR="005B00B6" w:rsidRPr="004C2679" w:rsidRDefault="005B00B6" w:rsidP="0030356A">
            <w:pPr>
              <w:rPr>
                <w:b/>
                <w:bCs/>
                <w:sz w:val="16"/>
                <w:szCs w:val="16"/>
              </w:rPr>
            </w:pPr>
            <w:r w:rsidRPr="004C2679">
              <w:rPr>
                <w:b/>
                <w:bCs/>
                <w:sz w:val="16"/>
                <w:szCs w:val="16"/>
              </w:rPr>
              <w:t>Deels bereikt.</w:t>
            </w:r>
          </w:p>
        </w:tc>
        <w:tc>
          <w:tcPr>
            <w:tcW w:w="3969" w:type="dxa"/>
          </w:tcPr>
          <w:p w:rsidR="005B00B6" w:rsidRPr="004C2679" w:rsidRDefault="005B00B6" w:rsidP="0030356A">
            <w:pPr>
              <w:rPr>
                <w:b/>
                <w:bCs/>
                <w:sz w:val="16"/>
                <w:szCs w:val="16"/>
              </w:rPr>
            </w:pPr>
            <w:r w:rsidRPr="004C2679">
              <w:rPr>
                <w:b/>
                <w:bCs/>
                <w:sz w:val="16"/>
                <w:szCs w:val="16"/>
              </w:rPr>
              <w:t>Uit gesprekken met collega’s komt naar voren: nog teveel eenrichtings verkeer van leerkracht naar leerling. Het mag meer naar een coachende rol gaan.</w:t>
            </w:r>
          </w:p>
          <w:p w:rsidR="005B00B6" w:rsidRPr="004C2679" w:rsidRDefault="005B00B6" w:rsidP="0030356A">
            <w:pPr>
              <w:rPr>
                <w:b/>
                <w:bCs/>
                <w:sz w:val="16"/>
                <w:szCs w:val="16"/>
              </w:rPr>
            </w:pPr>
            <w:r w:rsidRPr="004C2679">
              <w:rPr>
                <w:b/>
                <w:bCs/>
                <w:sz w:val="16"/>
                <w:szCs w:val="16"/>
              </w:rPr>
              <w:t>21st centurty skills blijken door leerkrachten nauwelijks gekend.</w:t>
            </w:r>
          </w:p>
        </w:tc>
      </w:tr>
      <w:tr w:rsidR="005B00B6" w:rsidRPr="004C2679" w:rsidTr="0030356A">
        <w:trPr>
          <w:trHeight w:val="1418"/>
        </w:trPr>
        <w:tc>
          <w:tcPr>
            <w:tcW w:w="1560" w:type="dxa"/>
          </w:tcPr>
          <w:p w:rsidR="005B00B6" w:rsidRPr="004C2679" w:rsidRDefault="005B00B6" w:rsidP="0030356A">
            <w:pPr>
              <w:rPr>
                <w:b/>
                <w:bCs/>
                <w:sz w:val="16"/>
                <w:szCs w:val="16"/>
              </w:rPr>
            </w:pPr>
            <w:r w:rsidRPr="004C2679">
              <w:rPr>
                <w:b/>
                <w:bCs/>
                <w:sz w:val="16"/>
                <w:szCs w:val="16"/>
              </w:rPr>
              <w:t>Bronnen en materialen</w:t>
            </w:r>
          </w:p>
        </w:tc>
        <w:tc>
          <w:tcPr>
            <w:tcW w:w="1985" w:type="dxa"/>
          </w:tcPr>
          <w:p w:rsidR="005B00B6" w:rsidRPr="004C2679" w:rsidRDefault="005B00B6" w:rsidP="0030356A">
            <w:pPr>
              <w:rPr>
                <w:b/>
                <w:bCs/>
                <w:color w:val="9BBB59" w:themeColor="accent3"/>
                <w:sz w:val="16"/>
                <w:szCs w:val="16"/>
              </w:rPr>
            </w:pPr>
            <w:r w:rsidRPr="004C2679">
              <w:rPr>
                <w:b/>
                <w:bCs/>
                <w:color w:val="9BBB59" w:themeColor="accent3"/>
                <w:sz w:val="16"/>
                <w:szCs w:val="16"/>
              </w:rPr>
              <w:t>Vakken rekenen, taal, lezen, spelling, verkeer, w.o. worden gegeven aan de hand van methodes. In lessen wereldverkenning leren leerlingen  een en ander over Nederlandse samenleving en democratische rechtstaat. Materialen en bronnen waarmee leerlingen zelfstandig kunnen werken en leren.</w:t>
            </w:r>
          </w:p>
          <w:p w:rsidR="005B00B6" w:rsidRPr="004C2679" w:rsidRDefault="00CA4F86" w:rsidP="0030356A">
            <w:pPr>
              <w:rPr>
                <w:b/>
                <w:bCs/>
                <w:color w:val="8064A2" w:themeColor="accent4"/>
                <w:sz w:val="16"/>
                <w:szCs w:val="16"/>
              </w:rPr>
            </w:pPr>
            <w:hyperlink r:id="rId31" w:history="1">
              <w:r w:rsidR="005B00B6" w:rsidRPr="004C2679">
                <w:rPr>
                  <w:rStyle w:val="Hyperlink"/>
                  <w:b/>
                  <w:bCs/>
                  <w:color w:val="0070C0"/>
                  <w:sz w:val="16"/>
                  <w:szCs w:val="16"/>
                </w:rPr>
                <w:t>Schoolgids2015-2016</w:t>
              </w:r>
            </w:hyperlink>
          </w:p>
        </w:tc>
        <w:tc>
          <w:tcPr>
            <w:tcW w:w="1843" w:type="dxa"/>
          </w:tcPr>
          <w:p w:rsidR="005B00B6" w:rsidRPr="004C2679" w:rsidRDefault="005B00B6" w:rsidP="0030356A">
            <w:pPr>
              <w:rPr>
                <w:b/>
                <w:bCs/>
                <w:sz w:val="16"/>
                <w:szCs w:val="16"/>
              </w:rPr>
            </w:pPr>
            <w:r w:rsidRPr="004C2679">
              <w:rPr>
                <w:b/>
                <w:bCs/>
                <w:sz w:val="16"/>
                <w:szCs w:val="16"/>
              </w:rPr>
              <w:t>Leerkrachten houden  vast aan methode.</w:t>
            </w:r>
          </w:p>
        </w:tc>
        <w:tc>
          <w:tcPr>
            <w:tcW w:w="1984" w:type="dxa"/>
          </w:tcPr>
          <w:p w:rsidR="005B00B6" w:rsidRPr="004C2679" w:rsidRDefault="005B00B6" w:rsidP="0030356A">
            <w:pPr>
              <w:rPr>
                <w:b/>
                <w:bCs/>
                <w:sz w:val="16"/>
                <w:szCs w:val="16"/>
              </w:rPr>
            </w:pPr>
            <w:r w:rsidRPr="004C2679">
              <w:rPr>
                <w:b/>
                <w:bCs/>
                <w:sz w:val="16"/>
                <w:szCs w:val="16"/>
              </w:rPr>
              <w:t>Methodes worden bijna slaafs gebruikt.</w:t>
            </w:r>
          </w:p>
        </w:tc>
        <w:tc>
          <w:tcPr>
            <w:tcW w:w="3969" w:type="dxa"/>
          </w:tcPr>
          <w:p w:rsidR="005B00B6" w:rsidRPr="004C2679" w:rsidRDefault="005B00B6" w:rsidP="0030356A">
            <w:pPr>
              <w:rPr>
                <w:b/>
                <w:bCs/>
                <w:sz w:val="16"/>
                <w:szCs w:val="16"/>
              </w:rPr>
            </w:pPr>
            <w:r w:rsidRPr="004C2679">
              <w:rPr>
                <w:b/>
                <w:bCs/>
                <w:sz w:val="16"/>
                <w:szCs w:val="16"/>
              </w:rPr>
              <w:t>Weinig persoonlijke inbreng in uitvoering van de lessen. Samenhang tussen vakken ontbreekt.</w:t>
            </w:r>
          </w:p>
          <w:p w:rsidR="005B00B6" w:rsidRPr="004C2679" w:rsidRDefault="005B00B6" w:rsidP="0030356A">
            <w:pPr>
              <w:rPr>
                <w:b/>
                <w:bCs/>
                <w:sz w:val="16"/>
                <w:szCs w:val="16"/>
              </w:rPr>
            </w:pPr>
            <w:r w:rsidRPr="004C2679">
              <w:rPr>
                <w:b/>
                <w:bCs/>
                <w:sz w:val="16"/>
                <w:szCs w:val="16"/>
              </w:rPr>
              <w:t>De Nederlandse samenleving en de democratische rechtstaat wordt weinig tot niet besproken.</w:t>
            </w:r>
          </w:p>
        </w:tc>
      </w:tr>
      <w:tr w:rsidR="005B00B6" w:rsidRPr="004C2679" w:rsidTr="0030356A">
        <w:trPr>
          <w:trHeight w:val="1418"/>
        </w:trPr>
        <w:tc>
          <w:tcPr>
            <w:tcW w:w="1560" w:type="dxa"/>
          </w:tcPr>
          <w:p w:rsidR="005B00B6" w:rsidRPr="004C2679" w:rsidRDefault="005B00B6" w:rsidP="0030356A">
            <w:pPr>
              <w:rPr>
                <w:b/>
                <w:bCs/>
                <w:sz w:val="16"/>
                <w:szCs w:val="16"/>
              </w:rPr>
            </w:pPr>
            <w:r w:rsidRPr="004C2679">
              <w:rPr>
                <w:b/>
                <w:bCs/>
                <w:sz w:val="16"/>
                <w:szCs w:val="16"/>
              </w:rPr>
              <w:t xml:space="preserve">Groeperingsvormen </w:t>
            </w:r>
          </w:p>
          <w:p w:rsidR="005B00B6" w:rsidRPr="004C2679" w:rsidRDefault="005B00B6" w:rsidP="0030356A">
            <w:pPr>
              <w:rPr>
                <w:b/>
                <w:bCs/>
                <w:color w:val="8064A2" w:themeColor="accent4"/>
                <w:sz w:val="16"/>
                <w:szCs w:val="16"/>
              </w:rPr>
            </w:pPr>
          </w:p>
          <w:p w:rsidR="005B00B6" w:rsidRPr="004C2679" w:rsidRDefault="005B00B6" w:rsidP="0030356A">
            <w:pPr>
              <w:rPr>
                <w:b/>
                <w:bCs/>
                <w:color w:val="8064A2" w:themeColor="accent4"/>
                <w:sz w:val="16"/>
                <w:szCs w:val="16"/>
              </w:rPr>
            </w:pPr>
          </w:p>
        </w:tc>
        <w:tc>
          <w:tcPr>
            <w:tcW w:w="1985" w:type="dxa"/>
          </w:tcPr>
          <w:p w:rsidR="005B00B6" w:rsidRPr="004C2679" w:rsidRDefault="005B00B6" w:rsidP="0030356A">
            <w:pPr>
              <w:rPr>
                <w:rFonts w:eastAsia="Times New Roman" w:cstheme="majorBidi"/>
                <w:b/>
                <w:bCs/>
                <w:color w:val="9BBB59" w:themeColor="accent3"/>
                <w:sz w:val="16"/>
                <w:szCs w:val="16"/>
              </w:rPr>
            </w:pPr>
            <w:r w:rsidRPr="004C2679">
              <w:rPr>
                <w:b/>
                <w:bCs/>
                <w:color w:val="9BBB59" w:themeColor="accent3"/>
                <w:sz w:val="16"/>
                <w:szCs w:val="16"/>
              </w:rPr>
              <w:t xml:space="preserve">Drie units. </w:t>
            </w:r>
            <w:r w:rsidRPr="004C2679">
              <w:rPr>
                <w:rFonts w:eastAsia="Times New Roman" w:cstheme="majorBidi"/>
                <w:b/>
                <w:bCs/>
                <w:color w:val="9BBB59" w:themeColor="accent3"/>
                <w:sz w:val="16"/>
                <w:szCs w:val="16"/>
              </w:rPr>
              <w:t>Binnen bepaalde vakgebieden kiezen de units voor een groepsdoorbrekend, dan wel – overstijgend model (Slimfit) om aanbod af te stemmen op niveau van het kind.</w:t>
            </w:r>
          </w:p>
          <w:p w:rsidR="005B00B6" w:rsidRPr="004C2679" w:rsidRDefault="005B00B6" w:rsidP="0030356A">
            <w:pPr>
              <w:rPr>
                <w:rFonts w:eastAsia="Times New Roman" w:cstheme="majorBidi"/>
                <w:b/>
                <w:bCs/>
                <w:color w:val="9BBB59" w:themeColor="accent3"/>
                <w:sz w:val="16"/>
                <w:szCs w:val="16"/>
              </w:rPr>
            </w:pPr>
            <w:r w:rsidRPr="004C2679">
              <w:rPr>
                <w:rFonts w:eastAsia="Times New Roman" w:cstheme="majorBidi"/>
                <w:b/>
                <w:bCs/>
                <w:color w:val="9BBB59" w:themeColor="accent3"/>
                <w:sz w:val="16"/>
                <w:szCs w:val="16"/>
              </w:rPr>
              <w:t xml:space="preserve">Om meer op niveau te werken, worden de kinderen bij de basisvakken in niveaugroepen verdeeld. </w:t>
            </w:r>
          </w:p>
          <w:p w:rsidR="005B00B6" w:rsidRPr="004C2679" w:rsidRDefault="00CA4F86" w:rsidP="0030356A">
            <w:pPr>
              <w:rPr>
                <w:b/>
                <w:bCs/>
                <w:color w:val="0070C0"/>
                <w:sz w:val="16"/>
                <w:szCs w:val="16"/>
              </w:rPr>
            </w:pPr>
            <w:hyperlink r:id="rId32" w:history="1">
              <w:r w:rsidR="005B00B6" w:rsidRPr="004C2679">
                <w:rPr>
                  <w:rStyle w:val="Hyperlink"/>
                  <w:b/>
                  <w:bCs/>
                  <w:color w:val="0070C0"/>
                  <w:sz w:val="16"/>
                  <w:szCs w:val="16"/>
                </w:rPr>
                <w:t>Schoolgids2015-2016</w:t>
              </w:r>
            </w:hyperlink>
          </w:p>
          <w:p w:rsidR="005B00B6" w:rsidRPr="004C2679" w:rsidRDefault="005B00B6" w:rsidP="0030356A">
            <w:pPr>
              <w:rPr>
                <w:rFonts w:eastAsia="Times New Roman" w:cstheme="majorBidi"/>
                <w:b/>
                <w:bCs/>
                <w:color w:val="9BBB59" w:themeColor="accent3"/>
                <w:sz w:val="16"/>
                <w:szCs w:val="16"/>
              </w:rPr>
            </w:pPr>
            <w:r w:rsidRPr="004C2679">
              <w:rPr>
                <w:rFonts w:eastAsia="Times New Roman" w:cstheme="majorBidi"/>
                <w:b/>
                <w:bCs/>
                <w:color w:val="9BBB59" w:themeColor="accent3"/>
                <w:sz w:val="16"/>
                <w:szCs w:val="16"/>
              </w:rPr>
              <w:t>Positie spel (van 2 naar 3).</w:t>
            </w:r>
          </w:p>
          <w:p w:rsidR="005B00B6" w:rsidRPr="004C2679" w:rsidRDefault="00CA4F86" w:rsidP="0030356A">
            <w:pPr>
              <w:rPr>
                <w:b/>
                <w:bCs/>
                <w:color w:val="0070C0"/>
                <w:sz w:val="16"/>
                <w:szCs w:val="16"/>
              </w:rPr>
            </w:pPr>
            <w:hyperlink r:id="rId33" w:history="1">
              <w:r w:rsidR="005B00B6" w:rsidRPr="004C2679">
                <w:rPr>
                  <w:rStyle w:val="Hyperlink"/>
                  <w:b/>
                  <w:bCs/>
                  <w:color w:val="0070C0"/>
                  <w:sz w:val="16"/>
                  <w:szCs w:val="16"/>
                </w:rPr>
                <w:t>Jaarplan2015-2016</w:t>
              </w:r>
            </w:hyperlink>
          </w:p>
          <w:p w:rsidR="005B00B6" w:rsidRPr="004C2679" w:rsidRDefault="005B00B6" w:rsidP="0030356A">
            <w:pPr>
              <w:rPr>
                <w:rFonts w:eastAsia="Times New Roman" w:cstheme="majorBidi"/>
                <w:b/>
                <w:bCs/>
                <w:color w:val="8064A2" w:themeColor="accent4"/>
                <w:sz w:val="16"/>
                <w:szCs w:val="16"/>
              </w:rPr>
            </w:pPr>
          </w:p>
          <w:p w:rsidR="005B00B6" w:rsidRPr="004C2679" w:rsidRDefault="005B00B6" w:rsidP="0030356A">
            <w:pPr>
              <w:rPr>
                <w:rFonts w:eastAsia="Times New Roman" w:cstheme="majorBidi"/>
                <w:b/>
                <w:bCs/>
                <w:color w:val="8064A2" w:themeColor="accent4"/>
                <w:sz w:val="16"/>
                <w:szCs w:val="16"/>
              </w:rPr>
            </w:pPr>
          </w:p>
          <w:p w:rsidR="005B00B6" w:rsidRPr="004C2679" w:rsidRDefault="005B00B6" w:rsidP="0030356A">
            <w:pPr>
              <w:rPr>
                <w:rFonts w:eastAsia="Times New Roman" w:cstheme="majorBidi"/>
                <w:b/>
                <w:bCs/>
                <w:color w:val="8064A2" w:themeColor="accent4"/>
                <w:sz w:val="16"/>
                <w:szCs w:val="16"/>
              </w:rPr>
            </w:pPr>
          </w:p>
          <w:p w:rsidR="005B00B6" w:rsidRPr="004C2679" w:rsidRDefault="005B00B6" w:rsidP="0030356A">
            <w:pPr>
              <w:rPr>
                <w:b/>
                <w:bCs/>
                <w:color w:val="8064A2" w:themeColor="accent4"/>
                <w:sz w:val="16"/>
                <w:szCs w:val="16"/>
              </w:rPr>
            </w:pPr>
          </w:p>
        </w:tc>
        <w:tc>
          <w:tcPr>
            <w:tcW w:w="1843" w:type="dxa"/>
          </w:tcPr>
          <w:p w:rsidR="005B00B6" w:rsidRPr="004C2679" w:rsidRDefault="005B00B6" w:rsidP="0030356A">
            <w:pPr>
              <w:rPr>
                <w:b/>
                <w:bCs/>
                <w:sz w:val="16"/>
                <w:szCs w:val="16"/>
              </w:rPr>
            </w:pPr>
            <w:r w:rsidRPr="004C2679">
              <w:rPr>
                <w:b/>
                <w:bCs/>
                <w:sz w:val="16"/>
                <w:szCs w:val="16"/>
              </w:rPr>
              <w:t>Unit 1: PA-1-2-3</w:t>
            </w:r>
          </w:p>
          <w:p w:rsidR="005B00B6" w:rsidRPr="004C2679" w:rsidRDefault="005B00B6" w:rsidP="0030356A">
            <w:pPr>
              <w:rPr>
                <w:b/>
                <w:bCs/>
                <w:sz w:val="16"/>
                <w:szCs w:val="16"/>
              </w:rPr>
            </w:pPr>
            <w:r w:rsidRPr="004C2679">
              <w:rPr>
                <w:b/>
                <w:bCs/>
                <w:sz w:val="16"/>
                <w:szCs w:val="16"/>
              </w:rPr>
              <w:t>Unit 2: 4-5-6</w:t>
            </w:r>
          </w:p>
          <w:p w:rsidR="005B00B6" w:rsidRPr="004C2679" w:rsidRDefault="005B00B6" w:rsidP="0030356A">
            <w:pPr>
              <w:rPr>
                <w:b/>
                <w:bCs/>
                <w:sz w:val="16"/>
                <w:szCs w:val="16"/>
              </w:rPr>
            </w:pPr>
            <w:r w:rsidRPr="004C2679">
              <w:rPr>
                <w:b/>
                <w:bCs/>
                <w:sz w:val="16"/>
                <w:szCs w:val="16"/>
              </w:rPr>
              <w:t>Unit 3: 7-8</w:t>
            </w:r>
          </w:p>
          <w:p w:rsidR="005B00B6" w:rsidRPr="004C2679" w:rsidRDefault="005B00B6" w:rsidP="0030356A">
            <w:pPr>
              <w:rPr>
                <w:rFonts w:eastAsia="Times New Roman" w:cstheme="majorBidi"/>
                <w:b/>
                <w:bCs/>
                <w:sz w:val="16"/>
                <w:szCs w:val="16"/>
              </w:rPr>
            </w:pPr>
            <w:r w:rsidRPr="004C2679">
              <w:rPr>
                <w:rFonts w:eastAsia="Times New Roman" w:cstheme="majorBidi"/>
                <w:b/>
                <w:bCs/>
                <w:sz w:val="16"/>
                <w:szCs w:val="16"/>
              </w:rPr>
              <w:t>Groepsdoorbrekend en groepsoverstijgend werken Indeling op niveau. Terug te zien in  groepsplannen. Groepen gevormd aan de hand van toetsgegevens en observaties.</w:t>
            </w:r>
          </w:p>
          <w:p w:rsidR="005B00B6" w:rsidRPr="004C2679" w:rsidRDefault="005B00B6" w:rsidP="0030356A">
            <w:pPr>
              <w:rPr>
                <w:rFonts w:eastAsia="Times New Roman" w:cstheme="majorBidi"/>
                <w:b/>
                <w:bCs/>
                <w:sz w:val="16"/>
                <w:szCs w:val="16"/>
              </w:rPr>
            </w:pPr>
            <w:r w:rsidRPr="004C2679">
              <w:rPr>
                <w:rFonts w:eastAsia="Times New Roman" w:cstheme="majorBidi"/>
                <w:b/>
                <w:bCs/>
                <w:sz w:val="16"/>
                <w:szCs w:val="16"/>
              </w:rPr>
              <w:t>Instructiegroepen bij basisvakken. Structuur die hierbij wordt gebruikt is die van het DIM.</w:t>
            </w:r>
          </w:p>
          <w:p w:rsidR="005B00B6" w:rsidRPr="004C2679" w:rsidRDefault="005B00B6" w:rsidP="0030356A">
            <w:pPr>
              <w:rPr>
                <w:b/>
                <w:bCs/>
                <w:sz w:val="16"/>
                <w:szCs w:val="16"/>
              </w:rPr>
            </w:pPr>
            <w:r w:rsidRPr="004C2679">
              <w:rPr>
                <w:b/>
                <w:bCs/>
                <w:sz w:val="16"/>
                <w:szCs w:val="16"/>
              </w:rPr>
              <w:t>Groep 2/3 zijn samen bezig om de doorgaande lijn soepeler te laten verlopen. Zij willen langere spelontwikkeling stimuleren.</w:t>
            </w:r>
          </w:p>
          <w:p w:rsidR="005B00B6" w:rsidRPr="004C2679" w:rsidRDefault="00CA4F86" w:rsidP="0030356A">
            <w:pPr>
              <w:rPr>
                <w:b/>
                <w:bCs/>
                <w:sz w:val="16"/>
                <w:szCs w:val="16"/>
              </w:rPr>
            </w:pPr>
            <w:hyperlink r:id="rId34" w:history="1">
              <w:r w:rsidR="005B00B6" w:rsidRPr="004C2679">
                <w:rPr>
                  <w:rStyle w:val="Hyperlink"/>
                  <w:b/>
                  <w:bCs/>
                  <w:sz w:val="16"/>
                  <w:szCs w:val="16"/>
                </w:rPr>
                <w:t>FilmpresentatieKCW2-3</w:t>
              </w:r>
            </w:hyperlink>
          </w:p>
        </w:tc>
        <w:tc>
          <w:tcPr>
            <w:tcW w:w="1984" w:type="dxa"/>
          </w:tcPr>
          <w:p w:rsidR="005B00B6" w:rsidRPr="004C2679" w:rsidRDefault="005B00B6" w:rsidP="0030356A">
            <w:pPr>
              <w:rPr>
                <w:b/>
                <w:bCs/>
                <w:sz w:val="16"/>
                <w:szCs w:val="16"/>
              </w:rPr>
            </w:pPr>
            <w:r w:rsidRPr="004C2679">
              <w:rPr>
                <w:b/>
                <w:bCs/>
                <w:sz w:val="16"/>
                <w:szCs w:val="16"/>
              </w:rPr>
              <w:t xml:space="preserve">Units zijn duidelijk omschreven en ingedeeld in de school. </w:t>
            </w:r>
          </w:p>
          <w:p w:rsidR="005B00B6" w:rsidRPr="004C2679" w:rsidRDefault="005B00B6" w:rsidP="0030356A">
            <w:pPr>
              <w:rPr>
                <w:rFonts w:eastAsia="Times New Roman" w:cstheme="majorBidi"/>
                <w:b/>
                <w:bCs/>
                <w:sz w:val="16"/>
                <w:szCs w:val="16"/>
              </w:rPr>
            </w:pPr>
            <w:r w:rsidRPr="004C2679">
              <w:rPr>
                <w:rFonts w:eastAsia="Times New Roman" w:cstheme="majorBidi"/>
                <w:b/>
                <w:bCs/>
                <w:sz w:val="16"/>
                <w:szCs w:val="16"/>
              </w:rPr>
              <w:t>Werken in niveaugroepen loopt, maar staat wel als ontwikkelpunt voor de komende jaren beschreven in het Kindcentrumplan.</w:t>
            </w:r>
          </w:p>
          <w:p w:rsidR="005B00B6" w:rsidRPr="004C2679" w:rsidRDefault="005B00B6" w:rsidP="0030356A">
            <w:pPr>
              <w:rPr>
                <w:b/>
                <w:bCs/>
                <w:sz w:val="16"/>
                <w:szCs w:val="16"/>
              </w:rPr>
            </w:pPr>
            <w:r w:rsidRPr="004C2679">
              <w:rPr>
                <w:rFonts w:eastAsia="Times New Roman" w:cstheme="majorBidi"/>
                <w:b/>
                <w:bCs/>
                <w:sz w:val="16"/>
                <w:szCs w:val="16"/>
              </w:rPr>
              <w:t>Leerlingen worden ingedeeld in drie niveaus; Leerlingen van groep 2/ 3 mogen kiezen welke activiteit zij willen doen.</w:t>
            </w:r>
          </w:p>
        </w:tc>
        <w:tc>
          <w:tcPr>
            <w:tcW w:w="3969" w:type="dxa"/>
          </w:tcPr>
          <w:p w:rsidR="005B00B6" w:rsidRPr="004C2679" w:rsidRDefault="005B00B6" w:rsidP="0030356A">
            <w:pPr>
              <w:rPr>
                <w:b/>
                <w:bCs/>
                <w:sz w:val="16"/>
                <w:szCs w:val="16"/>
              </w:rPr>
            </w:pPr>
          </w:p>
        </w:tc>
      </w:tr>
      <w:tr w:rsidR="005B00B6" w:rsidRPr="004C2679" w:rsidTr="0030356A">
        <w:trPr>
          <w:trHeight w:val="854"/>
        </w:trPr>
        <w:tc>
          <w:tcPr>
            <w:tcW w:w="1560" w:type="dxa"/>
          </w:tcPr>
          <w:p w:rsidR="005B00B6" w:rsidRPr="004C2679" w:rsidRDefault="005B00B6" w:rsidP="0030356A">
            <w:pPr>
              <w:rPr>
                <w:b/>
                <w:bCs/>
                <w:sz w:val="16"/>
                <w:szCs w:val="16"/>
              </w:rPr>
            </w:pPr>
            <w:r w:rsidRPr="004C2679">
              <w:rPr>
                <w:b/>
                <w:bCs/>
                <w:sz w:val="16"/>
                <w:szCs w:val="16"/>
              </w:rPr>
              <w:t xml:space="preserve">Leeromgeving </w:t>
            </w:r>
          </w:p>
          <w:p w:rsidR="005B00B6" w:rsidRPr="004C2679" w:rsidRDefault="005B00B6" w:rsidP="0030356A">
            <w:pPr>
              <w:rPr>
                <w:b/>
                <w:bCs/>
                <w:color w:val="8064A2" w:themeColor="accent4"/>
                <w:sz w:val="16"/>
                <w:szCs w:val="16"/>
              </w:rPr>
            </w:pPr>
          </w:p>
        </w:tc>
        <w:tc>
          <w:tcPr>
            <w:tcW w:w="1985" w:type="dxa"/>
          </w:tcPr>
          <w:p w:rsidR="005B00B6" w:rsidRPr="004C2679" w:rsidRDefault="005B00B6" w:rsidP="0030356A">
            <w:pPr>
              <w:rPr>
                <w:b/>
                <w:bCs/>
                <w:color w:val="9BBB59" w:themeColor="accent3"/>
                <w:sz w:val="16"/>
                <w:szCs w:val="16"/>
              </w:rPr>
            </w:pPr>
            <w:r w:rsidRPr="004C2679">
              <w:rPr>
                <w:b/>
                <w:bCs/>
                <w:color w:val="9BBB59" w:themeColor="accent3"/>
                <w:sz w:val="16"/>
                <w:szCs w:val="16"/>
              </w:rPr>
              <w:t>Over de leeromgeving staat niets in het curriculum beschreven.</w:t>
            </w:r>
          </w:p>
        </w:tc>
        <w:tc>
          <w:tcPr>
            <w:tcW w:w="1843" w:type="dxa"/>
          </w:tcPr>
          <w:p w:rsidR="005B00B6" w:rsidRPr="004C2679" w:rsidRDefault="005B00B6" w:rsidP="0030356A">
            <w:pPr>
              <w:rPr>
                <w:b/>
                <w:bCs/>
                <w:sz w:val="16"/>
                <w:szCs w:val="16"/>
              </w:rPr>
            </w:pPr>
          </w:p>
        </w:tc>
        <w:tc>
          <w:tcPr>
            <w:tcW w:w="1984" w:type="dxa"/>
          </w:tcPr>
          <w:p w:rsidR="005B00B6" w:rsidRPr="004C2679" w:rsidRDefault="005B00B6" w:rsidP="0030356A">
            <w:pPr>
              <w:rPr>
                <w:b/>
                <w:bCs/>
                <w:sz w:val="16"/>
                <w:szCs w:val="16"/>
              </w:rPr>
            </w:pPr>
          </w:p>
        </w:tc>
        <w:tc>
          <w:tcPr>
            <w:tcW w:w="3969" w:type="dxa"/>
          </w:tcPr>
          <w:p w:rsidR="005B00B6" w:rsidRPr="004C2679" w:rsidRDefault="005B00B6" w:rsidP="0030356A">
            <w:pPr>
              <w:rPr>
                <w:b/>
                <w:bCs/>
                <w:sz w:val="16"/>
                <w:szCs w:val="16"/>
              </w:rPr>
            </w:pPr>
          </w:p>
        </w:tc>
      </w:tr>
      <w:tr w:rsidR="005B00B6" w:rsidRPr="004C2679" w:rsidTr="0030356A">
        <w:trPr>
          <w:trHeight w:val="1418"/>
        </w:trPr>
        <w:tc>
          <w:tcPr>
            <w:tcW w:w="1560" w:type="dxa"/>
          </w:tcPr>
          <w:p w:rsidR="005B00B6" w:rsidRPr="004C2679" w:rsidRDefault="005B00B6" w:rsidP="0030356A">
            <w:pPr>
              <w:rPr>
                <w:b/>
                <w:bCs/>
                <w:sz w:val="16"/>
                <w:szCs w:val="16"/>
              </w:rPr>
            </w:pPr>
            <w:r w:rsidRPr="004C2679">
              <w:rPr>
                <w:b/>
                <w:bCs/>
                <w:sz w:val="16"/>
                <w:szCs w:val="16"/>
              </w:rPr>
              <w:t>Tijd</w:t>
            </w:r>
          </w:p>
        </w:tc>
        <w:tc>
          <w:tcPr>
            <w:tcW w:w="1985" w:type="dxa"/>
          </w:tcPr>
          <w:p w:rsidR="005B00B6" w:rsidRPr="004C2679" w:rsidRDefault="005B00B6" w:rsidP="0030356A">
            <w:pPr>
              <w:rPr>
                <w:rFonts w:eastAsia="Times New Roman" w:cstheme="majorBidi"/>
                <w:b/>
                <w:bCs/>
                <w:color w:val="C0504D" w:themeColor="accent2"/>
                <w:sz w:val="16"/>
                <w:szCs w:val="16"/>
              </w:rPr>
            </w:pPr>
            <w:r w:rsidRPr="004C2679">
              <w:rPr>
                <w:rFonts w:eastAsia="Times New Roman" w:cstheme="majorBidi"/>
                <w:b/>
                <w:bCs/>
                <w:color w:val="C0504D" w:themeColor="accent2"/>
                <w:sz w:val="16"/>
                <w:szCs w:val="16"/>
              </w:rPr>
              <w:t xml:space="preserve">Leerlingen volgen 8-jarig basisschooltraject met daarin  duidelijke verdeling van uren over de vakken. </w:t>
            </w:r>
          </w:p>
          <w:p w:rsidR="005B00B6" w:rsidRPr="004C2679" w:rsidRDefault="005B00B6" w:rsidP="0030356A">
            <w:pPr>
              <w:rPr>
                <w:rFonts w:eastAsia="Times New Roman" w:cstheme="majorBidi"/>
                <w:b/>
                <w:bCs/>
                <w:color w:val="C0504D" w:themeColor="accent2"/>
                <w:sz w:val="16"/>
                <w:szCs w:val="16"/>
              </w:rPr>
            </w:pPr>
            <w:r w:rsidRPr="004C2679">
              <w:rPr>
                <w:rFonts w:eastAsia="Times New Roman" w:cstheme="majorBidi"/>
                <w:b/>
                <w:bCs/>
                <w:color w:val="C0504D" w:themeColor="accent2"/>
                <w:sz w:val="16"/>
                <w:szCs w:val="16"/>
              </w:rPr>
              <w:t>Leerlingen kunnen werken op eigen tempo indien nodig.</w:t>
            </w:r>
          </w:p>
          <w:p w:rsidR="005B00B6" w:rsidRPr="004C2679" w:rsidRDefault="00CA4F86" w:rsidP="0030356A">
            <w:pPr>
              <w:rPr>
                <w:b/>
                <w:bCs/>
                <w:color w:val="0070C0"/>
                <w:sz w:val="16"/>
                <w:szCs w:val="16"/>
              </w:rPr>
            </w:pPr>
            <w:hyperlink r:id="rId35" w:history="1">
              <w:r w:rsidR="005B00B6" w:rsidRPr="004C2679">
                <w:rPr>
                  <w:rStyle w:val="Hyperlink"/>
                  <w:b/>
                  <w:bCs/>
                  <w:color w:val="0070C0"/>
                  <w:sz w:val="16"/>
                  <w:szCs w:val="16"/>
                </w:rPr>
                <w:t>Tijdverantwoording</w:t>
              </w:r>
              <w:r w:rsidR="005B00B6" w:rsidRPr="004C2679">
                <w:rPr>
                  <w:rStyle w:val="Hyperlink"/>
                  <w:rFonts w:eastAsia="Times New Roman" w:cstheme="majorBidi"/>
                  <w:b/>
                  <w:bCs/>
                  <w:color w:val="0070C0"/>
                  <w:sz w:val="16"/>
                  <w:szCs w:val="16"/>
                </w:rPr>
                <w:t>KCW</w:t>
              </w:r>
            </w:hyperlink>
          </w:p>
          <w:p w:rsidR="005B00B6" w:rsidRPr="004C2679" w:rsidRDefault="005B00B6" w:rsidP="0030356A">
            <w:pPr>
              <w:rPr>
                <w:b/>
                <w:bCs/>
                <w:color w:val="9BBB59" w:themeColor="accent3"/>
                <w:sz w:val="16"/>
                <w:szCs w:val="16"/>
              </w:rPr>
            </w:pPr>
            <w:r w:rsidRPr="004C2679">
              <w:rPr>
                <w:b/>
                <w:bCs/>
                <w:color w:val="0070C0"/>
                <w:sz w:val="16"/>
                <w:szCs w:val="16"/>
                <w:u w:val="single"/>
              </w:rPr>
              <w:t>(p.14)</w:t>
            </w:r>
          </w:p>
        </w:tc>
        <w:tc>
          <w:tcPr>
            <w:tcW w:w="1843" w:type="dxa"/>
          </w:tcPr>
          <w:p w:rsidR="005B00B6" w:rsidRPr="004C2679" w:rsidRDefault="005B00B6" w:rsidP="0030356A">
            <w:pPr>
              <w:rPr>
                <w:rFonts w:eastAsia="Times New Roman" w:cstheme="majorBidi"/>
                <w:b/>
                <w:bCs/>
                <w:sz w:val="16"/>
                <w:szCs w:val="16"/>
              </w:rPr>
            </w:pPr>
            <w:r w:rsidRPr="004C2679">
              <w:rPr>
                <w:rFonts w:eastAsia="Times New Roman" w:cstheme="majorBidi"/>
                <w:b/>
                <w:bCs/>
                <w:sz w:val="16"/>
                <w:szCs w:val="16"/>
              </w:rPr>
              <w:t>In zorgplan staat beschreven wanneer leerlingen eigen zorgroute hebben, of indicatie hebben van OPP.</w:t>
            </w:r>
          </w:p>
          <w:p w:rsidR="005B00B6" w:rsidRPr="004C2679" w:rsidRDefault="005B00B6" w:rsidP="0030356A">
            <w:pPr>
              <w:rPr>
                <w:b/>
                <w:bCs/>
                <w:sz w:val="16"/>
                <w:szCs w:val="16"/>
              </w:rPr>
            </w:pPr>
          </w:p>
        </w:tc>
        <w:tc>
          <w:tcPr>
            <w:tcW w:w="1984" w:type="dxa"/>
          </w:tcPr>
          <w:p w:rsidR="005B00B6" w:rsidRPr="004C2679" w:rsidRDefault="005B00B6" w:rsidP="0030356A">
            <w:pPr>
              <w:rPr>
                <w:rFonts w:eastAsia="Times New Roman" w:cstheme="majorBidi"/>
                <w:b/>
                <w:bCs/>
                <w:sz w:val="16"/>
                <w:szCs w:val="16"/>
              </w:rPr>
            </w:pPr>
            <w:r w:rsidRPr="004C2679">
              <w:rPr>
                <w:rFonts w:eastAsia="Times New Roman" w:cstheme="majorBidi"/>
                <w:b/>
                <w:bCs/>
                <w:sz w:val="16"/>
                <w:szCs w:val="16"/>
              </w:rPr>
              <w:t>Eigen tempo werken bereikt. Tijdsplanning, zoals bepaald in de verantwoording onderwijstijd, wordt door leerkrachten nageleefd.</w:t>
            </w:r>
          </w:p>
          <w:p w:rsidR="005B00B6" w:rsidRPr="004C2679" w:rsidRDefault="005B00B6" w:rsidP="0030356A">
            <w:pPr>
              <w:rPr>
                <w:b/>
                <w:bCs/>
                <w:sz w:val="16"/>
                <w:szCs w:val="16"/>
              </w:rPr>
            </w:pPr>
          </w:p>
        </w:tc>
        <w:tc>
          <w:tcPr>
            <w:tcW w:w="3969" w:type="dxa"/>
          </w:tcPr>
          <w:p w:rsidR="005B00B6" w:rsidRPr="004C2679" w:rsidRDefault="005B00B6" w:rsidP="0030356A">
            <w:pPr>
              <w:rPr>
                <w:b/>
                <w:bCs/>
                <w:sz w:val="16"/>
                <w:szCs w:val="16"/>
              </w:rPr>
            </w:pPr>
          </w:p>
        </w:tc>
      </w:tr>
      <w:tr w:rsidR="005B00B6" w:rsidRPr="004C2679" w:rsidTr="0030356A">
        <w:trPr>
          <w:trHeight w:val="3733"/>
        </w:trPr>
        <w:tc>
          <w:tcPr>
            <w:tcW w:w="1560" w:type="dxa"/>
          </w:tcPr>
          <w:p w:rsidR="005B00B6" w:rsidRPr="004C2679" w:rsidRDefault="005B00B6" w:rsidP="0030356A">
            <w:pPr>
              <w:rPr>
                <w:b/>
                <w:bCs/>
                <w:sz w:val="16"/>
                <w:szCs w:val="16"/>
              </w:rPr>
            </w:pPr>
            <w:r w:rsidRPr="004C2679">
              <w:rPr>
                <w:b/>
                <w:bCs/>
                <w:sz w:val="16"/>
                <w:szCs w:val="16"/>
              </w:rPr>
              <w:t xml:space="preserve">Toetsing </w:t>
            </w:r>
          </w:p>
          <w:p w:rsidR="005B00B6" w:rsidRPr="004C2679" w:rsidRDefault="005B00B6" w:rsidP="0030356A">
            <w:pPr>
              <w:rPr>
                <w:b/>
                <w:bCs/>
                <w:sz w:val="16"/>
                <w:szCs w:val="16"/>
              </w:rPr>
            </w:pPr>
          </w:p>
          <w:p w:rsidR="005B00B6" w:rsidRPr="004C2679" w:rsidRDefault="005B00B6" w:rsidP="0030356A">
            <w:pPr>
              <w:rPr>
                <w:b/>
                <w:bCs/>
                <w:sz w:val="16"/>
                <w:szCs w:val="16"/>
              </w:rPr>
            </w:pPr>
          </w:p>
          <w:p w:rsidR="005B00B6" w:rsidRPr="004C2679" w:rsidRDefault="005B00B6" w:rsidP="0030356A">
            <w:pPr>
              <w:rPr>
                <w:b/>
                <w:bCs/>
                <w:sz w:val="16"/>
                <w:szCs w:val="16"/>
              </w:rPr>
            </w:pPr>
          </w:p>
        </w:tc>
        <w:tc>
          <w:tcPr>
            <w:tcW w:w="1985" w:type="dxa"/>
          </w:tcPr>
          <w:p w:rsidR="005B00B6" w:rsidRPr="004C2679" w:rsidRDefault="005B00B6" w:rsidP="0030356A">
            <w:pPr>
              <w:rPr>
                <w:b/>
                <w:bCs/>
                <w:color w:val="C0504D" w:themeColor="accent2"/>
                <w:sz w:val="16"/>
                <w:szCs w:val="16"/>
              </w:rPr>
            </w:pPr>
            <w:r w:rsidRPr="004C2679">
              <w:rPr>
                <w:b/>
                <w:bCs/>
                <w:color w:val="C0504D" w:themeColor="accent2"/>
                <w:sz w:val="16"/>
                <w:szCs w:val="16"/>
              </w:rPr>
              <w:t>Citotoetsen, methodetoetsen, volgsysteem sociaal-emotionele ontwikkeling (ZIEN).</w:t>
            </w:r>
          </w:p>
          <w:p w:rsidR="005B00B6" w:rsidRPr="004C2679" w:rsidRDefault="005B00B6" w:rsidP="0030356A">
            <w:pPr>
              <w:rPr>
                <w:b/>
                <w:bCs/>
                <w:color w:val="C0504D" w:themeColor="accent2"/>
                <w:sz w:val="16"/>
                <w:szCs w:val="16"/>
              </w:rPr>
            </w:pPr>
            <w:r w:rsidRPr="004C2679">
              <w:rPr>
                <w:b/>
                <w:bCs/>
                <w:color w:val="C0504D" w:themeColor="accent2"/>
                <w:sz w:val="16"/>
                <w:szCs w:val="16"/>
              </w:rPr>
              <w:t xml:space="preserve"> </w:t>
            </w:r>
            <w:r w:rsidRPr="004C2679">
              <w:rPr>
                <w:b/>
                <w:bCs/>
                <w:color w:val="8064A2" w:themeColor="accent4"/>
                <w:sz w:val="16"/>
                <w:szCs w:val="16"/>
              </w:rPr>
              <w:t>Quickscans, formatieve en summatieve toetsing.</w:t>
            </w:r>
            <w:r w:rsidRPr="004C2679">
              <w:rPr>
                <w:b/>
                <w:bCs/>
                <w:color w:val="C0504D" w:themeColor="accent2"/>
                <w:sz w:val="16"/>
                <w:szCs w:val="16"/>
              </w:rPr>
              <w:t xml:space="preserve"> Kwaliteitspiramide dient door de leerkracht gehanteerd te worden om leerproces in kaart te brengen.</w:t>
            </w:r>
          </w:p>
          <w:p w:rsidR="005B00B6" w:rsidRPr="004C2679" w:rsidRDefault="00CA4F86" w:rsidP="0030356A">
            <w:pPr>
              <w:rPr>
                <w:b/>
                <w:bCs/>
                <w:color w:val="0070C0"/>
                <w:sz w:val="16"/>
                <w:szCs w:val="16"/>
              </w:rPr>
            </w:pPr>
            <w:hyperlink r:id="rId36" w:history="1">
              <w:r w:rsidR="005B00B6" w:rsidRPr="004C2679">
                <w:rPr>
                  <w:rStyle w:val="Hyperlink"/>
                  <w:b/>
                  <w:bCs/>
                  <w:color w:val="0070C0"/>
                  <w:sz w:val="16"/>
                  <w:szCs w:val="16"/>
                </w:rPr>
                <w:t>ToetsbeleidsplanKCW</w:t>
              </w:r>
            </w:hyperlink>
          </w:p>
          <w:p w:rsidR="005B00B6" w:rsidRPr="004C2679" w:rsidRDefault="00CA4F86" w:rsidP="0030356A">
            <w:pPr>
              <w:rPr>
                <w:b/>
                <w:bCs/>
                <w:color w:val="0070C0"/>
                <w:sz w:val="16"/>
                <w:szCs w:val="16"/>
              </w:rPr>
            </w:pPr>
            <w:hyperlink r:id="rId37" w:history="1">
              <w:r w:rsidR="005B00B6" w:rsidRPr="004C2679">
                <w:rPr>
                  <w:rStyle w:val="Hyperlink"/>
                  <w:b/>
                  <w:bCs/>
                  <w:color w:val="0070C0"/>
                  <w:sz w:val="16"/>
                  <w:szCs w:val="16"/>
                </w:rPr>
                <w:t>Schoolgids2015-2016</w:t>
              </w:r>
            </w:hyperlink>
          </w:p>
          <w:p w:rsidR="005B00B6" w:rsidRPr="004C2679" w:rsidRDefault="00CA4F86" w:rsidP="0030356A">
            <w:pPr>
              <w:rPr>
                <w:b/>
                <w:bCs/>
                <w:color w:val="C0504D" w:themeColor="accent2"/>
                <w:sz w:val="16"/>
                <w:szCs w:val="16"/>
              </w:rPr>
            </w:pPr>
            <w:hyperlink r:id="rId38" w:history="1">
              <w:r w:rsidR="005B00B6" w:rsidRPr="004C2679">
                <w:rPr>
                  <w:rStyle w:val="Hyperlink"/>
                  <w:b/>
                  <w:bCs/>
                  <w:color w:val="0070C0"/>
                  <w:sz w:val="16"/>
                  <w:szCs w:val="16"/>
                </w:rPr>
                <w:t>Jaarplan2015-2016</w:t>
              </w:r>
            </w:hyperlink>
          </w:p>
        </w:tc>
        <w:tc>
          <w:tcPr>
            <w:tcW w:w="1843" w:type="dxa"/>
          </w:tcPr>
          <w:p w:rsidR="005B00B6" w:rsidRPr="004C2679" w:rsidRDefault="005B00B6" w:rsidP="0030356A">
            <w:pPr>
              <w:rPr>
                <w:b/>
                <w:bCs/>
                <w:sz w:val="16"/>
                <w:szCs w:val="16"/>
              </w:rPr>
            </w:pPr>
            <w:r w:rsidRPr="004C2679">
              <w:rPr>
                <w:b/>
                <w:bCs/>
                <w:sz w:val="16"/>
                <w:szCs w:val="16"/>
              </w:rPr>
              <w:t>Toetsen worden na ieder blok of volgens toetskalender afgenomen.</w:t>
            </w:r>
          </w:p>
        </w:tc>
        <w:tc>
          <w:tcPr>
            <w:tcW w:w="1984" w:type="dxa"/>
          </w:tcPr>
          <w:p w:rsidR="005B00B6" w:rsidRPr="004C2679" w:rsidRDefault="005B00B6" w:rsidP="0030356A">
            <w:pPr>
              <w:rPr>
                <w:b/>
                <w:bCs/>
                <w:sz w:val="16"/>
                <w:szCs w:val="16"/>
              </w:rPr>
            </w:pPr>
            <w:r w:rsidRPr="004C2679">
              <w:rPr>
                <w:b/>
                <w:bCs/>
                <w:sz w:val="16"/>
                <w:szCs w:val="16"/>
              </w:rPr>
              <w:t>Resultaten van toetsen worden bijgehouden in het digitale volgsysteem Parnassys evenals ZIEN voor soc.-emotionele ontwikkeling.</w:t>
            </w:r>
          </w:p>
          <w:p w:rsidR="005B00B6" w:rsidRPr="004C2679" w:rsidRDefault="005B00B6" w:rsidP="0030356A">
            <w:pPr>
              <w:rPr>
                <w:b/>
                <w:bCs/>
                <w:sz w:val="16"/>
                <w:szCs w:val="16"/>
              </w:rPr>
            </w:pPr>
            <w:r w:rsidRPr="004C2679">
              <w:rPr>
                <w:b/>
                <w:bCs/>
                <w:sz w:val="16"/>
                <w:szCs w:val="16"/>
              </w:rPr>
              <w:t>Handelingsplannen worden gemaakt.</w:t>
            </w:r>
          </w:p>
        </w:tc>
        <w:tc>
          <w:tcPr>
            <w:tcW w:w="3969" w:type="dxa"/>
          </w:tcPr>
          <w:p w:rsidR="005B00B6" w:rsidRPr="004C2679" w:rsidRDefault="005B00B6" w:rsidP="0030356A">
            <w:pPr>
              <w:rPr>
                <w:b/>
                <w:bCs/>
                <w:sz w:val="16"/>
                <w:szCs w:val="16"/>
              </w:rPr>
            </w:pPr>
            <w:r w:rsidRPr="004C2679">
              <w:rPr>
                <w:b/>
                <w:bCs/>
                <w:sz w:val="16"/>
                <w:szCs w:val="16"/>
              </w:rPr>
              <w:t>Kwaliteitspiramide wordt niet gebruikt.</w:t>
            </w:r>
          </w:p>
          <w:p w:rsidR="005B00B6" w:rsidRPr="004C2679" w:rsidRDefault="005B00B6" w:rsidP="0030356A">
            <w:pPr>
              <w:rPr>
                <w:b/>
                <w:bCs/>
                <w:sz w:val="16"/>
                <w:szCs w:val="16"/>
              </w:rPr>
            </w:pPr>
            <w:r w:rsidRPr="004C2679">
              <w:rPr>
                <w:b/>
                <w:bCs/>
                <w:sz w:val="16"/>
                <w:szCs w:val="16"/>
              </w:rPr>
              <w:t>Quickscans worden niet door iedereen afgenomen.</w:t>
            </w:r>
          </w:p>
        </w:tc>
      </w:tr>
    </w:tbl>
    <w:p w:rsidR="005B00B6" w:rsidRDefault="005B00B6" w:rsidP="005B00B6">
      <w:pPr>
        <w:rPr>
          <w:b/>
          <w:bCs/>
        </w:rPr>
      </w:pPr>
    </w:p>
    <w:p w:rsidR="005B00B6" w:rsidRDefault="005B00B6" w:rsidP="005B00B6">
      <w:pPr>
        <w:tabs>
          <w:tab w:val="left" w:pos="3088"/>
        </w:tabs>
        <w:jc w:val="center"/>
        <w:rPr>
          <w:b/>
          <w:bCs/>
          <w:sz w:val="24"/>
          <w:szCs w:val="24"/>
        </w:rPr>
      </w:pPr>
    </w:p>
    <w:p w:rsidR="005B00B6" w:rsidRDefault="005B00B6" w:rsidP="005B00B6">
      <w:pPr>
        <w:tabs>
          <w:tab w:val="left" w:pos="3088"/>
        </w:tabs>
        <w:jc w:val="center"/>
        <w:rPr>
          <w:b/>
          <w:bCs/>
          <w:sz w:val="24"/>
          <w:szCs w:val="24"/>
        </w:rPr>
      </w:pPr>
    </w:p>
    <w:p w:rsidR="005B00B6" w:rsidRDefault="005B00B6" w:rsidP="005B00B6">
      <w:pPr>
        <w:tabs>
          <w:tab w:val="left" w:pos="3088"/>
        </w:tabs>
        <w:jc w:val="center"/>
        <w:rPr>
          <w:b/>
          <w:bCs/>
          <w:sz w:val="24"/>
          <w:szCs w:val="24"/>
        </w:rPr>
      </w:pPr>
    </w:p>
    <w:p w:rsidR="005B00B6" w:rsidRDefault="005B00B6" w:rsidP="005B00B6">
      <w:pPr>
        <w:tabs>
          <w:tab w:val="left" w:pos="3088"/>
        </w:tabs>
        <w:jc w:val="center"/>
        <w:rPr>
          <w:b/>
          <w:bCs/>
          <w:sz w:val="24"/>
          <w:szCs w:val="24"/>
        </w:rPr>
      </w:pPr>
    </w:p>
    <w:p w:rsidR="005B00B6" w:rsidRDefault="005B00B6" w:rsidP="005B00B6">
      <w:pPr>
        <w:tabs>
          <w:tab w:val="left" w:pos="3088"/>
        </w:tabs>
        <w:jc w:val="center"/>
        <w:rPr>
          <w:b/>
          <w:bCs/>
          <w:sz w:val="24"/>
          <w:szCs w:val="24"/>
        </w:rPr>
      </w:pPr>
    </w:p>
    <w:p w:rsidR="005B00B6" w:rsidRDefault="005B00B6" w:rsidP="005B00B6">
      <w:pPr>
        <w:tabs>
          <w:tab w:val="left" w:pos="3088"/>
        </w:tabs>
        <w:jc w:val="center"/>
        <w:rPr>
          <w:b/>
          <w:bCs/>
          <w:sz w:val="24"/>
          <w:szCs w:val="24"/>
        </w:rPr>
      </w:pPr>
    </w:p>
    <w:p w:rsidR="005B00B6" w:rsidRDefault="005B00B6" w:rsidP="005B00B6">
      <w:pPr>
        <w:tabs>
          <w:tab w:val="left" w:pos="3088"/>
        </w:tabs>
        <w:jc w:val="center"/>
        <w:rPr>
          <w:b/>
          <w:bCs/>
          <w:sz w:val="24"/>
          <w:szCs w:val="24"/>
        </w:rPr>
      </w:pPr>
    </w:p>
    <w:p w:rsidR="005B00B6" w:rsidRDefault="005B00B6" w:rsidP="005B00B6">
      <w:pPr>
        <w:tabs>
          <w:tab w:val="left" w:pos="3088"/>
        </w:tabs>
        <w:jc w:val="center"/>
        <w:rPr>
          <w:b/>
          <w:bCs/>
          <w:sz w:val="24"/>
          <w:szCs w:val="24"/>
        </w:rPr>
      </w:pPr>
    </w:p>
    <w:p w:rsidR="005B00B6" w:rsidRDefault="005B00B6" w:rsidP="005B00B6">
      <w:pPr>
        <w:tabs>
          <w:tab w:val="left" w:pos="3088"/>
        </w:tabs>
        <w:jc w:val="center"/>
        <w:rPr>
          <w:b/>
          <w:bCs/>
          <w:sz w:val="24"/>
          <w:szCs w:val="24"/>
        </w:rPr>
      </w:pPr>
    </w:p>
    <w:p w:rsidR="005B00B6" w:rsidRPr="00E400DE" w:rsidRDefault="005B00B6" w:rsidP="005B00B6">
      <w:pPr>
        <w:tabs>
          <w:tab w:val="left" w:pos="3088"/>
        </w:tabs>
        <w:jc w:val="center"/>
        <w:rPr>
          <w:b/>
          <w:bCs/>
          <w:sz w:val="28"/>
          <w:szCs w:val="28"/>
        </w:rPr>
      </w:pPr>
      <w:r w:rsidRPr="00E400DE">
        <w:rPr>
          <w:b/>
          <w:bCs/>
          <w:sz w:val="28"/>
          <w:szCs w:val="28"/>
        </w:rPr>
        <w:t>Curriculumanalyse deel B</w:t>
      </w:r>
    </w:p>
    <w:p w:rsidR="005B00B6" w:rsidRPr="0014089E" w:rsidRDefault="005B00B6" w:rsidP="005B00B6">
      <w:pPr>
        <w:pStyle w:val="Lijstalinea"/>
        <w:numPr>
          <w:ilvl w:val="0"/>
          <w:numId w:val="46"/>
        </w:numPr>
        <w:rPr>
          <w:b/>
          <w:bCs/>
        </w:rPr>
      </w:pPr>
      <w:r w:rsidRPr="0014089E">
        <w:rPr>
          <w:b/>
          <w:bCs/>
        </w:rPr>
        <w:t>Welke leerlijnen/leerdoelen herken je?</w:t>
      </w:r>
    </w:p>
    <w:p w:rsidR="005B00B6" w:rsidRPr="0014089E" w:rsidRDefault="005B00B6" w:rsidP="005B00B6">
      <w:pPr>
        <w:shd w:val="clear" w:color="auto" w:fill="FFFFFF"/>
        <w:spacing w:before="100" w:beforeAutospacing="1" w:after="100" w:afterAutospacing="1" w:line="240" w:lineRule="auto"/>
        <w:ind w:left="720"/>
        <w:rPr>
          <w:rFonts w:cs="Arial"/>
          <w:i/>
          <w:iCs/>
          <w:color w:val="333333"/>
          <w:sz w:val="24"/>
          <w:szCs w:val="24"/>
        </w:rPr>
      </w:pPr>
      <w:r w:rsidRPr="0014089E">
        <w:rPr>
          <w:rFonts w:cs="Arial"/>
          <w:color w:val="333333"/>
          <w:sz w:val="24"/>
          <w:szCs w:val="24"/>
        </w:rPr>
        <w:t xml:space="preserve">Er zijn vier </w:t>
      </w:r>
      <w:r>
        <w:rPr>
          <w:rFonts w:cs="Arial"/>
          <w:color w:val="333333"/>
          <w:sz w:val="24"/>
          <w:szCs w:val="24"/>
        </w:rPr>
        <w:t>sub</w:t>
      </w:r>
      <w:r w:rsidRPr="0014089E">
        <w:rPr>
          <w:rFonts w:cs="Arial"/>
          <w:color w:val="333333"/>
          <w:sz w:val="24"/>
          <w:szCs w:val="24"/>
        </w:rPr>
        <w:t xml:space="preserve">domeinen bij </w:t>
      </w:r>
      <w:r>
        <w:rPr>
          <w:rFonts w:cs="Arial"/>
          <w:color w:val="333333"/>
          <w:sz w:val="24"/>
          <w:szCs w:val="24"/>
        </w:rPr>
        <w:t xml:space="preserve">het domein </w:t>
      </w:r>
      <w:r w:rsidRPr="00B36C76">
        <w:rPr>
          <w:rFonts w:cs="Arial"/>
          <w:i/>
          <w:iCs/>
          <w:color w:val="333333"/>
          <w:sz w:val="24"/>
          <w:szCs w:val="24"/>
        </w:rPr>
        <w:t>Rekenen</w:t>
      </w:r>
      <w:r w:rsidRPr="0014089E">
        <w:rPr>
          <w:rFonts w:cs="Arial"/>
          <w:color w:val="333333"/>
          <w:sz w:val="24"/>
          <w:szCs w:val="24"/>
        </w:rPr>
        <w:t xml:space="preserve">: </w:t>
      </w:r>
      <w:r w:rsidRPr="0014089E">
        <w:rPr>
          <w:rStyle w:val="Nadruk"/>
          <w:rFonts w:cs="Arial"/>
          <w:color w:val="333333"/>
          <w:sz w:val="24"/>
          <w:szCs w:val="24"/>
        </w:rPr>
        <w:t xml:space="preserve">Getallen; Verhoudingen; Meten en Meetkunde; Verbanden. </w:t>
      </w:r>
      <w:r w:rsidRPr="0014089E">
        <w:rPr>
          <w:rFonts w:eastAsia="Times New Roman" w:cs="Arial"/>
          <w:color w:val="333333"/>
          <w:sz w:val="24"/>
          <w:szCs w:val="24"/>
        </w:rPr>
        <w:t xml:space="preserve">Er zijn ook vier </w:t>
      </w:r>
      <w:r>
        <w:rPr>
          <w:rFonts w:eastAsia="Times New Roman" w:cs="Arial"/>
          <w:color w:val="333333"/>
          <w:sz w:val="24"/>
          <w:szCs w:val="24"/>
        </w:rPr>
        <w:t>sub</w:t>
      </w:r>
      <w:r w:rsidRPr="0014089E">
        <w:rPr>
          <w:rFonts w:eastAsia="Times New Roman" w:cs="Arial"/>
          <w:color w:val="333333"/>
          <w:sz w:val="24"/>
          <w:szCs w:val="24"/>
        </w:rPr>
        <w:t xml:space="preserve">domeinen bij </w:t>
      </w:r>
      <w:r>
        <w:rPr>
          <w:rFonts w:eastAsia="Times New Roman" w:cs="Arial"/>
          <w:color w:val="333333"/>
          <w:sz w:val="24"/>
          <w:szCs w:val="24"/>
        </w:rPr>
        <w:t xml:space="preserve">het domein </w:t>
      </w:r>
      <w:r w:rsidRPr="00B36C76">
        <w:rPr>
          <w:rFonts w:eastAsia="Times New Roman" w:cs="Arial"/>
          <w:i/>
          <w:iCs/>
          <w:color w:val="333333"/>
          <w:sz w:val="24"/>
          <w:szCs w:val="24"/>
        </w:rPr>
        <w:t>Taal</w:t>
      </w:r>
      <w:r w:rsidRPr="0014089E">
        <w:rPr>
          <w:rFonts w:eastAsia="Times New Roman" w:cs="Arial"/>
          <w:color w:val="333333"/>
          <w:sz w:val="24"/>
          <w:szCs w:val="24"/>
        </w:rPr>
        <w:t>:</w:t>
      </w:r>
      <w:r w:rsidRPr="0014089E">
        <w:rPr>
          <w:rFonts w:eastAsia="Times New Roman" w:cs="Arial"/>
          <w:i/>
          <w:iCs/>
          <w:color w:val="333333"/>
          <w:sz w:val="24"/>
          <w:szCs w:val="24"/>
        </w:rPr>
        <w:t xml:space="preserve"> Mondelinge taalvaardigheid; </w:t>
      </w:r>
      <w:r>
        <w:rPr>
          <w:rFonts w:eastAsia="Times New Roman" w:cs="Arial"/>
          <w:i/>
          <w:iCs/>
          <w:color w:val="333333"/>
          <w:sz w:val="24"/>
          <w:szCs w:val="24"/>
        </w:rPr>
        <w:t>Leesvaardigheid;</w:t>
      </w:r>
      <w:r w:rsidRPr="0014089E">
        <w:rPr>
          <w:rFonts w:eastAsia="Times New Roman" w:cs="Arial"/>
          <w:i/>
          <w:iCs/>
          <w:color w:val="333333"/>
          <w:sz w:val="24"/>
          <w:szCs w:val="24"/>
        </w:rPr>
        <w:t xml:space="preserve"> </w:t>
      </w:r>
      <w:r w:rsidRPr="00533CEA">
        <w:rPr>
          <w:rFonts w:eastAsia="Times New Roman" w:cs="Arial"/>
          <w:i/>
          <w:iCs/>
          <w:color w:val="333333"/>
          <w:sz w:val="24"/>
          <w:szCs w:val="24"/>
        </w:rPr>
        <w:t>Schrijfvaard</w:t>
      </w:r>
      <w:r w:rsidRPr="0014089E">
        <w:rPr>
          <w:rFonts w:eastAsia="Times New Roman" w:cs="Arial"/>
          <w:i/>
          <w:iCs/>
          <w:color w:val="333333"/>
          <w:sz w:val="24"/>
          <w:szCs w:val="24"/>
        </w:rPr>
        <w:t xml:space="preserve">igheid; </w:t>
      </w:r>
      <w:r w:rsidRPr="00533CEA">
        <w:rPr>
          <w:rFonts w:eastAsia="Times New Roman" w:cs="Arial"/>
          <w:i/>
          <w:iCs/>
          <w:color w:val="333333"/>
          <w:sz w:val="24"/>
          <w:szCs w:val="24"/>
        </w:rPr>
        <w:t>Begrippenlijst</w:t>
      </w:r>
      <w:r w:rsidRPr="0014089E">
        <w:rPr>
          <w:rFonts w:eastAsia="Times New Roman" w:cs="Arial"/>
          <w:i/>
          <w:iCs/>
          <w:color w:val="333333"/>
          <w:sz w:val="24"/>
          <w:szCs w:val="24"/>
        </w:rPr>
        <w:t xml:space="preserve">; </w:t>
      </w:r>
      <w:r>
        <w:rPr>
          <w:rFonts w:eastAsia="Times New Roman" w:cs="Arial"/>
          <w:i/>
          <w:iCs/>
          <w:color w:val="333333"/>
          <w:sz w:val="24"/>
          <w:szCs w:val="24"/>
        </w:rPr>
        <w:t>T</w:t>
      </w:r>
      <w:r w:rsidRPr="00533CEA">
        <w:rPr>
          <w:rFonts w:eastAsia="Times New Roman" w:cs="Arial"/>
          <w:i/>
          <w:iCs/>
          <w:color w:val="333333"/>
          <w:sz w:val="24"/>
          <w:szCs w:val="24"/>
        </w:rPr>
        <w:t>aalverzorgin</w:t>
      </w:r>
      <w:r w:rsidRPr="0014089E">
        <w:rPr>
          <w:rFonts w:eastAsia="Times New Roman" w:cs="Arial"/>
          <w:i/>
          <w:iCs/>
          <w:color w:val="333333"/>
          <w:sz w:val="24"/>
          <w:szCs w:val="24"/>
        </w:rPr>
        <w:t>g.</w:t>
      </w:r>
    </w:p>
    <w:p w:rsidR="005B00B6" w:rsidRPr="0014089E" w:rsidRDefault="005B00B6" w:rsidP="005B00B6">
      <w:pPr>
        <w:pStyle w:val="Lijstalinea"/>
        <w:rPr>
          <w:rStyle w:val="Nadruk"/>
          <w:rFonts w:cs="Arial"/>
          <w:i w:val="0"/>
          <w:iCs w:val="0"/>
          <w:color w:val="333333"/>
        </w:rPr>
      </w:pPr>
      <w:r w:rsidRPr="0014089E">
        <w:rPr>
          <w:rStyle w:val="Nadruk"/>
          <w:rFonts w:cs="Arial"/>
          <w:color w:val="333333"/>
        </w:rPr>
        <w:t xml:space="preserve">Deze </w:t>
      </w:r>
      <w:r>
        <w:rPr>
          <w:rStyle w:val="Nadruk"/>
          <w:rFonts w:cs="Arial"/>
          <w:color w:val="333333"/>
        </w:rPr>
        <w:t>sub</w:t>
      </w:r>
      <w:r w:rsidRPr="0014089E">
        <w:rPr>
          <w:rStyle w:val="Nadruk"/>
          <w:rFonts w:cs="Arial"/>
          <w:color w:val="333333"/>
        </w:rPr>
        <w:t>domeinen zijn continu terug te zien in het curriculum. Door gebruik te maken van een rekenmethode, Wereld in getallen, en door het afnemen van methodetoetsen en toetsen van Cito komen de referentieniveaus telkens weer naar voren. Ook het rapport dat leerlingen drie keer per jaar krijgen, is ingedeeld in deze domeinen.</w:t>
      </w:r>
    </w:p>
    <w:p w:rsidR="005B00B6" w:rsidRPr="0014089E" w:rsidRDefault="005B00B6" w:rsidP="005B00B6">
      <w:pPr>
        <w:pStyle w:val="Lijstalinea"/>
        <w:rPr>
          <w:rStyle w:val="Nadruk"/>
          <w:rFonts w:cs="Arial"/>
          <w:i w:val="0"/>
          <w:iCs w:val="0"/>
          <w:color w:val="333333"/>
        </w:rPr>
      </w:pPr>
    </w:p>
    <w:p w:rsidR="005B00B6" w:rsidRDefault="005B00B6" w:rsidP="005B00B6">
      <w:pPr>
        <w:pStyle w:val="Lijstalinea"/>
        <w:rPr>
          <w:rFonts w:cs="Arial"/>
          <w:color w:val="333333"/>
        </w:rPr>
      </w:pPr>
      <w:r w:rsidRPr="0014089E">
        <w:rPr>
          <w:rStyle w:val="Nadruk"/>
          <w:rFonts w:cs="Arial"/>
          <w:color w:val="333333"/>
        </w:rPr>
        <w:t>Wat betreft het fundamentele niveau (1F) en het streefniveau (1S) voor primair onderwijs is te stellen dat dit niet duidelijk naar voren komt in het curriculum en dat er onder de leerkrachten onwetendheid is over de betekenis van deze niveaus.</w:t>
      </w:r>
      <w:r w:rsidRPr="0014089E">
        <w:rPr>
          <w:rFonts w:cs="Arial"/>
          <w:color w:val="333333"/>
        </w:rPr>
        <w:t xml:space="preserve"> </w:t>
      </w:r>
    </w:p>
    <w:p w:rsidR="005B00B6" w:rsidRDefault="005B00B6" w:rsidP="005B00B6">
      <w:pPr>
        <w:pStyle w:val="Lijstalinea"/>
        <w:rPr>
          <w:rFonts w:cs="Arial"/>
          <w:color w:val="333333"/>
        </w:rPr>
      </w:pPr>
    </w:p>
    <w:p w:rsidR="005B00B6" w:rsidRPr="0014089E" w:rsidRDefault="005B00B6" w:rsidP="005B00B6">
      <w:pPr>
        <w:pStyle w:val="Lijstalinea"/>
        <w:rPr>
          <w:rFonts w:cs="Arial"/>
          <w:color w:val="333333"/>
        </w:rPr>
      </w:pPr>
    </w:p>
    <w:p w:rsidR="005B00B6" w:rsidRPr="0014089E" w:rsidRDefault="005B00B6" w:rsidP="005B00B6">
      <w:pPr>
        <w:pStyle w:val="Lijstalinea"/>
        <w:numPr>
          <w:ilvl w:val="0"/>
          <w:numId w:val="46"/>
        </w:numPr>
        <w:rPr>
          <w:b/>
          <w:bCs/>
        </w:rPr>
      </w:pPr>
      <w:r w:rsidRPr="0014089E">
        <w:rPr>
          <w:b/>
          <w:bCs/>
        </w:rPr>
        <w:t>Naar welke leerdoelen leiden deze leerlijnen?</w:t>
      </w:r>
    </w:p>
    <w:p w:rsidR="005B00B6" w:rsidRPr="0014089E" w:rsidRDefault="005B00B6" w:rsidP="005B00B6">
      <w:pPr>
        <w:pStyle w:val="Lijstalinea"/>
      </w:pPr>
      <w:r w:rsidRPr="0014089E">
        <w:t xml:space="preserve">De kerndoelen zijn uitgewerkt in tussendoelen en  leerlijnen, die leiden tot formulering van leerdoelen per twee leerjaren </w:t>
      </w:r>
      <w:sdt>
        <w:sdtPr>
          <w:id w:val="-1264446088"/>
          <w:citation/>
        </w:sdtPr>
        <w:sdtEndPr/>
        <w:sdtContent>
          <w:r w:rsidR="00D53726">
            <w:fldChar w:fldCharType="begin"/>
          </w:r>
          <w:r w:rsidR="00D53726">
            <w:instrText xml:space="preserve">CITATION Tul \l 1043 </w:instrText>
          </w:r>
          <w:r w:rsidR="00D53726">
            <w:fldChar w:fldCharType="separate"/>
          </w:r>
          <w:r w:rsidRPr="0014089E">
            <w:rPr>
              <w:noProof/>
            </w:rPr>
            <w:t>(Tule &amp; Slo, 2006)</w:t>
          </w:r>
          <w:r w:rsidR="00D53726">
            <w:rPr>
              <w:noProof/>
            </w:rPr>
            <w:fldChar w:fldCharType="end"/>
          </w:r>
        </w:sdtContent>
      </w:sdt>
      <w:r w:rsidRPr="0014089E">
        <w:t>. De referentieniveaus taal en rekenen worden weergegeven in uitgebreidere en meer specifieke leerdoelen die worden gebruikt voor het opstellen van minimumdoelen (fundamentele doelen) en streefdoelen voor taal en rekenen.</w:t>
      </w:r>
    </w:p>
    <w:p w:rsidR="005B00B6" w:rsidRPr="0014089E" w:rsidRDefault="005B00B6" w:rsidP="005B00B6">
      <w:pPr>
        <w:pStyle w:val="Lijstalinea"/>
      </w:pPr>
    </w:p>
    <w:p w:rsidR="005B00B6" w:rsidRPr="0014089E" w:rsidRDefault="005B00B6" w:rsidP="005B00B6">
      <w:pPr>
        <w:pStyle w:val="Lijstalinea"/>
      </w:pPr>
      <w:r w:rsidRPr="0014089E">
        <w:t xml:space="preserve">Door het gebruik van methodes of vakleerkrachten voor de </w:t>
      </w:r>
      <w:r>
        <w:t>domeinen</w:t>
      </w:r>
      <w:r w:rsidRPr="0014089E">
        <w:t xml:space="preserve"> </w:t>
      </w:r>
      <w:r w:rsidRPr="00B36C76">
        <w:rPr>
          <w:i/>
          <w:iCs/>
        </w:rPr>
        <w:t xml:space="preserve">Nederlands, Engels, Rekenen/Wiskunde, Oriëntatie op jezelf en de wereld, Kunstzinnige Oriëntatie </w:t>
      </w:r>
      <w:r w:rsidRPr="00B36C76">
        <w:t>en</w:t>
      </w:r>
      <w:r w:rsidRPr="00B36C76">
        <w:rPr>
          <w:i/>
          <w:iCs/>
        </w:rPr>
        <w:t xml:space="preserve"> Bewegingsonderwijs </w:t>
      </w:r>
      <w:r w:rsidRPr="0014089E">
        <w:t xml:space="preserve">worden  de kerndoelen en de doorlopende leerlijn van 1 naar 8 hoe dan ook nagestreefd. Kindcentrum Westerbreedte legt de lat hoger dan de ondergrens van de inspectie. Het streefniveau is hoger dan het fundamentele niveau. De leerlingen worden uitgedaagd om beter te presteren en werken.  Zowel op groepsniveau als individueel niveau wordt er op school planmatig en opbrengstgericht gewerkt. Dit is terug te zien in de groepsplannen die worden opgesteld voor rekenen, begrijpend lezen en technisch lezen. Meerdere malen per jaar analyseren en evalueren team en directie alle opbrengsten en het onderwijsaanbod. Indien noodzakelijk worden interventies gepleegd en/of doelen bijgesteld. </w:t>
      </w:r>
    </w:p>
    <w:p w:rsidR="005B00B6" w:rsidRPr="0014089E" w:rsidRDefault="005B00B6" w:rsidP="005B00B6">
      <w:pPr>
        <w:pStyle w:val="Lijstalinea"/>
      </w:pPr>
    </w:p>
    <w:p w:rsidR="005B00B6" w:rsidRDefault="005B00B6" w:rsidP="005B00B6">
      <w:pPr>
        <w:pStyle w:val="Lijstalinea"/>
      </w:pPr>
      <w:r w:rsidRPr="0014089E">
        <w:t xml:space="preserve">De 21st century skills worden weergegeven d.m.v. de zeven deelvaardigheden: </w:t>
      </w:r>
      <w:r w:rsidRPr="0014089E">
        <w:rPr>
          <w:i/>
          <w:iCs/>
        </w:rPr>
        <w:t>samenwerken; probleemoplossend vermogen;</w:t>
      </w:r>
      <w:r>
        <w:rPr>
          <w:i/>
          <w:iCs/>
        </w:rPr>
        <w:t xml:space="preserve"> ICT-</w:t>
      </w:r>
      <w:r w:rsidRPr="0014089E">
        <w:rPr>
          <w:i/>
          <w:iCs/>
        </w:rPr>
        <w:t>geletterdheid; creativiteit; kritisch denken; communiceren; sociale en culturele vaardigheden</w:t>
      </w:r>
      <w:r w:rsidRPr="0014089E">
        <w:t>. Deze vaardigheden doen een beroep op een betrokken, ondernemende en nieuwsgierige houding van de leerlingen. Een aantal van deze vaardigheden is op Kc Westerbreedte al terug te zien</w:t>
      </w:r>
      <w:r>
        <w:t xml:space="preserve"> of </w:t>
      </w:r>
      <w:r w:rsidRPr="0014089E">
        <w:t>zijn nog in ontwikkeling.</w:t>
      </w:r>
    </w:p>
    <w:p w:rsidR="005B00B6" w:rsidRDefault="005B00B6" w:rsidP="005B00B6">
      <w:pPr>
        <w:pStyle w:val="Lijstalinea"/>
      </w:pPr>
    </w:p>
    <w:p w:rsidR="005B00B6" w:rsidRPr="0014089E" w:rsidRDefault="005B00B6" w:rsidP="005B00B6">
      <w:pPr>
        <w:pStyle w:val="Lijstalinea"/>
      </w:pPr>
    </w:p>
    <w:p w:rsidR="005B00B6" w:rsidRDefault="005B00B6" w:rsidP="005B00B6">
      <w:pPr>
        <w:pStyle w:val="Lijstalinea"/>
        <w:numPr>
          <w:ilvl w:val="0"/>
          <w:numId w:val="46"/>
        </w:numPr>
        <w:rPr>
          <w:b/>
          <w:bCs/>
        </w:rPr>
      </w:pPr>
      <w:r w:rsidRPr="0014089E">
        <w:rPr>
          <w:b/>
          <w:bCs/>
        </w:rPr>
        <w:t>Welke integratie of samenhang van leerdoelen zie je?</w:t>
      </w:r>
    </w:p>
    <w:p w:rsidR="005B00B6" w:rsidRDefault="005B00B6" w:rsidP="005B00B6">
      <w:pPr>
        <w:pStyle w:val="Lijstalinea"/>
        <w:rPr>
          <w:rFonts w:cs="OCWTalent-Regular"/>
        </w:rPr>
      </w:pPr>
      <w:r>
        <w:t xml:space="preserve">Er is juist sprake van een samenhang van leerdoelen. Het domein </w:t>
      </w:r>
      <w:r w:rsidRPr="00B36C76">
        <w:rPr>
          <w:i/>
          <w:iCs/>
        </w:rPr>
        <w:t>Oriëntatie op jezelf en de wereld</w:t>
      </w:r>
      <w:r w:rsidRPr="00B36C76">
        <w:rPr>
          <w:rFonts w:cs="OCWTalent-Regular"/>
          <w:i/>
          <w:iCs/>
        </w:rPr>
        <w:t xml:space="preserve"> </w:t>
      </w:r>
      <w:r>
        <w:rPr>
          <w:rFonts w:cs="OCWTalent-Regular"/>
        </w:rPr>
        <w:t xml:space="preserve">is nauw verbonden met het domein </w:t>
      </w:r>
      <w:r>
        <w:rPr>
          <w:rFonts w:cs="OCWTalent-Regular"/>
          <w:i/>
          <w:iCs/>
        </w:rPr>
        <w:t>T</w:t>
      </w:r>
      <w:r w:rsidRPr="00B36C76">
        <w:rPr>
          <w:rFonts w:cs="OCWTalent-Regular"/>
          <w:i/>
          <w:iCs/>
        </w:rPr>
        <w:t>aa</w:t>
      </w:r>
      <w:r>
        <w:rPr>
          <w:rFonts w:cs="OCWTalent-Regular"/>
          <w:i/>
          <w:iCs/>
        </w:rPr>
        <w:t xml:space="preserve">l </w:t>
      </w:r>
      <w:r>
        <w:rPr>
          <w:rFonts w:cs="OCWTalent-Regular"/>
        </w:rPr>
        <w:t xml:space="preserve">vooral doordat er veel wordt gepraat, gediscussieerd, gelezen en verwerkt. En ook activiteiten bij </w:t>
      </w:r>
      <w:r w:rsidRPr="00B36C76">
        <w:rPr>
          <w:rFonts w:cs="OCWTalent-Regular"/>
          <w:i/>
          <w:iCs/>
        </w:rPr>
        <w:t>Rekenen</w:t>
      </w:r>
      <w:r>
        <w:rPr>
          <w:rFonts w:cs="OCWTalent-Regular"/>
        </w:rPr>
        <w:t xml:space="preserve"> zoals meten/wegen/klok lezen/verdelen/omgaan met geld en </w:t>
      </w:r>
      <w:r w:rsidRPr="003F7B05">
        <w:rPr>
          <w:rFonts w:cs="OCWTalent-Regular"/>
        </w:rPr>
        <w:t>het verwerken van informatie in onder andere tabellen</w:t>
      </w:r>
      <w:r>
        <w:rPr>
          <w:rFonts w:cs="OCWTalent-Regular"/>
        </w:rPr>
        <w:t xml:space="preserve"> en </w:t>
      </w:r>
      <w:r w:rsidRPr="003F7B05">
        <w:rPr>
          <w:rFonts w:cs="OCWTalent-Regular"/>
        </w:rPr>
        <w:t>grafi</w:t>
      </w:r>
      <w:r>
        <w:rPr>
          <w:rFonts w:cs="OCWTalent-Regular"/>
        </w:rPr>
        <w:t>eken</w:t>
      </w:r>
      <w:r w:rsidRPr="003F7B05">
        <w:rPr>
          <w:rFonts w:cs="OCWTalent-Regular"/>
        </w:rPr>
        <w:t xml:space="preserve"> en het gebruik van beelden en beeldend materiaal </w:t>
      </w:r>
      <w:r>
        <w:rPr>
          <w:rFonts w:cs="OCWTalent-Regular"/>
        </w:rPr>
        <w:t>geven een geïntegreerd aanbod van</w:t>
      </w:r>
      <w:r w:rsidRPr="00B36C76">
        <w:rPr>
          <w:rFonts w:cs="OCWTalent-Regular"/>
          <w:i/>
          <w:iCs/>
        </w:rPr>
        <w:t xml:space="preserve"> </w:t>
      </w:r>
      <w:r w:rsidRPr="00B36C76">
        <w:rPr>
          <w:i/>
          <w:iCs/>
        </w:rPr>
        <w:t>Oriëntatie op jezelf en de wereld</w:t>
      </w:r>
      <w:r w:rsidRPr="00B36C76">
        <w:rPr>
          <w:rFonts w:cs="OCWTalent-Regular"/>
          <w:i/>
          <w:iCs/>
        </w:rPr>
        <w:t xml:space="preserve"> </w:t>
      </w:r>
      <w:r>
        <w:rPr>
          <w:rFonts w:cs="OCWTalent-Regular"/>
        </w:rPr>
        <w:t xml:space="preserve">en </w:t>
      </w:r>
      <w:r w:rsidRPr="00B36C76">
        <w:rPr>
          <w:rFonts w:cs="OCWTalent-Regular"/>
          <w:i/>
          <w:iCs/>
        </w:rPr>
        <w:t>Kunstzinnige Oriëntatie</w:t>
      </w:r>
      <w:r w:rsidRPr="003F7B05">
        <w:rPr>
          <w:rFonts w:cs="OCWTalent-Regular"/>
        </w:rPr>
        <w:t xml:space="preserve">. </w:t>
      </w:r>
      <w:r>
        <w:rPr>
          <w:rFonts w:cs="OCWTalent-Regular"/>
        </w:rPr>
        <w:t xml:space="preserve">Daarnaast zijn rekenopgaven erg talig waardoor een beroep wordt gedaan op het subdomein </w:t>
      </w:r>
      <w:r>
        <w:rPr>
          <w:rFonts w:cs="OCWTalent-Regular"/>
          <w:i/>
          <w:iCs/>
        </w:rPr>
        <w:t>Leesvaardigheid</w:t>
      </w:r>
      <w:r>
        <w:rPr>
          <w:rFonts w:cs="OCWTalent-Regular"/>
        </w:rPr>
        <w:t>.</w:t>
      </w:r>
    </w:p>
    <w:p w:rsidR="005B00B6" w:rsidRDefault="005B00B6" w:rsidP="005B00B6">
      <w:pPr>
        <w:pStyle w:val="Lijstalinea"/>
        <w:rPr>
          <w:rFonts w:cs="OCWTalent-Regular"/>
        </w:rPr>
      </w:pPr>
    </w:p>
    <w:p w:rsidR="005B00B6" w:rsidRPr="0014089E" w:rsidRDefault="005B00B6" w:rsidP="005B00B6">
      <w:pPr>
        <w:pStyle w:val="Lijstalinea"/>
        <w:rPr>
          <w:b/>
          <w:bCs/>
        </w:rPr>
      </w:pPr>
    </w:p>
    <w:p w:rsidR="005B00B6" w:rsidRPr="00B36C76" w:rsidRDefault="005B00B6" w:rsidP="005B00B6">
      <w:pPr>
        <w:pStyle w:val="Lijstalinea"/>
        <w:numPr>
          <w:ilvl w:val="0"/>
          <w:numId w:val="46"/>
        </w:numPr>
        <w:rPr>
          <w:b/>
          <w:bCs/>
        </w:rPr>
      </w:pPr>
      <w:r w:rsidRPr="00B36C76">
        <w:rPr>
          <w:b/>
          <w:bCs/>
        </w:rPr>
        <w:t>Hoe komen deze leerdoelen in het primaire proces van jouw groep(en)/leerjaren terug?</w:t>
      </w:r>
    </w:p>
    <w:p w:rsidR="005B00B6" w:rsidRPr="00A62EBE" w:rsidRDefault="005B00B6" w:rsidP="005B00B6">
      <w:pPr>
        <w:pStyle w:val="Lijstalinea"/>
      </w:pPr>
      <w:r w:rsidRPr="00A62EBE">
        <w:t xml:space="preserve">Door het gebruik van methodes worden de verplichte kerndoelen (behalve die van het domein </w:t>
      </w:r>
      <w:r w:rsidRPr="00A62EBE">
        <w:rPr>
          <w:i/>
          <w:iCs/>
        </w:rPr>
        <w:t>Friese taal</w:t>
      </w:r>
      <w:r w:rsidRPr="00A62EBE">
        <w:t xml:space="preserve">) volledig gedekt. In de onderbouw wordt thematisch gewerkt en hier wordt niet structureel gebruik gemaakt van methodes. De kerndoelen in de onderbouw zijn gedekt door uitgebreide themavoorbereidingen met verantwoording van de doelen. </w:t>
      </w:r>
    </w:p>
    <w:p w:rsidR="005B00B6" w:rsidRPr="00A62EBE" w:rsidRDefault="005B00B6" w:rsidP="005B00B6">
      <w:pPr>
        <w:pStyle w:val="Lijstalinea"/>
      </w:pPr>
    </w:p>
    <w:p w:rsidR="005B00B6" w:rsidRPr="00A62EBE" w:rsidRDefault="005B00B6" w:rsidP="005B00B6">
      <w:pPr>
        <w:pStyle w:val="Lijstalinea"/>
      </w:pPr>
      <w:r w:rsidRPr="00A62EBE">
        <w:t xml:space="preserve">Twee keer per jaar, na het afnemen van de Citotoetsen, worden de doelen voor Begrijpend lezen, Technisch lezen en Rekenen op groepsniveau beschreven in het groepsplan. Deze doelen worden opgesteld aan de hand van de uitslagen van de Citotoetsen en de methodegebonden toetsen. </w:t>
      </w:r>
    </w:p>
    <w:p w:rsidR="005B00B6" w:rsidRPr="00B36C76" w:rsidRDefault="005B00B6" w:rsidP="005B00B6">
      <w:pPr>
        <w:pStyle w:val="Lijstalinea"/>
      </w:pPr>
    </w:p>
    <w:p w:rsidR="005B00B6" w:rsidRPr="0014089E" w:rsidRDefault="005B00B6" w:rsidP="005B00B6">
      <w:pPr>
        <w:pStyle w:val="Lijstalinea"/>
        <w:rPr>
          <w:b/>
          <w:bCs/>
        </w:rPr>
      </w:pPr>
    </w:p>
    <w:p w:rsidR="005B00B6" w:rsidRPr="0014089E" w:rsidRDefault="005B00B6" w:rsidP="005B00B6">
      <w:pPr>
        <w:pStyle w:val="Lijstalinea"/>
        <w:numPr>
          <w:ilvl w:val="0"/>
          <w:numId w:val="46"/>
        </w:numPr>
        <w:rPr>
          <w:b/>
          <w:bCs/>
        </w:rPr>
      </w:pPr>
      <w:r w:rsidRPr="0014089E">
        <w:rPr>
          <w:b/>
          <w:bCs/>
        </w:rPr>
        <w:t>Welke sterke punten herken je? Wat zijn zwakkere punten?</w:t>
      </w:r>
    </w:p>
    <w:p w:rsidR="005B00B6" w:rsidRPr="0014089E" w:rsidRDefault="005B00B6" w:rsidP="005B00B6">
      <w:pPr>
        <w:pStyle w:val="Lijstalinea"/>
      </w:pPr>
    </w:p>
    <w:tbl>
      <w:tblPr>
        <w:tblStyle w:val="Tabelraster"/>
        <w:tblW w:w="0" w:type="auto"/>
        <w:tblInd w:w="720" w:type="dxa"/>
        <w:tblLook w:val="04A0" w:firstRow="1" w:lastRow="0" w:firstColumn="1" w:lastColumn="0" w:noHBand="0" w:noVBand="1"/>
      </w:tblPr>
      <w:tblGrid>
        <w:gridCol w:w="2001"/>
        <w:gridCol w:w="3555"/>
        <w:gridCol w:w="3012"/>
      </w:tblGrid>
      <w:tr w:rsidR="005B00B6" w:rsidTr="0030356A">
        <w:tc>
          <w:tcPr>
            <w:tcW w:w="2887" w:type="dxa"/>
          </w:tcPr>
          <w:p w:rsidR="005B00B6" w:rsidRPr="00863AB1" w:rsidRDefault="005B00B6" w:rsidP="0030356A">
            <w:pPr>
              <w:pStyle w:val="Lijstalinea"/>
              <w:ind w:left="0"/>
              <w:rPr>
                <w:b/>
                <w:bCs/>
              </w:rPr>
            </w:pPr>
            <w:r w:rsidRPr="00863AB1">
              <w:rPr>
                <w:b/>
                <w:bCs/>
              </w:rPr>
              <w:t xml:space="preserve">Component </w:t>
            </w:r>
          </w:p>
        </w:tc>
        <w:tc>
          <w:tcPr>
            <w:tcW w:w="4581" w:type="dxa"/>
          </w:tcPr>
          <w:p w:rsidR="005B00B6" w:rsidRPr="00863AB1" w:rsidRDefault="005B00B6" w:rsidP="0030356A">
            <w:pPr>
              <w:pStyle w:val="Lijstalinea"/>
              <w:ind w:left="0"/>
              <w:rPr>
                <w:b/>
                <w:bCs/>
              </w:rPr>
            </w:pPr>
            <w:r w:rsidRPr="00863AB1">
              <w:rPr>
                <w:b/>
                <w:bCs/>
              </w:rPr>
              <w:t xml:space="preserve">Sterkte </w:t>
            </w:r>
          </w:p>
        </w:tc>
        <w:tc>
          <w:tcPr>
            <w:tcW w:w="5387" w:type="dxa"/>
          </w:tcPr>
          <w:p w:rsidR="005B00B6" w:rsidRPr="00863AB1" w:rsidRDefault="005B00B6" w:rsidP="0030356A">
            <w:pPr>
              <w:pStyle w:val="Lijstalinea"/>
              <w:ind w:left="0"/>
              <w:rPr>
                <w:b/>
                <w:bCs/>
              </w:rPr>
            </w:pPr>
            <w:r w:rsidRPr="00863AB1">
              <w:rPr>
                <w:b/>
                <w:bCs/>
              </w:rPr>
              <w:t xml:space="preserve">Zwakte </w:t>
            </w:r>
          </w:p>
        </w:tc>
      </w:tr>
      <w:tr w:rsidR="005B00B6" w:rsidRPr="00E400DE" w:rsidTr="0030356A">
        <w:tc>
          <w:tcPr>
            <w:tcW w:w="2887" w:type="dxa"/>
          </w:tcPr>
          <w:p w:rsidR="005B00B6" w:rsidRPr="00E400DE" w:rsidRDefault="005B00B6" w:rsidP="0030356A">
            <w:pPr>
              <w:pStyle w:val="Lijstalinea"/>
              <w:ind w:left="0"/>
              <w:rPr>
                <w:b/>
                <w:bCs/>
              </w:rPr>
            </w:pPr>
            <w:r w:rsidRPr="00E400DE">
              <w:rPr>
                <w:b/>
                <w:bCs/>
              </w:rPr>
              <w:t xml:space="preserve">Visie </w:t>
            </w:r>
          </w:p>
        </w:tc>
        <w:tc>
          <w:tcPr>
            <w:tcW w:w="4581" w:type="dxa"/>
          </w:tcPr>
          <w:tbl>
            <w:tblPr>
              <w:tblW w:w="0" w:type="auto"/>
              <w:tblBorders>
                <w:top w:val="nil"/>
                <w:left w:val="nil"/>
                <w:bottom w:val="nil"/>
                <w:right w:val="nil"/>
              </w:tblBorders>
              <w:tblLook w:val="0000" w:firstRow="0" w:lastRow="0" w:firstColumn="0" w:lastColumn="0" w:noHBand="0" w:noVBand="0"/>
            </w:tblPr>
            <w:tblGrid>
              <w:gridCol w:w="3339"/>
            </w:tblGrid>
            <w:tr w:rsidR="005B00B6" w:rsidRPr="00E400DE" w:rsidTr="0030356A">
              <w:trPr>
                <w:trHeight w:val="379"/>
              </w:trPr>
              <w:tc>
                <w:tcPr>
                  <w:tcW w:w="0" w:type="auto"/>
                </w:tcPr>
                <w:p w:rsidR="005B00B6" w:rsidRPr="00E400DE" w:rsidRDefault="005B00B6" w:rsidP="0030356A">
                  <w:pPr>
                    <w:pStyle w:val="Default"/>
                    <w:rPr>
                      <w:rFonts w:asciiTheme="minorHAnsi" w:hAnsiTheme="minorHAnsi"/>
                      <w:b/>
                      <w:bCs/>
                      <w:color w:val="auto"/>
                    </w:rPr>
                  </w:pPr>
                  <w:r w:rsidRPr="00E400DE">
                    <w:rPr>
                      <w:rFonts w:asciiTheme="minorHAnsi" w:hAnsiTheme="minorHAnsi"/>
                      <w:b/>
                      <w:bCs/>
                      <w:color w:val="auto"/>
                    </w:rPr>
                    <w:t>In samenspraak met teamleden tot stand gekomen. Draagvlak.</w:t>
                  </w:r>
                </w:p>
                <w:p w:rsidR="005B00B6" w:rsidRPr="00E400DE" w:rsidRDefault="005B00B6" w:rsidP="0030356A">
                  <w:pPr>
                    <w:pStyle w:val="Default"/>
                    <w:rPr>
                      <w:rFonts w:asciiTheme="minorHAnsi" w:hAnsiTheme="minorHAnsi"/>
                      <w:b/>
                      <w:bCs/>
                      <w:color w:val="auto"/>
                    </w:rPr>
                  </w:pPr>
                  <w:r w:rsidRPr="00E400DE">
                    <w:rPr>
                      <w:rFonts w:asciiTheme="minorHAnsi" w:hAnsiTheme="minorHAnsi"/>
                      <w:b/>
                      <w:bCs/>
                      <w:color w:val="auto"/>
                    </w:rPr>
                    <w:t xml:space="preserve">Extra uitdaging voor leerlingen met hoger rekenniveau unit 2/3. </w:t>
                  </w:r>
                </w:p>
              </w:tc>
            </w:tr>
            <w:tr w:rsidR="005B00B6" w:rsidRPr="00E400DE" w:rsidTr="0030356A">
              <w:trPr>
                <w:trHeight w:val="410"/>
              </w:trPr>
              <w:tc>
                <w:tcPr>
                  <w:tcW w:w="0" w:type="auto"/>
                </w:tcPr>
                <w:p w:rsidR="005B00B6" w:rsidRPr="00E400DE" w:rsidRDefault="005B00B6" w:rsidP="0030356A">
                  <w:pPr>
                    <w:pStyle w:val="Default"/>
                    <w:rPr>
                      <w:rFonts w:asciiTheme="minorHAnsi" w:hAnsiTheme="minorHAnsi"/>
                      <w:b/>
                      <w:bCs/>
                      <w:color w:val="auto"/>
                    </w:rPr>
                  </w:pPr>
                  <w:r w:rsidRPr="00E400DE">
                    <w:rPr>
                      <w:rFonts w:asciiTheme="minorHAnsi" w:hAnsiTheme="minorHAnsi"/>
                      <w:b/>
                      <w:bCs/>
                      <w:color w:val="auto"/>
                    </w:rPr>
                    <w:t xml:space="preserve">Sprake van mede- </w:t>
                  </w:r>
                </w:p>
                <w:p w:rsidR="005B00B6" w:rsidRPr="00E400DE" w:rsidRDefault="005B00B6" w:rsidP="0030356A">
                  <w:pPr>
                    <w:pStyle w:val="Default"/>
                    <w:rPr>
                      <w:rFonts w:asciiTheme="minorHAnsi" w:hAnsiTheme="minorHAnsi"/>
                      <w:b/>
                      <w:bCs/>
                      <w:color w:val="auto"/>
                    </w:rPr>
                  </w:pPr>
                  <w:r w:rsidRPr="00E400DE">
                    <w:rPr>
                      <w:rFonts w:asciiTheme="minorHAnsi" w:hAnsiTheme="minorHAnsi"/>
                      <w:b/>
                      <w:bCs/>
                      <w:color w:val="auto"/>
                    </w:rPr>
                    <w:t xml:space="preserve">verantwoordelijkheidsgevoel d.m.v. inzet mediatoren. Terminologie Vreedzame School gehanteerd. </w:t>
                  </w:r>
                </w:p>
              </w:tc>
            </w:tr>
          </w:tbl>
          <w:p w:rsidR="005B00B6" w:rsidRPr="00E400DE" w:rsidRDefault="005B00B6" w:rsidP="0030356A">
            <w:pPr>
              <w:pStyle w:val="Lijstalinea"/>
              <w:ind w:left="0"/>
              <w:rPr>
                <w:b/>
                <w:bCs/>
              </w:rPr>
            </w:pPr>
          </w:p>
        </w:tc>
        <w:tc>
          <w:tcPr>
            <w:tcW w:w="5387" w:type="dxa"/>
          </w:tcPr>
          <w:tbl>
            <w:tblPr>
              <w:tblW w:w="0" w:type="auto"/>
              <w:tblBorders>
                <w:top w:val="nil"/>
                <w:left w:val="nil"/>
                <w:bottom w:val="nil"/>
                <w:right w:val="nil"/>
              </w:tblBorders>
              <w:tblLook w:val="0000" w:firstRow="0" w:lastRow="0" w:firstColumn="0" w:lastColumn="0" w:noHBand="0" w:noVBand="0"/>
            </w:tblPr>
            <w:tblGrid>
              <w:gridCol w:w="2796"/>
            </w:tblGrid>
            <w:tr w:rsidR="005B00B6" w:rsidRPr="00E400DE" w:rsidTr="0030356A">
              <w:trPr>
                <w:trHeight w:val="89"/>
              </w:trPr>
              <w:tc>
                <w:tcPr>
                  <w:tcW w:w="0" w:type="auto"/>
                </w:tcPr>
                <w:p w:rsidR="005B00B6" w:rsidRPr="00E400DE" w:rsidRDefault="005B00B6" w:rsidP="0030356A">
                  <w:pPr>
                    <w:pStyle w:val="Default"/>
                    <w:rPr>
                      <w:rFonts w:asciiTheme="minorHAnsi" w:hAnsiTheme="minorHAnsi"/>
                      <w:b/>
                      <w:bCs/>
                      <w:color w:val="auto"/>
                    </w:rPr>
                  </w:pPr>
                  <w:r w:rsidRPr="00E400DE">
                    <w:rPr>
                      <w:rFonts w:asciiTheme="minorHAnsi" w:hAnsiTheme="minorHAnsi"/>
                      <w:b/>
                      <w:bCs/>
                      <w:color w:val="auto"/>
                    </w:rPr>
                    <w:t xml:space="preserve">Talent, ambitie, ruimte om te experimenteren te weinig aan bod in de praktijk. Aanbod van vakken is teveel leerkrachtgebonden. Weinig keuzevrijheid tot leren. </w:t>
                  </w:r>
                </w:p>
              </w:tc>
            </w:tr>
          </w:tbl>
          <w:p w:rsidR="005B00B6" w:rsidRPr="00E400DE" w:rsidRDefault="005B00B6" w:rsidP="0030356A">
            <w:pPr>
              <w:pStyle w:val="Lijstalinea"/>
              <w:ind w:left="0"/>
              <w:rPr>
                <w:b/>
                <w:bCs/>
              </w:rPr>
            </w:pPr>
          </w:p>
        </w:tc>
      </w:tr>
      <w:tr w:rsidR="005B00B6" w:rsidRPr="00E400DE" w:rsidTr="0030356A">
        <w:tc>
          <w:tcPr>
            <w:tcW w:w="2887" w:type="dxa"/>
          </w:tcPr>
          <w:p w:rsidR="005B00B6" w:rsidRPr="00E400DE" w:rsidRDefault="005B00B6" w:rsidP="0030356A">
            <w:pPr>
              <w:pStyle w:val="Lijstalinea"/>
              <w:ind w:left="0"/>
              <w:rPr>
                <w:b/>
                <w:bCs/>
              </w:rPr>
            </w:pPr>
            <w:r w:rsidRPr="00E400DE">
              <w:rPr>
                <w:b/>
                <w:bCs/>
              </w:rPr>
              <w:t xml:space="preserve">Leerdoelen </w:t>
            </w:r>
          </w:p>
        </w:tc>
        <w:tc>
          <w:tcPr>
            <w:tcW w:w="4581" w:type="dxa"/>
          </w:tcPr>
          <w:p w:rsidR="005B00B6" w:rsidRPr="00E400DE" w:rsidRDefault="005B00B6" w:rsidP="0030356A">
            <w:pPr>
              <w:pStyle w:val="Lijstalinea"/>
              <w:ind w:left="0"/>
              <w:rPr>
                <w:b/>
                <w:bCs/>
              </w:rPr>
            </w:pPr>
            <w:r w:rsidRPr="00E400DE">
              <w:rPr>
                <w:b/>
                <w:bCs/>
              </w:rPr>
              <w:t>Kerndoelen nauwgezet gevolgd. Doelen vooraf aan de les benoemd.</w:t>
            </w:r>
          </w:p>
        </w:tc>
        <w:tc>
          <w:tcPr>
            <w:tcW w:w="5387" w:type="dxa"/>
          </w:tcPr>
          <w:p w:rsidR="005B00B6" w:rsidRDefault="005B00B6" w:rsidP="0030356A">
            <w:pPr>
              <w:pStyle w:val="Lijstalinea"/>
              <w:ind w:left="0"/>
              <w:rPr>
                <w:b/>
                <w:bCs/>
              </w:rPr>
            </w:pPr>
            <w:r w:rsidRPr="00E400DE">
              <w:rPr>
                <w:b/>
                <w:bCs/>
              </w:rPr>
              <w:t>Doelen niet beschreven in werkmap.</w:t>
            </w:r>
          </w:p>
          <w:p w:rsidR="005B00B6" w:rsidRPr="00E400DE" w:rsidRDefault="005B00B6" w:rsidP="0030356A">
            <w:pPr>
              <w:pStyle w:val="Lijstalinea"/>
              <w:ind w:left="0"/>
              <w:rPr>
                <w:b/>
                <w:bCs/>
              </w:rPr>
            </w:pPr>
            <w:r>
              <w:rPr>
                <w:b/>
                <w:bCs/>
              </w:rPr>
              <w:t>Leerlingen zijn zich niet bewust van de leerdoelen.</w:t>
            </w:r>
          </w:p>
        </w:tc>
      </w:tr>
      <w:tr w:rsidR="005B00B6" w:rsidRPr="00E400DE" w:rsidTr="0030356A">
        <w:tc>
          <w:tcPr>
            <w:tcW w:w="2887" w:type="dxa"/>
          </w:tcPr>
          <w:p w:rsidR="005B00B6" w:rsidRPr="00E400DE" w:rsidRDefault="005B00B6" w:rsidP="0030356A">
            <w:pPr>
              <w:pStyle w:val="Lijstalinea"/>
              <w:ind w:left="0"/>
              <w:rPr>
                <w:b/>
                <w:bCs/>
              </w:rPr>
            </w:pPr>
            <w:r w:rsidRPr="00E400DE">
              <w:rPr>
                <w:b/>
                <w:bCs/>
              </w:rPr>
              <w:t xml:space="preserve">Leerinhoud </w:t>
            </w:r>
          </w:p>
        </w:tc>
        <w:tc>
          <w:tcPr>
            <w:tcW w:w="4581" w:type="dxa"/>
          </w:tcPr>
          <w:p w:rsidR="005B00B6" w:rsidRPr="00E400DE" w:rsidRDefault="005B00B6" w:rsidP="0030356A">
            <w:pPr>
              <w:pStyle w:val="Default"/>
              <w:rPr>
                <w:rFonts w:asciiTheme="minorHAnsi" w:hAnsiTheme="minorHAnsi"/>
                <w:b/>
                <w:bCs/>
                <w:color w:val="auto"/>
              </w:rPr>
            </w:pPr>
            <w:r w:rsidRPr="00E400DE">
              <w:rPr>
                <w:rFonts w:asciiTheme="minorHAnsi" w:hAnsiTheme="minorHAnsi"/>
                <w:b/>
                <w:bCs/>
                <w:color w:val="auto"/>
              </w:rPr>
              <w:t xml:space="preserve">Goede afstemming van vakken. Draagt bij aan bewustwording van realiteit en actualiteit. </w:t>
            </w:r>
          </w:p>
          <w:p w:rsidR="005B00B6" w:rsidRPr="00E400DE" w:rsidRDefault="005B00B6" w:rsidP="0030356A">
            <w:pPr>
              <w:pStyle w:val="Lijstalinea"/>
              <w:ind w:left="0"/>
              <w:rPr>
                <w:b/>
                <w:bCs/>
              </w:rPr>
            </w:pPr>
          </w:p>
        </w:tc>
        <w:tc>
          <w:tcPr>
            <w:tcW w:w="5387" w:type="dxa"/>
          </w:tcPr>
          <w:p w:rsidR="005B00B6" w:rsidRPr="00E400DE" w:rsidRDefault="005B00B6" w:rsidP="0030356A">
            <w:pPr>
              <w:pStyle w:val="Default"/>
              <w:rPr>
                <w:rFonts w:asciiTheme="minorHAnsi" w:hAnsiTheme="minorHAnsi"/>
                <w:b/>
                <w:bCs/>
                <w:color w:val="auto"/>
              </w:rPr>
            </w:pPr>
            <w:r w:rsidRPr="00E400DE">
              <w:rPr>
                <w:rFonts w:asciiTheme="minorHAnsi" w:hAnsiTheme="minorHAnsi"/>
                <w:b/>
                <w:bCs/>
                <w:color w:val="auto"/>
              </w:rPr>
              <w:t xml:space="preserve">Slechte beschrijving van samenhang en inzet van wereldoriëntatie, cultuureducatie, verkeerseducatie, kunstzinnige oriëntatie, techniek en sociale integratie/actief burgerschap. </w:t>
            </w:r>
          </w:p>
          <w:p w:rsidR="005B00B6" w:rsidRPr="00E400DE" w:rsidRDefault="005B00B6" w:rsidP="0030356A">
            <w:pPr>
              <w:pStyle w:val="Default"/>
              <w:rPr>
                <w:rFonts w:asciiTheme="minorHAnsi" w:hAnsiTheme="minorHAnsi"/>
                <w:b/>
                <w:bCs/>
                <w:color w:val="auto"/>
              </w:rPr>
            </w:pPr>
            <w:r w:rsidRPr="00E400DE">
              <w:rPr>
                <w:rFonts w:asciiTheme="minorHAnsi" w:hAnsiTheme="minorHAnsi"/>
                <w:b/>
                <w:bCs/>
                <w:color w:val="auto"/>
              </w:rPr>
              <w:t>Te weinig kennis van 21st century skills.</w:t>
            </w:r>
          </w:p>
        </w:tc>
      </w:tr>
      <w:tr w:rsidR="005B00B6" w:rsidRPr="00E400DE" w:rsidTr="0030356A">
        <w:tc>
          <w:tcPr>
            <w:tcW w:w="2887" w:type="dxa"/>
          </w:tcPr>
          <w:p w:rsidR="005B00B6" w:rsidRPr="00E400DE" w:rsidRDefault="005B00B6" w:rsidP="0030356A">
            <w:pPr>
              <w:pStyle w:val="Lijstalinea"/>
              <w:ind w:left="0"/>
              <w:rPr>
                <w:b/>
                <w:bCs/>
              </w:rPr>
            </w:pPr>
            <w:r w:rsidRPr="00E400DE">
              <w:rPr>
                <w:b/>
                <w:bCs/>
              </w:rPr>
              <w:t xml:space="preserve">Leeractiviteiten </w:t>
            </w:r>
          </w:p>
        </w:tc>
        <w:tc>
          <w:tcPr>
            <w:tcW w:w="4581" w:type="dxa"/>
          </w:tcPr>
          <w:p w:rsidR="005B00B6" w:rsidRPr="00E400DE" w:rsidRDefault="005B00B6" w:rsidP="0030356A">
            <w:pPr>
              <w:pStyle w:val="Lijstalinea"/>
              <w:ind w:left="0"/>
              <w:rPr>
                <w:b/>
                <w:bCs/>
              </w:rPr>
            </w:pPr>
            <w:r w:rsidRPr="00E400DE">
              <w:rPr>
                <w:b/>
                <w:bCs/>
              </w:rPr>
              <w:t>Gebruik van Directe Instructie Model.</w:t>
            </w:r>
          </w:p>
        </w:tc>
        <w:tc>
          <w:tcPr>
            <w:tcW w:w="5387" w:type="dxa"/>
          </w:tcPr>
          <w:p w:rsidR="005B00B6" w:rsidRPr="00E400DE" w:rsidRDefault="005B00B6" w:rsidP="0030356A">
            <w:pPr>
              <w:pStyle w:val="Default"/>
              <w:rPr>
                <w:rFonts w:asciiTheme="minorHAnsi" w:hAnsiTheme="minorHAnsi"/>
                <w:b/>
                <w:bCs/>
                <w:color w:val="auto"/>
              </w:rPr>
            </w:pPr>
            <w:r w:rsidRPr="00E400DE">
              <w:rPr>
                <w:rFonts w:asciiTheme="minorHAnsi" w:hAnsiTheme="minorHAnsi"/>
                <w:b/>
                <w:bCs/>
                <w:color w:val="auto"/>
              </w:rPr>
              <w:t xml:space="preserve">Weinig tot geen sprake van een betekenisvolle, uitdagende context. </w:t>
            </w:r>
          </w:p>
          <w:p w:rsidR="005B00B6" w:rsidRPr="00E400DE" w:rsidRDefault="005B00B6" w:rsidP="0030356A">
            <w:pPr>
              <w:pStyle w:val="Default"/>
              <w:rPr>
                <w:rFonts w:asciiTheme="minorHAnsi" w:hAnsiTheme="minorHAnsi"/>
                <w:b/>
                <w:bCs/>
              </w:rPr>
            </w:pPr>
            <w:r w:rsidRPr="00E400DE">
              <w:rPr>
                <w:rFonts w:asciiTheme="minorHAnsi" w:hAnsiTheme="minorHAnsi"/>
                <w:b/>
                <w:bCs/>
                <w:color w:val="auto"/>
              </w:rPr>
              <w:t xml:space="preserve">Leerling heeft nauwelijks inbreng in keuze van opdrachten. </w:t>
            </w:r>
          </w:p>
        </w:tc>
      </w:tr>
      <w:tr w:rsidR="005B00B6" w:rsidRPr="00E400DE" w:rsidTr="0030356A">
        <w:tc>
          <w:tcPr>
            <w:tcW w:w="2887" w:type="dxa"/>
          </w:tcPr>
          <w:p w:rsidR="005B00B6" w:rsidRPr="00E400DE" w:rsidRDefault="005B00B6" w:rsidP="0030356A">
            <w:pPr>
              <w:pStyle w:val="Lijstalinea"/>
              <w:ind w:left="0"/>
              <w:rPr>
                <w:b/>
                <w:bCs/>
              </w:rPr>
            </w:pPr>
            <w:r w:rsidRPr="00E400DE">
              <w:rPr>
                <w:b/>
                <w:bCs/>
              </w:rPr>
              <w:t xml:space="preserve">Docentenrol </w:t>
            </w:r>
          </w:p>
        </w:tc>
        <w:tc>
          <w:tcPr>
            <w:tcW w:w="4581" w:type="dxa"/>
          </w:tcPr>
          <w:p w:rsidR="005B00B6" w:rsidRPr="00E400DE" w:rsidRDefault="005B00B6" w:rsidP="0030356A">
            <w:pPr>
              <w:pStyle w:val="Default"/>
              <w:rPr>
                <w:rFonts w:asciiTheme="minorHAnsi" w:hAnsiTheme="minorHAnsi"/>
                <w:b/>
                <w:bCs/>
                <w:color w:val="auto"/>
              </w:rPr>
            </w:pPr>
            <w:r w:rsidRPr="00E400DE">
              <w:rPr>
                <w:rFonts w:asciiTheme="minorHAnsi" w:hAnsiTheme="minorHAnsi"/>
                <w:b/>
                <w:bCs/>
                <w:color w:val="auto"/>
              </w:rPr>
              <w:t xml:space="preserve">Veel leerkrachten doen opleiding of hebben afgerond. Sterke mate van professionalisering. </w:t>
            </w:r>
          </w:p>
          <w:p w:rsidR="005B00B6" w:rsidRPr="00E400DE" w:rsidRDefault="005B00B6" w:rsidP="0030356A">
            <w:pPr>
              <w:pStyle w:val="Lijstalinea"/>
              <w:ind w:left="0"/>
              <w:rPr>
                <w:b/>
                <w:bCs/>
              </w:rPr>
            </w:pPr>
          </w:p>
        </w:tc>
        <w:tc>
          <w:tcPr>
            <w:tcW w:w="5387" w:type="dxa"/>
          </w:tcPr>
          <w:p w:rsidR="005B00B6" w:rsidRPr="00E400DE" w:rsidRDefault="005B00B6" w:rsidP="0030356A">
            <w:pPr>
              <w:rPr>
                <w:b/>
                <w:bCs/>
                <w:sz w:val="24"/>
                <w:szCs w:val="24"/>
              </w:rPr>
            </w:pPr>
            <w:r w:rsidRPr="00E400DE">
              <w:rPr>
                <w:b/>
                <w:bCs/>
                <w:sz w:val="24"/>
                <w:szCs w:val="24"/>
              </w:rPr>
              <w:t xml:space="preserve">Eenrichtings verkeer van leerkracht naar leerling. </w:t>
            </w:r>
          </w:p>
          <w:p w:rsidR="005B00B6" w:rsidRPr="00E400DE" w:rsidRDefault="005B00B6" w:rsidP="0030356A">
            <w:pPr>
              <w:pStyle w:val="Lijstalinea"/>
              <w:ind w:left="0"/>
              <w:rPr>
                <w:b/>
                <w:bCs/>
              </w:rPr>
            </w:pPr>
            <w:r w:rsidRPr="00E400DE">
              <w:rPr>
                <w:b/>
                <w:bCs/>
              </w:rPr>
              <w:t>21st centurty skills blijken door leerkrachten nauwelijks gekend.</w:t>
            </w:r>
          </w:p>
        </w:tc>
      </w:tr>
      <w:tr w:rsidR="005B00B6" w:rsidRPr="00E400DE" w:rsidTr="0030356A">
        <w:tc>
          <w:tcPr>
            <w:tcW w:w="2887" w:type="dxa"/>
          </w:tcPr>
          <w:p w:rsidR="005B00B6" w:rsidRPr="00E400DE" w:rsidRDefault="005B00B6" w:rsidP="0030356A">
            <w:pPr>
              <w:pStyle w:val="Lijstalinea"/>
              <w:ind w:left="0"/>
              <w:rPr>
                <w:b/>
                <w:bCs/>
              </w:rPr>
            </w:pPr>
            <w:r w:rsidRPr="00E400DE">
              <w:rPr>
                <w:b/>
                <w:bCs/>
              </w:rPr>
              <w:t>Bronnen en materialen</w:t>
            </w:r>
          </w:p>
        </w:tc>
        <w:tc>
          <w:tcPr>
            <w:tcW w:w="4581" w:type="dxa"/>
          </w:tcPr>
          <w:p w:rsidR="005B00B6" w:rsidRPr="00E400DE" w:rsidRDefault="005B00B6" w:rsidP="0030356A">
            <w:pPr>
              <w:pStyle w:val="Lijstalinea"/>
              <w:ind w:left="0"/>
              <w:rPr>
                <w:b/>
                <w:bCs/>
              </w:rPr>
            </w:pPr>
            <w:r w:rsidRPr="00E400DE">
              <w:rPr>
                <w:b/>
                <w:bCs/>
              </w:rPr>
              <w:t>Weloverwogen keuze van gebruikte methodes.</w:t>
            </w:r>
          </w:p>
        </w:tc>
        <w:tc>
          <w:tcPr>
            <w:tcW w:w="5387" w:type="dxa"/>
          </w:tcPr>
          <w:p w:rsidR="005B00B6" w:rsidRPr="00E400DE" w:rsidRDefault="005B00B6" w:rsidP="0030356A">
            <w:pPr>
              <w:pStyle w:val="Default"/>
              <w:rPr>
                <w:rFonts w:asciiTheme="minorHAnsi" w:hAnsiTheme="minorHAnsi"/>
                <w:b/>
                <w:bCs/>
              </w:rPr>
            </w:pPr>
            <w:r w:rsidRPr="00E400DE">
              <w:rPr>
                <w:rFonts w:asciiTheme="minorHAnsi" w:hAnsiTheme="minorHAnsi"/>
                <w:b/>
                <w:bCs/>
                <w:color w:val="auto"/>
              </w:rPr>
              <w:t>Weinig persoonlijke inbreng in uitvoering van de lessen. Samenhang tussen vakken ontbreekt.</w:t>
            </w:r>
          </w:p>
        </w:tc>
      </w:tr>
      <w:tr w:rsidR="005B00B6" w:rsidRPr="00E400DE" w:rsidTr="0030356A">
        <w:tc>
          <w:tcPr>
            <w:tcW w:w="2887" w:type="dxa"/>
          </w:tcPr>
          <w:p w:rsidR="005B00B6" w:rsidRPr="00E400DE" w:rsidRDefault="005B00B6" w:rsidP="0030356A">
            <w:pPr>
              <w:pStyle w:val="Lijstalinea"/>
              <w:ind w:left="0"/>
              <w:rPr>
                <w:b/>
                <w:bCs/>
              </w:rPr>
            </w:pPr>
            <w:r w:rsidRPr="00E400DE">
              <w:rPr>
                <w:b/>
                <w:bCs/>
              </w:rPr>
              <w:t xml:space="preserve">Groeperingsvorm </w:t>
            </w:r>
          </w:p>
        </w:tc>
        <w:tc>
          <w:tcPr>
            <w:tcW w:w="4581" w:type="dxa"/>
          </w:tcPr>
          <w:p w:rsidR="005B00B6" w:rsidRPr="00E400DE" w:rsidRDefault="005B00B6" w:rsidP="0030356A">
            <w:pPr>
              <w:pStyle w:val="Default"/>
              <w:rPr>
                <w:rFonts w:asciiTheme="minorHAnsi" w:hAnsiTheme="minorHAnsi"/>
                <w:b/>
                <w:bCs/>
                <w:color w:val="auto"/>
              </w:rPr>
            </w:pPr>
            <w:r w:rsidRPr="00E400DE">
              <w:rPr>
                <w:rFonts w:asciiTheme="minorHAnsi" w:hAnsiTheme="minorHAnsi"/>
                <w:b/>
                <w:bCs/>
                <w:color w:val="auto"/>
              </w:rPr>
              <w:t>Duidelijke omschrijving van units en instructiegroepen.</w:t>
            </w:r>
          </w:p>
          <w:p w:rsidR="005B00B6" w:rsidRPr="00E400DE" w:rsidRDefault="005B00B6" w:rsidP="0030356A">
            <w:pPr>
              <w:pStyle w:val="Default"/>
              <w:rPr>
                <w:rFonts w:asciiTheme="minorHAnsi" w:hAnsiTheme="minorHAnsi"/>
                <w:b/>
                <w:bCs/>
              </w:rPr>
            </w:pPr>
            <w:r w:rsidRPr="00E400DE">
              <w:rPr>
                <w:rFonts w:asciiTheme="minorHAnsi" w:hAnsiTheme="minorHAnsi"/>
                <w:b/>
                <w:bCs/>
                <w:color w:val="auto"/>
              </w:rPr>
              <w:t>Keuzevrijheid voor leerlingen van groep 2/3.</w:t>
            </w:r>
          </w:p>
        </w:tc>
        <w:tc>
          <w:tcPr>
            <w:tcW w:w="5387" w:type="dxa"/>
          </w:tcPr>
          <w:p w:rsidR="005B00B6" w:rsidRPr="00E400DE" w:rsidRDefault="005B00B6" w:rsidP="0030356A">
            <w:pPr>
              <w:pStyle w:val="Lijstalinea"/>
              <w:ind w:left="0"/>
              <w:rPr>
                <w:b/>
                <w:bCs/>
              </w:rPr>
            </w:pPr>
          </w:p>
        </w:tc>
      </w:tr>
      <w:tr w:rsidR="005B00B6" w:rsidRPr="00E400DE" w:rsidTr="0030356A">
        <w:tc>
          <w:tcPr>
            <w:tcW w:w="2887" w:type="dxa"/>
          </w:tcPr>
          <w:p w:rsidR="005B00B6" w:rsidRPr="00E400DE" w:rsidRDefault="005B00B6" w:rsidP="0030356A">
            <w:pPr>
              <w:pStyle w:val="Lijstalinea"/>
              <w:ind w:left="0"/>
              <w:rPr>
                <w:b/>
                <w:bCs/>
              </w:rPr>
            </w:pPr>
            <w:r w:rsidRPr="00E400DE">
              <w:rPr>
                <w:b/>
                <w:bCs/>
              </w:rPr>
              <w:t xml:space="preserve">Leeromgeving </w:t>
            </w:r>
          </w:p>
        </w:tc>
        <w:tc>
          <w:tcPr>
            <w:tcW w:w="4581" w:type="dxa"/>
          </w:tcPr>
          <w:p w:rsidR="005B00B6" w:rsidRPr="00E400DE" w:rsidRDefault="005B00B6" w:rsidP="0030356A">
            <w:pPr>
              <w:pStyle w:val="Lijstalinea"/>
              <w:ind w:left="0"/>
              <w:rPr>
                <w:b/>
                <w:bCs/>
              </w:rPr>
            </w:pPr>
          </w:p>
        </w:tc>
        <w:tc>
          <w:tcPr>
            <w:tcW w:w="5387" w:type="dxa"/>
          </w:tcPr>
          <w:p w:rsidR="005B00B6" w:rsidRPr="00E400DE" w:rsidRDefault="005B00B6" w:rsidP="0030356A">
            <w:pPr>
              <w:pStyle w:val="Lijstalinea"/>
              <w:ind w:left="0"/>
              <w:rPr>
                <w:b/>
                <w:bCs/>
              </w:rPr>
            </w:pPr>
            <w:r w:rsidRPr="00E400DE">
              <w:rPr>
                <w:b/>
                <w:bCs/>
              </w:rPr>
              <w:t>Wordt niet beschreven</w:t>
            </w:r>
            <w:r>
              <w:rPr>
                <w:b/>
                <w:bCs/>
              </w:rPr>
              <w:t xml:space="preserve"> in curriculum</w:t>
            </w:r>
            <w:r w:rsidRPr="00E400DE">
              <w:rPr>
                <w:b/>
                <w:bCs/>
              </w:rPr>
              <w:t>.</w:t>
            </w:r>
          </w:p>
        </w:tc>
      </w:tr>
      <w:tr w:rsidR="005B00B6" w:rsidRPr="00E400DE" w:rsidTr="0030356A">
        <w:tc>
          <w:tcPr>
            <w:tcW w:w="2887" w:type="dxa"/>
          </w:tcPr>
          <w:p w:rsidR="005B00B6" w:rsidRPr="00E400DE" w:rsidRDefault="005B00B6" w:rsidP="0030356A">
            <w:pPr>
              <w:pStyle w:val="Lijstalinea"/>
              <w:ind w:left="0"/>
              <w:rPr>
                <w:b/>
                <w:bCs/>
              </w:rPr>
            </w:pPr>
            <w:r w:rsidRPr="00E400DE">
              <w:rPr>
                <w:b/>
                <w:bCs/>
              </w:rPr>
              <w:t xml:space="preserve">Tijd </w:t>
            </w:r>
          </w:p>
        </w:tc>
        <w:tc>
          <w:tcPr>
            <w:tcW w:w="4581" w:type="dxa"/>
          </w:tcPr>
          <w:p w:rsidR="005B00B6" w:rsidRPr="00E400DE" w:rsidRDefault="005B00B6" w:rsidP="0030356A">
            <w:pPr>
              <w:pStyle w:val="Lijstalinea"/>
              <w:ind w:left="0"/>
              <w:rPr>
                <w:b/>
                <w:bCs/>
              </w:rPr>
            </w:pPr>
            <w:r w:rsidRPr="00E400DE">
              <w:rPr>
                <w:b/>
                <w:bCs/>
              </w:rPr>
              <w:t>Leerlingen mogen op eigen tempo werken.</w:t>
            </w:r>
          </w:p>
          <w:p w:rsidR="005B00B6" w:rsidRPr="00E400DE" w:rsidRDefault="005B00B6" w:rsidP="0030356A">
            <w:pPr>
              <w:pStyle w:val="Default"/>
              <w:rPr>
                <w:rFonts w:asciiTheme="minorHAnsi" w:hAnsiTheme="minorHAnsi"/>
                <w:b/>
                <w:bCs/>
              </w:rPr>
            </w:pPr>
            <w:r w:rsidRPr="00E400DE">
              <w:rPr>
                <w:rFonts w:asciiTheme="minorHAnsi" w:hAnsiTheme="minorHAnsi"/>
                <w:b/>
                <w:bCs/>
                <w:color w:val="auto"/>
              </w:rPr>
              <w:t xml:space="preserve">Tijdsplanning wordt door leerkrachten nageleefd. </w:t>
            </w:r>
          </w:p>
        </w:tc>
        <w:tc>
          <w:tcPr>
            <w:tcW w:w="5387" w:type="dxa"/>
          </w:tcPr>
          <w:p w:rsidR="005B00B6" w:rsidRPr="00E400DE" w:rsidRDefault="005B00B6" w:rsidP="0030356A">
            <w:pPr>
              <w:pStyle w:val="Lijstalinea"/>
              <w:ind w:left="0"/>
              <w:rPr>
                <w:b/>
                <w:bCs/>
              </w:rPr>
            </w:pPr>
          </w:p>
        </w:tc>
      </w:tr>
      <w:tr w:rsidR="005B00B6" w:rsidRPr="00E400DE" w:rsidTr="0030356A">
        <w:tc>
          <w:tcPr>
            <w:tcW w:w="2887" w:type="dxa"/>
          </w:tcPr>
          <w:p w:rsidR="005B00B6" w:rsidRPr="00E400DE" w:rsidRDefault="005B00B6" w:rsidP="0030356A">
            <w:pPr>
              <w:pStyle w:val="Lijstalinea"/>
              <w:ind w:left="0"/>
              <w:rPr>
                <w:b/>
                <w:bCs/>
              </w:rPr>
            </w:pPr>
            <w:r w:rsidRPr="00E400DE">
              <w:rPr>
                <w:b/>
                <w:bCs/>
              </w:rPr>
              <w:t xml:space="preserve">Toetsing </w:t>
            </w:r>
          </w:p>
        </w:tc>
        <w:tc>
          <w:tcPr>
            <w:tcW w:w="4581" w:type="dxa"/>
          </w:tcPr>
          <w:p w:rsidR="005B00B6" w:rsidRPr="00E400DE" w:rsidRDefault="005B00B6" w:rsidP="0030356A">
            <w:pPr>
              <w:pStyle w:val="Default"/>
              <w:rPr>
                <w:rFonts w:asciiTheme="minorHAnsi" w:hAnsiTheme="minorHAnsi"/>
                <w:b/>
                <w:bCs/>
                <w:color w:val="auto"/>
              </w:rPr>
            </w:pPr>
            <w:r w:rsidRPr="00E400DE">
              <w:rPr>
                <w:rFonts w:asciiTheme="minorHAnsi" w:hAnsiTheme="minorHAnsi"/>
                <w:b/>
                <w:bCs/>
                <w:color w:val="auto"/>
              </w:rPr>
              <w:t xml:space="preserve">Resultaten worden bijgehouden en handelingsplannen worden gemaakt. </w:t>
            </w:r>
          </w:p>
        </w:tc>
        <w:tc>
          <w:tcPr>
            <w:tcW w:w="5387" w:type="dxa"/>
          </w:tcPr>
          <w:p w:rsidR="005B00B6" w:rsidRPr="00E400DE" w:rsidRDefault="005B00B6" w:rsidP="0030356A">
            <w:pPr>
              <w:pStyle w:val="Default"/>
              <w:rPr>
                <w:rFonts w:asciiTheme="minorHAnsi" w:hAnsiTheme="minorHAnsi"/>
                <w:b/>
                <w:bCs/>
                <w:color w:val="auto"/>
              </w:rPr>
            </w:pPr>
            <w:r w:rsidRPr="00E400DE">
              <w:rPr>
                <w:rFonts w:asciiTheme="minorHAnsi" w:hAnsiTheme="minorHAnsi"/>
                <w:b/>
                <w:bCs/>
                <w:color w:val="auto"/>
              </w:rPr>
              <w:t xml:space="preserve">Kwaliteitspiramide wordt niet gebruikt. </w:t>
            </w:r>
          </w:p>
          <w:p w:rsidR="005B00B6" w:rsidRPr="00E400DE" w:rsidRDefault="005B00B6" w:rsidP="0030356A">
            <w:pPr>
              <w:pStyle w:val="Lijstalinea"/>
              <w:ind w:left="0"/>
              <w:rPr>
                <w:b/>
                <w:bCs/>
              </w:rPr>
            </w:pPr>
            <w:r w:rsidRPr="00E400DE">
              <w:rPr>
                <w:b/>
                <w:bCs/>
              </w:rPr>
              <w:t xml:space="preserve">Quickscans worden niet afgenomen. </w:t>
            </w:r>
          </w:p>
        </w:tc>
      </w:tr>
    </w:tbl>
    <w:p w:rsidR="005B00B6" w:rsidRPr="00E400DE" w:rsidRDefault="005B00B6" w:rsidP="005B00B6">
      <w:pPr>
        <w:rPr>
          <w:b/>
          <w:bCs/>
          <w:sz w:val="24"/>
          <w:szCs w:val="24"/>
        </w:rPr>
      </w:pPr>
    </w:p>
    <w:p w:rsidR="005B00B6" w:rsidRDefault="005B00B6" w:rsidP="005B00B6">
      <w:pPr>
        <w:rPr>
          <w:b/>
          <w:bCs/>
          <w:sz w:val="24"/>
          <w:szCs w:val="24"/>
        </w:rPr>
      </w:pPr>
      <w:r>
        <w:rPr>
          <w:b/>
          <w:bCs/>
          <w:sz w:val="24"/>
          <w:szCs w:val="24"/>
        </w:rPr>
        <w:t>Gebruikte bronnen:</w:t>
      </w:r>
    </w:p>
    <w:p w:rsidR="005B00B6" w:rsidRPr="001370D0" w:rsidRDefault="005B00B6" w:rsidP="005B00B6">
      <w:pPr>
        <w:rPr>
          <w:sz w:val="24"/>
          <w:szCs w:val="24"/>
        </w:rPr>
      </w:pPr>
      <w:r w:rsidRPr="001370D0">
        <w:rPr>
          <w:sz w:val="24"/>
          <w:szCs w:val="24"/>
        </w:rPr>
        <w:t xml:space="preserve">Website kerndoelen primair onderwijs: </w:t>
      </w:r>
      <w:hyperlink r:id="rId39" w:history="1">
        <w:r w:rsidRPr="005644D7">
          <w:rPr>
            <w:rStyle w:val="Hyperlink"/>
            <w:b/>
            <w:bCs/>
          </w:rPr>
          <w:t>http://www.slo.nl/primair/kerndoelen/</w:t>
        </w:r>
      </w:hyperlink>
      <w:r>
        <w:rPr>
          <w:b/>
          <w:bCs/>
          <w:sz w:val="24"/>
          <w:szCs w:val="24"/>
        </w:rPr>
        <w:t xml:space="preserve"> </w:t>
      </w:r>
    </w:p>
    <w:p w:rsidR="005B00B6" w:rsidRDefault="005B00B6" w:rsidP="005B00B6">
      <w:pPr>
        <w:rPr>
          <w:b/>
          <w:bCs/>
          <w:sz w:val="24"/>
          <w:szCs w:val="24"/>
        </w:rPr>
      </w:pPr>
      <w:r w:rsidRPr="001370D0">
        <w:rPr>
          <w:sz w:val="24"/>
          <w:szCs w:val="24"/>
        </w:rPr>
        <w:t>Website leerlijnen:</w:t>
      </w:r>
      <w:r>
        <w:rPr>
          <w:b/>
          <w:bCs/>
          <w:sz w:val="24"/>
          <w:szCs w:val="24"/>
        </w:rPr>
        <w:t xml:space="preserve"> </w:t>
      </w:r>
      <w:hyperlink r:id="rId40" w:history="1">
        <w:r w:rsidRPr="005644D7">
          <w:rPr>
            <w:rStyle w:val="Hyperlink"/>
            <w:b/>
            <w:bCs/>
          </w:rPr>
          <w:t>http://tule.slo.nl/</w:t>
        </w:r>
      </w:hyperlink>
      <w:r>
        <w:rPr>
          <w:b/>
          <w:bCs/>
          <w:sz w:val="24"/>
          <w:szCs w:val="24"/>
        </w:rPr>
        <w:t xml:space="preserve"> </w:t>
      </w:r>
    </w:p>
    <w:p w:rsidR="005B00B6" w:rsidRPr="001370D0" w:rsidRDefault="005B00B6" w:rsidP="005B00B6">
      <w:pPr>
        <w:rPr>
          <w:sz w:val="24"/>
          <w:szCs w:val="24"/>
        </w:rPr>
      </w:pPr>
      <w:r>
        <w:rPr>
          <w:sz w:val="24"/>
          <w:szCs w:val="24"/>
        </w:rPr>
        <w:t>Alle g</w:t>
      </w:r>
      <w:r w:rsidRPr="001370D0">
        <w:rPr>
          <w:sz w:val="24"/>
          <w:szCs w:val="24"/>
        </w:rPr>
        <w:t>ebruikte bronnen bij analyse deel A</w:t>
      </w:r>
    </w:p>
    <w:p w:rsidR="005B00B6" w:rsidRPr="004B1A87" w:rsidRDefault="005B00B6" w:rsidP="005B00B6">
      <w:pPr>
        <w:rPr>
          <w:b/>
          <w:bCs/>
        </w:rPr>
      </w:pPr>
    </w:p>
    <w:p w:rsidR="005B00B6" w:rsidRPr="00023BFB" w:rsidRDefault="005B00B6" w:rsidP="005B00B6">
      <w:pPr>
        <w:spacing w:before="100" w:beforeAutospacing="1" w:after="0"/>
        <w:rPr>
          <w:b/>
          <w:bCs/>
          <w:color w:val="002060"/>
        </w:rPr>
      </w:pPr>
    </w:p>
    <w:p w:rsidR="005B00B6" w:rsidRDefault="005B00B6" w:rsidP="005B00B6">
      <w:pPr>
        <w:pStyle w:val="Default"/>
        <w:spacing w:line="276" w:lineRule="auto"/>
        <w:jc w:val="both"/>
        <w:rPr>
          <w:rFonts w:asciiTheme="minorHAnsi" w:hAnsiTheme="minorHAnsi" w:cs="Arial"/>
          <w:color w:val="auto"/>
          <w:sz w:val="22"/>
          <w:szCs w:val="22"/>
        </w:rPr>
      </w:pPr>
    </w:p>
    <w:p w:rsidR="003A1117" w:rsidRDefault="003A1117"/>
    <w:sectPr w:rsidR="003A1117" w:rsidSect="0030356A">
      <w:headerReference w:type="default" r:id="rId41"/>
      <w:footerReference w:type="default" r:id="rId42"/>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48B" w:rsidRDefault="00DE048B" w:rsidP="00237E51">
      <w:pPr>
        <w:spacing w:after="0" w:line="240" w:lineRule="auto"/>
      </w:pPr>
      <w:r>
        <w:separator/>
      </w:r>
    </w:p>
  </w:endnote>
  <w:endnote w:type="continuationSeparator" w:id="0">
    <w:p w:rsidR="00DE048B" w:rsidRDefault="00DE048B" w:rsidP="0023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roid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erif-HP3Lig">
    <w:panose1 w:val="00000000000000000000"/>
    <w:charset w:val="00"/>
    <w:family w:val="roman"/>
    <w:notTrueType/>
    <w:pitch w:val="default"/>
    <w:sig w:usb0="00000003" w:usb1="00000000" w:usb2="00000000" w:usb3="00000000" w:csb0="00000001" w:csb1="00000000"/>
  </w:font>
  <w:font w:name="ZapfCalligraphic801BT-Roman">
    <w:panose1 w:val="00000000000000000000"/>
    <w:charset w:val="00"/>
    <w:family w:val="roman"/>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ransitOT">
    <w:panose1 w:val="00000000000000000000"/>
    <w:charset w:val="00"/>
    <w:family w:val="swiss"/>
    <w:notTrueType/>
    <w:pitch w:val="default"/>
    <w:sig w:usb0="00000003" w:usb1="00000000" w:usb2="00000000" w:usb3="00000000" w:csb0="00000001" w:csb1="00000000"/>
  </w:font>
  <w:font w:name="ZapfHumanist601BT-Roman">
    <w:panose1 w:val="00000000000000000000"/>
    <w:charset w:val="00"/>
    <w:family w:val="swiss"/>
    <w:notTrueType/>
    <w:pitch w:val="default"/>
    <w:sig w:usb0="00000003" w:usb1="00000000" w:usb2="00000000" w:usb3="00000000" w:csb0="00000001" w:csb1="00000000"/>
  </w:font>
  <w:font w:name="ZapfHumanist601BT-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OCWTalent-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A5" w:rsidRDefault="00D22CA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48B" w:rsidRDefault="00DE048B" w:rsidP="00237E51">
      <w:pPr>
        <w:spacing w:after="0" w:line="240" w:lineRule="auto"/>
      </w:pPr>
      <w:r>
        <w:separator/>
      </w:r>
    </w:p>
  </w:footnote>
  <w:footnote w:type="continuationSeparator" w:id="0">
    <w:p w:rsidR="00DE048B" w:rsidRDefault="00DE048B" w:rsidP="00237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A5" w:rsidRPr="00E501C8" w:rsidRDefault="00D22CA5" w:rsidP="0030356A">
    <w:pPr>
      <w:pStyle w:val="Koptekst"/>
      <w:jc w:val="center"/>
      <w:rPr>
        <w:sz w:val="18"/>
        <w:szCs w:val="18"/>
      </w:rPr>
    </w:pPr>
    <w:r>
      <w:rPr>
        <w:sz w:val="18"/>
        <w:szCs w:val="18"/>
      </w:rPr>
      <w:t>het bevorderen van ze</w:t>
    </w:r>
    <w:r w:rsidRPr="00E501C8">
      <w:rPr>
        <w:sz w:val="18"/>
        <w:szCs w:val="18"/>
      </w:rPr>
      <w:t xml:space="preserve">lfverantwoordelijk leren </w:t>
    </w:r>
    <w:r>
      <w:rPr>
        <w:sz w:val="18"/>
        <w:szCs w:val="18"/>
      </w:rPr>
      <w:t>en</w:t>
    </w:r>
    <w:r w:rsidRPr="00E501C8">
      <w:rPr>
        <w:sz w:val="18"/>
        <w:szCs w:val="18"/>
      </w:rPr>
      <w:t xml:space="preserve"> betrokkenheid</w:t>
    </w:r>
    <w:r>
      <w:rPr>
        <w:sz w:val="18"/>
        <w:szCs w:val="18"/>
      </w:rPr>
      <w:t xml:space="preserve"> bij leerlingen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D61"/>
    <w:multiLevelType w:val="hybridMultilevel"/>
    <w:tmpl w:val="FE00060E"/>
    <w:lvl w:ilvl="0" w:tplc="7C14824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AB7381"/>
    <w:multiLevelType w:val="multilevel"/>
    <w:tmpl w:val="E84060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E476F"/>
    <w:multiLevelType w:val="hybridMultilevel"/>
    <w:tmpl w:val="FDEE3298"/>
    <w:lvl w:ilvl="0" w:tplc="DB165890">
      <w:numFmt w:val="bullet"/>
      <w:lvlText w:val=""/>
      <w:lvlJc w:val="left"/>
      <w:pPr>
        <w:ind w:left="1080" w:hanging="360"/>
      </w:pPr>
      <w:rPr>
        <w:rFonts w:ascii="Symbol" w:eastAsiaTheme="minorEastAsia"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9D494B"/>
    <w:multiLevelType w:val="hybridMultilevel"/>
    <w:tmpl w:val="C33426E2"/>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143C21"/>
    <w:multiLevelType w:val="hybridMultilevel"/>
    <w:tmpl w:val="9FF8978C"/>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EB5A0B"/>
    <w:multiLevelType w:val="multilevel"/>
    <w:tmpl w:val="89504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6" w15:restartNumberingAfterBreak="0">
    <w:nsid w:val="0C8F7FD3"/>
    <w:multiLevelType w:val="multilevel"/>
    <w:tmpl w:val="2EB2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B001B"/>
    <w:multiLevelType w:val="hybridMultilevel"/>
    <w:tmpl w:val="85F212B0"/>
    <w:lvl w:ilvl="0" w:tplc="02C212B8">
      <w:start w:val="1"/>
      <w:numFmt w:val="bullet"/>
      <w:lvlText w:val="-"/>
      <w:lvlJc w:val="left"/>
      <w:pPr>
        <w:ind w:left="450" w:hanging="360"/>
      </w:pPr>
      <w:rPr>
        <w:rFonts w:ascii="Calibri" w:eastAsiaTheme="minorEastAsia" w:hAnsi="Calibri" w:cstheme="minorBidi"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8" w15:restartNumberingAfterBreak="0">
    <w:nsid w:val="15B151B6"/>
    <w:multiLevelType w:val="multilevel"/>
    <w:tmpl w:val="D37C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750DF"/>
    <w:multiLevelType w:val="hybridMultilevel"/>
    <w:tmpl w:val="C1402F86"/>
    <w:lvl w:ilvl="0" w:tplc="87E27B80">
      <w:start w:val="1"/>
      <w:numFmt w:val="decimal"/>
      <w:lvlText w:val="%1)"/>
      <w:lvlJc w:val="left"/>
      <w:pPr>
        <w:ind w:left="720" w:hanging="360"/>
      </w:pPr>
      <w:rPr>
        <w:rFonts w:asciiTheme="minorHAnsi" w:eastAsiaTheme="minorEastAsia" w:hAnsiTheme="minorHAns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802AA4"/>
    <w:multiLevelType w:val="hybridMultilevel"/>
    <w:tmpl w:val="9AFC4370"/>
    <w:lvl w:ilvl="0" w:tplc="B5122338">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17202D"/>
    <w:multiLevelType w:val="hybridMultilevel"/>
    <w:tmpl w:val="B6FC98E0"/>
    <w:lvl w:ilvl="0" w:tplc="FAE48452">
      <w:start w:val="14"/>
      <w:numFmt w:val="bullet"/>
      <w:lvlText w:val="-"/>
      <w:lvlJc w:val="left"/>
      <w:pPr>
        <w:ind w:left="720" w:hanging="360"/>
      </w:pPr>
      <w:rPr>
        <w:rFonts w:ascii="Calibri" w:eastAsiaTheme="minorEastAsia"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38A2A6E"/>
    <w:multiLevelType w:val="hybridMultilevel"/>
    <w:tmpl w:val="D842DDE6"/>
    <w:lvl w:ilvl="0" w:tplc="32566D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A65CA5"/>
    <w:multiLevelType w:val="hybridMultilevel"/>
    <w:tmpl w:val="FE00060E"/>
    <w:lvl w:ilvl="0" w:tplc="7C14824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905D8F"/>
    <w:multiLevelType w:val="multilevel"/>
    <w:tmpl w:val="ED1E4F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AB948D1"/>
    <w:multiLevelType w:val="multilevel"/>
    <w:tmpl w:val="60CC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21B20"/>
    <w:multiLevelType w:val="hybridMultilevel"/>
    <w:tmpl w:val="B39C05BE"/>
    <w:lvl w:ilvl="0" w:tplc="93709FEA">
      <w:start w:val="1"/>
      <w:numFmt w:val="decimal"/>
      <w:lvlText w:val="%1)"/>
      <w:lvlJc w:val="left"/>
      <w:pPr>
        <w:ind w:left="720" w:hanging="360"/>
      </w:pPr>
      <w:rPr>
        <w:rFonts w:asciiTheme="minorHAnsi" w:eastAsiaTheme="minorEastAsia" w:hAnsiTheme="minorHAns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245F53"/>
    <w:multiLevelType w:val="hybridMultilevel"/>
    <w:tmpl w:val="9C8C2A56"/>
    <w:lvl w:ilvl="0" w:tplc="C75C9A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AD4C23"/>
    <w:multiLevelType w:val="multilevel"/>
    <w:tmpl w:val="3092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4E0A42"/>
    <w:multiLevelType w:val="hybridMultilevel"/>
    <w:tmpl w:val="601A43D4"/>
    <w:lvl w:ilvl="0" w:tplc="04130019">
      <w:start w:val="1"/>
      <w:numFmt w:val="lowerLetter"/>
      <w:lvlText w:val="%1."/>
      <w:lvlJc w:val="left"/>
      <w:pPr>
        <w:ind w:left="752" w:hanging="360"/>
      </w:pPr>
    </w:lvl>
    <w:lvl w:ilvl="1" w:tplc="04130019" w:tentative="1">
      <w:start w:val="1"/>
      <w:numFmt w:val="lowerLetter"/>
      <w:lvlText w:val="%2."/>
      <w:lvlJc w:val="left"/>
      <w:pPr>
        <w:ind w:left="1472" w:hanging="360"/>
      </w:pPr>
    </w:lvl>
    <w:lvl w:ilvl="2" w:tplc="0413001B" w:tentative="1">
      <w:start w:val="1"/>
      <w:numFmt w:val="lowerRoman"/>
      <w:lvlText w:val="%3."/>
      <w:lvlJc w:val="right"/>
      <w:pPr>
        <w:ind w:left="2192" w:hanging="180"/>
      </w:pPr>
    </w:lvl>
    <w:lvl w:ilvl="3" w:tplc="0413000F" w:tentative="1">
      <w:start w:val="1"/>
      <w:numFmt w:val="decimal"/>
      <w:lvlText w:val="%4."/>
      <w:lvlJc w:val="left"/>
      <w:pPr>
        <w:ind w:left="2912" w:hanging="360"/>
      </w:pPr>
    </w:lvl>
    <w:lvl w:ilvl="4" w:tplc="04130019" w:tentative="1">
      <w:start w:val="1"/>
      <w:numFmt w:val="lowerLetter"/>
      <w:lvlText w:val="%5."/>
      <w:lvlJc w:val="left"/>
      <w:pPr>
        <w:ind w:left="3632" w:hanging="360"/>
      </w:pPr>
    </w:lvl>
    <w:lvl w:ilvl="5" w:tplc="0413001B" w:tentative="1">
      <w:start w:val="1"/>
      <w:numFmt w:val="lowerRoman"/>
      <w:lvlText w:val="%6."/>
      <w:lvlJc w:val="right"/>
      <w:pPr>
        <w:ind w:left="4352" w:hanging="180"/>
      </w:pPr>
    </w:lvl>
    <w:lvl w:ilvl="6" w:tplc="0413000F" w:tentative="1">
      <w:start w:val="1"/>
      <w:numFmt w:val="decimal"/>
      <w:lvlText w:val="%7."/>
      <w:lvlJc w:val="left"/>
      <w:pPr>
        <w:ind w:left="5072" w:hanging="360"/>
      </w:pPr>
    </w:lvl>
    <w:lvl w:ilvl="7" w:tplc="04130019" w:tentative="1">
      <w:start w:val="1"/>
      <w:numFmt w:val="lowerLetter"/>
      <w:lvlText w:val="%8."/>
      <w:lvlJc w:val="left"/>
      <w:pPr>
        <w:ind w:left="5792" w:hanging="360"/>
      </w:pPr>
    </w:lvl>
    <w:lvl w:ilvl="8" w:tplc="0413001B" w:tentative="1">
      <w:start w:val="1"/>
      <w:numFmt w:val="lowerRoman"/>
      <w:lvlText w:val="%9."/>
      <w:lvlJc w:val="right"/>
      <w:pPr>
        <w:ind w:left="6512" w:hanging="180"/>
      </w:pPr>
    </w:lvl>
  </w:abstractNum>
  <w:abstractNum w:abstractNumId="20" w15:restartNumberingAfterBreak="0">
    <w:nsid w:val="36A35872"/>
    <w:multiLevelType w:val="hybridMultilevel"/>
    <w:tmpl w:val="DED2C17A"/>
    <w:lvl w:ilvl="0" w:tplc="D3FAB6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502DD3"/>
    <w:multiLevelType w:val="hybridMultilevel"/>
    <w:tmpl w:val="1D9AF2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98B5235"/>
    <w:multiLevelType w:val="hybridMultilevel"/>
    <w:tmpl w:val="6D6C6438"/>
    <w:lvl w:ilvl="0" w:tplc="36F81368">
      <w:start w:val="1"/>
      <w:numFmt w:val="decimal"/>
      <w:lvlText w:val="%1"/>
      <w:lvlJc w:val="left"/>
      <w:pPr>
        <w:ind w:left="1713" w:hanging="645"/>
      </w:pPr>
      <w:rPr>
        <w:rFonts w:hint="default"/>
        <w:b w:val="0"/>
        <w:bCs w:val="0"/>
        <w:u w:val="none"/>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3" w15:restartNumberingAfterBreak="0">
    <w:nsid w:val="3A9A5F3A"/>
    <w:multiLevelType w:val="hybridMultilevel"/>
    <w:tmpl w:val="C1402F86"/>
    <w:lvl w:ilvl="0" w:tplc="87E27B80">
      <w:start w:val="1"/>
      <w:numFmt w:val="decimal"/>
      <w:lvlText w:val="%1)"/>
      <w:lvlJc w:val="left"/>
      <w:pPr>
        <w:ind w:left="720" w:hanging="360"/>
      </w:pPr>
      <w:rPr>
        <w:rFonts w:asciiTheme="minorHAnsi" w:eastAsiaTheme="minorEastAsia" w:hAnsiTheme="minorHAns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C1F20A1"/>
    <w:multiLevelType w:val="hybridMultilevel"/>
    <w:tmpl w:val="2F74DF5A"/>
    <w:lvl w:ilvl="0" w:tplc="C6A408FC">
      <w:start w:val="1"/>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3F847259"/>
    <w:multiLevelType w:val="hybridMultilevel"/>
    <w:tmpl w:val="272C3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9C7D72"/>
    <w:multiLevelType w:val="hybridMultilevel"/>
    <w:tmpl w:val="B39C05BE"/>
    <w:lvl w:ilvl="0" w:tplc="93709FEA">
      <w:start w:val="1"/>
      <w:numFmt w:val="decimal"/>
      <w:lvlText w:val="%1)"/>
      <w:lvlJc w:val="left"/>
      <w:pPr>
        <w:ind w:left="720" w:hanging="360"/>
      </w:pPr>
      <w:rPr>
        <w:rFonts w:asciiTheme="minorHAnsi" w:eastAsiaTheme="minorEastAsia" w:hAnsiTheme="minorHAns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610E7B"/>
    <w:multiLevelType w:val="hybridMultilevel"/>
    <w:tmpl w:val="B39C05BE"/>
    <w:lvl w:ilvl="0" w:tplc="93709FEA">
      <w:start w:val="1"/>
      <w:numFmt w:val="decimal"/>
      <w:lvlText w:val="%1)"/>
      <w:lvlJc w:val="left"/>
      <w:pPr>
        <w:ind w:left="720" w:hanging="360"/>
      </w:pPr>
      <w:rPr>
        <w:rFonts w:asciiTheme="minorHAnsi" w:eastAsiaTheme="minorEastAsia" w:hAnsiTheme="minorHAns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7FB2E13"/>
    <w:multiLevelType w:val="hybridMultilevel"/>
    <w:tmpl w:val="3058EF24"/>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9272DBA"/>
    <w:multiLevelType w:val="hybridMultilevel"/>
    <w:tmpl w:val="C1402F86"/>
    <w:lvl w:ilvl="0" w:tplc="87E27B80">
      <w:start w:val="1"/>
      <w:numFmt w:val="decimal"/>
      <w:lvlText w:val="%1)"/>
      <w:lvlJc w:val="left"/>
      <w:pPr>
        <w:ind w:left="720" w:hanging="360"/>
      </w:pPr>
      <w:rPr>
        <w:rFonts w:asciiTheme="minorHAnsi" w:eastAsiaTheme="minorEastAsia" w:hAnsiTheme="minorHAns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F042047"/>
    <w:multiLevelType w:val="hybridMultilevel"/>
    <w:tmpl w:val="97A89A2E"/>
    <w:lvl w:ilvl="0" w:tplc="4F34F6C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0563DE"/>
    <w:multiLevelType w:val="hybridMultilevel"/>
    <w:tmpl w:val="0B1EEEC8"/>
    <w:lvl w:ilvl="0" w:tplc="824C3948">
      <w:start w:val="8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75F3060"/>
    <w:multiLevelType w:val="hybridMultilevel"/>
    <w:tmpl w:val="ACD605BA"/>
    <w:lvl w:ilvl="0" w:tplc="F95866D0">
      <w:numFmt w:val="bullet"/>
      <w:lvlText w:val=""/>
      <w:lvlJc w:val="left"/>
      <w:pPr>
        <w:ind w:left="720" w:hanging="360"/>
      </w:pPr>
      <w:rPr>
        <w:rFonts w:ascii="Symbol" w:eastAsiaTheme="minorEastAsia"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A338DF"/>
    <w:multiLevelType w:val="multilevel"/>
    <w:tmpl w:val="ABEC1E9E"/>
    <w:lvl w:ilvl="0">
      <w:start w:val="1"/>
      <w:numFmt w:val="decimal"/>
      <w:lvlText w:val="%1."/>
      <w:lvlJc w:val="left"/>
      <w:pPr>
        <w:ind w:left="720" w:hanging="360"/>
      </w:pPr>
      <w:rPr>
        <w:rFonts w:asciiTheme="minorHAnsi" w:eastAsiaTheme="minorEastAsia" w:hAnsiTheme="minorHAnsi" w:cstheme="minorBidi"/>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ACF07B7"/>
    <w:multiLevelType w:val="multilevel"/>
    <w:tmpl w:val="60BEBB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D31543"/>
    <w:multiLevelType w:val="hybridMultilevel"/>
    <w:tmpl w:val="9558E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B3E332D"/>
    <w:multiLevelType w:val="multilevel"/>
    <w:tmpl w:val="FD18277A"/>
    <w:lvl w:ilvl="0">
      <w:start w:val="3"/>
      <w:numFmt w:val="decimal"/>
      <w:lvlText w:val="%1"/>
      <w:lvlJc w:val="left"/>
      <w:pPr>
        <w:ind w:left="360" w:hanging="360"/>
      </w:pPr>
      <w:rPr>
        <w:rFonts w:hint="default"/>
        <w:color w:val="auto"/>
        <w:u w:val="none"/>
      </w:rPr>
    </w:lvl>
    <w:lvl w:ilvl="1">
      <w:start w:val="2"/>
      <w:numFmt w:val="decimal"/>
      <w:lvlText w:val="%1.%2"/>
      <w:lvlJc w:val="left"/>
      <w:pPr>
        <w:ind w:left="720" w:hanging="360"/>
      </w:pPr>
      <w:rPr>
        <w:rFonts w:hint="default"/>
        <w:color w:val="auto"/>
        <w:u w:val="none"/>
      </w:rPr>
    </w:lvl>
    <w:lvl w:ilvl="2">
      <w:start w:val="1"/>
      <w:numFmt w:val="decimal"/>
      <w:lvlText w:val="%1.%2.%3"/>
      <w:lvlJc w:val="left"/>
      <w:pPr>
        <w:ind w:left="1440" w:hanging="720"/>
      </w:pPr>
      <w:rPr>
        <w:rFonts w:hint="default"/>
        <w:color w:val="auto"/>
        <w:u w:val="none"/>
      </w:rPr>
    </w:lvl>
    <w:lvl w:ilvl="3">
      <w:start w:val="1"/>
      <w:numFmt w:val="decimal"/>
      <w:lvlText w:val="%1.%2.%3.%4"/>
      <w:lvlJc w:val="left"/>
      <w:pPr>
        <w:ind w:left="1800" w:hanging="720"/>
      </w:pPr>
      <w:rPr>
        <w:rFonts w:hint="default"/>
        <w:color w:val="auto"/>
        <w:u w:val="none"/>
      </w:rPr>
    </w:lvl>
    <w:lvl w:ilvl="4">
      <w:start w:val="1"/>
      <w:numFmt w:val="decimal"/>
      <w:lvlText w:val="%1.%2.%3.%4.%5"/>
      <w:lvlJc w:val="left"/>
      <w:pPr>
        <w:ind w:left="2520" w:hanging="1080"/>
      </w:pPr>
      <w:rPr>
        <w:rFonts w:hint="default"/>
        <w:color w:val="auto"/>
        <w:u w:val="none"/>
      </w:rPr>
    </w:lvl>
    <w:lvl w:ilvl="5">
      <w:start w:val="1"/>
      <w:numFmt w:val="decimal"/>
      <w:lvlText w:val="%1.%2.%3.%4.%5.%6"/>
      <w:lvlJc w:val="left"/>
      <w:pPr>
        <w:ind w:left="2880" w:hanging="1080"/>
      </w:pPr>
      <w:rPr>
        <w:rFonts w:hint="default"/>
        <w:color w:val="auto"/>
        <w:u w:val="none"/>
      </w:rPr>
    </w:lvl>
    <w:lvl w:ilvl="6">
      <w:start w:val="1"/>
      <w:numFmt w:val="decimal"/>
      <w:lvlText w:val="%1.%2.%3.%4.%5.%6.%7"/>
      <w:lvlJc w:val="left"/>
      <w:pPr>
        <w:ind w:left="3600" w:hanging="1440"/>
      </w:pPr>
      <w:rPr>
        <w:rFonts w:hint="default"/>
        <w:color w:val="auto"/>
        <w:u w:val="none"/>
      </w:rPr>
    </w:lvl>
    <w:lvl w:ilvl="7">
      <w:start w:val="1"/>
      <w:numFmt w:val="decimal"/>
      <w:lvlText w:val="%1.%2.%3.%4.%5.%6.%7.%8"/>
      <w:lvlJc w:val="left"/>
      <w:pPr>
        <w:ind w:left="3960" w:hanging="1440"/>
      </w:pPr>
      <w:rPr>
        <w:rFonts w:hint="default"/>
        <w:color w:val="auto"/>
        <w:u w:val="none"/>
      </w:rPr>
    </w:lvl>
    <w:lvl w:ilvl="8">
      <w:start w:val="1"/>
      <w:numFmt w:val="decimal"/>
      <w:lvlText w:val="%1.%2.%3.%4.%5.%6.%7.%8.%9"/>
      <w:lvlJc w:val="left"/>
      <w:pPr>
        <w:ind w:left="4320" w:hanging="1440"/>
      </w:pPr>
      <w:rPr>
        <w:rFonts w:hint="default"/>
        <w:color w:val="auto"/>
        <w:u w:val="none"/>
      </w:rPr>
    </w:lvl>
  </w:abstractNum>
  <w:abstractNum w:abstractNumId="37" w15:restartNumberingAfterBreak="0">
    <w:nsid w:val="659E2155"/>
    <w:multiLevelType w:val="hybridMultilevel"/>
    <w:tmpl w:val="C6C273FE"/>
    <w:lvl w:ilvl="0" w:tplc="04130001">
      <w:start w:val="1"/>
      <w:numFmt w:val="bullet"/>
      <w:lvlText w:val=""/>
      <w:lvlJc w:val="left"/>
      <w:pPr>
        <w:ind w:left="752" w:hanging="360"/>
      </w:pPr>
      <w:rPr>
        <w:rFonts w:ascii="Symbol" w:hAnsi="Symbol" w:hint="default"/>
      </w:rPr>
    </w:lvl>
    <w:lvl w:ilvl="1" w:tplc="04130003" w:tentative="1">
      <w:start w:val="1"/>
      <w:numFmt w:val="bullet"/>
      <w:lvlText w:val="o"/>
      <w:lvlJc w:val="left"/>
      <w:pPr>
        <w:ind w:left="1472" w:hanging="360"/>
      </w:pPr>
      <w:rPr>
        <w:rFonts w:ascii="Courier New" w:hAnsi="Courier New" w:cs="Courier New" w:hint="default"/>
      </w:rPr>
    </w:lvl>
    <w:lvl w:ilvl="2" w:tplc="04130005" w:tentative="1">
      <w:start w:val="1"/>
      <w:numFmt w:val="bullet"/>
      <w:lvlText w:val=""/>
      <w:lvlJc w:val="left"/>
      <w:pPr>
        <w:ind w:left="2192" w:hanging="360"/>
      </w:pPr>
      <w:rPr>
        <w:rFonts w:ascii="Wingdings" w:hAnsi="Wingdings" w:hint="default"/>
      </w:rPr>
    </w:lvl>
    <w:lvl w:ilvl="3" w:tplc="04130001" w:tentative="1">
      <w:start w:val="1"/>
      <w:numFmt w:val="bullet"/>
      <w:lvlText w:val=""/>
      <w:lvlJc w:val="left"/>
      <w:pPr>
        <w:ind w:left="2912" w:hanging="360"/>
      </w:pPr>
      <w:rPr>
        <w:rFonts w:ascii="Symbol" w:hAnsi="Symbol" w:hint="default"/>
      </w:rPr>
    </w:lvl>
    <w:lvl w:ilvl="4" w:tplc="04130003" w:tentative="1">
      <w:start w:val="1"/>
      <w:numFmt w:val="bullet"/>
      <w:lvlText w:val="o"/>
      <w:lvlJc w:val="left"/>
      <w:pPr>
        <w:ind w:left="3632" w:hanging="360"/>
      </w:pPr>
      <w:rPr>
        <w:rFonts w:ascii="Courier New" w:hAnsi="Courier New" w:cs="Courier New" w:hint="default"/>
      </w:rPr>
    </w:lvl>
    <w:lvl w:ilvl="5" w:tplc="04130005" w:tentative="1">
      <w:start w:val="1"/>
      <w:numFmt w:val="bullet"/>
      <w:lvlText w:val=""/>
      <w:lvlJc w:val="left"/>
      <w:pPr>
        <w:ind w:left="4352" w:hanging="360"/>
      </w:pPr>
      <w:rPr>
        <w:rFonts w:ascii="Wingdings" w:hAnsi="Wingdings" w:hint="default"/>
      </w:rPr>
    </w:lvl>
    <w:lvl w:ilvl="6" w:tplc="04130001" w:tentative="1">
      <w:start w:val="1"/>
      <w:numFmt w:val="bullet"/>
      <w:lvlText w:val=""/>
      <w:lvlJc w:val="left"/>
      <w:pPr>
        <w:ind w:left="5072" w:hanging="360"/>
      </w:pPr>
      <w:rPr>
        <w:rFonts w:ascii="Symbol" w:hAnsi="Symbol" w:hint="default"/>
      </w:rPr>
    </w:lvl>
    <w:lvl w:ilvl="7" w:tplc="04130003" w:tentative="1">
      <w:start w:val="1"/>
      <w:numFmt w:val="bullet"/>
      <w:lvlText w:val="o"/>
      <w:lvlJc w:val="left"/>
      <w:pPr>
        <w:ind w:left="5792" w:hanging="360"/>
      </w:pPr>
      <w:rPr>
        <w:rFonts w:ascii="Courier New" w:hAnsi="Courier New" w:cs="Courier New" w:hint="default"/>
      </w:rPr>
    </w:lvl>
    <w:lvl w:ilvl="8" w:tplc="04130005" w:tentative="1">
      <w:start w:val="1"/>
      <w:numFmt w:val="bullet"/>
      <w:lvlText w:val=""/>
      <w:lvlJc w:val="left"/>
      <w:pPr>
        <w:ind w:left="6512" w:hanging="360"/>
      </w:pPr>
      <w:rPr>
        <w:rFonts w:ascii="Wingdings" w:hAnsi="Wingdings" w:hint="default"/>
      </w:rPr>
    </w:lvl>
  </w:abstractNum>
  <w:abstractNum w:abstractNumId="38" w15:restartNumberingAfterBreak="0">
    <w:nsid w:val="65B7652F"/>
    <w:multiLevelType w:val="hybridMultilevel"/>
    <w:tmpl w:val="C1402F86"/>
    <w:lvl w:ilvl="0" w:tplc="87E27B80">
      <w:start w:val="1"/>
      <w:numFmt w:val="decimal"/>
      <w:lvlText w:val="%1)"/>
      <w:lvlJc w:val="left"/>
      <w:pPr>
        <w:ind w:left="720" w:hanging="360"/>
      </w:pPr>
      <w:rPr>
        <w:rFonts w:asciiTheme="minorHAnsi" w:eastAsiaTheme="minorEastAsia" w:hAnsiTheme="minorHAnsi"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AA3C9E"/>
    <w:multiLevelType w:val="multilevel"/>
    <w:tmpl w:val="56C07DEA"/>
    <w:lvl w:ilvl="0">
      <w:start w:val="3"/>
      <w:numFmt w:val="decimal"/>
      <w:lvlText w:val="%1"/>
      <w:lvlJc w:val="left"/>
      <w:pPr>
        <w:ind w:left="360" w:hanging="360"/>
      </w:pPr>
      <w:rPr>
        <w:rFonts w:hint="default"/>
        <w:color w:val="auto"/>
        <w:u w:val="none"/>
      </w:rPr>
    </w:lvl>
    <w:lvl w:ilvl="1">
      <w:start w:val="2"/>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40" w15:restartNumberingAfterBreak="0">
    <w:nsid w:val="67E579AC"/>
    <w:multiLevelType w:val="hybridMultilevel"/>
    <w:tmpl w:val="33FEF606"/>
    <w:lvl w:ilvl="0" w:tplc="C75C9A1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9FE03D1"/>
    <w:multiLevelType w:val="hybridMultilevel"/>
    <w:tmpl w:val="A342860E"/>
    <w:lvl w:ilvl="0" w:tplc="32566D1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BD46E22"/>
    <w:multiLevelType w:val="hybridMultilevel"/>
    <w:tmpl w:val="42D8B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D244694"/>
    <w:multiLevelType w:val="hybridMultilevel"/>
    <w:tmpl w:val="8B92F3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0872F14"/>
    <w:multiLevelType w:val="hybridMultilevel"/>
    <w:tmpl w:val="ACCA572E"/>
    <w:lvl w:ilvl="0" w:tplc="C75C9A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3E56ECA"/>
    <w:multiLevelType w:val="hybridMultilevel"/>
    <w:tmpl w:val="BFF4A586"/>
    <w:lvl w:ilvl="0" w:tplc="640802EE">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A4334E9"/>
    <w:multiLevelType w:val="hybridMultilevel"/>
    <w:tmpl w:val="8CB22E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B8E3B40"/>
    <w:multiLevelType w:val="hybridMultilevel"/>
    <w:tmpl w:val="DAB276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FAE1415"/>
    <w:multiLevelType w:val="hybridMultilevel"/>
    <w:tmpl w:val="E72648AE"/>
    <w:lvl w:ilvl="0" w:tplc="A7C22C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FED7E41"/>
    <w:multiLevelType w:val="multilevel"/>
    <w:tmpl w:val="A5A8B4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4"/>
  </w:num>
  <w:num w:numId="3">
    <w:abstractNumId w:val="17"/>
  </w:num>
  <w:num w:numId="4">
    <w:abstractNumId w:val="15"/>
  </w:num>
  <w:num w:numId="5">
    <w:abstractNumId w:val="16"/>
  </w:num>
  <w:num w:numId="6">
    <w:abstractNumId w:val="25"/>
  </w:num>
  <w:num w:numId="7">
    <w:abstractNumId w:val="18"/>
  </w:num>
  <w:num w:numId="8">
    <w:abstractNumId w:val="42"/>
  </w:num>
  <w:num w:numId="9">
    <w:abstractNumId w:val="40"/>
  </w:num>
  <w:num w:numId="10">
    <w:abstractNumId w:val="45"/>
  </w:num>
  <w:num w:numId="11">
    <w:abstractNumId w:val="32"/>
  </w:num>
  <w:num w:numId="12">
    <w:abstractNumId w:val="2"/>
  </w:num>
  <w:num w:numId="13">
    <w:abstractNumId w:val="47"/>
  </w:num>
  <w:num w:numId="14">
    <w:abstractNumId w:val="13"/>
  </w:num>
  <w:num w:numId="15">
    <w:abstractNumId w:val="34"/>
  </w:num>
  <w:num w:numId="16">
    <w:abstractNumId w:val="29"/>
  </w:num>
  <w:num w:numId="17">
    <w:abstractNumId w:val="31"/>
  </w:num>
  <w:num w:numId="18">
    <w:abstractNumId w:val="9"/>
  </w:num>
  <w:num w:numId="19">
    <w:abstractNumId w:val="23"/>
  </w:num>
  <w:num w:numId="20">
    <w:abstractNumId w:val="38"/>
  </w:num>
  <w:num w:numId="21">
    <w:abstractNumId w:val="36"/>
  </w:num>
  <w:num w:numId="22">
    <w:abstractNumId w:val="39"/>
  </w:num>
  <w:num w:numId="23">
    <w:abstractNumId w:val="1"/>
  </w:num>
  <w:num w:numId="24">
    <w:abstractNumId w:val="37"/>
  </w:num>
  <w:num w:numId="25">
    <w:abstractNumId w:val="19"/>
  </w:num>
  <w:num w:numId="26">
    <w:abstractNumId w:val="33"/>
  </w:num>
  <w:num w:numId="27">
    <w:abstractNumId w:val="21"/>
  </w:num>
  <w:num w:numId="28">
    <w:abstractNumId w:val="3"/>
  </w:num>
  <w:num w:numId="29">
    <w:abstractNumId w:val="10"/>
  </w:num>
  <w:num w:numId="30">
    <w:abstractNumId w:val="49"/>
  </w:num>
  <w:num w:numId="31">
    <w:abstractNumId w:val="26"/>
  </w:num>
  <w:num w:numId="32">
    <w:abstractNumId w:val="46"/>
  </w:num>
  <w:num w:numId="33">
    <w:abstractNumId w:val="30"/>
  </w:num>
  <w:num w:numId="34">
    <w:abstractNumId w:val="0"/>
  </w:num>
  <w:num w:numId="35">
    <w:abstractNumId w:val="27"/>
  </w:num>
  <w:num w:numId="36">
    <w:abstractNumId w:val="44"/>
  </w:num>
  <w:num w:numId="37">
    <w:abstractNumId w:val="41"/>
  </w:num>
  <w:num w:numId="38">
    <w:abstractNumId w:val="12"/>
  </w:num>
  <w:num w:numId="39">
    <w:abstractNumId w:val="22"/>
  </w:num>
  <w:num w:numId="40">
    <w:abstractNumId w:val="35"/>
  </w:num>
  <w:num w:numId="41">
    <w:abstractNumId w:val="43"/>
  </w:num>
  <w:num w:numId="42">
    <w:abstractNumId w:val="28"/>
  </w:num>
  <w:num w:numId="43">
    <w:abstractNumId w:val="48"/>
  </w:num>
  <w:num w:numId="44">
    <w:abstractNumId w:val="6"/>
  </w:num>
  <w:num w:numId="45">
    <w:abstractNumId w:val="8"/>
  </w:num>
  <w:num w:numId="46">
    <w:abstractNumId w:val="4"/>
  </w:num>
  <w:num w:numId="47">
    <w:abstractNumId w:val="20"/>
  </w:num>
  <w:num w:numId="48">
    <w:abstractNumId w:val="14"/>
  </w:num>
  <w:num w:numId="49">
    <w:abstractNumId w:val="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B6"/>
    <w:rsid w:val="0000020D"/>
    <w:rsid w:val="00010931"/>
    <w:rsid w:val="000170FB"/>
    <w:rsid w:val="00022D1D"/>
    <w:rsid w:val="00034637"/>
    <w:rsid w:val="00053D29"/>
    <w:rsid w:val="000604F0"/>
    <w:rsid w:val="0008521F"/>
    <w:rsid w:val="0008630B"/>
    <w:rsid w:val="000A0783"/>
    <w:rsid w:val="000C29EA"/>
    <w:rsid w:val="000E35C6"/>
    <w:rsid w:val="000F1779"/>
    <w:rsid w:val="001252E3"/>
    <w:rsid w:val="00181EB7"/>
    <w:rsid w:val="001907C3"/>
    <w:rsid w:val="0019198A"/>
    <w:rsid w:val="001A1C0F"/>
    <w:rsid w:val="001A40EA"/>
    <w:rsid w:val="001B34D4"/>
    <w:rsid w:val="001D0B19"/>
    <w:rsid w:val="001E14AE"/>
    <w:rsid w:val="001F60CF"/>
    <w:rsid w:val="00213A15"/>
    <w:rsid w:val="00226245"/>
    <w:rsid w:val="00237E51"/>
    <w:rsid w:val="00242364"/>
    <w:rsid w:val="002660D5"/>
    <w:rsid w:val="0029131B"/>
    <w:rsid w:val="002B3234"/>
    <w:rsid w:val="002B3F6B"/>
    <w:rsid w:val="002C7441"/>
    <w:rsid w:val="002C76B7"/>
    <w:rsid w:val="002C7919"/>
    <w:rsid w:val="0030356A"/>
    <w:rsid w:val="003058C8"/>
    <w:rsid w:val="00307B97"/>
    <w:rsid w:val="00312856"/>
    <w:rsid w:val="003170AB"/>
    <w:rsid w:val="00355716"/>
    <w:rsid w:val="003602A1"/>
    <w:rsid w:val="00382FDA"/>
    <w:rsid w:val="00396E81"/>
    <w:rsid w:val="003A1117"/>
    <w:rsid w:val="003A2B29"/>
    <w:rsid w:val="003A5D2E"/>
    <w:rsid w:val="003B210B"/>
    <w:rsid w:val="003B43EA"/>
    <w:rsid w:val="003C1608"/>
    <w:rsid w:val="003F21F6"/>
    <w:rsid w:val="003F553A"/>
    <w:rsid w:val="003F76BF"/>
    <w:rsid w:val="00402EA6"/>
    <w:rsid w:val="00407121"/>
    <w:rsid w:val="004347CD"/>
    <w:rsid w:val="00437AAE"/>
    <w:rsid w:val="00452676"/>
    <w:rsid w:val="00460669"/>
    <w:rsid w:val="00490FBF"/>
    <w:rsid w:val="00494137"/>
    <w:rsid w:val="00496155"/>
    <w:rsid w:val="004961DA"/>
    <w:rsid w:val="004A4ABC"/>
    <w:rsid w:val="004D3169"/>
    <w:rsid w:val="004D4574"/>
    <w:rsid w:val="004D6E85"/>
    <w:rsid w:val="004F13B6"/>
    <w:rsid w:val="00501BF4"/>
    <w:rsid w:val="00512D7B"/>
    <w:rsid w:val="005228CF"/>
    <w:rsid w:val="00526297"/>
    <w:rsid w:val="00546BCD"/>
    <w:rsid w:val="0056317D"/>
    <w:rsid w:val="00596E9D"/>
    <w:rsid w:val="005A63B1"/>
    <w:rsid w:val="005A73E4"/>
    <w:rsid w:val="005B00B6"/>
    <w:rsid w:val="005C10EC"/>
    <w:rsid w:val="005C1386"/>
    <w:rsid w:val="005C5F30"/>
    <w:rsid w:val="005D4959"/>
    <w:rsid w:val="005F460B"/>
    <w:rsid w:val="0065527E"/>
    <w:rsid w:val="0066019D"/>
    <w:rsid w:val="00675B6D"/>
    <w:rsid w:val="00696356"/>
    <w:rsid w:val="006A05E0"/>
    <w:rsid w:val="006A33CE"/>
    <w:rsid w:val="006B22D6"/>
    <w:rsid w:val="006B5CC7"/>
    <w:rsid w:val="006C2925"/>
    <w:rsid w:val="006C3D87"/>
    <w:rsid w:val="007016C6"/>
    <w:rsid w:val="00706C3E"/>
    <w:rsid w:val="00721357"/>
    <w:rsid w:val="007659BD"/>
    <w:rsid w:val="007838EE"/>
    <w:rsid w:val="0079361D"/>
    <w:rsid w:val="007A1175"/>
    <w:rsid w:val="007B43AA"/>
    <w:rsid w:val="007B7BB5"/>
    <w:rsid w:val="007C0357"/>
    <w:rsid w:val="007D7C1B"/>
    <w:rsid w:val="007E40A9"/>
    <w:rsid w:val="00800B94"/>
    <w:rsid w:val="00802B73"/>
    <w:rsid w:val="00823534"/>
    <w:rsid w:val="00823C54"/>
    <w:rsid w:val="00851110"/>
    <w:rsid w:val="008579E9"/>
    <w:rsid w:val="008725F8"/>
    <w:rsid w:val="008C7C4D"/>
    <w:rsid w:val="008F6C5B"/>
    <w:rsid w:val="00933730"/>
    <w:rsid w:val="00934151"/>
    <w:rsid w:val="0093756C"/>
    <w:rsid w:val="009655ED"/>
    <w:rsid w:val="00965DD3"/>
    <w:rsid w:val="00973B73"/>
    <w:rsid w:val="0097496B"/>
    <w:rsid w:val="0098439A"/>
    <w:rsid w:val="0099306E"/>
    <w:rsid w:val="009E70E0"/>
    <w:rsid w:val="00A02965"/>
    <w:rsid w:val="00A02A78"/>
    <w:rsid w:val="00A11727"/>
    <w:rsid w:val="00A24791"/>
    <w:rsid w:val="00A25D96"/>
    <w:rsid w:val="00A37077"/>
    <w:rsid w:val="00A52157"/>
    <w:rsid w:val="00A6115C"/>
    <w:rsid w:val="00A661CB"/>
    <w:rsid w:val="00A7253B"/>
    <w:rsid w:val="00A847C4"/>
    <w:rsid w:val="00A87E28"/>
    <w:rsid w:val="00A923A1"/>
    <w:rsid w:val="00AA47CE"/>
    <w:rsid w:val="00AC2D68"/>
    <w:rsid w:val="00AC5D4D"/>
    <w:rsid w:val="00AF7BAA"/>
    <w:rsid w:val="00B159FD"/>
    <w:rsid w:val="00B24219"/>
    <w:rsid w:val="00B30837"/>
    <w:rsid w:val="00B3347F"/>
    <w:rsid w:val="00B33ED9"/>
    <w:rsid w:val="00B67EA4"/>
    <w:rsid w:val="00B75B0D"/>
    <w:rsid w:val="00B94EB7"/>
    <w:rsid w:val="00BB1D3F"/>
    <w:rsid w:val="00BC7BD9"/>
    <w:rsid w:val="00BD7C7D"/>
    <w:rsid w:val="00BE72F4"/>
    <w:rsid w:val="00C0290E"/>
    <w:rsid w:val="00C37262"/>
    <w:rsid w:val="00C619EC"/>
    <w:rsid w:val="00C76CFF"/>
    <w:rsid w:val="00C93404"/>
    <w:rsid w:val="00C93582"/>
    <w:rsid w:val="00CA2CE1"/>
    <w:rsid w:val="00CA4F86"/>
    <w:rsid w:val="00CF063C"/>
    <w:rsid w:val="00D22CA5"/>
    <w:rsid w:val="00D26E36"/>
    <w:rsid w:val="00D53726"/>
    <w:rsid w:val="00D70E0A"/>
    <w:rsid w:val="00D74397"/>
    <w:rsid w:val="00D816D7"/>
    <w:rsid w:val="00DA0D19"/>
    <w:rsid w:val="00DB496F"/>
    <w:rsid w:val="00DC4BB5"/>
    <w:rsid w:val="00DD43C2"/>
    <w:rsid w:val="00DE048B"/>
    <w:rsid w:val="00DE5B77"/>
    <w:rsid w:val="00DF3C4B"/>
    <w:rsid w:val="00DF3F06"/>
    <w:rsid w:val="00E56417"/>
    <w:rsid w:val="00E66DA5"/>
    <w:rsid w:val="00E70EAC"/>
    <w:rsid w:val="00E7420E"/>
    <w:rsid w:val="00E86DA1"/>
    <w:rsid w:val="00E9587C"/>
    <w:rsid w:val="00EB5BBF"/>
    <w:rsid w:val="00ED6761"/>
    <w:rsid w:val="00EE63B2"/>
    <w:rsid w:val="00EE7F74"/>
    <w:rsid w:val="00F1069C"/>
    <w:rsid w:val="00F12B69"/>
    <w:rsid w:val="00F12E68"/>
    <w:rsid w:val="00F3414A"/>
    <w:rsid w:val="00F3789C"/>
    <w:rsid w:val="00F4363A"/>
    <w:rsid w:val="00F64185"/>
    <w:rsid w:val="00F74D17"/>
    <w:rsid w:val="00FD6761"/>
    <w:rsid w:val="00FF3BA0"/>
    <w:rsid w:val="00FF4CBD"/>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FEF45B76-4482-4EF1-A46A-57C45B6B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00B6"/>
  </w:style>
  <w:style w:type="paragraph" w:styleId="Kop1">
    <w:name w:val="heading 1"/>
    <w:basedOn w:val="Standaard"/>
    <w:link w:val="Kop1Char"/>
    <w:uiPriority w:val="9"/>
    <w:qFormat/>
    <w:rsid w:val="004347CD"/>
    <w:pPr>
      <w:spacing w:before="161" w:after="161" w:line="489" w:lineRule="atLeast"/>
      <w:outlineLvl w:val="0"/>
    </w:pPr>
    <w:rPr>
      <w:rFonts w:ascii="Droid Serif" w:eastAsia="Times New Roman" w:hAnsi="Droid Serif" w:cs="Times New Roman"/>
      <w:b/>
      <w:bCs/>
      <w:color w:val="333333"/>
      <w:kern w:val="36"/>
      <w:sz w:val="48"/>
      <w:szCs w:val="48"/>
    </w:rPr>
  </w:style>
  <w:style w:type="paragraph" w:styleId="Kop2">
    <w:name w:val="heading 2"/>
    <w:basedOn w:val="Standaard"/>
    <w:next w:val="Standaard"/>
    <w:link w:val="Kop2Char"/>
    <w:uiPriority w:val="9"/>
    <w:semiHidden/>
    <w:unhideWhenUsed/>
    <w:qFormat/>
    <w:rsid w:val="00A661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00B6"/>
    <w:pPr>
      <w:ind w:left="720"/>
      <w:contextualSpacing/>
    </w:pPr>
  </w:style>
  <w:style w:type="paragraph" w:customStyle="1" w:styleId="xmsonormal">
    <w:name w:val="x_msonormal"/>
    <w:basedOn w:val="Standaard"/>
    <w:rsid w:val="005B00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Standaard"/>
    <w:rsid w:val="005B0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c41">
    <w:name w:val="_fc_41"/>
    <w:basedOn w:val="Standaardalinea-lettertype"/>
    <w:rsid w:val="005B00B6"/>
  </w:style>
  <w:style w:type="paragraph" w:styleId="Koptekst">
    <w:name w:val="header"/>
    <w:basedOn w:val="Standaard"/>
    <w:link w:val="KoptekstChar"/>
    <w:uiPriority w:val="99"/>
    <w:unhideWhenUsed/>
    <w:rsid w:val="005B00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00B6"/>
  </w:style>
  <w:style w:type="paragraph" w:styleId="Voettekst">
    <w:name w:val="footer"/>
    <w:basedOn w:val="Standaard"/>
    <w:link w:val="VoettekstChar"/>
    <w:uiPriority w:val="99"/>
    <w:unhideWhenUsed/>
    <w:rsid w:val="005B00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00B6"/>
  </w:style>
  <w:style w:type="paragraph" w:customStyle="1" w:styleId="Default">
    <w:name w:val="Default"/>
    <w:rsid w:val="005B00B6"/>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unhideWhenUsed/>
    <w:rsid w:val="005B00B6"/>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5B00B6"/>
    <w:rPr>
      <w:b/>
      <w:bCs/>
    </w:rPr>
  </w:style>
  <w:style w:type="paragraph" w:styleId="Ballontekst">
    <w:name w:val="Balloon Text"/>
    <w:basedOn w:val="Standaard"/>
    <w:link w:val="BallontekstChar"/>
    <w:uiPriority w:val="99"/>
    <w:semiHidden/>
    <w:unhideWhenUsed/>
    <w:rsid w:val="005B00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00B6"/>
    <w:rPr>
      <w:rFonts w:ascii="Tahoma" w:hAnsi="Tahoma" w:cs="Tahoma"/>
      <w:sz w:val="16"/>
      <w:szCs w:val="16"/>
    </w:rPr>
  </w:style>
  <w:style w:type="paragraph" w:styleId="HTML-adres">
    <w:name w:val="HTML Address"/>
    <w:basedOn w:val="Standaard"/>
    <w:link w:val="HTML-adresChar"/>
    <w:uiPriority w:val="99"/>
    <w:unhideWhenUsed/>
    <w:rsid w:val="005B00B6"/>
    <w:pPr>
      <w:spacing w:after="0" w:line="240" w:lineRule="auto"/>
    </w:pPr>
    <w:rPr>
      <w:rFonts w:ascii="Times New Roman" w:eastAsia="Times New Roman" w:hAnsi="Times New Roman" w:cs="Times New Roman"/>
      <w:i/>
      <w:iCs/>
      <w:sz w:val="24"/>
      <w:szCs w:val="24"/>
    </w:rPr>
  </w:style>
  <w:style w:type="character" w:customStyle="1" w:styleId="HTML-adresChar">
    <w:name w:val="HTML-adres Char"/>
    <w:basedOn w:val="Standaardalinea-lettertype"/>
    <w:link w:val="HTML-adres"/>
    <w:uiPriority w:val="99"/>
    <w:rsid w:val="005B00B6"/>
    <w:rPr>
      <w:rFonts w:ascii="Times New Roman" w:eastAsia="Times New Roman" w:hAnsi="Times New Roman" w:cs="Times New Roman"/>
      <w:i/>
      <w:iCs/>
      <w:sz w:val="24"/>
      <w:szCs w:val="24"/>
    </w:rPr>
  </w:style>
  <w:style w:type="character" w:styleId="Nadruk">
    <w:name w:val="Emphasis"/>
    <w:basedOn w:val="Standaardalinea-lettertype"/>
    <w:uiPriority w:val="20"/>
    <w:qFormat/>
    <w:rsid w:val="005B00B6"/>
    <w:rPr>
      <w:i/>
      <w:iCs/>
    </w:rPr>
  </w:style>
  <w:style w:type="character" w:styleId="Hyperlink">
    <w:name w:val="Hyperlink"/>
    <w:basedOn w:val="Standaardalinea-lettertype"/>
    <w:uiPriority w:val="99"/>
    <w:unhideWhenUsed/>
    <w:rsid w:val="005B00B6"/>
    <w:rPr>
      <w:color w:val="321E28"/>
      <w:sz w:val="24"/>
      <w:szCs w:val="24"/>
      <w:u w:val="single"/>
      <w:shd w:val="clear" w:color="auto" w:fill="auto"/>
      <w:vertAlign w:val="baseline"/>
    </w:rPr>
  </w:style>
  <w:style w:type="table" w:styleId="Tabelraster">
    <w:name w:val="Table Grid"/>
    <w:basedOn w:val="Standaardtabel"/>
    <w:uiPriority w:val="59"/>
    <w:rsid w:val="005B0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2">
    <w:name w:val="Light Shading Accent 2"/>
    <w:basedOn w:val="Standaardtabel"/>
    <w:uiPriority w:val="60"/>
    <w:rsid w:val="005B00B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ekstopmerking">
    <w:name w:val="annotation text"/>
    <w:basedOn w:val="Standaard"/>
    <w:link w:val="TekstopmerkingChar"/>
    <w:uiPriority w:val="99"/>
    <w:unhideWhenUsed/>
    <w:rsid w:val="005B00B6"/>
    <w:pPr>
      <w:spacing w:line="240" w:lineRule="auto"/>
    </w:pPr>
    <w:rPr>
      <w:sz w:val="20"/>
      <w:szCs w:val="20"/>
    </w:rPr>
  </w:style>
  <w:style w:type="character" w:customStyle="1" w:styleId="TekstopmerkingChar">
    <w:name w:val="Tekst opmerking Char"/>
    <w:basedOn w:val="Standaardalinea-lettertype"/>
    <w:link w:val="Tekstopmerking"/>
    <w:uiPriority w:val="99"/>
    <w:rsid w:val="005B00B6"/>
    <w:rPr>
      <w:sz w:val="20"/>
      <w:szCs w:val="20"/>
    </w:rPr>
  </w:style>
  <w:style w:type="character" w:customStyle="1" w:styleId="OnderwerpvanopmerkingChar">
    <w:name w:val="Onderwerp van opmerking Char"/>
    <w:basedOn w:val="TekstopmerkingChar"/>
    <w:link w:val="Onderwerpvanopmerking"/>
    <w:uiPriority w:val="99"/>
    <w:semiHidden/>
    <w:rsid w:val="005B00B6"/>
    <w:rPr>
      <w:b/>
      <w:bCs/>
      <w:sz w:val="20"/>
      <w:szCs w:val="20"/>
    </w:rPr>
  </w:style>
  <w:style w:type="paragraph" w:styleId="Onderwerpvanopmerking">
    <w:name w:val="annotation subject"/>
    <w:basedOn w:val="Tekstopmerking"/>
    <w:next w:val="Tekstopmerking"/>
    <w:link w:val="OnderwerpvanopmerkingChar"/>
    <w:uiPriority w:val="99"/>
    <w:semiHidden/>
    <w:unhideWhenUsed/>
    <w:rsid w:val="005B00B6"/>
    <w:rPr>
      <w:b/>
      <w:bCs/>
    </w:rPr>
  </w:style>
  <w:style w:type="character" w:customStyle="1" w:styleId="Kop1Char">
    <w:name w:val="Kop 1 Char"/>
    <w:basedOn w:val="Standaardalinea-lettertype"/>
    <w:link w:val="Kop1"/>
    <w:uiPriority w:val="9"/>
    <w:rsid w:val="004347CD"/>
    <w:rPr>
      <w:rFonts w:ascii="Droid Serif" w:eastAsia="Times New Roman" w:hAnsi="Droid Serif" w:cs="Times New Roman"/>
      <w:b/>
      <w:bCs/>
      <w:color w:val="333333"/>
      <w:kern w:val="36"/>
      <w:sz w:val="48"/>
      <w:szCs w:val="48"/>
    </w:rPr>
  </w:style>
  <w:style w:type="character" w:customStyle="1" w:styleId="nlmarticle-title">
    <w:name w:val="nlm_article-title"/>
    <w:basedOn w:val="Standaardalinea-lettertype"/>
    <w:rsid w:val="004347CD"/>
  </w:style>
  <w:style w:type="character" w:customStyle="1" w:styleId="contribdegrees">
    <w:name w:val="contribdegrees"/>
    <w:basedOn w:val="Standaardalinea-lettertype"/>
    <w:rsid w:val="004347CD"/>
  </w:style>
  <w:style w:type="character" w:customStyle="1" w:styleId="Kop2Char">
    <w:name w:val="Kop 2 Char"/>
    <w:basedOn w:val="Standaardalinea-lettertype"/>
    <w:link w:val="Kop2"/>
    <w:uiPriority w:val="9"/>
    <w:semiHidden/>
    <w:rsid w:val="00A661CB"/>
    <w:rPr>
      <w:rFonts w:asciiTheme="majorHAnsi" w:eastAsiaTheme="majorEastAsia" w:hAnsiTheme="majorHAnsi" w:cstheme="majorBidi"/>
      <w:b/>
      <w:bCs/>
      <w:color w:val="4F81BD" w:themeColor="accent1"/>
      <w:sz w:val="26"/>
      <w:szCs w:val="26"/>
    </w:rPr>
  </w:style>
  <w:style w:type="character" w:customStyle="1" w:styleId="titleheading6">
    <w:name w:val="titleheading6"/>
    <w:basedOn w:val="Standaardalinea-lettertype"/>
    <w:rsid w:val="00A661CB"/>
  </w:style>
  <w:style w:type="character" w:styleId="GevolgdeHyperlink">
    <w:name w:val="FollowedHyperlink"/>
    <w:basedOn w:val="Standaardalinea-lettertype"/>
    <w:uiPriority w:val="99"/>
    <w:semiHidden/>
    <w:unhideWhenUsed/>
    <w:rsid w:val="00A66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60253">
      <w:bodyDiv w:val="1"/>
      <w:marLeft w:val="0"/>
      <w:marRight w:val="0"/>
      <w:marTop w:val="0"/>
      <w:marBottom w:val="0"/>
      <w:divBdr>
        <w:top w:val="none" w:sz="0" w:space="0" w:color="auto"/>
        <w:left w:val="none" w:sz="0" w:space="0" w:color="auto"/>
        <w:bottom w:val="none" w:sz="0" w:space="0" w:color="auto"/>
        <w:right w:val="none" w:sz="0" w:space="0" w:color="auto"/>
      </w:divBdr>
    </w:div>
    <w:div w:id="795608987">
      <w:bodyDiv w:val="1"/>
      <w:marLeft w:val="0"/>
      <w:marRight w:val="0"/>
      <w:marTop w:val="0"/>
      <w:marBottom w:val="0"/>
      <w:divBdr>
        <w:top w:val="none" w:sz="0" w:space="0" w:color="auto"/>
        <w:left w:val="none" w:sz="0" w:space="0" w:color="auto"/>
        <w:bottom w:val="none" w:sz="0" w:space="0" w:color="auto"/>
        <w:right w:val="none" w:sz="0" w:space="0" w:color="auto"/>
      </w:divBdr>
    </w:div>
    <w:div w:id="1131628208">
      <w:bodyDiv w:val="1"/>
      <w:marLeft w:val="0"/>
      <w:marRight w:val="0"/>
      <w:marTop w:val="0"/>
      <w:marBottom w:val="0"/>
      <w:divBdr>
        <w:top w:val="none" w:sz="0" w:space="0" w:color="auto"/>
        <w:left w:val="none" w:sz="0" w:space="0" w:color="auto"/>
        <w:bottom w:val="none" w:sz="0" w:space="0" w:color="auto"/>
        <w:right w:val="none" w:sz="0" w:space="0" w:color="auto"/>
      </w:divBdr>
      <w:divsChild>
        <w:div w:id="2005040876">
          <w:marLeft w:val="0"/>
          <w:marRight w:val="0"/>
          <w:marTop w:val="100"/>
          <w:marBottom w:val="100"/>
          <w:divBdr>
            <w:top w:val="none" w:sz="0" w:space="0" w:color="auto"/>
            <w:left w:val="none" w:sz="0" w:space="0" w:color="auto"/>
            <w:bottom w:val="none" w:sz="0" w:space="0" w:color="auto"/>
            <w:right w:val="none" w:sz="0" w:space="0" w:color="auto"/>
          </w:divBdr>
          <w:divsChild>
            <w:div w:id="264535579">
              <w:marLeft w:val="0"/>
              <w:marRight w:val="0"/>
              <w:marTop w:val="0"/>
              <w:marBottom w:val="0"/>
              <w:divBdr>
                <w:top w:val="none" w:sz="0" w:space="0" w:color="auto"/>
                <w:left w:val="none" w:sz="0" w:space="0" w:color="auto"/>
                <w:bottom w:val="none" w:sz="0" w:space="0" w:color="auto"/>
                <w:right w:val="none" w:sz="0" w:space="0" w:color="auto"/>
              </w:divBdr>
              <w:divsChild>
                <w:div w:id="1314682825">
                  <w:marLeft w:val="95"/>
                  <w:marRight w:val="95"/>
                  <w:marTop w:val="95"/>
                  <w:marBottom w:val="95"/>
                  <w:divBdr>
                    <w:top w:val="none" w:sz="0" w:space="0" w:color="auto"/>
                    <w:left w:val="none" w:sz="0" w:space="0" w:color="auto"/>
                    <w:bottom w:val="none" w:sz="0" w:space="0" w:color="auto"/>
                    <w:right w:val="none" w:sz="0" w:space="0" w:color="auto"/>
                  </w:divBdr>
                  <w:divsChild>
                    <w:div w:id="1085033442">
                      <w:marLeft w:val="0"/>
                      <w:marRight w:val="0"/>
                      <w:marTop w:val="0"/>
                      <w:marBottom w:val="0"/>
                      <w:divBdr>
                        <w:top w:val="none" w:sz="0" w:space="0" w:color="auto"/>
                        <w:left w:val="none" w:sz="0" w:space="0" w:color="auto"/>
                        <w:bottom w:val="none" w:sz="0" w:space="0" w:color="auto"/>
                        <w:right w:val="none" w:sz="0" w:space="0" w:color="auto"/>
                      </w:divBdr>
                      <w:divsChild>
                        <w:div w:id="308485684">
                          <w:marLeft w:val="0"/>
                          <w:marRight w:val="0"/>
                          <w:marTop w:val="0"/>
                          <w:marBottom w:val="0"/>
                          <w:divBdr>
                            <w:top w:val="none" w:sz="0" w:space="0" w:color="auto"/>
                            <w:left w:val="none" w:sz="0" w:space="0" w:color="auto"/>
                            <w:bottom w:val="none" w:sz="0" w:space="0" w:color="auto"/>
                            <w:right w:val="none" w:sz="0" w:space="0" w:color="auto"/>
                          </w:divBdr>
                          <w:divsChild>
                            <w:div w:id="1894350073">
                              <w:marLeft w:val="0"/>
                              <w:marRight w:val="0"/>
                              <w:marTop w:val="0"/>
                              <w:marBottom w:val="0"/>
                              <w:divBdr>
                                <w:top w:val="none" w:sz="0" w:space="0" w:color="auto"/>
                                <w:left w:val="none" w:sz="0" w:space="0" w:color="auto"/>
                                <w:bottom w:val="none" w:sz="0" w:space="0" w:color="auto"/>
                                <w:right w:val="none" w:sz="0" w:space="0" w:color="auto"/>
                              </w:divBdr>
                              <w:divsChild>
                                <w:div w:id="603539490">
                                  <w:marLeft w:val="0"/>
                                  <w:marRight w:val="0"/>
                                  <w:marTop w:val="0"/>
                                  <w:marBottom w:val="0"/>
                                  <w:divBdr>
                                    <w:top w:val="none" w:sz="0" w:space="0" w:color="auto"/>
                                    <w:left w:val="none" w:sz="0" w:space="0" w:color="auto"/>
                                    <w:bottom w:val="none" w:sz="0" w:space="0" w:color="auto"/>
                                    <w:right w:val="none" w:sz="0" w:space="0" w:color="auto"/>
                                  </w:divBdr>
                                  <w:divsChild>
                                    <w:div w:id="2039114790">
                                      <w:marLeft w:val="95"/>
                                      <w:marRight w:val="95"/>
                                      <w:marTop w:val="95"/>
                                      <w:marBottom w:val="95"/>
                                      <w:divBdr>
                                        <w:top w:val="none" w:sz="0" w:space="0" w:color="auto"/>
                                        <w:left w:val="none" w:sz="0" w:space="0" w:color="auto"/>
                                        <w:bottom w:val="none" w:sz="0" w:space="0" w:color="auto"/>
                                        <w:right w:val="none" w:sz="0" w:space="0" w:color="auto"/>
                                      </w:divBdr>
                                      <w:divsChild>
                                        <w:div w:id="1280533571">
                                          <w:marLeft w:val="0"/>
                                          <w:marRight w:val="0"/>
                                          <w:marTop w:val="0"/>
                                          <w:marBottom w:val="0"/>
                                          <w:divBdr>
                                            <w:top w:val="none" w:sz="0" w:space="0" w:color="auto"/>
                                            <w:left w:val="none" w:sz="0" w:space="0" w:color="auto"/>
                                            <w:bottom w:val="none" w:sz="0" w:space="0" w:color="auto"/>
                                            <w:right w:val="none" w:sz="0" w:space="0" w:color="auto"/>
                                          </w:divBdr>
                                          <w:divsChild>
                                            <w:div w:id="94593073">
                                              <w:marLeft w:val="0"/>
                                              <w:marRight w:val="0"/>
                                              <w:marTop w:val="0"/>
                                              <w:marBottom w:val="0"/>
                                              <w:divBdr>
                                                <w:top w:val="none" w:sz="0" w:space="0" w:color="auto"/>
                                                <w:left w:val="none" w:sz="0" w:space="0" w:color="auto"/>
                                                <w:bottom w:val="none" w:sz="0" w:space="0" w:color="auto"/>
                                                <w:right w:val="none" w:sz="0" w:space="0" w:color="auto"/>
                                              </w:divBdr>
                                              <w:divsChild>
                                                <w:div w:id="1478378374">
                                                  <w:marLeft w:val="0"/>
                                                  <w:marRight w:val="0"/>
                                                  <w:marTop w:val="0"/>
                                                  <w:marBottom w:val="0"/>
                                                  <w:divBdr>
                                                    <w:top w:val="none" w:sz="0" w:space="0" w:color="auto"/>
                                                    <w:left w:val="none" w:sz="0" w:space="0" w:color="auto"/>
                                                    <w:bottom w:val="none" w:sz="0" w:space="0" w:color="auto"/>
                                                    <w:right w:val="none" w:sz="0" w:space="0" w:color="auto"/>
                                                  </w:divBdr>
                                                  <w:divsChild>
                                                    <w:div w:id="484972474">
                                                      <w:marLeft w:val="0"/>
                                                      <w:marRight w:val="0"/>
                                                      <w:marTop w:val="0"/>
                                                      <w:marBottom w:val="0"/>
                                                      <w:divBdr>
                                                        <w:top w:val="none" w:sz="0" w:space="0" w:color="auto"/>
                                                        <w:left w:val="none" w:sz="0" w:space="0" w:color="auto"/>
                                                        <w:bottom w:val="none" w:sz="0" w:space="0" w:color="auto"/>
                                                        <w:right w:val="none" w:sz="0" w:space="0" w:color="auto"/>
                                                      </w:divBdr>
                                                      <w:divsChild>
                                                        <w:div w:id="1237861361">
                                                          <w:marLeft w:val="0"/>
                                                          <w:marRight w:val="0"/>
                                                          <w:marTop w:val="0"/>
                                                          <w:marBottom w:val="0"/>
                                                          <w:divBdr>
                                                            <w:top w:val="none" w:sz="0" w:space="0" w:color="auto"/>
                                                            <w:left w:val="none" w:sz="0" w:space="0" w:color="auto"/>
                                                            <w:bottom w:val="none" w:sz="0" w:space="0" w:color="auto"/>
                                                            <w:right w:val="none" w:sz="0" w:space="0" w:color="auto"/>
                                                          </w:divBdr>
                                                          <w:divsChild>
                                                            <w:div w:id="1157962856">
                                                              <w:marLeft w:val="0"/>
                                                              <w:marRight w:val="0"/>
                                                              <w:marTop w:val="0"/>
                                                              <w:marBottom w:val="0"/>
                                                              <w:divBdr>
                                                                <w:top w:val="none" w:sz="0" w:space="0" w:color="auto"/>
                                                                <w:left w:val="none" w:sz="0" w:space="0" w:color="auto"/>
                                                                <w:bottom w:val="none" w:sz="0" w:space="0" w:color="auto"/>
                                                                <w:right w:val="none" w:sz="0" w:space="0" w:color="auto"/>
                                                              </w:divBdr>
                                                              <w:divsChild>
                                                                <w:div w:id="1410150477">
                                                                  <w:marLeft w:val="95"/>
                                                                  <w:marRight w:val="95"/>
                                                                  <w:marTop w:val="95"/>
                                                                  <w:marBottom w:val="95"/>
                                                                  <w:divBdr>
                                                                    <w:top w:val="none" w:sz="0" w:space="0" w:color="auto"/>
                                                                    <w:left w:val="none" w:sz="0" w:space="0" w:color="auto"/>
                                                                    <w:bottom w:val="none" w:sz="0" w:space="0" w:color="auto"/>
                                                                    <w:right w:val="none" w:sz="0" w:space="0" w:color="auto"/>
                                                                  </w:divBdr>
                                                                  <w:divsChild>
                                                                    <w:div w:id="117186437">
                                                                      <w:marLeft w:val="0"/>
                                                                      <w:marRight w:val="0"/>
                                                                      <w:marTop w:val="0"/>
                                                                      <w:marBottom w:val="0"/>
                                                                      <w:divBdr>
                                                                        <w:top w:val="none" w:sz="0" w:space="0" w:color="auto"/>
                                                                        <w:left w:val="none" w:sz="0" w:space="0" w:color="auto"/>
                                                                        <w:bottom w:val="none" w:sz="0" w:space="0" w:color="auto"/>
                                                                        <w:right w:val="none" w:sz="0" w:space="0" w:color="auto"/>
                                                                      </w:divBdr>
                                                                      <w:divsChild>
                                                                        <w:div w:id="593562338">
                                                                          <w:marLeft w:val="0"/>
                                                                          <w:marRight w:val="0"/>
                                                                          <w:marTop w:val="0"/>
                                                                          <w:marBottom w:val="0"/>
                                                                          <w:divBdr>
                                                                            <w:top w:val="none" w:sz="0" w:space="0" w:color="auto"/>
                                                                            <w:left w:val="none" w:sz="0" w:space="0" w:color="auto"/>
                                                                            <w:bottom w:val="none" w:sz="0" w:space="0" w:color="auto"/>
                                                                            <w:right w:val="none" w:sz="0" w:space="0" w:color="auto"/>
                                                                          </w:divBdr>
                                                                          <w:divsChild>
                                                                            <w:div w:id="1795520992">
                                                                              <w:marLeft w:val="0"/>
                                                                              <w:marRight w:val="0"/>
                                                                              <w:marTop w:val="0"/>
                                                                              <w:marBottom w:val="0"/>
                                                                              <w:divBdr>
                                                                                <w:top w:val="none" w:sz="0" w:space="0" w:color="auto"/>
                                                                                <w:left w:val="none" w:sz="0" w:space="0" w:color="auto"/>
                                                                                <w:bottom w:val="none" w:sz="0" w:space="0" w:color="auto"/>
                                                                                <w:right w:val="none" w:sz="0" w:space="0" w:color="auto"/>
                                                                              </w:divBdr>
                                                                              <w:divsChild>
                                                                                <w:div w:id="2097242759">
                                                                                  <w:marLeft w:val="0"/>
                                                                                  <w:marRight w:val="0"/>
                                                                                  <w:marTop w:val="0"/>
                                                                                  <w:marBottom w:val="0"/>
                                                                                  <w:divBdr>
                                                                                    <w:top w:val="none" w:sz="0" w:space="0" w:color="auto"/>
                                                                                    <w:left w:val="none" w:sz="0" w:space="0" w:color="auto"/>
                                                                                    <w:bottom w:val="none" w:sz="0" w:space="0" w:color="auto"/>
                                                                                    <w:right w:val="none" w:sz="0" w:space="0" w:color="auto"/>
                                                                                  </w:divBdr>
                                                                                  <w:divsChild>
                                                                                    <w:div w:id="15268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5781">
                                                                  <w:marLeft w:val="95"/>
                                                                  <w:marRight w:val="95"/>
                                                                  <w:marTop w:val="95"/>
                                                                  <w:marBottom w:val="95"/>
                                                                  <w:divBdr>
                                                                    <w:top w:val="none" w:sz="0" w:space="0" w:color="auto"/>
                                                                    <w:left w:val="none" w:sz="0" w:space="0" w:color="auto"/>
                                                                    <w:bottom w:val="none" w:sz="0" w:space="0" w:color="auto"/>
                                                                    <w:right w:val="none" w:sz="0" w:space="0" w:color="auto"/>
                                                                  </w:divBdr>
                                                                  <w:divsChild>
                                                                    <w:div w:id="1938757405">
                                                                      <w:marLeft w:val="0"/>
                                                                      <w:marRight w:val="0"/>
                                                                      <w:marTop w:val="0"/>
                                                                      <w:marBottom w:val="0"/>
                                                                      <w:divBdr>
                                                                        <w:top w:val="none" w:sz="0" w:space="0" w:color="auto"/>
                                                                        <w:left w:val="none" w:sz="0" w:space="0" w:color="auto"/>
                                                                        <w:bottom w:val="none" w:sz="0" w:space="0" w:color="auto"/>
                                                                        <w:right w:val="none" w:sz="0" w:space="0" w:color="auto"/>
                                                                      </w:divBdr>
                                                                      <w:divsChild>
                                                                        <w:div w:id="1629047352">
                                                                          <w:marLeft w:val="0"/>
                                                                          <w:marRight w:val="0"/>
                                                                          <w:marTop w:val="0"/>
                                                                          <w:marBottom w:val="0"/>
                                                                          <w:divBdr>
                                                                            <w:top w:val="none" w:sz="0" w:space="0" w:color="auto"/>
                                                                            <w:left w:val="none" w:sz="0" w:space="0" w:color="auto"/>
                                                                            <w:bottom w:val="none" w:sz="0" w:space="0" w:color="auto"/>
                                                                            <w:right w:val="none" w:sz="0" w:space="0" w:color="auto"/>
                                                                          </w:divBdr>
                                                                          <w:divsChild>
                                                                            <w:div w:id="39479342">
                                                                              <w:marLeft w:val="0"/>
                                                                              <w:marRight w:val="0"/>
                                                                              <w:marTop w:val="0"/>
                                                                              <w:marBottom w:val="0"/>
                                                                              <w:divBdr>
                                                                                <w:top w:val="none" w:sz="0" w:space="0" w:color="auto"/>
                                                                                <w:left w:val="none" w:sz="0" w:space="0" w:color="auto"/>
                                                                                <w:bottom w:val="none" w:sz="0" w:space="0" w:color="auto"/>
                                                                                <w:right w:val="none" w:sz="0" w:space="0" w:color="auto"/>
                                                                              </w:divBdr>
                                                                              <w:divsChild>
                                                                                <w:div w:id="202132265">
                                                                                  <w:marLeft w:val="0"/>
                                                                                  <w:marRight w:val="0"/>
                                                                                  <w:marTop w:val="0"/>
                                                                                  <w:marBottom w:val="0"/>
                                                                                  <w:divBdr>
                                                                                    <w:top w:val="none" w:sz="0" w:space="0" w:color="auto"/>
                                                                                    <w:left w:val="none" w:sz="0" w:space="0" w:color="auto"/>
                                                                                    <w:bottom w:val="none" w:sz="0" w:space="0" w:color="auto"/>
                                                                                    <w:right w:val="none" w:sz="0" w:space="0" w:color="auto"/>
                                                                                  </w:divBdr>
                                                                                  <w:divsChild>
                                                                                    <w:div w:id="575752257">
                                                                                      <w:marLeft w:val="0"/>
                                                                                      <w:marRight w:val="0"/>
                                                                                      <w:marTop w:val="0"/>
                                                                                      <w:marBottom w:val="0"/>
                                                                                      <w:divBdr>
                                                                                        <w:top w:val="none" w:sz="0" w:space="0" w:color="auto"/>
                                                                                        <w:left w:val="none" w:sz="0" w:space="0" w:color="auto"/>
                                                                                        <w:bottom w:val="none" w:sz="0" w:space="0" w:color="auto"/>
                                                                                        <w:right w:val="none" w:sz="0" w:space="0" w:color="auto"/>
                                                                                      </w:divBdr>
                                                                                      <w:divsChild>
                                                                                        <w:div w:id="1166168918">
                                                                                          <w:marLeft w:val="0"/>
                                                                                          <w:marRight w:val="0"/>
                                                                                          <w:marTop w:val="0"/>
                                                                                          <w:marBottom w:val="0"/>
                                                                                          <w:divBdr>
                                                                                            <w:top w:val="none" w:sz="0" w:space="0" w:color="auto"/>
                                                                                            <w:left w:val="none" w:sz="0" w:space="0" w:color="auto"/>
                                                                                            <w:bottom w:val="none" w:sz="0" w:space="0" w:color="auto"/>
                                                                                            <w:right w:val="none" w:sz="0" w:space="0" w:color="auto"/>
                                                                                          </w:divBdr>
                                                                                          <w:divsChild>
                                                                                            <w:div w:id="571962865">
                                                                                              <w:marLeft w:val="95"/>
                                                                                              <w:marRight w:val="95"/>
                                                                                              <w:marTop w:val="95"/>
                                                                                              <w:marBottom w:val="95"/>
                                                                                              <w:divBdr>
                                                                                                <w:top w:val="none" w:sz="0" w:space="0" w:color="auto"/>
                                                                                                <w:left w:val="none" w:sz="0" w:space="0" w:color="auto"/>
                                                                                                <w:bottom w:val="none" w:sz="0" w:space="0" w:color="auto"/>
                                                                                                <w:right w:val="none" w:sz="0" w:space="0" w:color="auto"/>
                                                                                              </w:divBdr>
                                                                                              <w:divsChild>
                                                                                                <w:div w:id="1554463362">
                                                                                                  <w:marLeft w:val="0"/>
                                                                                                  <w:marRight w:val="0"/>
                                                                                                  <w:marTop w:val="0"/>
                                                                                                  <w:marBottom w:val="0"/>
                                                                                                  <w:divBdr>
                                                                                                    <w:top w:val="none" w:sz="0" w:space="0" w:color="auto"/>
                                                                                                    <w:left w:val="none" w:sz="0" w:space="0" w:color="auto"/>
                                                                                                    <w:bottom w:val="none" w:sz="0" w:space="0" w:color="auto"/>
                                                                                                    <w:right w:val="none" w:sz="0" w:space="0" w:color="auto"/>
                                                                                                  </w:divBdr>
                                                                                                  <w:divsChild>
                                                                                                    <w:div w:id="1734546466">
                                                                                                      <w:marLeft w:val="0"/>
                                                                                                      <w:marRight w:val="0"/>
                                                                                                      <w:marTop w:val="0"/>
                                                                                                      <w:marBottom w:val="0"/>
                                                                                                      <w:divBdr>
                                                                                                        <w:top w:val="none" w:sz="0" w:space="0" w:color="auto"/>
                                                                                                        <w:left w:val="none" w:sz="0" w:space="0" w:color="auto"/>
                                                                                                        <w:bottom w:val="none" w:sz="0" w:space="0" w:color="auto"/>
                                                                                                        <w:right w:val="none" w:sz="0" w:space="0" w:color="auto"/>
                                                                                                      </w:divBdr>
                                                                                                      <w:divsChild>
                                                                                                        <w:div w:id="1550611016">
                                                                                                          <w:marLeft w:val="0"/>
                                                                                                          <w:marRight w:val="0"/>
                                                                                                          <w:marTop w:val="0"/>
                                                                                                          <w:marBottom w:val="0"/>
                                                                                                          <w:divBdr>
                                                                                                            <w:top w:val="none" w:sz="0" w:space="0" w:color="auto"/>
                                                                                                            <w:left w:val="none" w:sz="0" w:space="0" w:color="auto"/>
                                                                                                            <w:bottom w:val="none" w:sz="0" w:space="0" w:color="auto"/>
                                                                                                            <w:right w:val="none" w:sz="0" w:space="0" w:color="auto"/>
                                                                                                          </w:divBdr>
                                                                                                          <w:divsChild>
                                                                                                            <w:div w:id="4052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507227">
      <w:bodyDiv w:val="1"/>
      <w:marLeft w:val="0"/>
      <w:marRight w:val="0"/>
      <w:marTop w:val="0"/>
      <w:marBottom w:val="0"/>
      <w:divBdr>
        <w:top w:val="none" w:sz="0" w:space="0" w:color="auto"/>
        <w:left w:val="none" w:sz="0" w:space="0" w:color="auto"/>
        <w:bottom w:val="none" w:sz="0" w:space="0" w:color="auto"/>
        <w:right w:val="none" w:sz="0" w:space="0" w:color="auto"/>
      </w:divBdr>
      <w:divsChild>
        <w:div w:id="2020279195">
          <w:marLeft w:val="0"/>
          <w:marRight w:val="0"/>
          <w:marTop w:val="100"/>
          <w:marBottom w:val="100"/>
          <w:divBdr>
            <w:top w:val="none" w:sz="0" w:space="0" w:color="auto"/>
            <w:left w:val="none" w:sz="0" w:space="0" w:color="auto"/>
            <w:bottom w:val="none" w:sz="0" w:space="0" w:color="auto"/>
            <w:right w:val="none" w:sz="0" w:space="0" w:color="auto"/>
          </w:divBdr>
          <w:divsChild>
            <w:div w:id="1516654277">
              <w:marLeft w:val="0"/>
              <w:marRight w:val="0"/>
              <w:marTop w:val="0"/>
              <w:marBottom w:val="0"/>
              <w:divBdr>
                <w:top w:val="none" w:sz="0" w:space="0" w:color="auto"/>
                <w:left w:val="none" w:sz="0" w:space="0" w:color="auto"/>
                <w:bottom w:val="none" w:sz="0" w:space="0" w:color="auto"/>
                <w:right w:val="none" w:sz="0" w:space="0" w:color="auto"/>
              </w:divBdr>
              <w:divsChild>
                <w:div w:id="1809786925">
                  <w:marLeft w:val="105"/>
                  <w:marRight w:val="105"/>
                  <w:marTop w:val="105"/>
                  <w:marBottom w:val="105"/>
                  <w:divBdr>
                    <w:top w:val="none" w:sz="0" w:space="0" w:color="auto"/>
                    <w:left w:val="none" w:sz="0" w:space="0" w:color="auto"/>
                    <w:bottom w:val="none" w:sz="0" w:space="0" w:color="auto"/>
                    <w:right w:val="none" w:sz="0" w:space="0" w:color="auto"/>
                  </w:divBdr>
                  <w:divsChild>
                    <w:div w:id="1902986294">
                      <w:marLeft w:val="0"/>
                      <w:marRight w:val="0"/>
                      <w:marTop w:val="0"/>
                      <w:marBottom w:val="0"/>
                      <w:divBdr>
                        <w:top w:val="none" w:sz="0" w:space="0" w:color="auto"/>
                        <w:left w:val="none" w:sz="0" w:space="0" w:color="auto"/>
                        <w:bottom w:val="none" w:sz="0" w:space="0" w:color="auto"/>
                        <w:right w:val="none" w:sz="0" w:space="0" w:color="auto"/>
                      </w:divBdr>
                      <w:divsChild>
                        <w:div w:id="1593392102">
                          <w:marLeft w:val="0"/>
                          <w:marRight w:val="0"/>
                          <w:marTop w:val="0"/>
                          <w:marBottom w:val="0"/>
                          <w:divBdr>
                            <w:top w:val="none" w:sz="0" w:space="0" w:color="auto"/>
                            <w:left w:val="none" w:sz="0" w:space="0" w:color="auto"/>
                            <w:bottom w:val="none" w:sz="0" w:space="0" w:color="auto"/>
                            <w:right w:val="none" w:sz="0" w:space="0" w:color="auto"/>
                          </w:divBdr>
                          <w:divsChild>
                            <w:div w:id="644042770">
                              <w:marLeft w:val="0"/>
                              <w:marRight w:val="0"/>
                              <w:marTop w:val="0"/>
                              <w:marBottom w:val="0"/>
                              <w:divBdr>
                                <w:top w:val="none" w:sz="0" w:space="0" w:color="auto"/>
                                <w:left w:val="none" w:sz="0" w:space="0" w:color="auto"/>
                                <w:bottom w:val="none" w:sz="0" w:space="0" w:color="auto"/>
                                <w:right w:val="none" w:sz="0" w:space="0" w:color="auto"/>
                              </w:divBdr>
                              <w:divsChild>
                                <w:div w:id="1137450697">
                                  <w:marLeft w:val="0"/>
                                  <w:marRight w:val="0"/>
                                  <w:marTop w:val="0"/>
                                  <w:marBottom w:val="0"/>
                                  <w:divBdr>
                                    <w:top w:val="none" w:sz="0" w:space="0" w:color="auto"/>
                                    <w:left w:val="none" w:sz="0" w:space="0" w:color="auto"/>
                                    <w:bottom w:val="none" w:sz="0" w:space="0" w:color="auto"/>
                                    <w:right w:val="none" w:sz="0" w:space="0" w:color="auto"/>
                                  </w:divBdr>
                                  <w:divsChild>
                                    <w:div w:id="754475013">
                                      <w:marLeft w:val="105"/>
                                      <w:marRight w:val="105"/>
                                      <w:marTop w:val="105"/>
                                      <w:marBottom w:val="105"/>
                                      <w:divBdr>
                                        <w:top w:val="none" w:sz="0" w:space="0" w:color="auto"/>
                                        <w:left w:val="none" w:sz="0" w:space="0" w:color="auto"/>
                                        <w:bottom w:val="none" w:sz="0" w:space="0" w:color="auto"/>
                                        <w:right w:val="none" w:sz="0" w:space="0" w:color="auto"/>
                                      </w:divBdr>
                                      <w:divsChild>
                                        <w:div w:id="331299802">
                                          <w:marLeft w:val="0"/>
                                          <w:marRight w:val="0"/>
                                          <w:marTop w:val="0"/>
                                          <w:marBottom w:val="0"/>
                                          <w:divBdr>
                                            <w:top w:val="none" w:sz="0" w:space="0" w:color="auto"/>
                                            <w:left w:val="none" w:sz="0" w:space="0" w:color="auto"/>
                                            <w:bottom w:val="none" w:sz="0" w:space="0" w:color="auto"/>
                                            <w:right w:val="none" w:sz="0" w:space="0" w:color="auto"/>
                                          </w:divBdr>
                                          <w:divsChild>
                                            <w:div w:id="1593472803">
                                              <w:marLeft w:val="0"/>
                                              <w:marRight w:val="0"/>
                                              <w:marTop w:val="0"/>
                                              <w:marBottom w:val="0"/>
                                              <w:divBdr>
                                                <w:top w:val="none" w:sz="0" w:space="0" w:color="auto"/>
                                                <w:left w:val="none" w:sz="0" w:space="0" w:color="auto"/>
                                                <w:bottom w:val="none" w:sz="0" w:space="0" w:color="auto"/>
                                                <w:right w:val="none" w:sz="0" w:space="0" w:color="auto"/>
                                              </w:divBdr>
                                              <w:divsChild>
                                                <w:div w:id="55202994">
                                                  <w:marLeft w:val="0"/>
                                                  <w:marRight w:val="0"/>
                                                  <w:marTop w:val="0"/>
                                                  <w:marBottom w:val="0"/>
                                                  <w:divBdr>
                                                    <w:top w:val="none" w:sz="0" w:space="0" w:color="auto"/>
                                                    <w:left w:val="none" w:sz="0" w:space="0" w:color="auto"/>
                                                    <w:bottom w:val="none" w:sz="0" w:space="0" w:color="auto"/>
                                                    <w:right w:val="none" w:sz="0" w:space="0" w:color="auto"/>
                                                  </w:divBdr>
                                                  <w:divsChild>
                                                    <w:div w:id="1667588810">
                                                      <w:marLeft w:val="0"/>
                                                      <w:marRight w:val="0"/>
                                                      <w:marTop w:val="0"/>
                                                      <w:marBottom w:val="0"/>
                                                      <w:divBdr>
                                                        <w:top w:val="none" w:sz="0" w:space="0" w:color="auto"/>
                                                        <w:left w:val="none" w:sz="0" w:space="0" w:color="auto"/>
                                                        <w:bottom w:val="none" w:sz="0" w:space="0" w:color="auto"/>
                                                        <w:right w:val="none" w:sz="0" w:space="0" w:color="auto"/>
                                                      </w:divBdr>
                                                      <w:divsChild>
                                                        <w:div w:id="766582815">
                                                          <w:marLeft w:val="0"/>
                                                          <w:marRight w:val="0"/>
                                                          <w:marTop w:val="0"/>
                                                          <w:marBottom w:val="0"/>
                                                          <w:divBdr>
                                                            <w:top w:val="none" w:sz="0" w:space="0" w:color="auto"/>
                                                            <w:left w:val="none" w:sz="0" w:space="0" w:color="auto"/>
                                                            <w:bottom w:val="none" w:sz="0" w:space="0" w:color="auto"/>
                                                            <w:right w:val="none" w:sz="0" w:space="0" w:color="auto"/>
                                                          </w:divBdr>
                                                          <w:divsChild>
                                                            <w:div w:id="1263033675">
                                                              <w:marLeft w:val="0"/>
                                                              <w:marRight w:val="0"/>
                                                              <w:marTop w:val="0"/>
                                                              <w:marBottom w:val="0"/>
                                                              <w:divBdr>
                                                                <w:top w:val="none" w:sz="0" w:space="0" w:color="auto"/>
                                                                <w:left w:val="none" w:sz="0" w:space="0" w:color="auto"/>
                                                                <w:bottom w:val="none" w:sz="0" w:space="0" w:color="auto"/>
                                                                <w:right w:val="none" w:sz="0" w:space="0" w:color="auto"/>
                                                              </w:divBdr>
                                                              <w:divsChild>
                                                                <w:div w:id="1866283531">
                                                                  <w:marLeft w:val="105"/>
                                                                  <w:marRight w:val="105"/>
                                                                  <w:marTop w:val="105"/>
                                                                  <w:marBottom w:val="105"/>
                                                                  <w:divBdr>
                                                                    <w:top w:val="none" w:sz="0" w:space="0" w:color="auto"/>
                                                                    <w:left w:val="none" w:sz="0" w:space="0" w:color="auto"/>
                                                                    <w:bottom w:val="none" w:sz="0" w:space="0" w:color="auto"/>
                                                                    <w:right w:val="none" w:sz="0" w:space="0" w:color="auto"/>
                                                                  </w:divBdr>
                                                                  <w:divsChild>
                                                                    <w:div w:id="1064137762">
                                                                      <w:marLeft w:val="0"/>
                                                                      <w:marRight w:val="0"/>
                                                                      <w:marTop w:val="0"/>
                                                                      <w:marBottom w:val="0"/>
                                                                      <w:divBdr>
                                                                        <w:top w:val="none" w:sz="0" w:space="0" w:color="auto"/>
                                                                        <w:left w:val="none" w:sz="0" w:space="0" w:color="auto"/>
                                                                        <w:bottom w:val="none" w:sz="0" w:space="0" w:color="auto"/>
                                                                        <w:right w:val="none" w:sz="0" w:space="0" w:color="auto"/>
                                                                      </w:divBdr>
                                                                      <w:divsChild>
                                                                        <w:div w:id="475025038">
                                                                          <w:marLeft w:val="0"/>
                                                                          <w:marRight w:val="0"/>
                                                                          <w:marTop w:val="0"/>
                                                                          <w:marBottom w:val="0"/>
                                                                          <w:divBdr>
                                                                            <w:top w:val="none" w:sz="0" w:space="0" w:color="auto"/>
                                                                            <w:left w:val="none" w:sz="0" w:space="0" w:color="auto"/>
                                                                            <w:bottom w:val="none" w:sz="0" w:space="0" w:color="auto"/>
                                                                            <w:right w:val="none" w:sz="0" w:space="0" w:color="auto"/>
                                                                          </w:divBdr>
                                                                          <w:divsChild>
                                                                            <w:div w:id="661392339">
                                                                              <w:marLeft w:val="0"/>
                                                                              <w:marRight w:val="0"/>
                                                                              <w:marTop w:val="0"/>
                                                                              <w:marBottom w:val="0"/>
                                                                              <w:divBdr>
                                                                                <w:top w:val="none" w:sz="0" w:space="0" w:color="auto"/>
                                                                                <w:left w:val="none" w:sz="0" w:space="0" w:color="auto"/>
                                                                                <w:bottom w:val="none" w:sz="0" w:space="0" w:color="auto"/>
                                                                                <w:right w:val="none" w:sz="0" w:space="0" w:color="auto"/>
                                                                              </w:divBdr>
                                                                              <w:divsChild>
                                                                                <w:div w:id="770514350">
                                                                                  <w:marLeft w:val="0"/>
                                                                                  <w:marRight w:val="0"/>
                                                                                  <w:marTop w:val="0"/>
                                                                                  <w:marBottom w:val="0"/>
                                                                                  <w:divBdr>
                                                                                    <w:top w:val="none" w:sz="0" w:space="0" w:color="auto"/>
                                                                                    <w:left w:val="none" w:sz="0" w:space="0" w:color="auto"/>
                                                                                    <w:bottom w:val="none" w:sz="0" w:space="0" w:color="auto"/>
                                                                                    <w:right w:val="none" w:sz="0" w:space="0" w:color="auto"/>
                                                                                  </w:divBdr>
                                                                                  <w:divsChild>
                                                                                    <w:div w:id="16324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1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dropbox.com/s/3wn0kns5hncjhy4/Enquete%20Westerbreedte%20omtrent%20curriculumanalyse%20.pdf?dl=0" TargetMode="External"/><Relationship Id="rId26" Type="http://schemas.openxmlformats.org/officeDocument/2006/relationships/hyperlink" Target="https://www.dropbox.com/s/qhfgbqb89n64ui9/IKC-PLAN-KcWesterbreedte-2015-2019.pdf?dl=0" TargetMode="External"/><Relationship Id="rId39" Type="http://schemas.openxmlformats.org/officeDocument/2006/relationships/hyperlink" Target="http://www.slo.nl/primair/kerndoelen/" TargetMode="External"/><Relationship Id="rId21" Type="http://schemas.openxmlformats.org/officeDocument/2006/relationships/hyperlink" Target="file:///D:\Ilse\Documenten\MLI\LA%202\analyse%20curriculum\Schoolgids-kindcentrum-Westerbreedte-2015-2016.pdf" TargetMode="External"/><Relationship Id="rId34" Type="http://schemas.openxmlformats.org/officeDocument/2006/relationships/hyperlink" Target="https://www.youtube.com/watch?v=ZblLo2sUBvs&amp;feature=youtu.be" TargetMode="External"/><Relationship Id="rId42" Type="http://schemas.openxmlformats.org/officeDocument/2006/relationships/footer" Target="footer1.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icat.be/uniCat?func=search&amp;query=author:%22Maes,%20Joost%22&amp;formQuery=author:%22Maes,%20Joost%22" TargetMode="External"/><Relationship Id="rId29" Type="http://schemas.openxmlformats.org/officeDocument/2006/relationships/hyperlink" Target="https://www.dropbox.com/s/qhfgbqb89n64ui9/IKC-PLAN-KcWesterbreedte-2015-2019.pdf?dl=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dropbox.com/s/a8pq2v04j04d7w9/Schoolgids-kindcentrum-Westerbreedte-2015-2016.pdf?dl=0" TargetMode="External"/><Relationship Id="rId32" Type="http://schemas.openxmlformats.org/officeDocument/2006/relationships/hyperlink" Target="https://www.dropbox.com/s/a8pq2v04j04d7w9/Schoolgids-kindcentrum-Westerbreedte-2015-2016.pdf?dl=0" TargetMode="External"/><Relationship Id="rId37" Type="http://schemas.openxmlformats.org/officeDocument/2006/relationships/hyperlink" Target="https://www.dropbox.com/s/a8pq2v04j04d7w9/Schoolgids-kindcentrum-Westerbreedte-2015-2016.pdf?dl=0" TargetMode="External"/><Relationship Id="rId40" Type="http://schemas.openxmlformats.org/officeDocument/2006/relationships/hyperlink" Target="http://tule.slo.nl/"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dropbox.com/s/zaf9x63sijligoo/Kerndoelenboekje.pdf?dl=0" TargetMode="External"/><Relationship Id="rId28" Type="http://schemas.openxmlformats.org/officeDocument/2006/relationships/hyperlink" Target="https://www.dropbox.com/s/a8pq2v04j04d7w9/Schoolgids-kindcentrum-Westerbreedte-2015-2016.pdf?dl=0" TargetMode="External"/><Relationship Id="rId36" Type="http://schemas.openxmlformats.org/officeDocument/2006/relationships/hyperlink" Target="https://www.dropbox.com/s/6z47pb5t7o2a5yr/Toetsbeleidsplan%20Westerbreedte.docx?dl=0" TargetMode="External"/><Relationship Id="rId10" Type="http://schemas.openxmlformats.org/officeDocument/2006/relationships/image" Target="media/image3.jpeg"/><Relationship Id="rId19" Type="http://schemas.openxmlformats.org/officeDocument/2006/relationships/hyperlink" Target="http://kcwesterbreedte.nl/visiemissie/" TargetMode="External"/><Relationship Id="rId31" Type="http://schemas.openxmlformats.org/officeDocument/2006/relationships/hyperlink" Target="https://www.dropbox.com/s/a8pq2v04j04d7w9/Schoolgids-kindcentrum-Westerbreedte-2015-2016.pdf?dl=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dropbox.com/s/leftypxtix143k7/Jaarplan-2015-2016-Kindcentrum-Westerbreedte.pdf?dl=0" TargetMode="External"/><Relationship Id="rId27" Type="http://schemas.openxmlformats.org/officeDocument/2006/relationships/hyperlink" Target="http://downloads.slo.nl/Repository/leerplan-in-ontwikkeling.pdf" TargetMode="External"/><Relationship Id="rId30" Type="http://schemas.openxmlformats.org/officeDocument/2006/relationships/hyperlink" Target="https://www.dropbox.com/s/a8pq2v04j04d7w9/Schoolgids-kindcentrum-Westerbreedte-2015-2016.pdf?dl=0" TargetMode="External"/><Relationship Id="rId35" Type="http://schemas.openxmlformats.org/officeDocument/2006/relationships/hyperlink" Target="https://www.dropbox.com/s/a8pq2v04j04d7w9/Schoolgids-kindcentrum-Westerbreedte-2015-2016.pdf?dl=0" TargetMode="External"/><Relationship Id="rId43" Type="http://schemas.openxmlformats.org/officeDocument/2006/relationships/fontTable" Target="fontTable.xml"/><Relationship Id="rId48" Type="http://schemas.openxmlformats.org/officeDocument/2006/relationships/customXml" Target="../customXml/item5.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tandfonline.com/author/Johnson%2C+David+W" TargetMode="External"/><Relationship Id="rId25" Type="http://schemas.openxmlformats.org/officeDocument/2006/relationships/hyperlink" Target="https://www.dropbox.com/s/leftypxtix143k7/Jaarplan-2015-2016-Kindcentrum-Westerbreedte.pdf?dl=0" TargetMode="External"/><Relationship Id="rId33" Type="http://schemas.openxmlformats.org/officeDocument/2006/relationships/hyperlink" Target="https://www.dropbox.com/s/leftypxtix143k7/Jaarplan-2015-2016-Kindcentrum-Westerbreedte.pdf?dl=0" TargetMode="External"/><Relationship Id="rId38" Type="http://schemas.openxmlformats.org/officeDocument/2006/relationships/hyperlink" Target="https://www.dropbox.com/s/leftypxtix143k7/Jaarplan-2015-2016-Kindcentrum-Westerbreedte.pdf?dl=0" TargetMode="External"/><Relationship Id="rId46" Type="http://schemas.openxmlformats.org/officeDocument/2006/relationships/customXml" Target="../customXml/item3.xml"/><Relationship Id="rId20" Type="http://schemas.openxmlformats.org/officeDocument/2006/relationships/hyperlink" Target="https://www.dropbox.com/s/qhfgbqb89n64ui9/IKC-PLAN-KcWesterbreedte-2015-2019.pdf?dl=0" TargetMode="External"/><Relationship Id="rId41"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b:Source>
    <b:Tag>Tul</b:Tag>
    <b:SourceType>InternetSite</b:SourceType>
    <b:Guid>{48CAE2A9-3A87-47C6-876C-F5F3421E9CAC}</b:Guid>
    <b:Title>TULE inhouden en activiteiten</b:Title>
    <b:Author>
      <b:Author>
        <b:NameList>
          <b:Person>
            <b:Last>Tule</b:Last>
          </b:Person>
          <b:Person>
            <b:Last>Slo</b:Last>
          </b:Person>
        </b:NameList>
      </b:Author>
    </b:Author>
    <b:URL>http://tule.slo.nl/index.html</b:URL>
    <b:Year>2006</b:Year>
    <b:RefOrder>2</b:RefOrder>
  </b:Source>
</b:Sources>
</file>

<file path=customXml/item2.xml><?xml version="1.0" encoding="utf-8"?>
<ct:contentTypeSchema xmlns:ct="http://schemas.microsoft.com/office/2006/metadata/contentType" xmlns:ma="http://schemas.microsoft.com/office/2006/metadata/properties/metaAttributes" ct:_="" ma:_="" ma:contentTypeName="Word" ma:contentTypeID="0x0101009964E82F5993C246905387C804F13C4900EBE333F75100D945B7ED22C98368205F" ma:contentTypeVersion="24" ma:contentTypeDescription="" ma:contentTypeScope="" ma:versionID="5b1228a4cafe30acdf61dda4f40f9b0d">
  <xsd:schema xmlns:xsd="http://www.w3.org/2001/XMLSchema" xmlns:xs="http://www.w3.org/2001/XMLSchema" xmlns:p="http://schemas.microsoft.com/office/2006/metadata/properties" xmlns:ns2="8c5d83e4-a2ef-489c-997c-f83f3deac42d" targetNamespace="http://schemas.microsoft.com/office/2006/metadata/properties" ma:root="true" ma:fieldsID="6a36951e1a9a5bcabfaaf507d2171c1d"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18D09-E927-453D-AC7D-56E639D95C45}">
  <ds:schemaRefs>
    <ds:schemaRef ds:uri="http://schemas.openxmlformats.org/officeDocument/2006/bibliography"/>
  </ds:schemaRefs>
</ds:datastoreItem>
</file>

<file path=customXml/itemProps2.xml><?xml version="1.0" encoding="utf-8"?>
<ds:datastoreItem xmlns:ds="http://schemas.openxmlformats.org/officeDocument/2006/customXml" ds:itemID="{A156AD90-BB4B-49F0-BABE-29340E4E3568}"/>
</file>

<file path=customXml/itemProps3.xml><?xml version="1.0" encoding="utf-8"?>
<ds:datastoreItem xmlns:ds="http://schemas.openxmlformats.org/officeDocument/2006/customXml" ds:itemID="{45162392-3395-477A-B00C-5AC12A5C42BA}"/>
</file>

<file path=customXml/itemProps4.xml><?xml version="1.0" encoding="utf-8"?>
<ds:datastoreItem xmlns:ds="http://schemas.openxmlformats.org/officeDocument/2006/customXml" ds:itemID="{448E672D-C8F6-437A-8E3D-4E224BCA329E}"/>
</file>

<file path=customXml/itemProps5.xml><?xml version="1.0" encoding="utf-8"?>
<ds:datastoreItem xmlns:ds="http://schemas.openxmlformats.org/officeDocument/2006/customXml" ds:itemID="{163A5AE3-4066-4FB2-A6F1-69B412682D9C}"/>
</file>

<file path=docProps/app.xml><?xml version="1.0" encoding="utf-8"?>
<Properties xmlns="http://schemas.openxmlformats.org/officeDocument/2006/extended-properties" xmlns:vt="http://schemas.openxmlformats.org/officeDocument/2006/docPropsVTypes">
  <Template>Normal.dotm</Template>
  <TotalTime>0</TotalTime>
  <Pages>3</Pages>
  <Words>15970</Words>
  <Characters>87838</Characters>
  <Application>Microsoft Office Word</Application>
  <DocSecurity>4</DocSecurity>
  <Lines>731</Lines>
  <Paragraphs>207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dc:creator>
  <cp:lastModifiedBy>Varst,Marjo M.J.A. vander</cp:lastModifiedBy>
  <cp:revision>2</cp:revision>
  <cp:lastPrinted>2017-06-27T09:56:00Z</cp:lastPrinted>
  <dcterms:created xsi:type="dcterms:W3CDTF">2017-12-15T14:31:00Z</dcterms:created>
  <dcterms:modified xsi:type="dcterms:W3CDTF">2017-12-15T14:31:00Z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0x0101009964E82F5993C246905387C804F13C4900EBE333F75100D945B7ED22C98368205F</vt:lpwstr>
  </property>
</Properties>
</file>