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8E" w:rsidRPr="00DE235C" w:rsidRDefault="00AA748E">
      <w:pPr>
        <w:rPr>
          <w:rFonts w:ascii="Times New Roman" w:hAnsi="Times New Roman" w:cs="Times New Roman"/>
          <w:b/>
          <w:bCs/>
          <w:i/>
          <w:iCs/>
          <w:lang w:val="en-GB"/>
        </w:rPr>
      </w:pPr>
    </w:p>
    <w:p w:rsidR="00AA748E" w:rsidRPr="003115CF" w:rsidRDefault="003115CF">
      <w:pPr>
        <w:rPr>
          <w:rFonts w:ascii="Times New Roman" w:hAnsi="Times New Roman" w:cs="Times New Roman"/>
          <w:b/>
          <w:bCs/>
          <w:sz w:val="28"/>
          <w:szCs w:val="28"/>
        </w:rPr>
      </w:pPr>
      <w:r>
        <w:rPr>
          <w:rFonts w:ascii="Times New Roman" w:hAnsi="Times New Roman" w:cs="Times New Roman"/>
          <w:b/>
          <w:bCs/>
          <w:sz w:val="28"/>
          <w:szCs w:val="28"/>
        </w:rPr>
        <w:t>P</w:t>
      </w:r>
      <w:r w:rsidRPr="003115CF">
        <w:rPr>
          <w:rFonts w:ascii="Times New Roman" w:hAnsi="Times New Roman" w:cs="Times New Roman"/>
          <w:b/>
          <w:bCs/>
          <w:sz w:val="28"/>
          <w:szCs w:val="28"/>
        </w:rPr>
        <w:t xml:space="preserve">ersoonlijke en interpersoonlijke vaardigheden </w:t>
      </w:r>
      <w:r>
        <w:rPr>
          <w:rFonts w:ascii="Times New Roman" w:hAnsi="Times New Roman" w:cs="Times New Roman"/>
          <w:b/>
          <w:bCs/>
          <w:sz w:val="28"/>
          <w:szCs w:val="28"/>
        </w:rPr>
        <w:t xml:space="preserve">cruciaal </w:t>
      </w:r>
      <w:r w:rsidRPr="003115CF">
        <w:rPr>
          <w:rFonts w:ascii="Times New Roman" w:hAnsi="Times New Roman" w:cs="Times New Roman"/>
          <w:b/>
          <w:bCs/>
          <w:sz w:val="28"/>
          <w:szCs w:val="28"/>
        </w:rPr>
        <w:t>voor</w:t>
      </w:r>
      <w:r>
        <w:rPr>
          <w:rFonts w:ascii="Times New Roman" w:hAnsi="Times New Roman" w:cs="Times New Roman"/>
          <w:b/>
          <w:bCs/>
          <w:sz w:val="28"/>
          <w:szCs w:val="28"/>
        </w:rPr>
        <w:t xml:space="preserve"> kwaliteitsmanagers</w:t>
      </w:r>
      <w:r w:rsidR="00E65085">
        <w:rPr>
          <w:rFonts w:ascii="Times New Roman" w:hAnsi="Times New Roman" w:cs="Times New Roman"/>
          <w:b/>
          <w:bCs/>
          <w:sz w:val="28"/>
          <w:szCs w:val="28"/>
        </w:rPr>
        <w:t xml:space="preserve"> in tijden van transformatie</w:t>
      </w:r>
    </w:p>
    <w:p w:rsidR="00AA748E" w:rsidRPr="003115CF" w:rsidRDefault="00AA748E" w:rsidP="00430020">
      <w:pPr>
        <w:pStyle w:val="Geenafstand"/>
        <w:rPr>
          <w:rFonts w:ascii="Times New Roman" w:hAnsi="Times New Roman" w:cs="Times New Roman"/>
        </w:rPr>
      </w:pPr>
    </w:p>
    <w:p w:rsidR="00AA748E" w:rsidRPr="00D17C94" w:rsidRDefault="00AA748E" w:rsidP="00430020">
      <w:pPr>
        <w:pStyle w:val="Geenafstand"/>
        <w:rPr>
          <w:rFonts w:ascii="Times New Roman" w:hAnsi="Times New Roman" w:cs="Times New Roman"/>
          <w:sz w:val="20"/>
          <w:szCs w:val="20"/>
        </w:rPr>
      </w:pPr>
      <w:r w:rsidRPr="003115CF">
        <w:rPr>
          <w:rFonts w:ascii="Times New Roman" w:hAnsi="Times New Roman" w:cs="Times New Roman"/>
        </w:rPr>
        <w:tab/>
      </w:r>
    </w:p>
    <w:p w:rsidR="00AA748E" w:rsidRPr="00D17C94" w:rsidRDefault="003115CF" w:rsidP="00430020">
      <w:pPr>
        <w:pStyle w:val="Geenafstand"/>
        <w:rPr>
          <w:rFonts w:ascii="Times New Roman" w:hAnsi="Times New Roman" w:cs="Times New Roman"/>
          <w:b/>
          <w:bCs/>
          <w:sz w:val="24"/>
          <w:szCs w:val="24"/>
        </w:rPr>
      </w:pPr>
      <w:r w:rsidRPr="00D17C94">
        <w:rPr>
          <w:rFonts w:ascii="Times New Roman" w:hAnsi="Times New Roman" w:cs="Times New Roman"/>
          <w:b/>
          <w:bCs/>
          <w:sz w:val="24"/>
          <w:szCs w:val="24"/>
        </w:rPr>
        <w:t>Introductie</w:t>
      </w:r>
    </w:p>
    <w:p w:rsidR="003115CF" w:rsidRDefault="003115CF" w:rsidP="003115CF">
      <w:pPr>
        <w:pStyle w:val="Geenafstand"/>
        <w:rPr>
          <w:rFonts w:ascii="Times New Roman" w:hAnsi="Times New Roman" w:cs="Times New Roman"/>
          <w:b/>
          <w:sz w:val="24"/>
          <w:szCs w:val="24"/>
        </w:rPr>
      </w:pPr>
    </w:p>
    <w:p w:rsidR="003115CF" w:rsidRPr="003115CF" w:rsidRDefault="003C1E66" w:rsidP="003115CF">
      <w:pPr>
        <w:pStyle w:val="Geenafstand"/>
        <w:rPr>
          <w:rFonts w:ascii="Times New Roman" w:hAnsi="Times New Roman" w:cs="Times New Roman"/>
          <w:sz w:val="24"/>
          <w:szCs w:val="24"/>
        </w:rPr>
      </w:pPr>
      <w:r>
        <w:rPr>
          <w:rFonts w:ascii="Times New Roman" w:hAnsi="Times New Roman" w:cs="Times New Roman"/>
          <w:sz w:val="24"/>
          <w:szCs w:val="24"/>
        </w:rPr>
        <w:t>In d</w:t>
      </w:r>
      <w:r w:rsidR="00E65085">
        <w:rPr>
          <w:rFonts w:ascii="Times New Roman" w:hAnsi="Times New Roman" w:cs="Times New Roman"/>
          <w:sz w:val="24"/>
          <w:szCs w:val="24"/>
        </w:rPr>
        <w:t xml:space="preserve">it hoofdstuk </w:t>
      </w:r>
      <w:r>
        <w:rPr>
          <w:rFonts w:ascii="Times New Roman" w:hAnsi="Times New Roman" w:cs="Times New Roman"/>
          <w:sz w:val="24"/>
          <w:szCs w:val="24"/>
        </w:rPr>
        <w:t xml:space="preserve">staat </w:t>
      </w:r>
      <w:r w:rsidR="00E65085">
        <w:rPr>
          <w:rFonts w:ascii="Times New Roman" w:hAnsi="Times New Roman" w:cs="Times New Roman"/>
          <w:sz w:val="24"/>
          <w:szCs w:val="24"/>
        </w:rPr>
        <w:t xml:space="preserve">de kwaliteitsmanager </w:t>
      </w:r>
      <w:r>
        <w:rPr>
          <w:rFonts w:ascii="Times New Roman" w:hAnsi="Times New Roman" w:cs="Times New Roman"/>
          <w:sz w:val="24"/>
          <w:szCs w:val="24"/>
        </w:rPr>
        <w:t xml:space="preserve">centraal </w:t>
      </w:r>
      <w:r w:rsidR="00E65085">
        <w:rPr>
          <w:rFonts w:ascii="Times New Roman" w:hAnsi="Times New Roman" w:cs="Times New Roman"/>
          <w:sz w:val="24"/>
          <w:szCs w:val="24"/>
        </w:rPr>
        <w:t xml:space="preserve">in het huidige stadium van ontwikkeling van kwaliteitsmanagement.  </w:t>
      </w:r>
      <w:r w:rsidR="003115CF" w:rsidRPr="003115CF">
        <w:rPr>
          <w:rFonts w:ascii="Times New Roman" w:hAnsi="Times New Roman" w:cs="Times New Roman"/>
          <w:sz w:val="24"/>
          <w:szCs w:val="24"/>
        </w:rPr>
        <w:t xml:space="preserve">Een belangrijke inspiratie voor mijn visie op de ontwikkeling van kwaliteitsmanagement </w:t>
      </w:r>
      <w:r>
        <w:rPr>
          <w:rFonts w:ascii="Times New Roman" w:hAnsi="Times New Roman" w:cs="Times New Roman"/>
          <w:sz w:val="24"/>
          <w:szCs w:val="24"/>
        </w:rPr>
        <w:t>was</w:t>
      </w:r>
      <w:r w:rsidR="003115CF" w:rsidRPr="003115CF">
        <w:rPr>
          <w:rFonts w:ascii="Times New Roman" w:hAnsi="Times New Roman" w:cs="Times New Roman"/>
          <w:sz w:val="24"/>
          <w:szCs w:val="24"/>
        </w:rPr>
        <w:t xml:space="preserve"> de </w:t>
      </w:r>
      <w:r w:rsidR="00E65085">
        <w:rPr>
          <w:rFonts w:ascii="Times New Roman" w:hAnsi="Times New Roman" w:cs="Times New Roman"/>
          <w:sz w:val="24"/>
          <w:szCs w:val="24"/>
        </w:rPr>
        <w:t xml:space="preserve">discussie binnen de European </w:t>
      </w:r>
      <w:proofErr w:type="spellStart"/>
      <w:r w:rsidR="00E65085">
        <w:rPr>
          <w:rFonts w:ascii="Times New Roman" w:hAnsi="Times New Roman" w:cs="Times New Roman"/>
          <w:sz w:val="24"/>
          <w:szCs w:val="24"/>
        </w:rPr>
        <w:t>Organisation</w:t>
      </w:r>
      <w:proofErr w:type="spellEnd"/>
      <w:r w:rsidR="00E65085">
        <w:rPr>
          <w:rFonts w:ascii="Times New Roman" w:hAnsi="Times New Roman" w:cs="Times New Roman"/>
          <w:sz w:val="24"/>
          <w:szCs w:val="24"/>
        </w:rPr>
        <w:t xml:space="preserve"> </w:t>
      </w:r>
      <w:proofErr w:type="spellStart"/>
      <w:r w:rsidR="00E65085">
        <w:rPr>
          <w:rFonts w:ascii="Times New Roman" w:hAnsi="Times New Roman" w:cs="Times New Roman"/>
          <w:sz w:val="24"/>
          <w:szCs w:val="24"/>
        </w:rPr>
        <w:t>for</w:t>
      </w:r>
      <w:proofErr w:type="spellEnd"/>
      <w:r w:rsidR="00E65085">
        <w:rPr>
          <w:rFonts w:ascii="Times New Roman" w:hAnsi="Times New Roman" w:cs="Times New Roman"/>
          <w:sz w:val="24"/>
          <w:szCs w:val="24"/>
        </w:rPr>
        <w:t xml:space="preserve"> </w:t>
      </w:r>
      <w:proofErr w:type="spellStart"/>
      <w:r w:rsidR="00E65085">
        <w:rPr>
          <w:rFonts w:ascii="Times New Roman" w:hAnsi="Times New Roman" w:cs="Times New Roman"/>
          <w:sz w:val="24"/>
          <w:szCs w:val="24"/>
        </w:rPr>
        <w:t>Quality</w:t>
      </w:r>
      <w:proofErr w:type="spellEnd"/>
      <w:r w:rsidR="003115CF" w:rsidRPr="003115CF">
        <w:rPr>
          <w:rFonts w:ascii="Times New Roman" w:hAnsi="Times New Roman" w:cs="Times New Roman"/>
          <w:sz w:val="24"/>
          <w:szCs w:val="24"/>
        </w:rPr>
        <w:t xml:space="preserve"> </w:t>
      </w:r>
      <w:r w:rsidR="00381B19">
        <w:rPr>
          <w:rFonts w:ascii="Times New Roman" w:hAnsi="Times New Roman" w:cs="Times New Roman"/>
          <w:sz w:val="24"/>
          <w:szCs w:val="24"/>
        </w:rPr>
        <w:t xml:space="preserve">(EOQ) </w:t>
      </w:r>
      <w:r w:rsidR="003115CF" w:rsidRPr="003115CF">
        <w:rPr>
          <w:rFonts w:ascii="Times New Roman" w:hAnsi="Times New Roman" w:cs="Times New Roman"/>
          <w:sz w:val="24"/>
          <w:szCs w:val="24"/>
        </w:rPr>
        <w:t xml:space="preserve">over kwaliteitsparadigma’s geïnitieerd door </w:t>
      </w:r>
      <w:proofErr w:type="spellStart"/>
      <w:r w:rsidR="003115CF" w:rsidRPr="003115CF">
        <w:rPr>
          <w:rFonts w:ascii="Times New Roman" w:hAnsi="Times New Roman" w:cs="Times New Roman"/>
          <w:sz w:val="24"/>
          <w:szCs w:val="24"/>
        </w:rPr>
        <w:t>Jouslin</w:t>
      </w:r>
      <w:proofErr w:type="spellEnd"/>
      <w:r w:rsidR="003115CF" w:rsidRPr="003115CF">
        <w:rPr>
          <w:rFonts w:ascii="Times New Roman" w:hAnsi="Times New Roman" w:cs="Times New Roman"/>
          <w:sz w:val="24"/>
          <w:szCs w:val="24"/>
        </w:rPr>
        <w:t xml:space="preserve"> de </w:t>
      </w:r>
      <w:proofErr w:type="spellStart"/>
      <w:r w:rsidR="003115CF" w:rsidRPr="003115CF">
        <w:rPr>
          <w:rFonts w:ascii="Times New Roman" w:hAnsi="Times New Roman" w:cs="Times New Roman"/>
          <w:sz w:val="24"/>
          <w:szCs w:val="24"/>
        </w:rPr>
        <w:t>Noray</w:t>
      </w:r>
      <w:proofErr w:type="spellEnd"/>
      <w:r w:rsidR="003115CF" w:rsidRPr="003115CF">
        <w:rPr>
          <w:rFonts w:ascii="Times New Roman" w:hAnsi="Times New Roman" w:cs="Times New Roman"/>
          <w:sz w:val="24"/>
          <w:szCs w:val="24"/>
        </w:rPr>
        <w:t xml:space="preserve"> en verder geb</w:t>
      </w:r>
      <w:r w:rsidR="00381B19">
        <w:rPr>
          <w:rFonts w:ascii="Times New Roman" w:hAnsi="Times New Roman" w:cs="Times New Roman"/>
          <w:sz w:val="24"/>
          <w:szCs w:val="24"/>
        </w:rPr>
        <w:t xml:space="preserve">racht onder andere door </w:t>
      </w:r>
      <w:proofErr w:type="spellStart"/>
      <w:r w:rsidR="00381B19">
        <w:rPr>
          <w:rFonts w:ascii="Times New Roman" w:hAnsi="Times New Roman" w:cs="Times New Roman"/>
          <w:sz w:val="24"/>
          <w:szCs w:val="24"/>
        </w:rPr>
        <w:t>Shiba</w:t>
      </w:r>
      <w:proofErr w:type="spellEnd"/>
      <w:r w:rsidR="00381B19">
        <w:rPr>
          <w:rFonts w:ascii="Times New Roman" w:hAnsi="Times New Roman" w:cs="Times New Roman"/>
          <w:sz w:val="24"/>
          <w:szCs w:val="24"/>
        </w:rPr>
        <w:t xml:space="preserve"> en </w:t>
      </w:r>
      <w:proofErr w:type="spellStart"/>
      <w:r w:rsidR="003115CF" w:rsidRPr="003115CF">
        <w:rPr>
          <w:rFonts w:ascii="Times New Roman" w:hAnsi="Times New Roman" w:cs="Times New Roman"/>
          <w:sz w:val="24"/>
          <w:szCs w:val="24"/>
        </w:rPr>
        <w:t>Hardjono</w:t>
      </w:r>
      <w:proofErr w:type="spellEnd"/>
      <w:r w:rsidR="003115CF" w:rsidRPr="003115CF">
        <w:rPr>
          <w:rFonts w:ascii="Times New Roman" w:hAnsi="Times New Roman" w:cs="Times New Roman"/>
          <w:sz w:val="24"/>
          <w:szCs w:val="24"/>
        </w:rPr>
        <w:t xml:space="preserve">. </w:t>
      </w:r>
      <w:r w:rsidR="00381B19">
        <w:rPr>
          <w:rFonts w:ascii="Times New Roman" w:hAnsi="Times New Roman" w:cs="Times New Roman"/>
          <w:sz w:val="24"/>
          <w:szCs w:val="24"/>
        </w:rPr>
        <w:t xml:space="preserve">In Nederland komt </w:t>
      </w:r>
      <w:r w:rsidR="003115CF">
        <w:rPr>
          <w:rFonts w:ascii="Times New Roman" w:hAnsi="Times New Roman" w:cs="Times New Roman"/>
          <w:sz w:val="24"/>
          <w:szCs w:val="24"/>
        </w:rPr>
        <w:t xml:space="preserve">Vinkenburg komt de eer toe </w:t>
      </w:r>
      <w:r w:rsidR="00E65085">
        <w:rPr>
          <w:rFonts w:ascii="Times New Roman" w:hAnsi="Times New Roman" w:cs="Times New Roman"/>
          <w:sz w:val="24"/>
          <w:szCs w:val="24"/>
        </w:rPr>
        <w:t>een dergelijke</w:t>
      </w:r>
      <w:r w:rsidR="003115CF">
        <w:rPr>
          <w:rFonts w:ascii="Times New Roman" w:hAnsi="Times New Roman" w:cs="Times New Roman"/>
          <w:sz w:val="24"/>
          <w:szCs w:val="24"/>
        </w:rPr>
        <w:t xml:space="preserve"> discussie te hebben aangezwengeld toegespitst op zijn drie kwaliteitsscholen. </w:t>
      </w:r>
      <w:r w:rsidR="00381B19">
        <w:rPr>
          <w:rFonts w:ascii="Times New Roman" w:hAnsi="Times New Roman" w:cs="Times New Roman"/>
          <w:sz w:val="24"/>
          <w:szCs w:val="24"/>
        </w:rPr>
        <w:t>Velen hebben aan die discussie bijgedragen</w:t>
      </w:r>
      <w:r>
        <w:rPr>
          <w:rFonts w:ascii="Times New Roman" w:hAnsi="Times New Roman" w:cs="Times New Roman"/>
          <w:sz w:val="24"/>
          <w:szCs w:val="24"/>
        </w:rPr>
        <w:t xml:space="preserve"> onder </w:t>
      </w:r>
      <w:r w:rsidR="00E65085">
        <w:rPr>
          <w:rFonts w:ascii="Times New Roman" w:hAnsi="Times New Roman" w:cs="Times New Roman"/>
          <w:sz w:val="24"/>
          <w:szCs w:val="24"/>
        </w:rPr>
        <w:t>andere in Synaps en Sigma</w:t>
      </w:r>
      <w:r w:rsidR="003115CF">
        <w:rPr>
          <w:rFonts w:ascii="Times New Roman" w:hAnsi="Times New Roman" w:cs="Times New Roman"/>
          <w:sz w:val="24"/>
          <w:szCs w:val="24"/>
        </w:rPr>
        <w:t xml:space="preserve">. Die discussies krijgen pas betekenis als ze worden doorgeleid naar de consequenties voor de kwaliteitspraktijk van alle dag. Als onderwijsman interesseren mij </w:t>
      </w:r>
      <w:r w:rsidR="007A4036">
        <w:rPr>
          <w:rFonts w:ascii="Times New Roman" w:hAnsi="Times New Roman" w:cs="Times New Roman"/>
          <w:sz w:val="24"/>
          <w:szCs w:val="24"/>
        </w:rPr>
        <w:t xml:space="preserve">dan </w:t>
      </w:r>
      <w:r w:rsidR="003115CF">
        <w:rPr>
          <w:rFonts w:ascii="Times New Roman" w:hAnsi="Times New Roman" w:cs="Times New Roman"/>
          <w:sz w:val="24"/>
          <w:szCs w:val="24"/>
        </w:rPr>
        <w:t xml:space="preserve">de </w:t>
      </w:r>
      <w:r>
        <w:rPr>
          <w:rFonts w:ascii="Times New Roman" w:hAnsi="Times New Roman" w:cs="Times New Roman"/>
          <w:sz w:val="24"/>
          <w:szCs w:val="24"/>
        </w:rPr>
        <w:t>consequenties</w:t>
      </w:r>
      <w:r w:rsidR="003115CF">
        <w:rPr>
          <w:rFonts w:ascii="Times New Roman" w:hAnsi="Times New Roman" w:cs="Times New Roman"/>
          <w:sz w:val="24"/>
          <w:szCs w:val="24"/>
        </w:rPr>
        <w:t xml:space="preserve"> ten aanzien van de rol en de competenties van de kwaliteitsmanager. Wat moet een kwaliteitsmanager in de eenentwintigste eeuw doen en welke vaardigheden heeft deze daarvoor nodig? Zodat de volgende stap gemaakt kan worden: Hoe kan iemand zich die kennis en vaardigheden eigen maken m.a.w. hoe kun je het vak leren?</w:t>
      </w:r>
    </w:p>
    <w:p w:rsidR="003115CF" w:rsidRPr="003115CF" w:rsidRDefault="003115CF" w:rsidP="003115CF">
      <w:pPr>
        <w:pStyle w:val="Geenafstand"/>
        <w:rPr>
          <w:rFonts w:ascii="Times New Roman" w:hAnsi="Times New Roman" w:cs="Times New Roman"/>
          <w:sz w:val="24"/>
          <w:szCs w:val="24"/>
        </w:rPr>
      </w:pPr>
    </w:p>
    <w:p w:rsidR="003115CF" w:rsidRPr="007A4036" w:rsidRDefault="003115CF" w:rsidP="003115CF">
      <w:pPr>
        <w:pStyle w:val="Geenafstand"/>
        <w:rPr>
          <w:rFonts w:ascii="Times New Roman" w:hAnsi="Times New Roman" w:cs="Times New Roman"/>
          <w:b/>
          <w:sz w:val="24"/>
          <w:szCs w:val="24"/>
        </w:rPr>
      </w:pPr>
      <w:r w:rsidRPr="007A4036">
        <w:rPr>
          <w:rFonts w:ascii="Times New Roman" w:hAnsi="Times New Roman" w:cs="Times New Roman"/>
          <w:b/>
          <w:sz w:val="24"/>
          <w:szCs w:val="24"/>
        </w:rPr>
        <w:t xml:space="preserve">Vier </w:t>
      </w:r>
      <w:r w:rsidR="003E1FE1" w:rsidRPr="007A4036">
        <w:rPr>
          <w:rFonts w:ascii="Times New Roman" w:hAnsi="Times New Roman" w:cs="Times New Roman"/>
          <w:b/>
          <w:sz w:val="24"/>
          <w:szCs w:val="24"/>
        </w:rPr>
        <w:t>manieren van kijken naar kwaliteitsmanagement</w:t>
      </w:r>
    </w:p>
    <w:p w:rsidR="0068001B" w:rsidRDefault="0068001B" w:rsidP="003115CF">
      <w:pPr>
        <w:pStyle w:val="Geenafstand"/>
        <w:rPr>
          <w:rFonts w:ascii="Times New Roman" w:hAnsi="Times New Roman" w:cs="Times New Roman"/>
          <w:sz w:val="24"/>
          <w:szCs w:val="24"/>
        </w:rPr>
      </w:pPr>
      <w:r>
        <w:rPr>
          <w:rFonts w:ascii="Times New Roman" w:hAnsi="Times New Roman" w:cs="Times New Roman"/>
          <w:sz w:val="24"/>
          <w:szCs w:val="24"/>
        </w:rPr>
        <w:t xml:space="preserve">In de jaren negentig van de vorige eeuw vond binnen de </w:t>
      </w:r>
      <w:r w:rsidR="00381B19">
        <w:rPr>
          <w:rFonts w:ascii="Times New Roman" w:hAnsi="Times New Roman" w:cs="Times New Roman"/>
          <w:sz w:val="24"/>
          <w:szCs w:val="24"/>
        </w:rPr>
        <w:t xml:space="preserve">EOQ </w:t>
      </w:r>
      <w:r>
        <w:rPr>
          <w:rFonts w:ascii="Times New Roman" w:hAnsi="Times New Roman" w:cs="Times New Roman"/>
          <w:sz w:val="24"/>
          <w:szCs w:val="24"/>
        </w:rPr>
        <w:t xml:space="preserve">een discussie plaats over de ontwikkeling van kwaliteitsmanagement. </w:t>
      </w:r>
      <w:r w:rsidR="003115CF" w:rsidRPr="003115CF">
        <w:rPr>
          <w:rFonts w:ascii="Times New Roman" w:hAnsi="Times New Roman" w:cs="Times New Roman"/>
          <w:sz w:val="24"/>
          <w:szCs w:val="24"/>
        </w:rPr>
        <w:t xml:space="preserve">Op basis </w:t>
      </w:r>
      <w:r w:rsidR="003115CF">
        <w:rPr>
          <w:rFonts w:ascii="Times New Roman" w:hAnsi="Times New Roman" w:cs="Times New Roman"/>
          <w:sz w:val="24"/>
          <w:szCs w:val="24"/>
        </w:rPr>
        <w:t xml:space="preserve">van de ideeën van </w:t>
      </w:r>
      <w:proofErr w:type="spellStart"/>
      <w:r>
        <w:rPr>
          <w:rFonts w:ascii="Times New Roman" w:hAnsi="Times New Roman" w:cs="Times New Roman"/>
          <w:sz w:val="24"/>
          <w:szCs w:val="24"/>
        </w:rPr>
        <w:t>Jouslin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Noray</w:t>
      </w:r>
      <w:proofErr w:type="spellEnd"/>
      <w:r>
        <w:rPr>
          <w:rFonts w:ascii="Times New Roman" w:hAnsi="Times New Roman" w:cs="Times New Roman"/>
          <w:sz w:val="24"/>
          <w:szCs w:val="24"/>
        </w:rPr>
        <w:t xml:space="preserve">, </w:t>
      </w:r>
      <w:r w:rsidR="003E1FE1">
        <w:rPr>
          <w:rFonts w:ascii="Times New Roman" w:hAnsi="Times New Roman" w:cs="Times New Roman"/>
          <w:sz w:val="24"/>
          <w:szCs w:val="24"/>
        </w:rPr>
        <w:t xml:space="preserve">Beck en </w:t>
      </w:r>
      <w:proofErr w:type="spellStart"/>
      <w:r w:rsidR="003E1FE1">
        <w:rPr>
          <w:rFonts w:ascii="Times New Roman" w:hAnsi="Times New Roman" w:cs="Times New Roman"/>
          <w:sz w:val="24"/>
          <w:szCs w:val="24"/>
        </w:rPr>
        <w:t>Cowan</w:t>
      </w:r>
      <w:proofErr w:type="spellEnd"/>
      <w:r w:rsidR="003E1FE1">
        <w:rPr>
          <w:rFonts w:ascii="Times New Roman" w:hAnsi="Times New Roman" w:cs="Times New Roman"/>
          <w:sz w:val="24"/>
          <w:szCs w:val="24"/>
        </w:rPr>
        <w:t xml:space="preserve">, </w:t>
      </w:r>
      <w:proofErr w:type="spellStart"/>
      <w:r w:rsidR="003115CF">
        <w:rPr>
          <w:rFonts w:ascii="Times New Roman" w:hAnsi="Times New Roman" w:cs="Times New Roman"/>
          <w:sz w:val="24"/>
          <w:szCs w:val="24"/>
        </w:rPr>
        <w:t>Shiba</w:t>
      </w:r>
      <w:proofErr w:type="spellEnd"/>
      <w:r w:rsidR="003115CF">
        <w:rPr>
          <w:rFonts w:ascii="Times New Roman" w:hAnsi="Times New Roman" w:cs="Times New Roman"/>
          <w:sz w:val="24"/>
          <w:szCs w:val="24"/>
        </w:rPr>
        <w:t xml:space="preserve">, </w:t>
      </w:r>
      <w:proofErr w:type="spellStart"/>
      <w:r w:rsidR="003115CF">
        <w:rPr>
          <w:rFonts w:ascii="Times New Roman" w:hAnsi="Times New Roman" w:cs="Times New Roman"/>
          <w:sz w:val="24"/>
          <w:szCs w:val="24"/>
        </w:rPr>
        <w:t>Hardjono</w:t>
      </w:r>
      <w:proofErr w:type="spellEnd"/>
      <w:r w:rsidR="003115CF">
        <w:rPr>
          <w:rFonts w:ascii="Times New Roman" w:hAnsi="Times New Roman" w:cs="Times New Roman"/>
          <w:sz w:val="24"/>
          <w:szCs w:val="24"/>
        </w:rPr>
        <w:t xml:space="preserve">, </w:t>
      </w:r>
      <w:proofErr w:type="spellStart"/>
      <w:r w:rsidR="003115CF">
        <w:rPr>
          <w:rFonts w:ascii="Times New Roman" w:hAnsi="Times New Roman" w:cs="Times New Roman"/>
          <w:sz w:val="24"/>
          <w:szCs w:val="24"/>
        </w:rPr>
        <w:t>Wilber</w:t>
      </w:r>
      <w:proofErr w:type="spellEnd"/>
      <w:r w:rsidR="003115CF">
        <w:rPr>
          <w:rFonts w:ascii="Times New Roman" w:hAnsi="Times New Roman" w:cs="Times New Roman"/>
          <w:sz w:val="24"/>
          <w:szCs w:val="24"/>
        </w:rPr>
        <w:t xml:space="preserve">, </w:t>
      </w:r>
      <w:r w:rsidR="003115CF" w:rsidRPr="003115CF">
        <w:rPr>
          <w:rFonts w:ascii="Times New Roman" w:hAnsi="Times New Roman" w:cs="Times New Roman"/>
          <w:sz w:val="24"/>
          <w:szCs w:val="24"/>
        </w:rPr>
        <w:t xml:space="preserve">heb ik in mijn proefschrift de basis gelegd voor een overzicht van vier </w:t>
      </w:r>
      <w:r w:rsidR="00E65085">
        <w:rPr>
          <w:rFonts w:ascii="Times New Roman" w:hAnsi="Times New Roman" w:cs="Times New Roman"/>
          <w:sz w:val="24"/>
          <w:szCs w:val="24"/>
        </w:rPr>
        <w:t>manieren van kijken of perspectieven</w:t>
      </w:r>
      <w:r w:rsidR="00E84C99">
        <w:rPr>
          <w:rStyle w:val="Voetnootmarkering"/>
          <w:rFonts w:ascii="Times New Roman" w:hAnsi="Times New Roman" w:cs="Times New Roman"/>
          <w:sz w:val="24"/>
          <w:szCs w:val="24"/>
        </w:rPr>
        <w:footnoteReference w:id="1"/>
      </w:r>
      <w:r w:rsidR="003115CF" w:rsidRPr="003115CF">
        <w:rPr>
          <w:rFonts w:ascii="Times New Roman" w:hAnsi="Times New Roman" w:cs="Times New Roman"/>
          <w:sz w:val="24"/>
          <w:szCs w:val="24"/>
        </w:rPr>
        <w:t xml:space="preserve"> in kwaliteitsland: control, </w:t>
      </w:r>
      <w:proofErr w:type="spellStart"/>
      <w:r w:rsidR="003115CF" w:rsidRPr="003115CF">
        <w:rPr>
          <w:rFonts w:ascii="Times New Roman" w:hAnsi="Times New Roman" w:cs="Times New Roman"/>
          <w:sz w:val="24"/>
          <w:szCs w:val="24"/>
        </w:rPr>
        <w:t>continuous</w:t>
      </w:r>
      <w:proofErr w:type="spellEnd"/>
      <w:r w:rsidR="003115CF" w:rsidRPr="003115CF">
        <w:rPr>
          <w:rFonts w:ascii="Times New Roman" w:hAnsi="Times New Roman" w:cs="Times New Roman"/>
          <w:sz w:val="24"/>
          <w:szCs w:val="24"/>
        </w:rPr>
        <w:t xml:space="preserve"> </w:t>
      </w:r>
      <w:proofErr w:type="spellStart"/>
      <w:r w:rsidR="003115CF" w:rsidRPr="003115CF">
        <w:rPr>
          <w:rFonts w:ascii="Times New Roman" w:hAnsi="Times New Roman" w:cs="Times New Roman"/>
          <w:sz w:val="24"/>
          <w:szCs w:val="24"/>
        </w:rPr>
        <w:t>improve</w:t>
      </w:r>
      <w:r w:rsidR="00E65085">
        <w:rPr>
          <w:rFonts w:ascii="Times New Roman" w:hAnsi="Times New Roman" w:cs="Times New Roman"/>
          <w:sz w:val="24"/>
          <w:szCs w:val="24"/>
        </w:rPr>
        <w:t>ment</w:t>
      </w:r>
      <w:proofErr w:type="spellEnd"/>
      <w:r w:rsidR="00E65085">
        <w:rPr>
          <w:rFonts w:ascii="Times New Roman" w:hAnsi="Times New Roman" w:cs="Times New Roman"/>
          <w:sz w:val="24"/>
          <w:szCs w:val="24"/>
        </w:rPr>
        <w:t xml:space="preserve">, commitment en </w:t>
      </w:r>
      <w:proofErr w:type="spellStart"/>
      <w:r w:rsidR="00E65085">
        <w:rPr>
          <w:rFonts w:ascii="Times New Roman" w:hAnsi="Times New Roman" w:cs="Times New Roman"/>
          <w:sz w:val="24"/>
          <w:szCs w:val="24"/>
        </w:rPr>
        <w:t>breakthrough</w:t>
      </w:r>
      <w:proofErr w:type="spellEnd"/>
      <w:r w:rsidR="003115CF" w:rsidRPr="003115CF">
        <w:rPr>
          <w:rFonts w:ascii="Times New Roman" w:hAnsi="Times New Roman" w:cs="Times New Roman"/>
          <w:sz w:val="24"/>
          <w:szCs w:val="24"/>
        </w:rPr>
        <w:t xml:space="preserve">. </w:t>
      </w:r>
    </w:p>
    <w:p w:rsidR="003E1FE1" w:rsidRPr="003C1E66" w:rsidRDefault="003E1FE1" w:rsidP="003115CF">
      <w:pPr>
        <w:pStyle w:val="Geenafstand"/>
        <w:rPr>
          <w:rFonts w:ascii="Times New Roman" w:hAnsi="Times New Roman" w:cs="Times New Roman"/>
          <w:sz w:val="24"/>
          <w:szCs w:val="24"/>
        </w:rPr>
      </w:pPr>
      <w:r w:rsidRPr="00D17C94">
        <w:rPr>
          <w:rFonts w:ascii="Times New Roman" w:hAnsi="Times New Roman" w:cs="Times New Roman"/>
          <w:sz w:val="24"/>
          <w:szCs w:val="24"/>
        </w:rPr>
        <w:t xml:space="preserve">Het control </w:t>
      </w:r>
      <w:r w:rsidR="00506D27">
        <w:rPr>
          <w:rFonts w:ascii="Times New Roman" w:hAnsi="Times New Roman" w:cs="Times New Roman"/>
          <w:sz w:val="24"/>
          <w:szCs w:val="24"/>
        </w:rPr>
        <w:t>of beheersings</w:t>
      </w:r>
      <w:r w:rsidR="00E65085">
        <w:rPr>
          <w:rFonts w:ascii="Times New Roman" w:hAnsi="Times New Roman" w:cs="Times New Roman"/>
          <w:sz w:val="24"/>
          <w:szCs w:val="24"/>
        </w:rPr>
        <w:t>perspectief</w:t>
      </w:r>
      <w:r w:rsidRPr="00D17C94">
        <w:rPr>
          <w:rFonts w:ascii="Times New Roman" w:hAnsi="Times New Roman" w:cs="Times New Roman"/>
          <w:sz w:val="24"/>
          <w:szCs w:val="24"/>
        </w:rPr>
        <w:t xml:space="preserve"> focust op </w:t>
      </w:r>
      <w:r w:rsidRPr="00A21770">
        <w:rPr>
          <w:rFonts w:ascii="Times New Roman" w:hAnsi="Times New Roman" w:cs="Times New Roman"/>
          <w:i/>
          <w:sz w:val="24"/>
          <w:szCs w:val="24"/>
        </w:rPr>
        <w:t>pro</w:t>
      </w:r>
      <w:r w:rsidR="00A21770" w:rsidRPr="00A21770">
        <w:rPr>
          <w:rFonts w:ascii="Times New Roman" w:hAnsi="Times New Roman" w:cs="Times New Roman"/>
          <w:i/>
          <w:sz w:val="24"/>
          <w:szCs w:val="24"/>
        </w:rPr>
        <w:t>ducten en processen</w:t>
      </w:r>
      <w:r w:rsidR="00A21770">
        <w:rPr>
          <w:rFonts w:ascii="Times New Roman" w:hAnsi="Times New Roman" w:cs="Times New Roman"/>
          <w:sz w:val="24"/>
          <w:szCs w:val="24"/>
        </w:rPr>
        <w:t xml:space="preserve">. Belangrijk uitgangspunt is </w:t>
      </w:r>
      <w:r w:rsidR="00A21770" w:rsidRPr="00A21770">
        <w:rPr>
          <w:rFonts w:ascii="Times New Roman" w:hAnsi="Times New Roman" w:cs="Times New Roman"/>
          <w:i/>
          <w:sz w:val="24"/>
          <w:szCs w:val="24"/>
        </w:rPr>
        <w:t>orde</w:t>
      </w:r>
      <w:r w:rsidRPr="00A21770">
        <w:rPr>
          <w:rFonts w:ascii="Times New Roman" w:hAnsi="Times New Roman" w:cs="Times New Roman"/>
          <w:i/>
          <w:sz w:val="24"/>
          <w:szCs w:val="24"/>
        </w:rPr>
        <w:t>.</w:t>
      </w:r>
      <w:r w:rsidRPr="00D17C94">
        <w:rPr>
          <w:rFonts w:ascii="Times New Roman" w:hAnsi="Times New Roman" w:cs="Times New Roman"/>
          <w:sz w:val="24"/>
          <w:szCs w:val="24"/>
        </w:rPr>
        <w:t xml:space="preserve"> </w:t>
      </w:r>
      <w:r w:rsidRPr="003C1E66">
        <w:rPr>
          <w:rFonts w:ascii="Times New Roman" w:hAnsi="Times New Roman" w:cs="Times New Roman"/>
          <w:sz w:val="24"/>
          <w:szCs w:val="24"/>
        </w:rPr>
        <w:t xml:space="preserve">De organisatie benadrukt haar </w:t>
      </w:r>
      <w:r w:rsidRPr="003C1E66">
        <w:rPr>
          <w:rFonts w:ascii="Times New Roman" w:hAnsi="Times New Roman" w:cs="Times New Roman"/>
          <w:i/>
          <w:sz w:val="24"/>
          <w:szCs w:val="24"/>
        </w:rPr>
        <w:t>materieel</w:t>
      </w:r>
      <w:r w:rsidRPr="003C1E66">
        <w:rPr>
          <w:rFonts w:ascii="Times New Roman" w:hAnsi="Times New Roman" w:cs="Times New Roman"/>
          <w:sz w:val="24"/>
          <w:szCs w:val="24"/>
        </w:rPr>
        <w:t xml:space="preserve"> vermogen. </w:t>
      </w:r>
      <w:r w:rsidR="003115CF" w:rsidRPr="003C1E66">
        <w:rPr>
          <w:rFonts w:ascii="Times New Roman" w:hAnsi="Times New Roman" w:cs="Times New Roman"/>
          <w:sz w:val="24"/>
          <w:szCs w:val="24"/>
        </w:rPr>
        <w:t xml:space="preserve"> </w:t>
      </w:r>
    </w:p>
    <w:p w:rsidR="003115CF" w:rsidRDefault="00E65085" w:rsidP="003115CF">
      <w:pPr>
        <w:pStyle w:val="Geenafstand"/>
        <w:rPr>
          <w:rFonts w:ascii="Times New Roman" w:hAnsi="Times New Roman" w:cs="Times New Roman"/>
          <w:sz w:val="24"/>
          <w:szCs w:val="24"/>
        </w:rPr>
      </w:pPr>
      <w:r>
        <w:rPr>
          <w:rFonts w:ascii="Times New Roman" w:hAnsi="Times New Roman" w:cs="Times New Roman"/>
          <w:sz w:val="24"/>
          <w:szCs w:val="24"/>
        </w:rPr>
        <w:t xml:space="preserve">Vanuit beheersing ontwikkelde zich een nieuw perspectief, dat van continue verbetering. Daarvan is de gehele </w:t>
      </w:r>
      <w:r w:rsidRPr="00A21770">
        <w:rPr>
          <w:rFonts w:ascii="Times New Roman" w:hAnsi="Times New Roman" w:cs="Times New Roman"/>
          <w:i/>
          <w:sz w:val="24"/>
          <w:szCs w:val="24"/>
        </w:rPr>
        <w:t>organisatie</w:t>
      </w:r>
      <w:r>
        <w:rPr>
          <w:rFonts w:ascii="Times New Roman" w:hAnsi="Times New Roman" w:cs="Times New Roman"/>
          <w:sz w:val="24"/>
          <w:szCs w:val="24"/>
        </w:rPr>
        <w:t xml:space="preserve"> het object. Belangrijk uitgangspunt is </w:t>
      </w:r>
      <w:r w:rsidRPr="00A21770">
        <w:rPr>
          <w:rFonts w:ascii="Times New Roman" w:hAnsi="Times New Roman" w:cs="Times New Roman"/>
          <w:i/>
          <w:sz w:val="24"/>
          <w:szCs w:val="24"/>
        </w:rPr>
        <w:t>succes</w:t>
      </w:r>
      <w:r>
        <w:rPr>
          <w:rFonts w:ascii="Times New Roman" w:hAnsi="Times New Roman" w:cs="Times New Roman"/>
          <w:sz w:val="24"/>
          <w:szCs w:val="24"/>
        </w:rPr>
        <w:t xml:space="preserve">. De organisatie benadrukt haar </w:t>
      </w:r>
      <w:r w:rsidRPr="00A21770">
        <w:rPr>
          <w:rFonts w:ascii="Times New Roman" w:hAnsi="Times New Roman" w:cs="Times New Roman"/>
          <w:i/>
          <w:sz w:val="24"/>
          <w:szCs w:val="24"/>
        </w:rPr>
        <w:t xml:space="preserve">commercieel </w:t>
      </w:r>
      <w:r>
        <w:rPr>
          <w:rFonts w:ascii="Times New Roman" w:hAnsi="Times New Roman" w:cs="Times New Roman"/>
          <w:sz w:val="24"/>
          <w:szCs w:val="24"/>
        </w:rPr>
        <w:t xml:space="preserve">vermogen. </w:t>
      </w:r>
    </w:p>
    <w:p w:rsidR="00E65085" w:rsidRPr="00D17C94" w:rsidRDefault="00E65085" w:rsidP="003115CF">
      <w:pPr>
        <w:pStyle w:val="Geenafstand"/>
        <w:rPr>
          <w:rFonts w:ascii="Times New Roman" w:hAnsi="Times New Roman" w:cs="Times New Roman"/>
          <w:sz w:val="24"/>
          <w:szCs w:val="24"/>
        </w:rPr>
      </w:pPr>
      <w:r>
        <w:rPr>
          <w:rFonts w:ascii="Times New Roman" w:hAnsi="Times New Roman" w:cs="Times New Roman"/>
          <w:sz w:val="24"/>
          <w:szCs w:val="24"/>
        </w:rPr>
        <w:t xml:space="preserve">In de loop van de tijd blijkt er binnen kwaliteitsmanagement steeds meer aandacht voor de menselijke factor. In navolging van Vinkenburg noem ik dat het betrokkenheidsperspectief. </w:t>
      </w:r>
      <w:r w:rsidR="00A21770">
        <w:rPr>
          <w:rFonts w:ascii="Times New Roman" w:hAnsi="Times New Roman" w:cs="Times New Roman"/>
          <w:sz w:val="24"/>
          <w:szCs w:val="24"/>
        </w:rPr>
        <w:t xml:space="preserve"> Centraal staat de </w:t>
      </w:r>
      <w:r w:rsidR="00A21770" w:rsidRPr="00A21770">
        <w:rPr>
          <w:rFonts w:ascii="Times New Roman" w:hAnsi="Times New Roman" w:cs="Times New Roman"/>
          <w:i/>
          <w:sz w:val="24"/>
          <w:szCs w:val="24"/>
        </w:rPr>
        <w:t>interactie</w:t>
      </w:r>
      <w:r w:rsidR="00A21770">
        <w:rPr>
          <w:rFonts w:ascii="Times New Roman" w:hAnsi="Times New Roman" w:cs="Times New Roman"/>
          <w:sz w:val="24"/>
          <w:szCs w:val="24"/>
        </w:rPr>
        <w:t xml:space="preserve"> tussen mensen. Belangrijk uitgangspunt is de </w:t>
      </w:r>
      <w:r w:rsidR="00A21770" w:rsidRPr="00A21770">
        <w:rPr>
          <w:rFonts w:ascii="Times New Roman" w:hAnsi="Times New Roman" w:cs="Times New Roman"/>
          <w:i/>
          <w:sz w:val="24"/>
          <w:szCs w:val="24"/>
        </w:rPr>
        <w:t>gemeenschap</w:t>
      </w:r>
      <w:r w:rsidR="00A21770">
        <w:rPr>
          <w:rFonts w:ascii="Times New Roman" w:hAnsi="Times New Roman" w:cs="Times New Roman"/>
          <w:sz w:val="24"/>
          <w:szCs w:val="24"/>
        </w:rPr>
        <w:t>.</w:t>
      </w:r>
    </w:p>
    <w:p w:rsidR="003115CF" w:rsidRPr="00A21770" w:rsidRDefault="00A21770" w:rsidP="003115CF">
      <w:pPr>
        <w:pStyle w:val="Geenafstand"/>
        <w:spacing w:line="276" w:lineRule="auto"/>
        <w:rPr>
          <w:rFonts w:ascii="Times New Roman" w:hAnsi="Times New Roman" w:cs="Times New Roman"/>
          <w:sz w:val="16"/>
          <w:szCs w:val="16"/>
        </w:rPr>
      </w:pPr>
      <w:r w:rsidRPr="00A21770">
        <w:rPr>
          <w:rFonts w:ascii="Times New Roman" w:hAnsi="Times New Roman" w:cs="Times New Roman"/>
          <w:sz w:val="24"/>
          <w:szCs w:val="24"/>
        </w:rPr>
        <w:t xml:space="preserve">De organisatie benadrukt haar </w:t>
      </w:r>
      <w:r w:rsidRPr="00A21770">
        <w:rPr>
          <w:rFonts w:ascii="Times New Roman" w:hAnsi="Times New Roman" w:cs="Times New Roman"/>
          <w:i/>
          <w:sz w:val="24"/>
          <w:szCs w:val="24"/>
        </w:rPr>
        <w:t>socialisatie</w:t>
      </w:r>
      <w:r w:rsidRPr="00A21770">
        <w:rPr>
          <w:rFonts w:ascii="Times New Roman" w:hAnsi="Times New Roman" w:cs="Times New Roman"/>
          <w:sz w:val="24"/>
          <w:szCs w:val="24"/>
        </w:rPr>
        <w:t xml:space="preserve"> vermogen.</w:t>
      </w:r>
    </w:p>
    <w:p w:rsidR="003115CF" w:rsidRPr="00A21770" w:rsidRDefault="00A21770" w:rsidP="003115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een geg</w:t>
      </w:r>
      <w:r w:rsidR="00C23990">
        <w:rPr>
          <w:rFonts w:ascii="Times New Roman" w:hAnsi="Times New Roman" w:cs="Times New Roman"/>
          <w:sz w:val="24"/>
          <w:szCs w:val="24"/>
        </w:rPr>
        <w:t>l</w:t>
      </w:r>
      <w:r>
        <w:rPr>
          <w:rFonts w:ascii="Times New Roman" w:hAnsi="Times New Roman" w:cs="Times New Roman"/>
          <w:sz w:val="24"/>
          <w:szCs w:val="24"/>
        </w:rPr>
        <w:t xml:space="preserve">obaliseerde wereld is continue verbetering of betrokkenheid niet meer voldoende. </w:t>
      </w:r>
    </w:p>
    <w:p w:rsidR="003115CF" w:rsidRDefault="00A21770" w:rsidP="003115CF">
      <w:pPr>
        <w:autoSpaceDE w:val="0"/>
        <w:autoSpaceDN w:val="0"/>
        <w:adjustRightInd w:val="0"/>
        <w:spacing w:after="0" w:line="240" w:lineRule="auto"/>
        <w:rPr>
          <w:rFonts w:ascii="Palatino-Roman" w:hAnsi="Palatino-Roman" w:cs="Palatino-Roman"/>
          <w:color w:val="292526"/>
          <w:sz w:val="24"/>
          <w:szCs w:val="24"/>
        </w:rPr>
      </w:pPr>
      <w:r w:rsidRPr="00A21770">
        <w:rPr>
          <w:rFonts w:ascii="Palatino-Roman" w:hAnsi="Palatino-Roman" w:cs="Palatino-Roman"/>
          <w:color w:val="292526"/>
          <w:sz w:val="24"/>
          <w:szCs w:val="24"/>
        </w:rPr>
        <w:t>Organisatie</w:t>
      </w:r>
      <w:r w:rsidR="00C23990">
        <w:rPr>
          <w:rFonts w:ascii="Palatino-Roman" w:hAnsi="Palatino-Roman" w:cs="Palatino-Roman"/>
          <w:color w:val="292526"/>
          <w:sz w:val="24"/>
          <w:szCs w:val="24"/>
        </w:rPr>
        <w:t>s</w:t>
      </w:r>
      <w:r w:rsidRPr="00A21770">
        <w:rPr>
          <w:rFonts w:ascii="Palatino-Roman" w:hAnsi="Palatino-Roman" w:cs="Palatino-Roman"/>
          <w:color w:val="292526"/>
          <w:sz w:val="24"/>
          <w:szCs w:val="24"/>
        </w:rPr>
        <w:t xml:space="preserve"> moeten zich kunnen transformeren. </w:t>
      </w:r>
      <w:proofErr w:type="spellStart"/>
      <w:r w:rsidRPr="00A21770">
        <w:rPr>
          <w:rFonts w:ascii="Palatino-Roman" w:hAnsi="Palatino-Roman" w:cs="Palatino-Roman"/>
          <w:color w:val="292526"/>
          <w:sz w:val="24"/>
          <w:szCs w:val="24"/>
          <w:lang w:val="en-GB"/>
        </w:rPr>
        <w:t>Shiba</w:t>
      </w:r>
      <w:proofErr w:type="spellEnd"/>
      <w:r w:rsidRPr="00A21770">
        <w:rPr>
          <w:rFonts w:ascii="Palatino-Roman" w:hAnsi="Palatino-Roman" w:cs="Palatino-Roman"/>
          <w:color w:val="292526"/>
          <w:sz w:val="24"/>
          <w:szCs w:val="24"/>
          <w:lang w:val="en-GB"/>
        </w:rPr>
        <w:t xml:space="preserve"> </w:t>
      </w:r>
      <w:proofErr w:type="spellStart"/>
      <w:r w:rsidRPr="00A21770">
        <w:rPr>
          <w:rFonts w:ascii="Palatino-Roman" w:hAnsi="Palatino-Roman" w:cs="Palatino-Roman"/>
          <w:color w:val="292526"/>
          <w:sz w:val="24"/>
          <w:szCs w:val="24"/>
          <w:lang w:val="en-GB"/>
        </w:rPr>
        <w:t>noemt</w:t>
      </w:r>
      <w:proofErr w:type="spellEnd"/>
      <w:r w:rsidRPr="00A21770">
        <w:rPr>
          <w:rFonts w:ascii="Palatino-Roman" w:hAnsi="Palatino-Roman" w:cs="Palatino-Roman"/>
          <w:color w:val="292526"/>
          <w:sz w:val="24"/>
          <w:szCs w:val="24"/>
          <w:lang w:val="en-GB"/>
        </w:rPr>
        <w:t xml:space="preserve"> </w:t>
      </w:r>
      <w:proofErr w:type="spellStart"/>
      <w:r w:rsidRPr="00A21770">
        <w:rPr>
          <w:rFonts w:ascii="Palatino-Roman" w:hAnsi="Palatino-Roman" w:cs="Palatino-Roman"/>
          <w:color w:val="292526"/>
          <w:sz w:val="24"/>
          <w:szCs w:val="24"/>
          <w:lang w:val="en-GB"/>
        </w:rPr>
        <w:t>dat</w:t>
      </w:r>
      <w:proofErr w:type="spellEnd"/>
      <w:r w:rsidRPr="00A21770">
        <w:rPr>
          <w:rFonts w:ascii="Palatino-Roman" w:hAnsi="Palatino-Roman" w:cs="Palatino-Roman"/>
          <w:color w:val="292526"/>
          <w:sz w:val="24"/>
          <w:szCs w:val="24"/>
          <w:lang w:val="en-GB"/>
        </w:rPr>
        <w:t xml:space="preserve"> </w:t>
      </w:r>
      <w:r>
        <w:rPr>
          <w:rFonts w:ascii="Palatino-Roman" w:hAnsi="Palatino-Roman" w:cs="Palatino-Roman"/>
          <w:color w:val="292526"/>
          <w:sz w:val="24"/>
          <w:szCs w:val="24"/>
          <w:lang w:val="en-GB"/>
        </w:rPr>
        <w:t>breakthrough:</w:t>
      </w:r>
      <w:r w:rsidR="003115CF" w:rsidRPr="00AD5F12">
        <w:rPr>
          <w:rFonts w:ascii="Palatino-Roman" w:hAnsi="Palatino-Roman" w:cs="Palatino-Roman"/>
          <w:color w:val="292526"/>
          <w:sz w:val="24"/>
          <w:szCs w:val="24"/>
          <w:lang w:val="en-GB"/>
        </w:rPr>
        <w:t xml:space="preserve"> ‘a</w:t>
      </w:r>
      <w:r w:rsidR="003115CF">
        <w:rPr>
          <w:rFonts w:ascii="Palatino-Roman" w:hAnsi="Palatino-Roman" w:cs="Palatino-Roman"/>
          <w:color w:val="292526"/>
          <w:sz w:val="24"/>
          <w:szCs w:val="24"/>
          <w:lang w:val="en-GB"/>
        </w:rPr>
        <w:t xml:space="preserve"> </w:t>
      </w:r>
      <w:r w:rsidR="003115CF" w:rsidRPr="00AD5F12">
        <w:rPr>
          <w:rFonts w:ascii="Palatino-Roman" w:hAnsi="Palatino-Roman" w:cs="Palatino-Roman"/>
          <w:color w:val="292526"/>
          <w:sz w:val="24"/>
          <w:szCs w:val="24"/>
          <w:lang w:val="en-GB"/>
        </w:rPr>
        <w:t>fundamental change in an organisation’s direction—as response to an abrupt, radical change in the business environment’</w:t>
      </w:r>
      <w:r w:rsidR="00381B19">
        <w:rPr>
          <w:rFonts w:ascii="Palatino-Roman" w:hAnsi="Palatino-Roman" w:cs="Palatino-Roman"/>
          <w:color w:val="292526"/>
          <w:sz w:val="24"/>
          <w:szCs w:val="24"/>
          <w:lang w:val="en-GB"/>
        </w:rPr>
        <w:t xml:space="preserve">. </w:t>
      </w:r>
      <w:r>
        <w:rPr>
          <w:rFonts w:ascii="Palatino-Roman" w:hAnsi="Palatino-Roman" w:cs="Palatino-Roman"/>
          <w:color w:val="292526"/>
          <w:sz w:val="24"/>
          <w:szCs w:val="24"/>
        </w:rPr>
        <w:t xml:space="preserve">Het gaat om </w:t>
      </w:r>
      <w:r w:rsidRPr="00A21770">
        <w:rPr>
          <w:rFonts w:ascii="Palatino-Roman" w:hAnsi="Palatino-Roman" w:cs="Palatino-Roman"/>
          <w:i/>
          <w:color w:val="292526"/>
          <w:sz w:val="24"/>
          <w:szCs w:val="24"/>
        </w:rPr>
        <w:t>de organisatie in haar context</w:t>
      </w:r>
      <w:r w:rsidRPr="00A21770">
        <w:rPr>
          <w:rFonts w:ascii="Palatino-Roman" w:hAnsi="Palatino-Roman" w:cs="Palatino-Roman"/>
          <w:color w:val="292526"/>
          <w:sz w:val="24"/>
          <w:szCs w:val="24"/>
        </w:rPr>
        <w:t xml:space="preserve">. Dit </w:t>
      </w:r>
      <w:r>
        <w:rPr>
          <w:rFonts w:ascii="Palatino-Roman" w:hAnsi="Palatino-Roman" w:cs="Palatino-Roman"/>
          <w:color w:val="292526"/>
          <w:sz w:val="24"/>
          <w:szCs w:val="24"/>
        </w:rPr>
        <w:t>transformati</w:t>
      </w:r>
      <w:r w:rsidRPr="00A21770">
        <w:rPr>
          <w:rFonts w:ascii="Palatino-Roman" w:hAnsi="Palatino-Roman" w:cs="Palatino-Roman"/>
          <w:color w:val="292526"/>
          <w:sz w:val="24"/>
          <w:szCs w:val="24"/>
        </w:rPr>
        <w:t>e perspectief he</w:t>
      </w:r>
      <w:r>
        <w:rPr>
          <w:rFonts w:ascii="Palatino-Roman" w:hAnsi="Palatino-Roman" w:cs="Palatino-Roman"/>
          <w:color w:val="292526"/>
          <w:sz w:val="24"/>
          <w:szCs w:val="24"/>
        </w:rPr>
        <w:t>e</w:t>
      </w:r>
      <w:r w:rsidRPr="00A21770">
        <w:rPr>
          <w:rFonts w:ascii="Palatino-Roman" w:hAnsi="Palatino-Roman" w:cs="Palatino-Roman"/>
          <w:color w:val="292526"/>
          <w:sz w:val="24"/>
          <w:szCs w:val="24"/>
        </w:rPr>
        <w:t xml:space="preserve">ft </w:t>
      </w:r>
      <w:r w:rsidRPr="00A21770">
        <w:rPr>
          <w:rFonts w:ascii="Palatino-Roman" w:hAnsi="Palatino-Roman" w:cs="Palatino-Roman"/>
          <w:i/>
          <w:color w:val="292526"/>
          <w:sz w:val="24"/>
          <w:szCs w:val="24"/>
        </w:rPr>
        <w:t>synergie</w:t>
      </w:r>
      <w:r w:rsidRPr="00A21770">
        <w:rPr>
          <w:rFonts w:ascii="Palatino-Roman" w:hAnsi="Palatino-Roman" w:cs="Palatino-Roman"/>
          <w:color w:val="292526"/>
          <w:sz w:val="24"/>
          <w:szCs w:val="24"/>
        </w:rPr>
        <w:t xml:space="preserve"> als uitgangspunt</w:t>
      </w:r>
      <w:r>
        <w:rPr>
          <w:rFonts w:ascii="Palatino-Roman" w:hAnsi="Palatino-Roman" w:cs="Palatino-Roman"/>
          <w:color w:val="292526"/>
          <w:sz w:val="24"/>
          <w:szCs w:val="24"/>
        </w:rPr>
        <w:t xml:space="preserve"> en legt de nadruk op het </w:t>
      </w:r>
      <w:r w:rsidRPr="00A21770">
        <w:rPr>
          <w:rFonts w:ascii="Palatino-Roman" w:hAnsi="Palatino-Roman" w:cs="Palatino-Roman"/>
          <w:i/>
          <w:color w:val="292526"/>
          <w:sz w:val="24"/>
          <w:szCs w:val="24"/>
        </w:rPr>
        <w:t xml:space="preserve">spiritueel </w:t>
      </w:r>
      <w:r w:rsidRPr="00A21770">
        <w:rPr>
          <w:rFonts w:ascii="Palatino-Roman" w:hAnsi="Palatino-Roman" w:cs="Palatino-Roman"/>
          <w:color w:val="292526"/>
          <w:sz w:val="24"/>
          <w:szCs w:val="24"/>
        </w:rPr>
        <w:t xml:space="preserve">vermogen. </w:t>
      </w:r>
    </w:p>
    <w:p w:rsidR="0068001B" w:rsidRDefault="0068001B" w:rsidP="003115CF">
      <w:pPr>
        <w:autoSpaceDE w:val="0"/>
        <w:autoSpaceDN w:val="0"/>
        <w:adjustRightInd w:val="0"/>
        <w:spacing w:after="0" w:line="240" w:lineRule="auto"/>
        <w:rPr>
          <w:rFonts w:ascii="Palatino-Roman" w:hAnsi="Palatino-Roman" w:cs="Palatino-Roman"/>
          <w:color w:val="292526"/>
          <w:sz w:val="24"/>
          <w:szCs w:val="24"/>
        </w:rPr>
      </w:pPr>
    </w:p>
    <w:p w:rsidR="0068001B" w:rsidRPr="00A21770" w:rsidRDefault="0068001B" w:rsidP="003115CF">
      <w:pPr>
        <w:autoSpaceDE w:val="0"/>
        <w:autoSpaceDN w:val="0"/>
        <w:adjustRightInd w:val="0"/>
        <w:spacing w:after="0" w:line="240" w:lineRule="auto"/>
        <w:rPr>
          <w:rFonts w:ascii="Times New Roman" w:hAnsi="Times New Roman" w:cs="Times New Roman"/>
          <w:sz w:val="24"/>
          <w:szCs w:val="24"/>
        </w:rPr>
      </w:pPr>
    </w:p>
    <w:p w:rsidR="003115CF" w:rsidRDefault="003115CF" w:rsidP="003115CF">
      <w:pPr>
        <w:pStyle w:val="Geenafstand"/>
        <w:rPr>
          <w:rFonts w:ascii="Times New Roman" w:hAnsi="Times New Roman" w:cs="Times New Roman"/>
          <w:sz w:val="16"/>
          <w:szCs w:val="16"/>
        </w:rPr>
      </w:pPr>
    </w:p>
    <w:p w:rsidR="00381B19" w:rsidRDefault="00381B19" w:rsidP="003115CF">
      <w:pPr>
        <w:pStyle w:val="Geenafstand"/>
        <w:rPr>
          <w:rFonts w:ascii="Times New Roman" w:hAnsi="Times New Roman" w:cs="Times New Roman"/>
          <w:sz w:val="16"/>
          <w:szCs w:val="16"/>
        </w:rPr>
      </w:pPr>
    </w:p>
    <w:p w:rsidR="00381B19" w:rsidRDefault="00381B19" w:rsidP="003115CF">
      <w:pPr>
        <w:pStyle w:val="Geenafstand"/>
        <w:rPr>
          <w:rFonts w:ascii="Times New Roman" w:hAnsi="Times New Roman" w:cs="Times New Roman"/>
          <w:sz w:val="16"/>
          <w:szCs w:val="16"/>
        </w:rPr>
      </w:pPr>
    </w:p>
    <w:p w:rsidR="00381B19" w:rsidRPr="00A21770" w:rsidRDefault="00381B19" w:rsidP="003115CF">
      <w:pPr>
        <w:pStyle w:val="Geenafstand"/>
        <w:rPr>
          <w:rFonts w:ascii="Times New Roman" w:hAnsi="Times New Roman" w:cs="Times New Roman"/>
          <w:sz w:val="16"/>
          <w:szCs w:val="16"/>
        </w:rPr>
      </w:pPr>
    </w:p>
    <w:p w:rsidR="007A4036" w:rsidRPr="007A4036" w:rsidRDefault="007A4036" w:rsidP="007A4036">
      <w:pPr>
        <w:pStyle w:val="Geenafstand"/>
        <w:rPr>
          <w:rFonts w:ascii="Times New Roman" w:hAnsi="Times New Roman" w:cs="Times New Roman"/>
          <w:b/>
          <w:sz w:val="24"/>
          <w:szCs w:val="24"/>
        </w:rPr>
      </w:pPr>
      <w:r w:rsidRPr="007A4036">
        <w:rPr>
          <w:rFonts w:ascii="Times New Roman" w:hAnsi="Times New Roman" w:cs="Times New Roman"/>
          <w:b/>
          <w:sz w:val="24"/>
          <w:szCs w:val="24"/>
        </w:rPr>
        <w:t>Kwaliteitsscholen</w:t>
      </w:r>
    </w:p>
    <w:p w:rsidR="007A4036" w:rsidRDefault="0068001B" w:rsidP="007A4036">
      <w:pPr>
        <w:pStyle w:val="Geenafstand"/>
        <w:rPr>
          <w:rFonts w:ascii="Times New Roman" w:hAnsi="Times New Roman" w:cs="Times New Roman"/>
          <w:sz w:val="24"/>
          <w:szCs w:val="24"/>
        </w:rPr>
      </w:pPr>
      <w:r w:rsidRPr="007A4036">
        <w:rPr>
          <w:rFonts w:ascii="Times New Roman" w:hAnsi="Times New Roman" w:cs="Times New Roman"/>
          <w:sz w:val="24"/>
          <w:szCs w:val="24"/>
        </w:rPr>
        <w:t xml:space="preserve">In Nederland initieerde Huub Vinkenburg de discussie </w:t>
      </w:r>
      <w:r w:rsidR="002E2AFD" w:rsidRPr="007A4036">
        <w:rPr>
          <w:rFonts w:ascii="Times New Roman" w:hAnsi="Times New Roman" w:cs="Times New Roman"/>
          <w:sz w:val="24"/>
          <w:szCs w:val="24"/>
        </w:rPr>
        <w:t xml:space="preserve">over wat hij het vak kwaliteitsmanagement noemt, </w:t>
      </w:r>
      <w:r w:rsidRPr="007A4036">
        <w:rPr>
          <w:rFonts w:ascii="Times New Roman" w:hAnsi="Times New Roman" w:cs="Times New Roman"/>
          <w:sz w:val="24"/>
          <w:szCs w:val="24"/>
        </w:rPr>
        <w:t>aan de hand van kwaliteitsscholen</w:t>
      </w:r>
      <w:r w:rsidR="007A4036" w:rsidRPr="007A4036">
        <w:rPr>
          <w:rFonts w:ascii="Times New Roman" w:hAnsi="Times New Roman" w:cs="Times New Roman"/>
          <w:sz w:val="24"/>
          <w:szCs w:val="24"/>
        </w:rPr>
        <w:t xml:space="preserve"> </w:t>
      </w:r>
      <w:r w:rsidRPr="007A4036">
        <w:rPr>
          <w:rFonts w:ascii="Times New Roman" w:hAnsi="Times New Roman" w:cs="Times New Roman"/>
          <w:sz w:val="24"/>
          <w:szCs w:val="24"/>
        </w:rPr>
        <w:t xml:space="preserve">die zich met name onderscheiden door elkaar in de tijd opvolgende objecten.  Hij spreekt van een Empirische, Normatieve en Reflectieve school. De  </w:t>
      </w:r>
      <w:r w:rsidRPr="007A4036">
        <w:rPr>
          <w:rFonts w:ascii="Times New Roman" w:hAnsi="Times New Roman" w:cs="Times New Roman"/>
          <w:i/>
          <w:sz w:val="24"/>
          <w:szCs w:val="24"/>
        </w:rPr>
        <w:t>Empirische school</w:t>
      </w:r>
      <w:r w:rsidRPr="007A4036">
        <w:rPr>
          <w:rStyle w:val="Eindnootmarkering"/>
          <w:rFonts w:ascii="Times New Roman" w:hAnsi="Times New Roman" w:cs="Times New Roman"/>
          <w:sz w:val="24"/>
          <w:szCs w:val="24"/>
        </w:rPr>
        <w:endnoteReference w:id="1"/>
      </w:r>
      <w:r w:rsidRPr="007A4036">
        <w:rPr>
          <w:rFonts w:ascii="Times New Roman" w:hAnsi="Times New Roman" w:cs="Times New Roman"/>
          <w:sz w:val="24"/>
          <w:szCs w:val="24"/>
        </w:rPr>
        <w:t xml:space="preserve"> propageert kennis van de werkelijkheid (product en proces) te vergaren op grond van concrete, specifieke en actuele erv</w:t>
      </w:r>
      <w:r w:rsidR="00381B19">
        <w:rPr>
          <w:rFonts w:ascii="Times New Roman" w:hAnsi="Times New Roman" w:cs="Times New Roman"/>
          <w:sz w:val="24"/>
          <w:szCs w:val="24"/>
        </w:rPr>
        <w:t xml:space="preserve">aring, zintuiglijke waarneming. </w:t>
      </w:r>
      <w:r w:rsidRPr="007A4036">
        <w:rPr>
          <w:rFonts w:ascii="Times New Roman" w:hAnsi="Times New Roman" w:cs="Times New Roman"/>
          <w:sz w:val="24"/>
          <w:szCs w:val="24"/>
        </w:rPr>
        <w:t xml:space="preserve">De </w:t>
      </w:r>
      <w:r w:rsidRPr="007A4036">
        <w:rPr>
          <w:rFonts w:ascii="Times New Roman" w:hAnsi="Times New Roman" w:cs="Times New Roman"/>
          <w:i/>
          <w:sz w:val="24"/>
          <w:szCs w:val="24"/>
        </w:rPr>
        <w:t>Normatieve school</w:t>
      </w:r>
      <w:r w:rsidRPr="007A4036">
        <w:rPr>
          <w:rStyle w:val="Eindnootmarkering"/>
          <w:rFonts w:ascii="Times New Roman" w:hAnsi="Times New Roman" w:cs="Times New Roman"/>
          <w:i/>
          <w:sz w:val="24"/>
          <w:szCs w:val="24"/>
        </w:rPr>
        <w:endnoteReference w:id="2"/>
      </w:r>
      <w:r w:rsidRPr="007A4036">
        <w:rPr>
          <w:rFonts w:ascii="Times New Roman" w:hAnsi="Times New Roman" w:cs="Times New Roman"/>
          <w:sz w:val="24"/>
          <w:szCs w:val="24"/>
        </w:rPr>
        <w:t xml:space="preserve"> werkt met normen en modellen. Het oordeel over ‘systeem en organisatie’ wordt (deductief) gevormd door te zoeken naar ‘gevallen’ uit de werkelijkheid, die ‘aantonen’ dat aan de eisen kan worden (normen) of is voldaan (modellen). De </w:t>
      </w:r>
      <w:r w:rsidRPr="007A4036">
        <w:rPr>
          <w:rFonts w:ascii="Times New Roman" w:hAnsi="Times New Roman" w:cs="Times New Roman"/>
          <w:i/>
          <w:sz w:val="24"/>
          <w:szCs w:val="24"/>
        </w:rPr>
        <w:t>Reflectieve school</w:t>
      </w:r>
      <w:r w:rsidRPr="007A4036">
        <w:rPr>
          <w:rStyle w:val="Eindnootmarkering"/>
          <w:rFonts w:ascii="Times New Roman" w:hAnsi="Times New Roman" w:cs="Times New Roman"/>
          <w:i/>
          <w:sz w:val="24"/>
          <w:szCs w:val="24"/>
        </w:rPr>
        <w:endnoteReference w:id="3"/>
      </w:r>
      <w:r w:rsidRPr="007A4036">
        <w:rPr>
          <w:rFonts w:ascii="Times New Roman" w:hAnsi="Times New Roman" w:cs="Times New Roman"/>
          <w:sz w:val="24"/>
          <w:szCs w:val="24"/>
        </w:rPr>
        <w:t xml:space="preserve"> gaat ervan </w:t>
      </w:r>
      <w:r w:rsidR="007A4036">
        <w:rPr>
          <w:rFonts w:ascii="Times New Roman" w:hAnsi="Times New Roman" w:cs="Times New Roman"/>
          <w:sz w:val="24"/>
          <w:szCs w:val="24"/>
        </w:rPr>
        <w:t xml:space="preserve">uit </w:t>
      </w:r>
      <w:r w:rsidRPr="007A4036">
        <w:rPr>
          <w:rFonts w:ascii="Times New Roman" w:hAnsi="Times New Roman" w:cs="Times New Roman"/>
          <w:sz w:val="24"/>
          <w:szCs w:val="24"/>
        </w:rPr>
        <w:t>dat ‘de werkelijkheid’ (als complex van producten, processen, systemen, organisaties, personen en relaties) niet bestaat, maar door ‘iedereen’ anders kan worden waargenomen (perceptie) en beschreven (</w:t>
      </w:r>
      <w:r w:rsidRPr="007A4036">
        <w:rPr>
          <w:rFonts w:ascii="Times New Roman" w:hAnsi="Times New Roman" w:cs="Times New Roman"/>
          <w:color w:val="333333"/>
          <w:sz w:val="24"/>
          <w:szCs w:val="24"/>
        </w:rPr>
        <w:t>interpretatie).</w:t>
      </w:r>
      <w:r w:rsidRPr="007A4036">
        <w:rPr>
          <w:rFonts w:ascii="Times New Roman" w:hAnsi="Times New Roman" w:cs="Times New Roman"/>
          <w:sz w:val="24"/>
          <w:szCs w:val="24"/>
        </w:rPr>
        <w:t xml:space="preserve"> </w:t>
      </w:r>
    </w:p>
    <w:p w:rsidR="002E2AFD" w:rsidRPr="007A4036" w:rsidRDefault="0068001B" w:rsidP="007A4036">
      <w:pPr>
        <w:pStyle w:val="Geenafstand"/>
        <w:rPr>
          <w:rFonts w:ascii="Times New Roman" w:hAnsi="Times New Roman" w:cs="Times New Roman"/>
          <w:sz w:val="24"/>
          <w:szCs w:val="24"/>
        </w:rPr>
      </w:pPr>
      <w:r w:rsidRPr="007A4036">
        <w:rPr>
          <w:rFonts w:ascii="Times New Roman" w:hAnsi="Times New Roman" w:cs="Times New Roman"/>
          <w:sz w:val="24"/>
          <w:szCs w:val="24"/>
        </w:rPr>
        <w:t>De relatie tussen de vier perspectieven en de drie scholen van Vinkenburg is niet simpel. Vinkenburg stelt, dat zeker</w:t>
      </w:r>
      <w:r w:rsidR="007A4036">
        <w:rPr>
          <w:rFonts w:ascii="Times New Roman" w:hAnsi="Times New Roman" w:cs="Times New Roman"/>
          <w:sz w:val="24"/>
          <w:szCs w:val="24"/>
        </w:rPr>
        <w:t xml:space="preserve"> </w:t>
      </w:r>
      <w:r w:rsidRPr="007A4036">
        <w:rPr>
          <w:rFonts w:ascii="Times New Roman" w:hAnsi="Times New Roman" w:cs="Times New Roman"/>
          <w:sz w:val="24"/>
          <w:szCs w:val="24"/>
        </w:rPr>
        <w:t xml:space="preserve">de Empirische school maar vaak ook de Normatieve school werken vanuit het beheersingsparadigma. </w:t>
      </w:r>
      <w:r w:rsidR="00396840" w:rsidRPr="007A4036">
        <w:rPr>
          <w:rFonts w:ascii="Times New Roman" w:hAnsi="Times New Roman" w:cs="Times New Roman"/>
          <w:sz w:val="24"/>
          <w:szCs w:val="24"/>
        </w:rPr>
        <w:t xml:space="preserve">Wanneer we een perspectief onderscheiden dat ik continue verbetering genoemd heb, past de Normatieve school daar m.i. in. De Reflectieve school past niet in een van de vier perspectieven. Kenmerkend is juist dat de kwaliteitsdeskundige binnen de school eigen keuzes kan maken. Dat leidt Vinkenburg tot de uitspraak, dat </w:t>
      </w:r>
      <w:r w:rsidRPr="007A4036">
        <w:rPr>
          <w:rFonts w:ascii="Times New Roman" w:hAnsi="Times New Roman" w:cs="Times New Roman"/>
          <w:sz w:val="24"/>
          <w:szCs w:val="24"/>
        </w:rPr>
        <w:t>w</w:t>
      </w:r>
      <w:r w:rsidR="003C1E66" w:rsidRPr="007A4036">
        <w:rPr>
          <w:rFonts w:ascii="Times New Roman" w:hAnsi="Times New Roman" w:cs="Times New Roman"/>
          <w:sz w:val="24"/>
          <w:szCs w:val="24"/>
        </w:rPr>
        <w:t xml:space="preserve">ie veronderstelt dat de Reflectieve school werkt vanuit het betrokkenheidsparadigma, </w:t>
      </w:r>
      <w:r w:rsidRPr="007A4036">
        <w:rPr>
          <w:rFonts w:ascii="Times New Roman" w:hAnsi="Times New Roman" w:cs="Times New Roman"/>
          <w:sz w:val="24"/>
          <w:szCs w:val="24"/>
        </w:rPr>
        <w:t>“</w:t>
      </w:r>
      <w:r w:rsidR="003C1E66" w:rsidRPr="007A4036">
        <w:rPr>
          <w:rFonts w:ascii="Times New Roman" w:hAnsi="Times New Roman" w:cs="Times New Roman"/>
          <w:sz w:val="24"/>
          <w:szCs w:val="24"/>
        </w:rPr>
        <w:t>niet bij voorbaat gelijk</w:t>
      </w:r>
      <w:r w:rsidR="00396840" w:rsidRPr="007A4036">
        <w:rPr>
          <w:rFonts w:ascii="Times New Roman" w:hAnsi="Times New Roman" w:cs="Times New Roman"/>
          <w:sz w:val="24"/>
          <w:szCs w:val="24"/>
        </w:rPr>
        <w:t xml:space="preserve"> heeft</w:t>
      </w:r>
      <w:r w:rsidRPr="007A4036">
        <w:rPr>
          <w:rFonts w:ascii="Times New Roman" w:hAnsi="Times New Roman" w:cs="Times New Roman"/>
          <w:sz w:val="24"/>
          <w:szCs w:val="24"/>
        </w:rPr>
        <w:t>”</w:t>
      </w:r>
      <w:r w:rsidR="003C1E66" w:rsidRPr="007A4036">
        <w:rPr>
          <w:rFonts w:ascii="Times New Roman" w:hAnsi="Times New Roman" w:cs="Times New Roman"/>
          <w:sz w:val="24"/>
          <w:szCs w:val="24"/>
        </w:rPr>
        <w:t xml:space="preserve">. </w:t>
      </w:r>
      <w:r w:rsidR="00396840" w:rsidRPr="007A4036">
        <w:rPr>
          <w:rFonts w:ascii="Times New Roman" w:hAnsi="Times New Roman" w:cs="Times New Roman"/>
          <w:sz w:val="24"/>
          <w:szCs w:val="24"/>
        </w:rPr>
        <w:t xml:space="preserve">In een artikel in Sigma bepleitte ik dat er een vierde school is, </w:t>
      </w:r>
      <w:r w:rsidR="007A4036" w:rsidRPr="007A4036">
        <w:rPr>
          <w:rFonts w:ascii="Times New Roman" w:hAnsi="Times New Roman" w:cs="Times New Roman"/>
          <w:sz w:val="24"/>
          <w:szCs w:val="24"/>
        </w:rPr>
        <w:t xml:space="preserve">die ik de contextuele school genoemd heb. </w:t>
      </w:r>
      <w:r w:rsidR="007A4036">
        <w:rPr>
          <w:rFonts w:ascii="Times New Roman" w:hAnsi="Times New Roman" w:cs="Times New Roman"/>
          <w:sz w:val="24"/>
          <w:szCs w:val="24"/>
        </w:rPr>
        <w:t>Haar</w:t>
      </w:r>
      <w:r w:rsidR="00396840" w:rsidRPr="007A4036">
        <w:rPr>
          <w:rFonts w:ascii="Times New Roman" w:hAnsi="Times New Roman" w:cs="Times New Roman"/>
          <w:sz w:val="24"/>
          <w:szCs w:val="24"/>
        </w:rPr>
        <w:t xml:space="preserve"> object </w:t>
      </w:r>
      <w:r w:rsidR="007A4036">
        <w:rPr>
          <w:rFonts w:ascii="Times New Roman" w:hAnsi="Times New Roman" w:cs="Times New Roman"/>
          <w:sz w:val="24"/>
          <w:szCs w:val="24"/>
        </w:rPr>
        <w:t xml:space="preserve">is </w:t>
      </w:r>
      <w:r w:rsidR="00396840" w:rsidRPr="007A4036">
        <w:rPr>
          <w:rFonts w:ascii="Times New Roman" w:hAnsi="Times New Roman" w:cs="Times New Roman"/>
          <w:sz w:val="24"/>
          <w:szCs w:val="24"/>
        </w:rPr>
        <w:t>de</w:t>
      </w:r>
      <w:r w:rsidR="007A4036">
        <w:rPr>
          <w:rFonts w:ascii="Times New Roman" w:hAnsi="Times New Roman" w:cs="Times New Roman"/>
          <w:sz w:val="24"/>
          <w:szCs w:val="24"/>
        </w:rPr>
        <w:t xml:space="preserve"> organisatie in haar context.</w:t>
      </w:r>
      <w:r w:rsidR="00396840" w:rsidRPr="007A4036">
        <w:rPr>
          <w:rFonts w:ascii="Times New Roman" w:hAnsi="Times New Roman" w:cs="Times New Roman"/>
          <w:sz w:val="24"/>
          <w:szCs w:val="24"/>
        </w:rPr>
        <w:t xml:space="preserve"> Deze past binnen het perspectief van transformatie.</w:t>
      </w:r>
      <w:r w:rsidR="002E2AFD" w:rsidRPr="007A4036">
        <w:rPr>
          <w:rFonts w:ascii="Times New Roman" w:hAnsi="Times New Roman" w:cs="Times New Roman"/>
          <w:sz w:val="24"/>
          <w:szCs w:val="24"/>
        </w:rPr>
        <w:t xml:space="preserve"> Samengevat leidt dat tot het overzicht (tabel 1).</w:t>
      </w:r>
    </w:p>
    <w:p w:rsidR="003115CF" w:rsidRDefault="003115CF" w:rsidP="003115CF">
      <w:pPr>
        <w:pStyle w:val="Geenafstand"/>
        <w:rPr>
          <w:rFonts w:ascii="Times New Roman" w:hAnsi="Times New Roman" w:cs="Times New Roman"/>
          <w:b/>
          <w:sz w:val="16"/>
          <w:szCs w:val="16"/>
        </w:rPr>
      </w:pPr>
    </w:p>
    <w:p w:rsidR="00506D27" w:rsidRPr="00A21770" w:rsidRDefault="00506D27" w:rsidP="003115CF">
      <w:pPr>
        <w:pStyle w:val="Geenafstand"/>
        <w:rPr>
          <w:rFonts w:ascii="Times New Roman" w:hAnsi="Times New Roman" w:cs="Times New Roman"/>
          <w:b/>
          <w:sz w:val="16"/>
          <w:szCs w:val="16"/>
        </w:rPr>
      </w:pPr>
    </w:p>
    <w:p w:rsidR="003115CF" w:rsidRPr="003115CF" w:rsidRDefault="003115CF" w:rsidP="003115CF">
      <w:pPr>
        <w:pStyle w:val="Geenafstand"/>
        <w:rPr>
          <w:rFonts w:ascii="Times New Roman" w:hAnsi="Times New Roman" w:cs="Times New Roman"/>
          <w:b/>
          <w:color w:val="FF0000"/>
          <w:sz w:val="24"/>
          <w:szCs w:val="24"/>
        </w:rPr>
      </w:pPr>
    </w:p>
    <w:p w:rsidR="003115CF" w:rsidRPr="003115CF" w:rsidRDefault="003115CF" w:rsidP="003115CF">
      <w:pPr>
        <w:pStyle w:val="Geenafstand"/>
        <w:rPr>
          <w:rFonts w:ascii="Times New Roman" w:hAnsi="Times New Roman" w:cs="Times New Roman"/>
          <w:b/>
          <w:sz w:val="16"/>
          <w:szCs w:val="16"/>
        </w:rPr>
      </w:pPr>
    </w:p>
    <w:tbl>
      <w:tblPr>
        <w:tblpPr w:leftFromText="141" w:rightFromText="141" w:bottomFromText="200" w:vertAnchor="text" w:horzAnchor="margin" w:tblpXSpec="center" w:tblpY="-230"/>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2127"/>
        <w:gridCol w:w="1842"/>
        <w:gridCol w:w="1985"/>
      </w:tblGrid>
      <w:tr w:rsidR="003115CF" w:rsidRPr="00DE235C" w:rsidTr="003E1FE1">
        <w:trPr>
          <w:trHeight w:val="416"/>
        </w:trPr>
        <w:tc>
          <w:tcPr>
            <w:tcW w:w="1668" w:type="dxa"/>
          </w:tcPr>
          <w:p w:rsidR="003115CF" w:rsidRPr="007A4036" w:rsidRDefault="003E1FE1" w:rsidP="003115CF">
            <w:pPr>
              <w:pStyle w:val="Geenafstand"/>
              <w:spacing w:line="276" w:lineRule="auto"/>
              <w:rPr>
                <w:rFonts w:ascii="Times New Roman" w:hAnsi="Times New Roman" w:cs="Times New Roman"/>
                <w:b/>
                <w:bCs/>
                <w:i/>
                <w:iCs/>
                <w:sz w:val="16"/>
                <w:szCs w:val="16"/>
              </w:rPr>
            </w:pPr>
            <w:r w:rsidRPr="007A4036">
              <w:rPr>
                <w:rFonts w:ascii="Times New Roman" w:hAnsi="Times New Roman" w:cs="Times New Roman"/>
                <w:b/>
                <w:bCs/>
                <w:i/>
                <w:iCs/>
                <w:sz w:val="16"/>
                <w:szCs w:val="16"/>
              </w:rPr>
              <w:t>Visie op KM</w:t>
            </w:r>
          </w:p>
        </w:tc>
        <w:tc>
          <w:tcPr>
            <w:tcW w:w="1842" w:type="dxa"/>
          </w:tcPr>
          <w:p w:rsidR="003115CF" w:rsidRPr="007A4036" w:rsidRDefault="003E1FE1" w:rsidP="003115CF">
            <w:pPr>
              <w:pStyle w:val="Geenafstand"/>
              <w:spacing w:line="276" w:lineRule="auto"/>
              <w:rPr>
                <w:rFonts w:ascii="Times New Roman" w:hAnsi="Times New Roman" w:cs="Times New Roman"/>
                <w:b/>
                <w:bCs/>
                <w:i/>
                <w:iCs/>
                <w:sz w:val="16"/>
                <w:szCs w:val="16"/>
              </w:rPr>
            </w:pPr>
            <w:r w:rsidRPr="007A4036">
              <w:rPr>
                <w:rFonts w:ascii="Times New Roman" w:hAnsi="Times New Roman" w:cs="Times New Roman"/>
                <w:b/>
                <w:bCs/>
                <w:i/>
                <w:iCs/>
                <w:sz w:val="16"/>
                <w:szCs w:val="16"/>
              </w:rPr>
              <w:t>Beheersing</w:t>
            </w:r>
          </w:p>
        </w:tc>
        <w:tc>
          <w:tcPr>
            <w:tcW w:w="2127" w:type="dxa"/>
          </w:tcPr>
          <w:p w:rsidR="003115CF" w:rsidRPr="007A4036" w:rsidRDefault="003E1FE1" w:rsidP="003115CF">
            <w:pPr>
              <w:pStyle w:val="Geenafstand"/>
              <w:spacing w:line="276" w:lineRule="auto"/>
              <w:rPr>
                <w:rFonts w:ascii="Times New Roman" w:hAnsi="Times New Roman" w:cs="Times New Roman"/>
                <w:b/>
                <w:bCs/>
                <w:i/>
                <w:iCs/>
                <w:sz w:val="16"/>
                <w:szCs w:val="16"/>
              </w:rPr>
            </w:pPr>
            <w:r w:rsidRPr="007A4036">
              <w:rPr>
                <w:rFonts w:ascii="Times New Roman" w:hAnsi="Times New Roman" w:cs="Times New Roman"/>
                <w:b/>
                <w:bCs/>
                <w:i/>
                <w:iCs/>
                <w:sz w:val="16"/>
                <w:szCs w:val="16"/>
              </w:rPr>
              <w:t>Continue verbetering</w:t>
            </w:r>
          </w:p>
        </w:tc>
        <w:tc>
          <w:tcPr>
            <w:tcW w:w="1842" w:type="dxa"/>
          </w:tcPr>
          <w:p w:rsidR="003115CF" w:rsidRPr="007A4036" w:rsidRDefault="003E1FE1" w:rsidP="003115CF">
            <w:pPr>
              <w:pStyle w:val="Geenafstand"/>
              <w:spacing w:line="276" w:lineRule="auto"/>
              <w:rPr>
                <w:rFonts w:ascii="Times New Roman" w:hAnsi="Times New Roman" w:cs="Times New Roman"/>
                <w:b/>
                <w:bCs/>
                <w:i/>
                <w:iCs/>
                <w:sz w:val="16"/>
                <w:szCs w:val="16"/>
              </w:rPr>
            </w:pPr>
            <w:r w:rsidRPr="007A4036">
              <w:rPr>
                <w:rFonts w:ascii="Times New Roman" w:hAnsi="Times New Roman" w:cs="Times New Roman"/>
                <w:b/>
                <w:bCs/>
                <w:i/>
                <w:iCs/>
                <w:sz w:val="16"/>
                <w:szCs w:val="16"/>
              </w:rPr>
              <w:t>Betrokkenheid</w:t>
            </w:r>
          </w:p>
        </w:tc>
        <w:tc>
          <w:tcPr>
            <w:tcW w:w="1985" w:type="dxa"/>
          </w:tcPr>
          <w:p w:rsidR="003115CF" w:rsidRPr="007A4036" w:rsidRDefault="00396840" w:rsidP="003115CF">
            <w:pPr>
              <w:pStyle w:val="Geenafstand"/>
              <w:spacing w:line="276" w:lineRule="auto"/>
              <w:rPr>
                <w:rFonts w:ascii="Times New Roman" w:hAnsi="Times New Roman" w:cs="Times New Roman"/>
                <w:b/>
                <w:bCs/>
                <w:i/>
                <w:iCs/>
                <w:sz w:val="16"/>
                <w:szCs w:val="16"/>
              </w:rPr>
            </w:pPr>
            <w:r w:rsidRPr="007A4036">
              <w:rPr>
                <w:rFonts w:ascii="Times New Roman" w:hAnsi="Times New Roman" w:cs="Times New Roman"/>
                <w:b/>
                <w:bCs/>
                <w:i/>
                <w:iCs/>
                <w:sz w:val="16"/>
                <w:szCs w:val="16"/>
              </w:rPr>
              <w:t>Transformatie</w:t>
            </w:r>
          </w:p>
        </w:tc>
      </w:tr>
      <w:tr w:rsidR="003115CF" w:rsidRPr="00DE235C" w:rsidTr="003E1FE1">
        <w:trPr>
          <w:trHeight w:val="275"/>
        </w:trPr>
        <w:tc>
          <w:tcPr>
            <w:tcW w:w="7479" w:type="dxa"/>
            <w:gridSpan w:val="4"/>
          </w:tcPr>
          <w:p w:rsidR="003115CF" w:rsidRPr="007A4036" w:rsidRDefault="003E1FE1" w:rsidP="003115CF">
            <w:pPr>
              <w:pStyle w:val="Geenafstand"/>
              <w:spacing w:line="276" w:lineRule="auto"/>
              <w:rPr>
                <w:rFonts w:ascii="Times New Roman" w:hAnsi="Times New Roman" w:cs="Times New Roman"/>
                <w:sz w:val="16"/>
                <w:szCs w:val="16"/>
              </w:rPr>
            </w:pPr>
            <w:r w:rsidRPr="007A4036">
              <w:rPr>
                <w:rFonts w:ascii="Times New Roman" w:hAnsi="Times New Roman" w:cs="Times New Roman"/>
                <w:b/>
                <w:i/>
                <w:iCs/>
                <w:sz w:val="16"/>
                <w:szCs w:val="16"/>
              </w:rPr>
              <w:t>Kenmerken</w:t>
            </w:r>
          </w:p>
        </w:tc>
        <w:tc>
          <w:tcPr>
            <w:tcW w:w="1985" w:type="dxa"/>
          </w:tcPr>
          <w:p w:rsidR="003115CF" w:rsidRPr="007A4036" w:rsidRDefault="003115CF" w:rsidP="003115CF">
            <w:pPr>
              <w:pStyle w:val="Geenafstand"/>
              <w:spacing w:line="276" w:lineRule="auto"/>
              <w:rPr>
                <w:rFonts w:ascii="Times New Roman" w:hAnsi="Times New Roman" w:cs="Times New Roman"/>
                <w:b/>
                <w:i/>
                <w:iCs/>
                <w:sz w:val="16"/>
                <w:szCs w:val="16"/>
              </w:rPr>
            </w:pPr>
          </w:p>
        </w:tc>
      </w:tr>
      <w:tr w:rsidR="003115CF" w:rsidRPr="00A21770" w:rsidTr="003E1FE1">
        <w:trPr>
          <w:trHeight w:val="275"/>
        </w:trPr>
        <w:tc>
          <w:tcPr>
            <w:tcW w:w="1668" w:type="dxa"/>
          </w:tcPr>
          <w:p w:rsidR="003115CF" w:rsidRPr="007A4036" w:rsidRDefault="003115CF" w:rsidP="003115CF">
            <w:pPr>
              <w:pStyle w:val="Geenafstand"/>
              <w:spacing w:line="276" w:lineRule="auto"/>
              <w:rPr>
                <w:rFonts w:ascii="Times New Roman" w:hAnsi="Times New Roman" w:cs="Times New Roman"/>
                <w:i/>
                <w:iCs/>
                <w:sz w:val="16"/>
                <w:szCs w:val="16"/>
              </w:rPr>
            </w:pPr>
            <w:r w:rsidRPr="007A4036">
              <w:rPr>
                <w:rFonts w:ascii="Times New Roman" w:hAnsi="Times New Roman" w:cs="Times New Roman"/>
                <w:i/>
                <w:iCs/>
                <w:sz w:val="16"/>
                <w:szCs w:val="16"/>
              </w:rPr>
              <w:t>Object</w:t>
            </w:r>
          </w:p>
        </w:tc>
        <w:tc>
          <w:tcPr>
            <w:tcW w:w="1842" w:type="dxa"/>
          </w:tcPr>
          <w:p w:rsidR="003115CF" w:rsidRPr="007A4036" w:rsidRDefault="00A21770" w:rsidP="003115CF">
            <w:pPr>
              <w:pStyle w:val="Geenafstand"/>
              <w:spacing w:line="276" w:lineRule="auto"/>
              <w:rPr>
                <w:rFonts w:ascii="Times New Roman" w:hAnsi="Times New Roman" w:cs="Times New Roman"/>
                <w:sz w:val="16"/>
                <w:szCs w:val="16"/>
              </w:rPr>
            </w:pPr>
            <w:r w:rsidRPr="007A4036">
              <w:rPr>
                <w:rFonts w:ascii="Times New Roman" w:hAnsi="Times New Roman" w:cs="Times New Roman"/>
                <w:sz w:val="16"/>
                <w:szCs w:val="16"/>
              </w:rPr>
              <w:t>Product/Proces</w:t>
            </w:r>
          </w:p>
        </w:tc>
        <w:tc>
          <w:tcPr>
            <w:tcW w:w="2127" w:type="dxa"/>
          </w:tcPr>
          <w:p w:rsidR="003115CF" w:rsidRPr="007A4036" w:rsidRDefault="00A21770" w:rsidP="003115CF">
            <w:pPr>
              <w:pStyle w:val="Geenafstand"/>
              <w:spacing w:line="276" w:lineRule="auto"/>
              <w:rPr>
                <w:rFonts w:ascii="Times New Roman" w:hAnsi="Times New Roman" w:cs="Times New Roman"/>
                <w:sz w:val="16"/>
                <w:szCs w:val="16"/>
              </w:rPr>
            </w:pPr>
            <w:r w:rsidRPr="007A4036">
              <w:rPr>
                <w:rFonts w:ascii="Times New Roman" w:hAnsi="Times New Roman" w:cs="Times New Roman"/>
                <w:sz w:val="16"/>
                <w:szCs w:val="16"/>
              </w:rPr>
              <w:t>Organisatie</w:t>
            </w:r>
          </w:p>
        </w:tc>
        <w:tc>
          <w:tcPr>
            <w:tcW w:w="1842" w:type="dxa"/>
          </w:tcPr>
          <w:p w:rsidR="003115CF" w:rsidRPr="00DE235C" w:rsidRDefault="00A21770" w:rsidP="003115CF">
            <w:pPr>
              <w:pStyle w:val="Geenafstand"/>
              <w:spacing w:line="276" w:lineRule="auto"/>
              <w:rPr>
                <w:rFonts w:ascii="Times New Roman" w:hAnsi="Times New Roman" w:cs="Times New Roman"/>
                <w:sz w:val="16"/>
                <w:szCs w:val="16"/>
                <w:lang w:val="en-GB"/>
              </w:rPr>
            </w:pPr>
            <w:r w:rsidRPr="007A4036">
              <w:rPr>
                <w:rFonts w:ascii="Times New Roman" w:hAnsi="Times New Roman" w:cs="Times New Roman"/>
                <w:sz w:val="16"/>
                <w:szCs w:val="16"/>
              </w:rPr>
              <w:t>De m</w:t>
            </w:r>
            <w:proofErr w:type="spellStart"/>
            <w:r>
              <w:rPr>
                <w:rFonts w:ascii="Times New Roman" w:hAnsi="Times New Roman" w:cs="Times New Roman"/>
                <w:sz w:val="16"/>
                <w:szCs w:val="16"/>
                <w:lang w:val="en-GB"/>
              </w:rPr>
              <w:t>enselijke</w:t>
            </w:r>
            <w:proofErr w:type="spellEnd"/>
            <w:r>
              <w:rPr>
                <w:rFonts w:ascii="Times New Roman" w:hAnsi="Times New Roman" w:cs="Times New Roman"/>
                <w:sz w:val="16"/>
                <w:szCs w:val="16"/>
                <w:lang w:val="en-GB"/>
              </w:rPr>
              <w:t xml:space="preserve"> factor</w:t>
            </w:r>
          </w:p>
        </w:tc>
        <w:tc>
          <w:tcPr>
            <w:tcW w:w="1985" w:type="dxa"/>
          </w:tcPr>
          <w:p w:rsidR="003115CF" w:rsidRPr="00A21770" w:rsidRDefault="00A21770" w:rsidP="00A21770">
            <w:pPr>
              <w:pStyle w:val="Geenafstand"/>
              <w:spacing w:line="276" w:lineRule="auto"/>
              <w:rPr>
                <w:rFonts w:ascii="Times New Roman" w:hAnsi="Times New Roman" w:cs="Times New Roman"/>
                <w:sz w:val="16"/>
                <w:szCs w:val="16"/>
              </w:rPr>
            </w:pPr>
            <w:r w:rsidRPr="00A21770">
              <w:rPr>
                <w:rFonts w:ascii="Times New Roman" w:hAnsi="Times New Roman" w:cs="Times New Roman"/>
                <w:sz w:val="16"/>
                <w:szCs w:val="16"/>
              </w:rPr>
              <w:t>Product, proces, organisatie</w:t>
            </w:r>
            <w:r>
              <w:rPr>
                <w:rFonts w:ascii="Times New Roman" w:hAnsi="Times New Roman" w:cs="Times New Roman"/>
                <w:sz w:val="16"/>
                <w:szCs w:val="16"/>
              </w:rPr>
              <w:t xml:space="preserve"> en</w:t>
            </w:r>
            <w:r w:rsidR="003115CF" w:rsidRPr="00A21770">
              <w:rPr>
                <w:rFonts w:ascii="Times New Roman" w:hAnsi="Times New Roman" w:cs="Times New Roman"/>
                <w:sz w:val="16"/>
                <w:szCs w:val="16"/>
              </w:rPr>
              <w:t xml:space="preserve"> </w:t>
            </w:r>
            <w:r w:rsidRPr="00A21770">
              <w:rPr>
                <w:rFonts w:ascii="Times New Roman" w:hAnsi="Times New Roman" w:cs="Times New Roman"/>
                <w:sz w:val="16"/>
                <w:szCs w:val="16"/>
              </w:rPr>
              <w:t>mens in de context</w:t>
            </w:r>
          </w:p>
        </w:tc>
      </w:tr>
      <w:tr w:rsidR="003115CF" w:rsidRPr="00D044AB" w:rsidTr="003E1FE1">
        <w:tc>
          <w:tcPr>
            <w:tcW w:w="1668" w:type="dxa"/>
          </w:tcPr>
          <w:p w:rsidR="003115CF" w:rsidRPr="00DE235C" w:rsidRDefault="003115CF" w:rsidP="003115CF">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Quality =</w:t>
            </w:r>
          </w:p>
        </w:tc>
        <w:tc>
          <w:tcPr>
            <w:tcW w:w="1842" w:type="dxa"/>
          </w:tcPr>
          <w:p w:rsidR="003115CF" w:rsidRPr="00DE235C" w:rsidRDefault="003115CF" w:rsidP="003115CF">
            <w:pPr>
              <w:spacing w:after="0" w:line="240"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Fitness for use</w:t>
            </w:r>
          </w:p>
          <w:p w:rsidR="003115CF" w:rsidRPr="00DE235C" w:rsidRDefault="003115CF" w:rsidP="003115CF">
            <w:pPr>
              <w:spacing w:after="0" w:line="240" w:lineRule="auto"/>
              <w:rPr>
                <w:rFonts w:ascii="Times New Roman" w:hAnsi="Times New Roman" w:cs="Times New Roman"/>
                <w:i/>
                <w:iCs/>
                <w:sz w:val="16"/>
                <w:szCs w:val="16"/>
                <w:lang w:val="en-GB"/>
              </w:rPr>
            </w:pPr>
            <w:r>
              <w:rPr>
                <w:rFonts w:ascii="Times New Roman" w:hAnsi="Times New Roman" w:cs="Times New Roman"/>
                <w:sz w:val="16"/>
                <w:szCs w:val="16"/>
                <w:lang w:val="en-GB"/>
              </w:rPr>
              <w:t>(</w:t>
            </w:r>
            <w:proofErr w:type="spellStart"/>
            <w:r>
              <w:rPr>
                <w:rFonts w:ascii="Times New Roman" w:hAnsi="Times New Roman" w:cs="Times New Roman"/>
                <w:sz w:val="16"/>
                <w:szCs w:val="16"/>
                <w:lang w:val="en-GB"/>
              </w:rPr>
              <w:t>Juran</w:t>
            </w:r>
            <w:proofErr w:type="spellEnd"/>
            <w:r w:rsidRPr="00DE235C">
              <w:rPr>
                <w:rFonts w:ascii="Times New Roman" w:hAnsi="Times New Roman" w:cs="Times New Roman"/>
                <w:sz w:val="16"/>
                <w:szCs w:val="16"/>
                <w:lang w:val="en-GB"/>
              </w:rPr>
              <w:t>)</w:t>
            </w:r>
          </w:p>
        </w:tc>
        <w:tc>
          <w:tcPr>
            <w:tcW w:w="2127"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Stakeholders value</w:t>
            </w:r>
          </w:p>
          <w:p w:rsidR="003115CF" w:rsidRPr="00DE235C" w:rsidRDefault="003115CF" w:rsidP="003115CF">
            <w:pPr>
              <w:pStyle w:val="Geenafstand"/>
              <w:spacing w:line="276" w:lineRule="auto"/>
              <w:rPr>
                <w:rFonts w:ascii="Times New Roman" w:hAnsi="Times New Roman" w:cs="Times New Roman"/>
                <w:i/>
                <w:iCs/>
                <w:sz w:val="16"/>
                <w:szCs w:val="16"/>
                <w:lang w:val="en-GB"/>
              </w:rPr>
            </w:pP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A cultural change process</w:t>
            </w:r>
            <w:r w:rsidRPr="00DE235C">
              <w:rPr>
                <w:rFonts w:ascii="Times New Roman" w:hAnsi="Times New Roman" w:cs="Times New Roman"/>
                <w:sz w:val="16"/>
                <w:szCs w:val="16"/>
                <w:lang w:val="en-GB"/>
              </w:rPr>
              <w:t xml:space="preserve">       </w:t>
            </w:r>
          </w:p>
        </w:tc>
        <w:tc>
          <w:tcPr>
            <w:tcW w:w="1985" w:type="dxa"/>
          </w:tcPr>
          <w:p w:rsidR="003115CF"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Transformation</w:t>
            </w:r>
          </w:p>
        </w:tc>
      </w:tr>
      <w:tr w:rsidR="003115CF" w:rsidRPr="00260C5A" w:rsidTr="003E1FE1">
        <w:tc>
          <w:tcPr>
            <w:tcW w:w="1668" w:type="dxa"/>
          </w:tcPr>
          <w:p w:rsidR="003115CF" w:rsidRPr="00DE235C" w:rsidRDefault="003C1E66" w:rsidP="003C1E66">
            <w:pPr>
              <w:pStyle w:val="Geenafstand"/>
              <w:spacing w:line="276" w:lineRule="auto"/>
              <w:rPr>
                <w:rFonts w:ascii="Times New Roman" w:hAnsi="Times New Roman" w:cs="Times New Roman"/>
                <w:i/>
                <w:iCs/>
                <w:sz w:val="16"/>
                <w:szCs w:val="16"/>
                <w:lang w:val="en-GB"/>
              </w:rPr>
            </w:pPr>
            <w:proofErr w:type="spellStart"/>
            <w:r>
              <w:rPr>
                <w:rFonts w:ascii="Times New Roman" w:hAnsi="Times New Roman" w:cs="Times New Roman"/>
                <w:i/>
                <w:iCs/>
                <w:sz w:val="16"/>
                <w:szCs w:val="16"/>
                <w:lang w:val="en-GB"/>
              </w:rPr>
              <w:t>Kwaliteit</w:t>
            </w:r>
            <w:proofErr w:type="spellEnd"/>
            <w:r>
              <w:rPr>
                <w:rFonts w:ascii="Times New Roman" w:hAnsi="Times New Roman" w:cs="Times New Roman"/>
                <w:i/>
                <w:iCs/>
                <w:sz w:val="16"/>
                <w:szCs w:val="16"/>
                <w:lang w:val="en-GB"/>
              </w:rPr>
              <w:t xml:space="preserve"> </w:t>
            </w:r>
            <w:proofErr w:type="spellStart"/>
            <w:r>
              <w:rPr>
                <w:rFonts w:ascii="Times New Roman" w:hAnsi="Times New Roman" w:cs="Times New Roman"/>
                <w:i/>
                <w:iCs/>
                <w:sz w:val="16"/>
                <w:szCs w:val="16"/>
                <w:lang w:val="en-GB"/>
              </w:rPr>
              <w:t>adagium</w:t>
            </w:r>
            <w:proofErr w:type="spellEnd"/>
          </w:p>
        </w:tc>
        <w:tc>
          <w:tcPr>
            <w:tcW w:w="1842" w:type="dxa"/>
          </w:tcPr>
          <w:p w:rsidR="003115CF" w:rsidRPr="00DE235C" w:rsidRDefault="003C1E66"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Meten</w:t>
            </w:r>
            <w:proofErr w:type="spellEnd"/>
            <w:r>
              <w:rPr>
                <w:rFonts w:ascii="Times New Roman" w:hAnsi="Times New Roman" w:cs="Times New Roman"/>
                <w:sz w:val="16"/>
                <w:szCs w:val="16"/>
                <w:lang w:val="en-GB"/>
              </w:rPr>
              <w:t xml:space="preserve"> is </w:t>
            </w:r>
            <w:proofErr w:type="spellStart"/>
            <w:r>
              <w:rPr>
                <w:rFonts w:ascii="Times New Roman" w:hAnsi="Times New Roman" w:cs="Times New Roman"/>
                <w:sz w:val="16"/>
                <w:szCs w:val="16"/>
                <w:lang w:val="en-GB"/>
              </w:rPr>
              <w:t>weten</w:t>
            </w:r>
            <w:proofErr w:type="spellEnd"/>
          </w:p>
        </w:tc>
        <w:tc>
          <w:tcPr>
            <w:tcW w:w="2127"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Satisfy or delight </w:t>
            </w:r>
            <w:proofErr w:type="spellStart"/>
            <w:r w:rsidRPr="00DE235C">
              <w:rPr>
                <w:rFonts w:ascii="Times New Roman" w:hAnsi="Times New Roman" w:cs="Times New Roman"/>
                <w:sz w:val="16"/>
                <w:szCs w:val="16"/>
                <w:lang w:val="en-GB"/>
              </w:rPr>
              <w:t>customers</w:t>
            </w:r>
            <w:proofErr w:type="spellEnd"/>
            <w:r w:rsidRPr="00DE235C">
              <w:rPr>
                <w:rFonts w:ascii="Times New Roman" w:hAnsi="Times New Roman" w:cs="Times New Roman"/>
                <w:sz w:val="16"/>
                <w:szCs w:val="16"/>
                <w:lang w:val="en-GB"/>
              </w:rPr>
              <w:t xml:space="preserve"> expectations</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Optimize interaction between all stakeholders</w:t>
            </w:r>
          </w:p>
        </w:tc>
        <w:tc>
          <w:tcPr>
            <w:tcW w:w="1985"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Adjusting to the context</w:t>
            </w:r>
          </w:p>
        </w:tc>
      </w:tr>
      <w:tr w:rsidR="003115CF" w:rsidRPr="00DE235C" w:rsidTr="003E1FE1">
        <w:tc>
          <w:tcPr>
            <w:tcW w:w="7479" w:type="dxa"/>
            <w:gridSpan w:val="4"/>
          </w:tcPr>
          <w:p w:rsidR="003115CF" w:rsidRPr="00DE235C" w:rsidRDefault="003E1FE1" w:rsidP="003115CF">
            <w:pPr>
              <w:pStyle w:val="Geenafstand"/>
              <w:spacing w:line="276" w:lineRule="auto"/>
              <w:rPr>
                <w:rFonts w:ascii="Times New Roman" w:hAnsi="Times New Roman" w:cs="Times New Roman"/>
                <w:b/>
                <w:sz w:val="16"/>
                <w:szCs w:val="16"/>
                <w:lang w:val="en-GB"/>
              </w:rPr>
            </w:pPr>
            <w:proofErr w:type="spellStart"/>
            <w:r>
              <w:rPr>
                <w:rFonts w:ascii="Times New Roman" w:hAnsi="Times New Roman" w:cs="Times New Roman"/>
                <w:b/>
                <w:i/>
                <w:iCs/>
                <w:sz w:val="16"/>
                <w:szCs w:val="16"/>
                <w:lang w:val="en-GB"/>
              </w:rPr>
              <w:t>Theoretische</w:t>
            </w:r>
            <w:proofErr w:type="spellEnd"/>
            <w:r>
              <w:rPr>
                <w:rFonts w:ascii="Times New Roman" w:hAnsi="Times New Roman" w:cs="Times New Roman"/>
                <w:b/>
                <w:i/>
                <w:iCs/>
                <w:sz w:val="16"/>
                <w:szCs w:val="16"/>
                <w:lang w:val="en-GB"/>
              </w:rPr>
              <w:t xml:space="preserve"> </w:t>
            </w:r>
            <w:proofErr w:type="spellStart"/>
            <w:r>
              <w:rPr>
                <w:rFonts w:ascii="Times New Roman" w:hAnsi="Times New Roman" w:cs="Times New Roman"/>
                <w:b/>
                <w:i/>
                <w:iCs/>
                <w:sz w:val="16"/>
                <w:szCs w:val="16"/>
                <w:lang w:val="en-GB"/>
              </w:rPr>
              <w:t>concepten</w:t>
            </w:r>
            <w:proofErr w:type="spellEnd"/>
          </w:p>
        </w:tc>
        <w:tc>
          <w:tcPr>
            <w:tcW w:w="1985" w:type="dxa"/>
          </w:tcPr>
          <w:p w:rsidR="003115CF" w:rsidRPr="00DE235C" w:rsidRDefault="003115CF" w:rsidP="003115CF">
            <w:pPr>
              <w:pStyle w:val="Geenafstand"/>
              <w:spacing w:line="276" w:lineRule="auto"/>
              <w:rPr>
                <w:rFonts w:ascii="Times New Roman" w:hAnsi="Times New Roman" w:cs="Times New Roman"/>
                <w:b/>
                <w:i/>
                <w:iCs/>
                <w:sz w:val="16"/>
                <w:szCs w:val="16"/>
                <w:lang w:val="en-GB"/>
              </w:rPr>
            </w:pPr>
          </w:p>
        </w:tc>
      </w:tr>
      <w:tr w:rsidR="003115CF" w:rsidRPr="00DE235C" w:rsidTr="003E1FE1">
        <w:tc>
          <w:tcPr>
            <w:tcW w:w="1668" w:type="dxa"/>
          </w:tcPr>
          <w:p w:rsidR="003115CF" w:rsidRPr="00DE235C" w:rsidRDefault="003E1FE1"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Hardjono</w:t>
            </w:r>
            <w:proofErr w:type="spellEnd"/>
          </w:p>
        </w:tc>
        <w:tc>
          <w:tcPr>
            <w:tcW w:w="1842" w:type="dxa"/>
          </w:tcPr>
          <w:p w:rsidR="003115CF" w:rsidRPr="00DE235C" w:rsidRDefault="00E65085"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Materieel</w:t>
            </w:r>
            <w:proofErr w:type="spellEnd"/>
            <w:r>
              <w:rPr>
                <w:rFonts w:ascii="Times New Roman" w:hAnsi="Times New Roman" w:cs="Times New Roman"/>
                <w:sz w:val="16"/>
                <w:szCs w:val="16"/>
                <w:lang w:val="en-GB"/>
              </w:rPr>
              <w:t xml:space="preserve"> </w:t>
            </w:r>
            <w:proofErr w:type="spellStart"/>
            <w:r>
              <w:rPr>
                <w:rFonts w:ascii="Times New Roman" w:hAnsi="Times New Roman" w:cs="Times New Roman"/>
                <w:sz w:val="16"/>
                <w:szCs w:val="16"/>
                <w:lang w:val="en-GB"/>
              </w:rPr>
              <w:t>vermogen</w:t>
            </w:r>
            <w:proofErr w:type="spellEnd"/>
          </w:p>
        </w:tc>
        <w:tc>
          <w:tcPr>
            <w:tcW w:w="2127" w:type="dxa"/>
          </w:tcPr>
          <w:p w:rsidR="003115CF" w:rsidRPr="00DE235C" w:rsidRDefault="00E65085"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Commercieel</w:t>
            </w:r>
            <w:proofErr w:type="spellEnd"/>
            <w:r>
              <w:rPr>
                <w:rFonts w:ascii="Times New Roman" w:hAnsi="Times New Roman" w:cs="Times New Roman"/>
                <w:sz w:val="16"/>
                <w:szCs w:val="16"/>
                <w:lang w:val="en-GB"/>
              </w:rPr>
              <w:t xml:space="preserve"> </w:t>
            </w:r>
            <w:proofErr w:type="spellStart"/>
            <w:r>
              <w:rPr>
                <w:rFonts w:ascii="Times New Roman" w:hAnsi="Times New Roman" w:cs="Times New Roman"/>
                <w:sz w:val="16"/>
                <w:szCs w:val="16"/>
                <w:lang w:val="en-GB"/>
              </w:rPr>
              <w:t>vermogen</w:t>
            </w:r>
            <w:proofErr w:type="spellEnd"/>
          </w:p>
        </w:tc>
        <w:tc>
          <w:tcPr>
            <w:tcW w:w="1842" w:type="dxa"/>
          </w:tcPr>
          <w:p w:rsidR="003115CF" w:rsidRPr="00DE235C" w:rsidRDefault="00E65085"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Socialisatie</w:t>
            </w:r>
            <w:proofErr w:type="spellEnd"/>
            <w:r>
              <w:rPr>
                <w:rFonts w:ascii="Times New Roman" w:hAnsi="Times New Roman" w:cs="Times New Roman"/>
                <w:sz w:val="16"/>
                <w:szCs w:val="16"/>
                <w:lang w:val="en-GB"/>
              </w:rPr>
              <w:t xml:space="preserve"> </w:t>
            </w:r>
            <w:proofErr w:type="spellStart"/>
            <w:r>
              <w:rPr>
                <w:rFonts w:ascii="Times New Roman" w:hAnsi="Times New Roman" w:cs="Times New Roman"/>
                <w:sz w:val="16"/>
                <w:szCs w:val="16"/>
                <w:lang w:val="en-GB"/>
              </w:rPr>
              <w:t>vermogen</w:t>
            </w:r>
            <w:proofErr w:type="spellEnd"/>
          </w:p>
        </w:tc>
        <w:tc>
          <w:tcPr>
            <w:tcW w:w="1985" w:type="dxa"/>
          </w:tcPr>
          <w:p w:rsidR="003115CF" w:rsidRPr="00DE235C" w:rsidRDefault="00E65085"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Spiritueel</w:t>
            </w:r>
            <w:proofErr w:type="spellEnd"/>
            <w:r>
              <w:rPr>
                <w:rFonts w:ascii="Times New Roman" w:hAnsi="Times New Roman" w:cs="Times New Roman"/>
                <w:sz w:val="16"/>
                <w:szCs w:val="16"/>
                <w:lang w:val="en-GB"/>
              </w:rPr>
              <w:t xml:space="preserve"> </w:t>
            </w:r>
            <w:proofErr w:type="spellStart"/>
            <w:r>
              <w:rPr>
                <w:rFonts w:ascii="Times New Roman" w:hAnsi="Times New Roman" w:cs="Times New Roman"/>
                <w:sz w:val="16"/>
                <w:szCs w:val="16"/>
                <w:lang w:val="en-GB"/>
              </w:rPr>
              <w:t>vermogen</w:t>
            </w:r>
            <w:proofErr w:type="spellEnd"/>
          </w:p>
        </w:tc>
      </w:tr>
      <w:tr w:rsidR="003115CF" w:rsidRPr="00DE235C" w:rsidTr="003E1FE1">
        <w:tc>
          <w:tcPr>
            <w:tcW w:w="1668" w:type="dxa"/>
          </w:tcPr>
          <w:p w:rsidR="003115CF" w:rsidRPr="00DE235C" w:rsidRDefault="003115CF" w:rsidP="003E1FE1">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Beck &amp; Cowan</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Order (blue)</w:t>
            </w:r>
          </w:p>
        </w:tc>
        <w:tc>
          <w:tcPr>
            <w:tcW w:w="2127"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Success (orange)</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Community (green)                                   </w:t>
            </w:r>
          </w:p>
        </w:tc>
        <w:tc>
          <w:tcPr>
            <w:tcW w:w="1985"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Synergy (yellow)</w:t>
            </w:r>
          </w:p>
        </w:tc>
      </w:tr>
      <w:tr w:rsidR="003115CF" w:rsidRPr="00DE235C" w:rsidTr="003E1FE1">
        <w:tc>
          <w:tcPr>
            <w:tcW w:w="1668" w:type="dxa"/>
          </w:tcPr>
          <w:p w:rsidR="003115CF" w:rsidRPr="003E1FE1" w:rsidRDefault="003115CF" w:rsidP="003115CF">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sz w:val="16"/>
                <w:szCs w:val="16"/>
                <w:lang w:val="en-GB"/>
              </w:rPr>
              <w:t>Wilber</w:t>
            </w:r>
          </w:p>
          <w:p w:rsidR="003115CF" w:rsidRPr="00DE235C" w:rsidRDefault="003115CF" w:rsidP="003115CF">
            <w:pPr>
              <w:pStyle w:val="Geenafstand"/>
              <w:spacing w:line="276" w:lineRule="auto"/>
              <w:rPr>
                <w:rFonts w:ascii="Times New Roman" w:hAnsi="Times New Roman" w:cs="Times New Roman"/>
                <w:i/>
                <w:iCs/>
                <w:sz w:val="16"/>
                <w:szCs w:val="16"/>
                <w:lang w:val="en-GB"/>
              </w:rPr>
            </w:pP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It</w:t>
            </w:r>
          </w:p>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(outer, individual)</w:t>
            </w:r>
          </w:p>
        </w:tc>
        <w:tc>
          <w:tcPr>
            <w:tcW w:w="2127"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w:t>
            </w:r>
          </w:p>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(inner, individual)</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We</w:t>
            </w:r>
          </w:p>
          <w:p w:rsidR="003115CF" w:rsidRPr="00DE235C" w:rsidRDefault="003115CF" w:rsidP="003115CF">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(inner, collective)</w:t>
            </w:r>
          </w:p>
        </w:tc>
        <w:tc>
          <w:tcPr>
            <w:tcW w:w="1985" w:type="dxa"/>
          </w:tcPr>
          <w:p w:rsidR="003115CF"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Its</w:t>
            </w:r>
          </w:p>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(outer, collective)</w:t>
            </w:r>
          </w:p>
        </w:tc>
      </w:tr>
      <w:tr w:rsidR="003115CF" w:rsidRPr="00DE235C" w:rsidTr="003E1FE1">
        <w:tc>
          <w:tcPr>
            <w:tcW w:w="1668" w:type="dxa"/>
          </w:tcPr>
          <w:p w:rsidR="003115CF" w:rsidRPr="003E1FE1" w:rsidRDefault="003115CF" w:rsidP="003E1FE1">
            <w:pPr>
              <w:pStyle w:val="Geenafstand"/>
              <w:spacing w:line="276" w:lineRule="auto"/>
              <w:rPr>
                <w:rFonts w:ascii="Times New Roman" w:hAnsi="Times New Roman" w:cs="Times New Roman"/>
                <w:i/>
                <w:iCs/>
                <w:sz w:val="16"/>
                <w:szCs w:val="16"/>
                <w:lang w:val="en-GB"/>
              </w:rPr>
            </w:pPr>
            <w:proofErr w:type="spellStart"/>
            <w:r w:rsidRPr="00CB5898">
              <w:rPr>
                <w:rFonts w:ascii="Times New Roman" w:hAnsi="Times New Roman" w:cs="Times New Roman"/>
                <w:iCs/>
                <w:sz w:val="16"/>
                <w:szCs w:val="16"/>
                <w:lang w:val="en-GB"/>
              </w:rPr>
              <w:t>Shiba</w:t>
            </w:r>
            <w:proofErr w:type="spellEnd"/>
            <w:r w:rsidRPr="00CB5898">
              <w:rPr>
                <w:rFonts w:ascii="Times New Roman" w:hAnsi="Times New Roman" w:cs="Times New Roman"/>
                <w:iCs/>
                <w:sz w:val="16"/>
                <w:szCs w:val="16"/>
                <w:lang w:val="en-GB"/>
              </w:rPr>
              <w:t xml:space="preserve"> and Walden </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Control</w:t>
            </w:r>
          </w:p>
        </w:tc>
        <w:tc>
          <w:tcPr>
            <w:tcW w:w="2127"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Continuous improvement</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w:t>
            </w:r>
          </w:p>
        </w:tc>
        <w:tc>
          <w:tcPr>
            <w:tcW w:w="1985" w:type="dxa"/>
          </w:tcPr>
          <w:p w:rsidR="003115CF" w:rsidRPr="00DE235C" w:rsidRDefault="003115CF" w:rsidP="003115CF">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Breakthrough</w:t>
            </w:r>
          </w:p>
        </w:tc>
      </w:tr>
      <w:tr w:rsidR="003115CF" w:rsidRPr="00DE235C" w:rsidTr="003E1FE1">
        <w:tc>
          <w:tcPr>
            <w:tcW w:w="1668" w:type="dxa"/>
          </w:tcPr>
          <w:p w:rsidR="003115CF" w:rsidRPr="003E1FE1" w:rsidRDefault="003115CF" w:rsidP="003115CF">
            <w:pPr>
              <w:pStyle w:val="Geenafstand"/>
              <w:spacing w:line="276" w:lineRule="auto"/>
              <w:rPr>
                <w:rFonts w:ascii="Times New Roman" w:hAnsi="Times New Roman" w:cs="Times New Roman"/>
                <w:iCs/>
                <w:sz w:val="16"/>
                <w:szCs w:val="16"/>
                <w:lang w:val="en-GB"/>
              </w:rPr>
            </w:pPr>
            <w:proofErr w:type="spellStart"/>
            <w:r w:rsidRPr="003E1FE1">
              <w:rPr>
                <w:rFonts w:ascii="Times New Roman" w:hAnsi="Times New Roman" w:cs="Times New Roman"/>
                <w:iCs/>
                <w:sz w:val="16"/>
                <w:szCs w:val="16"/>
                <w:lang w:val="en-GB"/>
              </w:rPr>
              <w:t>Vinkenburg</w:t>
            </w:r>
            <w:proofErr w:type="spellEnd"/>
          </w:p>
        </w:tc>
        <w:tc>
          <w:tcPr>
            <w:tcW w:w="3969" w:type="dxa"/>
            <w:gridSpan w:val="2"/>
          </w:tcPr>
          <w:p w:rsidR="003115CF" w:rsidRPr="00DE235C" w:rsidRDefault="003115CF"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Beheersing</w:t>
            </w:r>
            <w:proofErr w:type="spellEnd"/>
            <w:r>
              <w:rPr>
                <w:rFonts w:ascii="Times New Roman" w:hAnsi="Times New Roman" w:cs="Times New Roman"/>
                <w:sz w:val="16"/>
                <w:szCs w:val="16"/>
                <w:lang w:val="en-GB"/>
              </w:rPr>
              <w:t xml:space="preserve"> </w:t>
            </w:r>
          </w:p>
        </w:tc>
        <w:tc>
          <w:tcPr>
            <w:tcW w:w="1842" w:type="dxa"/>
          </w:tcPr>
          <w:p w:rsidR="003115CF" w:rsidRPr="00DE235C" w:rsidRDefault="003115CF"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Betrokkenheid</w:t>
            </w:r>
            <w:proofErr w:type="spellEnd"/>
          </w:p>
        </w:tc>
        <w:tc>
          <w:tcPr>
            <w:tcW w:w="1985" w:type="dxa"/>
          </w:tcPr>
          <w:p w:rsidR="003115CF" w:rsidRDefault="003115CF" w:rsidP="003115CF">
            <w:pPr>
              <w:pStyle w:val="Geenafstand"/>
              <w:spacing w:line="276" w:lineRule="auto"/>
              <w:rPr>
                <w:rFonts w:ascii="Times New Roman" w:hAnsi="Times New Roman" w:cs="Times New Roman"/>
                <w:sz w:val="16"/>
                <w:szCs w:val="16"/>
                <w:lang w:val="en-GB"/>
              </w:rPr>
            </w:pPr>
          </w:p>
        </w:tc>
      </w:tr>
      <w:tr w:rsidR="003E1FE1" w:rsidRPr="00DE235C" w:rsidTr="003E1FE1">
        <w:tc>
          <w:tcPr>
            <w:tcW w:w="1668" w:type="dxa"/>
          </w:tcPr>
          <w:p w:rsidR="003E1FE1" w:rsidRDefault="003E1FE1" w:rsidP="003115CF">
            <w:pPr>
              <w:pStyle w:val="Geenafstand"/>
              <w:spacing w:line="276" w:lineRule="auto"/>
              <w:rPr>
                <w:rFonts w:ascii="Times New Roman" w:hAnsi="Times New Roman" w:cs="Times New Roman"/>
                <w:i/>
                <w:iCs/>
                <w:sz w:val="16"/>
                <w:szCs w:val="16"/>
                <w:lang w:val="en-GB"/>
              </w:rPr>
            </w:pPr>
          </w:p>
        </w:tc>
        <w:tc>
          <w:tcPr>
            <w:tcW w:w="1842" w:type="dxa"/>
          </w:tcPr>
          <w:p w:rsidR="003E1FE1" w:rsidRDefault="003E1FE1"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Empirische</w:t>
            </w:r>
            <w:proofErr w:type="spellEnd"/>
            <w:r>
              <w:rPr>
                <w:rFonts w:ascii="Times New Roman" w:hAnsi="Times New Roman" w:cs="Times New Roman"/>
                <w:sz w:val="16"/>
                <w:szCs w:val="16"/>
                <w:lang w:val="en-GB"/>
              </w:rPr>
              <w:t xml:space="preserve"> school</w:t>
            </w:r>
          </w:p>
        </w:tc>
        <w:tc>
          <w:tcPr>
            <w:tcW w:w="2127" w:type="dxa"/>
          </w:tcPr>
          <w:p w:rsidR="003E1FE1" w:rsidRDefault="003E1FE1" w:rsidP="003115CF">
            <w:pPr>
              <w:pStyle w:val="Geenafstand"/>
              <w:spacing w:line="276" w:lineRule="auto"/>
              <w:rPr>
                <w:rFonts w:ascii="Times New Roman" w:hAnsi="Times New Roman" w:cs="Times New Roman"/>
                <w:sz w:val="16"/>
                <w:szCs w:val="16"/>
                <w:lang w:val="en-GB"/>
              </w:rPr>
            </w:pPr>
            <w:proofErr w:type="spellStart"/>
            <w:r>
              <w:rPr>
                <w:rFonts w:ascii="Times New Roman" w:hAnsi="Times New Roman" w:cs="Times New Roman"/>
                <w:sz w:val="16"/>
                <w:szCs w:val="16"/>
                <w:lang w:val="en-GB"/>
              </w:rPr>
              <w:t>Normatieve</w:t>
            </w:r>
            <w:proofErr w:type="spellEnd"/>
            <w:r>
              <w:rPr>
                <w:rFonts w:ascii="Times New Roman" w:hAnsi="Times New Roman" w:cs="Times New Roman"/>
                <w:sz w:val="16"/>
                <w:szCs w:val="16"/>
                <w:lang w:val="en-GB"/>
              </w:rPr>
              <w:t xml:space="preserve"> school</w:t>
            </w:r>
          </w:p>
        </w:tc>
        <w:tc>
          <w:tcPr>
            <w:tcW w:w="1842" w:type="dxa"/>
          </w:tcPr>
          <w:p w:rsidR="003E1FE1" w:rsidRDefault="003E1FE1" w:rsidP="003115CF">
            <w:pPr>
              <w:pStyle w:val="Geenafstand"/>
              <w:spacing w:line="276" w:lineRule="auto"/>
              <w:rPr>
                <w:rFonts w:ascii="Times New Roman" w:hAnsi="Times New Roman" w:cs="Times New Roman"/>
                <w:sz w:val="16"/>
                <w:szCs w:val="16"/>
                <w:lang w:val="en-GB"/>
              </w:rPr>
            </w:pPr>
          </w:p>
        </w:tc>
        <w:tc>
          <w:tcPr>
            <w:tcW w:w="1985" w:type="dxa"/>
          </w:tcPr>
          <w:p w:rsidR="003E1FE1" w:rsidRDefault="003E1FE1" w:rsidP="003115CF">
            <w:pPr>
              <w:pStyle w:val="Geenafstand"/>
              <w:spacing w:line="276" w:lineRule="auto"/>
              <w:rPr>
                <w:rFonts w:ascii="Times New Roman" w:hAnsi="Times New Roman" w:cs="Times New Roman"/>
                <w:sz w:val="16"/>
                <w:szCs w:val="16"/>
                <w:lang w:val="en-GB"/>
              </w:rPr>
            </w:pPr>
          </w:p>
        </w:tc>
      </w:tr>
      <w:tr w:rsidR="0068001B" w:rsidRPr="00DE235C" w:rsidTr="00225820">
        <w:tc>
          <w:tcPr>
            <w:tcW w:w="1668" w:type="dxa"/>
          </w:tcPr>
          <w:p w:rsidR="0068001B" w:rsidRDefault="0068001B" w:rsidP="003115CF">
            <w:pPr>
              <w:pStyle w:val="Geenafstand"/>
              <w:spacing w:line="276" w:lineRule="auto"/>
              <w:rPr>
                <w:rFonts w:ascii="Times New Roman" w:hAnsi="Times New Roman" w:cs="Times New Roman"/>
                <w:i/>
                <w:iCs/>
                <w:sz w:val="16"/>
                <w:szCs w:val="16"/>
                <w:lang w:val="en-GB"/>
              </w:rPr>
            </w:pPr>
          </w:p>
        </w:tc>
        <w:tc>
          <w:tcPr>
            <w:tcW w:w="7796" w:type="dxa"/>
            <w:gridSpan w:val="4"/>
          </w:tcPr>
          <w:p w:rsidR="0068001B" w:rsidRDefault="0068001B" w:rsidP="0068001B">
            <w:pPr>
              <w:pStyle w:val="Geenafstand"/>
              <w:spacing w:line="276" w:lineRule="auto"/>
              <w:jc w:val="center"/>
              <w:rPr>
                <w:rFonts w:ascii="Times New Roman" w:hAnsi="Times New Roman" w:cs="Times New Roman"/>
                <w:sz w:val="16"/>
                <w:szCs w:val="16"/>
                <w:lang w:val="en-GB"/>
              </w:rPr>
            </w:pPr>
            <w:proofErr w:type="spellStart"/>
            <w:r>
              <w:rPr>
                <w:rFonts w:ascii="Times New Roman" w:hAnsi="Times New Roman" w:cs="Times New Roman"/>
                <w:sz w:val="16"/>
                <w:szCs w:val="16"/>
                <w:lang w:val="en-GB"/>
              </w:rPr>
              <w:t>Reflectieve</w:t>
            </w:r>
            <w:proofErr w:type="spellEnd"/>
            <w:r>
              <w:rPr>
                <w:rFonts w:ascii="Times New Roman" w:hAnsi="Times New Roman" w:cs="Times New Roman"/>
                <w:sz w:val="16"/>
                <w:szCs w:val="16"/>
                <w:lang w:val="en-GB"/>
              </w:rPr>
              <w:t xml:space="preserve"> school</w:t>
            </w:r>
          </w:p>
        </w:tc>
      </w:tr>
      <w:tr w:rsidR="00396840" w:rsidRPr="00DE235C" w:rsidTr="00396840">
        <w:tc>
          <w:tcPr>
            <w:tcW w:w="1668" w:type="dxa"/>
          </w:tcPr>
          <w:p w:rsidR="00396840" w:rsidRPr="00396840" w:rsidRDefault="00396840" w:rsidP="003115CF">
            <w:pPr>
              <w:pStyle w:val="Geenafstand"/>
              <w:spacing w:line="276" w:lineRule="auto"/>
              <w:rPr>
                <w:rFonts w:ascii="Times New Roman" w:hAnsi="Times New Roman" w:cs="Times New Roman"/>
                <w:iCs/>
                <w:sz w:val="16"/>
                <w:szCs w:val="16"/>
                <w:lang w:val="en-GB"/>
              </w:rPr>
            </w:pPr>
            <w:proofErr w:type="spellStart"/>
            <w:r>
              <w:rPr>
                <w:rFonts w:ascii="Times New Roman" w:hAnsi="Times New Roman" w:cs="Times New Roman"/>
                <w:iCs/>
                <w:sz w:val="16"/>
                <w:szCs w:val="16"/>
                <w:lang w:val="en-GB"/>
              </w:rPr>
              <w:t>Kemenade</w:t>
            </w:r>
            <w:proofErr w:type="spellEnd"/>
          </w:p>
        </w:tc>
        <w:tc>
          <w:tcPr>
            <w:tcW w:w="1842" w:type="dxa"/>
          </w:tcPr>
          <w:p w:rsidR="00396840" w:rsidRDefault="00396840" w:rsidP="0068001B">
            <w:pPr>
              <w:pStyle w:val="Geenafstand"/>
              <w:spacing w:line="276" w:lineRule="auto"/>
              <w:jc w:val="center"/>
              <w:rPr>
                <w:rFonts w:ascii="Times New Roman" w:hAnsi="Times New Roman" w:cs="Times New Roman"/>
                <w:sz w:val="16"/>
                <w:szCs w:val="16"/>
                <w:lang w:val="en-GB"/>
              </w:rPr>
            </w:pPr>
          </w:p>
        </w:tc>
        <w:tc>
          <w:tcPr>
            <w:tcW w:w="2127" w:type="dxa"/>
          </w:tcPr>
          <w:p w:rsidR="00396840" w:rsidRDefault="00396840" w:rsidP="0068001B">
            <w:pPr>
              <w:pStyle w:val="Geenafstand"/>
              <w:spacing w:line="276" w:lineRule="auto"/>
              <w:jc w:val="center"/>
              <w:rPr>
                <w:rFonts w:ascii="Times New Roman" w:hAnsi="Times New Roman" w:cs="Times New Roman"/>
                <w:sz w:val="16"/>
                <w:szCs w:val="16"/>
                <w:lang w:val="en-GB"/>
              </w:rPr>
            </w:pPr>
          </w:p>
        </w:tc>
        <w:tc>
          <w:tcPr>
            <w:tcW w:w="1842" w:type="dxa"/>
          </w:tcPr>
          <w:p w:rsidR="00396840" w:rsidRDefault="00396840" w:rsidP="0068001B">
            <w:pPr>
              <w:pStyle w:val="Geenafstand"/>
              <w:spacing w:line="276" w:lineRule="auto"/>
              <w:jc w:val="center"/>
              <w:rPr>
                <w:rFonts w:ascii="Times New Roman" w:hAnsi="Times New Roman" w:cs="Times New Roman"/>
                <w:sz w:val="16"/>
                <w:szCs w:val="16"/>
                <w:lang w:val="en-GB"/>
              </w:rPr>
            </w:pPr>
          </w:p>
        </w:tc>
        <w:tc>
          <w:tcPr>
            <w:tcW w:w="1985" w:type="dxa"/>
          </w:tcPr>
          <w:p w:rsidR="00396840" w:rsidRDefault="00396840" w:rsidP="0068001B">
            <w:pPr>
              <w:pStyle w:val="Geenafstand"/>
              <w:spacing w:line="276" w:lineRule="auto"/>
              <w:jc w:val="center"/>
              <w:rPr>
                <w:rFonts w:ascii="Times New Roman" w:hAnsi="Times New Roman" w:cs="Times New Roman"/>
                <w:sz w:val="16"/>
                <w:szCs w:val="16"/>
                <w:lang w:val="en-GB"/>
              </w:rPr>
            </w:pPr>
            <w:proofErr w:type="spellStart"/>
            <w:r>
              <w:rPr>
                <w:rFonts w:ascii="Times New Roman" w:hAnsi="Times New Roman" w:cs="Times New Roman"/>
                <w:sz w:val="16"/>
                <w:szCs w:val="16"/>
                <w:lang w:val="en-GB"/>
              </w:rPr>
              <w:t>Contextuele</w:t>
            </w:r>
            <w:proofErr w:type="spellEnd"/>
            <w:r>
              <w:rPr>
                <w:rFonts w:ascii="Times New Roman" w:hAnsi="Times New Roman" w:cs="Times New Roman"/>
                <w:sz w:val="16"/>
                <w:szCs w:val="16"/>
                <w:lang w:val="en-GB"/>
              </w:rPr>
              <w:t xml:space="preserve"> school</w:t>
            </w:r>
          </w:p>
        </w:tc>
      </w:tr>
    </w:tbl>
    <w:p w:rsidR="003115CF" w:rsidRPr="007A4036" w:rsidRDefault="002E2AFD">
      <w:r w:rsidRPr="007A4036">
        <w:rPr>
          <w:rFonts w:ascii="Times New Roman" w:hAnsi="Times New Roman" w:cs="Times New Roman"/>
          <w:sz w:val="16"/>
          <w:szCs w:val="16"/>
        </w:rPr>
        <w:t>Tabel 1</w:t>
      </w:r>
      <w:r w:rsidR="003115CF" w:rsidRPr="007A4036">
        <w:rPr>
          <w:rFonts w:ascii="Times New Roman" w:hAnsi="Times New Roman" w:cs="Times New Roman"/>
          <w:sz w:val="16"/>
          <w:szCs w:val="16"/>
        </w:rPr>
        <w:t xml:space="preserve"> : </w:t>
      </w:r>
      <w:r w:rsidRPr="007A4036">
        <w:rPr>
          <w:rFonts w:ascii="Times New Roman" w:hAnsi="Times New Roman" w:cs="Times New Roman"/>
          <w:sz w:val="16"/>
          <w:szCs w:val="16"/>
        </w:rPr>
        <w:t>Karakteristieken van de vier perspectieven</w:t>
      </w:r>
      <w:r w:rsidR="003115CF" w:rsidRPr="007A4036">
        <w:br w:type="page"/>
      </w:r>
    </w:p>
    <w:p w:rsidR="003115CF" w:rsidRPr="00D17C94" w:rsidRDefault="003115CF" w:rsidP="003115CF">
      <w:pPr>
        <w:pStyle w:val="Geenafstand"/>
        <w:rPr>
          <w:rFonts w:ascii="Times New Roman" w:hAnsi="Times New Roman" w:cs="Times New Roman"/>
          <w:b/>
          <w:sz w:val="24"/>
          <w:szCs w:val="24"/>
        </w:rPr>
      </w:pPr>
      <w:r w:rsidRPr="00D17C94">
        <w:rPr>
          <w:rFonts w:ascii="Times New Roman" w:hAnsi="Times New Roman" w:cs="Times New Roman"/>
          <w:b/>
          <w:sz w:val="24"/>
          <w:szCs w:val="24"/>
        </w:rPr>
        <w:lastRenderedPageBreak/>
        <w:t>De kwaliteitsmanager</w:t>
      </w:r>
    </w:p>
    <w:p w:rsidR="003E1FE1" w:rsidRPr="003E1FE1" w:rsidRDefault="00506D27" w:rsidP="003E1FE1">
      <w:pPr>
        <w:pStyle w:val="Geenafstand"/>
        <w:rPr>
          <w:rFonts w:ascii="Times New Roman" w:hAnsi="Times New Roman" w:cs="Times New Roman"/>
          <w:color w:val="000000"/>
          <w:sz w:val="24"/>
          <w:szCs w:val="24"/>
        </w:rPr>
      </w:pPr>
      <w:r>
        <w:rPr>
          <w:rFonts w:ascii="Times New Roman" w:hAnsi="Times New Roman" w:cs="Times New Roman"/>
          <w:sz w:val="24"/>
          <w:szCs w:val="24"/>
        </w:rPr>
        <w:t xml:space="preserve">Een interessante vraag is nu, wat de verschillende perspectieven betekenen voor de rol en vaardigheden van de kwaliteitsmanager in een organisatie. </w:t>
      </w:r>
      <w:r w:rsidR="003E1FE1">
        <w:rPr>
          <w:rFonts w:ascii="Times New Roman" w:hAnsi="Times New Roman" w:cs="Times New Roman"/>
          <w:sz w:val="24"/>
          <w:szCs w:val="24"/>
        </w:rPr>
        <w:t xml:space="preserve">In een </w:t>
      </w:r>
      <w:r>
        <w:rPr>
          <w:rFonts w:ascii="Times New Roman" w:hAnsi="Times New Roman" w:cs="Times New Roman"/>
          <w:sz w:val="24"/>
          <w:szCs w:val="24"/>
        </w:rPr>
        <w:t xml:space="preserve">internationaal </w:t>
      </w:r>
      <w:r w:rsidR="003E1FE1">
        <w:rPr>
          <w:rFonts w:ascii="Times New Roman" w:hAnsi="Times New Roman" w:cs="Times New Roman"/>
          <w:sz w:val="24"/>
          <w:szCs w:val="24"/>
        </w:rPr>
        <w:t xml:space="preserve">literatuurreview naar de vereiste competenties van kwaliteitsmanagers (Kemenade, 2012) wordt naast inhoudelijke kennis en vaardigheden gepleit voor interpersoonlijke </w:t>
      </w:r>
      <w:r w:rsidR="00381B19">
        <w:rPr>
          <w:rFonts w:ascii="Times New Roman" w:hAnsi="Times New Roman" w:cs="Times New Roman"/>
          <w:sz w:val="24"/>
          <w:szCs w:val="24"/>
        </w:rPr>
        <w:t xml:space="preserve">en </w:t>
      </w:r>
      <w:proofErr w:type="spellStart"/>
      <w:r w:rsidR="00381B19">
        <w:rPr>
          <w:rFonts w:ascii="Times New Roman" w:hAnsi="Times New Roman" w:cs="Times New Roman"/>
          <w:sz w:val="24"/>
          <w:szCs w:val="24"/>
        </w:rPr>
        <w:t>intrapersoonlijke</w:t>
      </w:r>
      <w:proofErr w:type="spellEnd"/>
      <w:r w:rsidR="00381B19">
        <w:rPr>
          <w:rFonts w:ascii="Times New Roman" w:hAnsi="Times New Roman" w:cs="Times New Roman"/>
          <w:sz w:val="24"/>
          <w:szCs w:val="24"/>
        </w:rPr>
        <w:t xml:space="preserve"> </w:t>
      </w:r>
      <w:r w:rsidR="003E1FE1">
        <w:rPr>
          <w:rFonts w:ascii="Times New Roman" w:hAnsi="Times New Roman" w:cs="Times New Roman"/>
          <w:sz w:val="24"/>
          <w:szCs w:val="24"/>
        </w:rPr>
        <w:t xml:space="preserve">vaardigheden. </w:t>
      </w:r>
      <w:r w:rsidR="003E1FE1" w:rsidRPr="00D17C94">
        <w:rPr>
          <w:rFonts w:ascii="Times New Roman" w:hAnsi="Times New Roman" w:cs="Times New Roman"/>
          <w:sz w:val="24"/>
          <w:szCs w:val="24"/>
        </w:rPr>
        <w:t xml:space="preserve">Vaak wordt dan de term soft skills of emotionele intelligentie gebruikt. </w:t>
      </w:r>
      <w:r w:rsidR="003E1FE1" w:rsidRPr="003E1FE1">
        <w:rPr>
          <w:rFonts w:ascii="Times New Roman" w:hAnsi="Times New Roman" w:cs="Times New Roman"/>
          <w:color w:val="000000"/>
          <w:sz w:val="24"/>
          <w:szCs w:val="24"/>
        </w:rPr>
        <w:t>Het belang daarvan is uitgebreid erkend en onderzocht in allerlei beroepen, zoals piloten en managers; in allerlei culturen en door verschillende niveaus van functies heen.</w:t>
      </w:r>
      <w:r w:rsidR="003E1FE1">
        <w:rPr>
          <w:rFonts w:ascii="Times New Roman" w:hAnsi="Times New Roman" w:cs="Times New Roman"/>
          <w:color w:val="000000"/>
          <w:sz w:val="24"/>
          <w:szCs w:val="24"/>
        </w:rPr>
        <w:t xml:space="preserve"> </w:t>
      </w:r>
      <w:r w:rsidR="00FC5DED">
        <w:rPr>
          <w:rFonts w:ascii="Times New Roman" w:hAnsi="Times New Roman" w:cs="Times New Roman"/>
          <w:color w:val="000000"/>
          <w:sz w:val="24"/>
          <w:szCs w:val="24"/>
        </w:rPr>
        <w:t xml:space="preserve">Er wordt in de </w:t>
      </w:r>
      <w:r w:rsidR="00381B19">
        <w:rPr>
          <w:rFonts w:ascii="Times New Roman" w:hAnsi="Times New Roman" w:cs="Times New Roman"/>
          <w:color w:val="000000"/>
          <w:sz w:val="24"/>
          <w:szCs w:val="24"/>
        </w:rPr>
        <w:t xml:space="preserve">onderzochte literatuur </w:t>
      </w:r>
      <w:r w:rsidR="00FC5DED">
        <w:rPr>
          <w:rFonts w:ascii="Times New Roman" w:hAnsi="Times New Roman" w:cs="Times New Roman"/>
          <w:color w:val="000000"/>
          <w:sz w:val="24"/>
          <w:szCs w:val="24"/>
        </w:rPr>
        <w:t xml:space="preserve">geen onderscheid </w:t>
      </w:r>
      <w:r w:rsidR="00381B19">
        <w:rPr>
          <w:rFonts w:ascii="Times New Roman" w:hAnsi="Times New Roman" w:cs="Times New Roman"/>
          <w:color w:val="000000"/>
          <w:sz w:val="24"/>
          <w:szCs w:val="24"/>
        </w:rPr>
        <w:t xml:space="preserve">gemaakt in de rol van de kwaliteitsmanager </w:t>
      </w:r>
      <w:r w:rsidR="00FC5DED">
        <w:rPr>
          <w:rFonts w:ascii="Times New Roman" w:hAnsi="Times New Roman" w:cs="Times New Roman"/>
          <w:color w:val="000000"/>
          <w:sz w:val="24"/>
          <w:szCs w:val="24"/>
        </w:rPr>
        <w:t xml:space="preserve">tussen verschillende </w:t>
      </w:r>
      <w:r w:rsidR="00381B19">
        <w:rPr>
          <w:rFonts w:ascii="Times New Roman" w:hAnsi="Times New Roman" w:cs="Times New Roman"/>
          <w:color w:val="000000"/>
          <w:sz w:val="24"/>
          <w:szCs w:val="24"/>
        </w:rPr>
        <w:t>perspectieven</w:t>
      </w:r>
      <w:r w:rsidR="00FC5DED">
        <w:rPr>
          <w:rFonts w:ascii="Times New Roman" w:hAnsi="Times New Roman" w:cs="Times New Roman"/>
          <w:color w:val="000000"/>
          <w:sz w:val="24"/>
          <w:szCs w:val="24"/>
        </w:rPr>
        <w:t xml:space="preserve"> op kwaliteitsmanagement.  </w:t>
      </w:r>
      <w:r w:rsidR="00E43C52">
        <w:rPr>
          <w:rFonts w:ascii="Times New Roman" w:hAnsi="Times New Roman" w:cs="Times New Roman"/>
          <w:color w:val="000000"/>
          <w:sz w:val="24"/>
          <w:szCs w:val="24"/>
        </w:rPr>
        <w:t xml:space="preserve">De vaardigheden zijn </w:t>
      </w:r>
      <w:r w:rsidR="00381B19">
        <w:rPr>
          <w:rFonts w:ascii="Times New Roman" w:hAnsi="Times New Roman" w:cs="Times New Roman"/>
          <w:color w:val="000000"/>
          <w:sz w:val="24"/>
          <w:szCs w:val="24"/>
        </w:rPr>
        <w:t xml:space="preserve">vaak </w:t>
      </w:r>
      <w:r w:rsidR="00E43C52">
        <w:rPr>
          <w:rFonts w:ascii="Times New Roman" w:hAnsi="Times New Roman" w:cs="Times New Roman"/>
          <w:color w:val="000000"/>
          <w:sz w:val="24"/>
          <w:szCs w:val="24"/>
        </w:rPr>
        <w:t xml:space="preserve">vaag gedefinieerd. </w:t>
      </w:r>
      <w:r w:rsidR="003E1FE1">
        <w:rPr>
          <w:rFonts w:ascii="Times New Roman" w:hAnsi="Times New Roman" w:cs="Times New Roman"/>
          <w:color w:val="000000"/>
          <w:sz w:val="24"/>
          <w:szCs w:val="24"/>
        </w:rPr>
        <w:t xml:space="preserve">Het valt op dat persoonlijke vaardigheden, zoals </w:t>
      </w:r>
      <w:proofErr w:type="spellStart"/>
      <w:r w:rsidR="003E1FE1">
        <w:rPr>
          <w:rFonts w:ascii="Times New Roman" w:hAnsi="Times New Roman" w:cs="Times New Roman"/>
          <w:color w:val="000000"/>
          <w:sz w:val="24"/>
          <w:szCs w:val="24"/>
        </w:rPr>
        <w:t>self</w:t>
      </w:r>
      <w:proofErr w:type="spellEnd"/>
      <w:r w:rsidR="003E1FE1">
        <w:rPr>
          <w:rFonts w:ascii="Times New Roman" w:hAnsi="Times New Roman" w:cs="Times New Roman"/>
          <w:color w:val="000000"/>
          <w:sz w:val="24"/>
          <w:szCs w:val="24"/>
        </w:rPr>
        <w:t xml:space="preserve"> management skills totaal niet worden genoemd. </w:t>
      </w:r>
    </w:p>
    <w:p w:rsidR="003E1FE1" w:rsidRPr="0060501C" w:rsidRDefault="00506D27" w:rsidP="003E1FE1">
      <w:pPr>
        <w:pStyle w:val="Geenafstand"/>
        <w:rPr>
          <w:rFonts w:ascii="Times New Roman" w:hAnsi="Times New Roman" w:cs="Times New Roman"/>
          <w:sz w:val="24"/>
          <w:szCs w:val="24"/>
        </w:rPr>
      </w:pPr>
      <w:r>
        <w:rPr>
          <w:rFonts w:ascii="Times New Roman" w:hAnsi="Times New Roman" w:cs="Times New Roman"/>
          <w:sz w:val="24"/>
          <w:szCs w:val="24"/>
        </w:rPr>
        <w:t xml:space="preserve">In </w:t>
      </w:r>
      <w:r w:rsidR="00E43C52">
        <w:rPr>
          <w:rFonts w:ascii="Times New Roman" w:hAnsi="Times New Roman" w:cs="Times New Roman"/>
          <w:sz w:val="24"/>
          <w:szCs w:val="24"/>
        </w:rPr>
        <w:t>de di</w:t>
      </w:r>
      <w:r w:rsidR="0060501C">
        <w:rPr>
          <w:rFonts w:ascii="Times New Roman" w:hAnsi="Times New Roman" w:cs="Times New Roman"/>
          <w:sz w:val="24"/>
          <w:szCs w:val="24"/>
        </w:rPr>
        <w:t>scussies over de rol van de kwal</w:t>
      </w:r>
      <w:r w:rsidR="00E43C52">
        <w:rPr>
          <w:rFonts w:ascii="Times New Roman" w:hAnsi="Times New Roman" w:cs="Times New Roman"/>
          <w:sz w:val="24"/>
          <w:szCs w:val="24"/>
        </w:rPr>
        <w:t xml:space="preserve">iteitsmanager van de laatste tien jaar in </w:t>
      </w:r>
      <w:r>
        <w:rPr>
          <w:rFonts w:ascii="Times New Roman" w:hAnsi="Times New Roman" w:cs="Times New Roman"/>
          <w:sz w:val="24"/>
          <w:szCs w:val="24"/>
        </w:rPr>
        <w:t xml:space="preserve">Nederland </w:t>
      </w:r>
      <w:r w:rsidR="00FC5DED">
        <w:rPr>
          <w:rFonts w:ascii="Times New Roman" w:hAnsi="Times New Roman" w:cs="Times New Roman"/>
          <w:sz w:val="24"/>
          <w:szCs w:val="24"/>
        </w:rPr>
        <w:t xml:space="preserve">is dat zeker niet het geval. </w:t>
      </w:r>
      <w:proofErr w:type="spellStart"/>
      <w:r w:rsidR="00E43C52">
        <w:rPr>
          <w:rFonts w:ascii="Times New Roman" w:hAnsi="Times New Roman" w:cs="Times New Roman"/>
          <w:sz w:val="24"/>
          <w:szCs w:val="24"/>
        </w:rPr>
        <w:t>Zelf-kennis</w:t>
      </w:r>
      <w:proofErr w:type="spellEnd"/>
      <w:r w:rsidR="00E43C52">
        <w:rPr>
          <w:rFonts w:ascii="Times New Roman" w:hAnsi="Times New Roman" w:cs="Times New Roman"/>
          <w:sz w:val="24"/>
          <w:szCs w:val="24"/>
        </w:rPr>
        <w:t xml:space="preserve"> wordt wel degelijk van belang geacht. </w:t>
      </w:r>
      <w:r w:rsidR="00FC5DED">
        <w:rPr>
          <w:rFonts w:ascii="Times New Roman" w:hAnsi="Times New Roman" w:cs="Times New Roman"/>
          <w:sz w:val="24"/>
          <w:szCs w:val="24"/>
        </w:rPr>
        <w:t xml:space="preserve">In discussies komt naar voren dat de kwaliteitsmanager </w:t>
      </w:r>
      <w:r w:rsidR="00E43C52">
        <w:rPr>
          <w:rFonts w:ascii="Times New Roman" w:hAnsi="Times New Roman" w:cs="Times New Roman"/>
          <w:sz w:val="24"/>
          <w:szCs w:val="24"/>
        </w:rPr>
        <w:t xml:space="preserve">vele rollen moet kunnen vervullen. </w:t>
      </w:r>
      <w:r w:rsidR="00E43C52" w:rsidRPr="0060501C">
        <w:rPr>
          <w:rFonts w:ascii="Times New Roman" w:hAnsi="Times New Roman" w:cs="Times New Roman"/>
          <w:sz w:val="24"/>
          <w:szCs w:val="24"/>
        </w:rPr>
        <w:t xml:space="preserve">Dat loopt uiteen van </w:t>
      </w:r>
    </w:p>
    <w:p w:rsidR="00381B19" w:rsidRDefault="00E43C52" w:rsidP="002C3C8E">
      <w:pPr>
        <w:autoSpaceDE w:val="0"/>
        <w:autoSpaceDN w:val="0"/>
        <w:adjustRightInd w:val="0"/>
        <w:spacing w:after="0" w:line="240" w:lineRule="auto"/>
        <w:rPr>
          <w:rFonts w:ascii="Times New Roman" w:hAnsi="Times New Roman" w:cs="Times New Roman"/>
          <w:sz w:val="24"/>
          <w:szCs w:val="24"/>
        </w:rPr>
      </w:pPr>
      <w:r w:rsidRPr="0060501C">
        <w:rPr>
          <w:rFonts w:ascii="Times New Roman" w:hAnsi="Times New Roman" w:cs="Times New Roman"/>
          <w:sz w:val="24"/>
          <w:szCs w:val="24"/>
        </w:rPr>
        <w:t>hofnar</w:t>
      </w:r>
      <w:r w:rsidR="00D17C94" w:rsidRPr="0060501C">
        <w:rPr>
          <w:rFonts w:ascii="Times New Roman" w:hAnsi="Times New Roman" w:cs="Times New Roman"/>
          <w:sz w:val="24"/>
          <w:szCs w:val="24"/>
        </w:rPr>
        <w:t xml:space="preserve">, adviseur, expert, </w:t>
      </w:r>
      <w:proofErr w:type="spellStart"/>
      <w:r w:rsidR="00D17C94" w:rsidRPr="0060501C">
        <w:rPr>
          <w:rFonts w:ascii="Times New Roman" w:hAnsi="Times New Roman" w:cs="Times New Roman"/>
          <w:sz w:val="24"/>
          <w:szCs w:val="24"/>
        </w:rPr>
        <w:t>implementator</w:t>
      </w:r>
      <w:proofErr w:type="spellEnd"/>
      <w:r w:rsidR="00D17C94" w:rsidRPr="0060501C">
        <w:rPr>
          <w:rFonts w:ascii="Times New Roman" w:hAnsi="Times New Roman" w:cs="Times New Roman"/>
          <w:sz w:val="24"/>
          <w:szCs w:val="24"/>
        </w:rPr>
        <w:t>, auditor,</w:t>
      </w:r>
      <w:r w:rsidR="007728E4" w:rsidRPr="0060501C">
        <w:rPr>
          <w:rFonts w:ascii="Times New Roman" w:hAnsi="Times New Roman" w:cs="Times New Roman"/>
          <w:sz w:val="24"/>
          <w:szCs w:val="24"/>
        </w:rPr>
        <w:t xml:space="preserve"> </w:t>
      </w:r>
      <w:proofErr w:type="spellStart"/>
      <w:r w:rsidR="00A25F1E" w:rsidRPr="0060501C">
        <w:rPr>
          <w:rFonts w:ascii="Times New Roman" w:hAnsi="Times New Roman" w:cs="Times New Roman"/>
          <w:sz w:val="24"/>
          <w:szCs w:val="24"/>
        </w:rPr>
        <w:t>facilitator</w:t>
      </w:r>
      <w:proofErr w:type="spellEnd"/>
      <w:r w:rsidR="00A25F1E" w:rsidRPr="0060501C">
        <w:rPr>
          <w:rFonts w:ascii="Times New Roman" w:hAnsi="Times New Roman" w:cs="Times New Roman"/>
          <w:sz w:val="24"/>
          <w:szCs w:val="24"/>
        </w:rPr>
        <w:t xml:space="preserve">, </w:t>
      </w:r>
      <w:r w:rsidRPr="0060501C">
        <w:rPr>
          <w:rFonts w:ascii="Times New Roman" w:hAnsi="Times New Roman" w:cs="Times New Roman"/>
          <w:sz w:val="24"/>
          <w:szCs w:val="24"/>
        </w:rPr>
        <w:t xml:space="preserve">innovator, </w:t>
      </w:r>
      <w:r w:rsidR="00A25F1E" w:rsidRPr="0060501C">
        <w:rPr>
          <w:rFonts w:ascii="Times New Roman" w:hAnsi="Times New Roman" w:cs="Times New Roman"/>
          <w:sz w:val="24"/>
          <w:szCs w:val="24"/>
        </w:rPr>
        <w:t xml:space="preserve">strateeg, </w:t>
      </w:r>
      <w:proofErr w:type="spellStart"/>
      <w:r w:rsidR="00A25F1E" w:rsidRPr="0060501C">
        <w:rPr>
          <w:rFonts w:ascii="Times New Roman" w:hAnsi="Times New Roman" w:cs="Times New Roman"/>
          <w:sz w:val="24"/>
          <w:szCs w:val="24"/>
        </w:rPr>
        <w:t>communicator</w:t>
      </w:r>
      <w:proofErr w:type="spellEnd"/>
      <w:r w:rsidR="00A25F1E" w:rsidRPr="0060501C">
        <w:rPr>
          <w:rFonts w:ascii="Times New Roman" w:hAnsi="Times New Roman" w:cs="Times New Roman"/>
          <w:sz w:val="24"/>
          <w:szCs w:val="24"/>
        </w:rPr>
        <w:t xml:space="preserve">, </w:t>
      </w:r>
      <w:r w:rsidR="00D17C94" w:rsidRPr="0060501C">
        <w:rPr>
          <w:rFonts w:ascii="Times New Roman" w:hAnsi="Times New Roman" w:cs="Times New Roman"/>
          <w:sz w:val="24"/>
          <w:szCs w:val="24"/>
        </w:rPr>
        <w:t>bruggenbouwer</w:t>
      </w:r>
      <w:r w:rsidRPr="0060501C">
        <w:rPr>
          <w:rFonts w:ascii="Times New Roman" w:hAnsi="Times New Roman" w:cs="Times New Roman"/>
          <w:sz w:val="24"/>
          <w:szCs w:val="24"/>
        </w:rPr>
        <w:t>,</w:t>
      </w:r>
      <w:r w:rsidR="00D17C94" w:rsidRPr="0060501C">
        <w:rPr>
          <w:rFonts w:ascii="Times New Roman" w:hAnsi="Times New Roman" w:cs="Times New Roman"/>
          <w:sz w:val="24"/>
          <w:szCs w:val="24"/>
        </w:rPr>
        <w:t xml:space="preserve"> verbinder, </w:t>
      </w:r>
      <w:proofErr w:type="spellStart"/>
      <w:r w:rsidR="00D17C94" w:rsidRPr="0060501C">
        <w:rPr>
          <w:rFonts w:ascii="Times New Roman" w:hAnsi="Times New Roman" w:cs="Times New Roman"/>
          <w:sz w:val="24"/>
          <w:szCs w:val="24"/>
        </w:rPr>
        <w:t>activeerder</w:t>
      </w:r>
      <w:proofErr w:type="spellEnd"/>
      <w:r w:rsidR="00D17C94" w:rsidRPr="0060501C">
        <w:rPr>
          <w:rFonts w:ascii="Times New Roman" w:hAnsi="Times New Roman" w:cs="Times New Roman"/>
          <w:sz w:val="24"/>
          <w:szCs w:val="24"/>
        </w:rPr>
        <w:t xml:space="preserve">, debater, </w:t>
      </w:r>
      <w:r w:rsidR="00381B19">
        <w:rPr>
          <w:rFonts w:ascii="Times New Roman" w:hAnsi="Times New Roman" w:cs="Times New Roman"/>
          <w:sz w:val="24"/>
          <w:szCs w:val="24"/>
        </w:rPr>
        <w:t xml:space="preserve">tot </w:t>
      </w:r>
      <w:r w:rsidR="00D17C94" w:rsidRPr="0060501C">
        <w:rPr>
          <w:rFonts w:ascii="Times New Roman" w:hAnsi="Times New Roman" w:cs="Times New Roman"/>
          <w:sz w:val="24"/>
          <w:szCs w:val="24"/>
        </w:rPr>
        <w:t>docent,</w:t>
      </w:r>
      <w:r w:rsidR="00A25F1E" w:rsidRPr="0060501C">
        <w:rPr>
          <w:rFonts w:ascii="Times New Roman" w:hAnsi="Times New Roman" w:cs="Times New Roman"/>
          <w:sz w:val="24"/>
          <w:szCs w:val="24"/>
        </w:rPr>
        <w:t xml:space="preserve"> illustrator, denker, charmeur </w:t>
      </w:r>
      <w:r w:rsidR="00381B19">
        <w:rPr>
          <w:rFonts w:ascii="Times New Roman" w:hAnsi="Times New Roman" w:cs="Times New Roman"/>
          <w:sz w:val="24"/>
          <w:szCs w:val="24"/>
        </w:rPr>
        <w:t>en</w:t>
      </w:r>
      <w:r w:rsidR="00A25F1E" w:rsidRPr="0060501C">
        <w:rPr>
          <w:rFonts w:ascii="Times New Roman" w:hAnsi="Times New Roman" w:cs="Times New Roman"/>
          <w:sz w:val="24"/>
          <w:szCs w:val="24"/>
        </w:rPr>
        <w:t xml:space="preserve"> </w:t>
      </w:r>
      <w:r w:rsidR="00D17C94" w:rsidRPr="0060501C">
        <w:rPr>
          <w:rFonts w:ascii="Times New Roman" w:hAnsi="Times New Roman" w:cs="Times New Roman"/>
          <w:sz w:val="24"/>
          <w:szCs w:val="24"/>
        </w:rPr>
        <w:t xml:space="preserve">formateur. </w:t>
      </w:r>
    </w:p>
    <w:p w:rsidR="002C3C8E" w:rsidRDefault="0060501C" w:rsidP="002C3C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 vier perspectieven past de rol van </w:t>
      </w:r>
      <w:r w:rsidR="00D17C94" w:rsidRPr="0060501C">
        <w:rPr>
          <w:rFonts w:ascii="Times New Roman" w:hAnsi="Times New Roman" w:cs="Times New Roman"/>
          <w:sz w:val="24"/>
          <w:szCs w:val="24"/>
        </w:rPr>
        <w:t>kwaliteitscontroleur</w:t>
      </w:r>
      <w:r w:rsidR="00381B19">
        <w:rPr>
          <w:rFonts w:ascii="Times New Roman" w:hAnsi="Times New Roman" w:cs="Times New Roman"/>
          <w:sz w:val="24"/>
          <w:szCs w:val="24"/>
        </w:rPr>
        <w:t xml:space="preserve"> of </w:t>
      </w:r>
      <w:r w:rsidR="00D17C94" w:rsidRPr="0060501C">
        <w:rPr>
          <w:rFonts w:ascii="Times New Roman" w:hAnsi="Times New Roman" w:cs="Times New Roman"/>
          <w:sz w:val="24"/>
          <w:szCs w:val="24"/>
        </w:rPr>
        <w:t xml:space="preserve">kwaliteitsinspecteur </w:t>
      </w:r>
      <w:r>
        <w:rPr>
          <w:rFonts w:ascii="Times New Roman" w:hAnsi="Times New Roman" w:cs="Times New Roman"/>
          <w:sz w:val="24"/>
          <w:szCs w:val="24"/>
        </w:rPr>
        <w:t xml:space="preserve">bij  het beheersingsperspectief. </w:t>
      </w:r>
      <w:r w:rsidR="00E43C52" w:rsidRPr="0060501C">
        <w:rPr>
          <w:rFonts w:ascii="Times New Roman" w:hAnsi="Times New Roman" w:cs="Times New Roman"/>
          <w:sz w:val="24"/>
          <w:szCs w:val="24"/>
        </w:rPr>
        <w:t xml:space="preserve">Je kunt </w:t>
      </w:r>
      <w:r>
        <w:rPr>
          <w:rFonts w:ascii="Times New Roman" w:hAnsi="Times New Roman" w:cs="Times New Roman"/>
          <w:sz w:val="24"/>
          <w:szCs w:val="24"/>
        </w:rPr>
        <w:t xml:space="preserve">daarbij </w:t>
      </w:r>
      <w:r w:rsidR="00E43C52" w:rsidRPr="0060501C">
        <w:rPr>
          <w:rFonts w:ascii="Times New Roman" w:hAnsi="Times New Roman" w:cs="Times New Roman"/>
          <w:sz w:val="24"/>
          <w:szCs w:val="24"/>
        </w:rPr>
        <w:t>denken aan het belang van statis</w:t>
      </w:r>
      <w:r w:rsidR="00381B19">
        <w:rPr>
          <w:rFonts w:ascii="Times New Roman" w:hAnsi="Times New Roman" w:cs="Times New Roman"/>
          <w:sz w:val="24"/>
          <w:szCs w:val="24"/>
        </w:rPr>
        <w:t>tis</w:t>
      </w:r>
      <w:r w:rsidR="00E43C52" w:rsidRPr="0060501C">
        <w:rPr>
          <w:rFonts w:ascii="Times New Roman" w:hAnsi="Times New Roman" w:cs="Times New Roman"/>
          <w:sz w:val="24"/>
          <w:szCs w:val="24"/>
        </w:rPr>
        <w:t>che vaardigheden</w:t>
      </w:r>
      <w:r>
        <w:rPr>
          <w:rFonts w:ascii="Times New Roman" w:hAnsi="Times New Roman" w:cs="Times New Roman"/>
          <w:sz w:val="24"/>
          <w:szCs w:val="24"/>
        </w:rPr>
        <w:t xml:space="preserve">. </w:t>
      </w:r>
      <w:r w:rsidR="00E43C52" w:rsidRPr="0060501C">
        <w:rPr>
          <w:rFonts w:ascii="Times New Roman" w:hAnsi="Times New Roman" w:cs="Times New Roman"/>
          <w:sz w:val="24"/>
          <w:szCs w:val="24"/>
        </w:rPr>
        <w:t xml:space="preserve"> </w:t>
      </w:r>
      <w:r>
        <w:rPr>
          <w:rFonts w:ascii="Times New Roman" w:hAnsi="Times New Roman" w:cs="Times New Roman"/>
          <w:sz w:val="24"/>
          <w:szCs w:val="24"/>
        </w:rPr>
        <w:t xml:space="preserve">Het continu verbeterperspectief </w:t>
      </w:r>
      <w:r w:rsidR="00D17C94" w:rsidRPr="0060501C">
        <w:rPr>
          <w:rFonts w:ascii="Times New Roman" w:hAnsi="Times New Roman" w:cs="Times New Roman"/>
          <w:sz w:val="24"/>
          <w:szCs w:val="24"/>
        </w:rPr>
        <w:t xml:space="preserve"> is voor </w:t>
      </w:r>
      <w:r>
        <w:rPr>
          <w:rFonts w:ascii="Times New Roman" w:hAnsi="Times New Roman" w:cs="Times New Roman"/>
          <w:sz w:val="24"/>
          <w:szCs w:val="24"/>
        </w:rPr>
        <w:t>(</w:t>
      </w:r>
      <w:proofErr w:type="spellStart"/>
      <w:r>
        <w:rPr>
          <w:rFonts w:ascii="Times New Roman" w:hAnsi="Times New Roman" w:cs="Times New Roman"/>
          <w:sz w:val="24"/>
          <w:szCs w:val="24"/>
        </w:rPr>
        <w:t>kwaliteits</w:t>
      </w:r>
      <w:proofErr w:type="spellEnd"/>
      <w:r>
        <w:rPr>
          <w:rFonts w:ascii="Times New Roman" w:hAnsi="Times New Roman" w:cs="Times New Roman"/>
          <w:sz w:val="24"/>
          <w:szCs w:val="24"/>
        </w:rPr>
        <w:t xml:space="preserve">)managers, die de organisatie stimuleert tot verbetering. </w:t>
      </w:r>
      <w:proofErr w:type="spellStart"/>
      <w:r>
        <w:rPr>
          <w:rFonts w:ascii="Times New Roman" w:hAnsi="Times New Roman" w:cs="Times New Roman"/>
          <w:sz w:val="24"/>
          <w:szCs w:val="24"/>
        </w:rPr>
        <w:t>Coachingsvaardigheden</w:t>
      </w:r>
      <w:proofErr w:type="spellEnd"/>
      <w:r>
        <w:rPr>
          <w:rFonts w:ascii="Times New Roman" w:hAnsi="Times New Roman" w:cs="Times New Roman"/>
          <w:sz w:val="24"/>
          <w:szCs w:val="24"/>
        </w:rPr>
        <w:t xml:space="preserve"> zijn hier centraal.  De kwaliteitskundige in het betrokkenheidsparadigma is de </w:t>
      </w:r>
      <w:proofErr w:type="spellStart"/>
      <w:r>
        <w:rPr>
          <w:rFonts w:ascii="Times New Roman" w:hAnsi="Times New Roman" w:cs="Times New Roman"/>
          <w:sz w:val="24"/>
          <w:szCs w:val="24"/>
        </w:rPr>
        <w:t>facilitator</w:t>
      </w:r>
      <w:proofErr w:type="spellEnd"/>
      <w:r>
        <w:rPr>
          <w:rFonts w:ascii="Times New Roman" w:hAnsi="Times New Roman" w:cs="Times New Roman"/>
          <w:sz w:val="24"/>
          <w:szCs w:val="24"/>
        </w:rPr>
        <w:t>, die de mensen stimuleert tot verbetering. In het transformatie perspectief hebben we een veranderkundige kwaliteitsmanager nodig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change agent).</w:t>
      </w:r>
      <w:r w:rsidR="001722B5">
        <w:rPr>
          <w:rFonts w:ascii="Times New Roman" w:hAnsi="Times New Roman" w:cs="Times New Roman"/>
          <w:sz w:val="24"/>
          <w:szCs w:val="24"/>
        </w:rPr>
        <w:t xml:space="preserve"> </w:t>
      </w:r>
    </w:p>
    <w:p w:rsidR="002C3C8E" w:rsidRDefault="002C3C8E" w:rsidP="002C3C8E">
      <w:pPr>
        <w:autoSpaceDE w:val="0"/>
        <w:autoSpaceDN w:val="0"/>
        <w:adjustRightInd w:val="0"/>
        <w:spacing w:after="0" w:line="240" w:lineRule="auto"/>
        <w:rPr>
          <w:rFonts w:ascii="Times New Roman" w:hAnsi="Times New Roman" w:cs="Times New Roman"/>
          <w:sz w:val="24"/>
          <w:szCs w:val="24"/>
        </w:rPr>
      </w:pPr>
    </w:p>
    <w:p w:rsidR="002C3C8E" w:rsidRDefault="002C3C8E" w:rsidP="002C3C8E">
      <w:pPr>
        <w:autoSpaceDE w:val="0"/>
        <w:autoSpaceDN w:val="0"/>
        <w:adjustRightInd w:val="0"/>
        <w:spacing w:after="0" w:line="240" w:lineRule="auto"/>
        <w:rPr>
          <w:rFonts w:ascii="Times New Roman" w:hAnsi="Times New Roman" w:cs="Times New Roman"/>
          <w:sz w:val="24"/>
          <w:szCs w:val="24"/>
        </w:rPr>
      </w:pPr>
    </w:p>
    <w:p w:rsidR="002C3C8E" w:rsidRDefault="002C3C8E" w:rsidP="002C3C8E">
      <w:pPr>
        <w:autoSpaceDE w:val="0"/>
        <w:autoSpaceDN w:val="0"/>
        <w:adjustRightInd w:val="0"/>
        <w:spacing w:after="0" w:line="240" w:lineRule="auto"/>
        <w:rPr>
          <w:rFonts w:ascii="Times New Roman" w:hAnsi="Times New Roman" w:cs="Times New Roman"/>
          <w:sz w:val="24"/>
          <w:szCs w:val="24"/>
        </w:rPr>
      </w:pPr>
    </w:p>
    <w:p w:rsidR="002C3C8E" w:rsidRDefault="002C3C8E" w:rsidP="002C3C8E">
      <w:pPr>
        <w:autoSpaceDE w:val="0"/>
        <w:autoSpaceDN w:val="0"/>
        <w:adjustRightInd w:val="0"/>
        <w:spacing w:after="0" w:line="240" w:lineRule="auto"/>
        <w:rPr>
          <w:rFonts w:ascii="Times New Roman" w:hAnsi="Times New Roman" w:cs="Times New Roman"/>
          <w:sz w:val="24"/>
          <w:szCs w:val="24"/>
        </w:rPr>
      </w:pPr>
    </w:p>
    <w:p w:rsidR="002C3C8E" w:rsidRDefault="002C3C8E" w:rsidP="002C3C8E">
      <w:pPr>
        <w:pStyle w:val="Geenafstand"/>
        <w:rPr>
          <w:rFonts w:ascii="Times New Roman" w:hAnsi="Times New Roman" w:cs="Times New Roman"/>
          <w:sz w:val="16"/>
          <w:szCs w:val="16"/>
          <w:lang w:val="en-GB"/>
        </w:rPr>
      </w:pPr>
      <w:r>
        <w:rPr>
          <w:rFonts w:ascii="Times New Roman" w:hAnsi="Times New Roman" w:cs="Times New Roman"/>
          <w:noProof/>
          <w:sz w:val="16"/>
          <w:szCs w:val="16"/>
          <w:lang w:eastAsia="nl-NL"/>
        </w:rPr>
        <w:drawing>
          <wp:inline distT="0" distB="0" distL="0" distR="0" wp14:anchorId="3B9F91E1" wp14:editId="73AC4638">
            <wp:extent cx="3536950" cy="2802941"/>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554" cy="2802627"/>
                    </a:xfrm>
                    <a:prstGeom prst="rect">
                      <a:avLst/>
                    </a:prstGeom>
                    <a:noFill/>
                  </pic:spPr>
                </pic:pic>
              </a:graphicData>
            </a:graphic>
          </wp:inline>
        </w:drawing>
      </w:r>
    </w:p>
    <w:p w:rsidR="002C3C8E" w:rsidRPr="00DE235C" w:rsidRDefault="002C3C8E" w:rsidP="002C3C8E">
      <w:pPr>
        <w:pStyle w:val="Geenafstand"/>
        <w:rPr>
          <w:rFonts w:ascii="Times New Roman" w:hAnsi="Times New Roman" w:cs="Times New Roman"/>
          <w:sz w:val="16"/>
          <w:szCs w:val="16"/>
          <w:lang w:val="en-GB"/>
        </w:rPr>
      </w:pPr>
    </w:p>
    <w:p w:rsidR="002C3C8E" w:rsidRPr="005C3C94" w:rsidRDefault="002C3C8E" w:rsidP="002C3C8E">
      <w:pPr>
        <w:autoSpaceDE w:val="0"/>
        <w:autoSpaceDN w:val="0"/>
        <w:adjustRightInd w:val="0"/>
        <w:rPr>
          <w:rFonts w:ascii="Times New Roman" w:hAnsi="Times New Roman" w:cs="Times New Roman"/>
          <w:bCs/>
          <w:color w:val="000000"/>
          <w:sz w:val="18"/>
          <w:szCs w:val="18"/>
          <w:lang w:val="en-US"/>
        </w:rPr>
      </w:pPr>
      <w:r w:rsidRPr="005C3C94">
        <w:rPr>
          <w:rFonts w:ascii="Times New Roman" w:hAnsi="Times New Roman" w:cs="Times New Roman"/>
          <w:bCs/>
          <w:color w:val="000000"/>
          <w:sz w:val="18"/>
          <w:szCs w:val="18"/>
          <w:lang w:val="en-US"/>
        </w:rPr>
        <w:t xml:space="preserve">Figure 1: </w:t>
      </w:r>
      <w:proofErr w:type="spellStart"/>
      <w:r w:rsidRPr="005C3C94">
        <w:rPr>
          <w:rFonts w:ascii="Times New Roman" w:hAnsi="Times New Roman" w:cs="Times New Roman"/>
          <w:bCs/>
          <w:color w:val="000000"/>
          <w:sz w:val="18"/>
          <w:szCs w:val="18"/>
          <w:lang w:val="en-US"/>
        </w:rPr>
        <w:t>Kemenade</w:t>
      </w:r>
      <w:proofErr w:type="spellEnd"/>
      <w:r w:rsidRPr="005C3C94">
        <w:rPr>
          <w:rFonts w:ascii="Times New Roman" w:hAnsi="Times New Roman" w:cs="Times New Roman"/>
          <w:bCs/>
          <w:color w:val="000000"/>
          <w:sz w:val="18"/>
          <w:szCs w:val="18"/>
          <w:lang w:val="en-US"/>
        </w:rPr>
        <w:t xml:space="preserve"> &amp; </w:t>
      </w:r>
      <w:proofErr w:type="spellStart"/>
      <w:r w:rsidRPr="005C3C94">
        <w:rPr>
          <w:rFonts w:ascii="Times New Roman" w:hAnsi="Times New Roman" w:cs="Times New Roman"/>
          <w:bCs/>
          <w:color w:val="000000"/>
          <w:sz w:val="18"/>
          <w:szCs w:val="18"/>
          <w:lang w:val="en-US"/>
        </w:rPr>
        <w:t>Vanremoortele</w:t>
      </w:r>
      <w:proofErr w:type="spellEnd"/>
      <w:r w:rsidRPr="005C3C94">
        <w:rPr>
          <w:rFonts w:ascii="Times New Roman" w:hAnsi="Times New Roman" w:cs="Times New Roman"/>
          <w:bCs/>
          <w:color w:val="000000"/>
          <w:sz w:val="18"/>
          <w:szCs w:val="18"/>
          <w:lang w:val="en-US"/>
        </w:rPr>
        <w:t xml:space="preserve"> (2012), Roles of the quality manager </w:t>
      </w:r>
    </w:p>
    <w:p w:rsidR="002C3C8E" w:rsidRPr="002C3C8E" w:rsidRDefault="002C3C8E" w:rsidP="002C3C8E">
      <w:pPr>
        <w:autoSpaceDE w:val="0"/>
        <w:autoSpaceDN w:val="0"/>
        <w:adjustRightInd w:val="0"/>
        <w:spacing w:after="0" w:line="240" w:lineRule="auto"/>
        <w:rPr>
          <w:rFonts w:ascii="Times New Roman" w:hAnsi="Times New Roman" w:cs="Times New Roman"/>
          <w:sz w:val="24"/>
          <w:szCs w:val="24"/>
          <w:lang w:val="en-US"/>
        </w:rPr>
      </w:pPr>
    </w:p>
    <w:p w:rsidR="002C3C8E" w:rsidRPr="002C3C8E" w:rsidRDefault="002C3C8E" w:rsidP="002C3C8E">
      <w:pPr>
        <w:autoSpaceDE w:val="0"/>
        <w:autoSpaceDN w:val="0"/>
        <w:adjustRightInd w:val="0"/>
        <w:spacing w:after="0" w:line="240" w:lineRule="auto"/>
        <w:rPr>
          <w:rFonts w:ascii="Times New Roman" w:hAnsi="Times New Roman" w:cs="Times New Roman"/>
          <w:sz w:val="24"/>
          <w:szCs w:val="24"/>
          <w:lang w:val="en-GB"/>
        </w:rPr>
      </w:pPr>
    </w:p>
    <w:p w:rsidR="002C3C8E" w:rsidRPr="002C3C8E" w:rsidRDefault="002C3C8E" w:rsidP="002C3C8E">
      <w:pPr>
        <w:autoSpaceDE w:val="0"/>
        <w:autoSpaceDN w:val="0"/>
        <w:adjustRightInd w:val="0"/>
        <w:spacing w:after="0" w:line="240" w:lineRule="auto"/>
        <w:rPr>
          <w:rFonts w:ascii="Times New Roman" w:hAnsi="Times New Roman" w:cs="Times New Roman"/>
          <w:sz w:val="24"/>
          <w:szCs w:val="24"/>
          <w:lang w:val="en-GB"/>
        </w:rPr>
      </w:pPr>
    </w:p>
    <w:p w:rsidR="002C3C8E" w:rsidRPr="002C3C8E" w:rsidRDefault="002C3C8E" w:rsidP="002C3C8E">
      <w:pPr>
        <w:autoSpaceDE w:val="0"/>
        <w:autoSpaceDN w:val="0"/>
        <w:adjustRightInd w:val="0"/>
        <w:spacing w:after="0" w:line="240" w:lineRule="auto"/>
        <w:rPr>
          <w:rFonts w:ascii="Times New Roman" w:hAnsi="Times New Roman" w:cs="Times New Roman"/>
          <w:sz w:val="24"/>
          <w:szCs w:val="24"/>
          <w:lang w:val="en-GB"/>
        </w:rPr>
      </w:pPr>
    </w:p>
    <w:p w:rsidR="001722B5" w:rsidRPr="001722B5" w:rsidRDefault="001722B5" w:rsidP="002C3C8E">
      <w:pPr>
        <w:autoSpaceDE w:val="0"/>
        <w:autoSpaceDN w:val="0"/>
        <w:adjustRightInd w:val="0"/>
        <w:spacing w:after="0" w:line="240" w:lineRule="auto"/>
        <w:rPr>
          <w:rFonts w:ascii="Palatino-Roman" w:hAnsi="Palatino-Roman" w:cs="Palatino-Roman"/>
          <w:color w:val="292526"/>
          <w:sz w:val="24"/>
          <w:szCs w:val="24"/>
        </w:rPr>
      </w:pPr>
      <w:r>
        <w:rPr>
          <w:rFonts w:ascii="Times New Roman" w:hAnsi="Times New Roman" w:cs="Times New Roman"/>
          <w:sz w:val="24"/>
          <w:szCs w:val="24"/>
        </w:rPr>
        <w:t xml:space="preserve">De rollen die een kwaliteitsdeskundige vervult en de vaardigheden die hij daarvoor nodig heeft kunnen worden gekarakteriseerd als steeds “softer”, steeds meer gericht op het interpersoonlijke en het </w:t>
      </w:r>
      <w:proofErr w:type="spellStart"/>
      <w:r>
        <w:rPr>
          <w:rFonts w:ascii="Times New Roman" w:hAnsi="Times New Roman" w:cs="Times New Roman"/>
          <w:sz w:val="24"/>
          <w:szCs w:val="24"/>
        </w:rPr>
        <w:t>intrapersoonlijke</w:t>
      </w:r>
      <w:proofErr w:type="spellEnd"/>
      <w:r>
        <w:rPr>
          <w:rFonts w:ascii="Times New Roman" w:hAnsi="Times New Roman" w:cs="Times New Roman"/>
          <w:sz w:val="24"/>
          <w:szCs w:val="24"/>
        </w:rPr>
        <w:t xml:space="preserve"> . Bovendien verandert de mate van sturing. Van een inspecteur (die vertelt wat je moet doen) ontwikkelt hij zich naar coach (die je helpt te beslissen wat te doen), naar </w:t>
      </w:r>
      <w:proofErr w:type="spellStart"/>
      <w:r>
        <w:rPr>
          <w:rFonts w:ascii="Times New Roman" w:hAnsi="Times New Roman" w:cs="Times New Roman"/>
          <w:sz w:val="24"/>
          <w:szCs w:val="24"/>
        </w:rPr>
        <w:t>facilitator</w:t>
      </w:r>
      <w:proofErr w:type="spellEnd"/>
      <w:r>
        <w:rPr>
          <w:rFonts w:ascii="Times New Roman" w:hAnsi="Times New Roman" w:cs="Times New Roman"/>
          <w:sz w:val="24"/>
          <w:szCs w:val="24"/>
        </w:rPr>
        <w:t xml:space="preserve"> (die de situatie creëert waarin verbetering kan plaatsvinden). De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change agent combineert deze competenties en is in staat te bepalen wanneer welke vaardigheid moet worden ingezet en in welke mate de mensen in de organisatie sturing nodig hebben.</w:t>
      </w:r>
      <w:r w:rsidRPr="001722B5">
        <w:rPr>
          <w:rFonts w:ascii="Times New Roman" w:hAnsi="Times New Roman" w:cs="Times New Roman"/>
          <w:color w:val="292526"/>
          <w:sz w:val="24"/>
          <w:szCs w:val="24"/>
        </w:rPr>
        <w:t xml:space="preserve"> </w:t>
      </w:r>
      <w:r>
        <w:rPr>
          <w:rFonts w:ascii="Times New Roman" w:hAnsi="Times New Roman" w:cs="Times New Roman"/>
          <w:color w:val="292526"/>
          <w:sz w:val="24"/>
          <w:szCs w:val="24"/>
        </w:rPr>
        <w:t xml:space="preserve">Voor de rol van de kwaliteitsmanager in het perspectief van transformatie heeft een technische werkgroep van de </w:t>
      </w:r>
      <w:r w:rsidRPr="001722B5">
        <w:rPr>
          <w:rFonts w:ascii="Palatino-Roman" w:hAnsi="Palatino-Roman" w:cs="Palatino-Roman"/>
          <w:color w:val="292526"/>
          <w:sz w:val="24"/>
          <w:szCs w:val="24"/>
        </w:rPr>
        <w:t xml:space="preserve">EOQ </w:t>
      </w:r>
      <w:r>
        <w:rPr>
          <w:rFonts w:ascii="Palatino-Roman" w:hAnsi="Palatino-Roman" w:cs="Palatino-Roman"/>
          <w:color w:val="292526"/>
          <w:sz w:val="24"/>
          <w:szCs w:val="24"/>
        </w:rPr>
        <w:t>een</w:t>
      </w:r>
      <w:r w:rsidRPr="001722B5">
        <w:rPr>
          <w:rFonts w:ascii="Palatino-Roman" w:hAnsi="Palatino-Roman" w:cs="Palatino-Roman"/>
          <w:color w:val="292526"/>
          <w:sz w:val="24"/>
          <w:szCs w:val="24"/>
        </w:rPr>
        <w:t xml:space="preserve"> </w:t>
      </w:r>
      <w:proofErr w:type="spellStart"/>
      <w:r w:rsidRPr="001722B5">
        <w:rPr>
          <w:rFonts w:ascii="Palatino-Roman" w:hAnsi="Palatino-Roman" w:cs="Palatino-Roman"/>
          <w:color w:val="292526"/>
          <w:sz w:val="24"/>
          <w:szCs w:val="24"/>
        </w:rPr>
        <w:t>Quality</w:t>
      </w:r>
      <w:proofErr w:type="spellEnd"/>
      <w:r w:rsidRPr="001722B5">
        <w:rPr>
          <w:rFonts w:ascii="Palatino-Roman" w:hAnsi="Palatino-Roman" w:cs="Palatino-Roman"/>
          <w:color w:val="292526"/>
          <w:sz w:val="24"/>
          <w:szCs w:val="24"/>
        </w:rPr>
        <w:t xml:space="preserve"> Change Agent </w:t>
      </w:r>
      <w:r w:rsidR="00381B19">
        <w:rPr>
          <w:rFonts w:ascii="Palatino-Roman" w:hAnsi="Palatino-Roman" w:cs="Palatino-Roman"/>
          <w:color w:val="292526"/>
          <w:sz w:val="24"/>
          <w:szCs w:val="24"/>
        </w:rPr>
        <w:t>competentieschema</w:t>
      </w:r>
      <w:r>
        <w:rPr>
          <w:rFonts w:ascii="Palatino-Roman" w:hAnsi="Palatino-Roman" w:cs="Palatino-Roman"/>
          <w:color w:val="292526"/>
          <w:sz w:val="24"/>
          <w:szCs w:val="24"/>
        </w:rPr>
        <w:t xml:space="preserve"> ontworpen op basis waarvan in de toekomst ook (</w:t>
      </w:r>
      <w:proofErr w:type="spellStart"/>
      <w:r>
        <w:rPr>
          <w:rFonts w:ascii="Palatino-Roman" w:hAnsi="Palatino-Roman" w:cs="Palatino-Roman"/>
          <w:color w:val="292526"/>
          <w:sz w:val="24"/>
          <w:szCs w:val="24"/>
        </w:rPr>
        <w:t>persoons</w:t>
      </w:r>
      <w:proofErr w:type="spellEnd"/>
      <w:r>
        <w:rPr>
          <w:rFonts w:ascii="Palatino-Roman" w:hAnsi="Palatino-Roman" w:cs="Palatino-Roman"/>
          <w:color w:val="292526"/>
          <w:sz w:val="24"/>
          <w:szCs w:val="24"/>
        </w:rPr>
        <w:t>)certificering mogelijk moet worden</w:t>
      </w:r>
      <w:r w:rsidRPr="001722B5">
        <w:rPr>
          <w:rFonts w:ascii="Palatino-Roman" w:hAnsi="Palatino-Roman" w:cs="Palatino-Roman"/>
          <w:color w:val="292526"/>
          <w:sz w:val="24"/>
          <w:szCs w:val="24"/>
        </w:rPr>
        <w:t>.</w:t>
      </w:r>
    </w:p>
    <w:p w:rsidR="003115CF" w:rsidRPr="001722B5" w:rsidRDefault="003115CF" w:rsidP="003115CF">
      <w:pPr>
        <w:pStyle w:val="Geenafstand"/>
        <w:rPr>
          <w:rFonts w:ascii="Times New Roman" w:hAnsi="Times New Roman" w:cs="Times New Roman"/>
          <w:sz w:val="16"/>
          <w:szCs w:val="16"/>
        </w:rPr>
      </w:pPr>
    </w:p>
    <w:tbl>
      <w:tblPr>
        <w:tblpPr w:leftFromText="141" w:rightFromText="141" w:bottomFromText="200" w:vertAnchor="text" w:horzAnchor="margin" w:tblpY="87"/>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2127"/>
        <w:gridCol w:w="141"/>
        <w:gridCol w:w="1701"/>
        <w:gridCol w:w="142"/>
        <w:gridCol w:w="1843"/>
      </w:tblGrid>
      <w:tr w:rsidR="003115CF" w:rsidRPr="00260C5A" w:rsidTr="002C3C8E">
        <w:tc>
          <w:tcPr>
            <w:tcW w:w="1668" w:type="dxa"/>
          </w:tcPr>
          <w:p w:rsidR="003115CF" w:rsidRPr="00DE235C" w:rsidRDefault="003115CF" w:rsidP="003115CF">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Paradigms</w:t>
            </w:r>
          </w:p>
        </w:tc>
        <w:tc>
          <w:tcPr>
            <w:tcW w:w="1842" w:type="dxa"/>
          </w:tcPr>
          <w:p w:rsidR="003115CF" w:rsidRPr="00DE235C" w:rsidRDefault="003115CF" w:rsidP="003115CF">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Control</w:t>
            </w:r>
          </w:p>
        </w:tc>
        <w:tc>
          <w:tcPr>
            <w:tcW w:w="2127" w:type="dxa"/>
          </w:tcPr>
          <w:p w:rsidR="003115CF" w:rsidRPr="00DE235C" w:rsidRDefault="003115CF" w:rsidP="003115CF">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Continuous improvement</w:t>
            </w:r>
          </w:p>
        </w:tc>
        <w:tc>
          <w:tcPr>
            <w:tcW w:w="1842" w:type="dxa"/>
            <w:gridSpan w:val="2"/>
          </w:tcPr>
          <w:p w:rsidR="003115CF" w:rsidRPr="00DE235C" w:rsidRDefault="003115CF" w:rsidP="003115CF">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Commitment</w:t>
            </w:r>
          </w:p>
        </w:tc>
        <w:tc>
          <w:tcPr>
            <w:tcW w:w="1985" w:type="dxa"/>
            <w:gridSpan w:val="2"/>
          </w:tcPr>
          <w:p w:rsidR="003115CF" w:rsidRPr="00DE235C" w:rsidRDefault="003115CF" w:rsidP="003115CF">
            <w:pPr>
              <w:pStyle w:val="Geenafstand"/>
              <w:spacing w:line="276" w:lineRule="auto"/>
              <w:rPr>
                <w:rFonts w:ascii="Times New Roman" w:hAnsi="Times New Roman" w:cs="Times New Roman"/>
                <w:b/>
                <w:bCs/>
                <w:i/>
                <w:iCs/>
                <w:sz w:val="16"/>
                <w:szCs w:val="16"/>
                <w:lang w:val="en-GB"/>
              </w:rPr>
            </w:pPr>
            <w:r>
              <w:rPr>
                <w:rFonts w:ascii="Times New Roman" w:hAnsi="Times New Roman" w:cs="Times New Roman"/>
                <w:b/>
                <w:bCs/>
                <w:i/>
                <w:iCs/>
                <w:sz w:val="16"/>
                <w:szCs w:val="16"/>
                <w:lang w:val="en-GB"/>
              </w:rPr>
              <w:t>Breakthrough</w:t>
            </w:r>
          </w:p>
        </w:tc>
      </w:tr>
      <w:tr w:rsidR="003115CF" w:rsidRPr="001722B5" w:rsidTr="002C3C8E">
        <w:tc>
          <w:tcPr>
            <w:tcW w:w="9464" w:type="dxa"/>
            <w:gridSpan w:val="7"/>
          </w:tcPr>
          <w:p w:rsidR="003115CF" w:rsidRDefault="003115CF" w:rsidP="003115CF">
            <w:pPr>
              <w:pStyle w:val="Geenafstand"/>
              <w:spacing w:line="276" w:lineRule="auto"/>
              <w:rPr>
                <w:rFonts w:ascii="Times New Roman" w:hAnsi="Times New Roman" w:cs="Times New Roman"/>
                <w:b/>
                <w:bCs/>
                <w:i/>
                <w:iCs/>
                <w:sz w:val="16"/>
                <w:szCs w:val="16"/>
                <w:lang w:val="en-GB"/>
              </w:rPr>
            </w:pPr>
            <w:r>
              <w:rPr>
                <w:rFonts w:ascii="Times New Roman" w:hAnsi="Times New Roman" w:cs="Times New Roman"/>
                <w:b/>
                <w:i/>
                <w:iCs/>
                <w:sz w:val="16"/>
                <w:szCs w:val="16"/>
                <w:lang w:val="en-GB"/>
              </w:rPr>
              <w:t xml:space="preserve">Characteristics of the </w:t>
            </w:r>
            <w:r w:rsidRPr="00691A92">
              <w:rPr>
                <w:rFonts w:ascii="Times New Roman" w:hAnsi="Times New Roman" w:cs="Times New Roman"/>
                <w:b/>
                <w:i/>
                <w:iCs/>
                <w:sz w:val="16"/>
                <w:szCs w:val="16"/>
                <w:lang w:val="en-GB"/>
              </w:rPr>
              <w:t>Quality Manager</w:t>
            </w:r>
          </w:p>
        </w:tc>
      </w:tr>
      <w:tr w:rsidR="003115CF" w:rsidRPr="00260C5A" w:rsidTr="002C3C8E">
        <w:tc>
          <w:tcPr>
            <w:tcW w:w="1668" w:type="dxa"/>
          </w:tcPr>
          <w:p w:rsidR="003115CF" w:rsidRPr="00B27C88" w:rsidRDefault="003115CF" w:rsidP="003115CF">
            <w:pPr>
              <w:pStyle w:val="Geenafstand"/>
              <w:spacing w:line="276" w:lineRule="auto"/>
              <w:rPr>
                <w:rFonts w:ascii="Times New Roman" w:hAnsi="Times New Roman" w:cs="Times New Roman"/>
                <w:i/>
                <w:iCs/>
                <w:sz w:val="16"/>
                <w:szCs w:val="16"/>
                <w:lang w:val="en-GB"/>
              </w:rPr>
            </w:pPr>
            <w:r w:rsidRPr="00B27C88">
              <w:rPr>
                <w:rFonts w:ascii="Times New Roman" w:hAnsi="Times New Roman" w:cs="Times New Roman"/>
                <w:i/>
                <w:iCs/>
                <w:sz w:val="16"/>
                <w:szCs w:val="16"/>
                <w:lang w:val="en-GB"/>
              </w:rPr>
              <w:t>(Main) role of quality manager</w:t>
            </w:r>
          </w:p>
        </w:tc>
        <w:tc>
          <w:tcPr>
            <w:tcW w:w="1842" w:type="dxa"/>
          </w:tcPr>
          <w:p w:rsidR="003115CF" w:rsidRPr="00B27C88" w:rsidRDefault="003115CF" w:rsidP="003115CF">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Inspector</w:t>
            </w:r>
          </w:p>
        </w:tc>
        <w:tc>
          <w:tcPr>
            <w:tcW w:w="2268" w:type="dxa"/>
            <w:gridSpan w:val="2"/>
          </w:tcPr>
          <w:p w:rsidR="003115CF" w:rsidRPr="00B27C88" w:rsidRDefault="003115CF" w:rsidP="003115CF">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Coach</w:t>
            </w:r>
          </w:p>
        </w:tc>
        <w:tc>
          <w:tcPr>
            <w:tcW w:w="1843" w:type="dxa"/>
            <w:gridSpan w:val="2"/>
          </w:tcPr>
          <w:p w:rsidR="003115CF" w:rsidRPr="00B27C88" w:rsidRDefault="003115CF" w:rsidP="003115CF">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Facilitator</w:t>
            </w:r>
          </w:p>
          <w:p w:rsidR="003115CF" w:rsidRPr="00B27C88" w:rsidRDefault="003115CF" w:rsidP="003115CF">
            <w:pPr>
              <w:pStyle w:val="Geenafstand"/>
              <w:spacing w:line="276" w:lineRule="auto"/>
              <w:rPr>
                <w:rFonts w:ascii="Times New Roman" w:hAnsi="Times New Roman" w:cs="Times New Roman"/>
                <w:sz w:val="16"/>
                <w:szCs w:val="16"/>
                <w:lang w:val="en-GB"/>
              </w:rPr>
            </w:pPr>
          </w:p>
        </w:tc>
        <w:tc>
          <w:tcPr>
            <w:tcW w:w="1843" w:type="dxa"/>
          </w:tcPr>
          <w:p w:rsidR="003115CF" w:rsidRPr="00B27C88" w:rsidRDefault="003115CF" w:rsidP="003115CF">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Quality Change Agent</w:t>
            </w:r>
          </w:p>
        </w:tc>
      </w:tr>
      <w:tr w:rsidR="003115CF" w:rsidRPr="001722B5" w:rsidTr="002C3C8E">
        <w:tc>
          <w:tcPr>
            <w:tcW w:w="1668" w:type="dxa"/>
          </w:tcPr>
          <w:p w:rsidR="003115CF" w:rsidRPr="00B27C88" w:rsidRDefault="003115CF" w:rsidP="003115CF">
            <w:pPr>
              <w:pStyle w:val="Geenafstand"/>
              <w:spacing w:line="276" w:lineRule="auto"/>
              <w:rPr>
                <w:rFonts w:ascii="Times New Roman" w:hAnsi="Times New Roman" w:cs="Times New Roman"/>
                <w:i/>
                <w:iCs/>
                <w:sz w:val="16"/>
                <w:szCs w:val="16"/>
                <w:lang w:val="en-GB"/>
              </w:rPr>
            </w:pPr>
            <w:r w:rsidRPr="00B27C88">
              <w:rPr>
                <w:rFonts w:ascii="Times New Roman" w:hAnsi="Times New Roman" w:cs="Times New Roman"/>
                <w:bCs/>
                <w:i/>
                <w:iCs/>
                <w:sz w:val="16"/>
                <w:szCs w:val="16"/>
                <w:lang w:val="en-GB"/>
              </w:rPr>
              <w:t>Competences  of the quality expert</w:t>
            </w:r>
          </w:p>
        </w:tc>
        <w:tc>
          <w:tcPr>
            <w:tcW w:w="1842" w:type="dxa"/>
          </w:tcPr>
          <w:p w:rsidR="003115CF" w:rsidRPr="00B27C88" w:rsidRDefault="003115CF" w:rsidP="003115CF">
            <w:pPr>
              <w:pStyle w:val="Geenafstand"/>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Technical skills</w:t>
            </w:r>
          </w:p>
          <w:p w:rsidR="003115CF" w:rsidRPr="00B27C88" w:rsidRDefault="003115CF" w:rsidP="003115CF">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statistical  data  analysis skills;</w:t>
            </w:r>
          </w:p>
          <w:p w:rsidR="003115CF" w:rsidRPr="00B27C88" w:rsidRDefault="003115CF" w:rsidP="003115CF">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precision.</w:t>
            </w:r>
          </w:p>
          <w:p w:rsidR="003115CF" w:rsidRPr="00B27C88" w:rsidRDefault="003115CF" w:rsidP="003115CF">
            <w:pPr>
              <w:pStyle w:val="Geenafstand"/>
              <w:spacing w:line="276" w:lineRule="auto"/>
              <w:ind w:left="720"/>
              <w:rPr>
                <w:rFonts w:ascii="Times New Roman" w:hAnsi="Times New Roman" w:cs="Times New Roman"/>
                <w:bCs/>
                <w:sz w:val="16"/>
                <w:szCs w:val="16"/>
                <w:lang w:val="en-GB"/>
              </w:rPr>
            </w:pPr>
          </w:p>
        </w:tc>
        <w:tc>
          <w:tcPr>
            <w:tcW w:w="2268" w:type="dxa"/>
            <w:gridSpan w:val="2"/>
          </w:tcPr>
          <w:p w:rsidR="003115CF" w:rsidRPr="00B27C88" w:rsidRDefault="003115CF" w:rsidP="003115CF">
            <w:pPr>
              <w:pStyle w:val="Geenafstand"/>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Adding performance management and political skills</w:t>
            </w:r>
          </w:p>
          <w:p w:rsidR="003115CF" w:rsidRPr="00B27C88" w:rsidRDefault="003115CF" w:rsidP="003115CF">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skills to support staff in quality improvement</w:t>
            </w:r>
          </w:p>
          <w:p w:rsidR="003115CF" w:rsidRPr="00B27C88" w:rsidRDefault="003115CF" w:rsidP="003115CF">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promoting customer focus</w:t>
            </w:r>
          </w:p>
          <w:p w:rsidR="003115CF" w:rsidRPr="00B27C88" w:rsidRDefault="003115CF" w:rsidP="002C3C8E">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skills to support improvement programs and self-assessment</w:t>
            </w:r>
          </w:p>
        </w:tc>
        <w:tc>
          <w:tcPr>
            <w:tcW w:w="1843" w:type="dxa"/>
            <w:gridSpan w:val="2"/>
          </w:tcPr>
          <w:p w:rsidR="003115CF" w:rsidRPr="00B27C88" w:rsidRDefault="003115CF" w:rsidP="003115CF">
            <w:pPr>
              <w:pStyle w:val="Geenafstand"/>
              <w:tabs>
                <w:tab w:val="center" w:pos="1806"/>
              </w:tabs>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Adding self-management and interpersonal skills</w:t>
            </w:r>
          </w:p>
          <w:p w:rsidR="003115CF" w:rsidRPr="00B27C88" w:rsidRDefault="003115CF" w:rsidP="003115CF">
            <w:pPr>
              <w:pStyle w:val="Geenafstand"/>
              <w:tabs>
                <w:tab w:val="center" w:pos="1806"/>
              </w:tabs>
              <w:spacing w:line="276" w:lineRule="auto"/>
              <w:rPr>
                <w:rFonts w:ascii="Times New Roman" w:hAnsi="Times New Roman" w:cs="Times New Roman"/>
                <w:bCs/>
                <w:sz w:val="16"/>
                <w:szCs w:val="16"/>
                <w:lang w:val="en-GB"/>
              </w:rPr>
            </w:pPr>
          </w:p>
        </w:tc>
        <w:tc>
          <w:tcPr>
            <w:tcW w:w="1843" w:type="dxa"/>
          </w:tcPr>
          <w:p w:rsidR="003115CF" w:rsidRPr="00B27C88" w:rsidRDefault="003115CF" w:rsidP="003115CF">
            <w:pPr>
              <w:pStyle w:val="Geenafstand"/>
              <w:tabs>
                <w:tab w:val="center" w:pos="1806"/>
              </w:tabs>
              <w:spacing w:line="276" w:lineRule="auto"/>
              <w:rPr>
                <w:rFonts w:ascii="Times New Roman" w:hAnsi="Times New Roman" w:cs="Times New Roman"/>
                <w:bCs/>
                <w:sz w:val="16"/>
                <w:szCs w:val="16"/>
                <w:lang w:val="en-GB"/>
              </w:rPr>
            </w:pPr>
            <w:r>
              <w:rPr>
                <w:rFonts w:ascii="Times New Roman" w:hAnsi="Times New Roman" w:cs="Times New Roman"/>
                <w:bCs/>
                <w:sz w:val="16"/>
                <w:szCs w:val="16"/>
                <w:lang w:val="en-GB"/>
              </w:rPr>
              <w:t>Competences of (</w:t>
            </w:r>
            <w:r w:rsidRPr="00B27C88">
              <w:rPr>
                <w:rFonts w:ascii="Times New Roman" w:hAnsi="Times New Roman" w:cs="Times New Roman"/>
                <w:bCs/>
                <w:sz w:val="16"/>
                <w:szCs w:val="16"/>
                <w:lang w:val="en-GB"/>
              </w:rPr>
              <w:t>EOQ</w:t>
            </w:r>
            <w:r>
              <w:rPr>
                <w:rFonts w:ascii="Times New Roman" w:hAnsi="Times New Roman" w:cs="Times New Roman"/>
                <w:bCs/>
                <w:sz w:val="16"/>
                <w:szCs w:val="16"/>
                <w:lang w:val="en-GB"/>
              </w:rPr>
              <w:t>)</w:t>
            </w:r>
            <w:r w:rsidRPr="00B27C88">
              <w:rPr>
                <w:rFonts w:ascii="Times New Roman" w:hAnsi="Times New Roman" w:cs="Times New Roman"/>
                <w:bCs/>
                <w:sz w:val="16"/>
                <w:szCs w:val="16"/>
                <w:lang w:val="en-GB"/>
              </w:rPr>
              <w:t xml:space="preserve"> Quality Change Agent</w:t>
            </w:r>
          </w:p>
          <w:p w:rsidR="003115CF" w:rsidRPr="00B27C88" w:rsidRDefault="003115CF" w:rsidP="003115CF">
            <w:pPr>
              <w:pStyle w:val="Geenafstand"/>
              <w:tabs>
                <w:tab w:val="center" w:pos="1806"/>
              </w:tabs>
              <w:spacing w:line="276" w:lineRule="auto"/>
              <w:rPr>
                <w:rFonts w:ascii="Times New Roman" w:hAnsi="Times New Roman" w:cs="Times New Roman"/>
                <w:bCs/>
                <w:sz w:val="16"/>
                <w:szCs w:val="16"/>
                <w:lang w:val="en-GB"/>
              </w:rPr>
            </w:pPr>
          </w:p>
        </w:tc>
      </w:tr>
    </w:tbl>
    <w:p w:rsidR="002C3C8E" w:rsidRDefault="002C3C8E" w:rsidP="002C3C8E">
      <w:pPr>
        <w:rPr>
          <w:rFonts w:ascii="Times New Roman" w:hAnsi="Times New Roman" w:cs="Times New Roman"/>
          <w:sz w:val="16"/>
          <w:szCs w:val="16"/>
        </w:rPr>
      </w:pPr>
      <w:r>
        <w:rPr>
          <w:rFonts w:ascii="Times New Roman" w:hAnsi="Times New Roman" w:cs="Times New Roman"/>
          <w:sz w:val="16"/>
          <w:szCs w:val="16"/>
        </w:rPr>
        <w:t>Tabel 2</w:t>
      </w:r>
      <w:r w:rsidRPr="007A4036">
        <w:rPr>
          <w:rFonts w:ascii="Times New Roman" w:hAnsi="Times New Roman" w:cs="Times New Roman"/>
          <w:sz w:val="16"/>
          <w:szCs w:val="16"/>
        </w:rPr>
        <w:t xml:space="preserve"> : Karakteristieken van de </w:t>
      </w:r>
      <w:r>
        <w:rPr>
          <w:rFonts w:ascii="Times New Roman" w:hAnsi="Times New Roman" w:cs="Times New Roman"/>
          <w:sz w:val="16"/>
          <w:szCs w:val="16"/>
        </w:rPr>
        <w:t xml:space="preserve">kwaliteitsmanager in de </w:t>
      </w:r>
      <w:r w:rsidRPr="007A4036">
        <w:rPr>
          <w:rFonts w:ascii="Times New Roman" w:hAnsi="Times New Roman" w:cs="Times New Roman"/>
          <w:sz w:val="16"/>
          <w:szCs w:val="16"/>
        </w:rPr>
        <w:t>vier perspectieven</w:t>
      </w:r>
    </w:p>
    <w:p w:rsidR="003115CF" w:rsidRDefault="003115CF" w:rsidP="003115CF">
      <w:pPr>
        <w:pStyle w:val="Geenafstand"/>
        <w:rPr>
          <w:rFonts w:ascii="Times New Roman" w:hAnsi="Times New Roman" w:cs="Times New Roman"/>
          <w:sz w:val="16"/>
          <w:szCs w:val="16"/>
          <w:lang w:val="en-GB"/>
        </w:rPr>
      </w:pPr>
    </w:p>
    <w:p w:rsidR="003115CF" w:rsidRPr="00DE235C" w:rsidRDefault="003115CF" w:rsidP="003115CF">
      <w:pPr>
        <w:pStyle w:val="Geenafstand"/>
        <w:rPr>
          <w:rFonts w:ascii="Times New Roman" w:hAnsi="Times New Roman" w:cs="Times New Roman"/>
          <w:sz w:val="16"/>
          <w:szCs w:val="16"/>
          <w:lang w:val="en-GB"/>
        </w:rPr>
      </w:pPr>
    </w:p>
    <w:p w:rsidR="005C3C94" w:rsidRPr="001722B5" w:rsidRDefault="001722B5" w:rsidP="005C3C94">
      <w:pPr>
        <w:pStyle w:val="Geenafstand"/>
        <w:rPr>
          <w:rFonts w:ascii="Times New Roman" w:hAnsi="Times New Roman" w:cs="Times New Roman"/>
          <w:b/>
          <w:sz w:val="24"/>
          <w:szCs w:val="24"/>
        </w:rPr>
      </w:pPr>
      <w:r w:rsidRPr="001722B5">
        <w:rPr>
          <w:rFonts w:ascii="Times New Roman" w:hAnsi="Times New Roman" w:cs="Times New Roman"/>
          <w:b/>
          <w:sz w:val="24"/>
          <w:szCs w:val="24"/>
        </w:rPr>
        <w:t>De</w:t>
      </w:r>
      <w:r w:rsidR="005C3C94" w:rsidRPr="001722B5">
        <w:rPr>
          <w:rFonts w:ascii="Times New Roman" w:hAnsi="Times New Roman" w:cs="Times New Roman"/>
          <w:b/>
          <w:sz w:val="24"/>
          <w:szCs w:val="24"/>
        </w:rPr>
        <w:t xml:space="preserve"> </w:t>
      </w:r>
      <w:proofErr w:type="spellStart"/>
      <w:r w:rsidR="005C3C94" w:rsidRPr="001722B5">
        <w:rPr>
          <w:rFonts w:ascii="Times New Roman" w:hAnsi="Times New Roman" w:cs="Times New Roman"/>
          <w:b/>
          <w:sz w:val="24"/>
          <w:szCs w:val="24"/>
        </w:rPr>
        <w:t>Quality</w:t>
      </w:r>
      <w:proofErr w:type="spellEnd"/>
      <w:r w:rsidR="005C3C94" w:rsidRPr="001722B5">
        <w:rPr>
          <w:rFonts w:ascii="Times New Roman" w:hAnsi="Times New Roman" w:cs="Times New Roman"/>
          <w:b/>
          <w:sz w:val="24"/>
          <w:szCs w:val="24"/>
        </w:rPr>
        <w:t xml:space="preserve"> Change Agent</w:t>
      </w:r>
    </w:p>
    <w:p w:rsidR="00BD1848" w:rsidRPr="005C3C94" w:rsidRDefault="001722B5" w:rsidP="005C3C94">
      <w:pPr>
        <w:pStyle w:val="Geenafstand"/>
        <w:rPr>
          <w:rFonts w:ascii="Times New Roman" w:hAnsi="Times New Roman" w:cs="Times New Roman"/>
          <w:iCs/>
          <w:sz w:val="24"/>
          <w:szCs w:val="24"/>
          <w:lang w:val="en-GB"/>
        </w:rPr>
      </w:pPr>
      <w:r w:rsidRPr="001722B5">
        <w:rPr>
          <w:rFonts w:ascii="Times New Roman" w:hAnsi="Times New Roman" w:cs="Times New Roman"/>
          <w:sz w:val="24"/>
          <w:szCs w:val="24"/>
        </w:rPr>
        <w:t xml:space="preserve">Zoals de titel al zegt, focust de </w:t>
      </w:r>
      <w:proofErr w:type="spellStart"/>
      <w:r w:rsidRPr="001722B5">
        <w:rPr>
          <w:rFonts w:ascii="Times New Roman" w:hAnsi="Times New Roman" w:cs="Times New Roman"/>
          <w:sz w:val="24"/>
          <w:szCs w:val="24"/>
        </w:rPr>
        <w:t>quality</w:t>
      </w:r>
      <w:proofErr w:type="spellEnd"/>
      <w:r w:rsidRPr="001722B5">
        <w:rPr>
          <w:rFonts w:ascii="Times New Roman" w:hAnsi="Times New Roman" w:cs="Times New Roman"/>
          <w:sz w:val="24"/>
          <w:szCs w:val="24"/>
        </w:rPr>
        <w:t xml:space="preserve"> change agent op de</w:t>
      </w:r>
      <w:r>
        <w:rPr>
          <w:rFonts w:ascii="Times New Roman" w:hAnsi="Times New Roman" w:cs="Times New Roman"/>
          <w:sz w:val="24"/>
          <w:szCs w:val="24"/>
        </w:rPr>
        <w:t xml:space="preserve"> kwal</w:t>
      </w:r>
      <w:r w:rsidRPr="001722B5">
        <w:rPr>
          <w:rFonts w:ascii="Times New Roman" w:hAnsi="Times New Roman" w:cs="Times New Roman"/>
          <w:sz w:val="24"/>
          <w:szCs w:val="24"/>
        </w:rPr>
        <w:t xml:space="preserve">iteitsmanager als veranderaar. De </w:t>
      </w:r>
      <w:r w:rsidR="005C3C94" w:rsidRPr="001722B5">
        <w:rPr>
          <w:rFonts w:ascii="Times New Roman" w:hAnsi="Times New Roman" w:cs="Times New Roman"/>
          <w:sz w:val="24"/>
          <w:szCs w:val="24"/>
        </w:rPr>
        <w:t xml:space="preserve">EOQ </w:t>
      </w:r>
      <w:proofErr w:type="spellStart"/>
      <w:r w:rsidR="005C3C94" w:rsidRPr="001722B5">
        <w:rPr>
          <w:rFonts w:ascii="Times New Roman" w:hAnsi="Times New Roman" w:cs="Times New Roman"/>
          <w:sz w:val="24"/>
          <w:szCs w:val="24"/>
        </w:rPr>
        <w:t>Quality</w:t>
      </w:r>
      <w:proofErr w:type="spellEnd"/>
      <w:r w:rsidR="005C3C94" w:rsidRPr="001722B5">
        <w:rPr>
          <w:rFonts w:ascii="Times New Roman" w:hAnsi="Times New Roman" w:cs="Times New Roman"/>
          <w:sz w:val="24"/>
          <w:szCs w:val="24"/>
        </w:rPr>
        <w:t xml:space="preserve"> Change Agent </w:t>
      </w:r>
      <w:r w:rsidRPr="001722B5">
        <w:rPr>
          <w:rFonts w:ascii="Times New Roman" w:hAnsi="Times New Roman" w:cs="Times New Roman"/>
          <w:iCs/>
          <w:sz w:val="24"/>
          <w:szCs w:val="24"/>
        </w:rPr>
        <w:t>bezit de competenties om verandering in een organisa</w:t>
      </w:r>
      <w:r>
        <w:rPr>
          <w:rFonts w:ascii="Times New Roman" w:hAnsi="Times New Roman" w:cs="Times New Roman"/>
          <w:iCs/>
          <w:sz w:val="24"/>
          <w:szCs w:val="24"/>
        </w:rPr>
        <w:t>tie te implementeren en een kwal</w:t>
      </w:r>
      <w:r w:rsidRPr="001722B5">
        <w:rPr>
          <w:rFonts w:ascii="Times New Roman" w:hAnsi="Times New Roman" w:cs="Times New Roman"/>
          <w:iCs/>
          <w:sz w:val="24"/>
          <w:szCs w:val="24"/>
        </w:rPr>
        <w:t xml:space="preserve">iteitscultuur te </w:t>
      </w:r>
      <w:r w:rsidR="00BD1848" w:rsidRPr="001722B5">
        <w:rPr>
          <w:rFonts w:ascii="Times New Roman" w:hAnsi="Times New Roman" w:cs="Times New Roman"/>
          <w:iCs/>
          <w:sz w:val="24"/>
          <w:szCs w:val="24"/>
        </w:rPr>
        <w:t xml:space="preserve"> </w:t>
      </w:r>
      <w:r>
        <w:rPr>
          <w:rFonts w:ascii="Times New Roman" w:hAnsi="Times New Roman" w:cs="Times New Roman"/>
          <w:iCs/>
          <w:sz w:val="24"/>
          <w:szCs w:val="24"/>
        </w:rPr>
        <w:t>bevorderen</w:t>
      </w:r>
      <w:r w:rsidR="00BD1848" w:rsidRPr="001722B5">
        <w:rPr>
          <w:rFonts w:ascii="Times New Roman" w:hAnsi="Times New Roman" w:cs="Times New Roman"/>
          <w:iCs/>
          <w:sz w:val="24"/>
          <w:szCs w:val="24"/>
        </w:rPr>
        <w:t xml:space="preserve">. </w:t>
      </w:r>
      <w:proofErr w:type="spellStart"/>
      <w:r w:rsidR="002C3C8E">
        <w:rPr>
          <w:rFonts w:ascii="Times New Roman" w:hAnsi="Times New Roman" w:cs="Times New Roman"/>
          <w:iCs/>
          <w:sz w:val="24"/>
          <w:szCs w:val="24"/>
          <w:lang w:val="en-GB"/>
        </w:rPr>
        <w:t>Dat</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betekent</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dat</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deze</w:t>
      </w:r>
      <w:proofErr w:type="spellEnd"/>
      <w:r w:rsidR="002C3C8E">
        <w:rPr>
          <w:rFonts w:ascii="Times New Roman" w:hAnsi="Times New Roman" w:cs="Times New Roman"/>
          <w:iCs/>
          <w:sz w:val="24"/>
          <w:szCs w:val="24"/>
          <w:lang w:val="en-GB"/>
        </w:rPr>
        <w:t xml:space="preserve"> in </w:t>
      </w:r>
      <w:proofErr w:type="spellStart"/>
      <w:r w:rsidR="002C3C8E">
        <w:rPr>
          <w:rFonts w:ascii="Times New Roman" w:hAnsi="Times New Roman" w:cs="Times New Roman"/>
          <w:iCs/>
          <w:sz w:val="24"/>
          <w:szCs w:val="24"/>
          <w:lang w:val="en-GB"/>
        </w:rPr>
        <w:t>staat</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moet</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zijn</w:t>
      </w:r>
      <w:proofErr w:type="spellEnd"/>
      <w:r w:rsidR="002C3C8E">
        <w:rPr>
          <w:rFonts w:ascii="Times New Roman" w:hAnsi="Times New Roman" w:cs="Times New Roman"/>
          <w:iCs/>
          <w:sz w:val="24"/>
          <w:szCs w:val="24"/>
          <w:lang w:val="en-GB"/>
        </w:rPr>
        <w:t xml:space="preserve"> </w:t>
      </w:r>
      <w:proofErr w:type="spellStart"/>
      <w:r w:rsidR="002C3C8E">
        <w:rPr>
          <w:rFonts w:ascii="Times New Roman" w:hAnsi="Times New Roman" w:cs="Times New Roman"/>
          <w:iCs/>
          <w:sz w:val="24"/>
          <w:szCs w:val="24"/>
          <w:lang w:val="en-GB"/>
        </w:rPr>
        <w:t>om</w:t>
      </w:r>
      <w:proofErr w:type="spellEnd"/>
      <w:r w:rsidR="00BD1848" w:rsidRPr="005C3C94">
        <w:rPr>
          <w:rFonts w:ascii="Times New Roman" w:hAnsi="Times New Roman" w:cs="Times New Roman"/>
          <w:iCs/>
          <w:sz w:val="24"/>
          <w:szCs w:val="24"/>
          <w:lang w:val="en-GB"/>
        </w:rPr>
        <w:t>:</w:t>
      </w:r>
    </w:p>
    <w:p w:rsidR="00BD1848" w:rsidRPr="002C3C8E" w:rsidRDefault="002C3C8E" w:rsidP="005C3C94">
      <w:pPr>
        <w:pStyle w:val="Geenafstand"/>
        <w:numPr>
          <w:ilvl w:val="0"/>
          <w:numId w:val="13"/>
        </w:numPr>
        <w:rPr>
          <w:rFonts w:ascii="Times New Roman" w:hAnsi="Times New Roman" w:cs="Times New Roman"/>
          <w:iCs/>
          <w:sz w:val="24"/>
          <w:szCs w:val="24"/>
        </w:rPr>
      </w:pPr>
      <w:r w:rsidRPr="002C3C8E">
        <w:rPr>
          <w:rFonts w:ascii="Times New Roman" w:hAnsi="Times New Roman" w:cs="Times New Roman"/>
          <w:iCs/>
          <w:sz w:val="24"/>
          <w:szCs w:val="24"/>
        </w:rPr>
        <w:t>verandering in gang te zetten</w:t>
      </w:r>
    </w:p>
    <w:p w:rsidR="00BD1848" w:rsidRPr="002C3C8E" w:rsidRDefault="002C3C8E" w:rsidP="005C3C94">
      <w:pPr>
        <w:pStyle w:val="Geenafstand"/>
        <w:numPr>
          <w:ilvl w:val="0"/>
          <w:numId w:val="13"/>
        </w:numPr>
        <w:rPr>
          <w:rFonts w:ascii="Times New Roman" w:hAnsi="Times New Roman" w:cs="Times New Roman"/>
          <w:iCs/>
          <w:sz w:val="24"/>
          <w:szCs w:val="24"/>
        </w:rPr>
      </w:pPr>
      <w:r>
        <w:rPr>
          <w:rFonts w:ascii="Times New Roman" w:hAnsi="Times New Roman" w:cs="Times New Roman"/>
          <w:iCs/>
          <w:sz w:val="24"/>
          <w:szCs w:val="24"/>
        </w:rPr>
        <w:t>de</w:t>
      </w:r>
      <w:r w:rsidRPr="002C3C8E">
        <w:rPr>
          <w:rFonts w:ascii="Times New Roman" w:hAnsi="Times New Roman" w:cs="Times New Roman"/>
          <w:iCs/>
          <w:sz w:val="24"/>
          <w:szCs w:val="24"/>
        </w:rPr>
        <w:t xml:space="preserve"> impact van verandering te voorzien</w:t>
      </w:r>
    </w:p>
    <w:p w:rsidR="00BD1848" w:rsidRPr="002C3C8E" w:rsidRDefault="002C3C8E" w:rsidP="005C3C94">
      <w:pPr>
        <w:pStyle w:val="Geenafstand"/>
        <w:numPr>
          <w:ilvl w:val="0"/>
          <w:numId w:val="13"/>
        </w:numPr>
        <w:rPr>
          <w:rFonts w:ascii="Times New Roman" w:hAnsi="Times New Roman" w:cs="Times New Roman"/>
          <w:iCs/>
          <w:sz w:val="24"/>
          <w:szCs w:val="24"/>
        </w:rPr>
      </w:pPr>
      <w:r>
        <w:rPr>
          <w:rFonts w:ascii="Times New Roman" w:hAnsi="Times New Roman" w:cs="Times New Roman"/>
          <w:iCs/>
          <w:sz w:val="24"/>
          <w:szCs w:val="24"/>
        </w:rPr>
        <w:t xml:space="preserve">verandering voor te </w:t>
      </w:r>
      <w:r w:rsidRPr="002C3C8E">
        <w:rPr>
          <w:rFonts w:ascii="Times New Roman" w:hAnsi="Times New Roman" w:cs="Times New Roman"/>
          <w:iCs/>
          <w:sz w:val="24"/>
          <w:szCs w:val="24"/>
        </w:rPr>
        <w:t>bereiden en te faciliteren</w:t>
      </w:r>
    </w:p>
    <w:p w:rsidR="00BD1848" w:rsidRPr="002C3C8E" w:rsidRDefault="002C3C8E" w:rsidP="005C3C94">
      <w:pPr>
        <w:pStyle w:val="Geenafstand"/>
        <w:numPr>
          <w:ilvl w:val="0"/>
          <w:numId w:val="13"/>
        </w:numPr>
        <w:rPr>
          <w:rFonts w:ascii="Times New Roman" w:hAnsi="Times New Roman" w:cs="Times New Roman"/>
          <w:iCs/>
          <w:sz w:val="24"/>
          <w:szCs w:val="24"/>
        </w:rPr>
      </w:pPr>
      <w:r w:rsidRPr="002C3C8E">
        <w:rPr>
          <w:rFonts w:ascii="Times New Roman" w:hAnsi="Times New Roman" w:cs="Times New Roman"/>
          <w:iCs/>
          <w:sz w:val="24"/>
          <w:szCs w:val="24"/>
        </w:rPr>
        <w:t>veranderprocessen en –projecten uit te voeren</w:t>
      </w:r>
    </w:p>
    <w:p w:rsidR="00BD1848" w:rsidRPr="005C3C94" w:rsidRDefault="002C3C8E" w:rsidP="005C3C94">
      <w:pPr>
        <w:pStyle w:val="Geenafstand"/>
        <w:numPr>
          <w:ilvl w:val="0"/>
          <w:numId w:val="13"/>
        </w:numPr>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verandering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leiden</w:t>
      </w:r>
      <w:proofErr w:type="spellEnd"/>
    </w:p>
    <w:p w:rsidR="00BD1848" w:rsidRPr="005C3C94" w:rsidRDefault="002C3C8E" w:rsidP="005C3C94">
      <w:pPr>
        <w:pStyle w:val="Geenafstand"/>
        <w:numPr>
          <w:ilvl w:val="0"/>
          <w:numId w:val="13"/>
        </w:numPr>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leren</w:t>
      </w:r>
      <w:proofErr w:type="spellEnd"/>
    </w:p>
    <w:p w:rsidR="00BD1848" w:rsidRPr="00281405" w:rsidRDefault="002C3C8E" w:rsidP="005C3C94">
      <w:pPr>
        <w:pStyle w:val="Geenafstand"/>
        <w:numPr>
          <w:ilvl w:val="0"/>
          <w:numId w:val="13"/>
        </w:numPr>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aanwezig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zijn</w:t>
      </w:r>
      <w:proofErr w:type="spellEnd"/>
    </w:p>
    <w:p w:rsidR="002C3C8E" w:rsidRPr="002C3C8E" w:rsidRDefault="002C3C8E" w:rsidP="005C3C94">
      <w:pPr>
        <w:pStyle w:val="Geenafstand"/>
        <w:numPr>
          <w:ilvl w:val="0"/>
          <w:numId w:val="13"/>
        </w:numPr>
        <w:rPr>
          <w:rFonts w:ascii="Times New Roman" w:hAnsi="Times New Roman" w:cs="Times New Roman"/>
          <w:iCs/>
          <w:sz w:val="24"/>
          <w:szCs w:val="24"/>
        </w:rPr>
      </w:pPr>
      <w:r w:rsidRPr="002C3C8E">
        <w:rPr>
          <w:rFonts w:ascii="Times New Roman" w:hAnsi="Times New Roman" w:cs="Times New Roman"/>
          <w:iCs/>
          <w:sz w:val="24"/>
          <w:szCs w:val="24"/>
        </w:rPr>
        <w:t>verandering te evalueren, rapporteren en consolideren.</w:t>
      </w:r>
    </w:p>
    <w:p w:rsidR="002C3C8E" w:rsidRDefault="002C3C8E" w:rsidP="005C3C94">
      <w:pPr>
        <w:pStyle w:val="Geenafstand"/>
        <w:rPr>
          <w:rFonts w:ascii="Times New Roman" w:hAnsi="Times New Roman" w:cs="Times New Roman"/>
          <w:sz w:val="24"/>
          <w:szCs w:val="24"/>
        </w:rPr>
      </w:pPr>
    </w:p>
    <w:p w:rsidR="002C3C8E" w:rsidRDefault="002C3C8E" w:rsidP="005C3C94">
      <w:pPr>
        <w:pStyle w:val="Geenafstand"/>
        <w:rPr>
          <w:rFonts w:ascii="Times New Roman" w:hAnsi="Times New Roman" w:cs="Times New Roman"/>
          <w:sz w:val="24"/>
          <w:szCs w:val="24"/>
        </w:rPr>
      </w:pPr>
    </w:p>
    <w:p w:rsidR="00BD1848" w:rsidRPr="002C3C8E" w:rsidRDefault="002C3C8E" w:rsidP="005C3C94">
      <w:pPr>
        <w:pStyle w:val="Geenafstand"/>
        <w:rPr>
          <w:rFonts w:ascii="Times New Roman" w:hAnsi="Times New Roman" w:cs="Times New Roman"/>
          <w:sz w:val="24"/>
          <w:szCs w:val="24"/>
        </w:rPr>
      </w:pPr>
      <w:r w:rsidRPr="002C3C8E">
        <w:rPr>
          <w:rFonts w:ascii="Times New Roman" w:hAnsi="Times New Roman" w:cs="Times New Roman"/>
          <w:sz w:val="24"/>
          <w:szCs w:val="24"/>
        </w:rPr>
        <w:t xml:space="preserve">De kennisbasis voor deze rol bestaat onder andere uit veranderkundige </w:t>
      </w:r>
      <w:proofErr w:type="spellStart"/>
      <w:r w:rsidRPr="002C3C8E">
        <w:rPr>
          <w:rFonts w:ascii="Times New Roman" w:hAnsi="Times New Roman" w:cs="Times New Roman"/>
          <w:sz w:val="24"/>
          <w:szCs w:val="24"/>
        </w:rPr>
        <w:t>theorieen</w:t>
      </w:r>
      <w:proofErr w:type="spellEnd"/>
      <w:r w:rsidRPr="002C3C8E">
        <w:rPr>
          <w:rFonts w:ascii="Times New Roman" w:hAnsi="Times New Roman" w:cs="Times New Roman"/>
          <w:sz w:val="24"/>
          <w:szCs w:val="24"/>
        </w:rPr>
        <w:t xml:space="preserve"> en praktijken; organisatiep</w:t>
      </w:r>
      <w:r>
        <w:rPr>
          <w:rFonts w:ascii="Times New Roman" w:hAnsi="Times New Roman" w:cs="Times New Roman"/>
          <w:sz w:val="24"/>
          <w:szCs w:val="24"/>
        </w:rPr>
        <w:t xml:space="preserve">sychologie, maar uiteraard ook uit de </w:t>
      </w:r>
      <w:proofErr w:type="spellStart"/>
      <w:r>
        <w:rPr>
          <w:rFonts w:ascii="Times New Roman" w:hAnsi="Times New Roman" w:cs="Times New Roman"/>
          <w:sz w:val="24"/>
          <w:szCs w:val="24"/>
        </w:rPr>
        <w:t>kwal</w:t>
      </w:r>
      <w:r w:rsidRPr="002C3C8E">
        <w:rPr>
          <w:rFonts w:ascii="Times New Roman" w:hAnsi="Times New Roman" w:cs="Times New Roman"/>
          <w:sz w:val="24"/>
          <w:szCs w:val="24"/>
        </w:rPr>
        <w:t>iteitkunde</w:t>
      </w:r>
      <w:proofErr w:type="spellEnd"/>
      <w:r w:rsidRPr="002C3C8E">
        <w:rPr>
          <w:rFonts w:ascii="Times New Roman" w:hAnsi="Times New Roman" w:cs="Times New Roman"/>
          <w:sz w:val="24"/>
          <w:szCs w:val="24"/>
        </w:rPr>
        <w:t>.</w:t>
      </w:r>
    </w:p>
    <w:p w:rsidR="002C3C8E" w:rsidRPr="002C3C8E" w:rsidRDefault="002C3C8E" w:rsidP="005C3C94">
      <w:pPr>
        <w:pStyle w:val="Geenafstand"/>
        <w:rPr>
          <w:rFonts w:ascii="Times New Roman" w:hAnsi="Times New Roman" w:cs="Times New Roman"/>
          <w:sz w:val="24"/>
          <w:szCs w:val="24"/>
        </w:rPr>
      </w:pPr>
    </w:p>
    <w:p w:rsidR="00BD1848" w:rsidRDefault="00BD1848" w:rsidP="005C3C94">
      <w:pPr>
        <w:pStyle w:val="Geenafstand"/>
        <w:rPr>
          <w:rFonts w:ascii="Times New Roman" w:hAnsi="Times New Roman" w:cs="Times New Roman"/>
          <w:sz w:val="24"/>
          <w:szCs w:val="24"/>
          <w:lang w:eastAsia="ja-JP"/>
        </w:rPr>
      </w:pPr>
    </w:p>
    <w:p w:rsidR="002C3C8E" w:rsidRDefault="002C3C8E" w:rsidP="005C3C94">
      <w:pPr>
        <w:pStyle w:val="Geenafstand"/>
        <w:rPr>
          <w:rFonts w:ascii="Times New Roman" w:hAnsi="Times New Roman" w:cs="Times New Roman"/>
          <w:sz w:val="24"/>
          <w:szCs w:val="24"/>
          <w:lang w:eastAsia="ja-JP"/>
        </w:rPr>
      </w:pPr>
    </w:p>
    <w:p w:rsidR="002C3C8E" w:rsidRDefault="002C3C8E" w:rsidP="005C3C94">
      <w:pPr>
        <w:pStyle w:val="Geenafstand"/>
        <w:rPr>
          <w:rFonts w:ascii="Times New Roman" w:hAnsi="Times New Roman" w:cs="Times New Roman"/>
          <w:sz w:val="24"/>
          <w:szCs w:val="24"/>
          <w:lang w:eastAsia="ja-JP"/>
        </w:rPr>
      </w:pPr>
    </w:p>
    <w:p w:rsidR="002C3C8E" w:rsidRDefault="002C3C8E" w:rsidP="005C3C94">
      <w:pPr>
        <w:pStyle w:val="Geenafstand"/>
        <w:rPr>
          <w:rFonts w:ascii="Times New Roman" w:hAnsi="Times New Roman" w:cs="Times New Roman"/>
          <w:sz w:val="24"/>
          <w:szCs w:val="24"/>
          <w:lang w:eastAsia="ja-JP"/>
        </w:rPr>
      </w:pPr>
    </w:p>
    <w:p w:rsidR="002C3C8E" w:rsidRPr="002C3C8E" w:rsidRDefault="002C3C8E" w:rsidP="005C3C94">
      <w:pPr>
        <w:pStyle w:val="Geenafstand"/>
        <w:rPr>
          <w:rFonts w:ascii="Times New Roman" w:hAnsi="Times New Roman" w:cs="Times New Roman"/>
          <w:sz w:val="24"/>
          <w:szCs w:val="24"/>
          <w:lang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5837"/>
        <w:gridCol w:w="1171"/>
      </w:tblGrid>
      <w:tr w:rsidR="00BD1848" w:rsidRPr="00B27C88" w:rsidTr="00975E05">
        <w:tc>
          <w:tcPr>
            <w:tcW w:w="9606" w:type="dxa"/>
            <w:gridSpan w:val="3"/>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Learning taxonomy </w:t>
            </w:r>
          </w:p>
        </w:tc>
      </w:tr>
      <w:tr w:rsidR="00BD1848" w:rsidRPr="001722B5" w:rsidTr="00975E05">
        <w:tc>
          <w:tcPr>
            <w:tcW w:w="9606" w:type="dxa"/>
            <w:gridSpan w:val="3"/>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A recognize (have an overview of) </w:t>
            </w:r>
          </w:p>
        </w:tc>
      </w:tr>
      <w:tr w:rsidR="00BD1848" w:rsidRPr="00B27C88" w:rsidTr="00975E05">
        <w:tc>
          <w:tcPr>
            <w:tcW w:w="9606" w:type="dxa"/>
            <w:gridSpan w:val="3"/>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B understand </w:t>
            </w:r>
          </w:p>
        </w:tc>
      </w:tr>
      <w:tr w:rsidR="00BD1848" w:rsidRPr="00B27C88" w:rsidTr="00975E05">
        <w:tc>
          <w:tcPr>
            <w:tcW w:w="9606" w:type="dxa"/>
            <w:gridSpan w:val="3"/>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C apply </w:t>
            </w:r>
          </w:p>
        </w:tc>
      </w:tr>
      <w:tr w:rsidR="00BD1848" w:rsidRPr="001722B5" w:rsidTr="00975E05">
        <w:tc>
          <w:tcPr>
            <w:tcW w:w="9606" w:type="dxa"/>
            <w:gridSpan w:val="3"/>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color w:val="000000"/>
                <w:sz w:val="18"/>
                <w:szCs w:val="18"/>
                <w:lang w:val="en-US"/>
              </w:rPr>
              <w:t xml:space="preserve">D analyze results and evaluate them </w:t>
            </w:r>
          </w:p>
        </w:tc>
      </w:tr>
      <w:tr w:rsidR="00BD1848" w:rsidRPr="00B27C88" w:rsidTr="00975E05">
        <w:trPr>
          <w:tblHeader/>
        </w:trPr>
        <w:tc>
          <w:tcPr>
            <w:tcW w:w="2598" w:type="dxa"/>
            <w:tcBorders>
              <w:top w:val="single" w:sz="4" w:space="0" w:color="auto"/>
              <w:left w:val="single" w:sz="4" w:space="0" w:color="auto"/>
              <w:bottom w:val="single" w:sz="4" w:space="0" w:color="auto"/>
              <w:right w:val="single" w:sz="4" w:space="0" w:color="auto"/>
            </w:tcBorders>
            <w:hideMark/>
          </w:tcPr>
          <w:p w:rsidR="00BD1848" w:rsidRPr="00B27C88" w:rsidRDefault="00BD1848" w:rsidP="00260C5A">
            <w:pPr>
              <w:overflowPunct w:val="0"/>
              <w:autoSpaceDE w:val="0"/>
              <w:autoSpaceDN w:val="0"/>
              <w:adjustRightInd w:val="0"/>
              <w:spacing w:after="120" w:line="240" w:lineRule="exact"/>
              <w:ind w:right="-182"/>
              <w:rPr>
                <w:rFonts w:ascii="Times New Roman" w:hAnsi="Times New Roman" w:cs="Times New Roman"/>
                <w:sz w:val="18"/>
                <w:szCs w:val="18"/>
                <w:lang w:val="en-GB" w:eastAsia="de-DE"/>
              </w:rPr>
            </w:pPr>
            <w:r w:rsidRPr="00B27C88">
              <w:rPr>
                <w:rFonts w:ascii="Times New Roman" w:hAnsi="Times New Roman" w:cs="Times New Roman"/>
                <w:b/>
                <w:sz w:val="18"/>
                <w:szCs w:val="18"/>
                <w:lang w:val="en-GB"/>
              </w:rPr>
              <w:t>Task descriptions for Quality Change Agent</w:t>
            </w:r>
          </w:p>
        </w:tc>
        <w:tc>
          <w:tcPr>
            <w:tcW w:w="5837" w:type="dxa"/>
            <w:tcBorders>
              <w:top w:val="single" w:sz="4" w:space="0" w:color="auto"/>
              <w:left w:val="single" w:sz="4" w:space="0" w:color="auto"/>
              <w:bottom w:val="single" w:sz="4" w:space="0" w:color="auto"/>
              <w:right w:val="single" w:sz="4" w:space="0" w:color="auto"/>
            </w:tcBorders>
            <w:vAlign w:val="cente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b/>
                <w:sz w:val="18"/>
                <w:szCs w:val="18"/>
                <w:lang w:val="en-GB"/>
              </w:rPr>
            </w:pPr>
            <w:r w:rsidRPr="00B27C88">
              <w:rPr>
                <w:rFonts w:ascii="Times New Roman" w:hAnsi="Times New Roman" w:cs="Times New Roman"/>
                <w:b/>
                <w:sz w:val="18"/>
                <w:szCs w:val="18"/>
                <w:lang w:val="en-GB"/>
              </w:rPr>
              <w:t xml:space="preserve">Related competences: </w:t>
            </w:r>
          </w:p>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b/>
                <w:sz w:val="18"/>
                <w:szCs w:val="18"/>
                <w:lang w:val="en-GB"/>
              </w:rPr>
              <w:t>the quality change agent should be able to</w:t>
            </w: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b/>
                <w:sz w:val="18"/>
                <w:szCs w:val="18"/>
                <w:lang w:val="en-GB" w:eastAsia="de-DE"/>
              </w:rPr>
            </w:pPr>
            <w:r w:rsidRPr="00B27C88">
              <w:rPr>
                <w:rFonts w:ascii="Times New Roman" w:hAnsi="Times New Roman" w:cs="Times New Roman"/>
                <w:b/>
                <w:sz w:val="18"/>
                <w:szCs w:val="18"/>
              </w:rPr>
              <w:t xml:space="preserve">Learning </w:t>
            </w:r>
            <w:proofErr w:type="spellStart"/>
            <w:r w:rsidRPr="00B27C88">
              <w:rPr>
                <w:rFonts w:ascii="Times New Roman" w:hAnsi="Times New Roman" w:cs="Times New Roman"/>
                <w:b/>
                <w:sz w:val="18"/>
                <w:szCs w:val="18"/>
              </w:rPr>
              <w:t>taxonomy</w:t>
            </w:r>
            <w:proofErr w:type="spellEnd"/>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hideMark/>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Initiate quality change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create the case for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secure credible sponsorship,</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open the hearts for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inspire people for the change by influencing the change culture in a positive way,</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passion for the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presence.</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Foresee the change impact</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orient on the context,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scope the breadth, depth, sustainability and  returns of a quality change strategy,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analyse interdependencies in the organisation, status of organisation/department in view of the overall organisational strategy</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Facilitate and prepare change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help others to gain  insight in the human dynamics of change and to develop the confidence to achieve the change goal</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use change intervention  techniques,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visualize the change.</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Execute change processes/projects</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formulate and guide the implementation of a credible quality change project/process,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apply Quality Management principles and  methods to specific processes/projects (cf. EOQ Quality manager),</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moderate creative workshops,</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Lead change processes/projects</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influence and enthuse others,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build a team,</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work with large groups,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deal with different people and stakeholders,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handle conflicts in a diplomatic way.</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Learn</w:t>
            </w:r>
          </w:p>
        </w:tc>
        <w:tc>
          <w:tcPr>
            <w:tcW w:w="5837" w:type="dxa"/>
            <w:tcBorders>
              <w:top w:val="single" w:sz="4" w:space="0" w:color="auto"/>
              <w:left w:val="single" w:sz="4" w:space="0" w:color="auto"/>
              <w:bottom w:val="single" w:sz="4" w:space="0" w:color="auto"/>
              <w:right w:val="single" w:sz="4" w:space="0" w:color="auto"/>
            </w:tcBorders>
            <w:hideMark/>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scan,</w:t>
            </w:r>
          </w:p>
          <w:p w:rsidR="00BD1848" w:rsidRPr="00B27C88" w:rsidRDefault="00BD1848" w:rsidP="00B27C88">
            <w:pPr>
              <w:pStyle w:val="Geenafstand"/>
              <w:rPr>
                <w:rFonts w:ascii="Times New Roman" w:hAnsi="Times New Roman" w:cs="Times New Roman"/>
                <w:sz w:val="18"/>
                <w:szCs w:val="18"/>
                <w:lang w:val="en-GB"/>
              </w:rPr>
            </w:pPr>
            <w:proofErr w:type="spellStart"/>
            <w:r w:rsidRPr="00B27C88">
              <w:rPr>
                <w:rFonts w:ascii="Times New Roman" w:hAnsi="Times New Roman" w:cs="Times New Roman"/>
                <w:sz w:val="18"/>
                <w:szCs w:val="18"/>
                <w:lang w:val="en-GB"/>
              </w:rPr>
              <w:t>self reflect</w:t>
            </w:r>
            <w:proofErr w:type="spellEnd"/>
            <w:r w:rsidRPr="00B27C88">
              <w:rPr>
                <w:rFonts w:ascii="Times New Roman" w:hAnsi="Times New Roman" w:cs="Times New Roman"/>
                <w:sz w:val="18"/>
                <w:szCs w:val="18"/>
                <w:lang w:val="en-GB"/>
              </w:rPr>
              <w:t>,</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identify learning issues,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learning progress.</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Be present</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demonstrate high personal commitment to achievement of change goals through  integrity and courage while maintaining objectivity and individual resilience,</w:t>
            </w:r>
          </w:p>
          <w:p w:rsidR="00BD1848" w:rsidRPr="00B27C88" w:rsidRDefault="00BD1848" w:rsidP="00B27C88">
            <w:pPr>
              <w:pStyle w:val="Geenafstand"/>
              <w:rPr>
                <w:rFonts w:ascii="Times New Roman" w:hAnsi="Times New Roman" w:cs="Times New Roman"/>
                <w:i/>
                <w:sz w:val="18"/>
                <w:szCs w:val="18"/>
                <w:lang w:val="en-GB"/>
              </w:rPr>
            </w:pPr>
            <w:r w:rsidRPr="00B27C88">
              <w:rPr>
                <w:rFonts w:ascii="Times New Roman" w:hAnsi="Times New Roman" w:cs="Times New Roman"/>
                <w:sz w:val="18"/>
                <w:szCs w:val="18"/>
                <w:lang w:val="en-GB"/>
              </w:rPr>
              <w:t>be there for people to stimulate change and  individual growth.</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r w:rsidR="00BD1848" w:rsidRPr="00B27C88" w:rsidTr="00975E05">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Evaluate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eastAsia="de-DE"/>
              </w:rPr>
              <w:t>evaluate, report and consolidate</w:t>
            </w:r>
            <w:r w:rsidRPr="00B27C88">
              <w:rPr>
                <w:rFonts w:ascii="Times New Roman" w:hAnsi="Times New Roman" w:cs="Times New Roman"/>
                <w:sz w:val="18"/>
                <w:szCs w:val="18"/>
                <w:lang w:val="en-GB"/>
              </w:rPr>
              <w:t xml:space="preserve"> the results of a change process/project in view of the overall organisational strategy.</w:t>
            </w:r>
          </w:p>
          <w:p w:rsidR="00BD1848" w:rsidRPr="00B27C88" w:rsidRDefault="00BD1848" w:rsidP="00B27C88">
            <w:pPr>
              <w:pStyle w:val="Geenafstand"/>
              <w:rPr>
                <w:rFonts w:ascii="Times New Roman" w:hAnsi="Times New Roman" w:cs="Times New Roman"/>
                <w:i/>
                <w:sz w:val="18"/>
                <w:szCs w:val="18"/>
                <w:lang w:val="en-GB"/>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bl>
    <w:p w:rsidR="002C3C8E" w:rsidRDefault="002C3C8E" w:rsidP="002C3C8E">
      <w:pPr>
        <w:pStyle w:val="Geenafstand"/>
        <w:rPr>
          <w:rFonts w:ascii="Times New Roman" w:hAnsi="Times New Roman" w:cs="Times New Roman"/>
          <w:sz w:val="24"/>
          <w:szCs w:val="24"/>
        </w:rPr>
      </w:pPr>
    </w:p>
    <w:p w:rsidR="002C3C8E" w:rsidRPr="002C3C8E" w:rsidRDefault="002C3C8E" w:rsidP="002C3C8E">
      <w:pPr>
        <w:pStyle w:val="Geenafstand"/>
        <w:rPr>
          <w:rFonts w:ascii="Times New Roman" w:hAnsi="Times New Roman" w:cs="Times New Roman"/>
          <w:sz w:val="16"/>
          <w:szCs w:val="16"/>
          <w:lang w:val="en-GB"/>
        </w:rPr>
      </w:pPr>
      <w:r w:rsidRPr="002C3C8E">
        <w:rPr>
          <w:rFonts w:ascii="Times New Roman" w:hAnsi="Times New Roman" w:cs="Times New Roman"/>
          <w:sz w:val="16"/>
          <w:szCs w:val="16"/>
          <w:lang w:val="en-GB"/>
        </w:rPr>
        <w:t>Table 3: Het competence scheme van de EOQ change agent</w:t>
      </w:r>
    </w:p>
    <w:p w:rsidR="005C3C94" w:rsidRPr="002C3C8E" w:rsidRDefault="005C3C94" w:rsidP="004C5F41">
      <w:pPr>
        <w:pStyle w:val="Geenafstand"/>
        <w:rPr>
          <w:rFonts w:ascii="Times New Roman" w:hAnsi="Times New Roman" w:cs="Times New Roman"/>
          <w:sz w:val="24"/>
          <w:szCs w:val="24"/>
          <w:lang w:val="en-GB"/>
        </w:rPr>
      </w:pPr>
    </w:p>
    <w:p w:rsidR="00281405" w:rsidRPr="002C3C8E" w:rsidRDefault="00281405" w:rsidP="004C5F41">
      <w:pPr>
        <w:pStyle w:val="Geenafstand"/>
        <w:rPr>
          <w:rFonts w:ascii="Times New Roman" w:hAnsi="Times New Roman" w:cs="Times New Roman"/>
          <w:sz w:val="24"/>
          <w:szCs w:val="24"/>
          <w:lang w:val="en-GB"/>
        </w:rPr>
      </w:pPr>
    </w:p>
    <w:p w:rsidR="00281405" w:rsidRDefault="00281405" w:rsidP="004C5F41">
      <w:pPr>
        <w:pStyle w:val="Geenafstand"/>
        <w:rPr>
          <w:rFonts w:ascii="Times New Roman" w:hAnsi="Times New Roman" w:cs="Times New Roman"/>
          <w:sz w:val="24"/>
          <w:szCs w:val="24"/>
          <w:lang w:val="en-GB"/>
        </w:rPr>
      </w:pPr>
    </w:p>
    <w:p w:rsidR="00975E05" w:rsidRDefault="00975E05" w:rsidP="004C5F41">
      <w:pPr>
        <w:pStyle w:val="Geenafstand"/>
        <w:rPr>
          <w:rFonts w:ascii="Times New Roman" w:hAnsi="Times New Roman" w:cs="Times New Roman"/>
          <w:sz w:val="24"/>
          <w:szCs w:val="24"/>
          <w:lang w:val="en-GB"/>
        </w:rPr>
      </w:pPr>
    </w:p>
    <w:p w:rsidR="00975E05" w:rsidRPr="002C3C8E" w:rsidRDefault="00975E05" w:rsidP="004C5F41">
      <w:pPr>
        <w:pStyle w:val="Geenafstand"/>
        <w:rPr>
          <w:rFonts w:ascii="Times New Roman" w:hAnsi="Times New Roman" w:cs="Times New Roman"/>
          <w:sz w:val="24"/>
          <w:szCs w:val="24"/>
          <w:lang w:val="en-GB"/>
        </w:rPr>
      </w:pPr>
    </w:p>
    <w:p w:rsidR="00281405" w:rsidRPr="002C3C8E" w:rsidRDefault="00281405" w:rsidP="004C5F41">
      <w:pPr>
        <w:pStyle w:val="Geenafstand"/>
        <w:rPr>
          <w:rFonts w:ascii="Times New Roman" w:hAnsi="Times New Roman" w:cs="Times New Roman"/>
          <w:sz w:val="24"/>
          <w:szCs w:val="24"/>
          <w:lang w:val="en-GB"/>
        </w:rPr>
      </w:pPr>
    </w:p>
    <w:p w:rsidR="00281405" w:rsidRPr="002C3C8E" w:rsidRDefault="00281405" w:rsidP="004C5F41">
      <w:pPr>
        <w:pStyle w:val="Geenafstand"/>
        <w:rPr>
          <w:rFonts w:ascii="Times New Roman" w:hAnsi="Times New Roman" w:cs="Times New Roman"/>
          <w:sz w:val="24"/>
          <w:szCs w:val="24"/>
          <w:lang w:val="en-GB"/>
        </w:rPr>
      </w:pPr>
    </w:p>
    <w:p w:rsidR="00C85112" w:rsidRPr="00975E05" w:rsidRDefault="00975E05" w:rsidP="00C85112">
      <w:pPr>
        <w:pStyle w:val="Geenafstand"/>
        <w:rPr>
          <w:rFonts w:ascii="Times New Roman" w:hAnsi="Times New Roman" w:cs="Times New Roman"/>
          <w:b/>
          <w:bCs/>
          <w:sz w:val="24"/>
          <w:szCs w:val="24"/>
        </w:rPr>
      </w:pPr>
      <w:r>
        <w:rPr>
          <w:rFonts w:ascii="Times New Roman" w:hAnsi="Times New Roman" w:cs="Times New Roman"/>
          <w:b/>
          <w:bCs/>
          <w:sz w:val="24"/>
          <w:szCs w:val="24"/>
        </w:rPr>
        <w:t>Samengevat</w:t>
      </w:r>
    </w:p>
    <w:p w:rsidR="00B27C88" w:rsidRPr="00975E05" w:rsidRDefault="002C3C8E" w:rsidP="00C97CCF">
      <w:pPr>
        <w:pStyle w:val="Geenafstand"/>
        <w:rPr>
          <w:rFonts w:ascii="Times New Roman" w:hAnsi="Times New Roman" w:cs="Times New Roman"/>
          <w:sz w:val="24"/>
          <w:szCs w:val="24"/>
        </w:rPr>
      </w:pPr>
      <w:r w:rsidRPr="00975E05">
        <w:rPr>
          <w:rFonts w:ascii="Times New Roman" w:hAnsi="Times New Roman" w:cs="Times New Roman"/>
          <w:sz w:val="24"/>
          <w:szCs w:val="24"/>
        </w:rPr>
        <w:t xml:space="preserve">Er is een ontwikkeling te zien in </w:t>
      </w:r>
      <w:r w:rsidR="00975E05" w:rsidRPr="00975E05">
        <w:rPr>
          <w:rFonts w:ascii="Times New Roman" w:hAnsi="Times New Roman" w:cs="Times New Roman"/>
          <w:sz w:val="24"/>
          <w:szCs w:val="24"/>
        </w:rPr>
        <w:t xml:space="preserve">het perspectief van </w:t>
      </w:r>
      <w:r w:rsidRPr="00975E05">
        <w:rPr>
          <w:rFonts w:ascii="Times New Roman" w:hAnsi="Times New Roman" w:cs="Times New Roman"/>
          <w:sz w:val="24"/>
          <w:szCs w:val="24"/>
        </w:rPr>
        <w:t>kwaliteit</w:t>
      </w:r>
      <w:r w:rsidR="00975E05">
        <w:rPr>
          <w:rFonts w:ascii="Times New Roman" w:hAnsi="Times New Roman" w:cs="Times New Roman"/>
          <w:sz w:val="24"/>
          <w:szCs w:val="24"/>
        </w:rPr>
        <w:t>s</w:t>
      </w:r>
      <w:r w:rsidRPr="00975E05">
        <w:rPr>
          <w:rFonts w:ascii="Times New Roman" w:hAnsi="Times New Roman" w:cs="Times New Roman"/>
          <w:sz w:val="24"/>
          <w:szCs w:val="24"/>
        </w:rPr>
        <w:t>manage</w:t>
      </w:r>
      <w:r w:rsidR="00975E05" w:rsidRPr="00975E05">
        <w:rPr>
          <w:rFonts w:ascii="Times New Roman" w:hAnsi="Times New Roman" w:cs="Times New Roman"/>
          <w:sz w:val="24"/>
          <w:szCs w:val="24"/>
        </w:rPr>
        <w:t>me</w:t>
      </w:r>
      <w:r w:rsidRPr="00975E05">
        <w:rPr>
          <w:rFonts w:ascii="Times New Roman" w:hAnsi="Times New Roman" w:cs="Times New Roman"/>
          <w:sz w:val="24"/>
          <w:szCs w:val="24"/>
        </w:rPr>
        <w:t xml:space="preserve">nt van control naar continue verbetering, naar commitment, naar </w:t>
      </w:r>
      <w:r w:rsidR="00975E05" w:rsidRPr="00975E05">
        <w:rPr>
          <w:rFonts w:ascii="Times New Roman" w:hAnsi="Times New Roman" w:cs="Times New Roman"/>
          <w:sz w:val="24"/>
          <w:szCs w:val="24"/>
        </w:rPr>
        <w:t xml:space="preserve">transformatie. In elk van de perspectieven </w:t>
      </w:r>
      <w:r w:rsidR="00975E05">
        <w:rPr>
          <w:rFonts w:ascii="Times New Roman" w:hAnsi="Times New Roman" w:cs="Times New Roman"/>
          <w:sz w:val="24"/>
          <w:szCs w:val="24"/>
        </w:rPr>
        <w:t xml:space="preserve">ligt een </w:t>
      </w:r>
      <w:r w:rsidR="00975E05" w:rsidRPr="00975E05">
        <w:rPr>
          <w:rFonts w:ascii="Times New Roman" w:hAnsi="Times New Roman" w:cs="Times New Roman"/>
          <w:sz w:val="24"/>
          <w:szCs w:val="24"/>
        </w:rPr>
        <w:t xml:space="preserve">ander accent </w:t>
      </w:r>
      <w:r w:rsidR="00975E05">
        <w:rPr>
          <w:rFonts w:ascii="Times New Roman" w:hAnsi="Times New Roman" w:cs="Times New Roman"/>
          <w:sz w:val="24"/>
          <w:szCs w:val="24"/>
        </w:rPr>
        <w:t>op de rol van de kwaliteitsmanager</w:t>
      </w:r>
      <w:r w:rsidR="00381B19">
        <w:rPr>
          <w:rFonts w:ascii="Times New Roman" w:hAnsi="Times New Roman" w:cs="Times New Roman"/>
          <w:sz w:val="24"/>
          <w:szCs w:val="24"/>
        </w:rPr>
        <w:t>:</w:t>
      </w:r>
      <w:r w:rsidR="00975E05">
        <w:rPr>
          <w:rFonts w:ascii="Times New Roman" w:hAnsi="Times New Roman" w:cs="Times New Roman"/>
          <w:sz w:val="24"/>
          <w:szCs w:val="24"/>
        </w:rPr>
        <w:t xml:space="preserve"> van inspecteur, naar coach, naar </w:t>
      </w:r>
      <w:proofErr w:type="spellStart"/>
      <w:r w:rsidR="00975E05">
        <w:rPr>
          <w:rFonts w:ascii="Times New Roman" w:hAnsi="Times New Roman" w:cs="Times New Roman"/>
          <w:sz w:val="24"/>
          <w:szCs w:val="24"/>
        </w:rPr>
        <w:t>facilitator</w:t>
      </w:r>
      <w:proofErr w:type="spellEnd"/>
      <w:r w:rsidR="00975E05">
        <w:rPr>
          <w:rFonts w:ascii="Times New Roman" w:hAnsi="Times New Roman" w:cs="Times New Roman"/>
          <w:sz w:val="24"/>
          <w:szCs w:val="24"/>
        </w:rPr>
        <w:t xml:space="preserve"> naar change agent. </w:t>
      </w:r>
      <w:r w:rsidR="00975E05" w:rsidRPr="00975E05">
        <w:rPr>
          <w:rFonts w:ascii="Times New Roman" w:hAnsi="Times New Roman" w:cs="Times New Roman"/>
          <w:sz w:val="24"/>
          <w:szCs w:val="24"/>
        </w:rPr>
        <w:t xml:space="preserve"> De laatste twee perspectieven </w:t>
      </w:r>
      <w:r w:rsidR="00975E05">
        <w:rPr>
          <w:rFonts w:ascii="Times New Roman" w:hAnsi="Times New Roman" w:cs="Times New Roman"/>
          <w:sz w:val="24"/>
          <w:szCs w:val="24"/>
        </w:rPr>
        <w:t>vragen in toenemende mate soft skills (</w:t>
      </w:r>
      <w:proofErr w:type="spellStart"/>
      <w:r w:rsidR="00975E05">
        <w:rPr>
          <w:rFonts w:ascii="Times New Roman" w:hAnsi="Times New Roman" w:cs="Times New Roman"/>
          <w:sz w:val="24"/>
          <w:szCs w:val="24"/>
        </w:rPr>
        <w:t>inter</w:t>
      </w:r>
      <w:proofErr w:type="spellEnd"/>
      <w:r w:rsidR="00975E05">
        <w:rPr>
          <w:rFonts w:ascii="Times New Roman" w:hAnsi="Times New Roman" w:cs="Times New Roman"/>
          <w:sz w:val="24"/>
          <w:szCs w:val="24"/>
        </w:rPr>
        <w:t xml:space="preserve">- en </w:t>
      </w:r>
      <w:proofErr w:type="spellStart"/>
      <w:r w:rsidR="00975E05">
        <w:rPr>
          <w:rFonts w:ascii="Times New Roman" w:hAnsi="Times New Roman" w:cs="Times New Roman"/>
          <w:sz w:val="24"/>
          <w:szCs w:val="24"/>
        </w:rPr>
        <w:t>intrapersoonlijke</w:t>
      </w:r>
      <w:proofErr w:type="spellEnd"/>
      <w:r w:rsidR="00975E05">
        <w:rPr>
          <w:rFonts w:ascii="Times New Roman" w:hAnsi="Times New Roman" w:cs="Times New Roman"/>
          <w:sz w:val="24"/>
          <w:szCs w:val="24"/>
        </w:rPr>
        <w:t xml:space="preserve"> vaardigheden) van de kwaliteitsmanager.  Een nieuwe set van competenties voor de rol van </w:t>
      </w:r>
      <w:proofErr w:type="spellStart"/>
      <w:r w:rsidR="00975E05">
        <w:rPr>
          <w:rFonts w:ascii="Times New Roman" w:hAnsi="Times New Roman" w:cs="Times New Roman"/>
          <w:sz w:val="24"/>
          <w:szCs w:val="24"/>
        </w:rPr>
        <w:t>Quality</w:t>
      </w:r>
      <w:proofErr w:type="spellEnd"/>
      <w:r w:rsidR="00975E05">
        <w:rPr>
          <w:rFonts w:ascii="Times New Roman" w:hAnsi="Times New Roman" w:cs="Times New Roman"/>
          <w:sz w:val="24"/>
          <w:szCs w:val="24"/>
        </w:rPr>
        <w:t xml:space="preserve"> Change Agent is ontwikkeld door de EOQ. </w:t>
      </w:r>
      <w:r w:rsidR="00975E05" w:rsidRPr="00975E05">
        <w:rPr>
          <w:rFonts w:ascii="Times New Roman" w:hAnsi="Times New Roman" w:cs="Times New Roman"/>
          <w:sz w:val="24"/>
          <w:szCs w:val="24"/>
        </w:rPr>
        <w:t xml:space="preserve">Gebaseerd op dit competentie schema kunnen kwaliteitsmanagers worden getraind </w:t>
      </w:r>
      <w:r w:rsidR="00DB1934" w:rsidRPr="00975E05">
        <w:rPr>
          <w:rFonts w:ascii="Times New Roman" w:hAnsi="Times New Roman" w:cs="Times New Roman"/>
          <w:sz w:val="24"/>
          <w:szCs w:val="24"/>
        </w:rPr>
        <w:t xml:space="preserve"> </w:t>
      </w:r>
      <w:r w:rsidR="00975E05" w:rsidRPr="00975E05">
        <w:rPr>
          <w:rFonts w:ascii="Times New Roman" w:hAnsi="Times New Roman" w:cs="Times New Roman"/>
          <w:sz w:val="24"/>
          <w:szCs w:val="24"/>
        </w:rPr>
        <w:t xml:space="preserve">of bijgeschoold voor de vaardigheden die zij nodig hebben in een tijd van </w:t>
      </w:r>
      <w:r w:rsidR="00975E05">
        <w:rPr>
          <w:rFonts w:ascii="Times New Roman" w:hAnsi="Times New Roman" w:cs="Times New Roman"/>
          <w:sz w:val="24"/>
          <w:szCs w:val="24"/>
        </w:rPr>
        <w:t>transformatie.</w:t>
      </w:r>
    </w:p>
    <w:p w:rsidR="00B27C88" w:rsidRPr="00975E05" w:rsidRDefault="00B27C88" w:rsidP="00C97CCF">
      <w:pPr>
        <w:pStyle w:val="Geenafstand"/>
        <w:rPr>
          <w:rFonts w:ascii="Times New Roman" w:hAnsi="Times New Roman" w:cs="Times New Roman"/>
          <w:sz w:val="24"/>
          <w:szCs w:val="24"/>
        </w:rPr>
      </w:pPr>
    </w:p>
    <w:p w:rsidR="004C5F41" w:rsidRPr="00975E05" w:rsidRDefault="004C5F41" w:rsidP="007D7E75">
      <w:pPr>
        <w:pStyle w:val="Geenafstand"/>
        <w:rPr>
          <w:rFonts w:ascii="Times New Roman" w:hAnsi="Times New Roman" w:cs="Times New Roman"/>
        </w:rPr>
      </w:pPr>
    </w:p>
    <w:p w:rsidR="00AA748E" w:rsidRPr="00DE235C" w:rsidRDefault="00AA748E">
      <w:pPr>
        <w:rPr>
          <w:rFonts w:ascii="Times New Roman" w:hAnsi="Times New Roman" w:cs="Times New Roman"/>
          <w:b/>
          <w:bCs/>
          <w:sz w:val="16"/>
          <w:szCs w:val="16"/>
          <w:lang w:val="en-GB"/>
        </w:rPr>
      </w:pPr>
      <w:r w:rsidRPr="00DE235C">
        <w:rPr>
          <w:rFonts w:ascii="Times New Roman" w:hAnsi="Times New Roman" w:cs="Times New Roman"/>
          <w:b/>
          <w:bCs/>
          <w:sz w:val="16"/>
          <w:szCs w:val="16"/>
          <w:lang w:val="en-GB"/>
        </w:rPr>
        <w:t>Literature</w:t>
      </w:r>
    </w:p>
    <w:p w:rsidR="00975E05" w:rsidRDefault="003E1FE1" w:rsidP="00D17C94">
      <w:pPr>
        <w:pStyle w:val="Geenafstand"/>
        <w:rPr>
          <w:rFonts w:ascii="Times New Roman" w:hAnsi="Times New Roman" w:cs="Times New Roman"/>
          <w:b/>
          <w:color w:val="1F497D" w:themeColor="text2"/>
          <w:sz w:val="16"/>
          <w:szCs w:val="16"/>
          <w:lang w:val="en-GB"/>
        </w:rPr>
      </w:pPr>
      <w:proofErr w:type="spellStart"/>
      <w:r w:rsidRPr="002327AC">
        <w:rPr>
          <w:rFonts w:ascii="Times New Roman" w:hAnsi="Times New Roman" w:cs="Times New Roman"/>
          <w:b/>
          <w:color w:val="1F497D" w:themeColor="text2"/>
          <w:sz w:val="16"/>
          <w:szCs w:val="16"/>
          <w:lang w:val="en-GB"/>
        </w:rPr>
        <w:t>Kemenade</w:t>
      </w:r>
      <w:proofErr w:type="spellEnd"/>
      <w:r w:rsidRPr="002327AC">
        <w:rPr>
          <w:rFonts w:ascii="Times New Roman" w:hAnsi="Times New Roman" w:cs="Times New Roman"/>
          <w:b/>
          <w:color w:val="1F497D" w:themeColor="text2"/>
          <w:sz w:val="16"/>
          <w:szCs w:val="16"/>
          <w:lang w:val="en-GB"/>
        </w:rPr>
        <w:t xml:space="preserve"> E.A. v</w:t>
      </w:r>
      <w:r w:rsidR="00975E05">
        <w:rPr>
          <w:rFonts w:ascii="Times New Roman" w:hAnsi="Times New Roman" w:cs="Times New Roman"/>
          <w:b/>
          <w:color w:val="1F497D" w:themeColor="text2"/>
          <w:sz w:val="16"/>
          <w:szCs w:val="16"/>
          <w:lang w:val="en-GB"/>
        </w:rPr>
        <w:t>an (2012), Soft skills for TQM in times of breakthrough, under review by Total Quality Management &amp; Business Excellence</w:t>
      </w:r>
    </w:p>
    <w:p w:rsidR="00D17C94" w:rsidRDefault="00975E05" w:rsidP="00D17C94">
      <w:pPr>
        <w:pStyle w:val="Geenafstand"/>
        <w:rPr>
          <w:rFonts w:ascii="Times New Roman" w:eastAsia="Times New Roman" w:hAnsi="Times New Roman" w:cs="Times New Roman"/>
        </w:rPr>
      </w:pPr>
      <w:r w:rsidRPr="00975E05">
        <w:rPr>
          <w:rFonts w:ascii="Times New Roman" w:hAnsi="Times New Roman" w:cs="Times New Roman"/>
          <w:b/>
          <w:color w:val="1F497D" w:themeColor="text2"/>
          <w:sz w:val="16"/>
          <w:szCs w:val="16"/>
        </w:rPr>
        <w:t>Kemena</w:t>
      </w:r>
      <w:r w:rsidR="00BD1848" w:rsidRPr="003E1FE1">
        <w:rPr>
          <w:rFonts w:ascii="Times New Roman" w:hAnsi="Times New Roman" w:cs="Times New Roman"/>
          <w:b/>
          <w:color w:val="1F497D" w:themeColor="text2"/>
          <w:sz w:val="16"/>
          <w:szCs w:val="16"/>
        </w:rPr>
        <w:t xml:space="preserve">de E.A. &amp; </w:t>
      </w:r>
      <w:proofErr w:type="spellStart"/>
      <w:r w:rsidR="00BD1848" w:rsidRPr="003E1FE1">
        <w:rPr>
          <w:rFonts w:ascii="Times New Roman" w:hAnsi="Times New Roman" w:cs="Times New Roman"/>
          <w:b/>
          <w:color w:val="1F497D" w:themeColor="text2"/>
          <w:sz w:val="16"/>
          <w:szCs w:val="16"/>
        </w:rPr>
        <w:t>Vanremoortele</w:t>
      </w:r>
      <w:proofErr w:type="spellEnd"/>
      <w:r w:rsidR="00BD1848" w:rsidRPr="003E1FE1">
        <w:rPr>
          <w:rFonts w:ascii="Times New Roman" w:hAnsi="Times New Roman" w:cs="Times New Roman"/>
          <w:b/>
          <w:color w:val="1F497D" w:themeColor="text2"/>
          <w:sz w:val="16"/>
          <w:szCs w:val="16"/>
        </w:rPr>
        <w:t xml:space="preserve"> M. (2012) </w:t>
      </w:r>
      <w:r w:rsidR="00BD1848" w:rsidRPr="003E1FE1">
        <w:rPr>
          <w:rFonts w:ascii="Times New Roman" w:hAnsi="Times New Roman" w:cs="Times New Roman"/>
          <w:b/>
          <w:i/>
          <w:color w:val="1F497D" w:themeColor="text2"/>
          <w:sz w:val="16"/>
          <w:szCs w:val="16"/>
        </w:rPr>
        <w:t xml:space="preserve">Moduleformat Training </w:t>
      </w:r>
      <w:proofErr w:type="spellStart"/>
      <w:r w:rsidR="00BD1848" w:rsidRPr="003E1FE1">
        <w:rPr>
          <w:rFonts w:ascii="Times New Roman" w:hAnsi="Times New Roman" w:cs="Times New Roman"/>
          <w:b/>
          <w:i/>
          <w:color w:val="1F497D" w:themeColor="text2"/>
          <w:sz w:val="16"/>
          <w:szCs w:val="16"/>
        </w:rPr>
        <w:t>Quality</w:t>
      </w:r>
      <w:proofErr w:type="spellEnd"/>
      <w:r w:rsidR="00BD1848" w:rsidRPr="003E1FE1">
        <w:rPr>
          <w:rFonts w:ascii="Times New Roman" w:hAnsi="Times New Roman" w:cs="Times New Roman"/>
          <w:b/>
          <w:i/>
          <w:color w:val="1F497D" w:themeColor="text2"/>
          <w:sz w:val="16"/>
          <w:szCs w:val="16"/>
        </w:rPr>
        <w:t xml:space="preserve"> Change Agent, </w:t>
      </w:r>
      <w:proofErr w:type="spellStart"/>
      <w:r w:rsidR="00BD1848" w:rsidRPr="003E1FE1">
        <w:rPr>
          <w:rFonts w:ascii="Times New Roman" w:hAnsi="Times New Roman" w:cs="Times New Roman"/>
          <w:b/>
          <w:color w:val="1F497D" w:themeColor="text2"/>
          <w:sz w:val="16"/>
          <w:szCs w:val="16"/>
        </w:rPr>
        <w:t>MeduProf</w:t>
      </w:r>
      <w:proofErr w:type="spellEnd"/>
      <w:r w:rsidR="00BD1848" w:rsidRPr="003E1FE1">
        <w:rPr>
          <w:rFonts w:ascii="Times New Roman" w:hAnsi="Times New Roman" w:cs="Times New Roman"/>
          <w:b/>
          <w:color w:val="1F497D" w:themeColor="text2"/>
          <w:sz w:val="16"/>
          <w:szCs w:val="16"/>
        </w:rPr>
        <w:t>-S/VCK, Eindhoven/Antwerpen</w:t>
      </w:r>
      <w:r w:rsidR="00D17C94" w:rsidRPr="00D17C94">
        <w:rPr>
          <w:rFonts w:ascii="Times New Roman" w:eastAsia="Times New Roman" w:hAnsi="Times New Roman" w:cs="Times New Roman"/>
        </w:rPr>
        <w:t xml:space="preserve"> </w:t>
      </w:r>
    </w:p>
    <w:p w:rsidR="00D17C94" w:rsidRPr="00D17C94" w:rsidRDefault="00D17C94" w:rsidP="00D17C94">
      <w:pPr>
        <w:pStyle w:val="Geenafstand"/>
        <w:rPr>
          <w:rFonts w:ascii="Times New Roman" w:eastAsia="Times New Roman" w:hAnsi="Times New Roman" w:cs="Times New Roman"/>
          <w:sz w:val="24"/>
          <w:szCs w:val="24"/>
          <w:lang w:eastAsia="nl-NL"/>
        </w:rPr>
      </w:pPr>
      <w:r w:rsidRPr="00D17C94">
        <w:rPr>
          <w:rFonts w:ascii="Times New Roman" w:eastAsia="Times New Roman" w:hAnsi="Times New Roman" w:cs="Times New Roman"/>
          <w:b/>
          <w:color w:val="1F497D" w:themeColor="text2"/>
          <w:sz w:val="16"/>
          <w:szCs w:val="16"/>
          <w:lang w:eastAsia="nl-NL"/>
        </w:rPr>
        <w:t xml:space="preserve">Kemenade, E.A. van &amp; </w:t>
      </w:r>
      <w:hyperlink r:id="rId10" w:history="1">
        <w:proofErr w:type="spellStart"/>
        <w:r w:rsidRPr="00D17C94">
          <w:rPr>
            <w:rFonts w:ascii="Times New Roman" w:eastAsia="Times New Roman" w:hAnsi="Times New Roman" w:cs="Times New Roman"/>
            <w:b/>
            <w:color w:val="1F497D" w:themeColor="text2"/>
            <w:sz w:val="16"/>
            <w:szCs w:val="16"/>
            <w:lang w:eastAsia="nl-NL"/>
          </w:rPr>
          <w:t>Hardjono</w:t>
        </w:r>
        <w:proofErr w:type="spellEnd"/>
        <w:r w:rsidRPr="00D17C94">
          <w:rPr>
            <w:rFonts w:ascii="Times New Roman" w:eastAsia="Times New Roman" w:hAnsi="Times New Roman" w:cs="Times New Roman"/>
            <w:b/>
            <w:color w:val="1F497D" w:themeColor="text2"/>
            <w:sz w:val="16"/>
            <w:szCs w:val="16"/>
            <w:lang w:eastAsia="nl-NL"/>
          </w:rPr>
          <w:t>, T. W.</w:t>
        </w:r>
      </w:hyperlink>
      <w:r w:rsidRPr="00D17C94">
        <w:rPr>
          <w:rFonts w:ascii="Times New Roman" w:eastAsia="Times New Roman" w:hAnsi="Times New Roman" w:cs="Times New Roman"/>
          <w:b/>
          <w:color w:val="1F497D" w:themeColor="text2"/>
          <w:sz w:val="16"/>
          <w:szCs w:val="16"/>
          <w:lang w:eastAsia="nl-NL"/>
        </w:rPr>
        <w:t xml:space="preserve"> (2011), </w:t>
      </w:r>
      <w:r w:rsidRPr="00D17C94">
        <w:rPr>
          <w:rFonts w:ascii="Times New Roman" w:eastAsia="Times New Roman" w:hAnsi="Times New Roman" w:cs="Times New Roman"/>
          <w:b/>
          <w:color w:val="1F497D" w:themeColor="text2"/>
          <w:sz w:val="16"/>
          <w:szCs w:val="16"/>
        </w:rPr>
        <w:t xml:space="preserve">Van vier paradigma's naar vier scholen en een </w:t>
      </w:r>
      <w:proofErr w:type="spellStart"/>
      <w:r w:rsidRPr="00D17C94">
        <w:rPr>
          <w:rFonts w:ascii="Times New Roman" w:eastAsia="Times New Roman" w:hAnsi="Times New Roman" w:cs="Times New Roman"/>
          <w:b/>
          <w:color w:val="1F497D" w:themeColor="text2"/>
          <w:sz w:val="16"/>
          <w:szCs w:val="16"/>
        </w:rPr>
        <w:t>Wintercamp</w:t>
      </w:r>
      <w:proofErr w:type="spellEnd"/>
      <w:r w:rsidRPr="00D17C94">
        <w:rPr>
          <w:rFonts w:ascii="Times New Roman" w:eastAsia="Times New Roman" w:hAnsi="Times New Roman" w:cs="Times New Roman"/>
          <w:b/>
          <w:color w:val="1F497D" w:themeColor="text2"/>
          <w:sz w:val="16"/>
          <w:szCs w:val="16"/>
        </w:rPr>
        <w:t xml:space="preserve">, </w:t>
      </w:r>
      <w:r w:rsidRPr="00D17C94">
        <w:rPr>
          <w:rFonts w:ascii="Times New Roman" w:eastAsia="Times New Roman" w:hAnsi="Times New Roman" w:cs="Times New Roman"/>
          <w:b/>
          <w:color w:val="1F497D" w:themeColor="text2"/>
          <w:sz w:val="16"/>
          <w:szCs w:val="16"/>
          <w:lang w:eastAsia="nl-NL"/>
        </w:rPr>
        <w:t>Synaps; Vol. 10: 32, pp. 28-35</w:t>
      </w:r>
      <w:r>
        <w:rPr>
          <w:rFonts w:ascii="Times New Roman" w:eastAsia="Times New Roman" w:hAnsi="Times New Roman" w:cs="Times New Roman"/>
          <w:sz w:val="24"/>
          <w:szCs w:val="24"/>
          <w:lang w:eastAsia="nl-NL"/>
        </w:rPr>
        <w:t>.</w:t>
      </w:r>
    </w:p>
    <w:p w:rsidR="003115CF" w:rsidRDefault="003115CF" w:rsidP="00AF72CF">
      <w:pPr>
        <w:pStyle w:val="Geenafstand"/>
        <w:rPr>
          <w:rFonts w:ascii="Times New Roman" w:hAnsi="Times New Roman" w:cs="Times New Roman"/>
          <w:sz w:val="16"/>
          <w:szCs w:val="16"/>
        </w:rPr>
      </w:pPr>
    </w:p>
    <w:p w:rsidR="00975E05" w:rsidRDefault="00975E05" w:rsidP="00AF72CF">
      <w:pPr>
        <w:pStyle w:val="Geenafstand"/>
        <w:rPr>
          <w:rFonts w:ascii="Times New Roman" w:hAnsi="Times New Roman" w:cs="Times New Roman"/>
          <w:sz w:val="16"/>
          <w:szCs w:val="16"/>
        </w:rPr>
      </w:pPr>
    </w:p>
    <w:p w:rsidR="00975E05" w:rsidRDefault="00975E05" w:rsidP="00AF72CF">
      <w:pPr>
        <w:pStyle w:val="Geenafstand"/>
        <w:rPr>
          <w:rFonts w:ascii="Times New Roman" w:hAnsi="Times New Roman" w:cs="Times New Roman"/>
          <w:sz w:val="16"/>
          <w:szCs w:val="16"/>
        </w:rPr>
      </w:pPr>
    </w:p>
    <w:p w:rsidR="00975E05" w:rsidRPr="00D17C94" w:rsidRDefault="00975E05" w:rsidP="00AF72CF">
      <w:pPr>
        <w:pStyle w:val="Geenafstand"/>
        <w:rPr>
          <w:rFonts w:ascii="Times New Roman" w:hAnsi="Times New Roman" w:cs="Times New Roman"/>
          <w:sz w:val="16"/>
          <w:szCs w:val="16"/>
        </w:rPr>
      </w:pPr>
    </w:p>
    <w:p w:rsidR="004C5F41" w:rsidRPr="00DE235C" w:rsidRDefault="004C5F41" w:rsidP="00AF72CF">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w:t>
      </w:r>
      <w:r w:rsidR="00975E05">
        <w:rPr>
          <w:rFonts w:ascii="Times New Roman" w:hAnsi="Times New Roman" w:cs="Times New Roman"/>
          <w:sz w:val="16"/>
          <w:szCs w:val="16"/>
          <w:lang w:val="en-GB"/>
        </w:rPr>
        <w:t>-----------------------</w:t>
      </w:r>
      <w:r>
        <w:rPr>
          <w:rFonts w:ascii="Times New Roman" w:hAnsi="Times New Roman" w:cs="Times New Roman"/>
          <w:sz w:val="16"/>
          <w:szCs w:val="16"/>
          <w:lang w:val="en-GB"/>
        </w:rPr>
        <w:t>----------------------------------------------------------------------------------------------------</w:t>
      </w:r>
    </w:p>
    <w:sectPr w:rsidR="004C5F41" w:rsidRPr="00DE235C" w:rsidSect="00FE46C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F0" w:rsidRDefault="002946F0" w:rsidP="00F32F4F">
      <w:pPr>
        <w:spacing w:after="0" w:line="240" w:lineRule="auto"/>
      </w:pPr>
      <w:r>
        <w:separator/>
      </w:r>
    </w:p>
  </w:endnote>
  <w:endnote w:type="continuationSeparator" w:id="0">
    <w:p w:rsidR="002946F0" w:rsidRDefault="002946F0" w:rsidP="00F32F4F">
      <w:pPr>
        <w:spacing w:after="0" w:line="240" w:lineRule="auto"/>
      </w:pPr>
      <w:r>
        <w:continuationSeparator/>
      </w:r>
    </w:p>
  </w:endnote>
  <w:endnote w:id="1">
    <w:p w:rsidR="0068001B" w:rsidRPr="00975E05" w:rsidRDefault="0068001B" w:rsidP="0068001B">
      <w:pPr>
        <w:pStyle w:val="Eindnoottekst"/>
        <w:rPr>
          <w:rFonts w:ascii="Arial" w:hAnsi="Arial" w:cs="Arial"/>
          <w:sz w:val="16"/>
          <w:szCs w:val="16"/>
          <w:lang w:val="nl-NL"/>
        </w:rPr>
      </w:pPr>
      <w:r w:rsidRPr="00975E05">
        <w:rPr>
          <w:rStyle w:val="Eindnootmarkering"/>
          <w:rFonts w:ascii="Arial" w:hAnsi="Arial" w:cs="Arial"/>
          <w:sz w:val="16"/>
          <w:szCs w:val="16"/>
        </w:rPr>
        <w:endnoteRef/>
      </w:r>
      <w:r w:rsidRPr="00975E05">
        <w:rPr>
          <w:rFonts w:ascii="Arial" w:hAnsi="Arial" w:cs="Arial"/>
          <w:sz w:val="16"/>
          <w:szCs w:val="16"/>
          <w:lang w:val="nl-NL"/>
        </w:rPr>
        <w:t xml:space="preserve"> Voornamelijk gevormd door (bedrijfskundig</w:t>
      </w:r>
      <w:r w:rsidR="00975E05">
        <w:rPr>
          <w:rFonts w:ascii="Arial" w:hAnsi="Arial" w:cs="Arial"/>
          <w:sz w:val="16"/>
          <w:szCs w:val="16"/>
          <w:lang w:val="nl-NL"/>
        </w:rPr>
        <w:t>e</w:t>
      </w:r>
      <w:r w:rsidRPr="00975E05">
        <w:rPr>
          <w:rFonts w:ascii="Arial" w:hAnsi="Arial" w:cs="Arial"/>
          <w:sz w:val="16"/>
          <w:szCs w:val="16"/>
          <w:lang w:val="nl-NL"/>
        </w:rPr>
        <w:t xml:space="preserve">) statistici, zoals: </w:t>
      </w:r>
      <w:proofErr w:type="spellStart"/>
      <w:r w:rsidRPr="00975E05">
        <w:rPr>
          <w:rFonts w:ascii="Arial" w:hAnsi="Arial" w:cs="Arial"/>
          <w:sz w:val="16"/>
          <w:szCs w:val="16"/>
          <w:lang w:val="nl-NL"/>
        </w:rPr>
        <w:t>Shewhart</w:t>
      </w:r>
      <w:proofErr w:type="spellEnd"/>
      <w:r w:rsidRPr="00975E05">
        <w:rPr>
          <w:rFonts w:ascii="Arial" w:hAnsi="Arial" w:cs="Arial"/>
          <w:sz w:val="16"/>
          <w:szCs w:val="16"/>
          <w:lang w:val="nl-NL"/>
        </w:rPr>
        <w:t xml:space="preserve">, </w:t>
      </w:r>
      <w:proofErr w:type="spellStart"/>
      <w:r w:rsidRPr="00975E05">
        <w:rPr>
          <w:rFonts w:ascii="Arial" w:hAnsi="Arial" w:cs="Arial"/>
          <w:sz w:val="16"/>
          <w:szCs w:val="16"/>
          <w:lang w:val="nl-NL"/>
        </w:rPr>
        <w:t>Deming</w:t>
      </w:r>
      <w:proofErr w:type="spellEnd"/>
      <w:r w:rsidRPr="00975E05">
        <w:rPr>
          <w:rFonts w:ascii="Arial" w:hAnsi="Arial" w:cs="Arial"/>
          <w:sz w:val="16"/>
          <w:szCs w:val="16"/>
          <w:lang w:val="nl-NL"/>
        </w:rPr>
        <w:t xml:space="preserve">, </w:t>
      </w:r>
      <w:proofErr w:type="spellStart"/>
      <w:r w:rsidRPr="00975E05">
        <w:rPr>
          <w:rFonts w:ascii="Arial" w:hAnsi="Arial" w:cs="Arial"/>
          <w:sz w:val="16"/>
          <w:szCs w:val="16"/>
          <w:lang w:val="nl-NL"/>
        </w:rPr>
        <w:t>Juran</w:t>
      </w:r>
      <w:proofErr w:type="spellEnd"/>
      <w:r w:rsidRPr="00975E05">
        <w:rPr>
          <w:rFonts w:ascii="Arial" w:hAnsi="Arial" w:cs="Arial"/>
          <w:sz w:val="16"/>
          <w:szCs w:val="16"/>
          <w:lang w:val="nl-NL"/>
        </w:rPr>
        <w:t>, Veen, Mulder, Does, Oosterhoorn.</w:t>
      </w:r>
    </w:p>
  </w:endnote>
  <w:endnote w:id="2">
    <w:p w:rsidR="0068001B" w:rsidRPr="00975E05" w:rsidRDefault="0068001B" w:rsidP="0068001B">
      <w:pPr>
        <w:pStyle w:val="Eindnoottekst"/>
        <w:rPr>
          <w:rFonts w:ascii="Arial" w:hAnsi="Arial" w:cs="Arial"/>
          <w:sz w:val="16"/>
          <w:szCs w:val="16"/>
          <w:lang w:val="nl-NL"/>
        </w:rPr>
      </w:pPr>
      <w:r w:rsidRPr="00975E05">
        <w:rPr>
          <w:rStyle w:val="Eindnootmarkering"/>
          <w:rFonts w:ascii="Arial" w:hAnsi="Arial" w:cs="Arial"/>
          <w:sz w:val="16"/>
          <w:szCs w:val="16"/>
        </w:rPr>
        <w:endnoteRef/>
      </w:r>
      <w:r w:rsidRPr="00975E05">
        <w:rPr>
          <w:rFonts w:ascii="Arial" w:hAnsi="Arial" w:cs="Arial"/>
          <w:sz w:val="16"/>
          <w:szCs w:val="16"/>
          <w:lang w:val="nl-NL"/>
        </w:rPr>
        <w:t xml:space="preserve"> Voornamelijk gevormd door hen die werken met AQAP-, ISO-, HKZ-, NIAZ-normen en EFQM- en INK-managementmodellen.</w:t>
      </w:r>
    </w:p>
  </w:endnote>
  <w:endnote w:id="3">
    <w:p w:rsidR="0068001B" w:rsidRPr="003C1E66" w:rsidRDefault="0068001B" w:rsidP="0068001B">
      <w:pPr>
        <w:pStyle w:val="Eindnoottekst"/>
        <w:rPr>
          <w:rFonts w:ascii="Arial" w:hAnsi="Arial" w:cs="Arial"/>
          <w:lang w:val="nl-NL"/>
        </w:rPr>
      </w:pPr>
      <w:r w:rsidRPr="00975E05">
        <w:rPr>
          <w:rStyle w:val="Eindnootmarkering"/>
          <w:sz w:val="16"/>
          <w:szCs w:val="16"/>
        </w:rPr>
        <w:endnoteRef/>
      </w:r>
      <w:r w:rsidRPr="00975E05">
        <w:rPr>
          <w:sz w:val="16"/>
          <w:szCs w:val="16"/>
          <w:lang w:val="nl-NL"/>
        </w:rPr>
        <w:t xml:space="preserve"> </w:t>
      </w:r>
      <w:r w:rsidRPr="00975E05">
        <w:rPr>
          <w:rFonts w:ascii="Arial" w:hAnsi="Arial" w:cs="Arial"/>
          <w:sz w:val="16"/>
          <w:szCs w:val="16"/>
          <w:lang w:val="nl-NL"/>
        </w:rPr>
        <w:t xml:space="preserve">Nog te vormen door </w:t>
      </w:r>
      <w:proofErr w:type="spellStart"/>
      <w:r w:rsidRPr="00975E05">
        <w:rPr>
          <w:rFonts w:ascii="Arial" w:hAnsi="Arial" w:cs="Arial"/>
          <w:sz w:val="16"/>
          <w:szCs w:val="16"/>
          <w:lang w:val="nl-NL"/>
        </w:rPr>
        <w:t>kwaliteitskundigen</w:t>
      </w:r>
      <w:proofErr w:type="spellEnd"/>
      <w:r w:rsidRPr="00975E05">
        <w:rPr>
          <w:rFonts w:ascii="Arial" w:hAnsi="Arial" w:cs="Arial"/>
          <w:sz w:val="16"/>
          <w:szCs w:val="16"/>
          <w:lang w:val="nl-NL"/>
        </w:rPr>
        <w:t xml:space="preserve"> die zich kunnen vinden in de ideeën over ‘reflectiviteit’ als werkzaam principe</w:t>
      </w:r>
      <w:r w:rsidRPr="003C1E66">
        <w:rPr>
          <w:rFonts w:ascii="Arial" w:hAnsi="Arial" w:cs="Arial"/>
          <w:lang w:val="nl-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61121"/>
      <w:docPartObj>
        <w:docPartGallery w:val="Page Numbers (Bottom of Page)"/>
        <w:docPartUnique/>
      </w:docPartObj>
    </w:sdtPr>
    <w:sdtEndPr/>
    <w:sdtContent>
      <w:p w:rsidR="003115CF" w:rsidRDefault="003115CF">
        <w:pPr>
          <w:pStyle w:val="Voettekst"/>
          <w:jc w:val="center"/>
        </w:pPr>
        <w:r>
          <w:rPr>
            <w:noProof/>
          </w:rPr>
          <mc:AlternateContent>
            <mc:Choice Requires="wps">
              <w:drawing>
                <wp:inline distT="0" distB="0" distL="0" distR="0" wp14:anchorId="1ABC921F" wp14:editId="4F3E73BF">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3115CF" w:rsidRDefault="003115CF">
        <w:pPr>
          <w:pStyle w:val="Voettekst"/>
          <w:jc w:val="center"/>
        </w:pPr>
        <w:r>
          <w:fldChar w:fldCharType="begin"/>
        </w:r>
        <w:r>
          <w:instrText>PAGE    \* MERGEFORMAT</w:instrText>
        </w:r>
        <w:r>
          <w:fldChar w:fldCharType="separate"/>
        </w:r>
        <w:r w:rsidR="00E84C99">
          <w:rPr>
            <w:noProof/>
          </w:rPr>
          <w:t>1</w:t>
        </w:r>
        <w:r>
          <w:fldChar w:fldCharType="end"/>
        </w:r>
      </w:p>
    </w:sdtContent>
  </w:sdt>
  <w:p w:rsidR="003115CF" w:rsidRDefault="003115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F0" w:rsidRDefault="002946F0" w:rsidP="00F32F4F">
      <w:pPr>
        <w:spacing w:after="0" w:line="240" w:lineRule="auto"/>
      </w:pPr>
      <w:r>
        <w:separator/>
      </w:r>
    </w:p>
  </w:footnote>
  <w:footnote w:type="continuationSeparator" w:id="0">
    <w:p w:rsidR="002946F0" w:rsidRDefault="002946F0" w:rsidP="00F32F4F">
      <w:pPr>
        <w:spacing w:after="0" w:line="240" w:lineRule="auto"/>
      </w:pPr>
      <w:r>
        <w:continuationSeparator/>
      </w:r>
    </w:p>
  </w:footnote>
  <w:footnote w:id="1">
    <w:p w:rsidR="00E84C99" w:rsidRDefault="00E84C99">
      <w:pPr>
        <w:pStyle w:val="Voetnoottekst"/>
      </w:pPr>
      <w:r>
        <w:rPr>
          <w:rStyle w:val="Voetnootmarkering"/>
        </w:rPr>
        <w:footnoteRef/>
      </w:r>
      <w:r>
        <w:t xml:space="preserve"> Er is bewust gekozen voor het begrip perspectief boven paradigma. Het is niet zeker dat het in alle gevallen werkelijk over nieuwe paradigma’s (in de terminologie van Kuhn) gaat.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498"/>
    <w:multiLevelType w:val="hybridMultilevel"/>
    <w:tmpl w:val="AA32B9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CBF1D6D"/>
    <w:multiLevelType w:val="hybridMultilevel"/>
    <w:tmpl w:val="B72C8866"/>
    <w:lvl w:ilvl="0" w:tplc="3CB2ED7E">
      <w:start w:val="1999"/>
      <w:numFmt w:val="bullet"/>
      <w:lvlText w:val=""/>
      <w:lvlJc w:val="left"/>
      <w:pPr>
        <w:ind w:left="1080" w:hanging="360"/>
      </w:pPr>
      <w:rPr>
        <w:rFonts w:ascii="Symbol" w:eastAsia="Times New Roman"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
    <w:nsid w:val="14D97E31"/>
    <w:multiLevelType w:val="hybridMultilevel"/>
    <w:tmpl w:val="028ACE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D0C0FA4"/>
    <w:multiLevelType w:val="hybridMultilevel"/>
    <w:tmpl w:val="AE44F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C379E3"/>
    <w:multiLevelType w:val="hybridMultilevel"/>
    <w:tmpl w:val="9282EF14"/>
    <w:lvl w:ilvl="0" w:tplc="4F74A766">
      <w:start w:val="1999"/>
      <w:numFmt w:val="bullet"/>
      <w:lvlText w:val=""/>
      <w:lvlJc w:val="left"/>
      <w:pPr>
        <w:ind w:left="1440" w:hanging="360"/>
      </w:pPr>
      <w:rPr>
        <w:rFonts w:ascii="Symbol" w:eastAsia="Times New Roman"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start w:val="1"/>
      <w:numFmt w:val="bullet"/>
      <w:lvlText w:val=""/>
      <w:lvlJc w:val="left"/>
      <w:pPr>
        <w:ind w:left="3600" w:hanging="360"/>
      </w:pPr>
      <w:rPr>
        <w:rFonts w:ascii="Symbol" w:hAnsi="Symbol" w:cs="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cs="Wingdings" w:hint="default"/>
      </w:rPr>
    </w:lvl>
    <w:lvl w:ilvl="6" w:tplc="04130001">
      <w:start w:val="1"/>
      <w:numFmt w:val="bullet"/>
      <w:lvlText w:val=""/>
      <w:lvlJc w:val="left"/>
      <w:pPr>
        <w:ind w:left="5760" w:hanging="360"/>
      </w:pPr>
      <w:rPr>
        <w:rFonts w:ascii="Symbol" w:hAnsi="Symbol" w:cs="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cs="Wingdings" w:hint="default"/>
      </w:rPr>
    </w:lvl>
  </w:abstractNum>
  <w:abstractNum w:abstractNumId="5">
    <w:nsid w:val="27580ED6"/>
    <w:multiLevelType w:val="hybridMultilevel"/>
    <w:tmpl w:val="A1A23D4A"/>
    <w:lvl w:ilvl="0" w:tplc="5990695E">
      <w:start w:val="1999"/>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2F477FD7"/>
    <w:multiLevelType w:val="hybridMultilevel"/>
    <w:tmpl w:val="E384E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001F9A"/>
    <w:multiLevelType w:val="hybridMultilevel"/>
    <w:tmpl w:val="F57AF02A"/>
    <w:lvl w:ilvl="0" w:tplc="3B8016EE">
      <w:start w:val="1999"/>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nsid w:val="43085165"/>
    <w:multiLevelType w:val="hybridMultilevel"/>
    <w:tmpl w:val="153C13EC"/>
    <w:lvl w:ilvl="0" w:tplc="19F2CAA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9">
    <w:nsid w:val="4E6C5254"/>
    <w:multiLevelType w:val="hybridMultilevel"/>
    <w:tmpl w:val="F740D4C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5A5250BA"/>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602C4832"/>
    <w:multiLevelType w:val="multilevel"/>
    <w:tmpl w:val="C1C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931E6"/>
    <w:multiLevelType w:val="hybridMultilevel"/>
    <w:tmpl w:val="FD22C892"/>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98239C"/>
    <w:multiLevelType w:val="hybridMultilevel"/>
    <w:tmpl w:val="ACE0C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205D2D"/>
    <w:multiLevelType w:val="hybridMultilevel"/>
    <w:tmpl w:val="C6CE5D14"/>
    <w:lvl w:ilvl="0" w:tplc="0413000B">
      <w:start w:val="1"/>
      <w:numFmt w:val="bullet"/>
      <w:lvlText w:val=""/>
      <w:lvlJc w:val="left"/>
      <w:pPr>
        <w:ind w:left="2160" w:hanging="360"/>
      </w:pPr>
      <w:rPr>
        <w:rFonts w:ascii="Wingdings" w:hAnsi="Wingdings" w:cs="Wingdings"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cs="Wingdings" w:hint="default"/>
      </w:rPr>
    </w:lvl>
    <w:lvl w:ilvl="3" w:tplc="04130001">
      <w:start w:val="1"/>
      <w:numFmt w:val="bullet"/>
      <w:lvlText w:val=""/>
      <w:lvlJc w:val="left"/>
      <w:pPr>
        <w:ind w:left="4320" w:hanging="360"/>
      </w:pPr>
      <w:rPr>
        <w:rFonts w:ascii="Symbol" w:hAnsi="Symbol" w:cs="Symbol" w:hint="default"/>
      </w:rPr>
    </w:lvl>
    <w:lvl w:ilvl="4" w:tplc="04130003">
      <w:start w:val="1"/>
      <w:numFmt w:val="bullet"/>
      <w:lvlText w:val="o"/>
      <w:lvlJc w:val="left"/>
      <w:pPr>
        <w:ind w:left="5040" w:hanging="360"/>
      </w:pPr>
      <w:rPr>
        <w:rFonts w:ascii="Courier New" w:hAnsi="Courier New" w:cs="Courier New" w:hint="default"/>
      </w:rPr>
    </w:lvl>
    <w:lvl w:ilvl="5" w:tplc="04130005">
      <w:start w:val="1"/>
      <w:numFmt w:val="bullet"/>
      <w:lvlText w:val=""/>
      <w:lvlJc w:val="left"/>
      <w:pPr>
        <w:ind w:left="5760" w:hanging="360"/>
      </w:pPr>
      <w:rPr>
        <w:rFonts w:ascii="Wingdings" w:hAnsi="Wingdings" w:cs="Wingdings" w:hint="default"/>
      </w:rPr>
    </w:lvl>
    <w:lvl w:ilvl="6" w:tplc="04130001">
      <w:start w:val="1"/>
      <w:numFmt w:val="bullet"/>
      <w:lvlText w:val=""/>
      <w:lvlJc w:val="left"/>
      <w:pPr>
        <w:ind w:left="6480" w:hanging="360"/>
      </w:pPr>
      <w:rPr>
        <w:rFonts w:ascii="Symbol" w:hAnsi="Symbol" w:cs="Symbol" w:hint="default"/>
      </w:rPr>
    </w:lvl>
    <w:lvl w:ilvl="7" w:tplc="04130003">
      <w:start w:val="1"/>
      <w:numFmt w:val="bullet"/>
      <w:lvlText w:val="o"/>
      <w:lvlJc w:val="left"/>
      <w:pPr>
        <w:ind w:left="7200" w:hanging="360"/>
      </w:pPr>
      <w:rPr>
        <w:rFonts w:ascii="Courier New" w:hAnsi="Courier New" w:cs="Courier New" w:hint="default"/>
      </w:rPr>
    </w:lvl>
    <w:lvl w:ilvl="8" w:tplc="04130005">
      <w:start w:val="1"/>
      <w:numFmt w:val="bullet"/>
      <w:lvlText w:val=""/>
      <w:lvlJc w:val="left"/>
      <w:pPr>
        <w:ind w:left="7920" w:hanging="360"/>
      </w:pPr>
      <w:rPr>
        <w:rFonts w:ascii="Wingdings" w:hAnsi="Wingdings" w:cs="Wingdings" w:hint="default"/>
      </w:rPr>
    </w:lvl>
  </w:abstractNum>
  <w:num w:numId="1">
    <w:abstractNumId w:val="9"/>
  </w:num>
  <w:num w:numId="2">
    <w:abstractNumId w:val="0"/>
  </w:num>
  <w:num w:numId="3">
    <w:abstractNumId w:val="10"/>
  </w:num>
  <w:num w:numId="4">
    <w:abstractNumId w:val="2"/>
  </w:num>
  <w:num w:numId="5">
    <w:abstractNumId w:val="7"/>
  </w:num>
  <w:num w:numId="6">
    <w:abstractNumId w:val="1"/>
  </w:num>
  <w:num w:numId="7">
    <w:abstractNumId w:val="4"/>
  </w:num>
  <w:num w:numId="8">
    <w:abstractNumId w:val="14"/>
  </w:num>
  <w:num w:numId="9">
    <w:abstractNumId w:val="5"/>
  </w:num>
  <w:num w:numId="10">
    <w:abstractNumId w:val="6"/>
  </w:num>
  <w:num w:numId="11">
    <w:abstractNumId w:val="3"/>
  </w:num>
  <w:num w:numId="12">
    <w:abstractNumId w:val="12"/>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B4"/>
    <w:rsid w:val="00004E7F"/>
    <w:rsid w:val="000158B3"/>
    <w:rsid w:val="00017DDE"/>
    <w:rsid w:val="00017EA4"/>
    <w:rsid w:val="00050813"/>
    <w:rsid w:val="00054C3D"/>
    <w:rsid w:val="00060987"/>
    <w:rsid w:val="000656C9"/>
    <w:rsid w:val="00085BB2"/>
    <w:rsid w:val="0009569A"/>
    <w:rsid w:val="000A54E6"/>
    <w:rsid w:val="000A7D34"/>
    <w:rsid w:val="000B4688"/>
    <w:rsid w:val="000B5419"/>
    <w:rsid w:val="000B5A79"/>
    <w:rsid w:val="000B7E0E"/>
    <w:rsid w:val="000D1639"/>
    <w:rsid w:val="000D38A2"/>
    <w:rsid w:val="000E18F8"/>
    <w:rsid w:val="000E26C8"/>
    <w:rsid w:val="000E4CB7"/>
    <w:rsid w:val="000E7DF1"/>
    <w:rsid w:val="000F714A"/>
    <w:rsid w:val="00101884"/>
    <w:rsid w:val="001059DF"/>
    <w:rsid w:val="001079AB"/>
    <w:rsid w:val="0011362C"/>
    <w:rsid w:val="001152D8"/>
    <w:rsid w:val="001169BB"/>
    <w:rsid w:val="00124004"/>
    <w:rsid w:val="00130A99"/>
    <w:rsid w:val="0014591D"/>
    <w:rsid w:val="00146CE6"/>
    <w:rsid w:val="00152081"/>
    <w:rsid w:val="001611BB"/>
    <w:rsid w:val="00161B11"/>
    <w:rsid w:val="001710FB"/>
    <w:rsid w:val="001722B5"/>
    <w:rsid w:val="00174D0B"/>
    <w:rsid w:val="00177A4B"/>
    <w:rsid w:val="00183A8C"/>
    <w:rsid w:val="001905BD"/>
    <w:rsid w:val="001970A0"/>
    <w:rsid w:val="001A603C"/>
    <w:rsid w:val="001B51A8"/>
    <w:rsid w:val="001B74E6"/>
    <w:rsid w:val="001C0C3D"/>
    <w:rsid w:val="001C3C6C"/>
    <w:rsid w:val="001D3757"/>
    <w:rsid w:val="001D3A70"/>
    <w:rsid w:val="001D3AD9"/>
    <w:rsid w:val="001E477C"/>
    <w:rsid w:val="001F59ED"/>
    <w:rsid w:val="00200B2C"/>
    <w:rsid w:val="00202790"/>
    <w:rsid w:val="002068AA"/>
    <w:rsid w:val="0021172F"/>
    <w:rsid w:val="002135DB"/>
    <w:rsid w:val="002265CA"/>
    <w:rsid w:val="002327AC"/>
    <w:rsid w:val="00232E0A"/>
    <w:rsid w:val="0023573B"/>
    <w:rsid w:val="00236076"/>
    <w:rsid w:val="00244AA9"/>
    <w:rsid w:val="00246A25"/>
    <w:rsid w:val="0026093F"/>
    <w:rsid w:val="00260C5A"/>
    <w:rsid w:val="00267A1B"/>
    <w:rsid w:val="00272C4C"/>
    <w:rsid w:val="00272F1C"/>
    <w:rsid w:val="00274F6A"/>
    <w:rsid w:val="00281405"/>
    <w:rsid w:val="002946F0"/>
    <w:rsid w:val="002A2218"/>
    <w:rsid w:val="002A4FC3"/>
    <w:rsid w:val="002A613B"/>
    <w:rsid w:val="002C3C8E"/>
    <w:rsid w:val="002D1A92"/>
    <w:rsid w:val="002D3FA8"/>
    <w:rsid w:val="002D5370"/>
    <w:rsid w:val="002E2AFD"/>
    <w:rsid w:val="002F489A"/>
    <w:rsid w:val="002F7CDC"/>
    <w:rsid w:val="003039EE"/>
    <w:rsid w:val="00306BD5"/>
    <w:rsid w:val="003115CF"/>
    <w:rsid w:val="003170CE"/>
    <w:rsid w:val="0032399C"/>
    <w:rsid w:val="00333DB8"/>
    <w:rsid w:val="00334B5B"/>
    <w:rsid w:val="00335558"/>
    <w:rsid w:val="003370C3"/>
    <w:rsid w:val="0033776A"/>
    <w:rsid w:val="00337927"/>
    <w:rsid w:val="00343A10"/>
    <w:rsid w:val="00364794"/>
    <w:rsid w:val="00381B19"/>
    <w:rsid w:val="00386288"/>
    <w:rsid w:val="003879C9"/>
    <w:rsid w:val="003908D2"/>
    <w:rsid w:val="003924C2"/>
    <w:rsid w:val="00396840"/>
    <w:rsid w:val="00396FDA"/>
    <w:rsid w:val="003975AE"/>
    <w:rsid w:val="003A78E1"/>
    <w:rsid w:val="003B186F"/>
    <w:rsid w:val="003B413F"/>
    <w:rsid w:val="003C1E66"/>
    <w:rsid w:val="003D3F5B"/>
    <w:rsid w:val="003E1FE1"/>
    <w:rsid w:val="003E2C1E"/>
    <w:rsid w:val="003E6BEA"/>
    <w:rsid w:val="003E70DB"/>
    <w:rsid w:val="003F140F"/>
    <w:rsid w:val="00401DCD"/>
    <w:rsid w:val="004106CC"/>
    <w:rsid w:val="00410E7D"/>
    <w:rsid w:val="00430020"/>
    <w:rsid w:val="0043648E"/>
    <w:rsid w:val="0045049D"/>
    <w:rsid w:val="00451696"/>
    <w:rsid w:val="0046542C"/>
    <w:rsid w:val="00482146"/>
    <w:rsid w:val="0049496B"/>
    <w:rsid w:val="00495FA8"/>
    <w:rsid w:val="0049656B"/>
    <w:rsid w:val="004A02C1"/>
    <w:rsid w:val="004A1D9E"/>
    <w:rsid w:val="004A61A8"/>
    <w:rsid w:val="004C3C3B"/>
    <w:rsid w:val="004C567B"/>
    <w:rsid w:val="004C5F41"/>
    <w:rsid w:val="004C6B21"/>
    <w:rsid w:val="004C7E56"/>
    <w:rsid w:val="004D20C6"/>
    <w:rsid w:val="004D2F9B"/>
    <w:rsid w:val="004E4765"/>
    <w:rsid w:val="004E58E1"/>
    <w:rsid w:val="004F69F0"/>
    <w:rsid w:val="005065FA"/>
    <w:rsid w:val="00506D27"/>
    <w:rsid w:val="005070FF"/>
    <w:rsid w:val="00530DDC"/>
    <w:rsid w:val="005338FE"/>
    <w:rsid w:val="0054325E"/>
    <w:rsid w:val="005468F0"/>
    <w:rsid w:val="00547474"/>
    <w:rsid w:val="00547CBF"/>
    <w:rsid w:val="00562AFB"/>
    <w:rsid w:val="0056494C"/>
    <w:rsid w:val="0056682C"/>
    <w:rsid w:val="00585B86"/>
    <w:rsid w:val="00596319"/>
    <w:rsid w:val="0059735C"/>
    <w:rsid w:val="005A16FB"/>
    <w:rsid w:val="005A5A2E"/>
    <w:rsid w:val="005B1FDF"/>
    <w:rsid w:val="005B313A"/>
    <w:rsid w:val="005B367F"/>
    <w:rsid w:val="005B67D0"/>
    <w:rsid w:val="005C35B4"/>
    <w:rsid w:val="005C3C94"/>
    <w:rsid w:val="005C6896"/>
    <w:rsid w:val="005D1AAE"/>
    <w:rsid w:val="005D5E7D"/>
    <w:rsid w:val="005E6196"/>
    <w:rsid w:val="005E65FE"/>
    <w:rsid w:val="005F2269"/>
    <w:rsid w:val="005F24AB"/>
    <w:rsid w:val="005F631E"/>
    <w:rsid w:val="0060501C"/>
    <w:rsid w:val="006156BD"/>
    <w:rsid w:val="00620046"/>
    <w:rsid w:val="00622297"/>
    <w:rsid w:val="00624281"/>
    <w:rsid w:val="0062704F"/>
    <w:rsid w:val="006325EB"/>
    <w:rsid w:val="006332FB"/>
    <w:rsid w:val="00636F6A"/>
    <w:rsid w:val="00637DCE"/>
    <w:rsid w:val="00670B15"/>
    <w:rsid w:val="00677BB4"/>
    <w:rsid w:val="0068001B"/>
    <w:rsid w:val="0068096D"/>
    <w:rsid w:val="00691A92"/>
    <w:rsid w:val="0069265C"/>
    <w:rsid w:val="006A5940"/>
    <w:rsid w:val="006A60FB"/>
    <w:rsid w:val="006A71C3"/>
    <w:rsid w:val="006B1211"/>
    <w:rsid w:val="006B3C07"/>
    <w:rsid w:val="006B3D4D"/>
    <w:rsid w:val="006B54CC"/>
    <w:rsid w:val="006D62D4"/>
    <w:rsid w:val="006E480E"/>
    <w:rsid w:val="006E4AC2"/>
    <w:rsid w:val="006E5D27"/>
    <w:rsid w:val="006E6BFB"/>
    <w:rsid w:val="006F1672"/>
    <w:rsid w:val="006F71B6"/>
    <w:rsid w:val="006F7F86"/>
    <w:rsid w:val="0072219D"/>
    <w:rsid w:val="0072481D"/>
    <w:rsid w:val="0073108B"/>
    <w:rsid w:val="00734006"/>
    <w:rsid w:val="00737662"/>
    <w:rsid w:val="00755999"/>
    <w:rsid w:val="00763F4C"/>
    <w:rsid w:val="00764F23"/>
    <w:rsid w:val="007728E4"/>
    <w:rsid w:val="00774DF6"/>
    <w:rsid w:val="0077528D"/>
    <w:rsid w:val="007859A9"/>
    <w:rsid w:val="0079570A"/>
    <w:rsid w:val="007A01D1"/>
    <w:rsid w:val="007A4036"/>
    <w:rsid w:val="007A4B45"/>
    <w:rsid w:val="007B64D0"/>
    <w:rsid w:val="007C35F6"/>
    <w:rsid w:val="007D7E75"/>
    <w:rsid w:val="007E71AD"/>
    <w:rsid w:val="007E7950"/>
    <w:rsid w:val="007F16E0"/>
    <w:rsid w:val="007F46E8"/>
    <w:rsid w:val="007F74C5"/>
    <w:rsid w:val="0080125C"/>
    <w:rsid w:val="00803517"/>
    <w:rsid w:val="00807F58"/>
    <w:rsid w:val="00824EBF"/>
    <w:rsid w:val="00827172"/>
    <w:rsid w:val="008328A4"/>
    <w:rsid w:val="008506A2"/>
    <w:rsid w:val="00854665"/>
    <w:rsid w:val="008565ED"/>
    <w:rsid w:val="00864612"/>
    <w:rsid w:val="0088156E"/>
    <w:rsid w:val="00883786"/>
    <w:rsid w:val="008942E6"/>
    <w:rsid w:val="008A5ACC"/>
    <w:rsid w:val="008B079A"/>
    <w:rsid w:val="008B3259"/>
    <w:rsid w:val="008B7EA2"/>
    <w:rsid w:val="008D75F5"/>
    <w:rsid w:val="008E45FC"/>
    <w:rsid w:val="009164D1"/>
    <w:rsid w:val="00926757"/>
    <w:rsid w:val="00930C41"/>
    <w:rsid w:val="0093109E"/>
    <w:rsid w:val="00934B24"/>
    <w:rsid w:val="00941E56"/>
    <w:rsid w:val="00952981"/>
    <w:rsid w:val="00962D12"/>
    <w:rsid w:val="009633F9"/>
    <w:rsid w:val="00967419"/>
    <w:rsid w:val="00973786"/>
    <w:rsid w:val="00975E05"/>
    <w:rsid w:val="00976BD7"/>
    <w:rsid w:val="00977DC5"/>
    <w:rsid w:val="00997935"/>
    <w:rsid w:val="009A1838"/>
    <w:rsid w:val="009A60B1"/>
    <w:rsid w:val="009E7F7E"/>
    <w:rsid w:val="009F1B9C"/>
    <w:rsid w:val="00A07B68"/>
    <w:rsid w:val="00A13B1B"/>
    <w:rsid w:val="00A21770"/>
    <w:rsid w:val="00A2311B"/>
    <w:rsid w:val="00A25B44"/>
    <w:rsid w:val="00A25F1E"/>
    <w:rsid w:val="00A30CA7"/>
    <w:rsid w:val="00A31351"/>
    <w:rsid w:val="00A34303"/>
    <w:rsid w:val="00A516A9"/>
    <w:rsid w:val="00A615E8"/>
    <w:rsid w:val="00A65BB4"/>
    <w:rsid w:val="00A7610F"/>
    <w:rsid w:val="00A8111A"/>
    <w:rsid w:val="00A90067"/>
    <w:rsid w:val="00A92C90"/>
    <w:rsid w:val="00A94C24"/>
    <w:rsid w:val="00A96C79"/>
    <w:rsid w:val="00A97BB1"/>
    <w:rsid w:val="00A97C7A"/>
    <w:rsid w:val="00AA748E"/>
    <w:rsid w:val="00AB0AE9"/>
    <w:rsid w:val="00AB424A"/>
    <w:rsid w:val="00AC5EA2"/>
    <w:rsid w:val="00AD3CDB"/>
    <w:rsid w:val="00AD5F12"/>
    <w:rsid w:val="00AE688D"/>
    <w:rsid w:val="00AF72CF"/>
    <w:rsid w:val="00B27C88"/>
    <w:rsid w:val="00B308B4"/>
    <w:rsid w:val="00B42F21"/>
    <w:rsid w:val="00B52995"/>
    <w:rsid w:val="00B57248"/>
    <w:rsid w:val="00B60E58"/>
    <w:rsid w:val="00B6219C"/>
    <w:rsid w:val="00B676B1"/>
    <w:rsid w:val="00B67D3C"/>
    <w:rsid w:val="00B721A2"/>
    <w:rsid w:val="00B72799"/>
    <w:rsid w:val="00B779BA"/>
    <w:rsid w:val="00B8385F"/>
    <w:rsid w:val="00B84618"/>
    <w:rsid w:val="00B95A77"/>
    <w:rsid w:val="00BA2928"/>
    <w:rsid w:val="00BA378D"/>
    <w:rsid w:val="00BB0EE5"/>
    <w:rsid w:val="00BB5523"/>
    <w:rsid w:val="00BB633A"/>
    <w:rsid w:val="00BD1848"/>
    <w:rsid w:val="00BD30AD"/>
    <w:rsid w:val="00BE1DB3"/>
    <w:rsid w:val="00BE405C"/>
    <w:rsid w:val="00C01196"/>
    <w:rsid w:val="00C01DBE"/>
    <w:rsid w:val="00C01E57"/>
    <w:rsid w:val="00C0364A"/>
    <w:rsid w:val="00C16A85"/>
    <w:rsid w:val="00C23990"/>
    <w:rsid w:val="00C408B7"/>
    <w:rsid w:val="00C5169B"/>
    <w:rsid w:val="00C53E92"/>
    <w:rsid w:val="00C577F3"/>
    <w:rsid w:val="00C60336"/>
    <w:rsid w:val="00C66203"/>
    <w:rsid w:val="00C70A3D"/>
    <w:rsid w:val="00C7787B"/>
    <w:rsid w:val="00C85112"/>
    <w:rsid w:val="00C86804"/>
    <w:rsid w:val="00C87207"/>
    <w:rsid w:val="00C93811"/>
    <w:rsid w:val="00C97CCF"/>
    <w:rsid w:val="00CA0455"/>
    <w:rsid w:val="00CA1CE1"/>
    <w:rsid w:val="00CA2B67"/>
    <w:rsid w:val="00CA3301"/>
    <w:rsid w:val="00CB2EDA"/>
    <w:rsid w:val="00CB3CEB"/>
    <w:rsid w:val="00CB5898"/>
    <w:rsid w:val="00CC1B1F"/>
    <w:rsid w:val="00CC1E1C"/>
    <w:rsid w:val="00CE6BF8"/>
    <w:rsid w:val="00CE73AF"/>
    <w:rsid w:val="00CF0F83"/>
    <w:rsid w:val="00CF6C42"/>
    <w:rsid w:val="00D044AB"/>
    <w:rsid w:val="00D0484A"/>
    <w:rsid w:val="00D0664B"/>
    <w:rsid w:val="00D06E55"/>
    <w:rsid w:val="00D17C94"/>
    <w:rsid w:val="00D17D9E"/>
    <w:rsid w:val="00D249ED"/>
    <w:rsid w:val="00D27252"/>
    <w:rsid w:val="00D34C11"/>
    <w:rsid w:val="00D42068"/>
    <w:rsid w:val="00D44210"/>
    <w:rsid w:val="00D55CFC"/>
    <w:rsid w:val="00D63B32"/>
    <w:rsid w:val="00D84F91"/>
    <w:rsid w:val="00D90F57"/>
    <w:rsid w:val="00D9296F"/>
    <w:rsid w:val="00D9582E"/>
    <w:rsid w:val="00DA3DE9"/>
    <w:rsid w:val="00DB1934"/>
    <w:rsid w:val="00DB301C"/>
    <w:rsid w:val="00DB79DD"/>
    <w:rsid w:val="00DD0BF5"/>
    <w:rsid w:val="00DE235C"/>
    <w:rsid w:val="00DE5DAA"/>
    <w:rsid w:val="00E027EB"/>
    <w:rsid w:val="00E12859"/>
    <w:rsid w:val="00E12B66"/>
    <w:rsid w:val="00E24174"/>
    <w:rsid w:val="00E34C6E"/>
    <w:rsid w:val="00E42230"/>
    <w:rsid w:val="00E43C52"/>
    <w:rsid w:val="00E6174F"/>
    <w:rsid w:val="00E61E94"/>
    <w:rsid w:val="00E65085"/>
    <w:rsid w:val="00E670B7"/>
    <w:rsid w:val="00E84920"/>
    <w:rsid w:val="00E84C99"/>
    <w:rsid w:val="00EA13B3"/>
    <w:rsid w:val="00EB4E29"/>
    <w:rsid w:val="00ED08C0"/>
    <w:rsid w:val="00ED3241"/>
    <w:rsid w:val="00ED6B7A"/>
    <w:rsid w:val="00EE1C1A"/>
    <w:rsid w:val="00EE558A"/>
    <w:rsid w:val="00EE63C5"/>
    <w:rsid w:val="00EE67D0"/>
    <w:rsid w:val="00EF0C24"/>
    <w:rsid w:val="00F00208"/>
    <w:rsid w:val="00F14347"/>
    <w:rsid w:val="00F1589B"/>
    <w:rsid w:val="00F30E03"/>
    <w:rsid w:val="00F32F4F"/>
    <w:rsid w:val="00F358E5"/>
    <w:rsid w:val="00F36A72"/>
    <w:rsid w:val="00F4334D"/>
    <w:rsid w:val="00F54BA9"/>
    <w:rsid w:val="00F54BE2"/>
    <w:rsid w:val="00F64388"/>
    <w:rsid w:val="00F739C4"/>
    <w:rsid w:val="00F772E6"/>
    <w:rsid w:val="00F9637A"/>
    <w:rsid w:val="00FA0EBE"/>
    <w:rsid w:val="00FB2AAA"/>
    <w:rsid w:val="00FB54C9"/>
    <w:rsid w:val="00FC5DED"/>
    <w:rsid w:val="00FD5BC5"/>
    <w:rsid w:val="00FE1FD3"/>
    <w:rsid w:val="00FE46C3"/>
    <w:rsid w:val="00FF0C50"/>
    <w:rsid w:val="00FF7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6C3"/>
    <w:pPr>
      <w:spacing w:after="200" w:line="276" w:lineRule="auto"/>
    </w:pPr>
    <w:rPr>
      <w:rFonts w:cs="Calibri"/>
      <w:lang w:val="nl-NL"/>
    </w:rPr>
  </w:style>
  <w:style w:type="paragraph" w:styleId="Kop1">
    <w:name w:val="heading 1"/>
    <w:basedOn w:val="Standaard"/>
    <w:link w:val="Kop1Char"/>
    <w:uiPriority w:val="99"/>
    <w:qFormat/>
    <w:locked/>
    <w:rsid w:val="00004E7F"/>
    <w:pPr>
      <w:spacing w:after="20" w:line="240" w:lineRule="auto"/>
      <w:outlineLvl w:val="0"/>
    </w:pPr>
    <w:rPr>
      <w:b/>
      <w:bCs/>
      <w:color w:val="F16100"/>
      <w:kern w:val="36"/>
      <w:sz w:val="23"/>
      <w:szCs w:val="23"/>
      <w:lang w:eastAsia="nl-NL"/>
    </w:rPr>
  </w:style>
  <w:style w:type="paragraph" w:styleId="Kop2">
    <w:name w:val="heading 2"/>
    <w:basedOn w:val="Standaard"/>
    <w:link w:val="Kop2Char"/>
    <w:uiPriority w:val="99"/>
    <w:qFormat/>
    <w:locked/>
    <w:rsid w:val="00004E7F"/>
    <w:pPr>
      <w:spacing w:before="100" w:beforeAutospacing="1" w:after="100" w:afterAutospacing="1" w:line="240" w:lineRule="auto"/>
      <w:outlineLvl w:val="1"/>
    </w:pPr>
    <w:rPr>
      <w:b/>
      <w:bCs/>
      <w:sz w:val="36"/>
      <w:szCs w:val="36"/>
      <w:lang w:eastAsia="nl-NL"/>
    </w:rPr>
  </w:style>
  <w:style w:type="paragraph" w:styleId="Kop6">
    <w:name w:val="heading 6"/>
    <w:basedOn w:val="Standaard"/>
    <w:next w:val="Standaard"/>
    <w:link w:val="Kop6Char"/>
    <w:uiPriority w:val="9"/>
    <w:qFormat/>
    <w:locked/>
    <w:rsid w:val="003C1E66"/>
    <w:pPr>
      <w:spacing w:before="240" w:after="60"/>
      <w:outlineLvl w:val="5"/>
    </w:pPr>
    <w:rPr>
      <w:rFonts w:eastAsia="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4591D"/>
    <w:rPr>
      <w:rFonts w:ascii="Cambria" w:hAnsi="Cambria" w:cs="Cambria"/>
      <w:b/>
      <w:bCs/>
      <w:kern w:val="32"/>
      <w:sz w:val="32"/>
      <w:szCs w:val="32"/>
      <w:lang w:val="nl-NL"/>
    </w:rPr>
  </w:style>
  <w:style w:type="character" w:customStyle="1" w:styleId="Kop2Char">
    <w:name w:val="Kop 2 Char"/>
    <w:basedOn w:val="Standaardalinea-lettertype"/>
    <w:link w:val="Kop2"/>
    <w:uiPriority w:val="99"/>
    <w:semiHidden/>
    <w:locked/>
    <w:rsid w:val="0014591D"/>
    <w:rPr>
      <w:rFonts w:ascii="Cambria" w:hAnsi="Cambria" w:cs="Cambria"/>
      <w:b/>
      <w:bCs/>
      <w:i/>
      <w:iCs/>
      <w:sz w:val="28"/>
      <w:szCs w:val="28"/>
      <w:lang w:val="nl-NL"/>
    </w:rPr>
  </w:style>
  <w:style w:type="paragraph" w:styleId="Geenafstand">
    <w:name w:val="No Spacing"/>
    <w:uiPriority w:val="1"/>
    <w:qFormat/>
    <w:rsid w:val="005C35B4"/>
    <w:rPr>
      <w:rFonts w:cs="Calibri"/>
      <w:lang w:val="nl-NL"/>
    </w:rPr>
  </w:style>
  <w:style w:type="paragraph" w:styleId="Voettekst">
    <w:name w:val="footer"/>
    <w:basedOn w:val="Standaard"/>
    <w:link w:val="VoettekstChar"/>
    <w:uiPriority w:val="99"/>
    <w:rsid w:val="005C35B4"/>
    <w:pPr>
      <w:tabs>
        <w:tab w:val="center" w:pos="4153"/>
        <w:tab w:val="right" w:pos="8306"/>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5C35B4"/>
    <w:rPr>
      <w:rFonts w:ascii="Times New Roman" w:hAnsi="Times New Roman" w:cs="Times New Roman"/>
      <w:sz w:val="20"/>
      <w:szCs w:val="20"/>
      <w:lang w:eastAsia="nl-NL"/>
    </w:rPr>
  </w:style>
  <w:style w:type="table" w:styleId="Tabelraster">
    <w:name w:val="Table Grid"/>
    <w:basedOn w:val="Standaardtabel"/>
    <w:uiPriority w:val="99"/>
    <w:rsid w:val="005C35B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2D5370"/>
    <w:rPr>
      <w:color w:val="003399"/>
      <w:u w:val="none"/>
      <w:effect w:val="none"/>
    </w:rPr>
  </w:style>
  <w:style w:type="paragraph" w:styleId="Plattetekst">
    <w:name w:val="Body Text"/>
    <w:basedOn w:val="Standaard"/>
    <w:link w:val="PlattetekstChar"/>
    <w:uiPriority w:val="99"/>
    <w:semiHidden/>
    <w:rsid w:val="000B5419"/>
    <w:pPr>
      <w:spacing w:after="120" w:line="240" w:lineRule="auto"/>
    </w:pPr>
    <w:rPr>
      <w:rFonts w:ascii="Times New Roman" w:eastAsia="Times New Roman" w:hAnsi="Times New Roman" w:cs="Times New Roman"/>
      <w:sz w:val="20"/>
      <w:szCs w:val="20"/>
      <w:lang w:val="uk-UA" w:eastAsia="ru-RU"/>
    </w:rPr>
  </w:style>
  <w:style w:type="character" w:customStyle="1" w:styleId="PlattetekstChar">
    <w:name w:val="Platte tekst Char"/>
    <w:basedOn w:val="Standaardalinea-lettertype"/>
    <w:link w:val="Plattetekst"/>
    <w:uiPriority w:val="99"/>
    <w:semiHidden/>
    <w:locked/>
    <w:rsid w:val="000B5419"/>
    <w:rPr>
      <w:rFonts w:ascii="Times New Roman" w:hAnsi="Times New Roman" w:cs="Times New Roman"/>
      <w:sz w:val="20"/>
      <w:szCs w:val="20"/>
      <w:lang w:val="uk-UA" w:eastAsia="ru-RU"/>
    </w:rPr>
  </w:style>
  <w:style w:type="character" w:styleId="Verwijzingopmerking">
    <w:name w:val="annotation reference"/>
    <w:basedOn w:val="Standaardalinea-lettertype"/>
    <w:uiPriority w:val="99"/>
    <w:semiHidden/>
    <w:rsid w:val="000B5419"/>
    <w:rPr>
      <w:sz w:val="16"/>
      <w:szCs w:val="16"/>
    </w:rPr>
  </w:style>
  <w:style w:type="paragraph" w:styleId="Tekstopmerking">
    <w:name w:val="annotation text"/>
    <w:basedOn w:val="Standaard"/>
    <w:link w:val="TekstopmerkingChar"/>
    <w:uiPriority w:val="99"/>
    <w:semiHidden/>
    <w:rsid w:val="000B5419"/>
    <w:pPr>
      <w:spacing w:after="0" w:line="240" w:lineRule="auto"/>
    </w:pPr>
    <w:rPr>
      <w:rFonts w:ascii="Times New Roman" w:eastAsia="Times New Roman" w:hAnsi="Times New Roman" w:cs="Times New Roman"/>
      <w:sz w:val="20"/>
      <w:szCs w:val="20"/>
      <w:lang w:val="uk-UA" w:eastAsia="ru-RU"/>
    </w:rPr>
  </w:style>
  <w:style w:type="character" w:customStyle="1" w:styleId="TekstopmerkingChar">
    <w:name w:val="Tekst opmerking Char"/>
    <w:basedOn w:val="Standaardalinea-lettertype"/>
    <w:link w:val="Tekstopmerking"/>
    <w:uiPriority w:val="99"/>
    <w:semiHidden/>
    <w:locked/>
    <w:rsid w:val="000B5419"/>
    <w:rPr>
      <w:rFonts w:ascii="Times New Roman" w:hAnsi="Times New Roman" w:cs="Times New Roman"/>
      <w:sz w:val="20"/>
      <w:szCs w:val="20"/>
      <w:lang w:val="uk-UA" w:eastAsia="ru-RU"/>
    </w:rPr>
  </w:style>
  <w:style w:type="paragraph" w:styleId="Ballontekst">
    <w:name w:val="Balloon Text"/>
    <w:basedOn w:val="Standaard"/>
    <w:link w:val="BallontekstChar"/>
    <w:uiPriority w:val="99"/>
    <w:semiHidden/>
    <w:rsid w:val="000B5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B5419"/>
    <w:rPr>
      <w:rFonts w:ascii="Tahoma" w:hAnsi="Tahoma" w:cs="Tahoma"/>
      <w:sz w:val="16"/>
      <w:szCs w:val="16"/>
    </w:rPr>
  </w:style>
  <w:style w:type="paragraph" w:styleId="Voetnoottekst">
    <w:name w:val="footnote text"/>
    <w:basedOn w:val="Standaard"/>
    <w:link w:val="VoetnoottekstChar"/>
    <w:uiPriority w:val="99"/>
    <w:semiHidden/>
    <w:rsid w:val="00F32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32F4F"/>
    <w:rPr>
      <w:sz w:val="20"/>
      <w:szCs w:val="20"/>
    </w:rPr>
  </w:style>
  <w:style w:type="character" w:styleId="Voetnootmarkering">
    <w:name w:val="footnote reference"/>
    <w:basedOn w:val="Standaardalinea-lettertype"/>
    <w:uiPriority w:val="99"/>
    <w:semiHidden/>
    <w:rsid w:val="00F32F4F"/>
    <w:rPr>
      <w:vertAlign w:val="superscript"/>
    </w:rPr>
  </w:style>
  <w:style w:type="paragraph" w:styleId="Eindnoottekst">
    <w:name w:val="endnote text"/>
    <w:basedOn w:val="Standaard"/>
    <w:link w:val="EindnoottekstChar"/>
    <w:uiPriority w:val="99"/>
    <w:semiHidden/>
    <w:rsid w:val="006F1672"/>
    <w:rPr>
      <w:rFonts w:eastAsia="Times New Roman"/>
      <w:sz w:val="20"/>
      <w:szCs w:val="20"/>
      <w:lang w:val="en-US"/>
    </w:rPr>
  </w:style>
  <w:style w:type="character" w:customStyle="1" w:styleId="EindnoottekstChar">
    <w:name w:val="Eindnoottekst Char"/>
    <w:basedOn w:val="Standaardalinea-lettertype"/>
    <w:link w:val="Eindnoottekst"/>
    <w:uiPriority w:val="99"/>
    <w:locked/>
    <w:rsid w:val="006F1672"/>
    <w:rPr>
      <w:rFonts w:eastAsia="Times New Roman"/>
      <w:sz w:val="20"/>
      <w:szCs w:val="20"/>
      <w:lang w:val="en-US"/>
    </w:rPr>
  </w:style>
  <w:style w:type="character" w:styleId="Eindnootmarkering">
    <w:name w:val="endnote reference"/>
    <w:basedOn w:val="Standaardalinea-lettertype"/>
    <w:uiPriority w:val="99"/>
    <w:semiHidden/>
    <w:rsid w:val="006F1672"/>
    <w:rPr>
      <w:vertAlign w:val="superscript"/>
    </w:rPr>
  </w:style>
  <w:style w:type="character" w:styleId="Zwaar">
    <w:name w:val="Strong"/>
    <w:basedOn w:val="Standaardalinea-lettertype"/>
    <w:uiPriority w:val="99"/>
    <w:qFormat/>
    <w:rsid w:val="006E4AC2"/>
    <w:rPr>
      <w:b/>
      <w:bCs/>
    </w:rPr>
  </w:style>
  <w:style w:type="character" w:customStyle="1" w:styleId="medium-font">
    <w:name w:val="medium-font"/>
    <w:basedOn w:val="Standaardalinea-lettertype"/>
    <w:uiPriority w:val="99"/>
    <w:rsid w:val="006E4AC2"/>
  </w:style>
  <w:style w:type="paragraph" w:customStyle="1" w:styleId="Default">
    <w:name w:val="Default"/>
    <w:rsid w:val="006E4AC2"/>
    <w:pPr>
      <w:autoSpaceDE w:val="0"/>
      <w:autoSpaceDN w:val="0"/>
      <w:adjustRightInd w:val="0"/>
    </w:pPr>
    <w:rPr>
      <w:rFonts w:ascii="Arial" w:hAnsi="Arial" w:cs="Arial"/>
      <w:color w:val="000000"/>
      <w:sz w:val="24"/>
      <w:szCs w:val="24"/>
      <w:lang w:val="nl-NL"/>
    </w:rPr>
  </w:style>
  <w:style w:type="character" w:styleId="Nadruk">
    <w:name w:val="Emphasis"/>
    <w:basedOn w:val="Standaardalinea-lettertype"/>
    <w:uiPriority w:val="99"/>
    <w:qFormat/>
    <w:locked/>
    <w:rsid w:val="000E26C8"/>
    <w:rPr>
      <w:b/>
      <w:bCs/>
    </w:rPr>
  </w:style>
  <w:style w:type="character" w:customStyle="1" w:styleId="ft">
    <w:name w:val="ft"/>
    <w:basedOn w:val="Standaardalinea-lettertype"/>
    <w:uiPriority w:val="99"/>
    <w:rsid w:val="000E26C8"/>
  </w:style>
  <w:style w:type="paragraph" w:styleId="Normaalweb">
    <w:name w:val="Normal (Web)"/>
    <w:basedOn w:val="Standaard"/>
    <w:uiPriority w:val="99"/>
    <w:semiHidden/>
    <w:rsid w:val="000E26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C66203"/>
    <w:pPr>
      <w:ind w:left="720"/>
      <w:contextualSpacing/>
    </w:pPr>
  </w:style>
  <w:style w:type="paragraph" w:styleId="Koptekst">
    <w:name w:val="header"/>
    <w:basedOn w:val="Standaard"/>
    <w:link w:val="KoptekstChar"/>
    <w:uiPriority w:val="99"/>
    <w:unhideWhenUsed/>
    <w:rsid w:val="00323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99C"/>
    <w:rPr>
      <w:rFonts w:cs="Calibri"/>
      <w:lang w:val="nl-NL"/>
    </w:rPr>
  </w:style>
  <w:style w:type="paragraph" w:styleId="Onderwerpvanopmerking">
    <w:name w:val="annotation subject"/>
    <w:basedOn w:val="Tekstopmerking"/>
    <w:next w:val="Tekstopmerking"/>
    <w:link w:val="OnderwerpvanopmerkingChar"/>
    <w:uiPriority w:val="99"/>
    <w:semiHidden/>
    <w:unhideWhenUsed/>
    <w:rsid w:val="003E1FE1"/>
    <w:pPr>
      <w:spacing w:after="200"/>
    </w:pPr>
    <w:rPr>
      <w:rFonts w:ascii="Calibri" w:eastAsia="Calibri" w:hAnsi="Calibri" w:cs="Calibri"/>
      <w:b/>
      <w:bCs/>
      <w:lang w:val="nl-NL" w:eastAsia="en-US"/>
    </w:rPr>
  </w:style>
  <w:style w:type="character" w:customStyle="1" w:styleId="OnderwerpvanopmerkingChar">
    <w:name w:val="Onderwerp van opmerking Char"/>
    <w:basedOn w:val="TekstopmerkingChar"/>
    <w:link w:val="Onderwerpvanopmerking"/>
    <w:uiPriority w:val="99"/>
    <w:semiHidden/>
    <w:rsid w:val="003E1FE1"/>
    <w:rPr>
      <w:rFonts w:ascii="Times New Roman" w:hAnsi="Times New Roman" w:cs="Calibri"/>
      <w:b/>
      <w:bCs/>
      <w:sz w:val="20"/>
      <w:szCs w:val="20"/>
      <w:lang w:val="nl-NL" w:eastAsia="ru-RU"/>
    </w:rPr>
  </w:style>
  <w:style w:type="character" w:customStyle="1" w:styleId="Kop6Char">
    <w:name w:val="Kop 6 Char"/>
    <w:basedOn w:val="Standaardalinea-lettertype"/>
    <w:link w:val="Kop6"/>
    <w:uiPriority w:val="9"/>
    <w:rsid w:val="003C1E66"/>
    <w:rPr>
      <w:rFonts w:eastAsia="Times New Roman"/>
      <w:b/>
      <w:bCs/>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6C3"/>
    <w:pPr>
      <w:spacing w:after="200" w:line="276" w:lineRule="auto"/>
    </w:pPr>
    <w:rPr>
      <w:rFonts w:cs="Calibri"/>
      <w:lang w:val="nl-NL"/>
    </w:rPr>
  </w:style>
  <w:style w:type="paragraph" w:styleId="Kop1">
    <w:name w:val="heading 1"/>
    <w:basedOn w:val="Standaard"/>
    <w:link w:val="Kop1Char"/>
    <w:uiPriority w:val="99"/>
    <w:qFormat/>
    <w:locked/>
    <w:rsid w:val="00004E7F"/>
    <w:pPr>
      <w:spacing w:after="20" w:line="240" w:lineRule="auto"/>
      <w:outlineLvl w:val="0"/>
    </w:pPr>
    <w:rPr>
      <w:b/>
      <w:bCs/>
      <w:color w:val="F16100"/>
      <w:kern w:val="36"/>
      <w:sz w:val="23"/>
      <w:szCs w:val="23"/>
      <w:lang w:eastAsia="nl-NL"/>
    </w:rPr>
  </w:style>
  <w:style w:type="paragraph" w:styleId="Kop2">
    <w:name w:val="heading 2"/>
    <w:basedOn w:val="Standaard"/>
    <w:link w:val="Kop2Char"/>
    <w:uiPriority w:val="99"/>
    <w:qFormat/>
    <w:locked/>
    <w:rsid w:val="00004E7F"/>
    <w:pPr>
      <w:spacing w:before="100" w:beforeAutospacing="1" w:after="100" w:afterAutospacing="1" w:line="240" w:lineRule="auto"/>
      <w:outlineLvl w:val="1"/>
    </w:pPr>
    <w:rPr>
      <w:b/>
      <w:bCs/>
      <w:sz w:val="36"/>
      <w:szCs w:val="36"/>
      <w:lang w:eastAsia="nl-NL"/>
    </w:rPr>
  </w:style>
  <w:style w:type="paragraph" w:styleId="Kop6">
    <w:name w:val="heading 6"/>
    <w:basedOn w:val="Standaard"/>
    <w:next w:val="Standaard"/>
    <w:link w:val="Kop6Char"/>
    <w:uiPriority w:val="9"/>
    <w:qFormat/>
    <w:locked/>
    <w:rsid w:val="003C1E66"/>
    <w:pPr>
      <w:spacing w:before="240" w:after="60"/>
      <w:outlineLvl w:val="5"/>
    </w:pPr>
    <w:rPr>
      <w:rFonts w:eastAsia="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4591D"/>
    <w:rPr>
      <w:rFonts w:ascii="Cambria" w:hAnsi="Cambria" w:cs="Cambria"/>
      <w:b/>
      <w:bCs/>
      <w:kern w:val="32"/>
      <w:sz w:val="32"/>
      <w:szCs w:val="32"/>
      <w:lang w:val="nl-NL"/>
    </w:rPr>
  </w:style>
  <w:style w:type="character" w:customStyle="1" w:styleId="Kop2Char">
    <w:name w:val="Kop 2 Char"/>
    <w:basedOn w:val="Standaardalinea-lettertype"/>
    <w:link w:val="Kop2"/>
    <w:uiPriority w:val="99"/>
    <w:semiHidden/>
    <w:locked/>
    <w:rsid w:val="0014591D"/>
    <w:rPr>
      <w:rFonts w:ascii="Cambria" w:hAnsi="Cambria" w:cs="Cambria"/>
      <w:b/>
      <w:bCs/>
      <w:i/>
      <w:iCs/>
      <w:sz w:val="28"/>
      <w:szCs w:val="28"/>
      <w:lang w:val="nl-NL"/>
    </w:rPr>
  </w:style>
  <w:style w:type="paragraph" w:styleId="Geenafstand">
    <w:name w:val="No Spacing"/>
    <w:uiPriority w:val="1"/>
    <w:qFormat/>
    <w:rsid w:val="005C35B4"/>
    <w:rPr>
      <w:rFonts w:cs="Calibri"/>
      <w:lang w:val="nl-NL"/>
    </w:rPr>
  </w:style>
  <w:style w:type="paragraph" w:styleId="Voettekst">
    <w:name w:val="footer"/>
    <w:basedOn w:val="Standaard"/>
    <w:link w:val="VoettekstChar"/>
    <w:uiPriority w:val="99"/>
    <w:rsid w:val="005C35B4"/>
    <w:pPr>
      <w:tabs>
        <w:tab w:val="center" w:pos="4153"/>
        <w:tab w:val="right" w:pos="8306"/>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5C35B4"/>
    <w:rPr>
      <w:rFonts w:ascii="Times New Roman" w:hAnsi="Times New Roman" w:cs="Times New Roman"/>
      <w:sz w:val="20"/>
      <w:szCs w:val="20"/>
      <w:lang w:eastAsia="nl-NL"/>
    </w:rPr>
  </w:style>
  <w:style w:type="table" w:styleId="Tabelraster">
    <w:name w:val="Table Grid"/>
    <w:basedOn w:val="Standaardtabel"/>
    <w:uiPriority w:val="99"/>
    <w:rsid w:val="005C35B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2D5370"/>
    <w:rPr>
      <w:color w:val="003399"/>
      <w:u w:val="none"/>
      <w:effect w:val="none"/>
    </w:rPr>
  </w:style>
  <w:style w:type="paragraph" w:styleId="Plattetekst">
    <w:name w:val="Body Text"/>
    <w:basedOn w:val="Standaard"/>
    <w:link w:val="PlattetekstChar"/>
    <w:uiPriority w:val="99"/>
    <w:semiHidden/>
    <w:rsid w:val="000B5419"/>
    <w:pPr>
      <w:spacing w:after="120" w:line="240" w:lineRule="auto"/>
    </w:pPr>
    <w:rPr>
      <w:rFonts w:ascii="Times New Roman" w:eastAsia="Times New Roman" w:hAnsi="Times New Roman" w:cs="Times New Roman"/>
      <w:sz w:val="20"/>
      <w:szCs w:val="20"/>
      <w:lang w:val="uk-UA" w:eastAsia="ru-RU"/>
    </w:rPr>
  </w:style>
  <w:style w:type="character" w:customStyle="1" w:styleId="PlattetekstChar">
    <w:name w:val="Platte tekst Char"/>
    <w:basedOn w:val="Standaardalinea-lettertype"/>
    <w:link w:val="Plattetekst"/>
    <w:uiPriority w:val="99"/>
    <w:semiHidden/>
    <w:locked/>
    <w:rsid w:val="000B5419"/>
    <w:rPr>
      <w:rFonts w:ascii="Times New Roman" w:hAnsi="Times New Roman" w:cs="Times New Roman"/>
      <w:sz w:val="20"/>
      <w:szCs w:val="20"/>
      <w:lang w:val="uk-UA" w:eastAsia="ru-RU"/>
    </w:rPr>
  </w:style>
  <w:style w:type="character" w:styleId="Verwijzingopmerking">
    <w:name w:val="annotation reference"/>
    <w:basedOn w:val="Standaardalinea-lettertype"/>
    <w:uiPriority w:val="99"/>
    <w:semiHidden/>
    <w:rsid w:val="000B5419"/>
    <w:rPr>
      <w:sz w:val="16"/>
      <w:szCs w:val="16"/>
    </w:rPr>
  </w:style>
  <w:style w:type="paragraph" w:styleId="Tekstopmerking">
    <w:name w:val="annotation text"/>
    <w:basedOn w:val="Standaard"/>
    <w:link w:val="TekstopmerkingChar"/>
    <w:uiPriority w:val="99"/>
    <w:semiHidden/>
    <w:rsid w:val="000B5419"/>
    <w:pPr>
      <w:spacing w:after="0" w:line="240" w:lineRule="auto"/>
    </w:pPr>
    <w:rPr>
      <w:rFonts w:ascii="Times New Roman" w:eastAsia="Times New Roman" w:hAnsi="Times New Roman" w:cs="Times New Roman"/>
      <w:sz w:val="20"/>
      <w:szCs w:val="20"/>
      <w:lang w:val="uk-UA" w:eastAsia="ru-RU"/>
    </w:rPr>
  </w:style>
  <w:style w:type="character" w:customStyle="1" w:styleId="TekstopmerkingChar">
    <w:name w:val="Tekst opmerking Char"/>
    <w:basedOn w:val="Standaardalinea-lettertype"/>
    <w:link w:val="Tekstopmerking"/>
    <w:uiPriority w:val="99"/>
    <w:semiHidden/>
    <w:locked/>
    <w:rsid w:val="000B5419"/>
    <w:rPr>
      <w:rFonts w:ascii="Times New Roman" w:hAnsi="Times New Roman" w:cs="Times New Roman"/>
      <w:sz w:val="20"/>
      <w:szCs w:val="20"/>
      <w:lang w:val="uk-UA" w:eastAsia="ru-RU"/>
    </w:rPr>
  </w:style>
  <w:style w:type="paragraph" w:styleId="Ballontekst">
    <w:name w:val="Balloon Text"/>
    <w:basedOn w:val="Standaard"/>
    <w:link w:val="BallontekstChar"/>
    <w:uiPriority w:val="99"/>
    <w:semiHidden/>
    <w:rsid w:val="000B5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B5419"/>
    <w:rPr>
      <w:rFonts w:ascii="Tahoma" w:hAnsi="Tahoma" w:cs="Tahoma"/>
      <w:sz w:val="16"/>
      <w:szCs w:val="16"/>
    </w:rPr>
  </w:style>
  <w:style w:type="paragraph" w:styleId="Voetnoottekst">
    <w:name w:val="footnote text"/>
    <w:basedOn w:val="Standaard"/>
    <w:link w:val="VoetnoottekstChar"/>
    <w:uiPriority w:val="99"/>
    <w:semiHidden/>
    <w:rsid w:val="00F32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32F4F"/>
    <w:rPr>
      <w:sz w:val="20"/>
      <w:szCs w:val="20"/>
    </w:rPr>
  </w:style>
  <w:style w:type="character" w:styleId="Voetnootmarkering">
    <w:name w:val="footnote reference"/>
    <w:basedOn w:val="Standaardalinea-lettertype"/>
    <w:uiPriority w:val="99"/>
    <w:semiHidden/>
    <w:rsid w:val="00F32F4F"/>
    <w:rPr>
      <w:vertAlign w:val="superscript"/>
    </w:rPr>
  </w:style>
  <w:style w:type="paragraph" w:styleId="Eindnoottekst">
    <w:name w:val="endnote text"/>
    <w:basedOn w:val="Standaard"/>
    <w:link w:val="EindnoottekstChar"/>
    <w:uiPriority w:val="99"/>
    <w:semiHidden/>
    <w:rsid w:val="006F1672"/>
    <w:rPr>
      <w:rFonts w:eastAsia="Times New Roman"/>
      <w:sz w:val="20"/>
      <w:szCs w:val="20"/>
      <w:lang w:val="en-US"/>
    </w:rPr>
  </w:style>
  <w:style w:type="character" w:customStyle="1" w:styleId="EindnoottekstChar">
    <w:name w:val="Eindnoottekst Char"/>
    <w:basedOn w:val="Standaardalinea-lettertype"/>
    <w:link w:val="Eindnoottekst"/>
    <w:uiPriority w:val="99"/>
    <w:locked/>
    <w:rsid w:val="006F1672"/>
    <w:rPr>
      <w:rFonts w:eastAsia="Times New Roman"/>
      <w:sz w:val="20"/>
      <w:szCs w:val="20"/>
      <w:lang w:val="en-US"/>
    </w:rPr>
  </w:style>
  <w:style w:type="character" w:styleId="Eindnootmarkering">
    <w:name w:val="endnote reference"/>
    <w:basedOn w:val="Standaardalinea-lettertype"/>
    <w:uiPriority w:val="99"/>
    <w:semiHidden/>
    <w:rsid w:val="006F1672"/>
    <w:rPr>
      <w:vertAlign w:val="superscript"/>
    </w:rPr>
  </w:style>
  <w:style w:type="character" w:styleId="Zwaar">
    <w:name w:val="Strong"/>
    <w:basedOn w:val="Standaardalinea-lettertype"/>
    <w:uiPriority w:val="99"/>
    <w:qFormat/>
    <w:rsid w:val="006E4AC2"/>
    <w:rPr>
      <w:b/>
      <w:bCs/>
    </w:rPr>
  </w:style>
  <w:style w:type="character" w:customStyle="1" w:styleId="medium-font">
    <w:name w:val="medium-font"/>
    <w:basedOn w:val="Standaardalinea-lettertype"/>
    <w:uiPriority w:val="99"/>
    <w:rsid w:val="006E4AC2"/>
  </w:style>
  <w:style w:type="paragraph" w:customStyle="1" w:styleId="Default">
    <w:name w:val="Default"/>
    <w:rsid w:val="006E4AC2"/>
    <w:pPr>
      <w:autoSpaceDE w:val="0"/>
      <w:autoSpaceDN w:val="0"/>
      <w:adjustRightInd w:val="0"/>
    </w:pPr>
    <w:rPr>
      <w:rFonts w:ascii="Arial" w:hAnsi="Arial" w:cs="Arial"/>
      <w:color w:val="000000"/>
      <w:sz w:val="24"/>
      <w:szCs w:val="24"/>
      <w:lang w:val="nl-NL"/>
    </w:rPr>
  </w:style>
  <w:style w:type="character" w:styleId="Nadruk">
    <w:name w:val="Emphasis"/>
    <w:basedOn w:val="Standaardalinea-lettertype"/>
    <w:uiPriority w:val="99"/>
    <w:qFormat/>
    <w:locked/>
    <w:rsid w:val="000E26C8"/>
    <w:rPr>
      <w:b/>
      <w:bCs/>
    </w:rPr>
  </w:style>
  <w:style w:type="character" w:customStyle="1" w:styleId="ft">
    <w:name w:val="ft"/>
    <w:basedOn w:val="Standaardalinea-lettertype"/>
    <w:uiPriority w:val="99"/>
    <w:rsid w:val="000E26C8"/>
  </w:style>
  <w:style w:type="paragraph" w:styleId="Normaalweb">
    <w:name w:val="Normal (Web)"/>
    <w:basedOn w:val="Standaard"/>
    <w:uiPriority w:val="99"/>
    <w:semiHidden/>
    <w:rsid w:val="000E26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C66203"/>
    <w:pPr>
      <w:ind w:left="720"/>
      <w:contextualSpacing/>
    </w:pPr>
  </w:style>
  <w:style w:type="paragraph" w:styleId="Koptekst">
    <w:name w:val="header"/>
    <w:basedOn w:val="Standaard"/>
    <w:link w:val="KoptekstChar"/>
    <w:uiPriority w:val="99"/>
    <w:unhideWhenUsed/>
    <w:rsid w:val="00323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99C"/>
    <w:rPr>
      <w:rFonts w:cs="Calibri"/>
      <w:lang w:val="nl-NL"/>
    </w:rPr>
  </w:style>
  <w:style w:type="paragraph" w:styleId="Onderwerpvanopmerking">
    <w:name w:val="annotation subject"/>
    <w:basedOn w:val="Tekstopmerking"/>
    <w:next w:val="Tekstopmerking"/>
    <w:link w:val="OnderwerpvanopmerkingChar"/>
    <w:uiPriority w:val="99"/>
    <w:semiHidden/>
    <w:unhideWhenUsed/>
    <w:rsid w:val="003E1FE1"/>
    <w:pPr>
      <w:spacing w:after="200"/>
    </w:pPr>
    <w:rPr>
      <w:rFonts w:ascii="Calibri" w:eastAsia="Calibri" w:hAnsi="Calibri" w:cs="Calibri"/>
      <w:b/>
      <w:bCs/>
      <w:lang w:val="nl-NL" w:eastAsia="en-US"/>
    </w:rPr>
  </w:style>
  <w:style w:type="character" w:customStyle="1" w:styleId="OnderwerpvanopmerkingChar">
    <w:name w:val="Onderwerp van opmerking Char"/>
    <w:basedOn w:val="TekstopmerkingChar"/>
    <w:link w:val="Onderwerpvanopmerking"/>
    <w:uiPriority w:val="99"/>
    <w:semiHidden/>
    <w:rsid w:val="003E1FE1"/>
    <w:rPr>
      <w:rFonts w:ascii="Times New Roman" w:hAnsi="Times New Roman" w:cs="Calibri"/>
      <w:b/>
      <w:bCs/>
      <w:sz w:val="20"/>
      <w:szCs w:val="20"/>
      <w:lang w:val="nl-NL" w:eastAsia="ru-RU"/>
    </w:rPr>
  </w:style>
  <w:style w:type="character" w:customStyle="1" w:styleId="Kop6Char">
    <w:name w:val="Kop 6 Char"/>
    <w:basedOn w:val="Standaardalinea-lettertype"/>
    <w:link w:val="Kop6"/>
    <w:uiPriority w:val="9"/>
    <w:rsid w:val="003C1E66"/>
    <w:rPr>
      <w:rFonts w:eastAsia="Times New Roman"/>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5021">
      <w:bodyDiv w:val="1"/>
      <w:marLeft w:val="0"/>
      <w:marRight w:val="0"/>
      <w:marTop w:val="0"/>
      <w:marBottom w:val="0"/>
      <w:divBdr>
        <w:top w:val="none" w:sz="0" w:space="0" w:color="auto"/>
        <w:left w:val="none" w:sz="0" w:space="0" w:color="auto"/>
        <w:bottom w:val="none" w:sz="0" w:space="0" w:color="auto"/>
        <w:right w:val="none" w:sz="0" w:space="0" w:color="auto"/>
      </w:divBdr>
    </w:div>
    <w:div w:id="2084140996">
      <w:marLeft w:val="0"/>
      <w:marRight w:val="0"/>
      <w:marTop w:val="0"/>
      <w:marBottom w:val="0"/>
      <w:divBdr>
        <w:top w:val="none" w:sz="0" w:space="0" w:color="auto"/>
        <w:left w:val="none" w:sz="0" w:space="0" w:color="auto"/>
        <w:bottom w:val="none" w:sz="0" w:space="0" w:color="auto"/>
        <w:right w:val="none" w:sz="0" w:space="0" w:color="auto"/>
      </w:divBdr>
      <w:divsChild>
        <w:div w:id="2084140997">
          <w:marLeft w:val="0"/>
          <w:marRight w:val="0"/>
          <w:marTop w:val="0"/>
          <w:marBottom w:val="0"/>
          <w:divBdr>
            <w:top w:val="none" w:sz="0" w:space="0" w:color="auto"/>
            <w:left w:val="none" w:sz="0" w:space="0" w:color="auto"/>
            <w:bottom w:val="none" w:sz="0" w:space="0" w:color="auto"/>
            <w:right w:val="none" w:sz="0" w:space="0" w:color="auto"/>
          </w:divBdr>
          <w:divsChild>
            <w:div w:id="2084141002">
              <w:marLeft w:val="0"/>
              <w:marRight w:val="0"/>
              <w:marTop w:val="0"/>
              <w:marBottom w:val="0"/>
              <w:divBdr>
                <w:top w:val="none" w:sz="0" w:space="0" w:color="auto"/>
                <w:left w:val="none" w:sz="0" w:space="0" w:color="auto"/>
                <w:bottom w:val="none" w:sz="0" w:space="0" w:color="auto"/>
                <w:right w:val="none" w:sz="0" w:space="0" w:color="auto"/>
              </w:divBdr>
              <w:divsChild>
                <w:div w:id="2084141001">
                  <w:marLeft w:val="0"/>
                  <w:marRight w:val="0"/>
                  <w:marTop w:val="0"/>
                  <w:marBottom w:val="0"/>
                  <w:divBdr>
                    <w:top w:val="none" w:sz="0" w:space="0" w:color="auto"/>
                    <w:left w:val="none" w:sz="0" w:space="0" w:color="auto"/>
                    <w:bottom w:val="none" w:sz="0" w:space="0" w:color="auto"/>
                    <w:right w:val="none" w:sz="0" w:space="0" w:color="auto"/>
                  </w:divBdr>
                  <w:divsChild>
                    <w:div w:id="2084141000">
                      <w:marLeft w:val="0"/>
                      <w:marRight w:val="0"/>
                      <w:marTop w:val="0"/>
                      <w:marBottom w:val="0"/>
                      <w:divBdr>
                        <w:top w:val="none" w:sz="0" w:space="0" w:color="auto"/>
                        <w:left w:val="none" w:sz="0" w:space="0" w:color="auto"/>
                        <w:bottom w:val="none" w:sz="0" w:space="0" w:color="auto"/>
                        <w:right w:val="none" w:sz="0" w:space="0" w:color="auto"/>
                      </w:divBdr>
                      <w:divsChild>
                        <w:div w:id="2084140998">
                          <w:marLeft w:val="0"/>
                          <w:marRight w:val="0"/>
                          <w:marTop w:val="0"/>
                          <w:marBottom w:val="0"/>
                          <w:divBdr>
                            <w:top w:val="none" w:sz="0" w:space="0" w:color="auto"/>
                            <w:left w:val="none" w:sz="0" w:space="0" w:color="auto"/>
                            <w:bottom w:val="none" w:sz="0" w:space="0" w:color="auto"/>
                            <w:right w:val="none" w:sz="0" w:space="0" w:color="auto"/>
                          </w:divBdr>
                          <w:divsChild>
                            <w:div w:id="2084140995">
                              <w:marLeft w:val="0"/>
                              <w:marRight w:val="0"/>
                              <w:marTop w:val="0"/>
                              <w:marBottom w:val="0"/>
                              <w:divBdr>
                                <w:top w:val="none" w:sz="0" w:space="0" w:color="auto"/>
                                <w:left w:val="none" w:sz="0" w:space="0" w:color="auto"/>
                                <w:bottom w:val="none" w:sz="0" w:space="0" w:color="auto"/>
                                <w:right w:val="none" w:sz="0" w:space="0" w:color="auto"/>
                              </w:divBdr>
                              <w:divsChild>
                                <w:div w:id="2084140994">
                                  <w:marLeft w:val="0"/>
                                  <w:marRight w:val="0"/>
                                  <w:marTop w:val="0"/>
                                  <w:marBottom w:val="0"/>
                                  <w:divBdr>
                                    <w:top w:val="none" w:sz="0" w:space="0" w:color="auto"/>
                                    <w:left w:val="none" w:sz="0" w:space="0" w:color="auto"/>
                                    <w:bottom w:val="none" w:sz="0" w:space="0" w:color="auto"/>
                                    <w:right w:val="none" w:sz="0" w:space="0" w:color="auto"/>
                                  </w:divBdr>
                                  <w:divsChild>
                                    <w:div w:id="2084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141003">
      <w:marLeft w:val="0"/>
      <w:marRight w:val="0"/>
      <w:marTop w:val="0"/>
      <w:marBottom w:val="0"/>
      <w:divBdr>
        <w:top w:val="none" w:sz="0" w:space="0" w:color="auto"/>
        <w:left w:val="none" w:sz="0" w:space="0" w:color="auto"/>
        <w:bottom w:val="none" w:sz="0" w:space="0" w:color="auto"/>
        <w:right w:val="none" w:sz="0" w:space="0" w:color="auto"/>
      </w:divBdr>
    </w:div>
    <w:div w:id="2084141005">
      <w:marLeft w:val="0"/>
      <w:marRight w:val="0"/>
      <w:marTop w:val="120"/>
      <w:marBottom w:val="120"/>
      <w:divBdr>
        <w:top w:val="none" w:sz="0" w:space="0" w:color="auto"/>
        <w:left w:val="none" w:sz="0" w:space="0" w:color="auto"/>
        <w:bottom w:val="none" w:sz="0" w:space="0" w:color="auto"/>
        <w:right w:val="none" w:sz="0" w:space="0" w:color="auto"/>
      </w:divBdr>
      <w:divsChild>
        <w:div w:id="2084141008">
          <w:marLeft w:val="0"/>
          <w:marRight w:val="0"/>
          <w:marTop w:val="0"/>
          <w:marBottom w:val="0"/>
          <w:divBdr>
            <w:top w:val="none" w:sz="0" w:space="0" w:color="auto"/>
            <w:left w:val="none" w:sz="0" w:space="0" w:color="auto"/>
            <w:bottom w:val="none" w:sz="0" w:space="0" w:color="auto"/>
            <w:right w:val="none" w:sz="0" w:space="0" w:color="auto"/>
          </w:divBdr>
          <w:divsChild>
            <w:div w:id="2084141006">
              <w:marLeft w:val="0"/>
              <w:marRight w:val="0"/>
              <w:marTop w:val="0"/>
              <w:marBottom w:val="0"/>
              <w:divBdr>
                <w:top w:val="none" w:sz="0" w:space="0" w:color="auto"/>
                <w:left w:val="none" w:sz="0" w:space="0" w:color="auto"/>
                <w:bottom w:val="none" w:sz="0" w:space="0" w:color="auto"/>
                <w:right w:val="none" w:sz="0" w:space="0" w:color="auto"/>
              </w:divBdr>
              <w:divsChild>
                <w:div w:id="2084141004">
                  <w:marLeft w:val="0"/>
                  <w:marRight w:val="0"/>
                  <w:marTop w:val="0"/>
                  <w:marBottom w:val="0"/>
                  <w:divBdr>
                    <w:top w:val="none" w:sz="0" w:space="0" w:color="auto"/>
                    <w:left w:val="none" w:sz="0" w:space="0" w:color="auto"/>
                    <w:bottom w:val="none" w:sz="0" w:space="0" w:color="auto"/>
                    <w:right w:val="none" w:sz="0" w:space="0" w:color="auto"/>
                  </w:divBdr>
                  <w:divsChild>
                    <w:div w:id="20841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41011">
      <w:marLeft w:val="70"/>
      <w:marRight w:val="70"/>
      <w:marTop w:val="0"/>
      <w:marBottom w:val="0"/>
      <w:divBdr>
        <w:top w:val="none" w:sz="0" w:space="0" w:color="auto"/>
        <w:left w:val="none" w:sz="0" w:space="0" w:color="auto"/>
        <w:bottom w:val="none" w:sz="0" w:space="0" w:color="auto"/>
        <w:right w:val="none" w:sz="0" w:space="0" w:color="auto"/>
      </w:divBdr>
      <w:divsChild>
        <w:div w:id="2084141015">
          <w:marLeft w:val="0"/>
          <w:marRight w:val="0"/>
          <w:marTop w:val="0"/>
          <w:marBottom w:val="0"/>
          <w:divBdr>
            <w:top w:val="none" w:sz="0" w:space="0" w:color="auto"/>
            <w:left w:val="none" w:sz="0" w:space="0" w:color="auto"/>
            <w:bottom w:val="none" w:sz="0" w:space="0" w:color="auto"/>
            <w:right w:val="none" w:sz="0" w:space="0" w:color="auto"/>
          </w:divBdr>
          <w:divsChild>
            <w:div w:id="2084141013">
              <w:marLeft w:val="0"/>
              <w:marRight w:val="0"/>
              <w:marTop w:val="0"/>
              <w:marBottom w:val="0"/>
              <w:divBdr>
                <w:top w:val="none" w:sz="0" w:space="0" w:color="auto"/>
                <w:left w:val="none" w:sz="0" w:space="0" w:color="auto"/>
                <w:bottom w:val="none" w:sz="0" w:space="0" w:color="auto"/>
                <w:right w:val="none" w:sz="0" w:space="0" w:color="auto"/>
              </w:divBdr>
              <w:divsChild>
                <w:div w:id="2084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1014">
      <w:marLeft w:val="0"/>
      <w:marRight w:val="0"/>
      <w:marTop w:val="0"/>
      <w:marBottom w:val="0"/>
      <w:divBdr>
        <w:top w:val="none" w:sz="0" w:space="0" w:color="auto"/>
        <w:left w:val="none" w:sz="0" w:space="0" w:color="auto"/>
        <w:bottom w:val="none" w:sz="0" w:space="0" w:color="auto"/>
        <w:right w:val="none" w:sz="0" w:space="0" w:color="auto"/>
      </w:divBdr>
      <w:divsChild>
        <w:div w:id="2084141009">
          <w:marLeft w:val="0"/>
          <w:marRight w:val="0"/>
          <w:marTop w:val="100"/>
          <w:marBottom w:val="100"/>
          <w:divBdr>
            <w:top w:val="none" w:sz="0" w:space="0" w:color="auto"/>
            <w:left w:val="single" w:sz="4" w:space="0" w:color="BBBBBB"/>
            <w:bottom w:val="none" w:sz="0" w:space="0" w:color="auto"/>
            <w:right w:val="single" w:sz="4" w:space="0" w:color="BBBBBB"/>
          </w:divBdr>
          <w:divsChild>
            <w:div w:id="2084141016">
              <w:marLeft w:val="0"/>
              <w:marRight w:val="0"/>
              <w:marTop w:val="0"/>
              <w:marBottom w:val="0"/>
              <w:divBdr>
                <w:top w:val="none" w:sz="0" w:space="0" w:color="auto"/>
                <w:left w:val="none" w:sz="0" w:space="0" w:color="auto"/>
                <w:bottom w:val="none" w:sz="0" w:space="0" w:color="auto"/>
                <w:right w:val="none" w:sz="0" w:space="0" w:color="auto"/>
              </w:divBdr>
              <w:divsChild>
                <w:div w:id="20841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bo-kennisbank.nl/nl/page/hbosearch.results/?filter=drilldown.dc.creator%3AHardjono%2C+Teun+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05B7-2D31-49AC-9908-1A28B85C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11367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Higher education and the teaching of soft skills for TQM</vt:lpstr>
    </vt:vector>
  </TitlesOfParts>
  <Company>Fontys Hogescholen</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the teaching of soft skills for TQM</dc:title>
  <dc:creator>Everard</dc:creator>
  <cp:lastModifiedBy>Kemenade,Everard E.A. van</cp:lastModifiedBy>
  <cp:revision>2</cp:revision>
  <cp:lastPrinted>2012-08-07T13:45:00Z</cp:lastPrinted>
  <dcterms:created xsi:type="dcterms:W3CDTF">2012-08-17T10:32:00Z</dcterms:created>
  <dcterms:modified xsi:type="dcterms:W3CDTF">2012-08-17T10:32:00Z</dcterms:modified>
</cp:coreProperties>
</file>