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499" w:rsidRPr="00344F47" w:rsidRDefault="00354499" w:rsidP="00354499">
      <w:pPr>
        <w:spacing w:before="120"/>
        <w:rPr>
          <w:rFonts w:ascii="Times New Roman" w:hAnsi="Times New Roman" w:cs="Times New Roman"/>
          <w:sz w:val="32"/>
          <w:szCs w:val="32"/>
        </w:rPr>
      </w:pPr>
    </w:p>
    <w:p w:rsidR="00354499" w:rsidRPr="00344F47" w:rsidRDefault="00354499" w:rsidP="00354499">
      <w:pPr>
        <w:spacing w:before="120"/>
        <w:jc w:val="center"/>
        <w:rPr>
          <w:rFonts w:ascii="Times New Roman" w:hAnsi="Times New Roman" w:cs="Times New Roman"/>
          <w:sz w:val="32"/>
          <w:szCs w:val="32"/>
        </w:rPr>
      </w:pPr>
      <w:r w:rsidRPr="00344F47">
        <w:rPr>
          <w:rFonts w:ascii="Times New Roman" w:hAnsi="Times New Roman"/>
          <w:noProof/>
          <w:sz w:val="24"/>
          <w:lang w:eastAsia="nl-NL"/>
        </w:rPr>
        <w:drawing>
          <wp:anchor distT="0" distB="0" distL="114300" distR="114300" simplePos="0" relativeHeight="251659264" behindDoc="1" locked="0" layoutInCell="1" allowOverlap="1" wp14:anchorId="14FAEBCE" wp14:editId="7934FCD9">
            <wp:simplePos x="0" y="0"/>
            <wp:positionH relativeFrom="column">
              <wp:posOffset>896620</wp:posOffset>
            </wp:positionH>
            <wp:positionV relativeFrom="paragraph">
              <wp:posOffset>131445</wp:posOffset>
            </wp:positionV>
            <wp:extent cx="4224655" cy="2207895"/>
            <wp:effectExtent l="0" t="0" r="4445" b="1905"/>
            <wp:wrapTight wrapText="bothSides">
              <wp:wrapPolygon edited="0">
                <wp:start x="0" y="0"/>
                <wp:lineTo x="0" y="21432"/>
                <wp:lineTo x="21525" y="21432"/>
                <wp:lineTo x="2152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655" cy="2207895"/>
                    </a:xfrm>
                    <a:prstGeom prst="rect">
                      <a:avLst/>
                    </a:prstGeom>
                    <a:noFill/>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spacing w:before="120"/>
        <w:jc w:val="center"/>
        <w:rPr>
          <w:rFonts w:ascii="Times New Roman" w:hAnsi="Times New Roman" w:cs="Times New Roman"/>
          <w:sz w:val="32"/>
          <w:szCs w:val="32"/>
        </w:rPr>
      </w:pPr>
    </w:p>
    <w:p w:rsidR="00354499" w:rsidRPr="00344F47" w:rsidRDefault="00354499" w:rsidP="00354499">
      <w:pPr>
        <w:spacing w:before="120"/>
        <w:jc w:val="center"/>
        <w:rPr>
          <w:rFonts w:ascii="Times New Roman" w:hAnsi="Times New Roman" w:cs="Times New Roman"/>
          <w:sz w:val="32"/>
          <w:szCs w:val="32"/>
        </w:rPr>
      </w:pPr>
    </w:p>
    <w:p w:rsidR="00354499" w:rsidRPr="00344F47" w:rsidRDefault="00354499" w:rsidP="00354499">
      <w:pPr>
        <w:spacing w:before="120"/>
        <w:jc w:val="center"/>
        <w:rPr>
          <w:rFonts w:ascii="Times New Roman" w:hAnsi="Times New Roman" w:cs="Times New Roman"/>
          <w:sz w:val="32"/>
          <w:szCs w:val="32"/>
        </w:rPr>
      </w:pPr>
    </w:p>
    <w:p w:rsidR="00354499" w:rsidRPr="00344F47" w:rsidRDefault="00354499" w:rsidP="00354499">
      <w:pPr>
        <w:spacing w:before="120"/>
        <w:jc w:val="center"/>
        <w:rPr>
          <w:rFonts w:ascii="Times New Roman" w:hAnsi="Times New Roman" w:cs="Times New Roman"/>
          <w:sz w:val="36"/>
          <w:szCs w:val="32"/>
        </w:rPr>
      </w:pPr>
      <w:bookmarkStart w:id="0" w:name="_GoBack"/>
      <w:r w:rsidRPr="00344F47">
        <w:rPr>
          <w:rFonts w:ascii="Times New Roman" w:hAnsi="Times New Roman" w:cs="Times New Roman"/>
          <w:sz w:val="36"/>
          <w:szCs w:val="32"/>
        </w:rPr>
        <w:t>Integratie binnen</w:t>
      </w:r>
      <w:r w:rsidR="00481460">
        <w:rPr>
          <w:rFonts w:ascii="Times New Roman" w:hAnsi="Times New Roman" w:cs="Times New Roman"/>
          <w:sz w:val="36"/>
          <w:szCs w:val="32"/>
        </w:rPr>
        <w:t xml:space="preserve"> </w:t>
      </w:r>
      <w:r w:rsidRPr="00344F47">
        <w:rPr>
          <w:rFonts w:ascii="Times New Roman" w:hAnsi="Times New Roman" w:cs="Times New Roman"/>
          <w:sz w:val="36"/>
          <w:szCs w:val="32"/>
        </w:rPr>
        <w:t>het inkoopproces</w:t>
      </w:r>
    </w:p>
    <w:bookmarkEnd w:id="0"/>
    <w:p w:rsidR="00354499" w:rsidRPr="00344F47" w:rsidRDefault="00354499" w:rsidP="00354499">
      <w:pPr>
        <w:spacing w:before="120"/>
        <w:jc w:val="center"/>
        <w:rPr>
          <w:rFonts w:ascii="Times New Roman" w:hAnsi="Times New Roman" w:cs="Times New Roman"/>
          <w:sz w:val="28"/>
          <w:szCs w:val="28"/>
        </w:rPr>
      </w:pPr>
      <w:r w:rsidRPr="00344F47">
        <w:rPr>
          <w:rFonts w:ascii="Times New Roman" w:hAnsi="Times New Roman" w:cs="Times New Roman"/>
          <w:sz w:val="36"/>
          <w:szCs w:val="32"/>
        </w:rPr>
        <w:t>“</w:t>
      </w:r>
      <w:r w:rsidRPr="00344F47">
        <w:rPr>
          <w:rFonts w:ascii="Times New Roman" w:hAnsi="Times New Roman" w:cs="Times New Roman"/>
          <w:sz w:val="28"/>
          <w:szCs w:val="28"/>
        </w:rPr>
        <w:t>Een onderzoek naar de risico’s van activiteiten binnen het inkoopproces”</w:t>
      </w:r>
    </w:p>
    <w:p w:rsidR="00354499" w:rsidRPr="00344F47" w:rsidRDefault="00192C3C" w:rsidP="00354499">
      <w:pPr>
        <w:spacing w:before="120"/>
        <w:jc w:val="center"/>
        <w:rPr>
          <w:rFonts w:ascii="Times New Roman" w:hAnsi="Times New Roman" w:cs="Times New Roman"/>
          <w:sz w:val="24"/>
          <w:szCs w:val="24"/>
        </w:rPr>
      </w:pPr>
      <w:r>
        <w:rPr>
          <w:rFonts w:ascii="Times New Roman" w:hAnsi="Times New Roman" w:cs="Times New Roman"/>
          <w:sz w:val="24"/>
          <w:szCs w:val="24"/>
        </w:rPr>
        <w:t>Den Haag</w:t>
      </w:r>
      <w:r w:rsidR="001C5C61">
        <w:rPr>
          <w:rFonts w:ascii="Times New Roman" w:hAnsi="Times New Roman" w:cs="Times New Roman"/>
          <w:sz w:val="24"/>
          <w:szCs w:val="24"/>
        </w:rPr>
        <w:t>, juni</w:t>
      </w:r>
      <w:r w:rsidR="00354499" w:rsidRPr="00344F47">
        <w:rPr>
          <w:rFonts w:ascii="Times New Roman" w:hAnsi="Times New Roman" w:cs="Times New Roman"/>
          <w:sz w:val="24"/>
          <w:szCs w:val="24"/>
        </w:rPr>
        <w:t xml:space="preserve"> 2014</w:t>
      </w:r>
    </w:p>
    <w:p w:rsidR="00354499" w:rsidRPr="00344F47" w:rsidRDefault="00354499" w:rsidP="00354499">
      <w:pPr>
        <w:tabs>
          <w:tab w:val="left" w:pos="3270"/>
        </w:tabs>
        <w:spacing w:before="120"/>
        <w:jc w:val="center"/>
        <w:rPr>
          <w:rFonts w:ascii="Times New Roman" w:hAnsi="Times New Roman" w:cs="Times New Roman"/>
          <w:bCs/>
          <w:sz w:val="24"/>
          <w:szCs w:val="24"/>
        </w:rPr>
      </w:pPr>
    </w:p>
    <w:p w:rsidR="00354499" w:rsidRPr="00344F47" w:rsidRDefault="00354499" w:rsidP="00354499">
      <w:pPr>
        <w:tabs>
          <w:tab w:val="left" w:pos="3270"/>
        </w:tabs>
        <w:spacing w:before="120"/>
        <w:jc w:val="center"/>
        <w:rPr>
          <w:rFonts w:ascii="Arial" w:hAnsi="Arial" w:cs="Arial"/>
          <w:b/>
          <w:bCs/>
          <w:sz w:val="19"/>
        </w:rPr>
      </w:pPr>
    </w:p>
    <w:p w:rsidR="00354499" w:rsidRPr="00344F47" w:rsidRDefault="00354499" w:rsidP="00354499">
      <w:pPr>
        <w:tabs>
          <w:tab w:val="left" w:pos="3270"/>
        </w:tabs>
        <w:spacing w:before="120"/>
        <w:jc w:val="right"/>
        <w:rPr>
          <w:rFonts w:ascii="Arial" w:hAnsi="Arial" w:cs="Arial"/>
          <w:b/>
          <w:bCs/>
          <w:sz w:val="19"/>
        </w:rPr>
      </w:pPr>
    </w:p>
    <w:p w:rsidR="00354499" w:rsidRPr="00344F47" w:rsidRDefault="00354499" w:rsidP="00354499">
      <w:pPr>
        <w:tabs>
          <w:tab w:val="left" w:pos="3270"/>
        </w:tabs>
        <w:spacing w:before="120"/>
        <w:jc w:val="right"/>
        <w:rPr>
          <w:rFonts w:ascii="Arial" w:hAnsi="Arial" w:cs="Arial"/>
          <w:b/>
          <w:bCs/>
          <w:sz w:val="19"/>
        </w:rPr>
      </w:pPr>
    </w:p>
    <w:p w:rsidR="00354499" w:rsidRPr="00344F47" w:rsidRDefault="00354499" w:rsidP="00354499">
      <w:pPr>
        <w:spacing w:before="120"/>
        <w:rPr>
          <w:rFonts w:ascii="Times New Roman" w:hAnsi="Times New Roman" w:cs="Times New Roman"/>
          <w:b/>
          <w:bCs/>
          <w:sz w:val="24"/>
          <w:szCs w:val="24"/>
        </w:rPr>
      </w:pPr>
      <w:r w:rsidRPr="00344F47">
        <w:rPr>
          <w:rFonts w:ascii="Times New Roman" w:hAnsi="Times New Roman" w:cs="Times New Roman"/>
          <w:noProof/>
          <w:sz w:val="24"/>
          <w:szCs w:val="24"/>
          <w:lang w:eastAsia="nl-NL"/>
        </w:rPr>
        <w:drawing>
          <wp:anchor distT="0" distB="0" distL="114300" distR="114300" simplePos="0" relativeHeight="251660288" behindDoc="1" locked="0" layoutInCell="1" allowOverlap="1" wp14:anchorId="00D507D3" wp14:editId="0799C7DA">
            <wp:simplePos x="0" y="0"/>
            <wp:positionH relativeFrom="column">
              <wp:posOffset>-271145</wp:posOffset>
            </wp:positionH>
            <wp:positionV relativeFrom="paragraph">
              <wp:posOffset>254635</wp:posOffset>
            </wp:positionV>
            <wp:extent cx="1781175" cy="676275"/>
            <wp:effectExtent l="0" t="0" r="9525" b="9525"/>
            <wp:wrapTight wrapText="bothSides">
              <wp:wrapPolygon edited="0">
                <wp:start x="0" y="0"/>
                <wp:lineTo x="0" y="21296"/>
                <wp:lineTo x="21484" y="21296"/>
                <wp:lineTo x="2148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6762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81460">
        <w:rPr>
          <w:rFonts w:ascii="Times New Roman" w:hAnsi="Times New Roman" w:cs="Times New Roman"/>
          <w:b/>
          <w:bCs/>
          <w:sz w:val="24"/>
          <w:szCs w:val="24"/>
        </w:rPr>
        <w:t>Opdracht</w:t>
      </w:r>
      <w:r w:rsidRPr="00344F47">
        <w:rPr>
          <w:rFonts w:ascii="Times New Roman" w:hAnsi="Times New Roman" w:cs="Times New Roman"/>
          <w:b/>
          <w:bCs/>
          <w:sz w:val="24"/>
          <w:szCs w:val="24"/>
        </w:rPr>
        <w:t>gevende</w:t>
      </w:r>
      <w:proofErr w:type="spellEnd"/>
      <w:r w:rsidRPr="00344F47">
        <w:rPr>
          <w:rFonts w:ascii="Times New Roman" w:hAnsi="Times New Roman" w:cs="Times New Roman"/>
          <w:b/>
          <w:bCs/>
          <w:sz w:val="24"/>
          <w:szCs w:val="24"/>
        </w:rPr>
        <w:t xml:space="preserve"> instantie:</w:t>
      </w:r>
      <w:r w:rsidRPr="00344F47">
        <w:rPr>
          <w:rFonts w:ascii="Times New Roman" w:hAnsi="Times New Roman" w:cs="Times New Roman"/>
          <w:b/>
          <w:bCs/>
          <w:sz w:val="24"/>
          <w:szCs w:val="24"/>
        </w:rPr>
        <w:tab/>
      </w:r>
      <w:r w:rsidRPr="00344F47">
        <w:rPr>
          <w:rFonts w:ascii="Times New Roman" w:hAnsi="Times New Roman" w:cs="Times New Roman"/>
          <w:b/>
          <w:bCs/>
          <w:sz w:val="24"/>
          <w:szCs w:val="24"/>
        </w:rPr>
        <w:tab/>
      </w:r>
      <w:r w:rsidRPr="00344F47">
        <w:rPr>
          <w:rFonts w:ascii="Times New Roman" w:hAnsi="Times New Roman" w:cs="Times New Roman"/>
          <w:b/>
          <w:bCs/>
          <w:sz w:val="24"/>
          <w:szCs w:val="24"/>
        </w:rPr>
        <w:tab/>
      </w:r>
      <w:r w:rsidRPr="00344F47">
        <w:rPr>
          <w:rFonts w:ascii="Times New Roman" w:hAnsi="Times New Roman" w:cs="Times New Roman"/>
          <w:b/>
          <w:bCs/>
          <w:sz w:val="24"/>
          <w:szCs w:val="24"/>
        </w:rPr>
        <w:tab/>
      </w:r>
      <w:r w:rsidRPr="00344F47">
        <w:rPr>
          <w:rFonts w:ascii="Times New Roman" w:hAnsi="Times New Roman" w:cs="Times New Roman"/>
          <w:b/>
          <w:bCs/>
          <w:sz w:val="24"/>
          <w:szCs w:val="24"/>
        </w:rPr>
        <w:tab/>
        <w:t>In samenwerking met:</w:t>
      </w:r>
    </w:p>
    <w:p w:rsidR="00354499" w:rsidRPr="00344F47" w:rsidRDefault="00354499" w:rsidP="00354499">
      <w:pPr>
        <w:spacing w:before="120"/>
        <w:rPr>
          <w:rFonts w:ascii="Times New Roman" w:hAnsi="Times New Roman" w:cs="Times New Roman"/>
          <w:noProof/>
          <w:sz w:val="24"/>
          <w:szCs w:val="24"/>
          <w:lang w:eastAsia="nl-NL"/>
        </w:rPr>
      </w:pPr>
      <w:r w:rsidRPr="00344F47">
        <w:rPr>
          <w:rFonts w:ascii="Times New Roman" w:hAnsi="Times New Roman" w:cs="Times New Roman"/>
          <w:noProof/>
          <w:sz w:val="24"/>
          <w:szCs w:val="24"/>
          <w:lang w:eastAsia="nl-NL"/>
        </w:rPr>
        <w:drawing>
          <wp:anchor distT="0" distB="0" distL="114300" distR="114300" simplePos="0" relativeHeight="251661312" behindDoc="1" locked="0" layoutInCell="1" allowOverlap="1" wp14:anchorId="3194B164" wp14:editId="30661B57">
            <wp:simplePos x="0" y="0"/>
            <wp:positionH relativeFrom="column">
              <wp:posOffset>2369185</wp:posOffset>
            </wp:positionH>
            <wp:positionV relativeFrom="paragraph">
              <wp:posOffset>76835</wp:posOffset>
            </wp:positionV>
            <wp:extent cx="1797050" cy="378460"/>
            <wp:effectExtent l="0" t="0" r="0" b="2540"/>
            <wp:wrapTight wrapText="bothSides">
              <wp:wrapPolygon edited="0">
                <wp:start x="0" y="0"/>
                <wp:lineTo x="0" y="20658"/>
                <wp:lineTo x="21295" y="20658"/>
                <wp:lineTo x="21295" y="0"/>
                <wp:lineTo x="0" y="0"/>
              </wp:wrapPolygon>
            </wp:wrapTight>
            <wp:docPr id="3" name="Afbeelding 3" descr="De Haagse Hog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Haagse Hoge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050" cy="37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spacing w:before="120"/>
        <w:rPr>
          <w:rFonts w:ascii="Times New Roman" w:hAnsi="Times New Roman" w:cs="Times New Roman"/>
          <w:noProof/>
          <w:sz w:val="24"/>
          <w:szCs w:val="24"/>
          <w:lang w:eastAsia="nl-NL"/>
        </w:rPr>
      </w:pPr>
    </w:p>
    <w:p w:rsidR="00354499" w:rsidRPr="00344F47" w:rsidRDefault="00354499" w:rsidP="00354499">
      <w:pPr>
        <w:spacing w:before="120"/>
        <w:rPr>
          <w:rFonts w:ascii="Times New Roman" w:hAnsi="Times New Roman" w:cs="Times New Roman"/>
          <w:sz w:val="24"/>
          <w:szCs w:val="24"/>
        </w:rPr>
      </w:pPr>
      <w:r w:rsidRPr="00344F47">
        <w:rPr>
          <w:rFonts w:ascii="Times New Roman" w:hAnsi="Times New Roman" w:cs="Times New Roman"/>
          <w:noProof/>
          <w:sz w:val="24"/>
          <w:szCs w:val="24"/>
          <w:lang w:eastAsia="nl-NL"/>
        </w:rPr>
        <w:t>Koninklijke KPN NV</w:t>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00481460">
        <w:rPr>
          <w:rFonts w:ascii="Times New Roman" w:hAnsi="Times New Roman" w:cs="Times New Roman"/>
          <w:sz w:val="24"/>
          <w:szCs w:val="24"/>
        </w:rPr>
        <w:t xml:space="preserve">De </w:t>
      </w:r>
      <w:r w:rsidRPr="00344F47">
        <w:rPr>
          <w:rFonts w:ascii="Times New Roman" w:hAnsi="Times New Roman" w:cs="Times New Roman"/>
          <w:sz w:val="24"/>
          <w:szCs w:val="24"/>
        </w:rPr>
        <w:t>Haagse Hogeschool</w:t>
      </w:r>
    </w:p>
    <w:p w:rsidR="00354499" w:rsidRPr="00344F47" w:rsidRDefault="00354499" w:rsidP="00354499">
      <w:pPr>
        <w:spacing w:before="120"/>
        <w:rPr>
          <w:rFonts w:ascii="Times New Roman" w:hAnsi="Times New Roman" w:cs="Times New Roman"/>
          <w:sz w:val="24"/>
          <w:szCs w:val="24"/>
        </w:rPr>
      </w:pPr>
      <w:r w:rsidRPr="00344F47">
        <w:rPr>
          <w:rFonts w:ascii="Times New Roman" w:hAnsi="Times New Roman" w:cs="Times New Roman"/>
          <w:sz w:val="24"/>
          <w:szCs w:val="24"/>
        </w:rPr>
        <w:t>Maanplein 55</w:t>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t>Johanna Westerdijkplein 75</w:t>
      </w:r>
    </w:p>
    <w:p w:rsidR="00354499" w:rsidRPr="00344F47" w:rsidRDefault="00354499" w:rsidP="00354499">
      <w:pPr>
        <w:spacing w:before="120"/>
        <w:rPr>
          <w:rFonts w:ascii="Times New Roman" w:hAnsi="Times New Roman" w:cs="Times New Roman"/>
          <w:sz w:val="24"/>
          <w:szCs w:val="24"/>
        </w:rPr>
      </w:pPr>
      <w:r w:rsidRPr="00344F47">
        <w:rPr>
          <w:rFonts w:ascii="Times New Roman" w:hAnsi="Times New Roman" w:cs="Times New Roman"/>
          <w:sz w:val="24"/>
          <w:szCs w:val="24"/>
        </w:rPr>
        <w:t>2516 CK Den Haag</w:t>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t>2521 EN Den Haag</w:t>
      </w:r>
    </w:p>
    <w:p w:rsidR="00354499" w:rsidRPr="00344F47" w:rsidRDefault="00354499" w:rsidP="00354499">
      <w:pPr>
        <w:spacing w:before="120"/>
        <w:rPr>
          <w:rFonts w:ascii="Times New Roman" w:hAnsi="Times New Roman" w:cs="Times New Roman"/>
          <w:sz w:val="24"/>
          <w:szCs w:val="24"/>
        </w:rPr>
      </w:pPr>
      <w:r w:rsidRPr="00344F47">
        <w:rPr>
          <w:rFonts w:ascii="Times New Roman" w:hAnsi="Times New Roman" w:cs="Times New Roman"/>
          <w:sz w:val="24"/>
          <w:szCs w:val="24"/>
        </w:rPr>
        <w:t>Bedrijfsmentor:</w:t>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r>
      <w:r w:rsidRPr="00344F47">
        <w:rPr>
          <w:rFonts w:ascii="Times New Roman" w:hAnsi="Times New Roman" w:cs="Times New Roman"/>
          <w:sz w:val="24"/>
          <w:szCs w:val="24"/>
        </w:rPr>
        <w:tab/>
        <w:t xml:space="preserve">Stagedocent: </w:t>
      </w:r>
      <w:r w:rsidRPr="00344F47">
        <w:rPr>
          <w:rFonts w:ascii="Times New Roman" w:hAnsi="Times New Roman" w:cs="Times New Roman"/>
          <w:sz w:val="24"/>
          <w:szCs w:val="24"/>
        </w:rPr>
        <w:tab/>
      </w:r>
      <w:r w:rsidRPr="00344F47">
        <w:rPr>
          <w:rFonts w:ascii="Times New Roman" w:hAnsi="Times New Roman" w:cs="Times New Roman"/>
          <w:sz w:val="24"/>
          <w:szCs w:val="24"/>
        </w:rPr>
        <w:tab/>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Dhr. </w:t>
      </w:r>
      <w:r w:rsidR="00481460">
        <w:rPr>
          <w:rFonts w:ascii="Times New Roman" w:hAnsi="Times New Roman"/>
          <w:sz w:val="24"/>
        </w:rPr>
        <w:t>d</w:t>
      </w:r>
      <w:r w:rsidR="00EB5E62">
        <w:rPr>
          <w:rFonts w:ascii="Times New Roman" w:hAnsi="Times New Roman"/>
          <w:sz w:val="24"/>
        </w:rPr>
        <w:t>rs. G.</w:t>
      </w:r>
      <w:r w:rsidRPr="00344F47">
        <w:rPr>
          <w:rFonts w:ascii="Times New Roman" w:hAnsi="Times New Roman"/>
          <w:sz w:val="24"/>
        </w:rPr>
        <w:t>H. Leinders</w:t>
      </w:r>
      <w:r w:rsidRPr="00344F47">
        <w:rPr>
          <w:rFonts w:ascii="Times New Roman" w:hAnsi="Times New Roman"/>
          <w:sz w:val="24"/>
        </w:rPr>
        <w:tab/>
      </w:r>
      <w:r w:rsidRPr="00344F47">
        <w:rPr>
          <w:rFonts w:ascii="Times New Roman" w:hAnsi="Times New Roman"/>
          <w:sz w:val="24"/>
        </w:rPr>
        <w:tab/>
      </w:r>
      <w:r w:rsidRPr="00344F47">
        <w:rPr>
          <w:rFonts w:ascii="Times New Roman" w:hAnsi="Times New Roman"/>
          <w:sz w:val="24"/>
        </w:rPr>
        <w:tab/>
      </w:r>
      <w:r w:rsidRPr="00344F47">
        <w:rPr>
          <w:rFonts w:ascii="Times New Roman" w:hAnsi="Times New Roman"/>
          <w:sz w:val="24"/>
        </w:rPr>
        <w:tab/>
      </w:r>
      <w:r w:rsidRPr="00344F47">
        <w:rPr>
          <w:rFonts w:ascii="Times New Roman" w:hAnsi="Times New Roman"/>
          <w:sz w:val="24"/>
        </w:rPr>
        <w:tab/>
      </w:r>
      <w:r w:rsidRPr="00344F47">
        <w:rPr>
          <w:rFonts w:ascii="Times New Roman" w:hAnsi="Times New Roman"/>
          <w:sz w:val="24"/>
        </w:rPr>
        <w:tab/>
        <w:t xml:space="preserve">Mevr. </w:t>
      </w:r>
      <w:r w:rsidR="00481460">
        <w:rPr>
          <w:rFonts w:ascii="Times New Roman" w:hAnsi="Times New Roman"/>
          <w:sz w:val="24"/>
        </w:rPr>
        <w:t>d</w:t>
      </w:r>
      <w:r w:rsidRPr="00344F47">
        <w:rPr>
          <w:rFonts w:ascii="Times New Roman" w:hAnsi="Times New Roman"/>
          <w:sz w:val="24"/>
        </w:rPr>
        <w:t>rs. F.G. William</w:t>
      </w:r>
    </w:p>
    <w:p w:rsidR="00354499" w:rsidRPr="00344F47" w:rsidRDefault="00354499" w:rsidP="00354499">
      <w:pPr>
        <w:spacing w:after="0" w:line="240" w:lineRule="auto"/>
        <w:rPr>
          <w:rFonts w:ascii="Times New Roman" w:hAnsi="Times New Roman" w:cs="Times New Roman"/>
          <w:noProof/>
          <w:sz w:val="24"/>
          <w:szCs w:val="24"/>
          <w:lang w:eastAsia="nl-NL"/>
        </w:rPr>
      </w:pPr>
      <w:r w:rsidRPr="00344F47">
        <w:rPr>
          <w:rFonts w:ascii="Times New Roman" w:hAnsi="Times New Roman" w:cs="Times New Roman"/>
          <w:noProof/>
          <w:sz w:val="24"/>
          <w:szCs w:val="24"/>
          <w:lang w:eastAsia="nl-NL"/>
        </w:rPr>
        <w:t>Handtekening voor vrijgeven: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u w:val="single"/>
        </w:rPr>
      </w:pPr>
    </w:p>
    <w:p w:rsidR="00354499" w:rsidRPr="00344F47" w:rsidRDefault="00354499" w:rsidP="00354499">
      <w:pPr>
        <w:spacing w:after="0" w:line="240" w:lineRule="auto"/>
        <w:rPr>
          <w:rFonts w:ascii="Times New Roman" w:hAnsi="Times New Roman"/>
          <w:b/>
          <w:sz w:val="24"/>
        </w:rPr>
      </w:pPr>
      <w:r w:rsidRPr="00344F47">
        <w:rPr>
          <w:rFonts w:ascii="Times New Roman" w:hAnsi="Times New Roman"/>
          <w:b/>
          <w:sz w:val="24"/>
        </w:rPr>
        <w:t xml:space="preserve">Auteur: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Steve </w:t>
      </w:r>
      <w:proofErr w:type="spellStart"/>
      <w:r w:rsidRPr="00344F47">
        <w:rPr>
          <w:rFonts w:ascii="Times New Roman" w:hAnsi="Times New Roman"/>
          <w:sz w:val="24"/>
        </w:rPr>
        <w:t>Demmenie</w:t>
      </w:r>
      <w:proofErr w:type="spellEnd"/>
      <w:r w:rsidRPr="00344F47">
        <w:rPr>
          <w:rFonts w:ascii="Times New Roman" w:hAnsi="Times New Roman"/>
          <w:sz w:val="24"/>
        </w:rPr>
        <w:tab/>
        <w:t>09024778</w:t>
      </w:r>
    </w:p>
    <w:p w:rsidR="001C5C61" w:rsidRDefault="001C5C61" w:rsidP="001C5C61">
      <w:pPr>
        <w:pStyle w:val="Kop1"/>
      </w:pPr>
      <w:bookmarkStart w:id="1" w:name="_Toc389509102"/>
      <w:r>
        <w:lastRenderedPageBreak/>
        <w:t>Voorwoord</w:t>
      </w:r>
      <w:bookmarkEnd w:id="1"/>
    </w:p>
    <w:p w:rsidR="001C5C61" w:rsidRDefault="001C5C61" w:rsidP="001C5C61"/>
    <w:p w:rsidR="001C5C61" w:rsidRPr="003B27A8" w:rsidRDefault="001C5C61" w:rsidP="001C5C61">
      <w:pPr>
        <w:pStyle w:val="Geenafstand"/>
        <w:rPr>
          <w:rFonts w:cs="Times New Roman"/>
        </w:rPr>
      </w:pPr>
      <w:r>
        <w:rPr>
          <w:rFonts w:cs="Times New Roman"/>
        </w:rPr>
        <w:t xml:space="preserve">Ik ben Steve </w:t>
      </w:r>
      <w:proofErr w:type="spellStart"/>
      <w:r>
        <w:rPr>
          <w:rFonts w:cs="Times New Roman"/>
        </w:rPr>
        <w:t>Demmenie</w:t>
      </w:r>
      <w:proofErr w:type="spellEnd"/>
      <w:r>
        <w:rPr>
          <w:rFonts w:cs="Times New Roman"/>
        </w:rPr>
        <w:t xml:space="preserve">, </w:t>
      </w:r>
      <w:r w:rsidRPr="003B27A8">
        <w:rPr>
          <w:rFonts w:cs="Times New Roman"/>
        </w:rPr>
        <w:t xml:space="preserve">4e-jaars bedrijfseconomie-student. Voor u ligt u </w:t>
      </w:r>
      <w:r>
        <w:rPr>
          <w:rFonts w:cs="Times New Roman"/>
        </w:rPr>
        <w:t xml:space="preserve">mijn scriptie </w:t>
      </w:r>
      <w:r w:rsidRPr="003B27A8">
        <w:rPr>
          <w:rFonts w:cs="Times New Roman"/>
        </w:rPr>
        <w:t xml:space="preserve">dat in het kader van mijn afstuderen voor KPN is uitgevoerd. Deze scriptie </w:t>
      </w:r>
      <w:r>
        <w:rPr>
          <w:rFonts w:cs="Times New Roman"/>
        </w:rPr>
        <w:t xml:space="preserve">is een onderzoek naar de risico’s binnen het Source to Pay proces van Netco Mobile. </w:t>
      </w:r>
    </w:p>
    <w:p w:rsidR="001C5C61" w:rsidRPr="003B27A8" w:rsidRDefault="001C5C61" w:rsidP="001C5C61">
      <w:pPr>
        <w:pStyle w:val="Geenafstand"/>
        <w:rPr>
          <w:rFonts w:cs="Times New Roman"/>
        </w:rPr>
      </w:pPr>
    </w:p>
    <w:p w:rsidR="001C5C61" w:rsidRPr="003B27A8" w:rsidRDefault="001C5C61" w:rsidP="001C5C61">
      <w:pPr>
        <w:pStyle w:val="Geenafstand"/>
        <w:rPr>
          <w:rFonts w:cs="Times New Roman"/>
        </w:rPr>
      </w:pPr>
      <w:r w:rsidRPr="003B27A8">
        <w:rPr>
          <w:rFonts w:cs="Times New Roman"/>
        </w:rPr>
        <w:t xml:space="preserve">Al eerder heb ik bij KPN gewerkt. In mijn derde studiejaar heb ik een stage </w:t>
      </w:r>
      <w:r>
        <w:rPr>
          <w:rFonts w:cs="Times New Roman"/>
        </w:rPr>
        <w:t xml:space="preserve">gelopen </w:t>
      </w:r>
      <w:r w:rsidRPr="003B27A8">
        <w:rPr>
          <w:rFonts w:cs="Times New Roman"/>
        </w:rPr>
        <w:t xml:space="preserve">bij KPN. </w:t>
      </w:r>
      <w:r>
        <w:rPr>
          <w:rFonts w:cs="Times New Roman"/>
        </w:rPr>
        <w:t>Ik</w:t>
      </w:r>
      <w:r w:rsidR="00F22869">
        <w:rPr>
          <w:rFonts w:cs="Times New Roman"/>
        </w:rPr>
        <w:t xml:space="preserve"> heb</w:t>
      </w:r>
      <w:r>
        <w:rPr>
          <w:rFonts w:cs="Times New Roman"/>
        </w:rPr>
        <w:t xml:space="preserve"> ervoor geko</w:t>
      </w:r>
      <w:r w:rsidRPr="003B27A8">
        <w:rPr>
          <w:rFonts w:cs="Times New Roman"/>
        </w:rPr>
        <w:t>ze</w:t>
      </w:r>
      <w:r>
        <w:rPr>
          <w:rFonts w:cs="Times New Roman"/>
        </w:rPr>
        <w:t>n om mijn afstudeeronderzoek bij KPN de verrichten</w:t>
      </w:r>
      <w:r w:rsidRPr="003B27A8">
        <w:rPr>
          <w:rFonts w:cs="Times New Roman"/>
        </w:rPr>
        <w:t xml:space="preserve"> </w:t>
      </w:r>
      <w:r>
        <w:rPr>
          <w:rFonts w:cs="Times New Roman"/>
        </w:rPr>
        <w:t>omdat ik hier veel positieve ervaringen heb opgedaan</w:t>
      </w:r>
      <w:r w:rsidRPr="003B27A8">
        <w:rPr>
          <w:rFonts w:cs="Times New Roman"/>
        </w:rPr>
        <w:t xml:space="preserve">. </w:t>
      </w:r>
      <w:r>
        <w:rPr>
          <w:rFonts w:cs="Times New Roman"/>
        </w:rPr>
        <w:t>Tevens is het onderzoeksonderwerp een interessant onderwerp</w:t>
      </w:r>
      <w:r w:rsidRPr="003B27A8">
        <w:rPr>
          <w:rFonts w:cs="Times New Roman"/>
        </w:rPr>
        <w:t>.</w:t>
      </w:r>
    </w:p>
    <w:p w:rsidR="001C5C61" w:rsidRPr="003B27A8" w:rsidRDefault="001C5C61" w:rsidP="001C5C61">
      <w:pPr>
        <w:pStyle w:val="Geenafstand"/>
        <w:rPr>
          <w:rFonts w:cs="Times New Roman"/>
        </w:rPr>
      </w:pPr>
    </w:p>
    <w:p w:rsidR="001C5C61" w:rsidRPr="003B27A8" w:rsidRDefault="001C5C61" w:rsidP="001C5C61">
      <w:pPr>
        <w:pStyle w:val="Geenafstand"/>
        <w:rPr>
          <w:rFonts w:cs="Times New Roman"/>
        </w:rPr>
      </w:pPr>
      <w:r>
        <w:rPr>
          <w:rFonts w:cs="Times New Roman"/>
        </w:rPr>
        <w:t>Ik heb de afgelopen tijd met</w:t>
      </w:r>
      <w:r w:rsidRPr="003B27A8">
        <w:rPr>
          <w:rFonts w:cs="Times New Roman"/>
        </w:rPr>
        <w:t xml:space="preserve"> veel plezier en enthousiasme gewerkt aan mijn afstude</w:t>
      </w:r>
      <w:r>
        <w:rPr>
          <w:rFonts w:cs="Times New Roman"/>
        </w:rPr>
        <w:t xml:space="preserve">erscriptie maar ook was de motivatie en het geduld even ver te zoeken. </w:t>
      </w:r>
      <w:r w:rsidRPr="003B27A8">
        <w:rPr>
          <w:rFonts w:cs="Times New Roman"/>
        </w:rPr>
        <w:t xml:space="preserve">Tijdens het afstuderen </w:t>
      </w:r>
      <w:r>
        <w:rPr>
          <w:rFonts w:cs="Times New Roman"/>
        </w:rPr>
        <w:t xml:space="preserve">merkte </w:t>
      </w:r>
      <w:r w:rsidRPr="003B27A8">
        <w:rPr>
          <w:rFonts w:cs="Times New Roman"/>
        </w:rPr>
        <w:t>ik</w:t>
      </w:r>
      <w:r>
        <w:rPr>
          <w:rFonts w:cs="Times New Roman"/>
        </w:rPr>
        <w:t xml:space="preserve"> dat ik</w:t>
      </w:r>
      <w:r w:rsidRPr="003B27A8">
        <w:rPr>
          <w:rFonts w:cs="Times New Roman"/>
        </w:rPr>
        <w:t xml:space="preserve"> veel kennis met betrekking tot het optimaliseren van processen</w:t>
      </w:r>
      <w:r>
        <w:rPr>
          <w:rFonts w:cs="Times New Roman"/>
        </w:rPr>
        <w:t xml:space="preserve"> die ik vanuit mijn opleiding geleerd heb kon toepassen</w:t>
      </w:r>
      <w:r w:rsidRPr="003B27A8">
        <w:rPr>
          <w:rFonts w:cs="Times New Roman"/>
        </w:rPr>
        <w:t>.</w:t>
      </w:r>
    </w:p>
    <w:p w:rsidR="001C5C61" w:rsidRPr="003B27A8" w:rsidRDefault="001C5C61" w:rsidP="001C5C61">
      <w:pPr>
        <w:pStyle w:val="Geenafstand"/>
        <w:rPr>
          <w:rFonts w:cs="Times New Roman"/>
        </w:rPr>
      </w:pPr>
    </w:p>
    <w:p w:rsidR="001C5C61" w:rsidRPr="003B27A8" w:rsidRDefault="001C5C61" w:rsidP="001C5C61">
      <w:pPr>
        <w:pStyle w:val="Geenafstand"/>
        <w:rPr>
          <w:rFonts w:cs="Times New Roman"/>
        </w:rPr>
      </w:pPr>
      <w:r w:rsidRPr="003B27A8">
        <w:rPr>
          <w:rFonts w:cs="Times New Roman"/>
        </w:rPr>
        <w:t xml:space="preserve">Bij dezen neem ik </w:t>
      </w:r>
      <w:r>
        <w:rPr>
          <w:rFonts w:cs="Times New Roman"/>
        </w:rPr>
        <w:t xml:space="preserve">graag de gelegenheid </w:t>
      </w:r>
      <w:r w:rsidRPr="003B27A8">
        <w:rPr>
          <w:rFonts w:cs="Times New Roman"/>
        </w:rPr>
        <w:t xml:space="preserve">om familieleden, collega's, begeleiders en docenten te bedanken. </w:t>
      </w:r>
    </w:p>
    <w:p w:rsidR="001C5C61" w:rsidRPr="003B27A8" w:rsidRDefault="001C5C61" w:rsidP="001C5C61">
      <w:pPr>
        <w:pStyle w:val="Geenafstand"/>
        <w:rPr>
          <w:rFonts w:cs="Times New Roman"/>
        </w:rPr>
      </w:pPr>
    </w:p>
    <w:p w:rsidR="001C5C61" w:rsidRPr="003B27A8" w:rsidRDefault="001C5C61" w:rsidP="001C5C61">
      <w:pPr>
        <w:pStyle w:val="Geenafstand"/>
        <w:rPr>
          <w:rFonts w:cs="Times New Roman"/>
        </w:rPr>
      </w:pPr>
      <w:r w:rsidRPr="003B27A8">
        <w:rPr>
          <w:rFonts w:cs="Times New Roman"/>
        </w:rPr>
        <w:t xml:space="preserve">Bij het stage bedrijf wil ik allereerst mijn afstudeerbegeleider vanuit KPN, Gerard Leinders, heel erg bedanken voor de </w:t>
      </w:r>
      <w:r>
        <w:rPr>
          <w:rFonts w:cs="Times New Roman"/>
        </w:rPr>
        <w:t>tijd en moeite die hij in mijn begeleiding heeft gestoken</w:t>
      </w:r>
      <w:r w:rsidRPr="003B27A8">
        <w:rPr>
          <w:rFonts w:cs="Times New Roman"/>
        </w:rPr>
        <w:t xml:space="preserve">. </w:t>
      </w:r>
      <w:r>
        <w:rPr>
          <w:rFonts w:cs="Times New Roman"/>
        </w:rPr>
        <w:t>Hij stond altijd open om vragen te beantwoorde</w:t>
      </w:r>
      <w:r w:rsidRPr="003B27A8">
        <w:rPr>
          <w:rFonts w:cs="Times New Roman"/>
        </w:rPr>
        <w:t>.</w:t>
      </w:r>
    </w:p>
    <w:p w:rsidR="001C5C61" w:rsidRDefault="001C5C61" w:rsidP="001C5C61">
      <w:pPr>
        <w:pStyle w:val="Geenafstand"/>
        <w:rPr>
          <w:rFonts w:cs="Times New Roman"/>
        </w:rPr>
      </w:pPr>
    </w:p>
    <w:p w:rsidR="001C5C61" w:rsidRPr="003B27A8" w:rsidRDefault="001C5C61" w:rsidP="001C5C61">
      <w:pPr>
        <w:pStyle w:val="Geenafstand"/>
        <w:rPr>
          <w:rFonts w:cs="Times New Roman"/>
        </w:rPr>
      </w:pPr>
      <w:r w:rsidRPr="003B27A8">
        <w:rPr>
          <w:rFonts w:cs="Times New Roman"/>
        </w:rPr>
        <w:t xml:space="preserve">Daarnaast </w:t>
      </w:r>
      <w:r>
        <w:rPr>
          <w:rFonts w:cs="Times New Roman"/>
        </w:rPr>
        <w:t xml:space="preserve">wil ik de docentbegeleidster, mevrouw William, bedanken voor haar kennis en ervaring. Zonder haar </w:t>
      </w:r>
      <w:r w:rsidRPr="003B27A8">
        <w:rPr>
          <w:rFonts w:cs="Times New Roman"/>
        </w:rPr>
        <w:t>input en sturing was ik ongetwijfeld verdwaald in het woud van dit vraagstuk..</w:t>
      </w:r>
    </w:p>
    <w:p w:rsidR="001C5C61" w:rsidRPr="003B27A8" w:rsidRDefault="001C5C61" w:rsidP="001C5C61">
      <w:pPr>
        <w:pStyle w:val="Geenafstand"/>
        <w:rPr>
          <w:rFonts w:cs="Times New Roman"/>
        </w:rPr>
      </w:pPr>
    </w:p>
    <w:p w:rsidR="001C5C61" w:rsidRPr="003B27A8" w:rsidRDefault="001C5C61" w:rsidP="001C5C61">
      <w:pPr>
        <w:pStyle w:val="Geenafstand"/>
        <w:rPr>
          <w:rFonts w:cs="Times New Roman"/>
        </w:rPr>
      </w:pPr>
    </w:p>
    <w:p w:rsidR="001C5C61" w:rsidRDefault="001C5C61" w:rsidP="001C5C61">
      <w:pPr>
        <w:pStyle w:val="Geenafstand"/>
        <w:rPr>
          <w:rFonts w:cs="Times New Roman"/>
        </w:rPr>
      </w:pPr>
      <w:r>
        <w:rPr>
          <w:rFonts w:cs="Times New Roman"/>
        </w:rPr>
        <w:t>Den Haag, 2 juni 2014</w:t>
      </w:r>
    </w:p>
    <w:p w:rsidR="001C5C61" w:rsidRPr="003B27A8" w:rsidRDefault="001C5C61" w:rsidP="001C5C61">
      <w:pPr>
        <w:pStyle w:val="Geenafstand"/>
        <w:rPr>
          <w:rFonts w:cs="Times New Roman"/>
        </w:rPr>
      </w:pPr>
    </w:p>
    <w:p w:rsidR="001C5C61" w:rsidRDefault="001C5C61" w:rsidP="001C5C61">
      <w:pPr>
        <w:pStyle w:val="Geenafstand"/>
      </w:pPr>
      <w:r>
        <w:t xml:space="preserve">Steve </w:t>
      </w:r>
      <w:proofErr w:type="spellStart"/>
      <w:r>
        <w:t>Demmenie</w:t>
      </w:r>
      <w:proofErr w:type="spellEnd"/>
    </w:p>
    <w:p w:rsidR="001C5C61" w:rsidRPr="001C5C61" w:rsidRDefault="001C5C61" w:rsidP="001C5C61"/>
    <w:p w:rsidR="001C5C61" w:rsidRDefault="001C5C61" w:rsidP="001C5C61"/>
    <w:p w:rsidR="001C5C61" w:rsidRDefault="001C5C61" w:rsidP="001C5C61"/>
    <w:p w:rsidR="001C5C61" w:rsidRDefault="001C5C61" w:rsidP="001C5C61"/>
    <w:p w:rsidR="001C5C61" w:rsidRDefault="001C5C61" w:rsidP="001C5C61"/>
    <w:p w:rsidR="001C5C61" w:rsidRDefault="001C5C61" w:rsidP="001C5C61"/>
    <w:p w:rsidR="001C5C61" w:rsidRDefault="001C5C61" w:rsidP="001C5C61"/>
    <w:p w:rsidR="001C5C61" w:rsidRDefault="001C5C61" w:rsidP="001C5C61"/>
    <w:p w:rsidR="00354499" w:rsidRPr="00344F47" w:rsidRDefault="00354499" w:rsidP="00354499">
      <w:pPr>
        <w:keepNext/>
        <w:keepLines/>
        <w:spacing w:before="480" w:after="0"/>
        <w:outlineLvl w:val="0"/>
        <w:rPr>
          <w:rFonts w:ascii="Times New Roman" w:eastAsiaTheme="majorEastAsia" w:hAnsi="Times New Roman" w:cstheme="majorBidi"/>
          <w:b/>
          <w:bCs/>
          <w:sz w:val="28"/>
          <w:szCs w:val="28"/>
        </w:rPr>
      </w:pPr>
      <w:bookmarkStart w:id="2" w:name="_Toc389509103"/>
      <w:r w:rsidRPr="00344F47">
        <w:rPr>
          <w:rFonts w:ascii="Times New Roman" w:eastAsiaTheme="majorEastAsia" w:hAnsi="Times New Roman" w:cstheme="majorBidi"/>
          <w:b/>
          <w:bCs/>
          <w:sz w:val="28"/>
          <w:szCs w:val="28"/>
        </w:rPr>
        <w:lastRenderedPageBreak/>
        <w:t>Samenvatting</w:t>
      </w:r>
      <w:bookmarkEnd w:id="2"/>
    </w:p>
    <w:p w:rsidR="00354499" w:rsidRPr="00344F47" w:rsidRDefault="00354499" w:rsidP="00354499">
      <w:pPr>
        <w:spacing w:before="120"/>
        <w:rPr>
          <w:rFonts w:ascii="Times New Roman" w:hAnsi="Times New Roman"/>
          <w:sz w:val="24"/>
        </w:rPr>
      </w:pPr>
      <w:r w:rsidRPr="00344F47">
        <w:rPr>
          <w:rFonts w:ascii="Times New Roman" w:hAnsi="Times New Roman"/>
          <w:sz w:val="24"/>
        </w:rPr>
        <w:t>De Koninklijke KPN NV biedt verschillende diensten aan op het gebied van telecommunicatie. KPN verzorgt onder andere vaste en mobiele tel</w:t>
      </w:r>
      <w:r w:rsidR="006910AB">
        <w:rPr>
          <w:rFonts w:ascii="Times New Roman" w:hAnsi="Times New Roman"/>
          <w:sz w:val="24"/>
        </w:rPr>
        <w:t xml:space="preserve">efonie, televisie en internet. </w:t>
      </w:r>
      <w:r w:rsidRPr="00344F47">
        <w:rPr>
          <w:rFonts w:ascii="Times New Roman" w:hAnsi="Times New Roman"/>
          <w:sz w:val="24"/>
        </w:rPr>
        <w:t xml:space="preserve">De organisatiestructuur die KPN hanteert, wordt benoemd als een divisiestructuur. Dit is terug te zien aan de hand van de verschillende businessunits binnen de organisatie van KPN. </w:t>
      </w:r>
    </w:p>
    <w:p w:rsidR="00354499" w:rsidRPr="00344F47" w:rsidRDefault="00354499" w:rsidP="00354499">
      <w:pPr>
        <w:spacing w:before="120"/>
        <w:rPr>
          <w:rFonts w:ascii="Times New Roman" w:hAnsi="Times New Roman"/>
          <w:sz w:val="24"/>
        </w:rPr>
      </w:pPr>
      <w:r w:rsidRPr="00344F47">
        <w:rPr>
          <w:rFonts w:ascii="Times New Roman" w:hAnsi="Times New Roman"/>
          <w:sz w:val="24"/>
        </w:rPr>
        <w:t>Binnen KPN wordt het inkoopproces het Source to Pay</w:t>
      </w:r>
      <w:r w:rsidR="00AF2786">
        <w:rPr>
          <w:rFonts w:ascii="Times New Roman" w:hAnsi="Times New Roman"/>
          <w:sz w:val="24"/>
        </w:rPr>
        <w:t>-</w:t>
      </w:r>
      <w:r w:rsidRPr="00344F47">
        <w:rPr>
          <w:rFonts w:ascii="Times New Roman" w:hAnsi="Times New Roman"/>
          <w:sz w:val="24"/>
        </w:rPr>
        <w:t>pr</w:t>
      </w:r>
      <w:r w:rsidR="00AF2786">
        <w:rPr>
          <w:rFonts w:ascii="Times New Roman" w:hAnsi="Times New Roman"/>
          <w:sz w:val="24"/>
        </w:rPr>
        <w:t>oces genoemd. Het Source to Pay-</w:t>
      </w:r>
      <w:r w:rsidRPr="00344F47">
        <w:rPr>
          <w:rFonts w:ascii="Times New Roman" w:hAnsi="Times New Roman"/>
          <w:sz w:val="24"/>
        </w:rPr>
        <w:t>proces verzorgt de afhandeling van het aanvragen van een order tot en met de betaling van deze order. Binnen het Source to Pay</w:t>
      </w:r>
      <w:r w:rsidR="00AF2786">
        <w:rPr>
          <w:rFonts w:ascii="Times New Roman" w:hAnsi="Times New Roman"/>
          <w:sz w:val="24"/>
        </w:rPr>
        <w:t>-</w:t>
      </w:r>
      <w:r w:rsidRPr="00344F47">
        <w:rPr>
          <w:rFonts w:ascii="Times New Roman" w:hAnsi="Times New Roman"/>
          <w:sz w:val="24"/>
        </w:rPr>
        <w:t xml:space="preserve">proces </w:t>
      </w:r>
      <w:r w:rsidR="00AF2786">
        <w:rPr>
          <w:rFonts w:ascii="Times New Roman" w:hAnsi="Times New Roman"/>
          <w:sz w:val="24"/>
        </w:rPr>
        <w:t>is</w:t>
      </w:r>
      <w:r w:rsidRPr="00344F47">
        <w:rPr>
          <w:rFonts w:ascii="Times New Roman" w:hAnsi="Times New Roman"/>
          <w:sz w:val="24"/>
        </w:rPr>
        <w:t xml:space="preserve"> een aantal inkoopactiviteiten gestandaardiseerd en </w:t>
      </w:r>
      <w:r w:rsidR="00AF2786">
        <w:rPr>
          <w:rFonts w:ascii="Times New Roman" w:hAnsi="Times New Roman"/>
          <w:sz w:val="24"/>
        </w:rPr>
        <w:t xml:space="preserve">is </w:t>
      </w:r>
      <w:r w:rsidRPr="00344F47">
        <w:rPr>
          <w:rFonts w:ascii="Times New Roman" w:hAnsi="Times New Roman"/>
          <w:sz w:val="24"/>
        </w:rPr>
        <w:t>een aantal inkoopactiviteiten niet gestandaardiseerd. De niet</w:t>
      </w:r>
      <w:r w:rsidR="00AF2786">
        <w:rPr>
          <w:rFonts w:ascii="Times New Roman" w:hAnsi="Times New Roman"/>
          <w:sz w:val="24"/>
        </w:rPr>
        <w:t>-</w:t>
      </w:r>
      <w:r w:rsidRPr="00344F47">
        <w:rPr>
          <w:rFonts w:ascii="Times New Roman" w:hAnsi="Times New Roman"/>
          <w:sz w:val="24"/>
        </w:rPr>
        <w:t xml:space="preserve"> gestandaardiseerde inkoopactiviteiten binnen het Source to Pay</w:t>
      </w:r>
      <w:r w:rsidR="00AF2786">
        <w:rPr>
          <w:rFonts w:ascii="Times New Roman" w:hAnsi="Times New Roman"/>
          <w:sz w:val="24"/>
        </w:rPr>
        <w:t>-</w:t>
      </w:r>
      <w:r w:rsidRPr="00344F47">
        <w:rPr>
          <w:rFonts w:ascii="Times New Roman" w:hAnsi="Times New Roman"/>
          <w:sz w:val="24"/>
        </w:rPr>
        <w:t>proces verlopen per businessunit anders.</w:t>
      </w:r>
    </w:p>
    <w:p w:rsidR="00354499" w:rsidRPr="00344F47" w:rsidRDefault="006910AB" w:rsidP="00354499">
      <w:pPr>
        <w:spacing w:before="120"/>
        <w:rPr>
          <w:rFonts w:ascii="Times New Roman" w:hAnsi="Times New Roman"/>
          <w:sz w:val="24"/>
        </w:rPr>
      </w:pPr>
      <w:r>
        <w:rPr>
          <w:rFonts w:ascii="Times New Roman" w:hAnsi="Times New Roman"/>
          <w:sz w:val="24"/>
        </w:rPr>
        <w:t xml:space="preserve">De activiteiten van het </w:t>
      </w:r>
      <w:r w:rsidR="00FC1E20">
        <w:rPr>
          <w:rFonts w:ascii="Times New Roman" w:hAnsi="Times New Roman"/>
          <w:sz w:val="24"/>
        </w:rPr>
        <w:t>Source to Pay-</w:t>
      </w:r>
      <w:r w:rsidR="00354499" w:rsidRPr="00344F47">
        <w:rPr>
          <w:rFonts w:ascii="Times New Roman" w:hAnsi="Times New Roman"/>
          <w:sz w:val="24"/>
        </w:rPr>
        <w:t>proces van de businessu</w:t>
      </w:r>
      <w:r>
        <w:rPr>
          <w:rFonts w:ascii="Times New Roman" w:hAnsi="Times New Roman"/>
          <w:sz w:val="24"/>
        </w:rPr>
        <w:t xml:space="preserve">nit </w:t>
      </w:r>
      <w:r w:rsidR="00D5454A">
        <w:rPr>
          <w:rFonts w:ascii="Times New Roman" w:hAnsi="Times New Roman"/>
          <w:sz w:val="24"/>
        </w:rPr>
        <w:t>Netco</w:t>
      </w:r>
      <w:r>
        <w:rPr>
          <w:rFonts w:ascii="Times New Roman" w:hAnsi="Times New Roman"/>
          <w:sz w:val="24"/>
        </w:rPr>
        <w:t xml:space="preserve"> Mobile zijn verdeeld </w:t>
      </w:r>
      <w:r w:rsidR="00354499" w:rsidRPr="00344F47">
        <w:rPr>
          <w:rFonts w:ascii="Times New Roman" w:hAnsi="Times New Roman"/>
          <w:sz w:val="24"/>
        </w:rPr>
        <w:t xml:space="preserve">over de afdelingen Supply Chain Support Center (SCSC), </w:t>
      </w:r>
      <w:r w:rsidR="00D5454A">
        <w:rPr>
          <w:rFonts w:ascii="Times New Roman" w:hAnsi="Times New Roman"/>
          <w:sz w:val="24"/>
        </w:rPr>
        <w:t>Netco</w:t>
      </w:r>
      <w:r w:rsidR="00354499" w:rsidRPr="00344F47">
        <w:rPr>
          <w:rFonts w:ascii="Times New Roman" w:hAnsi="Times New Roman"/>
          <w:sz w:val="24"/>
        </w:rPr>
        <w:t xml:space="preserve"> Contract &amp; Sitemanagement (C&amp;SM) en </w:t>
      </w:r>
      <w:r w:rsidR="00D5454A">
        <w:rPr>
          <w:rFonts w:ascii="Times New Roman" w:hAnsi="Times New Roman"/>
          <w:sz w:val="24"/>
        </w:rPr>
        <w:t>Netco</w:t>
      </w:r>
      <w:r w:rsidR="00354499" w:rsidRPr="00344F47">
        <w:rPr>
          <w:rFonts w:ascii="Times New Roman" w:hAnsi="Times New Roman"/>
          <w:sz w:val="24"/>
        </w:rPr>
        <w:t xml:space="preserve"> Partner &amp; Contractmanagement (P&amp;CM). Deze verspreiding van activiteiten levert verschillende problemen op voor de manager van het SCSC. De manager van het SCSC wil daarom de inkoopactiviteiten die </w:t>
      </w:r>
      <w:r w:rsidR="00D5454A">
        <w:rPr>
          <w:rFonts w:ascii="Times New Roman" w:hAnsi="Times New Roman"/>
          <w:sz w:val="24"/>
        </w:rPr>
        <w:t>Netco</w:t>
      </w:r>
      <w:r w:rsidR="00354499" w:rsidRPr="00344F47">
        <w:rPr>
          <w:rFonts w:ascii="Times New Roman" w:hAnsi="Times New Roman"/>
          <w:sz w:val="24"/>
        </w:rPr>
        <w:t xml:space="preserve"> C&amp;SM verricht binne</w:t>
      </w:r>
      <w:r w:rsidR="00E73F8C">
        <w:rPr>
          <w:rFonts w:ascii="Times New Roman" w:hAnsi="Times New Roman"/>
          <w:sz w:val="24"/>
        </w:rPr>
        <w:t>n het Source to Pay-</w:t>
      </w:r>
      <w:r>
        <w:rPr>
          <w:rFonts w:ascii="Times New Roman" w:hAnsi="Times New Roman"/>
          <w:sz w:val="24"/>
        </w:rPr>
        <w:t xml:space="preserve">proces van </w:t>
      </w:r>
      <w:r w:rsidR="00D5454A">
        <w:rPr>
          <w:rFonts w:ascii="Times New Roman" w:hAnsi="Times New Roman"/>
          <w:sz w:val="24"/>
        </w:rPr>
        <w:t>Netco</w:t>
      </w:r>
      <w:r w:rsidR="00354499" w:rsidRPr="00344F47">
        <w:rPr>
          <w:rFonts w:ascii="Times New Roman" w:hAnsi="Times New Roman"/>
          <w:sz w:val="24"/>
        </w:rPr>
        <w:t xml:space="preserve"> Mobile naar de afdeling SCSC halen. </w:t>
      </w:r>
    </w:p>
    <w:p w:rsidR="00354499" w:rsidRPr="00344F47" w:rsidRDefault="00354499" w:rsidP="00354499">
      <w:pPr>
        <w:spacing w:before="120"/>
        <w:rPr>
          <w:rFonts w:ascii="Times New Roman" w:hAnsi="Times New Roman" w:cs="Times New Roman"/>
          <w:sz w:val="24"/>
          <w:szCs w:val="24"/>
          <w:lang w:eastAsia="nl-NL"/>
        </w:rPr>
      </w:pPr>
      <w:r w:rsidRPr="00344F47">
        <w:rPr>
          <w:rFonts w:ascii="Times New Roman" w:hAnsi="Times New Roman" w:cs="Times New Roman"/>
          <w:sz w:val="24"/>
          <w:szCs w:val="24"/>
        </w:rPr>
        <w:t>Het doel van dit onderzoek is een duidelijke beschrij</w:t>
      </w:r>
      <w:r w:rsidR="00FC1E20">
        <w:rPr>
          <w:rFonts w:ascii="Times New Roman" w:hAnsi="Times New Roman" w:cs="Times New Roman"/>
          <w:sz w:val="24"/>
          <w:szCs w:val="24"/>
        </w:rPr>
        <w:t>v</w:t>
      </w:r>
      <w:r w:rsidRPr="00344F47">
        <w:rPr>
          <w:rFonts w:ascii="Times New Roman" w:hAnsi="Times New Roman" w:cs="Times New Roman"/>
          <w:sz w:val="24"/>
          <w:szCs w:val="24"/>
        </w:rPr>
        <w:t>ing te maken van het Source to Pay</w:t>
      </w:r>
      <w:r w:rsidR="00E73F8C">
        <w:rPr>
          <w:rFonts w:ascii="Times New Roman" w:hAnsi="Times New Roman" w:cs="Times New Roman"/>
          <w:sz w:val="24"/>
          <w:szCs w:val="24"/>
        </w:rPr>
        <w:t>-</w:t>
      </w:r>
      <w:r w:rsidRPr="00344F47">
        <w:rPr>
          <w:rFonts w:ascii="Times New Roman" w:hAnsi="Times New Roman" w:cs="Times New Roman"/>
          <w:sz w:val="24"/>
          <w:szCs w:val="24"/>
        </w:rPr>
        <w:t xml:space="preserve">proces van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en een risicoanalyse uit te voeren op dit proces. De probleemstelling luidt daarom als volgt:</w:t>
      </w:r>
      <w:r w:rsidRPr="00344F47">
        <w:rPr>
          <w:rFonts w:ascii="Times New Roman" w:hAnsi="Times New Roman"/>
          <w:sz w:val="24"/>
          <w:lang w:eastAsia="nl-NL"/>
        </w:rPr>
        <w:t xml:space="preserve"> “Wat zijn d</w:t>
      </w:r>
      <w:r w:rsidR="00E73F8C">
        <w:rPr>
          <w:rFonts w:ascii="Times New Roman" w:hAnsi="Times New Roman"/>
          <w:sz w:val="24"/>
          <w:lang w:eastAsia="nl-NL"/>
        </w:rPr>
        <w:t>e risico’s in het Source to Pay-</w:t>
      </w:r>
      <w:r w:rsidRPr="00344F47">
        <w:rPr>
          <w:rFonts w:ascii="Times New Roman" w:hAnsi="Times New Roman"/>
          <w:sz w:val="24"/>
          <w:lang w:eastAsia="nl-NL"/>
        </w:rPr>
        <w:t xml:space="preserve">proces van </w:t>
      </w:r>
      <w:r w:rsidR="00D5454A">
        <w:rPr>
          <w:rFonts w:ascii="Times New Roman" w:hAnsi="Times New Roman"/>
          <w:sz w:val="24"/>
          <w:lang w:eastAsia="nl-NL"/>
        </w:rPr>
        <w:t>Netco</w:t>
      </w:r>
      <w:r w:rsidRPr="00344F47">
        <w:rPr>
          <w:rFonts w:ascii="Times New Roman" w:hAnsi="Times New Roman"/>
          <w:sz w:val="24"/>
          <w:lang w:eastAsia="nl-NL"/>
        </w:rPr>
        <w:t xml:space="preserve"> Mobile en hoe kunnen deze worden beheerst</w:t>
      </w:r>
      <w:r w:rsidRPr="00344F47">
        <w:rPr>
          <w:rFonts w:ascii="Times New Roman" w:hAnsi="Times New Roman" w:cs="Times New Roman"/>
          <w:sz w:val="24"/>
          <w:szCs w:val="24"/>
          <w:lang w:eastAsia="nl-NL"/>
        </w:rPr>
        <w:t>?”</w:t>
      </w:r>
      <w:r w:rsidR="00691948">
        <w:rPr>
          <w:rFonts w:ascii="Times New Roman" w:hAnsi="Times New Roman" w:cs="Times New Roman"/>
          <w:sz w:val="24"/>
          <w:szCs w:val="24"/>
        </w:rPr>
        <w:t xml:space="preserve"> Hierbij zal gebruik </w:t>
      </w:r>
      <w:r w:rsidRPr="00344F47">
        <w:rPr>
          <w:rFonts w:ascii="Times New Roman" w:hAnsi="Times New Roman" w:cs="Times New Roman"/>
          <w:sz w:val="24"/>
          <w:szCs w:val="24"/>
        </w:rPr>
        <w:t>worden gemaakt van verschillende onderzoeksmethodes. Zo zullen er interviews worden afgenomen met de personen die werkzaam zijn binnen het Source to Pay</w:t>
      </w:r>
      <w:r w:rsidR="00580DC6">
        <w:rPr>
          <w:rFonts w:ascii="Times New Roman" w:hAnsi="Times New Roman" w:cs="Times New Roman"/>
          <w:sz w:val="24"/>
          <w:szCs w:val="24"/>
        </w:rPr>
        <w:t>-</w:t>
      </w:r>
      <w:r w:rsidRPr="00344F47">
        <w:rPr>
          <w:rFonts w:ascii="Times New Roman" w:hAnsi="Times New Roman" w:cs="Times New Roman"/>
          <w:sz w:val="24"/>
          <w:szCs w:val="24"/>
        </w:rPr>
        <w:t xml:space="preserve">proces, zal er worden gekeken naar </w:t>
      </w:r>
      <w:r w:rsidR="00580DC6">
        <w:rPr>
          <w:rFonts w:ascii="Times New Roman" w:hAnsi="Times New Roman" w:cs="Times New Roman"/>
          <w:sz w:val="24"/>
          <w:szCs w:val="24"/>
        </w:rPr>
        <w:t xml:space="preserve">de </w:t>
      </w:r>
      <w:r w:rsidRPr="00344F47">
        <w:rPr>
          <w:rFonts w:ascii="Times New Roman" w:hAnsi="Times New Roman" w:cs="Times New Roman"/>
          <w:sz w:val="24"/>
          <w:szCs w:val="24"/>
        </w:rPr>
        <w:t>theorie van het inkoopproces en het COSO</w:t>
      </w:r>
      <w:r w:rsidR="00580DC6">
        <w:rPr>
          <w:rFonts w:ascii="Times New Roman" w:hAnsi="Times New Roman" w:cs="Times New Roman"/>
          <w:sz w:val="24"/>
          <w:szCs w:val="24"/>
        </w:rPr>
        <w:t>-</w:t>
      </w:r>
      <w:r w:rsidRPr="00344F47">
        <w:rPr>
          <w:rFonts w:ascii="Times New Roman" w:hAnsi="Times New Roman" w:cs="Times New Roman"/>
          <w:sz w:val="24"/>
          <w:szCs w:val="24"/>
        </w:rPr>
        <w:t>model en zullen de werkzaamheden van het personeel binnen het Source to Pay</w:t>
      </w:r>
      <w:r w:rsidR="00580DC6">
        <w:rPr>
          <w:rFonts w:ascii="Times New Roman" w:hAnsi="Times New Roman" w:cs="Times New Roman"/>
          <w:sz w:val="24"/>
          <w:szCs w:val="24"/>
        </w:rPr>
        <w:t>-</w:t>
      </w:r>
      <w:r w:rsidRPr="00344F47">
        <w:rPr>
          <w:rFonts w:ascii="Times New Roman" w:hAnsi="Times New Roman" w:cs="Times New Roman"/>
          <w:sz w:val="24"/>
          <w:szCs w:val="24"/>
        </w:rPr>
        <w:t>proces worden geobserveerd.</w:t>
      </w:r>
    </w:p>
    <w:p w:rsidR="00354499" w:rsidRPr="00344F47" w:rsidRDefault="00354499" w:rsidP="00354499">
      <w:pPr>
        <w:spacing w:before="120"/>
        <w:rPr>
          <w:rFonts w:ascii="Times New Roman" w:hAnsi="Times New Roman" w:cs="Times New Roman"/>
          <w:sz w:val="24"/>
          <w:szCs w:val="24"/>
        </w:rPr>
      </w:pPr>
      <w:r w:rsidRPr="00344F47">
        <w:rPr>
          <w:rFonts w:ascii="Times New Roman" w:hAnsi="Times New Roman" w:cs="Times New Roman"/>
          <w:sz w:val="24"/>
          <w:lang w:eastAsia="nl-NL"/>
        </w:rPr>
        <w:t xml:space="preserve">Het inkoopproces volgens de theorie </w:t>
      </w:r>
      <w:r w:rsidRPr="00344F47">
        <w:rPr>
          <w:rFonts w:ascii="Times New Roman" w:hAnsi="Times New Roman" w:cs="Times New Roman"/>
          <w:sz w:val="24"/>
          <w:szCs w:val="24"/>
        </w:rPr>
        <w:t>van A.J. van Weele (2005) bestaat uit zes activiteiten. Deze zes activiteiten zijn specificeren, selecteren, contracteren, bestellen, bewaken en nazorg. Deze inkoopactiviteiten vormen de basis voor het beschrijven van het standaard Source to Pay</w:t>
      </w:r>
      <w:r w:rsidR="00580DC6">
        <w:rPr>
          <w:rFonts w:ascii="Times New Roman" w:hAnsi="Times New Roman" w:cs="Times New Roman"/>
          <w:sz w:val="24"/>
          <w:szCs w:val="24"/>
        </w:rPr>
        <w:t>-</w:t>
      </w:r>
      <w:r w:rsidRPr="00344F47">
        <w:rPr>
          <w:rFonts w:ascii="Times New Roman" w:hAnsi="Times New Roman" w:cs="Times New Roman"/>
          <w:sz w:val="24"/>
          <w:szCs w:val="24"/>
        </w:rPr>
        <w:t>proces en het Source to Pay</w:t>
      </w:r>
      <w:r w:rsidR="00580DC6">
        <w:rPr>
          <w:rFonts w:ascii="Times New Roman" w:hAnsi="Times New Roman" w:cs="Times New Roman"/>
          <w:sz w:val="24"/>
          <w:szCs w:val="24"/>
        </w:rPr>
        <w:t>-</w:t>
      </w:r>
      <w:r w:rsidRPr="00344F47">
        <w:rPr>
          <w:rFonts w:ascii="Times New Roman" w:hAnsi="Times New Roman" w:cs="Times New Roman"/>
          <w:sz w:val="24"/>
          <w:szCs w:val="24"/>
        </w:rPr>
        <w:t xml:space="preserve">proces van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w:t>
      </w:r>
    </w:p>
    <w:p w:rsidR="00354499" w:rsidRPr="00344F47" w:rsidRDefault="00354499" w:rsidP="00354499">
      <w:pPr>
        <w:spacing w:before="120"/>
        <w:rPr>
          <w:rFonts w:ascii="Times New Roman" w:hAnsi="Times New Roman" w:cs="Times New Roman"/>
          <w:sz w:val="24"/>
          <w:szCs w:val="24"/>
        </w:rPr>
      </w:pPr>
      <w:r w:rsidRPr="00344F47">
        <w:rPr>
          <w:rFonts w:ascii="Times New Roman" w:hAnsi="Times New Roman" w:cs="Times New Roman"/>
          <w:sz w:val="24"/>
          <w:szCs w:val="24"/>
        </w:rPr>
        <w:t>Het COSO</w:t>
      </w:r>
      <w:r w:rsidR="00580DC6">
        <w:rPr>
          <w:rFonts w:ascii="Times New Roman" w:hAnsi="Times New Roman" w:cs="Times New Roman"/>
          <w:sz w:val="24"/>
          <w:szCs w:val="24"/>
        </w:rPr>
        <w:t>-</w:t>
      </w:r>
      <w:r w:rsidRPr="00344F47">
        <w:rPr>
          <w:rFonts w:ascii="Times New Roman" w:hAnsi="Times New Roman" w:cs="Times New Roman"/>
          <w:sz w:val="24"/>
          <w:szCs w:val="24"/>
        </w:rPr>
        <w:t xml:space="preserve">model is een model dat kan worden </w:t>
      </w:r>
      <w:r w:rsidR="00580DC6">
        <w:rPr>
          <w:rFonts w:ascii="Times New Roman" w:hAnsi="Times New Roman" w:cs="Times New Roman"/>
          <w:sz w:val="24"/>
          <w:szCs w:val="24"/>
        </w:rPr>
        <w:t xml:space="preserve">gebruikt </w:t>
      </w:r>
      <w:r w:rsidRPr="00344F47">
        <w:rPr>
          <w:rFonts w:ascii="Times New Roman" w:hAnsi="Times New Roman" w:cs="Times New Roman"/>
          <w:sz w:val="24"/>
          <w:szCs w:val="24"/>
        </w:rPr>
        <w:t>voor het identificeren en beheersen van risico’s. Het COSO</w:t>
      </w:r>
      <w:r w:rsidR="00D12314">
        <w:rPr>
          <w:rFonts w:ascii="Times New Roman" w:hAnsi="Times New Roman" w:cs="Times New Roman"/>
          <w:sz w:val="24"/>
          <w:szCs w:val="24"/>
        </w:rPr>
        <w:t>-</w:t>
      </w:r>
      <w:r w:rsidRPr="00344F47">
        <w:rPr>
          <w:rFonts w:ascii="Times New Roman" w:hAnsi="Times New Roman" w:cs="Times New Roman"/>
          <w:sz w:val="24"/>
          <w:szCs w:val="24"/>
        </w:rPr>
        <w:t>model bestaat uit de volgende componenten: interne omgeving, doelbepaling, identificatie van gebeurtenissen, risicovaststelling, risicobehandeling, beheersingsactiviteiten en informatie &amp; communicatie. Door deze componenten uit te werken kunnen risico</w:t>
      </w:r>
      <w:r w:rsidR="00D12314">
        <w:rPr>
          <w:rFonts w:ascii="Times New Roman" w:hAnsi="Times New Roman" w:cs="Times New Roman"/>
          <w:sz w:val="24"/>
          <w:szCs w:val="24"/>
        </w:rPr>
        <w:t>’</w:t>
      </w:r>
      <w:r w:rsidRPr="00344F47">
        <w:rPr>
          <w:rFonts w:ascii="Times New Roman" w:hAnsi="Times New Roman" w:cs="Times New Roman"/>
          <w:sz w:val="24"/>
          <w:szCs w:val="24"/>
        </w:rPr>
        <w:t xml:space="preserve">s </w:t>
      </w:r>
      <w:r w:rsidR="00D12314">
        <w:rPr>
          <w:rFonts w:ascii="Times New Roman" w:hAnsi="Times New Roman" w:cs="Times New Roman"/>
          <w:sz w:val="24"/>
          <w:szCs w:val="24"/>
        </w:rPr>
        <w:t xml:space="preserve">worden </w:t>
      </w:r>
      <w:r w:rsidRPr="00344F47">
        <w:rPr>
          <w:rFonts w:ascii="Times New Roman" w:hAnsi="Times New Roman" w:cs="Times New Roman"/>
          <w:sz w:val="24"/>
          <w:szCs w:val="24"/>
        </w:rPr>
        <w:t>geïnventariseerd en geanalyseerd</w:t>
      </w:r>
      <w:r w:rsidR="00D12314">
        <w:rPr>
          <w:rFonts w:ascii="Times New Roman" w:hAnsi="Times New Roman" w:cs="Times New Roman"/>
          <w:sz w:val="24"/>
          <w:szCs w:val="24"/>
        </w:rPr>
        <w:t>.</w:t>
      </w:r>
    </w:p>
    <w:p w:rsidR="00354499" w:rsidRPr="00344F47" w:rsidRDefault="00354499" w:rsidP="00354499">
      <w:pPr>
        <w:spacing w:before="120"/>
        <w:rPr>
          <w:rFonts w:ascii="Times New Roman" w:hAnsi="Times New Roman"/>
          <w:sz w:val="24"/>
        </w:rPr>
      </w:pPr>
      <w:r w:rsidRPr="00344F47">
        <w:rPr>
          <w:rFonts w:ascii="Times New Roman" w:hAnsi="Times New Roman"/>
          <w:sz w:val="24"/>
        </w:rPr>
        <w:t>Het standaard Source to Pay</w:t>
      </w:r>
      <w:r w:rsidR="00D12314">
        <w:rPr>
          <w:rFonts w:ascii="Times New Roman" w:hAnsi="Times New Roman"/>
          <w:sz w:val="24"/>
        </w:rPr>
        <w:t>-</w:t>
      </w:r>
      <w:r w:rsidRPr="00344F47">
        <w:rPr>
          <w:rFonts w:ascii="Times New Roman" w:hAnsi="Times New Roman"/>
          <w:sz w:val="24"/>
        </w:rPr>
        <w:t xml:space="preserve">proces onderkent zeven inkoopactiviteiten in het proces, namelijk: </w:t>
      </w:r>
      <w:r w:rsidR="00003AEF">
        <w:rPr>
          <w:rFonts w:ascii="Times New Roman" w:hAnsi="Times New Roman"/>
          <w:sz w:val="24"/>
        </w:rPr>
        <w:t>s</w:t>
      </w:r>
      <w:r w:rsidRPr="00344F47">
        <w:rPr>
          <w:rFonts w:ascii="Times New Roman" w:hAnsi="Times New Roman"/>
          <w:sz w:val="24"/>
        </w:rPr>
        <w:t xml:space="preserve">ourcing, </w:t>
      </w:r>
      <w:r w:rsidR="00003AEF">
        <w:rPr>
          <w:rFonts w:ascii="Times New Roman" w:hAnsi="Times New Roman"/>
          <w:sz w:val="24"/>
        </w:rPr>
        <w:t>c</w:t>
      </w:r>
      <w:r w:rsidRPr="00344F47">
        <w:rPr>
          <w:rFonts w:ascii="Times New Roman" w:hAnsi="Times New Roman"/>
          <w:sz w:val="24"/>
        </w:rPr>
        <w:t xml:space="preserve">ontract, </w:t>
      </w:r>
      <w:r w:rsidR="00003AEF">
        <w:rPr>
          <w:rFonts w:ascii="Times New Roman" w:hAnsi="Times New Roman"/>
          <w:sz w:val="24"/>
        </w:rPr>
        <w:t>a</w:t>
      </w:r>
      <w:r w:rsidRPr="00344F47">
        <w:rPr>
          <w:rFonts w:ascii="Times New Roman" w:hAnsi="Times New Roman"/>
          <w:sz w:val="24"/>
        </w:rPr>
        <w:t xml:space="preserve">anvraag, </w:t>
      </w:r>
      <w:r w:rsidR="00003AEF">
        <w:rPr>
          <w:rFonts w:ascii="Times New Roman" w:hAnsi="Times New Roman"/>
          <w:sz w:val="24"/>
        </w:rPr>
        <w:t>o</w:t>
      </w:r>
      <w:r w:rsidRPr="00344F47">
        <w:rPr>
          <w:rFonts w:ascii="Times New Roman" w:hAnsi="Times New Roman"/>
          <w:sz w:val="24"/>
        </w:rPr>
        <w:t xml:space="preserve">rderbehandeling, </w:t>
      </w:r>
      <w:r w:rsidR="00003AEF">
        <w:rPr>
          <w:rFonts w:ascii="Times New Roman" w:hAnsi="Times New Roman"/>
          <w:sz w:val="24"/>
        </w:rPr>
        <w:t>f</w:t>
      </w:r>
      <w:r w:rsidRPr="00344F47">
        <w:rPr>
          <w:rFonts w:ascii="Times New Roman" w:hAnsi="Times New Roman"/>
          <w:sz w:val="24"/>
        </w:rPr>
        <w:t xml:space="preserve">actuurregistratie, </w:t>
      </w:r>
      <w:r w:rsidR="00003AEF">
        <w:rPr>
          <w:rFonts w:ascii="Times New Roman" w:hAnsi="Times New Roman"/>
          <w:sz w:val="24"/>
        </w:rPr>
        <w:t>b</w:t>
      </w:r>
      <w:r w:rsidRPr="00344F47">
        <w:rPr>
          <w:rFonts w:ascii="Times New Roman" w:hAnsi="Times New Roman"/>
          <w:sz w:val="24"/>
        </w:rPr>
        <w:t xml:space="preserve">etaling en </w:t>
      </w:r>
      <w:r w:rsidR="008B7103">
        <w:rPr>
          <w:rFonts w:ascii="Times New Roman" w:hAnsi="Times New Roman"/>
          <w:sz w:val="24"/>
        </w:rPr>
        <w:t>S</w:t>
      </w:r>
      <w:r w:rsidRPr="00344F47">
        <w:rPr>
          <w:rFonts w:ascii="Times New Roman" w:hAnsi="Times New Roman"/>
          <w:sz w:val="24"/>
        </w:rPr>
        <w:t>ervicedesk. De inkoopactiviteiten worden door verschillende afdelingen uitgevoerd. Echter</w:t>
      </w:r>
      <w:r w:rsidR="00003AEF">
        <w:rPr>
          <w:rFonts w:ascii="Times New Roman" w:hAnsi="Times New Roman"/>
          <w:sz w:val="24"/>
        </w:rPr>
        <w:t>,</w:t>
      </w:r>
      <w:r w:rsidRPr="00344F47">
        <w:rPr>
          <w:rFonts w:ascii="Times New Roman" w:hAnsi="Times New Roman"/>
          <w:sz w:val="24"/>
        </w:rPr>
        <w:t xml:space="preserve"> een deel van het Source to </w:t>
      </w:r>
      <w:r w:rsidR="00C05423">
        <w:rPr>
          <w:rFonts w:ascii="Times New Roman" w:hAnsi="Times New Roman"/>
          <w:sz w:val="24"/>
        </w:rPr>
        <w:t>Pay-proces</w:t>
      </w:r>
      <w:r w:rsidRPr="00344F47">
        <w:rPr>
          <w:rFonts w:ascii="Times New Roman" w:hAnsi="Times New Roman"/>
          <w:sz w:val="24"/>
        </w:rPr>
        <w:t xml:space="preserve"> is gestandaardiseerd en gecentraliseerd bij het SCSC. </w:t>
      </w:r>
    </w:p>
    <w:p w:rsidR="00354499" w:rsidRPr="00344F47" w:rsidRDefault="00354499" w:rsidP="00354499">
      <w:pPr>
        <w:rPr>
          <w:rFonts w:ascii="Times New Roman" w:hAnsi="Times New Roman"/>
          <w:sz w:val="24"/>
        </w:rPr>
      </w:pP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bestaat uit de inkoopactiviteiten contractbeheer, orderintake, orderbehandeling, factuurregistratie, factuur matchen, ontvangst melden, taken afmelden, betaling en service. Het contractbeheer ligt bij </w:t>
      </w:r>
      <w:r w:rsidR="00D5454A">
        <w:rPr>
          <w:rFonts w:ascii="Times New Roman" w:hAnsi="Times New Roman"/>
          <w:sz w:val="24"/>
        </w:rPr>
        <w:t>Netco</w:t>
      </w:r>
      <w:r w:rsidRPr="00344F47">
        <w:rPr>
          <w:rFonts w:ascii="Times New Roman" w:hAnsi="Times New Roman"/>
          <w:sz w:val="24"/>
        </w:rPr>
        <w:t xml:space="preserve"> Mobile P&amp;CM. Zij zijn verantwoordelijk voor de contracten die worden opgesteld met de Landlord</w:t>
      </w:r>
      <w:r w:rsidRPr="00344F47">
        <w:rPr>
          <w:rFonts w:ascii="Times New Roman" w:hAnsi="Times New Roman" w:cs="Times New Roman"/>
          <w:sz w:val="24"/>
        </w:rPr>
        <w:t xml:space="preserve"> (dit is de leverancier die het stuk grond waar</w:t>
      </w:r>
      <w:r w:rsidR="00003AEF">
        <w:rPr>
          <w:rFonts w:ascii="Times New Roman" w:hAnsi="Times New Roman" w:cs="Times New Roman"/>
          <w:sz w:val="24"/>
        </w:rPr>
        <w:t>op</w:t>
      </w:r>
      <w:r w:rsidRPr="00344F47">
        <w:rPr>
          <w:rFonts w:ascii="Times New Roman" w:hAnsi="Times New Roman" w:cs="Times New Roman"/>
          <w:sz w:val="24"/>
        </w:rPr>
        <w:t xml:space="preserve"> de zendmasten van KPN staan</w:t>
      </w:r>
      <w:r w:rsidR="00003AEF">
        <w:rPr>
          <w:rFonts w:ascii="Times New Roman" w:hAnsi="Times New Roman" w:cs="Times New Roman"/>
          <w:sz w:val="24"/>
        </w:rPr>
        <w:t>,</w:t>
      </w:r>
      <w:r w:rsidRPr="00344F47">
        <w:rPr>
          <w:rFonts w:ascii="Times New Roman" w:hAnsi="Times New Roman" w:cs="Times New Roman"/>
          <w:sz w:val="24"/>
        </w:rPr>
        <w:t xml:space="preserve"> verhuurt) </w:t>
      </w:r>
      <w:r w:rsidR="00003AEF">
        <w:rPr>
          <w:rFonts w:ascii="Times New Roman" w:hAnsi="Times New Roman"/>
          <w:sz w:val="24"/>
        </w:rPr>
        <w:t xml:space="preserve">of de leverancier. </w:t>
      </w:r>
      <w:r w:rsidRPr="00344F47">
        <w:rPr>
          <w:rFonts w:ascii="Times New Roman" w:hAnsi="Times New Roman"/>
          <w:sz w:val="24"/>
        </w:rPr>
        <w:t>De inkoopactiviteiten orderbehandeling, factuurregistratie en service</w:t>
      </w:r>
      <w:r w:rsidR="009818E8">
        <w:rPr>
          <w:rFonts w:ascii="Times New Roman" w:hAnsi="Times New Roman"/>
          <w:sz w:val="24"/>
        </w:rPr>
        <w:t xml:space="preserve"> </w:t>
      </w:r>
      <w:r w:rsidRPr="00344F47">
        <w:rPr>
          <w:rFonts w:ascii="Times New Roman" w:hAnsi="Times New Roman"/>
          <w:sz w:val="24"/>
        </w:rPr>
        <w:t>(intern) worden uitgevoerd door het SCSC. De inkoopactiviteiten orderintake, ontvangst melden, taken afmelden en service</w:t>
      </w:r>
      <w:r w:rsidR="009818E8">
        <w:rPr>
          <w:rFonts w:ascii="Times New Roman" w:hAnsi="Times New Roman"/>
          <w:sz w:val="24"/>
        </w:rPr>
        <w:t xml:space="preserve"> </w:t>
      </w:r>
      <w:r w:rsidRPr="00344F47">
        <w:rPr>
          <w:rFonts w:ascii="Times New Roman" w:hAnsi="Times New Roman"/>
          <w:sz w:val="24"/>
        </w:rPr>
        <w:t xml:space="preserve">(richting leveranciers) worden verricht door </w:t>
      </w:r>
      <w:r w:rsidR="00D5454A">
        <w:rPr>
          <w:rFonts w:ascii="Times New Roman" w:hAnsi="Times New Roman"/>
          <w:sz w:val="24"/>
        </w:rPr>
        <w:t>Netco</w:t>
      </w:r>
      <w:r w:rsidRPr="00344F47">
        <w:rPr>
          <w:rFonts w:ascii="Times New Roman" w:hAnsi="Times New Roman"/>
          <w:sz w:val="24"/>
        </w:rPr>
        <w:t xml:space="preserve"> Mobile C&amp;SM. De betaling wordt verricht door de C</w:t>
      </w:r>
      <w:r w:rsidR="00D9613F">
        <w:rPr>
          <w:rFonts w:ascii="Times New Roman" w:hAnsi="Times New Roman"/>
          <w:sz w:val="24"/>
        </w:rPr>
        <w:t xml:space="preserve">entrale </w:t>
      </w:r>
      <w:r w:rsidRPr="00344F47">
        <w:rPr>
          <w:rFonts w:ascii="Times New Roman" w:hAnsi="Times New Roman"/>
          <w:sz w:val="24"/>
        </w:rPr>
        <w:t>B</w:t>
      </w:r>
      <w:r w:rsidR="00D9613F">
        <w:rPr>
          <w:rFonts w:ascii="Times New Roman" w:hAnsi="Times New Roman"/>
          <w:sz w:val="24"/>
        </w:rPr>
        <w:t xml:space="preserve">etaal </w:t>
      </w:r>
      <w:r w:rsidRPr="00344F47">
        <w:rPr>
          <w:rFonts w:ascii="Times New Roman" w:hAnsi="Times New Roman"/>
          <w:sz w:val="24"/>
        </w:rPr>
        <w:t>O</w:t>
      </w:r>
      <w:r w:rsidR="00D9613F">
        <w:rPr>
          <w:rFonts w:ascii="Times New Roman" w:hAnsi="Times New Roman"/>
          <w:sz w:val="24"/>
        </w:rPr>
        <w:t>rganisatie (CBO)</w:t>
      </w:r>
      <w:r w:rsidRPr="00344F47">
        <w:rPr>
          <w:rFonts w:ascii="Times New Roman" w:hAnsi="Times New Roman"/>
          <w:sz w:val="24"/>
        </w:rPr>
        <w: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Vervolgens zijn de risico’s in kaart g</w:t>
      </w:r>
      <w:r w:rsidR="006910AB">
        <w:rPr>
          <w:rFonts w:ascii="Times New Roman" w:hAnsi="Times New Roman"/>
          <w:sz w:val="24"/>
        </w:rPr>
        <w:t xml:space="preserve">ebracht. </w:t>
      </w:r>
      <w:r w:rsidRPr="00344F47">
        <w:rPr>
          <w:rFonts w:ascii="Times New Roman" w:hAnsi="Times New Roman"/>
          <w:sz w:val="24"/>
        </w:rPr>
        <w:t xml:space="preserve">De belangrijkste risico’s zien er als volgt uit: </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 xml:space="preserve">Bij het invoeren van de contracten met de </w:t>
      </w:r>
      <w:r w:rsidR="00103E34">
        <w:rPr>
          <w:rFonts w:ascii="Times New Roman" w:hAnsi="Times New Roman"/>
          <w:sz w:val="24"/>
        </w:rPr>
        <w:t>L</w:t>
      </w:r>
      <w:r w:rsidRPr="00344F47">
        <w:rPr>
          <w:rFonts w:ascii="Times New Roman" w:hAnsi="Times New Roman"/>
          <w:sz w:val="24"/>
        </w:rPr>
        <w:t>andlords komt het voor dat een juridisch medewerker de contractgegevens niet of onjuist invoert in het Estates Management (EM)</w:t>
      </w:r>
      <w:r w:rsidR="00103E34">
        <w:rPr>
          <w:rFonts w:ascii="Times New Roman" w:hAnsi="Times New Roman"/>
          <w:sz w:val="24"/>
        </w:rPr>
        <w:t>-</w:t>
      </w:r>
      <w:r w:rsidRPr="00344F47">
        <w:rPr>
          <w:rFonts w:ascii="Times New Roman" w:hAnsi="Times New Roman"/>
          <w:sz w:val="24"/>
        </w:rPr>
        <w:t>systeem. In dit systeem worden alle contractgegevens van de panden vastgelegd.</w:t>
      </w:r>
    </w:p>
    <w:p w:rsidR="00354499" w:rsidRPr="00344F47" w:rsidRDefault="00354499" w:rsidP="00354499">
      <w:pPr>
        <w:numPr>
          <w:ilvl w:val="0"/>
          <w:numId w:val="1"/>
        </w:numPr>
        <w:spacing w:before="120" w:after="0" w:line="240" w:lineRule="auto"/>
        <w:contextualSpacing/>
        <w:rPr>
          <w:rFonts w:ascii="Times New Roman" w:hAnsi="Times New Roman"/>
          <w:sz w:val="24"/>
        </w:rPr>
      </w:pPr>
      <w:r w:rsidRPr="00344F47">
        <w:rPr>
          <w:rFonts w:ascii="Times New Roman" w:hAnsi="Times New Roman"/>
          <w:sz w:val="24"/>
        </w:rPr>
        <w:t xml:space="preserve">Tijdens het inboeken van de facturen, door het SCSC, worden de facturen vaak niet op de juiste costcenter/boekingssleutel geboekt, kan het voorkomen dat de </w:t>
      </w:r>
      <w:r w:rsidR="00103E34">
        <w:rPr>
          <w:rFonts w:ascii="Times New Roman" w:hAnsi="Times New Roman"/>
          <w:sz w:val="24"/>
        </w:rPr>
        <w:t xml:space="preserve">btw </w:t>
      </w:r>
      <w:r w:rsidRPr="00344F47">
        <w:rPr>
          <w:rFonts w:ascii="Times New Roman" w:hAnsi="Times New Roman"/>
          <w:sz w:val="24"/>
        </w:rPr>
        <w:t xml:space="preserve">niet juist </w:t>
      </w:r>
      <w:r w:rsidR="00103E34">
        <w:rPr>
          <w:rFonts w:ascii="Times New Roman" w:hAnsi="Times New Roman"/>
          <w:sz w:val="24"/>
        </w:rPr>
        <w:t xml:space="preserve">wordt </w:t>
      </w:r>
      <w:r w:rsidRPr="00344F47">
        <w:rPr>
          <w:rFonts w:ascii="Times New Roman" w:hAnsi="Times New Roman"/>
          <w:sz w:val="24"/>
        </w:rPr>
        <w:t xml:space="preserve">gesplitst of wordt de factuur niet opgesplitst in verschillende bedragen. Dit zijn bedragen zoals de huur en </w:t>
      </w:r>
      <w:r w:rsidR="00103E34">
        <w:rPr>
          <w:rFonts w:ascii="Times New Roman" w:hAnsi="Times New Roman"/>
          <w:sz w:val="24"/>
        </w:rPr>
        <w:t xml:space="preserve">de </w:t>
      </w:r>
      <w:r w:rsidRPr="00344F47">
        <w:rPr>
          <w:rFonts w:ascii="Times New Roman" w:hAnsi="Times New Roman"/>
          <w:sz w:val="24"/>
        </w:rPr>
        <w:t xml:space="preserve">energie. </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Wanneer er intern of door een Landlord een klacht binnenkomt, weet de persoon met de klacht niet bij wie hij terecht moeten om dit probleem structureel te verhelpen.</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 xml:space="preserve">Het controleren van de huur- of energiefacturen neemt te veel tijd in beslag. </w:t>
      </w:r>
    </w:p>
    <w:p w:rsidR="00354499" w:rsidRPr="00344F47" w:rsidRDefault="00354499" w:rsidP="00354499">
      <w:pPr>
        <w:spacing w:after="0" w:line="240" w:lineRule="auto"/>
        <w:rPr>
          <w:rFonts w:ascii="Times New Roman" w:hAnsi="Times New Roman" w:cs="Times New Roman"/>
          <w:sz w:val="24"/>
          <w:lang w:eastAsia="nl-NL"/>
        </w:rPr>
      </w:pPr>
    </w:p>
    <w:p w:rsidR="00354499" w:rsidRPr="00344F47" w:rsidRDefault="00354499" w:rsidP="00354499">
      <w:pPr>
        <w:spacing w:after="0" w:line="240" w:lineRule="auto"/>
        <w:rPr>
          <w:rFonts w:ascii="Times New Roman" w:hAnsi="Times New Roman" w:cs="Times New Roman"/>
          <w:sz w:val="24"/>
          <w:lang w:eastAsia="nl-NL"/>
        </w:rPr>
      </w:pPr>
      <w:r w:rsidRPr="00344F47">
        <w:rPr>
          <w:rFonts w:ascii="Times New Roman" w:hAnsi="Times New Roman" w:cs="Times New Roman"/>
          <w:sz w:val="24"/>
          <w:lang w:eastAsia="nl-NL"/>
        </w:rPr>
        <w:t>Om deze risico’s te beheersen moeten de volgende beheersmaatregels worden toegepast.</w:t>
      </w:r>
    </w:p>
    <w:p w:rsidR="00354499" w:rsidRPr="00344F47" w:rsidRDefault="00354499" w:rsidP="00354499">
      <w:pPr>
        <w:numPr>
          <w:ilvl w:val="0"/>
          <w:numId w:val="11"/>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De afdeling P&amp;CM wordt verantwoordelijk gehouden voor de volledigheid van contracten in EM.</w:t>
      </w:r>
    </w:p>
    <w:p w:rsidR="00354499" w:rsidRPr="00344F47" w:rsidRDefault="00354499" w:rsidP="00354499">
      <w:pPr>
        <w:numPr>
          <w:ilvl w:val="0"/>
          <w:numId w:val="11"/>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Het verbeteren van de manier van factureren door de leverancier. Hierbij kan er gebruik worden gemaakt van reverse billing en het beschikbaar stellen van een formatfactuur die de leverancier dient in te vullen.</w:t>
      </w:r>
    </w:p>
    <w:p w:rsidR="00354499" w:rsidRPr="00344F47" w:rsidRDefault="00354499" w:rsidP="00354499">
      <w:pPr>
        <w:numPr>
          <w:ilvl w:val="0"/>
          <w:numId w:val="11"/>
        </w:numPr>
        <w:spacing w:before="120"/>
        <w:contextualSpacing/>
        <w:rPr>
          <w:rFonts w:ascii="Times New Roman" w:hAnsi="Times New Roman"/>
          <w:sz w:val="24"/>
        </w:rPr>
      </w:pPr>
      <w:r w:rsidRPr="00344F47">
        <w:rPr>
          <w:rFonts w:ascii="Times New Roman" w:hAnsi="Times New Roman" w:cs="Times New Roman"/>
          <w:sz w:val="24"/>
          <w:szCs w:val="24"/>
        </w:rPr>
        <w:t xml:space="preserve">Het plaatsen van de processtap factuurcontrole voor de processtap factuurregistratie. De facturen worden dan eerst gecontroleerd voordat ze </w:t>
      </w:r>
      <w:r w:rsidR="00103E34">
        <w:rPr>
          <w:rFonts w:ascii="Times New Roman" w:hAnsi="Times New Roman" w:cs="Times New Roman"/>
          <w:sz w:val="24"/>
          <w:szCs w:val="24"/>
        </w:rPr>
        <w:t xml:space="preserve">worden </w:t>
      </w:r>
      <w:r w:rsidRPr="00344F47">
        <w:rPr>
          <w:rFonts w:ascii="Times New Roman" w:hAnsi="Times New Roman" w:cs="Times New Roman"/>
          <w:sz w:val="24"/>
          <w:szCs w:val="24"/>
        </w:rPr>
        <w:t>ingeboekt.</w:t>
      </w:r>
    </w:p>
    <w:p w:rsidR="00354499" w:rsidRPr="00344F47" w:rsidRDefault="00354499" w:rsidP="00354499">
      <w:pPr>
        <w:numPr>
          <w:ilvl w:val="0"/>
          <w:numId w:val="11"/>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 xml:space="preserve">Om voor efficiëntie te zorgen </w:t>
      </w:r>
      <w:r w:rsidR="006910AB">
        <w:rPr>
          <w:rFonts w:ascii="Times New Roman" w:hAnsi="Times New Roman" w:cs="Times New Roman"/>
          <w:sz w:val="24"/>
          <w:szCs w:val="24"/>
        </w:rPr>
        <w:t xml:space="preserve">kan de inkoopactiviteit nazorg worden </w:t>
      </w:r>
      <w:r w:rsidRPr="00344F47">
        <w:rPr>
          <w:rFonts w:ascii="Times New Roman" w:hAnsi="Times New Roman" w:cs="Times New Roman"/>
          <w:sz w:val="24"/>
          <w:szCs w:val="24"/>
        </w:rPr>
        <w:t xml:space="preserve">ondergebracht </w:t>
      </w:r>
      <w:r w:rsidR="006910AB">
        <w:rPr>
          <w:rFonts w:ascii="Times New Roman" w:hAnsi="Times New Roman" w:cs="Times New Roman"/>
          <w:sz w:val="24"/>
          <w:szCs w:val="24"/>
        </w:rPr>
        <w:t>b</w:t>
      </w:r>
      <w:r w:rsidRPr="00344F47">
        <w:rPr>
          <w:rFonts w:ascii="Times New Roman" w:hAnsi="Times New Roman" w:cs="Times New Roman"/>
          <w:sz w:val="24"/>
          <w:szCs w:val="24"/>
        </w:rPr>
        <w:t>ij de Servicedesk van het SCSC.</w:t>
      </w:r>
    </w:p>
    <w:p w:rsidR="00354499" w:rsidRPr="00344F47" w:rsidRDefault="00354499" w:rsidP="00354499">
      <w:pPr>
        <w:contextualSpacing/>
        <w:rPr>
          <w:rFonts w:ascii="Times New Roman" w:hAnsi="Times New Roman" w:cs="Times New Roman"/>
          <w:sz w:val="24"/>
          <w:szCs w:val="24"/>
        </w:rPr>
      </w:pPr>
    </w:p>
    <w:p w:rsidR="00354499" w:rsidRPr="00344F47" w:rsidRDefault="00354499" w:rsidP="00354499">
      <w:pPr>
        <w:contextualSpacing/>
        <w:rPr>
          <w:rFonts w:ascii="Times New Roman" w:hAnsi="Times New Roman" w:cs="Times New Roman"/>
          <w:sz w:val="24"/>
          <w:szCs w:val="24"/>
        </w:rPr>
      </w:pPr>
      <w:r w:rsidRPr="00344F47">
        <w:rPr>
          <w:rFonts w:ascii="Times New Roman" w:hAnsi="Times New Roman" w:cs="Times New Roman"/>
          <w:sz w:val="24"/>
          <w:szCs w:val="24"/>
        </w:rPr>
        <w:t>De beheersmaatregelen zijn opgesteld op basis van gesprekken met het personeel, eigen inzichten van de onderzoeker en literaire artikelen op het gebied van innovaties in het inkoopproces.</w:t>
      </w:r>
    </w:p>
    <w:p w:rsidR="00354499" w:rsidRPr="00344F47" w:rsidRDefault="00354499" w:rsidP="00354499">
      <w:pPr>
        <w:ind w:left="720"/>
        <w:contextualSpacing/>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sdt>
      <w:sdtPr>
        <w:id w:val="-1329055361"/>
        <w:docPartObj>
          <w:docPartGallery w:val="Table of Contents"/>
          <w:docPartUnique/>
        </w:docPartObj>
      </w:sdtPr>
      <w:sdtEndPr>
        <w:rPr>
          <w:rFonts w:ascii="Times New Roman" w:hAnsi="Times New Roman"/>
          <w:sz w:val="24"/>
        </w:rPr>
      </w:sdtEndPr>
      <w:sdtContent>
        <w:p w:rsidR="00354499" w:rsidRPr="00344F47" w:rsidRDefault="00354499" w:rsidP="00354499">
          <w:pPr>
            <w:keepNext/>
            <w:keepLines/>
            <w:spacing w:before="480" w:after="0"/>
            <w:rPr>
              <w:b/>
            </w:rPr>
          </w:pPr>
          <w:r w:rsidRPr="00344F47">
            <w:rPr>
              <w:rFonts w:ascii="Times New Roman" w:eastAsiaTheme="majorEastAsia" w:hAnsi="Times New Roman" w:cs="Times New Roman"/>
              <w:b/>
              <w:bCs/>
              <w:sz w:val="28"/>
              <w:szCs w:val="28"/>
              <w:lang w:eastAsia="nl-NL"/>
            </w:rPr>
            <w:t>Inhoudsopgave</w:t>
          </w:r>
        </w:p>
        <w:p w:rsidR="005F09C9" w:rsidRPr="005F09C9" w:rsidRDefault="00354499">
          <w:pPr>
            <w:pStyle w:val="Inhopg1"/>
            <w:tabs>
              <w:tab w:val="right" w:leader="dot" w:pos="9060"/>
            </w:tabs>
            <w:rPr>
              <w:rFonts w:asciiTheme="minorHAnsi" w:eastAsiaTheme="minorEastAsia" w:hAnsiTheme="minorHAnsi"/>
              <w:noProof/>
              <w:sz w:val="22"/>
              <w:lang w:eastAsia="nl-NL"/>
            </w:rPr>
          </w:pPr>
          <w:r w:rsidRPr="00344F47">
            <w:rPr>
              <w:rFonts w:cs="Times New Roman"/>
            </w:rPr>
            <w:fldChar w:fldCharType="begin"/>
          </w:r>
          <w:r w:rsidRPr="00344F47">
            <w:rPr>
              <w:rFonts w:cs="Times New Roman"/>
            </w:rPr>
            <w:instrText xml:space="preserve"> TOC \o "1-2" \h \z \u </w:instrText>
          </w:r>
          <w:r w:rsidRPr="00344F47">
            <w:rPr>
              <w:rFonts w:cs="Times New Roman"/>
            </w:rPr>
            <w:fldChar w:fldCharType="separate"/>
          </w:r>
          <w:hyperlink w:anchor="_Toc389509102" w:history="1">
            <w:r w:rsidR="005F09C9" w:rsidRPr="005F09C9">
              <w:rPr>
                <w:rStyle w:val="Hyperlink"/>
                <w:noProof/>
              </w:rPr>
              <w:t>Voorwoord</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_Toc389509102 \h </w:instrText>
            </w:r>
            <w:r w:rsidR="005F09C9" w:rsidRPr="005F09C9">
              <w:rPr>
                <w:noProof/>
                <w:webHidden/>
              </w:rPr>
            </w:r>
            <w:r w:rsidR="005F09C9" w:rsidRPr="005F09C9">
              <w:rPr>
                <w:noProof/>
                <w:webHidden/>
              </w:rPr>
              <w:fldChar w:fldCharType="separate"/>
            </w:r>
            <w:r w:rsidR="005F09C9" w:rsidRPr="005F09C9">
              <w:rPr>
                <w:noProof/>
                <w:webHidden/>
              </w:rPr>
              <w:t>2</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03" w:history="1">
            <w:r w:rsidR="005F09C9" w:rsidRPr="005F09C9">
              <w:rPr>
                <w:rStyle w:val="Hyperlink"/>
                <w:rFonts w:eastAsiaTheme="majorEastAsia" w:cstheme="majorBidi"/>
                <w:bCs/>
                <w:noProof/>
              </w:rPr>
              <w:t>Samenvatting</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_Toc389509103 \h </w:instrText>
            </w:r>
            <w:r w:rsidR="005F09C9" w:rsidRPr="005F09C9">
              <w:rPr>
                <w:noProof/>
                <w:webHidden/>
              </w:rPr>
            </w:r>
            <w:r w:rsidR="005F09C9" w:rsidRPr="005F09C9">
              <w:rPr>
                <w:noProof/>
                <w:webHidden/>
              </w:rPr>
              <w:fldChar w:fldCharType="separate"/>
            </w:r>
            <w:r w:rsidR="005F09C9" w:rsidRPr="005F09C9">
              <w:rPr>
                <w:noProof/>
                <w:webHidden/>
              </w:rPr>
              <w:t>3</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04" w:history="1">
            <w:r w:rsidR="005F09C9" w:rsidRPr="005F09C9">
              <w:rPr>
                <w:rStyle w:val="Hyperlink"/>
                <w:rFonts w:eastAsia="Times New Roman" w:cstheme="majorBidi"/>
                <w:bCs/>
                <w:noProof/>
                <w:lang w:eastAsia="nl-NL"/>
              </w:rPr>
              <w:t>1. Inleiding</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_Toc389509104 \h </w:instrText>
            </w:r>
            <w:r w:rsidR="005F09C9" w:rsidRPr="005F09C9">
              <w:rPr>
                <w:noProof/>
                <w:webHidden/>
              </w:rPr>
            </w:r>
            <w:r w:rsidR="005F09C9" w:rsidRPr="005F09C9">
              <w:rPr>
                <w:noProof/>
                <w:webHidden/>
              </w:rPr>
              <w:fldChar w:fldCharType="separate"/>
            </w:r>
            <w:r w:rsidR="005F09C9" w:rsidRPr="005F09C9">
              <w:rPr>
                <w:noProof/>
                <w:webHidden/>
              </w:rPr>
              <w:t>7</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05" w:history="1">
            <w:r w:rsidR="005F09C9" w:rsidRPr="005F09C9">
              <w:rPr>
                <w:rStyle w:val="Hyperlink"/>
                <w:rFonts w:eastAsiaTheme="majorEastAsia" w:cstheme="majorBidi"/>
                <w:bCs/>
                <w:noProof/>
              </w:rPr>
              <w:t>1.1 Aanleiding</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_Toc389509105 \h </w:instrText>
            </w:r>
            <w:r w:rsidR="005F09C9" w:rsidRPr="005F09C9">
              <w:rPr>
                <w:noProof/>
                <w:webHidden/>
              </w:rPr>
            </w:r>
            <w:r w:rsidR="005F09C9" w:rsidRPr="005F09C9">
              <w:rPr>
                <w:noProof/>
                <w:webHidden/>
              </w:rPr>
              <w:fldChar w:fldCharType="separate"/>
            </w:r>
            <w:r w:rsidR="005F09C9" w:rsidRPr="005F09C9">
              <w:rPr>
                <w:noProof/>
                <w:webHidden/>
              </w:rPr>
              <w:t>7</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06" w:history="1">
            <w:r w:rsidR="005F09C9" w:rsidRPr="005F09C9">
              <w:rPr>
                <w:rStyle w:val="Hyperlink"/>
                <w:rFonts w:eastAsiaTheme="majorEastAsia" w:cstheme="majorBidi"/>
                <w:bCs/>
                <w:noProof/>
                <w:lang w:eastAsia="nl-NL"/>
              </w:rPr>
              <w:t>1.2 Doelstelling</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_Toc389509106 \h </w:instrText>
            </w:r>
            <w:r w:rsidR="005F09C9" w:rsidRPr="005F09C9">
              <w:rPr>
                <w:noProof/>
                <w:webHidden/>
              </w:rPr>
            </w:r>
            <w:r w:rsidR="005F09C9" w:rsidRPr="005F09C9">
              <w:rPr>
                <w:noProof/>
                <w:webHidden/>
              </w:rPr>
              <w:fldChar w:fldCharType="separate"/>
            </w:r>
            <w:r w:rsidR="005F09C9" w:rsidRPr="005F09C9">
              <w:rPr>
                <w:noProof/>
                <w:webHidden/>
              </w:rPr>
              <w:t>8</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07" w:history="1">
            <w:r w:rsidR="005F09C9" w:rsidRPr="005F09C9">
              <w:rPr>
                <w:rStyle w:val="Hyperlink"/>
                <w:rFonts w:eastAsiaTheme="majorEastAsia" w:cstheme="majorBidi"/>
                <w:bCs/>
                <w:noProof/>
                <w:lang w:eastAsia="nl-NL"/>
              </w:rPr>
              <w:t>1.3 Probleemstelling</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_Toc389509107 \h </w:instrText>
            </w:r>
            <w:r w:rsidR="005F09C9" w:rsidRPr="005F09C9">
              <w:rPr>
                <w:noProof/>
                <w:webHidden/>
              </w:rPr>
            </w:r>
            <w:r w:rsidR="005F09C9" w:rsidRPr="005F09C9">
              <w:rPr>
                <w:noProof/>
                <w:webHidden/>
              </w:rPr>
              <w:fldChar w:fldCharType="separate"/>
            </w:r>
            <w:r w:rsidR="005F09C9" w:rsidRPr="005F09C9">
              <w:rPr>
                <w:noProof/>
                <w:webHidden/>
              </w:rPr>
              <w:t>9</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08" w:history="1">
            <w:r w:rsidR="005F09C9" w:rsidRPr="005F09C9">
              <w:rPr>
                <w:rStyle w:val="Hyperlink"/>
                <w:rFonts w:eastAsiaTheme="majorEastAsia" w:cstheme="majorBidi"/>
                <w:bCs/>
                <w:noProof/>
              </w:rPr>
              <w:t>1.4 Onderzoeksmethode</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_Toc389509108 \h </w:instrText>
            </w:r>
            <w:r w:rsidR="005F09C9" w:rsidRPr="005F09C9">
              <w:rPr>
                <w:noProof/>
                <w:webHidden/>
              </w:rPr>
            </w:r>
            <w:r w:rsidR="005F09C9" w:rsidRPr="005F09C9">
              <w:rPr>
                <w:noProof/>
                <w:webHidden/>
              </w:rPr>
              <w:fldChar w:fldCharType="separate"/>
            </w:r>
            <w:r w:rsidR="005F09C9" w:rsidRPr="005F09C9">
              <w:rPr>
                <w:noProof/>
                <w:webHidden/>
              </w:rPr>
              <w:t>9</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09" w:history="1">
            <w:r w:rsidR="005F09C9" w:rsidRPr="005F09C9">
              <w:rPr>
                <w:rStyle w:val="Hyperlink"/>
                <w:rFonts w:eastAsiaTheme="majorEastAsia" w:cstheme="majorBidi"/>
                <w:bCs/>
                <w:noProof/>
              </w:rPr>
              <w:t>1.5 Terugblik</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_Toc389509109 \h </w:instrText>
            </w:r>
            <w:r w:rsidR="005F09C9" w:rsidRPr="005F09C9">
              <w:rPr>
                <w:noProof/>
                <w:webHidden/>
              </w:rPr>
            </w:r>
            <w:r w:rsidR="005F09C9" w:rsidRPr="005F09C9">
              <w:rPr>
                <w:noProof/>
                <w:webHidden/>
              </w:rPr>
              <w:fldChar w:fldCharType="separate"/>
            </w:r>
            <w:r w:rsidR="005F09C9" w:rsidRPr="005F09C9">
              <w:rPr>
                <w:noProof/>
                <w:webHidden/>
              </w:rPr>
              <w:t>11</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10" w:history="1">
            <w:r w:rsidR="005F09C9" w:rsidRPr="005F09C9">
              <w:rPr>
                <w:rStyle w:val="Hyperlink"/>
                <w:rFonts w:eastAsiaTheme="majorEastAsia" w:cstheme="majorBidi"/>
                <w:bCs/>
                <w:noProof/>
              </w:rPr>
              <w:t>2. Theoretisch kader</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_Toc389509110 \h </w:instrText>
            </w:r>
            <w:r w:rsidR="005F09C9" w:rsidRPr="005F09C9">
              <w:rPr>
                <w:noProof/>
                <w:webHidden/>
              </w:rPr>
            </w:r>
            <w:r w:rsidR="005F09C9" w:rsidRPr="005F09C9">
              <w:rPr>
                <w:noProof/>
                <w:webHidden/>
              </w:rPr>
              <w:fldChar w:fldCharType="separate"/>
            </w:r>
            <w:r w:rsidR="005F09C9" w:rsidRPr="005F09C9">
              <w:rPr>
                <w:noProof/>
                <w:webHidden/>
              </w:rPr>
              <w:t>12</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11" w:history="1">
            <w:r w:rsidR="005F09C9" w:rsidRPr="005F09C9">
              <w:rPr>
                <w:rStyle w:val="Hyperlink"/>
                <w:rFonts w:eastAsiaTheme="majorEastAsia" w:cstheme="majorBidi"/>
                <w:bCs/>
                <w:noProof/>
              </w:rPr>
              <w:t>2.1 Het inkoopproces volgens de theorie</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_Toc389509111 \h </w:instrText>
            </w:r>
            <w:r w:rsidR="005F09C9" w:rsidRPr="005F09C9">
              <w:rPr>
                <w:noProof/>
                <w:webHidden/>
              </w:rPr>
            </w:r>
            <w:r w:rsidR="005F09C9" w:rsidRPr="005F09C9">
              <w:rPr>
                <w:noProof/>
                <w:webHidden/>
              </w:rPr>
              <w:fldChar w:fldCharType="separate"/>
            </w:r>
            <w:r w:rsidR="005F09C9" w:rsidRPr="005F09C9">
              <w:rPr>
                <w:noProof/>
                <w:webHidden/>
              </w:rPr>
              <w:t>12</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12" w:history="1">
            <w:r w:rsidR="005F09C9" w:rsidRPr="005F09C9">
              <w:rPr>
                <w:rStyle w:val="Hyperlink"/>
                <w:rFonts w:eastAsiaTheme="majorEastAsia" w:cstheme="majorBidi"/>
                <w:bCs/>
                <w:noProof/>
              </w:rPr>
              <w:t>2.2 COSO-model</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_Toc389509112 \h </w:instrText>
            </w:r>
            <w:r w:rsidR="005F09C9" w:rsidRPr="005F09C9">
              <w:rPr>
                <w:noProof/>
                <w:webHidden/>
              </w:rPr>
            </w:r>
            <w:r w:rsidR="005F09C9" w:rsidRPr="005F09C9">
              <w:rPr>
                <w:noProof/>
                <w:webHidden/>
              </w:rPr>
              <w:fldChar w:fldCharType="separate"/>
            </w:r>
            <w:r w:rsidR="005F09C9" w:rsidRPr="005F09C9">
              <w:rPr>
                <w:noProof/>
                <w:webHidden/>
              </w:rPr>
              <w:t>16</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13" w:history="1">
            <w:r w:rsidR="005F09C9" w:rsidRPr="005F09C9">
              <w:rPr>
                <w:rStyle w:val="Hyperlink"/>
                <w:rFonts w:eastAsiaTheme="majorEastAsia" w:cstheme="majorBidi"/>
                <w:bCs/>
                <w:noProof/>
              </w:rPr>
              <w:t>2.3 Terugblik</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_Toc389509113 \h </w:instrText>
            </w:r>
            <w:r w:rsidR="005F09C9" w:rsidRPr="005F09C9">
              <w:rPr>
                <w:noProof/>
                <w:webHidden/>
              </w:rPr>
            </w:r>
            <w:r w:rsidR="005F09C9" w:rsidRPr="005F09C9">
              <w:rPr>
                <w:noProof/>
                <w:webHidden/>
              </w:rPr>
              <w:fldChar w:fldCharType="separate"/>
            </w:r>
            <w:r w:rsidR="005F09C9" w:rsidRPr="005F09C9">
              <w:rPr>
                <w:noProof/>
                <w:webHidden/>
              </w:rPr>
              <w:t>18</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14" w:history="1">
            <w:r w:rsidR="005F09C9" w:rsidRPr="005F09C9">
              <w:rPr>
                <w:rStyle w:val="Hyperlink"/>
                <w:rFonts w:eastAsiaTheme="majorEastAsia" w:cs="Times New Roman"/>
                <w:bCs/>
                <w:noProof/>
              </w:rPr>
              <w:t>3. Organisatiebeschrijving</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_Toc389509114 \h </w:instrText>
            </w:r>
            <w:r w:rsidR="005F09C9" w:rsidRPr="005F09C9">
              <w:rPr>
                <w:noProof/>
                <w:webHidden/>
              </w:rPr>
            </w:r>
            <w:r w:rsidR="005F09C9" w:rsidRPr="005F09C9">
              <w:rPr>
                <w:noProof/>
                <w:webHidden/>
              </w:rPr>
              <w:fldChar w:fldCharType="separate"/>
            </w:r>
            <w:r w:rsidR="005F09C9" w:rsidRPr="005F09C9">
              <w:rPr>
                <w:noProof/>
                <w:webHidden/>
              </w:rPr>
              <w:t>19</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15" w:history="1">
            <w:r w:rsidR="005F09C9" w:rsidRPr="005F09C9">
              <w:rPr>
                <w:rStyle w:val="Hyperlink"/>
                <w:rFonts w:eastAsiaTheme="majorEastAsia" w:cstheme="majorBidi"/>
                <w:bCs/>
                <w:noProof/>
              </w:rPr>
              <w:t>3.1 Koninklijke KPN NV</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_Toc389509115 \h </w:instrText>
            </w:r>
            <w:r w:rsidR="005F09C9" w:rsidRPr="005F09C9">
              <w:rPr>
                <w:noProof/>
                <w:webHidden/>
              </w:rPr>
            </w:r>
            <w:r w:rsidR="005F09C9" w:rsidRPr="005F09C9">
              <w:rPr>
                <w:noProof/>
                <w:webHidden/>
              </w:rPr>
              <w:fldChar w:fldCharType="separate"/>
            </w:r>
            <w:r w:rsidR="005F09C9" w:rsidRPr="005F09C9">
              <w:rPr>
                <w:noProof/>
                <w:webHidden/>
              </w:rPr>
              <w:t>19</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16" w:history="1">
            <w:r w:rsidR="005F09C9" w:rsidRPr="005F09C9">
              <w:rPr>
                <w:rStyle w:val="Hyperlink"/>
                <w:rFonts w:eastAsiaTheme="majorEastAsia" w:cstheme="majorBidi"/>
                <w:bCs/>
                <w:noProof/>
              </w:rPr>
              <w:t>3.2 Terugblik</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_Toc389509116 \h </w:instrText>
            </w:r>
            <w:r w:rsidR="005F09C9" w:rsidRPr="005F09C9">
              <w:rPr>
                <w:noProof/>
                <w:webHidden/>
              </w:rPr>
            </w:r>
            <w:r w:rsidR="005F09C9" w:rsidRPr="005F09C9">
              <w:rPr>
                <w:noProof/>
                <w:webHidden/>
              </w:rPr>
              <w:fldChar w:fldCharType="separate"/>
            </w:r>
            <w:r w:rsidR="005F09C9" w:rsidRPr="005F09C9">
              <w:rPr>
                <w:noProof/>
                <w:webHidden/>
              </w:rPr>
              <w:t>21</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17" w:history="1">
            <w:r w:rsidR="005F09C9" w:rsidRPr="005F09C9">
              <w:rPr>
                <w:rStyle w:val="Hyperlink"/>
                <w:rFonts w:eastAsiaTheme="majorEastAsia" w:cstheme="majorBidi"/>
                <w:bCs/>
                <w:noProof/>
                <w:lang w:val="en-US"/>
              </w:rPr>
              <w:t>4. Beschrijving standaard Source to Pay-proces</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_Toc389509117 \h </w:instrText>
            </w:r>
            <w:r w:rsidR="005F09C9" w:rsidRPr="005F09C9">
              <w:rPr>
                <w:noProof/>
                <w:webHidden/>
              </w:rPr>
            </w:r>
            <w:r w:rsidR="005F09C9" w:rsidRPr="005F09C9">
              <w:rPr>
                <w:noProof/>
                <w:webHidden/>
              </w:rPr>
              <w:fldChar w:fldCharType="separate"/>
            </w:r>
            <w:r w:rsidR="005F09C9" w:rsidRPr="005F09C9">
              <w:rPr>
                <w:noProof/>
                <w:webHidden/>
              </w:rPr>
              <w:t>22</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18" w:history="1">
            <w:r w:rsidR="005F09C9" w:rsidRPr="005F09C9">
              <w:rPr>
                <w:rStyle w:val="Hyperlink"/>
                <w:rFonts w:eastAsiaTheme="majorEastAsia" w:cstheme="majorBidi"/>
                <w:bCs/>
                <w:noProof/>
              </w:rPr>
              <w:t>4.1 Uitgetekend proces</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_Toc389509118 \h </w:instrText>
            </w:r>
            <w:r w:rsidR="005F09C9" w:rsidRPr="005F09C9">
              <w:rPr>
                <w:noProof/>
                <w:webHidden/>
              </w:rPr>
            </w:r>
            <w:r w:rsidR="005F09C9" w:rsidRPr="005F09C9">
              <w:rPr>
                <w:noProof/>
                <w:webHidden/>
              </w:rPr>
              <w:fldChar w:fldCharType="separate"/>
            </w:r>
            <w:r w:rsidR="005F09C9" w:rsidRPr="005F09C9">
              <w:rPr>
                <w:noProof/>
                <w:webHidden/>
              </w:rPr>
              <w:t>22</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19" w:history="1">
            <w:r w:rsidR="005F09C9" w:rsidRPr="005F09C9">
              <w:rPr>
                <w:rStyle w:val="Hyperlink"/>
                <w:rFonts w:eastAsiaTheme="majorEastAsia" w:cstheme="majorBidi"/>
                <w:bCs/>
                <w:noProof/>
                <w:lang w:val="en-US"/>
              </w:rPr>
              <w:t>4.2 Flowchart standaard Source to Pay-proces</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_Toc389509119 \h </w:instrText>
            </w:r>
            <w:r w:rsidR="005F09C9" w:rsidRPr="005F09C9">
              <w:rPr>
                <w:noProof/>
                <w:webHidden/>
              </w:rPr>
            </w:r>
            <w:r w:rsidR="005F09C9" w:rsidRPr="005F09C9">
              <w:rPr>
                <w:noProof/>
                <w:webHidden/>
              </w:rPr>
              <w:fldChar w:fldCharType="separate"/>
            </w:r>
            <w:r w:rsidR="005F09C9" w:rsidRPr="005F09C9">
              <w:rPr>
                <w:noProof/>
                <w:webHidden/>
              </w:rPr>
              <w:t>23</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20" w:history="1">
            <w:r w:rsidR="005F09C9" w:rsidRPr="005F09C9">
              <w:rPr>
                <w:rStyle w:val="Hyperlink"/>
                <w:rFonts w:eastAsiaTheme="majorEastAsia" w:cstheme="majorBidi"/>
                <w:bCs/>
                <w:noProof/>
              </w:rPr>
              <w:t>4.3 Inkoopactiviteiten</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_Toc389509120 \h </w:instrText>
            </w:r>
            <w:r w:rsidR="005F09C9" w:rsidRPr="005F09C9">
              <w:rPr>
                <w:noProof/>
                <w:webHidden/>
              </w:rPr>
            </w:r>
            <w:r w:rsidR="005F09C9" w:rsidRPr="005F09C9">
              <w:rPr>
                <w:noProof/>
                <w:webHidden/>
              </w:rPr>
              <w:fldChar w:fldCharType="separate"/>
            </w:r>
            <w:r w:rsidR="005F09C9" w:rsidRPr="005F09C9">
              <w:rPr>
                <w:noProof/>
                <w:webHidden/>
              </w:rPr>
              <w:t>26</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21" w:history="1">
            <w:r w:rsidR="005F09C9" w:rsidRPr="005F09C9">
              <w:rPr>
                <w:rStyle w:val="Hyperlink"/>
                <w:rFonts w:eastAsiaTheme="majorEastAsia" w:cstheme="majorBidi"/>
                <w:bCs/>
                <w:noProof/>
              </w:rPr>
              <w:t>4.4 Terugblik</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_Toc389509121 \h </w:instrText>
            </w:r>
            <w:r w:rsidR="005F09C9" w:rsidRPr="005F09C9">
              <w:rPr>
                <w:noProof/>
                <w:webHidden/>
              </w:rPr>
            </w:r>
            <w:r w:rsidR="005F09C9" w:rsidRPr="005F09C9">
              <w:rPr>
                <w:noProof/>
                <w:webHidden/>
              </w:rPr>
              <w:fldChar w:fldCharType="separate"/>
            </w:r>
            <w:r w:rsidR="005F09C9" w:rsidRPr="005F09C9">
              <w:rPr>
                <w:noProof/>
                <w:webHidden/>
              </w:rPr>
              <w:t>31</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22" w:history="1">
            <w:r w:rsidR="005F09C9" w:rsidRPr="005F09C9">
              <w:rPr>
                <w:rStyle w:val="Hyperlink"/>
                <w:rFonts w:eastAsiaTheme="majorEastAsia" w:cstheme="majorBidi"/>
                <w:bCs/>
                <w:noProof/>
                <w:lang w:val="en-US"/>
              </w:rPr>
              <w:t>5. Beschrijving Source to Pay-proces voor Netco Mobile</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_Toc389509122 \h </w:instrText>
            </w:r>
            <w:r w:rsidR="005F09C9" w:rsidRPr="005F09C9">
              <w:rPr>
                <w:noProof/>
                <w:webHidden/>
              </w:rPr>
            </w:r>
            <w:r w:rsidR="005F09C9" w:rsidRPr="005F09C9">
              <w:rPr>
                <w:noProof/>
                <w:webHidden/>
              </w:rPr>
              <w:fldChar w:fldCharType="separate"/>
            </w:r>
            <w:r w:rsidR="005F09C9" w:rsidRPr="005F09C9">
              <w:rPr>
                <w:noProof/>
                <w:webHidden/>
              </w:rPr>
              <w:t>32</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23" w:history="1">
            <w:r w:rsidR="005F09C9" w:rsidRPr="005F09C9">
              <w:rPr>
                <w:rStyle w:val="Hyperlink"/>
                <w:rFonts w:eastAsiaTheme="majorEastAsia" w:cstheme="majorBidi"/>
                <w:bCs/>
                <w:noProof/>
              </w:rPr>
              <w:t>5.1 Uitgetekend proces</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_Toc389509123 \h </w:instrText>
            </w:r>
            <w:r w:rsidR="005F09C9" w:rsidRPr="005F09C9">
              <w:rPr>
                <w:noProof/>
                <w:webHidden/>
              </w:rPr>
            </w:r>
            <w:r w:rsidR="005F09C9" w:rsidRPr="005F09C9">
              <w:rPr>
                <w:noProof/>
                <w:webHidden/>
              </w:rPr>
              <w:fldChar w:fldCharType="separate"/>
            </w:r>
            <w:r w:rsidR="005F09C9" w:rsidRPr="005F09C9">
              <w:rPr>
                <w:noProof/>
                <w:webHidden/>
              </w:rPr>
              <w:t>32</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24" w:history="1">
            <w:r w:rsidR="005F09C9" w:rsidRPr="005F09C9">
              <w:rPr>
                <w:rStyle w:val="Hyperlink"/>
                <w:rFonts w:eastAsiaTheme="majorEastAsia" w:cstheme="majorBidi"/>
                <w:bCs/>
                <w:noProof/>
              </w:rPr>
              <w:t>5.2 Organisatie Netco</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_Toc389509124 \h </w:instrText>
            </w:r>
            <w:r w:rsidR="005F09C9" w:rsidRPr="005F09C9">
              <w:rPr>
                <w:noProof/>
                <w:webHidden/>
              </w:rPr>
            </w:r>
            <w:r w:rsidR="005F09C9" w:rsidRPr="005F09C9">
              <w:rPr>
                <w:noProof/>
                <w:webHidden/>
              </w:rPr>
              <w:fldChar w:fldCharType="separate"/>
            </w:r>
            <w:r w:rsidR="005F09C9" w:rsidRPr="005F09C9">
              <w:rPr>
                <w:noProof/>
                <w:webHidden/>
              </w:rPr>
              <w:t>33</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25" w:history="1">
            <w:r w:rsidR="005F09C9" w:rsidRPr="005F09C9">
              <w:rPr>
                <w:rStyle w:val="Hyperlink"/>
                <w:rFonts w:eastAsiaTheme="majorEastAsia" w:cstheme="majorBidi"/>
                <w:bCs/>
                <w:noProof/>
              </w:rPr>
              <w:t>5.3 Inkoopactiviteiten</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_Toc389509125 \h </w:instrText>
            </w:r>
            <w:r w:rsidR="005F09C9" w:rsidRPr="005F09C9">
              <w:rPr>
                <w:noProof/>
                <w:webHidden/>
              </w:rPr>
            </w:r>
            <w:r w:rsidR="005F09C9" w:rsidRPr="005F09C9">
              <w:rPr>
                <w:noProof/>
                <w:webHidden/>
              </w:rPr>
              <w:fldChar w:fldCharType="separate"/>
            </w:r>
            <w:r w:rsidR="005F09C9" w:rsidRPr="005F09C9">
              <w:rPr>
                <w:noProof/>
                <w:webHidden/>
              </w:rPr>
              <w:t>35</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26" w:history="1">
            <w:r w:rsidR="005F09C9" w:rsidRPr="005F09C9">
              <w:rPr>
                <w:rStyle w:val="Hyperlink"/>
                <w:rFonts w:eastAsiaTheme="majorEastAsia" w:cstheme="majorBidi"/>
                <w:bCs/>
                <w:noProof/>
              </w:rPr>
              <w:t>5.4 Terugblik</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_Toc389509126 \h </w:instrText>
            </w:r>
            <w:r w:rsidR="005F09C9" w:rsidRPr="005F09C9">
              <w:rPr>
                <w:noProof/>
                <w:webHidden/>
              </w:rPr>
            </w:r>
            <w:r w:rsidR="005F09C9" w:rsidRPr="005F09C9">
              <w:rPr>
                <w:noProof/>
                <w:webHidden/>
              </w:rPr>
              <w:fldChar w:fldCharType="separate"/>
            </w:r>
            <w:r w:rsidR="005F09C9" w:rsidRPr="005F09C9">
              <w:rPr>
                <w:noProof/>
                <w:webHidden/>
              </w:rPr>
              <w:t>41</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27" w:history="1">
            <w:r w:rsidR="005F09C9" w:rsidRPr="005F09C9">
              <w:rPr>
                <w:rStyle w:val="Hyperlink"/>
                <w:rFonts w:eastAsiaTheme="majorEastAsia" w:cstheme="majorBidi"/>
                <w:bCs/>
                <w:noProof/>
              </w:rPr>
              <w:t>6. Risicoanalyse</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_Toc389509127 \h </w:instrText>
            </w:r>
            <w:r w:rsidR="005F09C9" w:rsidRPr="005F09C9">
              <w:rPr>
                <w:noProof/>
                <w:webHidden/>
              </w:rPr>
            </w:r>
            <w:r w:rsidR="005F09C9" w:rsidRPr="005F09C9">
              <w:rPr>
                <w:noProof/>
                <w:webHidden/>
              </w:rPr>
              <w:fldChar w:fldCharType="separate"/>
            </w:r>
            <w:r w:rsidR="005F09C9" w:rsidRPr="005F09C9">
              <w:rPr>
                <w:noProof/>
                <w:webHidden/>
              </w:rPr>
              <w:t>42</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28" w:history="1">
            <w:r w:rsidR="005F09C9" w:rsidRPr="005F09C9">
              <w:rPr>
                <w:rStyle w:val="Hyperlink"/>
                <w:rFonts w:eastAsiaTheme="majorEastAsia" w:cstheme="majorBidi"/>
                <w:bCs/>
                <w:noProof/>
              </w:rPr>
              <w:t>6.1. Contractbeheer</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_Toc389509128 \h </w:instrText>
            </w:r>
            <w:r w:rsidR="005F09C9" w:rsidRPr="005F09C9">
              <w:rPr>
                <w:noProof/>
                <w:webHidden/>
              </w:rPr>
            </w:r>
            <w:r w:rsidR="005F09C9" w:rsidRPr="005F09C9">
              <w:rPr>
                <w:noProof/>
                <w:webHidden/>
              </w:rPr>
              <w:fldChar w:fldCharType="separate"/>
            </w:r>
            <w:r w:rsidR="005F09C9" w:rsidRPr="005F09C9">
              <w:rPr>
                <w:noProof/>
                <w:webHidden/>
              </w:rPr>
              <w:t>42</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29" w:history="1">
            <w:r w:rsidR="005F09C9" w:rsidRPr="005F09C9">
              <w:rPr>
                <w:rStyle w:val="Hyperlink"/>
                <w:rFonts w:eastAsiaTheme="majorEastAsia" w:cstheme="majorBidi"/>
                <w:bCs/>
                <w:noProof/>
              </w:rPr>
              <w:t>6.2 Orderbehandeling</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_Toc389509129 \h </w:instrText>
            </w:r>
            <w:r w:rsidR="005F09C9" w:rsidRPr="005F09C9">
              <w:rPr>
                <w:noProof/>
                <w:webHidden/>
              </w:rPr>
            </w:r>
            <w:r w:rsidR="005F09C9" w:rsidRPr="005F09C9">
              <w:rPr>
                <w:noProof/>
                <w:webHidden/>
              </w:rPr>
              <w:fldChar w:fldCharType="separate"/>
            </w:r>
            <w:r w:rsidR="005F09C9" w:rsidRPr="005F09C9">
              <w:rPr>
                <w:noProof/>
                <w:webHidden/>
              </w:rPr>
              <w:t>47</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30" w:history="1">
            <w:r w:rsidR="005F09C9" w:rsidRPr="005F09C9">
              <w:rPr>
                <w:rStyle w:val="Hyperlink"/>
                <w:rFonts w:eastAsiaTheme="majorEastAsia" w:cstheme="majorBidi"/>
                <w:bCs/>
                <w:noProof/>
              </w:rPr>
              <w:t>6.3 Factuurregistratie</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_Toc389509130 \h </w:instrText>
            </w:r>
            <w:r w:rsidR="005F09C9" w:rsidRPr="005F09C9">
              <w:rPr>
                <w:noProof/>
                <w:webHidden/>
              </w:rPr>
            </w:r>
            <w:r w:rsidR="005F09C9" w:rsidRPr="005F09C9">
              <w:rPr>
                <w:noProof/>
                <w:webHidden/>
              </w:rPr>
              <w:fldChar w:fldCharType="separate"/>
            </w:r>
            <w:r w:rsidR="005F09C9" w:rsidRPr="005F09C9">
              <w:rPr>
                <w:noProof/>
                <w:webHidden/>
              </w:rPr>
              <w:t>48</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31" w:history="1">
            <w:r w:rsidR="005F09C9" w:rsidRPr="005F09C9">
              <w:rPr>
                <w:rStyle w:val="Hyperlink"/>
                <w:rFonts w:eastAsiaTheme="majorEastAsia" w:cstheme="majorBidi"/>
                <w:bCs/>
                <w:noProof/>
              </w:rPr>
              <w:t>6.4 Factuurmatching</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_Toc389509131 \h </w:instrText>
            </w:r>
            <w:r w:rsidR="005F09C9" w:rsidRPr="005F09C9">
              <w:rPr>
                <w:noProof/>
                <w:webHidden/>
              </w:rPr>
            </w:r>
            <w:r w:rsidR="005F09C9" w:rsidRPr="005F09C9">
              <w:rPr>
                <w:noProof/>
                <w:webHidden/>
              </w:rPr>
              <w:fldChar w:fldCharType="separate"/>
            </w:r>
            <w:r w:rsidR="005F09C9" w:rsidRPr="005F09C9">
              <w:rPr>
                <w:noProof/>
                <w:webHidden/>
              </w:rPr>
              <w:t>53</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32" w:history="1">
            <w:r w:rsidR="005F09C9" w:rsidRPr="005F09C9">
              <w:rPr>
                <w:rStyle w:val="Hyperlink"/>
                <w:rFonts w:eastAsiaTheme="majorEastAsia" w:cstheme="majorBidi"/>
                <w:bCs/>
                <w:noProof/>
              </w:rPr>
              <w:t>6.5 Goederenontvangst</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_Toc389509132 \h </w:instrText>
            </w:r>
            <w:r w:rsidR="005F09C9" w:rsidRPr="005F09C9">
              <w:rPr>
                <w:noProof/>
                <w:webHidden/>
              </w:rPr>
            </w:r>
            <w:r w:rsidR="005F09C9" w:rsidRPr="005F09C9">
              <w:rPr>
                <w:noProof/>
                <w:webHidden/>
              </w:rPr>
              <w:fldChar w:fldCharType="separate"/>
            </w:r>
            <w:r w:rsidR="005F09C9" w:rsidRPr="005F09C9">
              <w:rPr>
                <w:noProof/>
                <w:webHidden/>
              </w:rPr>
              <w:t>54</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33" w:history="1">
            <w:r w:rsidR="005F09C9" w:rsidRPr="005F09C9">
              <w:rPr>
                <w:rStyle w:val="Hyperlink"/>
                <w:rFonts w:eastAsiaTheme="majorEastAsia" w:cstheme="majorBidi"/>
                <w:bCs/>
                <w:noProof/>
              </w:rPr>
              <w:t>6.7 Service</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_Toc389509133 \h </w:instrText>
            </w:r>
            <w:r w:rsidR="005F09C9" w:rsidRPr="005F09C9">
              <w:rPr>
                <w:noProof/>
                <w:webHidden/>
              </w:rPr>
            </w:r>
            <w:r w:rsidR="005F09C9" w:rsidRPr="005F09C9">
              <w:rPr>
                <w:noProof/>
                <w:webHidden/>
              </w:rPr>
              <w:fldChar w:fldCharType="separate"/>
            </w:r>
            <w:r w:rsidR="005F09C9" w:rsidRPr="005F09C9">
              <w:rPr>
                <w:noProof/>
                <w:webHidden/>
              </w:rPr>
              <w:t>56</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34" w:history="1">
            <w:r w:rsidR="005F09C9" w:rsidRPr="005F09C9">
              <w:rPr>
                <w:rStyle w:val="Hyperlink"/>
                <w:rFonts w:eastAsiaTheme="majorEastAsia" w:cstheme="majorBidi"/>
                <w:bCs/>
                <w:noProof/>
              </w:rPr>
              <w:t>6.8 Terugblik</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_Toc389509134 \h </w:instrText>
            </w:r>
            <w:r w:rsidR="005F09C9" w:rsidRPr="005F09C9">
              <w:rPr>
                <w:noProof/>
                <w:webHidden/>
              </w:rPr>
            </w:r>
            <w:r w:rsidR="005F09C9" w:rsidRPr="005F09C9">
              <w:rPr>
                <w:noProof/>
                <w:webHidden/>
              </w:rPr>
              <w:fldChar w:fldCharType="separate"/>
            </w:r>
            <w:r w:rsidR="005F09C9" w:rsidRPr="005F09C9">
              <w:rPr>
                <w:noProof/>
                <w:webHidden/>
              </w:rPr>
              <w:t>57</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35" w:history="1">
            <w:r w:rsidR="005F09C9" w:rsidRPr="005F09C9">
              <w:rPr>
                <w:rStyle w:val="Hyperlink"/>
                <w:rFonts w:eastAsiaTheme="majorEastAsia" w:cstheme="majorBidi"/>
                <w:bCs/>
                <w:noProof/>
              </w:rPr>
              <w:t>7. Conclusie en aanbevelingen</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_Toc389509135 \h </w:instrText>
            </w:r>
            <w:r w:rsidR="005F09C9" w:rsidRPr="005F09C9">
              <w:rPr>
                <w:noProof/>
                <w:webHidden/>
              </w:rPr>
            </w:r>
            <w:r w:rsidR="005F09C9" w:rsidRPr="005F09C9">
              <w:rPr>
                <w:noProof/>
                <w:webHidden/>
              </w:rPr>
              <w:fldChar w:fldCharType="separate"/>
            </w:r>
            <w:r w:rsidR="005F09C9" w:rsidRPr="005F09C9">
              <w:rPr>
                <w:noProof/>
                <w:webHidden/>
              </w:rPr>
              <w:t>57</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36" w:history="1">
            <w:r w:rsidR="005F09C9" w:rsidRPr="005F09C9">
              <w:rPr>
                <w:rStyle w:val="Hyperlink"/>
                <w:rFonts w:eastAsiaTheme="majorEastAsia" w:cstheme="majorBidi"/>
                <w:bCs/>
                <w:noProof/>
              </w:rPr>
              <w:t>8. Implementatie</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_Toc389509136 \h </w:instrText>
            </w:r>
            <w:r w:rsidR="005F09C9" w:rsidRPr="005F09C9">
              <w:rPr>
                <w:noProof/>
                <w:webHidden/>
              </w:rPr>
            </w:r>
            <w:r w:rsidR="005F09C9" w:rsidRPr="005F09C9">
              <w:rPr>
                <w:noProof/>
                <w:webHidden/>
              </w:rPr>
              <w:fldChar w:fldCharType="separate"/>
            </w:r>
            <w:r w:rsidR="005F09C9" w:rsidRPr="005F09C9">
              <w:rPr>
                <w:noProof/>
                <w:webHidden/>
              </w:rPr>
              <w:t>60</w:t>
            </w:r>
            <w:r w:rsidR="005F09C9" w:rsidRPr="005F09C9">
              <w:rPr>
                <w:noProof/>
                <w:webHidden/>
              </w:rPr>
              <w:fldChar w:fldCharType="end"/>
            </w:r>
          </w:hyperlink>
        </w:p>
        <w:p w:rsidR="005F09C9" w:rsidRPr="005F09C9" w:rsidRDefault="00423450">
          <w:pPr>
            <w:pStyle w:val="Inhopg2"/>
            <w:tabs>
              <w:tab w:val="right" w:leader="dot" w:pos="9060"/>
            </w:tabs>
            <w:rPr>
              <w:rFonts w:asciiTheme="minorHAnsi" w:eastAsiaTheme="minorEastAsia" w:hAnsiTheme="minorHAnsi"/>
              <w:noProof/>
              <w:sz w:val="22"/>
              <w:lang w:eastAsia="nl-NL"/>
            </w:rPr>
          </w:pPr>
          <w:hyperlink w:anchor="_Toc389509137" w:history="1">
            <w:r w:rsidR="005F09C9" w:rsidRPr="005F09C9">
              <w:rPr>
                <w:rStyle w:val="Hyperlink"/>
                <w:rFonts w:eastAsiaTheme="majorEastAsia" w:cstheme="majorBidi"/>
                <w:bCs/>
                <w:noProof/>
              </w:rPr>
              <w:t>8.1 Gewenste situatie</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_Toc389509137 \h </w:instrText>
            </w:r>
            <w:r w:rsidR="005F09C9" w:rsidRPr="005F09C9">
              <w:rPr>
                <w:noProof/>
                <w:webHidden/>
              </w:rPr>
            </w:r>
            <w:r w:rsidR="005F09C9" w:rsidRPr="005F09C9">
              <w:rPr>
                <w:noProof/>
                <w:webHidden/>
              </w:rPr>
              <w:fldChar w:fldCharType="separate"/>
            </w:r>
            <w:r w:rsidR="005F09C9" w:rsidRPr="005F09C9">
              <w:rPr>
                <w:noProof/>
                <w:webHidden/>
              </w:rPr>
              <w:t>61</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38" w:history="1">
            <w:r w:rsidR="005F09C9" w:rsidRPr="005F09C9">
              <w:rPr>
                <w:rStyle w:val="Hyperlink"/>
                <w:rFonts w:eastAsiaTheme="majorEastAsia" w:cs="Times New Roman"/>
                <w:bCs/>
                <w:noProof/>
              </w:rPr>
              <w:t>Literatuurlijst</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_Toc389509138 \h </w:instrText>
            </w:r>
            <w:r w:rsidR="005F09C9" w:rsidRPr="005F09C9">
              <w:rPr>
                <w:noProof/>
                <w:webHidden/>
              </w:rPr>
            </w:r>
            <w:r w:rsidR="005F09C9" w:rsidRPr="005F09C9">
              <w:rPr>
                <w:noProof/>
                <w:webHidden/>
              </w:rPr>
              <w:fldChar w:fldCharType="separate"/>
            </w:r>
            <w:r w:rsidR="005F09C9" w:rsidRPr="005F09C9">
              <w:rPr>
                <w:noProof/>
                <w:webHidden/>
              </w:rPr>
              <w:t>62</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39" w:history="1">
            <w:r w:rsidR="005F09C9" w:rsidRPr="005F09C9">
              <w:rPr>
                <w:rStyle w:val="Hyperlink"/>
                <w:rFonts w:eastAsiaTheme="majorEastAsia" w:cstheme="majorBidi"/>
                <w:bCs/>
                <w:noProof/>
              </w:rPr>
              <w:t>Bijlage 1: Flowchart procuratieproces</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_Toc389509139 \h </w:instrText>
            </w:r>
            <w:r w:rsidR="005F09C9" w:rsidRPr="005F09C9">
              <w:rPr>
                <w:noProof/>
                <w:webHidden/>
              </w:rPr>
            </w:r>
            <w:r w:rsidR="005F09C9" w:rsidRPr="005F09C9">
              <w:rPr>
                <w:noProof/>
                <w:webHidden/>
              </w:rPr>
              <w:fldChar w:fldCharType="separate"/>
            </w:r>
            <w:r w:rsidR="005F09C9" w:rsidRPr="005F09C9">
              <w:rPr>
                <w:noProof/>
                <w:webHidden/>
              </w:rPr>
              <w:t>63</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40" w:history="1">
            <w:r w:rsidR="005F09C9" w:rsidRPr="005F09C9">
              <w:rPr>
                <w:rStyle w:val="Hyperlink"/>
                <w:rFonts w:eastAsiaTheme="majorEastAsia" w:cstheme="majorBidi"/>
                <w:bCs/>
                <w:noProof/>
              </w:rPr>
              <w:t>Bijlage 2: Proces bepalen BTW</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_Toc389509140 \h </w:instrText>
            </w:r>
            <w:r w:rsidR="005F09C9" w:rsidRPr="005F09C9">
              <w:rPr>
                <w:noProof/>
                <w:webHidden/>
              </w:rPr>
            </w:r>
            <w:r w:rsidR="005F09C9" w:rsidRPr="005F09C9">
              <w:rPr>
                <w:noProof/>
                <w:webHidden/>
              </w:rPr>
              <w:fldChar w:fldCharType="separate"/>
            </w:r>
            <w:r w:rsidR="005F09C9" w:rsidRPr="005F09C9">
              <w:rPr>
                <w:noProof/>
                <w:webHidden/>
              </w:rPr>
              <w:t>64</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41" w:history="1">
            <w:r w:rsidR="005F09C9" w:rsidRPr="005F09C9">
              <w:rPr>
                <w:rStyle w:val="Hyperlink"/>
                <w:rFonts w:eastAsiaTheme="majorEastAsia" w:cstheme="majorBidi"/>
                <w:bCs/>
                <w:noProof/>
              </w:rPr>
              <w:t>Bijlage 3: Bestellijst C&amp;SM</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_Toc389509141 \h </w:instrText>
            </w:r>
            <w:r w:rsidR="005F09C9" w:rsidRPr="005F09C9">
              <w:rPr>
                <w:noProof/>
                <w:webHidden/>
              </w:rPr>
            </w:r>
            <w:r w:rsidR="005F09C9" w:rsidRPr="005F09C9">
              <w:rPr>
                <w:noProof/>
                <w:webHidden/>
              </w:rPr>
              <w:fldChar w:fldCharType="separate"/>
            </w:r>
            <w:r w:rsidR="005F09C9" w:rsidRPr="005F09C9">
              <w:rPr>
                <w:noProof/>
                <w:webHidden/>
              </w:rPr>
              <w:t>65</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42" w:history="1">
            <w:r w:rsidR="005F09C9" w:rsidRPr="005F09C9">
              <w:rPr>
                <w:rStyle w:val="Hyperlink"/>
                <w:rFonts w:eastAsiaTheme="majorEastAsia" w:cstheme="majorBidi"/>
                <w:bCs/>
                <w:noProof/>
              </w:rPr>
              <w:t>Bijlage 4: Reverse billing factuur</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_Toc389509142 \h </w:instrText>
            </w:r>
            <w:r w:rsidR="005F09C9" w:rsidRPr="005F09C9">
              <w:rPr>
                <w:noProof/>
                <w:webHidden/>
              </w:rPr>
            </w:r>
            <w:r w:rsidR="005F09C9" w:rsidRPr="005F09C9">
              <w:rPr>
                <w:noProof/>
                <w:webHidden/>
              </w:rPr>
              <w:fldChar w:fldCharType="separate"/>
            </w:r>
            <w:r w:rsidR="005F09C9" w:rsidRPr="005F09C9">
              <w:rPr>
                <w:noProof/>
                <w:webHidden/>
              </w:rPr>
              <w:t>66</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43" w:history="1">
            <w:r w:rsidR="005F09C9" w:rsidRPr="005F09C9">
              <w:rPr>
                <w:rStyle w:val="Hyperlink"/>
                <w:rFonts w:eastAsiaTheme="majorEastAsia" w:cstheme="majorBidi"/>
                <w:bCs/>
                <w:noProof/>
              </w:rPr>
              <w:t>Bijlage 5: Begrippenlijst</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_Toc389509143 \h </w:instrText>
            </w:r>
            <w:r w:rsidR="005F09C9" w:rsidRPr="005F09C9">
              <w:rPr>
                <w:noProof/>
                <w:webHidden/>
              </w:rPr>
            </w:r>
            <w:r w:rsidR="005F09C9" w:rsidRPr="005F09C9">
              <w:rPr>
                <w:noProof/>
                <w:webHidden/>
              </w:rPr>
              <w:fldChar w:fldCharType="separate"/>
            </w:r>
            <w:r w:rsidR="005F09C9" w:rsidRPr="005F09C9">
              <w:rPr>
                <w:noProof/>
                <w:webHidden/>
              </w:rPr>
              <w:t>67</w:t>
            </w:r>
            <w:r w:rsidR="005F09C9" w:rsidRPr="005F09C9">
              <w:rPr>
                <w:noProof/>
                <w:webHidden/>
              </w:rPr>
              <w:fldChar w:fldCharType="end"/>
            </w:r>
          </w:hyperlink>
        </w:p>
        <w:p w:rsidR="005F09C9" w:rsidRPr="005F09C9" w:rsidRDefault="00423450">
          <w:pPr>
            <w:pStyle w:val="Inhopg1"/>
            <w:tabs>
              <w:tab w:val="right" w:leader="dot" w:pos="9060"/>
            </w:tabs>
            <w:rPr>
              <w:rFonts w:asciiTheme="minorHAnsi" w:eastAsiaTheme="minorEastAsia" w:hAnsiTheme="minorHAnsi"/>
              <w:noProof/>
              <w:sz w:val="22"/>
              <w:lang w:eastAsia="nl-NL"/>
            </w:rPr>
          </w:pPr>
          <w:hyperlink w:anchor="_Toc389509144" w:history="1">
            <w:r w:rsidR="005F09C9" w:rsidRPr="005F09C9">
              <w:rPr>
                <w:rStyle w:val="Hyperlink"/>
                <w:rFonts w:eastAsiaTheme="majorEastAsia" w:cstheme="majorBidi"/>
                <w:bCs/>
                <w:noProof/>
              </w:rPr>
              <w:t>Bijlage 6 : PICOC</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_Toc389509144 \h </w:instrText>
            </w:r>
            <w:r w:rsidR="005F09C9" w:rsidRPr="005F09C9">
              <w:rPr>
                <w:noProof/>
                <w:webHidden/>
              </w:rPr>
            </w:r>
            <w:r w:rsidR="005F09C9" w:rsidRPr="005F09C9">
              <w:rPr>
                <w:noProof/>
                <w:webHidden/>
              </w:rPr>
              <w:fldChar w:fldCharType="separate"/>
            </w:r>
            <w:r w:rsidR="005F09C9" w:rsidRPr="005F09C9">
              <w:rPr>
                <w:noProof/>
                <w:webHidden/>
              </w:rPr>
              <w:t>68</w:t>
            </w:r>
            <w:r w:rsidR="005F09C9" w:rsidRPr="005F09C9">
              <w:rPr>
                <w:noProof/>
                <w:webHidden/>
              </w:rPr>
              <w:fldChar w:fldCharType="end"/>
            </w:r>
          </w:hyperlink>
        </w:p>
        <w:p w:rsidR="005F09C9" w:rsidRDefault="00423450">
          <w:pPr>
            <w:pStyle w:val="Inhopg1"/>
            <w:tabs>
              <w:tab w:val="right" w:leader="dot" w:pos="9060"/>
            </w:tabs>
            <w:rPr>
              <w:rFonts w:asciiTheme="minorHAnsi" w:eastAsiaTheme="minorEastAsia" w:hAnsiTheme="minorHAnsi"/>
              <w:noProof/>
              <w:sz w:val="22"/>
              <w:lang w:eastAsia="nl-NL"/>
            </w:rPr>
          </w:pPr>
          <w:hyperlink w:anchor="_Toc389509145" w:history="1">
            <w:r w:rsidR="005F09C9" w:rsidRPr="005F09C9">
              <w:rPr>
                <w:rStyle w:val="Hyperlink"/>
                <w:noProof/>
              </w:rPr>
              <w:t>Bijlage 7: Interview verslagen</w:t>
            </w:r>
            <w:r w:rsidR="005F09C9" w:rsidRPr="005F09C9">
              <w:rPr>
                <w:noProof/>
                <w:webHidden/>
              </w:rPr>
              <w:tab/>
            </w:r>
            <w:r w:rsidR="005F09C9" w:rsidRPr="005F09C9">
              <w:rPr>
                <w:noProof/>
                <w:webHidden/>
              </w:rPr>
              <w:fldChar w:fldCharType="begin"/>
            </w:r>
            <w:r w:rsidR="005F09C9" w:rsidRPr="005F09C9">
              <w:rPr>
                <w:noProof/>
                <w:webHidden/>
              </w:rPr>
              <w:instrText xml:space="preserve"> PAGEREF _Toc389509145 \h </w:instrText>
            </w:r>
            <w:r w:rsidR="005F09C9" w:rsidRPr="005F09C9">
              <w:rPr>
                <w:noProof/>
                <w:webHidden/>
              </w:rPr>
            </w:r>
            <w:r w:rsidR="005F09C9" w:rsidRPr="005F09C9">
              <w:rPr>
                <w:noProof/>
                <w:webHidden/>
              </w:rPr>
              <w:fldChar w:fldCharType="separate"/>
            </w:r>
            <w:r w:rsidR="005F09C9" w:rsidRPr="005F09C9">
              <w:rPr>
                <w:noProof/>
                <w:webHidden/>
              </w:rPr>
              <w:t>72</w:t>
            </w:r>
            <w:r w:rsidR="005F09C9" w:rsidRPr="005F09C9">
              <w:rPr>
                <w:noProof/>
                <w:webHidden/>
              </w:rPr>
              <w:fldChar w:fldCharType="end"/>
            </w:r>
          </w:hyperlink>
        </w:p>
        <w:p w:rsidR="00354499" w:rsidRPr="00344F47" w:rsidRDefault="00354499" w:rsidP="00354499">
          <w:pPr>
            <w:spacing w:before="120"/>
            <w:rPr>
              <w:rFonts w:ascii="Times New Roman" w:hAnsi="Times New Roman"/>
              <w:sz w:val="24"/>
            </w:rPr>
          </w:pPr>
          <w:r w:rsidRPr="00344F47">
            <w:rPr>
              <w:rFonts w:ascii="Times New Roman" w:hAnsi="Times New Roman" w:cs="Times New Roman"/>
            </w:rPr>
            <w:fldChar w:fldCharType="end"/>
          </w:r>
        </w:p>
      </w:sdtContent>
    </w:sdt>
    <w:bookmarkStart w:id="3" w:name="_Toc378410702" w:displacedByCustomXml="prev"/>
    <w:bookmarkEnd w:id="3"/>
    <w:p w:rsidR="00354499" w:rsidRPr="00344F47" w:rsidRDefault="00354499" w:rsidP="00354499">
      <w:pPr>
        <w:spacing w:before="120"/>
        <w:rPr>
          <w:rFonts w:ascii="Times New Roman" w:hAnsi="Times New Roman"/>
          <w:sz w:val="24"/>
          <w:lang w:eastAsia="nl-NL"/>
        </w:rPr>
      </w:pPr>
    </w:p>
    <w:p w:rsidR="00354499" w:rsidRPr="00344F47" w:rsidRDefault="00354499" w:rsidP="00354499">
      <w:pPr>
        <w:spacing w:before="120"/>
        <w:rPr>
          <w:rFonts w:ascii="Times New Roman" w:hAnsi="Times New Roman"/>
          <w:sz w:val="24"/>
          <w:lang w:eastAsia="nl-NL"/>
        </w:rPr>
      </w:pPr>
    </w:p>
    <w:p w:rsidR="00354499" w:rsidRPr="00344F47" w:rsidRDefault="00354499" w:rsidP="00354499">
      <w:pPr>
        <w:spacing w:before="120"/>
        <w:rPr>
          <w:rFonts w:ascii="Times New Roman" w:hAnsi="Times New Roman"/>
          <w:sz w:val="24"/>
          <w:lang w:eastAsia="nl-NL"/>
        </w:rPr>
      </w:pPr>
    </w:p>
    <w:p w:rsidR="00354499" w:rsidRPr="00344F47" w:rsidRDefault="00354499" w:rsidP="00354499">
      <w:pPr>
        <w:spacing w:before="120"/>
        <w:rPr>
          <w:rFonts w:ascii="Times New Roman" w:hAnsi="Times New Roman"/>
          <w:sz w:val="24"/>
          <w:lang w:eastAsia="nl-NL"/>
        </w:rPr>
      </w:pPr>
    </w:p>
    <w:p w:rsidR="00354499" w:rsidRPr="00344F47" w:rsidRDefault="00354499" w:rsidP="00354499">
      <w:pPr>
        <w:spacing w:before="120"/>
        <w:rPr>
          <w:rFonts w:ascii="Times New Roman" w:hAnsi="Times New Roman"/>
          <w:sz w:val="24"/>
          <w:lang w:eastAsia="nl-NL"/>
        </w:rPr>
      </w:pPr>
    </w:p>
    <w:p w:rsidR="00354499" w:rsidRPr="00344F47" w:rsidRDefault="00354499" w:rsidP="00354499">
      <w:pPr>
        <w:spacing w:before="120"/>
        <w:rPr>
          <w:rFonts w:ascii="Times New Roman" w:hAnsi="Times New Roman"/>
          <w:sz w:val="24"/>
          <w:lang w:eastAsia="nl-NL"/>
        </w:rPr>
      </w:pPr>
    </w:p>
    <w:p w:rsidR="00354499" w:rsidRPr="00344F47" w:rsidRDefault="00354499" w:rsidP="00354499">
      <w:pPr>
        <w:spacing w:before="120"/>
        <w:rPr>
          <w:rFonts w:ascii="Times New Roman" w:hAnsi="Times New Roman"/>
          <w:sz w:val="24"/>
          <w:lang w:eastAsia="nl-NL"/>
        </w:rPr>
      </w:pPr>
    </w:p>
    <w:p w:rsidR="00354499" w:rsidRPr="00344F47" w:rsidRDefault="00354499" w:rsidP="00354499">
      <w:pPr>
        <w:spacing w:before="120"/>
        <w:rPr>
          <w:rFonts w:ascii="Times New Roman" w:hAnsi="Times New Roman"/>
          <w:sz w:val="24"/>
          <w:lang w:eastAsia="nl-NL"/>
        </w:rPr>
      </w:pPr>
    </w:p>
    <w:p w:rsidR="00354499" w:rsidRDefault="00354499" w:rsidP="00354499">
      <w:pPr>
        <w:spacing w:before="120"/>
        <w:rPr>
          <w:rFonts w:ascii="Times New Roman" w:hAnsi="Times New Roman"/>
          <w:sz w:val="24"/>
          <w:lang w:eastAsia="nl-NL"/>
        </w:rPr>
      </w:pPr>
    </w:p>
    <w:p w:rsidR="00354499" w:rsidRDefault="00354499" w:rsidP="00354499">
      <w:pPr>
        <w:spacing w:before="120"/>
        <w:rPr>
          <w:rFonts w:ascii="Times New Roman" w:hAnsi="Times New Roman"/>
          <w:sz w:val="24"/>
          <w:lang w:eastAsia="nl-NL"/>
        </w:rPr>
      </w:pPr>
    </w:p>
    <w:p w:rsidR="00354499" w:rsidRDefault="00354499" w:rsidP="00354499">
      <w:pPr>
        <w:spacing w:before="120"/>
        <w:rPr>
          <w:rFonts w:ascii="Times New Roman" w:hAnsi="Times New Roman"/>
          <w:sz w:val="24"/>
          <w:lang w:eastAsia="nl-NL"/>
        </w:rPr>
      </w:pPr>
    </w:p>
    <w:p w:rsidR="00354499" w:rsidRDefault="00354499" w:rsidP="00354499">
      <w:pPr>
        <w:spacing w:before="120"/>
        <w:rPr>
          <w:rFonts w:ascii="Times New Roman" w:hAnsi="Times New Roman"/>
          <w:sz w:val="24"/>
          <w:lang w:eastAsia="nl-NL"/>
        </w:rPr>
      </w:pPr>
    </w:p>
    <w:p w:rsidR="00354499" w:rsidRPr="00344F47" w:rsidRDefault="00354499" w:rsidP="00354499">
      <w:pPr>
        <w:spacing w:before="120"/>
        <w:rPr>
          <w:rFonts w:ascii="Times New Roman" w:hAnsi="Times New Roman"/>
          <w:sz w:val="24"/>
          <w:lang w:eastAsia="nl-NL"/>
        </w:rPr>
      </w:pPr>
    </w:p>
    <w:p w:rsidR="00354499" w:rsidRPr="00344F47" w:rsidRDefault="00354499" w:rsidP="00354499">
      <w:pPr>
        <w:spacing w:before="120"/>
        <w:rPr>
          <w:rFonts w:ascii="Times New Roman" w:hAnsi="Times New Roman"/>
          <w:sz w:val="24"/>
          <w:lang w:eastAsia="nl-NL"/>
        </w:rPr>
      </w:pPr>
    </w:p>
    <w:p w:rsidR="00354499" w:rsidRPr="00344F47" w:rsidRDefault="00354499" w:rsidP="00354499">
      <w:pPr>
        <w:spacing w:before="120"/>
        <w:rPr>
          <w:rFonts w:ascii="Times New Roman" w:hAnsi="Times New Roman"/>
          <w:sz w:val="24"/>
          <w:lang w:eastAsia="nl-NL"/>
        </w:rPr>
      </w:pPr>
    </w:p>
    <w:p w:rsidR="00354499" w:rsidRPr="00344F47" w:rsidRDefault="00354499" w:rsidP="00354499">
      <w:pPr>
        <w:keepNext/>
        <w:keepLines/>
        <w:spacing w:before="480" w:after="0"/>
        <w:outlineLvl w:val="0"/>
        <w:rPr>
          <w:rFonts w:ascii="Times New Roman" w:eastAsiaTheme="majorEastAsia" w:hAnsi="Times New Roman" w:cstheme="majorBidi"/>
          <w:b/>
          <w:bCs/>
          <w:sz w:val="28"/>
          <w:szCs w:val="28"/>
        </w:rPr>
      </w:pPr>
      <w:bookmarkStart w:id="4" w:name="_Toc389509104"/>
      <w:r w:rsidRPr="00344F47">
        <w:rPr>
          <w:rFonts w:ascii="Times New Roman" w:eastAsia="Times New Roman" w:hAnsi="Times New Roman" w:cstheme="majorBidi"/>
          <w:b/>
          <w:bCs/>
          <w:sz w:val="28"/>
          <w:szCs w:val="28"/>
          <w:lang w:eastAsia="nl-NL"/>
        </w:rPr>
        <w:lastRenderedPageBreak/>
        <w:t>1. Inleiding</w:t>
      </w:r>
      <w:bookmarkEnd w:id="4"/>
    </w:p>
    <w:p w:rsidR="00354499" w:rsidRPr="00344F47" w:rsidRDefault="006910AB" w:rsidP="00354499">
      <w:pPr>
        <w:spacing w:before="120"/>
        <w:rPr>
          <w:rFonts w:ascii="Times New Roman" w:hAnsi="Times New Roman"/>
          <w:sz w:val="24"/>
          <w:lang w:eastAsia="nl-NL"/>
        </w:rPr>
      </w:pPr>
      <w:r>
        <w:rPr>
          <w:rFonts w:ascii="Times New Roman" w:hAnsi="Times New Roman"/>
          <w:sz w:val="24"/>
          <w:lang w:eastAsia="nl-NL"/>
        </w:rPr>
        <w:t xml:space="preserve">In dit hoofdstuk wordt de </w:t>
      </w:r>
      <w:r w:rsidR="00354499" w:rsidRPr="00344F47">
        <w:rPr>
          <w:rFonts w:ascii="Times New Roman" w:hAnsi="Times New Roman"/>
          <w:sz w:val="24"/>
          <w:lang w:eastAsia="nl-NL"/>
        </w:rPr>
        <w:t>inleiding van het onderzoek behandeld. In paragraaf 1.1 komt de aanleiding van het onderzoek aan bod. Daarna wordt in</w:t>
      </w:r>
      <w:r>
        <w:rPr>
          <w:rFonts w:ascii="Times New Roman" w:hAnsi="Times New Roman"/>
          <w:sz w:val="24"/>
          <w:lang w:eastAsia="nl-NL"/>
        </w:rPr>
        <w:t xml:space="preserve"> paragraaf 1.2 de doelstelling </w:t>
      </w:r>
      <w:r w:rsidR="00354499" w:rsidRPr="00344F47">
        <w:rPr>
          <w:rFonts w:ascii="Times New Roman" w:hAnsi="Times New Roman"/>
          <w:sz w:val="24"/>
          <w:lang w:eastAsia="nl-NL"/>
        </w:rPr>
        <w:t>van het onderzoek behandeld. Vervolgens worden de probleemstelling en de onderzoeksvragen in kaart gebracht in parag</w:t>
      </w:r>
      <w:r>
        <w:rPr>
          <w:rFonts w:ascii="Times New Roman" w:hAnsi="Times New Roman"/>
          <w:sz w:val="24"/>
          <w:lang w:eastAsia="nl-NL"/>
        </w:rPr>
        <w:t>raaf 1.3. Ten</w:t>
      </w:r>
      <w:r w:rsidR="007D4D14">
        <w:rPr>
          <w:rFonts w:ascii="Times New Roman" w:hAnsi="Times New Roman"/>
          <w:sz w:val="24"/>
          <w:lang w:eastAsia="nl-NL"/>
        </w:rPr>
        <w:t xml:space="preserve"> </w:t>
      </w:r>
      <w:r>
        <w:rPr>
          <w:rFonts w:ascii="Times New Roman" w:hAnsi="Times New Roman"/>
          <w:sz w:val="24"/>
          <w:lang w:eastAsia="nl-NL"/>
        </w:rPr>
        <w:t xml:space="preserve">slotte beschrijft paragraaf 1.4 </w:t>
      </w:r>
      <w:r w:rsidR="00354499" w:rsidRPr="00344F47">
        <w:rPr>
          <w:rFonts w:ascii="Times New Roman" w:hAnsi="Times New Roman"/>
          <w:sz w:val="24"/>
          <w:lang w:eastAsia="nl-NL"/>
        </w:rPr>
        <w:t>de onderzoeksmethode</w:t>
      </w:r>
      <w:r w:rsidR="00AA4285">
        <w:rPr>
          <w:rFonts w:ascii="Times New Roman" w:hAnsi="Times New Roman"/>
          <w:sz w:val="24"/>
          <w:lang w:eastAsia="nl-NL"/>
        </w:rPr>
        <w:t>s</w:t>
      </w:r>
      <w:r w:rsidR="00354499" w:rsidRPr="00344F47">
        <w:rPr>
          <w:rFonts w:ascii="Times New Roman" w:hAnsi="Times New Roman"/>
          <w:sz w:val="24"/>
          <w:lang w:eastAsia="nl-NL"/>
        </w:rPr>
        <w:t xml:space="preserve"> die gebruikt zijn tijdens dit onderzoek.</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5" w:name="_Toc378410703"/>
      <w:bookmarkStart w:id="6" w:name="_Toc389509105"/>
      <w:r w:rsidRPr="00344F47">
        <w:rPr>
          <w:rFonts w:ascii="Times New Roman" w:eastAsiaTheme="majorEastAsia" w:hAnsi="Times New Roman" w:cstheme="majorBidi"/>
          <w:b/>
          <w:bCs/>
          <w:sz w:val="26"/>
          <w:szCs w:val="26"/>
        </w:rPr>
        <w:t>1.1 Aanleiding</w:t>
      </w:r>
      <w:bookmarkEnd w:id="5"/>
      <w:bookmarkEnd w:id="6"/>
    </w:p>
    <w:p w:rsidR="00354499" w:rsidRPr="00344F47" w:rsidRDefault="00354499" w:rsidP="00354499">
      <w:pPr>
        <w:spacing w:before="120"/>
        <w:rPr>
          <w:rFonts w:ascii="Times New Roman" w:hAnsi="Times New Roman"/>
          <w:sz w:val="24"/>
          <w:lang w:eastAsia="nl-NL"/>
        </w:rPr>
      </w:pPr>
      <w:r w:rsidRPr="00344F47">
        <w:rPr>
          <w:rFonts w:ascii="Times New Roman" w:hAnsi="Times New Roman"/>
          <w:sz w:val="24"/>
          <w:lang w:eastAsia="nl-NL"/>
        </w:rPr>
        <w:t xml:space="preserve">Binnen KPN wordt het inkoopproces het Source to </w:t>
      </w:r>
      <w:r w:rsidR="00C05423">
        <w:rPr>
          <w:rFonts w:ascii="Times New Roman" w:hAnsi="Times New Roman"/>
          <w:sz w:val="24"/>
          <w:lang w:eastAsia="nl-NL"/>
        </w:rPr>
        <w:t>Pay-proces</w:t>
      </w:r>
      <w:r w:rsidRPr="00344F47">
        <w:rPr>
          <w:rFonts w:ascii="Times New Roman" w:hAnsi="Times New Roman"/>
          <w:sz w:val="24"/>
          <w:lang w:eastAsia="nl-NL"/>
        </w:rPr>
        <w:t xml:space="preserve"> genoemd. Het Source to </w:t>
      </w:r>
      <w:r w:rsidR="00C05423">
        <w:rPr>
          <w:rFonts w:ascii="Times New Roman" w:hAnsi="Times New Roman"/>
          <w:sz w:val="24"/>
          <w:lang w:eastAsia="nl-NL"/>
        </w:rPr>
        <w:t>Pay-proces</w:t>
      </w:r>
      <w:r w:rsidRPr="00344F47">
        <w:rPr>
          <w:rFonts w:ascii="Times New Roman" w:hAnsi="Times New Roman"/>
          <w:sz w:val="24"/>
          <w:lang w:eastAsia="nl-NL"/>
        </w:rPr>
        <w:t xml:space="preserve"> verzorgt de afhandeling van het aanvragen van een order tot en met de betaling van deze order. De order kan een product of dienst betreffen die een desbetreffende businessunit van KPN nodig heeft. Binnen het Source to </w:t>
      </w:r>
      <w:r w:rsidR="00C05423">
        <w:rPr>
          <w:rFonts w:ascii="Times New Roman" w:hAnsi="Times New Roman"/>
          <w:sz w:val="24"/>
          <w:lang w:eastAsia="nl-NL"/>
        </w:rPr>
        <w:t>Pay-proces</w:t>
      </w:r>
      <w:r w:rsidRPr="00344F47">
        <w:rPr>
          <w:rFonts w:ascii="Times New Roman" w:hAnsi="Times New Roman"/>
          <w:sz w:val="24"/>
          <w:lang w:eastAsia="nl-NL"/>
        </w:rPr>
        <w:t xml:space="preserve"> is het grootste gedeelte van de inkoopactiviteiten gestandaardiseerd, zoals factuurcontrole, factuurregistratie en nazorg van de facturen . Deze gestandaardiseerde inkoopactiviteiten zi</w:t>
      </w:r>
      <w:r w:rsidR="006910AB">
        <w:rPr>
          <w:rFonts w:ascii="Times New Roman" w:hAnsi="Times New Roman"/>
          <w:sz w:val="24"/>
          <w:lang w:eastAsia="nl-NL"/>
        </w:rPr>
        <w:t xml:space="preserve">jn ondergebracht bij het </w:t>
      </w:r>
      <w:r w:rsidRPr="00344F47">
        <w:rPr>
          <w:rFonts w:ascii="Times New Roman" w:hAnsi="Times New Roman"/>
          <w:sz w:val="24"/>
          <w:lang w:eastAsia="nl-NL"/>
        </w:rPr>
        <w:t>Supply Chain Support Ce</w:t>
      </w:r>
      <w:r w:rsidR="006910AB">
        <w:rPr>
          <w:rFonts w:ascii="Times New Roman" w:hAnsi="Times New Roman"/>
          <w:sz w:val="24"/>
          <w:lang w:eastAsia="nl-NL"/>
        </w:rPr>
        <w:t xml:space="preserve">nter (SCSC). Figuur 1 geeft </w:t>
      </w:r>
      <w:r w:rsidR="00BF46FB">
        <w:rPr>
          <w:rFonts w:ascii="Times New Roman" w:hAnsi="Times New Roman"/>
          <w:sz w:val="24"/>
          <w:lang w:eastAsia="nl-NL"/>
        </w:rPr>
        <w:t>het</w:t>
      </w:r>
      <w:r w:rsidR="006910AB">
        <w:rPr>
          <w:rFonts w:ascii="Times New Roman" w:hAnsi="Times New Roman"/>
          <w:sz w:val="24"/>
          <w:lang w:eastAsia="nl-NL"/>
        </w:rPr>
        <w:t xml:space="preserve"> </w:t>
      </w:r>
      <w:r w:rsidRPr="00344F47">
        <w:rPr>
          <w:rFonts w:ascii="Times New Roman" w:hAnsi="Times New Roman"/>
          <w:sz w:val="24"/>
          <w:lang w:eastAsia="nl-NL"/>
        </w:rPr>
        <w:t>organogram van K</w:t>
      </w:r>
      <w:r w:rsidR="007D4D14">
        <w:rPr>
          <w:rFonts w:ascii="Times New Roman" w:hAnsi="Times New Roman"/>
          <w:sz w:val="24"/>
          <w:lang w:eastAsia="nl-NL"/>
        </w:rPr>
        <w:t>PN weer, met daarin de business</w:t>
      </w:r>
      <w:r w:rsidRPr="00344F47">
        <w:rPr>
          <w:rFonts w:ascii="Times New Roman" w:hAnsi="Times New Roman"/>
          <w:sz w:val="24"/>
          <w:lang w:eastAsia="nl-NL"/>
        </w:rPr>
        <w:t xml:space="preserve">units en de staforganisatie.  </w:t>
      </w:r>
    </w:p>
    <w:p w:rsidR="00354499" w:rsidRPr="00344F47" w:rsidRDefault="00354499" w:rsidP="00354499">
      <w:pPr>
        <w:rPr>
          <w:rFonts w:ascii="Times New Roman" w:hAnsi="Times New Roman"/>
          <w:sz w:val="24"/>
          <w:lang w:eastAsia="nl-NL"/>
        </w:rPr>
      </w:pPr>
    </w:p>
    <w:p w:rsidR="00354499" w:rsidRPr="00344F47" w:rsidRDefault="00354499" w:rsidP="00354499">
      <w:pPr>
        <w:rPr>
          <w:rFonts w:ascii="Times New Roman" w:hAnsi="Times New Roman"/>
          <w:sz w:val="24"/>
          <w:lang w:eastAsia="nl-NL"/>
        </w:rPr>
      </w:pPr>
      <w:r w:rsidRPr="00344F47">
        <w:rPr>
          <w:rFonts w:ascii="Times New Roman" w:hAnsi="Times New Roman"/>
          <w:noProof/>
          <w:sz w:val="24"/>
          <w:lang w:eastAsia="nl-NL"/>
        </w:rPr>
        <w:drawing>
          <wp:inline distT="0" distB="0" distL="0" distR="0" wp14:anchorId="28819F90" wp14:editId="0FD311AF">
            <wp:extent cx="5866410" cy="2503620"/>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8447" cy="2508757"/>
                    </a:xfrm>
                    <a:prstGeom prst="rect">
                      <a:avLst/>
                    </a:prstGeom>
                    <a:noFill/>
                    <a:ln>
                      <a:noFill/>
                    </a:ln>
                  </pic:spPr>
                </pic:pic>
              </a:graphicData>
            </a:graphic>
          </wp:inline>
        </w:drawing>
      </w:r>
    </w:p>
    <w:p w:rsidR="00354499" w:rsidRPr="00344F47" w:rsidRDefault="00354499" w:rsidP="00354499">
      <w:pPr>
        <w:rPr>
          <w:rFonts w:ascii="Times New Roman" w:hAnsi="Times New Roman"/>
          <w:sz w:val="16"/>
          <w:szCs w:val="16"/>
          <w:lang w:eastAsia="nl-NL"/>
        </w:rPr>
      </w:pPr>
      <w:r w:rsidRPr="00344F47">
        <w:rPr>
          <w:rFonts w:ascii="Times New Roman" w:hAnsi="Times New Roman"/>
          <w:sz w:val="16"/>
          <w:szCs w:val="16"/>
          <w:lang w:eastAsia="nl-NL"/>
        </w:rPr>
        <w:t>Figuur 1: Organogram KPN</w:t>
      </w:r>
      <w:r w:rsidR="00D5454A">
        <w:rPr>
          <w:rFonts w:ascii="Times New Roman" w:hAnsi="Times New Roman"/>
          <w:sz w:val="16"/>
          <w:szCs w:val="16"/>
          <w:lang w:eastAsia="nl-NL"/>
        </w:rPr>
        <w:t>.</w:t>
      </w:r>
      <w:r w:rsidR="002D1FF6">
        <w:rPr>
          <w:rFonts w:ascii="Times New Roman" w:hAnsi="Times New Roman"/>
          <w:sz w:val="16"/>
          <w:szCs w:val="16"/>
          <w:lang w:eastAsia="nl-NL"/>
        </w:rPr>
        <w:tab/>
      </w:r>
      <w:r w:rsidR="002D1FF6">
        <w:rPr>
          <w:rFonts w:ascii="Times New Roman" w:hAnsi="Times New Roman"/>
          <w:sz w:val="16"/>
          <w:szCs w:val="16"/>
          <w:lang w:eastAsia="nl-NL"/>
        </w:rPr>
        <w:tab/>
      </w:r>
      <w:r w:rsidR="002D1FF6">
        <w:rPr>
          <w:rFonts w:ascii="Times New Roman" w:hAnsi="Times New Roman"/>
          <w:sz w:val="16"/>
          <w:szCs w:val="16"/>
          <w:lang w:eastAsia="nl-NL"/>
        </w:rPr>
        <w:tab/>
      </w:r>
      <w:r w:rsidR="002D1FF6">
        <w:rPr>
          <w:rFonts w:ascii="Times New Roman" w:hAnsi="Times New Roman"/>
          <w:sz w:val="16"/>
          <w:szCs w:val="16"/>
          <w:lang w:eastAsia="nl-NL"/>
        </w:rPr>
        <w:tab/>
      </w:r>
      <w:r w:rsidR="002D1FF6">
        <w:rPr>
          <w:rFonts w:ascii="Times New Roman" w:hAnsi="Times New Roman"/>
          <w:sz w:val="16"/>
          <w:szCs w:val="16"/>
          <w:lang w:eastAsia="nl-NL"/>
        </w:rPr>
        <w:tab/>
      </w:r>
      <w:r w:rsidR="002D1FF6">
        <w:rPr>
          <w:rFonts w:ascii="Times New Roman" w:hAnsi="Times New Roman"/>
          <w:sz w:val="16"/>
          <w:szCs w:val="16"/>
          <w:lang w:eastAsia="nl-NL"/>
        </w:rPr>
        <w:tab/>
      </w:r>
      <w:r w:rsidR="002D1FF6">
        <w:rPr>
          <w:rFonts w:ascii="Times New Roman" w:hAnsi="Times New Roman"/>
          <w:sz w:val="16"/>
          <w:szCs w:val="16"/>
          <w:lang w:eastAsia="nl-NL"/>
        </w:rPr>
        <w:tab/>
      </w:r>
      <w:r w:rsidR="002D1FF6">
        <w:rPr>
          <w:rFonts w:ascii="Times New Roman" w:hAnsi="Times New Roman"/>
          <w:sz w:val="16"/>
          <w:szCs w:val="16"/>
          <w:lang w:eastAsia="nl-NL"/>
        </w:rPr>
        <w:tab/>
        <w:t>Bron: Intranet van KPN</w:t>
      </w:r>
    </w:p>
    <w:p w:rsidR="00354499" w:rsidRPr="00344F47" w:rsidRDefault="00354499" w:rsidP="00354499">
      <w:pPr>
        <w:rPr>
          <w:rFonts w:ascii="Times New Roman" w:hAnsi="Times New Roman"/>
          <w:sz w:val="16"/>
          <w:szCs w:val="16"/>
          <w:lang w:eastAsia="nl-NL"/>
        </w:rPr>
      </w:pPr>
    </w:p>
    <w:p w:rsidR="00354499" w:rsidRPr="00344F47" w:rsidRDefault="007D4D14" w:rsidP="00354499">
      <w:pPr>
        <w:rPr>
          <w:rFonts w:ascii="Times New Roman" w:hAnsi="Times New Roman"/>
          <w:sz w:val="24"/>
          <w:lang w:eastAsia="nl-NL"/>
        </w:rPr>
      </w:pPr>
      <w:r>
        <w:rPr>
          <w:rFonts w:ascii="Times New Roman" w:hAnsi="Times New Roman"/>
          <w:sz w:val="24"/>
          <w:lang w:eastAsia="nl-NL"/>
        </w:rPr>
        <w:t>De niet-</w:t>
      </w:r>
      <w:r w:rsidR="00354499" w:rsidRPr="00344F47">
        <w:rPr>
          <w:rFonts w:ascii="Times New Roman" w:hAnsi="Times New Roman"/>
          <w:sz w:val="24"/>
          <w:lang w:eastAsia="nl-NL"/>
        </w:rPr>
        <w:t xml:space="preserve">gestandaardiseerde inkoopactiviteiten binnen het Source to </w:t>
      </w:r>
      <w:r w:rsidR="00C05423">
        <w:rPr>
          <w:rFonts w:ascii="Times New Roman" w:hAnsi="Times New Roman"/>
          <w:sz w:val="24"/>
          <w:lang w:eastAsia="nl-NL"/>
        </w:rPr>
        <w:t>Pay-proces</w:t>
      </w:r>
      <w:r>
        <w:rPr>
          <w:rFonts w:ascii="Times New Roman" w:hAnsi="Times New Roman"/>
          <w:sz w:val="24"/>
          <w:lang w:eastAsia="nl-NL"/>
        </w:rPr>
        <w:t xml:space="preserve"> verlopen per business</w:t>
      </w:r>
      <w:r w:rsidR="00354499" w:rsidRPr="00344F47">
        <w:rPr>
          <w:rFonts w:ascii="Times New Roman" w:hAnsi="Times New Roman"/>
          <w:sz w:val="24"/>
          <w:lang w:eastAsia="nl-NL"/>
        </w:rPr>
        <w:t>unit anders. Dit onderzoek gaat</w:t>
      </w:r>
      <w:r w:rsidR="006910AB">
        <w:rPr>
          <w:rFonts w:ascii="Times New Roman" w:hAnsi="Times New Roman"/>
          <w:sz w:val="24"/>
          <w:lang w:eastAsia="nl-NL"/>
        </w:rPr>
        <w:t xml:space="preserve"> over het Source to </w:t>
      </w:r>
      <w:r w:rsidR="00C05423">
        <w:rPr>
          <w:rFonts w:ascii="Times New Roman" w:hAnsi="Times New Roman"/>
          <w:sz w:val="24"/>
          <w:lang w:eastAsia="nl-NL"/>
        </w:rPr>
        <w:t>Pay-proces</w:t>
      </w:r>
      <w:r w:rsidR="006910AB">
        <w:rPr>
          <w:rFonts w:ascii="Times New Roman" w:hAnsi="Times New Roman"/>
          <w:sz w:val="24"/>
          <w:lang w:eastAsia="nl-NL"/>
        </w:rPr>
        <w:t xml:space="preserve"> </w:t>
      </w:r>
      <w:r>
        <w:rPr>
          <w:rFonts w:ascii="Times New Roman" w:hAnsi="Times New Roman"/>
          <w:sz w:val="24"/>
          <w:lang w:eastAsia="nl-NL"/>
        </w:rPr>
        <w:t>van de business</w:t>
      </w:r>
      <w:r w:rsidR="00354499" w:rsidRPr="00344F47">
        <w:rPr>
          <w:rFonts w:ascii="Times New Roman" w:hAnsi="Times New Roman"/>
          <w:sz w:val="24"/>
          <w:lang w:eastAsia="nl-NL"/>
        </w:rPr>
        <w:t xml:space="preserve">unit </w:t>
      </w:r>
      <w:r w:rsidR="00D5454A">
        <w:rPr>
          <w:rFonts w:ascii="Times New Roman" w:hAnsi="Times New Roman"/>
          <w:sz w:val="24"/>
          <w:lang w:eastAsia="nl-NL"/>
        </w:rPr>
        <w:t>Netco</w:t>
      </w:r>
      <w:r w:rsidR="00354499" w:rsidRPr="00344F47">
        <w:rPr>
          <w:rFonts w:ascii="Times New Roman" w:hAnsi="Times New Roman"/>
          <w:sz w:val="24"/>
          <w:lang w:eastAsia="nl-NL"/>
        </w:rPr>
        <w:t xml:space="preserve"> Mobile (zie figuur 1).</w:t>
      </w:r>
    </w:p>
    <w:p w:rsidR="00354499" w:rsidRPr="00344F47" w:rsidRDefault="00D5454A" w:rsidP="00354499">
      <w:pPr>
        <w:rPr>
          <w:rFonts w:ascii="Times New Roman" w:hAnsi="Times New Roman"/>
          <w:color w:val="FF0000"/>
          <w:sz w:val="24"/>
          <w:lang w:eastAsia="nl-NL"/>
        </w:rPr>
      </w:pPr>
      <w:r>
        <w:rPr>
          <w:rFonts w:ascii="Times New Roman" w:hAnsi="Times New Roman"/>
          <w:sz w:val="24"/>
          <w:lang w:eastAsia="nl-NL"/>
        </w:rPr>
        <w:t>Netco</w:t>
      </w:r>
      <w:r w:rsidR="00354499" w:rsidRPr="00344F47">
        <w:rPr>
          <w:rFonts w:ascii="Times New Roman" w:hAnsi="Times New Roman"/>
          <w:sz w:val="24"/>
          <w:lang w:eastAsia="nl-NL"/>
        </w:rPr>
        <w:t xml:space="preserve"> M</w:t>
      </w:r>
      <w:r w:rsidR="006910AB">
        <w:rPr>
          <w:rFonts w:ascii="Times New Roman" w:hAnsi="Times New Roman"/>
          <w:sz w:val="24"/>
          <w:lang w:eastAsia="nl-NL"/>
        </w:rPr>
        <w:t xml:space="preserve">obile verzorgt de activiteiten </w:t>
      </w:r>
      <w:r w:rsidR="00354499" w:rsidRPr="00344F47">
        <w:rPr>
          <w:rFonts w:ascii="Times New Roman" w:hAnsi="Times New Roman"/>
          <w:sz w:val="24"/>
          <w:lang w:eastAsia="nl-NL"/>
        </w:rPr>
        <w:t xml:space="preserve">die betrekking hebben op de mobiele zendmasten van KPN. De activiteiten betreffen opbouw, onderhoud, planning en administratie. </w:t>
      </w:r>
    </w:p>
    <w:p w:rsidR="00354499" w:rsidRPr="00344F47" w:rsidRDefault="00354499" w:rsidP="00354499">
      <w:pPr>
        <w:rPr>
          <w:rFonts w:ascii="Times New Roman" w:hAnsi="Times New Roman"/>
          <w:color w:val="FF0000"/>
          <w:sz w:val="24"/>
          <w:lang w:eastAsia="nl-NL"/>
        </w:rPr>
      </w:pPr>
    </w:p>
    <w:p w:rsidR="00354499" w:rsidRPr="00344F47" w:rsidRDefault="00354499" w:rsidP="00354499">
      <w:pPr>
        <w:rPr>
          <w:rFonts w:ascii="Times New Roman" w:hAnsi="Times New Roman"/>
          <w:sz w:val="24"/>
          <w:lang w:eastAsia="nl-NL"/>
        </w:rPr>
      </w:pPr>
    </w:p>
    <w:p w:rsidR="00354499" w:rsidRPr="00344F47" w:rsidRDefault="00354499" w:rsidP="00354499">
      <w:pPr>
        <w:rPr>
          <w:rFonts w:ascii="Times New Roman" w:hAnsi="Times New Roman"/>
          <w:sz w:val="24"/>
          <w:lang w:eastAsia="nl-NL"/>
        </w:rPr>
      </w:pPr>
      <w:r w:rsidRPr="00344F47">
        <w:rPr>
          <w:rFonts w:ascii="Times New Roman" w:hAnsi="Times New Roman"/>
          <w:sz w:val="24"/>
          <w:lang w:eastAsia="nl-NL"/>
        </w:rPr>
        <w:lastRenderedPageBreak/>
        <w:t xml:space="preserve">Binnen </w:t>
      </w:r>
      <w:r w:rsidR="00D5454A">
        <w:rPr>
          <w:rFonts w:ascii="Times New Roman" w:hAnsi="Times New Roman"/>
          <w:sz w:val="24"/>
          <w:lang w:eastAsia="nl-NL"/>
        </w:rPr>
        <w:t>Netco</w:t>
      </w:r>
      <w:r w:rsidRPr="00344F47">
        <w:rPr>
          <w:rFonts w:ascii="Times New Roman" w:hAnsi="Times New Roman"/>
          <w:sz w:val="24"/>
          <w:lang w:eastAsia="nl-NL"/>
        </w:rPr>
        <w:t xml:space="preserve"> Mobile verzorgen de afdelingen </w:t>
      </w:r>
      <w:r w:rsidR="00D5454A">
        <w:rPr>
          <w:rFonts w:ascii="Times New Roman" w:hAnsi="Times New Roman"/>
          <w:sz w:val="24"/>
          <w:lang w:eastAsia="nl-NL"/>
        </w:rPr>
        <w:t>Netco</w:t>
      </w:r>
      <w:r w:rsidRPr="00344F47">
        <w:rPr>
          <w:rFonts w:ascii="Times New Roman" w:hAnsi="Times New Roman"/>
          <w:sz w:val="24"/>
          <w:lang w:eastAsia="nl-NL"/>
        </w:rPr>
        <w:t xml:space="preserve"> Mobile Contract &amp; Sitemanagement (C&amp;SM) en </w:t>
      </w:r>
      <w:r w:rsidR="00D5454A">
        <w:rPr>
          <w:rFonts w:ascii="Times New Roman" w:hAnsi="Times New Roman"/>
          <w:sz w:val="24"/>
          <w:lang w:eastAsia="nl-NL"/>
        </w:rPr>
        <w:t>Netco</w:t>
      </w:r>
      <w:r w:rsidRPr="00344F47">
        <w:rPr>
          <w:rFonts w:ascii="Times New Roman" w:hAnsi="Times New Roman"/>
          <w:sz w:val="24"/>
          <w:lang w:eastAsia="nl-NL"/>
        </w:rPr>
        <w:t xml:space="preserve"> Partner &amp; Contract Management (P&amp;CM) de niet-gestandaardiseerde inkoopactiviteiten binnen het Source t</w:t>
      </w:r>
      <w:r w:rsidR="006910AB">
        <w:rPr>
          <w:rFonts w:ascii="Times New Roman" w:hAnsi="Times New Roman"/>
          <w:sz w:val="24"/>
          <w:lang w:eastAsia="nl-NL"/>
        </w:rPr>
        <w:t xml:space="preserve">o </w:t>
      </w:r>
      <w:r w:rsidR="00C05423">
        <w:rPr>
          <w:rFonts w:ascii="Times New Roman" w:hAnsi="Times New Roman"/>
          <w:sz w:val="24"/>
          <w:lang w:eastAsia="nl-NL"/>
        </w:rPr>
        <w:t>Pay-proces</w:t>
      </w:r>
      <w:r w:rsidR="006910AB">
        <w:rPr>
          <w:rFonts w:ascii="Times New Roman" w:hAnsi="Times New Roman"/>
          <w:sz w:val="24"/>
          <w:lang w:eastAsia="nl-NL"/>
        </w:rPr>
        <w:t xml:space="preserve"> van </w:t>
      </w:r>
      <w:r w:rsidR="00D5454A">
        <w:rPr>
          <w:rFonts w:ascii="Times New Roman" w:hAnsi="Times New Roman"/>
          <w:sz w:val="24"/>
          <w:lang w:eastAsia="nl-NL"/>
        </w:rPr>
        <w:t>Netco</w:t>
      </w:r>
      <w:r w:rsidR="006910AB">
        <w:rPr>
          <w:rFonts w:ascii="Times New Roman" w:hAnsi="Times New Roman"/>
          <w:sz w:val="24"/>
          <w:lang w:eastAsia="nl-NL"/>
        </w:rPr>
        <w:t xml:space="preserve"> Mobile. </w:t>
      </w:r>
      <w:r w:rsidRPr="00344F47">
        <w:rPr>
          <w:rFonts w:ascii="Times New Roman" w:hAnsi="Times New Roman"/>
          <w:sz w:val="24"/>
          <w:lang w:eastAsia="nl-NL"/>
        </w:rPr>
        <w:t xml:space="preserve">Voorbeelden van deze inkoopactiviteiten zijn selecteren van leveranciers, contracteren van leveranciers, het doen van aanvragen van producten of diensten voor de afdeling </w:t>
      </w:r>
      <w:r w:rsidR="00D5454A">
        <w:rPr>
          <w:rFonts w:ascii="Times New Roman" w:hAnsi="Times New Roman"/>
          <w:sz w:val="24"/>
          <w:lang w:eastAsia="nl-NL"/>
        </w:rPr>
        <w:t>Netco</w:t>
      </w:r>
      <w:r w:rsidRPr="00344F47">
        <w:rPr>
          <w:rFonts w:ascii="Times New Roman" w:hAnsi="Times New Roman"/>
          <w:sz w:val="24"/>
          <w:lang w:eastAsia="nl-NL"/>
        </w:rPr>
        <w:t xml:space="preserve"> Mobile, het gereed melden van ontvangst, controleren van de facturen en nazorg richting de leverancier.</w:t>
      </w:r>
    </w:p>
    <w:p w:rsidR="00354499" w:rsidRPr="00344F47" w:rsidRDefault="00354499" w:rsidP="00354499">
      <w:pPr>
        <w:rPr>
          <w:rFonts w:ascii="Times New Roman" w:hAnsi="Times New Roman"/>
          <w:sz w:val="24"/>
          <w:lang w:eastAsia="nl-NL"/>
        </w:rPr>
      </w:pPr>
      <w:r w:rsidRPr="00344F47">
        <w:rPr>
          <w:rFonts w:ascii="Times New Roman" w:hAnsi="Times New Roman"/>
          <w:sz w:val="24"/>
          <w:lang w:eastAsia="nl-NL"/>
        </w:rPr>
        <w:t>Echter</w:t>
      </w:r>
      <w:r w:rsidR="007A70F6">
        <w:rPr>
          <w:rFonts w:ascii="Times New Roman" w:hAnsi="Times New Roman"/>
          <w:sz w:val="24"/>
          <w:lang w:eastAsia="nl-NL"/>
        </w:rPr>
        <w:t>,</w:t>
      </w:r>
      <w:r w:rsidRPr="00344F47">
        <w:rPr>
          <w:rFonts w:ascii="Times New Roman" w:hAnsi="Times New Roman"/>
          <w:sz w:val="24"/>
          <w:lang w:eastAsia="nl-NL"/>
        </w:rPr>
        <w:t xml:space="preserve"> het SCSC verzorgt de gestandaardiseerde inkoopactiviteiten van het Source to </w:t>
      </w:r>
      <w:r w:rsidR="00C05423">
        <w:rPr>
          <w:rFonts w:ascii="Times New Roman" w:hAnsi="Times New Roman"/>
          <w:sz w:val="24"/>
          <w:lang w:eastAsia="nl-NL"/>
        </w:rPr>
        <w:t>Pay-proces</w:t>
      </w:r>
      <w:r w:rsidRPr="00344F47">
        <w:rPr>
          <w:rFonts w:ascii="Times New Roman" w:hAnsi="Times New Roman"/>
          <w:sz w:val="24"/>
          <w:lang w:eastAsia="nl-NL"/>
        </w:rPr>
        <w:t xml:space="preserve">. Voor </w:t>
      </w:r>
      <w:r w:rsidR="00D5454A">
        <w:rPr>
          <w:rFonts w:ascii="Times New Roman" w:hAnsi="Times New Roman"/>
          <w:sz w:val="24"/>
          <w:lang w:eastAsia="nl-NL"/>
        </w:rPr>
        <w:t>Netco</w:t>
      </w:r>
      <w:r w:rsidRPr="00344F47">
        <w:rPr>
          <w:rFonts w:ascii="Times New Roman" w:hAnsi="Times New Roman"/>
          <w:sz w:val="24"/>
          <w:lang w:eastAsia="nl-NL"/>
        </w:rPr>
        <w:t xml:space="preserve"> Mobile gaat het om factuurcontrole, factuurregistratie en nazorg van de facturen. </w:t>
      </w:r>
    </w:p>
    <w:p w:rsidR="00354499" w:rsidRPr="00344F47" w:rsidRDefault="00354499" w:rsidP="00354499">
      <w:pPr>
        <w:rPr>
          <w:rFonts w:ascii="Times New Roman" w:hAnsi="Times New Roman"/>
          <w:sz w:val="24"/>
          <w:lang w:eastAsia="nl-NL"/>
        </w:rPr>
      </w:pPr>
      <w:r w:rsidRPr="00344F47">
        <w:rPr>
          <w:rFonts w:ascii="Times New Roman" w:hAnsi="Times New Roman"/>
          <w:sz w:val="24"/>
          <w:lang w:eastAsia="nl-NL"/>
        </w:rPr>
        <w:t xml:space="preserve">Het Source to </w:t>
      </w:r>
      <w:r w:rsidR="00C05423">
        <w:rPr>
          <w:rFonts w:ascii="Times New Roman" w:hAnsi="Times New Roman"/>
          <w:sz w:val="24"/>
          <w:lang w:eastAsia="nl-NL"/>
        </w:rPr>
        <w:t>Pay-proces</w:t>
      </w:r>
      <w:r w:rsidRPr="00344F47">
        <w:rPr>
          <w:rFonts w:ascii="Times New Roman" w:hAnsi="Times New Roman"/>
          <w:sz w:val="24"/>
          <w:lang w:eastAsia="nl-NL"/>
        </w:rPr>
        <w:t xml:space="preserve"> van </w:t>
      </w:r>
      <w:r w:rsidR="00D5454A">
        <w:rPr>
          <w:rFonts w:ascii="Times New Roman" w:hAnsi="Times New Roman"/>
          <w:sz w:val="24"/>
          <w:lang w:eastAsia="nl-NL"/>
        </w:rPr>
        <w:t>Netco</w:t>
      </w:r>
      <w:r w:rsidRPr="00344F47">
        <w:rPr>
          <w:rFonts w:ascii="Times New Roman" w:hAnsi="Times New Roman"/>
          <w:sz w:val="24"/>
          <w:lang w:eastAsia="nl-NL"/>
        </w:rPr>
        <w:t xml:space="preserve"> Mobile is dus verdeeld over verschillende afdelingen. Het gehele Source to </w:t>
      </w:r>
      <w:r w:rsidR="00C05423">
        <w:rPr>
          <w:rFonts w:ascii="Times New Roman" w:hAnsi="Times New Roman"/>
          <w:sz w:val="24"/>
          <w:lang w:eastAsia="nl-NL"/>
        </w:rPr>
        <w:t>Pay-proces</w:t>
      </w:r>
      <w:r w:rsidRPr="00344F47">
        <w:rPr>
          <w:rFonts w:ascii="Times New Roman" w:hAnsi="Times New Roman"/>
          <w:sz w:val="24"/>
          <w:lang w:eastAsia="nl-NL"/>
        </w:rPr>
        <w:t xml:space="preserve"> voor </w:t>
      </w:r>
      <w:r w:rsidR="00D5454A">
        <w:rPr>
          <w:rFonts w:ascii="Times New Roman" w:hAnsi="Times New Roman"/>
          <w:sz w:val="24"/>
          <w:lang w:eastAsia="nl-NL"/>
        </w:rPr>
        <w:t>Netco</w:t>
      </w:r>
      <w:r w:rsidRPr="00344F47">
        <w:rPr>
          <w:rFonts w:ascii="Times New Roman" w:hAnsi="Times New Roman"/>
          <w:sz w:val="24"/>
          <w:lang w:eastAsia="nl-NL"/>
        </w:rPr>
        <w:t xml:space="preserve"> Mobile is verdeeld over de afdelingen SCSC, </w:t>
      </w:r>
      <w:r w:rsidR="00D5454A">
        <w:rPr>
          <w:rFonts w:ascii="Times New Roman" w:hAnsi="Times New Roman"/>
          <w:sz w:val="24"/>
          <w:lang w:eastAsia="nl-NL"/>
        </w:rPr>
        <w:t>Netco</w:t>
      </w:r>
      <w:r w:rsidRPr="00344F47">
        <w:rPr>
          <w:rFonts w:ascii="Times New Roman" w:hAnsi="Times New Roman"/>
          <w:sz w:val="24"/>
          <w:lang w:eastAsia="nl-NL"/>
        </w:rPr>
        <w:t xml:space="preserve"> P&amp;CM en </w:t>
      </w:r>
      <w:r w:rsidR="00D5454A">
        <w:rPr>
          <w:rFonts w:ascii="Times New Roman" w:hAnsi="Times New Roman"/>
          <w:sz w:val="24"/>
          <w:lang w:eastAsia="nl-NL"/>
        </w:rPr>
        <w:t>Netco</w:t>
      </w:r>
      <w:r w:rsidRPr="00344F47">
        <w:rPr>
          <w:rFonts w:ascii="Times New Roman" w:hAnsi="Times New Roman"/>
          <w:sz w:val="24"/>
          <w:lang w:eastAsia="nl-NL"/>
        </w:rPr>
        <w:t xml:space="preserve"> C&amp;SM. Deze verdeling zorgt voor verschillende problemen. Een belangrijk probleem is dat </w:t>
      </w:r>
      <w:r w:rsidR="002137C6">
        <w:rPr>
          <w:rFonts w:ascii="Times New Roman" w:hAnsi="Times New Roman"/>
          <w:sz w:val="24"/>
          <w:lang w:eastAsia="nl-NL"/>
        </w:rPr>
        <w:t xml:space="preserve">de </w:t>
      </w:r>
      <w:r w:rsidRPr="00344F47">
        <w:rPr>
          <w:rFonts w:ascii="Times New Roman" w:hAnsi="Times New Roman"/>
          <w:sz w:val="24"/>
          <w:lang w:eastAsia="nl-NL"/>
        </w:rPr>
        <w:t xml:space="preserve">manager </w:t>
      </w:r>
      <w:r w:rsidR="002137C6">
        <w:rPr>
          <w:rFonts w:ascii="Times New Roman" w:hAnsi="Times New Roman"/>
          <w:sz w:val="24"/>
          <w:lang w:eastAsia="nl-NL"/>
        </w:rPr>
        <w:t xml:space="preserve">van het </w:t>
      </w:r>
      <w:r w:rsidRPr="00344F47">
        <w:rPr>
          <w:rFonts w:ascii="Times New Roman" w:hAnsi="Times New Roman"/>
          <w:sz w:val="24"/>
          <w:lang w:eastAsia="nl-NL"/>
        </w:rPr>
        <w:t xml:space="preserve">SCSC geen inzicht heeft in de inkoopactiviteiten van </w:t>
      </w:r>
      <w:r w:rsidR="00D5454A">
        <w:rPr>
          <w:rFonts w:ascii="Times New Roman" w:hAnsi="Times New Roman"/>
          <w:sz w:val="24"/>
          <w:lang w:eastAsia="nl-NL"/>
        </w:rPr>
        <w:t>Netco</w:t>
      </w:r>
      <w:r w:rsidRPr="00344F47">
        <w:rPr>
          <w:rFonts w:ascii="Times New Roman" w:hAnsi="Times New Roman"/>
          <w:sz w:val="24"/>
          <w:lang w:eastAsia="nl-NL"/>
        </w:rPr>
        <w:t xml:space="preserve"> C&amp;SM en </w:t>
      </w:r>
      <w:r w:rsidR="00D5454A">
        <w:rPr>
          <w:rFonts w:ascii="Times New Roman" w:hAnsi="Times New Roman"/>
          <w:sz w:val="24"/>
          <w:lang w:eastAsia="nl-NL"/>
        </w:rPr>
        <w:t>Netco</w:t>
      </w:r>
      <w:r w:rsidRPr="00344F47">
        <w:rPr>
          <w:rFonts w:ascii="Times New Roman" w:hAnsi="Times New Roman"/>
          <w:sz w:val="24"/>
          <w:lang w:eastAsia="nl-NL"/>
        </w:rPr>
        <w:t xml:space="preserve"> P&amp;CM. </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lang w:eastAsia="nl-NL"/>
        </w:rPr>
      </w:pPr>
      <w:bookmarkStart w:id="7" w:name="_Toc389509106"/>
      <w:r w:rsidRPr="00344F47">
        <w:rPr>
          <w:rFonts w:ascii="Times New Roman" w:eastAsiaTheme="majorEastAsia" w:hAnsi="Times New Roman" w:cstheme="majorBidi"/>
          <w:b/>
          <w:bCs/>
          <w:sz w:val="26"/>
          <w:szCs w:val="26"/>
          <w:lang w:eastAsia="nl-NL"/>
        </w:rPr>
        <w:t>1.2 Doelstelling</w:t>
      </w:r>
      <w:bookmarkEnd w:id="7"/>
    </w:p>
    <w:p w:rsidR="00354499" w:rsidRPr="00344F47" w:rsidRDefault="00354499" w:rsidP="00354499">
      <w:pPr>
        <w:spacing w:before="120"/>
        <w:rPr>
          <w:rFonts w:ascii="Times New Roman" w:hAnsi="Times New Roman"/>
          <w:sz w:val="24"/>
          <w:lang w:eastAsia="nl-NL"/>
        </w:rPr>
      </w:pPr>
      <w:r w:rsidRPr="00344F47">
        <w:rPr>
          <w:rFonts w:ascii="Times New Roman" w:hAnsi="Times New Roman"/>
          <w:sz w:val="24"/>
          <w:lang w:eastAsia="nl-NL"/>
        </w:rPr>
        <w:t>De manager van het S</w:t>
      </w:r>
      <w:r w:rsidR="006910AB">
        <w:rPr>
          <w:rFonts w:ascii="Times New Roman" w:hAnsi="Times New Roman"/>
          <w:sz w:val="24"/>
          <w:lang w:eastAsia="nl-NL"/>
        </w:rPr>
        <w:t xml:space="preserve">CSC wenst de uitvoering van de </w:t>
      </w:r>
      <w:r w:rsidRPr="00344F47">
        <w:rPr>
          <w:rFonts w:ascii="Times New Roman" w:hAnsi="Times New Roman"/>
          <w:sz w:val="24"/>
          <w:lang w:eastAsia="nl-NL"/>
        </w:rPr>
        <w:t xml:space="preserve">inkoopactiviteiten van het Source to </w:t>
      </w:r>
      <w:r w:rsidR="00C05423">
        <w:rPr>
          <w:rFonts w:ascii="Times New Roman" w:hAnsi="Times New Roman"/>
          <w:sz w:val="24"/>
          <w:lang w:eastAsia="nl-NL"/>
        </w:rPr>
        <w:t>Pay-proces</w:t>
      </w:r>
      <w:r w:rsidRPr="00344F47">
        <w:rPr>
          <w:rFonts w:ascii="Times New Roman" w:hAnsi="Times New Roman"/>
          <w:sz w:val="24"/>
          <w:lang w:eastAsia="nl-NL"/>
        </w:rPr>
        <w:t xml:space="preserve"> van </w:t>
      </w:r>
      <w:r w:rsidR="00D5454A">
        <w:rPr>
          <w:rFonts w:ascii="Times New Roman" w:hAnsi="Times New Roman"/>
          <w:sz w:val="24"/>
          <w:lang w:eastAsia="nl-NL"/>
        </w:rPr>
        <w:t>Netco</w:t>
      </w:r>
      <w:r w:rsidRPr="00344F47">
        <w:rPr>
          <w:rFonts w:ascii="Times New Roman" w:hAnsi="Times New Roman"/>
          <w:sz w:val="24"/>
          <w:lang w:eastAsia="nl-NL"/>
        </w:rPr>
        <w:t xml:space="preserve"> Mobile verricht door </w:t>
      </w:r>
      <w:r w:rsidR="00D5454A">
        <w:rPr>
          <w:rFonts w:ascii="Times New Roman" w:hAnsi="Times New Roman"/>
          <w:sz w:val="24"/>
          <w:lang w:eastAsia="nl-NL"/>
        </w:rPr>
        <w:t>Netco</w:t>
      </w:r>
      <w:r w:rsidRPr="00344F47">
        <w:rPr>
          <w:rFonts w:ascii="Times New Roman" w:hAnsi="Times New Roman"/>
          <w:sz w:val="24"/>
          <w:lang w:eastAsia="nl-NL"/>
        </w:rPr>
        <w:t xml:space="preserve"> C&amp;SM te verplaatsen naar de afdeling SCSC. Alvorens hij dit doet</w:t>
      </w:r>
      <w:r w:rsidR="008B0944">
        <w:rPr>
          <w:rFonts w:ascii="Times New Roman" w:hAnsi="Times New Roman"/>
          <w:sz w:val="24"/>
          <w:lang w:eastAsia="nl-NL"/>
        </w:rPr>
        <w:t>,</w:t>
      </w:r>
      <w:r w:rsidRPr="00344F47">
        <w:rPr>
          <w:rFonts w:ascii="Times New Roman" w:hAnsi="Times New Roman"/>
          <w:sz w:val="24"/>
          <w:lang w:eastAsia="nl-NL"/>
        </w:rPr>
        <w:t xml:space="preserve"> wil de manager weten welke risico’s binnen het </w:t>
      </w:r>
      <w:r w:rsidRPr="00344F47">
        <w:rPr>
          <w:rFonts w:ascii="Times New Roman" w:hAnsi="Times New Roman" w:cs="Times New Roman"/>
          <w:sz w:val="24"/>
        </w:rPr>
        <w:t xml:space="preserve">Source to </w:t>
      </w:r>
      <w:r w:rsidR="00C05423">
        <w:rPr>
          <w:rFonts w:ascii="Times New Roman" w:hAnsi="Times New Roman" w:cs="Times New Roman"/>
          <w:sz w:val="24"/>
        </w:rPr>
        <w:t>Pay-proces</w:t>
      </w:r>
      <w:r w:rsidRPr="00344F47">
        <w:rPr>
          <w:rFonts w:ascii="Times New Roman" w:hAnsi="Times New Roman" w:cs="Times New Roman"/>
          <w:sz w:val="24"/>
        </w:rPr>
        <w:t xml:space="preserve"> van </w:t>
      </w:r>
      <w:r w:rsidR="00D5454A">
        <w:rPr>
          <w:rFonts w:ascii="Times New Roman" w:hAnsi="Times New Roman" w:cs="Times New Roman"/>
          <w:sz w:val="24"/>
        </w:rPr>
        <w:t>Netco</w:t>
      </w:r>
      <w:r w:rsidRPr="00344F47">
        <w:rPr>
          <w:rFonts w:ascii="Times New Roman" w:hAnsi="Times New Roman" w:cs="Times New Roman"/>
          <w:sz w:val="24"/>
        </w:rPr>
        <w:t xml:space="preserve"> Mobile</w:t>
      </w:r>
      <w:r w:rsidRPr="00344F47">
        <w:rPr>
          <w:rFonts w:ascii="Times New Roman" w:hAnsi="Times New Roman"/>
          <w:sz w:val="24"/>
          <w:lang w:eastAsia="nl-NL"/>
        </w:rPr>
        <w:t xml:space="preserve"> beheerst moeten worden. </w:t>
      </w:r>
    </w:p>
    <w:p w:rsidR="00354499" w:rsidRPr="00344F47" w:rsidRDefault="00354499" w:rsidP="00354499">
      <w:pPr>
        <w:spacing w:before="120"/>
        <w:rPr>
          <w:rFonts w:ascii="Times New Roman" w:hAnsi="Times New Roman"/>
          <w:sz w:val="24"/>
        </w:rPr>
      </w:pPr>
      <w:r w:rsidRPr="00344F47">
        <w:rPr>
          <w:rFonts w:ascii="Times New Roman" w:hAnsi="Times New Roman" w:cs="Times New Roman"/>
          <w:sz w:val="24"/>
        </w:rPr>
        <w:t xml:space="preserve">Hierbij wenst de manager van het SCSC een beschrijving van het Source to </w:t>
      </w:r>
      <w:r w:rsidR="00C05423">
        <w:rPr>
          <w:rFonts w:ascii="Times New Roman" w:hAnsi="Times New Roman" w:cs="Times New Roman"/>
          <w:sz w:val="24"/>
        </w:rPr>
        <w:t>Pay-proces</w:t>
      </w:r>
      <w:r w:rsidRPr="00344F47">
        <w:rPr>
          <w:rFonts w:ascii="Times New Roman" w:hAnsi="Times New Roman" w:cs="Times New Roman"/>
          <w:sz w:val="24"/>
        </w:rPr>
        <w:t xml:space="preserve"> van </w:t>
      </w:r>
      <w:r w:rsidR="00D5454A">
        <w:rPr>
          <w:rFonts w:ascii="Times New Roman" w:hAnsi="Times New Roman" w:cs="Times New Roman"/>
          <w:sz w:val="24"/>
        </w:rPr>
        <w:t>Netco</w:t>
      </w:r>
      <w:r w:rsidRPr="00344F47">
        <w:rPr>
          <w:rFonts w:ascii="Times New Roman" w:hAnsi="Times New Roman" w:cs="Times New Roman"/>
          <w:sz w:val="24"/>
        </w:rPr>
        <w:t xml:space="preserve"> Mobile. Hierdoor heeft </w:t>
      </w:r>
      <w:r w:rsidR="008B0944">
        <w:rPr>
          <w:rFonts w:ascii="Times New Roman" w:hAnsi="Times New Roman" w:cs="Times New Roman"/>
          <w:sz w:val="24"/>
        </w:rPr>
        <w:t xml:space="preserve">hij </w:t>
      </w:r>
      <w:r w:rsidRPr="00344F47">
        <w:rPr>
          <w:rFonts w:ascii="Times New Roman" w:hAnsi="Times New Roman" w:cs="Times New Roman"/>
          <w:sz w:val="24"/>
        </w:rPr>
        <w:t xml:space="preserve">beter inzicht in de activiteiten die door </w:t>
      </w:r>
      <w:r w:rsidR="00D5454A">
        <w:rPr>
          <w:rFonts w:ascii="Times New Roman" w:hAnsi="Times New Roman" w:cs="Times New Roman"/>
          <w:sz w:val="24"/>
        </w:rPr>
        <w:t>Netco</w:t>
      </w:r>
      <w:r w:rsidRPr="00344F47">
        <w:rPr>
          <w:rFonts w:ascii="Times New Roman" w:hAnsi="Times New Roman" w:cs="Times New Roman"/>
          <w:sz w:val="24"/>
        </w:rPr>
        <w:t xml:space="preserve"> Mobile Coverage &amp; Site Management worden uitgevoerd voor het Source to </w:t>
      </w:r>
      <w:r w:rsidR="00C05423">
        <w:rPr>
          <w:rFonts w:ascii="Times New Roman" w:hAnsi="Times New Roman" w:cs="Times New Roman"/>
          <w:sz w:val="24"/>
        </w:rPr>
        <w:t>Pay-proces</w:t>
      </w:r>
      <w:r w:rsidRPr="00344F47">
        <w:rPr>
          <w:rFonts w:ascii="Times New Roman" w:hAnsi="Times New Roman" w:cs="Times New Roman"/>
          <w:sz w:val="24"/>
        </w:rPr>
        <w:t xml:space="preserve"> van </w:t>
      </w:r>
      <w:r w:rsidR="00D5454A">
        <w:rPr>
          <w:rFonts w:ascii="Times New Roman" w:hAnsi="Times New Roman" w:cs="Times New Roman"/>
          <w:sz w:val="24"/>
        </w:rPr>
        <w:t>Netco</w:t>
      </w:r>
      <w:r w:rsidRPr="00344F47">
        <w:rPr>
          <w:rFonts w:ascii="Times New Roman" w:hAnsi="Times New Roman" w:cs="Times New Roman"/>
          <w:sz w:val="24"/>
        </w:rPr>
        <w:t xml:space="preserve"> Mobile. </w:t>
      </w:r>
      <w:r w:rsidR="008B0944">
        <w:rPr>
          <w:rFonts w:ascii="Times New Roman" w:hAnsi="Times New Roman" w:cs="Times New Roman"/>
          <w:sz w:val="24"/>
        </w:rPr>
        <w:t>D</w:t>
      </w:r>
      <w:r w:rsidR="008B0944" w:rsidRPr="00344F47">
        <w:rPr>
          <w:rFonts w:ascii="Times New Roman" w:hAnsi="Times New Roman" w:cs="Times New Roman"/>
          <w:sz w:val="24"/>
        </w:rPr>
        <w:t xml:space="preserve">e manager van het SCSC </w:t>
      </w:r>
      <w:r w:rsidRPr="00344F47">
        <w:rPr>
          <w:rFonts w:ascii="Times New Roman" w:hAnsi="Times New Roman" w:cs="Times New Roman"/>
          <w:sz w:val="24"/>
        </w:rPr>
        <w:t xml:space="preserve">heeft dan ook inzicht in de activiteiten van </w:t>
      </w:r>
      <w:r w:rsidR="00D5454A">
        <w:rPr>
          <w:rFonts w:ascii="Times New Roman" w:hAnsi="Times New Roman"/>
          <w:sz w:val="24"/>
          <w:lang w:eastAsia="nl-NL"/>
        </w:rPr>
        <w:t>Netco</w:t>
      </w:r>
      <w:r w:rsidRPr="00344F47">
        <w:rPr>
          <w:rFonts w:ascii="Times New Roman" w:hAnsi="Times New Roman"/>
          <w:sz w:val="24"/>
          <w:lang w:eastAsia="nl-NL"/>
        </w:rPr>
        <w:t xml:space="preserve"> Partner &amp; Contract Management (P&amp;CM)</w:t>
      </w:r>
      <w:r w:rsidR="008B0944">
        <w:rPr>
          <w:rFonts w:ascii="Times New Roman" w:hAnsi="Times New Roman"/>
          <w:sz w:val="24"/>
          <w:lang w:eastAsia="nl-NL"/>
        </w:rPr>
        <w:t>.</w:t>
      </w:r>
      <w:r w:rsidRPr="00344F47">
        <w:rPr>
          <w:rFonts w:ascii="Times New Roman" w:hAnsi="Times New Roman"/>
          <w:sz w:val="24"/>
          <w:lang w:eastAsia="nl-NL"/>
        </w:rPr>
        <w:t xml:space="preserve"> </w:t>
      </w:r>
      <w:r w:rsidRPr="00344F47">
        <w:rPr>
          <w:rFonts w:ascii="Times New Roman" w:hAnsi="Times New Roman"/>
          <w:sz w:val="24"/>
        </w:rPr>
        <w:t xml:space="preserve">Tevens streeft </w:t>
      </w:r>
      <w:r w:rsidR="008B0944">
        <w:rPr>
          <w:rFonts w:ascii="Times New Roman" w:hAnsi="Times New Roman"/>
          <w:sz w:val="24"/>
        </w:rPr>
        <w:t>hij</w:t>
      </w:r>
      <w:r w:rsidRPr="00344F47">
        <w:rPr>
          <w:rFonts w:ascii="Times New Roman" w:hAnsi="Times New Roman"/>
          <w:sz w:val="24"/>
        </w:rPr>
        <w:t xml:space="preserve"> naar een overzicht van de risico’s. Uiteindelijk is zijn doel een risicoanalyse met aanbevelingen.</w:t>
      </w: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Het doel van dit onderzoek is een adviesrapport met daarin een risicoanalyse van het Source to </w:t>
      </w:r>
      <w:r w:rsidR="00C05423">
        <w:rPr>
          <w:rFonts w:ascii="Times New Roman" w:hAnsi="Times New Roman"/>
          <w:sz w:val="24"/>
        </w:rPr>
        <w:t>Pay-proces</w:t>
      </w:r>
      <w:r w:rsidR="006910AB">
        <w:rPr>
          <w:rFonts w:ascii="Times New Roman" w:hAnsi="Times New Roman"/>
          <w:sz w:val="24"/>
        </w:rPr>
        <w:t xml:space="preserve"> van </w:t>
      </w:r>
      <w:r w:rsidR="00D5454A">
        <w:rPr>
          <w:rFonts w:ascii="Times New Roman" w:hAnsi="Times New Roman"/>
          <w:sz w:val="24"/>
        </w:rPr>
        <w:t>Netco</w:t>
      </w:r>
      <w:r w:rsidR="006910AB">
        <w:rPr>
          <w:rFonts w:ascii="Times New Roman" w:hAnsi="Times New Roman"/>
          <w:sz w:val="24"/>
        </w:rPr>
        <w:t xml:space="preserve"> </w:t>
      </w:r>
      <w:r w:rsidR="00D12314">
        <w:rPr>
          <w:rFonts w:ascii="Times New Roman" w:hAnsi="Times New Roman"/>
          <w:sz w:val="24"/>
        </w:rPr>
        <w:t>M</w:t>
      </w:r>
      <w:r w:rsidR="006910AB">
        <w:rPr>
          <w:rFonts w:ascii="Times New Roman" w:hAnsi="Times New Roman"/>
          <w:sz w:val="24"/>
        </w:rPr>
        <w:t xml:space="preserve">obile en </w:t>
      </w:r>
      <w:r w:rsidRPr="00344F47">
        <w:rPr>
          <w:rFonts w:ascii="Times New Roman" w:hAnsi="Times New Roman"/>
          <w:sz w:val="24"/>
        </w:rPr>
        <w:t>aanbevelingen voor het beheersen van de risico’s. D</w:t>
      </w:r>
      <w:r w:rsidR="00813F90">
        <w:rPr>
          <w:rFonts w:ascii="Times New Roman" w:hAnsi="Times New Roman"/>
          <w:sz w:val="24"/>
        </w:rPr>
        <w:t xml:space="preserve">it adviesrapport </w:t>
      </w:r>
      <w:r w:rsidRPr="00344F47">
        <w:rPr>
          <w:rFonts w:ascii="Times New Roman" w:hAnsi="Times New Roman"/>
          <w:sz w:val="24"/>
        </w:rPr>
        <w:t>wordt aangeboden aan de manager van het SCSC.</w:t>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lang w:eastAsia="nl-NL"/>
        </w:rPr>
      </w:pPr>
      <w:bookmarkStart w:id="8" w:name="_Toc378410704"/>
      <w:bookmarkStart w:id="9" w:name="_Toc389509107"/>
      <w:r w:rsidRPr="00344F47">
        <w:rPr>
          <w:rFonts w:ascii="Times New Roman" w:eastAsiaTheme="majorEastAsia" w:hAnsi="Times New Roman" w:cstheme="majorBidi"/>
          <w:b/>
          <w:bCs/>
          <w:sz w:val="26"/>
          <w:szCs w:val="26"/>
          <w:lang w:eastAsia="nl-NL"/>
        </w:rPr>
        <w:lastRenderedPageBreak/>
        <w:t>1.3 Probleemstelling</w:t>
      </w:r>
      <w:bookmarkEnd w:id="8"/>
      <w:bookmarkEnd w:id="9"/>
    </w:p>
    <w:p w:rsidR="00354499" w:rsidRPr="00344F47" w:rsidRDefault="00354499" w:rsidP="00354499">
      <w:pPr>
        <w:spacing w:before="120"/>
        <w:rPr>
          <w:rFonts w:ascii="Times New Roman" w:hAnsi="Times New Roman"/>
          <w:sz w:val="24"/>
        </w:rPr>
      </w:pPr>
      <w:r w:rsidRPr="00344F47">
        <w:rPr>
          <w:rFonts w:ascii="Times New Roman" w:hAnsi="Times New Roman"/>
          <w:sz w:val="24"/>
        </w:rPr>
        <w:t>Op basis van de</w:t>
      </w:r>
      <w:r w:rsidR="006910AB">
        <w:rPr>
          <w:rFonts w:ascii="Times New Roman" w:hAnsi="Times New Roman"/>
          <w:sz w:val="24"/>
        </w:rPr>
        <w:t xml:space="preserve"> aanleiding en de doelstelling </w:t>
      </w:r>
      <w:r w:rsidRPr="00344F47">
        <w:rPr>
          <w:rFonts w:ascii="Times New Roman" w:hAnsi="Times New Roman"/>
          <w:sz w:val="24"/>
        </w:rPr>
        <w:t>is de probleemstelling:</w:t>
      </w:r>
    </w:p>
    <w:p w:rsidR="00354499" w:rsidRPr="00344F47" w:rsidRDefault="00354499" w:rsidP="00354499">
      <w:pPr>
        <w:rPr>
          <w:rFonts w:ascii="Times New Roman" w:hAnsi="Times New Roman" w:cs="Times New Roman"/>
          <w:sz w:val="24"/>
          <w:szCs w:val="24"/>
          <w:lang w:eastAsia="nl-NL"/>
        </w:rPr>
      </w:pPr>
      <w:r w:rsidRPr="00344F47">
        <w:rPr>
          <w:rFonts w:ascii="Times New Roman" w:hAnsi="Times New Roman"/>
          <w:sz w:val="24"/>
        </w:rPr>
        <w:t xml:space="preserve"> </w:t>
      </w:r>
      <w:r w:rsidRPr="00344F47">
        <w:rPr>
          <w:rFonts w:ascii="Times New Roman" w:hAnsi="Times New Roman"/>
          <w:sz w:val="24"/>
          <w:lang w:eastAsia="nl-NL"/>
        </w:rPr>
        <w:t xml:space="preserve">“Wat zijn de risico’s in het Source to </w:t>
      </w:r>
      <w:r w:rsidR="00C05423">
        <w:rPr>
          <w:rFonts w:ascii="Times New Roman" w:hAnsi="Times New Roman"/>
          <w:sz w:val="24"/>
          <w:lang w:eastAsia="nl-NL"/>
        </w:rPr>
        <w:t>Pay-proces</w:t>
      </w:r>
      <w:r w:rsidRPr="00344F47">
        <w:rPr>
          <w:rFonts w:ascii="Times New Roman" w:hAnsi="Times New Roman"/>
          <w:sz w:val="24"/>
          <w:lang w:eastAsia="nl-NL"/>
        </w:rPr>
        <w:t xml:space="preserve"> van </w:t>
      </w:r>
      <w:r w:rsidR="00D5454A">
        <w:rPr>
          <w:rFonts w:ascii="Times New Roman" w:hAnsi="Times New Roman"/>
          <w:sz w:val="24"/>
          <w:lang w:eastAsia="nl-NL"/>
        </w:rPr>
        <w:t>Netco</w:t>
      </w:r>
      <w:r w:rsidRPr="00344F47">
        <w:rPr>
          <w:rFonts w:ascii="Times New Roman" w:hAnsi="Times New Roman"/>
          <w:sz w:val="24"/>
          <w:lang w:eastAsia="nl-NL"/>
        </w:rPr>
        <w:t xml:space="preserve"> Mobile en hoe kunnen deze worden beheerst</w:t>
      </w:r>
      <w:r w:rsidRPr="00344F47">
        <w:rPr>
          <w:rFonts w:ascii="Times New Roman" w:hAnsi="Times New Roman" w:cs="Times New Roman"/>
          <w:sz w:val="24"/>
          <w:szCs w:val="24"/>
          <w:lang w:eastAsia="nl-NL"/>
        </w:rPr>
        <w:t xml:space="preserve">?” </w:t>
      </w:r>
    </w:p>
    <w:p w:rsidR="00354499" w:rsidRPr="00344F47" w:rsidRDefault="00354499" w:rsidP="00354499">
      <w:pPr>
        <w:rPr>
          <w:rFonts w:ascii="Times New Roman" w:hAnsi="Times New Roman" w:cs="Times New Roman"/>
          <w:sz w:val="24"/>
          <w:szCs w:val="24"/>
          <w:lang w:eastAsia="nl-NL"/>
        </w:rPr>
      </w:pPr>
      <w:r w:rsidRPr="00344F47">
        <w:rPr>
          <w:rFonts w:ascii="Times New Roman" w:hAnsi="Times New Roman"/>
          <w:sz w:val="24"/>
        </w:rPr>
        <w:t xml:space="preserve">De onderzoeksvraag zal met behulp van de volgende deelvragen </w:t>
      </w:r>
      <w:r w:rsidR="00300BD4">
        <w:rPr>
          <w:rFonts w:ascii="Times New Roman" w:hAnsi="Times New Roman"/>
          <w:sz w:val="24"/>
        </w:rPr>
        <w:t xml:space="preserve">worden </w:t>
      </w:r>
      <w:r w:rsidRPr="00344F47">
        <w:rPr>
          <w:rFonts w:ascii="Times New Roman" w:hAnsi="Times New Roman"/>
          <w:sz w:val="24"/>
        </w:rPr>
        <w:t>beantwoord:</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 xml:space="preserve">1. Hoe ziet het inkoopproces eruit volgens de theorie? </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2. Hoe kunnen risico</w:t>
      </w:r>
      <w:r w:rsidR="00300BD4">
        <w:rPr>
          <w:rFonts w:ascii="Times New Roman" w:hAnsi="Times New Roman"/>
          <w:sz w:val="24"/>
        </w:rPr>
        <w:t>’</w:t>
      </w:r>
      <w:r w:rsidRPr="00344F47">
        <w:rPr>
          <w:rFonts w:ascii="Times New Roman" w:hAnsi="Times New Roman"/>
          <w:sz w:val="24"/>
        </w:rPr>
        <w:t xml:space="preserve">s </w:t>
      </w:r>
      <w:r w:rsidR="00300BD4">
        <w:rPr>
          <w:rFonts w:ascii="Times New Roman" w:hAnsi="Times New Roman"/>
          <w:sz w:val="24"/>
        </w:rPr>
        <w:t xml:space="preserve">worden </w:t>
      </w:r>
      <w:r w:rsidRPr="00344F47">
        <w:rPr>
          <w:rFonts w:ascii="Times New Roman" w:hAnsi="Times New Roman"/>
          <w:sz w:val="24"/>
        </w:rPr>
        <w:t xml:space="preserve">geanalyseerd en beheerst volgens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3. Wat is KPN?</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 xml:space="preserve">4. Hoe ziet het standaard Source to </w:t>
      </w:r>
      <w:r w:rsidR="00C05423">
        <w:rPr>
          <w:rFonts w:ascii="Times New Roman" w:hAnsi="Times New Roman"/>
          <w:sz w:val="24"/>
        </w:rPr>
        <w:t>Pay-proces</w:t>
      </w:r>
      <w:r w:rsidRPr="00344F47">
        <w:rPr>
          <w:rFonts w:ascii="Times New Roman" w:hAnsi="Times New Roman"/>
          <w:sz w:val="24"/>
        </w:rPr>
        <w:t xml:space="preserve"> van KPN, verricht door </w:t>
      </w:r>
      <w:r w:rsidR="0089243E">
        <w:rPr>
          <w:rFonts w:ascii="Times New Roman" w:hAnsi="Times New Roman"/>
          <w:sz w:val="24"/>
        </w:rPr>
        <w:t xml:space="preserve">het </w:t>
      </w:r>
      <w:r w:rsidRPr="00344F47">
        <w:rPr>
          <w:rFonts w:ascii="Times New Roman" w:hAnsi="Times New Roman"/>
          <w:sz w:val="24"/>
        </w:rPr>
        <w:t>SCSC</w:t>
      </w:r>
      <w:r w:rsidR="00300BD4">
        <w:rPr>
          <w:rFonts w:ascii="Times New Roman" w:hAnsi="Times New Roman"/>
          <w:sz w:val="24"/>
        </w:rPr>
        <w:t>,</w:t>
      </w:r>
      <w:r w:rsidRPr="00344F47">
        <w:rPr>
          <w:rFonts w:ascii="Times New Roman" w:hAnsi="Times New Roman"/>
          <w:sz w:val="24"/>
        </w:rPr>
        <w:t xml:space="preserve"> eruit? </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 xml:space="preserve">5. Hoe ziet het huidige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eruit?</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6. Wat zijn de risico’s binnen het proces en waar bevinden deze zich?</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7. Hoe kunnen de gevonden risico</w:t>
      </w:r>
      <w:r w:rsidR="00300BD4">
        <w:rPr>
          <w:rFonts w:ascii="Times New Roman" w:hAnsi="Times New Roman"/>
          <w:sz w:val="24"/>
        </w:rPr>
        <w:t>’s</w:t>
      </w:r>
      <w:r w:rsidRPr="00344F47">
        <w:rPr>
          <w:rFonts w:ascii="Times New Roman" w:hAnsi="Times New Roman"/>
          <w:sz w:val="24"/>
        </w:rPr>
        <w:t xml:space="preserve"> worden beheerst volgens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10" w:name="_Toc378410710"/>
      <w:bookmarkStart w:id="11" w:name="_Toc389509108"/>
      <w:r w:rsidRPr="00344F47">
        <w:rPr>
          <w:rFonts w:ascii="Times New Roman" w:eastAsiaTheme="majorEastAsia" w:hAnsi="Times New Roman" w:cstheme="majorBidi"/>
          <w:b/>
          <w:bCs/>
          <w:sz w:val="26"/>
          <w:szCs w:val="26"/>
        </w:rPr>
        <w:t>1.4 Onderzoeksmethode</w:t>
      </w:r>
      <w:bookmarkEnd w:id="10"/>
      <w:bookmarkEnd w:id="11"/>
      <w:r w:rsidRPr="00344F47">
        <w:rPr>
          <w:rFonts w:ascii="Times New Roman" w:eastAsiaTheme="majorEastAsia" w:hAnsi="Times New Roman" w:cstheme="majorBidi"/>
          <w:b/>
          <w:bCs/>
          <w:sz w:val="26"/>
          <w:szCs w:val="26"/>
        </w:rPr>
        <w:t xml:space="preserve"> </w:t>
      </w:r>
    </w:p>
    <w:p w:rsidR="00354499" w:rsidRPr="00344F47" w:rsidRDefault="00354499" w:rsidP="00354499">
      <w:pPr>
        <w:spacing w:before="120"/>
        <w:rPr>
          <w:rFonts w:ascii="Times New Roman" w:eastAsiaTheme="majorEastAsia" w:hAnsi="Times New Roman" w:cstheme="majorBidi"/>
          <w:b/>
          <w:bCs/>
          <w:sz w:val="26"/>
          <w:szCs w:val="26"/>
        </w:rPr>
      </w:pPr>
      <w:r w:rsidRPr="00344F47">
        <w:rPr>
          <w:rFonts w:ascii="Times New Roman" w:hAnsi="Times New Roman"/>
          <w:sz w:val="24"/>
        </w:rPr>
        <w:t>Dit onderzoek betreft het inkoopproces van KPN. Vanwege de grote omvang van het inkoopproces van KPN wordt het huidige probleem afgebakend door in dit onderzoek gebruik te</w:t>
      </w:r>
      <w:r w:rsidR="00EC7B05">
        <w:rPr>
          <w:rFonts w:ascii="Times New Roman" w:hAnsi="Times New Roman"/>
          <w:sz w:val="24"/>
        </w:rPr>
        <w:t xml:space="preserve"> maken</w:t>
      </w:r>
      <w:r w:rsidRPr="00344F47">
        <w:rPr>
          <w:rFonts w:ascii="Times New Roman" w:hAnsi="Times New Roman"/>
          <w:sz w:val="24"/>
        </w:rPr>
        <w:t xml:space="preserve"> van de PICOC</w:t>
      </w:r>
      <w:r w:rsidR="00EC7B05">
        <w:rPr>
          <w:rFonts w:ascii="Times New Roman" w:hAnsi="Times New Roman"/>
          <w:sz w:val="24"/>
        </w:rPr>
        <w:t>-</w:t>
      </w:r>
      <w:r w:rsidRPr="00344F47">
        <w:rPr>
          <w:rFonts w:ascii="Times New Roman" w:hAnsi="Times New Roman"/>
          <w:sz w:val="24"/>
        </w:rPr>
        <w:t>methode (zie bijlage 6). Met behulp van deze methode zijn verschillende aspecten in het onderzoek goed belicht. Er wordt gekeken naar de personen die met het probleem te maken hebben, wat de daadwerkelijke problemen binnen het proces zijn en wat de uiteindelijke uitkomst van dit onderzoek zal zijn.</w:t>
      </w: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Om een goed beeld te krijgen van het inkoopproces binnen KPN zal er eerst </w:t>
      </w:r>
      <w:r w:rsidR="00EC7B05">
        <w:rPr>
          <w:rFonts w:ascii="Times New Roman" w:hAnsi="Times New Roman"/>
          <w:sz w:val="24"/>
        </w:rPr>
        <w:t xml:space="preserve">worden </w:t>
      </w:r>
      <w:r w:rsidRPr="00344F47">
        <w:rPr>
          <w:rFonts w:ascii="Times New Roman" w:hAnsi="Times New Roman"/>
          <w:sz w:val="24"/>
        </w:rPr>
        <w:t xml:space="preserve">gekeken naar de theorie. Vervolgens wordt het raamwerk van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xml:space="preserve"> weergegeven. Aan de hand van inkoopactiviteiten die de theorie onderkent</w:t>
      </w:r>
      <w:r w:rsidR="00EC7B05">
        <w:rPr>
          <w:rFonts w:ascii="Times New Roman" w:hAnsi="Times New Roman"/>
          <w:sz w:val="24"/>
        </w:rPr>
        <w:t>,</w:t>
      </w:r>
      <w:r w:rsidRPr="00344F47">
        <w:rPr>
          <w:rFonts w:ascii="Times New Roman" w:hAnsi="Times New Roman"/>
          <w:sz w:val="24"/>
        </w:rPr>
        <w:t xml:space="preserve"> zal het standaard Source to </w:t>
      </w:r>
      <w:r w:rsidR="00C05423">
        <w:rPr>
          <w:rFonts w:ascii="Times New Roman" w:hAnsi="Times New Roman"/>
          <w:sz w:val="24"/>
        </w:rPr>
        <w:t>Pay-proces</w:t>
      </w:r>
      <w:r w:rsidRPr="00344F47">
        <w:rPr>
          <w:rFonts w:ascii="Times New Roman" w:hAnsi="Times New Roman"/>
          <w:sz w:val="24"/>
        </w:rPr>
        <w:t xml:space="preserve"> van KPN, verricht door</w:t>
      </w:r>
      <w:r w:rsidR="0089243E">
        <w:rPr>
          <w:rFonts w:ascii="Times New Roman" w:hAnsi="Times New Roman"/>
          <w:sz w:val="24"/>
        </w:rPr>
        <w:t xml:space="preserve"> het</w:t>
      </w:r>
      <w:r w:rsidRPr="00344F47">
        <w:rPr>
          <w:rFonts w:ascii="Times New Roman" w:hAnsi="Times New Roman"/>
          <w:sz w:val="24"/>
        </w:rPr>
        <w:t xml:space="preserve"> SCSC</w:t>
      </w:r>
      <w:r w:rsidR="00EC7B05">
        <w:rPr>
          <w:rFonts w:ascii="Times New Roman" w:hAnsi="Times New Roman"/>
          <w:sz w:val="24"/>
        </w:rPr>
        <w:t>,</w:t>
      </w:r>
      <w:r w:rsidRPr="00344F47">
        <w:rPr>
          <w:rFonts w:ascii="Times New Roman" w:hAnsi="Times New Roman"/>
          <w:sz w:val="24"/>
        </w:rPr>
        <w:t xml:space="preserve"> worden beschreven. Vervolgens 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Daarna zullen de risico’s worden geïnventariseerd en geanalyseerd aan de hand van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Tot slot zullen de aanbevelingen worden gegeven om de risico’s te beheersen. Hieronder wordt de onderzoeksmethode per vraag verantwoord.</w:t>
      </w:r>
    </w:p>
    <w:p w:rsidR="00354499" w:rsidRPr="00344F47" w:rsidRDefault="006910AB" w:rsidP="00354499">
      <w:pPr>
        <w:spacing w:before="120"/>
        <w:rPr>
          <w:rFonts w:ascii="Times New Roman" w:hAnsi="Times New Roman"/>
          <w:sz w:val="24"/>
        </w:rPr>
      </w:pPr>
      <w:r>
        <w:rPr>
          <w:rFonts w:ascii="Times New Roman" w:hAnsi="Times New Roman"/>
          <w:sz w:val="24"/>
        </w:rPr>
        <w:t xml:space="preserve">Om antwoord te geven op </w:t>
      </w:r>
      <w:r w:rsidR="00354499" w:rsidRPr="00344F47">
        <w:rPr>
          <w:rFonts w:ascii="Times New Roman" w:hAnsi="Times New Roman"/>
          <w:sz w:val="24"/>
        </w:rPr>
        <w:t xml:space="preserve">“Hoe ziet het inkoopproces eruit volgens de theorie?” wordt er allereerst een literatuuronderzoek uitgevoerd op het gebied van het inkoopproces, aan de hand van gevonden boeken </w:t>
      </w:r>
      <w:r w:rsidR="00744096">
        <w:rPr>
          <w:rFonts w:ascii="Times New Roman" w:hAnsi="Times New Roman"/>
          <w:sz w:val="24"/>
        </w:rPr>
        <w:t xml:space="preserve">over </w:t>
      </w:r>
      <w:r w:rsidR="00354499" w:rsidRPr="00344F47">
        <w:rPr>
          <w:rFonts w:ascii="Times New Roman" w:hAnsi="Times New Roman"/>
          <w:sz w:val="24"/>
        </w:rPr>
        <w:t>het inkoopproces.</w:t>
      </w:r>
    </w:p>
    <w:p w:rsidR="00354499" w:rsidRPr="00344F47" w:rsidRDefault="00354499" w:rsidP="00354499">
      <w:pPr>
        <w:spacing w:before="120"/>
        <w:rPr>
          <w:rFonts w:ascii="Times New Roman" w:hAnsi="Times New Roman"/>
          <w:sz w:val="24"/>
        </w:rPr>
      </w:pPr>
      <w:r w:rsidRPr="00344F47">
        <w:rPr>
          <w:rFonts w:ascii="Times New Roman" w:hAnsi="Times New Roman"/>
          <w:sz w:val="24"/>
        </w:rPr>
        <w:t>De vraag “</w:t>
      </w:r>
      <w:r w:rsidR="00EC7B05">
        <w:rPr>
          <w:rFonts w:ascii="Times New Roman" w:hAnsi="Times New Roman"/>
          <w:sz w:val="24"/>
        </w:rPr>
        <w:t>H</w:t>
      </w:r>
      <w:r w:rsidRPr="00344F47">
        <w:rPr>
          <w:rFonts w:ascii="Times New Roman" w:hAnsi="Times New Roman"/>
          <w:sz w:val="24"/>
        </w:rPr>
        <w:t>oe kunnen risico</w:t>
      </w:r>
      <w:r w:rsidR="00EC7B05">
        <w:rPr>
          <w:rFonts w:ascii="Times New Roman" w:hAnsi="Times New Roman"/>
          <w:sz w:val="24"/>
        </w:rPr>
        <w:t>’</w:t>
      </w:r>
      <w:r w:rsidRPr="00344F47">
        <w:rPr>
          <w:rFonts w:ascii="Times New Roman" w:hAnsi="Times New Roman"/>
          <w:sz w:val="24"/>
        </w:rPr>
        <w:t xml:space="preserve">s </w:t>
      </w:r>
      <w:r w:rsidR="00EC7B05">
        <w:rPr>
          <w:rFonts w:ascii="Times New Roman" w:hAnsi="Times New Roman"/>
          <w:sz w:val="24"/>
        </w:rPr>
        <w:t xml:space="preserve">worden </w:t>
      </w:r>
      <w:r w:rsidRPr="00344F47">
        <w:rPr>
          <w:rFonts w:ascii="Times New Roman" w:hAnsi="Times New Roman"/>
          <w:sz w:val="24"/>
        </w:rPr>
        <w:t xml:space="preserve">geanalyseerd en beheerst volgens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wordt beantwoord door een weergave te geven van he</w:t>
      </w:r>
      <w:r w:rsidR="006910AB">
        <w:rPr>
          <w:rFonts w:ascii="Times New Roman" w:hAnsi="Times New Roman"/>
          <w:sz w:val="24"/>
        </w:rPr>
        <w:t xml:space="preserve">t raamwerk van het </w:t>
      </w:r>
      <w:r w:rsidR="005F09C9">
        <w:rPr>
          <w:rFonts w:ascii="Times New Roman" w:hAnsi="Times New Roman"/>
          <w:sz w:val="24"/>
        </w:rPr>
        <w:t>COSO</w:t>
      </w:r>
      <w:r w:rsidR="007D4D14">
        <w:rPr>
          <w:rFonts w:ascii="Times New Roman" w:hAnsi="Times New Roman"/>
          <w:sz w:val="24"/>
        </w:rPr>
        <w:t>-model</w:t>
      </w:r>
      <w:r w:rsidR="006910AB">
        <w:rPr>
          <w:rFonts w:ascii="Times New Roman" w:hAnsi="Times New Roman"/>
          <w:sz w:val="24"/>
        </w:rPr>
        <w:t xml:space="preserve">. </w:t>
      </w:r>
      <w:r w:rsidRPr="00344F47">
        <w:rPr>
          <w:rFonts w:ascii="Times New Roman" w:hAnsi="Times New Roman"/>
          <w:sz w:val="24"/>
        </w:rPr>
        <w:t xml:space="preserve">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xml:space="preserve"> wordt vanuit de opleiding Bedrijfseconomie gebruikt als standaard raamwerk voor het in kaart brengen en analyseren van risico’s. Ook bij KPN wordt het gebruik van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xml:space="preserve"> aanbevolen. </w:t>
      </w:r>
    </w:p>
    <w:p w:rsidR="00354499" w:rsidRPr="00344F47" w:rsidRDefault="00354499" w:rsidP="00354499">
      <w:pPr>
        <w:spacing w:before="120"/>
        <w:rPr>
          <w:rFonts w:ascii="Times New Roman" w:hAnsi="Times New Roman"/>
          <w:sz w:val="24"/>
        </w:rPr>
      </w:pPr>
      <w:r w:rsidRPr="00344F47">
        <w:rPr>
          <w:rFonts w:ascii="Times New Roman" w:hAnsi="Times New Roman"/>
          <w:sz w:val="24"/>
        </w:rPr>
        <w:t>“Wat is KPN?” wordt beantwoord door interne informatie op te vragen zoals organogrammen, processchema’s en missionstatement</w:t>
      </w:r>
      <w:r w:rsidR="00EC7B05">
        <w:rPr>
          <w:rFonts w:ascii="Times New Roman" w:hAnsi="Times New Roman"/>
          <w:sz w:val="24"/>
        </w:rPr>
        <w:t xml:space="preserve">; zo </w:t>
      </w:r>
      <w:r w:rsidRPr="00344F47">
        <w:rPr>
          <w:rFonts w:ascii="Times New Roman" w:hAnsi="Times New Roman"/>
          <w:sz w:val="24"/>
        </w:rPr>
        <w:t xml:space="preserve">wordt een beeld geschetst van de organisatie en activiteiten van KPN. </w:t>
      </w: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Om </w:t>
      </w:r>
      <w:r w:rsidR="0089243E">
        <w:rPr>
          <w:rFonts w:ascii="Times New Roman" w:hAnsi="Times New Roman"/>
          <w:sz w:val="24"/>
        </w:rPr>
        <w:t>antwoord te geven op de vraag “H</w:t>
      </w:r>
      <w:r w:rsidRPr="00344F47">
        <w:rPr>
          <w:rFonts w:ascii="Times New Roman" w:hAnsi="Times New Roman"/>
          <w:sz w:val="24"/>
        </w:rPr>
        <w:t xml:space="preserve">oe ziet het standaard Source to </w:t>
      </w:r>
      <w:r w:rsidR="00C05423">
        <w:rPr>
          <w:rFonts w:ascii="Times New Roman" w:hAnsi="Times New Roman"/>
          <w:sz w:val="24"/>
        </w:rPr>
        <w:t>Pay-proces</w:t>
      </w:r>
      <w:r w:rsidRPr="00344F47">
        <w:rPr>
          <w:rFonts w:ascii="Times New Roman" w:hAnsi="Times New Roman"/>
          <w:sz w:val="24"/>
        </w:rPr>
        <w:t xml:space="preserve"> van KPN eruit, verricht door </w:t>
      </w:r>
      <w:r w:rsidR="0089243E">
        <w:rPr>
          <w:rFonts w:ascii="Times New Roman" w:hAnsi="Times New Roman"/>
          <w:sz w:val="24"/>
        </w:rPr>
        <w:t xml:space="preserve">het </w:t>
      </w:r>
      <w:r w:rsidRPr="00344F47">
        <w:rPr>
          <w:rFonts w:ascii="Times New Roman" w:hAnsi="Times New Roman"/>
          <w:sz w:val="24"/>
        </w:rPr>
        <w:t xml:space="preserve">SCSC?” worden de werkzaamheden van het personeel van </w:t>
      </w:r>
      <w:r w:rsidR="0089243E">
        <w:rPr>
          <w:rFonts w:ascii="Times New Roman" w:hAnsi="Times New Roman"/>
          <w:sz w:val="24"/>
        </w:rPr>
        <w:t xml:space="preserve">het </w:t>
      </w:r>
      <w:r w:rsidRPr="00344F47">
        <w:rPr>
          <w:rFonts w:ascii="Times New Roman" w:hAnsi="Times New Roman"/>
          <w:sz w:val="24"/>
        </w:rPr>
        <w:t xml:space="preserve">SCSC, Centrale Betaal Organisatie (CBO) en Corporate Procurement Office (CPO) geobserveerd. Zo kan er een beeld worden geschetst van de werkzaamheden die </w:t>
      </w:r>
      <w:r w:rsidR="00BF46FB">
        <w:rPr>
          <w:rFonts w:ascii="Times New Roman" w:hAnsi="Times New Roman"/>
          <w:sz w:val="24"/>
        </w:rPr>
        <w:t xml:space="preserve">worden </w:t>
      </w:r>
      <w:r w:rsidRPr="00344F47">
        <w:rPr>
          <w:rFonts w:ascii="Times New Roman" w:hAnsi="Times New Roman"/>
          <w:sz w:val="24"/>
        </w:rPr>
        <w:t xml:space="preserve">verricht binnen het standaard Source to </w:t>
      </w:r>
      <w:r w:rsidR="00C05423">
        <w:rPr>
          <w:rFonts w:ascii="Times New Roman" w:hAnsi="Times New Roman"/>
          <w:sz w:val="24"/>
        </w:rPr>
        <w:t>Pay-proces</w:t>
      </w:r>
      <w:r w:rsidRPr="00344F47">
        <w:rPr>
          <w:rFonts w:ascii="Times New Roman" w:hAnsi="Times New Roman"/>
          <w:sz w:val="24"/>
        </w:rPr>
        <w:t xml:space="preserve"> en kunnen de inkoopactiviteiten in kaart worden gebracht. Hierdoor zal het huidige standaard inkoopproces in kaart gebracht worden.</w:t>
      </w:r>
    </w:p>
    <w:p w:rsidR="00354499" w:rsidRPr="00344F47" w:rsidRDefault="006910AB" w:rsidP="00354499">
      <w:pPr>
        <w:spacing w:before="120"/>
        <w:rPr>
          <w:rFonts w:ascii="Times New Roman" w:hAnsi="Times New Roman"/>
          <w:sz w:val="24"/>
        </w:rPr>
      </w:pPr>
      <w:r>
        <w:rPr>
          <w:rFonts w:ascii="Times New Roman" w:hAnsi="Times New Roman"/>
          <w:sz w:val="24"/>
        </w:rPr>
        <w:t xml:space="preserve">De vraag </w:t>
      </w:r>
      <w:r w:rsidR="00354499" w:rsidRPr="00344F47">
        <w:rPr>
          <w:rFonts w:ascii="Times New Roman" w:hAnsi="Times New Roman"/>
          <w:sz w:val="24"/>
        </w:rPr>
        <w:t xml:space="preserve">“Hoe ziet het huidige Source to </w:t>
      </w:r>
      <w:r w:rsidR="00C05423">
        <w:rPr>
          <w:rFonts w:ascii="Times New Roman" w:hAnsi="Times New Roman"/>
          <w:sz w:val="24"/>
        </w:rPr>
        <w:t>Pay-proces</w:t>
      </w:r>
      <w:r w:rsidR="00354499" w:rsidRPr="00344F47">
        <w:rPr>
          <w:rFonts w:ascii="Times New Roman" w:hAnsi="Times New Roman"/>
          <w:sz w:val="24"/>
        </w:rPr>
        <w:t xml:space="preserve"> van </w:t>
      </w:r>
      <w:r w:rsidR="00D5454A">
        <w:rPr>
          <w:rFonts w:ascii="Times New Roman" w:hAnsi="Times New Roman"/>
          <w:sz w:val="24"/>
        </w:rPr>
        <w:t>Netco</w:t>
      </w:r>
      <w:r w:rsidR="00354499" w:rsidRPr="00344F47">
        <w:rPr>
          <w:rFonts w:ascii="Times New Roman" w:hAnsi="Times New Roman"/>
          <w:sz w:val="24"/>
        </w:rPr>
        <w:t xml:space="preserve"> Mobile eruit?” wordt beantwoord met behulp van het observeren van werkzaamheden van het personeel van </w:t>
      </w:r>
      <w:r w:rsidR="00D5454A">
        <w:rPr>
          <w:rFonts w:ascii="Times New Roman" w:hAnsi="Times New Roman"/>
          <w:sz w:val="24"/>
        </w:rPr>
        <w:t>Netco</w:t>
      </w:r>
      <w:r w:rsidR="00354499" w:rsidRPr="00344F47">
        <w:rPr>
          <w:rFonts w:ascii="Times New Roman" w:hAnsi="Times New Roman"/>
          <w:sz w:val="24"/>
        </w:rPr>
        <w:t xml:space="preserve"> Mobile C&amp;SM, </w:t>
      </w:r>
      <w:r w:rsidR="00D5454A">
        <w:rPr>
          <w:rFonts w:ascii="Times New Roman" w:hAnsi="Times New Roman"/>
          <w:sz w:val="24"/>
        </w:rPr>
        <w:t>Netco</w:t>
      </w:r>
      <w:r w:rsidR="00354499" w:rsidRPr="00344F47">
        <w:rPr>
          <w:rFonts w:ascii="Times New Roman" w:hAnsi="Times New Roman"/>
          <w:sz w:val="24"/>
        </w:rPr>
        <w:t xml:space="preserve"> Mobile P&amp;CM en </w:t>
      </w:r>
      <w:r w:rsidR="00DF6981">
        <w:rPr>
          <w:rFonts w:ascii="Times New Roman" w:hAnsi="Times New Roman"/>
          <w:sz w:val="24"/>
        </w:rPr>
        <w:t xml:space="preserve">het </w:t>
      </w:r>
      <w:r w:rsidR="00354499" w:rsidRPr="00344F47">
        <w:rPr>
          <w:rFonts w:ascii="Times New Roman" w:hAnsi="Times New Roman"/>
          <w:sz w:val="24"/>
        </w:rPr>
        <w:t>SCSC. Zo wordt een beeld geschetst van de werkzaamheden die</w:t>
      </w:r>
      <w:r w:rsidR="00DF6981">
        <w:rPr>
          <w:rFonts w:ascii="Times New Roman" w:hAnsi="Times New Roman"/>
          <w:sz w:val="24"/>
        </w:rPr>
        <w:t xml:space="preserve"> worden</w:t>
      </w:r>
      <w:r w:rsidR="00354499" w:rsidRPr="00344F47">
        <w:rPr>
          <w:rFonts w:ascii="Times New Roman" w:hAnsi="Times New Roman"/>
          <w:sz w:val="24"/>
        </w:rPr>
        <w:t xml:space="preserve"> verricht binnen het proces en kunnen de inkoopactiviteiten in kaart worden gebracht. Hierdoor zal het huidige inkoopproces in kaart gebracht worden. </w:t>
      </w:r>
    </w:p>
    <w:p w:rsidR="00354499" w:rsidRPr="00344F47" w:rsidRDefault="00354499" w:rsidP="00354499">
      <w:pPr>
        <w:spacing w:before="120"/>
        <w:rPr>
          <w:rFonts w:ascii="Times New Roman" w:hAnsi="Times New Roman"/>
          <w:sz w:val="24"/>
        </w:rPr>
      </w:pPr>
      <w:r w:rsidRPr="00344F47">
        <w:rPr>
          <w:rFonts w:ascii="Times New Roman" w:hAnsi="Times New Roman"/>
          <w:sz w:val="24"/>
        </w:rPr>
        <w:t>“Wat zijn de risico’s binnen het proces en waar bevinden deze zich?” Bij het beantwoorden van deze vraag zal het huidige inkoopproces worden verge</w:t>
      </w:r>
      <w:r w:rsidR="006910AB">
        <w:rPr>
          <w:rFonts w:ascii="Times New Roman" w:hAnsi="Times New Roman"/>
          <w:sz w:val="24"/>
        </w:rPr>
        <w:t xml:space="preserve">leken met de gevonden theorie. </w:t>
      </w:r>
      <w:r w:rsidRPr="00344F47">
        <w:rPr>
          <w:rFonts w:ascii="Times New Roman" w:hAnsi="Times New Roman"/>
          <w:sz w:val="24"/>
        </w:rPr>
        <w:t xml:space="preserve">Aan de hand van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xml:space="preserve"> worden de risico’s binnen het huidige proces geï</w:t>
      </w:r>
      <w:r w:rsidR="00516B5D">
        <w:rPr>
          <w:rFonts w:ascii="Times New Roman" w:hAnsi="Times New Roman"/>
          <w:sz w:val="24"/>
        </w:rPr>
        <w:t xml:space="preserve">nventariseerd en geanalyseerd. </w:t>
      </w:r>
      <w:r w:rsidRPr="00344F47">
        <w:rPr>
          <w:rFonts w:ascii="Times New Roman" w:hAnsi="Times New Roman"/>
          <w:sz w:val="24"/>
        </w:rPr>
        <w:t>Binnen de organisatie zijn verschillende personen die problemen ondervinden. De</w:t>
      </w:r>
      <w:r w:rsidR="00BF46FB">
        <w:rPr>
          <w:rFonts w:ascii="Times New Roman" w:hAnsi="Times New Roman"/>
          <w:sz w:val="24"/>
        </w:rPr>
        <w:t>ze</w:t>
      </w:r>
      <w:r w:rsidRPr="00344F47">
        <w:rPr>
          <w:rFonts w:ascii="Times New Roman" w:hAnsi="Times New Roman"/>
          <w:sz w:val="24"/>
        </w:rPr>
        <w:t xml:space="preserve"> personen</w:t>
      </w:r>
      <w:r w:rsidR="006910AB">
        <w:rPr>
          <w:rFonts w:ascii="Times New Roman" w:hAnsi="Times New Roman"/>
          <w:sz w:val="24"/>
        </w:rPr>
        <w:t xml:space="preserve"> worden geïnterviewd </w:t>
      </w:r>
      <w:r w:rsidR="0048624C">
        <w:rPr>
          <w:rFonts w:ascii="Times New Roman" w:hAnsi="Times New Roman"/>
          <w:sz w:val="24"/>
        </w:rPr>
        <w:t>voor</w:t>
      </w:r>
      <w:r w:rsidRPr="00344F47">
        <w:rPr>
          <w:rFonts w:ascii="Times New Roman" w:hAnsi="Times New Roman"/>
          <w:sz w:val="24"/>
        </w:rPr>
        <w:t xml:space="preserve"> een juist</w:t>
      </w:r>
      <w:r w:rsidR="00BF46FB">
        <w:rPr>
          <w:rFonts w:ascii="Times New Roman" w:hAnsi="Times New Roman"/>
          <w:sz w:val="24"/>
        </w:rPr>
        <w:t>e</w:t>
      </w:r>
      <w:r w:rsidRPr="00344F47">
        <w:rPr>
          <w:rFonts w:ascii="Times New Roman" w:hAnsi="Times New Roman"/>
          <w:sz w:val="24"/>
        </w:rPr>
        <w:t xml:space="preserve"> inventarisatie van de risico’s. </w:t>
      </w: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 “Hoe kunnen de risico</w:t>
      </w:r>
      <w:r w:rsidR="001659F4">
        <w:rPr>
          <w:rFonts w:ascii="Times New Roman" w:hAnsi="Times New Roman"/>
          <w:sz w:val="24"/>
        </w:rPr>
        <w:t>’s</w:t>
      </w:r>
      <w:r w:rsidRPr="00344F47">
        <w:rPr>
          <w:rFonts w:ascii="Times New Roman" w:hAnsi="Times New Roman"/>
          <w:sz w:val="24"/>
        </w:rPr>
        <w:t xml:space="preserve"> worden beheerst?” Om de risico’s te beheersen en tot aanbevelingen te komen is er een risicoanalyse gemaakt, met daarin de risico’s binnen 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Op basis van deze risico’s zullen de beheersmaatregelen en aanbevelingen worden opgesteld.</w:t>
      </w: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Ook zullen </w:t>
      </w:r>
      <w:r w:rsidR="0048624C">
        <w:rPr>
          <w:rFonts w:ascii="Times New Roman" w:hAnsi="Times New Roman"/>
          <w:sz w:val="24"/>
        </w:rPr>
        <w:t xml:space="preserve">er </w:t>
      </w:r>
      <w:r w:rsidRPr="00344F47">
        <w:rPr>
          <w:rFonts w:ascii="Times New Roman" w:hAnsi="Times New Roman"/>
          <w:sz w:val="24"/>
        </w:rPr>
        <w:t xml:space="preserve">met procesverantwoordelijken en personen die werkzaam zijn binnen het </w:t>
      </w:r>
      <w:r w:rsidR="00516B5D">
        <w:rPr>
          <w:rFonts w:ascii="Times New Roman" w:hAnsi="Times New Roman"/>
          <w:sz w:val="24"/>
        </w:rPr>
        <w:t xml:space="preserve"> SCSC en Netco Mobile</w:t>
      </w:r>
      <w:r w:rsidR="0048624C">
        <w:rPr>
          <w:rFonts w:ascii="Times New Roman" w:hAnsi="Times New Roman"/>
          <w:sz w:val="24"/>
        </w:rPr>
        <w:t>,</w:t>
      </w:r>
      <w:r w:rsidRPr="00344F47">
        <w:rPr>
          <w:rFonts w:ascii="Times New Roman" w:hAnsi="Times New Roman"/>
          <w:sz w:val="24"/>
        </w:rPr>
        <w:t xml:space="preserve"> </w:t>
      </w:r>
      <w:r w:rsidR="0048624C" w:rsidRPr="00344F47">
        <w:rPr>
          <w:rFonts w:ascii="Times New Roman" w:hAnsi="Times New Roman"/>
          <w:sz w:val="24"/>
        </w:rPr>
        <w:t>gesprekken plaats</w:t>
      </w:r>
      <w:r w:rsidR="0048624C">
        <w:rPr>
          <w:rFonts w:ascii="Times New Roman" w:hAnsi="Times New Roman"/>
          <w:sz w:val="24"/>
        </w:rPr>
        <w:t>hebben</w:t>
      </w:r>
      <w:r w:rsidR="0048624C" w:rsidRPr="00344F47">
        <w:rPr>
          <w:rFonts w:ascii="Times New Roman" w:hAnsi="Times New Roman"/>
          <w:sz w:val="24"/>
        </w:rPr>
        <w:t xml:space="preserve"> </w:t>
      </w:r>
      <w:r w:rsidRPr="00344F47">
        <w:rPr>
          <w:rFonts w:ascii="Times New Roman" w:hAnsi="Times New Roman"/>
          <w:sz w:val="24"/>
        </w:rPr>
        <w:t>over mogelijke oplossingen. Doordat deze personen dagelijks werkzaam zijn binnen het proces en de problemen binnen het proces dagelijks ondervinden</w:t>
      </w:r>
      <w:r w:rsidR="0048624C">
        <w:rPr>
          <w:rFonts w:ascii="Times New Roman" w:hAnsi="Times New Roman"/>
          <w:sz w:val="24"/>
        </w:rPr>
        <w:t>,</w:t>
      </w:r>
      <w:r w:rsidRPr="00344F47">
        <w:rPr>
          <w:rFonts w:ascii="Times New Roman" w:hAnsi="Times New Roman"/>
          <w:sz w:val="24"/>
        </w:rPr>
        <w:t xml:space="preserve"> zullen zij ook bepaalde oplossingen hebben voor het probleem</w:t>
      </w:r>
      <w:r w:rsidR="00516B5D">
        <w:rPr>
          <w:rFonts w:ascii="Times New Roman" w:hAnsi="Times New Roman"/>
          <w:sz w:val="24"/>
        </w:rPr>
        <w:t xml:space="preserve"> dat zij ondervinden</w:t>
      </w:r>
      <w:r w:rsidRPr="00344F47">
        <w:rPr>
          <w:rFonts w:ascii="Times New Roman" w:hAnsi="Times New Roman"/>
          <w:sz w:val="24"/>
        </w:rPr>
        <w:t>. Daarom wordt er</w:t>
      </w:r>
      <w:r w:rsidR="0048624C">
        <w:rPr>
          <w:rFonts w:ascii="Times New Roman" w:hAnsi="Times New Roman"/>
          <w:sz w:val="24"/>
        </w:rPr>
        <w:t>voor</w:t>
      </w:r>
      <w:r w:rsidRPr="00344F47">
        <w:rPr>
          <w:rFonts w:ascii="Times New Roman" w:hAnsi="Times New Roman"/>
          <w:sz w:val="24"/>
        </w:rPr>
        <w:t xml:space="preserve"> gekozen om deze personen</w:t>
      </w:r>
      <w:r w:rsidR="00287693">
        <w:rPr>
          <w:rFonts w:ascii="Times New Roman" w:hAnsi="Times New Roman"/>
          <w:sz w:val="24"/>
        </w:rPr>
        <w:t xml:space="preserve"> te interviewen. Tijdens de gesprekken zullen de </w:t>
      </w:r>
      <w:r w:rsidRPr="00344F47">
        <w:rPr>
          <w:rFonts w:ascii="Times New Roman" w:hAnsi="Times New Roman"/>
          <w:sz w:val="24"/>
        </w:rPr>
        <w:t>besproken ve</w:t>
      </w:r>
      <w:r w:rsidR="006910AB">
        <w:rPr>
          <w:rFonts w:ascii="Times New Roman" w:hAnsi="Times New Roman"/>
          <w:sz w:val="24"/>
        </w:rPr>
        <w:t xml:space="preserve">rbeteringen worden vastgelegd. </w:t>
      </w:r>
      <w:r w:rsidRPr="00344F47">
        <w:rPr>
          <w:rFonts w:ascii="Times New Roman" w:hAnsi="Times New Roman"/>
          <w:sz w:val="24"/>
        </w:rPr>
        <w:t>Door vervolgens zelf goed te kijken naar het proces en de problemen binnen het proces e</w:t>
      </w:r>
      <w:r w:rsidR="0048624C">
        <w:rPr>
          <w:rFonts w:ascii="Times New Roman" w:hAnsi="Times New Roman"/>
          <w:sz w:val="24"/>
        </w:rPr>
        <w:t>n</w:t>
      </w:r>
      <w:r w:rsidRPr="00344F47">
        <w:rPr>
          <w:rFonts w:ascii="Times New Roman" w:hAnsi="Times New Roman"/>
          <w:sz w:val="24"/>
        </w:rPr>
        <w:t xml:space="preserve"> te kijken naar de theoretische inzichten </w:t>
      </w:r>
      <w:r w:rsidR="007E579C">
        <w:rPr>
          <w:rFonts w:ascii="Times New Roman" w:hAnsi="Times New Roman"/>
          <w:sz w:val="24"/>
        </w:rPr>
        <w:t xml:space="preserve">kan worden </w:t>
      </w:r>
      <w:r w:rsidRPr="00344F47">
        <w:rPr>
          <w:rFonts w:ascii="Times New Roman" w:hAnsi="Times New Roman"/>
          <w:sz w:val="24"/>
        </w:rPr>
        <w:t>besloten of de besproken verbeteringen goed genoeg zijn voor het onderzoek.</w:t>
      </w:r>
    </w:p>
    <w:p w:rsidR="00354499" w:rsidRPr="00344F47" w:rsidRDefault="00354499" w:rsidP="00354499">
      <w:pPr>
        <w:spacing w:before="120"/>
        <w:rPr>
          <w:rFonts w:ascii="Times New Roman" w:hAnsi="Times New Roman"/>
          <w:sz w:val="24"/>
        </w:rPr>
      </w:pPr>
      <w:r w:rsidRPr="00344F47">
        <w:rPr>
          <w:rFonts w:ascii="Times New Roman" w:hAnsi="Times New Roman"/>
          <w:sz w:val="24"/>
        </w:rPr>
        <w:t>Om t</w:t>
      </w:r>
      <w:r w:rsidR="006910AB">
        <w:rPr>
          <w:rFonts w:ascii="Times New Roman" w:hAnsi="Times New Roman"/>
          <w:sz w:val="24"/>
        </w:rPr>
        <w:t>ot beheersmaatregelen te komen is ook gebruik</w:t>
      </w:r>
      <w:r w:rsidRPr="00344F47">
        <w:rPr>
          <w:rFonts w:ascii="Times New Roman" w:hAnsi="Times New Roman"/>
          <w:sz w:val="24"/>
        </w:rPr>
        <w:t>gemaakt van de inzichten van de onderzoeker op basis van de ervaring</w:t>
      </w:r>
      <w:r w:rsidR="00486C71">
        <w:rPr>
          <w:rFonts w:ascii="Times New Roman" w:hAnsi="Times New Roman"/>
          <w:sz w:val="24"/>
        </w:rPr>
        <w:t>en</w:t>
      </w:r>
      <w:r w:rsidRPr="00344F47">
        <w:rPr>
          <w:rFonts w:ascii="Times New Roman" w:hAnsi="Times New Roman"/>
          <w:sz w:val="24"/>
        </w:rPr>
        <w:t xml:space="preserve"> die </w:t>
      </w:r>
      <w:r w:rsidR="00486C71">
        <w:rPr>
          <w:rFonts w:ascii="Times New Roman" w:hAnsi="Times New Roman"/>
          <w:sz w:val="24"/>
        </w:rPr>
        <w:t xml:space="preserve">hij heeft </w:t>
      </w:r>
      <w:r w:rsidRPr="00344F47">
        <w:rPr>
          <w:rFonts w:ascii="Times New Roman" w:hAnsi="Times New Roman"/>
          <w:sz w:val="24"/>
        </w:rPr>
        <w:t>opgedaa</w:t>
      </w:r>
      <w:r w:rsidR="006910AB">
        <w:rPr>
          <w:rFonts w:ascii="Times New Roman" w:hAnsi="Times New Roman"/>
          <w:sz w:val="24"/>
        </w:rPr>
        <w:t xml:space="preserve">n tijdens zijn opleiding . Ook </w:t>
      </w:r>
      <w:r w:rsidRPr="00344F47">
        <w:rPr>
          <w:rFonts w:ascii="Times New Roman" w:hAnsi="Times New Roman"/>
          <w:sz w:val="24"/>
        </w:rPr>
        <w:t>worden er artikelen geraadpleegd over innovaties binnen het proces om te kijken naar verbeteringen binnen het inkoopproces.</w:t>
      </w: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12" w:name="_Toc389509109"/>
      <w:r w:rsidRPr="00344F47">
        <w:rPr>
          <w:rFonts w:ascii="Times New Roman" w:eastAsiaTheme="majorEastAsia" w:hAnsi="Times New Roman" w:cstheme="majorBidi"/>
          <w:b/>
          <w:bCs/>
          <w:sz w:val="26"/>
          <w:szCs w:val="26"/>
        </w:rPr>
        <w:lastRenderedPageBreak/>
        <w:t>1.5 Terugblik</w:t>
      </w:r>
      <w:bookmarkEnd w:id="12"/>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Doordat het inkoopproces </w:t>
      </w:r>
      <w:r w:rsidR="006910AB">
        <w:rPr>
          <w:rFonts w:ascii="Times New Roman" w:hAnsi="Times New Roman"/>
          <w:sz w:val="24"/>
        </w:rPr>
        <w:t xml:space="preserve">van </w:t>
      </w:r>
      <w:r w:rsidR="00D5454A">
        <w:rPr>
          <w:rFonts w:ascii="Times New Roman" w:hAnsi="Times New Roman"/>
          <w:sz w:val="24"/>
        </w:rPr>
        <w:t>Netco</w:t>
      </w:r>
      <w:r w:rsidR="006910AB">
        <w:rPr>
          <w:rFonts w:ascii="Times New Roman" w:hAnsi="Times New Roman"/>
          <w:sz w:val="24"/>
        </w:rPr>
        <w:t xml:space="preserve"> Mobile </w:t>
      </w:r>
      <w:r w:rsidR="00446A1D">
        <w:rPr>
          <w:rFonts w:ascii="Times New Roman" w:hAnsi="Times New Roman"/>
          <w:sz w:val="24"/>
        </w:rPr>
        <w:t xml:space="preserve">is </w:t>
      </w:r>
      <w:r w:rsidR="006910AB">
        <w:rPr>
          <w:rFonts w:ascii="Times New Roman" w:hAnsi="Times New Roman"/>
          <w:sz w:val="24"/>
        </w:rPr>
        <w:t>verdeeld</w:t>
      </w:r>
      <w:r w:rsidRPr="00344F47">
        <w:rPr>
          <w:rFonts w:ascii="Times New Roman" w:hAnsi="Times New Roman"/>
          <w:sz w:val="24"/>
        </w:rPr>
        <w:t xml:space="preserve"> over verschillende afdelingen</w:t>
      </w:r>
      <w:r w:rsidR="00EF7073">
        <w:rPr>
          <w:rFonts w:ascii="Times New Roman" w:hAnsi="Times New Roman"/>
          <w:sz w:val="24"/>
        </w:rPr>
        <w:t>,</w:t>
      </w:r>
      <w:r w:rsidRPr="00344F47">
        <w:rPr>
          <w:rFonts w:ascii="Times New Roman" w:hAnsi="Times New Roman"/>
          <w:sz w:val="24"/>
        </w:rPr>
        <w:t xml:space="preserve"> levert dit verschillende problemen op. De manager van het SCSC wil daarom de activiteiten die </w:t>
      </w:r>
      <w:r w:rsidR="00D5454A">
        <w:rPr>
          <w:rFonts w:ascii="Times New Roman" w:hAnsi="Times New Roman"/>
          <w:sz w:val="24"/>
        </w:rPr>
        <w:t>Netco</w:t>
      </w:r>
      <w:r w:rsidRPr="00344F47">
        <w:rPr>
          <w:rFonts w:ascii="Times New Roman" w:hAnsi="Times New Roman"/>
          <w:sz w:val="24"/>
        </w:rPr>
        <w:t xml:space="preserve"> C&amp;SM verricht binnen 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naar zijn afdeling halen.</w:t>
      </w:r>
    </w:p>
    <w:p w:rsidR="00354499" w:rsidRPr="00344F47" w:rsidRDefault="00354499" w:rsidP="00354499">
      <w:pPr>
        <w:rPr>
          <w:rFonts w:ascii="Times New Roman" w:hAnsi="Times New Roman"/>
          <w:sz w:val="24"/>
        </w:rPr>
      </w:pPr>
      <w:r w:rsidRPr="00344F47">
        <w:rPr>
          <w:rFonts w:ascii="Times New Roman" w:hAnsi="Times New Roman" w:cs="Times New Roman"/>
          <w:sz w:val="24"/>
          <w:szCs w:val="24"/>
        </w:rPr>
        <w:t xml:space="preserve">De manager van </w:t>
      </w:r>
      <w:r w:rsidR="0089243E">
        <w:rPr>
          <w:rFonts w:ascii="Times New Roman" w:hAnsi="Times New Roman" w:cs="Times New Roman"/>
          <w:sz w:val="24"/>
          <w:szCs w:val="24"/>
        </w:rPr>
        <w:t xml:space="preserve">het </w:t>
      </w:r>
      <w:r w:rsidRPr="00344F47">
        <w:rPr>
          <w:rFonts w:ascii="Times New Roman" w:hAnsi="Times New Roman" w:cs="Times New Roman"/>
          <w:sz w:val="24"/>
          <w:szCs w:val="24"/>
        </w:rPr>
        <w:t xml:space="preserve">SCSC streeft naar een duidelijke beschrijving van het Source to </w:t>
      </w:r>
      <w:r w:rsidR="00C05423">
        <w:rPr>
          <w:rFonts w:ascii="Times New Roman" w:hAnsi="Times New Roman" w:cs="Times New Roman"/>
          <w:sz w:val="24"/>
          <w:szCs w:val="24"/>
        </w:rPr>
        <w:t>Pay-proces</w:t>
      </w:r>
      <w:r w:rsidRPr="00344F47">
        <w:rPr>
          <w:rFonts w:ascii="Times New Roman" w:hAnsi="Times New Roman" w:cs="Times New Roman"/>
          <w:sz w:val="24"/>
          <w:szCs w:val="24"/>
        </w:rPr>
        <w:t xml:space="preserve"> van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en een risicoanalyse op dit proces. </w:t>
      </w:r>
      <w:r w:rsidRPr="00344F47">
        <w:rPr>
          <w:rFonts w:ascii="Times New Roman" w:hAnsi="Times New Roman"/>
          <w:sz w:val="24"/>
        </w:rPr>
        <w:t xml:space="preserve">Het doel van dit onderzoek is een adviesrapport met daarin een risicoanalyse van 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w:t>
      </w:r>
      <w:r w:rsidR="00EF7073">
        <w:rPr>
          <w:rFonts w:ascii="Times New Roman" w:hAnsi="Times New Roman"/>
          <w:sz w:val="24"/>
        </w:rPr>
        <w:t>M</w:t>
      </w:r>
      <w:r w:rsidRPr="00344F47">
        <w:rPr>
          <w:rFonts w:ascii="Times New Roman" w:hAnsi="Times New Roman"/>
          <w:sz w:val="24"/>
        </w:rPr>
        <w:t>obi</w:t>
      </w:r>
      <w:r w:rsidR="006910AB">
        <w:rPr>
          <w:rFonts w:ascii="Times New Roman" w:hAnsi="Times New Roman"/>
          <w:sz w:val="24"/>
        </w:rPr>
        <w:t xml:space="preserve">le en </w:t>
      </w:r>
      <w:r w:rsidRPr="00344F47">
        <w:rPr>
          <w:rFonts w:ascii="Times New Roman" w:hAnsi="Times New Roman"/>
          <w:sz w:val="24"/>
        </w:rPr>
        <w:t xml:space="preserve">aanbevelingen voor het beheersen van de risico’s. </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De probleemstelling luidt daarom als volgt:</w:t>
      </w:r>
      <w:r w:rsidRPr="00344F47">
        <w:rPr>
          <w:rFonts w:ascii="Times New Roman" w:hAnsi="Times New Roman"/>
          <w:sz w:val="24"/>
          <w:lang w:eastAsia="nl-NL"/>
        </w:rPr>
        <w:t xml:space="preserve"> “Wat zijn de risico’s in het Source to </w:t>
      </w:r>
      <w:r w:rsidR="00C05423">
        <w:rPr>
          <w:rFonts w:ascii="Times New Roman" w:hAnsi="Times New Roman"/>
          <w:sz w:val="24"/>
          <w:lang w:eastAsia="nl-NL"/>
        </w:rPr>
        <w:t>Pay-proces</w:t>
      </w:r>
      <w:r w:rsidRPr="00344F47">
        <w:rPr>
          <w:rFonts w:ascii="Times New Roman" w:hAnsi="Times New Roman"/>
          <w:sz w:val="24"/>
          <w:lang w:eastAsia="nl-NL"/>
        </w:rPr>
        <w:t xml:space="preserve"> van </w:t>
      </w:r>
      <w:r w:rsidR="00D5454A">
        <w:rPr>
          <w:rFonts w:ascii="Times New Roman" w:hAnsi="Times New Roman"/>
          <w:sz w:val="24"/>
          <w:lang w:eastAsia="nl-NL"/>
        </w:rPr>
        <w:t>Netco</w:t>
      </w:r>
      <w:r w:rsidRPr="00344F47">
        <w:rPr>
          <w:rFonts w:ascii="Times New Roman" w:hAnsi="Times New Roman"/>
          <w:sz w:val="24"/>
          <w:lang w:eastAsia="nl-NL"/>
        </w:rPr>
        <w:t xml:space="preserve"> Mobile en hoe kunnen deze worden beheerst</w:t>
      </w:r>
      <w:r w:rsidRPr="00344F47">
        <w:rPr>
          <w:rFonts w:ascii="Times New Roman" w:hAnsi="Times New Roman" w:cs="Times New Roman"/>
          <w:sz w:val="24"/>
          <w:szCs w:val="24"/>
          <w:lang w:eastAsia="nl-NL"/>
        </w:rPr>
        <w:t>?”</w:t>
      </w:r>
      <w:r w:rsidRPr="00344F47">
        <w:rPr>
          <w:rFonts w:ascii="Times New Roman" w:hAnsi="Times New Roman" w:cs="Times New Roman"/>
          <w:sz w:val="24"/>
          <w:szCs w:val="24"/>
        </w:rPr>
        <w:t xml:space="preserve"> </w:t>
      </w: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lang w:eastAsia="nl-NL"/>
        </w:rPr>
      </w:pPr>
    </w:p>
    <w:p w:rsidR="00354499" w:rsidRPr="00344F47" w:rsidRDefault="00354499" w:rsidP="00354499">
      <w:pPr>
        <w:rPr>
          <w:rFonts w:ascii="Times New Roman" w:hAnsi="Times New Roman" w:cs="Times New Roman"/>
          <w:sz w:val="24"/>
          <w:szCs w:val="24"/>
          <w:lang w:eastAsia="nl-NL"/>
        </w:rPr>
      </w:pPr>
    </w:p>
    <w:p w:rsidR="00354499" w:rsidRPr="00344F47" w:rsidRDefault="00354499" w:rsidP="00354499">
      <w:pPr>
        <w:rPr>
          <w:rFonts w:ascii="Times New Roman" w:hAnsi="Times New Roman" w:cs="Times New Roman"/>
          <w:sz w:val="24"/>
          <w:szCs w:val="24"/>
          <w:lang w:eastAsia="nl-NL"/>
        </w:rPr>
      </w:pPr>
    </w:p>
    <w:p w:rsidR="00354499" w:rsidRPr="00344F47" w:rsidRDefault="00354499" w:rsidP="00354499">
      <w:pPr>
        <w:rPr>
          <w:rFonts w:ascii="Times New Roman" w:hAnsi="Times New Roman" w:cs="Times New Roman"/>
          <w:sz w:val="24"/>
          <w:szCs w:val="24"/>
          <w:lang w:eastAsia="nl-NL"/>
        </w:rPr>
      </w:pPr>
    </w:p>
    <w:p w:rsidR="00354499" w:rsidRPr="00344F47" w:rsidRDefault="00354499" w:rsidP="00354499">
      <w:pPr>
        <w:rPr>
          <w:rFonts w:ascii="Times New Roman" w:hAnsi="Times New Roman" w:cs="Times New Roman"/>
          <w:sz w:val="24"/>
          <w:szCs w:val="24"/>
          <w:lang w:eastAsia="nl-NL"/>
        </w:rPr>
      </w:pPr>
    </w:p>
    <w:p w:rsidR="00354499" w:rsidRPr="00344F47" w:rsidRDefault="00354499" w:rsidP="00354499">
      <w:pPr>
        <w:rPr>
          <w:rFonts w:ascii="Times New Roman" w:hAnsi="Times New Roman"/>
          <w:sz w:val="24"/>
          <w:lang w:eastAsia="nl-NL"/>
        </w:rPr>
      </w:pPr>
    </w:p>
    <w:p w:rsidR="00354499" w:rsidRPr="00344F47" w:rsidRDefault="00354499" w:rsidP="00354499">
      <w:pPr>
        <w:keepNext/>
        <w:keepLines/>
        <w:spacing w:before="480" w:after="0"/>
        <w:outlineLvl w:val="0"/>
        <w:rPr>
          <w:rFonts w:ascii="Times New Roman" w:eastAsiaTheme="majorEastAsia" w:hAnsi="Times New Roman" w:cstheme="majorBidi"/>
          <w:b/>
          <w:bCs/>
          <w:sz w:val="28"/>
          <w:szCs w:val="28"/>
        </w:rPr>
      </w:pPr>
      <w:bookmarkStart w:id="13" w:name="_Toc389509110"/>
      <w:bookmarkStart w:id="14" w:name="_Toc378410717"/>
      <w:r w:rsidRPr="00344F47">
        <w:rPr>
          <w:rFonts w:ascii="Times New Roman" w:eastAsiaTheme="majorEastAsia" w:hAnsi="Times New Roman" w:cstheme="majorBidi"/>
          <w:b/>
          <w:bCs/>
          <w:sz w:val="28"/>
          <w:szCs w:val="28"/>
        </w:rPr>
        <w:lastRenderedPageBreak/>
        <w:t>2. Theoretisch kader</w:t>
      </w:r>
      <w:bookmarkEnd w:id="13"/>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 xml:space="preserve">In dit hoofdstuk wordt het theoretisch kader van het onderzoek behandeld. In paragraaf 2.1 wordt gekeken naar de verschillende theorieën van het inkoopproces met als doel één model te kiezen. In paragraaf 2.2 wordt het raamwerk van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xml:space="preserve"> belicht.</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15" w:name="_Toc389509111"/>
      <w:r w:rsidRPr="00344F47">
        <w:rPr>
          <w:rFonts w:ascii="Times New Roman" w:eastAsiaTheme="majorEastAsia" w:hAnsi="Times New Roman" w:cstheme="majorBidi"/>
          <w:b/>
          <w:bCs/>
          <w:sz w:val="26"/>
          <w:szCs w:val="26"/>
        </w:rPr>
        <w:t>2.1 Het inkoopproces volgens de theorie</w:t>
      </w:r>
      <w:bookmarkEnd w:id="14"/>
      <w:bookmarkEnd w:id="15"/>
    </w:p>
    <w:p w:rsidR="00354499" w:rsidRPr="00344F47" w:rsidRDefault="00354499" w:rsidP="00354499">
      <w:pPr>
        <w:spacing w:after="0" w:line="240" w:lineRule="auto"/>
        <w:rPr>
          <w:rFonts w:ascii="Times New Roman" w:hAnsi="Times New Roman" w:cs="Times New Roman"/>
          <w:sz w:val="24"/>
          <w:szCs w:val="24"/>
        </w:rPr>
      </w:pPr>
    </w:p>
    <w:p w:rsidR="005A2D1A" w:rsidRPr="00240859" w:rsidRDefault="00354499" w:rsidP="005A2D1A">
      <w:pPr>
        <w:spacing w:after="0" w:line="240" w:lineRule="auto"/>
        <w:rPr>
          <w:rFonts w:ascii="Times New Roman" w:hAnsi="Times New Roman" w:cs="Times New Roman"/>
          <w:sz w:val="24"/>
          <w:szCs w:val="24"/>
        </w:rPr>
      </w:pPr>
      <w:r w:rsidRPr="00240859">
        <w:rPr>
          <w:rFonts w:ascii="Times New Roman" w:hAnsi="Times New Roman" w:cs="Times New Roman"/>
          <w:sz w:val="24"/>
          <w:szCs w:val="24"/>
        </w:rPr>
        <w:t>Bij KPN is een groot deel van de inkoopfunctie gecentraliseerd. Het centraliseren van de inkoopfunctie biedt volgens G. Versteeg (2004) mogelijkheden voor efficiency en daarmee kostenbesparingen. Belangrijke redenen zijn:</w:t>
      </w:r>
    </w:p>
    <w:p w:rsidR="005A2D1A" w:rsidRPr="005A2D1A" w:rsidRDefault="00354499" w:rsidP="005A2D1A">
      <w:pPr>
        <w:pStyle w:val="Lijstalinea"/>
        <w:numPr>
          <w:ilvl w:val="0"/>
          <w:numId w:val="12"/>
        </w:numPr>
        <w:spacing w:after="0" w:line="360" w:lineRule="auto"/>
        <w:rPr>
          <w:rFonts w:cs="Times New Roman"/>
          <w:szCs w:val="24"/>
        </w:rPr>
      </w:pPr>
      <w:r w:rsidRPr="00232F62">
        <w:t>bundelen van inkoopvolume;</w:t>
      </w:r>
    </w:p>
    <w:p w:rsidR="005A2D1A" w:rsidRPr="005A2D1A" w:rsidRDefault="005A2D1A" w:rsidP="005A2D1A">
      <w:pPr>
        <w:pStyle w:val="Lijstalinea"/>
        <w:numPr>
          <w:ilvl w:val="0"/>
          <w:numId w:val="12"/>
        </w:numPr>
        <w:spacing w:after="0" w:line="360" w:lineRule="auto"/>
        <w:rPr>
          <w:rFonts w:cs="Times New Roman"/>
          <w:szCs w:val="24"/>
        </w:rPr>
      </w:pPr>
      <w:r>
        <w:t>beperken van aantal leveranciers;</w:t>
      </w:r>
    </w:p>
    <w:p w:rsidR="005A2D1A" w:rsidRPr="005A2D1A" w:rsidRDefault="005A2D1A" w:rsidP="005A2D1A">
      <w:pPr>
        <w:pStyle w:val="Lijstalinea"/>
        <w:numPr>
          <w:ilvl w:val="0"/>
          <w:numId w:val="12"/>
        </w:numPr>
        <w:spacing w:after="0" w:line="360" w:lineRule="auto"/>
        <w:rPr>
          <w:rFonts w:cs="Times New Roman"/>
          <w:szCs w:val="24"/>
        </w:rPr>
      </w:pPr>
      <w:r>
        <w:t>verlagen van voorraadniveaus;</w:t>
      </w:r>
    </w:p>
    <w:p w:rsidR="005A2D1A" w:rsidRPr="005A2D1A" w:rsidRDefault="005A2D1A" w:rsidP="005A2D1A">
      <w:pPr>
        <w:pStyle w:val="Lijstalinea"/>
        <w:numPr>
          <w:ilvl w:val="0"/>
          <w:numId w:val="12"/>
        </w:numPr>
        <w:spacing w:after="0" w:line="360" w:lineRule="auto"/>
        <w:rPr>
          <w:rFonts w:cs="Times New Roman"/>
          <w:szCs w:val="24"/>
        </w:rPr>
      </w:pPr>
      <w:r>
        <w:t>lagere overige logistieke kosten;</w:t>
      </w:r>
    </w:p>
    <w:p w:rsidR="005A2D1A" w:rsidRPr="005A2D1A" w:rsidRDefault="005A2D1A" w:rsidP="005A2D1A">
      <w:pPr>
        <w:pStyle w:val="Lijstalinea"/>
        <w:numPr>
          <w:ilvl w:val="0"/>
          <w:numId w:val="12"/>
        </w:numPr>
        <w:spacing w:after="0" w:line="360" w:lineRule="auto"/>
        <w:rPr>
          <w:rFonts w:cs="Times New Roman"/>
          <w:szCs w:val="24"/>
        </w:rPr>
      </w:pPr>
      <w:r>
        <w:t>beheersen van inkoopprocessen.</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t>Vanuit de administratieve organisatieleer door Jans e.a. (2007) worden de volgende functies in een proces onderkend</w:t>
      </w:r>
      <w:r w:rsidR="005B24ED">
        <w:rPr>
          <w:rFonts w:ascii="Times New Roman" w:hAnsi="Times New Roman" w:cs="Times New Roman"/>
          <w:sz w:val="24"/>
          <w:szCs w:val="24"/>
        </w:rPr>
        <w:t>:</w:t>
      </w:r>
    </w:p>
    <w:p w:rsidR="00354499" w:rsidRPr="00344F47" w:rsidRDefault="00354499" w:rsidP="00354499">
      <w:pPr>
        <w:numPr>
          <w:ilvl w:val="0"/>
          <w:numId w:val="3"/>
        </w:numPr>
        <w:spacing w:before="120" w:after="0" w:line="240" w:lineRule="auto"/>
        <w:rPr>
          <w:rFonts w:ascii="Times New Roman" w:hAnsi="Times New Roman" w:cs="Times New Roman"/>
          <w:sz w:val="24"/>
          <w:szCs w:val="24"/>
        </w:rPr>
      </w:pPr>
      <w:r w:rsidRPr="00344F47">
        <w:rPr>
          <w:rFonts w:ascii="Times New Roman" w:hAnsi="Times New Roman" w:cs="Times New Roman"/>
          <w:sz w:val="24"/>
          <w:szCs w:val="24"/>
        </w:rPr>
        <w:t>Beschikkende functie. De bevoegdheid om de organisatie aan derden te verbinden (bijvoorbeeld inkoopfunctie of verkoopfunctie)</w:t>
      </w:r>
      <w:r w:rsidR="005B24ED">
        <w:rPr>
          <w:rFonts w:ascii="Times New Roman" w:hAnsi="Times New Roman" w:cs="Times New Roman"/>
          <w:sz w:val="24"/>
          <w:szCs w:val="24"/>
        </w:rPr>
        <w:t>.</w:t>
      </w:r>
    </w:p>
    <w:p w:rsidR="00354499" w:rsidRPr="00344F47" w:rsidRDefault="00354499" w:rsidP="00354499">
      <w:pPr>
        <w:numPr>
          <w:ilvl w:val="0"/>
          <w:numId w:val="3"/>
        </w:numPr>
        <w:spacing w:before="120" w:after="0" w:line="240" w:lineRule="auto"/>
        <w:rPr>
          <w:rFonts w:ascii="Times New Roman" w:hAnsi="Times New Roman" w:cs="Times New Roman"/>
          <w:sz w:val="24"/>
          <w:szCs w:val="24"/>
        </w:rPr>
      </w:pPr>
      <w:r w:rsidRPr="00344F47">
        <w:rPr>
          <w:rFonts w:ascii="Times New Roman" w:hAnsi="Times New Roman" w:cs="Times New Roman"/>
          <w:sz w:val="24"/>
          <w:szCs w:val="24"/>
        </w:rPr>
        <w:t>Bewarende functie. Het zorgdragen voor het bewaren van goederen en geldmiddelen (bijvoorbeeld magazijnbeheerder of kassier)</w:t>
      </w:r>
      <w:r w:rsidR="005B24ED">
        <w:rPr>
          <w:rFonts w:ascii="Times New Roman" w:hAnsi="Times New Roman" w:cs="Times New Roman"/>
          <w:sz w:val="24"/>
          <w:szCs w:val="24"/>
        </w:rPr>
        <w:t>.</w:t>
      </w:r>
    </w:p>
    <w:p w:rsidR="00354499" w:rsidRPr="00344F47" w:rsidRDefault="00354499" w:rsidP="00354499">
      <w:pPr>
        <w:numPr>
          <w:ilvl w:val="0"/>
          <w:numId w:val="3"/>
        </w:numPr>
        <w:spacing w:before="120" w:after="0" w:line="240" w:lineRule="auto"/>
        <w:rPr>
          <w:rFonts w:ascii="Times New Roman" w:hAnsi="Times New Roman" w:cs="Times New Roman"/>
          <w:sz w:val="24"/>
          <w:szCs w:val="24"/>
        </w:rPr>
      </w:pPr>
      <w:r w:rsidRPr="00344F47">
        <w:rPr>
          <w:rFonts w:ascii="Times New Roman" w:hAnsi="Times New Roman" w:cs="Times New Roman"/>
          <w:sz w:val="24"/>
          <w:szCs w:val="24"/>
        </w:rPr>
        <w:t>Registrerende functie. Het vastleggen van gebeurtenissen (bijvoorbeeld administrateur).</w:t>
      </w:r>
    </w:p>
    <w:p w:rsidR="00354499" w:rsidRPr="00344F47" w:rsidRDefault="00354499" w:rsidP="00354499">
      <w:pPr>
        <w:numPr>
          <w:ilvl w:val="0"/>
          <w:numId w:val="3"/>
        </w:numPr>
        <w:spacing w:before="120" w:after="0" w:line="240" w:lineRule="auto"/>
        <w:rPr>
          <w:rFonts w:ascii="Times New Roman" w:hAnsi="Times New Roman" w:cs="Times New Roman"/>
          <w:sz w:val="24"/>
          <w:szCs w:val="24"/>
        </w:rPr>
      </w:pPr>
      <w:r w:rsidRPr="00344F47">
        <w:rPr>
          <w:rFonts w:ascii="Times New Roman" w:hAnsi="Times New Roman" w:cs="Times New Roman"/>
          <w:sz w:val="24"/>
          <w:szCs w:val="24"/>
        </w:rPr>
        <w:t>Controlerende functie. Het controleren van werkzaamheden/gebeurtenissen/personen enz</w:t>
      </w:r>
      <w:r w:rsidR="005B24ED">
        <w:rPr>
          <w:rFonts w:ascii="Times New Roman" w:hAnsi="Times New Roman" w:cs="Times New Roman"/>
          <w:sz w:val="24"/>
          <w:szCs w:val="24"/>
        </w:rPr>
        <w:t>ovoort</w:t>
      </w:r>
      <w:r w:rsidRPr="00344F47">
        <w:rPr>
          <w:rFonts w:ascii="Times New Roman" w:hAnsi="Times New Roman" w:cs="Times New Roman"/>
          <w:sz w:val="24"/>
          <w:szCs w:val="24"/>
        </w:rPr>
        <w:t>.</w:t>
      </w:r>
    </w:p>
    <w:p w:rsidR="00354499" w:rsidRPr="00344F47" w:rsidRDefault="00354499" w:rsidP="00354499">
      <w:pPr>
        <w:numPr>
          <w:ilvl w:val="0"/>
          <w:numId w:val="3"/>
        </w:numPr>
        <w:spacing w:before="120" w:after="0" w:line="240" w:lineRule="auto"/>
        <w:rPr>
          <w:rFonts w:ascii="Times New Roman" w:hAnsi="Times New Roman" w:cs="Times New Roman"/>
          <w:sz w:val="24"/>
          <w:szCs w:val="24"/>
        </w:rPr>
      </w:pPr>
      <w:r w:rsidRPr="00344F47">
        <w:rPr>
          <w:rFonts w:ascii="Times New Roman" w:hAnsi="Times New Roman" w:cs="Times New Roman"/>
          <w:sz w:val="24"/>
          <w:szCs w:val="24"/>
        </w:rPr>
        <w:t>Uitvoerende functie. Het uitvoeren van opgelegde werkzaamheden.</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t xml:space="preserve">Het inkoopproces wordt aangemerkt als een van de primaire processen van een onderneming. </w:t>
      </w: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t>Bij het inkoopproces worden door Jans e.a. (2007) zes fase</w:t>
      </w:r>
      <w:r w:rsidR="00AA4285">
        <w:rPr>
          <w:rFonts w:ascii="Times New Roman" w:hAnsi="Times New Roman" w:cs="Times New Roman"/>
          <w:sz w:val="24"/>
          <w:szCs w:val="24"/>
        </w:rPr>
        <w:t>s</w:t>
      </w:r>
      <w:r w:rsidRPr="00344F47">
        <w:rPr>
          <w:rFonts w:ascii="Times New Roman" w:hAnsi="Times New Roman" w:cs="Times New Roman"/>
          <w:sz w:val="24"/>
          <w:szCs w:val="24"/>
        </w:rPr>
        <w:t xml:space="preserve"> onderscheiden. Bij elke fase horen </w:t>
      </w:r>
      <w:r w:rsidR="005B24ED">
        <w:rPr>
          <w:rFonts w:ascii="Times New Roman" w:hAnsi="Times New Roman" w:cs="Times New Roman"/>
          <w:sz w:val="24"/>
          <w:szCs w:val="24"/>
        </w:rPr>
        <w:t>één</w:t>
      </w:r>
      <w:r w:rsidRPr="00344F47">
        <w:rPr>
          <w:rFonts w:ascii="Times New Roman" w:hAnsi="Times New Roman" w:cs="Times New Roman"/>
          <w:sz w:val="24"/>
          <w:szCs w:val="24"/>
        </w:rPr>
        <w:t xml:space="preserve"> of meerdere activiteiten en </w:t>
      </w:r>
      <w:r w:rsidR="005B24ED">
        <w:rPr>
          <w:rFonts w:ascii="Times New Roman" w:hAnsi="Times New Roman" w:cs="Times New Roman"/>
          <w:sz w:val="24"/>
          <w:szCs w:val="24"/>
        </w:rPr>
        <w:t>één</w:t>
      </w:r>
      <w:r w:rsidRPr="00344F47">
        <w:rPr>
          <w:rFonts w:ascii="Times New Roman" w:hAnsi="Times New Roman" w:cs="Times New Roman"/>
          <w:sz w:val="24"/>
          <w:szCs w:val="24"/>
        </w:rPr>
        <w:t xml:space="preserve"> of meerdere medewerkers. Dit zijn de volgende fases:</w:t>
      </w:r>
    </w:p>
    <w:p w:rsidR="00354499" w:rsidRPr="00344F47" w:rsidRDefault="009E3B10" w:rsidP="00354499">
      <w:pPr>
        <w:numPr>
          <w:ilvl w:val="0"/>
          <w:numId w:val="2"/>
        </w:numPr>
        <w:spacing w:before="120" w:after="0" w:line="240" w:lineRule="auto"/>
        <w:rPr>
          <w:rFonts w:ascii="Times New Roman" w:hAnsi="Times New Roman" w:cs="Times New Roman"/>
          <w:sz w:val="24"/>
          <w:szCs w:val="24"/>
        </w:rPr>
      </w:pPr>
      <w:r>
        <w:rPr>
          <w:rFonts w:ascii="Times New Roman" w:hAnsi="Times New Roman" w:cs="Times New Roman"/>
          <w:sz w:val="24"/>
          <w:szCs w:val="24"/>
        </w:rPr>
        <w:t>i</w:t>
      </w:r>
      <w:r w:rsidR="00354499" w:rsidRPr="00344F47">
        <w:rPr>
          <w:rFonts w:ascii="Times New Roman" w:hAnsi="Times New Roman" w:cs="Times New Roman"/>
          <w:sz w:val="24"/>
          <w:szCs w:val="24"/>
        </w:rPr>
        <w:t>mpuls of initiatief tot inkopen</w:t>
      </w:r>
    </w:p>
    <w:p w:rsidR="00354499" w:rsidRPr="00344F47" w:rsidRDefault="009E3B10" w:rsidP="00354499">
      <w:pPr>
        <w:numPr>
          <w:ilvl w:val="0"/>
          <w:numId w:val="2"/>
        </w:numPr>
        <w:spacing w:before="120" w:after="0" w:line="240" w:lineRule="auto"/>
        <w:rPr>
          <w:rFonts w:ascii="Times New Roman" w:hAnsi="Times New Roman" w:cs="Times New Roman"/>
          <w:sz w:val="24"/>
          <w:szCs w:val="24"/>
        </w:rPr>
      </w:pPr>
      <w:r>
        <w:rPr>
          <w:rFonts w:ascii="Times New Roman" w:hAnsi="Times New Roman" w:cs="Times New Roman"/>
          <w:sz w:val="24"/>
          <w:szCs w:val="24"/>
        </w:rPr>
        <w:t>o</w:t>
      </w:r>
      <w:r w:rsidR="00354499" w:rsidRPr="00344F47">
        <w:rPr>
          <w:rFonts w:ascii="Times New Roman" w:hAnsi="Times New Roman" w:cs="Times New Roman"/>
          <w:sz w:val="24"/>
          <w:szCs w:val="24"/>
        </w:rPr>
        <w:t xml:space="preserve">ffertes aanvragen </w:t>
      </w:r>
    </w:p>
    <w:p w:rsidR="00354499" w:rsidRPr="00344F47" w:rsidRDefault="009E3B10" w:rsidP="00354499">
      <w:pPr>
        <w:numPr>
          <w:ilvl w:val="0"/>
          <w:numId w:val="2"/>
        </w:numPr>
        <w:spacing w:before="120" w:after="0" w:line="240" w:lineRule="auto"/>
        <w:rPr>
          <w:rFonts w:ascii="Times New Roman" w:hAnsi="Times New Roman" w:cs="Times New Roman"/>
          <w:sz w:val="24"/>
          <w:szCs w:val="24"/>
        </w:rPr>
      </w:pPr>
      <w:r>
        <w:rPr>
          <w:rFonts w:ascii="Times New Roman" w:hAnsi="Times New Roman" w:cs="Times New Roman"/>
          <w:sz w:val="24"/>
          <w:szCs w:val="24"/>
        </w:rPr>
        <w:t>h</w:t>
      </w:r>
      <w:r w:rsidR="00354499" w:rsidRPr="00344F47">
        <w:rPr>
          <w:rFonts w:ascii="Times New Roman" w:hAnsi="Times New Roman" w:cs="Times New Roman"/>
          <w:sz w:val="24"/>
          <w:szCs w:val="24"/>
        </w:rPr>
        <w:t xml:space="preserve">et bestellen </w:t>
      </w:r>
    </w:p>
    <w:p w:rsidR="00354499" w:rsidRPr="00344F47" w:rsidRDefault="009E3B10" w:rsidP="00354499">
      <w:pPr>
        <w:numPr>
          <w:ilvl w:val="0"/>
          <w:numId w:val="2"/>
        </w:numPr>
        <w:spacing w:before="120" w:after="0" w:line="240" w:lineRule="auto"/>
        <w:rPr>
          <w:rFonts w:ascii="Times New Roman" w:hAnsi="Times New Roman" w:cs="Times New Roman"/>
          <w:sz w:val="24"/>
          <w:szCs w:val="24"/>
        </w:rPr>
      </w:pPr>
      <w:r>
        <w:rPr>
          <w:rFonts w:ascii="Times New Roman" w:hAnsi="Times New Roman" w:cs="Times New Roman"/>
          <w:sz w:val="24"/>
          <w:szCs w:val="24"/>
        </w:rPr>
        <w:t>g</w:t>
      </w:r>
      <w:r w:rsidR="00354499" w:rsidRPr="00344F47">
        <w:rPr>
          <w:rFonts w:ascii="Times New Roman" w:hAnsi="Times New Roman" w:cs="Times New Roman"/>
          <w:sz w:val="24"/>
          <w:szCs w:val="24"/>
        </w:rPr>
        <w:t>oederenontvangst</w:t>
      </w:r>
    </w:p>
    <w:p w:rsidR="00354499" w:rsidRPr="00344F47" w:rsidRDefault="009E3B10" w:rsidP="00354499">
      <w:pPr>
        <w:numPr>
          <w:ilvl w:val="0"/>
          <w:numId w:val="2"/>
        </w:numPr>
        <w:spacing w:before="120" w:after="0" w:line="240" w:lineRule="auto"/>
        <w:rPr>
          <w:rFonts w:ascii="Times New Roman" w:hAnsi="Times New Roman" w:cs="Times New Roman"/>
          <w:sz w:val="24"/>
          <w:szCs w:val="24"/>
        </w:rPr>
      </w:pPr>
      <w:r>
        <w:rPr>
          <w:rFonts w:ascii="Times New Roman" w:hAnsi="Times New Roman" w:cs="Times New Roman"/>
          <w:sz w:val="24"/>
          <w:szCs w:val="24"/>
        </w:rPr>
        <w:t>r</w:t>
      </w:r>
      <w:r w:rsidR="00354499" w:rsidRPr="00344F47">
        <w:rPr>
          <w:rFonts w:ascii="Times New Roman" w:hAnsi="Times New Roman" w:cs="Times New Roman"/>
          <w:sz w:val="24"/>
          <w:szCs w:val="24"/>
        </w:rPr>
        <w:t>etourzendingen</w:t>
      </w:r>
    </w:p>
    <w:p w:rsidR="00354499" w:rsidRPr="00344F47" w:rsidRDefault="0008702E" w:rsidP="00354499">
      <w:pPr>
        <w:numPr>
          <w:ilvl w:val="0"/>
          <w:numId w:val="2"/>
        </w:numPr>
        <w:spacing w:before="120" w:after="0" w:line="240" w:lineRule="auto"/>
        <w:rPr>
          <w:rFonts w:ascii="Times New Roman" w:hAnsi="Times New Roman" w:cs="Times New Roman"/>
          <w:sz w:val="24"/>
          <w:szCs w:val="24"/>
        </w:rPr>
      </w:pPr>
      <w:r>
        <w:rPr>
          <w:rFonts w:ascii="Times New Roman" w:hAnsi="Times New Roman" w:cs="Times New Roman"/>
          <w:sz w:val="24"/>
          <w:szCs w:val="24"/>
        </w:rPr>
        <w:t>a</w:t>
      </w:r>
      <w:r w:rsidR="00354499" w:rsidRPr="00344F47">
        <w:rPr>
          <w:rFonts w:ascii="Times New Roman" w:hAnsi="Times New Roman" w:cs="Times New Roman"/>
          <w:sz w:val="24"/>
          <w:szCs w:val="24"/>
        </w:rPr>
        <w:t>fwikkeling facturen</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t>De afwikkeling van facturen is weer onder te verdelen in factuurcontrole, factuurregistratie, betaling van de facturen en nazorg.</w:t>
      </w:r>
    </w:p>
    <w:p w:rsidR="00354499" w:rsidRPr="00344F47" w:rsidRDefault="00354499" w:rsidP="00354499">
      <w:pPr>
        <w:rPr>
          <w:rFonts w:ascii="Times New Roman" w:hAnsi="Times New Roman" w:cs="Times New Roman"/>
          <w:color w:val="FF0000"/>
          <w:sz w:val="24"/>
          <w:szCs w:val="24"/>
        </w:rPr>
      </w:pPr>
      <w:r w:rsidRPr="00344F47">
        <w:rPr>
          <w:rFonts w:ascii="Times New Roman" w:hAnsi="Times New Roman" w:cs="Times New Roman"/>
          <w:sz w:val="24"/>
          <w:szCs w:val="24"/>
        </w:rPr>
        <w:lastRenderedPageBreak/>
        <w:t>Kijkend naar de inkoopfunctie die een afdeling binnen de organisatie bekleedt, dan draait het om vier primaire taken (A. van Weele, 2005).</w:t>
      </w:r>
      <w:r w:rsidRPr="00344F47">
        <w:rPr>
          <w:rFonts w:ascii="Times New Roman" w:hAnsi="Times New Roman" w:cs="Times New Roman"/>
          <w:color w:val="FF0000"/>
          <w:sz w:val="24"/>
          <w:szCs w:val="24"/>
        </w:rPr>
        <w:t xml:space="preserve"> </w:t>
      </w:r>
      <w:r w:rsidRPr="00344F47">
        <w:rPr>
          <w:rFonts w:ascii="Times New Roman" w:hAnsi="Times New Roman" w:cs="Times New Roman"/>
          <w:sz w:val="24"/>
          <w:szCs w:val="24"/>
        </w:rPr>
        <w:t>Hieronder worden de vier primaire taken nader toegelicht.</w:t>
      </w:r>
    </w:p>
    <w:p w:rsidR="00354499" w:rsidRPr="00344F47" w:rsidRDefault="00354499" w:rsidP="00354499">
      <w:pPr>
        <w:numPr>
          <w:ilvl w:val="0"/>
          <w:numId w:val="5"/>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 xml:space="preserve">Zorg dragen voor continuïteit van de bedrijfsprocessen: </w:t>
      </w:r>
    </w:p>
    <w:p w:rsidR="00354499" w:rsidRPr="00344F47" w:rsidRDefault="00354499" w:rsidP="00354499">
      <w:pPr>
        <w:ind w:left="720"/>
        <w:contextualSpacing/>
        <w:rPr>
          <w:rFonts w:ascii="Times New Roman" w:hAnsi="Times New Roman" w:cs="Times New Roman"/>
          <w:sz w:val="24"/>
          <w:szCs w:val="24"/>
        </w:rPr>
      </w:pPr>
      <w:r w:rsidRPr="00344F47">
        <w:rPr>
          <w:rFonts w:ascii="Times New Roman" w:hAnsi="Times New Roman" w:cs="Times New Roman"/>
          <w:sz w:val="24"/>
          <w:szCs w:val="24"/>
        </w:rPr>
        <w:t>Hierbij gaat het om te voldoen aan de vraag vanuit de business. Het gaat hier dus om het inkopen van de benodigde goederen om het bedrijf goed te laten functioneren.</w:t>
      </w:r>
      <w:r w:rsidRPr="00344F47">
        <w:rPr>
          <w:rFonts w:ascii="Times New Roman" w:hAnsi="Times New Roman" w:cs="Times New Roman"/>
          <w:color w:val="FF0000"/>
          <w:sz w:val="24"/>
          <w:szCs w:val="24"/>
        </w:rPr>
        <w:t xml:space="preserve"> </w:t>
      </w:r>
      <w:r w:rsidRPr="00344F47">
        <w:rPr>
          <w:rFonts w:ascii="Times New Roman" w:hAnsi="Times New Roman" w:cs="Times New Roman"/>
          <w:sz w:val="24"/>
          <w:szCs w:val="24"/>
        </w:rPr>
        <w:t>Dit wordt ook wel de beschikbaarheidstaak genoemd. Wanneer deze taak niet naar behoren wordt uitgevoerd</w:t>
      </w:r>
      <w:r w:rsidR="00394D8D">
        <w:rPr>
          <w:rFonts w:ascii="Times New Roman" w:hAnsi="Times New Roman" w:cs="Times New Roman"/>
          <w:sz w:val="24"/>
          <w:szCs w:val="24"/>
        </w:rPr>
        <w:t>,</w:t>
      </w:r>
      <w:r w:rsidRPr="00344F47">
        <w:rPr>
          <w:rFonts w:ascii="Times New Roman" w:hAnsi="Times New Roman" w:cs="Times New Roman"/>
          <w:sz w:val="24"/>
          <w:szCs w:val="24"/>
        </w:rPr>
        <w:t xml:space="preserve"> kan dat de continuïteit van de onderneming beïnvloeden.</w:t>
      </w:r>
    </w:p>
    <w:p w:rsidR="00354499" w:rsidRPr="00344F47" w:rsidRDefault="00354499" w:rsidP="00354499">
      <w:pPr>
        <w:ind w:left="720"/>
        <w:contextualSpacing/>
        <w:rPr>
          <w:rFonts w:ascii="Times New Roman" w:hAnsi="Times New Roman" w:cs="Times New Roman"/>
          <w:color w:val="FF0000"/>
          <w:sz w:val="24"/>
          <w:szCs w:val="24"/>
        </w:rPr>
      </w:pPr>
    </w:p>
    <w:p w:rsidR="00354499" w:rsidRPr="00344F47" w:rsidRDefault="00354499" w:rsidP="00354499">
      <w:pPr>
        <w:numPr>
          <w:ilvl w:val="0"/>
          <w:numId w:val="5"/>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Het reduceren van de inkoopkosten:</w:t>
      </w:r>
    </w:p>
    <w:p w:rsidR="00354499" w:rsidRPr="00344F47" w:rsidRDefault="00354499" w:rsidP="00354499">
      <w:pPr>
        <w:ind w:left="720"/>
        <w:contextualSpacing/>
        <w:rPr>
          <w:rFonts w:ascii="Times New Roman" w:hAnsi="Times New Roman" w:cs="Times New Roman"/>
          <w:color w:val="FF0000"/>
          <w:sz w:val="24"/>
          <w:szCs w:val="24"/>
        </w:rPr>
      </w:pPr>
      <w:r w:rsidRPr="00344F47">
        <w:rPr>
          <w:rFonts w:ascii="Times New Roman" w:hAnsi="Times New Roman" w:cs="Times New Roman"/>
          <w:sz w:val="24"/>
          <w:szCs w:val="24"/>
        </w:rPr>
        <w:t xml:space="preserve">Voor het reduceren van de inkoopkosten wordt onderscheid gemaakt tussen twee manieren. De afdeling </w:t>
      </w:r>
      <w:r w:rsidR="00394D8D">
        <w:rPr>
          <w:rFonts w:ascii="Times New Roman" w:hAnsi="Times New Roman" w:cs="Times New Roman"/>
          <w:sz w:val="24"/>
          <w:szCs w:val="24"/>
        </w:rPr>
        <w:t xml:space="preserve">die </w:t>
      </w:r>
      <w:r w:rsidRPr="00344F47">
        <w:rPr>
          <w:rFonts w:ascii="Times New Roman" w:hAnsi="Times New Roman" w:cs="Times New Roman"/>
          <w:sz w:val="24"/>
          <w:szCs w:val="24"/>
        </w:rPr>
        <w:t xml:space="preserve">verantwoordelijk </w:t>
      </w:r>
      <w:r w:rsidR="00394D8D">
        <w:rPr>
          <w:rFonts w:ascii="Times New Roman" w:hAnsi="Times New Roman" w:cs="Times New Roman"/>
          <w:sz w:val="24"/>
          <w:szCs w:val="24"/>
        </w:rPr>
        <w:t xml:space="preserve">is </w:t>
      </w:r>
      <w:r w:rsidRPr="00344F47">
        <w:rPr>
          <w:rFonts w:ascii="Times New Roman" w:hAnsi="Times New Roman" w:cs="Times New Roman"/>
          <w:sz w:val="24"/>
          <w:szCs w:val="24"/>
        </w:rPr>
        <w:t xml:space="preserve">voor </w:t>
      </w:r>
      <w:r w:rsidR="00394D8D">
        <w:rPr>
          <w:rFonts w:ascii="Times New Roman" w:hAnsi="Times New Roman" w:cs="Times New Roman"/>
          <w:sz w:val="24"/>
          <w:szCs w:val="24"/>
        </w:rPr>
        <w:t xml:space="preserve">de </w:t>
      </w:r>
      <w:r w:rsidRPr="00344F47">
        <w:rPr>
          <w:rFonts w:ascii="Times New Roman" w:hAnsi="Times New Roman" w:cs="Times New Roman"/>
          <w:sz w:val="24"/>
          <w:szCs w:val="24"/>
        </w:rPr>
        <w:t>inkoopfunctie</w:t>
      </w:r>
      <w:r w:rsidR="00394D8D">
        <w:rPr>
          <w:rFonts w:ascii="Times New Roman" w:hAnsi="Times New Roman" w:cs="Times New Roman"/>
          <w:sz w:val="24"/>
          <w:szCs w:val="24"/>
        </w:rPr>
        <w:t>,</w:t>
      </w:r>
      <w:r w:rsidRPr="00344F47">
        <w:rPr>
          <w:rFonts w:ascii="Times New Roman" w:hAnsi="Times New Roman" w:cs="Times New Roman"/>
          <w:sz w:val="24"/>
          <w:szCs w:val="24"/>
        </w:rPr>
        <w:t xml:space="preserve"> zal proberen een lage prijs of </w:t>
      </w:r>
      <w:r w:rsidR="00394D8D">
        <w:rPr>
          <w:rFonts w:ascii="Times New Roman" w:hAnsi="Times New Roman" w:cs="Times New Roman"/>
          <w:sz w:val="24"/>
          <w:szCs w:val="24"/>
        </w:rPr>
        <w:t xml:space="preserve">een </w:t>
      </w:r>
      <w:r w:rsidRPr="00344F47">
        <w:rPr>
          <w:rFonts w:ascii="Times New Roman" w:hAnsi="Times New Roman" w:cs="Times New Roman"/>
          <w:sz w:val="24"/>
          <w:szCs w:val="24"/>
        </w:rPr>
        <w:t>korting te bedingen bij de leveranciers. Tevens kan een verlaging van de inkoopkosten worden bereikt op het gebied van bijvoorbeeld voorraad- en risicokosten.</w:t>
      </w:r>
      <w:r w:rsidRPr="00344F47">
        <w:rPr>
          <w:rFonts w:ascii="Times New Roman" w:hAnsi="Times New Roman" w:cs="Times New Roman"/>
          <w:color w:val="FF0000"/>
          <w:sz w:val="24"/>
          <w:szCs w:val="24"/>
        </w:rPr>
        <w:t xml:space="preserve"> </w:t>
      </w:r>
      <w:r w:rsidRPr="00344F47">
        <w:rPr>
          <w:rFonts w:ascii="Times New Roman" w:hAnsi="Times New Roman" w:cs="Times New Roman"/>
          <w:sz w:val="24"/>
          <w:szCs w:val="24"/>
        </w:rPr>
        <w:t>Een praktisch voorbeeld hier</w:t>
      </w:r>
      <w:r w:rsidR="00394D8D">
        <w:rPr>
          <w:rFonts w:ascii="Times New Roman" w:hAnsi="Times New Roman" w:cs="Times New Roman"/>
          <w:sz w:val="24"/>
          <w:szCs w:val="24"/>
        </w:rPr>
        <w:t>van</w:t>
      </w:r>
      <w:r w:rsidRPr="00344F47">
        <w:rPr>
          <w:rFonts w:ascii="Times New Roman" w:hAnsi="Times New Roman" w:cs="Times New Roman"/>
          <w:sz w:val="24"/>
          <w:szCs w:val="24"/>
        </w:rPr>
        <w:t xml:space="preserve"> is het verbeteren van een band met een leverancier</w:t>
      </w:r>
      <w:r w:rsidR="00394D8D">
        <w:rPr>
          <w:rFonts w:ascii="Times New Roman" w:hAnsi="Times New Roman" w:cs="Times New Roman"/>
          <w:sz w:val="24"/>
          <w:szCs w:val="24"/>
        </w:rPr>
        <w:t>,</w:t>
      </w:r>
      <w:r w:rsidRPr="00344F47">
        <w:rPr>
          <w:rFonts w:ascii="Times New Roman" w:hAnsi="Times New Roman" w:cs="Times New Roman"/>
          <w:sz w:val="24"/>
          <w:szCs w:val="24"/>
        </w:rPr>
        <w:t xml:space="preserve"> waardoor de leverbetrouwbaarheid toeneemt en de veiligheidsvoorraad met alle daarbij behorende kosten kan worden gedrukt.</w:t>
      </w:r>
    </w:p>
    <w:p w:rsidR="00354499" w:rsidRPr="00344F47" w:rsidRDefault="00354499" w:rsidP="00354499">
      <w:pPr>
        <w:ind w:left="720"/>
        <w:contextualSpacing/>
        <w:rPr>
          <w:rFonts w:ascii="Times New Roman" w:hAnsi="Times New Roman" w:cs="Times New Roman"/>
          <w:color w:val="FF0000"/>
          <w:sz w:val="24"/>
          <w:szCs w:val="24"/>
        </w:rPr>
      </w:pPr>
    </w:p>
    <w:p w:rsidR="00354499" w:rsidRPr="00344F47" w:rsidRDefault="00354499" w:rsidP="00354499">
      <w:pPr>
        <w:numPr>
          <w:ilvl w:val="0"/>
          <w:numId w:val="5"/>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Het verminderen van de strategische kwetsbaarheid op inkoopmarkten:</w:t>
      </w:r>
    </w:p>
    <w:p w:rsidR="00354499" w:rsidRPr="00344F47" w:rsidRDefault="00354499" w:rsidP="00354499">
      <w:pPr>
        <w:ind w:left="720"/>
        <w:contextualSpacing/>
        <w:rPr>
          <w:rFonts w:ascii="Times New Roman" w:hAnsi="Times New Roman" w:cs="Times New Roman"/>
          <w:color w:val="FF0000"/>
          <w:sz w:val="24"/>
          <w:szCs w:val="24"/>
        </w:rPr>
      </w:pPr>
      <w:r w:rsidRPr="00344F47">
        <w:rPr>
          <w:rFonts w:ascii="Times New Roman" w:hAnsi="Times New Roman" w:cs="Times New Roman"/>
          <w:sz w:val="24"/>
          <w:szCs w:val="24"/>
        </w:rPr>
        <w:t>Het is voor een bedrijf van groot belang dat er ook vanuit het inkoopproces naar de toekomst en de strategie van de onderneming wordt gekeken. Hier gaat het om minimaliseren van risico's door het spreiden van de vraag over een variëteit aan leveranciers. De belangrijkste doelstelling hierbij is het zeker</w:t>
      </w:r>
      <w:r w:rsidR="00394D8D">
        <w:rPr>
          <w:rFonts w:ascii="Times New Roman" w:hAnsi="Times New Roman" w:cs="Times New Roman"/>
          <w:sz w:val="24"/>
          <w:szCs w:val="24"/>
        </w:rPr>
        <w:t xml:space="preserve"> </w:t>
      </w:r>
      <w:r w:rsidRPr="00344F47">
        <w:rPr>
          <w:rFonts w:ascii="Times New Roman" w:hAnsi="Times New Roman" w:cs="Times New Roman"/>
          <w:sz w:val="24"/>
          <w:szCs w:val="24"/>
        </w:rPr>
        <w:t>stellen van de inkoopbehoeften op de lange termijn</w:t>
      </w:r>
      <w:r w:rsidR="00394D8D">
        <w:rPr>
          <w:rFonts w:ascii="Times New Roman" w:hAnsi="Times New Roman" w:cs="Times New Roman"/>
          <w:sz w:val="24"/>
          <w:szCs w:val="24"/>
        </w:rPr>
        <w:t>.</w:t>
      </w:r>
    </w:p>
    <w:p w:rsidR="00354499" w:rsidRPr="00344F47" w:rsidRDefault="00354499" w:rsidP="00354499">
      <w:pPr>
        <w:ind w:left="720"/>
        <w:contextualSpacing/>
        <w:rPr>
          <w:rFonts w:ascii="Times New Roman" w:hAnsi="Times New Roman" w:cs="Times New Roman"/>
          <w:color w:val="FF0000"/>
          <w:sz w:val="24"/>
          <w:szCs w:val="24"/>
        </w:rPr>
      </w:pPr>
    </w:p>
    <w:p w:rsidR="00354499" w:rsidRPr="00344F47" w:rsidRDefault="00354499" w:rsidP="00354499">
      <w:pPr>
        <w:numPr>
          <w:ilvl w:val="0"/>
          <w:numId w:val="5"/>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 xml:space="preserve">Product- en procesvernieuwing: </w:t>
      </w:r>
    </w:p>
    <w:p w:rsidR="00354499" w:rsidRPr="00344F47" w:rsidRDefault="00354499" w:rsidP="00354499">
      <w:pPr>
        <w:ind w:left="720"/>
        <w:contextualSpacing/>
        <w:rPr>
          <w:rFonts w:ascii="Times New Roman" w:hAnsi="Times New Roman" w:cs="Times New Roman"/>
          <w:color w:val="FF0000"/>
          <w:sz w:val="24"/>
          <w:szCs w:val="24"/>
        </w:rPr>
      </w:pPr>
      <w:r w:rsidRPr="00344F47">
        <w:rPr>
          <w:rFonts w:ascii="Times New Roman" w:hAnsi="Times New Roman" w:cs="Times New Roman"/>
          <w:sz w:val="24"/>
          <w:szCs w:val="24"/>
        </w:rPr>
        <w:t>Bij veel ondernemingen wordt de inkoopafdeling actief betrokken bij de ontwikkeling van een (nieuw) product. Hierbij wordt al op de tekentafel gekeken naar welke goederen het voordeligst en het betrouwbaar</w:t>
      </w:r>
      <w:r w:rsidR="00394D8D">
        <w:rPr>
          <w:rFonts w:ascii="Times New Roman" w:hAnsi="Times New Roman" w:cs="Times New Roman"/>
          <w:sz w:val="24"/>
          <w:szCs w:val="24"/>
        </w:rPr>
        <w:t>st</w:t>
      </w:r>
      <w:r w:rsidRPr="00344F47">
        <w:rPr>
          <w:rFonts w:ascii="Times New Roman" w:hAnsi="Times New Roman" w:cs="Times New Roman"/>
          <w:sz w:val="24"/>
          <w:szCs w:val="24"/>
        </w:rPr>
        <w:t xml:space="preserve"> zijn om te gaan gebruiken in een product. </w:t>
      </w:r>
    </w:p>
    <w:p w:rsidR="00354499" w:rsidRPr="00344F47" w:rsidRDefault="00354499" w:rsidP="00354499">
      <w:pPr>
        <w:ind w:left="720"/>
        <w:contextualSpacing/>
        <w:rPr>
          <w:rFonts w:ascii="Times New Roman" w:hAnsi="Times New Roman" w:cs="Times New Roman"/>
          <w:color w:val="FF0000"/>
          <w:sz w:val="24"/>
          <w:szCs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Het inkoopproces loopt volgens verschillende fases. Volgens de Amerikaanse inkoophoogleraar D. Burt (2003) kunnen we het inkoopproces in vier functies verdelen</w:t>
      </w:r>
      <w:r w:rsidR="00394D8D">
        <w:rPr>
          <w:rFonts w:ascii="Times New Roman" w:hAnsi="Times New Roman"/>
          <w:sz w:val="24"/>
        </w:rPr>
        <w:t>:</w:t>
      </w:r>
    </w:p>
    <w:p w:rsidR="00354499" w:rsidRPr="00344F47" w:rsidRDefault="00354499" w:rsidP="00354499">
      <w:pPr>
        <w:spacing w:after="0" w:line="240" w:lineRule="auto"/>
        <w:rPr>
          <w:rFonts w:ascii="Times New Roman" w:hAnsi="Times New Roman"/>
          <w:color w:val="FF0000"/>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De administratieve functie</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Tijdens de administratieve fase zijn inkopers bezig met het verwerken en afhandelen van orders van de gebruikers binnen de onderneming. Volgens D.</w:t>
      </w:r>
      <w:r w:rsidR="00394D8D">
        <w:rPr>
          <w:rFonts w:ascii="Times New Roman" w:hAnsi="Times New Roman"/>
          <w:sz w:val="24"/>
        </w:rPr>
        <w:t xml:space="preserve"> </w:t>
      </w:r>
      <w:r w:rsidRPr="00344F47">
        <w:rPr>
          <w:rFonts w:ascii="Times New Roman" w:hAnsi="Times New Roman"/>
          <w:sz w:val="24"/>
        </w:rPr>
        <w:t>Burt (1992) komen veel bedrijven nooit uit de eerste fase en wordt er vaak niet optimaal gebruikgemaakt van de inkoopfunctie</w:t>
      </w:r>
      <w:r w:rsidR="00394D8D">
        <w:rPr>
          <w:rFonts w:ascii="Times New Roman" w:hAnsi="Times New Roman"/>
          <w:sz w:val="24"/>
        </w:rPr>
        <w: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De mechanische functie</w:t>
      </w:r>
    </w:p>
    <w:p w:rsidR="00354499" w:rsidRPr="00344F47" w:rsidRDefault="00354499" w:rsidP="00354499">
      <w:pPr>
        <w:spacing w:after="0" w:line="240" w:lineRule="auto"/>
        <w:rPr>
          <w:rFonts w:ascii="Times New Roman" w:hAnsi="Times New Roman"/>
          <w:color w:val="FF0000"/>
          <w:sz w:val="24"/>
        </w:rPr>
      </w:pPr>
      <w:r w:rsidRPr="00344F47">
        <w:rPr>
          <w:rFonts w:ascii="Times New Roman" w:hAnsi="Times New Roman"/>
          <w:sz w:val="24"/>
        </w:rPr>
        <w:t>De mechanische functie richt zich vooral op het sluiten van de goedkoopste transa</w:t>
      </w:r>
      <w:r w:rsidR="00394D8D">
        <w:rPr>
          <w:rFonts w:ascii="Times New Roman" w:hAnsi="Times New Roman"/>
          <w:sz w:val="24"/>
        </w:rPr>
        <w:t>cties. Leveranciers worden als ‘</w:t>
      </w:r>
      <w:r w:rsidRPr="00344F47">
        <w:rPr>
          <w:rFonts w:ascii="Times New Roman" w:hAnsi="Times New Roman"/>
          <w:sz w:val="24"/>
        </w:rPr>
        <w:t>vijanden</w:t>
      </w:r>
      <w:r w:rsidR="00394D8D">
        <w:rPr>
          <w:rFonts w:ascii="Times New Roman" w:hAnsi="Times New Roman"/>
          <w:sz w:val="24"/>
        </w:rPr>
        <w:t>’</w:t>
      </w:r>
      <w:r w:rsidRPr="00344F47">
        <w:rPr>
          <w:rFonts w:ascii="Times New Roman" w:hAnsi="Times New Roman"/>
          <w:sz w:val="24"/>
        </w:rPr>
        <w:t xml:space="preserve"> gezien </w:t>
      </w:r>
      <w:r w:rsidR="00394D8D">
        <w:rPr>
          <w:rFonts w:ascii="Times New Roman" w:hAnsi="Times New Roman"/>
          <w:sz w:val="24"/>
        </w:rPr>
        <w:t xml:space="preserve">bij wie alleen </w:t>
      </w:r>
      <w:r w:rsidRPr="00344F47">
        <w:rPr>
          <w:rFonts w:ascii="Times New Roman" w:hAnsi="Times New Roman"/>
          <w:sz w:val="24"/>
        </w:rPr>
        <w:t>een zo laag mogelijke prijs moet worden bedongen.</w:t>
      </w:r>
    </w:p>
    <w:p w:rsidR="00354499" w:rsidRPr="00344F47" w:rsidRDefault="00354499" w:rsidP="00354499">
      <w:pPr>
        <w:spacing w:after="0" w:line="240" w:lineRule="auto"/>
        <w:rPr>
          <w:rFonts w:ascii="Times New Roman" w:hAnsi="Times New Roman"/>
          <w:color w:val="FF0000"/>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lastRenderedPageBreak/>
        <w:t>Proactieve functie</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Tijdens deze fase wordt door de inkopers meer </w:t>
      </w:r>
      <w:r w:rsidR="00394D8D">
        <w:rPr>
          <w:rFonts w:ascii="Times New Roman" w:hAnsi="Times New Roman"/>
          <w:sz w:val="24"/>
        </w:rPr>
        <w:t>n</w:t>
      </w:r>
      <w:r w:rsidRPr="00344F47">
        <w:rPr>
          <w:rFonts w:ascii="Times New Roman" w:hAnsi="Times New Roman"/>
          <w:sz w:val="24"/>
        </w:rPr>
        <w:t>aar de lange termijn gekeken. Zo wordt meer aandacht besteed aan leveranciersmanagement en wordt meer gekeken naar de logistieke kant van het proces.</w:t>
      </w:r>
    </w:p>
    <w:p w:rsidR="00354499" w:rsidRPr="00344F47" w:rsidRDefault="00354499" w:rsidP="00354499">
      <w:pPr>
        <w:spacing w:after="0" w:line="240" w:lineRule="auto"/>
        <w:rPr>
          <w:rFonts w:ascii="Times New Roman" w:hAnsi="Times New Roman"/>
          <w:color w:val="FF0000"/>
          <w:sz w:val="24"/>
        </w:rPr>
      </w:pPr>
    </w:p>
    <w:p w:rsidR="00354499" w:rsidRPr="00344F47" w:rsidRDefault="00354499" w:rsidP="00354499">
      <w:pPr>
        <w:spacing w:after="0" w:line="240" w:lineRule="auto"/>
        <w:rPr>
          <w:rFonts w:ascii="Times New Roman" w:hAnsi="Times New Roman"/>
          <w:color w:val="FF0000"/>
          <w:sz w:val="24"/>
        </w:rPr>
      </w:pPr>
      <w:r w:rsidRPr="00344F47">
        <w:rPr>
          <w:rFonts w:ascii="Times New Roman" w:hAnsi="Times New Roman"/>
          <w:sz w:val="24"/>
        </w:rPr>
        <w:t>Professionele en strategische functie</w:t>
      </w:r>
    </w:p>
    <w:p w:rsidR="00354499" w:rsidRPr="00344F47" w:rsidRDefault="00354499" w:rsidP="00354499">
      <w:pPr>
        <w:spacing w:after="0" w:line="240" w:lineRule="auto"/>
        <w:rPr>
          <w:rFonts w:ascii="Times New Roman" w:hAnsi="Times New Roman"/>
          <w:color w:val="FF0000"/>
          <w:sz w:val="24"/>
        </w:rPr>
      </w:pPr>
      <w:r w:rsidRPr="00344F47">
        <w:rPr>
          <w:rFonts w:ascii="Times New Roman" w:hAnsi="Times New Roman"/>
          <w:sz w:val="24"/>
        </w:rPr>
        <w:t>Het bedrijf heeft in deze fase goed contact met zowel intern</w:t>
      </w:r>
      <w:r w:rsidR="00394D8D">
        <w:rPr>
          <w:rFonts w:ascii="Times New Roman" w:hAnsi="Times New Roman"/>
          <w:sz w:val="24"/>
        </w:rPr>
        <w:t>,</w:t>
      </w:r>
      <w:r w:rsidRPr="00344F47">
        <w:rPr>
          <w:rFonts w:ascii="Times New Roman" w:hAnsi="Times New Roman"/>
          <w:sz w:val="24"/>
        </w:rPr>
        <w:t xml:space="preserve"> de ontwikkelafdeling, productie e.d.</w:t>
      </w:r>
      <w:r w:rsidR="00394D8D">
        <w:rPr>
          <w:rFonts w:ascii="Times New Roman" w:hAnsi="Times New Roman"/>
          <w:sz w:val="24"/>
        </w:rPr>
        <w:t xml:space="preserve">, </w:t>
      </w:r>
      <w:r w:rsidRPr="00344F47">
        <w:rPr>
          <w:rFonts w:ascii="Times New Roman" w:hAnsi="Times New Roman"/>
          <w:sz w:val="24"/>
        </w:rPr>
        <w:t>als extern</w:t>
      </w:r>
      <w:r w:rsidR="00394D8D">
        <w:rPr>
          <w:rFonts w:ascii="Times New Roman" w:hAnsi="Times New Roman"/>
          <w:sz w:val="24"/>
        </w:rPr>
        <w:t>,</w:t>
      </w:r>
      <w:r w:rsidRPr="00344F47">
        <w:rPr>
          <w:rFonts w:ascii="Times New Roman" w:hAnsi="Times New Roman"/>
          <w:sz w:val="24"/>
        </w:rPr>
        <w:t xml:space="preserve"> leveranciers e.d.</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t>Als er vervolgens wordt gekeken naar het inkoopproces vanuit de theorie</w:t>
      </w:r>
      <w:r w:rsidR="00394D8D">
        <w:rPr>
          <w:rFonts w:ascii="Times New Roman" w:hAnsi="Times New Roman" w:cs="Times New Roman"/>
          <w:sz w:val="24"/>
          <w:szCs w:val="24"/>
        </w:rPr>
        <w:t>, dan</w:t>
      </w:r>
      <w:r w:rsidRPr="00344F47">
        <w:rPr>
          <w:rFonts w:ascii="Times New Roman" w:hAnsi="Times New Roman" w:cs="Times New Roman"/>
          <w:sz w:val="24"/>
          <w:szCs w:val="24"/>
        </w:rPr>
        <w:t xml:space="preserve"> bestaat het inkoopproces uit de volgende twee wezenlijke functies: </w:t>
      </w:r>
    </w:p>
    <w:p w:rsidR="00354499" w:rsidRPr="00344F47" w:rsidRDefault="00354499" w:rsidP="00354499">
      <w:pPr>
        <w:numPr>
          <w:ilvl w:val="0"/>
          <w:numId w:val="2"/>
        </w:numPr>
        <w:spacing w:before="120" w:after="0" w:line="240" w:lineRule="auto"/>
        <w:rPr>
          <w:rFonts w:ascii="Times New Roman" w:hAnsi="Times New Roman" w:cs="Times New Roman"/>
          <w:sz w:val="24"/>
          <w:szCs w:val="24"/>
        </w:rPr>
      </w:pPr>
      <w:r w:rsidRPr="00344F47">
        <w:rPr>
          <w:rFonts w:ascii="Times New Roman" w:hAnsi="Times New Roman" w:cs="Times New Roman"/>
          <w:sz w:val="24"/>
          <w:szCs w:val="24"/>
        </w:rPr>
        <w:t xml:space="preserve">De procuratie </w:t>
      </w:r>
      <w:r w:rsidR="00394D8D">
        <w:rPr>
          <w:rFonts w:ascii="Times New Roman" w:hAnsi="Times New Roman" w:cs="Times New Roman"/>
          <w:sz w:val="24"/>
          <w:szCs w:val="24"/>
        </w:rPr>
        <w:t>–</w:t>
      </w:r>
      <w:r w:rsidRPr="00344F47">
        <w:rPr>
          <w:rFonts w:ascii="Times New Roman" w:hAnsi="Times New Roman" w:cs="Times New Roman"/>
          <w:sz w:val="24"/>
          <w:szCs w:val="24"/>
        </w:rPr>
        <w:t xml:space="preserve"> de beschikkende functie, gemachtigd tot het namens de onderneming aangaan van verplichtingen</w:t>
      </w:r>
      <w:r w:rsidR="00394D8D">
        <w:rPr>
          <w:rFonts w:ascii="Times New Roman" w:hAnsi="Times New Roman" w:cs="Times New Roman"/>
          <w:sz w:val="24"/>
          <w:szCs w:val="24"/>
        </w:rPr>
        <w:t>.</w:t>
      </w:r>
      <w:r w:rsidRPr="00344F47">
        <w:rPr>
          <w:rFonts w:ascii="Times New Roman" w:hAnsi="Times New Roman" w:cs="Times New Roman"/>
          <w:sz w:val="24"/>
          <w:szCs w:val="24"/>
        </w:rPr>
        <w:t xml:space="preserve"> </w:t>
      </w:r>
    </w:p>
    <w:p w:rsidR="00354499" w:rsidRPr="00344F47" w:rsidRDefault="00354499" w:rsidP="00354499">
      <w:pPr>
        <w:numPr>
          <w:ilvl w:val="0"/>
          <w:numId w:val="2"/>
        </w:numPr>
        <w:spacing w:before="120" w:after="0" w:line="240" w:lineRule="auto"/>
        <w:rPr>
          <w:rFonts w:ascii="Times New Roman" w:hAnsi="Times New Roman" w:cs="Times New Roman"/>
          <w:sz w:val="24"/>
          <w:szCs w:val="24"/>
        </w:rPr>
      </w:pPr>
      <w:r w:rsidRPr="00344F47">
        <w:rPr>
          <w:rFonts w:ascii="Times New Roman" w:hAnsi="Times New Roman" w:cs="Times New Roman"/>
          <w:sz w:val="24"/>
          <w:szCs w:val="24"/>
        </w:rPr>
        <w:t xml:space="preserve">De factuurcontrole </w:t>
      </w:r>
      <w:r w:rsidR="00394D8D">
        <w:rPr>
          <w:rFonts w:ascii="Times New Roman" w:hAnsi="Times New Roman" w:cs="Times New Roman"/>
          <w:sz w:val="24"/>
          <w:szCs w:val="24"/>
        </w:rPr>
        <w:t>–</w:t>
      </w:r>
      <w:r w:rsidRPr="00344F47">
        <w:rPr>
          <w:rFonts w:ascii="Times New Roman" w:hAnsi="Times New Roman" w:cs="Times New Roman"/>
          <w:sz w:val="24"/>
          <w:szCs w:val="24"/>
        </w:rPr>
        <w:t xml:space="preserve"> de controlerende functie om vast te stellen dat de leverancier zijn tegenprestatie heeft geleverd en dat de overeengekomen prijs in rekening is gebracht.</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noProof/>
          <w:sz w:val="24"/>
          <w:szCs w:val="24"/>
          <w:lang w:eastAsia="nl-NL"/>
        </w:rPr>
        <w:drawing>
          <wp:anchor distT="0" distB="0" distL="114300" distR="114300" simplePos="0" relativeHeight="251662336" behindDoc="1" locked="0" layoutInCell="1" allowOverlap="1" wp14:anchorId="7EC42C8B" wp14:editId="46EDDAE3">
            <wp:simplePos x="0" y="0"/>
            <wp:positionH relativeFrom="column">
              <wp:posOffset>-635</wp:posOffset>
            </wp:positionH>
            <wp:positionV relativeFrom="paragraph">
              <wp:posOffset>3175</wp:posOffset>
            </wp:positionV>
            <wp:extent cx="5273040" cy="2621915"/>
            <wp:effectExtent l="0" t="0" r="3810" b="6985"/>
            <wp:wrapThrough wrapText="bothSides">
              <wp:wrapPolygon edited="0">
                <wp:start x="0" y="0"/>
                <wp:lineTo x="0" y="21501"/>
                <wp:lineTo x="21538" y="21501"/>
                <wp:lineTo x="21538"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262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r w:rsidRPr="00344F47">
        <w:rPr>
          <w:rFonts w:ascii="Times New Roman" w:hAnsi="Times New Roman" w:cs="Times New Roman"/>
          <w:sz w:val="16"/>
          <w:szCs w:val="16"/>
        </w:rPr>
        <w:t>Figuur 2: Verloop inkoopproces volgens de theorie</w:t>
      </w:r>
      <w:r w:rsidR="00F22869">
        <w:rPr>
          <w:rFonts w:ascii="Times New Roman" w:hAnsi="Times New Roman" w:cs="Times New Roman"/>
          <w:sz w:val="16"/>
          <w:szCs w:val="16"/>
        </w:rPr>
        <w:t xml:space="preserve"> van </w:t>
      </w:r>
      <w:r w:rsidR="00F22869" w:rsidRPr="00344F47">
        <w:rPr>
          <w:rFonts w:ascii="Times New Roman" w:hAnsi="Times New Roman" w:cs="Times New Roman"/>
          <w:sz w:val="24"/>
          <w:szCs w:val="24"/>
        </w:rPr>
        <w:t>A.J. van Weele (2005)</w:t>
      </w: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 xml:space="preserve">Figuur 2 geeft weer hoe een standaard inkoopproces er volgens A.J. van Weele (2005) uitziet. De twee activiteiten specificeren en selecteren vormen de tactische inkoop. De stap ‘specificeren’ legt de basis voor de rest van het inkooptraject. Tijdens deze processtap wordt bewaakt wat </w:t>
      </w:r>
      <w:r w:rsidR="00EB2379">
        <w:rPr>
          <w:rFonts w:ascii="Times New Roman" w:hAnsi="Times New Roman" w:cs="Times New Roman"/>
          <w:sz w:val="24"/>
          <w:szCs w:val="24"/>
        </w:rPr>
        <w:t xml:space="preserve">wordt </w:t>
      </w:r>
      <w:r w:rsidRPr="00344F47">
        <w:rPr>
          <w:rFonts w:ascii="Times New Roman" w:hAnsi="Times New Roman" w:cs="Times New Roman"/>
          <w:sz w:val="24"/>
          <w:szCs w:val="24"/>
        </w:rPr>
        <w:t xml:space="preserve">geleverd en wat is afgesproken in het contract. </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 xml:space="preserve">Tijdens de processtap ‘selecteren’ wordt de leverancier gekozen die het best in staat is om aan de gestelde eisen te voldoen. Vervolgens wordt er een contract opgesteld in overeenstemming met de leverancier en kunnen er producten worden besteld. </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Tijdens het contracteren worden afspraken gemaakt met de leverancier en worden deze afspraken contractueel vastgelegd. Tijdens het bestellen worden de benodigde goede</w:t>
      </w:r>
      <w:r w:rsidR="00FC1E30">
        <w:rPr>
          <w:rFonts w:ascii="Times New Roman" w:hAnsi="Times New Roman" w:cs="Times New Roman"/>
          <w:sz w:val="24"/>
          <w:szCs w:val="24"/>
        </w:rPr>
        <w:t>ren</w:t>
      </w:r>
      <w:r w:rsidRPr="00344F47">
        <w:rPr>
          <w:rFonts w:ascii="Times New Roman" w:hAnsi="Times New Roman" w:cs="Times New Roman"/>
          <w:sz w:val="24"/>
          <w:szCs w:val="24"/>
        </w:rPr>
        <w:t xml:space="preserve"> besteld. Het bestellen van goederen of diensten wordt bepaald door de uitgangssituatie bij het verwerven van goederen of diensten.</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lastRenderedPageBreak/>
        <w:t>Tijdens het bewaken wordt alles op het administratie</w:t>
      </w:r>
      <w:r w:rsidR="00FC1E30">
        <w:rPr>
          <w:rFonts w:ascii="Times New Roman" w:hAnsi="Times New Roman" w:cs="Times New Roman"/>
          <w:sz w:val="24"/>
          <w:szCs w:val="24"/>
        </w:rPr>
        <w:t>ve</w:t>
      </w:r>
      <w:r w:rsidRPr="00344F47">
        <w:rPr>
          <w:rFonts w:ascii="Times New Roman" w:hAnsi="Times New Roman" w:cs="Times New Roman"/>
          <w:sz w:val="24"/>
          <w:szCs w:val="24"/>
        </w:rPr>
        <w:t xml:space="preserve"> vlak afgewikkeld. Hier worden dingen geregeld zoals factuurregistratie en factuurcontrole. Factuurregistratie is het vastleggen of invoeren van fa</w:t>
      </w:r>
      <w:r w:rsidR="006910AB">
        <w:rPr>
          <w:rFonts w:ascii="Times New Roman" w:hAnsi="Times New Roman" w:cs="Times New Roman"/>
          <w:sz w:val="24"/>
          <w:szCs w:val="24"/>
        </w:rPr>
        <w:t xml:space="preserve">cturen in een bepaald systeem. </w:t>
      </w:r>
      <w:r w:rsidRPr="00344F47">
        <w:rPr>
          <w:rFonts w:ascii="Times New Roman" w:hAnsi="Times New Roman" w:cs="Times New Roman"/>
          <w:sz w:val="24"/>
          <w:szCs w:val="24"/>
        </w:rPr>
        <w:t>Het doel van nazorg is dat bij eventueel opgetreden malversaties een volgende order goed wordt afgeleverd of geproduceerd.</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 xml:space="preserve">Bij het beschrijven van het standaard Source to </w:t>
      </w:r>
      <w:proofErr w:type="spellStart"/>
      <w:r w:rsidRPr="00344F47">
        <w:rPr>
          <w:rFonts w:ascii="Times New Roman" w:hAnsi="Times New Roman" w:cs="Times New Roman"/>
          <w:sz w:val="24"/>
          <w:szCs w:val="24"/>
        </w:rPr>
        <w:t>Proces</w:t>
      </w:r>
      <w:r w:rsidR="00FC1E30">
        <w:rPr>
          <w:rFonts w:ascii="Times New Roman" w:hAnsi="Times New Roman" w:cs="Times New Roman"/>
          <w:sz w:val="24"/>
          <w:szCs w:val="24"/>
        </w:rPr>
        <w:t>s</w:t>
      </w:r>
      <w:proofErr w:type="spellEnd"/>
      <w:r w:rsidRPr="00344F47">
        <w:rPr>
          <w:rFonts w:ascii="Times New Roman" w:hAnsi="Times New Roman" w:cs="Times New Roman"/>
          <w:sz w:val="24"/>
          <w:szCs w:val="24"/>
        </w:rPr>
        <w:t xml:space="preserve"> en het Source to </w:t>
      </w:r>
      <w:r w:rsidR="00C05423">
        <w:rPr>
          <w:rFonts w:ascii="Times New Roman" w:hAnsi="Times New Roman" w:cs="Times New Roman"/>
          <w:sz w:val="24"/>
          <w:szCs w:val="24"/>
        </w:rPr>
        <w:t>Pay-proces</w:t>
      </w:r>
      <w:r w:rsidRPr="00344F47">
        <w:rPr>
          <w:rFonts w:ascii="Times New Roman" w:hAnsi="Times New Roman" w:cs="Times New Roman"/>
          <w:sz w:val="24"/>
          <w:szCs w:val="24"/>
        </w:rPr>
        <w:t xml:space="preserve"> van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zal er gebruik worden gemaakt van de activiteiten die A.J. van Weele (2005) onderkent binnen het standaard inkoopproces. Dit zal dan als leidraad worden gebruikt voor het beschrijven van het proces. </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 xml:space="preserve">Als er kort </w:t>
      </w:r>
      <w:r w:rsidR="00F7464F">
        <w:rPr>
          <w:rFonts w:ascii="Times New Roman" w:hAnsi="Times New Roman" w:cs="Times New Roman"/>
          <w:sz w:val="24"/>
          <w:szCs w:val="24"/>
        </w:rPr>
        <w:t xml:space="preserve">wordt </w:t>
      </w:r>
      <w:r w:rsidRPr="00344F47">
        <w:rPr>
          <w:rFonts w:ascii="Times New Roman" w:hAnsi="Times New Roman" w:cs="Times New Roman"/>
          <w:sz w:val="24"/>
          <w:szCs w:val="24"/>
        </w:rPr>
        <w:t xml:space="preserve">gekeken naar de verschillende activiteiten die worden verricht in het Source to </w:t>
      </w:r>
      <w:r w:rsidR="00C05423">
        <w:rPr>
          <w:rFonts w:ascii="Times New Roman" w:hAnsi="Times New Roman" w:cs="Times New Roman"/>
          <w:sz w:val="24"/>
          <w:szCs w:val="24"/>
        </w:rPr>
        <w:t>Pay-proces</w:t>
      </w:r>
      <w:r w:rsidR="00F57F20">
        <w:rPr>
          <w:rFonts w:ascii="Times New Roman" w:hAnsi="Times New Roman" w:cs="Times New Roman"/>
          <w:sz w:val="24"/>
          <w:szCs w:val="24"/>
        </w:rPr>
        <w:t>,</w:t>
      </w:r>
      <w:r w:rsidRPr="00344F47">
        <w:rPr>
          <w:rFonts w:ascii="Times New Roman" w:hAnsi="Times New Roman" w:cs="Times New Roman"/>
          <w:sz w:val="24"/>
          <w:szCs w:val="24"/>
        </w:rPr>
        <w:t xml:space="preserve"> da</w:t>
      </w:r>
      <w:r w:rsidR="00F57F20">
        <w:rPr>
          <w:rFonts w:ascii="Times New Roman" w:hAnsi="Times New Roman" w:cs="Times New Roman"/>
          <w:sz w:val="24"/>
          <w:szCs w:val="24"/>
        </w:rPr>
        <w:t>n</w:t>
      </w:r>
      <w:r w:rsidRPr="00344F47">
        <w:rPr>
          <w:rFonts w:ascii="Times New Roman" w:hAnsi="Times New Roman" w:cs="Times New Roman"/>
          <w:sz w:val="24"/>
          <w:szCs w:val="24"/>
        </w:rPr>
        <w:t xml:space="preserve"> biedt de theo</w:t>
      </w:r>
      <w:r w:rsidR="00691948">
        <w:rPr>
          <w:rFonts w:ascii="Times New Roman" w:hAnsi="Times New Roman" w:cs="Times New Roman"/>
          <w:sz w:val="24"/>
          <w:szCs w:val="24"/>
        </w:rPr>
        <w:t>rie van A.J. van Weele het juiste</w:t>
      </w:r>
      <w:r w:rsidRPr="00344F47">
        <w:rPr>
          <w:rFonts w:ascii="Times New Roman" w:hAnsi="Times New Roman" w:cs="Times New Roman"/>
          <w:sz w:val="24"/>
          <w:szCs w:val="24"/>
        </w:rPr>
        <w:t xml:space="preserve"> raamwerk om de activiteiten binnen een bepaald kader te kunnen beschrijven.</w:t>
      </w:r>
      <w:r w:rsidR="00691948">
        <w:rPr>
          <w:rFonts w:ascii="Times New Roman" w:hAnsi="Times New Roman" w:cs="Times New Roman"/>
          <w:sz w:val="24"/>
          <w:szCs w:val="24"/>
        </w:rPr>
        <w:t xml:space="preserve"> Dit komt namelijk het beste overeen met hoe KPN het Source to Pay proces heeft ingericht in verschillende teams en afdelingen.</w:t>
      </w: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spacing w:before="120"/>
        <w:rPr>
          <w:rFonts w:ascii="Times New Roman" w:hAnsi="Times New Roman"/>
          <w:sz w:val="24"/>
        </w:rPr>
      </w:pPr>
      <w:bookmarkStart w:id="16" w:name="_Toc378410722"/>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Default="00354499" w:rsidP="00354499">
      <w:pPr>
        <w:spacing w:before="120"/>
        <w:rPr>
          <w:rFonts w:ascii="Times New Roman" w:hAnsi="Times New Roman"/>
          <w:sz w:val="24"/>
        </w:rPr>
      </w:pPr>
    </w:p>
    <w:p w:rsidR="00691948" w:rsidRDefault="00691948" w:rsidP="00354499">
      <w:pPr>
        <w:spacing w:before="120"/>
        <w:rPr>
          <w:rFonts w:ascii="Times New Roman" w:hAnsi="Times New Roman"/>
          <w:sz w:val="24"/>
        </w:rPr>
      </w:pPr>
    </w:p>
    <w:p w:rsidR="00691948" w:rsidRPr="00344F47" w:rsidRDefault="00691948"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spacing w:before="120"/>
        <w:rPr>
          <w:rFonts w:ascii="Times New Roman" w:hAnsi="Times New Roman"/>
          <w:sz w:val="24"/>
        </w:rPr>
      </w:pP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17" w:name="_Toc389509112"/>
      <w:r w:rsidRPr="00344F47">
        <w:rPr>
          <w:rFonts w:ascii="Times New Roman" w:eastAsiaTheme="majorEastAsia" w:hAnsi="Times New Roman" w:cstheme="majorBidi"/>
          <w:b/>
          <w:bCs/>
          <w:sz w:val="26"/>
          <w:szCs w:val="26"/>
        </w:rPr>
        <w:lastRenderedPageBreak/>
        <w:t>2.2 COSO</w:t>
      </w:r>
      <w:r w:rsidR="007D4D14">
        <w:rPr>
          <w:rFonts w:ascii="Times New Roman" w:eastAsiaTheme="majorEastAsia" w:hAnsi="Times New Roman" w:cstheme="majorBidi"/>
          <w:b/>
          <w:bCs/>
          <w:sz w:val="26"/>
          <w:szCs w:val="26"/>
        </w:rPr>
        <w:t>-m</w:t>
      </w:r>
      <w:r w:rsidRPr="00344F47">
        <w:rPr>
          <w:rFonts w:ascii="Times New Roman" w:eastAsiaTheme="majorEastAsia" w:hAnsi="Times New Roman" w:cstheme="majorBidi"/>
          <w:b/>
          <w:bCs/>
          <w:sz w:val="26"/>
          <w:szCs w:val="26"/>
        </w:rPr>
        <w:t>odel</w:t>
      </w:r>
      <w:bookmarkEnd w:id="16"/>
      <w:bookmarkEnd w:id="17"/>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 xml:space="preserve">Voor het uitvoeren van de risicoanalyse van het </w:t>
      </w:r>
      <w:r w:rsidRPr="00344F47">
        <w:rPr>
          <w:rFonts w:ascii="Times New Roman" w:hAnsi="Times New Roman" w:cs="Times New Roman"/>
          <w:sz w:val="24"/>
          <w:szCs w:val="24"/>
        </w:rPr>
        <w:t xml:space="preserve">Source to </w:t>
      </w:r>
      <w:r w:rsidR="00C05423">
        <w:rPr>
          <w:rFonts w:ascii="Times New Roman" w:hAnsi="Times New Roman" w:cs="Times New Roman"/>
          <w:sz w:val="24"/>
          <w:szCs w:val="24"/>
        </w:rPr>
        <w:t>Pay-proces</w:t>
      </w:r>
      <w:r w:rsidRPr="00344F47">
        <w:rPr>
          <w:rFonts w:ascii="Times New Roman" w:hAnsi="Times New Roman" w:cs="Times New Roman"/>
          <w:sz w:val="24"/>
          <w:szCs w:val="24"/>
        </w:rPr>
        <w:t xml:space="preserve"> van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w:t>
      </w:r>
      <w:r w:rsidR="00691948">
        <w:rPr>
          <w:rFonts w:ascii="Times New Roman" w:hAnsi="Times New Roman"/>
          <w:sz w:val="24"/>
        </w:rPr>
        <w:t xml:space="preserve"> wordt gebruik </w:t>
      </w:r>
      <w:r w:rsidRPr="00344F47">
        <w:rPr>
          <w:rFonts w:ascii="Times New Roman" w:hAnsi="Times New Roman"/>
          <w:sz w:val="24"/>
        </w:rPr>
        <w:t xml:space="preserve">gemaakt van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xml:space="preserve">. </w:t>
      </w:r>
      <w:r w:rsidRPr="00344F47">
        <w:rPr>
          <w:rFonts w:ascii="Times New Roman" w:hAnsi="Times New Roman"/>
          <w:sz w:val="24"/>
          <w:lang w:val="en-US"/>
        </w:rPr>
        <w:t xml:space="preserve">In </w:t>
      </w:r>
      <w:proofErr w:type="spellStart"/>
      <w:r w:rsidRPr="00344F47">
        <w:rPr>
          <w:rFonts w:ascii="Times New Roman" w:hAnsi="Times New Roman"/>
          <w:sz w:val="24"/>
          <w:lang w:val="en-US"/>
        </w:rPr>
        <w:t>september</w:t>
      </w:r>
      <w:proofErr w:type="spellEnd"/>
      <w:r w:rsidRPr="00344F47">
        <w:rPr>
          <w:rFonts w:ascii="Times New Roman" w:hAnsi="Times New Roman"/>
          <w:sz w:val="24"/>
          <w:lang w:val="en-US"/>
        </w:rPr>
        <w:t xml:space="preserve"> 2004 </w:t>
      </w:r>
      <w:proofErr w:type="spellStart"/>
      <w:r w:rsidRPr="00344F47">
        <w:rPr>
          <w:rFonts w:ascii="Times New Roman" w:hAnsi="Times New Roman"/>
          <w:sz w:val="24"/>
          <w:lang w:val="en-US"/>
        </w:rPr>
        <w:t>heeft</w:t>
      </w:r>
      <w:proofErr w:type="spellEnd"/>
      <w:r w:rsidRPr="00344F47">
        <w:rPr>
          <w:rFonts w:ascii="Times New Roman" w:hAnsi="Times New Roman"/>
          <w:sz w:val="24"/>
          <w:lang w:val="en-US"/>
        </w:rPr>
        <w:t xml:space="preserve"> het Committee </w:t>
      </w:r>
      <w:r w:rsidR="00AC3905">
        <w:rPr>
          <w:rFonts w:ascii="Times New Roman" w:hAnsi="Times New Roman"/>
          <w:sz w:val="24"/>
          <w:lang w:val="en-US"/>
        </w:rPr>
        <w:t>O</w:t>
      </w:r>
      <w:r w:rsidRPr="00344F47">
        <w:rPr>
          <w:rFonts w:ascii="Times New Roman" w:hAnsi="Times New Roman"/>
          <w:sz w:val="24"/>
          <w:lang w:val="en-US"/>
        </w:rPr>
        <w:t>f Sponsoring Organi</w:t>
      </w:r>
      <w:r w:rsidR="00AC3905">
        <w:rPr>
          <w:rFonts w:ascii="Times New Roman" w:hAnsi="Times New Roman"/>
          <w:sz w:val="24"/>
          <w:lang w:val="en-US"/>
        </w:rPr>
        <w:t>z</w:t>
      </w:r>
      <w:r w:rsidRPr="00344F47">
        <w:rPr>
          <w:rFonts w:ascii="Times New Roman" w:hAnsi="Times New Roman"/>
          <w:sz w:val="24"/>
          <w:lang w:val="en-US"/>
        </w:rPr>
        <w:t xml:space="preserve">ations of the </w:t>
      </w:r>
      <w:proofErr w:type="spellStart"/>
      <w:r w:rsidRPr="00344F47">
        <w:rPr>
          <w:rFonts w:ascii="Times New Roman" w:hAnsi="Times New Roman"/>
          <w:sz w:val="24"/>
          <w:lang w:val="en-US"/>
        </w:rPr>
        <w:t>Treadway</w:t>
      </w:r>
      <w:proofErr w:type="spellEnd"/>
      <w:r w:rsidRPr="00344F47">
        <w:rPr>
          <w:rFonts w:ascii="Times New Roman" w:hAnsi="Times New Roman"/>
          <w:sz w:val="24"/>
          <w:lang w:val="en-US"/>
        </w:rPr>
        <w:t xml:space="preserve"> Commission (COSO) </w:t>
      </w:r>
      <w:proofErr w:type="spellStart"/>
      <w:r w:rsidRPr="00344F47">
        <w:rPr>
          <w:rFonts w:ascii="Times New Roman" w:hAnsi="Times New Roman"/>
          <w:sz w:val="24"/>
          <w:lang w:val="en-US"/>
        </w:rPr>
        <w:t>opgesteld</w:t>
      </w:r>
      <w:proofErr w:type="spellEnd"/>
      <w:r w:rsidRPr="00344F47">
        <w:rPr>
          <w:rFonts w:ascii="Times New Roman" w:hAnsi="Times New Roman"/>
          <w:sz w:val="24"/>
          <w:lang w:val="en-US"/>
        </w:rPr>
        <w:t xml:space="preserve">. </w:t>
      </w:r>
      <w:r w:rsidRPr="00344F47">
        <w:rPr>
          <w:rFonts w:ascii="Times New Roman" w:hAnsi="Times New Roman"/>
          <w:sz w:val="24"/>
        </w:rPr>
        <w:t>Het zogenoemde Enterprise Risk Management COSO definieert risico als een potentiële gebeurtenis met een potentieel negatief gevolg (kwade kans of de kans dat een bedreiging (</w:t>
      </w:r>
      <w:proofErr w:type="spellStart"/>
      <w:r w:rsidRPr="00344F47">
        <w:rPr>
          <w:rFonts w:ascii="Times New Roman" w:hAnsi="Times New Roman"/>
          <w:sz w:val="24"/>
        </w:rPr>
        <w:t>threat</w:t>
      </w:r>
      <w:proofErr w:type="spellEnd"/>
      <w:r w:rsidRPr="00344F47">
        <w:rPr>
          <w:rFonts w:ascii="Times New Roman" w:hAnsi="Times New Roman"/>
          <w:sz w:val="24"/>
        </w:rPr>
        <w:t>) optreedt).</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18" w:name="_Toc378410723"/>
      <w:r w:rsidRPr="00344F47">
        <w:rPr>
          <w:rFonts w:ascii="Times New Roman" w:eastAsiaTheme="majorEastAsia" w:hAnsi="Times New Roman" w:cstheme="majorBidi"/>
          <w:b/>
          <w:bCs/>
          <w:sz w:val="24"/>
        </w:rPr>
        <w:t>2.2.1 Componenten</w:t>
      </w:r>
      <w:bookmarkEnd w:id="18"/>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Vanuit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xml:space="preserve"> kunnen de risico</w:t>
      </w:r>
      <w:r w:rsidR="00597E72">
        <w:rPr>
          <w:rFonts w:ascii="Times New Roman" w:hAnsi="Times New Roman"/>
          <w:sz w:val="24"/>
        </w:rPr>
        <w:t>’</w:t>
      </w:r>
      <w:r w:rsidRPr="00344F47">
        <w:rPr>
          <w:rFonts w:ascii="Times New Roman" w:hAnsi="Times New Roman"/>
          <w:sz w:val="24"/>
        </w:rPr>
        <w:t xml:space="preserve">s </w:t>
      </w:r>
      <w:r w:rsidR="00597E72">
        <w:rPr>
          <w:rFonts w:ascii="Times New Roman" w:hAnsi="Times New Roman"/>
          <w:sz w:val="24"/>
        </w:rPr>
        <w:t xml:space="preserve">worden </w:t>
      </w:r>
      <w:r w:rsidRPr="00344F47">
        <w:rPr>
          <w:rFonts w:ascii="Times New Roman" w:hAnsi="Times New Roman"/>
          <w:sz w:val="24"/>
        </w:rPr>
        <w:t xml:space="preserve">belicht vanuit acht verschillende componenten zoals te zien in figuur 3.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noProof/>
          <w:sz w:val="24"/>
          <w:lang w:eastAsia="nl-NL"/>
        </w:rPr>
        <w:drawing>
          <wp:anchor distT="0" distB="0" distL="114300" distR="114300" simplePos="0" relativeHeight="251663360" behindDoc="1" locked="0" layoutInCell="1" allowOverlap="1" wp14:anchorId="58A429C6" wp14:editId="2CE3678C">
            <wp:simplePos x="0" y="0"/>
            <wp:positionH relativeFrom="column">
              <wp:posOffset>-40005</wp:posOffset>
            </wp:positionH>
            <wp:positionV relativeFrom="paragraph">
              <wp:posOffset>118110</wp:posOffset>
            </wp:positionV>
            <wp:extent cx="5383530" cy="1861185"/>
            <wp:effectExtent l="0" t="0" r="7620" b="5715"/>
            <wp:wrapTight wrapText="bothSides">
              <wp:wrapPolygon edited="0">
                <wp:start x="0" y="0"/>
                <wp:lineTo x="0" y="21445"/>
                <wp:lineTo x="21554" y="21445"/>
                <wp:lineTo x="21554" y="0"/>
                <wp:lineTo x="0" y="0"/>
              </wp:wrapPolygon>
            </wp:wrapTight>
            <wp:docPr id="6" name="Afbeelding 6" descr="http://www.mkbriskscan.nl/wp-content/uploads/2011/05/COSO-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mkbriskscan.nl/wp-content/uploads/2011/05/COSO-mod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530" cy="1861185"/>
                    </a:xfrm>
                    <a:prstGeom prst="rect">
                      <a:avLst/>
                    </a:prstGeom>
                    <a:noFill/>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16"/>
          <w:szCs w:val="16"/>
        </w:rPr>
      </w:pPr>
    </w:p>
    <w:p w:rsidR="00354499" w:rsidRPr="00344F47" w:rsidRDefault="00354499" w:rsidP="00354499">
      <w:pPr>
        <w:rPr>
          <w:rFonts w:ascii="Times New Roman" w:hAnsi="Times New Roman"/>
          <w:sz w:val="16"/>
          <w:szCs w:val="16"/>
        </w:rPr>
      </w:pPr>
      <w:r w:rsidRPr="00344F47">
        <w:rPr>
          <w:rFonts w:ascii="Times New Roman" w:hAnsi="Times New Roman"/>
          <w:sz w:val="16"/>
          <w:szCs w:val="16"/>
        </w:rPr>
        <w:t xml:space="preserve">Figuur 3: </w:t>
      </w:r>
      <w:r w:rsidR="005F09C9">
        <w:rPr>
          <w:rFonts w:ascii="Times New Roman" w:hAnsi="Times New Roman"/>
          <w:sz w:val="16"/>
          <w:szCs w:val="16"/>
        </w:rPr>
        <w:t>COSO</w:t>
      </w:r>
      <w:r w:rsidR="007D4D14">
        <w:rPr>
          <w:rFonts w:ascii="Times New Roman" w:hAnsi="Times New Roman"/>
          <w:sz w:val="16"/>
          <w:szCs w:val="16"/>
        </w:rPr>
        <w:t>-model</w:t>
      </w:r>
      <w:r w:rsidRPr="00344F47">
        <w:rPr>
          <w:rFonts w:ascii="Times New Roman" w:hAnsi="Times New Roman"/>
          <w:sz w:val="16"/>
          <w:szCs w:val="16"/>
        </w:rPr>
        <w:t xml:space="preserve"> volgens L.L</w:t>
      </w:r>
      <w:r w:rsidR="00597E72">
        <w:rPr>
          <w:rFonts w:ascii="Times New Roman" w:hAnsi="Times New Roman"/>
          <w:sz w:val="16"/>
          <w:szCs w:val="16"/>
        </w:rPr>
        <w:t>.</w:t>
      </w:r>
      <w:r w:rsidRPr="00344F47">
        <w:rPr>
          <w:rFonts w:ascii="Times New Roman" w:hAnsi="Times New Roman"/>
          <w:sz w:val="16"/>
          <w:szCs w:val="16"/>
        </w:rPr>
        <w:t xml:space="preserve"> Spoor (2013).</w:t>
      </w:r>
    </w:p>
    <w:p w:rsidR="00354499" w:rsidRPr="00344F47" w:rsidRDefault="00354499" w:rsidP="00354499">
      <w:pPr>
        <w:keepNext/>
        <w:keepLines/>
        <w:spacing w:before="200" w:after="0"/>
        <w:outlineLvl w:val="3"/>
        <w:rPr>
          <w:rFonts w:ascii="Times New Roman" w:eastAsiaTheme="majorEastAsia" w:hAnsi="Times New Roman" w:cstheme="majorBidi"/>
          <w:b/>
          <w:bCs/>
          <w:i/>
          <w:iCs/>
          <w:sz w:val="24"/>
        </w:rPr>
      </w:pPr>
      <w:r w:rsidRPr="00344F47">
        <w:rPr>
          <w:rFonts w:ascii="Times New Roman" w:eastAsiaTheme="majorEastAsia" w:hAnsi="Times New Roman" w:cstheme="majorBidi"/>
          <w:b/>
          <w:bCs/>
          <w:i/>
          <w:iCs/>
          <w:sz w:val="24"/>
        </w:rPr>
        <w:t>Interne omgeving</w:t>
      </w:r>
    </w:p>
    <w:p w:rsidR="00354499" w:rsidRPr="00344F47" w:rsidRDefault="00354499" w:rsidP="00354499">
      <w:pPr>
        <w:rPr>
          <w:rFonts w:ascii="Times New Roman" w:hAnsi="Times New Roman"/>
          <w:sz w:val="24"/>
        </w:rPr>
      </w:pPr>
      <w:r w:rsidRPr="00344F47">
        <w:rPr>
          <w:rFonts w:ascii="Times New Roman" w:hAnsi="Times New Roman"/>
          <w:sz w:val="24"/>
        </w:rPr>
        <w:t>De interne omgeving is de omgeving waarin het bedrijf zich bevindt. In welke branche bevindt het bedrijf zich? Wat zijn de activiteiten van het bedrijf? Hoe zit de organisatie in elkaar? De interne omgeving is te vinden in hoofdstuk 3 van dit rapport.</w:t>
      </w:r>
    </w:p>
    <w:p w:rsidR="00354499" w:rsidRPr="00344F47" w:rsidRDefault="00354499" w:rsidP="00354499">
      <w:pPr>
        <w:rPr>
          <w:rFonts w:ascii="Times New Roman" w:hAnsi="Times New Roman"/>
          <w:sz w:val="24"/>
        </w:rPr>
      </w:pPr>
      <w:r w:rsidRPr="00344F47">
        <w:rPr>
          <w:rFonts w:ascii="Times New Roman" w:hAnsi="Times New Roman"/>
          <w:sz w:val="24"/>
        </w:rPr>
        <w:t xml:space="preserve">De interne processen maken ook deel uit van de interne omgeving. Het standaard </w:t>
      </w:r>
      <w:r w:rsidRPr="00344F47">
        <w:rPr>
          <w:rFonts w:ascii="Times New Roman" w:hAnsi="Times New Roman" w:cs="Times New Roman"/>
          <w:sz w:val="24"/>
          <w:szCs w:val="24"/>
        </w:rPr>
        <w:t xml:space="preserve">Source to </w:t>
      </w:r>
      <w:r w:rsidR="00C05423">
        <w:rPr>
          <w:rFonts w:ascii="Times New Roman" w:hAnsi="Times New Roman" w:cs="Times New Roman"/>
          <w:sz w:val="24"/>
          <w:szCs w:val="24"/>
        </w:rPr>
        <w:t>Pay-proces</w:t>
      </w:r>
      <w:r w:rsidRPr="00344F47">
        <w:rPr>
          <w:rFonts w:ascii="Times New Roman" w:hAnsi="Times New Roman" w:cs="Times New Roman"/>
          <w:sz w:val="24"/>
          <w:szCs w:val="24"/>
        </w:rPr>
        <w:t xml:space="preserve"> van KPN, verricht door </w:t>
      </w:r>
      <w:r w:rsidR="0089243E">
        <w:rPr>
          <w:rFonts w:ascii="Times New Roman" w:hAnsi="Times New Roman" w:cs="Times New Roman"/>
          <w:sz w:val="24"/>
          <w:szCs w:val="24"/>
        </w:rPr>
        <w:t xml:space="preserve">het </w:t>
      </w:r>
      <w:r w:rsidRPr="00344F47">
        <w:rPr>
          <w:rFonts w:ascii="Times New Roman" w:hAnsi="Times New Roman" w:cs="Times New Roman"/>
          <w:sz w:val="24"/>
          <w:szCs w:val="24"/>
        </w:rPr>
        <w:t>SCSC</w:t>
      </w:r>
      <w:r w:rsidR="00CF0B4E">
        <w:rPr>
          <w:rFonts w:ascii="Times New Roman" w:hAnsi="Times New Roman" w:cs="Times New Roman"/>
          <w:sz w:val="24"/>
          <w:szCs w:val="24"/>
        </w:rPr>
        <w:t>,</w:t>
      </w:r>
      <w:r w:rsidRPr="00344F47">
        <w:rPr>
          <w:rFonts w:ascii="Times New Roman" w:hAnsi="Times New Roman" w:cs="Times New Roman"/>
          <w:sz w:val="24"/>
          <w:szCs w:val="24"/>
        </w:rPr>
        <w:t xml:space="preserve"> </w:t>
      </w:r>
      <w:r w:rsidRPr="00344F47">
        <w:rPr>
          <w:rFonts w:ascii="Times New Roman" w:hAnsi="Times New Roman"/>
          <w:sz w:val="24"/>
        </w:rPr>
        <w:t>wordt beschreven in hoofdstuk 4.</w:t>
      </w:r>
      <w:r w:rsidR="00CF0B4E">
        <w:rPr>
          <w:rFonts w:ascii="Times New Roman" w:hAnsi="Times New Roman"/>
          <w:sz w:val="24"/>
        </w:rPr>
        <w:t xml:space="preserve"> </w:t>
      </w:r>
      <w:r w:rsidRPr="00344F47">
        <w:rPr>
          <w:rFonts w:ascii="Times New Roman" w:hAnsi="Times New Roman"/>
          <w:sz w:val="24"/>
        </w:rPr>
        <w:t xml:space="preserve">Het </w:t>
      </w:r>
      <w:r w:rsidRPr="00344F47">
        <w:rPr>
          <w:rFonts w:ascii="Times New Roman" w:hAnsi="Times New Roman" w:cs="Times New Roman"/>
          <w:sz w:val="24"/>
          <w:szCs w:val="24"/>
        </w:rPr>
        <w:t xml:space="preserve">Source to </w:t>
      </w:r>
      <w:r w:rsidR="00C05423">
        <w:rPr>
          <w:rFonts w:ascii="Times New Roman" w:hAnsi="Times New Roman" w:cs="Times New Roman"/>
          <w:sz w:val="24"/>
          <w:szCs w:val="24"/>
        </w:rPr>
        <w:t>Pay-proces</w:t>
      </w:r>
      <w:r w:rsidRPr="00344F47">
        <w:rPr>
          <w:rFonts w:ascii="Times New Roman" w:hAnsi="Times New Roman" w:cs="Times New Roman"/>
          <w:sz w:val="24"/>
          <w:szCs w:val="24"/>
        </w:rPr>
        <w:t xml:space="preserve"> van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komt terug</w:t>
      </w:r>
      <w:r w:rsidRPr="00344F47">
        <w:rPr>
          <w:rFonts w:ascii="Times New Roman" w:hAnsi="Times New Roman"/>
          <w:sz w:val="24"/>
        </w:rPr>
        <w:t xml:space="preserve"> in hoofdstuk 5 van dit rapport.</w:t>
      </w:r>
    </w:p>
    <w:p w:rsidR="00354499" w:rsidRPr="00344F47" w:rsidRDefault="00354499" w:rsidP="00354499">
      <w:pPr>
        <w:keepNext/>
        <w:keepLines/>
        <w:spacing w:before="200" w:after="0"/>
        <w:outlineLvl w:val="3"/>
        <w:rPr>
          <w:rFonts w:ascii="Times New Roman" w:eastAsiaTheme="majorEastAsia" w:hAnsi="Times New Roman" w:cstheme="majorBidi"/>
          <w:b/>
          <w:bCs/>
          <w:i/>
          <w:iCs/>
          <w:sz w:val="24"/>
        </w:rPr>
      </w:pPr>
      <w:r w:rsidRPr="00344F47">
        <w:rPr>
          <w:rFonts w:ascii="Times New Roman" w:eastAsiaTheme="majorEastAsia" w:hAnsi="Times New Roman" w:cstheme="majorBidi"/>
          <w:b/>
          <w:bCs/>
          <w:i/>
          <w:iCs/>
          <w:sz w:val="24"/>
        </w:rPr>
        <w:t>Doelbepaling</w:t>
      </w:r>
    </w:p>
    <w:p w:rsidR="00354499" w:rsidRPr="00344F47" w:rsidRDefault="00354499" w:rsidP="00354499">
      <w:pPr>
        <w:rPr>
          <w:rFonts w:ascii="Times New Roman" w:hAnsi="Times New Roman"/>
          <w:sz w:val="24"/>
        </w:rPr>
      </w:pPr>
      <w:r w:rsidRPr="00344F47">
        <w:rPr>
          <w:rFonts w:ascii="Times New Roman" w:hAnsi="Times New Roman"/>
          <w:sz w:val="24"/>
        </w:rPr>
        <w:t>Binnen een organisatie worden doelen op strategisch niveau bepaald en vastgesteld. Deze doelen vormen de basis voor de operationele doelstellingen.</w:t>
      </w:r>
      <w:r w:rsidRPr="00344F47">
        <w:rPr>
          <w:rFonts w:ascii="Times New Roman" w:hAnsi="Times New Roman"/>
          <w:color w:val="FF0000"/>
          <w:sz w:val="24"/>
        </w:rPr>
        <w:t xml:space="preserve"> </w:t>
      </w:r>
      <w:r w:rsidRPr="00344F47">
        <w:rPr>
          <w:rFonts w:ascii="Times New Roman" w:hAnsi="Times New Roman"/>
          <w:sz w:val="24"/>
        </w:rPr>
        <w:t>De doelstellingen vormen het uitgangspunt voor het identificeren van interne en externe risico’s, het signaleren van relevante gebeurtenissen en het vaststellen van de reactie op risico’s. De doelstellingen van KPN zijn te vinden in hoofdstuk 3 van dit rapport.</w:t>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eastAsiaTheme="majorEastAsia" w:hAnsi="Times New Roman" w:cstheme="majorBidi"/>
          <w:b/>
          <w:bCs/>
          <w:i/>
          <w:iCs/>
          <w:sz w:val="24"/>
        </w:rPr>
      </w:pPr>
      <w:r w:rsidRPr="00344F47">
        <w:rPr>
          <w:rFonts w:ascii="Times New Roman" w:eastAsiaTheme="majorEastAsia" w:hAnsi="Times New Roman" w:cstheme="majorBidi"/>
          <w:b/>
          <w:bCs/>
          <w:i/>
          <w:iCs/>
          <w:sz w:val="24"/>
        </w:rPr>
        <w:lastRenderedPageBreak/>
        <w:t>Identificatie van gebeurtenissen</w:t>
      </w:r>
    </w:p>
    <w:p w:rsidR="00354499" w:rsidRPr="00344F47" w:rsidRDefault="00354499" w:rsidP="00354499">
      <w:pPr>
        <w:rPr>
          <w:rFonts w:ascii="Times New Roman" w:hAnsi="Times New Roman"/>
          <w:sz w:val="24"/>
        </w:rPr>
      </w:pPr>
      <w:r w:rsidRPr="00344F47">
        <w:rPr>
          <w:rFonts w:ascii="Times New Roman" w:hAnsi="Times New Roman"/>
          <w:sz w:val="24"/>
        </w:rPr>
        <w:t xml:space="preserve">Het is belangrijk dat de activiteiten in het kader van identificatie, analyse en evaluatie van gebeurtenissen zo worden beschreven dat ze de activiteiten in het kader van risicovaststelling en risicobehandeling goed ondersteunen. De identificatie van gebeurtenissen kan worden gevonden in bijlage 6 onder </w:t>
      </w:r>
      <w:proofErr w:type="spellStart"/>
      <w:r w:rsidRPr="00344F47">
        <w:rPr>
          <w:rFonts w:ascii="Times New Roman" w:hAnsi="Times New Roman"/>
          <w:sz w:val="24"/>
        </w:rPr>
        <w:t>intervention</w:t>
      </w:r>
      <w:proofErr w:type="spellEnd"/>
      <w:r w:rsidRPr="00344F47">
        <w:rPr>
          <w:rFonts w:ascii="Times New Roman" w:hAnsi="Times New Roman"/>
          <w:sz w:val="24"/>
        </w:rPr>
        <w:t>.</w:t>
      </w:r>
    </w:p>
    <w:p w:rsidR="00354499" w:rsidRPr="00344F47" w:rsidRDefault="00354499" w:rsidP="00354499">
      <w:pPr>
        <w:keepNext/>
        <w:keepLines/>
        <w:spacing w:before="200" w:after="0"/>
        <w:outlineLvl w:val="3"/>
        <w:rPr>
          <w:rFonts w:ascii="Times New Roman" w:eastAsiaTheme="majorEastAsia" w:hAnsi="Times New Roman" w:cstheme="majorBidi"/>
          <w:b/>
          <w:bCs/>
          <w:i/>
          <w:iCs/>
          <w:sz w:val="24"/>
        </w:rPr>
      </w:pPr>
      <w:r w:rsidRPr="00344F47">
        <w:rPr>
          <w:rFonts w:ascii="Times New Roman" w:eastAsiaTheme="majorEastAsia" w:hAnsi="Times New Roman" w:cstheme="majorBidi"/>
          <w:b/>
          <w:bCs/>
          <w:i/>
          <w:iCs/>
          <w:sz w:val="24"/>
        </w:rPr>
        <w:t>Risicovaststelling</w:t>
      </w:r>
    </w:p>
    <w:p w:rsidR="00354499" w:rsidRPr="00344F47" w:rsidRDefault="00354499" w:rsidP="00354499">
      <w:pPr>
        <w:rPr>
          <w:rFonts w:ascii="Times New Roman" w:hAnsi="Times New Roman"/>
          <w:sz w:val="24"/>
        </w:rPr>
      </w:pPr>
      <w:r w:rsidRPr="00344F47">
        <w:rPr>
          <w:rFonts w:ascii="Times New Roman" w:hAnsi="Times New Roman"/>
          <w:sz w:val="24"/>
        </w:rPr>
        <w:t xml:space="preserve">Voor het vaststellen van de risico’s wordt gekeken naar </w:t>
      </w:r>
      <w:r w:rsidR="001D5495">
        <w:rPr>
          <w:rFonts w:ascii="Times New Roman" w:hAnsi="Times New Roman"/>
          <w:sz w:val="24"/>
        </w:rPr>
        <w:t xml:space="preserve">de </w:t>
      </w:r>
      <w:r w:rsidRPr="00344F47">
        <w:rPr>
          <w:rFonts w:ascii="Times New Roman" w:hAnsi="Times New Roman"/>
          <w:sz w:val="24"/>
        </w:rPr>
        <w:t xml:space="preserve">kans dat het risico zich voordoet en naar de impact van het risico. De kans en de impact krijgen ieder een score van 1 tot 6 toegewezen (zie figuur 4) en om de grootte te bepalen wordt de kans maal de score gedaan. Het analyseren van het risico wordt gedaan door te kijken naar de oorzaak en </w:t>
      </w:r>
      <w:r w:rsidR="001D5495">
        <w:rPr>
          <w:rFonts w:ascii="Times New Roman" w:hAnsi="Times New Roman"/>
          <w:sz w:val="24"/>
        </w:rPr>
        <w:t xml:space="preserve">de </w:t>
      </w:r>
      <w:r w:rsidRPr="00344F47">
        <w:rPr>
          <w:rFonts w:ascii="Times New Roman" w:hAnsi="Times New Roman"/>
          <w:sz w:val="24"/>
        </w:rPr>
        <w:t xml:space="preserve">gevolgen. Dit </w:t>
      </w:r>
      <w:r w:rsidR="001D5495">
        <w:rPr>
          <w:rFonts w:ascii="Times New Roman" w:hAnsi="Times New Roman"/>
          <w:sz w:val="24"/>
        </w:rPr>
        <w:t>is</w:t>
      </w:r>
      <w:r w:rsidRPr="00344F47">
        <w:rPr>
          <w:rFonts w:ascii="Times New Roman" w:hAnsi="Times New Roman"/>
          <w:sz w:val="24"/>
        </w:rPr>
        <w:t xml:space="preserve"> te vinden in hoofdstuk 6 van dit rapport</w:t>
      </w:r>
    </w:p>
    <w:p w:rsidR="00354499" w:rsidRPr="00344F47" w:rsidRDefault="00354499" w:rsidP="00354499">
      <w:pPr>
        <w:rPr>
          <w:rFonts w:ascii="Times New Roman" w:hAnsi="Times New Roman"/>
          <w:sz w:val="24"/>
        </w:rPr>
      </w:pPr>
      <w:r w:rsidRPr="00344F47">
        <w:rPr>
          <w:rFonts w:ascii="Times New Roman" w:hAnsi="Times New Roman"/>
          <w:noProof/>
          <w:sz w:val="24"/>
          <w:lang w:eastAsia="nl-NL"/>
        </w:rPr>
        <w:drawing>
          <wp:anchor distT="0" distB="0" distL="114300" distR="114300" simplePos="0" relativeHeight="251664384" behindDoc="1" locked="0" layoutInCell="1" allowOverlap="1" wp14:anchorId="56699648" wp14:editId="2BB722AC">
            <wp:simplePos x="0" y="0"/>
            <wp:positionH relativeFrom="column">
              <wp:posOffset>-23495</wp:posOffset>
            </wp:positionH>
            <wp:positionV relativeFrom="paragraph">
              <wp:posOffset>139700</wp:posOffset>
            </wp:positionV>
            <wp:extent cx="5153025" cy="1562100"/>
            <wp:effectExtent l="0" t="0" r="9525" b="0"/>
            <wp:wrapThrough wrapText="bothSides">
              <wp:wrapPolygon edited="0">
                <wp:start x="0" y="0"/>
                <wp:lineTo x="0" y="21337"/>
                <wp:lineTo x="21560" y="21337"/>
                <wp:lineTo x="2156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1562100"/>
                    </a:xfrm>
                    <a:prstGeom prst="rect">
                      <a:avLst/>
                    </a:prstGeom>
                    <a:noFill/>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spacing w:after="0" w:line="240" w:lineRule="auto"/>
        <w:rPr>
          <w:rFonts w:ascii="Times New Roman" w:hAnsi="Times New Roman"/>
          <w:sz w:val="16"/>
          <w:szCs w:val="16"/>
        </w:rPr>
      </w:pPr>
    </w:p>
    <w:p w:rsidR="00354499" w:rsidRPr="00344F47" w:rsidRDefault="00354499" w:rsidP="00354499">
      <w:pPr>
        <w:spacing w:after="0" w:line="240" w:lineRule="auto"/>
        <w:rPr>
          <w:rFonts w:ascii="Times New Roman" w:hAnsi="Times New Roman"/>
          <w:sz w:val="16"/>
          <w:szCs w:val="16"/>
        </w:rPr>
      </w:pPr>
    </w:p>
    <w:p w:rsidR="00354499" w:rsidRPr="00344F47" w:rsidRDefault="00354499" w:rsidP="00354499">
      <w:pPr>
        <w:spacing w:after="0" w:line="240" w:lineRule="auto"/>
        <w:rPr>
          <w:rFonts w:ascii="Times New Roman" w:hAnsi="Times New Roman"/>
          <w:sz w:val="16"/>
          <w:szCs w:val="16"/>
        </w:rPr>
      </w:pPr>
    </w:p>
    <w:p w:rsidR="00354499" w:rsidRPr="00344F47" w:rsidRDefault="00354499" w:rsidP="00354499">
      <w:pPr>
        <w:spacing w:after="0" w:line="240" w:lineRule="auto"/>
        <w:rPr>
          <w:rFonts w:ascii="Times New Roman" w:hAnsi="Times New Roman"/>
          <w:sz w:val="16"/>
          <w:szCs w:val="16"/>
        </w:rPr>
      </w:pPr>
    </w:p>
    <w:p w:rsidR="00354499" w:rsidRPr="00344F47" w:rsidRDefault="00354499" w:rsidP="00354499">
      <w:pPr>
        <w:spacing w:after="0" w:line="240" w:lineRule="auto"/>
        <w:rPr>
          <w:rFonts w:ascii="Times New Roman" w:hAnsi="Times New Roman"/>
          <w:sz w:val="16"/>
          <w:szCs w:val="16"/>
        </w:rPr>
      </w:pPr>
      <w:r w:rsidRPr="00344F47">
        <w:rPr>
          <w:rFonts w:ascii="Times New Roman" w:hAnsi="Times New Roman"/>
          <w:sz w:val="16"/>
          <w:szCs w:val="16"/>
        </w:rPr>
        <w:t xml:space="preserve">Figuur 4: </w:t>
      </w:r>
      <w:r w:rsidR="00D5454A">
        <w:rPr>
          <w:rFonts w:ascii="Times New Roman" w:hAnsi="Times New Roman"/>
          <w:sz w:val="16"/>
          <w:szCs w:val="16"/>
        </w:rPr>
        <w:t>R</w:t>
      </w:r>
      <w:r w:rsidRPr="00344F47">
        <w:rPr>
          <w:rFonts w:ascii="Times New Roman" w:hAnsi="Times New Roman"/>
          <w:sz w:val="16"/>
          <w:szCs w:val="16"/>
        </w:rPr>
        <w:t xml:space="preserve">isicomatrix </w:t>
      </w:r>
      <w:r w:rsidR="005F09C9">
        <w:rPr>
          <w:rFonts w:ascii="Times New Roman" w:hAnsi="Times New Roman"/>
          <w:sz w:val="16"/>
          <w:szCs w:val="16"/>
        </w:rPr>
        <w:t>COSO</w:t>
      </w:r>
      <w:r w:rsidR="007D4D14">
        <w:rPr>
          <w:rFonts w:ascii="Times New Roman" w:hAnsi="Times New Roman"/>
          <w:sz w:val="16"/>
          <w:szCs w:val="16"/>
        </w:rPr>
        <w:t>-model</w:t>
      </w:r>
      <w:r w:rsidR="00D5454A">
        <w:rPr>
          <w:rFonts w:ascii="Times New Roman" w:hAnsi="Times New Roman"/>
          <w:sz w:val="16"/>
          <w:szCs w:val="16"/>
        </w:rPr>
        <w: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keepNext/>
        <w:keepLines/>
        <w:spacing w:before="200" w:after="0"/>
        <w:outlineLvl w:val="3"/>
        <w:rPr>
          <w:rFonts w:ascii="Times New Roman" w:eastAsiaTheme="majorEastAsia" w:hAnsi="Times New Roman" w:cstheme="majorBidi"/>
          <w:b/>
          <w:bCs/>
          <w:i/>
          <w:iCs/>
          <w:sz w:val="24"/>
        </w:rPr>
      </w:pPr>
      <w:r w:rsidRPr="00344F47">
        <w:rPr>
          <w:rFonts w:ascii="Times New Roman" w:eastAsiaTheme="majorEastAsia" w:hAnsi="Times New Roman" w:cstheme="majorBidi"/>
          <w:b/>
          <w:bCs/>
          <w:i/>
          <w:iCs/>
          <w:sz w:val="24"/>
        </w:rPr>
        <w:t>Risicobehandeling</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Als de risico’s zijn vastgesteld</w:t>
      </w:r>
      <w:r w:rsidR="001D5495">
        <w:rPr>
          <w:rFonts w:ascii="Times New Roman" w:hAnsi="Times New Roman"/>
          <w:sz w:val="24"/>
        </w:rPr>
        <w:t>,</w:t>
      </w:r>
      <w:r w:rsidRPr="00344F47">
        <w:rPr>
          <w:rFonts w:ascii="Times New Roman" w:hAnsi="Times New Roman"/>
          <w:sz w:val="24"/>
        </w:rPr>
        <w:t xml:space="preserve"> </w:t>
      </w:r>
      <w:r w:rsidR="00F56842">
        <w:rPr>
          <w:rFonts w:ascii="Times New Roman" w:hAnsi="Times New Roman"/>
          <w:sz w:val="24"/>
        </w:rPr>
        <w:t xml:space="preserve">wordt </w:t>
      </w:r>
      <w:r w:rsidRPr="00344F47">
        <w:rPr>
          <w:rFonts w:ascii="Times New Roman" w:hAnsi="Times New Roman"/>
          <w:sz w:val="24"/>
        </w:rPr>
        <w:t xml:space="preserve">gekeken naar hoe het risico </w:t>
      </w:r>
      <w:r w:rsidR="001D5495">
        <w:rPr>
          <w:rFonts w:ascii="Times New Roman" w:hAnsi="Times New Roman"/>
          <w:sz w:val="24"/>
        </w:rPr>
        <w:t>zal worden behandeld.</w:t>
      </w:r>
      <w:r w:rsidRPr="00344F47">
        <w:rPr>
          <w:rFonts w:ascii="Times New Roman" w:hAnsi="Times New Roman"/>
          <w:sz w:val="24"/>
        </w:rPr>
        <w:t xml:space="preserve"> Er zijn volgens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xml:space="preserve"> vier categorieën:</w:t>
      </w:r>
    </w:p>
    <w:p w:rsidR="00354499" w:rsidRPr="00344F47" w:rsidRDefault="00354499" w:rsidP="00354499">
      <w:pPr>
        <w:numPr>
          <w:ilvl w:val="0"/>
          <w:numId w:val="4"/>
        </w:numPr>
        <w:spacing w:before="120" w:after="0" w:line="240" w:lineRule="auto"/>
        <w:rPr>
          <w:rFonts w:ascii="Times New Roman" w:hAnsi="Times New Roman"/>
          <w:sz w:val="24"/>
        </w:rPr>
      </w:pPr>
      <w:r w:rsidRPr="00344F47">
        <w:rPr>
          <w:rFonts w:ascii="Times New Roman" w:hAnsi="Times New Roman"/>
          <w:sz w:val="24"/>
        </w:rPr>
        <w:t>vermijden: de activiteiten die voor het risico zorgen, zullen worden beëindigd;</w:t>
      </w:r>
    </w:p>
    <w:p w:rsidR="00354499" w:rsidRPr="00344F47" w:rsidRDefault="00354499" w:rsidP="00354499">
      <w:pPr>
        <w:numPr>
          <w:ilvl w:val="0"/>
          <w:numId w:val="4"/>
        </w:numPr>
        <w:spacing w:before="120" w:after="0" w:line="240" w:lineRule="auto"/>
        <w:rPr>
          <w:rFonts w:ascii="Times New Roman" w:hAnsi="Times New Roman"/>
          <w:sz w:val="24"/>
        </w:rPr>
      </w:pPr>
      <w:r w:rsidRPr="00344F47">
        <w:rPr>
          <w:rFonts w:ascii="Times New Roman" w:hAnsi="Times New Roman"/>
          <w:sz w:val="24"/>
        </w:rPr>
        <w:t>vermindering: er worden maatregelen getroffen waardoor kans van optreden en/of gevolgen van het optreden van een gebeurtenis worden verkleind;</w:t>
      </w:r>
    </w:p>
    <w:p w:rsidR="00354499" w:rsidRPr="00344F47" w:rsidRDefault="00354499" w:rsidP="00354499">
      <w:pPr>
        <w:numPr>
          <w:ilvl w:val="0"/>
          <w:numId w:val="4"/>
        </w:numPr>
        <w:spacing w:before="120" w:after="0" w:line="240" w:lineRule="auto"/>
        <w:rPr>
          <w:rFonts w:ascii="Times New Roman" w:hAnsi="Times New Roman"/>
          <w:sz w:val="24"/>
        </w:rPr>
      </w:pPr>
      <w:r w:rsidRPr="00344F47">
        <w:rPr>
          <w:rFonts w:ascii="Times New Roman" w:hAnsi="Times New Roman"/>
          <w:sz w:val="24"/>
        </w:rPr>
        <w:t>delen: hier wordt het risico gedeeld met anderen</w:t>
      </w:r>
      <w:r w:rsidR="00F56842">
        <w:rPr>
          <w:rFonts w:ascii="Times New Roman" w:hAnsi="Times New Roman"/>
          <w:sz w:val="24"/>
        </w:rPr>
        <w:t>,</w:t>
      </w:r>
      <w:r w:rsidRPr="00344F47">
        <w:rPr>
          <w:rFonts w:ascii="Times New Roman" w:hAnsi="Times New Roman"/>
          <w:sz w:val="24"/>
        </w:rPr>
        <w:t xml:space="preserve"> zoals met een zakenpartner;</w:t>
      </w:r>
    </w:p>
    <w:p w:rsidR="00354499" w:rsidRPr="00344F47" w:rsidRDefault="00354499" w:rsidP="00354499">
      <w:pPr>
        <w:numPr>
          <w:ilvl w:val="0"/>
          <w:numId w:val="4"/>
        </w:numPr>
        <w:spacing w:before="120" w:after="0" w:line="240" w:lineRule="auto"/>
        <w:rPr>
          <w:rFonts w:ascii="Times New Roman" w:hAnsi="Times New Roman"/>
          <w:sz w:val="24"/>
        </w:rPr>
      </w:pPr>
      <w:r w:rsidRPr="00344F47">
        <w:rPr>
          <w:rFonts w:ascii="Times New Roman" w:hAnsi="Times New Roman"/>
          <w:sz w:val="24"/>
        </w:rPr>
        <w:t xml:space="preserve">accepteren: </w:t>
      </w:r>
      <w:r w:rsidR="00F56842">
        <w:rPr>
          <w:rFonts w:ascii="Times New Roman" w:hAnsi="Times New Roman"/>
          <w:sz w:val="24"/>
        </w:rPr>
        <w:t>er</w:t>
      </w:r>
      <w:r w:rsidRPr="00344F47">
        <w:rPr>
          <w:rFonts w:ascii="Times New Roman" w:hAnsi="Times New Roman"/>
          <w:sz w:val="24"/>
        </w:rPr>
        <w:t xml:space="preserve"> </w:t>
      </w:r>
      <w:r w:rsidR="00F56842">
        <w:rPr>
          <w:rFonts w:ascii="Times New Roman" w:hAnsi="Times New Roman"/>
          <w:sz w:val="24"/>
        </w:rPr>
        <w:t xml:space="preserve">worden </w:t>
      </w:r>
      <w:r w:rsidRPr="00344F47">
        <w:rPr>
          <w:rFonts w:ascii="Times New Roman" w:hAnsi="Times New Roman"/>
          <w:sz w:val="24"/>
        </w:rPr>
        <w:t>geen maatregelen getroffen om de kans van optreden te verminderen.</w:t>
      </w:r>
    </w:p>
    <w:p w:rsidR="00354499" w:rsidRPr="00344F47" w:rsidRDefault="00354499" w:rsidP="00354499">
      <w:pPr>
        <w:rPr>
          <w:rFonts w:ascii="Times New Roman" w:hAnsi="Times New Roman"/>
          <w:sz w:val="24"/>
        </w:rPr>
      </w:pPr>
      <w:r w:rsidRPr="00344F47">
        <w:rPr>
          <w:rFonts w:ascii="Times New Roman" w:hAnsi="Times New Roman"/>
          <w:sz w:val="24"/>
        </w:rPr>
        <w:t>De risicobehandeling is te vinden in hoofdstuk 6 van dit rapport.</w:t>
      </w:r>
    </w:p>
    <w:p w:rsidR="00354499" w:rsidRPr="00344F47" w:rsidRDefault="00354499" w:rsidP="00354499">
      <w:pPr>
        <w:keepNext/>
        <w:keepLines/>
        <w:spacing w:before="200" w:after="0"/>
        <w:outlineLvl w:val="3"/>
        <w:rPr>
          <w:rFonts w:ascii="Times New Roman" w:eastAsiaTheme="majorEastAsia" w:hAnsi="Times New Roman" w:cstheme="majorBidi"/>
          <w:b/>
          <w:bCs/>
          <w:i/>
          <w:iCs/>
          <w:sz w:val="24"/>
        </w:rPr>
      </w:pPr>
      <w:r w:rsidRPr="00344F47">
        <w:rPr>
          <w:rFonts w:ascii="Times New Roman" w:eastAsiaTheme="majorEastAsia" w:hAnsi="Times New Roman" w:cstheme="majorBidi"/>
          <w:b/>
          <w:bCs/>
          <w:i/>
          <w:iCs/>
          <w:sz w:val="24"/>
        </w:rPr>
        <w:t>Beheersingsactiviteiten</w:t>
      </w:r>
    </w:p>
    <w:p w:rsidR="00354499" w:rsidRPr="00344F47" w:rsidRDefault="00354499" w:rsidP="00354499">
      <w:pPr>
        <w:rPr>
          <w:rFonts w:ascii="Times New Roman" w:hAnsi="Times New Roman"/>
          <w:sz w:val="24"/>
        </w:rPr>
      </w:pPr>
      <w:r w:rsidRPr="00344F47">
        <w:rPr>
          <w:rFonts w:ascii="Times New Roman" w:hAnsi="Times New Roman"/>
          <w:sz w:val="24"/>
        </w:rPr>
        <w:t xml:space="preserve">Vervolgens dienen er beheersingsactiviteiten </w:t>
      </w:r>
      <w:r w:rsidR="00125447">
        <w:rPr>
          <w:rFonts w:ascii="Times New Roman" w:hAnsi="Times New Roman"/>
          <w:sz w:val="24"/>
        </w:rPr>
        <w:t xml:space="preserve">te worden </w:t>
      </w:r>
      <w:r w:rsidRPr="00344F47">
        <w:rPr>
          <w:rFonts w:ascii="Times New Roman" w:hAnsi="Times New Roman"/>
          <w:sz w:val="24"/>
        </w:rPr>
        <w:t xml:space="preserve">opgesteld. Beheersingsactiviteiten </w:t>
      </w:r>
      <w:r w:rsidR="00484110">
        <w:rPr>
          <w:rFonts w:ascii="Times New Roman" w:hAnsi="Times New Roman"/>
          <w:sz w:val="24"/>
        </w:rPr>
        <w:t>hebben plaats</w:t>
      </w:r>
      <w:r w:rsidRPr="00344F47">
        <w:rPr>
          <w:rFonts w:ascii="Times New Roman" w:hAnsi="Times New Roman"/>
          <w:sz w:val="24"/>
        </w:rPr>
        <w:t xml:space="preserve"> om de risicobehandeling</w:t>
      </w:r>
      <w:r w:rsidRPr="00344F47">
        <w:rPr>
          <w:rFonts w:ascii="Times New Roman" w:hAnsi="Times New Roman"/>
          <w:color w:val="FF0000"/>
          <w:sz w:val="24"/>
        </w:rPr>
        <w:t xml:space="preserve"> </w:t>
      </w:r>
      <w:r w:rsidRPr="00344F47">
        <w:rPr>
          <w:rFonts w:ascii="Times New Roman" w:hAnsi="Times New Roman"/>
          <w:sz w:val="24"/>
        </w:rPr>
        <w:t xml:space="preserve">uit te voeren. Bij het vaststellen van de beheersingsactiviteiten wordt gekeken naar de doelstellingen van strategie, operationele activiteiten, rapportage en naleving van wet- en regelgeving. De beheersingsactiviteiten </w:t>
      </w:r>
      <w:r w:rsidR="00125447">
        <w:rPr>
          <w:rFonts w:ascii="Times New Roman" w:hAnsi="Times New Roman"/>
          <w:sz w:val="24"/>
        </w:rPr>
        <w:t>komen i</w:t>
      </w:r>
      <w:r w:rsidRPr="00344F47">
        <w:rPr>
          <w:rFonts w:ascii="Times New Roman" w:hAnsi="Times New Roman"/>
          <w:sz w:val="24"/>
        </w:rPr>
        <w:t>n dit hoofdstuk aan bod.</w:t>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keepNext/>
        <w:keepLines/>
        <w:spacing w:before="200" w:after="0"/>
        <w:outlineLvl w:val="3"/>
        <w:rPr>
          <w:rFonts w:ascii="Times New Roman" w:eastAsiaTheme="majorEastAsia" w:hAnsi="Times New Roman" w:cstheme="majorBidi"/>
          <w:b/>
          <w:bCs/>
          <w:i/>
          <w:iCs/>
          <w:sz w:val="24"/>
        </w:rPr>
      </w:pPr>
      <w:r w:rsidRPr="00344F47">
        <w:rPr>
          <w:rFonts w:ascii="Times New Roman" w:eastAsiaTheme="majorEastAsia" w:hAnsi="Times New Roman" w:cstheme="majorBidi"/>
          <w:b/>
          <w:bCs/>
          <w:i/>
          <w:iCs/>
          <w:sz w:val="24"/>
        </w:rPr>
        <w:lastRenderedPageBreak/>
        <w:t>Informatie en communicatie</w:t>
      </w:r>
    </w:p>
    <w:p w:rsidR="00354499" w:rsidRPr="00344F47" w:rsidRDefault="00354499" w:rsidP="00354499">
      <w:pPr>
        <w:rPr>
          <w:rFonts w:ascii="Times New Roman" w:hAnsi="Times New Roman"/>
          <w:sz w:val="24"/>
        </w:rPr>
      </w:pPr>
      <w:r w:rsidRPr="00344F47">
        <w:rPr>
          <w:rFonts w:ascii="Times New Roman" w:hAnsi="Times New Roman"/>
          <w:sz w:val="24"/>
        </w:rPr>
        <w:t xml:space="preserve">Informatie zorgt voor ondersteuning </w:t>
      </w:r>
      <w:r w:rsidR="0054608D">
        <w:rPr>
          <w:rFonts w:ascii="Times New Roman" w:hAnsi="Times New Roman"/>
          <w:sz w:val="24"/>
        </w:rPr>
        <w:t>van</w:t>
      </w:r>
      <w:r w:rsidRPr="00344F47">
        <w:rPr>
          <w:rFonts w:ascii="Times New Roman" w:hAnsi="Times New Roman"/>
          <w:sz w:val="24"/>
        </w:rPr>
        <w:t xml:space="preserve"> het personeel bij de controle op de beheersactiviteiten. Hier dient dus per risico </w:t>
      </w:r>
      <w:r w:rsidR="0054608D">
        <w:rPr>
          <w:rFonts w:ascii="Times New Roman" w:hAnsi="Times New Roman"/>
          <w:sz w:val="24"/>
        </w:rPr>
        <w:t xml:space="preserve">te worden </w:t>
      </w:r>
      <w:r w:rsidRPr="00344F47">
        <w:rPr>
          <w:rFonts w:ascii="Times New Roman" w:hAnsi="Times New Roman"/>
          <w:sz w:val="24"/>
        </w:rPr>
        <w:t xml:space="preserve">geïnventariseerd welke informatie </w:t>
      </w:r>
      <w:r w:rsidR="003C47CB">
        <w:rPr>
          <w:rFonts w:ascii="Times New Roman" w:hAnsi="Times New Roman"/>
          <w:sz w:val="24"/>
        </w:rPr>
        <w:t xml:space="preserve">moet </w:t>
      </w:r>
      <w:r w:rsidRPr="00344F47">
        <w:rPr>
          <w:rFonts w:ascii="Times New Roman" w:hAnsi="Times New Roman"/>
          <w:sz w:val="24"/>
        </w:rPr>
        <w:t xml:space="preserve">worden </w:t>
      </w:r>
      <w:r w:rsidR="0054608D">
        <w:rPr>
          <w:rFonts w:ascii="Times New Roman" w:hAnsi="Times New Roman"/>
          <w:sz w:val="24"/>
        </w:rPr>
        <w:t xml:space="preserve">geleverd </w:t>
      </w:r>
      <w:r w:rsidRPr="00344F47">
        <w:rPr>
          <w:rFonts w:ascii="Times New Roman" w:hAnsi="Times New Roman"/>
          <w:sz w:val="24"/>
        </w:rPr>
        <w:t>voor de controle op het risico. Dit wordt per risico in kaart gebracht in hoofdstuk zes.</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19" w:name="_Toc378410724"/>
      <w:bookmarkStart w:id="20" w:name="_Toc389509113"/>
      <w:r w:rsidRPr="00344F47">
        <w:rPr>
          <w:rFonts w:ascii="Times New Roman" w:eastAsiaTheme="majorEastAsia" w:hAnsi="Times New Roman" w:cstheme="majorBidi"/>
          <w:b/>
          <w:bCs/>
          <w:sz w:val="26"/>
          <w:szCs w:val="26"/>
        </w:rPr>
        <w:t>2.3 Terugblik</w:t>
      </w:r>
      <w:bookmarkEnd w:id="19"/>
      <w:bookmarkEnd w:id="20"/>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lang w:eastAsia="nl-NL"/>
        </w:rPr>
        <w:t xml:space="preserve">Het inkoopproces volgens de theorie </w:t>
      </w:r>
      <w:r w:rsidRPr="00344F47">
        <w:rPr>
          <w:rFonts w:ascii="Times New Roman" w:hAnsi="Times New Roman" w:cs="Times New Roman"/>
          <w:sz w:val="24"/>
          <w:szCs w:val="24"/>
        </w:rPr>
        <w:t xml:space="preserve">van A.J. van Weele (2005) bestaat uit zes activiteiten. Deze zes activiteiten zijn specificeren, selecteren, contracteren, bestellen, bewaken en nazorg. Deze inkoopactiviteiten vormen de basis voor het beschrijven van het standaard Source to </w:t>
      </w:r>
      <w:r w:rsidR="00C05423">
        <w:rPr>
          <w:rFonts w:ascii="Times New Roman" w:hAnsi="Times New Roman" w:cs="Times New Roman"/>
          <w:sz w:val="24"/>
          <w:szCs w:val="24"/>
        </w:rPr>
        <w:t>Pay-proces</w:t>
      </w:r>
      <w:r w:rsidRPr="00344F47">
        <w:rPr>
          <w:rFonts w:ascii="Times New Roman" w:hAnsi="Times New Roman" w:cs="Times New Roman"/>
          <w:sz w:val="24"/>
          <w:szCs w:val="24"/>
        </w:rPr>
        <w:t xml:space="preserve"> en het Source to </w:t>
      </w:r>
      <w:r w:rsidR="00C05423">
        <w:rPr>
          <w:rFonts w:ascii="Times New Roman" w:hAnsi="Times New Roman" w:cs="Times New Roman"/>
          <w:sz w:val="24"/>
          <w:szCs w:val="24"/>
        </w:rPr>
        <w:t>Pay-proces</w:t>
      </w:r>
      <w:r w:rsidRPr="00344F47">
        <w:rPr>
          <w:rFonts w:ascii="Times New Roman" w:hAnsi="Times New Roman" w:cs="Times New Roman"/>
          <w:sz w:val="24"/>
          <w:szCs w:val="24"/>
        </w:rPr>
        <w:t xml:space="preserve"> van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 xml:space="preserve">Het </w:t>
      </w:r>
      <w:r w:rsidR="005F09C9">
        <w:rPr>
          <w:rFonts w:ascii="Times New Roman" w:hAnsi="Times New Roman" w:cs="Times New Roman"/>
          <w:sz w:val="24"/>
          <w:szCs w:val="24"/>
        </w:rPr>
        <w:t>COSO</w:t>
      </w:r>
      <w:r w:rsidR="007D4D14">
        <w:rPr>
          <w:rFonts w:ascii="Times New Roman" w:hAnsi="Times New Roman" w:cs="Times New Roman"/>
          <w:sz w:val="24"/>
          <w:szCs w:val="24"/>
        </w:rPr>
        <w:t>-model</w:t>
      </w:r>
      <w:r w:rsidRPr="00344F47">
        <w:rPr>
          <w:rFonts w:ascii="Times New Roman" w:hAnsi="Times New Roman" w:cs="Times New Roman"/>
          <w:sz w:val="24"/>
          <w:szCs w:val="24"/>
        </w:rPr>
        <w:t xml:space="preserve"> bestaat uit de volgende componenten: interne omgeving, doelbepaling, identificatie van gebeurtenissen, risicovaststelling, risicobehandeling, beheersingsactiviteiten en informatie &amp; communicatie. De risicoanalyse zal conform deze componenten worden uitgevoerd.</w:t>
      </w:r>
    </w:p>
    <w:p w:rsidR="00354499" w:rsidRPr="00344F47" w:rsidRDefault="00354499" w:rsidP="00354499">
      <w:pPr>
        <w:rPr>
          <w:rFonts w:ascii="Times New Roman" w:hAnsi="Times New Roman"/>
          <w:sz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keepNext/>
        <w:keepLines/>
        <w:spacing w:before="480" w:after="0"/>
        <w:outlineLvl w:val="0"/>
        <w:rPr>
          <w:rFonts w:ascii="Times New Roman" w:eastAsiaTheme="majorEastAsia" w:hAnsi="Times New Roman" w:cs="Times New Roman"/>
          <w:b/>
          <w:bCs/>
          <w:sz w:val="28"/>
          <w:szCs w:val="32"/>
        </w:rPr>
      </w:pPr>
      <w:bookmarkStart w:id="21" w:name="_Toc378410711"/>
      <w:bookmarkStart w:id="22" w:name="_Toc389509114"/>
      <w:r w:rsidRPr="00344F47">
        <w:rPr>
          <w:rFonts w:ascii="Times New Roman" w:eastAsiaTheme="majorEastAsia" w:hAnsi="Times New Roman" w:cs="Times New Roman"/>
          <w:b/>
          <w:bCs/>
          <w:sz w:val="28"/>
          <w:szCs w:val="32"/>
        </w:rPr>
        <w:lastRenderedPageBreak/>
        <w:t>3. Organisatiebeschrijving</w:t>
      </w:r>
      <w:bookmarkEnd w:id="21"/>
      <w:bookmarkEnd w:id="22"/>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cs="Times New Roman"/>
          <w:smallCaps/>
          <w:sz w:val="24"/>
          <w:szCs w:val="24"/>
        </w:rPr>
      </w:pPr>
      <w:r w:rsidRPr="00344F47">
        <w:rPr>
          <w:rFonts w:ascii="Times New Roman" w:hAnsi="Times New Roman" w:cs="Times New Roman"/>
          <w:sz w:val="24"/>
          <w:szCs w:val="24"/>
        </w:rPr>
        <w:t>Dit hoofdstuk beschrijft de KPN. In paragraaf 3.1 worden de activiteiten, de missie, de visie en de strategische doelstellingen van KPN beschreven</w:t>
      </w:r>
      <w:r w:rsidRPr="00344F47">
        <w:rPr>
          <w:rFonts w:ascii="Times New Roman" w:hAnsi="Times New Roman" w:cs="Times New Roman"/>
          <w:smallCaps/>
          <w:sz w:val="24"/>
          <w:szCs w:val="24"/>
        </w:rPr>
        <w:t xml:space="preserve">. </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23" w:name="_Toc378410712"/>
      <w:bookmarkStart w:id="24" w:name="_Toc389509115"/>
      <w:r w:rsidRPr="00344F47">
        <w:rPr>
          <w:rFonts w:ascii="Times New Roman" w:eastAsiaTheme="majorEastAsia" w:hAnsi="Times New Roman" w:cstheme="majorBidi"/>
          <w:b/>
          <w:bCs/>
          <w:sz w:val="26"/>
          <w:szCs w:val="26"/>
        </w:rPr>
        <w:t>3.1 Koninklijke KPN NV</w:t>
      </w:r>
      <w:bookmarkEnd w:id="23"/>
      <w:bookmarkEnd w:id="24"/>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De Koninklijke KPN NV biedt verschillende diensten aan op het gebied van telecommunicatie. KPN verzorgt onder andere vaste en mobiele telefonie, televisie en internet. Tevens biedt KPN complete telecommunicatie- en ICT-diensten aan.</w:t>
      </w:r>
      <w:r w:rsidR="003C47CB">
        <w:rPr>
          <w:rFonts w:ascii="Times New Roman" w:hAnsi="Times New Roman" w:cs="Times New Roman"/>
          <w:sz w:val="24"/>
          <w:szCs w:val="24"/>
        </w:rPr>
        <w:t xml:space="preserve"> Wereldwijd biedt KPN Wholesale </w:t>
      </w:r>
      <w:r w:rsidRPr="00344F47">
        <w:rPr>
          <w:rFonts w:ascii="Times New Roman" w:hAnsi="Times New Roman" w:cs="Times New Roman"/>
          <w:sz w:val="24"/>
          <w:szCs w:val="24"/>
        </w:rPr>
        <w:t>netwerkdiensten aan andere operators aan.</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25" w:name="_Toc378410713"/>
      <w:r w:rsidRPr="00344F47">
        <w:rPr>
          <w:rFonts w:ascii="Times New Roman" w:eastAsiaTheme="majorEastAsia" w:hAnsi="Times New Roman" w:cstheme="majorBidi"/>
          <w:b/>
          <w:bCs/>
          <w:sz w:val="24"/>
        </w:rPr>
        <w:t>3.1.1 Missie en visie</w:t>
      </w:r>
      <w:bookmarkEnd w:id="25"/>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 xml:space="preserve">KPN heeft als oogmerk dat </w:t>
      </w:r>
      <w:r w:rsidR="003C47CB">
        <w:rPr>
          <w:rFonts w:ascii="Times New Roman" w:hAnsi="Times New Roman" w:cs="Times New Roman"/>
          <w:sz w:val="24"/>
          <w:szCs w:val="24"/>
        </w:rPr>
        <w:t>zijn</w:t>
      </w:r>
      <w:r w:rsidRPr="00344F47">
        <w:rPr>
          <w:rFonts w:ascii="Times New Roman" w:hAnsi="Times New Roman" w:cs="Times New Roman"/>
          <w:sz w:val="24"/>
          <w:szCs w:val="24"/>
        </w:rPr>
        <w:t xml:space="preserve"> klanten erop mogen vertrouwen dat de diensten die worden aangeboden, kwalitatief hoogwaardig en betrouwbaar zijn. Deze diensten stellen de klanten in staat zowel hun persoonlijke als zakelijke doelen te bereiken. </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KPN gaat er tevens van</w:t>
      </w:r>
      <w:r w:rsidR="003C47CB">
        <w:rPr>
          <w:rFonts w:ascii="Times New Roman" w:hAnsi="Times New Roman" w:cs="Times New Roman"/>
          <w:sz w:val="24"/>
          <w:szCs w:val="24"/>
        </w:rPr>
        <w:t xml:space="preserve"> </w:t>
      </w:r>
      <w:r w:rsidRPr="00344F47">
        <w:rPr>
          <w:rFonts w:ascii="Times New Roman" w:hAnsi="Times New Roman" w:cs="Times New Roman"/>
          <w:sz w:val="24"/>
          <w:szCs w:val="24"/>
        </w:rPr>
        <w:t>uit dat tevredenheid van de klant de basis vormt voor winstgevende groei en daardoor waarde</w:t>
      </w:r>
      <w:r w:rsidR="00E912B8">
        <w:rPr>
          <w:rFonts w:ascii="Times New Roman" w:hAnsi="Times New Roman" w:cs="Times New Roman"/>
          <w:sz w:val="24"/>
          <w:szCs w:val="24"/>
        </w:rPr>
        <w:t xml:space="preserve"> creëert voor de belanghebbende</w:t>
      </w:r>
      <w:r w:rsidRPr="00344F47">
        <w:rPr>
          <w:rFonts w:ascii="Times New Roman" w:hAnsi="Times New Roman" w:cs="Times New Roman"/>
          <w:sz w:val="24"/>
          <w:szCs w:val="24"/>
        </w:rPr>
        <w:t xml:space="preserve">, de aandeelhouders. KPN vindt het belangrijk dat de strategische pijlers goed worden gecommuniceerd </w:t>
      </w:r>
      <w:r w:rsidR="003C47CB">
        <w:rPr>
          <w:rFonts w:ascii="Times New Roman" w:hAnsi="Times New Roman" w:cs="Times New Roman"/>
          <w:sz w:val="24"/>
          <w:szCs w:val="24"/>
        </w:rPr>
        <w:t xml:space="preserve">naar </w:t>
      </w:r>
      <w:r w:rsidRPr="00344F47">
        <w:rPr>
          <w:rFonts w:ascii="Times New Roman" w:hAnsi="Times New Roman" w:cs="Times New Roman"/>
          <w:sz w:val="24"/>
          <w:szCs w:val="24"/>
        </w:rPr>
        <w:t xml:space="preserve">de werknemers. Daarom </w:t>
      </w:r>
      <w:r w:rsidR="00434E53">
        <w:rPr>
          <w:rFonts w:ascii="Times New Roman" w:hAnsi="Times New Roman" w:cs="Times New Roman"/>
          <w:sz w:val="24"/>
          <w:szCs w:val="24"/>
        </w:rPr>
        <w:t>meent</w:t>
      </w:r>
      <w:r w:rsidRPr="00344F47">
        <w:rPr>
          <w:rFonts w:ascii="Times New Roman" w:hAnsi="Times New Roman" w:cs="Times New Roman"/>
          <w:sz w:val="24"/>
          <w:szCs w:val="24"/>
        </w:rPr>
        <w:t xml:space="preserve"> KPN dat het streven naar klanttevredenheid en diensten van hoge kwaliteit alleen </w:t>
      </w:r>
      <w:r w:rsidR="003401D4">
        <w:rPr>
          <w:rFonts w:ascii="Times New Roman" w:hAnsi="Times New Roman" w:cs="Times New Roman"/>
          <w:sz w:val="24"/>
          <w:szCs w:val="24"/>
        </w:rPr>
        <w:t xml:space="preserve">succes kan hebben </w:t>
      </w:r>
      <w:r w:rsidRPr="00344F47">
        <w:rPr>
          <w:rFonts w:ascii="Times New Roman" w:hAnsi="Times New Roman" w:cs="Times New Roman"/>
          <w:sz w:val="24"/>
          <w:szCs w:val="24"/>
        </w:rPr>
        <w:t>met de steun van de medewerkers. Een betrouwbare en hoogwaardige service staat hierbij centraal in de strategische bedrijfsvoering van KPN.</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 xml:space="preserve">Maatschappelijk verantwoord ondernemen is al een tijd een ‘hot item’. De medewerkers bij KPN zijn zich bewust van </w:t>
      </w:r>
      <w:r w:rsidR="000F448E">
        <w:rPr>
          <w:rFonts w:ascii="Times New Roman" w:hAnsi="Times New Roman" w:cs="Times New Roman"/>
          <w:sz w:val="24"/>
          <w:szCs w:val="24"/>
        </w:rPr>
        <w:t>de</w:t>
      </w:r>
      <w:r w:rsidRPr="00344F47">
        <w:rPr>
          <w:rFonts w:ascii="Times New Roman" w:hAnsi="Times New Roman" w:cs="Times New Roman"/>
          <w:sz w:val="24"/>
          <w:szCs w:val="24"/>
        </w:rPr>
        <w:t xml:space="preserve"> maatschappelijke plichten. Het beleid is dan ook om met de kennis en technologie bij te dragen aan he</w:t>
      </w:r>
      <w:r w:rsidR="00E912B8">
        <w:rPr>
          <w:rFonts w:ascii="Times New Roman" w:hAnsi="Times New Roman" w:cs="Times New Roman"/>
          <w:sz w:val="24"/>
          <w:szCs w:val="24"/>
        </w:rPr>
        <w:t>t welzijn van de belanghebbende</w:t>
      </w:r>
      <w:r w:rsidRPr="00344F47">
        <w:rPr>
          <w:rFonts w:ascii="Times New Roman" w:hAnsi="Times New Roman" w:cs="Times New Roman"/>
          <w:sz w:val="24"/>
          <w:szCs w:val="24"/>
        </w:rPr>
        <w:t xml:space="preserve"> en aan hen verantwoording af te leggen over de prestaties op milieugebied.</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26" w:name="_Toc378410714"/>
      <w:r w:rsidRPr="00344F47">
        <w:rPr>
          <w:rFonts w:ascii="Times New Roman" w:eastAsiaTheme="majorEastAsia" w:hAnsi="Times New Roman" w:cstheme="majorBidi"/>
          <w:b/>
          <w:bCs/>
          <w:sz w:val="24"/>
        </w:rPr>
        <w:t>3.1.2 Strategische doelstellingen</w:t>
      </w:r>
      <w:bookmarkEnd w:id="26"/>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Na het uitvoeren van de strategie ‘Terug naar Groei’ heeft KPN op 10 mei 2011 een nieuwe strategie gepresenteerd voor de periode 2011-2015. De nieuwe strategie is ‘versterken, vereenvoudigen en groei</w:t>
      </w:r>
      <w:r w:rsidR="000F448E">
        <w:rPr>
          <w:rFonts w:ascii="Times New Roman" w:hAnsi="Times New Roman" w:cs="Times New Roman"/>
          <w:sz w:val="24"/>
          <w:szCs w:val="24"/>
        </w:rPr>
        <w:t>e</w:t>
      </w:r>
      <w:r w:rsidR="00A969EA">
        <w:rPr>
          <w:rFonts w:ascii="Times New Roman" w:hAnsi="Times New Roman" w:cs="Times New Roman"/>
          <w:sz w:val="24"/>
          <w:szCs w:val="24"/>
        </w:rPr>
        <w:t>n</w:t>
      </w:r>
      <w:r w:rsidRPr="00344F47">
        <w:rPr>
          <w:rFonts w:ascii="Times New Roman" w:hAnsi="Times New Roman" w:cs="Times New Roman"/>
          <w:sz w:val="24"/>
          <w:szCs w:val="24"/>
        </w:rPr>
        <w:t xml:space="preserve">. Hierboven is beschreven wat de missie en </w:t>
      </w:r>
      <w:r w:rsidR="000D1990">
        <w:rPr>
          <w:rFonts w:ascii="Times New Roman" w:hAnsi="Times New Roman" w:cs="Times New Roman"/>
          <w:sz w:val="24"/>
          <w:szCs w:val="24"/>
        </w:rPr>
        <w:t>de visie</w:t>
      </w:r>
      <w:r w:rsidRPr="00344F47">
        <w:rPr>
          <w:rFonts w:ascii="Times New Roman" w:hAnsi="Times New Roman" w:cs="Times New Roman"/>
          <w:sz w:val="24"/>
          <w:szCs w:val="24"/>
        </w:rPr>
        <w:t xml:space="preserve"> van KPN</w:t>
      </w:r>
      <w:r w:rsidR="000D1990">
        <w:rPr>
          <w:rFonts w:ascii="Times New Roman" w:hAnsi="Times New Roman" w:cs="Times New Roman"/>
          <w:sz w:val="24"/>
          <w:szCs w:val="24"/>
        </w:rPr>
        <w:t xml:space="preserve"> zijn</w:t>
      </w:r>
      <w:r w:rsidRPr="00344F47">
        <w:rPr>
          <w:rFonts w:ascii="Times New Roman" w:hAnsi="Times New Roman" w:cs="Times New Roman"/>
          <w:sz w:val="24"/>
          <w:szCs w:val="24"/>
        </w:rPr>
        <w:t>, namelijk de beste dienstverlener te worden van Nederland. Dit is ook terug te vinden in de strategische doelstellingen van KPN.</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 xml:space="preserve">Voor de komende jaren zet KPN zich in op ‘versterken (marktpositie), vereenvoudigen en </w:t>
      </w:r>
      <w:r w:rsidR="006C2953">
        <w:rPr>
          <w:rFonts w:ascii="Times New Roman" w:hAnsi="Times New Roman" w:cs="Times New Roman"/>
          <w:sz w:val="24"/>
          <w:szCs w:val="24"/>
        </w:rPr>
        <w:t>groeien</w:t>
      </w:r>
      <w:r w:rsidRPr="00344F47">
        <w:rPr>
          <w:rFonts w:ascii="Times New Roman" w:hAnsi="Times New Roman" w:cs="Times New Roman"/>
          <w:sz w:val="24"/>
          <w:szCs w:val="24"/>
        </w:rPr>
        <w:t>’. Daarbij richt KPN zich op de verbetering van kwaliteit, service en techniek, met als doel de beste dienstverlener te worden en de marktpositie in Nederland te verstevigen. Internationaal zal de focus vooral liggen</w:t>
      </w:r>
      <w:r w:rsidR="006C2953">
        <w:rPr>
          <w:rFonts w:ascii="Times New Roman" w:hAnsi="Times New Roman" w:cs="Times New Roman"/>
          <w:sz w:val="24"/>
          <w:szCs w:val="24"/>
        </w:rPr>
        <w:t xml:space="preserve"> op</w:t>
      </w:r>
      <w:r w:rsidRPr="00344F47">
        <w:rPr>
          <w:rFonts w:ascii="Times New Roman" w:hAnsi="Times New Roman" w:cs="Times New Roman"/>
          <w:sz w:val="24"/>
          <w:szCs w:val="24"/>
        </w:rPr>
        <w:t xml:space="preserve"> verdere groei in omzet en winstgevendheid.</w:t>
      </w: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27" w:name="_Toc378410715"/>
      <w:r w:rsidRPr="00344F47">
        <w:rPr>
          <w:rFonts w:ascii="Times New Roman" w:eastAsiaTheme="majorEastAsia" w:hAnsi="Times New Roman" w:cstheme="majorBidi"/>
          <w:b/>
          <w:bCs/>
          <w:sz w:val="24"/>
        </w:rPr>
        <w:lastRenderedPageBreak/>
        <w:t>3.1.3 Organisatie</w:t>
      </w:r>
      <w:bookmarkEnd w:id="27"/>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cs="Times New Roman"/>
          <w:sz w:val="24"/>
          <w:szCs w:val="24"/>
        </w:rPr>
      </w:pPr>
      <w:r w:rsidRPr="00344F47">
        <w:rPr>
          <w:rFonts w:ascii="Times New Roman" w:hAnsi="Times New Roman"/>
          <w:noProof/>
          <w:sz w:val="24"/>
          <w:lang w:eastAsia="nl-NL"/>
        </w:rPr>
        <w:drawing>
          <wp:anchor distT="0" distB="0" distL="114300" distR="114300" simplePos="0" relativeHeight="251675648" behindDoc="1" locked="0" layoutInCell="1" allowOverlap="1" wp14:anchorId="24B9D33E" wp14:editId="07E9B56A">
            <wp:simplePos x="0" y="0"/>
            <wp:positionH relativeFrom="column">
              <wp:posOffset>-10160</wp:posOffset>
            </wp:positionH>
            <wp:positionV relativeFrom="paragraph">
              <wp:posOffset>2219960</wp:posOffset>
            </wp:positionV>
            <wp:extent cx="5836920" cy="1668780"/>
            <wp:effectExtent l="0" t="0" r="0" b="0"/>
            <wp:wrapTight wrapText="bothSides">
              <wp:wrapPolygon edited="0">
                <wp:start x="9376" y="986"/>
                <wp:lineTo x="9376" y="4685"/>
                <wp:lineTo x="2961" y="6164"/>
                <wp:lineTo x="2961" y="10849"/>
                <wp:lineTo x="4159" y="13315"/>
                <wp:lineTo x="4864" y="13315"/>
                <wp:lineTo x="846" y="14548"/>
                <wp:lineTo x="564" y="14795"/>
                <wp:lineTo x="564" y="20712"/>
                <wp:lineTo x="21290" y="20712"/>
                <wp:lineTo x="21431" y="15288"/>
                <wp:lineTo x="21149" y="14548"/>
                <wp:lineTo x="19950" y="12575"/>
                <wp:lineTo x="19668" y="11836"/>
                <wp:lineTo x="17695" y="9370"/>
                <wp:lineTo x="17836" y="6658"/>
                <wp:lineTo x="17272" y="6411"/>
                <wp:lineTo x="10997" y="5425"/>
                <wp:lineTo x="12125" y="5425"/>
                <wp:lineTo x="12478" y="4438"/>
                <wp:lineTo x="12337" y="986"/>
                <wp:lineTo x="9376" y="986"/>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92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47">
        <w:rPr>
          <w:rFonts w:ascii="Times New Roman" w:hAnsi="Times New Roman" w:cs="Times New Roman"/>
          <w:sz w:val="24"/>
          <w:szCs w:val="24"/>
        </w:rPr>
        <w:t xml:space="preserve">In figuur 5 is </w:t>
      </w:r>
      <w:r w:rsidR="00BF46FB">
        <w:rPr>
          <w:rFonts w:ascii="Times New Roman" w:hAnsi="Times New Roman" w:cs="Times New Roman"/>
          <w:sz w:val="24"/>
          <w:szCs w:val="24"/>
        </w:rPr>
        <w:t>het</w:t>
      </w:r>
      <w:r w:rsidRPr="00344F47">
        <w:rPr>
          <w:rFonts w:ascii="Times New Roman" w:hAnsi="Times New Roman" w:cs="Times New Roman"/>
          <w:sz w:val="24"/>
          <w:szCs w:val="24"/>
        </w:rPr>
        <w:t xml:space="preserve"> organogram van KPN te vinden. Om </w:t>
      </w:r>
      <w:r w:rsidR="00BF46FB">
        <w:rPr>
          <w:rFonts w:ascii="Times New Roman" w:hAnsi="Times New Roman" w:cs="Times New Roman"/>
          <w:sz w:val="24"/>
          <w:szCs w:val="24"/>
        </w:rPr>
        <w:t>het</w:t>
      </w:r>
      <w:r w:rsidRPr="00344F47">
        <w:rPr>
          <w:rFonts w:ascii="Times New Roman" w:hAnsi="Times New Roman" w:cs="Times New Roman"/>
          <w:sz w:val="24"/>
          <w:szCs w:val="24"/>
        </w:rPr>
        <w:t xml:space="preserve"> organogram te analyseren kan er gebruik worden gemaakt van de inzichten van H. Mintzberg (2013). Vanuit de theorie benoemt H. Mintzberg (2013) verschillende structuren van</w:t>
      </w:r>
      <w:r w:rsidR="00BF46FB">
        <w:rPr>
          <w:rFonts w:ascii="Times New Roman" w:hAnsi="Times New Roman" w:cs="Times New Roman"/>
          <w:sz w:val="24"/>
          <w:szCs w:val="24"/>
        </w:rPr>
        <w:t xml:space="preserve"> het</w:t>
      </w:r>
      <w:r w:rsidRPr="00344F47">
        <w:rPr>
          <w:rFonts w:ascii="Times New Roman" w:hAnsi="Times New Roman" w:cs="Times New Roman"/>
          <w:sz w:val="24"/>
          <w:szCs w:val="24"/>
        </w:rPr>
        <w:t xml:space="preserve"> organogram. De structuur die we bij KPN tegenkomen</w:t>
      </w:r>
      <w:r w:rsidR="006C2953">
        <w:rPr>
          <w:rFonts w:ascii="Times New Roman" w:hAnsi="Times New Roman" w:cs="Times New Roman"/>
          <w:sz w:val="24"/>
          <w:szCs w:val="24"/>
        </w:rPr>
        <w:t>,</w:t>
      </w:r>
      <w:r w:rsidRPr="00344F47">
        <w:rPr>
          <w:rFonts w:ascii="Times New Roman" w:hAnsi="Times New Roman" w:cs="Times New Roman"/>
          <w:sz w:val="24"/>
          <w:szCs w:val="24"/>
        </w:rPr>
        <w:t xml:space="preserve"> kunnen we benoemen als een divisiestructuur. Dit is </w:t>
      </w:r>
      <w:r w:rsidR="00484732">
        <w:rPr>
          <w:rFonts w:ascii="Times New Roman" w:hAnsi="Times New Roman" w:cs="Times New Roman"/>
          <w:sz w:val="24"/>
          <w:szCs w:val="24"/>
        </w:rPr>
        <w:t xml:space="preserve">terug </w:t>
      </w:r>
      <w:r w:rsidRPr="00344F47">
        <w:rPr>
          <w:rFonts w:ascii="Times New Roman" w:hAnsi="Times New Roman" w:cs="Times New Roman"/>
          <w:sz w:val="24"/>
          <w:szCs w:val="24"/>
        </w:rPr>
        <w:t xml:space="preserve">te zien </w:t>
      </w:r>
      <w:r w:rsidR="00484732">
        <w:rPr>
          <w:rFonts w:ascii="Times New Roman" w:hAnsi="Times New Roman" w:cs="Times New Roman"/>
          <w:sz w:val="24"/>
          <w:szCs w:val="24"/>
        </w:rPr>
        <w:t>in</w:t>
      </w:r>
      <w:r w:rsidRPr="00344F47">
        <w:rPr>
          <w:rFonts w:ascii="Times New Roman" w:hAnsi="Times New Roman" w:cs="Times New Roman"/>
          <w:sz w:val="24"/>
          <w:szCs w:val="24"/>
        </w:rPr>
        <w:t xml:space="preserve"> de verschillende afdelingen binnen KPN. Deze zijn ingedeeld per marktsegment.                    </w:t>
      </w:r>
      <w:r w:rsidR="006C2953">
        <w:rPr>
          <w:rFonts w:ascii="Times New Roman" w:hAnsi="Times New Roman" w:cs="Times New Roman"/>
          <w:sz w:val="24"/>
          <w:szCs w:val="24"/>
        </w:rPr>
        <w:br/>
      </w:r>
      <w:r w:rsidRPr="00344F47">
        <w:rPr>
          <w:rFonts w:ascii="Times New Roman" w:hAnsi="Times New Roman" w:cs="Times New Roman"/>
          <w:sz w:val="24"/>
          <w:szCs w:val="24"/>
        </w:rPr>
        <w:t>H. Mintzberg (2013) omschrijft een organisatie met een divisiestructuur als een organisatie met verschillende divisies, waarbij een centraal hoofdkantoor de divisies ondersteunt. Dit type organisatie is vooral van toepassing bij grote, oudere organisaties die meerdere merken onder zich hebben.</w:t>
      </w: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16"/>
          <w:szCs w:val="16"/>
        </w:rPr>
      </w:pPr>
      <w:r w:rsidRPr="00344F47">
        <w:rPr>
          <w:rFonts w:ascii="Times New Roman" w:hAnsi="Times New Roman" w:cs="Times New Roman"/>
          <w:sz w:val="16"/>
          <w:szCs w:val="16"/>
        </w:rPr>
        <w:t>Figuur 5: Organogram Koninklijke KPN NV</w:t>
      </w:r>
      <w:r w:rsidR="00D5454A">
        <w:rPr>
          <w:rFonts w:ascii="Times New Roman" w:hAnsi="Times New Roman" w:cs="Times New Roman"/>
          <w:sz w:val="16"/>
          <w:szCs w:val="16"/>
        </w:rPr>
        <w:t>.</w:t>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sz w:val="16"/>
          <w:szCs w:val="16"/>
          <w:lang w:eastAsia="nl-NL"/>
        </w:rPr>
        <w:t>Bron: Intranet van KPN</w:t>
      </w:r>
    </w:p>
    <w:p w:rsidR="00354499" w:rsidRPr="00344F47" w:rsidRDefault="00354499" w:rsidP="00354499">
      <w:pPr>
        <w:spacing w:after="0" w:line="240" w:lineRule="auto"/>
        <w:rPr>
          <w:rFonts w:ascii="Times New Roman" w:hAnsi="Times New Roman" w:cs="Times New Roman"/>
          <w:sz w:val="24"/>
        </w:rPr>
      </w:pP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De structuur</w:t>
      </w:r>
      <w:r w:rsidR="006C2953">
        <w:rPr>
          <w:rFonts w:ascii="Times New Roman" w:hAnsi="Times New Roman" w:cs="Times New Roman"/>
          <w:sz w:val="24"/>
          <w:szCs w:val="24"/>
        </w:rPr>
        <w:t>,</w:t>
      </w:r>
      <w:r w:rsidRPr="00344F47">
        <w:rPr>
          <w:rFonts w:ascii="Times New Roman" w:hAnsi="Times New Roman" w:cs="Times New Roman"/>
          <w:sz w:val="24"/>
          <w:szCs w:val="24"/>
        </w:rPr>
        <w:t xml:space="preserve"> die zich kenmerkt door een directe en efficiëntere aansturing, sluit aan bij de strategieplannen en beo</w:t>
      </w:r>
      <w:r w:rsidR="006C2953">
        <w:rPr>
          <w:rFonts w:ascii="Times New Roman" w:hAnsi="Times New Roman" w:cs="Times New Roman"/>
          <w:sz w:val="24"/>
          <w:szCs w:val="24"/>
        </w:rPr>
        <w:t>ogt</w:t>
      </w:r>
      <w:r w:rsidRPr="00344F47">
        <w:rPr>
          <w:rFonts w:ascii="Times New Roman" w:hAnsi="Times New Roman" w:cs="Times New Roman"/>
          <w:sz w:val="24"/>
          <w:szCs w:val="24"/>
        </w:rPr>
        <w:t xml:space="preserve"> een sterker</w:t>
      </w:r>
      <w:r w:rsidR="006C2953">
        <w:rPr>
          <w:rFonts w:ascii="Times New Roman" w:hAnsi="Times New Roman" w:cs="Times New Roman"/>
          <w:sz w:val="24"/>
          <w:szCs w:val="24"/>
        </w:rPr>
        <w:t>e</w:t>
      </w:r>
      <w:r w:rsidRPr="00344F47">
        <w:rPr>
          <w:rFonts w:ascii="Times New Roman" w:hAnsi="Times New Roman" w:cs="Times New Roman"/>
          <w:sz w:val="24"/>
          <w:szCs w:val="24"/>
        </w:rPr>
        <w:t xml:space="preserve"> en slagvaardiger</w:t>
      </w:r>
      <w:r w:rsidR="006C2953">
        <w:rPr>
          <w:rFonts w:ascii="Times New Roman" w:hAnsi="Times New Roman" w:cs="Times New Roman"/>
          <w:sz w:val="24"/>
          <w:szCs w:val="24"/>
        </w:rPr>
        <w:t>e</w:t>
      </w:r>
      <w:r w:rsidRPr="00344F47">
        <w:rPr>
          <w:rFonts w:ascii="Times New Roman" w:hAnsi="Times New Roman" w:cs="Times New Roman"/>
          <w:sz w:val="24"/>
          <w:szCs w:val="24"/>
        </w:rPr>
        <w:t xml:space="preserve"> KPN. De organisatie stelt KPN in staat om op de juiste manier in te spelen op de veranderende ICT-markt. </w:t>
      </w:r>
    </w:p>
    <w:p w:rsidR="00354499" w:rsidRPr="00344F47" w:rsidRDefault="00354499" w:rsidP="00354499">
      <w:pPr>
        <w:rPr>
          <w:rFonts w:ascii="Times New Roman" w:hAnsi="Times New Roman" w:cs="Times New Roman"/>
          <w:sz w:val="24"/>
          <w:szCs w:val="24"/>
        </w:rPr>
        <w:sectPr w:rsidR="00354499" w:rsidRPr="00344F47" w:rsidSect="00481460">
          <w:headerReference w:type="default" r:id="rId16"/>
          <w:footerReference w:type="default" r:id="rId17"/>
          <w:pgSz w:w="11906" w:h="16838"/>
          <w:pgMar w:top="1418" w:right="1418" w:bottom="1418" w:left="1418" w:header="709" w:footer="709" w:gutter="0"/>
          <w:cols w:space="708"/>
          <w:titlePg/>
          <w:docGrid w:linePitch="360"/>
        </w:sectPr>
      </w:pPr>
      <w:r w:rsidRPr="00344F47">
        <w:rPr>
          <w:rFonts w:ascii="Times New Roman" w:hAnsi="Times New Roman" w:cs="Times New Roman"/>
          <w:sz w:val="24"/>
          <w:szCs w:val="24"/>
        </w:rPr>
        <w:t xml:space="preserve">KPN wordt geleid door de Raad van Bestuur, die KPN bestuurt </w:t>
      </w:r>
      <w:r w:rsidR="008360DA">
        <w:rPr>
          <w:rFonts w:ascii="Times New Roman" w:hAnsi="Times New Roman" w:cs="Times New Roman"/>
          <w:sz w:val="24"/>
          <w:szCs w:val="24"/>
        </w:rPr>
        <w:t>bij</w:t>
      </w:r>
      <w:r w:rsidRPr="00344F47">
        <w:rPr>
          <w:rFonts w:ascii="Times New Roman" w:hAnsi="Times New Roman" w:cs="Times New Roman"/>
          <w:sz w:val="24"/>
          <w:szCs w:val="24"/>
        </w:rPr>
        <w:t xml:space="preserve"> strategische, financiële en organisatorische aangelegenheden en die het topmanagement benoemt. De organisatie wordt aangestuurd vanuit de Executive </w:t>
      </w:r>
      <w:proofErr w:type="spellStart"/>
      <w:r w:rsidRPr="00344F47">
        <w:rPr>
          <w:rFonts w:ascii="Times New Roman" w:hAnsi="Times New Roman" w:cs="Times New Roman"/>
          <w:sz w:val="24"/>
          <w:szCs w:val="24"/>
        </w:rPr>
        <w:t>Committee</w:t>
      </w:r>
      <w:proofErr w:type="spellEnd"/>
      <w:r w:rsidRPr="00344F47">
        <w:rPr>
          <w:rFonts w:ascii="Times New Roman" w:hAnsi="Times New Roman" w:cs="Times New Roman"/>
          <w:sz w:val="24"/>
          <w:szCs w:val="24"/>
        </w:rPr>
        <w:t xml:space="preserve"> (</w:t>
      </w:r>
      <w:proofErr w:type="spellStart"/>
      <w:r w:rsidRPr="00344F47">
        <w:rPr>
          <w:rFonts w:ascii="Times New Roman" w:hAnsi="Times New Roman" w:cs="Times New Roman"/>
          <w:sz w:val="24"/>
          <w:szCs w:val="24"/>
        </w:rPr>
        <w:t>ExCo</w:t>
      </w:r>
      <w:proofErr w:type="spellEnd"/>
      <w:r w:rsidRPr="00344F47">
        <w:rPr>
          <w:rFonts w:ascii="Times New Roman" w:hAnsi="Times New Roman" w:cs="Times New Roman"/>
          <w:sz w:val="24"/>
          <w:szCs w:val="24"/>
        </w:rPr>
        <w:t>), onder verantwoordelijkheid van de Raad van Bestuur.</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28" w:name="_Toc378410720"/>
      <w:bookmarkStart w:id="29" w:name="_Toc389509116"/>
      <w:r w:rsidRPr="00344F47">
        <w:rPr>
          <w:rFonts w:ascii="Times New Roman" w:eastAsiaTheme="majorEastAsia" w:hAnsi="Times New Roman" w:cstheme="majorBidi"/>
          <w:b/>
          <w:bCs/>
          <w:sz w:val="26"/>
          <w:szCs w:val="26"/>
        </w:rPr>
        <w:lastRenderedPageBreak/>
        <w:t>3.2 Terugblik</w:t>
      </w:r>
      <w:bookmarkEnd w:id="28"/>
      <w:bookmarkEnd w:id="29"/>
    </w:p>
    <w:p w:rsidR="00354499" w:rsidRPr="00344F47" w:rsidRDefault="00354499" w:rsidP="00354499">
      <w:pPr>
        <w:spacing w:after="0" w:line="240" w:lineRule="auto"/>
      </w:pPr>
      <w:bookmarkStart w:id="30" w:name="_Toc378410725"/>
    </w:p>
    <w:p w:rsidR="00354499" w:rsidRPr="00344F47" w:rsidRDefault="00354499" w:rsidP="00354499">
      <w:pPr>
        <w:spacing w:after="0" w:line="240" w:lineRule="auto"/>
        <w:rPr>
          <w:rFonts w:ascii="Times New Roman" w:hAnsi="Times New Roman"/>
          <w:sz w:val="24"/>
        </w:rPr>
        <w:sectPr w:rsidR="00354499" w:rsidRPr="00344F47" w:rsidSect="00481460">
          <w:pgSz w:w="11906" w:h="16838"/>
          <w:pgMar w:top="1418" w:right="1418" w:bottom="1418" w:left="1418" w:header="709" w:footer="709" w:gutter="0"/>
          <w:cols w:space="708"/>
          <w:docGrid w:linePitch="360"/>
        </w:sectPr>
      </w:pPr>
      <w:r w:rsidRPr="00344F47">
        <w:rPr>
          <w:rFonts w:ascii="Times New Roman" w:hAnsi="Times New Roman" w:cs="Times New Roman"/>
          <w:sz w:val="24"/>
          <w:szCs w:val="24"/>
        </w:rPr>
        <w:t>KPN verzorgt onder andere vaste en mobiele telefonie, televisie en interne</w:t>
      </w:r>
      <w:r w:rsidR="00484732">
        <w:rPr>
          <w:rFonts w:ascii="Times New Roman" w:hAnsi="Times New Roman" w:cs="Times New Roman"/>
          <w:sz w:val="24"/>
          <w:szCs w:val="24"/>
        </w:rPr>
        <w:t>t</w:t>
      </w:r>
      <w:r w:rsidRPr="00344F47">
        <w:rPr>
          <w:rFonts w:ascii="Times New Roman" w:hAnsi="Times New Roman" w:cs="Times New Roman"/>
          <w:sz w:val="24"/>
          <w:szCs w:val="24"/>
        </w:rPr>
        <w:t xml:space="preserve"> en biedt complete telecommunicatie- en ICT-diensten aan. De structuur die we bij KPN tegenkomen</w:t>
      </w:r>
      <w:r w:rsidR="00484732">
        <w:rPr>
          <w:rFonts w:ascii="Times New Roman" w:hAnsi="Times New Roman" w:cs="Times New Roman"/>
          <w:sz w:val="24"/>
          <w:szCs w:val="24"/>
        </w:rPr>
        <w:t>,</w:t>
      </w:r>
      <w:r w:rsidRPr="00344F47">
        <w:rPr>
          <w:rFonts w:ascii="Times New Roman" w:hAnsi="Times New Roman" w:cs="Times New Roman"/>
          <w:sz w:val="24"/>
          <w:szCs w:val="24"/>
        </w:rPr>
        <w:t xml:space="preserve"> kunnen we benoemen als een divisiestructuur. Dit is terug te zien </w:t>
      </w:r>
      <w:r w:rsidR="00484732">
        <w:rPr>
          <w:rFonts w:ascii="Times New Roman" w:hAnsi="Times New Roman" w:cs="Times New Roman"/>
          <w:sz w:val="24"/>
          <w:szCs w:val="24"/>
        </w:rPr>
        <w:t>in</w:t>
      </w:r>
      <w:r w:rsidRPr="00344F47">
        <w:rPr>
          <w:rFonts w:ascii="Times New Roman" w:hAnsi="Times New Roman" w:cs="Times New Roman"/>
          <w:sz w:val="24"/>
          <w:szCs w:val="24"/>
        </w:rPr>
        <w:t xml:space="preserve"> het feit dat de organisatie van KPN is ingedeeld in verschillende businessunits per marktsegment.</w:t>
      </w:r>
    </w:p>
    <w:p w:rsidR="00354499" w:rsidRPr="00344F47" w:rsidRDefault="00354499" w:rsidP="00354499">
      <w:pPr>
        <w:keepNext/>
        <w:keepLines/>
        <w:spacing w:before="480" w:after="0"/>
        <w:outlineLvl w:val="0"/>
        <w:rPr>
          <w:rFonts w:ascii="Times New Roman" w:eastAsiaTheme="majorEastAsia" w:hAnsi="Times New Roman" w:cstheme="majorBidi"/>
          <w:b/>
          <w:bCs/>
          <w:sz w:val="28"/>
          <w:szCs w:val="28"/>
          <w:lang w:val="en-US"/>
        </w:rPr>
      </w:pPr>
      <w:bookmarkStart w:id="31" w:name="_Toc389509117"/>
      <w:r w:rsidRPr="00344F47">
        <w:rPr>
          <w:rFonts w:ascii="Times New Roman" w:eastAsiaTheme="majorEastAsia" w:hAnsi="Times New Roman" w:cstheme="majorBidi"/>
          <w:b/>
          <w:bCs/>
          <w:sz w:val="28"/>
          <w:szCs w:val="28"/>
          <w:lang w:val="en-US"/>
        </w:rPr>
        <w:lastRenderedPageBreak/>
        <w:t xml:space="preserve">4. </w:t>
      </w:r>
      <w:proofErr w:type="spellStart"/>
      <w:r w:rsidRPr="00344F47">
        <w:rPr>
          <w:rFonts w:ascii="Times New Roman" w:eastAsiaTheme="majorEastAsia" w:hAnsi="Times New Roman" w:cstheme="majorBidi"/>
          <w:b/>
          <w:bCs/>
          <w:sz w:val="28"/>
          <w:szCs w:val="28"/>
          <w:lang w:val="en-US"/>
        </w:rPr>
        <w:t>Beschrijving</w:t>
      </w:r>
      <w:proofErr w:type="spellEnd"/>
      <w:r w:rsidRPr="00344F47">
        <w:rPr>
          <w:rFonts w:ascii="Times New Roman" w:eastAsiaTheme="majorEastAsia" w:hAnsi="Times New Roman" w:cstheme="majorBidi"/>
          <w:b/>
          <w:bCs/>
          <w:sz w:val="28"/>
          <w:szCs w:val="28"/>
          <w:lang w:val="en-US"/>
        </w:rPr>
        <w:t xml:space="preserve"> </w:t>
      </w:r>
      <w:proofErr w:type="spellStart"/>
      <w:r w:rsidRPr="00344F47">
        <w:rPr>
          <w:rFonts w:ascii="Times New Roman" w:eastAsiaTheme="majorEastAsia" w:hAnsi="Times New Roman" w:cstheme="majorBidi"/>
          <w:b/>
          <w:bCs/>
          <w:sz w:val="28"/>
          <w:szCs w:val="28"/>
          <w:lang w:val="en-US"/>
        </w:rPr>
        <w:t>standaard</w:t>
      </w:r>
      <w:proofErr w:type="spellEnd"/>
      <w:r w:rsidRPr="00344F47">
        <w:rPr>
          <w:rFonts w:ascii="Times New Roman" w:eastAsiaTheme="majorEastAsia" w:hAnsi="Times New Roman" w:cstheme="majorBidi"/>
          <w:b/>
          <w:bCs/>
          <w:sz w:val="28"/>
          <w:szCs w:val="28"/>
          <w:lang w:val="en-US"/>
        </w:rPr>
        <w:t xml:space="preserve"> Source to </w:t>
      </w:r>
      <w:r w:rsidR="00C05423">
        <w:rPr>
          <w:rFonts w:ascii="Times New Roman" w:eastAsiaTheme="majorEastAsia" w:hAnsi="Times New Roman" w:cstheme="majorBidi"/>
          <w:b/>
          <w:bCs/>
          <w:sz w:val="28"/>
          <w:szCs w:val="28"/>
          <w:lang w:val="en-US"/>
        </w:rPr>
        <w:t>Pay-</w:t>
      </w:r>
      <w:proofErr w:type="spellStart"/>
      <w:r w:rsidR="00C05423">
        <w:rPr>
          <w:rFonts w:ascii="Times New Roman" w:eastAsiaTheme="majorEastAsia" w:hAnsi="Times New Roman" w:cstheme="majorBidi"/>
          <w:b/>
          <w:bCs/>
          <w:sz w:val="28"/>
          <w:szCs w:val="28"/>
          <w:lang w:val="en-US"/>
        </w:rPr>
        <w:t>proces</w:t>
      </w:r>
      <w:bookmarkEnd w:id="30"/>
      <w:bookmarkEnd w:id="31"/>
      <w:proofErr w:type="spellEnd"/>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In dit hoofdstuk wordt het standaard Source to </w:t>
      </w:r>
      <w:r w:rsidR="00C05423">
        <w:rPr>
          <w:rFonts w:ascii="Times New Roman" w:hAnsi="Times New Roman"/>
          <w:sz w:val="24"/>
        </w:rPr>
        <w:t>Pay-proces</w:t>
      </w:r>
      <w:r w:rsidRPr="00344F47">
        <w:rPr>
          <w:rFonts w:ascii="Times New Roman" w:hAnsi="Times New Roman"/>
          <w:sz w:val="24"/>
        </w:rPr>
        <w:t xml:space="preserve"> van KPN, verricht door </w:t>
      </w:r>
      <w:r w:rsidR="0089243E">
        <w:rPr>
          <w:rFonts w:ascii="Times New Roman" w:hAnsi="Times New Roman"/>
          <w:sz w:val="24"/>
        </w:rPr>
        <w:t xml:space="preserve">het </w:t>
      </w:r>
      <w:r w:rsidRPr="00344F47">
        <w:rPr>
          <w:rFonts w:ascii="Times New Roman" w:hAnsi="Times New Roman"/>
          <w:sz w:val="24"/>
        </w:rPr>
        <w:t>SCSC</w:t>
      </w:r>
      <w:r w:rsidR="0089243E">
        <w:rPr>
          <w:rFonts w:ascii="Times New Roman" w:hAnsi="Times New Roman"/>
          <w:sz w:val="24"/>
        </w:rPr>
        <w:t>,</w:t>
      </w:r>
      <w:r w:rsidRPr="00344F47">
        <w:rPr>
          <w:rFonts w:ascii="Times New Roman" w:hAnsi="Times New Roman"/>
          <w:sz w:val="24"/>
        </w:rPr>
        <w:t xml:space="preserve"> beschreven. In paragraaf 4.1 is het standaard Source to </w:t>
      </w:r>
      <w:r w:rsidR="00C05423">
        <w:rPr>
          <w:rFonts w:ascii="Times New Roman" w:hAnsi="Times New Roman"/>
          <w:sz w:val="24"/>
        </w:rPr>
        <w:t>Pay-proces</w:t>
      </w:r>
      <w:r w:rsidRPr="00344F47">
        <w:rPr>
          <w:rFonts w:ascii="Times New Roman" w:hAnsi="Times New Roman"/>
          <w:sz w:val="24"/>
        </w:rPr>
        <w:t xml:space="preserve"> uitgetekend. </w:t>
      </w:r>
      <w:r w:rsidR="002B1EED">
        <w:rPr>
          <w:rFonts w:ascii="Times New Roman" w:hAnsi="Times New Roman"/>
          <w:sz w:val="24"/>
        </w:rPr>
        <w:t>In p</w:t>
      </w:r>
      <w:r w:rsidRPr="00344F47">
        <w:rPr>
          <w:rFonts w:ascii="Times New Roman" w:hAnsi="Times New Roman"/>
          <w:sz w:val="24"/>
        </w:rPr>
        <w:t xml:space="preserve">aragraaf </w:t>
      </w:r>
      <w:r w:rsidR="006910AB">
        <w:rPr>
          <w:rFonts w:ascii="Times New Roman" w:hAnsi="Times New Roman"/>
          <w:sz w:val="24"/>
        </w:rPr>
        <w:t xml:space="preserve">4.2 </w:t>
      </w:r>
      <w:r w:rsidRPr="00344F47">
        <w:rPr>
          <w:rFonts w:ascii="Times New Roman" w:hAnsi="Times New Roman"/>
          <w:sz w:val="24"/>
        </w:rPr>
        <w:t xml:space="preserve">komt de organisatie van het standaard Source to </w:t>
      </w:r>
      <w:r w:rsidR="00C05423">
        <w:rPr>
          <w:rFonts w:ascii="Times New Roman" w:hAnsi="Times New Roman"/>
          <w:sz w:val="24"/>
        </w:rPr>
        <w:t>Pay-proces</w:t>
      </w:r>
      <w:r w:rsidRPr="00344F47">
        <w:rPr>
          <w:rFonts w:ascii="Times New Roman" w:hAnsi="Times New Roman"/>
          <w:sz w:val="24"/>
        </w:rPr>
        <w:t xml:space="preserve"> van KPN in een flowchart aan bod. De verschillende inkoopactiviteiten worden beschreven in paragraaf 4.3.</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32" w:name="_Toc378410726"/>
      <w:bookmarkStart w:id="33" w:name="_Toc389509118"/>
      <w:r w:rsidRPr="00344F47">
        <w:rPr>
          <w:rFonts w:ascii="Times New Roman" w:eastAsiaTheme="majorEastAsia" w:hAnsi="Times New Roman" w:cstheme="majorBidi"/>
          <w:b/>
          <w:bCs/>
          <w:sz w:val="26"/>
          <w:szCs w:val="26"/>
        </w:rPr>
        <w:t>4.1 Uitgetekend proces</w:t>
      </w:r>
      <w:bookmarkEnd w:id="32"/>
      <w:bookmarkEnd w:id="33"/>
    </w:p>
    <w:p w:rsidR="00354499" w:rsidRPr="00344F47" w:rsidRDefault="00354499" w:rsidP="00354499">
      <w:pPr>
        <w:rPr>
          <w:rFonts w:ascii="Times New Roman" w:hAnsi="Times New Roman"/>
          <w:sz w:val="24"/>
        </w:rPr>
      </w:pPr>
      <w:r w:rsidRPr="00344F47">
        <w:rPr>
          <w:rFonts w:ascii="Times New Roman" w:hAnsi="Times New Roman"/>
          <w:sz w:val="24"/>
        </w:rPr>
        <w:t xml:space="preserve">In figuur 6 is een uitgetekend schema te zien van het standaard Source to </w:t>
      </w:r>
      <w:r w:rsidR="00C05423">
        <w:rPr>
          <w:rFonts w:ascii="Times New Roman" w:hAnsi="Times New Roman"/>
          <w:sz w:val="24"/>
        </w:rPr>
        <w:t>Pay-proces</w:t>
      </w:r>
      <w:r w:rsidRPr="00344F47">
        <w:rPr>
          <w:rFonts w:ascii="Times New Roman" w:hAnsi="Times New Roman"/>
          <w:sz w:val="24"/>
        </w:rPr>
        <w:t xml:space="preserve"> binnen KPN. Hierbij zijn de proceseigenaren, de inkoopactiviteiten, de ondersteunende IT</w:t>
      </w:r>
      <w:r w:rsidR="002B1EED">
        <w:rPr>
          <w:rFonts w:ascii="Times New Roman" w:hAnsi="Times New Roman"/>
          <w:sz w:val="24"/>
        </w:rPr>
        <w:t>-</w:t>
      </w:r>
      <w:r w:rsidRPr="00344F47">
        <w:rPr>
          <w:rFonts w:ascii="Times New Roman" w:hAnsi="Times New Roman"/>
          <w:sz w:val="24"/>
        </w:rPr>
        <w:t xml:space="preserve">systemen, werkzaamheden en de uitvoerende personen benoemt. Een schema van het proces is te vinden op het KPN Intranet. Om het schema een goed beeld te </w:t>
      </w:r>
      <w:r w:rsidR="002B1EED">
        <w:rPr>
          <w:rFonts w:ascii="Times New Roman" w:hAnsi="Times New Roman"/>
          <w:sz w:val="24"/>
        </w:rPr>
        <w:t xml:space="preserve">laten </w:t>
      </w:r>
      <w:r w:rsidRPr="00344F47">
        <w:rPr>
          <w:rFonts w:ascii="Times New Roman" w:hAnsi="Times New Roman"/>
          <w:sz w:val="24"/>
        </w:rPr>
        <w:t xml:space="preserve">geven van het huidige proces is </w:t>
      </w:r>
      <w:r w:rsidR="002B1EED">
        <w:rPr>
          <w:rFonts w:ascii="Times New Roman" w:hAnsi="Times New Roman"/>
          <w:sz w:val="24"/>
        </w:rPr>
        <w:t>het</w:t>
      </w:r>
      <w:r w:rsidRPr="00344F47">
        <w:rPr>
          <w:rFonts w:ascii="Times New Roman" w:hAnsi="Times New Roman"/>
          <w:sz w:val="24"/>
        </w:rPr>
        <w:t xml:space="preserve"> aangepast</w:t>
      </w:r>
      <w:r w:rsidR="002B1EED">
        <w:rPr>
          <w:rFonts w:ascii="Times New Roman" w:hAnsi="Times New Roman"/>
          <w:sz w:val="24"/>
        </w:rPr>
        <w:t>,</w:t>
      </w:r>
      <w:r w:rsidRPr="00344F47">
        <w:rPr>
          <w:rFonts w:ascii="Times New Roman" w:hAnsi="Times New Roman"/>
          <w:sz w:val="24"/>
        </w:rPr>
        <w:t xml:space="preserve"> zodat </w:t>
      </w:r>
      <w:r w:rsidR="002B1EED">
        <w:rPr>
          <w:rFonts w:ascii="Times New Roman" w:hAnsi="Times New Roman"/>
          <w:sz w:val="24"/>
        </w:rPr>
        <w:t>het</w:t>
      </w:r>
      <w:r w:rsidRPr="00344F47">
        <w:rPr>
          <w:rFonts w:ascii="Times New Roman" w:hAnsi="Times New Roman"/>
          <w:sz w:val="24"/>
        </w:rPr>
        <w:t xml:space="preserve"> aansluit op de procesbeschrijving in dit hoofdstuk.</w:t>
      </w:r>
      <w:r w:rsidRPr="00344F47">
        <w:rPr>
          <w:rFonts w:ascii="Times New Roman" w:hAnsi="Times New Roman"/>
          <w:noProof/>
          <w:sz w:val="24"/>
          <w:lang w:eastAsia="nl-NL"/>
        </w:rPr>
        <w:drawing>
          <wp:inline distT="0" distB="0" distL="0" distR="0" wp14:anchorId="2BE1465A" wp14:editId="7C54AFED">
            <wp:extent cx="8844456" cy="297968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2344" cy="2982340"/>
                    </a:xfrm>
                    <a:prstGeom prst="rect">
                      <a:avLst/>
                    </a:prstGeom>
                    <a:noFill/>
                    <a:ln>
                      <a:noFill/>
                    </a:ln>
                  </pic:spPr>
                </pic:pic>
              </a:graphicData>
            </a:graphic>
          </wp:inline>
        </w:drawing>
      </w:r>
      <w:r w:rsidRPr="00344F47">
        <w:rPr>
          <w:rFonts w:ascii="Times New Roman" w:hAnsi="Times New Roman"/>
          <w:sz w:val="24"/>
        </w:rPr>
        <w:t xml:space="preserve"> </w:t>
      </w:r>
    </w:p>
    <w:p w:rsidR="00354499" w:rsidRPr="00344F47" w:rsidRDefault="00354499" w:rsidP="00354499">
      <w:pPr>
        <w:rPr>
          <w:rFonts w:ascii="Times New Roman" w:hAnsi="Times New Roman"/>
          <w:noProof/>
          <w:sz w:val="24"/>
          <w:lang w:val="en-US" w:eastAsia="nl-NL"/>
        </w:rPr>
        <w:sectPr w:rsidR="00354499" w:rsidRPr="00344F47" w:rsidSect="00481460">
          <w:pgSz w:w="16838" w:h="11906" w:orient="landscape"/>
          <w:pgMar w:top="1418" w:right="1418" w:bottom="1418" w:left="1418" w:header="709" w:footer="709" w:gutter="0"/>
          <w:cols w:space="708"/>
          <w:docGrid w:linePitch="360"/>
        </w:sectPr>
      </w:pPr>
      <w:r w:rsidRPr="00344F47">
        <w:rPr>
          <w:rFonts w:ascii="Times New Roman" w:hAnsi="Times New Roman"/>
          <w:noProof/>
          <w:sz w:val="16"/>
          <w:szCs w:val="16"/>
          <w:lang w:val="en-US" w:eastAsia="nl-NL"/>
        </w:rPr>
        <w:t xml:space="preserve">Figuur 6: Uitgetekend Source to </w:t>
      </w:r>
      <w:r w:rsidR="00C05423">
        <w:rPr>
          <w:rFonts w:ascii="Times New Roman" w:hAnsi="Times New Roman"/>
          <w:noProof/>
          <w:sz w:val="16"/>
          <w:szCs w:val="16"/>
          <w:lang w:val="en-US" w:eastAsia="nl-NL"/>
        </w:rPr>
        <w:t>Pay-proces</w:t>
      </w:r>
      <w:r w:rsidRPr="00344F47">
        <w:rPr>
          <w:rFonts w:ascii="Times New Roman" w:hAnsi="Times New Roman"/>
          <w:noProof/>
          <w:sz w:val="16"/>
          <w:szCs w:val="16"/>
          <w:lang w:val="en-US" w:eastAsia="nl-NL"/>
        </w:rPr>
        <w:t xml:space="preserve"> KPN</w:t>
      </w:r>
      <w:r w:rsidR="00D5454A">
        <w:rPr>
          <w:rFonts w:ascii="Times New Roman" w:hAnsi="Times New Roman"/>
          <w:noProof/>
          <w:sz w:val="16"/>
          <w:szCs w:val="16"/>
          <w:lang w:val="en-US" w:eastAsia="nl-NL"/>
        </w:rPr>
        <w:t>.</w:t>
      </w:r>
      <w:r w:rsidR="002D1FF6" w:rsidRPr="002D1FF6">
        <w:rPr>
          <w:rFonts w:ascii="Times New Roman" w:hAnsi="Times New Roman"/>
          <w:sz w:val="16"/>
          <w:szCs w:val="16"/>
          <w:lang w:val="en-US" w:eastAsia="nl-NL"/>
        </w:rPr>
        <w:t xml:space="preserve"> </w:t>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r w:rsidR="002D1FF6">
        <w:rPr>
          <w:rFonts w:ascii="Times New Roman" w:hAnsi="Times New Roman"/>
          <w:sz w:val="16"/>
          <w:szCs w:val="16"/>
          <w:lang w:val="en-US" w:eastAsia="nl-NL"/>
        </w:rPr>
        <w:tab/>
      </w:r>
      <w:proofErr w:type="spellStart"/>
      <w:r w:rsidR="002D1FF6" w:rsidRPr="00F22869">
        <w:rPr>
          <w:rFonts w:ascii="Times New Roman" w:hAnsi="Times New Roman"/>
          <w:sz w:val="16"/>
          <w:szCs w:val="16"/>
          <w:lang w:val="en-US" w:eastAsia="nl-NL"/>
        </w:rPr>
        <w:t>Bron</w:t>
      </w:r>
      <w:proofErr w:type="spellEnd"/>
      <w:r w:rsidR="002D1FF6" w:rsidRPr="00F22869">
        <w:rPr>
          <w:rFonts w:ascii="Times New Roman" w:hAnsi="Times New Roman"/>
          <w:sz w:val="16"/>
          <w:szCs w:val="16"/>
          <w:lang w:val="en-US" w:eastAsia="nl-NL"/>
        </w:rPr>
        <w:t>: Intranet van KPN</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lang w:val="en-US"/>
        </w:rPr>
      </w:pPr>
      <w:bookmarkStart w:id="34" w:name="_Toc378410716"/>
      <w:bookmarkStart w:id="35" w:name="_Toc389509119"/>
      <w:bookmarkStart w:id="36" w:name="_Toc378410727"/>
      <w:r w:rsidRPr="00344F47">
        <w:rPr>
          <w:rFonts w:ascii="Times New Roman" w:eastAsiaTheme="majorEastAsia" w:hAnsi="Times New Roman" w:cstheme="majorBidi"/>
          <w:b/>
          <w:bCs/>
          <w:sz w:val="26"/>
          <w:szCs w:val="26"/>
          <w:lang w:val="en-US"/>
        </w:rPr>
        <w:lastRenderedPageBreak/>
        <w:t xml:space="preserve">4.2 Flowchart </w:t>
      </w:r>
      <w:proofErr w:type="spellStart"/>
      <w:r w:rsidRPr="00344F47">
        <w:rPr>
          <w:rFonts w:ascii="Times New Roman" w:eastAsiaTheme="majorEastAsia" w:hAnsi="Times New Roman" w:cstheme="majorBidi"/>
          <w:b/>
          <w:bCs/>
          <w:sz w:val="26"/>
          <w:szCs w:val="26"/>
          <w:lang w:val="en-US"/>
        </w:rPr>
        <w:t>standaard</w:t>
      </w:r>
      <w:proofErr w:type="spellEnd"/>
      <w:r w:rsidRPr="00344F47">
        <w:rPr>
          <w:rFonts w:ascii="Times New Roman" w:eastAsiaTheme="majorEastAsia" w:hAnsi="Times New Roman" w:cstheme="majorBidi"/>
          <w:b/>
          <w:bCs/>
          <w:sz w:val="26"/>
          <w:szCs w:val="26"/>
          <w:lang w:val="en-US"/>
        </w:rPr>
        <w:t xml:space="preserve"> Source to </w:t>
      </w:r>
      <w:r w:rsidR="00C05423">
        <w:rPr>
          <w:rFonts w:ascii="Times New Roman" w:eastAsiaTheme="majorEastAsia" w:hAnsi="Times New Roman" w:cstheme="majorBidi"/>
          <w:b/>
          <w:bCs/>
          <w:sz w:val="26"/>
          <w:szCs w:val="26"/>
          <w:lang w:val="en-US"/>
        </w:rPr>
        <w:t>Pay-</w:t>
      </w:r>
      <w:proofErr w:type="spellStart"/>
      <w:r w:rsidR="00C05423">
        <w:rPr>
          <w:rFonts w:ascii="Times New Roman" w:eastAsiaTheme="majorEastAsia" w:hAnsi="Times New Roman" w:cstheme="majorBidi"/>
          <w:b/>
          <w:bCs/>
          <w:sz w:val="26"/>
          <w:szCs w:val="26"/>
          <w:lang w:val="en-US"/>
        </w:rPr>
        <w:t>proces</w:t>
      </w:r>
      <w:bookmarkEnd w:id="34"/>
      <w:bookmarkEnd w:id="35"/>
      <w:proofErr w:type="spellEnd"/>
    </w:p>
    <w:p w:rsidR="00354499" w:rsidRPr="00344F47" w:rsidRDefault="00354499" w:rsidP="00354499">
      <w:pPr>
        <w:spacing w:after="0" w:line="240" w:lineRule="auto"/>
        <w:rPr>
          <w:rFonts w:ascii="Times New Roman" w:hAnsi="Times New Roman" w:cs="Times New Roman"/>
          <w:sz w:val="24"/>
          <w:szCs w:val="24"/>
          <w:lang w:val="en-US"/>
        </w:rPr>
      </w:pPr>
    </w:p>
    <w:p w:rsidR="00354499" w:rsidRPr="00344F47" w:rsidRDefault="00354499" w:rsidP="00354499">
      <w:pPr>
        <w:spacing w:after="0" w:line="240" w:lineRule="auto"/>
        <w:rPr>
          <w:rFonts w:ascii="Times New Roman" w:eastAsiaTheme="majorEastAsia" w:hAnsi="Times New Roman" w:cstheme="majorBidi"/>
          <w:bCs/>
          <w:sz w:val="24"/>
        </w:rPr>
      </w:pPr>
      <w:r w:rsidRPr="00344F47">
        <w:rPr>
          <w:rFonts w:ascii="Times New Roman" w:eastAsiaTheme="majorEastAsia" w:hAnsi="Times New Roman" w:cstheme="majorBidi"/>
          <w:bCs/>
          <w:sz w:val="24"/>
        </w:rPr>
        <w:t xml:space="preserve">Om een duidelijk beeld te geven van het verloop van het Source to </w:t>
      </w:r>
      <w:r w:rsidR="00C05423">
        <w:rPr>
          <w:rFonts w:ascii="Times New Roman" w:eastAsiaTheme="majorEastAsia" w:hAnsi="Times New Roman" w:cstheme="majorBidi"/>
          <w:bCs/>
          <w:sz w:val="24"/>
        </w:rPr>
        <w:t>Pay-proces</w:t>
      </w:r>
      <w:r w:rsidRPr="00344F47">
        <w:rPr>
          <w:rFonts w:ascii="Times New Roman" w:eastAsiaTheme="majorEastAsia" w:hAnsi="Times New Roman" w:cstheme="majorBidi"/>
          <w:bCs/>
          <w:sz w:val="24"/>
        </w:rPr>
        <w:t xml:space="preserve"> binnen de KPN</w:t>
      </w:r>
      <w:r w:rsidR="00CE11AD">
        <w:rPr>
          <w:rFonts w:ascii="Times New Roman" w:eastAsiaTheme="majorEastAsia" w:hAnsi="Times New Roman" w:cstheme="majorBidi"/>
          <w:bCs/>
          <w:sz w:val="24"/>
        </w:rPr>
        <w:t>-</w:t>
      </w:r>
      <w:r w:rsidRPr="00344F47">
        <w:rPr>
          <w:rFonts w:ascii="Times New Roman" w:eastAsiaTheme="majorEastAsia" w:hAnsi="Times New Roman" w:cstheme="majorBidi"/>
          <w:bCs/>
          <w:sz w:val="24"/>
        </w:rPr>
        <w:t>organisatie vindt u in figuur 7 een flowchart van het proces.</w:t>
      </w:r>
    </w:p>
    <w:p w:rsidR="00354499" w:rsidRPr="00344F47" w:rsidRDefault="00354499" w:rsidP="00354499">
      <w:pPr>
        <w:spacing w:after="0" w:line="240" w:lineRule="auto"/>
        <w:rPr>
          <w:rFonts w:ascii="Times New Roman" w:eastAsiaTheme="majorEastAsia" w:hAnsi="Times New Roman" w:cstheme="majorBidi"/>
          <w:bCs/>
          <w:sz w:val="24"/>
        </w:rPr>
      </w:pPr>
    </w:p>
    <w:p w:rsidR="00354499" w:rsidRPr="00344F47" w:rsidRDefault="00354499" w:rsidP="00354499">
      <w:pPr>
        <w:spacing w:after="0" w:line="240" w:lineRule="auto"/>
        <w:rPr>
          <w:rFonts w:ascii="Times New Roman" w:eastAsiaTheme="majorEastAsia" w:hAnsi="Times New Roman" w:cstheme="majorBidi"/>
          <w:bCs/>
          <w:sz w:val="24"/>
        </w:rPr>
      </w:pPr>
      <w:r w:rsidRPr="00344F47">
        <w:rPr>
          <w:rFonts w:ascii="Times New Roman" w:hAnsi="Times New Roman"/>
          <w:noProof/>
          <w:sz w:val="24"/>
          <w:lang w:eastAsia="nl-NL"/>
        </w:rPr>
        <w:drawing>
          <wp:inline distT="0" distB="0" distL="0" distR="0" wp14:anchorId="57EE1101" wp14:editId="630F4195">
            <wp:extent cx="5760720" cy="691621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916210"/>
                    </a:xfrm>
                    <a:prstGeom prst="rect">
                      <a:avLst/>
                    </a:prstGeom>
                    <a:noFill/>
                    <a:ln>
                      <a:noFill/>
                    </a:ln>
                  </pic:spPr>
                </pic:pic>
              </a:graphicData>
            </a:graphic>
          </wp:inline>
        </w:drawing>
      </w:r>
    </w:p>
    <w:p w:rsidR="00354499" w:rsidRPr="00344F47" w:rsidRDefault="00354499" w:rsidP="00354499">
      <w:pPr>
        <w:spacing w:after="0" w:line="240" w:lineRule="auto"/>
        <w:rPr>
          <w:rFonts w:ascii="Times New Roman" w:eastAsiaTheme="majorEastAsia" w:hAnsi="Times New Roman" w:cstheme="majorBidi"/>
          <w:bCs/>
          <w:sz w:val="16"/>
          <w:szCs w:val="16"/>
        </w:rPr>
      </w:pPr>
    </w:p>
    <w:p w:rsidR="00354499" w:rsidRPr="00344F47" w:rsidRDefault="00354499" w:rsidP="00354499">
      <w:pPr>
        <w:spacing w:after="0" w:line="240" w:lineRule="auto"/>
        <w:rPr>
          <w:rFonts w:ascii="Times New Roman" w:hAnsi="Times New Roman" w:cs="Times New Roman"/>
          <w:sz w:val="16"/>
          <w:szCs w:val="16"/>
          <w:lang w:val="en-US"/>
        </w:rPr>
      </w:pPr>
      <w:proofErr w:type="spellStart"/>
      <w:r w:rsidRPr="00344F47">
        <w:rPr>
          <w:rFonts w:ascii="Times New Roman" w:eastAsiaTheme="majorEastAsia" w:hAnsi="Times New Roman" w:cstheme="majorBidi"/>
          <w:bCs/>
          <w:sz w:val="16"/>
          <w:szCs w:val="16"/>
          <w:lang w:val="en-US"/>
        </w:rPr>
        <w:t>Figuur</w:t>
      </w:r>
      <w:proofErr w:type="spellEnd"/>
      <w:r w:rsidRPr="00344F47">
        <w:rPr>
          <w:rFonts w:ascii="Times New Roman" w:eastAsiaTheme="majorEastAsia" w:hAnsi="Times New Roman" w:cstheme="majorBidi"/>
          <w:bCs/>
          <w:sz w:val="16"/>
          <w:szCs w:val="16"/>
          <w:lang w:val="en-US"/>
        </w:rPr>
        <w:t xml:space="preserve"> 7: Flowchart </w:t>
      </w:r>
      <w:proofErr w:type="spellStart"/>
      <w:r w:rsidRPr="00344F47">
        <w:rPr>
          <w:rFonts w:ascii="Times New Roman" w:eastAsiaTheme="majorEastAsia" w:hAnsi="Times New Roman" w:cstheme="majorBidi"/>
          <w:bCs/>
          <w:sz w:val="16"/>
          <w:szCs w:val="16"/>
          <w:lang w:val="en-US"/>
        </w:rPr>
        <w:t>standaard</w:t>
      </w:r>
      <w:proofErr w:type="spellEnd"/>
      <w:r w:rsidRPr="00344F47">
        <w:rPr>
          <w:rFonts w:ascii="Times New Roman" w:eastAsiaTheme="majorEastAsia" w:hAnsi="Times New Roman" w:cstheme="majorBidi"/>
          <w:bCs/>
          <w:sz w:val="16"/>
          <w:szCs w:val="16"/>
          <w:lang w:val="en-US"/>
        </w:rPr>
        <w:t xml:space="preserve"> Source to </w:t>
      </w:r>
      <w:r w:rsidR="00C05423">
        <w:rPr>
          <w:rFonts w:ascii="Times New Roman" w:eastAsiaTheme="majorEastAsia" w:hAnsi="Times New Roman" w:cstheme="majorBidi"/>
          <w:bCs/>
          <w:sz w:val="16"/>
          <w:szCs w:val="16"/>
          <w:lang w:val="en-US"/>
        </w:rPr>
        <w:t>Pay-</w:t>
      </w:r>
      <w:proofErr w:type="spellStart"/>
      <w:r w:rsidR="00C05423">
        <w:rPr>
          <w:rFonts w:ascii="Times New Roman" w:eastAsiaTheme="majorEastAsia" w:hAnsi="Times New Roman" w:cstheme="majorBidi"/>
          <w:bCs/>
          <w:sz w:val="16"/>
          <w:szCs w:val="16"/>
          <w:lang w:val="en-US"/>
        </w:rPr>
        <w:t>proces</w:t>
      </w:r>
      <w:proofErr w:type="spellEnd"/>
      <w:r w:rsidR="00D5454A">
        <w:rPr>
          <w:rFonts w:ascii="Times New Roman" w:eastAsiaTheme="majorEastAsia" w:hAnsi="Times New Roman" w:cstheme="majorBidi"/>
          <w:bCs/>
          <w:sz w:val="16"/>
          <w:szCs w:val="16"/>
          <w:lang w:val="en-US"/>
        </w:rPr>
        <w:t>.</w:t>
      </w:r>
    </w:p>
    <w:p w:rsidR="00354499" w:rsidRPr="00344F47" w:rsidRDefault="00354499" w:rsidP="00354499">
      <w:pPr>
        <w:spacing w:after="0" w:line="240" w:lineRule="auto"/>
        <w:rPr>
          <w:rFonts w:ascii="Times New Roman" w:eastAsiaTheme="majorEastAsia" w:hAnsi="Times New Roman" w:cstheme="majorBidi"/>
          <w:bCs/>
          <w:sz w:val="24"/>
          <w:lang w:val="en-US"/>
        </w:rPr>
      </w:pPr>
    </w:p>
    <w:p w:rsidR="00354499" w:rsidRPr="00344F47" w:rsidRDefault="00354499" w:rsidP="00354499">
      <w:pPr>
        <w:spacing w:after="0" w:line="240" w:lineRule="auto"/>
        <w:rPr>
          <w:rFonts w:ascii="Times New Roman" w:eastAsiaTheme="majorEastAsia" w:hAnsi="Times New Roman" w:cstheme="majorBidi"/>
          <w:bCs/>
          <w:sz w:val="24"/>
          <w:lang w:val="en-US"/>
        </w:rPr>
      </w:pPr>
    </w:p>
    <w:p w:rsidR="00354499" w:rsidRPr="00344F47" w:rsidRDefault="00354499" w:rsidP="00354499">
      <w:pPr>
        <w:spacing w:after="0" w:line="240" w:lineRule="auto"/>
        <w:rPr>
          <w:rFonts w:ascii="Times New Roman" w:eastAsiaTheme="majorEastAsia" w:hAnsi="Times New Roman" w:cstheme="majorBidi"/>
          <w:bCs/>
          <w:sz w:val="24"/>
          <w:lang w:val="en-US"/>
        </w:rPr>
      </w:pPr>
    </w:p>
    <w:p w:rsidR="00354499" w:rsidRPr="00344F47" w:rsidRDefault="00354499" w:rsidP="00354499">
      <w:pPr>
        <w:spacing w:after="0" w:line="240" w:lineRule="auto"/>
        <w:rPr>
          <w:rFonts w:ascii="Times New Roman" w:eastAsiaTheme="majorEastAsia" w:hAnsi="Times New Roman" w:cstheme="majorBidi"/>
          <w:bCs/>
          <w:sz w:val="24"/>
          <w:lang w:val="en-US"/>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lastRenderedPageBreak/>
        <w:t xml:space="preserve">Bij KPN is een groot gedeelte van het Source to </w:t>
      </w:r>
      <w:r w:rsidR="00D9613F">
        <w:rPr>
          <w:rFonts w:ascii="Times New Roman" w:hAnsi="Times New Roman"/>
          <w:sz w:val="24"/>
        </w:rPr>
        <w:t xml:space="preserve">Pay </w:t>
      </w:r>
      <w:r w:rsidR="00C05423">
        <w:rPr>
          <w:rFonts w:ascii="Times New Roman" w:hAnsi="Times New Roman"/>
          <w:sz w:val="24"/>
        </w:rPr>
        <w:t>proces</w:t>
      </w:r>
      <w:r w:rsidRPr="00344F47">
        <w:rPr>
          <w:rFonts w:ascii="Times New Roman" w:hAnsi="Times New Roman"/>
          <w:sz w:val="24"/>
        </w:rPr>
        <w:t xml:space="preserve"> ondergebracht bij een Shared Service Center. Het Shared Service Center is een onafhankelijk organisatiedeel dat ondersteunende diensten verleent aan meerdere onderdelen binnen de organisatie.</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Het Source to </w:t>
      </w:r>
      <w:r w:rsidR="00C05423">
        <w:rPr>
          <w:rFonts w:ascii="Times New Roman" w:hAnsi="Times New Roman"/>
          <w:sz w:val="24"/>
        </w:rPr>
        <w:t>Pay-proces</w:t>
      </w:r>
      <w:r w:rsidRPr="00344F47">
        <w:rPr>
          <w:rFonts w:ascii="Times New Roman" w:hAnsi="Times New Roman"/>
          <w:sz w:val="24"/>
        </w:rPr>
        <w:t xml:space="preserve"> is het standaard inkoopproces voor de gehele KPN</w:t>
      </w:r>
      <w:r w:rsidR="00183B70">
        <w:rPr>
          <w:rFonts w:ascii="Times New Roman" w:hAnsi="Times New Roman"/>
          <w:sz w:val="24"/>
        </w:rPr>
        <w:t>-</w:t>
      </w:r>
      <w:r w:rsidRPr="00344F47">
        <w:rPr>
          <w:rFonts w:ascii="Times New Roman" w:hAnsi="Times New Roman"/>
          <w:sz w:val="24"/>
        </w:rPr>
        <w:t xml:space="preserve">organisatie. Hiermee wil KPN zorgen voor “eenvoud” in de interne organisatie en interne processen. Dit is een van de doelstellingen die KPN als standaard heeft voor de interne processen. </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t>Als we kijken naar de verschillende fases van het inkoopproces</w:t>
      </w:r>
      <w:r w:rsidR="00183B70">
        <w:rPr>
          <w:rFonts w:ascii="Times New Roman" w:hAnsi="Times New Roman" w:cs="Times New Roman"/>
          <w:sz w:val="24"/>
          <w:szCs w:val="24"/>
        </w:rPr>
        <w:t>,</w:t>
      </w:r>
      <w:r w:rsidRPr="00344F47">
        <w:rPr>
          <w:rFonts w:ascii="Times New Roman" w:hAnsi="Times New Roman" w:cs="Times New Roman"/>
          <w:sz w:val="24"/>
          <w:szCs w:val="24"/>
        </w:rPr>
        <w:t xml:space="preserve"> dan worden de activiteiten contracteren en specificeren verricht door het Corporate Procurement Office (CPO). </w:t>
      </w:r>
      <w:r w:rsidR="00183B70">
        <w:rPr>
          <w:rFonts w:ascii="Times New Roman" w:hAnsi="Times New Roman" w:cs="Times New Roman"/>
          <w:sz w:val="24"/>
          <w:szCs w:val="24"/>
        </w:rPr>
        <w:t>Dit</w:t>
      </w:r>
      <w:r w:rsidRPr="00344F47">
        <w:rPr>
          <w:rFonts w:ascii="Times New Roman" w:hAnsi="Times New Roman" w:cs="Times New Roman"/>
          <w:sz w:val="24"/>
          <w:szCs w:val="24"/>
        </w:rPr>
        <w:t xml:space="preserve"> leg</w:t>
      </w:r>
      <w:r w:rsidR="00183B70">
        <w:rPr>
          <w:rFonts w:ascii="Times New Roman" w:hAnsi="Times New Roman" w:cs="Times New Roman"/>
          <w:sz w:val="24"/>
          <w:szCs w:val="24"/>
        </w:rPr>
        <w:t>t</w:t>
      </w:r>
      <w:r w:rsidRPr="00344F47">
        <w:rPr>
          <w:rFonts w:ascii="Times New Roman" w:hAnsi="Times New Roman" w:cs="Times New Roman"/>
          <w:sz w:val="24"/>
          <w:szCs w:val="24"/>
        </w:rPr>
        <w:t xml:space="preserve"> contact met de leveranciers</w:t>
      </w:r>
      <w:r w:rsidR="00183B70">
        <w:rPr>
          <w:rFonts w:ascii="Times New Roman" w:hAnsi="Times New Roman" w:cs="Times New Roman"/>
          <w:sz w:val="24"/>
          <w:szCs w:val="24"/>
        </w:rPr>
        <w:t>,</w:t>
      </w:r>
      <w:r w:rsidRPr="00344F47">
        <w:rPr>
          <w:rFonts w:ascii="Times New Roman" w:hAnsi="Times New Roman" w:cs="Times New Roman"/>
          <w:sz w:val="24"/>
          <w:szCs w:val="24"/>
        </w:rPr>
        <w:t xml:space="preserve"> vra</w:t>
      </w:r>
      <w:r w:rsidR="00183B70">
        <w:rPr>
          <w:rFonts w:ascii="Times New Roman" w:hAnsi="Times New Roman" w:cs="Times New Roman"/>
          <w:sz w:val="24"/>
          <w:szCs w:val="24"/>
        </w:rPr>
        <w:t>agt</w:t>
      </w:r>
      <w:r w:rsidRPr="00344F47">
        <w:rPr>
          <w:rFonts w:ascii="Times New Roman" w:hAnsi="Times New Roman" w:cs="Times New Roman"/>
          <w:sz w:val="24"/>
          <w:szCs w:val="24"/>
        </w:rPr>
        <w:t xml:space="preserve"> offertes aan en ma</w:t>
      </w:r>
      <w:r w:rsidR="00183B70">
        <w:rPr>
          <w:rFonts w:ascii="Times New Roman" w:hAnsi="Times New Roman" w:cs="Times New Roman"/>
          <w:sz w:val="24"/>
          <w:szCs w:val="24"/>
        </w:rPr>
        <w:t>akt</w:t>
      </w:r>
      <w:r w:rsidRPr="00344F47">
        <w:rPr>
          <w:rFonts w:ascii="Times New Roman" w:hAnsi="Times New Roman" w:cs="Times New Roman"/>
          <w:sz w:val="24"/>
          <w:szCs w:val="24"/>
        </w:rPr>
        <w:t xml:space="preserve"> de contracten op met de leverancier. CPO valt onder de stafafdeling Corporate Center zoals te zien in figuur 8.</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noProof/>
          <w:sz w:val="24"/>
          <w:lang w:eastAsia="nl-NL"/>
        </w:rPr>
        <w:drawing>
          <wp:inline distT="0" distB="0" distL="0" distR="0" wp14:anchorId="5B53D262" wp14:editId="39BAF0F7">
            <wp:extent cx="5760720" cy="2318252"/>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318252"/>
                    </a:xfrm>
                    <a:prstGeom prst="rect">
                      <a:avLst/>
                    </a:prstGeom>
                    <a:noFill/>
                    <a:ln>
                      <a:noFill/>
                    </a:ln>
                  </pic:spPr>
                </pic:pic>
              </a:graphicData>
            </a:graphic>
          </wp:inline>
        </w:drawing>
      </w:r>
      <w:r w:rsidRPr="00344F47">
        <w:rPr>
          <w:rFonts w:ascii="Times New Roman" w:hAnsi="Times New Roman" w:cs="Times New Roman"/>
          <w:sz w:val="16"/>
          <w:szCs w:val="16"/>
        </w:rPr>
        <w:t>Figuur 8: Organogram KPN</w:t>
      </w:r>
      <w:r w:rsidR="00D5454A">
        <w:rPr>
          <w:rFonts w:ascii="Times New Roman" w:hAnsi="Times New Roman" w:cs="Times New Roman"/>
          <w:sz w:val="16"/>
          <w:szCs w:val="16"/>
        </w:rPr>
        <w:t>.</w:t>
      </w:r>
      <w:r w:rsidR="002D1FF6">
        <w:rPr>
          <w:rFonts w:ascii="Times New Roman" w:hAnsi="Times New Roman" w:cs="Times New Roman"/>
          <w:sz w:val="16"/>
          <w:szCs w:val="16"/>
        </w:rPr>
        <w:t xml:space="preserve"> </w:t>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sz w:val="16"/>
          <w:szCs w:val="16"/>
          <w:lang w:eastAsia="nl-NL"/>
        </w:rPr>
        <w:t>Bron: Intranet van KPN</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t xml:space="preserve">Het bestellen van de goederen wordt gedaan door de businessunit die een goed of dienst nodig heeft. Het ontvangst melden van de goederen </w:t>
      </w:r>
      <w:r w:rsidR="00D9613F">
        <w:rPr>
          <w:rFonts w:ascii="Times New Roman" w:hAnsi="Times New Roman" w:cs="Times New Roman"/>
          <w:sz w:val="24"/>
          <w:szCs w:val="24"/>
        </w:rPr>
        <w:t>vindt</w:t>
      </w:r>
      <w:r w:rsidRPr="00344F47">
        <w:rPr>
          <w:rFonts w:ascii="Times New Roman" w:hAnsi="Times New Roman" w:cs="Times New Roman"/>
          <w:sz w:val="24"/>
          <w:szCs w:val="24"/>
        </w:rPr>
        <w:t xml:space="preserve"> plaats bij de businessunit die de aanvraag plaatst.</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lastRenderedPageBreak/>
        <w:t>Het behandelen van de aanvraag en de afwikkeling van de facturen word</w:t>
      </w:r>
      <w:r w:rsidR="00377EFE">
        <w:rPr>
          <w:rFonts w:ascii="Times New Roman" w:hAnsi="Times New Roman" w:cs="Times New Roman"/>
          <w:sz w:val="24"/>
          <w:szCs w:val="24"/>
        </w:rPr>
        <w:t>en</w:t>
      </w:r>
      <w:r w:rsidRPr="00344F47">
        <w:rPr>
          <w:rFonts w:ascii="Times New Roman" w:hAnsi="Times New Roman" w:cs="Times New Roman"/>
          <w:sz w:val="24"/>
          <w:szCs w:val="24"/>
        </w:rPr>
        <w:t xml:space="preserve"> verricht door het Supply Chain Support Center (SCSC). Het SCSC valt onder </w:t>
      </w:r>
      <w:r w:rsidR="0089243E">
        <w:rPr>
          <w:rFonts w:ascii="Times New Roman" w:hAnsi="Times New Roman" w:cs="Times New Roman"/>
          <w:sz w:val="24"/>
          <w:szCs w:val="24"/>
        </w:rPr>
        <w:t>de</w:t>
      </w:r>
      <w:r w:rsidRPr="00344F47">
        <w:rPr>
          <w:rFonts w:ascii="Times New Roman" w:hAnsi="Times New Roman" w:cs="Times New Roman"/>
          <w:sz w:val="24"/>
          <w:szCs w:val="24"/>
        </w:rPr>
        <w:t xml:space="preserve"> Shared Service </w:t>
      </w:r>
      <w:proofErr w:type="spellStart"/>
      <w:r w:rsidRPr="00344F47">
        <w:rPr>
          <w:rFonts w:ascii="Times New Roman" w:hAnsi="Times New Roman" w:cs="Times New Roman"/>
          <w:sz w:val="24"/>
          <w:szCs w:val="24"/>
        </w:rPr>
        <w:t>Organisati</w:t>
      </w:r>
      <w:r w:rsidR="0089243E">
        <w:rPr>
          <w:rFonts w:ascii="Times New Roman" w:hAnsi="Times New Roman" w:cs="Times New Roman"/>
          <w:sz w:val="24"/>
          <w:szCs w:val="24"/>
        </w:rPr>
        <w:t>on</w:t>
      </w:r>
      <w:proofErr w:type="spellEnd"/>
      <w:r w:rsidRPr="00344F47">
        <w:rPr>
          <w:rFonts w:ascii="Times New Roman" w:hAnsi="Times New Roman" w:cs="Times New Roman"/>
          <w:sz w:val="24"/>
          <w:szCs w:val="24"/>
        </w:rPr>
        <w:t xml:space="preserve"> (SSO). Bij het SCSC word</w:t>
      </w:r>
      <w:r w:rsidR="00377EFE">
        <w:rPr>
          <w:rFonts w:ascii="Times New Roman" w:hAnsi="Times New Roman" w:cs="Times New Roman"/>
          <w:sz w:val="24"/>
          <w:szCs w:val="24"/>
        </w:rPr>
        <w:t>en</w:t>
      </w:r>
      <w:r w:rsidRPr="00344F47">
        <w:rPr>
          <w:rFonts w:ascii="Times New Roman" w:hAnsi="Times New Roman" w:cs="Times New Roman"/>
          <w:sz w:val="24"/>
          <w:szCs w:val="24"/>
        </w:rPr>
        <w:t xml:space="preserve"> de factuurcontrole, </w:t>
      </w:r>
      <w:r w:rsidR="00377EFE">
        <w:rPr>
          <w:rFonts w:ascii="Times New Roman" w:hAnsi="Times New Roman" w:cs="Times New Roman"/>
          <w:sz w:val="24"/>
          <w:szCs w:val="24"/>
        </w:rPr>
        <w:t xml:space="preserve">de </w:t>
      </w:r>
      <w:r w:rsidRPr="00344F47">
        <w:rPr>
          <w:rFonts w:ascii="Times New Roman" w:hAnsi="Times New Roman" w:cs="Times New Roman"/>
          <w:sz w:val="24"/>
          <w:szCs w:val="24"/>
        </w:rPr>
        <w:t>factuurregistratie en de nazorg van de facturen verricht.</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t xml:space="preserve">Het betalen van de facturen wordt verricht door de Centrale Betaal Organisatie (CBO). CBO valt onder het Shared Service Center Accounting. In figuur 8 is </w:t>
      </w:r>
      <w:r w:rsidR="00BF46FB">
        <w:rPr>
          <w:rFonts w:ascii="Times New Roman" w:hAnsi="Times New Roman" w:cs="Times New Roman"/>
          <w:sz w:val="24"/>
          <w:szCs w:val="24"/>
        </w:rPr>
        <w:t>het</w:t>
      </w:r>
      <w:r w:rsidRPr="00344F47">
        <w:rPr>
          <w:rFonts w:ascii="Times New Roman" w:hAnsi="Times New Roman" w:cs="Times New Roman"/>
          <w:sz w:val="24"/>
          <w:szCs w:val="24"/>
        </w:rPr>
        <w:t xml:space="preserve"> organogram te zien van de Shared Service </w:t>
      </w:r>
      <w:proofErr w:type="spellStart"/>
      <w:r w:rsidRPr="00344F47">
        <w:rPr>
          <w:rFonts w:ascii="Times New Roman" w:hAnsi="Times New Roman" w:cs="Times New Roman"/>
          <w:sz w:val="24"/>
          <w:szCs w:val="24"/>
        </w:rPr>
        <w:t>Organisati</w:t>
      </w:r>
      <w:r w:rsidR="0089243E">
        <w:rPr>
          <w:rFonts w:ascii="Times New Roman" w:hAnsi="Times New Roman" w:cs="Times New Roman"/>
          <w:sz w:val="24"/>
          <w:szCs w:val="24"/>
        </w:rPr>
        <w:t>on</w:t>
      </w:r>
      <w:proofErr w:type="spellEnd"/>
      <w:r w:rsidRPr="00344F47">
        <w:rPr>
          <w:rFonts w:ascii="Times New Roman" w:hAnsi="Times New Roman" w:cs="Times New Roman"/>
          <w:sz w:val="24"/>
          <w:szCs w:val="24"/>
        </w:rPr>
        <w:t>.</w:t>
      </w: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noProof/>
          <w:sz w:val="24"/>
          <w:lang w:eastAsia="nl-NL"/>
        </w:rPr>
        <w:drawing>
          <wp:inline distT="0" distB="0" distL="0" distR="0" wp14:anchorId="53BAF4C4" wp14:editId="464CF685">
            <wp:extent cx="5760720" cy="244344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43449"/>
                    </a:xfrm>
                    <a:prstGeom prst="rect">
                      <a:avLst/>
                    </a:prstGeom>
                    <a:noFill/>
                    <a:ln>
                      <a:noFill/>
                    </a:ln>
                  </pic:spPr>
                </pic:pic>
              </a:graphicData>
            </a:graphic>
          </wp:inline>
        </w:drawing>
      </w:r>
    </w:p>
    <w:p w:rsidR="00354499" w:rsidRPr="00344F47" w:rsidRDefault="00354499" w:rsidP="00354499">
      <w:pPr>
        <w:spacing w:after="0" w:line="240" w:lineRule="auto"/>
        <w:rPr>
          <w:rFonts w:ascii="Times New Roman" w:hAnsi="Times New Roman" w:cs="Times New Roman"/>
          <w:sz w:val="16"/>
          <w:szCs w:val="16"/>
        </w:rPr>
      </w:pPr>
      <w:r w:rsidRPr="00344F47">
        <w:rPr>
          <w:rFonts w:ascii="Times New Roman" w:hAnsi="Times New Roman" w:cs="Times New Roman"/>
          <w:sz w:val="16"/>
          <w:szCs w:val="16"/>
        </w:rPr>
        <w:t>Figuur 9: Organogram SSO</w:t>
      </w:r>
      <w:r w:rsidR="00D5454A">
        <w:rPr>
          <w:rFonts w:ascii="Times New Roman" w:hAnsi="Times New Roman" w:cs="Times New Roman"/>
          <w:sz w:val="16"/>
          <w:szCs w:val="16"/>
        </w:rPr>
        <w:t>.</w:t>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t xml:space="preserve"> </w:t>
      </w:r>
      <w:r w:rsidR="002D1FF6">
        <w:rPr>
          <w:rFonts w:ascii="Times New Roman" w:hAnsi="Times New Roman"/>
          <w:sz w:val="16"/>
          <w:szCs w:val="16"/>
          <w:lang w:eastAsia="nl-NL"/>
        </w:rPr>
        <w:t>Bron: Intranet van KPN</w:t>
      </w: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spacing w:after="0" w:line="240" w:lineRule="auto"/>
        <w:rPr>
          <w:rFonts w:ascii="Times New Roman" w:hAnsi="Times New Roman" w:cs="Times New Roman"/>
          <w:sz w:val="16"/>
          <w:szCs w:val="16"/>
        </w:rPr>
      </w:pP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37" w:name="_Toc389509120"/>
      <w:r w:rsidRPr="00344F47">
        <w:rPr>
          <w:rFonts w:ascii="Times New Roman" w:eastAsiaTheme="majorEastAsia" w:hAnsi="Times New Roman" w:cstheme="majorBidi"/>
          <w:b/>
          <w:bCs/>
          <w:sz w:val="26"/>
          <w:szCs w:val="26"/>
        </w:rPr>
        <w:lastRenderedPageBreak/>
        <w:t>4.3 Inkoopactiviteiten</w:t>
      </w:r>
      <w:bookmarkEnd w:id="36"/>
      <w:bookmarkEnd w:id="37"/>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Het Source to Pay van KPN, verricht door </w:t>
      </w:r>
      <w:r w:rsidR="0089243E">
        <w:rPr>
          <w:rFonts w:ascii="Times New Roman" w:hAnsi="Times New Roman"/>
          <w:sz w:val="24"/>
        </w:rPr>
        <w:t xml:space="preserve">het </w:t>
      </w:r>
      <w:r w:rsidRPr="00344F47">
        <w:rPr>
          <w:rFonts w:ascii="Times New Roman" w:hAnsi="Times New Roman"/>
          <w:sz w:val="24"/>
        </w:rPr>
        <w:t>SCSC</w:t>
      </w:r>
      <w:r w:rsidR="0089243E">
        <w:rPr>
          <w:rFonts w:ascii="Times New Roman" w:hAnsi="Times New Roman"/>
          <w:sz w:val="24"/>
        </w:rPr>
        <w:t>,</w:t>
      </w:r>
      <w:r w:rsidRPr="00344F47">
        <w:rPr>
          <w:rFonts w:ascii="Times New Roman" w:hAnsi="Times New Roman"/>
          <w:sz w:val="24"/>
        </w:rPr>
        <w:t xml:space="preserve"> onderkent de volgende activiteiten:</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1. Sourcing</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2. Contract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3. Aanvraag</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4. Orderbehandeling</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5. Factuurregistratie</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6. Betaling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7. Service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De verschillende activiteiten, werkzaamheden en verantwoordelijken van het Source to </w:t>
      </w:r>
      <w:r w:rsidR="00C05423">
        <w:rPr>
          <w:rFonts w:ascii="Times New Roman" w:hAnsi="Times New Roman"/>
          <w:sz w:val="24"/>
        </w:rPr>
        <w:t>Pay-proces</w:t>
      </w:r>
      <w:r w:rsidRPr="00344F47">
        <w:rPr>
          <w:rFonts w:ascii="Times New Roman" w:hAnsi="Times New Roman"/>
          <w:sz w:val="24"/>
        </w:rPr>
        <w:t xml:space="preserve"> zullen verder in deze paragraaf </w:t>
      </w:r>
      <w:r w:rsidR="00377EFE">
        <w:rPr>
          <w:rFonts w:ascii="Times New Roman" w:hAnsi="Times New Roman"/>
          <w:sz w:val="24"/>
        </w:rPr>
        <w:t xml:space="preserve">worden </w:t>
      </w:r>
      <w:r w:rsidRPr="00344F47">
        <w:rPr>
          <w:rFonts w:ascii="Times New Roman" w:hAnsi="Times New Roman"/>
          <w:sz w:val="24"/>
        </w:rPr>
        <w:t xml:space="preserve">beschreven. </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38" w:name="_Toc378410728"/>
      <w:bookmarkStart w:id="39" w:name="_Toc378410729"/>
      <w:r w:rsidRPr="00344F47">
        <w:rPr>
          <w:rFonts w:ascii="Times New Roman" w:eastAsiaTheme="majorEastAsia" w:hAnsi="Times New Roman" w:cstheme="majorBidi"/>
          <w:b/>
          <w:bCs/>
          <w:sz w:val="24"/>
        </w:rPr>
        <w:t>4.3.1 Sourcing</w:t>
      </w:r>
      <w:bookmarkEnd w:id="38"/>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 xml:space="preserve">Het primaire doel van sourcing kan worden omschreven als het selecteren van toeleveranciers. In dit stadium van het inkoopproces wordt dus bepaald bij welke leveranciers dient te worden ingekocht. </w:t>
      </w: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t>Bij KPN wordt het selecteren van leveranciers binnen het inkoopproces verzorgd door</w:t>
      </w:r>
      <w:r w:rsidRPr="00344F47">
        <w:rPr>
          <w:rFonts w:ascii="Times New Roman" w:hAnsi="Times New Roman"/>
          <w:sz w:val="24"/>
        </w:rPr>
        <w:t xml:space="preserve"> Corporate Procurement Office (CPO). Bij CPO </w:t>
      </w:r>
      <w:r w:rsidRPr="00344F47">
        <w:rPr>
          <w:rFonts w:ascii="Times New Roman" w:hAnsi="Times New Roman" w:cs="Times New Roman"/>
          <w:sz w:val="24"/>
          <w:szCs w:val="24"/>
        </w:rPr>
        <w:t>wordt gebruikgemaakt van de zogeheten Procurement Policy. De CPO</w:t>
      </w:r>
      <w:r w:rsidR="00377EFE">
        <w:rPr>
          <w:rFonts w:ascii="Times New Roman" w:hAnsi="Times New Roman" w:cs="Times New Roman"/>
          <w:sz w:val="24"/>
          <w:szCs w:val="24"/>
        </w:rPr>
        <w:t>-</w:t>
      </w:r>
      <w:r w:rsidRPr="00344F47">
        <w:rPr>
          <w:rFonts w:ascii="Times New Roman" w:hAnsi="Times New Roman" w:cs="Times New Roman"/>
          <w:sz w:val="24"/>
          <w:szCs w:val="24"/>
        </w:rPr>
        <w:t>inkoper selecteert de leveranciers op basis van de vraag vanuit de business en de verschillende offertes die de potentiële leverancier opleveren.</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De Procurement Policy is een inkoophandeling die KPN gebruikt bij het selecteren en inkopen van goed</w:t>
      </w:r>
      <w:r w:rsidR="00592B7F">
        <w:rPr>
          <w:rFonts w:ascii="Times New Roman" w:hAnsi="Times New Roman"/>
          <w:sz w:val="24"/>
        </w:rPr>
        <w:t>eren. Deze is te vinden op het i</w:t>
      </w:r>
      <w:r w:rsidRPr="00344F47">
        <w:rPr>
          <w:rFonts w:ascii="Times New Roman" w:hAnsi="Times New Roman"/>
          <w:sz w:val="24"/>
        </w:rPr>
        <w:t>ntranet van KPN. De Procurement Policy heeft als doel het zo goed mogelijk inkopen van diensten en producten, tegen de beste voorwaarden en voor de beste prijs. In deze Procurement Poli</w:t>
      </w:r>
      <w:r w:rsidR="000171C3">
        <w:rPr>
          <w:rFonts w:ascii="Times New Roman" w:hAnsi="Times New Roman"/>
          <w:sz w:val="24"/>
        </w:rPr>
        <w:t>cy zijn de volgende punten vast</w:t>
      </w:r>
      <w:r w:rsidRPr="00344F47">
        <w:rPr>
          <w:rFonts w:ascii="Times New Roman" w:hAnsi="Times New Roman"/>
          <w:sz w:val="24"/>
        </w:rPr>
        <w:t>gelegd:</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Leveranciersselectie, onderhandeling en het afsluiten van contracten word</w:t>
      </w:r>
      <w:r w:rsidR="000171C3">
        <w:rPr>
          <w:rFonts w:ascii="Times New Roman" w:hAnsi="Times New Roman"/>
          <w:sz w:val="24"/>
        </w:rPr>
        <w:t>en</w:t>
      </w:r>
      <w:r w:rsidRPr="00344F47">
        <w:rPr>
          <w:rFonts w:ascii="Times New Roman" w:hAnsi="Times New Roman"/>
          <w:sz w:val="24"/>
        </w:rPr>
        <w:t xml:space="preserve"> onder toezicht of begeleiding en de procesverantwoordelijkheid van CPO uitgevoerd.</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 xml:space="preserve">Alle inkoopcontracten dienen </w:t>
      </w:r>
      <w:r w:rsidR="000171C3">
        <w:rPr>
          <w:rFonts w:ascii="Times New Roman" w:hAnsi="Times New Roman"/>
          <w:sz w:val="24"/>
        </w:rPr>
        <w:t xml:space="preserve">te zijn </w:t>
      </w:r>
      <w:r w:rsidRPr="00344F47">
        <w:rPr>
          <w:rFonts w:ascii="Times New Roman" w:hAnsi="Times New Roman"/>
          <w:sz w:val="24"/>
        </w:rPr>
        <w:t>gebaseerd op de KPN Algemene Inkoop Voorwaarden (AIV)</w:t>
      </w:r>
      <w:r w:rsidR="000171C3">
        <w:rPr>
          <w:rFonts w:ascii="Times New Roman" w:hAnsi="Times New Roman"/>
          <w:sz w:val="24"/>
        </w:rPr>
        <w:t>.</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De standaard betaaltermijn is 30 dagen na het leveren van de prestatie door de leverancier en wordt gerekend vanaf het moment van ontvangst van de factuur</w:t>
      </w:r>
      <w:r w:rsidR="000171C3">
        <w:rPr>
          <w:rFonts w:ascii="Times New Roman" w:hAnsi="Times New Roman"/>
          <w:sz w:val="24"/>
        </w:rPr>
        <w:t>,</w:t>
      </w:r>
      <w:r w:rsidRPr="00344F47">
        <w:rPr>
          <w:rFonts w:ascii="Times New Roman" w:hAnsi="Times New Roman"/>
          <w:sz w:val="24"/>
        </w:rPr>
        <w:t xml:space="preserve"> tenzij de CFO KPN goedkeuring heeft gegeven via </w:t>
      </w:r>
      <w:r w:rsidR="000171C3">
        <w:rPr>
          <w:rFonts w:ascii="Times New Roman" w:hAnsi="Times New Roman"/>
          <w:sz w:val="24"/>
        </w:rPr>
        <w:t xml:space="preserve">de </w:t>
      </w:r>
      <w:r w:rsidRPr="00344F47">
        <w:rPr>
          <w:rFonts w:ascii="Times New Roman" w:hAnsi="Times New Roman"/>
          <w:sz w:val="24"/>
        </w:rPr>
        <w:t>Chief Procurement Officer.</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Wanneer er geen Purchase Order (PO) is aangemaakt</w:t>
      </w:r>
      <w:r w:rsidR="000171C3">
        <w:rPr>
          <w:rFonts w:ascii="Times New Roman" w:hAnsi="Times New Roman"/>
          <w:sz w:val="24"/>
        </w:rPr>
        <w:t>,</w:t>
      </w:r>
      <w:r w:rsidRPr="00344F47">
        <w:rPr>
          <w:rFonts w:ascii="Times New Roman" w:hAnsi="Times New Roman"/>
          <w:sz w:val="24"/>
        </w:rPr>
        <w:t xml:space="preserve"> wordt er ook niet betaald aan de door Procurement vastgestelde PO</w:t>
      </w:r>
      <w:r w:rsidR="000171C3">
        <w:rPr>
          <w:rFonts w:ascii="Times New Roman" w:hAnsi="Times New Roman"/>
          <w:sz w:val="24"/>
        </w:rPr>
        <w:t>-</w:t>
      </w:r>
      <w:r w:rsidRPr="00344F47">
        <w:rPr>
          <w:rFonts w:ascii="Times New Roman" w:hAnsi="Times New Roman"/>
          <w:sz w:val="24"/>
        </w:rPr>
        <w:t>plichtige leveranciers (NoPoNoPay).</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Om een goede afweging te </w:t>
      </w:r>
      <w:r w:rsidR="003A16FA">
        <w:rPr>
          <w:rFonts w:ascii="Times New Roman" w:hAnsi="Times New Roman"/>
          <w:sz w:val="24"/>
        </w:rPr>
        <w:t xml:space="preserve">kunnen </w:t>
      </w:r>
      <w:r w:rsidRPr="00344F47">
        <w:rPr>
          <w:rFonts w:ascii="Times New Roman" w:hAnsi="Times New Roman"/>
          <w:sz w:val="24"/>
        </w:rPr>
        <w:t>maken, worden minimaal twee offertes met elkaar vergeleken en</w:t>
      </w:r>
      <w:r w:rsidR="00D9613F">
        <w:rPr>
          <w:rFonts w:ascii="Times New Roman" w:hAnsi="Times New Roman"/>
          <w:sz w:val="24"/>
        </w:rPr>
        <w:t xml:space="preserve"> </w:t>
      </w:r>
      <w:r w:rsidRPr="00344F47">
        <w:rPr>
          <w:rFonts w:ascii="Times New Roman" w:hAnsi="Times New Roman"/>
          <w:sz w:val="24"/>
        </w:rPr>
        <w:t>beoordeeld op o</w:t>
      </w:r>
      <w:r w:rsidR="000171C3">
        <w:rPr>
          <w:rFonts w:ascii="Times New Roman" w:hAnsi="Times New Roman"/>
          <w:sz w:val="24"/>
        </w:rPr>
        <w:t>nder andere</w:t>
      </w:r>
      <w:r w:rsidRPr="00344F47">
        <w:rPr>
          <w:rFonts w:ascii="Times New Roman" w:hAnsi="Times New Roman"/>
          <w:sz w:val="24"/>
        </w:rPr>
        <w:t xml:space="preserve"> prijs, kwaliteit, financiële positie van de leverancier en mate van duurzaamheid.</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r w:rsidRPr="00344F47">
        <w:rPr>
          <w:rFonts w:ascii="Times New Roman" w:eastAsiaTheme="majorEastAsia" w:hAnsi="Times New Roman" w:cstheme="majorBidi"/>
          <w:b/>
          <w:bCs/>
          <w:sz w:val="24"/>
        </w:rPr>
        <w:lastRenderedPageBreak/>
        <w:t>4.3.2 Contract</w:t>
      </w:r>
      <w:bookmarkEnd w:id="39"/>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Het afsluiten en beheren van de cont</w:t>
      </w:r>
      <w:r w:rsidR="00D9613F">
        <w:rPr>
          <w:rFonts w:ascii="Times New Roman" w:hAnsi="Times New Roman"/>
          <w:sz w:val="24"/>
        </w:rPr>
        <w:t xml:space="preserve">racten wordt verricht </w:t>
      </w:r>
      <w:r w:rsidRPr="00344F47">
        <w:rPr>
          <w:rFonts w:ascii="Times New Roman" w:hAnsi="Times New Roman"/>
          <w:sz w:val="24"/>
        </w:rPr>
        <w:t xml:space="preserve">tevens door de inkopers van CPO. Dit is ondergebracht bij de subafdeling </w:t>
      </w:r>
      <w:r w:rsidRPr="00344F47">
        <w:rPr>
          <w:rFonts w:ascii="Times New Roman" w:hAnsi="Times New Roman" w:cs="Times New Roman"/>
          <w:sz w:val="24"/>
          <w:szCs w:val="24"/>
        </w:rPr>
        <w:t>Value Management.</w:t>
      </w:r>
      <w:r w:rsidRPr="00344F47">
        <w:rPr>
          <w:rFonts w:ascii="Times New Roman" w:hAnsi="Times New Roman"/>
          <w:sz w:val="24"/>
        </w:rPr>
        <w:t xml:space="preserve"> Voor kleine contracten zal de CPO</w:t>
      </w:r>
      <w:r w:rsidR="003A16FA">
        <w:rPr>
          <w:rFonts w:ascii="Times New Roman" w:hAnsi="Times New Roman"/>
          <w:sz w:val="24"/>
        </w:rPr>
        <w:t>-inkoper een ‘mini</w:t>
      </w:r>
      <w:r w:rsidRPr="00344F47">
        <w:rPr>
          <w:rFonts w:ascii="Times New Roman" w:hAnsi="Times New Roman"/>
          <w:sz w:val="24"/>
        </w:rPr>
        <w:t>contract’ op basis van de algemene inkoopvoorwaarden gebruiken (AIV). Voor grote/specifieke contracten geldt de Master Framework Agreement (MFA).</w:t>
      </w:r>
    </w:p>
    <w:p w:rsidR="00354499" w:rsidRPr="00344F47" w:rsidRDefault="00354499" w:rsidP="00354499">
      <w:pPr>
        <w:rPr>
          <w:rFonts w:ascii="Times New Roman" w:hAnsi="Times New Roman" w:cs="Times New Roman"/>
          <w:sz w:val="24"/>
          <w:szCs w:val="24"/>
        </w:rPr>
      </w:pPr>
      <w:r w:rsidRPr="00344F47">
        <w:rPr>
          <w:rFonts w:ascii="Times New Roman" w:hAnsi="Times New Roman"/>
          <w:sz w:val="24"/>
        </w:rPr>
        <w:t>Nadat het contract met de leverancier is afgerond</w:t>
      </w:r>
      <w:r w:rsidR="003A16FA">
        <w:rPr>
          <w:rFonts w:ascii="Times New Roman" w:hAnsi="Times New Roman"/>
          <w:sz w:val="24"/>
        </w:rPr>
        <w:t>,</w:t>
      </w:r>
      <w:r w:rsidRPr="00344F47">
        <w:rPr>
          <w:rFonts w:ascii="Times New Roman" w:hAnsi="Times New Roman"/>
          <w:sz w:val="24"/>
        </w:rPr>
        <w:t xml:space="preserve"> wordt de leverancier aangemerkt als een </w:t>
      </w:r>
      <w:r w:rsidRPr="00344F47">
        <w:rPr>
          <w:rFonts w:ascii="Times New Roman" w:hAnsi="Times New Roman" w:cs="Times New Roman"/>
          <w:sz w:val="24"/>
          <w:szCs w:val="24"/>
        </w:rPr>
        <w:t>preferred en strategic leverancier. Deze contracten worden vervolgens ingevoerd in Oracle. Dit wordt verricht door het team Masterdatabeheer bij het SCSC. Het team Masterdatabeheer is een onderdeel van de Source to Pay</w:t>
      </w:r>
      <w:r w:rsidR="003A16FA">
        <w:rPr>
          <w:rFonts w:ascii="Times New Roman" w:hAnsi="Times New Roman" w:cs="Times New Roman"/>
          <w:sz w:val="24"/>
          <w:szCs w:val="24"/>
        </w:rPr>
        <w:t>-</w:t>
      </w:r>
      <w:r w:rsidRPr="00344F47">
        <w:rPr>
          <w:rFonts w:ascii="Times New Roman" w:hAnsi="Times New Roman" w:cs="Times New Roman"/>
          <w:sz w:val="24"/>
          <w:szCs w:val="24"/>
        </w:rPr>
        <w:t>afdeling bij het SCSC.</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De werkzaamheden van Masterdatabeheer bestaan vooral uit: </w:t>
      </w:r>
    </w:p>
    <w:p w:rsidR="00354499" w:rsidRPr="00344F47" w:rsidRDefault="00354499" w:rsidP="00354499">
      <w:pPr>
        <w:numPr>
          <w:ilvl w:val="0"/>
          <w:numId w:val="2"/>
        </w:numPr>
        <w:spacing w:before="120" w:after="0" w:line="240" w:lineRule="auto"/>
        <w:contextualSpacing/>
        <w:rPr>
          <w:rFonts w:ascii="Times New Roman" w:hAnsi="Times New Roman"/>
          <w:sz w:val="24"/>
        </w:rPr>
      </w:pPr>
      <w:r w:rsidRPr="00344F47">
        <w:rPr>
          <w:rFonts w:ascii="Times New Roman" w:hAnsi="Times New Roman"/>
          <w:sz w:val="24"/>
        </w:rPr>
        <w:t>Aanmaken en muteren van een leverancier</w:t>
      </w:r>
      <w:r w:rsidR="003A16FA">
        <w:rPr>
          <w:rFonts w:ascii="Times New Roman" w:hAnsi="Times New Roman"/>
          <w:sz w:val="24"/>
        </w:rPr>
        <w:t>;</w:t>
      </w:r>
    </w:p>
    <w:p w:rsidR="00354499" w:rsidRPr="00344F47" w:rsidRDefault="00354499" w:rsidP="00354499">
      <w:pPr>
        <w:numPr>
          <w:ilvl w:val="0"/>
          <w:numId w:val="2"/>
        </w:numPr>
        <w:spacing w:before="120" w:after="0" w:line="240" w:lineRule="auto"/>
        <w:contextualSpacing/>
        <w:rPr>
          <w:rFonts w:ascii="Times New Roman" w:hAnsi="Times New Roman"/>
          <w:sz w:val="24"/>
        </w:rPr>
      </w:pPr>
      <w:r w:rsidRPr="00344F47">
        <w:rPr>
          <w:rFonts w:ascii="Times New Roman" w:hAnsi="Times New Roman"/>
          <w:sz w:val="24"/>
        </w:rPr>
        <w:t>Aanmaken en muteren van artikelen</w:t>
      </w:r>
      <w:r w:rsidR="003A16FA">
        <w:rPr>
          <w:rFonts w:ascii="Times New Roman" w:hAnsi="Times New Roman"/>
          <w:sz w:val="24"/>
        </w:rPr>
        <w:t>;</w:t>
      </w:r>
    </w:p>
    <w:p w:rsidR="00354499" w:rsidRPr="00344F47" w:rsidRDefault="00354499" w:rsidP="00354499">
      <w:pPr>
        <w:numPr>
          <w:ilvl w:val="0"/>
          <w:numId w:val="2"/>
        </w:numPr>
        <w:spacing w:before="120" w:after="0" w:line="240" w:lineRule="auto"/>
        <w:contextualSpacing/>
        <w:rPr>
          <w:rFonts w:ascii="Times New Roman" w:hAnsi="Times New Roman"/>
          <w:sz w:val="24"/>
        </w:rPr>
      </w:pPr>
      <w:r w:rsidRPr="00344F47">
        <w:rPr>
          <w:rFonts w:ascii="Times New Roman" w:hAnsi="Times New Roman"/>
          <w:sz w:val="24"/>
        </w:rPr>
        <w:t>Wijzigen van Vaste Verreken Prijs (VVP)</w:t>
      </w:r>
      <w:r w:rsidR="003A16FA">
        <w:rPr>
          <w:rFonts w:ascii="Times New Roman" w:hAnsi="Times New Roman"/>
          <w:sz w:val="24"/>
        </w:rPr>
        <w:t>.</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40" w:name="_Toc378410730"/>
      <w:r w:rsidRPr="00344F47">
        <w:rPr>
          <w:rFonts w:ascii="Times New Roman" w:eastAsiaTheme="majorEastAsia" w:hAnsi="Times New Roman" w:cstheme="majorBidi"/>
          <w:b/>
          <w:bCs/>
          <w:sz w:val="24"/>
        </w:rPr>
        <w:t>4.3.3 Aanvraag</w:t>
      </w:r>
      <w:bookmarkEnd w:id="40"/>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Wanneer personen binnen KPN een dienst of product willen aanvragen</w:t>
      </w:r>
      <w:r w:rsidR="00592B7F">
        <w:rPr>
          <w:rFonts w:ascii="Times New Roman" w:hAnsi="Times New Roman"/>
          <w:sz w:val="24"/>
        </w:rPr>
        <w:t>,</w:t>
      </w:r>
      <w:r w:rsidRPr="00344F47">
        <w:rPr>
          <w:rFonts w:ascii="Times New Roman" w:hAnsi="Times New Roman"/>
          <w:sz w:val="24"/>
        </w:rPr>
        <w:t xml:space="preserve"> dan verloopt dit via het bestelsysteem Oracle iProcurement. iProcurement geeft een overzicht van de verschillende leveranciers die door Corporate Procurement Office </w:t>
      </w:r>
      <w:r w:rsidR="00592B7F">
        <w:rPr>
          <w:rFonts w:ascii="Times New Roman" w:hAnsi="Times New Roman"/>
          <w:sz w:val="24"/>
        </w:rPr>
        <w:t xml:space="preserve">zijn </w:t>
      </w:r>
      <w:r w:rsidRPr="00344F47">
        <w:rPr>
          <w:rFonts w:ascii="Times New Roman" w:hAnsi="Times New Roman"/>
          <w:sz w:val="24"/>
        </w:rPr>
        <w:t>geselecteerd en waar</w:t>
      </w:r>
      <w:r w:rsidR="00592B7F">
        <w:rPr>
          <w:rFonts w:ascii="Times New Roman" w:hAnsi="Times New Roman"/>
          <w:sz w:val="24"/>
        </w:rPr>
        <w:t>mee</w:t>
      </w:r>
      <w:r w:rsidRPr="00344F47">
        <w:rPr>
          <w:rFonts w:ascii="Times New Roman" w:hAnsi="Times New Roman"/>
          <w:sz w:val="24"/>
        </w:rPr>
        <w:t xml:space="preserve"> vervolgens contractuele afspraken zijn gemaakt.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lang w:eastAsia="nl-NL"/>
        </w:rPr>
      </w:pPr>
      <w:r w:rsidRPr="00344F47">
        <w:rPr>
          <w:rFonts w:ascii="Times New Roman" w:hAnsi="Times New Roman"/>
          <w:sz w:val="24"/>
          <w:lang w:eastAsia="nl-NL"/>
        </w:rPr>
        <w:t xml:space="preserve">Tijdens een orderaanvraag dient de aanvrager te zorgen voor een volledig en correct ingevoerde aanvraag. Via het intranet van KPN is een inkoophandleiding beschikbaar voor de aanvragers van een product of dienst. Deze inkoophandleiding geeft aan </w:t>
      </w:r>
      <w:r w:rsidR="00592B7F">
        <w:rPr>
          <w:rFonts w:ascii="Times New Roman" w:hAnsi="Times New Roman"/>
          <w:sz w:val="24"/>
          <w:lang w:eastAsia="nl-NL"/>
        </w:rPr>
        <w:t>dat de volgende punten juist in</w:t>
      </w:r>
      <w:r w:rsidRPr="00344F47">
        <w:rPr>
          <w:rFonts w:ascii="Times New Roman" w:hAnsi="Times New Roman"/>
          <w:sz w:val="24"/>
          <w:lang w:eastAsia="nl-NL"/>
        </w:rPr>
        <w:t>gevoerd dienen te worden in het systeem:</w:t>
      </w:r>
    </w:p>
    <w:p w:rsidR="00354499" w:rsidRPr="00344F47" w:rsidRDefault="00354499" w:rsidP="00354499">
      <w:pPr>
        <w:numPr>
          <w:ilvl w:val="0"/>
          <w:numId w:val="7"/>
        </w:numPr>
        <w:spacing w:before="120" w:after="0" w:line="240" w:lineRule="auto"/>
        <w:rPr>
          <w:rFonts w:ascii="Times New Roman" w:hAnsi="Times New Roman"/>
          <w:sz w:val="24"/>
          <w:lang w:eastAsia="nl-NL"/>
        </w:rPr>
      </w:pPr>
      <w:r w:rsidRPr="00344F47">
        <w:rPr>
          <w:rFonts w:ascii="Times New Roman" w:hAnsi="Times New Roman"/>
          <w:sz w:val="24"/>
          <w:lang w:eastAsia="nl-NL"/>
        </w:rPr>
        <w:t>Juiste inkoopcategorie;</w:t>
      </w:r>
    </w:p>
    <w:p w:rsidR="00354499" w:rsidRPr="00344F47" w:rsidRDefault="00354499" w:rsidP="00354499">
      <w:pPr>
        <w:numPr>
          <w:ilvl w:val="0"/>
          <w:numId w:val="7"/>
        </w:numPr>
        <w:spacing w:before="120" w:after="0" w:line="240" w:lineRule="auto"/>
        <w:rPr>
          <w:rFonts w:ascii="Times New Roman" w:hAnsi="Times New Roman"/>
          <w:sz w:val="24"/>
          <w:lang w:eastAsia="nl-NL"/>
        </w:rPr>
      </w:pPr>
      <w:r w:rsidRPr="00344F47">
        <w:rPr>
          <w:rFonts w:ascii="Times New Roman" w:hAnsi="Times New Roman"/>
          <w:sz w:val="24"/>
          <w:lang w:eastAsia="nl-NL"/>
        </w:rPr>
        <w:t>Afleveradres;</w:t>
      </w:r>
    </w:p>
    <w:p w:rsidR="00354499" w:rsidRPr="00344F47" w:rsidRDefault="00354499" w:rsidP="00354499">
      <w:pPr>
        <w:numPr>
          <w:ilvl w:val="0"/>
          <w:numId w:val="7"/>
        </w:numPr>
        <w:spacing w:before="120" w:after="0" w:line="240" w:lineRule="auto"/>
        <w:rPr>
          <w:rFonts w:ascii="Times New Roman" w:hAnsi="Times New Roman"/>
          <w:sz w:val="24"/>
          <w:lang w:eastAsia="nl-NL"/>
        </w:rPr>
      </w:pPr>
      <w:r w:rsidRPr="00344F47">
        <w:rPr>
          <w:rFonts w:ascii="Times New Roman" w:hAnsi="Times New Roman"/>
          <w:sz w:val="24"/>
          <w:lang w:eastAsia="nl-NL"/>
        </w:rPr>
        <w:t>Realistische wensdatum van levering;</w:t>
      </w:r>
    </w:p>
    <w:p w:rsidR="00354499" w:rsidRPr="00344F47" w:rsidRDefault="00354499" w:rsidP="00354499">
      <w:pPr>
        <w:numPr>
          <w:ilvl w:val="0"/>
          <w:numId w:val="7"/>
        </w:numPr>
        <w:spacing w:before="120" w:after="0" w:line="240" w:lineRule="auto"/>
        <w:rPr>
          <w:rFonts w:ascii="Times New Roman" w:hAnsi="Times New Roman"/>
          <w:sz w:val="24"/>
          <w:lang w:eastAsia="nl-NL"/>
        </w:rPr>
      </w:pPr>
      <w:r w:rsidRPr="00344F47">
        <w:rPr>
          <w:rFonts w:ascii="Times New Roman" w:hAnsi="Times New Roman"/>
          <w:sz w:val="24"/>
          <w:lang w:eastAsia="nl-NL"/>
        </w:rPr>
        <w:t>Leverancier;</w:t>
      </w:r>
    </w:p>
    <w:p w:rsidR="00354499" w:rsidRPr="00344F47" w:rsidRDefault="00354499" w:rsidP="00354499">
      <w:pPr>
        <w:numPr>
          <w:ilvl w:val="0"/>
          <w:numId w:val="6"/>
        </w:numPr>
        <w:spacing w:before="120" w:after="0" w:line="240" w:lineRule="auto"/>
        <w:rPr>
          <w:rFonts w:ascii="Times New Roman" w:hAnsi="Times New Roman"/>
          <w:sz w:val="24"/>
          <w:lang w:eastAsia="nl-NL"/>
        </w:rPr>
      </w:pPr>
      <w:r w:rsidRPr="00344F47">
        <w:rPr>
          <w:rFonts w:ascii="Times New Roman" w:hAnsi="Times New Roman"/>
          <w:sz w:val="24"/>
          <w:lang w:eastAsia="nl-NL"/>
        </w:rPr>
        <w:t>Offerte.</w:t>
      </w:r>
    </w:p>
    <w:p w:rsidR="00354499" w:rsidRPr="00344F47" w:rsidRDefault="00354499" w:rsidP="00354499">
      <w:pPr>
        <w:spacing w:after="0" w:line="240" w:lineRule="auto"/>
        <w:rPr>
          <w:rFonts w:ascii="Times New Roman" w:hAnsi="Times New Roman"/>
          <w:sz w:val="24"/>
          <w:lang w:eastAsia="nl-NL"/>
        </w:rPr>
      </w:pPr>
    </w:p>
    <w:p w:rsidR="00354499" w:rsidRPr="00344F47" w:rsidRDefault="00354499" w:rsidP="00354499">
      <w:pPr>
        <w:spacing w:after="0" w:line="240" w:lineRule="auto"/>
        <w:rPr>
          <w:rFonts w:ascii="Times New Roman" w:hAnsi="Times New Roman"/>
          <w:sz w:val="24"/>
          <w:lang w:eastAsia="nl-NL"/>
        </w:rPr>
      </w:pPr>
      <w:r w:rsidRPr="00344F47">
        <w:rPr>
          <w:rFonts w:ascii="Times New Roman" w:hAnsi="Times New Roman"/>
          <w:sz w:val="24"/>
          <w:lang w:eastAsia="nl-NL"/>
        </w:rPr>
        <w:t>Bij eventuele wijzingen op de orderaanvraag dient de aanvrager de wijzigingen door te geven.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41" w:name="_Toc378410731"/>
      <w:r w:rsidRPr="00344F47">
        <w:rPr>
          <w:rFonts w:ascii="Times New Roman" w:eastAsiaTheme="majorEastAsia" w:hAnsi="Times New Roman" w:cstheme="majorBidi"/>
          <w:b/>
          <w:bCs/>
          <w:sz w:val="24"/>
        </w:rPr>
        <w:t>4.3.4 Orderbehandeling</w:t>
      </w:r>
      <w:bookmarkEnd w:id="41"/>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 xml:space="preserve">Elke bestelaanvraag (‘Requisition’) die in iProcurement </w:t>
      </w:r>
      <w:r w:rsidR="00592B7F">
        <w:rPr>
          <w:rFonts w:ascii="Times New Roman" w:hAnsi="Times New Roman"/>
          <w:sz w:val="24"/>
        </w:rPr>
        <w:t xml:space="preserve">wordt </w:t>
      </w:r>
      <w:r w:rsidRPr="00344F47">
        <w:rPr>
          <w:rFonts w:ascii="Times New Roman" w:hAnsi="Times New Roman"/>
          <w:sz w:val="24"/>
        </w:rPr>
        <w:t>aangemaakt, dient te worden goedgekeurd door de bevoegde lijnmanagers. KPN heeft een Corporate Procuratieregeling gepubliceerd waarin per segment is vastgelegd tot welke bedragen de betreffende managementniveaus binnen dat segment een bestelaanvraag mogen goedkeuren. In bijlage 1 vindt u een uitgetekende versie van het procuratieproces.</w:t>
      </w:r>
    </w:p>
    <w:p w:rsidR="00354499" w:rsidRPr="00344F47" w:rsidRDefault="00354499" w:rsidP="00354499">
      <w:pPr>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lastRenderedPageBreak/>
        <w:t>Via het intranet van KPN is het document S2P Inrichting Procuratie beschikbaar. In dit document is de procuratieregeling van KPN vastgelegd. In deze procuratieregeling is het volgende gewaarborgd:</w:t>
      </w:r>
    </w:p>
    <w:p w:rsidR="00354499" w:rsidRPr="00344F47" w:rsidRDefault="00354499" w:rsidP="00354499">
      <w:pPr>
        <w:keepNext/>
        <w:keepLines/>
        <w:numPr>
          <w:ilvl w:val="0"/>
          <w:numId w:val="2"/>
        </w:numPr>
        <w:spacing w:before="120" w:after="0" w:line="240" w:lineRule="auto"/>
        <w:contextualSpacing/>
        <w:rPr>
          <w:rFonts w:ascii="Times New Roman" w:hAnsi="Times New Roman"/>
          <w:sz w:val="24"/>
        </w:rPr>
      </w:pPr>
      <w:r w:rsidRPr="00344F47">
        <w:rPr>
          <w:rFonts w:ascii="Times New Roman" w:hAnsi="Times New Roman"/>
          <w:sz w:val="24"/>
        </w:rPr>
        <w:t xml:space="preserve">Elke bestelaanvraag van €50.000 of meer dient te worden goedgekeurd door een </w:t>
      </w:r>
      <w:proofErr w:type="spellStart"/>
      <w:r w:rsidRPr="00344F47">
        <w:rPr>
          <w:rFonts w:ascii="Times New Roman" w:hAnsi="Times New Roman"/>
          <w:sz w:val="24"/>
        </w:rPr>
        <w:t>vierogen</w:t>
      </w:r>
      <w:proofErr w:type="spellEnd"/>
      <w:r w:rsidRPr="00344F47">
        <w:rPr>
          <w:rFonts w:ascii="Times New Roman" w:hAnsi="Times New Roman"/>
          <w:sz w:val="24"/>
        </w:rPr>
        <w:t xml:space="preserve">-controller. </w:t>
      </w:r>
    </w:p>
    <w:p w:rsidR="00354499" w:rsidRPr="00344F47" w:rsidRDefault="00354499" w:rsidP="00354499">
      <w:pPr>
        <w:numPr>
          <w:ilvl w:val="0"/>
          <w:numId w:val="2"/>
        </w:numPr>
        <w:spacing w:before="120" w:after="120" w:line="280" w:lineRule="atLeast"/>
        <w:contextualSpacing/>
        <w:rPr>
          <w:rFonts w:ascii="Times New Roman" w:hAnsi="Times New Roman"/>
          <w:sz w:val="24"/>
        </w:rPr>
      </w:pPr>
      <w:r w:rsidRPr="00344F47">
        <w:rPr>
          <w:rFonts w:ascii="Times New Roman" w:hAnsi="Times New Roman"/>
          <w:sz w:val="24"/>
        </w:rPr>
        <w:t>Voor bepaalde soorten aanvragen geldt een zogenaamde ‘Functie gebonden procuratie’, waaronder die van Voorraadaanvragen. In dat geval is een verkorte procuratie van toepassing.</w:t>
      </w:r>
    </w:p>
    <w:p w:rsidR="00354499" w:rsidRPr="00344F47" w:rsidRDefault="00354499" w:rsidP="00354499">
      <w:pPr>
        <w:numPr>
          <w:ilvl w:val="0"/>
          <w:numId w:val="2"/>
        </w:numPr>
        <w:spacing w:before="120" w:after="120" w:line="280" w:lineRule="atLeast"/>
        <w:contextualSpacing/>
        <w:rPr>
          <w:rFonts w:ascii="Times New Roman" w:hAnsi="Times New Roman"/>
          <w:sz w:val="24"/>
        </w:rPr>
      </w:pPr>
      <w:r w:rsidRPr="00344F47">
        <w:rPr>
          <w:rFonts w:ascii="Times New Roman" w:hAnsi="Times New Roman"/>
          <w:sz w:val="24"/>
        </w:rPr>
        <w:t>De aanvrager (Preparer) en de goedkeurder (manager) kunnen nooit dezelfde personen zijn. Mocht dat toch het geval zijn, dan wordt de manager van die manager automatisc</w:t>
      </w:r>
      <w:r w:rsidR="00592B7F">
        <w:rPr>
          <w:rFonts w:ascii="Times New Roman" w:hAnsi="Times New Roman"/>
          <w:sz w:val="24"/>
        </w:rPr>
        <w:t xml:space="preserve">h toegevoegd aan het </w:t>
      </w:r>
      <w:proofErr w:type="spellStart"/>
      <w:r w:rsidR="00592B7F">
        <w:rPr>
          <w:rFonts w:ascii="Times New Roman" w:hAnsi="Times New Roman"/>
          <w:sz w:val="24"/>
        </w:rPr>
        <w:t>procuratie</w:t>
      </w:r>
      <w:r w:rsidRPr="00344F47">
        <w:rPr>
          <w:rFonts w:ascii="Times New Roman" w:hAnsi="Times New Roman"/>
          <w:sz w:val="24"/>
        </w:rPr>
        <w:t>pad</w:t>
      </w:r>
      <w:proofErr w:type="spellEnd"/>
      <w:r w:rsidRPr="00344F47">
        <w:rPr>
          <w:rFonts w:ascii="Times New Roman" w:hAnsi="Times New Roman"/>
          <w:sz w:val="24"/>
        </w:rPr>
        <w:t xml:space="preserve">. Hiermee wordt voorkomen dat één persoon de aanvraag </w:t>
      </w:r>
      <w:r w:rsidR="00592B7F">
        <w:rPr>
          <w:rFonts w:ascii="Times New Roman" w:hAnsi="Times New Roman"/>
          <w:sz w:val="24"/>
        </w:rPr>
        <w:t xml:space="preserve">zowel </w:t>
      </w:r>
      <w:r w:rsidRPr="00344F47">
        <w:rPr>
          <w:rFonts w:ascii="Times New Roman" w:hAnsi="Times New Roman"/>
          <w:sz w:val="24"/>
        </w:rPr>
        <w:t>kan indienen als goedkeuren.</w:t>
      </w:r>
    </w:p>
    <w:p w:rsidR="00354499" w:rsidRPr="00344F47" w:rsidRDefault="00354499" w:rsidP="00354499">
      <w:pPr>
        <w:numPr>
          <w:ilvl w:val="0"/>
          <w:numId w:val="2"/>
        </w:numPr>
        <w:spacing w:before="120" w:after="120" w:line="280" w:lineRule="atLeast"/>
        <w:contextualSpacing/>
        <w:rPr>
          <w:rFonts w:ascii="Times New Roman" w:hAnsi="Times New Roman"/>
          <w:sz w:val="24"/>
        </w:rPr>
      </w:pPr>
      <w:r w:rsidRPr="00344F47">
        <w:rPr>
          <w:rFonts w:ascii="Times New Roman" w:hAnsi="Times New Roman"/>
          <w:sz w:val="24"/>
        </w:rPr>
        <w:t xml:space="preserve">Indien een manager de manager is van meerdere afdelingscodes op het </w:t>
      </w:r>
      <w:proofErr w:type="spellStart"/>
      <w:r w:rsidRPr="00344F47">
        <w:rPr>
          <w:rFonts w:ascii="Times New Roman" w:hAnsi="Times New Roman"/>
          <w:sz w:val="24"/>
        </w:rPr>
        <w:t>procuratiepad</w:t>
      </w:r>
      <w:proofErr w:type="spellEnd"/>
      <w:r w:rsidRPr="00344F47">
        <w:rPr>
          <w:rFonts w:ascii="Times New Roman" w:hAnsi="Times New Roman"/>
          <w:sz w:val="24"/>
        </w:rPr>
        <w:t xml:space="preserve"> (en hij dus meerdere keren geselecteerd is), hoeft hij maar één keer goed te keuren.</w:t>
      </w:r>
    </w:p>
    <w:p w:rsidR="00354499" w:rsidRPr="00344F47" w:rsidRDefault="00354499" w:rsidP="00354499">
      <w:pPr>
        <w:spacing w:after="120" w:line="280" w:lineRule="atLeast"/>
        <w:ind w:left="786"/>
        <w:contextualSpacing/>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Nadat de bestelaanvraag via het procuratieproces is goedgekeurd, wordt uiteindelijk de aanvraag door Team Orderbehandeling van het Supply Chain Support Center (SCSC) gecontroleerd en omgezet naar een Purchase Order (PO). Deze PO gaat vervolgens naar de leverancier.</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Voor </w:t>
      </w:r>
      <w:proofErr w:type="spellStart"/>
      <w:r w:rsidRPr="00344F47">
        <w:rPr>
          <w:rFonts w:ascii="Times New Roman" w:hAnsi="Times New Roman"/>
          <w:sz w:val="24"/>
        </w:rPr>
        <w:t>projec</w:t>
      </w:r>
      <w:r w:rsidR="00A10D35">
        <w:rPr>
          <w:rFonts w:ascii="Times New Roman" w:hAnsi="Times New Roman"/>
          <w:sz w:val="24"/>
        </w:rPr>
        <w:t>t</w:t>
      </w:r>
      <w:r w:rsidRPr="00344F47">
        <w:rPr>
          <w:rFonts w:ascii="Times New Roman" w:hAnsi="Times New Roman"/>
          <w:sz w:val="24"/>
        </w:rPr>
        <w:t>gerelateerde</w:t>
      </w:r>
      <w:proofErr w:type="spellEnd"/>
      <w:r w:rsidRPr="00344F47">
        <w:rPr>
          <w:rFonts w:ascii="Times New Roman" w:hAnsi="Times New Roman"/>
          <w:sz w:val="24"/>
        </w:rPr>
        <w:t xml:space="preserve"> aanvragen verloopt dit via SSO Financial Project Service (FPS). FPS verzorgt de administratieve ondersteuning van projecten voor alle KPN NL</w:t>
      </w:r>
      <w:r w:rsidR="00A10D35">
        <w:rPr>
          <w:rFonts w:ascii="Times New Roman" w:hAnsi="Times New Roman"/>
          <w:sz w:val="24"/>
        </w:rPr>
        <w:t>-</w:t>
      </w:r>
      <w:r w:rsidRPr="00344F47">
        <w:rPr>
          <w:rFonts w:ascii="Times New Roman" w:hAnsi="Times New Roman"/>
          <w:sz w:val="24"/>
        </w:rPr>
        <w:t>onderdelen.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Tijdens deze controle wordt gecheckt of het een juiste aanvraag betreft en of deze aanvraag is goedgekeurd via het procuratieproces. De aanvraag heeft dan de status “Approved”.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Nadat de bestelaanvraag is goedgekeurd en is omgezet in PO, dient deze aanvraag te worden goedgekeurd door de Coördinator van het Team Orderbehandeling. Vervolgens toetst de coördinator of deze PO voldoet aan de gestelde eisen. Uiteindelijk, na het goedkeuren van de PO, wordt deze automatisch naar de leverancier verstuurd en ontvangt de aanvrager het PO</w:t>
      </w:r>
      <w:r w:rsidR="00A10D35">
        <w:rPr>
          <w:rFonts w:ascii="Times New Roman" w:hAnsi="Times New Roman"/>
          <w:sz w:val="24"/>
        </w:rPr>
        <w:t>-</w:t>
      </w:r>
      <w:r w:rsidRPr="00344F47">
        <w:rPr>
          <w:rFonts w:ascii="Times New Roman" w:hAnsi="Times New Roman"/>
          <w:sz w:val="24"/>
        </w:rPr>
        <w:t xml:space="preserve"> nummer.</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Het goedkeuren van de PO door de coördinators gebeurt via het systeem Oracle </w:t>
      </w:r>
      <w:proofErr w:type="spellStart"/>
      <w:r w:rsidRPr="00344F47">
        <w:rPr>
          <w:rFonts w:ascii="Times New Roman" w:hAnsi="Times New Roman"/>
          <w:sz w:val="24"/>
        </w:rPr>
        <w:t>Purchasing</w:t>
      </w:r>
      <w:proofErr w:type="spellEnd"/>
      <w:r w:rsidRPr="00344F47">
        <w:rPr>
          <w:rFonts w:ascii="Times New Roman" w:hAnsi="Times New Roman"/>
          <w:sz w:val="24"/>
        </w:rPr>
        <w: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Als de goederen of diensten daadwerkelijk zijn geleverd</w:t>
      </w:r>
      <w:r w:rsidR="00A10D35">
        <w:rPr>
          <w:rFonts w:ascii="Times New Roman" w:hAnsi="Times New Roman"/>
          <w:sz w:val="24"/>
        </w:rPr>
        <w:t>,</w:t>
      </w:r>
      <w:r w:rsidRPr="00344F47">
        <w:rPr>
          <w:rFonts w:ascii="Times New Roman" w:hAnsi="Times New Roman"/>
          <w:sz w:val="24"/>
        </w:rPr>
        <w:t xml:space="preserve"> dient dit door de ontvanger van de goederen of diensten te worden gemeld. Dit verloopt via Oracle iProcurement.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42" w:name="_Toc378410732"/>
      <w:r w:rsidRPr="00344F47">
        <w:rPr>
          <w:rFonts w:ascii="Times New Roman" w:eastAsiaTheme="majorEastAsia" w:hAnsi="Times New Roman" w:cstheme="majorBidi"/>
          <w:b/>
          <w:bCs/>
          <w:sz w:val="24"/>
        </w:rPr>
        <w:lastRenderedPageBreak/>
        <w:t>4.3.5 Factuurregistratie</w:t>
      </w:r>
      <w:bookmarkEnd w:id="42"/>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Naast de PO</w:t>
      </w:r>
      <w:r w:rsidR="00934FE1">
        <w:rPr>
          <w:rFonts w:ascii="Times New Roman" w:hAnsi="Times New Roman"/>
          <w:sz w:val="24"/>
        </w:rPr>
        <w:t>-</w:t>
      </w:r>
      <w:r w:rsidRPr="00344F47">
        <w:rPr>
          <w:rFonts w:ascii="Times New Roman" w:hAnsi="Times New Roman"/>
          <w:sz w:val="24"/>
        </w:rPr>
        <w:t xml:space="preserve">facturen zijn er ook directe facturen. Dit zijn de facturen die </w:t>
      </w:r>
      <w:r w:rsidR="00934FE1">
        <w:rPr>
          <w:rFonts w:ascii="Times New Roman" w:hAnsi="Times New Roman"/>
          <w:sz w:val="24"/>
        </w:rPr>
        <w:t>geen</w:t>
      </w:r>
      <w:r w:rsidRPr="00344F47">
        <w:rPr>
          <w:rFonts w:ascii="Times New Roman" w:hAnsi="Times New Roman"/>
          <w:sz w:val="24"/>
        </w:rPr>
        <w:t xml:space="preserve"> betrekking hebben op een order. Dit zijn vaak kosten die maandelijks </w:t>
      </w:r>
      <w:r w:rsidR="00934FE1">
        <w:rPr>
          <w:rFonts w:ascii="Times New Roman" w:hAnsi="Times New Roman"/>
          <w:sz w:val="24"/>
        </w:rPr>
        <w:t xml:space="preserve">worden </w:t>
      </w:r>
      <w:r w:rsidRPr="00344F47">
        <w:rPr>
          <w:rFonts w:ascii="Times New Roman" w:hAnsi="Times New Roman"/>
          <w:sz w:val="24"/>
        </w:rPr>
        <w:t>gefactureerd door de leverancier.</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De leverancier stuurt vervolgens de factuur van de betreffende order naar KPN. Deze factuur dient eerst te worden gecontroleerd of ze voldoet aan de gestelde eisen. Inkomende facturen dienen te voldoen aan wettelijke factuureisen. Deze factuureisen staan vermeld in de werkinstructie factuurregistratie:</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Factuurdatum</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Factuur dient uitgereikt te zijn aan “KPN”</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 xml:space="preserve">Factuurnummer, opeenvolgend </w:t>
      </w:r>
    </w:p>
    <w:p w:rsidR="00354499" w:rsidRPr="00344F47" w:rsidRDefault="00934FE1" w:rsidP="00354499">
      <w:pPr>
        <w:numPr>
          <w:ilvl w:val="0"/>
          <w:numId w:val="2"/>
        </w:numPr>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sz w:val="24"/>
          <w:szCs w:val="24"/>
        </w:rPr>
        <w:t>Btw</w:t>
      </w:r>
    </w:p>
    <w:p w:rsidR="00354499" w:rsidRPr="00344F47" w:rsidRDefault="00354499" w:rsidP="00354499">
      <w:pPr>
        <w:numPr>
          <w:ilvl w:val="0"/>
          <w:numId w:val="2"/>
        </w:numPr>
        <w:spacing w:before="120" w:after="0" w:line="240" w:lineRule="auto"/>
        <w:contextualSpacing/>
        <w:rPr>
          <w:rFonts w:ascii="Times New Roman" w:hAnsi="Times New Roman"/>
          <w:sz w:val="24"/>
        </w:rPr>
      </w:pPr>
      <w:r w:rsidRPr="00344F47">
        <w:rPr>
          <w:rFonts w:ascii="Times New Roman" w:hAnsi="Times New Roman"/>
          <w:sz w:val="24"/>
        </w:rPr>
        <w:t>Op factuur dient een PO</w:t>
      </w:r>
      <w:r w:rsidR="00934FE1">
        <w:rPr>
          <w:rFonts w:ascii="Times New Roman" w:hAnsi="Times New Roman"/>
          <w:sz w:val="24"/>
        </w:rPr>
        <w:t>-code</w:t>
      </w:r>
      <w:r w:rsidRPr="00344F47">
        <w:rPr>
          <w:rFonts w:ascii="Times New Roman" w:hAnsi="Times New Roman"/>
          <w:sz w:val="24"/>
        </w:rPr>
        <w:t xml:space="preserve">, </w:t>
      </w:r>
      <w:r w:rsidR="00934FE1">
        <w:rPr>
          <w:rFonts w:ascii="Times New Roman" w:hAnsi="Times New Roman"/>
          <w:sz w:val="24"/>
        </w:rPr>
        <w:t xml:space="preserve">een </w:t>
      </w:r>
      <w:r w:rsidRPr="00344F47">
        <w:rPr>
          <w:rFonts w:ascii="Times New Roman" w:hAnsi="Times New Roman"/>
          <w:sz w:val="24"/>
        </w:rPr>
        <w:t>Centercode of contactpersoon KPN te staan</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Leverancier dient in dezelfde opbouw als PO te factureren.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Tevens dient de </w:t>
      </w:r>
      <w:r w:rsidR="00934FE1">
        <w:rPr>
          <w:rFonts w:ascii="Times New Roman" w:hAnsi="Times New Roman"/>
          <w:sz w:val="24"/>
        </w:rPr>
        <w:t>btw</w:t>
      </w:r>
      <w:r w:rsidRPr="00344F47">
        <w:rPr>
          <w:rFonts w:ascii="Times New Roman" w:hAnsi="Times New Roman"/>
          <w:sz w:val="24"/>
        </w:rPr>
        <w:t xml:space="preserve">-soort te worden gecontroleerd door het team Factuurregistratie. Hier is een apart controleproces voor ingericht door KPN Corporate </w:t>
      </w:r>
      <w:proofErr w:type="spellStart"/>
      <w:r w:rsidRPr="00344F47">
        <w:rPr>
          <w:rFonts w:ascii="Times New Roman" w:hAnsi="Times New Roman"/>
          <w:sz w:val="24"/>
        </w:rPr>
        <w:t>Fiscal</w:t>
      </w:r>
      <w:proofErr w:type="spellEnd"/>
      <w:r w:rsidRPr="00344F47">
        <w:rPr>
          <w:rFonts w:ascii="Times New Roman" w:hAnsi="Times New Roman"/>
          <w:sz w:val="24"/>
        </w:rPr>
        <w:t xml:space="preserve"> </w:t>
      </w:r>
      <w:proofErr w:type="spellStart"/>
      <w:r w:rsidRPr="00344F47">
        <w:rPr>
          <w:rFonts w:ascii="Times New Roman" w:hAnsi="Times New Roman"/>
          <w:sz w:val="24"/>
        </w:rPr>
        <w:t>Affairs</w:t>
      </w:r>
      <w:proofErr w:type="spellEnd"/>
      <w:r w:rsidRPr="00344F47">
        <w:rPr>
          <w:rFonts w:ascii="Times New Roman" w:hAnsi="Times New Roman"/>
          <w:sz w:val="24"/>
        </w:rPr>
        <w:t>. Een uitgetekende versie van dit proces kunt u terugvinden in bijlage 2.</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Wanneer de factuur voldoet aan de gestelde eisen</w:t>
      </w:r>
      <w:r w:rsidR="003E4AA4">
        <w:rPr>
          <w:rFonts w:ascii="Times New Roman" w:hAnsi="Times New Roman"/>
          <w:sz w:val="24"/>
        </w:rPr>
        <w:t xml:space="preserve">, wordt deze </w:t>
      </w:r>
      <w:proofErr w:type="spellStart"/>
      <w:r w:rsidR="003E4AA4">
        <w:rPr>
          <w:rFonts w:ascii="Times New Roman" w:hAnsi="Times New Roman"/>
          <w:sz w:val="24"/>
        </w:rPr>
        <w:t>in</w:t>
      </w:r>
      <w:r w:rsidRPr="00344F47">
        <w:rPr>
          <w:rFonts w:ascii="Times New Roman" w:hAnsi="Times New Roman"/>
          <w:sz w:val="24"/>
        </w:rPr>
        <w:t>gescand</w:t>
      </w:r>
      <w:proofErr w:type="spellEnd"/>
      <w:r w:rsidRPr="00344F47">
        <w:rPr>
          <w:rFonts w:ascii="Times New Roman" w:hAnsi="Times New Roman"/>
          <w:sz w:val="24"/>
        </w:rPr>
        <w:t xml:space="preserve"> door het Team Factuurregistrati</w:t>
      </w:r>
      <w:r w:rsidR="003E4AA4">
        <w:rPr>
          <w:rFonts w:ascii="Times New Roman" w:hAnsi="Times New Roman"/>
          <w:sz w:val="24"/>
        </w:rPr>
        <w:t xml:space="preserve">e. De factuur wordt vervolgens </w:t>
      </w:r>
      <w:proofErr w:type="spellStart"/>
      <w:r w:rsidRPr="00344F47">
        <w:rPr>
          <w:rFonts w:ascii="Times New Roman" w:hAnsi="Times New Roman"/>
          <w:sz w:val="24"/>
        </w:rPr>
        <w:t>gematch</w:t>
      </w:r>
      <w:r w:rsidR="003E4AA4">
        <w:rPr>
          <w:rFonts w:ascii="Times New Roman" w:hAnsi="Times New Roman"/>
          <w:sz w:val="24"/>
        </w:rPr>
        <w:t>t</w:t>
      </w:r>
      <w:proofErr w:type="spellEnd"/>
      <w:r w:rsidR="003E4AA4">
        <w:rPr>
          <w:rFonts w:ascii="Times New Roman" w:hAnsi="Times New Roman"/>
          <w:sz w:val="24"/>
        </w:rPr>
        <w:t xml:space="preserve"> </w:t>
      </w:r>
      <w:r w:rsidRPr="00344F47">
        <w:rPr>
          <w:rFonts w:ascii="Times New Roman" w:hAnsi="Times New Roman"/>
          <w:sz w:val="24"/>
        </w:rPr>
        <w:t>aan de Purchase Order (PO). Hierbij wordt de PO gecontroleerd op:</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Status van de PO</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Of de PO is goedgekeurd</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 xml:space="preserve">Of het bestelaantal overeenkomt </w:t>
      </w:r>
      <w:r w:rsidR="003E4AA4">
        <w:rPr>
          <w:rFonts w:ascii="Times New Roman" w:hAnsi="Times New Roman"/>
          <w:sz w:val="24"/>
        </w:rPr>
        <w:t xml:space="preserve">met </w:t>
      </w:r>
      <w:r w:rsidRPr="00344F47">
        <w:rPr>
          <w:rFonts w:ascii="Times New Roman" w:hAnsi="Times New Roman"/>
          <w:sz w:val="24"/>
        </w:rPr>
        <w:t>het aantal goederen op de factuur</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Het factuurbedrag</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Als de factuur wordt goedgekeurd</w:t>
      </w:r>
      <w:r w:rsidR="003E4AA4">
        <w:rPr>
          <w:rFonts w:ascii="Times New Roman" w:hAnsi="Times New Roman"/>
          <w:sz w:val="24"/>
        </w:rPr>
        <w:t>,</w:t>
      </w:r>
      <w:r w:rsidRPr="00344F47">
        <w:rPr>
          <w:rFonts w:ascii="Times New Roman" w:hAnsi="Times New Roman"/>
          <w:sz w:val="24"/>
        </w:rPr>
        <w:t xml:space="preserve"> kan Team Factuurregistratie de factuur in het systeem verwerken via Oracle PO</w:t>
      </w:r>
      <w:r w:rsidR="003E4AA4">
        <w:rPr>
          <w:rFonts w:ascii="Times New Roman" w:hAnsi="Times New Roman"/>
          <w:sz w:val="24"/>
        </w:rPr>
        <w:t>-</w:t>
      </w:r>
      <w:r w:rsidRPr="00344F47">
        <w:rPr>
          <w:rFonts w:ascii="Times New Roman" w:hAnsi="Times New Roman"/>
          <w:sz w:val="24"/>
        </w:rPr>
        <w:t xml:space="preserve">raadpleger. Bij het boeken van de factuur dienen de volgende velden </w:t>
      </w:r>
      <w:r w:rsidR="003E4AA4">
        <w:rPr>
          <w:rFonts w:ascii="Times New Roman" w:hAnsi="Times New Roman"/>
          <w:sz w:val="24"/>
        </w:rPr>
        <w:t xml:space="preserve">te worden </w:t>
      </w:r>
      <w:r w:rsidRPr="00344F47">
        <w:rPr>
          <w:rFonts w:ascii="Times New Roman" w:hAnsi="Times New Roman"/>
          <w:sz w:val="24"/>
        </w:rPr>
        <w:t>ingevoerd in het systeem:</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factuurnummer</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 xml:space="preserve">factuurdatum </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 xml:space="preserve">factuurbedrag inclusief </w:t>
      </w:r>
      <w:r w:rsidR="003E4AA4">
        <w:rPr>
          <w:rFonts w:ascii="Times New Roman" w:hAnsi="Times New Roman"/>
          <w:sz w:val="24"/>
        </w:rPr>
        <w:t>btw</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valuta</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datum van het inboeken van de PO</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 xml:space="preserve">scandatum van de factuur. </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 xml:space="preserve">factuurbedrag exclusief </w:t>
      </w:r>
      <w:r w:rsidR="003E4AA4">
        <w:rPr>
          <w:rFonts w:ascii="Times New Roman" w:hAnsi="Times New Roman"/>
          <w:sz w:val="24"/>
        </w:rPr>
        <w:t>btw</w:t>
      </w:r>
    </w:p>
    <w:p w:rsidR="00354499" w:rsidRPr="00344F47" w:rsidRDefault="003E4AA4" w:rsidP="00354499">
      <w:pPr>
        <w:numPr>
          <w:ilvl w:val="0"/>
          <w:numId w:val="2"/>
        </w:numPr>
        <w:spacing w:before="120" w:after="0" w:line="240" w:lineRule="auto"/>
        <w:rPr>
          <w:rFonts w:ascii="Times New Roman" w:hAnsi="Times New Roman"/>
          <w:sz w:val="24"/>
        </w:rPr>
      </w:pPr>
      <w:r>
        <w:rPr>
          <w:rFonts w:ascii="Times New Roman" w:hAnsi="Times New Roman"/>
          <w:sz w:val="24"/>
        </w:rPr>
        <w:t>btw-</w:t>
      </w:r>
      <w:r w:rsidR="00354499" w:rsidRPr="00344F47">
        <w:rPr>
          <w:rFonts w:ascii="Times New Roman" w:hAnsi="Times New Roman"/>
          <w:sz w:val="24"/>
        </w:rPr>
        <w:t>code</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 xml:space="preserve">boekingssleutel: voorbeeld: XXX.48042.4200.0494.1839.X.XXX.0000.0000. Hierbij bestaan de eerste vijf cijfers uit de centercode. Dit is de organisatie binnen KPN waar </w:t>
      </w:r>
      <w:r w:rsidRPr="00344F47">
        <w:rPr>
          <w:rFonts w:ascii="Times New Roman" w:hAnsi="Times New Roman"/>
          <w:sz w:val="24"/>
        </w:rPr>
        <w:lastRenderedPageBreak/>
        <w:t xml:space="preserve">de kosten op geboekt worden. De volgende vier cijfers staan voor het grootboeknummer waarop </w:t>
      </w:r>
      <w:r w:rsidR="003E4AA4">
        <w:rPr>
          <w:rFonts w:ascii="Times New Roman" w:hAnsi="Times New Roman"/>
          <w:sz w:val="24"/>
        </w:rPr>
        <w:t xml:space="preserve">wordt </w:t>
      </w:r>
      <w:r w:rsidRPr="00344F47">
        <w:rPr>
          <w:rFonts w:ascii="Times New Roman" w:hAnsi="Times New Roman"/>
          <w:sz w:val="24"/>
        </w:rPr>
        <w:t xml:space="preserve">geboekt. De vier cijfers daarna staan </w:t>
      </w:r>
      <w:r w:rsidR="003E4AA4">
        <w:rPr>
          <w:rFonts w:ascii="Times New Roman" w:hAnsi="Times New Roman"/>
          <w:sz w:val="24"/>
        </w:rPr>
        <w:t xml:space="preserve">voor het </w:t>
      </w:r>
      <w:r w:rsidRPr="00344F47">
        <w:rPr>
          <w:rFonts w:ascii="Times New Roman" w:hAnsi="Times New Roman"/>
          <w:sz w:val="24"/>
        </w:rPr>
        <w:t xml:space="preserve">proces binnen KPN </w:t>
      </w:r>
      <w:r w:rsidR="003E4AA4">
        <w:rPr>
          <w:rFonts w:ascii="Times New Roman" w:hAnsi="Times New Roman"/>
          <w:sz w:val="24"/>
        </w:rPr>
        <w:t xml:space="preserve">waarop </w:t>
      </w:r>
      <w:r w:rsidRPr="00344F47">
        <w:rPr>
          <w:rFonts w:ascii="Times New Roman" w:hAnsi="Times New Roman"/>
          <w:sz w:val="24"/>
        </w:rPr>
        <w:t>de factuur betrekking heeft. De laatste vier cijfers staan voor de kostensoort van de factuur.</w:t>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 xml:space="preserve">Bij sommige facturen staat deze boekingssleutel vermeld op de factuur. </w:t>
      </w:r>
      <w:r w:rsidR="002D0666">
        <w:rPr>
          <w:rFonts w:ascii="Times New Roman" w:hAnsi="Times New Roman"/>
          <w:sz w:val="24"/>
        </w:rPr>
        <w:t>Maar</w:t>
      </w:r>
      <w:r w:rsidRPr="00344F47">
        <w:rPr>
          <w:rFonts w:ascii="Times New Roman" w:hAnsi="Times New Roman"/>
          <w:sz w:val="24"/>
        </w:rPr>
        <w:t xml:space="preserve"> bij een aantal facturen dient deze boekingssleutel </w:t>
      </w:r>
      <w:r w:rsidR="002D0666">
        <w:rPr>
          <w:rFonts w:ascii="Times New Roman" w:hAnsi="Times New Roman"/>
          <w:sz w:val="24"/>
        </w:rPr>
        <w:t xml:space="preserve">te worden </w:t>
      </w:r>
      <w:r w:rsidRPr="00344F47">
        <w:rPr>
          <w:rFonts w:ascii="Times New Roman" w:hAnsi="Times New Roman"/>
          <w:sz w:val="24"/>
        </w:rPr>
        <w:t>opgezocht aan de hand van de leverancier en de omschrijving op de factuur.</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43" w:name="_Toc378410733"/>
      <w:r w:rsidRPr="00344F47">
        <w:rPr>
          <w:rFonts w:ascii="Times New Roman" w:eastAsiaTheme="majorEastAsia" w:hAnsi="Times New Roman" w:cstheme="majorBidi"/>
          <w:b/>
          <w:bCs/>
          <w:sz w:val="24"/>
        </w:rPr>
        <w:t>4.3.6 Betaling</w:t>
      </w:r>
      <w:bookmarkEnd w:id="43"/>
    </w:p>
    <w:p w:rsidR="00354499" w:rsidRPr="00344F47" w:rsidRDefault="00354499" w:rsidP="00354499">
      <w:pPr>
        <w:spacing w:after="0" w:line="280" w:lineRule="atLeast"/>
        <w:rPr>
          <w:rFonts w:ascii="Times New Roman" w:hAnsi="Times New Roman"/>
          <w:sz w:val="24"/>
        </w:rPr>
      </w:pPr>
    </w:p>
    <w:p w:rsidR="00354499" w:rsidRPr="00344F47" w:rsidRDefault="00354499" w:rsidP="00354499">
      <w:pPr>
        <w:spacing w:after="0" w:line="280" w:lineRule="atLeast"/>
        <w:rPr>
          <w:rFonts w:ascii="Times New Roman" w:hAnsi="Times New Roman"/>
          <w:sz w:val="24"/>
        </w:rPr>
      </w:pPr>
      <w:r w:rsidRPr="00344F47">
        <w:rPr>
          <w:rFonts w:ascii="Times New Roman" w:hAnsi="Times New Roman"/>
          <w:sz w:val="24"/>
        </w:rPr>
        <w:t xml:space="preserve">De definitieve betaling van de orders wordt verzorgd door Centrale Betaal Organisatie (CBO). CBO is een onderdeel van het Shared Service Center Accounting (SSCA). Hierbij gaat het vooral om het opstarten en verwerken van de betaalbatches die door het SCSC worden aangeleverd. </w:t>
      </w:r>
    </w:p>
    <w:p w:rsidR="00354499" w:rsidRPr="00344F47" w:rsidRDefault="00354499" w:rsidP="00354499">
      <w:pPr>
        <w:spacing w:after="0" w:line="280" w:lineRule="atLeast"/>
        <w:rPr>
          <w:rFonts w:ascii="Times New Roman" w:hAnsi="Times New Roman"/>
          <w:sz w:val="24"/>
        </w:rPr>
      </w:pPr>
    </w:p>
    <w:p w:rsidR="00354499" w:rsidRPr="00344F47" w:rsidRDefault="00354499" w:rsidP="00354499">
      <w:pPr>
        <w:spacing w:after="0" w:line="280" w:lineRule="atLeast"/>
        <w:rPr>
          <w:rFonts w:ascii="Times New Roman" w:hAnsi="Times New Roman"/>
          <w:sz w:val="24"/>
        </w:rPr>
      </w:pPr>
      <w:r w:rsidRPr="00344F47">
        <w:rPr>
          <w:rFonts w:ascii="Times New Roman" w:hAnsi="Times New Roman"/>
          <w:sz w:val="24"/>
        </w:rPr>
        <w:t xml:space="preserve">De betaaltermijn van KPN is </w:t>
      </w:r>
      <w:r w:rsidR="00DF7299">
        <w:rPr>
          <w:rFonts w:ascii="Times New Roman" w:hAnsi="Times New Roman"/>
          <w:sz w:val="24"/>
        </w:rPr>
        <w:t>60</w:t>
      </w:r>
      <w:r w:rsidRPr="00344F47">
        <w:rPr>
          <w:rFonts w:ascii="Times New Roman" w:hAnsi="Times New Roman"/>
          <w:sz w:val="24"/>
        </w:rPr>
        <w:t xml:space="preserve"> dagen volgens de Algemene Inkoopvoorwaarden. Met veel gecontracteerde leveranciers is in het contract een afwijkende betaaltermijn afgesproken. Facturen worden alleen betaald na ontvangstmelding door de requester (aanvrager). Hierbij geldt de NoPoNoPay</w:t>
      </w:r>
      <w:r w:rsidR="002D0666">
        <w:rPr>
          <w:rFonts w:ascii="Times New Roman" w:hAnsi="Times New Roman"/>
          <w:sz w:val="24"/>
        </w:rPr>
        <w:t>-</w:t>
      </w:r>
      <w:r w:rsidRPr="00344F47">
        <w:rPr>
          <w:rFonts w:ascii="Times New Roman" w:hAnsi="Times New Roman"/>
          <w:sz w:val="24"/>
        </w:rPr>
        <w:t>regeling van KPN. Wanneer er geen PO is aangemaakt</w:t>
      </w:r>
      <w:r w:rsidR="002D0666">
        <w:rPr>
          <w:rFonts w:ascii="Times New Roman" w:hAnsi="Times New Roman"/>
          <w:sz w:val="24"/>
        </w:rPr>
        <w:t>,</w:t>
      </w:r>
      <w:r w:rsidRPr="00344F47">
        <w:rPr>
          <w:rFonts w:ascii="Times New Roman" w:hAnsi="Times New Roman"/>
          <w:sz w:val="24"/>
        </w:rPr>
        <w:t xml:space="preserve"> wordt er ook niet betaald aan de door CPO vastgestelde PO</w:t>
      </w:r>
      <w:r w:rsidR="002D0666">
        <w:rPr>
          <w:rFonts w:ascii="Times New Roman" w:hAnsi="Times New Roman"/>
          <w:sz w:val="24"/>
        </w:rPr>
        <w:t>-</w:t>
      </w:r>
      <w:r w:rsidRPr="00344F47">
        <w:rPr>
          <w:rFonts w:ascii="Times New Roman" w:hAnsi="Times New Roman"/>
          <w:sz w:val="24"/>
        </w:rPr>
        <w:t>plichtige leveranciers.</w:t>
      </w:r>
    </w:p>
    <w:p w:rsidR="00354499" w:rsidRPr="00344F47" w:rsidRDefault="00354499" w:rsidP="00354499">
      <w:pPr>
        <w:spacing w:after="0" w:line="280" w:lineRule="atLeast"/>
        <w:rPr>
          <w:rFonts w:ascii="Times New Roman" w:hAnsi="Times New Roman"/>
          <w:sz w:val="24"/>
        </w:rPr>
      </w:pPr>
    </w:p>
    <w:p w:rsidR="00354499" w:rsidRPr="00344F47" w:rsidRDefault="00354499" w:rsidP="00354499">
      <w:pPr>
        <w:spacing w:after="0" w:line="280" w:lineRule="atLeast"/>
        <w:rPr>
          <w:rFonts w:ascii="Times New Roman" w:hAnsi="Times New Roman"/>
          <w:sz w:val="24"/>
        </w:rPr>
      </w:pPr>
      <w:r w:rsidRPr="00344F47">
        <w:rPr>
          <w:rFonts w:ascii="Times New Roman" w:hAnsi="Times New Roman"/>
          <w:sz w:val="24"/>
        </w:rPr>
        <w:t xml:space="preserve">Wanneer de PO </w:t>
      </w:r>
      <w:r w:rsidR="002D0666">
        <w:rPr>
          <w:rFonts w:ascii="Times New Roman" w:hAnsi="Times New Roman"/>
          <w:sz w:val="24"/>
        </w:rPr>
        <w:t xml:space="preserve">is </w:t>
      </w:r>
      <w:r w:rsidRPr="00344F47">
        <w:rPr>
          <w:rFonts w:ascii="Times New Roman" w:hAnsi="Times New Roman"/>
          <w:sz w:val="24"/>
        </w:rPr>
        <w:t>betaald</w:t>
      </w:r>
      <w:r w:rsidR="002D0666">
        <w:rPr>
          <w:rFonts w:ascii="Times New Roman" w:hAnsi="Times New Roman"/>
          <w:sz w:val="24"/>
        </w:rPr>
        <w:t xml:space="preserve">, </w:t>
      </w:r>
      <w:r w:rsidRPr="00344F47">
        <w:rPr>
          <w:rFonts w:ascii="Times New Roman" w:hAnsi="Times New Roman"/>
          <w:sz w:val="24"/>
        </w:rPr>
        <w:t>wordt deze door CBO afgemeld en wordt de PO aangemeld als betaald.</w:t>
      </w:r>
    </w:p>
    <w:p w:rsidR="00354499" w:rsidRPr="00344F47" w:rsidRDefault="00354499" w:rsidP="00354499">
      <w:pPr>
        <w:spacing w:after="0" w:line="280" w:lineRule="atLeast"/>
        <w:rPr>
          <w:rFonts w:ascii="Times New Roman" w:hAnsi="Times New Roman"/>
          <w:sz w:val="24"/>
        </w:rPr>
      </w:pP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44" w:name="_Toc378410734"/>
      <w:r w:rsidRPr="00344F47">
        <w:rPr>
          <w:rFonts w:ascii="Times New Roman" w:eastAsiaTheme="majorEastAsia" w:hAnsi="Times New Roman" w:cstheme="majorBidi"/>
          <w:b/>
          <w:bCs/>
          <w:sz w:val="24"/>
        </w:rPr>
        <w:t>4.3.7 Servicedesk</w:t>
      </w:r>
      <w:bookmarkEnd w:id="44"/>
    </w:p>
    <w:p w:rsidR="00354499" w:rsidRPr="00344F47" w:rsidRDefault="002D0666" w:rsidP="00354499">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hAnsi="Times New Roman"/>
          <w:sz w:val="24"/>
        </w:rPr>
        <w:t>Service</w:t>
      </w:r>
      <w:r w:rsidR="00354499" w:rsidRPr="00344F47">
        <w:rPr>
          <w:rFonts w:ascii="Times New Roman" w:hAnsi="Times New Roman"/>
          <w:sz w:val="24"/>
        </w:rPr>
        <w:t xml:space="preserve">desk is een portal die vooral de nazorg van de facturen regelt. </w:t>
      </w:r>
      <w:r w:rsidR="00354499" w:rsidRPr="00344F47">
        <w:rPr>
          <w:rFonts w:ascii="Times New Roman" w:eastAsia="Times New Roman" w:hAnsi="Times New Roman" w:cs="Times New Roman"/>
          <w:sz w:val="24"/>
          <w:szCs w:val="24"/>
          <w:lang w:eastAsia="nl-NL"/>
        </w:rPr>
        <w:t>Via deze portal kunnen zowel KPN</w:t>
      </w:r>
      <w:r w:rsidR="00DA7E7C">
        <w:rPr>
          <w:rFonts w:ascii="Times New Roman" w:eastAsia="Times New Roman" w:hAnsi="Times New Roman" w:cs="Times New Roman"/>
          <w:sz w:val="24"/>
          <w:szCs w:val="24"/>
          <w:lang w:eastAsia="nl-NL"/>
        </w:rPr>
        <w:t>-</w:t>
      </w:r>
      <w:r w:rsidR="00354499" w:rsidRPr="00344F47">
        <w:rPr>
          <w:rFonts w:ascii="Times New Roman" w:eastAsia="Times New Roman" w:hAnsi="Times New Roman" w:cs="Times New Roman"/>
          <w:sz w:val="24"/>
          <w:szCs w:val="24"/>
          <w:lang w:eastAsia="nl-NL"/>
        </w:rPr>
        <w:t xml:space="preserve">leveranciers als medewerkers vragen stellen aan de KPN Servicedesk over Purchase Orders, facturen en </w:t>
      </w:r>
      <w:proofErr w:type="spellStart"/>
      <w:r w:rsidR="00354499" w:rsidRPr="00344F47">
        <w:rPr>
          <w:rFonts w:ascii="Times New Roman" w:eastAsia="Times New Roman" w:hAnsi="Times New Roman" w:cs="Times New Roman"/>
          <w:sz w:val="24"/>
          <w:szCs w:val="24"/>
          <w:lang w:eastAsia="nl-NL"/>
        </w:rPr>
        <w:t>requisitions</w:t>
      </w:r>
      <w:proofErr w:type="spellEnd"/>
      <w:r w:rsidR="00354499" w:rsidRPr="00344F47">
        <w:rPr>
          <w:rFonts w:ascii="Times New Roman" w:eastAsia="Times New Roman" w:hAnsi="Times New Roman" w:cs="Times New Roman"/>
          <w:sz w:val="24"/>
          <w:szCs w:val="24"/>
          <w:lang w:eastAsia="nl-NL"/>
        </w:rPr>
        <w:t xml:space="preserve"> (aanvragen). Daarnaast kunnen KPN</w:t>
      </w:r>
      <w:r w:rsidR="00DA7E7C">
        <w:rPr>
          <w:rFonts w:ascii="Times New Roman" w:eastAsia="Times New Roman" w:hAnsi="Times New Roman" w:cs="Times New Roman"/>
          <w:sz w:val="24"/>
          <w:szCs w:val="24"/>
          <w:lang w:eastAsia="nl-NL"/>
        </w:rPr>
        <w:t>-</w:t>
      </w:r>
      <w:r w:rsidR="00354499" w:rsidRPr="00344F47">
        <w:rPr>
          <w:rFonts w:ascii="Times New Roman" w:eastAsia="Times New Roman" w:hAnsi="Times New Roman" w:cs="Times New Roman"/>
          <w:sz w:val="24"/>
          <w:szCs w:val="24"/>
          <w:lang w:eastAsia="nl-NL"/>
        </w:rPr>
        <w:t xml:space="preserve">medewerkers hier vragen </w:t>
      </w:r>
      <w:r w:rsidR="00DA7E7C">
        <w:rPr>
          <w:rFonts w:ascii="Times New Roman" w:eastAsia="Times New Roman" w:hAnsi="Times New Roman" w:cs="Times New Roman"/>
          <w:sz w:val="24"/>
          <w:szCs w:val="24"/>
          <w:lang w:eastAsia="nl-NL"/>
        </w:rPr>
        <w:t xml:space="preserve">stellen </w:t>
      </w:r>
      <w:r w:rsidR="00354499" w:rsidRPr="00344F47">
        <w:rPr>
          <w:rFonts w:ascii="Times New Roman" w:eastAsia="Times New Roman" w:hAnsi="Times New Roman" w:cs="Times New Roman"/>
          <w:sz w:val="24"/>
          <w:szCs w:val="24"/>
          <w:lang w:eastAsia="nl-NL"/>
        </w:rPr>
        <w:t>over het bestelsysteem Oracle iProcurement</w:t>
      </w:r>
      <w:r w:rsidR="00DA7E7C">
        <w:rPr>
          <w:rFonts w:ascii="Times New Roman" w:eastAsia="Times New Roman" w:hAnsi="Times New Roman" w:cs="Times New Roman"/>
          <w:sz w:val="24"/>
          <w:szCs w:val="24"/>
          <w:lang w:eastAsia="nl-NL"/>
        </w:rPr>
        <w:t>.</w:t>
      </w:r>
      <w:r w:rsidR="00354499" w:rsidRPr="00344F47">
        <w:rPr>
          <w:rFonts w:ascii="Times New Roman" w:eastAsia="Times New Roman" w:hAnsi="Times New Roman" w:cs="Times New Roman"/>
          <w:sz w:val="24"/>
          <w:szCs w:val="24"/>
          <w:lang w:eastAsia="nl-NL"/>
        </w:rPr>
        <w:t xml:space="preserve"> </w:t>
      </w:r>
    </w:p>
    <w:p w:rsidR="00354499" w:rsidRPr="00344F47" w:rsidRDefault="00354499" w:rsidP="00354499">
      <w:pPr>
        <w:spacing w:before="100" w:beforeAutospacing="1" w:after="100" w:afterAutospacing="1" w:line="240" w:lineRule="auto"/>
        <w:rPr>
          <w:rFonts w:ascii="Times New Roman" w:eastAsia="Times New Roman" w:hAnsi="Times New Roman" w:cs="Times New Roman"/>
          <w:sz w:val="24"/>
          <w:szCs w:val="24"/>
          <w:lang w:eastAsia="nl-NL"/>
        </w:rPr>
        <w:sectPr w:rsidR="00354499" w:rsidRPr="00344F47" w:rsidSect="00481460">
          <w:pgSz w:w="11906" w:h="16838"/>
          <w:pgMar w:top="1417" w:right="1417" w:bottom="1417" w:left="1417" w:header="708" w:footer="708" w:gutter="0"/>
          <w:cols w:space="708"/>
          <w:docGrid w:linePitch="360"/>
        </w:sectPr>
      </w:pPr>
      <w:r w:rsidRPr="00344F47">
        <w:rPr>
          <w:rFonts w:ascii="Times New Roman" w:eastAsia="Times New Roman" w:hAnsi="Times New Roman" w:cs="Times New Roman"/>
          <w:sz w:val="24"/>
          <w:szCs w:val="24"/>
          <w:lang w:eastAsia="nl-NL"/>
        </w:rPr>
        <w:t>Door het gebruik van de KPN Servicedesk</w:t>
      </w:r>
      <w:r w:rsidR="00DA7E7C">
        <w:rPr>
          <w:rFonts w:ascii="Times New Roman" w:eastAsia="Times New Roman" w:hAnsi="Times New Roman" w:cs="Times New Roman"/>
          <w:sz w:val="24"/>
          <w:szCs w:val="24"/>
          <w:lang w:eastAsia="nl-NL"/>
        </w:rPr>
        <w:t>-</w:t>
      </w:r>
      <w:r w:rsidRPr="00344F47">
        <w:rPr>
          <w:rFonts w:ascii="Times New Roman" w:eastAsia="Times New Roman" w:hAnsi="Times New Roman" w:cs="Times New Roman"/>
          <w:sz w:val="24"/>
          <w:szCs w:val="24"/>
          <w:lang w:eastAsia="nl-NL"/>
        </w:rPr>
        <w:t>portal wil het SCSC de dienstverlening aan de leveranciers en aan de KPN</w:t>
      </w:r>
      <w:r w:rsidR="00DA7E7C">
        <w:rPr>
          <w:rFonts w:ascii="Times New Roman" w:eastAsia="Times New Roman" w:hAnsi="Times New Roman" w:cs="Times New Roman"/>
          <w:sz w:val="24"/>
          <w:szCs w:val="24"/>
          <w:lang w:eastAsia="nl-NL"/>
        </w:rPr>
        <w:t>-</w:t>
      </w:r>
      <w:r w:rsidRPr="00344F47">
        <w:rPr>
          <w:rFonts w:ascii="Times New Roman" w:eastAsia="Times New Roman" w:hAnsi="Times New Roman" w:cs="Times New Roman"/>
          <w:sz w:val="24"/>
          <w:szCs w:val="24"/>
          <w:lang w:eastAsia="nl-NL"/>
        </w:rPr>
        <w:t>medew</w:t>
      </w:r>
      <w:r w:rsidR="00DA7E7C">
        <w:rPr>
          <w:rFonts w:ascii="Times New Roman" w:eastAsia="Times New Roman" w:hAnsi="Times New Roman" w:cs="Times New Roman"/>
          <w:sz w:val="24"/>
          <w:szCs w:val="24"/>
          <w:lang w:eastAsia="nl-NL"/>
        </w:rPr>
        <w:t xml:space="preserve">erkers verbeteren. Dit kan </w:t>
      </w:r>
      <w:r w:rsidRPr="00344F47">
        <w:rPr>
          <w:rFonts w:ascii="Times New Roman" w:eastAsia="Times New Roman" w:hAnsi="Times New Roman" w:cs="Times New Roman"/>
          <w:sz w:val="24"/>
          <w:szCs w:val="24"/>
          <w:lang w:eastAsia="nl-NL"/>
        </w:rPr>
        <w:t>door een betere archivering van vragen en antwoorden</w:t>
      </w:r>
      <w:r w:rsidR="00DA7E7C">
        <w:rPr>
          <w:rFonts w:ascii="Times New Roman" w:eastAsia="Times New Roman" w:hAnsi="Times New Roman" w:cs="Times New Roman"/>
          <w:sz w:val="24"/>
          <w:szCs w:val="24"/>
          <w:lang w:eastAsia="nl-NL"/>
        </w:rPr>
        <w:t>, waardoor</w:t>
      </w:r>
      <w:r w:rsidRPr="00344F47">
        <w:rPr>
          <w:rFonts w:ascii="Times New Roman" w:eastAsia="Times New Roman" w:hAnsi="Times New Roman" w:cs="Times New Roman"/>
          <w:sz w:val="24"/>
          <w:szCs w:val="24"/>
          <w:lang w:eastAsia="nl-NL"/>
        </w:rPr>
        <w:t xml:space="preserve"> </w:t>
      </w:r>
      <w:r w:rsidR="00DA7E7C">
        <w:rPr>
          <w:rFonts w:ascii="Times New Roman" w:eastAsia="Times New Roman" w:hAnsi="Times New Roman" w:cs="Times New Roman"/>
          <w:sz w:val="24"/>
          <w:szCs w:val="24"/>
          <w:lang w:eastAsia="nl-NL"/>
        </w:rPr>
        <w:t xml:space="preserve">problemen </w:t>
      </w:r>
      <w:r w:rsidRPr="00344F47">
        <w:rPr>
          <w:rFonts w:ascii="Times New Roman" w:eastAsia="Times New Roman" w:hAnsi="Times New Roman" w:cs="Times New Roman"/>
          <w:sz w:val="24"/>
          <w:szCs w:val="24"/>
          <w:lang w:eastAsia="nl-NL"/>
        </w:rPr>
        <w:t xml:space="preserve">structureel </w:t>
      </w:r>
      <w:r w:rsidR="00DA7E7C">
        <w:rPr>
          <w:rFonts w:ascii="Times New Roman" w:eastAsia="Times New Roman" w:hAnsi="Times New Roman" w:cs="Times New Roman"/>
          <w:sz w:val="24"/>
          <w:szCs w:val="24"/>
          <w:lang w:eastAsia="nl-NL"/>
        </w:rPr>
        <w:t>worden onderkend en samen kunnen worden opgelost.</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45" w:name="_Toc378410735"/>
      <w:bookmarkStart w:id="46" w:name="_Toc389509121"/>
      <w:r w:rsidRPr="00344F47">
        <w:rPr>
          <w:rFonts w:ascii="Times New Roman" w:eastAsiaTheme="majorEastAsia" w:hAnsi="Times New Roman" w:cstheme="majorBidi"/>
          <w:b/>
          <w:bCs/>
          <w:sz w:val="26"/>
          <w:szCs w:val="26"/>
        </w:rPr>
        <w:lastRenderedPageBreak/>
        <w:t>4.4 Terugblik</w:t>
      </w:r>
      <w:bookmarkEnd w:id="45"/>
      <w:bookmarkEnd w:id="46"/>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 xml:space="preserve">In dit hoofdstuk is het standaard Source to </w:t>
      </w:r>
      <w:r w:rsidR="00C05423">
        <w:rPr>
          <w:rFonts w:ascii="Times New Roman" w:hAnsi="Times New Roman"/>
          <w:sz w:val="24"/>
        </w:rPr>
        <w:t>Pay-proces</w:t>
      </w:r>
      <w:r w:rsidRPr="00344F47">
        <w:rPr>
          <w:rFonts w:ascii="Times New Roman" w:hAnsi="Times New Roman"/>
          <w:sz w:val="24"/>
        </w:rPr>
        <w:t xml:space="preserve"> van KPN beschreven. Het standaard Source to </w:t>
      </w:r>
      <w:r w:rsidR="00C05423">
        <w:rPr>
          <w:rFonts w:ascii="Times New Roman" w:hAnsi="Times New Roman"/>
          <w:sz w:val="24"/>
        </w:rPr>
        <w:t>Pay-proces</w:t>
      </w:r>
      <w:r w:rsidRPr="00344F47">
        <w:rPr>
          <w:rFonts w:ascii="Times New Roman" w:hAnsi="Times New Roman"/>
          <w:sz w:val="24"/>
        </w:rPr>
        <w:t xml:space="preserve"> onderkent zeven activiteiten in het proces, namelijk: sourcing, contract, aanvraag, orderbehandeling, factuurregistratie, betaling en service. De inkoopactiviteiten worden door verschillende afdelingen uitgevoerd. Uit </w:t>
      </w:r>
      <w:r w:rsidR="00D9613F">
        <w:rPr>
          <w:rFonts w:ascii="Times New Roman" w:hAnsi="Times New Roman"/>
          <w:sz w:val="24"/>
        </w:rPr>
        <w:t>het field</w:t>
      </w:r>
      <w:r w:rsidRPr="00344F47">
        <w:rPr>
          <w:rFonts w:ascii="Times New Roman" w:hAnsi="Times New Roman"/>
          <w:sz w:val="24"/>
        </w:rPr>
        <w:t xml:space="preserve">onderzoek blijkt dat de inkoopactiviteiten sourcing en contract worden verzorgt door CPO. De focus van dit onderzoek ligt bij het SCSC, dat de stappen orderbehandeling, factuurregistratie en service verricht. In het volgende hoofdstuk wordt het Source to </w:t>
      </w:r>
      <w:r w:rsidR="00C05423">
        <w:rPr>
          <w:rFonts w:ascii="Times New Roman" w:hAnsi="Times New Roman"/>
          <w:sz w:val="24"/>
        </w:rPr>
        <w:t>Pay-proces</w:t>
      </w:r>
      <w:r w:rsidRPr="00344F47">
        <w:rPr>
          <w:rFonts w:ascii="Times New Roman" w:hAnsi="Times New Roman"/>
          <w:sz w:val="24"/>
        </w:rPr>
        <w:t xml:space="preserve"> behandeld van </w:t>
      </w:r>
      <w:r w:rsidR="00D5454A">
        <w:rPr>
          <w:rFonts w:ascii="Times New Roman" w:hAnsi="Times New Roman"/>
          <w:sz w:val="24"/>
        </w:rPr>
        <w:t>Netco</w:t>
      </w:r>
      <w:r w:rsidRPr="00344F47">
        <w:rPr>
          <w:rFonts w:ascii="Times New Roman" w:hAnsi="Times New Roman"/>
          <w:sz w:val="24"/>
        </w:rPr>
        <w:t xml:space="preserve"> Mobile.</w:t>
      </w: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spacing w:before="120"/>
        <w:rPr>
          <w:rFonts w:ascii="Times New Roman" w:hAnsi="Times New Roman" w:cs="Times New Roman"/>
          <w:sz w:val="24"/>
          <w:szCs w:val="24"/>
        </w:rPr>
      </w:pPr>
    </w:p>
    <w:p w:rsidR="00354499" w:rsidRPr="00344F47" w:rsidRDefault="00354499" w:rsidP="00354499">
      <w:pPr>
        <w:keepNext/>
        <w:keepLines/>
        <w:spacing w:before="480" w:after="0"/>
        <w:outlineLvl w:val="0"/>
        <w:rPr>
          <w:rFonts w:ascii="Times New Roman" w:eastAsiaTheme="majorEastAsia" w:hAnsi="Times New Roman" w:cstheme="majorBidi"/>
          <w:b/>
          <w:bCs/>
          <w:sz w:val="28"/>
          <w:szCs w:val="28"/>
        </w:rPr>
        <w:sectPr w:rsidR="00354499" w:rsidRPr="00344F47" w:rsidSect="00481460">
          <w:pgSz w:w="11906" w:h="16838"/>
          <w:pgMar w:top="1418" w:right="1418" w:bottom="1418" w:left="1418" w:header="709" w:footer="709" w:gutter="0"/>
          <w:cols w:space="708"/>
          <w:docGrid w:linePitch="360"/>
        </w:sectPr>
      </w:pPr>
      <w:bookmarkStart w:id="47" w:name="_Toc378410736"/>
    </w:p>
    <w:p w:rsidR="00354499" w:rsidRPr="00D9613F" w:rsidRDefault="00354499" w:rsidP="00D9613F">
      <w:pPr>
        <w:keepNext/>
        <w:keepLines/>
        <w:spacing w:before="480" w:after="0"/>
        <w:outlineLvl w:val="0"/>
        <w:rPr>
          <w:rFonts w:ascii="Times New Roman" w:eastAsiaTheme="majorEastAsia" w:hAnsi="Times New Roman" w:cstheme="majorBidi"/>
          <w:b/>
          <w:bCs/>
          <w:sz w:val="28"/>
          <w:szCs w:val="28"/>
          <w:lang w:val="en-US"/>
        </w:rPr>
      </w:pPr>
      <w:bookmarkStart w:id="48" w:name="_Toc389509122"/>
      <w:r w:rsidRPr="00344F47">
        <w:rPr>
          <w:rFonts w:ascii="Times New Roman" w:eastAsiaTheme="majorEastAsia" w:hAnsi="Times New Roman" w:cstheme="majorBidi"/>
          <w:b/>
          <w:bCs/>
          <w:sz w:val="28"/>
          <w:szCs w:val="28"/>
          <w:lang w:val="en-US"/>
        </w:rPr>
        <w:lastRenderedPageBreak/>
        <w:t xml:space="preserve">5. </w:t>
      </w:r>
      <w:proofErr w:type="spellStart"/>
      <w:r w:rsidRPr="00344F47">
        <w:rPr>
          <w:rFonts w:ascii="Times New Roman" w:eastAsiaTheme="majorEastAsia" w:hAnsi="Times New Roman" w:cstheme="majorBidi"/>
          <w:b/>
          <w:bCs/>
          <w:sz w:val="28"/>
          <w:szCs w:val="28"/>
          <w:lang w:val="en-US"/>
        </w:rPr>
        <w:t>Beschrijving</w:t>
      </w:r>
      <w:proofErr w:type="spellEnd"/>
      <w:r w:rsidRPr="00344F47">
        <w:rPr>
          <w:rFonts w:ascii="Times New Roman" w:eastAsiaTheme="majorEastAsia" w:hAnsi="Times New Roman" w:cstheme="majorBidi"/>
          <w:b/>
          <w:bCs/>
          <w:sz w:val="28"/>
          <w:szCs w:val="28"/>
          <w:lang w:val="en-US"/>
        </w:rPr>
        <w:t xml:space="preserve"> Source to </w:t>
      </w:r>
      <w:r w:rsidR="00C05423">
        <w:rPr>
          <w:rFonts w:ascii="Times New Roman" w:eastAsiaTheme="majorEastAsia" w:hAnsi="Times New Roman" w:cstheme="majorBidi"/>
          <w:b/>
          <w:bCs/>
          <w:sz w:val="28"/>
          <w:szCs w:val="28"/>
          <w:lang w:val="en-US"/>
        </w:rPr>
        <w:t>Pay-</w:t>
      </w:r>
      <w:proofErr w:type="spellStart"/>
      <w:r w:rsidR="00C05423">
        <w:rPr>
          <w:rFonts w:ascii="Times New Roman" w:eastAsiaTheme="majorEastAsia" w:hAnsi="Times New Roman" w:cstheme="majorBidi"/>
          <w:b/>
          <w:bCs/>
          <w:sz w:val="28"/>
          <w:szCs w:val="28"/>
          <w:lang w:val="en-US"/>
        </w:rPr>
        <w:t>proces</w:t>
      </w:r>
      <w:proofErr w:type="spellEnd"/>
      <w:r w:rsidRPr="00344F47">
        <w:rPr>
          <w:rFonts w:ascii="Times New Roman" w:eastAsiaTheme="majorEastAsia" w:hAnsi="Times New Roman" w:cstheme="majorBidi"/>
          <w:b/>
          <w:bCs/>
          <w:sz w:val="28"/>
          <w:szCs w:val="28"/>
          <w:lang w:val="en-US"/>
        </w:rPr>
        <w:t xml:space="preserve"> </w:t>
      </w:r>
      <w:proofErr w:type="spellStart"/>
      <w:r w:rsidRPr="00344F47">
        <w:rPr>
          <w:rFonts w:ascii="Times New Roman" w:eastAsiaTheme="majorEastAsia" w:hAnsi="Times New Roman" w:cstheme="majorBidi"/>
          <w:b/>
          <w:bCs/>
          <w:sz w:val="28"/>
          <w:szCs w:val="28"/>
          <w:lang w:val="en-US"/>
        </w:rPr>
        <w:t>voor</w:t>
      </w:r>
      <w:proofErr w:type="spellEnd"/>
      <w:r w:rsidRPr="00344F47">
        <w:rPr>
          <w:rFonts w:ascii="Times New Roman" w:eastAsiaTheme="majorEastAsia" w:hAnsi="Times New Roman" w:cstheme="majorBidi"/>
          <w:b/>
          <w:bCs/>
          <w:sz w:val="28"/>
          <w:szCs w:val="28"/>
          <w:lang w:val="en-US"/>
        </w:rPr>
        <w:t xml:space="preserve"> </w:t>
      </w:r>
      <w:r w:rsidR="00D5454A">
        <w:rPr>
          <w:rFonts w:ascii="Times New Roman" w:eastAsiaTheme="majorEastAsia" w:hAnsi="Times New Roman" w:cstheme="majorBidi"/>
          <w:b/>
          <w:bCs/>
          <w:sz w:val="28"/>
          <w:szCs w:val="28"/>
          <w:lang w:val="en-US"/>
        </w:rPr>
        <w:t>Netco</w:t>
      </w:r>
      <w:r w:rsidRPr="00344F47">
        <w:rPr>
          <w:rFonts w:ascii="Times New Roman" w:eastAsiaTheme="majorEastAsia" w:hAnsi="Times New Roman" w:cstheme="majorBidi"/>
          <w:b/>
          <w:bCs/>
          <w:sz w:val="28"/>
          <w:szCs w:val="28"/>
          <w:lang w:val="en-US"/>
        </w:rPr>
        <w:t xml:space="preserve"> Mob</w:t>
      </w:r>
      <w:bookmarkEnd w:id="47"/>
      <w:r w:rsidRPr="00344F47">
        <w:rPr>
          <w:rFonts w:ascii="Times New Roman" w:eastAsiaTheme="majorEastAsia" w:hAnsi="Times New Roman" w:cstheme="majorBidi"/>
          <w:b/>
          <w:bCs/>
          <w:sz w:val="28"/>
          <w:szCs w:val="28"/>
          <w:lang w:val="en-US"/>
        </w:rPr>
        <w:t>ile</w:t>
      </w:r>
      <w:bookmarkEnd w:id="48"/>
    </w:p>
    <w:p w:rsidR="00354499" w:rsidRPr="00344F47" w:rsidRDefault="00354499" w:rsidP="00354499">
      <w:pPr>
        <w:spacing w:before="120"/>
        <w:rPr>
          <w:rFonts w:ascii="Times New Roman" w:hAnsi="Times New Roman"/>
          <w:sz w:val="24"/>
        </w:rPr>
      </w:pPr>
      <w:bookmarkStart w:id="49" w:name="_Toc378410737"/>
      <w:r w:rsidRPr="00D9613F">
        <w:rPr>
          <w:rFonts w:ascii="Times New Roman" w:hAnsi="Times New Roman"/>
          <w:sz w:val="24"/>
          <w:lang w:val="en-US" w:eastAsia="nl-NL"/>
        </w:rPr>
        <w:t xml:space="preserve">Het </w:t>
      </w:r>
      <w:proofErr w:type="spellStart"/>
      <w:r w:rsidRPr="00D9613F">
        <w:rPr>
          <w:rFonts w:ascii="Times New Roman" w:hAnsi="Times New Roman"/>
          <w:sz w:val="24"/>
          <w:lang w:val="en-US" w:eastAsia="nl-NL"/>
        </w:rPr>
        <w:t>gehele</w:t>
      </w:r>
      <w:proofErr w:type="spellEnd"/>
      <w:r w:rsidRPr="00D9613F">
        <w:rPr>
          <w:rFonts w:ascii="Times New Roman" w:hAnsi="Times New Roman"/>
          <w:sz w:val="24"/>
          <w:lang w:val="en-US" w:eastAsia="nl-NL"/>
        </w:rPr>
        <w:t xml:space="preserve"> Source to </w:t>
      </w:r>
      <w:r w:rsidR="00C05423" w:rsidRPr="00D9613F">
        <w:rPr>
          <w:rFonts w:ascii="Times New Roman" w:hAnsi="Times New Roman"/>
          <w:sz w:val="24"/>
          <w:lang w:val="en-US" w:eastAsia="nl-NL"/>
        </w:rPr>
        <w:t>Pay-</w:t>
      </w:r>
      <w:proofErr w:type="spellStart"/>
      <w:r w:rsidR="00C05423" w:rsidRPr="00D9613F">
        <w:rPr>
          <w:rFonts w:ascii="Times New Roman" w:hAnsi="Times New Roman"/>
          <w:sz w:val="24"/>
          <w:lang w:val="en-US" w:eastAsia="nl-NL"/>
        </w:rPr>
        <w:t>proces</w:t>
      </w:r>
      <w:proofErr w:type="spellEnd"/>
      <w:r w:rsidRPr="00D9613F">
        <w:rPr>
          <w:rFonts w:ascii="Times New Roman" w:hAnsi="Times New Roman"/>
          <w:sz w:val="24"/>
          <w:lang w:val="en-US" w:eastAsia="nl-NL"/>
        </w:rPr>
        <w:t xml:space="preserve"> </w:t>
      </w:r>
      <w:proofErr w:type="spellStart"/>
      <w:r w:rsidRPr="00D9613F">
        <w:rPr>
          <w:rFonts w:ascii="Times New Roman" w:hAnsi="Times New Roman"/>
          <w:sz w:val="24"/>
          <w:lang w:val="en-US" w:eastAsia="nl-NL"/>
        </w:rPr>
        <w:t>voor</w:t>
      </w:r>
      <w:proofErr w:type="spellEnd"/>
      <w:r w:rsidRPr="00D9613F">
        <w:rPr>
          <w:rFonts w:ascii="Times New Roman" w:hAnsi="Times New Roman"/>
          <w:sz w:val="24"/>
          <w:lang w:val="en-US" w:eastAsia="nl-NL"/>
        </w:rPr>
        <w:t xml:space="preserve"> </w:t>
      </w:r>
      <w:r w:rsidR="00D5454A" w:rsidRPr="00D9613F">
        <w:rPr>
          <w:rFonts w:ascii="Times New Roman" w:hAnsi="Times New Roman"/>
          <w:sz w:val="24"/>
          <w:lang w:val="en-US" w:eastAsia="nl-NL"/>
        </w:rPr>
        <w:t>Netco</w:t>
      </w:r>
      <w:r w:rsidRPr="00D9613F">
        <w:rPr>
          <w:rFonts w:ascii="Times New Roman" w:hAnsi="Times New Roman"/>
          <w:sz w:val="24"/>
          <w:lang w:val="en-US" w:eastAsia="nl-NL"/>
        </w:rPr>
        <w:t xml:space="preserve"> Mobile is </w:t>
      </w:r>
      <w:proofErr w:type="spellStart"/>
      <w:r w:rsidRPr="00D9613F">
        <w:rPr>
          <w:rFonts w:ascii="Times New Roman" w:hAnsi="Times New Roman"/>
          <w:sz w:val="24"/>
          <w:lang w:val="en-US" w:eastAsia="nl-NL"/>
        </w:rPr>
        <w:t>verdeel</w:t>
      </w:r>
      <w:r w:rsidR="004F6438" w:rsidRPr="00D9613F">
        <w:rPr>
          <w:rFonts w:ascii="Times New Roman" w:hAnsi="Times New Roman"/>
          <w:sz w:val="24"/>
          <w:lang w:val="en-US" w:eastAsia="nl-NL"/>
        </w:rPr>
        <w:t>d</w:t>
      </w:r>
      <w:proofErr w:type="spellEnd"/>
      <w:r w:rsidRPr="00D9613F">
        <w:rPr>
          <w:rFonts w:ascii="Times New Roman" w:hAnsi="Times New Roman"/>
          <w:sz w:val="24"/>
          <w:lang w:val="en-US" w:eastAsia="nl-NL"/>
        </w:rPr>
        <w:t xml:space="preserve"> over de </w:t>
      </w:r>
      <w:proofErr w:type="spellStart"/>
      <w:r w:rsidRPr="00D9613F">
        <w:rPr>
          <w:rFonts w:ascii="Times New Roman" w:hAnsi="Times New Roman"/>
          <w:sz w:val="24"/>
          <w:lang w:val="en-US" w:eastAsia="nl-NL"/>
        </w:rPr>
        <w:t>afdelingen</w:t>
      </w:r>
      <w:proofErr w:type="spellEnd"/>
      <w:r w:rsidRPr="00D9613F">
        <w:rPr>
          <w:rFonts w:ascii="Times New Roman" w:hAnsi="Times New Roman"/>
          <w:sz w:val="24"/>
          <w:lang w:val="en-US" w:eastAsia="nl-NL"/>
        </w:rPr>
        <w:t xml:space="preserve"> S</w:t>
      </w:r>
      <w:r w:rsidR="00D9613F" w:rsidRPr="00D9613F">
        <w:rPr>
          <w:rFonts w:ascii="Times New Roman" w:hAnsi="Times New Roman"/>
          <w:sz w:val="24"/>
          <w:lang w:val="en-US" w:eastAsia="nl-NL"/>
        </w:rPr>
        <w:t xml:space="preserve">upply </w:t>
      </w:r>
      <w:r w:rsidRPr="00D9613F">
        <w:rPr>
          <w:rFonts w:ascii="Times New Roman" w:hAnsi="Times New Roman"/>
          <w:sz w:val="24"/>
          <w:lang w:val="en-US" w:eastAsia="nl-NL"/>
        </w:rPr>
        <w:t>C</w:t>
      </w:r>
      <w:r w:rsidR="00D9613F" w:rsidRPr="00D9613F">
        <w:rPr>
          <w:rFonts w:ascii="Times New Roman" w:hAnsi="Times New Roman"/>
          <w:sz w:val="24"/>
          <w:lang w:val="en-US" w:eastAsia="nl-NL"/>
        </w:rPr>
        <w:t xml:space="preserve">hain </w:t>
      </w:r>
      <w:r w:rsidRPr="00D9613F">
        <w:rPr>
          <w:rFonts w:ascii="Times New Roman" w:hAnsi="Times New Roman"/>
          <w:sz w:val="24"/>
          <w:lang w:val="en-US" w:eastAsia="nl-NL"/>
        </w:rPr>
        <w:t>S</w:t>
      </w:r>
      <w:r w:rsidR="00D9613F" w:rsidRPr="00D9613F">
        <w:rPr>
          <w:rFonts w:ascii="Times New Roman" w:hAnsi="Times New Roman"/>
          <w:sz w:val="24"/>
          <w:lang w:val="en-US" w:eastAsia="nl-NL"/>
        </w:rPr>
        <w:t xml:space="preserve">upport </w:t>
      </w:r>
      <w:r w:rsidRPr="00D9613F">
        <w:rPr>
          <w:rFonts w:ascii="Times New Roman" w:hAnsi="Times New Roman"/>
          <w:sz w:val="24"/>
          <w:lang w:val="en-US" w:eastAsia="nl-NL"/>
        </w:rPr>
        <w:t>C</w:t>
      </w:r>
      <w:r w:rsidR="00D9613F">
        <w:rPr>
          <w:rFonts w:ascii="Times New Roman" w:hAnsi="Times New Roman"/>
          <w:sz w:val="24"/>
          <w:lang w:val="en-US" w:eastAsia="nl-NL"/>
        </w:rPr>
        <w:t>enter (SCSC)</w:t>
      </w:r>
      <w:r w:rsidRPr="00D9613F">
        <w:rPr>
          <w:rFonts w:ascii="Times New Roman" w:hAnsi="Times New Roman"/>
          <w:sz w:val="24"/>
          <w:lang w:val="en-US" w:eastAsia="nl-NL"/>
        </w:rPr>
        <w:t xml:space="preserve">, </w:t>
      </w:r>
      <w:r w:rsidR="00D5454A" w:rsidRPr="00D9613F">
        <w:rPr>
          <w:rFonts w:ascii="Times New Roman" w:hAnsi="Times New Roman"/>
          <w:sz w:val="24"/>
          <w:lang w:val="en-US" w:eastAsia="nl-NL"/>
        </w:rPr>
        <w:t>Netco</w:t>
      </w:r>
      <w:r w:rsidR="00D9613F">
        <w:rPr>
          <w:rFonts w:ascii="Times New Roman" w:hAnsi="Times New Roman"/>
          <w:sz w:val="24"/>
          <w:lang w:val="en-US" w:eastAsia="nl-NL"/>
        </w:rPr>
        <w:t xml:space="preserve"> Mobile</w:t>
      </w:r>
      <w:r w:rsidRPr="00D9613F">
        <w:rPr>
          <w:rFonts w:ascii="Times New Roman" w:hAnsi="Times New Roman"/>
          <w:sz w:val="24"/>
          <w:lang w:val="en-US" w:eastAsia="nl-NL"/>
        </w:rPr>
        <w:t xml:space="preserve"> P</w:t>
      </w:r>
      <w:r w:rsidR="00D9613F">
        <w:rPr>
          <w:rFonts w:ascii="Times New Roman" w:hAnsi="Times New Roman"/>
          <w:sz w:val="24"/>
          <w:lang w:val="en-US" w:eastAsia="nl-NL"/>
        </w:rPr>
        <w:t xml:space="preserve">artner </w:t>
      </w:r>
      <w:r w:rsidRPr="00D9613F">
        <w:rPr>
          <w:rFonts w:ascii="Times New Roman" w:hAnsi="Times New Roman"/>
          <w:sz w:val="24"/>
          <w:lang w:val="en-US" w:eastAsia="nl-NL"/>
        </w:rPr>
        <w:t>&amp;</w:t>
      </w:r>
      <w:r w:rsidR="00D9613F" w:rsidRPr="00D9613F">
        <w:rPr>
          <w:rFonts w:ascii="Times New Roman" w:hAnsi="Times New Roman"/>
          <w:sz w:val="24"/>
          <w:lang w:val="en-US" w:eastAsia="nl-NL"/>
        </w:rPr>
        <w:t>C</w:t>
      </w:r>
      <w:r w:rsidR="00D9613F">
        <w:rPr>
          <w:rFonts w:ascii="Times New Roman" w:hAnsi="Times New Roman"/>
          <w:sz w:val="24"/>
          <w:lang w:val="en-US" w:eastAsia="nl-NL"/>
        </w:rPr>
        <w:t>ontract Management (P&amp;CM)</w:t>
      </w:r>
      <w:r w:rsidRPr="00D9613F">
        <w:rPr>
          <w:rFonts w:ascii="Times New Roman" w:hAnsi="Times New Roman"/>
          <w:sz w:val="24"/>
          <w:lang w:val="en-US" w:eastAsia="nl-NL"/>
        </w:rPr>
        <w:t xml:space="preserve"> en </w:t>
      </w:r>
      <w:r w:rsidR="00D5454A" w:rsidRPr="00D9613F">
        <w:rPr>
          <w:rFonts w:ascii="Times New Roman" w:hAnsi="Times New Roman"/>
          <w:sz w:val="24"/>
          <w:lang w:val="en-US" w:eastAsia="nl-NL"/>
        </w:rPr>
        <w:t>Netco</w:t>
      </w:r>
      <w:r w:rsidRPr="00D9613F">
        <w:rPr>
          <w:rFonts w:ascii="Times New Roman" w:hAnsi="Times New Roman"/>
          <w:sz w:val="24"/>
          <w:lang w:val="en-US" w:eastAsia="nl-NL"/>
        </w:rPr>
        <w:t xml:space="preserve"> </w:t>
      </w:r>
      <w:r w:rsidR="00D9613F">
        <w:rPr>
          <w:rFonts w:ascii="Times New Roman" w:hAnsi="Times New Roman"/>
          <w:sz w:val="24"/>
          <w:lang w:val="en-US" w:eastAsia="nl-NL"/>
        </w:rPr>
        <w:t xml:space="preserve">Mobile </w:t>
      </w:r>
      <w:r w:rsidRPr="00D9613F">
        <w:rPr>
          <w:rFonts w:ascii="Times New Roman" w:hAnsi="Times New Roman"/>
          <w:sz w:val="24"/>
          <w:lang w:val="en-US" w:eastAsia="nl-NL"/>
        </w:rPr>
        <w:t>C</w:t>
      </w:r>
      <w:r w:rsidR="00D9613F">
        <w:rPr>
          <w:rFonts w:ascii="Times New Roman" w:hAnsi="Times New Roman"/>
          <w:sz w:val="24"/>
          <w:lang w:val="en-US" w:eastAsia="nl-NL"/>
        </w:rPr>
        <w:t xml:space="preserve">overage </w:t>
      </w:r>
      <w:r w:rsidRPr="00D9613F">
        <w:rPr>
          <w:rFonts w:ascii="Times New Roman" w:hAnsi="Times New Roman"/>
          <w:sz w:val="24"/>
          <w:lang w:val="en-US" w:eastAsia="nl-NL"/>
        </w:rPr>
        <w:t>&amp;</w:t>
      </w:r>
      <w:r w:rsidR="00D9613F">
        <w:rPr>
          <w:rFonts w:ascii="Times New Roman" w:hAnsi="Times New Roman"/>
          <w:sz w:val="24"/>
          <w:lang w:val="en-US" w:eastAsia="nl-NL"/>
        </w:rPr>
        <w:t xml:space="preserve"> </w:t>
      </w:r>
      <w:r w:rsidRPr="00D9613F">
        <w:rPr>
          <w:rFonts w:ascii="Times New Roman" w:hAnsi="Times New Roman"/>
          <w:sz w:val="24"/>
          <w:lang w:val="en-US" w:eastAsia="nl-NL"/>
        </w:rPr>
        <w:t>S</w:t>
      </w:r>
      <w:r w:rsidR="00D9613F">
        <w:rPr>
          <w:rFonts w:ascii="Times New Roman" w:hAnsi="Times New Roman"/>
          <w:sz w:val="24"/>
          <w:lang w:val="en-US" w:eastAsia="nl-NL"/>
        </w:rPr>
        <w:t>ite Management (C&amp;SM)</w:t>
      </w:r>
      <w:r w:rsidRPr="00D9613F">
        <w:rPr>
          <w:rFonts w:ascii="Times New Roman" w:hAnsi="Times New Roman"/>
          <w:sz w:val="24"/>
          <w:lang w:val="en-US" w:eastAsia="nl-NL"/>
        </w:rPr>
        <w:t xml:space="preserve">. </w:t>
      </w:r>
      <w:r w:rsidRPr="00344F47">
        <w:rPr>
          <w:rFonts w:ascii="Times New Roman" w:hAnsi="Times New Roman"/>
          <w:sz w:val="24"/>
        </w:rPr>
        <w:t xml:space="preserve">In dit hoofdstuk wordt de huidige situatie </w:t>
      </w:r>
      <w:r w:rsidR="004F6438">
        <w:rPr>
          <w:rFonts w:ascii="Times New Roman" w:hAnsi="Times New Roman"/>
          <w:sz w:val="24"/>
        </w:rPr>
        <w:t xml:space="preserve">van </w:t>
      </w:r>
      <w:r w:rsidRPr="00344F47">
        <w:rPr>
          <w:rFonts w:ascii="Times New Roman" w:hAnsi="Times New Roman"/>
          <w:sz w:val="24"/>
        </w:rPr>
        <w:t xml:space="preserve">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beschreven. In paragraaf 5.1 zal 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w:t>
      </w:r>
      <w:r w:rsidR="004F6438">
        <w:rPr>
          <w:rFonts w:ascii="Times New Roman" w:hAnsi="Times New Roman"/>
          <w:sz w:val="24"/>
        </w:rPr>
        <w:t xml:space="preserve">worden </w:t>
      </w:r>
      <w:r w:rsidRPr="00344F47">
        <w:rPr>
          <w:rFonts w:ascii="Times New Roman" w:hAnsi="Times New Roman"/>
          <w:sz w:val="24"/>
        </w:rPr>
        <w:t xml:space="preserve">behandeld door een uitgetekende versie van het proces. In paragraaf 5.2 </w:t>
      </w:r>
      <w:r w:rsidR="004F6438">
        <w:rPr>
          <w:rFonts w:ascii="Times New Roman" w:hAnsi="Times New Roman"/>
          <w:sz w:val="24"/>
        </w:rPr>
        <w:t xml:space="preserve">komt </w:t>
      </w:r>
      <w:r w:rsidRPr="00344F47">
        <w:rPr>
          <w:rFonts w:ascii="Times New Roman" w:hAnsi="Times New Roman"/>
          <w:sz w:val="24"/>
        </w:rPr>
        <w:t xml:space="preserve">de organisatie van 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aan bod</w:t>
      </w:r>
      <w:r w:rsidR="004F6438">
        <w:rPr>
          <w:rFonts w:ascii="Times New Roman" w:hAnsi="Times New Roman"/>
          <w:sz w:val="24"/>
        </w:rPr>
        <w:t>.</w:t>
      </w:r>
      <w:r w:rsidRPr="00344F47">
        <w:rPr>
          <w:rFonts w:ascii="Times New Roman" w:hAnsi="Times New Roman"/>
          <w:sz w:val="24"/>
        </w:rPr>
        <w:t xml:space="preserve"> De verschillende inkoopactiviteiten worden beschreven in paragraaf 5.3.</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50" w:name="_Toc389509123"/>
      <w:r w:rsidRPr="00344F47">
        <w:rPr>
          <w:rFonts w:ascii="Times New Roman" w:eastAsiaTheme="majorEastAsia" w:hAnsi="Times New Roman" w:cstheme="majorBidi"/>
          <w:b/>
          <w:bCs/>
          <w:sz w:val="26"/>
          <w:szCs w:val="26"/>
        </w:rPr>
        <w:t>5.1 Uitgetekend proces</w:t>
      </w:r>
      <w:bookmarkEnd w:id="49"/>
      <w:bookmarkEnd w:id="50"/>
    </w:p>
    <w:p w:rsidR="00354499" w:rsidRPr="00344F47" w:rsidRDefault="00354499" w:rsidP="00354499">
      <w:pPr>
        <w:rPr>
          <w:rFonts w:ascii="Times New Roman" w:hAnsi="Times New Roman"/>
          <w:sz w:val="24"/>
        </w:rPr>
      </w:pPr>
      <w:r w:rsidRPr="00344F47">
        <w:rPr>
          <w:rFonts w:ascii="Times New Roman" w:hAnsi="Times New Roman"/>
          <w:noProof/>
          <w:sz w:val="16"/>
          <w:szCs w:val="16"/>
          <w:lang w:eastAsia="nl-NL"/>
        </w:rPr>
        <w:drawing>
          <wp:anchor distT="0" distB="0" distL="114300" distR="114300" simplePos="0" relativeHeight="251667456" behindDoc="1" locked="0" layoutInCell="1" allowOverlap="1" wp14:anchorId="119A14B3" wp14:editId="5F18DC56">
            <wp:simplePos x="0" y="0"/>
            <wp:positionH relativeFrom="column">
              <wp:posOffset>27305</wp:posOffset>
            </wp:positionH>
            <wp:positionV relativeFrom="paragraph">
              <wp:posOffset>391795</wp:posOffset>
            </wp:positionV>
            <wp:extent cx="9075420" cy="3166110"/>
            <wp:effectExtent l="0" t="0" r="0" b="0"/>
            <wp:wrapTight wrapText="bothSides">
              <wp:wrapPolygon edited="0">
                <wp:start x="0" y="0"/>
                <wp:lineTo x="0" y="21444"/>
                <wp:lineTo x="21537" y="21444"/>
                <wp:lineTo x="2153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7542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47">
        <w:rPr>
          <w:rFonts w:ascii="Times New Roman" w:hAnsi="Times New Roman"/>
          <w:sz w:val="24"/>
        </w:rPr>
        <w:t>In figuur 10 vindt u een uitgetekende versie van het proces</w:t>
      </w:r>
      <w:r w:rsidR="00D9613F">
        <w:rPr>
          <w:rFonts w:ascii="Times New Roman" w:hAnsi="Times New Roman"/>
          <w:sz w:val="24"/>
        </w:rPr>
        <w:t>.</w:t>
      </w:r>
      <w:r w:rsidR="00D9613F" w:rsidRPr="00D9613F">
        <w:rPr>
          <w:rFonts w:ascii="Times New Roman" w:hAnsi="Times New Roman"/>
          <w:sz w:val="24"/>
        </w:rPr>
        <w:t xml:space="preserve"> </w:t>
      </w:r>
      <w:r w:rsidR="00D9613F" w:rsidRPr="00344F47">
        <w:rPr>
          <w:rFonts w:ascii="Times New Roman" w:hAnsi="Times New Roman"/>
          <w:sz w:val="24"/>
        </w:rPr>
        <w:t xml:space="preserve">Een schema van het proces is te vinden op het KPN Intranet. Om het schema een goed beeld te </w:t>
      </w:r>
      <w:r w:rsidR="00D9613F">
        <w:rPr>
          <w:rFonts w:ascii="Times New Roman" w:hAnsi="Times New Roman"/>
          <w:sz w:val="24"/>
        </w:rPr>
        <w:t xml:space="preserve">laten </w:t>
      </w:r>
      <w:r w:rsidR="00D9613F" w:rsidRPr="00344F47">
        <w:rPr>
          <w:rFonts w:ascii="Times New Roman" w:hAnsi="Times New Roman"/>
          <w:sz w:val="24"/>
        </w:rPr>
        <w:t xml:space="preserve">geven van het huidige proces is </w:t>
      </w:r>
      <w:r w:rsidR="00D9613F">
        <w:rPr>
          <w:rFonts w:ascii="Times New Roman" w:hAnsi="Times New Roman"/>
          <w:sz w:val="24"/>
        </w:rPr>
        <w:t>het</w:t>
      </w:r>
      <w:r w:rsidR="00D9613F" w:rsidRPr="00344F47">
        <w:rPr>
          <w:rFonts w:ascii="Times New Roman" w:hAnsi="Times New Roman"/>
          <w:sz w:val="24"/>
        </w:rPr>
        <w:t xml:space="preserve"> aangepast</w:t>
      </w:r>
      <w:r w:rsidR="00D9613F">
        <w:rPr>
          <w:rFonts w:ascii="Times New Roman" w:hAnsi="Times New Roman"/>
          <w:sz w:val="24"/>
        </w:rPr>
        <w:t>,</w:t>
      </w:r>
      <w:r w:rsidR="00D9613F" w:rsidRPr="00344F47">
        <w:rPr>
          <w:rFonts w:ascii="Times New Roman" w:hAnsi="Times New Roman"/>
          <w:sz w:val="24"/>
        </w:rPr>
        <w:t xml:space="preserve"> zodat </w:t>
      </w:r>
      <w:r w:rsidR="00D9613F">
        <w:rPr>
          <w:rFonts w:ascii="Times New Roman" w:hAnsi="Times New Roman"/>
          <w:sz w:val="24"/>
        </w:rPr>
        <w:t>het</w:t>
      </w:r>
      <w:r w:rsidR="00D9613F" w:rsidRPr="00344F47">
        <w:rPr>
          <w:rFonts w:ascii="Times New Roman" w:hAnsi="Times New Roman"/>
          <w:sz w:val="24"/>
        </w:rPr>
        <w:t xml:space="preserve"> aansluit op de procesbeschrijving in dit hoofdstuk.</w:t>
      </w:r>
    </w:p>
    <w:p w:rsidR="00354499" w:rsidRPr="00344F47" w:rsidRDefault="00354499" w:rsidP="00354499">
      <w:pPr>
        <w:rPr>
          <w:rFonts w:ascii="Times New Roman" w:hAnsi="Times New Roman"/>
          <w:sz w:val="24"/>
        </w:rPr>
        <w:sectPr w:rsidR="00354499" w:rsidRPr="00344F47" w:rsidSect="00481460">
          <w:pgSz w:w="16838" w:h="11906" w:orient="landscape"/>
          <w:pgMar w:top="1418" w:right="1418" w:bottom="1418" w:left="1418" w:header="709" w:footer="709" w:gutter="0"/>
          <w:cols w:space="708"/>
          <w:docGrid w:linePitch="360"/>
        </w:sectPr>
      </w:pPr>
      <w:r w:rsidRPr="00344F47">
        <w:rPr>
          <w:rFonts w:ascii="Times New Roman" w:hAnsi="Times New Roman"/>
          <w:sz w:val="16"/>
          <w:szCs w:val="16"/>
        </w:rPr>
        <w:t>Figuur 10: Uitgetekend proces C&amp;SM</w:t>
      </w:r>
      <w:r w:rsidR="005F3178">
        <w:rPr>
          <w:rFonts w:ascii="Times New Roman" w:hAnsi="Times New Roman"/>
          <w:sz w:val="16"/>
          <w:szCs w:val="16"/>
        </w:rPr>
        <w:t>.</w:t>
      </w:r>
      <w:r w:rsidR="002D1FF6">
        <w:rPr>
          <w:rFonts w:ascii="Times New Roman" w:hAnsi="Times New Roman"/>
          <w:sz w:val="16"/>
          <w:szCs w:val="16"/>
        </w:rPr>
        <w:t xml:space="preserve"> </w:t>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rPr>
        <w:tab/>
      </w:r>
      <w:r w:rsidR="002D1FF6">
        <w:rPr>
          <w:rFonts w:ascii="Times New Roman" w:hAnsi="Times New Roman"/>
          <w:sz w:val="16"/>
          <w:szCs w:val="16"/>
          <w:lang w:eastAsia="nl-NL"/>
        </w:rPr>
        <w:t>Bron: Intranet van KPN</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51" w:name="_Toc378410719"/>
      <w:bookmarkStart w:id="52" w:name="_Toc389509124"/>
      <w:bookmarkStart w:id="53" w:name="_Toc378410738"/>
      <w:r w:rsidRPr="00344F47">
        <w:rPr>
          <w:rFonts w:ascii="Times New Roman" w:eastAsiaTheme="majorEastAsia" w:hAnsi="Times New Roman" w:cstheme="majorBidi"/>
          <w:b/>
          <w:bCs/>
          <w:sz w:val="26"/>
          <w:szCs w:val="26"/>
        </w:rPr>
        <w:lastRenderedPageBreak/>
        <w:t xml:space="preserve">5.2 Organisatie </w:t>
      </w:r>
      <w:r w:rsidR="00D5454A">
        <w:rPr>
          <w:rFonts w:ascii="Times New Roman" w:eastAsiaTheme="majorEastAsia" w:hAnsi="Times New Roman" w:cstheme="majorBidi"/>
          <w:b/>
          <w:bCs/>
          <w:sz w:val="26"/>
          <w:szCs w:val="26"/>
        </w:rPr>
        <w:t>Netco</w:t>
      </w:r>
      <w:bookmarkEnd w:id="51"/>
      <w:bookmarkEnd w:id="52"/>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t xml:space="preserve">Dit onderzoek heeft betrekking op het inkoopproces voor de businessunit </w:t>
      </w:r>
      <w:r w:rsidR="00D5454A">
        <w:rPr>
          <w:rFonts w:ascii="Times New Roman" w:hAnsi="Times New Roman" w:cs="Times New Roman"/>
          <w:sz w:val="24"/>
          <w:szCs w:val="24"/>
        </w:rPr>
        <w:t>Netco</w:t>
      </w:r>
      <w:r w:rsidR="00D9613F">
        <w:rPr>
          <w:rFonts w:ascii="Times New Roman" w:hAnsi="Times New Roman" w:cs="Times New Roman"/>
          <w:sz w:val="24"/>
          <w:szCs w:val="24"/>
        </w:rPr>
        <w:t xml:space="preserve"> </w:t>
      </w:r>
      <w:r w:rsidRPr="00344F47">
        <w:rPr>
          <w:rFonts w:ascii="Times New Roman" w:hAnsi="Times New Roman" w:cs="Times New Roman"/>
          <w:sz w:val="24"/>
          <w:szCs w:val="24"/>
        </w:rPr>
        <w:t>Mobile. Dit is een businessunit binnen KPN.</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D5454A" w:rsidP="00354499">
      <w:pPr>
        <w:spacing w:after="0" w:line="240" w:lineRule="auto"/>
        <w:rPr>
          <w:rFonts w:ascii="Times New Roman" w:hAnsi="Times New Roman" w:cs="Times New Roman"/>
          <w:sz w:val="24"/>
          <w:szCs w:val="24"/>
        </w:rPr>
      </w:pPr>
      <w:r>
        <w:rPr>
          <w:rFonts w:ascii="Times New Roman" w:hAnsi="Times New Roman" w:cs="Times New Roman"/>
          <w:sz w:val="24"/>
          <w:szCs w:val="24"/>
        </w:rPr>
        <w:t>Netco</w:t>
      </w:r>
      <w:r w:rsidR="00354499" w:rsidRPr="00344F47">
        <w:rPr>
          <w:rFonts w:ascii="Times New Roman" w:hAnsi="Times New Roman" w:cs="Times New Roman"/>
          <w:sz w:val="24"/>
          <w:szCs w:val="24"/>
        </w:rPr>
        <w:t xml:space="preserve"> Mobile verzorgt alle activiteiten met betrekking tot het bouwen en onderhouden van de mobiele zendmasten van het KPN netwerk. </w:t>
      </w:r>
      <w:r>
        <w:rPr>
          <w:rFonts w:ascii="Times New Roman" w:hAnsi="Times New Roman" w:cs="Times New Roman"/>
          <w:sz w:val="24"/>
          <w:szCs w:val="24"/>
        </w:rPr>
        <w:t>Netco</w:t>
      </w:r>
      <w:r w:rsidR="00354499" w:rsidRPr="00344F47">
        <w:rPr>
          <w:rFonts w:ascii="Times New Roman" w:hAnsi="Times New Roman" w:cs="Times New Roman"/>
          <w:sz w:val="24"/>
          <w:szCs w:val="24"/>
        </w:rPr>
        <w:t xml:space="preserve"> bezit netwerken en IT, en probeert op het juiste moment </w:t>
      </w:r>
      <w:r w:rsidR="00C1747D">
        <w:rPr>
          <w:rFonts w:ascii="Times New Roman" w:hAnsi="Times New Roman" w:cs="Times New Roman"/>
          <w:sz w:val="24"/>
          <w:szCs w:val="24"/>
        </w:rPr>
        <w:t xml:space="preserve">te investeren </w:t>
      </w:r>
      <w:r w:rsidR="00354499" w:rsidRPr="00344F47">
        <w:rPr>
          <w:rFonts w:ascii="Times New Roman" w:hAnsi="Times New Roman" w:cs="Times New Roman"/>
          <w:sz w:val="24"/>
          <w:szCs w:val="24"/>
        </w:rPr>
        <w:t xml:space="preserve">in groei en technologie (bijvoorbeeld upgrades van koper, glasvezel en 4G). </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D9613F" w:rsidP="003544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Via het intranet van KPN communiceert Netco Mobile haar primaire doelstellingen. </w:t>
      </w:r>
      <w:r w:rsidR="00D5454A">
        <w:rPr>
          <w:rFonts w:ascii="Times New Roman" w:hAnsi="Times New Roman" w:cs="Times New Roman"/>
          <w:sz w:val="24"/>
          <w:szCs w:val="24"/>
        </w:rPr>
        <w:t>Netco</w:t>
      </w:r>
      <w:r w:rsidR="00354499" w:rsidRPr="00344F47">
        <w:rPr>
          <w:rFonts w:ascii="Times New Roman" w:hAnsi="Times New Roman" w:cs="Times New Roman"/>
          <w:sz w:val="24"/>
          <w:szCs w:val="24"/>
        </w:rPr>
        <w:t xml:space="preserve"> Mobile heeft als primaire doelstellingen: zorgen voor de beste klantervaring, onderhouden en bouwen van een hoog kwalitatief netwerk, zorg dragen voor maximaal gebruik van de netwerken en kiezen van de juiste innovaties op het juiste moment.</w:t>
      </w:r>
    </w:p>
    <w:p w:rsidR="00354499" w:rsidRPr="00344F47" w:rsidRDefault="00354499" w:rsidP="00354499">
      <w:pPr>
        <w:spacing w:after="0" w:line="240" w:lineRule="auto"/>
        <w:rPr>
          <w:rFonts w:ascii="Times New Roman" w:hAnsi="Times New Roman" w:cs="Times New Roman"/>
          <w:sz w:val="24"/>
          <w:szCs w:val="24"/>
        </w:rPr>
      </w:pPr>
    </w:p>
    <w:p w:rsidR="00354499" w:rsidRPr="00344F47" w:rsidRDefault="00354499" w:rsidP="00354499">
      <w:pPr>
        <w:spacing w:after="0" w:line="240" w:lineRule="auto"/>
        <w:rPr>
          <w:rFonts w:ascii="Times New Roman" w:hAnsi="Times New Roman" w:cs="Times New Roman"/>
          <w:sz w:val="24"/>
          <w:szCs w:val="24"/>
        </w:rPr>
      </w:pPr>
      <w:r w:rsidRPr="00344F47">
        <w:rPr>
          <w:rFonts w:ascii="Times New Roman" w:hAnsi="Times New Roman" w:cs="Times New Roman"/>
          <w:sz w:val="24"/>
          <w:szCs w:val="24"/>
        </w:rPr>
        <w:t xml:space="preserve">Naast de standaardleveranciers die worden gecontracteerd door CPO, maakt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ook gebruik van eigen leveranciers. Dit zijn voornamelijk de verhuurders van de grond waarop de zendmasten staan en de aannemers die de zendmasten bouwen. Het selecteren en contracteren van deze leveranciers wordt gedaan door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Partner &amp; Contract Management.</w:t>
      </w:r>
    </w:p>
    <w:p w:rsidR="00354499" w:rsidRPr="00344F47" w:rsidRDefault="00D9613F" w:rsidP="0035449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5759450" cy="29343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934335"/>
                    </a:xfrm>
                    <a:prstGeom prst="rect">
                      <a:avLst/>
                    </a:prstGeom>
                    <a:noFill/>
                    <a:ln>
                      <a:noFill/>
                    </a:ln>
                  </pic:spPr>
                </pic:pic>
              </a:graphicData>
            </a:graphic>
          </wp:inline>
        </w:drawing>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cs="Times New Roman"/>
          <w:sz w:val="16"/>
          <w:szCs w:val="16"/>
        </w:rPr>
        <w:t xml:space="preserve">Figuur 11: Organogram </w:t>
      </w:r>
      <w:r w:rsidR="00D5454A">
        <w:rPr>
          <w:rFonts w:ascii="Times New Roman" w:hAnsi="Times New Roman" w:cs="Times New Roman"/>
          <w:sz w:val="16"/>
          <w:szCs w:val="16"/>
        </w:rPr>
        <w:t>Netco</w:t>
      </w:r>
      <w:r w:rsidR="005F3178">
        <w:rPr>
          <w:rFonts w:ascii="Times New Roman" w:hAnsi="Times New Roman" w:cs="Times New Roman"/>
          <w:sz w:val="16"/>
          <w:szCs w:val="16"/>
        </w:rPr>
        <w:t>.</w:t>
      </w:r>
      <w:r w:rsidR="002D1FF6">
        <w:rPr>
          <w:rFonts w:ascii="Times New Roman" w:hAnsi="Times New Roman" w:cs="Times New Roman"/>
          <w:sz w:val="16"/>
          <w:szCs w:val="16"/>
        </w:rPr>
        <w:t xml:space="preserve"> </w:t>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cs="Times New Roman"/>
          <w:sz w:val="16"/>
          <w:szCs w:val="16"/>
        </w:rPr>
        <w:tab/>
      </w:r>
      <w:r w:rsidR="002D1FF6">
        <w:rPr>
          <w:rFonts w:ascii="Times New Roman" w:hAnsi="Times New Roman"/>
          <w:sz w:val="16"/>
          <w:szCs w:val="16"/>
          <w:lang w:eastAsia="nl-NL"/>
        </w:rPr>
        <w:t>Bron: Intranet van KPN</w:t>
      </w:r>
    </w:p>
    <w:p w:rsidR="00354499" w:rsidRPr="00344F47" w:rsidRDefault="00354499" w:rsidP="00354499">
      <w:pPr>
        <w:rPr>
          <w:rFonts w:ascii="Times New Roman" w:hAnsi="Times New Roman" w:cs="Times New Roman"/>
          <w:sz w:val="24"/>
        </w:rPr>
      </w:pPr>
    </w:p>
    <w:p w:rsidR="00354499" w:rsidRPr="00344F47" w:rsidRDefault="00D9613F" w:rsidP="00354499">
      <w:pPr>
        <w:rPr>
          <w:rFonts w:ascii="Times New Roman" w:hAnsi="Times New Roman" w:cs="Times New Roman"/>
          <w:sz w:val="24"/>
        </w:rPr>
      </w:pPr>
      <w:r w:rsidRPr="00344F47">
        <w:rPr>
          <w:rFonts w:ascii="Times New Roman" w:hAnsi="Times New Roman" w:cs="Times New Roman"/>
          <w:sz w:val="24"/>
        </w:rPr>
        <w:t xml:space="preserve">In figuur 11 vindt u </w:t>
      </w:r>
      <w:r>
        <w:rPr>
          <w:rFonts w:ascii="Times New Roman" w:hAnsi="Times New Roman" w:cs="Times New Roman"/>
          <w:sz w:val="24"/>
        </w:rPr>
        <w:t>het</w:t>
      </w:r>
      <w:r w:rsidRPr="00344F47">
        <w:rPr>
          <w:rFonts w:ascii="Times New Roman" w:hAnsi="Times New Roman" w:cs="Times New Roman"/>
          <w:sz w:val="24"/>
        </w:rPr>
        <w:t xml:space="preserve"> organogram van </w:t>
      </w:r>
      <w:r>
        <w:rPr>
          <w:rFonts w:ascii="Times New Roman" w:hAnsi="Times New Roman" w:cs="Times New Roman"/>
          <w:sz w:val="24"/>
        </w:rPr>
        <w:t>Netco</w:t>
      </w:r>
      <w:r w:rsidRPr="00344F47">
        <w:rPr>
          <w:rFonts w:ascii="Times New Roman" w:hAnsi="Times New Roman" w:cs="Times New Roman"/>
          <w:sz w:val="24"/>
        </w:rPr>
        <w:t xml:space="preserve"> C&amp;SM.</w:t>
      </w:r>
      <w:r>
        <w:rPr>
          <w:rFonts w:ascii="Times New Roman" w:hAnsi="Times New Roman" w:cs="Times New Roman"/>
          <w:sz w:val="24"/>
        </w:rPr>
        <w:t xml:space="preserve"> Deze is te vinden op het intranet van KPN. </w:t>
      </w:r>
      <w:r w:rsidR="00354499" w:rsidRPr="00344F47">
        <w:rPr>
          <w:rFonts w:ascii="Times New Roman" w:hAnsi="Times New Roman" w:cs="Times New Roman"/>
          <w:sz w:val="24"/>
        </w:rPr>
        <w:t xml:space="preserve">Bij </w:t>
      </w:r>
      <w:r w:rsidR="00D5454A">
        <w:rPr>
          <w:rFonts w:ascii="Times New Roman" w:hAnsi="Times New Roman" w:cs="Times New Roman"/>
          <w:sz w:val="24"/>
        </w:rPr>
        <w:t>Netco</w:t>
      </w:r>
      <w:r>
        <w:rPr>
          <w:rFonts w:ascii="Times New Roman" w:hAnsi="Times New Roman" w:cs="Times New Roman"/>
          <w:sz w:val="24"/>
        </w:rPr>
        <w:t xml:space="preserve"> </w:t>
      </w:r>
      <w:r w:rsidR="00354499" w:rsidRPr="00344F47">
        <w:rPr>
          <w:rFonts w:ascii="Times New Roman" w:hAnsi="Times New Roman" w:cs="Times New Roman"/>
          <w:sz w:val="24"/>
        </w:rPr>
        <w:t xml:space="preserve">Mobile worden veel bestellingen gedaan door </w:t>
      </w:r>
      <w:r w:rsidR="00D5454A">
        <w:rPr>
          <w:rFonts w:ascii="Times New Roman" w:hAnsi="Times New Roman" w:cs="Times New Roman"/>
          <w:sz w:val="24"/>
        </w:rPr>
        <w:t>Netco</w:t>
      </w:r>
      <w:r w:rsidR="00354499" w:rsidRPr="00344F47">
        <w:rPr>
          <w:rFonts w:ascii="Times New Roman" w:hAnsi="Times New Roman" w:cs="Times New Roman"/>
          <w:sz w:val="24"/>
        </w:rPr>
        <w:t xml:space="preserve"> Mobile Coverage &amp; Site Management (C&amp;SM). Ook </w:t>
      </w:r>
      <w:r>
        <w:rPr>
          <w:rFonts w:ascii="Times New Roman" w:hAnsi="Times New Roman" w:cs="Times New Roman"/>
          <w:sz w:val="24"/>
        </w:rPr>
        <w:t>vind</w:t>
      </w:r>
      <w:r w:rsidR="00C1747D">
        <w:rPr>
          <w:rFonts w:ascii="Times New Roman" w:hAnsi="Times New Roman" w:cs="Times New Roman"/>
          <w:sz w:val="24"/>
        </w:rPr>
        <w:t xml:space="preserve">t </w:t>
      </w:r>
      <w:r w:rsidR="00354499" w:rsidRPr="00344F47">
        <w:rPr>
          <w:rFonts w:ascii="Times New Roman" w:hAnsi="Times New Roman" w:cs="Times New Roman"/>
          <w:sz w:val="24"/>
        </w:rPr>
        <w:t xml:space="preserve">bij </w:t>
      </w:r>
      <w:r w:rsidR="00D5454A">
        <w:rPr>
          <w:rFonts w:ascii="Times New Roman" w:hAnsi="Times New Roman" w:cs="Times New Roman"/>
          <w:sz w:val="24"/>
        </w:rPr>
        <w:t>Netco</w:t>
      </w:r>
      <w:r w:rsidR="00354499" w:rsidRPr="00344F47">
        <w:rPr>
          <w:rFonts w:ascii="Times New Roman" w:hAnsi="Times New Roman" w:cs="Times New Roman"/>
          <w:sz w:val="24"/>
        </w:rPr>
        <w:t xml:space="preserve"> </w:t>
      </w:r>
      <w:r>
        <w:rPr>
          <w:rFonts w:ascii="Times New Roman" w:hAnsi="Times New Roman" w:cs="Times New Roman"/>
          <w:sz w:val="24"/>
        </w:rPr>
        <w:t xml:space="preserve">Mobile </w:t>
      </w:r>
      <w:r w:rsidR="00354499" w:rsidRPr="00344F47">
        <w:rPr>
          <w:rFonts w:ascii="Times New Roman" w:hAnsi="Times New Roman" w:cs="Times New Roman"/>
          <w:sz w:val="24"/>
        </w:rPr>
        <w:t xml:space="preserve">C&amp;SM de goederenontvangst plaats. Tevens </w:t>
      </w:r>
      <w:r>
        <w:rPr>
          <w:rFonts w:ascii="Times New Roman" w:hAnsi="Times New Roman" w:cs="Times New Roman"/>
          <w:sz w:val="24"/>
        </w:rPr>
        <w:t>vindt</w:t>
      </w:r>
      <w:r w:rsidR="00354499" w:rsidRPr="00344F47">
        <w:rPr>
          <w:rFonts w:ascii="Times New Roman" w:hAnsi="Times New Roman" w:cs="Times New Roman"/>
          <w:sz w:val="24"/>
        </w:rPr>
        <w:t xml:space="preserve"> bij </w:t>
      </w:r>
      <w:r w:rsidR="00D5454A">
        <w:rPr>
          <w:rFonts w:ascii="Times New Roman" w:hAnsi="Times New Roman" w:cs="Times New Roman"/>
          <w:sz w:val="24"/>
        </w:rPr>
        <w:t>Netco</w:t>
      </w:r>
      <w:r>
        <w:rPr>
          <w:rFonts w:ascii="Times New Roman" w:hAnsi="Times New Roman" w:cs="Times New Roman"/>
          <w:sz w:val="24"/>
        </w:rPr>
        <w:t xml:space="preserve"> Mobile C&amp;SM de </w:t>
      </w:r>
      <w:r w:rsidR="00354499" w:rsidRPr="00344F47">
        <w:rPr>
          <w:rFonts w:ascii="Times New Roman" w:hAnsi="Times New Roman" w:cs="Times New Roman"/>
          <w:sz w:val="24"/>
        </w:rPr>
        <w:t xml:space="preserve">factuurcontrole en nazorg richting de leverancier plaats. </w:t>
      </w: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r w:rsidRPr="00344F47">
        <w:rPr>
          <w:rFonts w:ascii="Times New Roman" w:hAnsi="Times New Roman"/>
          <w:noProof/>
          <w:sz w:val="24"/>
          <w:lang w:eastAsia="nl-NL"/>
        </w:rPr>
        <w:lastRenderedPageBreak/>
        <w:drawing>
          <wp:anchor distT="0" distB="0" distL="114300" distR="114300" simplePos="0" relativeHeight="251676672" behindDoc="1" locked="0" layoutInCell="1" allowOverlap="1" wp14:anchorId="15238862" wp14:editId="0F33C2FD">
            <wp:simplePos x="0" y="0"/>
            <wp:positionH relativeFrom="column">
              <wp:posOffset>3810</wp:posOffset>
            </wp:positionH>
            <wp:positionV relativeFrom="paragraph">
              <wp:posOffset>460375</wp:posOffset>
            </wp:positionV>
            <wp:extent cx="5760720" cy="6854190"/>
            <wp:effectExtent l="0" t="0" r="0" b="3810"/>
            <wp:wrapTight wrapText="bothSides">
              <wp:wrapPolygon edited="0">
                <wp:start x="0" y="0"/>
                <wp:lineTo x="0" y="21552"/>
                <wp:lineTo x="17000" y="21552"/>
                <wp:lineTo x="17000" y="18250"/>
                <wp:lineTo x="18286" y="18250"/>
                <wp:lineTo x="20571" y="17650"/>
                <wp:lineTo x="20643" y="16029"/>
                <wp:lineTo x="20357" y="15849"/>
                <wp:lineTo x="18857" y="15369"/>
                <wp:lineTo x="19000" y="15068"/>
                <wp:lineTo x="18571" y="14828"/>
                <wp:lineTo x="17000" y="14408"/>
                <wp:lineTo x="17000" y="1921"/>
                <wp:lineTo x="21500" y="1921"/>
                <wp:lineTo x="2150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85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47">
        <w:rPr>
          <w:rFonts w:ascii="Times New Roman" w:hAnsi="Times New Roman" w:cs="Times New Roman"/>
          <w:sz w:val="24"/>
        </w:rPr>
        <w:t xml:space="preserve">Om een duidelijk beeld te kijken van het verloop van het Source to </w:t>
      </w:r>
      <w:r w:rsidR="00C05423">
        <w:rPr>
          <w:rFonts w:ascii="Times New Roman" w:hAnsi="Times New Roman" w:cs="Times New Roman"/>
          <w:sz w:val="24"/>
        </w:rPr>
        <w:t>Pay-proces</w:t>
      </w:r>
      <w:r w:rsidRPr="00344F47">
        <w:rPr>
          <w:rFonts w:ascii="Times New Roman" w:hAnsi="Times New Roman" w:cs="Times New Roman"/>
          <w:sz w:val="24"/>
        </w:rPr>
        <w:t xml:space="preserve"> van </w:t>
      </w:r>
      <w:r w:rsidR="00D5454A">
        <w:rPr>
          <w:rFonts w:ascii="Times New Roman" w:hAnsi="Times New Roman" w:cs="Times New Roman"/>
          <w:sz w:val="24"/>
        </w:rPr>
        <w:t>Netco</w:t>
      </w:r>
      <w:r w:rsidRPr="00344F47">
        <w:rPr>
          <w:rFonts w:ascii="Times New Roman" w:hAnsi="Times New Roman" w:cs="Times New Roman"/>
          <w:sz w:val="24"/>
        </w:rPr>
        <w:t xml:space="preserve"> Mobile vindt u in figuur 12 een flowchart van het Source to </w:t>
      </w:r>
      <w:r w:rsidR="00C05423">
        <w:rPr>
          <w:rFonts w:ascii="Times New Roman" w:hAnsi="Times New Roman" w:cs="Times New Roman"/>
          <w:sz w:val="24"/>
        </w:rPr>
        <w:t>Pay-proces</w:t>
      </w:r>
      <w:r w:rsidRPr="00344F47">
        <w:rPr>
          <w:rFonts w:ascii="Times New Roman" w:hAnsi="Times New Roman" w:cs="Times New Roman"/>
          <w:sz w:val="24"/>
        </w:rPr>
        <w:t xml:space="preserve"> van </w:t>
      </w:r>
      <w:r w:rsidR="00D5454A">
        <w:rPr>
          <w:rFonts w:ascii="Times New Roman" w:hAnsi="Times New Roman" w:cs="Times New Roman"/>
          <w:sz w:val="24"/>
        </w:rPr>
        <w:t>Netco</w:t>
      </w:r>
      <w:r w:rsidRPr="00344F47">
        <w:rPr>
          <w:rFonts w:ascii="Times New Roman" w:hAnsi="Times New Roman" w:cs="Times New Roman"/>
          <w:sz w:val="24"/>
        </w:rPr>
        <w:t xml:space="preserve"> Mobile.</w:t>
      </w: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24"/>
        </w:rPr>
      </w:pPr>
    </w:p>
    <w:p w:rsidR="00354499" w:rsidRPr="00344F47" w:rsidRDefault="00354499" w:rsidP="00354499">
      <w:pPr>
        <w:rPr>
          <w:rFonts w:ascii="Times New Roman" w:hAnsi="Times New Roman" w:cs="Times New Roman"/>
          <w:sz w:val="16"/>
          <w:szCs w:val="16"/>
        </w:rPr>
      </w:pPr>
    </w:p>
    <w:p w:rsidR="00354499" w:rsidRPr="00344F47" w:rsidRDefault="00354499" w:rsidP="00354499">
      <w:pPr>
        <w:rPr>
          <w:rFonts w:ascii="Times New Roman" w:hAnsi="Times New Roman" w:cs="Times New Roman"/>
          <w:sz w:val="16"/>
          <w:szCs w:val="16"/>
        </w:rPr>
      </w:pPr>
    </w:p>
    <w:p w:rsidR="00354499" w:rsidRPr="00344F47" w:rsidRDefault="00354499" w:rsidP="00354499">
      <w:pPr>
        <w:rPr>
          <w:rFonts w:ascii="Times New Roman" w:hAnsi="Times New Roman" w:cs="Times New Roman"/>
          <w:sz w:val="16"/>
          <w:szCs w:val="16"/>
        </w:rPr>
      </w:pPr>
    </w:p>
    <w:p w:rsidR="00354499" w:rsidRPr="00344F47" w:rsidRDefault="00354499" w:rsidP="00354499">
      <w:pPr>
        <w:rPr>
          <w:rFonts w:ascii="Times New Roman" w:hAnsi="Times New Roman" w:cs="Times New Roman"/>
          <w:sz w:val="16"/>
          <w:szCs w:val="16"/>
        </w:rPr>
      </w:pPr>
    </w:p>
    <w:p w:rsidR="00354499" w:rsidRPr="00344F47" w:rsidRDefault="00354499" w:rsidP="00354499">
      <w:pPr>
        <w:rPr>
          <w:rFonts w:ascii="Times New Roman" w:hAnsi="Times New Roman" w:cs="Times New Roman"/>
          <w:sz w:val="16"/>
          <w:szCs w:val="16"/>
          <w:lang w:val="en-US"/>
        </w:rPr>
      </w:pPr>
      <w:proofErr w:type="spellStart"/>
      <w:r w:rsidRPr="00344F47">
        <w:rPr>
          <w:rFonts w:ascii="Times New Roman" w:hAnsi="Times New Roman" w:cs="Times New Roman"/>
          <w:sz w:val="16"/>
          <w:szCs w:val="16"/>
          <w:lang w:val="en-US"/>
        </w:rPr>
        <w:t>Figuur</w:t>
      </w:r>
      <w:proofErr w:type="spellEnd"/>
      <w:r w:rsidRPr="00344F47">
        <w:rPr>
          <w:rFonts w:ascii="Times New Roman" w:hAnsi="Times New Roman" w:cs="Times New Roman"/>
          <w:sz w:val="16"/>
          <w:szCs w:val="16"/>
          <w:lang w:val="en-US"/>
        </w:rPr>
        <w:t xml:space="preserve"> 12: Flowchart Source to </w:t>
      </w:r>
      <w:r w:rsidR="00C05423">
        <w:rPr>
          <w:rFonts w:ascii="Times New Roman" w:hAnsi="Times New Roman" w:cs="Times New Roman"/>
          <w:sz w:val="16"/>
          <w:szCs w:val="16"/>
          <w:lang w:val="en-US"/>
        </w:rPr>
        <w:t>Pay-</w:t>
      </w:r>
      <w:proofErr w:type="spellStart"/>
      <w:r w:rsidR="00C05423">
        <w:rPr>
          <w:rFonts w:ascii="Times New Roman" w:hAnsi="Times New Roman" w:cs="Times New Roman"/>
          <w:sz w:val="16"/>
          <w:szCs w:val="16"/>
          <w:lang w:val="en-US"/>
        </w:rPr>
        <w:t>proces</w:t>
      </w:r>
      <w:proofErr w:type="spellEnd"/>
      <w:r w:rsidRPr="00344F47">
        <w:rPr>
          <w:rFonts w:ascii="Times New Roman" w:hAnsi="Times New Roman" w:cs="Times New Roman"/>
          <w:sz w:val="16"/>
          <w:szCs w:val="16"/>
          <w:lang w:val="en-US"/>
        </w:rPr>
        <w:t xml:space="preserve"> </w:t>
      </w:r>
      <w:r w:rsidR="00D5454A">
        <w:rPr>
          <w:rFonts w:ascii="Times New Roman" w:hAnsi="Times New Roman" w:cs="Times New Roman"/>
          <w:sz w:val="16"/>
          <w:szCs w:val="16"/>
          <w:lang w:val="en-US"/>
        </w:rPr>
        <w:t>Netco</w:t>
      </w:r>
      <w:r w:rsidRPr="00344F47">
        <w:rPr>
          <w:rFonts w:ascii="Times New Roman" w:hAnsi="Times New Roman" w:cs="Times New Roman"/>
          <w:sz w:val="16"/>
          <w:szCs w:val="16"/>
          <w:lang w:val="en-US"/>
        </w:rPr>
        <w:t xml:space="preserve"> Mobile</w:t>
      </w:r>
      <w:r w:rsidR="005F3178">
        <w:rPr>
          <w:rFonts w:ascii="Times New Roman" w:hAnsi="Times New Roman" w:cs="Times New Roman"/>
          <w:sz w:val="16"/>
          <w:szCs w:val="16"/>
          <w:lang w:val="en-US"/>
        </w:rPr>
        <w:t>.</w:t>
      </w:r>
    </w:p>
    <w:p w:rsidR="00354499" w:rsidRPr="00344F47" w:rsidRDefault="00354499" w:rsidP="00354499">
      <w:pPr>
        <w:rPr>
          <w:rFonts w:ascii="Times New Roman" w:hAnsi="Times New Roman" w:cs="Times New Roman"/>
          <w:sz w:val="16"/>
          <w:szCs w:val="16"/>
          <w:lang w:val="en-US"/>
        </w:rPr>
      </w:pPr>
    </w:p>
    <w:p w:rsidR="00354499" w:rsidRPr="00344F47" w:rsidRDefault="00354499" w:rsidP="00354499">
      <w:pPr>
        <w:rPr>
          <w:rFonts w:ascii="Times New Roman" w:hAnsi="Times New Roman" w:cs="Times New Roman"/>
          <w:sz w:val="16"/>
          <w:szCs w:val="16"/>
          <w:lang w:val="en-US"/>
        </w:rPr>
      </w:pPr>
    </w:p>
    <w:p w:rsidR="00354499" w:rsidRPr="00344F47" w:rsidRDefault="00354499" w:rsidP="00354499">
      <w:pPr>
        <w:rPr>
          <w:rFonts w:ascii="Times New Roman" w:hAnsi="Times New Roman" w:cs="Times New Roman"/>
          <w:sz w:val="16"/>
          <w:szCs w:val="16"/>
          <w:lang w:val="en-US"/>
        </w:rPr>
      </w:pPr>
    </w:p>
    <w:p w:rsidR="00354499" w:rsidRPr="00344F47" w:rsidRDefault="00354499" w:rsidP="00354499">
      <w:pPr>
        <w:rPr>
          <w:rFonts w:ascii="Times New Roman" w:hAnsi="Times New Roman" w:cs="Times New Roman"/>
          <w:sz w:val="16"/>
          <w:szCs w:val="16"/>
          <w:lang w:val="en-US"/>
        </w:rPr>
      </w:pPr>
    </w:p>
    <w:p w:rsidR="00354499" w:rsidRPr="00344F47" w:rsidRDefault="00354499" w:rsidP="00354499">
      <w:pPr>
        <w:rPr>
          <w:rFonts w:ascii="Times New Roman" w:hAnsi="Times New Roman" w:cs="Times New Roman"/>
          <w:sz w:val="16"/>
          <w:szCs w:val="16"/>
          <w:lang w:val="en-US"/>
        </w:rPr>
      </w:pP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54" w:name="_Toc389509125"/>
      <w:r w:rsidRPr="00344F47">
        <w:rPr>
          <w:rFonts w:ascii="Times New Roman" w:eastAsiaTheme="majorEastAsia" w:hAnsi="Times New Roman" w:cstheme="majorBidi"/>
          <w:b/>
          <w:bCs/>
          <w:sz w:val="26"/>
          <w:szCs w:val="26"/>
        </w:rPr>
        <w:t>5.3 Inkoopactiviteiten</w:t>
      </w:r>
      <w:bookmarkEnd w:id="53"/>
      <w:bookmarkEnd w:id="54"/>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Het inkoopproces voor </w:t>
      </w:r>
      <w:r w:rsidR="00D5454A">
        <w:rPr>
          <w:rFonts w:ascii="Times New Roman" w:hAnsi="Times New Roman"/>
          <w:sz w:val="24"/>
        </w:rPr>
        <w:t>Netco</w:t>
      </w:r>
      <w:r w:rsidR="00D9613F">
        <w:rPr>
          <w:rFonts w:ascii="Times New Roman" w:hAnsi="Times New Roman"/>
          <w:sz w:val="24"/>
        </w:rPr>
        <w:t xml:space="preserve"> Mobile is verspreid over</w:t>
      </w:r>
      <w:r w:rsidRPr="00344F47">
        <w:rPr>
          <w:rFonts w:ascii="Times New Roman" w:hAnsi="Times New Roman"/>
          <w:sz w:val="24"/>
        </w:rPr>
        <w:t xml:space="preserve"> SCSC, </w:t>
      </w:r>
      <w:r w:rsidR="00D5454A">
        <w:rPr>
          <w:rFonts w:ascii="Times New Roman" w:hAnsi="Times New Roman"/>
          <w:sz w:val="24"/>
        </w:rPr>
        <w:t>Netco</w:t>
      </w:r>
      <w:r w:rsidRPr="00344F47">
        <w:rPr>
          <w:rFonts w:ascii="Times New Roman" w:hAnsi="Times New Roman"/>
          <w:sz w:val="24"/>
        </w:rPr>
        <w:t xml:space="preserve"> Partner &amp; Contractmanagement en </w:t>
      </w:r>
      <w:r w:rsidR="00D5454A">
        <w:rPr>
          <w:rFonts w:ascii="Times New Roman" w:hAnsi="Times New Roman"/>
          <w:sz w:val="24"/>
        </w:rPr>
        <w:t>Netco</w:t>
      </w:r>
      <w:r w:rsidRPr="00344F47">
        <w:rPr>
          <w:rFonts w:ascii="Times New Roman" w:hAnsi="Times New Roman"/>
          <w:sz w:val="24"/>
        </w:rPr>
        <w:t xml:space="preserve"> Mobile Coverage &amp; Sitema</w:t>
      </w:r>
      <w:r w:rsidR="00710EF7">
        <w:rPr>
          <w:rFonts w:ascii="Times New Roman" w:hAnsi="Times New Roman"/>
          <w:sz w:val="24"/>
        </w:rPr>
        <w:t>na</w:t>
      </w:r>
      <w:r w:rsidR="00D9613F">
        <w:rPr>
          <w:rFonts w:ascii="Times New Roman" w:hAnsi="Times New Roman"/>
          <w:sz w:val="24"/>
        </w:rPr>
        <w:t>gement.</w:t>
      </w:r>
      <w:r w:rsidRPr="00344F47">
        <w:rPr>
          <w:rFonts w:ascii="Times New Roman" w:hAnsi="Times New Roman"/>
          <w:sz w:val="24"/>
        </w:rPr>
        <w:t xml:space="preserve"> In deze paragraaf zal het proces rondom het inkopen, het verwerken van orders en factuurafhandeling betreffende de organisatie van </w:t>
      </w:r>
      <w:r w:rsidR="00D5454A">
        <w:rPr>
          <w:rFonts w:ascii="Times New Roman" w:hAnsi="Times New Roman"/>
          <w:sz w:val="24"/>
        </w:rPr>
        <w:t>Netco</w:t>
      </w:r>
      <w:r w:rsidRPr="00344F47">
        <w:rPr>
          <w:rFonts w:ascii="Times New Roman" w:hAnsi="Times New Roman"/>
          <w:sz w:val="24"/>
        </w:rPr>
        <w:t xml:space="preserve"> Mobile Coverage worden beschreven.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Het proces kunnen we onderverdelen in de volgende activiteiten:</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1. Contractbeheer (Proceseigenaar: P&amp;CM)</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2. Orderintake (Proceseigenaar: C&amp;SM)</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3. Orderbehandeling (Proceseigenaar: SCSC)</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4. Factuurregistratie (Proceseigenaar: SCSC)</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5. Factuur matchen (Proceseigenaar: C&amp;SM)</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6. Ontvangst melden (Proceseigenaar: C&amp;SM)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7. Taken afmelden GNO (Proceseigenaar: C&amp;SM)</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7. Betaling (Proceseigenaar: CBO)</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8. Service (Proceseigenaar: C&amp;SM/SCSC)</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55" w:name="_Toc378410739"/>
      <w:r w:rsidRPr="00344F47">
        <w:rPr>
          <w:rFonts w:ascii="Times New Roman" w:eastAsiaTheme="majorEastAsia" w:hAnsi="Times New Roman" w:cstheme="majorBidi"/>
          <w:b/>
          <w:bCs/>
          <w:sz w:val="24"/>
        </w:rPr>
        <w:t>5.3.1 Contractbeheer</w:t>
      </w:r>
      <w:bookmarkEnd w:id="55"/>
    </w:p>
    <w:p w:rsidR="00354499" w:rsidRPr="00344F47" w:rsidRDefault="00354499" w:rsidP="00354499">
      <w:pPr>
        <w:rPr>
          <w:rFonts w:ascii="Times New Roman" w:hAnsi="Times New Roman"/>
          <w:sz w:val="24"/>
        </w:rPr>
      </w:pPr>
      <w:r w:rsidRPr="00344F47">
        <w:rPr>
          <w:rFonts w:ascii="Times New Roman" w:hAnsi="Times New Roman"/>
          <w:sz w:val="24"/>
        </w:rPr>
        <w:t xml:space="preserve">Het contractbeheer ligt bij </w:t>
      </w:r>
      <w:r w:rsidR="00D5454A">
        <w:rPr>
          <w:rFonts w:ascii="Times New Roman" w:hAnsi="Times New Roman"/>
          <w:sz w:val="24"/>
        </w:rPr>
        <w:t>Netco</w:t>
      </w:r>
      <w:r w:rsidRPr="00344F47">
        <w:rPr>
          <w:rFonts w:ascii="Times New Roman" w:hAnsi="Times New Roman"/>
          <w:sz w:val="24"/>
        </w:rPr>
        <w:t xml:space="preserve"> Partner &amp; Contractmanagement (P&amp;CM). Zij zijn verantwoordelijk voor de contracten die worden opgesteld met de Landlord of </w:t>
      </w:r>
      <w:r w:rsidR="00225B69">
        <w:rPr>
          <w:rFonts w:ascii="Times New Roman" w:hAnsi="Times New Roman"/>
          <w:sz w:val="24"/>
        </w:rPr>
        <w:t xml:space="preserve">de </w:t>
      </w:r>
      <w:r w:rsidRPr="00344F47">
        <w:rPr>
          <w:rFonts w:ascii="Times New Roman" w:hAnsi="Times New Roman"/>
          <w:sz w:val="24"/>
        </w:rPr>
        <w:t xml:space="preserve">leverancier. In deze contracten worden afspraken gemaakt </w:t>
      </w:r>
      <w:r w:rsidR="00355E35">
        <w:rPr>
          <w:rFonts w:ascii="Times New Roman" w:hAnsi="Times New Roman"/>
          <w:sz w:val="24"/>
        </w:rPr>
        <w:t xml:space="preserve">over </w:t>
      </w:r>
      <w:r w:rsidRPr="00344F47">
        <w:rPr>
          <w:rFonts w:ascii="Times New Roman" w:hAnsi="Times New Roman"/>
          <w:sz w:val="24"/>
        </w:rPr>
        <w:t xml:space="preserve">het factureren van de huur en energiekosten. </w:t>
      </w:r>
      <w:r w:rsidR="00D5454A">
        <w:rPr>
          <w:rFonts w:ascii="Times New Roman" w:hAnsi="Times New Roman"/>
          <w:sz w:val="24"/>
        </w:rPr>
        <w:t>Netco</w:t>
      </w:r>
      <w:r w:rsidRPr="00344F47">
        <w:rPr>
          <w:rFonts w:ascii="Times New Roman" w:hAnsi="Times New Roman"/>
          <w:sz w:val="24"/>
        </w:rPr>
        <w:t xml:space="preserve"> P&amp;CM </w:t>
      </w:r>
      <w:r w:rsidR="00355E35">
        <w:rPr>
          <w:rFonts w:ascii="Times New Roman" w:hAnsi="Times New Roman"/>
          <w:sz w:val="24"/>
        </w:rPr>
        <w:t>is</w:t>
      </w:r>
      <w:r w:rsidRPr="00344F47">
        <w:rPr>
          <w:rFonts w:ascii="Times New Roman" w:hAnsi="Times New Roman"/>
          <w:sz w:val="24"/>
        </w:rPr>
        <w:t xml:space="preserve"> verantwoordelijk voor het contact met de Landlord en het aangaan van overeenkomsten met de Landlord.</w:t>
      </w:r>
    </w:p>
    <w:p w:rsidR="00354499" w:rsidRPr="00344F47" w:rsidRDefault="00354499" w:rsidP="00354499">
      <w:pPr>
        <w:rPr>
          <w:rFonts w:ascii="Times New Roman" w:hAnsi="Times New Roman" w:cstheme="minorHAnsi"/>
          <w:sz w:val="24"/>
        </w:rPr>
      </w:pPr>
      <w:r w:rsidRPr="00344F47">
        <w:rPr>
          <w:rFonts w:ascii="Times New Roman" w:hAnsi="Times New Roman"/>
          <w:sz w:val="24"/>
        </w:rPr>
        <w:t>Wanneer een contract is aangegaan</w:t>
      </w:r>
      <w:r w:rsidR="00355E35">
        <w:rPr>
          <w:rFonts w:ascii="Times New Roman" w:hAnsi="Times New Roman"/>
          <w:sz w:val="24"/>
        </w:rPr>
        <w:t>,</w:t>
      </w:r>
      <w:r w:rsidRPr="00344F47">
        <w:rPr>
          <w:rFonts w:ascii="Times New Roman" w:hAnsi="Times New Roman"/>
          <w:sz w:val="24"/>
        </w:rPr>
        <w:t xml:space="preserve"> wordt d</w:t>
      </w:r>
      <w:r w:rsidR="00355E35">
        <w:rPr>
          <w:rFonts w:ascii="Times New Roman" w:hAnsi="Times New Roman"/>
          <w:sz w:val="24"/>
        </w:rPr>
        <w:t>it</w:t>
      </w:r>
      <w:r w:rsidRPr="00344F47">
        <w:rPr>
          <w:rFonts w:ascii="Times New Roman" w:hAnsi="Times New Roman"/>
          <w:sz w:val="24"/>
        </w:rPr>
        <w:t xml:space="preserve"> door de juridisch medewerker ingevoerd in Estates Management (EM). </w:t>
      </w:r>
      <w:r w:rsidRPr="00344F47">
        <w:rPr>
          <w:rFonts w:ascii="Times New Roman" w:hAnsi="Times New Roman" w:cstheme="minorHAnsi"/>
          <w:sz w:val="24"/>
        </w:rPr>
        <w:t>EM is het registratiesysteem van C&amp;SM. In deze applicatie worden alle huur- en energiefacturen van de Landlord geboekt. De contracten die door C&amp;SM met de Landlord zijn afgesloten</w:t>
      </w:r>
      <w:r w:rsidR="00355E35">
        <w:rPr>
          <w:rFonts w:ascii="Times New Roman" w:hAnsi="Times New Roman" w:cstheme="minorHAnsi"/>
          <w:sz w:val="24"/>
        </w:rPr>
        <w:t>,</w:t>
      </w:r>
      <w:r w:rsidRPr="00344F47">
        <w:rPr>
          <w:rFonts w:ascii="Times New Roman" w:hAnsi="Times New Roman" w:cstheme="minorHAnsi"/>
          <w:sz w:val="24"/>
        </w:rPr>
        <w:t xml:space="preserve"> worden in EM verwerkt. Hierdoor ontstaan huurlijnen en betaallijnen.</w:t>
      </w:r>
    </w:p>
    <w:p w:rsidR="00354499" w:rsidRPr="00344F47" w:rsidRDefault="00354499" w:rsidP="00354499">
      <w:pPr>
        <w:rPr>
          <w:rFonts w:ascii="Times New Roman" w:hAnsi="Times New Roman" w:cstheme="minorHAnsi"/>
          <w:sz w:val="24"/>
        </w:rPr>
      </w:pPr>
      <w:r w:rsidRPr="00344F47">
        <w:rPr>
          <w:rFonts w:ascii="Times New Roman" w:hAnsi="Times New Roman" w:cstheme="minorHAnsi"/>
          <w:sz w:val="24"/>
        </w:rPr>
        <w:t>Als een contract is ingevoerd in EM</w:t>
      </w:r>
      <w:r w:rsidR="00D9613F">
        <w:rPr>
          <w:rFonts w:ascii="Times New Roman" w:hAnsi="Times New Roman" w:cstheme="minorHAnsi"/>
          <w:sz w:val="24"/>
        </w:rPr>
        <w:t>, vindt</w:t>
      </w:r>
      <w:r w:rsidRPr="00344F47">
        <w:rPr>
          <w:rFonts w:ascii="Times New Roman" w:hAnsi="Times New Roman" w:cstheme="minorHAnsi"/>
          <w:sz w:val="24"/>
        </w:rPr>
        <w:t xml:space="preserve"> er nog een tweede controle op de invoer</w:t>
      </w:r>
      <w:r w:rsidR="00355E35">
        <w:rPr>
          <w:rFonts w:ascii="Times New Roman" w:hAnsi="Times New Roman" w:cstheme="minorHAnsi"/>
          <w:sz w:val="24"/>
        </w:rPr>
        <w:t xml:space="preserve"> plaats</w:t>
      </w:r>
      <w:r w:rsidRPr="00344F47">
        <w:rPr>
          <w:rFonts w:ascii="Times New Roman" w:hAnsi="Times New Roman" w:cstheme="minorHAnsi"/>
          <w:sz w:val="24"/>
        </w:rPr>
        <w:t>. Dit houdt in dat alle ingevoerde gegevens nogmaals door een ander</w:t>
      </w:r>
      <w:r w:rsidR="00355E35">
        <w:rPr>
          <w:rFonts w:ascii="Times New Roman" w:hAnsi="Times New Roman" w:cstheme="minorHAnsi"/>
          <w:sz w:val="24"/>
        </w:rPr>
        <w:t>e</w:t>
      </w:r>
      <w:r w:rsidRPr="00344F47">
        <w:rPr>
          <w:rFonts w:ascii="Times New Roman" w:hAnsi="Times New Roman" w:cstheme="minorHAnsi"/>
          <w:sz w:val="24"/>
        </w:rPr>
        <w:t xml:space="preserve"> persoon </w:t>
      </w:r>
      <w:r w:rsidR="00355E35">
        <w:rPr>
          <w:rFonts w:ascii="Times New Roman" w:hAnsi="Times New Roman" w:cstheme="minorHAnsi"/>
          <w:sz w:val="24"/>
        </w:rPr>
        <w:t xml:space="preserve">worden </w:t>
      </w:r>
      <w:r w:rsidRPr="00344F47">
        <w:rPr>
          <w:rFonts w:ascii="Times New Roman" w:hAnsi="Times New Roman" w:cstheme="minorHAnsi"/>
          <w:sz w:val="24"/>
        </w:rPr>
        <w:t>gecontroleerd</w:t>
      </w:r>
      <w:r w:rsidR="00355E35">
        <w:rPr>
          <w:rFonts w:ascii="Times New Roman" w:hAnsi="Times New Roman" w:cstheme="minorHAnsi"/>
          <w:sz w:val="24"/>
        </w:rPr>
        <w:t>.</w:t>
      </w:r>
      <w:r w:rsidRPr="00344F47">
        <w:rPr>
          <w:rFonts w:ascii="Times New Roman" w:hAnsi="Times New Roman" w:cstheme="minorHAnsi"/>
          <w:sz w:val="24"/>
        </w:rPr>
        <w:t xml:space="preserve"> Wanneer alles in orde is</w:t>
      </w:r>
      <w:r w:rsidR="00355E35">
        <w:rPr>
          <w:rFonts w:ascii="Times New Roman" w:hAnsi="Times New Roman" w:cstheme="minorHAnsi"/>
          <w:sz w:val="24"/>
        </w:rPr>
        <w:t>,</w:t>
      </w:r>
      <w:r w:rsidRPr="00344F47">
        <w:rPr>
          <w:rFonts w:ascii="Times New Roman" w:hAnsi="Times New Roman" w:cstheme="minorHAnsi"/>
          <w:sz w:val="24"/>
        </w:rPr>
        <w:t xml:space="preserve"> wordt er akkoord gegeven en wordt het contract </w:t>
      </w:r>
      <w:r w:rsidR="00355E35">
        <w:rPr>
          <w:rFonts w:ascii="Times New Roman" w:hAnsi="Times New Roman" w:cstheme="minorHAnsi"/>
          <w:sz w:val="24"/>
        </w:rPr>
        <w:t>in</w:t>
      </w:r>
      <w:r w:rsidRPr="00344F47">
        <w:rPr>
          <w:rFonts w:ascii="Times New Roman" w:hAnsi="Times New Roman" w:cstheme="minorHAnsi"/>
          <w:sz w:val="24"/>
        </w:rPr>
        <w:t xml:space="preserve">gevoerd in EM. </w:t>
      </w:r>
    </w:p>
    <w:p w:rsidR="00354499" w:rsidRPr="00344F47" w:rsidRDefault="00354499" w:rsidP="00354499">
      <w:pPr>
        <w:rPr>
          <w:rFonts w:ascii="Times New Roman" w:hAnsi="Times New Roman" w:cstheme="minorHAnsi"/>
          <w:sz w:val="24"/>
        </w:rPr>
      </w:pPr>
      <w:r w:rsidRPr="00344F47">
        <w:rPr>
          <w:rFonts w:ascii="Times New Roman" w:hAnsi="Times New Roman" w:cstheme="minorHAnsi"/>
          <w:sz w:val="24"/>
        </w:rPr>
        <w:t xml:space="preserve">Andere gegevens met betrekking tot het aangaan van de overeenkomst met de Landlord worden ingevoerd in ICM4Sites. Dit zijn zaken </w:t>
      </w:r>
      <w:r w:rsidR="00355E35">
        <w:rPr>
          <w:rFonts w:ascii="Times New Roman" w:hAnsi="Times New Roman" w:cstheme="minorHAnsi"/>
          <w:sz w:val="24"/>
        </w:rPr>
        <w:t>als o</w:t>
      </w:r>
      <w:r w:rsidR="00D9613F">
        <w:rPr>
          <w:rFonts w:ascii="Times New Roman" w:hAnsi="Times New Roman" w:cstheme="minorHAnsi"/>
          <w:sz w:val="24"/>
        </w:rPr>
        <w:t>ntwerp van de zendmast en de</w:t>
      </w:r>
      <w:r w:rsidRPr="00344F47">
        <w:rPr>
          <w:rFonts w:ascii="Times New Roman" w:hAnsi="Times New Roman" w:cstheme="minorHAnsi"/>
          <w:sz w:val="24"/>
        </w:rPr>
        <w:t xml:space="preserve"> werkelijke contractuele </w:t>
      </w:r>
      <w:r w:rsidR="00D9613F">
        <w:rPr>
          <w:rFonts w:ascii="Times New Roman" w:hAnsi="Times New Roman" w:cstheme="minorHAnsi"/>
          <w:sz w:val="24"/>
        </w:rPr>
        <w:t>overeenkomst met de Landlord</w:t>
      </w:r>
      <w:r w:rsidRPr="00344F47">
        <w:rPr>
          <w:rFonts w:ascii="Times New Roman" w:hAnsi="Times New Roman" w:cstheme="minorHAnsi"/>
          <w:sz w:val="24"/>
        </w:rPr>
        <w:t>.</w:t>
      </w:r>
    </w:p>
    <w:p w:rsidR="00354499" w:rsidRPr="00344F47" w:rsidRDefault="00354499" w:rsidP="00354499">
      <w:pPr>
        <w:rPr>
          <w:rFonts w:ascii="Times New Roman" w:hAnsi="Times New Roman"/>
          <w:sz w:val="24"/>
        </w:rPr>
      </w:pPr>
      <w:r w:rsidRPr="00344F47">
        <w:rPr>
          <w:rFonts w:ascii="Times New Roman" w:hAnsi="Times New Roman"/>
          <w:sz w:val="24"/>
        </w:rPr>
        <w:t>Wanneer een Landlord door de juridisch medewerker is aangemaakt in EM, worden de contractgegevens doorgegeven aan het SCSC. Bij het SCSC worden deze leveranciersgegevens door Team Masterdata ingevoerd in Oracle.</w:t>
      </w:r>
    </w:p>
    <w:p w:rsidR="00354499" w:rsidRPr="00344F47" w:rsidRDefault="00354499" w:rsidP="00354499">
      <w:pPr>
        <w:rPr>
          <w:rFonts w:ascii="Times New Roman" w:hAnsi="Times New Roman" w:cstheme="minorHAnsi"/>
          <w:sz w:val="24"/>
        </w:rPr>
      </w:pPr>
    </w:p>
    <w:p w:rsidR="00D9613F" w:rsidRDefault="00354499" w:rsidP="00354499">
      <w:pPr>
        <w:spacing w:after="0" w:line="240" w:lineRule="auto"/>
        <w:rPr>
          <w:rFonts w:ascii="Times New Roman" w:hAnsi="Times New Roman"/>
          <w:sz w:val="24"/>
        </w:rPr>
      </w:pPr>
      <w:bookmarkStart w:id="56" w:name="_Toc378410740"/>
      <w:r w:rsidRPr="00344F47">
        <w:rPr>
          <w:rFonts w:ascii="Times New Roman" w:eastAsiaTheme="majorEastAsia" w:hAnsi="Times New Roman" w:cstheme="majorBidi"/>
          <w:b/>
          <w:bCs/>
          <w:sz w:val="24"/>
        </w:rPr>
        <w:lastRenderedPageBreak/>
        <w:t>5.3.2 Orderintake</w:t>
      </w:r>
      <w:bookmarkEnd w:id="56"/>
      <w:r w:rsidRPr="00344F47">
        <w:rPr>
          <w:rFonts w:ascii="Times New Roman" w:eastAsiaTheme="majorEastAsia" w:hAnsi="Times New Roman" w:cstheme="majorBidi"/>
          <w:b/>
          <w:bCs/>
          <w:sz w:val="24"/>
        </w:rPr>
        <w:t xml:space="preserve"> </w:t>
      </w:r>
      <w:r w:rsidRPr="00344F47">
        <w:rPr>
          <w:rFonts w:ascii="Times New Roman" w:hAnsi="Times New Roman"/>
          <w:sz w:val="24"/>
        </w:rPr>
        <w:br/>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Vanuit </w:t>
      </w:r>
      <w:r w:rsidR="00D5454A">
        <w:rPr>
          <w:rFonts w:ascii="Times New Roman" w:hAnsi="Times New Roman"/>
          <w:sz w:val="24"/>
        </w:rPr>
        <w:t>Netco</w:t>
      </w:r>
      <w:r w:rsidRPr="00344F47">
        <w:rPr>
          <w:rFonts w:ascii="Times New Roman" w:hAnsi="Times New Roman"/>
          <w:sz w:val="24"/>
        </w:rPr>
        <w:t xml:space="preserve"> Mobile verlopen alle aanvragen via het administratieve personeel. De bestellijsten, offertes en overige verzoeken voor een bestelling komen binnen via de orderintake mailbox van C&amp;SM. De aanvragen kome</w:t>
      </w:r>
      <w:r w:rsidR="00355E35">
        <w:rPr>
          <w:rFonts w:ascii="Times New Roman" w:hAnsi="Times New Roman"/>
          <w:sz w:val="24"/>
        </w:rPr>
        <w:t>n van verschillende medewerkers,</w:t>
      </w:r>
      <w:r w:rsidR="00D9613F">
        <w:rPr>
          <w:rFonts w:ascii="Times New Roman" w:hAnsi="Times New Roman"/>
          <w:sz w:val="24"/>
        </w:rPr>
        <w:t xml:space="preserve"> </w:t>
      </w:r>
      <w:r w:rsidRPr="00344F47">
        <w:rPr>
          <w:rFonts w:ascii="Times New Roman" w:hAnsi="Times New Roman"/>
          <w:sz w:val="24"/>
        </w:rPr>
        <w:t>waaronder Service Level Manager, Contractmanager en Juridisch Medewerker.</w:t>
      </w: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C&amp;SM maakt onder andere gebruik van bestellijsten. Deze bestellijsten worden ingevuld </w:t>
      </w:r>
      <w:r w:rsidR="00355E35">
        <w:rPr>
          <w:rFonts w:ascii="Times New Roman" w:hAnsi="Times New Roman"/>
          <w:sz w:val="24"/>
        </w:rPr>
        <w:t xml:space="preserve">door </w:t>
      </w:r>
      <w:r w:rsidRPr="00344F47">
        <w:rPr>
          <w:rFonts w:ascii="Times New Roman" w:hAnsi="Times New Roman"/>
          <w:sz w:val="24"/>
        </w:rPr>
        <w:t>de TurnKey</w:t>
      </w:r>
      <w:r w:rsidR="00355E35">
        <w:rPr>
          <w:rFonts w:ascii="Times New Roman" w:hAnsi="Times New Roman"/>
          <w:sz w:val="24"/>
        </w:rPr>
        <w:t>-</w:t>
      </w:r>
      <w:r w:rsidRPr="00344F47">
        <w:rPr>
          <w:rFonts w:ascii="Times New Roman" w:hAnsi="Times New Roman"/>
          <w:sz w:val="24"/>
        </w:rPr>
        <w:t>aannemer en gecontroleerd door de Service Level Manager. Vervolgens zet de SLM deze bestellijst door naar de Order Intake</w:t>
      </w:r>
      <w:r w:rsidR="00355E35">
        <w:rPr>
          <w:rFonts w:ascii="Times New Roman" w:hAnsi="Times New Roman"/>
          <w:sz w:val="24"/>
        </w:rPr>
        <w:t>-</w:t>
      </w:r>
      <w:r w:rsidRPr="00344F47">
        <w:rPr>
          <w:rFonts w:ascii="Times New Roman" w:hAnsi="Times New Roman"/>
          <w:sz w:val="24"/>
        </w:rPr>
        <w:t>mailbox. In deze bestellijst staan artikelnummers en producten die C&amp;SM nodig heeft om een site</w:t>
      </w:r>
      <w:r w:rsidR="00355E35">
        <w:rPr>
          <w:rFonts w:ascii="Times New Roman" w:hAnsi="Times New Roman"/>
          <w:sz w:val="24"/>
        </w:rPr>
        <w:t xml:space="preserve"> te bouwen of te beheren. In </w:t>
      </w:r>
      <w:r w:rsidRPr="00344F47">
        <w:rPr>
          <w:rFonts w:ascii="Times New Roman" w:hAnsi="Times New Roman"/>
          <w:sz w:val="24"/>
        </w:rPr>
        <w:t>bijlage 3 vindt u een voorbeeld van de bestellijst.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Het maken van een aanvraag voor een bestelling doet C&amp;SM volgens de richtlijnen van </w:t>
      </w:r>
      <w:r w:rsidR="0089243E">
        <w:rPr>
          <w:rFonts w:ascii="Times New Roman" w:hAnsi="Times New Roman"/>
          <w:sz w:val="24"/>
        </w:rPr>
        <w:t xml:space="preserve">het </w:t>
      </w:r>
      <w:r w:rsidRPr="00344F47">
        <w:rPr>
          <w:rFonts w:ascii="Times New Roman" w:hAnsi="Times New Roman"/>
          <w:sz w:val="24"/>
        </w:rPr>
        <w:t>SCSC. Er zijn twee soorten bestellingen:</w:t>
      </w:r>
    </w:p>
    <w:p w:rsidR="00354499" w:rsidRPr="00344F47" w:rsidRDefault="00354499" w:rsidP="00354499">
      <w:pPr>
        <w:numPr>
          <w:ilvl w:val="0"/>
          <w:numId w:val="2"/>
        </w:numPr>
        <w:spacing w:before="120"/>
        <w:contextualSpacing/>
        <w:rPr>
          <w:rFonts w:ascii="Times New Roman" w:hAnsi="Times New Roman"/>
          <w:sz w:val="24"/>
        </w:rPr>
      </w:pPr>
      <w:r w:rsidRPr="00344F47">
        <w:rPr>
          <w:rFonts w:ascii="Times New Roman" w:hAnsi="Times New Roman"/>
          <w:sz w:val="24"/>
        </w:rPr>
        <w:t>Een niet</w:t>
      </w:r>
      <w:r w:rsidR="00355E35">
        <w:rPr>
          <w:rFonts w:ascii="Times New Roman" w:hAnsi="Times New Roman"/>
          <w:sz w:val="24"/>
        </w:rPr>
        <w:t>-</w:t>
      </w:r>
      <w:r w:rsidRPr="00344F47">
        <w:rPr>
          <w:rFonts w:ascii="Times New Roman" w:hAnsi="Times New Roman"/>
          <w:sz w:val="24"/>
        </w:rPr>
        <w:t>Catalogus</w:t>
      </w:r>
      <w:r w:rsidR="00355E35">
        <w:rPr>
          <w:rFonts w:ascii="Times New Roman" w:hAnsi="Times New Roman"/>
          <w:sz w:val="24"/>
        </w:rPr>
        <w:t>-</w:t>
      </w:r>
      <w:r w:rsidRPr="00344F47">
        <w:rPr>
          <w:rFonts w:ascii="Times New Roman" w:hAnsi="Times New Roman"/>
          <w:sz w:val="24"/>
        </w:rPr>
        <w:t>aanvraag in Oracle Iprocurement;</w:t>
      </w:r>
    </w:p>
    <w:p w:rsidR="00354499" w:rsidRPr="00344F47" w:rsidRDefault="00354499" w:rsidP="00354499">
      <w:pPr>
        <w:numPr>
          <w:ilvl w:val="0"/>
          <w:numId w:val="2"/>
        </w:numPr>
        <w:spacing w:before="120"/>
        <w:contextualSpacing/>
        <w:rPr>
          <w:rFonts w:ascii="Times New Roman" w:hAnsi="Times New Roman"/>
          <w:sz w:val="24"/>
        </w:rPr>
      </w:pPr>
      <w:r w:rsidRPr="00344F47">
        <w:rPr>
          <w:rFonts w:ascii="Times New Roman" w:hAnsi="Times New Roman"/>
          <w:sz w:val="24"/>
        </w:rPr>
        <w:t>Een Catalogus</w:t>
      </w:r>
      <w:r w:rsidR="00355E35">
        <w:rPr>
          <w:rFonts w:ascii="Times New Roman" w:hAnsi="Times New Roman"/>
          <w:sz w:val="24"/>
        </w:rPr>
        <w:t>-</w:t>
      </w:r>
      <w:r w:rsidRPr="00344F47">
        <w:rPr>
          <w:rFonts w:ascii="Times New Roman" w:hAnsi="Times New Roman"/>
          <w:sz w:val="24"/>
        </w:rPr>
        <w:t>aanvraag in Oracle Iprocurement.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De meeste bestellingen van C&amp;SM zijn projectbestellingen. Het project komt vanuit Gamma Net One (GNO). GNO is een Projectmodule binnen Oracle. Hierin worden alle </w:t>
      </w:r>
      <w:r w:rsidR="00355E35">
        <w:rPr>
          <w:rFonts w:ascii="Times New Roman" w:hAnsi="Times New Roman"/>
          <w:sz w:val="24"/>
        </w:rPr>
        <w:t>p</w:t>
      </w:r>
      <w:r w:rsidRPr="00344F47">
        <w:rPr>
          <w:rFonts w:ascii="Times New Roman" w:hAnsi="Times New Roman"/>
          <w:sz w:val="24"/>
        </w:rPr>
        <w:t xml:space="preserve">rojecten binnen Oracle bijgehouden. De projectnummers moeten in de omschrijving en het projectveld </w:t>
      </w:r>
      <w:r w:rsidR="004D5CA7">
        <w:rPr>
          <w:rFonts w:ascii="Times New Roman" w:hAnsi="Times New Roman"/>
          <w:sz w:val="24"/>
        </w:rPr>
        <w:t>worden in</w:t>
      </w:r>
      <w:r w:rsidRPr="00344F47">
        <w:rPr>
          <w:rFonts w:ascii="Times New Roman" w:hAnsi="Times New Roman"/>
          <w:sz w:val="24"/>
        </w:rPr>
        <w:t>gevuld. Tijdens het aanvragen van een bestelling dient er vooral op de volgende punten te worden</w:t>
      </w:r>
      <w:r w:rsidR="004D5CA7">
        <w:rPr>
          <w:rFonts w:ascii="Times New Roman" w:hAnsi="Times New Roman"/>
          <w:sz w:val="24"/>
        </w:rPr>
        <w:t xml:space="preserve"> gelet</w:t>
      </w:r>
      <w:r w:rsidRPr="00344F47">
        <w:rPr>
          <w:rFonts w:ascii="Times New Roman" w:hAnsi="Times New Roman"/>
          <w:sz w:val="24"/>
        </w:rPr>
        <w:t>:</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 xml:space="preserve">Requisition </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Omschrijving;</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Projectnummer;</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Taaknummer;</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Kostensoort</w:t>
      </w:r>
      <w:r w:rsidR="004D5CA7">
        <w:rPr>
          <w:rFonts w:ascii="Times New Roman" w:hAnsi="Times New Roman"/>
          <w:sz w:val="24"/>
        </w:rPr>
        <w:t>.</w:t>
      </w: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C&amp;SM maakt ook aanvragen zonder projectnummer. Deze aanvragen komen per e-mail binnen met een offerte of met het bestelformulier “formulier aanvraag bestelling niet op project”. Dit formulier wordt door de Service Level Manager/projectleider ingevuld en verzonden naar </w:t>
      </w:r>
      <w:r w:rsidR="004D5CA7">
        <w:rPr>
          <w:rFonts w:ascii="Times New Roman" w:hAnsi="Times New Roman"/>
          <w:sz w:val="24"/>
        </w:rPr>
        <w:t xml:space="preserve">de </w:t>
      </w:r>
      <w:r w:rsidRPr="00344F47">
        <w:rPr>
          <w:rFonts w:ascii="Times New Roman" w:hAnsi="Times New Roman"/>
          <w:sz w:val="24"/>
        </w:rPr>
        <w:t>Order Intake</w:t>
      </w:r>
      <w:r w:rsidR="004D5CA7">
        <w:rPr>
          <w:rFonts w:ascii="Times New Roman" w:hAnsi="Times New Roman"/>
          <w:sz w:val="24"/>
        </w:rPr>
        <w:t>-</w:t>
      </w:r>
      <w:r w:rsidRPr="00344F47">
        <w:rPr>
          <w:rFonts w:ascii="Times New Roman" w:hAnsi="Times New Roman"/>
          <w:sz w:val="24"/>
        </w:rPr>
        <w:t>mailbox. Een belangrijk verschil tussen een niet</w:t>
      </w:r>
      <w:r w:rsidR="004D5CA7">
        <w:rPr>
          <w:rFonts w:ascii="Times New Roman" w:hAnsi="Times New Roman"/>
          <w:sz w:val="24"/>
        </w:rPr>
        <w:t>-</w:t>
      </w:r>
      <w:r w:rsidRPr="00344F47">
        <w:rPr>
          <w:rFonts w:ascii="Times New Roman" w:hAnsi="Times New Roman"/>
          <w:sz w:val="24"/>
        </w:rPr>
        <w:t xml:space="preserve"> projectaanvraag en een projectaanvraag is dat de velden van het project in Oracle Iprocurement niet </w:t>
      </w:r>
      <w:r w:rsidR="004D5CA7">
        <w:rPr>
          <w:rFonts w:ascii="Times New Roman" w:hAnsi="Times New Roman"/>
          <w:sz w:val="24"/>
        </w:rPr>
        <w:t>in</w:t>
      </w:r>
      <w:r w:rsidRPr="00344F47">
        <w:rPr>
          <w:rFonts w:ascii="Times New Roman" w:hAnsi="Times New Roman"/>
          <w:sz w:val="24"/>
        </w:rPr>
        <w:t xml:space="preserve">gevuld worden, maar </w:t>
      </w:r>
      <w:r w:rsidR="004D5CA7">
        <w:rPr>
          <w:rFonts w:ascii="Times New Roman" w:hAnsi="Times New Roman"/>
          <w:sz w:val="24"/>
        </w:rPr>
        <w:t xml:space="preserve">dat er wordt </w:t>
      </w:r>
      <w:r w:rsidRPr="00344F47">
        <w:rPr>
          <w:rFonts w:ascii="Times New Roman" w:hAnsi="Times New Roman"/>
          <w:sz w:val="24"/>
        </w:rPr>
        <w:t>besteld op centercode (afdelingscode).</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57" w:name="_Toc378410741"/>
      <w:r w:rsidRPr="00344F47">
        <w:rPr>
          <w:rFonts w:ascii="Times New Roman" w:eastAsiaTheme="majorEastAsia" w:hAnsi="Times New Roman" w:cstheme="majorBidi"/>
          <w:b/>
          <w:bCs/>
          <w:sz w:val="24"/>
        </w:rPr>
        <w:lastRenderedPageBreak/>
        <w:t>5.3.3 Orderbehandeling</w:t>
      </w:r>
      <w:bookmarkEnd w:id="57"/>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Vrijwel alle orderaanvragen die </w:t>
      </w:r>
      <w:r w:rsidR="0009704C">
        <w:rPr>
          <w:rFonts w:ascii="Times New Roman" w:hAnsi="Times New Roman"/>
          <w:sz w:val="24"/>
        </w:rPr>
        <w:t xml:space="preserve">worden </w:t>
      </w:r>
      <w:r w:rsidRPr="00344F47">
        <w:rPr>
          <w:rFonts w:ascii="Times New Roman" w:hAnsi="Times New Roman"/>
          <w:sz w:val="24"/>
        </w:rPr>
        <w:t xml:space="preserve">gedaan door </w:t>
      </w:r>
      <w:r w:rsidR="00D5454A">
        <w:rPr>
          <w:rFonts w:ascii="Times New Roman" w:hAnsi="Times New Roman"/>
          <w:sz w:val="24"/>
        </w:rPr>
        <w:t>Netco</w:t>
      </w:r>
      <w:r w:rsidRPr="00344F47">
        <w:rPr>
          <w:rFonts w:ascii="Times New Roman" w:hAnsi="Times New Roman"/>
          <w:sz w:val="24"/>
        </w:rPr>
        <w:t xml:space="preserve"> Mobile C&amp;SM</w:t>
      </w:r>
      <w:r w:rsidR="0009704C">
        <w:rPr>
          <w:rFonts w:ascii="Times New Roman" w:hAnsi="Times New Roman"/>
          <w:sz w:val="24"/>
        </w:rPr>
        <w:t>,</w:t>
      </w:r>
      <w:r w:rsidRPr="00344F47">
        <w:rPr>
          <w:rFonts w:ascii="Times New Roman" w:hAnsi="Times New Roman"/>
          <w:sz w:val="24"/>
        </w:rPr>
        <w:t xml:space="preserve"> hebben betrekking op een project/zendma</w:t>
      </w:r>
      <w:r w:rsidR="0009704C">
        <w:rPr>
          <w:rFonts w:ascii="Times New Roman" w:hAnsi="Times New Roman"/>
          <w:sz w:val="24"/>
        </w:rPr>
        <w:t xml:space="preserve">st. Binnen KPN loopt de </w:t>
      </w:r>
      <w:proofErr w:type="spellStart"/>
      <w:r w:rsidR="0009704C">
        <w:rPr>
          <w:rFonts w:ascii="Times New Roman" w:hAnsi="Times New Roman"/>
          <w:sz w:val="24"/>
        </w:rPr>
        <w:t>project</w:t>
      </w:r>
      <w:r w:rsidRPr="00344F47">
        <w:rPr>
          <w:rFonts w:ascii="Times New Roman" w:hAnsi="Times New Roman"/>
          <w:sz w:val="24"/>
        </w:rPr>
        <w:t>gerelateerde</w:t>
      </w:r>
      <w:proofErr w:type="spellEnd"/>
      <w:r w:rsidRPr="00344F47">
        <w:rPr>
          <w:rFonts w:ascii="Times New Roman" w:hAnsi="Times New Roman"/>
          <w:sz w:val="24"/>
        </w:rPr>
        <w:t xml:space="preserve"> orderadministratie via SSO Financial Projects Services (FPS). Dus het goedkeuren van deze orderaanvragen wordt voor een deel verzorgd door het SCSC en voor een deel door FPS. </w:t>
      </w:r>
      <w:r w:rsidR="0009704C">
        <w:rPr>
          <w:rFonts w:ascii="Times New Roman" w:hAnsi="Times New Roman"/>
          <w:sz w:val="24"/>
        </w:rPr>
        <w:t xml:space="preserve">Zij </w:t>
      </w:r>
      <w:r w:rsidRPr="00344F47">
        <w:rPr>
          <w:rFonts w:ascii="Times New Roman" w:hAnsi="Times New Roman"/>
          <w:sz w:val="24"/>
        </w:rPr>
        <w:t xml:space="preserve">zetten de aanvraag om in een Purchase Order (PO).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Voor een orderaanvraag vanuit </w:t>
      </w:r>
      <w:r w:rsidR="00D5454A">
        <w:rPr>
          <w:rFonts w:ascii="Times New Roman" w:hAnsi="Times New Roman"/>
          <w:sz w:val="24"/>
        </w:rPr>
        <w:t>Netco</w:t>
      </w:r>
      <w:r w:rsidR="00D9613F">
        <w:rPr>
          <w:rFonts w:ascii="Times New Roman" w:hAnsi="Times New Roman"/>
          <w:sz w:val="24"/>
        </w:rPr>
        <w:t xml:space="preserve"> Mobile C&amp;SM</w:t>
      </w:r>
      <w:r w:rsidRPr="00344F47">
        <w:rPr>
          <w:rFonts w:ascii="Times New Roman" w:hAnsi="Times New Roman"/>
          <w:sz w:val="24"/>
        </w:rPr>
        <w:t xml:space="preserve"> is dezelfde procuratie van toepassing als bij andere aanvragen binnen KPN. Hierbij gaat het om de Corporate Procuratieregeling (deze is ook te vinden in hoofdstuk 4):</w:t>
      </w:r>
    </w:p>
    <w:p w:rsidR="00354499" w:rsidRPr="00344F47" w:rsidRDefault="00354499" w:rsidP="00354499">
      <w:pPr>
        <w:keepNext/>
        <w:keepLines/>
        <w:numPr>
          <w:ilvl w:val="0"/>
          <w:numId w:val="2"/>
        </w:numPr>
        <w:spacing w:before="120" w:after="0" w:line="240" w:lineRule="auto"/>
        <w:contextualSpacing/>
        <w:rPr>
          <w:rFonts w:ascii="Times New Roman" w:hAnsi="Times New Roman"/>
          <w:sz w:val="24"/>
        </w:rPr>
      </w:pPr>
      <w:r w:rsidRPr="00344F47">
        <w:rPr>
          <w:rFonts w:ascii="Times New Roman" w:hAnsi="Times New Roman"/>
          <w:sz w:val="24"/>
        </w:rPr>
        <w:t xml:space="preserve">Elke bestelaanvraag van €50.000 of meer dient te worden goedgekeurd door een </w:t>
      </w:r>
      <w:proofErr w:type="spellStart"/>
      <w:r w:rsidRPr="00344F47">
        <w:rPr>
          <w:rFonts w:ascii="Times New Roman" w:hAnsi="Times New Roman"/>
          <w:sz w:val="24"/>
        </w:rPr>
        <w:t>vierogen</w:t>
      </w:r>
      <w:proofErr w:type="spellEnd"/>
      <w:r w:rsidRPr="00344F47">
        <w:rPr>
          <w:rFonts w:ascii="Times New Roman" w:hAnsi="Times New Roman"/>
          <w:sz w:val="24"/>
        </w:rPr>
        <w:t xml:space="preserve">-controller. </w:t>
      </w:r>
    </w:p>
    <w:p w:rsidR="00354499" w:rsidRPr="00344F47" w:rsidRDefault="00354499" w:rsidP="00354499">
      <w:pPr>
        <w:numPr>
          <w:ilvl w:val="0"/>
          <w:numId w:val="2"/>
        </w:numPr>
        <w:spacing w:before="120" w:after="120" w:line="280" w:lineRule="atLeast"/>
        <w:contextualSpacing/>
        <w:rPr>
          <w:rFonts w:ascii="Times New Roman" w:hAnsi="Times New Roman"/>
          <w:sz w:val="24"/>
        </w:rPr>
      </w:pPr>
      <w:r w:rsidRPr="00344F47">
        <w:rPr>
          <w:rFonts w:ascii="Times New Roman" w:hAnsi="Times New Roman"/>
          <w:sz w:val="24"/>
        </w:rPr>
        <w:t>Voor bepaalde soorten aanvragen geldt een zogenaamde ‘</w:t>
      </w:r>
      <w:proofErr w:type="spellStart"/>
      <w:r w:rsidRPr="00344F47">
        <w:rPr>
          <w:rFonts w:ascii="Times New Roman" w:hAnsi="Times New Roman"/>
          <w:sz w:val="24"/>
        </w:rPr>
        <w:t>Functiegebonden</w:t>
      </w:r>
      <w:proofErr w:type="spellEnd"/>
      <w:r w:rsidRPr="00344F47">
        <w:rPr>
          <w:rFonts w:ascii="Times New Roman" w:hAnsi="Times New Roman"/>
          <w:sz w:val="24"/>
        </w:rPr>
        <w:t xml:space="preserve"> procuratie’, waaronder die van Voorraadaanvragen. In dat geval is een verkorte procuratie van toepassing.</w:t>
      </w:r>
    </w:p>
    <w:p w:rsidR="00354499" w:rsidRPr="00344F47" w:rsidRDefault="0009704C" w:rsidP="00354499">
      <w:pPr>
        <w:numPr>
          <w:ilvl w:val="0"/>
          <w:numId w:val="2"/>
        </w:numPr>
        <w:spacing w:before="120" w:after="120" w:line="280" w:lineRule="atLeast"/>
        <w:contextualSpacing/>
        <w:rPr>
          <w:rFonts w:ascii="Times New Roman" w:hAnsi="Times New Roman"/>
          <w:sz w:val="24"/>
        </w:rPr>
      </w:pPr>
      <w:r>
        <w:rPr>
          <w:rFonts w:ascii="Times New Roman" w:hAnsi="Times New Roman"/>
          <w:sz w:val="24"/>
        </w:rPr>
        <w:t>De aanvrager (P</w:t>
      </w:r>
      <w:r w:rsidR="00354499" w:rsidRPr="00344F47">
        <w:rPr>
          <w:rFonts w:ascii="Times New Roman" w:hAnsi="Times New Roman"/>
          <w:sz w:val="24"/>
        </w:rPr>
        <w:t>reparer) en de goedkeurder (manager) kunnen nooit dezelfde perso</w:t>
      </w:r>
      <w:r>
        <w:rPr>
          <w:rFonts w:ascii="Times New Roman" w:hAnsi="Times New Roman"/>
          <w:sz w:val="24"/>
        </w:rPr>
        <w:t>on</w:t>
      </w:r>
      <w:r w:rsidR="00354499" w:rsidRPr="00344F47">
        <w:rPr>
          <w:rFonts w:ascii="Times New Roman" w:hAnsi="Times New Roman"/>
          <w:sz w:val="24"/>
        </w:rPr>
        <w:t xml:space="preserve"> zijn. Mocht dat toch het geval zijn, dan wordt de manager van die manager automatisch toegevoegd aan het </w:t>
      </w:r>
      <w:proofErr w:type="spellStart"/>
      <w:r w:rsidR="00354499" w:rsidRPr="00344F47">
        <w:rPr>
          <w:rFonts w:ascii="Times New Roman" w:hAnsi="Times New Roman"/>
          <w:sz w:val="24"/>
        </w:rPr>
        <w:t>procuratiepad</w:t>
      </w:r>
      <w:proofErr w:type="spellEnd"/>
      <w:r w:rsidR="00354499" w:rsidRPr="00344F47">
        <w:rPr>
          <w:rFonts w:ascii="Times New Roman" w:hAnsi="Times New Roman"/>
          <w:sz w:val="24"/>
        </w:rPr>
        <w:t>. Hiermee wordt voorkomen dat één</w:t>
      </w:r>
      <w:r w:rsidR="003F5EE3">
        <w:rPr>
          <w:rFonts w:ascii="Times New Roman" w:hAnsi="Times New Roman"/>
          <w:sz w:val="24"/>
        </w:rPr>
        <w:t xml:space="preserve"> persoon</w:t>
      </w:r>
      <w:r w:rsidR="00354499" w:rsidRPr="00344F47">
        <w:rPr>
          <w:rFonts w:ascii="Times New Roman" w:hAnsi="Times New Roman"/>
          <w:sz w:val="24"/>
        </w:rPr>
        <w:t xml:space="preserve"> de aanvraag </w:t>
      </w:r>
      <w:r w:rsidR="003F5EE3">
        <w:rPr>
          <w:rFonts w:ascii="Times New Roman" w:hAnsi="Times New Roman"/>
          <w:sz w:val="24"/>
        </w:rPr>
        <w:t xml:space="preserve">zowel </w:t>
      </w:r>
      <w:r w:rsidR="00354499" w:rsidRPr="00344F47">
        <w:rPr>
          <w:rFonts w:ascii="Times New Roman" w:hAnsi="Times New Roman"/>
          <w:sz w:val="24"/>
        </w:rPr>
        <w:t>kan indienen als goedkeuren.</w:t>
      </w:r>
    </w:p>
    <w:p w:rsidR="00354499" w:rsidRPr="00344F47" w:rsidRDefault="00354499" w:rsidP="00354499">
      <w:pPr>
        <w:numPr>
          <w:ilvl w:val="0"/>
          <w:numId w:val="2"/>
        </w:numPr>
        <w:spacing w:before="120" w:after="120" w:line="280" w:lineRule="atLeast"/>
        <w:contextualSpacing/>
        <w:rPr>
          <w:rFonts w:ascii="Times New Roman" w:hAnsi="Times New Roman"/>
          <w:sz w:val="24"/>
        </w:rPr>
      </w:pPr>
      <w:r w:rsidRPr="00344F47">
        <w:rPr>
          <w:rFonts w:ascii="Times New Roman" w:hAnsi="Times New Roman"/>
          <w:sz w:val="24"/>
        </w:rPr>
        <w:t xml:space="preserve">Indien een manager de manager is van meerdere afdelingscodes op het </w:t>
      </w:r>
      <w:proofErr w:type="spellStart"/>
      <w:r w:rsidRPr="00344F47">
        <w:rPr>
          <w:rFonts w:ascii="Times New Roman" w:hAnsi="Times New Roman"/>
          <w:sz w:val="24"/>
        </w:rPr>
        <w:t>procuratiepad</w:t>
      </w:r>
      <w:proofErr w:type="spellEnd"/>
      <w:r w:rsidRPr="00344F47">
        <w:rPr>
          <w:rFonts w:ascii="Times New Roman" w:hAnsi="Times New Roman"/>
          <w:sz w:val="24"/>
        </w:rPr>
        <w:t xml:space="preserve"> (en hij dus meerdere keren geselecteerd is), hoeft hij maar één keer goed te keuren.</w:t>
      </w:r>
    </w:p>
    <w:p w:rsidR="00354499" w:rsidRPr="00344F47" w:rsidRDefault="00354499" w:rsidP="00354499">
      <w:pPr>
        <w:spacing w:after="120" w:line="280" w:lineRule="atLeast"/>
        <w:rPr>
          <w:rFonts w:ascii="Times New Roman" w:hAnsi="Times New Roman"/>
          <w:sz w:val="24"/>
        </w:rPr>
      </w:pPr>
      <w:r w:rsidRPr="00344F47">
        <w:rPr>
          <w:rFonts w:ascii="Times New Roman" w:hAnsi="Times New Roman"/>
          <w:sz w:val="24"/>
        </w:rPr>
        <w:t xml:space="preserve">Deze processtap verloopt volgends het standaard Source to </w:t>
      </w:r>
      <w:r w:rsidR="00C05423">
        <w:rPr>
          <w:rFonts w:ascii="Times New Roman" w:hAnsi="Times New Roman"/>
          <w:sz w:val="24"/>
        </w:rPr>
        <w:t>Pay-proces</w:t>
      </w:r>
      <w:r w:rsidRPr="00344F47">
        <w:rPr>
          <w:rFonts w:ascii="Times New Roman" w:hAnsi="Times New Roman"/>
          <w:sz w:val="24"/>
        </w:rPr>
        <w:t>. Deze is te vinden in hoofdstuk 4 van dit onderzoek.</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58" w:name="_Toc378410742"/>
      <w:r w:rsidRPr="00344F47">
        <w:rPr>
          <w:rFonts w:ascii="Times New Roman" w:eastAsiaTheme="majorEastAsia" w:hAnsi="Times New Roman" w:cstheme="majorBidi"/>
          <w:b/>
          <w:bCs/>
          <w:sz w:val="24"/>
        </w:rPr>
        <w:t>5.3.4 Factuurregistratie</w:t>
      </w:r>
      <w:bookmarkEnd w:id="58"/>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De leveranciers, Landlords of aannemers sturen hun facturen op naar KPN. Deze komen uiteindelijk terecht bij het SCSC. De registratie van de facturen verloopt volgens het standaard Source to </w:t>
      </w:r>
      <w:r w:rsidR="00C05423">
        <w:rPr>
          <w:rFonts w:ascii="Times New Roman" w:hAnsi="Times New Roman"/>
          <w:sz w:val="24"/>
        </w:rPr>
        <w:t>Pay-proces</w:t>
      </w:r>
      <w:r w:rsidRPr="00344F47">
        <w:rPr>
          <w:rFonts w:ascii="Times New Roman" w:hAnsi="Times New Roman"/>
          <w:sz w:val="24"/>
        </w:rPr>
        <w:t>. Deze is te vinden in hoofdstuk 4 van dit onderzoek.</w:t>
      </w:r>
    </w:p>
    <w:p w:rsidR="00354499" w:rsidRPr="00344F47" w:rsidRDefault="00354499" w:rsidP="00354499">
      <w:pPr>
        <w:spacing w:before="120"/>
        <w:rPr>
          <w:rFonts w:ascii="Times New Roman" w:hAnsi="Times New Roman"/>
          <w:sz w:val="24"/>
        </w:rPr>
      </w:pPr>
      <w:r w:rsidRPr="00344F47">
        <w:rPr>
          <w:rFonts w:ascii="Times New Roman" w:hAnsi="Times New Roman"/>
          <w:sz w:val="24"/>
        </w:rPr>
        <w:t>Bij het team factuurregistratie worden alle directe facturen en PO</w:t>
      </w:r>
      <w:r w:rsidR="00EB3793">
        <w:rPr>
          <w:rFonts w:ascii="Times New Roman" w:hAnsi="Times New Roman"/>
          <w:sz w:val="24"/>
        </w:rPr>
        <w:t>-</w:t>
      </w:r>
      <w:r w:rsidRPr="00344F47">
        <w:rPr>
          <w:rFonts w:ascii="Times New Roman" w:hAnsi="Times New Roman"/>
          <w:sz w:val="24"/>
        </w:rPr>
        <w:t xml:space="preserve">facturen behandeld. Directe facturen zijn facturen waarvoor geen aanvraag is gedaan vanuit de afdeling. Voor </w:t>
      </w:r>
      <w:r w:rsidR="00D5454A">
        <w:rPr>
          <w:rFonts w:ascii="Times New Roman" w:hAnsi="Times New Roman"/>
          <w:sz w:val="24"/>
        </w:rPr>
        <w:t>Netco</w:t>
      </w:r>
      <w:r w:rsidRPr="00344F47">
        <w:rPr>
          <w:rFonts w:ascii="Times New Roman" w:hAnsi="Times New Roman"/>
          <w:sz w:val="24"/>
        </w:rPr>
        <w:t xml:space="preserve"> bestaat dit vooral uit huur en energiekosten. </w:t>
      </w:r>
    </w:p>
    <w:p w:rsidR="00354499" w:rsidRPr="00344F47" w:rsidRDefault="00EB3793" w:rsidP="00354499">
      <w:pPr>
        <w:spacing w:before="120"/>
        <w:rPr>
          <w:rFonts w:ascii="Times New Roman" w:hAnsi="Times New Roman"/>
          <w:sz w:val="24"/>
        </w:rPr>
      </w:pPr>
      <w:r>
        <w:rPr>
          <w:rFonts w:ascii="Times New Roman" w:hAnsi="Times New Roman"/>
          <w:sz w:val="24"/>
        </w:rPr>
        <w:t>De PO-</w:t>
      </w:r>
      <w:r w:rsidR="00354499" w:rsidRPr="00344F47">
        <w:rPr>
          <w:rFonts w:ascii="Times New Roman" w:hAnsi="Times New Roman"/>
          <w:sz w:val="24"/>
        </w:rPr>
        <w:t xml:space="preserve">facturen zijn facturen waarvoor wel een aanvraag is gedaan volgens de inkoopactiviteiten die eerder </w:t>
      </w:r>
      <w:r>
        <w:rPr>
          <w:rFonts w:ascii="Times New Roman" w:hAnsi="Times New Roman"/>
          <w:sz w:val="24"/>
        </w:rPr>
        <w:t xml:space="preserve">zijn </w:t>
      </w:r>
      <w:r w:rsidR="00354499" w:rsidRPr="00344F47">
        <w:rPr>
          <w:rFonts w:ascii="Times New Roman" w:hAnsi="Times New Roman"/>
          <w:sz w:val="24"/>
        </w:rPr>
        <w:t xml:space="preserve">te vinden in dit proces. In het geval van </w:t>
      </w:r>
      <w:r w:rsidR="00D5454A">
        <w:rPr>
          <w:rFonts w:ascii="Times New Roman" w:hAnsi="Times New Roman"/>
          <w:sz w:val="24"/>
        </w:rPr>
        <w:t>Netco</w:t>
      </w:r>
      <w:r w:rsidR="00354499" w:rsidRPr="00344F47">
        <w:rPr>
          <w:rFonts w:ascii="Times New Roman" w:hAnsi="Times New Roman"/>
          <w:sz w:val="24"/>
        </w:rPr>
        <w:t xml:space="preserve"> hebben de meeste van deze PO</w:t>
      </w:r>
      <w:r>
        <w:rPr>
          <w:rFonts w:ascii="Times New Roman" w:hAnsi="Times New Roman"/>
          <w:sz w:val="24"/>
        </w:rPr>
        <w:t>-</w:t>
      </w:r>
      <w:r w:rsidR="00354499" w:rsidRPr="00344F47">
        <w:rPr>
          <w:rFonts w:ascii="Times New Roman" w:hAnsi="Times New Roman"/>
          <w:sz w:val="24"/>
        </w:rPr>
        <w:t xml:space="preserve">facturen betrekking op de zendmastprojecten.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Bij het inboeken van de facturen wordt gelet op de volgende punten:</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Status van de PO</w:t>
      </w:r>
      <w:r w:rsidR="00EB3793">
        <w:rPr>
          <w:rFonts w:ascii="Times New Roman" w:hAnsi="Times New Roman"/>
          <w:sz w:val="24"/>
        </w:rPr>
        <w:t>;</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Is de PO goedgekeurd</w:t>
      </w:r>
      <w:r w:rsidR="00EB3793">
        <w:rPr>
          <w:rFonts w:ascii="Times New Roman" w:hAnsi="Times New Roman"/>
          <w:sz w:val="24"/>
        </w:rPr>
        <w:t>?</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Klopt het bestelaantal</w:t>
      </w:r>
      <w:r w:rsidR="00EB3793">
        <w:rPr>
          <w:rFonts w:ascii="Times New Roman" w:hAnsi="Times New Roman"/>
          <w:sz w:val="24"/>
        </w:rPr>
        <w:t>?</w:t>
      </w:r>
    </w:p>
    <w:p w:rsidR="00354499" w:rsidRPr="00344F47" w:rsidRDefault="00354499" w:rsidP="00354499">
      <w:pPr>
        <w:numPr>
          <w:ilvl w:val="0"/>
          <w:numId w:val="2"/>
        </w:numPr>
        <w:spacing w:before="120" w:after="0" w:line="240" w:lineRule="auto"/>
        <w:rPr>
          <w:rFonts w:ascii="Times New Roman" w:hAnsi="Times New Roman"/>
          <w:sz w:val="24"/>
        </w:rPr>
      </w:pPr>
      <w:r w:rsidRPr="00344F47">
        <w:rPr>
          <w:rFonts w:ascii="Times New Roman" w:hAnsi="Times New Roman"/>
          <w:sz w:val="24"/>
        </w:rPr>
        <w:t>Klopt het factuurbedrag</w:t>
      </w:r>
      <w:r w:rsidR="00EB3793">
        <w:rPr>
          <w:rFonts w:ascii="Times New Roman" w:hAnsi="Times New Roman"/>
          <w:sz w:val="24"/>
        </w:rPr>
        <w: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D9613F" w:rsidRDefault="00D9613F"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lastRenderedPageBreak/>
        <w:t xml:space="preserve"> </w:t>
      </w:r>
      <w:r w:rsidRPr="00344F47">
        <w:rPr>
          <w:rFonts w:ascii="Times New Roman" w:hAnsi="Times New Roman"/>
          <w:b/>
          <w:sz w:val="24"/>
        </w:rPr>
        <w:t>5.3.5 Factuur matchen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cstheme="minorHAnsi"/>
          <w:sz w:val="24"/>
        </w:rPr>
      </w:pPr>
      <w:r w:rsidRPr="00344F47">
        <w:rPr>
          <w:rFonts w:ascii="Times New Roman" w:hAnsi="Times New Roman"/>
          <w:sz w:val="24"/>
        </w:rPr>
        <w:t xml:space="preserve">Nadat alle facturen inboekt zijn in Oracle, worden de directe facturen ingevoerd in Estates Management (EM) door de administratie van </w:t>
      </w:r>
      <w:r w:rsidR="00D5454A">
        <w:rPr>
          <w:rFonts w:ascii="Times New Roman" w:hAnsi="Times New Roman"/>
          <w:sz w:val="24"/>
        </w:rPr>
        <w:t>Netco</w:t>
      </w:r>
      <w:r w:rsidR="00D9613F">
        <w:rPr>
          <w:rFonts w:ascii="Times New Roman" w:hAnsi="Times New Roman"/>
          <w:sz w:val="24"/>
        </w:rPr>
        <w:t xml:space="preserve"> Mobile</w:t>
      </w:r>
      <w:r w:rsidRPr="00344F47">
        <w:rPr>
          <w:rFonts w:ascii="Times New Roman" w:hAnsi="Times New Roman"/>
          <w:sz w:val="24"/>
        </w:rPr>
        <w:t xml:space="preserve"> C&amp;SM. </w:t>
      </w:r>
      <w:r w:rsidRPr="00344F47">
        <w:rPr>
          <w:rFonts w:ascii="Times New Roman" w:hAnsi="Times New Roman" w:cstheme="minorHAnsi"/>
          <w:sz w:val="24"/>
        </w:rPr>
        <w:t xml:space="preserve">Deze facturen komen via </w:t>
      </w:r>
      <w:r w:rsidR="0089243E">
        <w:rPr>
          <w:rFonts w:ascii="Times New Roman" w:hAnsi="Times New Roman" w:cstheme="minorHAnsi"/>
          <w:sz w:val="24"/>
        </w:rPr>
        <w:t xml:space="preserve">het </w:t>
      </w:r>
      <w:r w:rsidRPr="00344F47">
        <w:rPr>
          <w:rFonts w:ascii="Times New Roman" w:hAnsi="Times New Roman" w:cstheme="minorHAnsi"/>
          <w:sz w:val="24"/>
        </w:rPr>
        <w:t>SCSC in de workload van de supervisor. Deze directe facturen hebben betrekking op de KPN Opstelpunten. Een factuur van een Landlord kan betrekking hebben op de huur, energie</w:t>
      </w:r>
      <w:r w:rsidR="005D7314">
        <w:rPr>
          <w:rFonts w:ascii="Times New Roman" w:hAnsi="Times New Roman" w:cstheme="minorHAnsi"/>
          <w:sz w:val="24"/>
        </w:rPr>
        <w:t>kosten</w:t>
      </w:r>
      <w:r w:rsidRPr="00344F47">
        <w:rPr>
          <w:rFonts w:ascii="Times New Roman" w:hAnsi="Times New Roman" w:cstheme="minorHAnsi"/>
          <w:sz w:val="24"/>
        </w:rPr>
        <w:t xml:space="preserve"> en overige kosten van een opstelpunt van de zendmast.</w:t>
      </w:r>
    </w:p>
    <w:p w:rsidR="00354499" w:rsidRPr="00344F47" w:rsidRDefault="00354499" w:rsidP="00354499">
      <w:pPr>
        <w:rPr>
          <w:rFonts w:ascii="Times New Roman" w:hAnsi="Times New Roman" w:cstheme="minorHAnsi"/>
          <w:sz w:val="24"/>
        </w:rPr>
      </w:pPr>
      <w:r w:rsidRPr="00344F47">
        <w:rPr>
          <w:rFonts w:ascii="Times New Roman" w:hAnsi="Times New Roman" w:cstheme="minorHAnsi"/>
          <w:sz w:val="24"/>
        </w:rPr>
        <w:t>In EM staat een opgegeven bedrag dat in de invoerde contractregels staat. Tijdens het invoeren van de facturen wordt gecontroleerd of het factuurbedrag overeenkomt met de contractregels. Als de gemaakte afspraken goed in EM zijn verwerkt</w:t>
      </w:r>
      <w:r w:rsidR="005D7314">
        <w:rPr>
          <w:rFonts w:ascii="Times New Roman" w:hAnsi="Times New Roman" w:cstheme="minorHAnsi"/>
          <w:sz w:val="24"/>
        </w:rPr>
        <w:t xml:space="preserve">, </w:t>
      </w:r>
      <w:r w:rsidRPr="00344F47">
        <w:rPr>
          <w:rFonts w:ascii="Times New Roman" w:hAnsi="Times New Roman" w:cstheme="minorHAnsi"/>
          <w:sz w:val="24"/>
        </w:rPr>
        <w:t xml:space="preserve">kan een binnenkomende factuur meteen </w:t>
      </w:r>
      <w:r w:rsidR="005D7314">
        <w:rPr>
          <w:rFonts w:ascii="Times New Roman" w:hAnsi="Times New Roman" w:cstheme="minorHAnsi"/>
          <w:sz w:val="24"/>
        </w:rPr>
        <w:t xml:space="preserve">worden </w:t>
      </w:r>
      <w:r w:rsidRPr="00344F47">
        <w:rPr>
          <w:rFonts w:ascii="Times New Roman" w:hAnsi="Times New Roman" w:cstheme="minorHAnsi"/>
          <w:sz w:val="24"/>
        </w:rPr>
        <w:t xml:space="preserve">verwerkt. Wanneer </w:t>
      </w:r>
      <w:r w:rsidR="005D7314">
        <w:rPr>
          <w:rFonts w:ascii="Times New Roman" w:hAnsi="Times New Roman" w:cstheme="minorHAnsi"/>
          <w:sz w:val="24"/>
        </w:rPr>
        <w:t>een en ander niet overeenkomt,</w:t>
      </w:r>
      <w:r w:rsidRPr="00344F47">
        <w:rPr>
          <w:rFonts w:ascii="Times New Roman" w:hAnsi="Times New Roman" w:cstheme="minorHAnsi"/>
          <w:sz w:val="24"/>
        </w:rPr>
        <w:t xml:space="preserve"> wordt het contract opgezocht in ECM4Sites. Hierbij wordt ECM4Sites gebruikt om de huurovereenkomst te vinden</w:t>
      </w:r>
      <w:r w:rsidR="005D7314">
        <w:rPr>
          <w:rFonts w:ascii="Times New Roman" w:hAnsi="Times New Roman" w:cstheme="minorHAnsi"/>
          <w:sz w:val="24"/>
        </w:rPr>
        <w:t xml:space="preserve"> en</w:t>
      </w:r>
      <w:r w:rsidRPr="00344F47">
        <w:rPr>
          <w:rFonts w:ascii="Times New Roman" w:hAnsi="Times New Roman" w:cstheme="minorHAnsi"/>
          <w:sz w:val="24"/>
        </w:rPr>
        <w:t xml:space="preserve"> </w:t>
      </w:r>
      <w:r w:rsidR="005D7314">
        <w:rPr>
          <w:rFonts w:ascii="Times New Roman" w:hAnsi="Times New Roman" w:cstheme="minorHAnsi"/>
          <w:sz w:val="24"/>
        </w:rPr>
        <w:t>e</w:t>
      </w:r>
      <w:r w:rsidRPr="00344F47">
        <w:rPr>
          <w:rFonts w:ascii="Times New Roman" w:hAnsi="Times New Roman" w:cstheme="minorHAnsi"/>
          <w:sz w:val="24"/>
        </w:rPr>
        <w:t xml:space="preserve">r achter te komen of een factuur die door de Landlord </w:t>
      </w:r>
      <w:r w:rsidR="005D7314">
        <w:rPr>
          <w:rFonts w:ascii="Times New Roman" w:hAnsi="Times New Roman" w:cstheme="minorHAnsi"/>
          <w:sz w:val="24"/>
        </w:rPr>
        <w:t>is</w:t>
      </w:r>
      <w:r w:rsidRPr="00344F47">
        <w:rPr>
          <w:rFonts w:ascii="Times New Roman" w:hAnsi="Times New Roman" w:cstheme="minorHAnsi"/>
          <w:sz w:val="24"/>
        </w:rPr>
        <w:t xml:space="preserve"> verzonden</w:t>
      </w:r>
      <w:r w:rsidR="005D7314">
        <w:rPr>
          <w:rFonts w:ascii="Times New Roman" w:hAnsi="Times New Roman" w:cstheme="minorHAnsi"/>
          <w:sz w:val="24"/>
        </w:rPr>
        <w:t xml:space="preserve">, voldoet aan </w:t>
      </w:r>
      <w:r w:rsidRPr="00344F47">
        <w:rPr>
          <w:rFonts w:ascii="Times New Roman" w:hAnsi="Times New Roman" w:cstheme="minorHAnsi"/>
          <w:sz w:val="24"/>
        </w:rPr>
        <w:t>de contractafspraken</w:t>
      </w:r>
      <w:r w:rsidR="005D7314">
        <w:rPr>
          <w:rFonts w:ascii="Times New Roman" w:hAnsi="Times New Roman" w:cstheme="minorHAnsi"/>
          <w:sz w:val="24"/>
        </w:rPr>
        <w:t>.</w:t>
      </w:r>
      <w:r w:rsidRPr="00344F47">
        <w:rPr>
          <w:rFonts w:ascii="Times New Roman" w:hAnsi="Times New Roman" w:cstheme="minorHAnsi"/>
          <w:sz w:val="24"/>
        </w:rPr>
        <w:t xml:space="preserve"> In EM kan het wel eens voorkomen dat daar andere bedragen staan dan d</w:t>
      </w:r>
      <w:r w:rsidR="005D7314">
        <w:rPr>
          <w:rFonts w:ascii="Times New Roman" w:hAnsi="Times New Roman" w:cstheme="minorHAnsi"/>
          <w:sz w:val="24"/>
        </w:rPr>
        <w:t>ie</w:t>
      </w:r>
      <w:r w:rsidRPr="00344F47">
        <w:rPr>
          <w:rFonts w:ascii="Times New Roman" w:hAnsi="Times New Roman" w:cstheme="minorHAnsi"/>
          <w:sz w:val="24"/>
        </w:rPr>
        <w:t xml:space="preserve"> de Landlord factureert. </w:t>
      </w:r>
    </w:p>
    <w:p w:rsidR="00354499" w:rsidRPr="00344F47" w:rsidRDefault="00354499" w:rsidP="00354499">
      <w:pPr>
        <w:rPr>
          <w:rFonts w:ascii="Times New Roman" w:hAnsi="Times New Roman" w:cstheme="minorHAnsi"/>
          <w:sz w:val="24"/>
        </w:rPr>
      </w:pPr>
      <w:r w:rsidRPr="00344F47">
        <w:rPr>
          <w:rFonts w:ascii="Times New Roman" w:hAnsi="Times New Roman" w:cstheme="minorHAnsi"/>
          <w:sz w:val="24"/>
        </w:rPr>
        <w:t>Wanneer dus wordt geconstateerd dat de contractregels in EM niet overeenkomen met de overeenkomst die staat in ECM4Sites</w:t>
      </w:r>
      <w:r w:rsidR="005D7314">
        <w:rPr>
          <w:rFonts w:ascii="Times New Roman" w:hAnsi="Times New Roman" w:cstheme="minorHAnsi"/>
          <w:sz w:val="24"/>
        </w:rPr>
        <w:t xml:space="preserve">, </w:t>
      </w:r>
      <w:r w:rsidRPr="00344F47">
        <w:rPr>
          <w:rFonts w:ascii="Times New Roman" w:hAnsi="Times New Roman" w:cstheme="minorHAnsi"/>
          <w:sz w:val="24"/>
        </w:rPr>
        <w:t>dien</w:t>
      </w:r>
      <w:r w:rsidR="00E72C4E">
        <w:rPr>
          <w:rFonts w:ascii="Times New Roman" w:hAnsi="Times New Roman" w:cstheme="minorHAnsi"/>
          <w:sz w:val="24"/>
        </w:rPr>
        <w:t>en</w:t>
      </w:r>
      <w:r w:rsidRPr="00344F47">
        <w:rPr>
          <w:rFonts w:ascii="Times New Roman" w:hAnsi="Times New Roman" w:cstheme="minorHAnsi"/>
          <w:sz w:val="24"/>
        </w:rPr>
        <w:t xml:space="preserve"> deze te worden aangepast in EM. Dit dient te worden gedaan door de </w:t>
      </w:r>
      <w:r w:rsidR="005D7314">
        <w:rPr>
          <w:rFonts w:ascii="Times New Roman" w:hAnsi="Times New Roman" w:cstheme="minorHAnsi"/>
          <w:sz w:val="24"/>
        </w:rPr>
        <w:t>j</w:t>
      </w:r>
      <w:r w:rsidRPr="00344F47">
        <w:rPr>
          <w:rFonts w:ascii="Times New Roman" w:hAnsi="Times New Roman" w:cstheme="minorHAnsi"/>
          <w:sz w:val="24"/>
        </w:rPr>
        <w:t xml:space="preserve">uridisch medewerker van </w:t>
      </w:r>
      <w:r w:rsidR="00D5454A">
        <w:rPr>
          <w:rFonts w:ascii="Times New Roman" w:hAnsi="Times New Roman" w:cstheme="minorHAnsi"/>
          <w:sz w:val="24"/>
        </w:rPr>
        <w:t>Netco</w:t>
      </w:r>
      <w:r w:rsidRPr="00344F47">
        <w:rPr>
          <w:rFonts w:ascii="Times New Roman" w:hAnsi="Times New Roman" w:cstheme="minorHAnsi"/>
          <w:sz w:val="24"/>
        </w:rPr>
        <w:t xml:space="preserve"> Contractmanagement. De admi</w:t>
      </w:r>
      <w:r w:rsidR="00E72C4E">
        <w:rPr>
          <w:rFonts w:ascii="Times New Roman" w:hAnsi="Times New Roman" w:cstheme="minorHAnsi"/>
          <w:sz w:val="24"/>
        </w:rPr>
        <w:t>nistratief medewerker licht de j</w:t>
      </w:r>
      <w:r w:rsidRPr="00344F47">
        <w:rPr>
          <w:rFonts w:ascii="Times New Roman" w:hAnsi="Times New Roman" w:cstheme="minorHAnsi"/>
          <w:sz w:val="24"/>
        </w:rPr>
        <w:t xml:space="preserve">uridisch medewerker in dat de contractregels in EM dienen te worden aangepast. </w:t>
      </w:r>
    </w:p>
    <w:p w:rsidR="00354499" w:rsidRPr="00344F47" w:rsidRDefault="00354499" w:rsidP="00354499">
      <w:pPr>
        <w:spacing w:after="0" w:line="240" w:lineRule="auto"/>
        <w:rPr>
          <w:rFonts w:ascii="Times New Roman" w:hAnsi="Times New Roman" w:cstheme="minorHAnsi"/>
          <w:sz w:val="24"/>
        </w:rPr>
      </w:pPr>
      <w:r w:rsidRPr="00344F47">
        <w:rPr>
          <w:rFonts w:ascii="Times New Roman" w:hAnsi="Times New Roman" w:cstheme="minorHAnsi"/>
          <w:sz w:val="24"/>
        </w:rPr>
        <w:t xml:space="preserve">Ook wordt er gebruikgemaakt van het systeem Cosmo. In Cosmo kan </w:t>
      </w:r>
      <w:r w:rsidR="00E72C4E">
        <w:rPr>
          <w:rFonts w:ascii="Times New Roman" w:hAnsi="Times New Roman" w:cstheme="minorHAnsi"/>
          <w:sz w:val="24"/>
        </w:rPr>
        <w:t xml:space="preserve">worden </w:t>
      </w:r>
      <w:r w:rsidRPr="00344F47">
        <w:rPr>
          <w:rFonts w:ascii="Times New Roman" w:hAnsi="Times New Roman" w:cstheme="minorHAnsi"/>
          <w:sz w:val="24"/>
        </w:rPr>
        <w:t>achterhaald of er facturen van een Landlord zijn verwerkt die voor 1 januari 2012 zijn betaald. Tijdens de migratie is EM gevuld met geregistreerde Cosmo</w:t>
      </w:r>
      <w:r w:rsidR="00E72C4E">
        <w:rPr>
          <w:rFonts w:ascii="Times New Roman" w:hAnsi="Times New Roman" w:cstheme="minorHAnsi"/>
          <w:sz w:val="24"/>
        </w:rPr>
        <w:t>-</w:t>
      </w:r>
      <w:r w:rsidRPr="00344F47">
        <w:rPr>
          <w:rFonts w:ascii="Times New Roman" w:hAnsi="Times New Roman" w:cstheme="minorHAnsi"/>
          <w:sz w:val="24"/>
        </w:rPr>
        <w:t>facturen vanaf 2012. Cosmo was het oude registratiesys</w:t>
      </w:r>
      <w:r w:rsidR="006910AB">
        <w:rPr>
          <w:rFonts w:ascii="Times New Roman" w:hAnsi="Times New Roman" w:cstheme="minorHAnsi"/>
          <w:sz w:val="24"/>
        </w:rPr>
        <w:t xml:space="preserve">teem van C&amp;SM. Cosmo wordt dus </w:t>
      </w:r>
      <w:r w:rsidRPr="00344F47">
        <w:rPr>
          <w:rFonts w:ascii="Times New Roman" w:hAnsi="Times New Roman" w:cstheme="minorHAnsi"/>
          <w:sz w:val="24"/>
        </w:rPr>
        <w:t>nu alleen nog maar gebruikt vo</w:t>
      </w:r>
      <w:r w:rsidR="006910AB">
        <w:rPr>
          <w:rFonts w:ascii="Times New Roman" w:hAnsi="Times New Roman" w:cstheme="minorHAnsi"/>
          <w:sz w:val="24"/>
        </w:rPr>
        <w:t xml:space="preserve">or het </w:t>
      </w:r>
      <w:r w:rsidRPr="00344F47">
        <w:rPr>
          <w:rFonts w:ascii="Times New Roman" w:hAnsi="Times New Roman" w:cstheme="minorHAnsi"/>
          <w:sz w:val="24"/>
        </w:rPr>
        <w:t>raadplegen.</w:t>
      </w:r>
    </w:p>
    <w:p w:rsidR="00354499" w:rsidRPr="00344F47" w:rsidRDefault="00354499" w:rsidP="00354499">
      <w:pPr>
        <w:spacing w:after="0" w:line="240" w:lineRule="auto"/>
        <w:rPr>
          <w:rFonts w:ascii="Times New Roman" w:hAnsi="Times New Roman" w:cstheme="minorHAnsi"/>
          <w:sz w:val="24"/>
        </w:rPr>
      </w:pPr>
    </w:p>
    <w:p w:rsidR="00354499" w:rsidRPr="00344F47" w:rsidRDefault="00354499" w:rsidP="00354499">
      <w:pPr>
        <w:spacing w:after="0" w:line="240" w:lineRule="auto"/>
        <w:rPr>
          <w:rFonts w:ascii="Times New Roman" w:hAnsi="Times New Roman" w:cstheme="minorHAnsi"/>
          <w:sz w:val="24"/>
        </w:rPr>
      </w:pPr>
      <w:r w:rsidRPr="00344F47">
        <w:rPr>
          <w:rFonts w:ascii="Times New Roman" w:hAnsi="Times New Roman" w:cstheme="minorHAnsi"/>
          <w:sz w:val="24"/>
        </w:rPr>
        <w:t>Wanneer het factuurbedrag niet klopt</w:t>
      </w:r>
      <w:r w:rsidR="00E72C4E">
        <w:rPr>
          <w:rFonts w:ascii="Times New Roman" w:hAnsi="Times New Roman" w:cstheme="minorHAnsi"/>
          <w:sz w:val="24"/>
        </w:rPr>
        <w:t>,</w:t>
      </w:r>
      <w:r w:rsidRPr="00344F47">
        <w:rPr>
          <w:rFonts w:ascii="Times New Roman" w:hAnsi="Times New Roman" w:cstheme="minorHAnsi"/>
          <w:sz w:val="24"/>
        </w:rPr>
        <w:t xml:space="preserve"> dient er contact te worden gelegd met de Landlord. Dit gebeurt door</w:t>
      </w:r>
      <w:r w:rsidR="00E72C4E">
        <w:rPr>
          <w:rFonts w:ascii="Times New Roman" w:hAnsi="Times New Roman" w:cstheme="minorHAnsi"/>
          <w:sz w:val="24"/>
        </w:rPr>
        <w:t xml:space="preserve"> de administratief medewerker, j</w:t>
      </w:r>
      <w:r w:rsidRPr="00344F47">
        <w:rPr>
          <w:rFonts w:ascii="Times New Roman" w:hAnsi="Times New Roman" w:cstheme="minorHAnsi"/>
          <w:sz w:val="24"/>
        </w:rPr>
        <w:t xml:space="preserve">uridisch medewerker of Contractmanager. </w:t>
      </w:r>
    </w:p>
    <w:p w:rsidR="00354499" w:rsidRPr="00344F47" w:rsidRDefault="00354499" w:rsidP="00354499">
      <w:pPr>
        <w:spacing w:after="0" w:line="240" w:lineRule="auto"/>
        <w:rPr>
          <w:rFonts w:ascii="Times New Roman" w:hAnsi="Times New Roman" w:cstheme="minorHAnsi"/>
          <w:sz w:val="24"/>
        </w:rPr>
      </w:pP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59" w:name="_Toc378410743"/>
      <w:r w:rsidRPr="00344F47">
        <w:rPr>
          <w:rFonts w:ascii="Times New Roman" w:eastAsiaTheme="majorEastAsia" w:hAnsi="Times New Roman" w:cstheme="majorBidi"/>
          <w:b/>
          <w:bCs/>
          <w:sz w:val="24"/>
        </w:rPr>
        <w:t>5.3.6 Ontvangst melden goederen</w:t>
      </w:r>
      <w:bookmarkEnd w:id="59"/>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 xml:space="preserve">Wanneer de goederen/diensten daadwerkelijk ontvangen zijn, dient dit in Oracle te worden gemeld. Ook dit wordt gedaan door de administratie van </w:t>
      </w:r>
      <w:r w:rsidR="00D5454A">
        <w:rPr>
          <w:rFonts w:ascii="Times New Roman" w:hAnsi="Times New Roman"/>
          <w:sz w:val="24"/>
        </w:rPr>
        <w:t>Netco</w:t>
      </w:r>
      <w:r w:rsidRPr="00344F47">
        <w:rPr>
          <w:rFonts w:ascii="Times New Roman" w:hAnsi="Times New Roman"/>
          <w:sz w:val="24"/>
        </w:rPr>
        <w:t xml:space="preserve"> C&amp;SM.</w:t>
      </w:r>
    </w:p>
    <w:p w:rsidR="00354499" w:rsidRPr="00344F47" w:rsidRDefault="00354499" w:rsidP="00354499">
      <w:pPr>
        <w:rPr>
          <w:rFonts w:ascii="Times New Roman" w:hAnsi="Times New Roman"/>
          <w:sz w:val="24"/>
        </w:rPr>
      </w:pPr>
      <w:r w:rsidRPr="00344F47">
        <w:rPr>
          <w:rFonts w:ascii="Times New Roman" w:hAnsi="Times New Roman"/>
          <w:sz w:val="24"/>
        </w:rPr>
        <w:t>Voor het ontvangst melden van de goederen word</w:t>
      </w:r>
      <w:r w:rsidR="00E72C4E">
        <w:rPr>
          <w:rFonts w:ascii="Times New Roman" w:hAnsi="Times New Roman"/>
          <w:sz w:val="24"/>
        </w:rPr>
        <w:t>t</w:t>
      </w:r>
      <w:r w:rsidRPr="00344F47">
        <w:rPr>
          <w:rFonts w:ascii="Times New Roman" w:hAnsi="Times New Roman"/>
          <w:sz w:val="24"/>
        </w:rPr>
        <w:t xml:space="preserve"> een aantal rapportages gedraaid. Deze rapportages worden gedraaid in een op maat gemaakte A</w:t>
      </w:r>
      <w:r w:rsidR="00814AEC">
        <w:rPr>
          <w:rFonts w:ascii="Times New Roman" w:hAnsi="Times New Roman"/>
          <w:sz w:val="24"/>
        </w:rPr>
        <w:t xml:space="preserve">ccess </w:t>
      </w:r>
      <w:r w:rsidRPr="00344F47">
        <w:rPr>
          <w:rFonts w:ascii="Times New Roman" w:hAnsi="Times New Roman"/>
          <w:sz w:val="24"/>
        </w:rPr>
        <w:t>tool. De input van deze tool wordt gehaald uit Oracle Purchase Order (PO).</w:t>
      </w:r>
    </w:p>
    <w:p w:rsidR="00354499" w:rsidRPr="00344F47" w:rsidRDefault="00354499" w:rsidP="00354499">
      <w:pPr>
        <w:rPr>
          <w:rFonts w:ascii="Times New Roman" w:hAnsi="Times New Roman"/>
          <w:sz w:val="24"/>
        </w:rPr>
      </w:pPr>
      <w:r w:rsidRPr="00344F47">
        <w:rPr>
          <w:rFonts w:ascii="Times New Roman" w:hAnsi="Times New Roman"/>
          <w:sz w:val="24"/>
        </w:rPr>
        <w:t xml:space="preserve">De uiteindelijke rapportage biedt een overzicht </w:t>
      </w:r>
      <w:r w:rsidR="00E72C4E">
        <w:rPr>
          <w:rFonts w:ascii="Times New Roman" w:hAnsi="Times New Roman"/>
          <w:sz w:val="24"/>
        </w:rPr>
        <w:t xml:space="preserve">van </w:t>
      </w:r>
      <w:r w:rsidRPr="00344F47">
        <w:rPr>
          <w:rFonts w:ascii="Times New Roman" w:hAnsi="Times New Roman"/>
          <w:sz w:val="24"/>
        </w:rPr>
        <w:t>welke Purchase Orders daadwerkelijk ontvangen zijn. Vervolgens wordt door de medewerker van de administratie in Oracle IProcurement ontvangst gemeld. In figuur 13 vindt</w:t>
      </w:r>
      <w:r w:rsidR="00E72C4E">
        <w:rPr>
          <w:rFonts w:ascii="Times New Roman" w:hAnsi="Times New Roman"/>
          <w:sz w:val="24"/>
        </w:rPr>
        <w:t xml:space="preserve"> u</w:t>
      </w:r>
      <w:r w:rsidRPr="00344F47">
        <w:rPr>
          <w:rFonts w:ascii="Times New Roman" w:hAnsi="Times New Roman"/>
          <w:sz w:val="24"/>
        </w:rPr>
        <w:t xml:space="preserve"> een overzicht van de rapportage </w:t>
      </w:r>
      <w:r w:rsidR="00E72C4E">
        <w:rPr>
          <w:rFonts w:ascii="Times New Roman" w:hAnsi="Times New Roman"/>
          <w:sz w:val="24"/>
        </w:rPr>
        <w:t xml:space="preserve">over </w:t>
      </w:r>
      <w:r w:rsidRPr="00344F47">
        <w:rPr>
          <w:rFonts w:ascii="Times New Roman" w:hAnsi="Times New Roman"/>
          <w:sz w:val="24"/>
        </w:rPr>
        <w:t xml:space="preserve">waar de PO’s staan die dienen </w:t>
      </w:r>
      <w:r w:rsidR="00E72C4E">
        <w:rPr>
          <w:rFonts w:ascii="Times New Roman" w:hAnsi="Times New Roman"/>
          <w:sz w:val="24"/>
        </w:rPr>
        <w:t xml:space="preserve">te </w:t>
      </w:r>
      <w:r w:rsidRPr="00344F47">
        <w:rPr>
          <w:rFonts w:ascii="Times New Roman" w:hAnsi="Times New Roman"/>
          <w:sz w:val="24"/>
        </w:rPr>
        <w:t xml:space="preserve">worden afgemeld in Oracle iProcurement. </w:t>
      </w:r>
    </w:p>
    <w:p w:rsidR="00354499" w:rsidRPr="00344F47" w:rsidRDefault="00354499" w:rsidP="00354499">
      <w:pPr>
        <w:rPr>
          <w:rFonts w:ascii="Times New Roman" w:hAnsi="Times New Roman"/>
          <w:sz w:val="24"/>
        </w:rPr>
      </w:pPr>
      <w:r w:rsidRPr="00344F47">
        <w:rPr>
          <w:rFonts w:ascii="Times New Roman" w:hAnsi="Times New Roman"/>
          <w:noProof/>
          <w:sz w:val="24"/>
          <w:lang w:eastAsia="nl-NL"/>
        </w:rPr>
        <w:lastRenderedPageBreak/>
        <w:drawing>
          <wp:anchor distT="0" distB="0" distL="114300" distR="114300" simplePos="0" relativeHeight="251666432" behindDoc="0" locked="0" layoutInCell="1" allowOverlap="1" wp14:anchorId="4FCC1DE7" wp14:editId="64A41762">
            <wp:simplePos x="0" y="0"/>
            <wp:positionH relativeFrom="column">
              <wp:posOffset>-54610</wp:posOffset>
            </wp:positionH>
            <wp:positionV relativeFrom="paragraph">
              <wp:posOffset>-92075</wp:posOffset>
            </wp:positionV>
            <wp:extent cx="5757545" cy="906145"/>
            <wp:effectExtent l="0" t="0" r="0"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54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47">
        <w:rPr>
          <w:rFonts w:ascii="Times New Roman" w:hAnsi="Times New Roman"/>
          <w:sz w:val="16"/>
          <w:szCs w:val="16"/>
        </w:rPr>
        <w:t>Figuur 13: Overzicht ontvangen goederen.</w:t>
      </w:r>
      <w:r w:rsidR="00D9613F">
        <w:rPr>
          <w:rFonts w:ascii="Times New Roman" w:hAnsi="Times New Roman"/>
          <w:sz w:val="16"/>
          <w:szCs w:val="16"/>
        </w:rPr>
        <w:tab/>
      </w:r>
      <w:r w:rsidR="00D9613F">
        <w:rPr>
          <w:rFonts w:ascii="Times New Roman" w:hAnsi="Times New Roman"/>
          <w:sz w:val="16"/>
          <w:szCs w:val="16"/>
        </w:rPr>
        <w:tab/>
      </w:r>
      <w:r w:rsidR="00D9613F">
        <w:rPr>
          <w:rFonts w:ascii="Times New Roman" w:hAnsi="Times New Roman"/>
          <w:sz w:val="16"/>
          <w:szCs w:val="16"/>
        </w:rPr>
        <w:tab/>
      </w:r>
      <w:r w:rsidR="00D9613F">
        <w:rPr>
          <w:rFonts w:ascii="Times New Roman" w:hAnsi="Times New Roman"/>
          <w:sz w:val="16"/>
          <w:szCs w:val="16"/>
        </w:rPr>
        <w:tab/>
      </w:r>
      <w:r w:rsidR="00D9613F">
        <w:rPr>
          <w:rFonts w:ascii="Times New Roman" w:hAnsi="Times New Roman"/>
          <w:sz w:val="16"/>
          <w:szCs w:val="16"/>
        </w:rPr>
        <w:tab/>
        <w:t>Bron: rapportagetool van Netco Mobile C&amp;SM</w:t>
      </w:r>
    </w:p>
    <w:p w:rsidR="00354499" w:rsidRPr="00344F47" w:rsidRDefault="00354499" w:rsidP="00354499">
      <w:pPr>
        <w:rPr>
          <w:rFonts w:ascii="Times New Roman" w:hAnsi="Times New Roman"/>
          <w:sz w:val="16"/>
          <w:szCs w:val="16"/>
        </w:rPr>
      </w:pP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60" w:name="_Toc378410744"/>
      <w:r w:rsidRPr="00344F47">
        <w:rPr>
          <w:rFonts w:ascii="Times New Roman" w:eastAsiaTheme="majorEastAsia" w:hAnsi="Times New Roman" w:cstheme="majorBidi"/>
          <w:b/>
          <w:bCs/>
          <w:sz w:val="24"/>
        </w:rPr>
        <w:t>5.3.7 Afmelding taken GNO</w:t>
      </w:r>
      <w:bookmarkEnd w:id="60"/>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 xml:space="preserve">Het afmelden van taken in GNO (projectadministratie binnen Oracle) met betrekking </w:t>
      </w:r>
      <w:r w:rsidR="00F016D2">
        <w:rPr>
          <w:rFonts w:ascii="Times New Roman" w:hAnsi="Times New Roman"/>
          <w:sz w:val="24"/>
        </w:rPr>
        <w:t>tot</w:t>
      </w:r>
      <w:r w:rsidRPr="00344F47">
        <w:rPr>
          <w:rFonts w:ascii="Times New Roman" w:hAnsi="Times New Roman"/>
          <w:sz w:val="24"/>
        </w:rPr>
        <w:t xml:space="preserve"> o</w:t>
      </w:r>
      <w:r w:rsidR="00F016D2">
        <w:rPr>
          <w:rFonts w:ascii="Times New Roman" w:hAnsi="Times New Roman"/>
          <w:sz w:val="24"/>
        </w:rPr>
        <w:t xml:space="preserve">nder andere </w:t>
      </w:r>
      <w:r w:rsidRPr="00344F47">
        <w:rPr>
          <w:rFonts w:ascii="Times New Roman" w:hAnsi="Times New Roman"/>
          <w:sz w:val="24"/>
        </w:rPr>
        <w:t xml:space="preserve">het bouwproces van C&amp;SM Site en regie, wordt ook verricht door de administratie van C&amp;SM. </w:t>
      </w:r>
      <w:r w:rsidR="00F016D2">
        <w:rPr>
          <w:rFonts w:ascii="Times New Roman" w:hAnsi="Times New Roman"/>
          <w:sz w:val="24"/>
        </w:rPr>
        <w:t xml:space="preserve">In </w:t>
      </w:r>
      <w:r w:rsidRPr="00344F47">
        <w:rPr>
          <w:rFonts w:ascii="Times New Roman" w:hAnsi="Times New Roman"/>
          <w:sz w:val="24"/>
        </w:rPr>
        <w:t xml:space="preserve">GNO </w:t>
      </w:r>
      <w:r w:rsidR="00F016D2">
        <w:rPr>
          <w:rFonts w:ascii="Times New Roman" w:hAnsi="Times New Roman"/>
          <w:sz w:val="24"/>
        </w:rPr>
        <w:t xml:space="preserve">wordt </w:t>
      </w:r>
      <w:r w:rsidRPr="00344F47">
        <w:rPr>
          <w:rFonts w:ascii="Times New Roman" w:hAnsi="Times New Roman"/>
          <w:sz w:val="24"/>
        </w:rPr>
        <w:t>precies bijgehouden in welke fase een project zich bevindt, of welke taak er dient te worden verricht in het project.</w:t>
      </w:r>
    </w:p>
    <w:p w:rsidR="00354499" w:rsidRPr="00344F47" w:rsidRDefault="00354499" w:rsidP="00354499">
      <w:pPr>
        <w:rPr>
          <w:rFonts w:ascii="Times New Roman" w:hAnsi="Times New Roman"/>
          <w:sz w:val="24"/>
        </w:rPr>
      </w:pPr>
      <w:r w:rsidRPr="00344F47">
        <w:rPr>
          <w:rFonts w:ascii="Times New Roman" w:hAnsi="Times New Roman"/>
          <w:noProof/>
          <w:sz w:val="24"/>
          <w:lang w:eastAsia="nl-NL"/>
        </w:rPr>
        <w:drawing>
          <wp:anchor distT="0" distB="0" distL="114300" distR="114300" simplePos="0" relativeHeight="251665408" behindDoc="0" locked="0" layoutInCell="1" allowOverlap="1" wp14:anchorId="0621FD19" wp14:editId="60F74A2C">
            <wp:simplePos x="0" y="0"/>
            <wp:positionH relativeFrom="column">
              <wp:posOffset>-68580</wp:posOffset>
            </wp:positionH>
            <wp:positionV relativeFrom="paragraph">
              <wp:posOffset>763905</wp:posOffset>
            </wp:positionV>
            <wp:extent cx="5871210" cy="173736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1210" cy="1737360"/>
                    </a:xfrm>
                    <a:prstGeom prst="rect">
                      <a:avLst/>
                    </a:prstGeom>
                    <a:noFill/>
                  </pic:spPr>
                </pic:pic>
              </a:graphicData>
            </a:graphic>
            <wp14:sizeRelH relativeFrom="page">
              <wp14:pctWidth>0</wp14:pctWidth>
            </wp14:sizeRelH>
            <wp14:sizeRelV relativeFrom="page">
              <wp14:pctHeight>0</wp14:pctHeight>
            </wp14:sizeRelV>
          </wp:anchor>
        </w:drawing>
      </w:r>
      <w:r w:rsidRPr="00344F47">
        <w:rPr>
          <w:rFonts w:ascii="Times New Roman" w:hAnsi="Times New Roman"/>
          <w:sz w:val="24"/>
        </w:rPr>
        <w:t>Voor het afmelden van de taken dient eerst een rapportage te worden gedraaid in het systeem SAP Business Objects (BO). In dit rapport staan de taken die Orderintake moet oppakken en afhandelen. In figuur 14 vindt u een overzicht van dit rapport.</w:t>
      </w:r>
    </w:p>
    <w:p w:rsidR="00354499" w:rsidRPr="00344F47" w:rsidRDefault="00354499" w:rsidP="00354499">
      <w:pPr>
        <w:rPr>
          <w:rFonts w:ascii="Times New Roman" w:hAnsi="Times New Roman"/>
          <w:sz w:val="16"/>
          <w:szCs w:val="16"/>
        </w:rPr>
      </w:pPr>
      <w:r w:rsidRPr="00344F47">
        <w:rPr>
          <w:rFonts w:ascii="Times New Roman" w:hAnsi="Times New Roman"/>
          <w:sz w:val="24"/>
        </w:rPr>
        <w:t xml:space="preserve"> </w:t>
      </w:r>
      <w:r w:rsidRPr="00344F47">
        <w:rPr>
          <w:rFonts w:ascii="Times New Roman" w:hAnsi="Times New Roman"/>
          <w:sz w:val="16"/>
          <w:szCs w:val="16"/>
        </w:rPr>
        <w:t>Figuur 14: Overzicht projecttaken</w:t>
      </w:r>
      <w:r w:rsidR="00D9613F">
        <w:rPr>
          <w:rFonts w:ascii="Times New Roman" w:hAnsi="Times New Roman"/>
          <w:sz w:val="16"/>
          <w:szCs w:val="16"/>
        </w:rPr>
        <w:t xml:space="preserve">. </w:t>
      </w:r>
      <w:r w:rsidR="00D9613F">
        <w:rPr>
          <w:rFonts w:ascii="Times New Roman" w:hAnsi="Times New Roman"/>
          <w:sz w:val="16"/>
          <w:szCs w:val="16"/>
        </w:rPr>
        <w:tab/>
      </w:r>
      <w:r w:rsidR="00D9613F">
        <w:rPr>
          <w:rFonts w:ascii="Times New Roman" w:hAnsi="Times New Roman"/>
          <w:sz w:val="16"/>
          <w:szCs w:val="16"/>
        </w:rPr>
        <w:tab/>
      </w:r>
      <w:r w:rsidR="00D9613F">
        <w:rPr>
          <w:rFonts w:ascii="Times New Roman" w:hAnsi="Times New Roman"/>
          <w:sz w:val="16"/>
          <w:szCs w:val="16"/>
        </w:rPr>
        <w:tab/>
      </w:r>
      <w:r w:rsidR="00D9613F">
        <w:rPr>
          <w:rFonts w:ascii="Times New Roman" w:hAnsi="Times New Roman"/>
          <w:sz w:val="16"/>
          <w:szCs w:val="16"/>
        </w:rPr>
        <w:tab/>
      </w:r>
      <w:r w:rsidR="00D9613F">
        <w:rPr>
          <w:rFonts w:ascii="Times New Roman" w:hAnsi="Times New Roman"/>
          <w:sz w:val="16"/>
          <w:szCs w:val="16"/>
        </w:rPr>
        <w:tab/>
        <w:t>Bron: rapportagetool van Netco Mobile C&amp;SM</w:t>
      </w:r>
    </w:p>
    <w:p w:rsidR="00354499" w:rsidRPr="00344F47" w:rsidRDefault="00354499" w:rsidP="00354499">
      <w:pPr>
        <w:rPr>
          <w:rFonts w:ascii="Times New Roman" w:hAnsi="Times New Roman"/>
          <w:sz w:val="24"/>
          <w:szCs w:val="24"/>
        </w:rPr>
      </w:pPr>
      <w:r w:rsidRPr="00344F47">
        <w:rPr>
          <w:rFonts w:ascii="Times New Roman" w:hAnsi="Times New Roman"/>
          <w:sz w:val="24"/>
          <w:szCs w:val="24"/>
        </w:rPr>
        <w:t>Naast deze rapportage worden ook andere rapportages gebruikt voor het afmelden van taken in GNO. Deze rappor</w:t>
      </w:r>
      <w:r w:rsidR="00814AEC">
        <w:rPr>
          <w:rFonts w:ascii="Times New Roman" w:hAnsi="Times New Roman"/>
          <w:sz w:val="24"/>
          <w:szCs w:val="24"/>
        </w:rPr>
        <w:t xml:space="preserve">tages komen voort uit de Access </w:t>
      </w:r>
      <w:r w:rsidRPr="00344F47">
        <w:rPr>
          <w:rFonts w:ascii="Times New Roman" w:hAnsi="Times New Roman"/>
          <w:sz w:val="24"/>
          <w:szCs w:val="24"/>
        </w:rPr>
        <w:t>tool die ook wordt gebruikt voor het ontvangst melden van goederen in Oracle.</w:t>
      </w:r>
    </w:p>
    <w:p w:rsidR="00354499" w:rsidRPr="00344F47" w:rsidRDefault="00354499" w:rsidP="00354499">
      <w:pPr>
        <w:rPr>
          <w:rFonts w:ascii="Times New Roman" w:hAnsi="Times New Roman"/>
          <w:sz w:val="24"/>
          <w:szCs w:val="24"/>
        </w:rPr>
      </w:pPr>
      <w:r w:rsidRPr="00344F47">
        <w:rPr>
          <w:rFonts w:ascii="Times New Roman" w:hAnsi="Times New Roman"/>
          <w:sz w:val="24"/>
          <w:szCs w:val="24"/>
        </w:rPr>
        <w:t>Op basis van deze rapportages worden de taken afgemeld in GNO. In GNO wordt de taak als “Completed” aangemerkt</w:t>
      </w:r>
      <w:r w:rsidR="002B7647">
        <w:rPr>
          <w:rFonts w:ascii="Times New Roman" w:hAnsi="Times New Roman"/>
          <w:sz w:val="24"/>
          <w:szCs w:val="24"/>
        </w:rPr>
        <w:t>,</w:t>
      </w:r>
      <w:r w:rsidRPr="00344F47">
        <w:rPr>
          <w:rFonts w:ascii="Times New Roman" w:hAnsi="Times New Roman"/>
          <w:sz w:val="24"/>
          <w:szCs w:val="24"/>
        </w:rPr>
        <w:t xml:space="preserve"> gaat het de volgende fase in</w:t>
      </w:r>
      <w:r w:rsidR="002B7647">
        <w:rPr>
          <w:rFonts w:ascii="Times New Roman" w:hAnsi="Times New Roman"/>
          <w:sz w:val="24"/>
          <w:szCs w:val="24"/>
        </w:rPr>
        <w:t>,</w:t>
      </w:r>
      <w:r w:rsidRPr="00344F47">
        <w:rPr>
          <w:rFonts w:ascii="Times New Roman" w:hAnsi="Times New Roman"/>
          <w:sz w:val="24"/>
          <w:szCs w:val="24"/>
        </w:rPr>
        <w:t xml:space="preserve"> krijgt het een nieuwe taak of het project wordt afgerond.</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61" w:name="_Toc378410745"/>
      <w:r w:rsidRPr="00344F47">
        <w:rPr>
          <w:rFonts w:ascii="Times New Roman" w:eastAsiaTheme="majorEastAsia" w:hAnsi="Times New Roman" w:cstheme="majorBidi"/>
          <w:b/>
          <w:bCs/>
          <w:sz w:val="24"/>
        </w:rPr>
        <w:t>5.3.8 Betaling</w:t>
      </w:r>
      <w:bookmarkEnd w:id="61"/>
    </w:p>
    <w:p w:rsidR="00354499" w:rsidRPr="00344F47" w:rsidRDefault="00354499" w:rsidP="00354499">
      <w:pPr>
        <w:spacing w:after="0" w:line="280" w:lineRule="atLeast"/>
        <w:rPr>
          <w:rFonts w:ascii="Times New Roman" w:hAnsi="Times New Roman"/>
          <w:sz w:val="24"/>
        </w:rPr>
      </w:pPr>
    </w:p>
    <w:p w:rsidR="00354499" w:rsidRPr="00344F47" w:rsidRDefault="00354499" w:rsidP="00354499">
      <w:pPr>
        <w:spacing w:after="0" w:line="280" w:lineRule="atLeast"/>
        <w:rPr>
          <w:rFonts w:ascii="Times New Roman" w:hAnsi="Times New Roman"/>
          <w:sz w:val="24"/>
        </w:rPr>
      </w:pPr>
      <w:r w:rsidRPr="00344F47">
        <w:rPr>
          <w:rFonts w:ascii="Times New Roman" w:hAnsi="Times New Roman"/>
          <w:sz w:val="24"/>
        </w:rPr>
        <w:t xml:space="preserve">Ook bij alle orders/facturen van </w:t>
      </w:r>
      <w:r w:rsidR="00D5454A">
        <w:rPr>
          <w:rFonts w:ascii="Times New Roman" w:hAnsi="Times New Roman"/>
          <w:sz w:val="24"/>
        </w:rPr>
        <w:t>Netco</w:t>
      </w:r>
      <w:r w:rsidRPr="00344F47">
        <w:rPr>
          <w:rFonts w:ascii="Times New Roman" w:hAnsi="Times New Roman"/>
          <w:sz w:val="24"/>
        </w:rPr>
        <w:t xml:space="preserve"> C&amp;SM </w:t>
      </w:r>
      <w:r w:rsidR="002B7647">
        <w:rPr>
          <w:rFonts w:ascii="Times New Roman" w:hAnsi="Times New Roman"/>
          <w:sz w:val="24"/>
        </w:rPr>
        <w:t xml:space="preserve">heeft </w:t>
      </w:r>
      <w:r w:rsidRPr="00344F47">
        <w:rPr>
          <w:rFonts w:ascii="Times New Roman" w:hAnsi="Times New Roman"/>
          <w:sz w:val="24"/>
        </w:rPr>
        <w:t xml:space="preserve">de definitieve betaling van de orders plaats bij Centrale Betaling Organisatie (CBO). </w:t>
      </w:r>
    </w:p>
    <w:p w:rsidR="00354499" w:rsidRPr="00344F47" w:rsidRDefault="00354499" w:rsidP="00354499">
      <w:pPr>
        <w:spacing w:after="0" w:line="280" w:lineRule="atLeast"/>
        <w:rPr>
          <w:rFonts w:ascii="Times New Roman" w:hAnsi="Times New Roman"/>
          <w:sz w:val="24"/>
        </w:rPr>
      </w:pPr>
    </w:p>
    <w:p w:rsidR="00354499" w:rsidRDefault="00354499" w:rsidP="00354499">
      <w:pPr>
        <w:spacing w:after="0" w:line="280" w:lineRule="atLeast"/>
        <w:rPr>
          <w:rFonts w:ascii="Times New Roman" w:hAnsi="Times New Roman"/>
          <w:sz w:val="24"/>
        </w:rPr>
      </w:pPr>
      <w:r w:rsidRPr="00344F47">
        <w:rPr>
          <w:rFonts w:ascii="Times New Roman" w:hAnsi="Times New Roman"/>
          <w:sz w:val="24"/>
        </w:rPr>
        <w:t xml:space="preserve">Bij </w:t>
      </w:r>
      <w:r w:rsidR="00D5454A">
        <w:rPr>
          <w:rFonts w:ascii="Times New Roman" w:hAnsi="Times New Roman"/>
          <w:sz w:val="24"/>
        </w:rPr>
        <w:t>Netco</w:t>
      </w:r>
      <w:r w:rsidR="008D2054">
        <w:rPr>
          <w:rFonts w:ascii="Times New Roman" w:hAnsi="Times New Roman"/>
          <w:sz w:val="24"/>
        </w:rPr>
        <w:t xml:space="preserve"> C&amp;SM wordt ook de standaard</w:t>
      </w:r>
      <w:r w:rsidRPr="00344F47">
        <w:rPr>
          <w:rFonts w:ascii="Times New Roman" w:hAnsi="Times New Roman"/>
          <w:sz w:val="24"/>
        </w:rPr>
        <w:t xml:space="preserve">betaaltermijn van KPN van </w:t>
      </w:r>
      <w:r w:rsidR="00DF7299">
        <w:rPr>
          <w:rFonts w:ascii="Times New Roman" w:hAnsi="Times New Roman"/>
          <w:sz w:val="24"/>
        </w:rPr>
        <w:t>60</w:t>
      </w:r>
      <w:r w:rsidRPr="00344F47">
        <w:rPr>
          <w:rFonts w:ascii="Times New Roman" w:hAnsi="Times New Roman"/>
          <w:sz w:val="24"/>
        </w:rPr>
        <w:t xml:space="preserve"> dagen gehanteerd. Deze wordt gehanteerd tenzij met de gecontracteerde leveranciers in het contract een afwijkende betaaltermijn is afgesproken.</w:t>
      </w:r>
    </w:p>
    <w:p w:rsidR="00747321" w:rsidRPr="00344F47" w:rsidRDefault="00747321" w:rsidP="00354499">
      <w:pPr>
        <w:spacing w:after="0" w:line="280" w:lineRule="atLeast"/>
        <w:rPr>
          <w:rFonts w:ascii="Times New Roman" w:hAnsi="Times New Roman"/>
          <w:sz w:val="24"/>
        </w:rPr>
      </w:pPr>
    </w:p>
    <w:p w:rsidR="00354499" w:rsidRPr="00344F47" w:rsidRDefault="00354499" w:rsidP="00354499">
      <w:pPr>
        <w:spacing w:after="0" w:line="280" w:lineRule="atLeast"/>
        <w:rPr>
          <w:rFonts w:ascii="Times New Roman" w:hAnsi="Times New Roman"/>
          <w:sz w:val="24"/>
        </w:rPr>
      </w:pPr>
    </w:p>
    <w:p w:rsidR="00354499" w:rsidRPr="00344F47" w:rsidRDefault="00354499" w:rsidP="00354499">
      <w:pPr>
        <w:spacing w:after="0" w:line="280" w:lineRule="atLeast"/>
        <w:rPr>
          <w:rFonts w:ascii="Times New Roman" w:hAnsi="Times New Roman"/>
          <w:sz w:val="24"/>
        </w:rPr>
      </w:pPr>
      <w:r w:rsidRPr="00344F47">
        <w:rPr>
          <w:rFonts w:ascii="Times New Roman" w:hAnsi="Times New Roman"/>
          <w:sz w:val="24"/>
        </w:rPr>
        <w:lastRenderedPageBreak/>
        <w:t xml:space="preserve">Tijdens de betaling van de facturen van </w:t>
      </w:r>
      <w:r w:rsidR="00D5454A">
        <w:rPr>
          <w:rFonts w:ascii="Times New Roman" w:hAnsi="Times New Roman"/>
          <w:sz w:val="24"/>
        </w:rPr>
        <w:t>Netco</w:t>
      </w:r>
      <w:r w:rsidRPr="00344F47">
        <w:rPr>
          <w:rFonts w:ascii="Times New Roman" w:hAnsi="Times New Roman"/>
          <w:sz w:val="24"/>
        </w:rPr>
        <w:t xml:space="preserve"> C&amp;SM gelden ook de standaardvoorwaarden van KPN:</w:t>
      </w:r>
    </w:p>
    <w:p w:rsidR="00354499" w:rsidRPr="00344F47" w:rsidRDefault="00354499" w:rsidP="00354499">
      <w:pPr>
        <w:spacing w:after="0" w:line="280" w:lineRule="atLeast"/>
        <w:rPr>
          <w:rFonts w:ascii="Times New Roman" w:hAnsi="Times New Roman"/>
          <w:sz w:val="24"/>
        </w:rPr>
      </w:pPr>
      <w:r w:rsidRPr="00344F47">
        <w:rPr>
          <w:rFonts w:ascii="Times New Roman" w:hAnsi="Times New Roman"/>
          <w:sz w:val="24"/>
        </w:rPr>
        <w:t xml:space="preserve">- Facturen worden alleen betaald na ontvangstmelding door de requester. </w:t>
      </w:r>
    </w:p>
    <w:p w:rsidR="00354499" w:rsidRPr="00344F47" w:rsidRDefault="00354499" w:rsidP="00354499">
      <w:pPr>
        <w:spacing w:after="0" w:line="280" w:lineRule="atLeast"/>
        <w:rPr>
          <w:rFonts w:ascii="Times New Roman" w:hAnsi="Times New Roman"/>
          <w:sz w:val="24"/>
        </w:rPr>
      </w:pPr>
      <w:r w:rsidRPr="00344F47">
        <w:rPr>
          <w:rFonts w:ascii="Times New Roman" w:hAnsi="Times New Roman"/>
          <w:sz w:val="24"/>
        </w:rPr>
        <w:t>- Hierbij geldt de NoPoNoPay</w:t>
      </w:r>
      <w:r w:rsidR="008D2054">
        <w:rPr>
          <w:rFonts w:ascii="Times New Roman" w:hAnsi="Times New Roman"/>
          <w:sz w:val="24"/>
        </w:rPr>
        <w:t>-</w:t>
      </w:r>
      <w:r w:rsidRPr="00344F47">
        <w:rPr>
          <w:rFonts w:ascii="Times New Roman" w:hAnsi="Times New Roman"/>
          <w:sz w:val="24"/>
        </w:rPr>
        <w:t>regeling van KPN. Wanneer er geen PO is aangemaakt</w:t>
      </w:r>
      <w:r w:rsidR="008D2054">
        <w:rPr>
          <w:rFonts w:ascii="Times New Roman" w:hAnsi="Times New Roman"/>
          <w:sz w:val="24"/>
        </w:rPr>
        <w:t>,</w:t>
      </w:r>
      <w:r w:rsidRPr="00344F47">
        <w:rPr>
          <w:rFonts w:ascii="Times New Roman" w:hAnsi="Times New Roman"/>
          <w:sz w:val="24"/>
        </w:rPr>
        <w:t xml:space="preserve"> wordt er ook niet betaald aan de door CPO vastgestelde PO</w:t>
      </w:r>
      <w:r w:rsidR="008D2054">
        <w:rPr>
          <w:rFonts w:ascii="Times New Roman" w:hAnsi="Times New Roman"/>
          <w:sz w:val="24"/>
        </w:rPr>
        <w:t>-</w:t>
      </w:r>
      <w:r w:rsidRPr="00344F47">
        <w:rPr>
          <w:rFonts w:ascii="Times New Roman" w:hAnsi="Times New Roman"/>
          <w:sz w:val="24"/>
        </w:rPr>
        <w:t>plichtige leveranciers.</w:t>
      </w:r>
    </w:p>
    <w:p w:rsidR="00354499" w:rsidRPr="00344F47" w:rsidRDefault="00354499" w:rsidP="00354499">
      <w:pPr>
        <w:spacing w:after="0" w:line="280" w:lineRule="atLeast"/>
        <w:rPr>
          <w:rFonts w:ascii="Times New Roman" w:hAnsi="Times New Roman"/>
          <w:sz w:val="24"/>
        </w:rPr>
      </w:pPr>
    </w:p>
    <w:p w:rsidR="00354499" w:rsidRPr="00344F47" w:rsidRDefault="00354499" w:rsidP="00354499">
      <w:pPr>
        <w:spacing w:after="0" w:line="280" w:lineRule="atLeast"/>
        <w:rPr>
          <w:rFonts w:ascii="Times New Roman" w:hAnsi="Times New Roman"/>
          <w:sz w:val="24"/>
        </w:rPr>
      </w:pPr>
      <w:r w:rsidRPr="00344F47">
        <w:rPr>
          <w:rFonts w:ascii="Times New Roman" w:hAnsi="Times New Roman"/>
          <w:sz w:val="24"/>
        </w:rPr>
        <w:t xml:space="preserve">Wanneer de PO </w:t>
      </w:r>
      <w:r w:rsidR="008D2054">
        <w:rPr>
          <w:rFonts w:ascii="Times New Roman" w:hAnsi="Times New Roman"/>
          <w:sz w:val="24"/>
        </w:rPr>
        <w:t xml:space="preserve">is </w:t>
      </w:r>
      <w:r w:rsidRPr="00344F47">
        <w:rPr>
          <w:rFonts w:ascii="Times New Roman" w:hAnsi="Times New Roman"/>
          <w:sz w:val="24"/>
        </w:rPr>
        <w:t>betaald, wordt deze door CBO afgemeld en wordt de PO aangemeld als betaald.</w:t>
      </w:r>
    </w:p>
    <w:p w:rsidR="00354499" w:rsidRPr="00344F47" w:rsidRDefault="00354499" w:rsidP="00354499">
      <w:pPr>
        <w:spacing w:after="0" w:line="280" w:lineRule="atLeast"/>
        <w:rPr>
          <w:rFonts w:ascii="Times New Roman" w:hAnsi="Times New Roman"/>
          <w:sz w:val="24"/>
        </w:rPr>
      </w:pP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bookmarkStart w:id="62" w:name="_Toc378410746"/>
      <w:r w:rsidRPr="00344F47">
        <w:rPr>
          <w:rFonts w:ascii="Times New Roman" w:eastAsiaTheme="majorEastAsia" w:hAnsi="Times New Roman" w:cstheme="majorBidi"/>
          <w:b/>
          <w:bCs/>
          <w:sz w:val="24"/>
        </w:rPr>
        <w:t>5.3.9 Service</w:t>
      </w:r>
      <w:bookmarkEnd w:id="62"/>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Wanneer er van de leverancier </w:t>
      </w:r>
      <w:r w:rsidR="008D2054">
        <w:rPr>
          <w:rFonts w:ascii="Times New Roman" w:hAnsi="Times New Roman"/>
          <w:sz w:val="24"/>
        </w:rPr>
        <w:t xml:space="preserve">een vraag is </w:t>
      </w:r>
      <w:r w:rsidRPr="00344F47">
        <w:rPr>
          <w:rFonts w:ascii="Times New Roman" w:hAnsi="Times New Roman"/>
          <w:sz w:val="24"/>
        </w:rPr>
        <w:t>over een bepaalde factuur, wordt dit geregeld via de Landlord Line (LLL). Deze Landlord Line is een Nederlandstalige informatielijn die 24 uur per dag, 7 dagen per week</w:t>
      </w:r>
      <w:r w:rsidR="008D2054">
        <w:rPr>
          <w:rFonts w:ascii="Times New Roman" w:hAnsi="Times New Roman"/>
          <w:sz w:val="24"/>
        </w:rPr>
        <w:t>,</w:t>
      </w:r>
      <w:r w:rsidRPr="00344F47">
        <w:rPr>
          <w:rFonts w:ascii="Times New Roman" w:hAnsi="Times New Roman"/>
          <w:sz w:val="24"/>
        </w:rPr>
        <w:t xml:space="preserve"> bereikbaar is. Tevens regelt de Landlord Line schade aan de zendmasten.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De bellers naar de LLL kunnen uiteenlopende functies hebben, zoals</w:t>
      </w:r>
      <w:r w:rsidR="008D2054">
        <w:rPr>
          <w:rFonts w:ascii="Times New Roman" w:hAnsi="Times New Roman"/>
          <w:sz w:val="24"/>
        </w:rPr>
        <w:t>:</w:t>
      </w:r>
    </w:p>
    <w:p w:rsidR="00354499" w:rsidRPr="00344F47" w:rsidRDefault="00354499" w:rsidP="00354499">
      <w:pPr>
        <w:numPr>
          <w:ilvl w:val="0"/>
          <w:numId w:val="8"/>
        </w:numPr>
        <w:spacing w:before="120" w:after="0" w:line="240" w:lineRule="auto"/>
        <w:rPr>
          <w:rFonts w:ascii="Times New Roman" w:hAnsi="Times New Roman"/>
          <w:sz w:val="24"/>
        </w:rPr>
      </w:pPr>
      <w:r w:rsidRPr="00344F47">
        <w:rPr>
          <w:rFonts w:ascii="Times New Roman" w:hAnsi="Times New Roman"/>
          <w:sz w:val="24"/>
        </w:rPr>
        <w:t>Calamiteitendiensten (</w:t>
      </w:r>
      <w:r w:rsidR="008D2054">
        <w:rPr>
          <w:rFonts w:ascii="Times New Roman" w:hAnsi="Times New Roman"/>
          <w:sz w:val="24"/>
        </w:rPr>
        <w:t>b</w:t>
      </w:r>
      <w:r w:rsidRPr="00344F47">
        <w:rPr>
          <w:rFonts w:ascii="Times New Roman" w:hAnsi="Times New Roman"/>
          <w:sz w:val="24"/>
        </w:rPr>
        <w:t xml:space="preserve">randweer, </w:t>
      </w:r>
      <w:r w:rsidR="008D2054">
        <w:rPr>
          <w:rFonts w:ascii="Times New Roman" w:hAnsi="Times New Roman"/>
          <w:sz w:val="24"/>
        </w:rPr>
        <w:t>a</w:t>
      </w:r>
      <w:r w:rsidRPr="00344F47">
        <w:rPr>
          <w:rFonts w:ascii="Times New Roman" w:hAnsi="Times New Roman"/>
          <w:sz w:val="24"/>
        </w:rPr>
        <w:t xml:space="preserve">mbulance, </w:t>
      </w:r>
      <w:r w:rsidR="008D2054">
        <w:rPr>
          <w:rFonts w:ascii="Times New Roman" w:hAnsi="Times New Roman"/>
          <w:sz w:val="24"/>
        </w:rPr>
        <w:t>p</w:t>
      </w:r>
      <w:r w:rsidRPr="00344F47">
        <w:rPr>
          <w:rFonts w:ascii="Times New Roman" w:hAnsi="Times New Roman"/>
          <w:sz w:val="24"/>
        </w:rPr>
        <w:t xml:space="preserve">olitie); met als doel een spoedeisende situatie melden of schade melden. </w:t>
      </w:r>
    </w:p>
    <w:p w:rsidR="00354499" w:rsidRPr="00344F47" w:rsidRDefault="00354499" w:rsidP="00354499">
      <w:pPr>
        <w:numPr>
          <w:ilvl w:val="0"/>
          <w:numId w:val="8"/>
        </w:numPr>
        <w:spacing w:before="120" w:after="0" w:line="240" w:lineRule="auto"/>
        <w:rPr>
          <w:rFonts w:ascii="Times New Roman" w:hAnsi="Times New Roman"/>
          <w:sz w:val="24"/>
        </w:rPr>
      </w:pPr>
      <w:r w:rsidRPr="00344F47">
        <w:rPr>
          <w:rFonts w:ascii="Times New Roman" w:hAnsi="Times New Roman"/>
          <w:sz w:val="24"/>
        </w:rPr>
        <w:t>Landlord (LL), die een vraag of een opmerking heeft over een factuur; staat van site (gras staat hoog, schade melden e</w:t>
      </w:r>
      <w:r w:rsidR="008D2054">
        <w:rPr>
          <w:rFonts w:ascii="Times New Roman" w:hAnsi="Times New Roman"/>
          <w:sz w:val="24"/>
        </w:rPr>
        <w:t>nzovoort</w:t>
      </w:r>
      <w:r w:rsidRPr="00344F47">
        <w:rPr>
          <w:rFonts w:ascii="Times New Roman" w:hAnsi="Times New Roman"/>
          <w:sz w:val="24"/>
        </w:rPr>
        <w:t>). Doorgaans zal hij echter gebruikmaken van het rechtstreekse telefoonnummer dat in zijn contract staat of zijn rechtstreekse contactpersoon bell</w:t>
      </w:r>
      <w:r w:rsidR="00D81062">
        <w:rPr>
          <w:rFonts w:ascii="Times New Roman" w:hAnsi="Times New Roman"/>
          <w:sz w:val="24"/>
        </w:rPr>
        <w:t>en (C</w:t>
      </w:r>
      <w:r w:rsidRPr="00344F47">
        <w:rPr>
          <w:rFonts w:ascii="Times New Roman" w:hAnsi="Times New Roman"/>
          <w:sz w:val="24"/>
        </w:rPr>
        <w:t>ontractmanager)</w:t>
      </w:r>
    </w:p>
    <w:p w:rsidR="00354499" w:rsidRPr="00344F47" w:rsidRDefault="00354499" w:rsidP="00354499">
      <w:pPr>
        <w:numPr>
          <w:ilvl w:val="0"/>
          <w:numId w:val="8"/>
        </w:numPr>
        <w:spacing w:before="120" w:after="0" w:line="240" w:lineRule="auto"/>
        <w:rPr>
          <w:rFonts w:ascii="Times New Roman" w:hAnsi="Times New Roman"/>
          <w:sz w:val="24"/>
        </w:rPr>
      </w:pPr>
      <w:r w:rsidRPr="00344F47">
        <w:rPr>
          <w:rFonts w:ascii="Times New Roman" w:hAnsi="Times New Roman"/>
          <w:sz w:val="24"/>
        </w:rPr>
        <w:t xml:space="preserve">Passanten; die een vraag of opmerking hebben over de staat van </w:t>
      </w:r>
      <w:r w:rsidR="008D2054">
        <w:rPr>
          <w:rFonts w:ascii="Times New Roman" w:hAnsi="Times New Roman"/>
          <w:sz w:val="24"/>
        </w:rPr>
        <w:t xml:space="preserve">de </w:t>
      </w:r>
      <w:r w:rsidRPr="00344F47">
        <w:rPr>
          <w:rFonts w:ascii="Times New Roman" w:hAnsi="Times New Roman"/>
          <w:sz w:val="24"/>
        </w:rPr>
        <w:t>site, schade melden of het LLL</w:t>
      </w:r>
      <w:r w:rsidR="008D2054">
        <w:rPr>
          <w:rFonts w:ascii="Times New Roman" w:hAnsi="Times New Roman"/>
          <w:sz w:val="24"/>
        </w:rPr>
        <w:t>-</w:t>
      </w:r>
      <w:r w:rsidRPr="00344F47">
        <w:rPr>
          <w:rFonts w:ascii="Times New Roman" w:hAnsi="Times New Roman"/>
          <w:sz w:val="24"/>
        </w:rPr>
        <w:t>nummer gebruiken om een andere melding te doen over KPN</w:t>
      </w:r>
      <w:r w:rsidR="008D2054">
        <w:rPr>
          <w:rFonts w:ascii="Times New Roman" w:hAnsi="Times New Roman"/>
          <w:sz w:val="24"/>
        </w:rPr>
        <w:t>-</w:t>
      </w:r>
      <w:r w:rsidRPr="00344F47">
        <w:rPr>
          <w:rFonts w:ascii="Times New Roman" w:hAnsi="Times New Roman"/>
          <w:sz w:val="24"/>
        </w:rPr>
        <w:t xml:space="preserve"> producten/diensten.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De LLL valt nu onder de verantwoordelijkheid van Administratie binnen de afdeling </w:t>
      </w:r>
      <w:r w:rsidR="00D5454A">
        <w:rPr>
          <w:rFonts w:ascii="Times New Roman" w:hAnsi="Times New Roman"/>
          <w:sz w:val="24"/>
        </w:rPr>
        <w:t>Netco</w:t>
      </w:r>
      <w:r w:rsidRPr="00344F47">
        <w:rPr>
          <w:rFonts w:ascii="Times New Roman" w:hAnsi="Times New Roman"/>
          <w:sz w:val="24"/>
        </w:rPr>
        <w:t xml:space="preserve"> </w:t>
      </w:r>
      <w:r w:rsidR="00D9613F">
        <w:rPr>
          <w:rFonts w:ascii="Times New Roman" w:hAnsi="Times New Roman"/>
          <w:sz w:val="24"/>
        </w:rPr>
        <w:t xml:space="preserve">Mobile </w:t>
      </w:r>
      <w:r w:rsidRPr="00344F47">
        <w:rPr>
          <w:rFonts w:ascii="Times New Roman" w:hAnsi="Times New Roman"/>
          <w:sz w:val="24"/>
        </w:rPr>
        <w:t>C&amp;SM.</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De administratieve medewerker van </w:t>
      </w:r>
      <w:r w:rsidR="00D9613F">
        <w:rPr>
          <w:rFonts w:ascii="Times New Roman" w:hAnsi="Times New Roman"/>
          <w:sz w:val="24"/>
        </w:rPr>
        <w:t>Netco</w:t>
      </w:r>
      <w:r w:rsidR="00D9613F" w:rsidRPr="00344F47">
        <w:rPr>
          <w:rFonts w:ascii="Times New Roman" w:hAnsi="Times New Roman"/>
          <w:sz w:val="24"/>
        </w:rPr>
        <w:t xml:space="preserve"> </w:t>
      </w:r>
      <w:r w:rsidR="00D9613F">
        <w:rPr>
          <w:rFonts w:ascii="Times New Roman" w:hAnsi="Times New Roman"/>
          <w:sz w:val="24"/>
        </w:rPr>
        <w:t xml:space="preserve">Mobile </w:t>
      </w:r>
      <w:r w:rsidR="00D9613F" w:rsidRPr="00344F47">
        <w:rPr>
          <w:rFonts w:ascii="Times New Roman" w:hAnsi="Times New Roman"/>
          <w:sz w:val="24"/>
        </w:rPr>
        <w:t xml:space="preserve">C&amp;SM </w:t>
      </w:r>
      <w:r w:rsidRPr="00344F47">
        <w:rPr>
          <w:rFonts w:ascii="Times New Roman" w:hAnsi="Times New Roman"/>
          <w:sz w:val="24"/>
        </w:rPr>
        <w:t>handelt de factuurvraag van de beller af. Dit kan niet altijd direct via de telefoon plaats</w:t>
      </w:r>
      <w:r w:rsidR="00D81062">
        <w:rPr>
          <w:rFonts w:ascii="Times New Roman" w:hAnsi="Times New Roman"/>
          <w:sz w:val="24"/>
        </w:rPr>
        <w:t>hebben</w:t>
      </w:r>
      <w:r w:rsidRPr="00344F47">
        <w:rPr>
          <w:rFonts w:ascii="Times New Roman" w:hAnsi="Times New Roman"/>
          <w:sz w:val="24"/>
        </w:rPr>
        <w:t>, de medewerker kan additionele informatie nodig hebben om de vraag goed te beantwoorden. Doorgaans worden daarom de gegevens van de beller genoteerd en wordt de vraag uitgezocht. Om vervolgens de beller terug te bellen met een passend antwoord.</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In de praktijk gaat het hier om gemiddeld vier bellers per dag. 50 % van de bellers heeft een vraag die betrekking heeft op facturen. Overige telefoongesprekken hebben betrekking op een vraag over de zendmast.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sectPr w:rsidR="00354499" w:rsidRPr="00344F47">
          <w:pgSz w:w="11906" w:h="16838"/>
          <w:pgMar w:top="1417" w:right="1417" w:bottom="1417" w:left="1417" w:header="708" w:footer="708" w:gutter="0"/>
          <w:cols w:space="708"/>
          <w:docGrid w:linePitch="360"/>
        </w:sectPr>
      </w:pPr>
      <w:r w:rsidRPr="00344F47">
        <w:rPr>
          <w:rFonts w:ascii="Times New Roman" w:hAnsi="Times New Roman"/>
          <w:sz w:val="24"/>
        </w:rPr>
        <w:t>Interne vragen over de factuurgegevens en betalingen lo</w:t>
      </w:r>
      <w:r w:rsidR="00D81062">
        <w:rPr>
          <w:rFonts w:ascii="Times New Roman" w:hAnsi="Times New Roman"/>
          <w:sz w:val="24"/>
        </w:rPr>
        <w:t>pen</w:t>
      </w:r>
      <w:r w:rsidR="008B7103">
        <w:rPr>
          <w:rFonts w:ascii="Times New Roman" w:hAnsi="Times New Roman"/>
          <w:sz w:val="24"/>
        </w:rPr>
        <w:t xml:space="preserve"> vaak nog via de S</w:t>
      </w:r>
      <w:r w:rsidRPr="00344F47">
        <w:rPr>
          <w:rFonts w:ascii="Times New Roman" w:hAnsi="Times New Roman"/>
          <w:sz w:val="24"/>
        </w:rPr>
        <w:t xml:space="preserve">ervicedesk SCSC. Hierbij worden vaak vanuit </w:t>
      </w:r>
      <w:r w:rsidR="00D9613F">
        <w:rPr>
          <w:rFonts w:ascii="Times New Roman" w:hAnsi="Times New Roman"/>
          <w:sz w:val="24"/>
        </w:rPr>
        <w:t>Netco</w:t>
      </w:r>
      <w:r w:rsidR="00D9613F" w:rsidRPr="00344F47">
        <w:rPr>
          <w:rFonts w:ascii="Times New Roman" w:hAnsi="Times New Roman"/>
          <w:sz w:val="24"/>
        </w:rPr>
        <w:t xml:space="preserve"> </w:t>
      </w:r>
      <w:r w:rsidR="00D9613F">
        <w:rPr>
          <w:rFonts w:ascii="Times New Roman" w:hAnsi="Times New Roman"/>
          <w:sz w:val="24"/>
        </w:rPr>
        <w:t xml:space="preserve">Mobile </w:t>
      </w:r>
      <w:r w:rsidR="00D9613F" w:rsidRPr="00344F47">
        <w:rPr>
          <w:rFonts w:ascii="Times New Roman" w:hAnsi="Times New Roman"/>
          <w:sz w:val="24"/>
        </w:rPr>
        <w:t>C&amp;SM</w:t>
      </w:r>
      <w:r w:rsidR="00D9613F">
        <w:rPr>
          <w:rFonts w:ascii="Times New Roman" w:hAnsi="Times New Roman"/>
          <w:sz w:val="24"/>
        </w:rPr>
        <w:t xml:space="preserve"> </w:t>
      </w:r>
      <w:r w:rsidR="00977F24">
        <w:rPr>
          <w:rFonts w:ascii="Times New Roman" w:hAnsi="Times New Roman"/>
          <w:sz w:val="24"/>
        </w:rPr>
        <w:t xml:space="preserve">vragen gesteld </w:t>
      </w:r>
      <w:r w:rsidRPr="00344F47">
        <w:rPr>
          <w:rFonts w:ascii="Times New Roman" w:hAnsi="Times New Roman"/>
          <w:sz w:val="24"/>
        </w:rPr>
        <w:t>richti</w:t>
      </w:r>
      <w:r w:rsidR="008B7103">
        <w:rPr>
          <w:rFonts w:ascii="Times New Roman" w:hAnsi="Times New Roman"/>
          <w:sz w:val="24"/>
        </w:rPr>
        <w:t>ng de S</w:t>
      </w:r>
      <w:r w:rsidRPr="00344F47">
        <w:rPr>
          <w:rFonts w:ascii="Times New Roman" w:hAnsi="Times New Roman"/>
          <w:sz w:val="24"/>
        </w:rPr>
        <w:t xml:space="preserve">ervicedesk </w:t>
      </w:r>
      <w:r w:rsidR="00977F24">
        <w:rPr>
          <w:rFonts w:ascii="Times New Roman" w:hAnsi="Times New Roman"/>
          <w:sz w:val="24"/>
        </w:rPr>
        <w:t xml:space="preserve">over </w:t>
      </w:r>
      <w:r w:rsidRPr="00344F47">
        <w:rPr>
          <w:rFonts w:ascii="Times New Roman" w:hAnsi="Times New Roman"/>
          <w:sz w:val="24"/>
        </w:rPr>
        <w:t>de status van de order, gegevens van de leveranci</w:t>
      </w:r>
      <w:r w:rsidR="00747321">
        <w:rPr>
          <w:rFonts w:ascii="Times New Roman" w:hAnsi="Times New Roman"/>
          <w:sz w:val="24"/>
        </w:rPr>
        <w:t>er en de status van de betaling.</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63" w:name="_Toc378410747"/>
      <w:bookmarkStart w:id="64" w:name="_Toc389509126"/>
      <w:r w:rsidRPr="00344F47">
        <w:rPr>
          <w:rFonts w:ascii="Times New Roman" w:eastAsiaTheme="majorEastAsia" w:hAnsi="Times New Roman" w:cstheme="majorBidi"/>
          <w:b/>
          <w:bCs/>
          <w:sz w:val="26"/>
          <w:szCs w:val="26"/>
        </w:rPr>
        <w:lastRenderedPageBreak/>
        <w:t>5.4 Terugblik</w:t>
      </w:r>
      <w:bookmarkEnd w:id="63"/>
      <w:bookmarkEnd w:id="64"/>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cs="Times New Roman"/>
          <w:sz w:val="24"/>
          <w:lang w:eastAsia="nl-NL"/>
        </w:rPr>
        <w:t xml:space="preserve">Het Source to </w:t>
      </w:r>
      <w:r w:rsidR="00C05423">
        <w:rPr>
          <w:rFonts w:ascii="Times New Roman" w:hAnsi="Times New Roman" w:cs="Times New Roman"/>
          <w:sz w:val="24"/>
          <w:lang w:eastAsia="nl-NL"/>
        </w:rPr>
        <w:t>Pay-proces</w:t>
      </w:r>
      <w:r w:rsidRPr="00344F47">
        <w:rPr>
          <w:rFonts w:ascii="Times New Roman" w:hAnsi="Times New Roman" w:cs="Times New Roman"/>
          <w:sz w:val="24"/>
          <w:lang w:eastAsia="nl-NL"/>
        </w:rPr>
        <w:t xml:space="preserve"> van </w:t>
      </w:r>
      <w:r w:rsidR="00D5454A">
        <w:rPr>
          <w:rFonts w:ascii="Times New Roman" w:hAnsi="Times New Roman" w:cs="Times New Roman"/>
          <w:sz w:val="24"/>
          <w:lang w:eastAsia="nl-NL"/>
        </w:rPr>
        <w:t>Netco</w:t>
      </w:r>
      <w:r w:rsidRPr="00344F47">
        <w:rPr>
          <w:rFonts w:ascii="Times New Roman" w:hAnsi="Times New Roman" w:cs="Times New Roman"/>
          <w:sz w:val="24"/>
          <w:lang w:eastAsia="nl-NL"/>
        </w:rPr>
        <w:t xml:space="preserve"> Mobile bestaat uit de inkoopactiviteiten </w:t>
      </w:r>
      <w:r w:rsidRPr="00344F47">
        <w:rPr>
          <w:rFonts w:ascii="Times New Roman" w:hAnsi="Times New Roman"/>
          <w:sz w:val="24"/>
        </w:rPr>
        <w:t xml:space="preserve">contractbeheer, orderintake, orderbehandeling, factuurregistratie, factuur matchen, ontvangst melden, taken afmelden GNO, betaling en service.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Het contractbeheer ligt bij </w:t>
      </w:r>
      <w:r w:rsidR="00D5454A">
        <w:rPr>
          <w:rFonts w:ascii="Times New Roman" w:hAnsi="Times New Roman"/>
          <w:sz w:val="24"/>
        </w:rPr>
        <w:t>Netco</w:t>
      </w:r>
      <w:r w:rsidRPr="00344F47">
        <w:rPr>
          <w:rFonts w:ascii="Times New Roman" w:hAnsi="Times New Roman"/>
          <w:sz w:val="24"/>
        </w:rPr>
        <w:t xml:space="preserve"> Mobile P&amp;CM. Zij zijn verantwoordelijk voor de contracten die worden opgesteld met de Landlord of </w:t>
      </w:r>
      <w:r w:rsidR="00225B69">
        <w:rPr>
          <w:rFonts w:ascii="Times New Roman" w:hAnsi="Times New Roman"/>
          <w:sz w:val="24"/>
        </w:rPr>
        <w:t xml:space="preserve">de </w:t>
      </w:r>
      <w:r w:rsidRPr="00344F47">
        <w:rPr>
          <w:rFonts w:ascii="Times New Roman" w:hAnsi="Times New Roman"/>
          <w:sz w:val="24"/>
        </w:rPr>
        <w:t xml:space="preserve">leverancier. </w:t>
      </w:r>
      <w:r w:rsidRPr="00344F47">
        <w:rPr>
          <w:rFonts w:ascii="Times New Roman" w:hAnsi="Times New Roman" w:cs="Times New Roman"/>
          <w:sz w:val="24"/>
          <w:szCs w:val="24"/>
        </w:rPr>
        <w:t>De inkoopactiviteiten orderbehandeling, factuurregistratie en service</w:t>
      </w:r>
      <w:r w:rsidR="00626AE4">
        <w:rPr>
          <w:rFonts w:ascii="Times New Roman" w:hAnsi="Times New Roman" w:cs="Times New Roman"/>
          <w:sz w:val="24"/>
          <w:szCs w:val="24"/>
        </w:rPr>
        <w:t xml:space="preserve"> </w:t>
      </w:r>
      <w:r w:rsidRPr="00344F47">
        <w:rPr>
          <w:rFonts w:ascii="Times New Roman" w:hAnsi="Times New Roman" w:cs="Times New Roman"/>
          <w:sz w:val="24"/>
          <w:szCs w:val="24"/>
        </w:rPr>
        <w:t>(intern) worden uitgevoerd door het SCSC. De inkoopactiviteiten orderintake, ontvangst melden, taken afmelden en service</w:t>
      </w:r>
      <w:r w:rsidR="00626AE4">
        <w:rPr>
          <w:rFonts w:ascii="Times New Roman" w:hAnsi="Times New Roman" w:cs="Times New Roman"/>
          <w:sz w:val="24"/>
          <w:szCs w:val="24"/>
        </w:rPr>
        <w:t xml:space="preserve"> </w:t>
      </w:r>
      <w:r w:rsidRPr="00344F47">
        <w:rPr>
          <w:rFonts w:ascii="Times New Roman" w:hAnsi="Times New Roman" w:cs="Times New Roman"/>
          <w:sz w:val="24"/>
          <w:szCs w:val="24"/>
        </w:rPr>
        <w:t xml:space="preserve">(richting leveranciers) worden verricht door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C&amp;SM. De </w:t>
      </w:r>
      <w:r w:rsidR="00626AE4">
        <w:rPr>
          <w:rFonts w:ascii="Times New Roman" w:hAnsi="Times New Roman" w:cs="Times New Roman"/>
          <w:sz w:val="24"/>
          <w:szCs w:val="24"/>
        </w:rPr>
        <w:t>b</w:t>
      </w:r>
      <w:r w:rsidRPr="00344F47">
        <w:rPr>
          <w:rFonts w:ascii="Times New Roman" w:hAnsi="Times New Roman" w:cs="Times New Roman"/>
          <w:sz w:val="24"/>
          <w:szCs w:val="24"/>
        </w:rPr>
        <w:t>etaling wordt verricht door de CBO.</w:t>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keepNext/>
        <w:keepLines/>
        <w:spacing w:before="480" w:after="0"/>
        <w:outlineLvl w:val="0"/>
        <w:rPr>
          <w:rFonts w:ascii="Times New Roman" w:eastAsiaTheme="majorEastAsia" w:hAnsi="Times New Roman" w:cstheme="majorBidi"/>
          <w:b/>
          <w:bCs/>
          <w:sz w:val="28"/>
          <w:szCs w:val="28"/>
        </w:rPr>
      </w:pPr>
      <w:bookmarkStart w:id="65" w:name="_Toc378410748"/>
      <w:bookmarkStart w:id="66" w:name="_Toc389509127"/>
      <w:r w:rsidRPr="00344F47">
        <w:rPr>
          <w:rFonts w:ascii="Times New Roman" w:eastAsiaTheme="majorEastAsia" w:hAnsi="Times New Roman" w:cstheme="majorBidi"/>
          <w:b/>
          <w:bCs/>
          <w:sz w:val="28"/>
          <w:szCs w:val="28"/>
        </w:rPr>
        <w:lastRenderedPageBreak/>
        <w:t>6. Risicoanalyse</w:t>
      </w:r>
      <w:bookmarkEnd w:id="65"/>
      <w:bookmarkEnd w:id="66"/>
    </w:p>
    <w:p w:rsidR="00354499" w:rsidRPr="00344F47" w:rsidRDefault="00354499" w:rsidP="00354499">
      <w:pPr>
        <w:rPr>
          <w:rFonts w:ascii="Times New Roman" w:hAnsi="Times New Roman"/>
          <w:sz w:val="24"/>
        </w:rPr>
      </w:pPr>
      <w:r w:rsidRPr="00344F47">
        <w:rPr>
          <w:rFonts w:ascii="Times New Roman" w:hAnsi="Times New Roman"/>
          <w:sz w:val="24"/>
        </w:rPr>
        <w:t>In dit hoofdstuk zal er een risicoanalyse plaats</w:t>
      </w:r>
      <w:r w:rsidR="002604FA">
        <w:rPr>
          <w:rFonts w:ascii="Times New Roman" w:hAnsi="Times New Roman"/>
          <w:sz w:val="24"/>
        </w:rPr>
        <w:t>hebben</w:t>
      </w:r>
      <w:r w:rsidRPr="00344F47">
        <w:rPr>
          <w:rFonts w:ascii="Times New Roman" w:hAnsi="Times New Roman"/>
          <w:sz w:val="24"/>
        </w:rPr>
        <w:t xml:space="preserve"> op 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conform de theorie van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xml:space="preserve">, zoals te vinden in hoofdstuk 3. Zoals uit de beschrijving van hoofdstuk 5 blijkt, bestaat 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uit de volgende inkoopactiviteiten:</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1. Contractbeheer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2. Orderintake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3. Orderbehandeling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4. Factuurregistratie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5. Factuur matchen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6. Ontvangst melden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7. Taken afmelden GNO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8. Betaling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9. Service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In de verschillende paragra</w:t>
      </w:r>
      <w:r w:rsidR="002604FA">
        <w:rPr>
          <w:rFonts w:ascii="Times New Roman" w:hAnsi="Times New Roman"/>
          <w:sz w:val="24"/>
        </w:rPr>
        <w:t>f</w:t>
      </w:r>
      <w:r w:rsidRPr="00344F47">
        <w:rPr>
          <w:rFonts w:ascii="Times New Roman" w:hAnsi="Times New Roman"/>
          <w:sz w:val="24"/>
        </w:rPr>
        <w:t>en worden de risico’s, beheersmaatregelen en benodigde informatie voor het sturen van de beheersmaatregelen beschreven per inkoopactiviteit.</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67" w:name="_Toc378410750"/>
      <w:bookmarkStart w:id="68" w:name="_Toc389509128"/>
      <w:r w:rsidRPr="00344F47">
        <w:rPr>
          <w:rFonts w:ascii="Times New Roman" w:eastAsiaTheme="majorEastAsia" w:hAnsi="Times New Roman" w:cstheme="majorBidi"/>
          <w:b/>
          <w:bCs/>
          <w:sz w:val="26"/>
          <w:szCs w:val="26"/>
        </w:rPr>
        <w:t>6.1. Contractbeheer</w:t>
      </w:r>
      <w:bookmarkEnd w:id="67"/>
      <w:bookmarkEnd w:id="68"/>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r w:rsidRPr="00344F47">
        <w:rPr>
          <w:rFonts w:ascii="Times New Roman" w:eastAsiaTheme="majorEastAsia" w:hAnsi="Times New Roman" w:cstheme="majorBidi"/>
          <w:b/>
          <w:bCs/>
          <w:sz w:val="24"/>
        </w:rPr>
        <w:t>6.1.1 Risico: Invoeren contracten</w:t>
      </w:r>
    </w:p>
    <w:p w:rsidR="00354499" w:rsidRPr="00344F47" w:rsidRDefault="00354499" w:rsidP="00354499">
      <w:pPr>
        <w:keepNext/>
        <w:keepLines/>
        <w:spacing w:before="200" w:after="0"/>
        <w:outlineLvl w:val="3"/>
        <w:rPr>
          <w:rFonts w:ascii="Times New Roman" w:eastAsiaTheme="majorEastAsia" w:hAnsi="Times New Roman" w:cstheme="majorBidi"/>
          <w:bCs/>
          <w:i/>
          <w:iCs/>
          <w:sz w:val="24"/>
        </w:rPr>
      </w:pPr>
      <w:r w:rsidRPr="00344F47">
        <w:rPr>
          <w:rFonts w:ascii="Times New Roman" w:eastAsiaTheme="majorEastAsia" w:hAnsi="Times New Roman" w:cstheme="majorBidi"/>
          <w:b/>
          <w:bCs/>
          <w:i/>
          <w:iCs/>
          <w:sz w:val="24"/>
        </w:rPr>
        <w:t>Risicovaststelling</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Bij </w:t>
      </w:r>
      <w:r w:rsidR="00D5454A">
        <w:rPr>
          <w:rFonts w:ascii="Times New Roman" w:hAnsi="Times New Roman"/>
          <w:sz w:val="24"/>
        </w:rPr>
        <w:t>Netco</w:t>
      </w:r>
      <w:r w:rsidRPr="00344F47">
        <w:rPr>
          <w:rFonts w:ascii="Times New Roman" w:hAnsi="Times New Roman"/>
          <w:sz w:val="24"/>
        </w:rPr>
        <w:t xml:space="preserve"> Mobile C&amp;SM voert een juridisch medewerker de contractgegevens in. Tijdens het invoeren van de contracten kunnen de volgende risico’s voorkomen:</w:t>
      </w:r>
    </w:p>
    <w:p w:rsidR="00354499" w:rsidRPr="00344F47" w:rsidRDefault="00354499" w:rsidP="00354499">
      <w:pPr>
        <w:numPr>
          <w:ilvl w:val="0"/>
          <w:numId w:val="2"/>
        </w:numPr>
        <w:spacing w:before="120"/>
        <w:contextualSpacing/>
        <w:rPr>
          <w:rFonts w:ascii="Times New Roman" w:hAnsi="Times New Roman"/>
          <w:sz w:val="24"/>
        </w:rPr>
      </w:pPr>
      <w:r w:rsidRPr="00344F47">
        <w:rPr>
          <w:rFonts w:ascii="Times New Roman" w:hAnsi="Times New Roman"/>
          <w:sz w:val="24"/>
        </w:rPr>
        <w:t xml:space="preserve">de onjuiste (huur)bedragen worden ingevoerd. </w:t>
      </w:r>
    </w:p>
    <w:p w:rsidR="00354499" w:rsidRPr="00344F47" w:rsidRDefault="00354499" w:rsidP="00354499">
      <w:pPr>
        <w:numPr>
          <w:ilvl w:val="0"/>
          <w:numId w:val="2"/>
        </w:numPr>
        <w:spacing w:before="120"/>
        <w:contextualSpacing/>
        <w:rPr>
          <w:rFonts w:ascii="Times New Roman" w:hAnsi="Times New Roman"/>
          <w:sz w:val="24"/>
        </w:rPr>
      </w:pPr>
      <w:r w:rsidRPr="00344F47">
        <w:rPr>
          <w:rFonts w:ascii="Times New Roman" w:hAnsi="Times New Roman"/>
          <w:sz w:val="24"/>
        </w:rPr>
        <w:t>het contract is niet ingevoerd in het systeem.</w:t>
      </w: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 xml:space="preserve">Oorzaak: </w:t>
      </w:r>
    </w:p>
    <w:p w:rsidR="00354499" w:rsidRPr="00344F47" w:rsidRDefault="00354499" w:rsidP="00354499">
      <w:pPr>
        <w:rPr>
          <w:rFonts w:ascii="Times New Roman" w:hAnsi="Times New Roman"/>
          <w:sz w:val="24"/>
        </w:rPr>
      </w:pPr>
      <w:r w:rsidRPr="00344F47">
        <w:rPr>
          <w:rFonts w:ascii="Times New Roman" w:hAnsi="Times New Roman"/>
          <w:sz w:val="24"/>
        </w:rPr>
        <w:t xml:space="preserve">De contracten worden ingevoerd door </w:t>
      </w:r>
      <w:r w:rsidR="00D5454A">
        <w:rPr>
          <w:rFonts w:ascii="Times New Roman" w:hAnsi="Times New Roman"/>
          <w:sz w:val="24"/>
        </w:rPr>
        <w:t>Netco</w:t>
      </w:r>
      <w:r w:rsidRPr="00344F47">
        <w:rPr>
          <w:rFonts w:ascii="Times New Roman" w:hAnsi="Times New Roman"/>
          <w:sz w:val="24"/>
        </w:rPr>
        <w:t xml:space="preserve"> P&amp;CM. Het komt dus voor dat de juridisch medewerker bij </w:t>
      </w:r>
      <w:r w:rsidR="00D5454A">
        <w:rPr>
          <w:rFonts w:ascii="Times New Roman" w:hAnsi="Times New Roman"/>
          <w:sz w:val="24"/>
        </w:rPr>
        <w:t>Netco</w:t>
      </w:r>
      <w:r w:rsidRPr="00344F47">
        <w:rPr>
          <w:rFonts w:ascii="Times New Roman" w:hAnsi="Times New Roman"/>
          <w:sz w:val="24"/>
        </w:rPr>
        <w:t xml:space="preserve"> P&amp;CM het contract foutief invoert. De oorzaak van dit r</w:t>
      </w:r>
      <w:r w:rsidR="002604FA">
        <w:rPr>
          <w:rFonts w:ascii="Times New Roman" w:hAnsi="Times New Roman"/>
          <w:sz w:val="24"/>
        </w:rPr>
        <w:t xml:space="preserve">isico kan liggen bij mensen </w:t>
      </w:r>
      <w:r w:rsidRPr="00344F47">
        <w:rPr>
          <w:rFonts w:ascii="Times New Roman" w:hAnsi="Times New Roman"/>
          <w:sz w:val="24"/>
        </w:rPr>
        <w:t>(invoer).</w:t>
      </w:r>
    </w:p>
    <w:p w:rsidR="00354499" w:rsidRPr="00344F47" w:rsidRDefault="00354499" w:rsidP="00354499">
      <w:pPr>
        <w:rPr>
          <w:rFonts w:ascii="Times New Roman" w:hAnsi="Times New Roman"/>
          <w:i/>
          <w:sz w:val="24"/>
        </w:rPr>
      </w:pPr>
      <w:r w:rsidRPr="00344F47">
        <w:rPr>
          <w:rFonts w:ascii="Times New Roman" w:hAnsi="Times New Roman"/>
          <w:sz w:val="24"/>
        </w:rPr>
        <w:t xml:space="preserve">Tevens komt het voor dat </w:t>
      </w:r>
      <w:r w:rsidR="002604FA">
        <w:rPr>
          <w:rFonts w:ascii="Times New Roman" w:hAnsi="Times New Roman"/>
          <w:sz w:val="24"/>
        </w:rPr>
        <w:t xml:space="preserve">een </w:t>
      </w:r>
      <w:r w:rsidRPr="00344F47">
        <w:rPr>
          <w:rFonts w:ascii="Times New Roman" w:hAnsi="Times New Roman"/>
          <w:sz w:val="24"/>
        </w:rPr>
        <w:t>contract niet is toegevoegd aan het systeem. De oorzaak van dit risico kan zijn dat het huidige contract nog in de workload staat of vergeten is in de workload.</w:t>
      </w: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 xml:space="preserve">Gevolgen: </w:t>
      </w:r>
    </w:p>
    <w:p w:rsidR="00354499" w:rsidRPr="00344F47" w:rsidRDefault="00354499" w:rsidP="00354499">
      <w:pPr>
        <w:rPr>
          <w:rFonts w:ascii="Times New Roman" w:hAnsi="Times New Roman"/>
          <w:sz w:val="24"/>
          <w:szCs w:val="24"/>
        </w:rPr>
      </w:pPr>
      <w:r w:rsidRPr="00344F47">
        <w:rPr>
          <w:rFonts w:ascii="Times New Roman" w:hAnsi="Times New Roman"/>
          <w:sz w:val="24"/>
        </w:rPr>
        <w:t xml:space="preserve">De gevolgen hiervan zijn vooral van invloed op de werkzaamheden van het factuurmatchteam bij </w:t>
      </w:r>
      <w:r w:rsidR="00D5454A">
        <w:rPr>
          <w:rFonts w:ascii="Times New Roman" w:hAnsi="Times New Roman"/>
          <w:sz w:val="24"/>
        </w:rPr>
        <w:t>Netco</w:t>
      </w:r>
      <w:r w:rsidRPr="00344F47">
        <w:rPr>
          <w:rFonts w:ascii="Times New Roman" w:hAnsi="Times New Roman"/>
          <w:sz w:val="24"/>
        </w:rPr>
        <w:t xml:space="preserve"> C&amp;SM. Zij dienen de facturen te matchen met wat er in EM staat. Het gevolg van de bovenstaande risico’s is dat </w:t>
      </w:r>
      <w:r w:rsidRPr="00344F47">
        <w:rPr>
          <w:rFonts w:ascii="Times New Roman" w:hAnsi="Times New Roman"/>
          <w:sz w:val="24"/>
          <w:szCs w:val="24"/>
        </w:rPr>
        <w:t>de volledigheid, juistheid en tijdigheid van de contractgegevens in het EM</w:t>
      </w:r>
      <w:r w:rsidR="002604FA">
        <w:rPr>
          <w:rFonts w:ascii="Times New Roman" w:hAnsi="Times New Roman"/>
          <w:sz w:val="24"/>
          <w:szCs w:val="24"/>
        </w:rPr>
        <w:t>-</w:t>
      </w:r>
      <w:r w:rsidRPr="00344F47">
        <w:rPr>
          <w:rFonts w:ascii="Times New Roman" w:hAnsi="Times New Roman"/>
          <w:sz w:val="24"/>
          <w:szCs w:val="24"/>
        </w:rPr>
        <w:t xml:space="preserve">systeem niet in orde </w:t>
      </w:r>
      <w:r w:rsidR="002604FA">
        <w:rPr>
          <w:rFonts w:ascii="Times New Roman" w:hAnsi="Times New Roman"/>
          <w:sz w:val="24"/>
          <w:szCs w:val="24"/>
        </w:rPr>
        <w:t>zijn</w:t>
      </w:r>
      <w:r w:rsidRPr="00344F47">
        <w:rPr>
          <w:rFonts w:ascii="Times New Roman" w:hAnsi="Times New Roman"/>
          <w:sz w:val="24"/>
          <w:szCs w:val="24"/>
        </w:rPr>
        <w:t>.</w:t>
      </w:r>
    </w:p>
    <w:p w:rsidR="00354499" w:rsidRPr="00344F47" w:rsidRDefault="00354499" w:rsidP="00354499">
      <w:pPr>
        <w:rPr>
          <w:rFonts w:ascii="Times New Roman" w:hAnsi="Times New Roman"/>
          <w:sz w:val="24"/>
          <w:szCs w:val="24"/>
        </w:rPr>
      </w:pPr>
    </w:p>
    <w:p w:rsidR="00354499" w:rsidRPr="00344F47" w:rsidRDefault="00354499" w:rsidP="00354499">
      <w:pPr>
        <w:rPr>
          <w:rFonts w:ascii="Times New Roman" w:hAnsi="Times New Roman"/>
          <w:sz w:val="24"/>
          <w:szCs w:val="24"/>
        </w:rPr>
      </w:pPr>
    </w:p>
    <w:p w:rsidR="00354499" w:rsidRPr="00344F47" w:rsidRDefault="00354499" w:rsidP="00354499">
      <w:pPr>
        <w:rPr>
          <w:rFonts w:ascii="Times New Roman" w:hAnsi="Times New Roman"/>
          <w:sz w:val="24"/>
          <w:szCs w:val="24"/>
        </w:rPr>
      </w:pPr>
    </w:p>
    <w:p w:rsidR="00354499" w:rsidRPr="00344F47" w:rsidRDefault="00354499" w:rsidP="00354499">
      <w:pPr>
        <w:rPr>
          <w:rFonts w:ascii="Times New Roman" w:hAnsi="Times New Roman"/>
          <w:sz w:val="24"/>
        </w:rPr>
      </w:pPr>
      <w:r w:rsidRPr="00344F47">
        <w:rPr>
          <w:rFonts w:ascii="Times New Roman" w:hAnsi="Times New Roman"/>
          <w:sz w:val="24"/>
          <w:szCs w:val="24"/>
        </w:rPr>
        <w:lastRenderedPageBreak/>
        <w:t xml:space="preserve">Tijdens het controleren van de factuurgegevens heeft het factuurmatchteam van </w:t>
      </w:r>
      <w:r w:rsidR="00D5454A">
        <w:rPr>
          <w:rFonts w:ascii="Times New Roman" w:hAnsi="Times New Roman"/>
          <w:sz w:val="24"/>
          <w:szCs w:val="24"/>
        </w:rPr>
        <w:t>Netco</w:t>
      </w:r>
      <w:r w:rsidRPr="00344F47">
        <w:rPr>
          <w:rFonts w:ascii="Times New Roman" w:hAnsi="Times New Roman"/>
          <w:sz w:val="24"/>
          <w:szCs w:val="24"/>
        </w:rPr>
        <w:t xml:space="preserve"> C&amp;SM last van de gevolgen van deze risico’s. Doordat gegevens in het EM</w:t>
      </w:r>
      <w:r w:rsidR="00284CCC">
        <w:rPr>
          <w:rFonts w:ascii="Times New Roman" w:hAnsi="Times New Roman"/>
          <w:sz w:val="24"/>
          <w:szCs w:val="24"/>
        </w:rPr>
        <w:t>-</w:t>
      </w:r>
      <w:r w:rsidRPr="00344F47">
        <w:rPr>
          <w:rFonts w:ascii="Times New Roman" w:hAnsi="Times New Roman"/>
          <w:sz w:val="24"/>
          <w:szCs w:val="24"/>
        </w:rPr>
        <w:t>systeem niet altijd betrouwbaar zijn,</w:t>
      </w:r>
      <w:r w:rsidRPr="00344F47">
        <w:rPr>
          <w:rFonts w:ascii="Times New Roman" w:hAnsi="Times New Roman"/>
          <w:sz w:val="24"/>
        </w:rPr>
        <w:t xml:space="preserve"> </w:t>
      </w:r>
      <w:r w:rsidR="00284CCC">
        <w:rPr>
          <w:rFonts w:ascii="Times New Roman" w:hAnsi="Times New Roman"/>
          <w:sz w:val="24"/>
        </w:rPr>
        <w:t>nemen</w:t>
      </w:r>
      <w:r w:rsidRPr="00344F47">
        <w:rPr>
          <w:rFonts w:ascii="Times New Roman" w:hAnsi="Times New Roman"/>
          <w:sz w:val="24"/>
        </w:rPr>
        <w:t xml:space="preserve"> de administratieve werkzaamheden rond het matchen van de factuur veel tijd in beslag</w:t>
      </w:r>
      <w:r w:rsidR="00284CCC">
        <w:rPr>
          <w:rFonts w:ascii="Times New Roman" w:hAnsi="Times New Roman"/>
          <w:sz w:val="24"/>
        </w:rPr>
        <w:t>.</w:t>
      </w:r>
      <w:r w:rsidRPr="00344F47">
        <w:rPr>
          <w:rFonts w:ascii="Times New Roman" w:hAnsi="Times New Roman"/>
          <w:sz w:val="24"/>
        </w:rPr>
        <w:t xml:space="preserve"> Wanneer het contractbedrag </w:t>
      </w:r>
      <w:r w:rsidR="00284CCC">
        <w:rPr>
          <w:rFonts w:ascii="Times New Roman" w:hAnsi="Times New Roman"/>
          <w:sz w:val="24"/>
        </w:rPr>
        <w:t xml:space="preserve">in EM </w:t>
      </w:r>
      <w:r w:rsidRPr="00344F47">
        <w:rPr>
          <w:rFonts w:ascii="Times New Roman" w:hAnsi="Times New Roman"/>
          <w:sz w:val="24"/>
        </w:rPr>
        <w:t>niet overeenkomt</w:t>
      </w:r>
      <w:r w:rsidR="00284CCC">
        <w:rPr>
          <w:rFonts w:ascii="Times New Roman" w:hAnsi="Times New Roman"/>
          <w:sz w:val="24"/>
        </w:rPr>
        <w:t xml:space="preserve"> m</w:t>
      </w:r>
      <w:r w:rsidRPr="00344F47">
        <w:rPr>
          <w:rFonts w:ascii="Times New Roman" w:hAnsi="Times New Roman"/>
          <w:sz w:val="24"/>
        </w:rPr>
        <w:t xml:space="preserve">et wat er </w:t>
      </w:r>
      <w:r w:rsidR="00284CCC">
        <w:rPr>
          <w:rFonts w:ascii="Times New Roman" w:hAnsi="Times New Roman"/>
          <w:sz w:val="24"/>
        </w:rPr>
        <w:t xml:space="preserve">is </w:t>
      </w:r>
      <w:r w:rsidRPr="00344F47">
        <w:rPr>
          <w:rFonts w:ascii="Times New Roman" w:hAnsi="Times New Roman"/>
          <w:sz w:val="24"/>
        </w:rPr>
        <w:t>gefactureerd, dan dient er nog in de systemen ECM4Sites, Cosmo of Oracle te worden gekeken. Kortom</w:t>
      </w:r>
      <w:r w:rsidR="00284CCC">
        <w:rPr>
          <w:rFonts w:ascii="Times New Roman" w:hAnsi="Times New Roman"/>
          <w:sz w:val="24"/>
        </w:rPr>
        <w:t>,</w:t>
      </w:r>
      <w:r w:rsidRPr="00344F47">
        <w:rPr>
          <w:rFonts w:ascii="Times New Roman" w:hAnsi="Times New Roman"/>
          <w:sz w:val="24"/>
        </w:rPr>
        <w:t xml:space="preserve"> dit zorgt voor veel onnodig extra werk.</w:t>
      </w:r>
    </w:p>
    <w:p w:rsidR="00354499" w:rsidRPr="00344F47" w:rsidRDefault="009366E9" w:rsidP="00354499">
      <w:pPr>
        <w:rPr>
          <w:rFonts w:ascii="Times New Roman" w:hAnsi="Times New Roman"/>
          <w:sz w:val="24"/>
        </w:rPr>
      </w:pPr>
      <w:r>
        <w:rPr>
          <w:rFonts w:ascii="Times New Roman" w:hAnsi="Times New Roman"/>
          <w:i/>
          <w:sz w:val="24"/>
        </w:rPr>
        <w:t>Kans/i</w:t>
      </w:r>
      <w:r w:rsidR="00354499" w:rsidRPr="00344F47">
        <w:rPr>
          <w:rFonts w:ascii="Times New Roman" w:hAnsi="Times New Roman"/>
          <w:i/>
          <w:sz w:val="24"/>
        </w:rPr>
        <w:t>mpact</w:t>
      </w:r>
      <w:r w:rsidR="00354499" w:rsidRPr="00344F47">
        <w:rPr>
          <w:rFonts w:ascii="Times New Roman" w:hAnsi="Times New Roman"/>
          <w:sz w:val="24"/>
        </w:rPr>
        <w:t>:</w:t>
      </w:r>
    </w:p>
    <w:p w:rsidR="00354499" w:rsidRPr="00344F47" w:rsidRDefault="00354499" w:rsidP="00354499">
      <w:pPr>
        <w:rPr>
          <w:rFonts w:ascii="Times New Roman" w:hAnsi="Times New Roman"/>
          <w:sz w:val="24"/>
        </w:rPr>
      </w:pPr>
      <w:r w:rsidRPr="00344F47">
        <w:rPr>
          <w:rFonts w:ascii="Times New Roman" w:hAnsi="Times New Roman"/>
          <w:sz w:val="24"/>
        </w:rPr>
        <w:t xml:space="preserve">De kans op deze </w:t>
      </w:r>
      <w:r w:rsidR="00AD1803">
        <w:rPr>
          <w:rFonts w:ascii="Times New Roman" w:hAnsi="Times New Roman"/>
          <w:sz w:val="24"/>
        </w:rPr>
        <w:t>problemen</w:t>
      </w:r>
      <w:r w:rsidRPr="00344F47">
        <w:rPr>
          <w:rFonts w:ascii="Times New Roman" w:hAnsi="Times New Roman"/>
          <w:sz w:val="24"/>
        </w:rPr>
        <w:t xml:space="preserve"> </w:t>
      </w:r>
      <w:r w:rsidR="00AD1803">
        <w:rPr>
          <w:rFonts w:ascii="Times New Roman" w:hAnsi="Times New Roman"/>
          <w:sz w:val="24"/>
        </w:rPr>
        <w:t>is</w:t>
      </w:r>
      <w:r w:rsidRPr="00344F47">
        <w:rPr>
          <w:rFonts w:ascii="Times New Roman" w:hAnsi="Times New Roman"/>
          <w:sz w:val="24"/>
        </w:rPr>
        <w:t xml:space="preserve"> groot. In de gesprekken met het personeel van het factuurmatchteam van </w:t>
      </w:r>
      <w:r w:rsidR="00D5454A">
        <w:rPr>
          <w:rFonts w:ascii="Times New Roman" w:hAnsi="Times New Roman"/>
          <w:sz w:val="24"/>
        </w:rPr>
        <w:t>Netco</w:t>
      </w:r>
      <w:r w:rsidRPr="00344F47">
        <w:rPr>
          <w:rFonts w:ascii="Times New Roman" w:hAnsi="Times New Roman"/>
          <w:sz w:val="24"/>
        </w:rPr>
        <w:t xml:space="preserve"> C&amp;SM wordt aangegeven dat het vaak voorkomt dat de factuurbedragen niet overeenkomen met de contractregels in EM. Dit zorgt vooral voor extra werkzaamheden. De impact van het risico qua schade voor </w:t>
      </w:r>
      <w:r w:rsidR="00D5454A">
        <w:rPr>
          <w:rFonts w:ascii="Times New Roman" w:hAnsi="Times New Roman"/>
          <w:sz w:val="24"/>
        </w:rPr>
        <w:t>Netco</w:t>
      </w:r>
      <w:r w:rsidRPr="00344F47">
        <w:rPr>
          <w:rFonts w:ascii="Times New Roman" w:hAnsi="Times New Roman"/>
          <w:sz w:val="24"/>
        </w:rPr>
        <w:t xml:space="preserve"> Mobile is beperkt. Dit probleem zorgt voor extra werkzaamheden tijdens het behandelen van een factuur. In de risicomatrix is de score te vinden van de kans en de impact. Dit risico heeft een score van 8 (4x2).</w:t>
      </w:r>
    </w:p>
    <w:p w:rsidR="00354499" w:rsidRPr="00344F47" w:rsidRDefault="00354499" w:rsidP="00354499">
      <w:pPr>
        <w:rPr>
          <w:rFonts w:ascii="Times New Roman" w:hAnsi="Times New Roman"/>
          <w:sz w:val="16"/>
          <w:szCs w:val="16"/>
        </w:rPr>
      </w:pPr>
      <w:r w:rsidRPr="00344F47">
        <w:rPr>
          <w:rFonts w:ascii="Times New Roman" w:hAnsi="Times New Roman"/>
          <w:noProof/>
          <w:sz w:val="24"/>
          <w:lang w:eastAsia="nl-NL"/>
        </w:rPr>
        <w:drawing>
          <wp:anchor distT="0" distB="0" distL="114300" distR="114300" simplePos="0" relativeHeight="251668480" behindDoc="1" locked="0" layoutInCell="1" allowOverlap="1" wp14:anchorId="70732109" wp14:editId="0BC7556D">
            <wp:simplePos x="0" y="0"/>
            <wp:positionH relativeFrom="column">
              <wp:posOffset>-18415</wp:posOffset>
            </wp:positionH>
            <wp:positionV relativeFrom="paragraph">
              <wp:posOffset>-635</wp:posOffset>
            </wp:positionV>
            <wp:extent cx="5153025" cy="1647825"/>
            <wp:effectExtent l="0" t="0" r="9525" b="9525"/>
            <wp:wrapTight wrapText="bothSides">
              <wp:wrapPolygon edited="0">
                <wp:start x="0" y="0"/>
                <wp:lineTo x="0" y="21475"/>
                <wp:lineTo x="21560" y="21475"/>
                <wp:lineTo x="21560"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rPr>
          <w:rFonts w:ascii="Times New Roman" w:hAnsi="Times New Roman"/>
          <w:sz w:val="16"/>
          <w:szCs w:val="16"/>
        </w:rPr>
      </w:pPr>
    </w:p>
    <w:p w:rsidR="00354499" w:rsidRPr="00344F47" w:rsidRDefault="00354499" w:rsidP="00354499">
      <w:pPr>
        <w:rPr>
          <w:rFonts w:ascii="Times New Roman" w:hAnsi="Times New Roman"/>
          <w:sz w:val="16"/>
          <w:szCs w:val="16"/>
        </w:rPr>
      </w:pPr>
    </w:p>
    <w:p w:rsidR="00354499" w:rsidRPr="00344F47" w:rsidRDefault="00354499" w:rsidP="00354499">
      <w:pPr>
        <w:rPr>
          <w:rFonts w:ascii="Times New Roman" w:hAnsi="Times New Roman"/>
          <w:sz w:val="16"/>
          <w:szCs w:val="16"/>
        </w:rPr>
      </w:pPr>
    </w:p>
    <w:p w:rsidR="00354499" w:rsidRPr="00344F47" w:rsidRDefault="00354499" w:rsidP="00354499">
      <w:pPr>
        <w:rPr>
          <w:rFonts w:ascii="Times New Roman" w:hAnsi="Times New Roman"/>
          <w:sz w:val="16"/>
          <w:szCs w:val="16"/>
        </w:rPr>
      </w:pPr>
    </w:p>
    <w:p w:rsidR="00354499" w:rsidRPr="00344F47" w:rsidRDefault="00354499" w:rsidP="00354499">
      <w:pPr>
        <w:rPr>
          <w:rFonts w:ascii="Times New Roman" w:hAnsi="Times New Roman"/>
          <w:sz w:val="16"/>
          <w:szCs w:val="16"/>
        </w:rPr>
      </w:pPr>
    </w:p>
    <w:p w:rsidR="00354499" w:rsidRPr="00344F47" w:rsidRDefault="00354499" w:rsidP="00354499">
      <w:pPr>
        <w:rPr>
          <w:rFonts w:ascii="Times New Roman" w:hAnsi="Times New Roman"/>
          <w:sz w:val="16"/>
          <w:szCs w:val="16"/>
        </w:rPr>
      </w:pPr>
    </w:p>
    <w:p w:rsidR="00354499" w:rsidRPr="00344F47" w:rsidRDefault="00354499" w:rsidP="00354499">
      <w:pPr>
        <w:rPr>
          <w:rFonts w:ascii="Times New Roman" w:hAnsi="Times New Roman"/>
          <w:sz w:val="16"/>
          <w:szCs w:val="16"/>
        </w:rPr>
      </w:pPr>
      <w:r w:rsidRPr="00344F47">
        <w:rPr>
          <w:rFonts w:ascii="Times New Roman" w:hAnsi="Times New Roman"/>
          <w:sz w:val="16"/>
          <w:szCs w:val="16"/>
        </w:rPr>
        <w:t>Figuur 15: Risicomatrix invoeren contracten</w:t>
      </w:r>
      <w:r w:rsidR="005F3178">
        <w:rPr>
          <w:rFonts w:ascii="Times New Roman" w:hAnsi="Times New Roman"/>
          <w:sz w:val="16"/>
          <w:szCs w:val="16"/>
        </w:rPr>
        <w:t>.</w:t>
      </w:r>
    </w:p>
    <w:p w:rsidR="00354499" w:rsidRPr="00344F47" w:rsidRDefault="00AD1803" w:rsidP="00354499">
      <w:pPr>
        <w:keepNext/>
        <w:keepLines/>
        <w:spacing w:before="200" w:after="0"/>
        <w:outlineLvl w:val="4"/>
        <w:rPr>
          <w:rFonts w:ascii="Times New Roman" w:eastAsiaTheme="majorEastAsia" w:hAnsi="Times New Roman" w:cstheme="majorBidi"/>
          <w:i/>
          <w:sz w:val="24"/>
        </w:rPr>
      </w:pPr>
      <w:r>
        <w:rPr>
          <w:rFonts w:ascii="Times New Roman" w:eastAsiaTheme="majorEastAsia" w:hAnsi="Times New Roman" w:cstheme="majorBidi"/>
          <w:i/>
          <w:sz w:val="24"/>
        </w:rPr>
        <w:t>Risico</w:t>
      </w:r>
      <w:r w:rsidR="00354499" w:rsidRPr="00344F47">
        <w:rPr>
          <w:rFonts w:ascii="Times New Roman" w:eastAsiaTheme="majorEastAsia" w:hAnsi="Times New Roman" w:cstheme="majorBidi"/>
          <w:i/>
          <w:sz w:val="24"/>
        </w:rPr>
        <w:t>behandeling</w:t>
      </w:r>
    </w:p>
    <w:p w:rsidR="00354499" w:rsidRPr="00344F47" w:rsidRDefault="00354499" w:rsidP="00354499">
      <w:pPr>
        <w:rPr>
          <w:rFonts w:ascii="Times New Roman" w:hAnsi="Times New Roman"/>
          <w:sz w:val="24"/>
          <w:szCs w:val="24"/>
        </w:rPr>
      </w:pPr>
      <w:r w:rsidRPr="00344F47">
        <w:rPr>
          <w:rFonts w:ascii="Times New Roman" w:hAnsi="Times New Roman"/>
          <w:sz w:val="24"/>
          <w:szCs w:val="24"/>
        </w:rPr>
        <w:t>Kijkend naar de risicoscore wordt geadviseerd dat de risico’s dienen te worden beheerst. Het uiteindelijke doel van het beheersen van de risico’s is het verbeteren van de volledigheid, juistheid en tijdigheid van de contractgegevens in het EM</w:t>
      </w:r>
      <w:r w:rsidR="00735BEE">
        <w:rPr>
          <w:rFonts w:ascii="Times New Roman" w:hAnsi="Times New Roman"/>
          <w:sz w:val="24"/>
          <w:szCs w:val="24"/>
        </w:rPr>
        <w:t>-</w:t>
      </w:r>
      <w:r w:rsidRPr="00344F47">
        <w:rPr>
          <w:rFonts w:ascii="Times New Roman" w:hAnsi="Times New Roman"/>
          <w:sz w:val="24"/>
          <w:szCs w:val="24"/>
        </w:rPr>
        <w:t>systeem.</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Beheersingsactiviteiten</w:t>
      </w:r>
    </w:p>
    <w:p w:rsidR="00354499" w:rsidRPr="00344F47" w:rsidRDefault="00354499" w:rsidP="00354499">
      <w:pPr>
        <w:rPr>
          <w:rFonts w:ascii="Times New Roman" w:hAnsi="Times New Roman"/>
          <w:sz w:val="24"/>
          <w:szCs w:val="24"/>
        </w:rPr>
      </w:pPr>
      <w:r w:rsidRPr="00344F47">
        <w:rPr>
          <w:rFonts w:ascii="Times New Roman" w:hAnsi="Times New Roman"/>
          <w:sz w:val="24"/>
          <w:szCs w:val="24"/>
        </w:rPr>
        <w:t>De afdeling P&amp;CM wordt verantwoordelijk gehouden voor de volledigheid van contracten in EM. Wanneer het factuurmatchteam erachter komt dat een contract er onjuist in staat</w:t>
      </w:r>
      <w:r w:rsidR="00735BEE">
        <w:rPr>
          <w:rFonts w:ascii="Times New Roman" w:hAnsi="Times New Roman"/>
          <w:sz w:val="24"/>
          <w:szCs w:val="24"/>
        </w:rPr>
        <w:t>,</w:t>
      </w:r>
      <w:r w:rsidRPr="00344F47">
        <w:rPr>
          <w:rFonts w:ascii="Times New Roman" w:hAnsi="Times New Roman"/>
          <w:sz w:val="24"/>
          <w:szCs w:val="24"/>
        </w:rPr>
        <w:t xml:space="preserve"> dient dit direct te worden gecommuniceerd richting P&amp;CM. </w:t>
      </w:r>
    </w:p>
    <w:p w:rsidR="00354499" w:rsidRPr="00344F47" w:rsidRDefault="00354499" w:rsidP="00354499">
      <w:pPr>
        <w:rPr>
          <w:rFonts w:ascii="Times New Roman" w:hAnsi="Times New Roman"/>
          <w:sz w:val="24"/>
          <w:szCs w:val="24"/>
        </w:rPr>
      </w:pPr>
      <w:r w:rsidRPr="00344F47">
        <w:rPr>
          <w:rFonts w:ascii="Times New Roman" w:hAnsi="Times New Roman"/>
          <w:sz w:val="24"/>
          <w:szCs w:val="24"/>
        </w:rPr>
        <w:t>Het waarborgen van de volledigheid van EM ligt bij P&amp;CM. Zij dienen hiervoor een contractbeheerder aan te stellen. Deze beschikt over gegevens (en ondersteuning van middelen) om snel de interne organisatie te kunnen informeren over de contracten, leveranciersge</w:t>
      </w:r>
      <w:r w:rsidR="00735BEE">
        <w:rPr>
          <w:rFonts w:ascii="Times New Roman" w:hAnsi="Times New Roman"/>
          <w:sz w:val="24"/>
          <w:szCs w:val="24"/>
        </w:rPr>
        <w:t>gevens en wijzigingen. Als een “</w:t>
      </w:r>
      <w:r w:rsidRPr="00344F47">
        <w:rPr>
          <w:rFonts w:ascii="Times New Roman" w:hAnsi="Times New Roman"/>
          <w:sz w:val="24"/>
          <w:szCs w:val="24"/>
        </w:rPr>
        <w:t>Spin in het web</w:t>
      </w:r>
      <w:r w:rsidR="00735BEE">
        <w:rPr>
          <w:rFonts w:ascii="Times New Roman" w:hAnsi="Times New Roman"/>
          <w:sz w:val="24"/>
          <w:szCs w:val="24"/>
        </w:rPr>
        <w:t>”</w:t>
      </w:r>
      <w:r w:rsidRPr="00344F47">
        <w:rPr>
          <w:rFonts w:ascii="Times New Roman" w:hAnsi="Times New Roman"/>
          <w:sz w:val="24"/>
          <w:szCs w:val="24"/>
        </w:rPr>
        <w:t xml:space="preserve"> zal de contractbeheerder het contractbeheerproces kunnen ondersteunen. Dit brengt wel extra kosten met zich mee </w:t>
      </w:r>
      <w:r w:rsidR="00735BEE">
        <w:rPr>
          <w:rFonts w:ascii="Times New Roman" w:hAnsi="Times New Roman"/>
          <w:sz w:val="24"/>
          <w:szCs w:val="24"/>
        </w:rPr>
        <w:t>d</w:t>
      </w:r>
      <w:r w:rsidRPr="00344F47">
        <w:rPr>
          <w:rFonts w:ascii="Times New Roman" w:hAnsi="Times New Roman"/>
          <w:sz w:val="24"/>
          <w:szCs w:val="24"/>
        </w:rPr>
        <w:t xml:space="preserve">oor het aanstellen van deze contactbeheerder. </w:t>
      </w:r>
      <w:r w:rsidR="00735BEE">
        <w:rPr>
          <w:rFonts w:ascii="Times New Roman" w:hAnsi="Times New Roman"/>
          <w:sz w:val="24"/>
          <w:szCs w:val="24"/>
        </w:rPr>
        <w:t>Maar hierdoor w</w:t>
      </w:r>
      <w:r w:rsidRPr="00344F47">
        <w:rPr>
          <w:rFonts w:ascii="Times New Roman" w:hAnsi="Times New Roman"/>
          <w:sz w:val="24"/>
          <w:szCs w:val="24"/>
        </w:rPr>
        <w:t>orden wel kosten bespaard</w:t>
      </w:r>
      <w:r w:rsidR="00735BEE">
        <w:rPr>
          <w:rFonts w:ascii="Times New Roman" w:hAnsi="Times New Roman"/>
          <w:sz w:val="24"/>
          <w:szCs w:val="24"/>
        </w:rPr>
        <w:t>,</w:t>
      </w:r>
      <w:r w:rsidRPr="00344F47">
        <w:rPr>
          <w:rFonts w:ascii="Times New Roman" w:hAnsi="Times New Roman"/>
          <w:sz w:val="24"/>
          <w:szCs w:val="24"/>
        </w:rPr>
        <w:t xml:space="preserve"> doordat het controleren van de facturen minder tijd inneemt.  </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lastRenderedPageBreak/>
        <w:t>Informatie en communicatie</w:t>
      </w:r>
    </w:p>
    <w:p w:rsidR="00354499" w:rsidRPr="00344F47" w:rsidRDefault="00354499" w:rsidP="00354499">
      <w:pPr>
        <w:rPr>
          <w:rFonts w:ascii="Times New Roman" w:hAnsi="Times New Roman"/>
          <w:sz w:val="24"/>
          <w:szCs w:val="24"/>
        </w:rPr>
      </w:pPr>
      <w:r w:rsidRPr="00344F47">
        <w:rPr>
          <w:rFonts w:ascii="Times New Roman" w:hAnsi="Times New Roman"/>
          <w:sz w:val="24"/>
          <w:szCs w:val="24"/>
        </w:rPr>
        <w:t xml:space="preserve">Het factuurmatchteam van </w:t>
      </w:r>
      <w:r w:rsidR="00D5454A">
        <w:rPr>
          <w:rFonts w:ascii="Times New Roman" w:hAnsi="Times New Roman"/>
          <w:sz w:val="24"/>
          <w:szCs w:val="24"/>
        </w:rPr>
        <w:t>Netco</w:t>
      </w:r>
      <w:r w:rsidRPr="00344F47">
        <w:rPr>
          <w:rFonts w:ascii="Times New Roman" w:hAnsi="Times New Roman"/>
          <w:sz w:val="24"/>
          <w:szCs w:val="24"/>
        </w:rPr>
        <w:t xml:space="preserve"> C&amp;SM staat onder leiding van een coördinator. Er dient tussen de coördinator van het factuurmatchteam en de personen die deel uitmaken van het team een wekelijks overleg plaats te </w:t>
      </w:r>
      <w:r w:rsidR="00BF4E47">
        <w:rPr>
          <w:rFonts w:ascii="Times New Roman" w:hAnsi="Times New Roman"/>
          <w:sz w:val="24"/>
          <w:szCs w:val="24"/>
        </w:rPr>
        <w:t xml:space="preserve">hebben </w:t>
      </w:r>
      <w:r w:rsidRPr="00344F47">
        <w:rPr>
          <w:rFonts w:ascii="Times New Roman" w:hAnsi="Times New Roman"/>
          <w:sz w:val="24"/>
          <w:szCs w:val="24"/>
        </w:rPr>
        <w:t>waarin de doorlooptijd voor het regist</w:t>
      </w:r>
      <w:r w:rsidR="00BF4E47">
        <w:rPr>
          <w:rFonts w:ascii="Times New Roman" w:hAnsi="Times New Roman"/>
          <w:sz w:val="24"/>
          <w:szCs w:val="24"/>
        </w:rPr>
        <w:t>r</w:t>
      </w:r>
      <w:r w:rsidRPr="00344F47">
        <w:rPr>
          <w:rFonts w:ascii="Times New Roman" w:hAnsi="Times New Roman"/>
          <w:sz w:val="24"/>
          <w:szCs w:val="24"/>
        </w:rPr>
        <w:t>eren van facturen wordt besproken. De controle op dit risico en de beheersing van dit risico lig</w:t>
      </w:r>
      <w:r w:rsidR="00BF4E47">
        <w:rPr>
          <w:rFonts w:ascii="Times New Roman" w:hAnsi="Times New Roman"/>
          <w:sz w:val="24"/>
          <w:szCs w:val="24"/>
        </w:rPr>
        <w:t>gen</w:t>
      </w:r>
      <w:r w:rsidRPr="00344F47">
        <w:rPr>
          <w:rFonts w:ascii="Times New Roman" w:hAnsi="Times New Roman"/>
          <w:sz w:val="24"/>
          <w:szCs w:val="24"/>
        </w:rPr>
        <w:t xml:space="preserve"> bij het bijhouden van de gemiddelde doorlooptijd per factuur. Deze verantwoordelijkheid ligt bij de manager van het factuurmatchteam. De gemiddelde doorlooptijd is een meetpunt voor beoordelen van het</w:t>
      </w:r>
      <w:r w:rsidR="00BF4E47">
        <w:rPr>
          <w:rFonts w:ascii="Times New Roman" w:hAnsi="Times New Roman"/>
          <w:sz w:val="24"/>
          <w:szCs w:val="24"/>
        </w:rPr>
        <w:t xml:space="preserve"> onder</w:t>
      </w:r>
      <w:r w:rsidRPr="00344F47">
        <w:rPr>
          <w:rFonts w:ascii="Times New Roman" w:hAnsi="Times New Roman"/>
          <w:sz w:val="24"/>
          <w:szCs w:val="24"/>
        </w:rPr>
        <w:t xml:space="preserve"> control</w:t>
      </w:r>
      <w:r w:rsidR="00BF4E47">
        <w:rPr>
          <w:rFonts w:ascii="Times New Roman" w:hAnsi="Times New Roman"/>
          <w:sz w:val="24"/>
          <w:szCs w:val="24"/>
        </w:rPr>
        <w:t>e</w:t>
      </w:r>
      <w:r w:rsidRPr="00344F47">
        <w:rPr>
          <w:rFonts w:ascii="Times New Roman" w:hAnsi="Times New Roman"/>
          <w:sz w:val="24"/>
          <w:szCs w:val="24"/>
        </w:rPr>
        <w:t xml:space="preserve"> hebben van dit risico.</w:t>
      </w:r>
    </w:p>
    <w:p w:rsidR="00354499" w:rsidRPr="00344F47" w:rsidRDefault="00354499" w:rsidP="00354499">
      <w:pPr>
        <w:rPr>
          <w:rFonts w:ascii="Times New Roman" w:hAnsi="Times New Roman"/>
          <w:sz w:val="24"/>
          <w:szCs w:val="24"/>
        </w:rPr>
      </w:pPr>
      <w:r w:rsidRPr="00344F47">
        <w:rPr>
          <w:rFonts w:ascii="Times New Roman" w:hAnsi="Times New Roman"/>
          <w:sz w:val="24"/>
          <w:szCs w:val="24"/>
        </w:rPr>
        <w:t>Wanneer een contract niet juist in EM staat</w:t>
      </w:r>
      <w:r w:rsidR="00BF4E47">
        <w:rPr>
          <w:rFonts w:ascii="Times New Roman" w:hAnsi="Times New Roman"/>
          <w:sz w:val="24"/>
          <w:szCs w:val="24"/>
        </w:rPr>
        <w:t>,</w:t>
      </w:r>
      <w:r w:rsidRPr="00344F47">
        <w:rPr>
          <w:rFonts w:ascii="Times New Roman" w:hAnsi="Times New Roman"/>
          <w:sz w:val="24"/>
          <w:szCs w:val="24"/>
        </w:rPr>
        <w:t xml:space="preserve"> dient dit te worden bijgehouden door een medewerker van het factuurmatchteam. Er wordt dus een overzicht opgesteld met daarin het aantal foute contractregels. Op basis van dit overzicht kan door de manager van het factuurmatchteam </w:t>
      </w:r>
      <w:r w:rsidR="00BF4E47">
        <w:rPr>
          <w:rFonts w:ascii="Times New Roman" w:hAnsi="Times New Roman"/>
          <w:sz w:val="24"/>
          <w:szCs w:val="24"/>
        </w:rPr>
        <w:t xml:space="preserve">worden </w:t>
      </w:r>
      <w:r w:rsidRPr="00344F47">
        <w:rPr>
          <w:rFonts w:ascii="Times New Roman" w:hAnsi="Times New Roman"/>
          <w:sz w:val="24"/>
          <w:szCs w:val="24"/>
        </w:rPr>
        <w:t xml:space="preserve">bepaald in hoeverre dit probleem nog voorkomt. </w:t>
      </w:r>
    </w:p>
    <w:p w:rsidR="00354499" w:rsidRPr="00344F47" w:rsidRDefault="00354499" w:rsidP="00354499">
      <w:pPr>
        <w:rPr>
          <w:rFonts w:ascii="Times New Roman" w:hAnsi="Times New Roman"/>
          <w:sz w:val="24"/>
          <w:szCs w:val="24"/>
        </w:rPr>
      </w:pPr>
      <w:r w:rsidRPr="00344F47">
        <w:rPr>
          <w:rFonts w:ascii="Times New Roman" w:hAnsi="Times New Roman"/>
          <w:sz w:val="24"/>
          <w:szCs w:val="24"/>
        </w:rPr>
        <w:t>Tevens dient de communicatie tussen het factuurmatchteam en de afdeling van de juridische medewerker te worden gewaarborgd. Wanneer een contractregel fout is ingevoerd in het systeem</w:t>
      </w:r>
      <w:r w:rsidR="00BF4E47">
        <w:rPr>
          <w:rFonts w:ascii="Times New Roman" w:hAnsi="Times New Roman"/>
          <w:sz w:val="24"/>
          <w:szCs w:val="24"/>
        </w:rPr>
        <w:t>,</w:t>
      </w:r>
      <w:r w:rsidRPr="00344F47">
        <w:rPr>
          <w:rFonts w:ascii="Times New Roman" w:hAnsi="Times New Roman"/>
          <w:sz w:val="24"/>
          <w:szCs w:val="24"/>
        </w:rPr>
        <w:t xml:space="preserve"> dient dit direct te worden gecommuniceerd met de juridische medewerker zodat</w:t>
      </w:r>
      <w:r w:rsidR="00286F75">
        <w:rPr>
          <w:rFonts w:ascii="Times New Roman" w:hAnsi="Times New Roman"/>
          <w:sz w:val="24"/>
          <w:szCs w:val="24"/>
        </w:rPr>
        <w:t>,</w:t>
      </w:r>
      <w:r w:rsidRPr="00344F47">
        <w:rPr>
          <w:rFonts w:ascii="Times New Roman" w:hAnsi="Times New Roman"/>
          <w:sz w:val="24"/>
          <w:szCs w:val="24"/>
        </w:rPr>
        <w:t xml:space="preserve"> dit snel en gemakkelijk kan worden hersteld. Hiermee kan men snel zorgen voor verbeteringen van de betrouwbaarheid van het EM</w:t>
      </w:r>
      <w:r w:rsidR="00286F75">
        <w:rPr>
          <w:rFonts w:ascii="Times New Roman" w:hAnsi="Times New Roman"/>
          <w:sz w:val="24"/>
          <w:szCs w:val="24"/>
        </w:rPr>
        <w:t>-</w:t>
      </w:r>
      <w:r w:rsidRPr="00344F47">
        <w:rPr>
          <w:rFonts w:ascii="Times New Roman" w:hAnsi="Times New Roman"/>
          <w:sz w:val="24"/>
          <w:szCs w:val="24"/>
        </w:rPr>
        <w:t>systeem.</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r w:rsidRPr="00344F47">
        <w:rPr>
          <w:rFonts w:ascii="Times New Roman" w:eastAsiaTheme="majorEastAsia" w:hAnsi="Times New Roman" w:cstheme="majorBidi"/>
          <w:b/>
          <w:bCs/>
          <w:sz w:val="24"/>
        </w:rPr>
        <w:t>6.1.2 Risico: Incassokosten</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 xml:space="preserve">Risicovaststelling </w:t>
      </w:r>
    </w:p>
    <w:p w:rsidR="00354499" w:rsidRPr="00344F47" w:rsidRDefault="00D9613F" w:rsidP="00354499">
      <w:pPr>
        <w:spacing w:after="0" w:line="240" w:lineRule="auto"/>
        <w:rPr>
          <w:rFonts w:ascii="Times New Roman" w:hAnsi="Times New Roman"/>
          <w:sz w:val="24"/>
        </w:rPr>
      </w:pPr>
      <w:r>
        <w:rPr>
          <w:rFonts w:ascii="Times New Roman" w:hAnsi="Times New Roman"/>
          <w:sz w:val="24"/>
        </w:rPr>
        <w:t>SCSC</w:t>
      </w:r>
      <w:r w:rsidR="00354499" w:rsidRPr="00344F47">
        <w:rPr>
          <w:rFonts w:ascii="Times New Roman" w:hAnsi="Times New Roman"/>
          <w:sz w:val="24"/>
        </w:rPr>
        <w:t xml:space="preserve"> ontvangt verschillende aanmaningen en incassokost</w:t>
      </w:r>
      <w:r w:rsidR="00286F75">
        <w:rPr>
          <w:rFonts w:ascii="Times New Roman" w:hAnsi="Times New Roman"/>
          <w:sz w:val="24"/>
        </w:rPr>
        <w:t xml:space="preserve">en. Dit zorgt voor extra </w:t>
      </w:r>
      <w:r w:rsidR="00354499" w:rsidRPr="00344F47">
        <w:rPr>
          <w:rFonts w:ascii="Times New Roman" w:hAnsi="Times New Roman"/>
          <w:sz w:val="24"/>
        </w:rPr>
        <w:t>kosten</w:t>
      </w:r>
      <w:r w:rsidR="00286F75">
        <w:rPr>
          <w:rFonts w:ascii="Times New Roman" w:hAnsi="Times New Roman"/>
          <w:sz w:val="24"/>
        </w:rPr>
        <w:t>.</w:t>
      </w:r>
      <w:r w:rsidR="00354499" w:rsidRPr="00344F47">
        <w:rPr>
          <w:rFonts w:ascii="Times New Roman" w:hAnsi="Times New Roman"/>
          <w:sz w:val="24"/>
        </w:rPr>
        <w:t xml:space="preserve"> </w:t>
      </w:r>
      <w:r w:rsidR="00286F75">
        <w:rPr>
          <w:rFonts w:ascii="Times New Roman" w:hAnsi="Times New Roman"/>
          <w:sz w:val="24"/>
        </w:rPr>
        <w:t>S</w:t>
      </w:r>
      <w:r w:rsidR="00354499" w:rsidRPr="00344F47">
        <w:rPr>
          <w:rFonts w:ascii="Times New Roman" w:hAnsi="Times New Roman"/>
          <w:sz w:val="24"/>
        </w:rPr>
        <w:t xml:space="preserve">ommige facturen </w:t>
      </w:r>
      <w:r w:rsidR="00286F75">
        <w:rPr>
          <w:rFonts w:ascii="Times New Roman" w:hAnsi="Times New Roman"/>
          <w:sz w:val="24"/>
        </w:rPr>
        <w:t xml:space="preserve">zijn </w:t>
      </w:r>
      <w:r w:rsidR="00354499" w:rsidRPr="00344F47">
        <w:rPr>
          <w:rFonts w:ascii="Times New Roman" w:hAnsi="Times New Roman"/>
          <w:sz w:val="24"/>
        </w:rPr>
        <w:t>hel</w:t>
      </w:r>
      <w:r>
        <w:rPr>
          <w:rFonts w:ascii="Times New Roman" w:hAnsi="Times New Roman"/>
          <w:sz w:val="24"/>
        </w:rPr>
        <w:t>emaal niet binnengekomen bij SCSC</w:t>
      </w:r>
      <w:r w:rsidR="00354499" w:rsidRPr="00344F47">
        <w:rPr>
          <w:rFonts w:ascii="Times New Roman" w:hAnsi="Times New Roman"/>
          <w:sz w:val="24"/>
        </w:rPr>
        <w:t>. De oorzaken van dit risico liggen verspreid in het proces.</w:t>
      </w:r>
    </w:p>
    <w:p w:rsidR="00354499" w:rsidRPr="00344F47" w:rsidRDefault="00354499" w:rsidP="00354499">
      <w:pPr>
        <w:spacing w:after="0" w:line="240" w:lineRule="auto"/>
        <w:rPr>
          <w:rFonts w:ascii="Times New Roman" w:hAnsi="Times New Roman"/>
          <w:b/>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 xml:space="preserve">Oorzaak: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Vaak komt het voor dat de betreffende factuur niet bekend is bij het SCSC</w:t>
      </w:r>
      <w:r w:rsidR="00286F75">
        <w:rPr>
          <w:rFonts w:ascii="Times New Roman" w:hAnsi="Times New Roman"/>
          <w:sz w:val="24"/>
        </w:rPr>
        <w:t>,</w:t>
      </w:r>
      <w:r w:rsidRPr="00344F47">
        <w:rPr>
          <w:rFonts w:ascii="Times New Roman" w:hAnsi="Times New Roman"/>
          <w:sz w:val="24"/>
        </w:rPr>
        <w:t xml:space="preserve"> doordat het factuuradres niet klopt. Tevens komt het voor dat de factuur foutief is ingeboekt. Hierdoor wordt de factuur niet behandeld en ook niet betaald. Dit levert vervolgens aanmaningen op vanuit de leverancier.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i/>
          <w:sz w:val="24"/>
        </w:rPr>
        <w:t>Gevolgen:</w:t>
      </w:r>
      <w:r w:rsidRPr="00344F47">
        <w:rPr>
          <w:rFonts w:ascii="Times New Roman" w:hAnsi="Times New Roman"/>
          <w:sz w:val="24"/>
        </w:rPr>
        <w:t xml:space="preserve"> </w:t>
      </w:r>
      <w:r w:rsidRPr="00344F47">
        <w:rPr>
          <w:rFonts w:ascii="Times New Roman" w:hAnsi="Times New Roman"/>
          <w:sz w:val="24"/>
        </w:rPr>
        <w:br/>
      </w:r>
      <w:r w:rsidR="00286F75">
        <w:rPr>
          <w:rFonts w:ascii="Times New Roman" w:hAnsi="Times New Roman"/>
          <w:sz w:val="24"/>
        </w:rPr>
        <w:t xml:space="preserve">Incassokosten </w:t>
      </w:r>
      <w:r w:rsidRPr="00344F47">
        <w:rPr>
          <w:rFonts w:ascii="Times New Roman" w:hAnsi="Times New Roman"/>
          <w:sz w:val="24"/>
        </w:rPr>
        <w:t>leid</w:t>
      </w:r>
      <w:r w:rsidR="00286F75">
        <w:rPr>
          <w:rFonts w:ascii="Times New Roman" w:hAnsi="Times New Roman"/>
          <w:sz w:val="24"/>
        </w:rPr>
        <w:t>en</w:t>
      </w:r>
      <w:r w:rsidRPr="00344F47">
        <w:rPr>
          <w:rFonts w:ascii="Times New Roman" w:hAnsi="Times New Roman"/>
          <w:sz w:val="24"/>
        </w:rPr>
        <w:t xml:space="preserve"> tot hoge kosten</w:t>
      </w:r>
      <w:r w:rsidR="00286F75">
        <w:rPr>
          <w:rFonts w:ascii="Times New Roman" w:hAnsi="Times New Roman"/>
          <w:sz w:val="24"/>
        </w:rPr>
        <w:t>,</w:t>
      </w:r>
      <w:r w:rsidRPr="00344F47">
        <w:rPr>
          <w:rFonts w:ascii="Times New Roman" w:hAnsi="Times New Roman"/>
          <w:sz w:val="24"/>
        </w:rPr>
        <w:t xml:space="preserve"> wat weer invloed heeft op de winstgevendheid van het bedrijf. De winstgevendheid hangt weer samen met de financiële positie van KPN.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In figuur 16 is een overzicht te vinden van de totale incassokosten van de facturen waarbij </w:t>
      </w:r>
      <w:r w:rsidR="00E574C3">
        <w:rPr>
          <w:rFonts w:ascii="Times New Roman" w:hAnsi="Times New Roman"/>
          <w:sz w:val="24"/>
        </w:rPr>
        <w:t xml:space="preserve">de </w:t>
      </w:r>
      <w:r w:rsidRPr="00344F47">
        <w:rPr>
          <w:rFonts w:ascii="Times New Roman" w:hAnsi="Times New Roman"/>
          <w:sz w:val="24"/>
        </w:rPr>
        <w:t xml:space="preserve">factuurdatum valt in het eerste halfjaar </w:t>
      </w:r>
      <w:r w:rsidR="00E574C3">
        <w:rPr>
          <w:rFonts w:ascii="Times New Roman" w:hAnsi="Times New Roman"/>
          <w:sz w:val="24"/>
        </w:rPr>
        <w:t>van</w:t>
      </w:r>
      <w:r w:rsidRPr="00344F47">
        <w:rPr>
          <w:rFonts w:ascii="Times New Roman" w:hAnsi="Times New Roman"/>
          <w:sz w:val="24"/>
        </w:rPr>
        <w:t xml:space="preserve"> 2013 voor </w:t>
      </w:r>
      <w:r w:rsidR="00D5454A">
        <w:rPr>
          <w:rFonts w:ascii="Times New Roman" w:hAnsi="Times New Roman"/>
          <w:sz w:val="24"/>
        </w:rPr>
        <w:t>Netco</w:t>
      </w:r>
      <w:r w:rsidRPr="00344F47">
        <w:rPr>
          <w:rFonts w:ascii="Times New Roman" w:hAnsi="Times New Roman"/>
          <w:sz w:val="24"/>
        </w:rPr>
        <w:t xml:space="preserve"> C&amp;SM.</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Het totaalbedrag aan incassokosten van de facturen die betrekking hebben op de periode van 1-1-2013 tot en met 30-6-2013</w:t>
      </w:r>
      <w:r w:rsidR="00E574C3">
        <w:rPr>
          <w:rFonts w:ascii="Times New Roman" w:hAnsi="Times New Roman"/>
          <w:sz w:val="24"/>
        </w:rPr>
        <w:t>,</w:t>
      </w:r>
      <w:r w:rsidRPr="00344F47">
        <w:rPr>
          <w:rFonts w:ascii="Times New Roman" w:hAnsi="Times New Roman"/>
          <w:sz w:val="24"/>
        </w:rPr>
        <w:t xml:space="preserve"> bedraagt ruim € 22.000.</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 </w:t>
      </w:r>
    </w:p>
    <w:p w:rsidR="00354499" w:rsidRPr="00344F47" w:rsidRDefault="00354499" w:rsidP="00354499">
      <w:pPr>
        <w:rPr>
          <w:rFonts w:ascii="Times New Roman" w:hAnsi="Times New Roman"/>
          <w:sz w:val="24"/>
        </w:rPr>
      </w:pPr>
      <w:r w:rsidRPr="00344F47">
        <w:rPr>
          <w:rFonts w:ascii="Times New Roman" w:hAnsi="Times New Roman"/>
          <w:noProof/>
          <w:sz w:val="24"/>
          <w:lang w:eastAsia="nl-NL"/>
        </w:rPr>
        <w:lastRenderedPageBreak/>
        <w:drawing>
          <wp:anchor distT="0" distB="0" distL="114300" distR="114300" simplePos="0" relativeHeight="251674624" behindDoc="1" locked="0" layoutInCell="1" allowOverlap="1" wp14:anchorId="7924F383" wp14:editId="199EDC48">
            <wp:simplePos x="0" y="0"/>
            <wp:positionH relativeFrom="column">
              <wp:posOffset>90805</wp:posOffset>
            </wp:positionH>
            <wp:positionV relativeFrom="paragraph">
              <wp:posOffset>214630</wp:posOffset>
            </wp:positionV>
            <wp:extent cx="5257800" cy="5887720"/>
            <wp:effectExtent l="0" t="0" r="0" b="0"/>
            <wp:wrapTight wrapText="bothSides">
              <wp:wrapPolygon edited="0">
                <wp:start x="0" y="0"/>
                <wp:lineTo x="0" y="21525"/>
                <wp:lineTo x="18313" y="21525"/>
                <wp:lineTo x="20035" y="21456"/>
                <wp:lineTo x="21522" y="21386"/>
                <wp:lineTo x="21522"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588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16"/>
          <w:szCs w:val="16"/>
        </w:rPr>
      </w:pPr>
      <w:r w:rsidRPr="00344F47">
        <w:rPr>
          <w:rFonts w:ascii="Times New Roman" w:hAnsi="Times New Roman"/>
          <w:sz w:val="16"/>
          <w:szCs w:val="16"/>
        </w:rPr>
        <w:tab/>
      </w:r>
    </w:p>
    <w:p w:rsidR="00354499" w:rsidRPr="00344F47" w:rsidRDefault="00354499" w:rsidP="00354499">
      <w:pPr>
        <w:spacing w:after="0" w:line="240" w:lineRule="auto"/>
        <w:rPr>
          <w:rFonts w:ascii="Times New Roman" w:hAnsi="Times New Roman"/>
          <w:sz w:val="16"/>
          <w:szCs w:val="16"/>
        </w:rPr>
      </w:pPr>
    </w:p>
    <w:p w:rsidR="00354499" w:rsidRPr="00344F47" w:rsidRDefault="00354499" w:rsidP="00354499">
      <w:pPr>
        <w:spacing w:after="0" w:line="240" w:lineRule="auto"/>
        <w:rPr>
          <w:rFonts w:ascii="Times New Roman" w:hAnsi="Times New Roman"/>
          <w:sz w:val="16"/>
          <w:szCs w:val="16"/>
        </w:rPr>
      </w:pPr>
    </w:p>
    <w:p w:rsidR="00354499" w:rsidRPr="00344F47" w:rsidRDefault="00354499" w:rsidP="00354499">
      <w:pPr>
        <w:spacing w:after="0" w:line="240" w:lineRule="auto"/>
        <w:ind w:firstLine="708"/>
        <w:rPr>
          <w:rFonts w:ascii="Times New Roman" w:hAnsi="Times New Roman"/>
          <w:sz w:val="16"/>
          <w:szCs w:val="16"/>
        </w:rPr>
      </w:pPr>
      <w:r w:rsidRPr="00344F47">
        <w:rPr>
          <w:rFonts w:ascii="Times New Roman" w:hAnsi="Times New Roman"/>
          <w:sz w:val="16"/>
          <w:szCs w:val="16"/>
        </w:rPr>
        <w:t>Figuur 16: Overzicht incassokosten</w:t>
      </w:r>
      <w:r w:rsidR="005F3178">
        <w:rPr>
          <w:rFonts w:ascii="Times New Roman" w:hAnsi="Times New Roman"/>
          <w:sz w:val="16"/>
          <w:szCs w:val="16"/>
        </w:rPr>
        <w: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D11378" w:rsidP="00354499">
      <w:pPr>
        <w:spacing w:after="0" w:line="240" w:lineRule="auto"/>
        <w:rPr>
          <w:rFonts w:ascii="Times New Roman" w:hAnsi="Times New Roman"/>
          <w:i/>
          <w:sz w:val="24"/>
        </w:rPr>
      </w:pPr>
      <w:r>
        <w:rPr>
          <w:rFonts w:ascii="Times New Roman" w:hAnsi="Times New Roman"/>
          <w:i/>
          <w:sz w:val="24"/>
        </w:rPr>
        <w:t>Kans/</w:t>
      </w:r>
      <w:r w:rsidR="009366E9">
        <w:rPr>
          <w:rFonts w:ascii="Times New Roman" w:hAnsi="Times New Roman"/>
          <w:i/>
          <w:sz w:val="24"/>
        </w:rPr>
        <w:t>i</w:t>
      </w:r>
      <w:r w:rsidR="00354499" w:rsidRPr="00344F47">
        <w:rPr>
          <w:rFonts w:ascii="Times New Roman" w:hAnsi="Times New Roman"/>
          <w:i/>
          <w:sz w:val="24"/>
        </w:rPr>
        <w:t>mpact: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Als we kijken naar de kans dat dit voorkomt is dit redelijk. Er </w:t>
      </w:r>
      <w:r w:rsidR="00D11378">
        <w:rPr>
          <w:rFonts w:ascii="Times New Roman" w:hAnsi="Times New Roman"/>
          <w:sz w:val="24"/>
        </w:rPr>
        <w:t xml:space="preserve">is </w:t>
      </w:r>
      <w:r w:rsidRPr="00344F47">
        <w:rPr>
          <w:rFonts w:ascii="Times New Roman" w:hAnsi="Times New Roman"/>
          <w:sz w:val="24"/>
        </w:rPr>
        <w:t>op dit moment nog wel een aantal facturen waar</w:t>
      </w:r>
      <w:r w:rsidR="00D11378">
        <w:rPr>
          <w:rFonts w:ascii="Times New Roman" w:hAnsi="Times New Roman"/>
          <w:sz w:val="24"/>
        </w:rPr>
        <w:t>voor</w:t>
      </w:r>
      <w:r w:rsidR="00D9613F">
        <w:rPr>
          <w:rFonts w:ascii="Times New Roman" w:hAnsi="Times New Roman"/>
          <w:sz w:val="24"/>
        </w:rPr>
        <w:t xml:space="preserve"> SCSC</w:t>
      </w:r>
      <w:r w:rsidRPr="00344F47">
        <w:rPr>
          <w:rFonts w:ascii="Times New Roman" w:hAnsi="Times New Roman"/>
          <w:sz w:val="24"/>
        </w:rPr>
        <w:t xml:space="preserve"> incasso’s/aanmaningen ontvangt. De impact van dit risico is redelijk. Het incassobedrag in vergelijking met het totale bedrag aan facturen </w:t>
      </w:r>
      <w:r w:rsidR="003F7D21">
        <w:rPr>
          <w:rFonts w:ascii="Times New Roman" w:hAnsi="Times New Roman"/>
          <w:sz w:val="24"/>
        </w:rPr>
        <w:t>is</w:t>
      </w:r>
      <w:r w:rsidRPr="00344F47">
        <w:rPr>
          <w:rFonts w:ascii="Times New Roman" w:hAnsi="Times New Roman"/>
          <w:sz w:val="24"/>
        </w:rPr>
        <w:t xml:space="preserve"> niet extreem </w:t>
      </w:r>
      <w:r w:rsidR="003F7D21">
        <w:rPr>
          <w:rFonts w:ascii="Times New Roman" w:hAnsi="Times New Roman"/>
          <w:sz w:val="24"/>
        </w:rPr>
        <w:t>hoog</w:t>
      </w:r>
      <w:r w:rsidRPr="00344F47">
        <w:rPr>
          <w:rFonts w:ascii="Times New Roman" w:hAnsi="Times New Roman"/>
          <w:sz w:val="24"/>
        </w:rPr>
        <w:t xml:space="preserve">. Het risico tast de winstgevendheid </w:t>
      </w:r>
      <w:r w:rsidR="00D11378" w:rsidRPr="00344F47">
        <w:rPr>
          <w:rFonts w:ascii="Times New Roman" w:hAnsi="Times New Roman"/>
          <w:sz w:val="24"/>
        </w:rPr>
        <w:t xml:space="preserve">voor een klein deel </w:t>
      </w:r>
      <w:r w:rsidRPr="00344F47">
        <w:rPr>
          <w:rFonts w:ascii="Times New Roman" w:hAnsi="Times New Roman"/>
          <w:sz w:val="24"/>
        </w:rPr>
        <w:t xml:space="preserve">aan. </w:t>
      </w:r>
      <w:r w:rsidR="003F7D21">
        <w:rPr>
          <w:rFonts w:ascii="Times New Roman" w:hAnsi="Times New Roman"/>
          <w:sz w:val="24"/>
        </w:rPr>
        <w:t xml:space="preserve">Maar </w:t>
      </w:r>
      <w:r w:rsidRPr="00344F47">
        <w:rPr>
          <w:rFonts w:ascii="Times New Roman" w:hAnsi="Times New Roman"/>
          <w:sz w:val="24"/>
        </w:rPr>
        <w:t xml:space="preserve">dit </w:t>
      </w:r>
      <w:r w:rsidR="003F7D21">
        <w:rPr>
          <w:rFonts w:ascii="Times New Roman" w:hAnsi="Times New Roman"/>
          <w:sz w:val="24"/>
        </w:rPr>
        <w:t xml:space="preserve">is </w:t>
      </w:r>
      <w:r w:rsidRPr="00344F47">
        <w:rPr>
          <w:rFonts w:ascii="Times New Roman" w:hAnsi="Times New Roman"/>
          <w:sz w:val="24"/>
        </w:rPr>
        <w:t>minimaal.</w:t>
      </w:r>
      <w:r w:rsidR="003F7D21">
        <w:rPr>
          <w:rFonts w:ascii="Times New Roman" w:hAnsi="Times New Roman"/>
          <w:sz w:val="24"/>
        </w:rPr>
        <w:t xml:space="preserve"> KPN </w:t>
      </w:r>
      <w:r w:rsidRPr="00344F47">
        <w:rPr>
          <w:rFonts w:ascii="Times New Roman" w:hAnsi="Times New Roman"/>
          <w:sz w:val="24"/>
        </w:rPr>
        <w:t xml:space="preserve">loopt </w:t>
      </w:r>
      <w:r w:rsidR="00D9613F">
        <w:rPr>
          <w:rFonts w:ascii="Times New Roman" w:hAnsi="Times New Roman"/>
          <w:sz w:val="24"/>
        </w:rPr>
        <w:t>door het niet betalen van facturen</w:t>
      </w:r>
      <w:r w:rsidR="003F7D21">
        <w:rPr>
          <w:rFonts w:ascii="Times New Roman" w:hAnsi="Times New Roman"/>
          <w:sz w:val="24"/>
        </w:rPr>
        <w:t xml:space="preserve"> ook</w:t>
      </w:r>
      <w:r w:rsidRPr="00344F47">
        <w:rPr>
          <w:rFonts w:ascii="Times New Roman" w:hAnsi="Times New Roman"/>
          <w:sz w:val="24"/>
        </w:rPr>
        <w:t xml:space="preserve"> imagoschade op richting (potenti</w:t>
      </w:r>
      <w:r w:rsidR="003F7D21">
        <w:rPr>
          <w:rFonts w:ascii="Times New Roman" w:hAnsi="Times New Roman"/>
          <w:sz w:val="24"/>
        </w:rPr>
        <w:t>ë</w:t>
      </w:r>
      <w:r w:rsidRPr="00344F47">
        <w:rPr>
          <w:rFonts w:ascii="Times New Roman" w:hAnsi="Times New Roman"/>
          <w:sz w:val="24"/>
        </w:rPr>
        <w:t>le) leveranciers.</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F72648" w:rsidP="00354499">
      <w:pPr>
        <w:spacing w:after="0" w:line="240" w:lineRule="auto"/>
        <w:rPr>
          <w:rFonts w:ascii="Times New Roman" w:hAnsi="Times New Roman"/>
          <w:sz w:val="24"/>
        </w:rPr>
      </w:pPr>
      <w:r w:rsidRPr="00344F47">
        <w:rPr>
          <w:rFonts w:ascii="Times New Roman" w:hAnsi="Times New Roman"/>
          <w:noProof/>
          <w:sz w:val="24"/>
          <w:lang w:eastAsia="nl-NL"/>
        </w:rPr>
        <w:lastRenderedPageBreak/>
        <w:drawing>
          <wp:anchor distT="0" distB="0" distL="114300" distR="114300" simplePos="0" relativeHeight="251669504" behindDoc="1" locked="0" layoutInCell="1" allowOverlap="1" wp14:anchorId="577A9886" wp14:editId="153A36DB">
            <wp:simplePos x="0" y="0"/>
            <wp:positionH relativeFrom="column">
              <wp:posOffset>-4445</wp:posOffset>
            </wp:positionH>
            <wp:positionV relativeFrom="paragraph">
              <wp:posOffset>-88900</wp:posOffset>
            </wp:positionV>
            <wp:extent cx="5153025" cy="1685925"/>
            <wp:effectExtent l="0" t="0" r="9525" b="9525"/>
            <wp:wrapTight wrapText="bothSides">
              <wp:wrapPolygon edited="0">
                <wp:start x="0" y="0"/>
                <wp:lineTo x="0" y="21478"/>
                <wp:lineTo x="21560" y="21478"/>
                <wp:lineTo x="2156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30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F72648" w:rsidRDefault="00F72648" w:rsidP="00F72648">
      <w:pPr>
        <w:spacing w:after="0" w:line="240" w:lineRule="auto"/>
        <w:rPr>
          <w:rFonts w:ascii="Times New Roman" w:hAnsi="Times New Roman"/>
          <w:sz w:val="24"/>
        </w:rPr>
      </w:pPr>
    </w:p>
    <w:p w:rsidR="00354499" w:rsidRPr="00F72648" w:rsidRDefault="00354499" w:rsidP="00F72648">
      <w:pPr>
        <w:spacing w:after="0" w:line="240" w:lineRule="auto"/>
        <w:rPr>
          <w:rFonts w:ascii="Times New Roman" w:hAnsi="Times New Roman"/>
          <w:sz w:val="16"/>
          <w:szCs w:val="16"/>
        </w:rPr>
      </w:pPr>
      <w:r w:rsidRPr="00344F47">
        <w:rPr>
          <w:rFonts w:ascii="Times New Roman" w:hAnsi="Times New Roman"/>
          <w:sz w:val="16"/>
          <w:szCs w:val="16"/>
        </w:rPr>
        <w:t>Figuur 17: Risicomatrix incasso kosten</w:t>
      </w:r>
      <w:r w:rsidR="005F3178">
        <w:rPr>
          <w:rFonts w:ascii="Times New Roman" w:hAnsi="Times New Roman"/>
          <w:sz w:val="16"/>
          <w:szCs w:val="16"/>
        </w:rPr>
        <w:t>.</w:t>
      </w:r>
    </w:p>
    <w:p w:rsidR="00354499" w:rsidRPr="00344F47" w:rsidRDefault="00F65AF9" w:rsidP="00354499">
      <w:pPr>
        <w:keepNext/>
        <w:keepLines/>
        <w:spacing w:before="200" w:after="0"/>
        <w:outlineLvl w:val="4"/>
        <w:rPr>
          <w:rFonts w:ascii="Times New Roman" w:eastAsiaTheme="majorEastAsia" w:hAnsi="Times New Roman" w:cstheme="majorBidi"/>
          <w:i/>
          <w:sz w:val="24"/>
        </w:rPr>
      </w:pPr>
      <w:r>
        <w:rPr>
          <w:rFonts w:ascii="Times New Roman" w:eastAsiaTheme="majorEastAsia" w:hAnsi="Times New Roman" w:cstheme="majorBidi"/>
          <w:i/>
          <w:sz w:val="24"/>
        </w:rPr>
        <w:t>Risico</w:t>
      </w:r>
      <w:r w:rsidR="00354499" w:rsidRPr="00344F47">
        <w:rPr>
          <w:rFonts w:ascii="Times New Roman" w:eastAsiaTheme="majorEastAsia" w:hAnsi="Times New Roman" w:cstheme="majorBidi"/>
          <w:i/>
          <w:sz w:val="24"/>
        </w:rPr>
        <w:t>behandeling</w:t>
      </w:r>
    </w:p>
    <w:p w:rsidR="00354499" w:rsidRPr="00344F47" w:rsidRDefault="00354499" w:rsidP="00354499">
      <w:pPr>
        <w:spacing w:after="0" w:line="240" w:lineRule="auto"/>
        <w:rPr>
          <w:rFonts w:ascii="Times New Roman" w:hAnsi="Times New Roman"/>
          <w:sz w:val="24"/>
        </w:rPr>
      </w:pPr>
    </w:p>
    <w:p w:rsidR="00354499" w:rsidRPr="00344F47" w:rsidRDefault="0015696E" w:rsidP="00354499">
      <w:pPr>
        <w:rPr>
          <w:rFonts w:ascii="Times New Roman" w:hAnsi="Times New Roman"/>
          <w:sz w:val="24"/>
        </w:rPr>
      </w:pPr>
      <w:r>
        <w:rPr>
          <w:rFonts w:ascii="Times New Roman" w:hAnsi="Times New Roman"/>
          <w:sz w:val="24"/>
        </w:rPr>
        <w:t xml:space="preserve">Gelet op </w:t>
      </w:r>
      <w:r w:rsidR="00354499" w:rsidRPr="00344F47">
        <w:rPr>
          <w:rFonts w:ascii="Times New Roman" w:hAnsi="Times New Roman"/>
          <w:sz w:val="24"/>
        </w:rPr>
        <w:t xml:space="preserve">de risicoscore wordt geadviseerd </w:t>
      </w:r>
      <w:r w:rsidR="00AB382D">
        <w:rPr>
          <w:rFonts w:ascii="Times New Roman" w:hAnsi="Times New Roman"/>
          <w:sz w:val="24"/>
        </w:rPr>
        <w:t xml:space="preserve">het </w:t>
      </w:r>
      <w:r w:rsidR="00354499" w:rsidRPr="00344F47">
        <w:rPr>
          <w:rFonts w:ascii="Times New Roman" w:hAnsi="Times New Roman"/>
          <w:sz w:val="24"/>
        </w:rPr>
        <w:t xml:space="preserve">risico </w:t>
      </w:r>
      <w:r w:rsidR="00AB382D">
        <w:rPr>
          <w:rFonts w:ascii="Times New Roman" w:hAnsi="Times New Roman"/>
          <w:sz w:val="24"/>
        </w:rPr>
        <w:t>te beheersen.</w:t>
      </w:r>
      <w:r w:rsidR="00354499" w:rsidRPr="00344F47">
        <w:rPr>
          <w:rFonts w:ascii="Times New Roman" w:hAnsi="Times New Roman"/>
          <w:sz w:val="24"/>
        </w:rPr>
        <w:t xml:space="preserve"> Hierbij dient te worden gestreefd naar een juiste factuurafhand</w:t>
      </w:r>
      <w:r w:rsidR="00F72648">
        <w:rPr>
          <w:rFonts w:ascii="Times New Roman" w:hAnsi="Times New Roman"/>
          <w:sz w:val="24"/>
        </w:rPr>
        <w:t>eling. Dit doet SCSC</w:t>
      </w:r>
      <w:r w:rsidR="00354499" w:rsidRPr="00344F47">
        <w:rPr>
          <w:rFonts w:ascii="Times New Roman" w:hAnsi="Times New Roman"/>
          <w:sz w:val="24"/>
        </w:rPr>
        <w:t xml:space="preserve"> door ervoor te zorgen dat de leverancier de factuur naar het juiste adres stuurt volgens de factuureisen van KPN. Deze factuureisen zijn te vinden in hoofdstuk 4</w:t>
      </w:r>
      <w:r w:rsidR="00F65AF9">
        <w:rPr>
          <w:rFonts w:ascii="Times New Roman" w:hAnsi="Times New Roman"/>
          <w:sz w:val="24"/>
        </w:rPr>
        <w:t>.</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Beheersingsactiviteiten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Bij verschil</w:t>
      </w:r>
      <w:r w:rsidR="006910AB">
        <w:rPr>
          <w:rFonts w:ascii="Times New Roman" w:hAnsi="Times New Roman"/>
          <w:sz w:val="24"/>
        </w:rPr>
        <w:t xml:space="preserve">lende afdelingen van KPN staat </w:t>
      </w:r>
      <w:r w:rsidRPr="00344F47">
        <w:rPr>
          <w:rFonts w:ascii="Times New Roman" w:hAnsi="Times New Roman"/>
          <w:sz w:val="24"/>
        </w:rPr>
        <w:t xml:space="preserve">het invoeren van reverse billing op de planning. Ook het SCSC heeft het invoeren van reverse billing op de planning staan. Bij reverse billing stelt de afnemer (KPN) de factuur op en </w:t>
      </w:r>
      <w:r w:rsidR="00A2015B">
        <w:rPr>
          <w:rFonts w:ascii="Times New Roman" w:hAnsi="Times New Roman"/>
          <w:sz w:val="24"/>
        </w:rPr>
        <w:t>g</w:t>
      </w:r>
      <w:r w:rsidRPr="00344F47">
        <w:rPr>
          <w:rFonts w:ascii="Times New Roman" w:hAnsi="Times New Roman"/>
          <w:sz w:val="24"/>
        </w:rPr>
        <w:t>eeft de leverancier een akkoord op de factuur. Het toepassen van reverse bill</w:t>
      </w:r>
      <w:r w:rsidR="00F72648">
        <w:rPr>
          <w:rFonts w:ascii="Times New Roman" w:hAnsi="Times New Roman"/>
          <w:sz w:val="24"/>
        </w:rPr>
        <w:t>ing kan voor SCSC</w:t>
      </w:r>
      <w:r w:rsidRPr="00344F47">
        <w:rPr>
          <w:rFonts w:ascii="Times New Roman" w:hAnsi="Times New Roman"/>
          <w:sz w:val="24"/>
        </w:rPr>
        <w:t xml:space="preserve"> verschillende voordelen hebben. Zo wordt handmatige invoer van papiere</w:t>
      </w:r>
      <w:r w:rsidR="00F72648">
        <w:rPr>
          <w:rFonts w:ascii="Times New Roman" w:hAnsi="Times New Roman"/>
          <w:sz w:val="24"/>
        </w:rPr>
        <w:t xml:space="preserve">n facturen voorkomen en kan SCSC </w:t>
      </w:r>
      <w:r w:rsidRPr="00344F47">
        <w:rPr>
          <w:rFonts w:ascii="Times New Roman" w:hAnsi="Times New Roman"/>
          <w:sz w:val="24"/>
        </w:rPr>
        <w:t>ervoor zorgen dat het de regie in eigen hand houdt en de factuurcontrole naar de leverancier/Landlord verschuift. Dit wordt echter alleen maar ingevoerd voor directe huurfacturen. Een voorbeeld van een reverse billing</w:t>
      </w:r>
      <w:r w:rsidR="00A2015B">
        <w:rPr>
          <w:rFonts w:ascii="Times New Roman" w:hAnsi="Times New Roman"/>
          <w:sz w:val="24"/>
        </w:rPr>
        <w:t>-</w:t>
      </w:r>
      <w:r w:rsidRPr="00344F47">
        <w:rPr>
          <w:rFonts w:ascii="Times New Roman" w:hAnsi="Times New Roman"/>
          <w:sz w:val="24"/>
        </w:rPr>
        <w:t xml:space="preserve">factuur is te vinden in bijlage 4. </w:t>
      </w:r>
    </w:p>
    <w:p w:rsidR="00354499" w:rsidRPr="00344F47" w:rsidRDefault="00354499" w:rsidP="00354499">
      <w:pPr>
        <w:rPr>
          <w:rFonts w:ascii="Times New Roman" w:hAnsi="Times New Roman"/>
          <w:sz w:val="24"/>
        </w:rPr>
      </w:pPr>
      <w:r w:rsidRPr="00344F47">
        <w:rPr>
          <w:rFonts w:ascii="Times New Roman" w:hAnsi="Times New Roman"/>
          <w:sz w:val="24"/>
        </w:rPr>
        <w:t xml:space="preserve">Voor de facturen die </w:t>
      </w:r>
      <w:r w:rsidR="00A2015B">
        <w:rPr>
          <w:rFonts w:ascii="Times New Roman" w:hAnsi="Times New Roman"/>
          <w:sz w:val="24"/>
        </w:rPr>
        <w:t>geen</w:t>
      </w:r>
      <w:r w:rsidRPr="00344F47">
        <w:rPr>
          <w:rFonts w:ascii="Times New Roman" w:hAnsi="Times New Roman"/>
          <w:sz w:val="24"/>
        </w:rPr>
        <w:t xml:space="preserve"> betrekking hebben op de huur</w:t>
      </w:r>
      <w:r w:rsidR="00A2015B">
        <w:rPr>
          <w:rFonts w:ascii="Times New Roman" w:hAnsi="Times New Roman"/>
          <w:sz w:val="24"/>
        </w:rPr>
        <w:t>,</w:t>
      </w:r>
      <w:r w:rsidRPr="00344F47">
        <w:rPr>
          <w:rFonts w:ascii="Times New Roman" w:hAnsi="Times New Roman"/>
          <w:sz w:val="24"/>
        </w:rPr>
        <w:t xml:space="preserve"> kan er een formatfactuur worden opgesteld die de leveranciers dienen in te vullen en op te sturen naar KPN. Hierbij is het van belang dat dit wordt gecommuniceerd richting de Landlord of </w:t>
      </w:r>
      <w:r w:rsidR="00225B69">
        <w:rPr>
          <w:rFonts w:ascii="Times New Roman" w:hAnsi="Times New Roman"/>
          <w:sz w:val="24"/>
        </w:rPr>
        <w:t xml:space="preserve">de </w:t>
      </w:r>
      <w:r w:rsidRPr="00344F47">
        <w:rPr>
          <w:rFonts w:ascii="Times New Roman" w:hAnsi="Times New Roman"/>
          <w:sz w:val="24"/>
        </w:rPr>
        <w:t xml:space="preserve">leverancier vanuit </w:t>
      </w:r>
      <w:r w:rsidR="00D5454A">
        <w:rPr>
          <w:rFonts w:ascii="Times New Roman" w:hAnsi="Times New Roman"/>
          <w:sz w:val="24"/>
        </w:rPr>
        <w:t>Netco</w:t>
      </w:r>
      <w:r w:rsidRPr="00344F47">
        <w:rPr>
          <w:rFonts w:ascii="Times New Roman" w:hAnsi="Times New Roman"/>
          <w:sz w:val="24"/>
        </w:rPr>
        <w:t xml:space="preserve"> P&amp;CM. </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Informatie en communicatie</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Hierbij is de communicatie</w:t>
      </w:r>
      <w:r w:rsidR="00F72648">
        <w:rPr>
          <w:rFonts w:ascii="Times New Roman" w:hAnsi="Times New Roman"/>
          <w:sz w:val="24"/>
        </w:rPr>
        <w:t xml:space="preserve"> vanuit Netco Mobile</w:t>
      </w:r>
      <w:r w:rsidRPr="00344F47">
        <w:rPr>
          <w:rFonts w:ascii="Times New Roman" w:hAnsi="Times New Roman"/>
          <w:sz w:val="24"/>
        </w:rPr>
        <w:t xml:space="preserve"> met de leverancier of </w:t>
      </w:r>
      <w:r w:rsidR="00A2015B">
        <w:rPr>
          <w:rFonts w:ascii="Times New Roman" w:hAnsi="Times New Roman"/>
          <w:sz w:val="24"/>
        </w:rPr>
        <w:t xml:space="preserve">de </w:t>
      </w:r>
      <w:r w:rsidRPr="00344F47">
        <w:rPr>
          <w:rFonts w:ascii="Times New Roman" w:hAnsi="Times New Roman"/>
          <w:sz w:val="24"/>
        </w:rPr>
        <w:t>Landlord belangrijk. In het geval van reverse billing dient de leverancier/Landlord in te stemmen met de overgang naar reverse billing. Omdat het adres waarnaar de leverancier de factuur stuurt soms niet klopt</w:t>
      </w:r>
      <w:r w:rsidR="00A2015B">
        <w:rPr>
          <w:rFonts w:ascii="Times New Roman" w:hAnsi="Times New Roman"/>
          <w:sz w:val="24"/>
        </w:rPr>
        <w:t>,</w:t>
      </w:r>
      <w:r w:rsidRPr="00344F47">
        <w:rPr>
          <w:rFonts w:ascii="Times New Roman" w:hAnsi="Times New Roman"/>
          <w:sz w:val="24"/>
        </w:rPr>
        <w:t xml:space="preserve"> dient dit juist te worden gecommuniceerd richting de </w:t>
      </w:r>
      <w:r w:rsidR="00A2015B">
        <w:rPr>
          <w:rFonts w:ascii="Times New Roman" w:hAnsi="Times New Roman"/>
          <w:sz w:val="24"/>
        </w:rPr>
        <w:t>l</w:t>
      </w:r>
      <w:r w:rsidRPr="00344F47">
        <w:rPr>
          <w:rFonts w:ascii="Times New Roman" w:hAnsi="Times New Roman"/>
          <w:sz w:val="24"/>
        </w:rPr>
        <w:t xml:space="preserve">everancier. Deze verantwoordelijkheid ligt bij </w:t>
      </w:r>
      <w:r w:rsidR="00D5454A">
        <w:rPr>
          <w:rFonts w:ascii="Times New Roman" w:hAnsi="Times New Roman"/>
          <w:sz w:val="24"/>
        </w:rPr>
        <w:t>Netco</w:t>
      </w:r>
      <w:r w:rsidRPr="00344F47">
        <w:rPr>
          <w:rFonts w:ascii="Times New Roman" w:hAnsi="Times New Roman"/>
          <w:sz w:val="24"/>
        </w:rPr>
        <w:t xml:space="preserve"> P&amp;CM.</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Om deze beheersingsactiviteiten te meten kan er worden gekeken naar het aantal facturen met incasso en aanmaningen. D</w:t>
      </w:r>
      <w:r w:rsidR="00A2015B">
        <w:rPr>
          <w:rFonts w:ascii="Times New Roman" w:hAnsi="Times New Roman"/>
          <w:sz w:val="24"/>
        </w:rPr>
        <w:t>it aantal</w:t>
      </w:r>
      <w:r w:rsidRPr="00344F47">
        <w:rPr>
          <w:rFonts w:ascii="Times New Roman" w:hAnsi="Times New Roman"/>
          <w:sz w:val="24"/>
        </w:rPr>
        <w:t xml:space="preserve"> dient </w:t>
      </w:r>
      <w:r w:rsidR="00A2015B">
        <w:rPr>
          <w:rFonts w:ascii="Times New Roman" w:hAnsi="Times New Roman"/>
          <w:sz w:val="24"/>
        </w:rPr>
        <w:t xml:space="preserve">te worden </w:t>
      </w:r>
      <w:r w:rsidRPr="00344F47">
        <w:rPr>
          <w:rFonts w:ascii="Times New Roman" w:hAnsi="Times New Roman"/>
          <w:sz w:val="24"/>
        </w:rPr>
        <w:t xml:space="preserve">verlaagd. Om dit juist te </w:t>
      </w:r>
      <w:r w:rsidR="00866503">
        <w:rPr>
          <w:rFonts w:ascii="Times New Roman" w:hAnsi="Times New Roman"/>
          <w:sz w:val="24"/>
        </w:rPr>
        <w:t xml:space="preserve">kunnen </w:t>
      </w:r>
      <w:r w:rsidRPr="00344F47">
        <w:rPr>
          <w:rFonts w:ascii="Times New Roman" w:hAnsi="Times New Roman"/>
          <w:sz w:val="24"/>
        </w:rPr>
        <w:t xml:space="preserve">meten kan de manager van het SCSC voor alle facturen voor </w:t>
      </w:r>
      <w:r w:rsidR="00D5454A">
        <w:rPr>
          <w:rFonts w:ascii="Times New Roman" w:hAnsi="Times New Roman"/>
          <w:sz w:val="24"/>
        </w:rPr>
        <w:t>Netco</w:t>
      </w:r>
      <w:r w:rsidRPr="00344F47">
        <w:rPr>
          <w:rFonts w:ascii="Times New Roman" w:hAnsi="Times New Roman"/>
          <w:sz w:val="24"/>
        </w:rPr>
        <w:t xml:space="preserve"> C&amp;SM een percentage berekenen van het aantal facturen met incasso en aanmaningen ten opzichte van het totale aantal facturen. De standaard dat vanuit het Source to Pay wordt gehanteerd is 97,5% correcte </w:t>
      </w:r>
      <w:r w:rsidRPr="00344F47">
        <w:rPr>
          <w:rFonts w:ascii="Times New Roman" w:hAnsi="Times New Roman"/>
          <w:sz w:val="24"/>
        </w:rPr>
        <w:lastRenderedPageBreak/>
        <w:t>verwerking van facturen/orders. Dit is dan ook het uitgangspunt waarnaar kan worden</w:t>
      </w:r>
      <w:r w:rsidR="00A2015B">
        <w:rPr>
          <w:rFonts w:ascii="Times New Roman" w:hAnsi="Times New Roman"/>
          <w:sz w:val="24"/>
        </w:rPr>
        <w:t xml:space="preserve"> gestreefd</w:t>
      </w:r>
      <w:r w:rsidRPr="00344F47">
        <w:rPr>
          <w:rFonts w:ascii="Times New Roman" w:hAnsi="Times New Roman"/>
          <w:sz w:val="24"/>
        </w:rPr>
        <w:t>.</w:t>
      </w:r>
    </w:p>
    <w:p w:rsidR="00354499" w:rsidRPr="00344F47" w:rsidRDefault="00F72648" w:rsidP="00354499">
      <w:pPr>
        <w:rPr>
          <w:rFonts w:ascii="Times New Roman" w:hAnsi="Times New Roman"/>
          <w:sz w:val="24"/>
        </w:rPr>
      </w:pPr>
      <w:r>
        <w:rPr>
          <w:rFonts w:ascii="Times New Roman" w:hAnsi="Times New Roman"/>
          <w:sz w:val="24"/>
        </w:rPr>
        <w:t xml:space="preserve"> </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69" w:name="_Toc378410751"/>
      <w:bookmarkStart w:id="70" w:name="_Toc389509129"/>
      <w:r w:rsidRPr="00344F47">
        <w:rPr>
          <w:rFonts w:ascii="Times New Roman" w:eastAsiaTheme="majorEastAsia" w:hAnsi="Times New Roman" w:cstheme="majorBidi"/>
          <w:b/>
          <w:bCs/>
          <w:sz w:val="26"/>
          <w:szCs w:val="26"/>
        </w:rPr>
        <w:t>6.2 Orderbehandeling</w:t>
      </w:r>
      <w:bookmarkEnd w:id="69"/>
      <w:bookmarkEnd w:id="70"/>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r w:rsidRPr="00344F47">
        <w:rPr>
          <w:rFonts w:ascii="Times New Roman" w:eastAsiaTheme="majorEastAsia" w:hAnsi="Times New Roman" w:cstheme="majorBidi"/>
          <w:b/>
          <w:bCs/>
          <w:sz w:val="24"/>
        </w:rPr>
        <w:t>6.2.2 Risico: Procuratie directe facturen</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Risicovaststelling</w:t>
      </w:r>
    </w:p>
    <w:p w:rsidR="00354499" w:rsidRPr="00344F47" w:rsidRDefault="00354499" w:rsidP="00354499">
      <w:pPr>
        <w:rPr>
          <w:rFonts w:ascii="Times New Roman" w:hAnsi="Times New Roman"/>
          <w:sz w:val="24"/>
        </w:rPr>
      </w:pPr>
      <w:r w:rsidRPr="00344F47">
        <w:rPr>
          <w:rFonts w:ascii="Times New Roman" w:hAnsi="Times New Roman"/>
          <w:sz w:val="24"/>
        </w:rPr>
        <w:t>Wanneer een</w:t>
      </w:r>
      <w:r w:rsidR="00866503">
        <w:rPr>
          <w:rFonts w:ascii="Times New Roman" w:hAnsi="Times New Roman"/>
          <w:sz w:val="24"/>
        </w:rPr>
        <w:t xml:space="preserve"> huur- of energiefactuur binnen</w:t>
      </w:r>
      <w:r w:rsidRPr="00344F47">
        <w:rPr>
          <w:rFonts w:ascii="Times New Roman" w:hAnsi="Times New Roman"/>
          <w:sz w:val="24"/>
        </w:rPr>
        <w:t>komt bij het SCSC</w:t>
      </w:r>
      <w:r w:rsidR="00866503">
        <w:rPr>
          <w:rFonts w:ascii="Times New Roman" w:hAnsi="Times New Roman"/>
          <w:sz w:val="24"/>
        </w:rPr>
        <w:t>,</w:t>
      </w:r>
      <w:r w:rsidRPr="00344F47">
        <w:rPr>
          <w:rFonts w:ascii="Times New Roman" w:hAnsi="Times New Roman"/>
          <w:sz w:val="24"/>
        </w:rPr>
        <w:t xml:space="preserve"> wordt deze ingeboekt</w:t>
      </w:r>
      <w:r w:rsidR="00F72648">
        <w:rPr>
          <w:rFonts w:ascii="Times New Roman" w:hAnsi="Times New Roman"/>
          <w:sz w:val="24"/>
        </w:rPr>
        <w:t xml:space="preserve"> door het team factuurregistratie van het SCSC</w:t>
      </w:r>
      <w:r w:rsidRPr="00344F47">
        <w:rPr>
          <w:rFonts w:ascii="Times New Roman" w:hAnsi="Times New Roman"/>
          <w:sz w:val="24"/>
        </w:rPr>
        <w:t xml:space="preserve"> en doorgezet naar </w:t>
      </w:r>
      <w:r w:rsidR="00D5454A">
        <w:rPr>
          <w:rFonts w:ascii="Times New Roman" w:hAnsi="Times New Roman"/>
          <w:sz w:val="24"/>
        </w:rPr>
        <w:t>Netco</w:t>
      </w:r>
      <w:r w:rsidR="00F72648">
        <w:rPr>
          <w:rFonts w:ascii="Times New Roman" w:hAnsi="Times New Roman"/>
          <w:sz w:val="24"/>
        </w:rPr>
        <w:t xml:space="preserve"> Mobile C&amp;SM. De administratief medewerker bij</w:t>
      </w:r>
      <w:r w:rsidRPr="00344F47">
        <w:rPr>
          <w:rFonts w:ascii="Times New Roman" w:hAnsi="Times New Roman"/>
          <w:sz w:val="24"/>
        </w:rPr>
        <w:t xml:space="preserve"> </w:t>
      </w:r>
      <w:r w:rsidR="00D5454A">
        <w:rPr>
          <w:rFonts w:ascii="Times New Roman" w:hAnsi="Times New Roman"/>
          <w:sz w:val="24"/>
        </w:rPr>
        <w:t>Netco</w:t>
      </w:r>
      <w:r w:rsidRPr="00344F47">
        <w:rPr>
          <w:rFonts w:ascii="Times New Roman" w:hAnsi="Times New Roman"/>
          <w:sz w:val="24"/>
        </w:rPr>
        <w:t xml:space="preserve"> </w:t>
      </w:r>
      <w:r w:rsidR="00F72648">
        <w:rPr>
          <w:rFonts w:ascii="Times New Roman" w:hAnsi="Times New Roman"/>
          <w:sz w:val="24"/>
        </w:rPr>
        <w:t xml:space="preserve">Mobile </w:t>
      </w:r>
      <w:r w:rsidRPr="00344F47">
        <w:rPr>
          <w:rFonts w:ascii="Times New Roman" w:hAnsi="Times New Roman"/>
          <w:sz w:val="24"/>
        </w:rPr>
        <w:t xml:space="preserve">C&amp;SM dient het factuurbedrag </w:t>
      </w:r>
      <w:r w:rsidR="00F72648">
        <w:rPr>
          <w:rFonts w:ascii="Times New Roman" w:hAnsi="Times New Roman"/>
          <w:sz w:val="24"/>
        </w:rPr>
        <w:t>te controleren</w:t>
      </w:r>
      <w:r w:rsidR="00866503">
        <w:rPr>
          <w:rFonts w:ascii="Times New Roman" w:hAnsi="Times New Roman"/>
          <w:sz w:val="24"/>
        </w:rPr>
        <w:t>,</w:t>
      </w:r>
      <w:r w:rsidRPr="00344F47">
        <w:rPr>
          <w:rFonts w:ascii="Times New Roman" w:hAnsi="Times New Roman"/>
          <w:sz w:val="24"/>
        </w:rPr>
        <w:t xml:space="preserve"> </w:t>
      </w:r>
      <w:r w:rsidR="00866503">
        <w:rPr>
          <w:rFonts w:ascii="Times New Roman" w:hAnsi="Times New Roman"/>
          <w:sz w:val="24"/>
        </w:rPr>
        <w:t xml:space="preserve">om te zien </w:t>
      </w:r>
      <w:r w:rsidRPr="00344F47">
        <w:rPr>
          <w:rFonts w:ascii="Times New Roman" w:hAnsi="Times New Roman"/>
          <w:sz w:val="24"/>
        </w:rPr>
        <w:t xml:space="preserve">of dit overeenkomt met wat er is vastgesteld in het contract of wat er werkelijk aan energie </w:t>
      </w:r>
      <w:r w:rsidR="00866503">
        <w:rPr>
          <w:rFonts w:ascii="Times New Roman" w:hAnsi="Times New Roman"/>
          <w:sz w:val="24"/>
        </w:rPr>
        <w:t xml:space="preserve">is </w:t>
      </w:r>
      <w:r w:rsidRPr="00344F47">
        <w:rPr>
          <w:rFonts w:ascii="Times New Roman" w:hAnsi="Times New Roman"/>
          <w:sz w:val="24"/>
        </w:rPr>
        <w:t xml:space="preserve">verbruikt. Het controleren hiervan duurt erg lang. Het kan dus voorkomen dat een factuur al </w:t>
      </w:r>
      <w:r w:rsidR="00866503">
        <w:rPr>
          <w:rFonts w:ascii="Times New Roman" w:hAnsi="Times New Roman"/>
          <w:sz w:val="24"/>
        </w:rPr>
        <w:t xml:space="preserve">wordt </w:t>
      </w:r>
      <w:r w:rsidRPr="00344F47">
        <w:rPr>
          <w:rFonts w:ascii="Times New Roman" w:hAnsi="Times New Roman"/>
          <w:sz w:val="24"/>
        </w:rPr>
        <w:t>betaald</w:t>
      </w:r>
      <w:r w:rsidR="00866503">
        <w:rPr>
          <w:rFonts w:ascii="Times New Roman" w:hAnsi="Times New Roman"/>
          <w:sz w:val="24"/>
        </w:rPr>
        <w:t>,</w:t>
      </w:r>
      <w:r w:rsidRPr="00344F47">
        <w:rPr>
          <w:rFonts w:ascii="Times New Roman" w:hAnsi="Times New Roman"/>
          <w:sz w:val="24"/>
        </w:rPr>
        <w:t xml:space="preserve"> terwijl het factuurbedrag nog niet is goedgekeurd.</w:t>
      </w: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Oorzaak</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Voor de directe facturen van </w:t>
      </w:r>
      <w:r w:rsidR="00D5454A">
        <w:rPr>
          <w:rFonts w:ascii="Times New Roman" w:hAnsi="Times New Roman"/>
          <w:sz w:val="24"/>
        </w:rPr>
        <w:t>Netco</w:t>
      </w:r>
      <w:r w:rsidRPr="00344F47">
        <w:rPr>
          <w:rFonts w:ascii="Times New Roman" w:hAnsi="Times New Roman"/>
          <w:sz w:val="24"/>
        </w:rPr>
        <w:t xml:space="preserve"> C&amp;SM is geen procuratie aanwezig. Dit wil zeggen dat deze factuur </w:t>
      </w:r>
      <w:r w:rsidR="00866503">
        <w:rPr>
          <w:rFonts w:ascii="Times New Roman" w:hAnsi="Times New Roman"/>
          <w:sz w:val="24"/>
        </w:rPr>
        <w:t xml:space="preserve">wordt </w:t>
      </w:r>
      <w:r w:rsidRPr="00344F47">
        <w:rPr>
          <w:rFonts w:ascii="Times New Roman" w:hAnsi="Times New Roman"/>
          <w:sz w:val="24"/>
        </w:rPr>
        <w:t xml:space="preserve">betaald zonder goedkeuring op het factuurbedrag.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Gevolgen</w:t>
      </w:r>
    </w:p>
    <w:p w:rsidR="00354499" w:rsidRPr="00344F47" w:rsidRDefault="00F72648" w:rsidP="00354499">
      <w:pPr>
        <w:spacing w:after="0" w:line="240" w:lineRule="auto"/>
        <w:rPr>
          <w:rFonts w:ascii="Times New Roman" w:hAnsi="Times New Roman"/>
          <w:sz w:val="24"/>
        </w:rPr>
      </w:pPr>
      <w:r>
        <w:rPr>
          <w:rFonts w:ascii="Times New Roman" w:hAnsi="Times New Roman"/>
          <w:sz w:val="24"/>
        </w:rPr>
        <w:t xml:space="preserve">KPN hanteert </w:t>
      </w:r>
      <w:r w:rsidR="00354499" w:rsidRPr="00344F47">
        <w:rPr>
          <w:rFonts w:ascii="Times New Roman" w:hAnsi="Times New Roman"/>
          <w:sz w:val="24"/>
        </w:rPr>
        <w:t>een betaaltermijn van 30 dagen</w:t>
      </w:r>
      <w:r>
        <w:rPr>
          <w:rFonts w:ascii="Times New Roman" w:hAnsi="Times New Roman"/>
          <w:sz w:val="24"/>
        </w:rPr>
        <w:t xml:space="preserve"> voor alle leveranciers</w:t>
      </w:r>
      <w:r w:rsidR="00354499" w:rsidRPr="00344F47">
        <w:rPr>
          <w:rFonts w:ascii="Times New Roman" w:hAnsi="Times New Roman"/>
          <w:sz w:val="24"/>
        </w:rPr>
        <w:t>. Wanneer er intern bij KPN tot de conclusie wordt gekomen dat de leverancier een onjuist</w:t>
      </w:r>
      <w:r w:rsidR="00DF7299">
        <w:rPr>
          <w:rFonts w:ascii="Times New Roman" w:hAnsi="Times New Roman"/>
          <w:sz w:val="24"/>
        </w:rPr>
        <w:t xml:space="preserve"> </w:t>
      </w:r>
      <w:r w:rsidR="00354499" w:rsidRPr="00344F47">
        <w:rPr>
          <w:rFonts w:ascii="Times New Roman" w:hAnsi="Times New Roman"/>
          <w:sz w:val="24"/>
        </w:rPr>
        <w:t>bedrag heeft gefactureerd</w:t>
      </w:r>
      <w:r w:rsidR="00DF7299">
        <w:rPr>
          <w:rFonts w:ascii="Times New Roman" w:hAnsi="Times New Roman"/>
          <w:sz w:val="24"/>
        </w:rPr>
        <w:t>,</w:t>
      </w:r>
      <w:r w:rsidR="00354499" w:rsidRPr="00344F47">
        <w:rPr>
          <w:rFonts w:ascii="Times New Roman" w:hAnsi="Times New Roman"/>
          <w:sz w:val="24"/>
        </w:rPr>
        <w:t xml:space="preserve"> dient de leverancier een nieuwe factuur op te stellen. De factuur dient dus binnen 30 dagen </w:t>
      </w:r>
      <w:r w:rsidR="00DF7299">
        <w:rPr>
          <w:rFonts w:ascii="Times New Roman" w:hAnsi="Times New Roman"/>
          <w:sz w:val="24"/>
        </w:rPr>
        <w:t xml:space="preserve">te worden </w:t>
      </w:r>
      <w:r w:rsidR="00354499" w:rsidRPr="00344F47">
        <w:rPr>
          <w:rFonts w:ascii="Times New Roman" w:hAnsi="Times New Roman"/>
          <w:sz w:val="24"/>
        </w:rPr>
        <w:t>gecontroleerd</w:t>
      </w:r>
      <w:r w:rsidR="00DF7299">
        <w:rPr>
          <w:rFonts w:ascii="Times New Roman" w:hAnsi="Times New Roman"/>
          <w:sz w:val="24"/>
        </w:rPr>
        <w:t>,</w:t>
      </w:r>
      <w:r w:rsidR="00354499" w:rsidRPr="00344F47">
        <w:rPr>
          <w:rFonts w:ascii="Times New Roman" w:hAnsi="Times New Roman"/>
          <w:sz w:val="24"/>
        </w:rPr>
        <w:t xml:space="preserve"> anders wordt deze gewoon betaald.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Dit brengt het risico met zich mee dat facturen </w:t>
      </w:r>
      <w:r w:rsidR="00DF7299">
        <w:rPr>
          <w:rFonts w:ascii="Times New Roman" w:hAnsi="Times New Roman"/>
          <w:sz w:val="24"/>
        </w:rPr>
        <w:t>worden betaald</w:t>
      </w:r>
      <w:r w:rsidRPr="00344F47">
        <w:rPr>
          <w:rFonts w:ascii="Times New Roman" w:hAnsi="Times New Roman"/>
          <w:sz w:val="24"/>
        </w:rPr>
        <w:t xml:space="preserve"> zonder dat </w:t>
      </w:r>
      <w:r w:rsidR="00DF7299">
        <w:rPr>
          <w:rFonts w:ascii="Times New Roman" w:hAnsi="Times New Roman"/>
          <w:sz w:val="24"/>
        </w:rPr>
        <w:t>ze</w:t>
      </w:r>
      <w:r w:rsidRPr="00344F47">
        <w:rPr>
          <w:rFonts w:ascii="Times New Roman" w:hAnsi="Times New Roman"/>
          <w:sz w:val="24"/>
        </w:rPr>
        <w:t xml:space="preserve"> gecontroleerd </w:t>
      </w:r>
      <w:r w:rsidR="00DF7299">
        <w:rPr>
          <w:rFonts w:ascii="Times New Roman" w:hAnsi="Times New Roman"/>
          <w:sz w:val="24"/>
        </w:rPr>
        <w:t xml:space="preserve">zijn en de </w:t>
      </w:r>
      <w:r w:rsidRPr="00344F47">
        <w:rPr>
          <w:rFonts w:ascii="Times New Roman" w:hAnsi="Times New Roman"/>
          <w:sz w:val="24"/>
        </w:rPr>
        <w:t>bedragen niet kloppen.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Kans/impact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De kans op dit risico is redelijk</w:t>
      </w:r>
      <w:r w:rsidR="00EF1247">
        <w:rPr>
          <w:rFonts w:ascii="Times New Roman" w:hAnsi="Times New Roman"/>
          <w:sz w:val="24"/>
        </w:rPr>
        <w:t>,</w:t>
      </w:r>
      <w:r w:rsidRPr="00344F47">
        <w:rPr>
          <w:rFonts w:ascii="Times New Roman" w:hAnsi="Times New Roman"/>
          <w:sz w:val="24"/>
        </w:rPr>
        <w:t xml:space="preserve"> aangezien voor de meeste Landlords een betaaltermijn van 30 dagen </w:t>
      </w:r>
      <w:r w:rsidR="00D0173B">
        <w:rPr>
          <w:rFonts w:ascii="Times New Roman" w:hAnsi="Times New Roman"/>
          <w:sz w:val="24"/>
        </w:rPr>
        <w:t>geldt</w:t>
      </w:r>
      <w:r w:rsidRPr="00344F47">
        <w:rPr>
          <w:rFonts w:ascii="Times New Roman" w:hAnsi="Times New Roman"/>
          <w:sz w:val="24"/>
        </w:rPr>
        <w:t>. KPN heeft dus in totaal een maand de tijd om de facturen te controleren en te herstellen. Toch kan het voorkomen dat een factuur blijft liggen en uiteindelijk toch betaald wordt. De impact van dit risico is niet erg groot</w:t>
      </w:r>
      <w:r w:rsidR="00EF1247">
        <w:rPr>
          <w:rFonts w:ascii="Times New Roman" w:hAnsi="Times New Roman"/>
          <w:sz w:val="24"/>
        </w:rPr>
        <w:t>,</w:t>
      </w:r>
      <w:r w:rsidRPr="00344F47">
        <w:rPr>
          <w:rFonts w:ascii="Times New Roman" w:hAnsi="Times New Roman"/>
          <w:sz w:val="24"/>
        </w:rPr>
        <w:t xml:space="preserve"> aangezien het om niet he</w:t>
      </w:r>
      <w:r w:rsidR="00D0173B">
        <w:rPr>
          <w:rFonts w:ascii="Times New Roman" w:hAnsi="Times New Roman"/>
          <w:sz w:val="24"/>
        </w:rPr>
        <w:t>el</w:t>
      </w:r>
      <w:r w:rsidRPr="00344F47">
        <w:rPr>
          <w:rFonts w:ascii="Times New Roman" w:hAnsi="Times New Roman"/>
          <w:sz w:val="24"/>
        </w:rPr>
        <w:t xml:space="preserve"> hoge afwijkingen op de factuurbedragen gaat.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noProof/>
          <w:sz w:val="24"/>
          <w:lang w:eastAsia="nl-NL"/>
        </w:rPr>
        <w:drawing>
          <wp:anchor distT="0" distB="0" distL="114300" distR="114300" simplePos="0" relativeHeight="251677696" behindDoc="1" locked="0" layoutInCell="1" allowOverlap="1" wp14:anchorId="38AF0DDB" wp14:editId="2EB34AA0">
            <wp:simplePos x="0" y="0"/>
            <wp:positionH relativeFrom="column">
              <wp:posOffset>-108585</wp:posOffset>
            </wp:positionH>
            <wp:positionV relativeFrom="paragraph">
              <wp:posOffset>105410</wp:posOffset>
            </wp:positionV>
            <wp:extent cx="5153025" cy="1685925"/>
            <wp:effectExtent l="0" t="0" r="9525" b="9525"/>
            <wp:wrapTight wrapText="bothSides">
              <wp:wrapPolygon edited="0">
                <wp:start x="0" y="0"/>
                <wp:lineTo x="0" y="21478"/>
                <wp:lineTo x="21560" y="21478"/>
                <wp:lineTo x="21560"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30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16"/>
          <w:szCs w:val="16"/>
        </w:rPr>
      </w:pPr>
    </w:p>
    <w:p w:rsidR="00354499" w:rsidRPr="00D9613F" w:rsidRDefault="00354499" w:rsidP="00354499">
      <w:pPr>
        <w:spacing w:after="0" w:line="240" w:lineRule="auto"/>
        <w:rPr>
          <w:rFonts w:ascii="Times New Roman" w:hAnsi="Times New Roman"/>
          <w:sz w:val="16"/>
          <w:szCs w:val="16"/>
          <w:lang w:val="fr-FR"/>
        </w:rPr>
      </w:pPr>
      <w:proofErr w:type="spellStart"/>
      <w:r w:rsidRPr="00D9613F">
        <w:rPr>
          <w:rFonts w:ascii="Times New Roman" w:hAnsi="Times New Roman"/>
          <w:sz w:val="16"/>
          <w:szCs w:val="16"/>
          <w:lang w:val="fr-FR"/>
        </w:rPr>
        <w:t>Figuur</w:t>
      </w:r>
      <w:proofErr w:type="spellEnd"/>
      <w:r w:rsidRPr="00D9613F">
        <w:rPr>
          <w:rFonts w:ascii="Times New Roman" w:hAnsi="Times New Roman"/>
          <w:sz w:val="16"/>
          <w:szCs w:val="16"/>
          <w:lang w:val="fr-FR"/>
        </w:rPr>
        <w:t xml:space="preserve"> 18: </w:t>
      </w:r>
      <w:proofErr w:type="spellStart"/>
      <w:r w:rsidRPr="00D9613F">
        <w:rPr>
          <w:rFonts w:ascii="Times New Roman" w:hAnsi="Times New Roman"/>
          <w:sz w:val="16"/>
          <w:szCs w:val="16"/>
          <w:lang w:val="fr-FR"/>
        </w:rPr>
        <w:t>Risicomatrix</w:t>
      </w:r>
      <w:proofErr w:type="spellEnd"/>
      <w:r w:rsidRPr="00D9613F">
        <w:rPr>
          <w:rFonts w:ascii="Times New Roman" w:hAnsi="Times New Roman"/>
          <w:sz w:val="16"/>
          <w:szCs w:val="16"/>
          <w:lang w:val="fr-FR"/>
        </w:rPr>
        <w:t xml:space="preserve"> Procuratie directe </w:t>
      </w:r>
      <w:proofErr w:type="spellStart"/>
      <w:r w:rsidRPr="00D9613F">
        <w:rPr>
          <w:rFonts w:ascii="Times New Roman" w:hAnsi="Times New Roman"/>
          <w:sz w:val="16"/>
          <w:szCs w:val="16"/>
          <w:lang w:val="fr-FR"/>
        </w:rPr>
        <w:t>facturen</w:t>
      </w:r>
      <w:proofErr w:type="spellEnd"/>
      <w:r w:rsidR="005F3178" w:rsidRPr="00D9613F">
        <w:rPr>
          <w:rFonts w:ascii="Times New Roman" w:hAnsi="Times New Roman"/>
          <w:sz w:val="16"/>
          <w:szCs w:val="16"/>
          <w:lang w:val="fr-FR"/>
        </w:rPr>
        <w:t>.</w:t>
      </w:r>
    </w:p>
    <w:p w:rsidR="00F72648" w:rsidRPr="00F22869" w:rsidRDefault="00F72648" w:rsidP="00354499">
      <w:pPr>
        <w:keepNext/>
        <w:keepLines/>
        <w:spacing w:before="200" w:after="0"/>
        <w:outlineLvl w:val="4"/>
        <w:rPr>
          <w:rFonts w:ascii="Times New Roman" w:eastAsiaTheme="majorEastAsia" w:hAnsi="Times New Roman" w:cstheme="majorBidi"/>
          <w:i/>
          <w:sz w:val="24"/>
          <w:lang w:val="fr-FR"/>
        </w:rPr>
      </w:pPr>
    </w:p>
    <w:p w:rsidR="00354499" w:rsidRPr="00344F47" w:rsidRDefault="00DF7299" w:rsidP="00354499">
      <w:pPr>
        <w:keepNext/>
        <w:keepLines/>
        <w:spacing w:before="200" w:after="0"/>
        <w:outlineLvl w:val="4"/>
        <w:rPr>
          <w:rFonts w:ascii="Times New Roman" w:eastAsiaTheme="majorEastAsia" w:hAnsi="Times New Roman" w:cstheme="majorBidi"/>
          <w:i/>
          <w:sz w:val="24"/>
        </w:rPr>
      </w:pPr>
      <w:r>
        <w:rPr>
          <w:rFonts w:ascii="Times New Roman" w:eastAsiaTheme="majorEastAsia" w:hAnsi="Times New Roman" w:cstheme="majorBidi"/>
          <w:i/>
          <w:sz w:val="24"/>
        </w:rPr>
        <w:t>Risico</w:t>
      </w:r>
      <w:r w:rsidR="00354499" w:rsidRPr="00344F47">
        <w:rPr>
          <w:rFonts w:ascii="Times New Roman" w:eastAsiaTheme="majorEastAsia" w:hAnsi="Times New Roman" w:cstheme="majorBidi"/>
          <w:i/>
          <w:sz w:val="24"/>
        </w:rPr>
        <w:t>behandeling</w:t>
      </w:r>
    </w:p>
    <w:p w:rsidR="00354499" w:rsidRPr="00344F47" w:rsidRDefault="00354499" w:rsidP="00354499">
      <w:pPr>
        <w:spacing w:after="0" w:line="240" w:lineRule="auto"/>
        <w:rPr>
          <w:rFonts w:ascii="Times New Roman" w:hAnsi="Times New Roman"/>
          <w:sz w:val="24"/>
        </w:rPr>
      </w:pPr>
    </w:p>
    <w:p w:rsidR="00354499" w:rsidRPr="00344F47" w:rsidRDefault="006C5485" w:rsidP="00354499">
      <w:pPr>
        <w:rPr>
          <w:rFonts w:ascii="Times New Roman" w:hAnsi="Times New Roman"/>
          <w:sz w:val="24"/>
        </w:rPr>
      </w:pPr>
      <w:r>
        <w:rPr>
          <w:rFonts w:ascii="Times New Roman" w:hAnsi="Times New Roman"/>
          <w:sz w:val="24"/>
        </w:rPr>
        <w:t xml:space="preserve">Gelet op de </w:t>
      </w:r>
      <w:r w:rsidR="00354499" w:rsidRPr="00344F47">
        <w:rPr>
          <w:rFonts w:ascii="Times New Roman" w:hAnsi="Times New Roman"/>
          <w:sz w:val="24"/>
        </w:rPr>
        <w:t xml:space="preserve">risicoscore wordt geadviseerd dat het risico beheerst wordt. Hierbij dient ervoor te worden </w:t>
      </w:r>
      <w:r>
        <w:rPr>
          <w:rFonts w:ascii="Times New Roman" w:hAnsi="Times New Roman"/>
          <w:sz w:val="24"/>
        </w:rPr>
        <w:t xml:space="preserve">gezorgd </w:t>
      </w:r>
      <w:r w:rsidR="00354499" w:rsidRPr="00344F47">
        <w:rPr>
          <w:rFonts w:ascii="Times New Roman" w:hAnsi="Times New Roman"/>
          <w:sz w:val="24"/>
        </w:rPr>
        <w:t xml:space="preserve">dat een akkoord dient te komen op de facturen voordat deze betaald worden. </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Beheersmaatregelen</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De inkoopactiviteiten die op dit moment liggen bij </w:t>
      </w:r>
      <w:r w:rsidR="00D5454A">
        <w:rPr>
          <w:rFonts w:ascii="Times New Roman" w:hAnsi="Times New Roman"/>
          <w:sz w:val="24"/>
        </w:rPr>
        <w:t>Netco</w:t>
      </w:r>
      <w:r w:rsidRPr="00344F47">
        <w:rPr>
          <w:rFonts w:ascii="Times New Roman" w:hAnsi="Times New Roman"/>
          <w:sz w:val="24"/>
        </w:rPr>
        <w:t xml:space="preserve"> C&amp;SM worden geïntegreerd in het S2P</w:t>
      </w:r>
      <w:r w:rsidR="00510B89">
        <w:rPr>
          <w:rFonts w:ascii="Times New Roman" w:hAnsi="Times New Roman"/>
          <w:sz w:val="24"/>
        </w:rPr>
        <w:t>-</w:t>
      </w:r>
      <w:r w:rsidRPr="00344F47">
        <w:rPr>
          <w:rFonts w:ascii="Times New Roman" w:hAnsi="Times New Roman"/>
          <w:sz w:val="24"/>
        </w:rPr>
        <w:t>proces van het SCSC. Bij het inrichten van het totale proces kan de manager van het SCSC ervoor kiezen dat de processtap factuurcontrole voor de processtap factuurregistratie komt te liggen. De factuur wordt dan eerst gecontroleerd</w:t>
      </w:r>
      <w:r w:rsidR="00510B89">
        <w:rPr>
          <w:rFonts w:ascii="Times New Roman" w:hAnsi="Times New Roman"/>
          <w:sz w:val="24"/>
        </w:rPr>
        <w:t>,</w:t>
      </w:r>
      <w:r w:rsidRPr="00344F47">
        <w:rPr>
          <w:rFonts w:ascii="Times New Roman" w:hAnsi="Times New Roman"/>
          <w:sz w:val="24"/>
        </w:rPr>
        <w:t xml:space="preserve"> voordat deze wordt ingeboekt. Alle facturen voor </w:t>
      </w:r>
      <w:r w:rsidR="00D5454A">
        <w:rPr>
          <w:rFonts w:ascii="Times New Roman" w:hAnsi="Times New Roman"/>
          <w:sz w:val="24"/>
        </w:rPr>
        <w:t>Netco</w:t>
      </w:r>
      <w:r w:rsidRPr="00344F47">
        <w:rPr>
          <w:rFonts w:ascii="Times New Roman" w:hAnsi="Times New Roman"/>
          <w:sz w:val="24"/>
        </w:rPr>
        <w:t xml:space="preserve"> C&amp;SM dienen dus in een aparte bak gesorteerd te worden. De facturen dienen dus eerst goedgekeurd te worden voordat deze worden geboekt. Dit zorgt er dus voor dat de facturen niet </w:t>
      </w:r>
      <w:r w:rsidR="00510B89">
        <w:rPr>
          <w:rFonts w:ascii="Times New Roman" w:hAnsi="Times New Roman"/>
          <w:sz w:val="24"/>
        </w:rPr>
        <w:t xml:space="preserve">worden </w:t>
      </w:r>
      <w:r w:rsidRPr="00344F47">
        <w:rPr>
          <w:rFonts w:ascii="Times New Roman" w:hAnsi="Times New Roman"/>
          <w:sz w:val="24"/>
        </w:rPr>
        <w:t>betaald zonder controle op de factuur.</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Ook biedt reverse billing een oplossing voor dit probleem. Dit zorgt ervoor dat KPN zelf de factuur opstelt </w:t>
      </w:r>
      <w:r w:rsidR="00510B89">
        <w:rPr>
          <w:rFonts w:ascii="Times New Roman" w:hAnsi="Times New Roman"/>
          <w:sz w:val="24"/>
        </w:rPr>
        <w:t xml:space="preserve">en </w:t>
      </w:r>
      <w:r w:rsidRPr="00344F47">
        <w:rPr>
          <w:rFonts w:ascii="Times New Roman" w:hAnsi="Times New Roman"/>
          <w:sz w:val="24"/>
        </w:rPr>
        <w:t>daarmee zelf het door de Landlord te factureren bedrag bepaal</w:t>
      </w:r>
      <w:r w:rsidR="00510B89">
        <w:rPr>
          <w:rFonts w:ascii="Times New Roman" w:hAnsi="Times New Roman"/>
          <w:sz w:val="24"/>
        </w:rPr>
        <w:t>t</w:t>
      </w:r>
      <w:r w:rsidRPr="00344F47">
        <w:rPr>
          <w:rFonts w:ascii="Times New Roman" w:hAnsi="Times New Roman"/>
          <w:sz w:val="24"/>
        </w:rPr>
        <w:t>. Dit bedrag bepaal</w:t>
      </w:r>
      <w:r w:rsidR="00510B89">
        <w:rPr>
          <w:rFonts w:ascii="Times New Roman" w:hAnsi="Times New Roman"/>
          <w:sz w:val="24"/>
        </w:rPr>
        <w:t>t</w:t>
      </w:r>
      <w:r w:rsidRPr="00344F47">
        <w:rPr>
          <w:rFonts w:ascii="Times New Roman" w:hAnsi="Times New Roman"/>
          <w:sz w:val="24"/>
        </w:rPr>
        <w:t xml:space="preserve"> KPN aan de hand </w:t>
      </w:r>
      <w:r w:rsidR="00510B89">
        <w:rPr>
          <w:rFonts w:ascii="Times New Roman" w:hAnsi="Times New Roman"/>
          <w:sz w:val="24"/>
        </w:rPr>
        <w:t xml:space="preserve">van </w:t>
      </w:r>
      <w:r w:rsidRPr="00344F47">
        <w:rPr>
          <w:rFonts w:ascii="Times New Roman" w:hAnsi="Times New Roman"/>
          <w:sz w:val="24"/>
        </w:rPr>
        <w:t>de contractregels in EM.</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Informatie en communicatie</w:t>
      </w:r>
    </w:p>
    <w:p w:rsidR="00354499" w:rsidRPr="00344F47" w:rsidRDefault="00354499" w:rsidP="00354499">
      <w:pPr>
        <w:rPr>
          <w:rFonts w:ascii="Times New Roman" w:hAnsi="Times New Roman"/>
          <w:sz w:val="24"/>
        </w:rPr>
      </w:pPr>
      <w:r w:rsidRPr="00344F47">
        <w:rPr>
          <w:rFonts w:ascii="Times New Roman" w:hAnsi="Times New Roman"/>
          <w:sz w:val="24"/>
        </w:rPr>
        <w:t>Wanneer een factuurbedrag niet klopt</w:t>
      </w:r>
      <w:r w:rsidR="005B5F7A">
        <w:rPr>
          <w:rFonts w:ascii="Times New Roman" w:hAnsi="Times New Roman"/>
          <w:sz w:val="24"/>
        </w:rPr>
        <w:t>,</w:t>
      </w:r>
      <w:r w:rsidRPr="00344F47">
        <w:rPr>
          <w:rFonts w:ascii="Times New Roman" w:hAnsi="Times New Roman"/>
          <w:sz w:val="24"/>
        </w:rPr>
        <w:t xml:space="preserve"> dient er een herstelfactuur te worden opgesteld door de Landlord. Om ervoor te zorgen dat dit snel gebeurt, dient de communicatie met de Landlord goed te verlopen. De Landlord dient gelijk te worden ingelicht wanneer een factuurbedrag niet klopt en dient binnen een aantal dagen een herstelfactuur te versturen.</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71" w:name="_Toc378410752"/>
      <w:bookmarkStart w:id="72" w:name="_Toc389509130"/>
      <w:r w:rsidRPr="00344F47">
        <w:rPr>
          <w:rFonts w:ascii="Times New Roman" w:eastAsiaTheme="majorEastAsia" w:hAnsi="Times New Roman" w:cstheme="majorBidi"/>
          <w:b/>
          <w:bCs/>
          <w:sz w:val="26"/>
          <w:szCs w:val="26"/>
        </w:rPr>
        <w:t>6.3 Factuurregistratie</w:t>
      </w:r>
      <w:bookmarkEnd w:id="71"/>
      <w:bookmarkEnd w:id="72"/>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r w:rsidRPr="00344F47">
        <w:rPr>
          <w:rFonts w:ascii="Times New Roman" w:eastAsiaTheme="majorEastAsia" w:hAnsi="Times New Roman" w:cstheme="majorBidi"/>
          <w:b/>
          <w:bCs/>
          <w:sz w:val="24"/>
        </w:rPr>
        <w:t>6.3.1 Risico: Onjuiste boekingssleutel</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Risicovaststelling</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Tijdens het inboeken van de facturen worden de facturen vaak niet op de juiste costcenter/boekingssleutel geboekt.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 xml:space="preserve">Oorzaak: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Bij Factuurregistratie is de werkinstructie, waarin de factuurregistrator kan opzoeken welke boekingssleutel dient te worden</w:t>
      </w:r>
      <w:r w:rsidR="00F72648">
        <w:rPr>
          <w:rFonts w:ascii="Times New Roman" w:hAnsi="Times New Roman"/>
          <w:sz w:val="24"/>
        </w:rPr>
        <w:t xml:space="preserve"> gebrui</w:t>
      </w:r>
      <w:r w:rsidR="005B5F7A">
        <w:rPr>
          <w:rFonts w:ascii="Times New Roman" w:hAnsi="Times New Roman"/>
          <w:sz w:val="24"/>
        </w:rPr>
        <w:t>kt</w:t>
      </w:r>
      <w:r w:rsidRPr="00344F47">
        <w:rPr>
          <w:rFonts w:ascii="Times New Roman" w:hAnsi="Times New Roman"/>
          <w:sz w:val="24"/>
        </w:rPr>
        <w:t>, niet up</w:t>
      </w:r>
      <w:r w:rsidR="005B5F7A">
        <w:rPr>
          <w:rFonts w:ascii="Times New Roman" w:hAnsi="Times New Roman"/>
          <w:sz w:val="24"/>
        </w:rPr>
        <w:t>-</w:t>
      </w:r>
      <w:r w:rsidRPr="00344F47">
        <w:rPr>
          <w:rFonts w:ascii="Times New Roman" w:hAnsi="Times New Roman"/>
          <w:sz w:val="24"/>
        </w:rPr>
        <w:t>to</w:t>
      </w:r>
      <w:r w:rsidR="005B5F7A">
        <w:rPr>
          <w:rFonts w:ascii="Times New Roman" w:hAnsi="Times New Roman"/>
          <w:sz w:val="24"/>
        </w:rPr>
        <w:t>-</w:t>
      </w:r>
      <w:r w:rsidRPr="00344F47">
        <w:rPr>
          <w:rFonts w:ascii="Times New Roman" w:hAnsi="Times New Roman"/>
          <w:sz w:val="24"/>
        </w:rPr>
        <w:t xml:space="preserve">date. </w:t>
      </w:r>
    </w:p>
    <w:p w:rsidR="00354499" w:rsidRPr="00344F47" w:rsidRDefault="00354499" w:rsidP="00354499">
      <w:pPr>
        <w:spacing w:after="0" w:line="240" w:lineRule="auto"/>
        <w:rPr>
          <w:rFonts w:ascii="Times New Roman" w:hAnsi="Times New Roman"/>
          <w:sz w:val="24"/>
        </w:rPr>
      </w:pPr>
    </w:p>
    <w:p w:rsidR="00354499" w:rsidRDefault="00354499" w:rsidP="00354499">
      <w:pPr>
        <w:spacing w:after="0" w:line="240" w:lineRule="auto"/>
        <w:rPr>
          <w:rFonts w:ascii="Times New Roman" w:hAnsi="Times New Roman"/>
          <w:sz w:val="24"/>
        </w:rPr>
      </w:pPr>
      <w:r w:rsidRPr="00344F47">
        <w:rPr>
          <w:rFonts w:ascii="Times New Roman" w:hAnsi="Times New Roman"/>
          <w:sz w:val="24"/>
        </w:rPr>
        <w:t xml:space="preserve">Ook gebeurt het dat de leverancier een onduidelijke factuur stuurt en dat er door de medewerkers bij Factuurregistratie niet kan worden </w:t>
      </w:r>
      <w:r w:rsidR="005B5F7A">
        <w:rPr>
          <w:rFonts w:ascii="Times New Roman" w:hAnsi="Times New Roman"/>
          <w:sz w:val="24"/>
        </w:rPr>
        <w:t xml:space="preserve">herkend </w:t>
      </w:r>
      <w:r w:rsidRPr="00344F47">
        <w:rPr>
          <w:rFonts w:ascii="Times New Roman" w:hAnsi="Times New Roman"/>
          <w:sz w:val="24"/>
        </w:rPr>
        <w:t>om welke factuur het gaat</w:t>
      </w:r>
      <w:r w:rsidR="005B5F7A">
        <w:rPr>
          <w:rFonts w:ascii="Times New Roman" w:hAnsi="Times New Roman"/>
          <w:sz w:val="24"/>
        </w:rPr>
        <w:t>.</w:t>
      </w:r>
      <w:r w:rsidRPr="00344F47">
        <w:rPr>
          <w:rFonts w:ascii="Times New Roman" w:hAnsi="Times New Roman"/>
          <w:sz w:val="24"/>
        </w:rPr>
        <w:t xml:space="preserve"> </w:t>
      </w:r>
    </w:p>
    <w:p w:rsidR="005B5F7A" w:rsidRPr="00344F47" w:rsidRDefault="005B5F7A"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 xml:space="preserve">Gevolg: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Veel werkzaamheden doordat er vervolgens achteraf moet worden </w:t>
      </w:r>
      <w:r w:rsidR="005B5F7A">
        <w:rPr>
          <w:rFonts w:ascii="Times New Roman" w:hAnsi="Times New Roman"/>
          <w:sz w:val="24"/>
        </w:rPr>
        <w:t xml:space="preserve">uitgezocht </w:t>
      </w:r>
      <w:r w:rsidRPr="00344F47">
        <w:rPr>
          <w:rFonts w:ascii="Times New Roman" w:hAnsi="Times New Roman"/>
          <w:sz w:val="24"/>
        </w:rPr>
        <w:t>of de boekingen wel kloppen en vervolgens correctieboekingen dienen te worden gemaakt om de administratie alsnog kloppend te krijgen. De juistheid, volledigheid en betrouwbaarheid van de administratie gaa</w:t>
      </w:r>
      <w:r w:rsidR="005B5F7A">
        <w:rPr>
          <w:rFonts w:ascii="Times New Roman" w:hAnsi="Times New Roman"/>
          <w:sz w:val="24"/>
        </w:rPr>
        <w:t>n</w:t>
      </w:r>
      <w:r w:rsidRPr="00344F47">
        <w:rPr>
          <w:rFonts w:ascii="Times New Roman" w:hAnsi="Times New Roman"/>
          <w:sz w:val="24"/>
        </w:rPr>
        <w:t xml:space="preserve"> achteruit.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 </w:t>
      </w:r>
    </w:p>
    <w:p w:rsidR="00354499" w:rsidRPr="00344F47" w:rsidRDefault="00F72648" w:rsidP="00354499">
      <w:pPr>
        <w:spacing w:after="0" w:line="240" w:lineRule="auto"/>
        <w:rPr>
          <w:rFonts w:ascii="Times New Roman" w:hAnsi="Times New Roman"/>
          <w:sz w:val="24"/>
        </w:rPr>
      </w:pPr>
      <w:r>
        <w:rPr>
          <w:rFonts w:ascii="Times New Roman" w:hAnsi="Times New Roman"/>
          <w:sz w:val="24"/>
        </w:rPr>
        <w:t xml:space="preserve">Vanuit een gebrek met een medewerker van de accounting afdeling van Netco Mobile blijkt dat op dit moment </w:t>
      </w:r>
      <w:r w:rsidR="00354499" w:rsidRPr="00344F47">
        <w:rPr>
          <w:rFonts w:ascii="Times New Roman" w:hAnsi="Times New Roman"/>
          <w:sz w:val="24"/>
        </w:rPr>
        <w:t>het percentage van het aantal correctieboekin</w:t>
      </w:r>
      <w:r w:rsidR="005B5F7A">
        <w:rPr>
          <w:rFonts w:ascii="Times New Roman" w:hAnsi="Times New Roman"/>
          <w:sz w:val="24"/>
        </w:rPr>
        <w:t xml:space="preserve">gen ten opzichte van het totaal </w:t>
      </w:r>
      <w:r w:rsidR="00354499" w:rsidRPr="00344F47">
        <w:rPr>
          <w:rFonts w:ascii="Times New Roman" w:hAnsi="Times New Roman"/>
          <w:sz w:val="24"/>
        </w:rPr>
        <w:t>aantal boekingen circa 7,5%</w:t>
      </w:r>
      <w:r>
        <w:rPr>
          <w:rFonts w:ascii="Times New Roman" w:hAnsi="Times New Roman"/>
          <w:sz w:val="24"/>
        </w:rPr>
        <w:t xml:space="preserve"> bedraagt</w:t>
      </w:r>
      <w:r w:rsidR="00354499" w:rsidRPr="00344F47">
        <w:rPr>
          <w:rFonts w:ascii="Times New Roman" w:hAnsi="Times New Roman"/>
          <w:sz w:val="24"/>
        </w:rPr>
        <w: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Kans/impact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Uit </w:t>
      </w:r>
      <w:r w:rsidR="00B26AC2">
        <w:rPr>
          <w:rFonts w:ascii="Times New Roman" w:hAnsi="Times New Roman"/>
          <w:sz w:val="24"/>
        </w:rPr>
        <w:t>het field</w:t>
      </w:r>
      <w:r w:rsidRPr="00344F47">
        <w:rPr>
          <w:rFonts w:ascii="Times New Roman" w:hAnsi="Times New Roman"/>
          <w:sz w:val="24"/>
        </w:rPr>
        <w:t xml:space="preserve">onderzoek naar de problemen in het proces blijkt dat er vaak nog verkeerd wordt geboekt. Dit heeft </w:t>
      </w:r>
      <w:r w:rsidR="0015696E">
        <w:rPr>
          <w:rFonts w:ascii="Times New Roman" w:hAnsi="Times New Roman"/>
          <w:sz w:val="24"/>
        </w:rPr>
        <w:t>tot</w:t>
      </w:r>
      <w:r w:rsidRPr="00344F47">
        <w:rPr>
          <w:rFonts w:ascii="Times New Roman" w:hAnsi="Times New Roman"/>
          <w:sz w:val="24"/>
        </w:rPr>
        <w:t xml:space="preserve"> gevolg dat de juistheid, volledigheid en betrouwbaarheid van de administratie achteruitgaa</w:t>
      </w:r>
      <w:r w:rsidR="005B5F7A">
        <w:rPr>
          <w:rFonts w:ascii="Times New Roman" w:hAnsi="Times New Roman"/>
          <w:sz w:val="24"/>
        </w:rPr>
        <w:t>n</w:t>
      </w:r>
      <w:r w:rsidRPr="00344F47">
        <w:rPr>
          <w:rFonts w:ascii="Times New Roman" w:hAnsi="Times New Roman"/>
          <w:sz w:val="24"/>
        </w:rPr>
        <w:t xml:space="preserve">. Ook zorgt het voor extra werkzaamheden door personen op de afdeling </w:t>
      </w:r>
      <w:r w:rsidR="00D5454A">
        <w:rPr>
          <w:rFonts w:ascii="Times New Roman" w:hAnsi="Times New Roman"/>
          <w:sz w:val="24"/>
        </w:rPr>
        <w:t>Netco</w:t>
      </w:r>
      <w:r w:rsidRPr="00344F47">
        <w:rPr>
          <w:rFonts w:ascii="Times New Roman" w:hAnsi="Times New Roman"/>
          <w:sz w:val="24"/>
        </w:rPr>
        <w:t xml:space="preserve"> C&amp;SM</w:t>
      </w:r>
      <w:r w:rsidR="005B5F7A">
        <w:rPr>
          <w:rFonts w:ascii="Times New Roman" w:hAnsi="Times New Roman"/>
          <w:sz w:val="24"/>
        </w:rPr>
        <w:t>;</w:t>
      </w:r>
      <w:r w:rsidRPr="00344F47">
        <w:rPr>
          <w:rFonts w:ascii="Times New Roman" w:hAnsi="Times New Roman"/>
          <w:sz w:val="24"/>
        </w:rPr>
        <w:t xml:space="preserve"> zij moeten alle boekingen nogmaals nalopen</w:t>
      </w:r>
      <w:r w:rsidR="005B5F7A">
        <w:rPr>
          <w:rFonts w:ascii="Times New Roman" w:hAnsi="Times New Roman"/>
          <w:sz w:val="24"/>
        </w:rPr>
        <w:t>,</w:t>
      </w:r>
      <w:r w:rsidRPr="00344F47">
        <w:rPr>
          <w:rFonts w:ascii="Times New Roman" w:hAnsi="Times New Roman"/>
          <w:sz w:val="24"/>
        </w:rPr>
        <w:t xml:space="preserve"> omdat de huidige manier van boeken niet betrouwbaar is. Het SCSC loopt hierdoor imagoschade op richting </w:t>
      </w:r>
      <w:r w:rsidR="00D5454A">
        <w:rPr>
          <w:rFonts w:ascii="Times New Roman" w:hAnsi="Times New Roman"/>
          <w:sz w:val="24"/>
        </w:rPr>
        <w:t>Netco</w:t>
      </w:r>
      <w:r w:rsidRPr="00344F47">
        <w:rPr>
          <w:rFonts w:ascii="Times New Roman" w:hAnsi="Times New Roman"/>
          <w:sz w:val="24"/>
        </w:rPr>
        <w:t>. In figuur 19 vindt u de risicomatrix</w:t>
      </w:r>
      <w:r w:rsidR="005B5F7A">
        <w:rPr>
          <w:rFonts w:ascii="Times New Roman" w:hAnsi="Times New Roman"/>
          <w:sz w:val="24"/>
        </w:rPr>
        <w:t>.</w:t>
      </w: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noProof/>
          <w:sz w:val="24"/>
          <w:lang w:eastAsia="nl-NL"/>
        </w:rPr>
        <w:drawing>
          <wp:anchor distT="0" distB="0" distL="114300" distR="114300" simplePos="0" relativeHeight="251671552" behindDoc="1" locked="0" layoutInCell="1" allowOverlap="1" wp14:anchorId="2F429B37" wp14:editId="29496493">
            <wp:simplePos x="0" y="0"/>
            <wp:positionH relativeFrom="column">
              <wp:posOffset>5080</wp:posOffset>
            </wp:positionH>
            <wp:positionV relativeFrom="paragraph">
              <wp:posOffset>156845</wp:posOffset>
            </wp:positionV>
            <wp:extent cx="5153025" cy="1790700"/>
            <wp:effectExtent l="0" t="0" r="9525" b="0"/>
            <wp:wrapTight wrapText="bothSides">
              <wp:wrapPolygon edited="0">
                <wp:start x="0" y="0"/>
                <wp:lineTo x="0" y="21370"/>
                <wp:lineTo x="21560" y="21370"/>
                <wp:lineTo x="21560"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302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16"/>
          <w:szCs w:val="16"/>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16"/>
          <w:szCs w:val="16"/>
        </w:rPr>
      </w:pPr>
      <w:r w:rsidRPr="00344F47">
        <w:rPr>
          <w:rFonts w:ascii="Times New Roman" w:hAnsi="Times New Roman"/>
          <w:sz w:val="16"/>
          <w:szCs w:val="16"/>
        </w:rPr>
        <w:t>Figuur 19: Risicomatrix onjuiste boekingssleutel</w:t>
      </w:r>
      <w:r w:rsidR="005F3178">
        <w:rPr>
          <w:rFonts w:ascii="Times New Roman" w:hAnsi="Times New Roman"/>
          <w:sz w:val="16"/>
          <w:szCs w:val="16"/>
        </w:rPr>
        <w:t>.</w:t>
      </w:r>
    </w:p>
    <w:p w:rsidR="00354499" w:rsidRPr="00344F47" w:rsidRDefault="00354499" w:rsidP="00354499">
      <w:pPr>
        <w:spacing w:after="0" w:line="240" w:lineRule="auto"/>
        <w:rPr>
          <w:rFonts w:ascii="Times New Roman" w:hAnsi="Times New Roman"/>
          <w:sz w:val="16"/>
          <w:szCs w:val="16"/>
        </w:rPr>
      </w:pP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Risicobehandeling</w:t>
      </w:r>
    </w:p>
    <w:p w:rsidR="00354499" w:rsidRPr="00344F47" w:rsidRDefault="0015696E" w:rsidP="00354499">
      <w:pPr>
        <w:rPr>
          <w:rFonts w:ascii="Times New Roman" w:hAnsi="Times New Roman"/>
          <w:sz w:val="24"/>
          <w:szCs w:val="24"/>
        </w:rPr>
      </w:pPr>
      <w:r>
        <w:rPr>
          <w:rFonts w:ascii="Times New Roman" w:hAnsi="Times New Roman"/>
          <w:sz w:val="24"/>
          <w:szCs w:val="24"/>
        </w:rPr>
        <w:t>Gelet op</w:t>
      </w:r>
      <w:r w:rsidR="00354499" w:rsidRPr="00344F47">
        <w:rPr>
          <w:rFonts w:ascii="Times New Roman" w:hAnsi="Times New Roman"/>
          <w:sz w:val="24"/>
          <w:szCs w:val="24"/>
        </w:rPr>
        <w:t xml:space="preserve"> de risicoscore wordt geadviseerd dat het risico wordt verminderd/gereduceerd. Er dient dus te worden gestreefd naar het verbeteren van de volledigheid, juistheid en betrouwbaarheid van de boekingen die worden gemaakt voor </w:t>
      </w:r>
      <w:r w:rsidR="00D5454A">
        <w:rPr>
          <w:rFonts w:ascii="Times New Roman" w:hAnsi="Times New Roman"/>
          <w:sz w:val="24"/>
          <w:szCs w:val="24"/>
        </w:rPr>
        <w:t>Netco</w:t>
      </w:r>
      <w:r w:rsidR="00354499" w:rsidRPr="00344F47">
        <w:rPr>
          <w:rFonts w:ascii="Times New Roman" w:hAnsi="Times New Roman"/>
          <w:sz w:val="24"/>
          <w:szCs w:val="24"/>
        </w:rPr>
        <w:t xml:space="preserve"> C&amp;SM.</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Beheersingsactiviteiten</w:t>
      </w:r>
    </w:p>
    <w:p w:rsidR="00354499" w:rsidRPr="00344F47" w:rsidRDefault="00354499" w:rsidP="00354499">
      <w:pPr>
        <w:spacing w:after="0" w:line="240" w:lineRule="auto"/>
        <w:rPr>
          <w:rFonts w:ascii="Times New Roman" w:hAnsi="Times New Roman"/>
          <w:sz w:val="24"/>
        </w:rPr>
      </w:pPr>
    </w:p>
    <w:p w:rsidR="00354499" w:rsidRPr="00344F47" w:rsidRDefault="00B26AC2" w:rsidP="00354499">
      <w:pPr>
        <w:spacing w:after="0" w:line="240" w:lineRule="auto"/>
        <w:rPr>
          <w:rFonts w:ascii="Times New Roman" w:hAnsi="Times New Roman"/>
          <w:sz w:val="24"/>
        </w:rPr>
      </w:pPr>
      <w:r>
        <w:rPr>
          <w:rFonts w:ascii="Times New Roman" w:hAnsi="Times New Roman"/>
          <w:sz w:val="24"/>
        </w:rPr>
        <w:t xml:space="preserve">Ook om dit risico te beheersen dient het SCSC de inkoopactiviteit </w:t>
      </w:r>
      <w:r w:rsidRPr="00344F47">
        <w:rPr>
          <w:rFonts w:ascii="Times New Roman" w:hAnsi="Times New Roman"/>
          <w:sz w:val="24"/>
        </w:rPr>
        <w:t>fa</w:t>
      </w:r>
      <w:r>
        <w:rPr>
          <w:rFonts w:ascii="Times New Roman" w:hAnsi="Times New Roman"/>
          <w:sz w:val="24"/>
        </w:rPr>
        <w:t>ctuurcontrole voor de inkoopactiviteit</w:t>
      </w:r>
      <w:r w:rsidRPr="00344F47">
        <w:rPr>
          <w:rFonts w:ascii="Times New Roman" w:hAnsi="Times New Roman"/>
          <w:sz w:val="24"/>
        </w:rPr>
        <w:t xml:space="preserve"> factuurregistratie </w:t>
      </w:r>
      <w:r>
        <w:rPr>
          <w:rFonts w:ascii="Times New Roman" w:hAnsi="Times New Roman"/>
          <w:sz w:val="24"/>
        </w:rPr>
        <w:t xml:space="preserve">te plaatsen </w:t>
      </w:r>
      <w:r w:rsidR="00354499" w:rsidRPr="00344F47">
        <w:rPr>
          <w:rFonts w:ascii="Times New Roman" w:hAnsi="Times New Roman"/>
          <w:sz w:val="24"/>
        </w:rPr>
        <w:t xml:space="preserve">. Dit </w:t>
      </w:r>
      <w:r>
        <w:rPr>
          <w:rFonts w:ascii="Times New Roman" w:hAnsi="Times New Roman"/>
          <w:sz w:val="24"/>
        </w:rPr>
        <w:t>betekent</w:t>
      </w:r>
      <w:r w:rsidR="00354499" w:rsidRPr="00344F47">
        <w:rPr>
          <w:rFonts w:ascii="Times New Roman" w:hAnsi="Times New Roman"/>
          <w:sz w:val="24"/>
        </w:rPr>
        <w:t xml:space="preserve"> dat de factuur eerst wordt gecontroleerd voordat deze wordt ingeboekt. Alle facturen voor </w:t>
      </w:r>
      <w:r>
        <w:rPr>
          <w:rFonts w:ascii="Times New Roman" w:hAnsi="Times New Roman"/>
          <w:sz w:val="24"/>
        </w:rPr>
        <w:t xml:space="preserve">Netco Mobile </w:t>
      </w:r>
      <w:r w:rsidR="00354499" w:rsidRPr="00344F47">
        <w:rPr>
          <w:rFonts w:ascii="Times New Roman" w:hAnsi="Times New Roman"/>
          <w:sz w:val="24"/>
        </w:rPr>
        <w:t xml:space="preserve">dienen dus in een aparte bak gesorteerd te worden. Hierdoor heeft het SCSC alle facturen voor de afdeling </w:t>
      </w:r>
      <w:r w:rsidR="00D5454A">
        <w:rPr>
          <w:rFonts w:ascii="Times New Roman" w:hAnsi="Times New Roman"/>
          <w:sz w:val="24"/>
        </w:rPr>
        <w:t>Netco</w:t>
      </w:r>
      <w:r>
        <w:rPr>
          <w:rFonts w:ascii="Times New Roman" w:hAnsi="Times New Roman"/>
          <w:sz w:val="24"/>
        </w:rPr>
        <w:t xml:space="preserve"> Mobile</w:t>
      </w:r>
      <w:r w:rsidR="00354499" w:rsidRPr="00344F47">
        <w:rPr>
          <w:rFonts w:ascii="Times New Roman" w:hAnsi="Times New Roman"/>
          <w:sz w:val="24"/>
        </w:rPr>
        <w:t xml:space="preserve"> in een aparte bak en het Factuurregistratieteam dient deze facturen vervolgens te boeken op de centercode van </w:t>
      </w:r>
      <w:r w:rsidR="00D5454A">
        <w:rPr>
          <w:rFonts w:ascii="Times New Roman" w:hAnsi="Times New Roman"/>
          <w:sz w:val="24"/>
        </w:rPr>
        <w:t>Netco</w:t>
      </w:r>
      <w:r w:rsidR="00354499" w:rsidRPr="00344F47">
        <w:rPr>
          <w:rFonts w:ascii="Times New Roman" w:hAnsi="Times New Roman"/>
          <w:sz w:val="24"/>
        </w:rPr>
        <w:t xml:space="preserve"> C&amp;SM.</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Door het i</w:t>
      </w:r>
      <w:r w:rsidR="00B26AC2">
        <w:rPr>
          <w:rFonts w:ascii="Times New Roman" w:hAnsi="Times New Roman"/>
          <w:sz w:val="24"/>
        </w:rPr>
        <w:t>nvoeren van reverse billing kan</w:t>
      </w:r>
      <w:r w:rsidRPr="00344F47">
        <w:rPr>
          <w:rFonts w:ascii="Times New Roman" w:hAnsi="Times New Roman"/>
          <w:sz w:val="24"/>
        </w:rPr>
        <w:t xml:space="preserve"> KPN met een standaardfactuur werken. Op deze factuur komt standaard de centercode van de afdeling te staan. Hierdoor is de factuur gemakkelijk te herkennen. Ook wanneer de leverancier of </w:t>
      </w:r>
      <w:r w:rsidR="0015696E">
        <w:rPr>
          <w:rFonts w:ascii="Times New Roman" w:hAnsi="Times New Roman"/>
          <w:sz w:val="24"/>
        </w:rPr>
        <w:t xml:space="preserve">de </w:t>
      </w:r>
      <w:r w:rsidRPr="00344F47">
        <w:rPr>
          <w:rFonts w:ascii="Times New Roman" w:hAnsi="Times New Roman"/>
          <w:sz w:val="24"/>
        </w:rPr>
        <w:t>Landlord gebruikmaakt van de formatfactuur</w:t>
      </w:r>
      <w:r w:rsidR="0015696E">
        <w:rPr>
          <w:rFonts w:ascii="Times New Roman" w:hAnsi="Times New Roman"/>
          <w:sz w:val="24"/>
        </w:rPr>
        <w:t>,</w:t>
      </w:r>
      <w:r w:rsidRPr="00344F47">
        <w:rPr>
          <w:rFonts w:ascii="Times New Roman" w:hAnsi="Times New Roman"/>
          <w:sz w:val="24"/>
        </w:rPr>
        <w:t xml:space="preserve"> staat de centercode gewoon standaard vermeld op de factuur en kan ook deze gemakkelijk afgelezen worden.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Informatie en communicatie</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Hierbij is de communicatie met de personen van het team Factuurcontrole belangrijk. Het team Factuurcontrole bestaat uit een aantal personen van het administratieteam van </w:t>
      </w:r>
      <w:r w:rsidR="00D5454A">
        <w:rPr>
          <w:rFonts w:ascii="Times New Roman" w:hAnsi="Times New Roman"/>
          <w:sz w:val="24"/>
        </w:rPr>
        <w:t>Netco</w:t>
      </w:r>
      <w:r w:rsidRPr="00344F47">
        <w:rPr>
          <w:rFonts w:ascii="Times New Roman" w:hAnsi="Times New Roman"/>
          <w:sz w:val="24"/>
        </w:rPr>
        <w:t xml:space="preserve"> C&amp;SM. In dit team is de kennis aanwezig over de facturen van </w:t>
      </w:r>
      <w:r w:rsidR="00D5454A">
        <w:rPr>
          <w:rFonts w:ascii="Times New Roman" w:hAnsi="Times New Roman"/>
          <w:sz w:val="24"/>
        </w:rPr>
        <w:t>Netco</w:t>
      </w:r>
      <w:r w:rsidRPr="00344F47">
        <w:rPr>
          <w:rFonts w:ascii="Times New Roman" w:hAnsi="Times New Roman"/>
          <w:sz w:val="24"/>
        </w:rPr>
        <w:t xml:space="preserve"> C&amp;SM. Mocht een factuur onduidelijk zijn, dan kan </w:t>
      </w:r>
      <w:r w:rsidR="003E1039">
        <w:rPr>
          <w:rFonts w:ascii="Times New Roman" w:hAnsi="Times New Roman"/>
          <w:sz w:val="24"/>
        </w:rPr>
        <w:t xml:space="preserve">hierover worden </w:t>
      </w:r>
      <w:r w:rsidRPr="00344F47">
        <w:rPr>
          <w:rFonts w:ascii="Times New Roman" w:hAnsi="Times New Roman"/>
          <w:sz w:val="24"/>
        </w:rPr>
        <w:t>geïnformeerd bij deze personen.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Ook dient er goed gecommuniceerd </w:t>
      </w:r>
      <w:r w:rsidR="003E1039">
        <w:rPr>
          <w:rFonts w:ascii="Times New Roman" w:hAnsi="Times New Roman"/>
          <w:sz w:val="24"/>
        </w:rPr>
        <w:t xml:space="preserve">te </w:t>
      </w:r>
      <w:r w:rsidRPr="00344F47">
        <w:rPr>
          <w:rFonts w:ascii="Times New Roman" w:hAnsi="Times New Roman"/>
          <w:sz w:val="24"/>
        </w:rPr>
        <w:t xml:space="preserve">worden met </w:t>
      </w:r>
      <w:r w:rsidR="005D370C">
        <w:rPr>
          <w:rFonts w:ascii="Times New Roman" w:hAnsi="Times New Roman"/>
          <w:sz w:val="24"/>
        </w:rPr>
        <w:t xml:space="preserve">de </w:t>
      </w:r>
      <w:r w:rsidRPr="00344F47">
        <w:rPr>
          <w:rFonts w:ascii="Times New Roman" w:hAnsi="Times New Roman"/>
          <w:sz w:val="24"/>
        </w:rPr>
        <w:t xml:space="preserve">accountingafdeling van </w:t>
      </w:r>
      <w:r w:rsidR="00D5454A">
        <w:rPr>
          <w:rFonts w:ascii="Times New Roman" w:hAnsi="Times New Roman"/>
          <w:sz w:val="24"/>
        </w:rPr>
        <w:t>Netco</w:t>
      </w:r>
      <w:r w:rsidRPr="00344F47">
        <w:rPr>
          <w:rFonts w:ascii="Times New Roman" w:hAnsi="Times New Roman"/>
          <w:sz w:val="24"/>
        </w:rPr>
        <w:t xml:space="preserve">. Zij zoeken vaak de boekingen uit en geven de extra boekingen op. Zij kunnen dus aangeven welke facturen structureel fout worden geboekt. Dit dient dus te worden gecommuniceerd naar </w:t>
      </w:r>
      <w:r w:rsidR="005D370C">
        <w:rPr>
          <w:rFonts w:ascii="Times New Roman" w:hAnsi="Times New Roman"/>
          <w:sz w:val="24"/>
        </w:rPr>
        <w:t>de teams</w:t>
      </w:r>
      <w:r w:rsidRPr="00344F47">
        <w:rPr>
          <w:rFonts w:ascii="Times New Roman" w:hAnsi="Times New Roman"/>
          <w:sz w:val="24"/>
        </w:rPr>
        <w:t xml:space="preserve"> Factuurregistratie en Factuurcontrole zodat hierop gelet kan worden.</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br/>
        <w:t>Om de effectiviteit van deze beheersmaatregel te p</w:t>
      </w:r>
      <w:r w:rsidR="005D370C">
        <w:rPr>
          <w:rFonts w:ascii="Times New Roman" w:hAnsi="Times New Roman"/>
          <w:sz w:val="24"/>
        </w:rPr>
        <w:t>eilen</w:t>
      </w:r>
      <w:r w:rsidRPr="00344F47">
        <w:rPr>
          <w:rFonts w:ascii="Times New Roman" w:hAnsi="Times New Roman"/>
          <w:sz w:val="24"/>
        </w:rPr>
        <w:t xml:space="preserve"> dienen de correctieboekingen als uitgangspunt </w:t>
      </w:r>
      <w:r w:rsidR="005D370C">
        <w:rPr>
          <w:rFonts w:ascii="Times New Roman" w:hAnsi="Times New Roman"/>
          <w:sz w:val="24"/>
        </w:rPr>
        <w:t xml:space="preserve">te worden </w:t>
      </w:r>
      <w:r w:rsidRPr="00344F47">
        <w:rPr>
          <w:rFonts w:ascii="Times New Roman" w:hAnsi="Times New Roman"/>
          <w:sz w:val="24"/>
        </w:rPr>
        <w:t>genomen</w:t>
      </w:r>
      <w:r w:rsidR="005D370C">
        <w:rPr>
          <w:rFonts w:ascii="Times New Roman" w:hAnsi="Times New Roman"/>
          <w:sz w:val="24"/>
        </w:rPr>
        <w:t>.</w:t>
      </w:r>
      <w:r w:rsidRPr="00344F47">
        <w:rPr>
          <w:rFonts w:ascii="Times New Roman" w:hAnsi="Times New Roman"/>
          <w:sz w:val="24"/>
        </w:rPr>
        <w:t xml:space="preserve"> Het percentage van het aantal correctieboekingen ten opzichte van het totaal aantal boekingen bedraagt circa 7,5%. De standaard dat vanuit het Source to Pay wordt gehanteerd</w:t>
      </w:r>
      <w:r w:rsidR="005D370C">
        <w:rPr>
          <w:rFonts w:ascii="Times New Roman" w:hAnsi="Times New Roman"/>
          <w:sz w:val="24"/>
        </w:rPr>
        <w:t>,</w:t>
      </w:r>
      <w:r w:rsidRPr="00344F47">
        <w:rPr>
          <w:rFonts w:ascii="Times New Roman" w:hAnsi="Times New Roman"/>
          <w:sz w:val="24"/>
        </w:rPr>
        <w:t xml:space="preserve"> is 97,5% procent correcte boekingen. 2,5% correctieboekingen is dus waarnaar het SCSC dient te streven.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r w:rsidRPr="00344F47">
        <w:rPr>
          <w:rFonts w:ascii="Times New Roman" w:eastAsiaTheme="majorEastAsia" w:hAnsi="Times New Roman" w:cstheme="majorBidi"/>
          <w:b/>
          <w:bCs/>
          <w:sz w:val="24"/>
        </w:rPr>
        <w:t xml:space="preserve">6.3.2 Risico: Opsplitsen </w:t>
      </w:r>
      <w:r w:rsidR="00225B69">
        <w:rPr>
          <w:rFonts w:ascii="Times New Roman" w:eastAsiaTheme="majorEastAsia" w:hAnsi="Times New Roman" w:cstheme="majorBidi"/>
          <w:b/>
          <w:bCs/>
          <w:sz w:val="24"/>
        </w:rPr>
        <w:t>btw</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Risicovaststelling</w:t>
      </w:r>
    </w:p>
    <w:p w:rsidR="00354499" w:rsidRPr="00344F47" w:rsidRDefault="00354499" w:rsidP="00354499">
      <w:pPr>
        <w:rPr>
          <w:rFonts w:ascii="Times New Roman" w:hAnsi="Times New Roman"/>
          <w:sz w:val="24"/>
        </w:rPr>
      </w:pPr>
      <w:r w:rsidRPr="00344F47">
        <w:rPr>
          <w:rFonts w:ascii="Times New Roman" w:hAnsi="Times New Roman"/>
          <w:sz w:val="24"/>
        </w:rPr>
        <w:t xml:space="preserve">Tijdens het inboeken van de facturen kan het voorkomen dat de </w:t>
      </w:r>
      <w:r w:rsidR="00225B69">
        <w:rPr>
          <w:rFonts w:ascii="Times New Roman" w:hAnsi="Times New Roman"/>
          <w:sz w:val="24"/>
        </w:rPr>
        <w:t>btw</w:t>
      </w:r>
      <w:r w:rsidRPr="00344F47">
        <w:rPr>
          <w:rFonts w:ascii="Times New Roman" w:hAnsi="Times New Roman"/>
          <w:sz w:val="24"/>
        </w:rPr>
        <w:t xml:space="preserve"> niet juist gesplitst wordt. Het </w:t>
      </w:r>
      <w:r w:rsidR="005D370C">
        <w:rPr>
          <w:rFonts w:ascii="Times New Roman" w:hAnsi="Times New Roman"/>
          <w:sz w:val="24"/>
        </w:rPr>
        <w:t>h</w:t>
      </w:r>
      <w:r w:rsidRPr="00344F47">
        <w:rPr>
          <w:rFonts w:ascii="Times New Roman" w:hAnsi="Times New Roman"/>
          <w:sz w:val="24"/>
        </w:rPr>
        <w:t xml:space="preserve">ele factuurbedrag wordt genomen als het bedrag exclusief </w:t>
      </w:r>
      <w:r w:rsidR="00225B69">
        <w:rPr>
          <w:rFonts w:ascii="Times New Roman" w:hAnsi="Times New Roman"/>
          <w:sz w:val="24"/>
        </w:rPr>
        <w:t>btw</w:t>
      </w:r>
      <w:r w:rsidRPr="00344F47">
        <w:rPr>
          <w:rFonts w:ascii="Times New Roman" w:hAnsi="Times New Roman"/>
          <w:sz w:val="24"/>
        </w:rPr>
        <w:t xml:space="preserve">. De </w:t>
      </w:r>
      <w:r w:rsidR="00225B69">
        <w:rPr>
          <w:rFonts w:ascii="Times New Roman" w:hAnsi="Times New Roman"/>
          <w:sz w:val="24"/>
        </w:rPr>
        <w:t>btw</w:t>
      </w:r>
      <w:r w:rsidRPr="00344F47">
        <w:rPr>
          <w:rFonts w:ascii="Times New Roman" w:hAnsi="Times New Roman"/>
          <w:sz w:val="24"/>
        </w:rPr>
        <w:t xml:space="preserve"> wordt niet aangegeven.</w:t>
      </w: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 xml:space="preserve">Oorzaak: </w:t>
      </w:r>
    </w:p>
    <w:p w:rsidR="00354499" w:rsidRPr="00344F47" w:rsidRDefault="00354499" w:rsidP="00354499">
      <w:pPr>
        <w:rPr>
          <w:rFonts w:ascii="Times New Roman" w:hAnsi="Times New Roman"/>
          <w:sz w:val="24"/>
        </w:rPr>
      </w:pPr>
      <w:r w:rsidRPr="00344F47">
        <w:rPr>
          <w:rFonts w:ascii="Times New Roman" w:hAnsi="Times New Roman"/>
          <w:sz w:val="24"/>
        </w:rPr>
        <w:t>De factuur van de leverancier is vaak onduidelijk en er wordt niet goed genoeg gekeken door het personeel van het team Factuurregistratie.</w:t>
      </w: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 xml:space="preserve">Gevolg: </w:t>
      </w:r>
    </w:p>
    <w:p w:rsidR="00354499" w:rsidRPr="00344F47" w:rsidRDefault="00354499" w:rsidP="00354499">
      <w:pPr>
        <w:rPr>
          <w:rFonts w:ascii="Times New Roman" w:hAnsi="Times New Roman"/>
          <w:sz w:val="24"/>
        </w:rPr>
      </w:pPr>
      <w:r w:rsidRPr="00344F47">
        <w:rPr>
          <w:rFonts w:ascii="Times New Roman" w:hAnsi="Times New Roman"/>
          <w:sz w:val="24"/>
        </w:rPr>
        <w:t xml:space="preserve">KPN loopt maandelijks geld mis doordat de </w:t>
      </w:r>
      <w:r w:rsidR="00225B69">
        <w:rPr>
          <w:rFonts w:ascii="Times New Roman" w:hAnsi="Times New Roman"/>
          <w:sz w:val="24"/>
        </w:rPr>
        <w:t>btw</w:t>
      </w:r>
      <w:r w:rsidRPr="00344F47">
        <w:rPr>
          <w:rFonts w:ascii="Times New Roman" w:hAnsi="Times New Roman"/>
          <w:sz w:val="24"/>
        </w:rPr>
        <w:t xml:space="preserve"> niet wordt teruggevraagd</w:t>
      </w:r>
      <w:r w:rsidR="007D65E1">
        <w:rPr>
          <w:rFonts w:ascii="Times New Roman" w:hAnsi="Times New Roman"/>
          <w:sz w:val="24"/>
        </w:rPr>
        <w:t>,</w:t>
      </w:r>
      <w:r w:rsidRPr="00344F47">
        <w:rPr>
          <w:rFonts w:ascii="Times New Roman" w:hAnsi="Times New Roman"/>
          <w:sz w:val="24"/>
        </w:rPr>
        <w:t xml:space="preserve"> omdat deze in de kosten is opgenomen. Ook wordt door het personeel bij C&amp;SM hierop nog extra gecontroleerd. Soms is dit </w:t>
      </w:r>
      <w:r w:rsidR="007D65E1">
        <w:rPr>
          <w:rFonts w:ascii="Times New Roman" w:hAnsi="Times New Roman"/>
          <w:sz w:val="24"/>
        </w:rPr>
        <w:t xml:space="preserve">bedrag </w:t>
      </w:r>
      <w:r w:rsidRPr="00344F47">
        <w:rPr>
          <w:rFonts w:ascii="Times New Roman" w:hAnsi="Times New Roman"/>
          <w:sz w:val="24"/>
        </w:rPr>
        <w:t>terug te boeken</w:t>
      </w:r>
      <w:r w:rsidR="007D65E1">
        <w:rPr>
          <w:rFonts w:ascii="Times New Roman" w:hAnsi="Times New Roman"/>
          <w:sz w:val="24"/>
        </w:rPr>
        <w:t>,</w:t>
      </w:r>
      <w:r w:rsidRPr="00344F47">
        <w:rPr>
          <w:rFonts w:ascii="Times New Roman" w:hAnsi="Times New Roman"/>
          <w:sz w:val="24"/>
        </w:rPr>
        <w:t xml:space="preserve"> maar vaak wordt dit niet </w:t>
      </w:r>
      <w:r w:rsidR="00B26AC2">
        <w:rPr>
          <w:rFonts w:ascii="Times New Roman" w:hAnsi="Times New Roman"/>
          <w:sz w:val="24"/>
        </w:rPr>
        <w:t>gedaan. Mede doordat de administratief medewerkers</w:t>
      </w:r>
      <w:r w:rsidRPr="00344F47">
        <w:rPr>
          <w:rFonts w:ascii="Times New Roman" w:hAnsi="Times New Roman"/>
          <w:sz w:val="24"/>
        </w:rPr>
        <w:t xml:space="preserve"> bij </w:t>
      </w:r>
      <w:r w:rsidR="00B26AC2">
        <w:rPr>
          <w:rFonts w:ascii="Times New Roman" w:hAnsi="Times New Roman"/>
          <w:sz w:val="24"/>
        </w:rPr>
        <w:t xml:space="preserve">Netco Mobile </w:t>
      </w:r>
      <w:r w:rsidRPr="00344F47">
        <w:rPr>
          <w:rFonts w:ascii="Times New Roman" w:hAnsi="Times New Roman"/>
          <w:sz w:val="24"/>
        </w:rPr>
        <w:t>C&amp;SM niet weten wie hier</w:t>
      </w:r>
      <w:r w:rsidR="007D65E1">
        <w:rPr>
          <w:rFonts w:ascii="Times New Roman" w:hAnsi="Times New Roman"/>
          <w:sz w:val="24"/>
        </w:rPr>
        <w:t>over</w:t>
      </w:r>
      <w:r w:rsidRPr="00344F47">
        <w:rPr>
          <w:rFonts w:ascii="Times New Roman" w:hAnsi="Times New Roman"/>
          <w:sz w:val="24"/>
        </w:rPr>
        <w:t xml:space="preserve"> moet </w:t>
      </w:r>
      <w:r w:rsidR="007D65E1">
        <w:rPr>
          <w:rFonts w:ascii="Times New Roman" w:hAnsi="Times New Roman"/>
          <w:sz w:val="24"/>
        </w:rPr>
        <w:t xml:space="preserve">worden </w:t>
      </w:r>
      <w:r w:rsidRPr="00344F47">
        <w:rPr>
          <w:rFonts w:ascii="Times New Roman" w:hAnsi="Times New Roman"/>
          <w:sz w:val="24"/>
        </w:rPr>
        <w:t>aangesproken</w:t>
      </w:r>
      <w:r w:rsidR="007D65E1">
        <w:rPr>
          <w:rFonts w:ascii="Times New Roman" w:hAnsi="Times New Roman"/>
          <w:sz w:val="24"/>
        </w:rPr>
        <w:t>.</w:t>
      </w:r>
      <w:r w:rsidRPr="00344F47">
        <w:rPr>
          <w:rFonts w:ascii="Times New Roman" w:hAnsi="Times New Roman"/>
          <w:sz w:val="24"/>
        </w:rPr>
        <w:t xml:space="preserve"> Ook door dit risico loopt het SCSC enigszins imagoschade op richting </w:t>
      </w:r>
      <w:r w:rsidR="00D5454A">
        <w:rPr>
          <w:rFonts w:ascii="Times New Roman" w:hAnsi="Times New Roman"/>
          <w:sz w:val="24"/>
        </w:rPr>
        <w:t>Netco</w:t>
      </w:r>
      <w:r w:rsidRPr="00344F47">
        <w:rPr>
          <w:rFonts w:ascii="Times New Roman" w:hAnsi="Times New Roman"/>
          <w:sz w:val="24"/>
        </w:rPr>
        <w:t>.</w:t>
      </w: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Kans/impact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De kans dat dit voorkomt is redelijk. Kijkend naar het geheel van facturen dat het factuurregistratieteam doorloopt</w:t>
      </w:r>
      <w:r w:rsidR="004D6A3C">
        <w:rPr>
          <w:rFonts w:ascii="Times New Roman" w:hAnsi="Times New Roman"/>
          <w:sz w:val="24"/>
        </w:rPr>
        <w:t>,</w:t>
      </w:r>
      <w:r w:rsidRPr="00344F47">
        <w:rPr>
          <w:rFonts w:ascii="Times New Roman" w:hAnsi="Times New Roman"/>
          <w:sz w:val="24"/>
        </w:rPr>
        <w:t xml:space="preserve"> komt het niet erg vaak voor dat de </w:t>
      </w:r>
      <w:r w:rsidR="00225B69">
        <w:rPr>
          <w:rFonts w:ascii="Times New Roman" w:hAnsi="Times New Roman"/>
          <w:sz w:val="24"/>
        </w:rPr>
        <w:t>btw</w:t>
      </w:r>
      <w:r w:rsidRPr="00344F47">
        <w:rPr>
          <w:rFonts w:ascii="Times New Roman" w:hAnsi="Times New Roman"/>
          <w:sz w:val="24"/>
        </w:rPr>
        <w:t xml:space="preserve"> niet wordt opgesplitst. De schade </w:t>
      </w:r>
      <w:r w:rsidR="004D6A3C">
        <w:rPr>
          <w:rFonts w:ascii="Times New Roman" w:hAnsi="Times New Roman"/>
          <w:sz w:val="24"/>
        </w:rPr>
        <w:t>hierdoor is</w:t>
      </w:r>
      <w:r w:rsidRPr="00344F47">
        <w:rPr>
          <w:rFonts w:ascii="Times New Roman" w:hAnsi="Times New Roman"/>
          <w:sz w:val="24"/>
        </w:rPr>
        <w:t xml:space="preserve"> beperkt. Het gaat niet om extreem grote </w:t>
      </w:r>
      <w:r w:rsidR="00225B69">
        <w:rPr>
          <w:rFonts w:ascii="Times New Roman" w:hAnsi="Times New Roman"/>
          <w:sz w:val="24"/>
        </w:rPr>
        <w:t>btw-</w:t>
      </w:r>
      <w:r w:rsidRPr="00344F47">
        <w:rPr>
          <w:rFonts w:ascii="Times New Roman" w:hAnsi="Times New Roman"/>
          <w:sz w:val="24"/>
        </w:rPr>
        <w:t>bedragen die het factuurregistratieteam telkens verkeerd boekt. In figuur 19 vindt u de risicomatrix.</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noProof/>
          <w:sz w:val="24"/>
          <w:lang w:eastAsia="nl-NL"/>
        </w:rPr>
        <w:lastRenderedPageBreak/>
        <w:drawing>
          <wp:inline distT="0" distB="0" distL="0" distR="0" wp14:anchorId="7FA41BD6" wp14:editId="55CCE909">
            <wp:extent cx="5153025" cy="179070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3025" cy="1790700"/>
                    </a:xfrm>
                    <a:prstGeom prst="rect">
                      <a:avLst/>
                    </a:prstGeom>
                    <a:noFill/>
                    <a:ln>
                      <a:noFill/>
                    </a:ln>
                  </pic:spPr>
                </pic:pic>
              </a:graphicData>
            </a:graphic>
          </wp:inline>
        </w:drawing>
      </w:r>
    </w:p>
    <w:p w:rsidR="00354499" w:rsidRPr="00344F47" w:rsidRDefault="00354499" w:rsidP="00354499">
      <w:pPr>
        <w:rPr>
          <w:rFonts w:ascii="Times New Roman" w:hAnsi="Times New Roman"/>
          <w:sz w:val="16"/>
          <w:szCs w:val="16"/>
        </w:rPr>
      </w:pPr>
      <w:r w:rsidRPr="00344F47">
        <w:rPr>
          <w:rFonts w:ascii="Times New Roman" w:hAnsi="Times New Roman"/>
          <w:sz w:val="16"/>
          <w:szCs w:val="16"/>
        </w:rPr>
        <w:t xml:space="preserve">Figuur 19: risicomatrix Opsplitsen </w:t>
      </w:r>
      <w:r w:rsidR="00225B69">
        <w:rPr>
          <w:rFonts w:ascii="Times New Roman" w:hAnsi="Times New Roman"/>
          <w:sz w:val="16"/>
          <w:szCs w:val="16"/>
        </w:rPr>
        <w:t>btw</w:t>
      </w:r>
      <w:r w:rsidR="005F3178">
        <w:rPr>
          <w:rFonts w:ascii="Times New Roman" w:hAnsi="Times New Roman"/>
          <w:sz w:val="16"/>
          <w:szCs w:val="16"/>
        </w:rPr>
        <w:t>.</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Risicobehandeling</w:t>
      </w:r>
    </w:p>
    <w:p w:rsidR="00354499" w:rsidRPr="00344F47" w:rsidRDefault="004D6A3C" w:rsidP="00354499">
      <w:pPr>
        <w:rPr>
          <w:rFonts w:ascii="Times New Roman" w:hAnsi="Times New Roman"/>
          <w:sz w:val="24"/>
          <w:szCs w:val="24"/>
        </w:rPr>
      </w:pPr>
      <w:r>
        <w:rPr>
          <w:rFonts w:ascii="Times New Roman" w:hAnsi="Times New Roman"/>
          <w:sz w:val="24"/>
          <w:szCs w:val="24"/>
        </w:rPr>
        <w:t>Gelet op</w:t>
      </w:r>
      <w:r w:rsidR="00354499" w:rsidRPr="00344F47">
        <w:rPr>
          <w:rFonts w:ascii="Times New Roman" w:hAnsi="Times New Roman"/>
          <w:sz w:val="24"/>
          <w:szCs w:val="24"/>
        </w:rPr>
        <w:t xml:space="preserve"> de risico</w:t>
      </w:r>
      <w:r w:rsidR="00B26AC2">
        <w:rPr>
          <w:rFonts w:ascii="Times New Roman" w:hAnsi="Times New Roman"/>
          <w:sz w:val="24"/>
          <w:szCs w:val="24"/>
        </w:rPr>
        <w:t xml:space="preserve">score wordt geadviseerd dat SCSC </w:t>
      </w:r>
      <w:r w:rsidR="00354499" w:rsidRPr="00344F47">
        <w:rPr>
          <w:rFonts w:ascii="Times New Roman" w:hAnsi="Times New Roman"/>
          <w:sz w:val="24"/>
          <w:szCs w:val="24"/>
        </w:rPr>
        <w:t>het risico verminder</w:t>
      </w:r>
      <w:r>
        <w:rPr>
          <w:rFonts w:ascii="Times New Roman" w:hAnsi="Times New Roman"/>
          <w:sz w:val="24"/>
          <w:szCs w:val="24"/>
        </w:rPr>
        <w:t>t</w:t>
      </w:r>
      <w:r w:rsidR="00354499" w:rsidRPr="00344F47">
        <w:rPr>
          <w:rFonts w:ascii="Times New Roman" w:hAnsi="Times New Roman"/>
          <w:sz w:val="24"/>
          <w:szCs w:val="24"/>
        </w:rPr>
        <w:t xml:space="preserve"> /reduceert. Er dient dus te worden gestreefd naar het verbeteren van de volledigheid, juisth</w:t>
      </w:r>
      <w:r w:rsidR="00225B69">
        <w:rPr>
          <w:rFonts w:ascii="Times New Roman" w:hAnsi="Times New Roman"/>
          <w:sz w:val="24"/>
          <w:szCs w:val="24"/>
        </w:rPr>
        <w:t>eid en betrouwbaarheid van de (btw</w:t>
      </w:r>
      <w:r>
        <w:rPr>
          <w:rFonts w:ascii="Times New Roman" w:hAnsi="Times New Roman"/>
          <w:sz w:val="24"/>
          <w:szCs w:val="24"/>
        </w:rPr>
        <w:t>-</w:t>
      </w:r>
      <w:r w:rsidR="00354499" w:rsidRPr="00344F47">
        <w:rPr>
          <w:rFonts w:ascii="Times New Roman" w:hAnsi="Times New Roman"/>
          <w:sz w:val="24"/>
          <w:szCs w:val="24"/>
        </w:rPr>
        <w:t xml:space="preserve">)boekingen die worden gemaakt voor </w:t>
      </w:r>
      <w:r w:rsidR="00D5454A">
        <w:rPr>
          <w:rFonts w:ascii="Times New Roman" w:hAnsi="Times New Roman"/>
          <w:sz w:val="24"/>
          <w:szCs w:val="24"/>
        </w:rPr>
        <w:t>Netco</w:t>
      </w:r>
      <w:r w:rsidR="00354499" w:rsidRPr="00344F47">
        <w:rPr>
          <w:rFonts w:ascii="Times New Roman" w:hAnsi="Times New Roman"/>
          <w:sz w:val="24"/>
          <w:szCs w:val="24"/>
        </w:rPr>
        <w:t xml:space="preserve"> </w:t>
      </w:r>
      <w:r w:rsidR="00B26AC2">
        <w:rPr>
          <w:rFonts w:ascii="Times New Roman" w:hAnsi="Times New Roman"/>
          <w:sz w:val="24"/>
          <w:szCs w:val="24"/>
        </w:rPr>
        <w:t>Mobile</w:t>
      </w:r>
      <w:r w:rsidR="00354499" w:rsidRPr="00344F47">
        <w:rPr>
          <w:rFonts w:ascii="Times New Roman" w:hAnsi="Times New Roman"/>
          <w:sz w:val="24"/>
          <w:szCs w:val="24"/>
        </w:rPr>
        <w:t>.</w:t>
      </w:r>
    </w:p>
    <w:p w:rsidR="00354499" w:rsidRPr="00B26AC2" w:rsidRDefault="00B26AC2" w:rsidP="00B26AC2">
      <w:pPr>
        <w:keepNext/>
        <w:keepLines/>
        <w:spacing w:before="200" w:after="0"/>
        <w:outlineLvl w:val="4"/>
        <w:rPr>
          <w:rFonts w:ascii="Times New Roman" w:eastAsiaTheme="majorEastAsia" w:hAnsi="Times New Roman" w:cstheme="majorBidi"/>
          <w:i/>
          <w:sz w:val="24"/>
        </w:rPr>
      </w:pPr>
      <w:r>
        <w:rPr>
          <w:rFonts w:ascii="Times New Roman" w:eastAsiaTheme="majorEastAsia" w:hAnsi="Times New Roman" w:cstheme="majorBidi"/>
          <w:i/>
          <w:sz w:val="24"/>
        </w:rPr>
        <w:t>Beheersmaatregelen</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Door het in</w:t>
      </w:r>
      <w:r w:rsidR="00B26AC2">
        <w:rPr>
          <w:rFonts w:ascii="Times New Roman" w:hAnsi="Times New Roman"/>
          <w:sz w:val="24"/>
        </w:rPr>
        <w:t>voeren van reverse billing kan</w:t>
      </w:r>
      <w:r w:rsidRPr="00344F47">
        <w:rPr>
          <w:rFonts w:ascii="Times New Roman" w:hAnsi="Times New Roman"/>
          <w:sz w:val="24"/>
        </w:rPr>
        <w:t xml:space="preserve"> KPN dus zelf de facturen op</w:t>
      </w:r>
      <w:r w:rsidR="00B26AC2">
        <w:rPr>
          <w:rFonts w:ascii="Times New Roman" w:hAnsi="Times New Roman"/>
          <w:sz w:val="24"/>
        </w:rPr>
        <w:t>stellen</w:t>
      </w:r>
      <w:r w:rsidRPr="00344F47">
        <w:rPr>
          <w:rFonts w:ascii="Times New Roman" w:hAnsi="Times New Roman"/>
          <w:sz w:val="24"/>
        </w:rPr>
        <w:t xml:space="preserve"> en zijn er dus geen onduidelijkheden meer in de factuur. De factuur kan automatisch </w:t>
      </w:r>
      <w:r w:rsidR="004D6A3C">
        <w:rPr>
          <w:rFonts w:ascii="Times New Roman" w:hAnsi="Times New Roman"/>
          <w:sz w:val="24"/>
        </w:rPr>
        <w:t xml:space="preserve">worden </w:t>
      </w:r>
      <w:r w:rsidRPr="00344F47">
        <w:rPr>
          <w:rFonts w:ascii="Times New Roman" w:hAnsi="Times New Roman"/>
          <w:sz w:val="24"/>
        </w:rPr>
        <w:t xml:space="preserve">ingeboekt en de </w:t>
      </w:r>
      <w:r w:rsidR="00225B69">
        <w:rPr>
          <w:rFonts w:ascii="Times New Roman" w:hAnsi="Times New Roman"/>
          <w:sz w:val="24"/>
        </w:rPr>
        <w:t>btw</w:t>
      </w:r>
      <w:r w:rsidRPr="00344F47">
        <w:rPr>
          <w:rFonts w:ascii="Times New Roman" w:hAnsi="Times New Roman"/>
          <w:sz w:val="24"/>
        </w:rPr>
        <w:t xml:space="preserve"> wordt hierbij automatische gelezen.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Ook door het aanbieden van de formatfactuur is de </w:t>
      </w:r>
      <w:r w:rsidR="00225B69">
        <w:rPr>
          <w:rFonts w:ascii="Times New Roman" w:hAnsi="Times New Roman"/>
          <w:sz w:val="24"/>
        </w:rPr>
        <w:t>btw</w:t>
      </w:r>
      <w:r w:rsidRPr="00344F47">
        <w:rPr>
          <w:rFonts w:ascii="Times New Roman" w:hAnsi="Times New Roman"/>
          <w:sz w:val="24"/>
        </w:rPr>
        <w:t xml:space="preserve"> gemakkelijk te herkennen. De Landlord of </w:t>
      </w:r>
      <w:r w:rsidR="00225B69">
        <w:rPr>
          <w:rFonts w:ascii="Times New Roman" w:hAnsi="Times New Roman"/>
          <w:sz w:val="24"/>
        </w:rPr>
        <w:t>de l</w:t>
      </w:r>
      <w:r w:rsidRPr="00344F47">
        <w:rPr>
          <w:rFonts w:ascii="Times New Roman" w:hAnsi="Times New Roman"/>
          <w:sz w:val="24"/>
        </w:rPr>
        <w:t xml:space="preserve">everancier kan de factuur invullen en dient het </w:t>
      </w:r>
      <w:r w:rsidR="00225B69">
        <w:rPr>
          <w:rFonts w:ascii="Times New Roman" w:hAnsi="Times New Roman"/>
          <w:sz w:val="24"/>
        </w:rPr>
        <w:t>btw-</w:t>
      </w:r>
      <w:r w:rsidRPr="00344F47">
        <w:rPr>
          <w:rFonts w:ascii="Times New Roman" w:hAnsi="Times New Roman"/>
          <w:sz w:val="24"/>
        </w:rPr>
        <w:t xml:space="preserve">bedrag op te geven. Het </w:t>
      </w:r>
      <w:r w:rsidR="00225B69">
        <w:rPr>
          <w:rFonts w:ascii="Times New Roman" w:hAnsi="Times New Roman"/>
          <w:sz w:val="24"/>
        </w:rPr>
        <w:t>btw-</w:t>
      </w:r>
      <w:r w:rsidRPr="00344F47">
        <w:rPr>
          <w:rFonts w:ascii="Times New Roman" w:hAnsi="Times New Roman"/>
          <w:sz w:val="24"/>
        </w:rPr>
        <w:t xml:space="preserve">bedrag staat vervolgens duidelijk vermeld op de factuur. </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 xml:space="preserve">Informatie en communicatie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 xml:space="preserve">Er dient goed gecommuniceerd </w:t>
      </w:r>
      <w:r w:rsidR="004D6A3C">
        <w:rPr>
          <w:rFonts w:ascii="Times New Roman" w:hAnsi="Times New Roman"/>
          <w:sz w:val="24"/>
        </w:rPr>
        <w:t xml:space="preserve">te </w:t>
      </w:r>
      <w:r w:rsidRPr="00344F47">
        <w:rPr>
          <w:rFonts w:ascii="Times New Roman" w:hAnsi="Times New Roman"/>
          <w:sz w:val="24"/>
        </w:rPr>
        <w:t xml:space="preserve">worden met </w:t>
      </w:r>
      <w:r w:rsidR="004D6A3C">
        <w:rPr>
          <w:rFonts w:ascii="Times New Roman" w:hAnsi="Times New Roman"/>
          <w:sz w:val="24"/>
        </w:rPr>
        <w:t xml:space="preserve">de </w:t>
      </w:r>
      <w:r w:rsidRPr="00344F47">
        <w:rPr>
          <w:rFonts w:ascii="Times New Roman" w:hAnsi="Times New Roman"/>
          <w:sz w:val="24"/>
        </w:rPr>
        <w:t xml:space="preserve">accountingafdeling van </w:t>
      </w:r>
      <w:r w:rsidR="00D5454A">
        <w:rPr>
          <w:rFonts w:ascii="Times New Roman" w:hAnsi="Times New Roman"/>
          <w:sz w:val="24"/>
        </w:rPr>
        <w:t>Netco</w:t>
      </w:r>
      <w:r w:rsidRPr="00344F47">
        <w:rPr>
          <w:rFonts w:ascii="Times New Roman" w:hAnsi="Times New Roman"/>
          <w:sz w:val="24"/>
        </w:rPr>
        <w:t xml:space="preserve">. Zij zoeken vaak de boekingen uit. Zij kunnen dus aangeven voor welke facturen de </w:t>
      </w:r>
      <w:r w:rsidR="00225B69">
        <w:rPr>
          <w:rFonts w:ascii="Times New Roman" w:hAnsi="Times New Roman"/>
          <w:sz w:val="24"/>
        </w:rPr>
        <w:t>btw</w:t>
      </w:r>
      <w:r w:rsidRPr="00344F47">
        <w:rPr>
          <w:rFonts w:ascii="Times New Roman" w:hAnsi="Times New Roman"/>
          <w:sz w:val="24"/>
        </w:rPr>
        <w:t xml:space="preserve"> structureel fout wordt geboekt. Dit dient dus te worden gecommuniceerd naar het team Factuurregistratie</w:t>
      </w:r>
      <w:r w:rsidR="005E2B74">
        <w:rPr>
          <w:rFonts w:ascii="Times New Roman" w:hAnsi="Times New Roman"/>
          <w:sz w:val="24"/>
        </w:rPr>
        <w:t>,</w:t>
      </w:r>
      <w:r w:rsidRPr="00344F47">
        <w:rPr>
          <w:rFonts w:ascii="Times New Roman" w:hAnsi="Times New Roman"/>
          <w:sz w:val="24"/>
        </w:rPr>
        <w:t xml:space="preserve"> zodat er op deze facturen </w:t>
      </w:r>
      <w:r w:rsidR="005E2B74">
        <w:rPr>
          <w:rFonts w:ascii="Times New Roman" w:hAnsi="Times New Roman"/>
          <w:sz w:val="24"/>
        </w:rPr>
        <w:t xml:space="preserve">kan worden </w:t>
      </w:r>
      <w:r w:rsidRPr="00344F47">
        <w:rPr>
          <w:rFonts w:ascii="Times New Roman" w:hAnsi="Times New Roman"/>
          <w:sz w:val="24"/>
        </w:rPr>
        <w:t>gelet</w:t>
      </w:r>
      <w:r w:rsidR="005E2B74">
        <w:rPr>
          <w:rFonts w:ascii="Times New Roman" w:hAnsi="Times New Roman"/>
          <w:sz w:val="24"/>
        </w:rPr>
        <w:t>.</w:t>
      </w:r>
    </w:p>
    <w:p w:rsidR="00354499" w:rsidRPr="00344F47" w:rsidRDefault="00354499" w:rsidP="00354499">
      <w:pPr>
        <w:rPr>
          <w:rFonts w:ascii="Times New Roman" w:hAnsi="Times New Roman"/>
          <w:sz w:val="24"/>
        </w:rPr>
      </w:pPr>
      <w:r w:rsidRPr="00344F47">
        <w:rPr>
          <w:rFonts w:ascii="Times New Roman" w:hAnsi="Times New Roman"/>
          <w:sz w:val="24"/>
        </w:rPr>
        <w:t>Hier kan worden gekeken naar het aantal onjuist geboekte facturen ten opzichte van het aantal juist geboekte facturen. Dit percentage kan als maatstaaf worden gebruikt.</w:t>
      </w:r>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r w:rsidRPr="00344F47">
        <w:rPr>
          <w:rFonts w:ascii="Times New Roman" w:eastAsiaTheme="majorEastAsia" w:hAnsi="Times New Roman" w:cstheme="majorBidi"/>
          <w:b/>
          <w:bCs/>
          <w:sz w:val="24"/>
        </w:rPr>
        <w:t>6.3.3 Risico: Opsplitsen factuurbedragen</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Risicovaststelling</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De factuur wordt vaak niet opgesplitst in verschillende bedragen</w:t>
      </w:r>
      <w:r w:rsidR="005E2B74">
        <w:rPr>
          <w:rFonts w:ascii="Times New Roman" w:hAnsi="Times New Roman"/>
          <w:sz w:val="24"/>
        </w:rPr>
        <w:t xml:space="preserve">, zoals </w:t>
      </w:r>
      <w:r w:rsidRPr="00344F47">
        <w:rPr>
          <w:rFonts w:ascii="Times New Roman" w:hAnsi="Times New Roman"/>
          <w:sz w:val="24"/>
        </w:rPr>
        <w:t>de huur en energie. Wanneer deze gezamenlijk op een factuur voorkomen, worden deze bedragen tijdens het factuurregistratieproces niet gesplitst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 xml:space="preserve">Oorzaak: </w:t>
      </w:r>
    </w:p>
    <w:p w:rsidR="00354499" w:rsidRPr="00344F47" w:rsidRDefault="005E2B74" w:rsidP="00354499">
      <w:pPr>
        <w:spacing w:after="0" w:line="240" w:lineRule="auto"/>
        <w:rPr>
          <w:rFonts w:ascii="Times New Roman" w:hAnsi="Times New Roman"/>
          <w:sz w:val="24"/>
        </w:rPr>
      </w:pPr>
      <w:r>
        <w:rPr>
          <w:rFonts w:ascii="Times New Roman" w:hAnsi="Times New Roman"/>
          <w:sz w:val="24"/>
        </w:rPr>
        <w:t>De f</w:t>
      </w:r>
      <w:r w:rsidR="00354499" w:rsidRPr="00344F47">
        <w:rPr>
          <w:rFonts w:ascii="Times New Roman" w:hAnsi="Times New Roman"/>
          <w:sz w:val="24"/>
        </w:rPr>
        <w:t>actuur is vaak nog onduidelijk of er is geen specialistische kennis aanwezig</w:t>
      </w:r>
      <w:r>
        <w:rPr>
          <w:rFonts w:ascii="Times New Roman" w:hAnsi="Times New Roman"/>
          <w:sz w:val="24"/>
        </w:rPr>
        <w:t>.</w:t>
      </w:r>
      <w:r w:rsidR="00354499" w:rsidRPr="00344F47">
        <w:rPr>
          <w:rFonts w:ascii="Times New Roman" w:hAnsi="Times New Roman"/>
          <w:sz w:val="24"/>
        </w:rPr>
        <w:t xml:space="preserve"> Hierdoor kan de factuur niet goed </w:t>
      </w:r>
      <w:r>
        <w:rPr>
          <w:rFonts w:ascii="Times New Roman" w:hAnsi="Times New Roman"/>
          <w:sz w:val="24"/>
        </w:rPr>
        <w:t xml:space="preserve">worden </w:t>
      </w:r>
      <w:r w:rsidR="00354499" w:rsidRPr="00344F47">
        <w:rPr>
          <w:rFonts w:ascii="Times New Roman" w:hAnsi="Times New Roman"/>
          <w:sz w:val="24"/>
        </w:rPr>
        <w:t>gelezen door het team Factuurregistratie.</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 xml:space="preserve">Gevolg: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lastRenderedPageBreak/>
        <w:t>Het zorgt voor veel achteraf uitzoekwerk of de kosten wel juist geboekt zijn. Ook de kosten die achteraf niet worden opgemerkt</w:t>
      </w:r>
      <w:r w:rsidR="005E2B74">
        <w:rPr>
          <w:rFonts w:ascii="Times New Roman" w:hAnsi="Times New Roman"/>
          <w:sz w:val="24"/>
        </w:rPr>
        <w:t>,</w:t>
      </w:r>
      <w:r w:rsidRPr="00344F47">
        <w:rPr>
          <w:rFonts w:ascii="Times New Roman" w:hAnsi="Times New Roman"/>
          <w:sz w:val="24"/>
        </w:rPr>
        <w:t xml:space="preserve"> zorgen voor een onjuist beeld van de financiële administratie. Ook dit risico brengt de betrouwbaarheid, volledigheid en juistheid van de financiële administratie binnen KPN in gevaar. Ook loopt het SCSC imagoschade op</w:t>
      </w:r>
      <w:r w:rsidR="005E2B74">
        <w:rPr>
          <w:rFonts w:ascii="Times New Roman" w:hAnsi="Times New Roman"/>
          <w:sz w:val="24"/>
        </w:rPr>
        <w:t>,</w:t>
      </w:r>
      <w:r w:rsidRPr="00344F47">
        <w:rPr>
          <w:rFonts w:ascii="Times New Roman" w:hAnsi="Times New Roman"/>
          <w:sz w:val="24"/>
        </w:rPr>
        <w:t xml:space="preserve"> doordat </w:t>
      </w:r>
      <w:r w:rsidR="00D5454A">
        <w:rPr>
          <w:rFonts w:ascii="Times New Roman" w:hAnsi="Times New Roman"/>
          <w:sz w:val="24"/>
        </w:rPr>
        <w:t>Netco</w:t>
      </w:r>
      <w:r w:rsidRPr="00344F47">
        <w:rPr>
          <w:rFonts w:ascii="Times New Roman" w:hAnsi="Times New Roman"/>
          <w:sz w:val="24"/>
        </w:rPr>
        <w:t xml:space="preserve"> het idee krijgt dat het binnen het SCSC slecht loopt.</w:t>
      </w:r>
    </w:p>
    <w:p w:rsidR="00354499" w:rsidRPr="00344F47" w:rsidRDefault="00354499" w:rsidP="00354499">
      <w:pPr>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Kans/impact: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Het opsplitsen van de factuurbedragen huur en energie gaat redelijk vaak fout. Dit zorgt er vervolgens voor dat de betrouwbaarheid, volledigheid en juistheid van de financiële administratie achteruitgaa</w:t>
      </w:r>
      <w:r w:rsidR="005E2B74">
        <w:rPr>
          <w:rFonts w:ascii="Times New Roman" w:hAnsi="Times New Roman"/>
          <w:sz w:val="24"/>
        </w:rPr>
        <w:t>n</w:t>
      </w:r>
      <w:r w:rsidRPr="00344F47">
        <w:rPr>
          <w:rFonts w:ascii="Times New Roman" w:hAnsi="Times New Roman"/>
          <w:sz w:val="24"/>
        </w:rPr>
        <w:t xml:space="preserve">. Ook loopt het SCSC hierdoor imagoschade op richting </w:t>
      </w:r>
      <w:r w:rsidR="00D5454A">
        <w:rPr>
          <w:rFonts w:ascii="Times New Roman" w:hAnsi="Times New Roman"/>
          <w:sz w:val="24"/>
        </w:rPr>
        <w:t>Netco</w:t>
      </w:r>
      <w:r w:rsidRPr="00344F47">
        <w:rPr>
          <w:rFonts w:ascii="Times New Roman" w:hAnsi="Times New Roman"/>
          <w:sz w:val="24"/>
        </w:rPr>
        <w:t>. In figuur 20 is de risicomatrix te vinden.</w:t>
      </w: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sz w:val="16"/>
          <w:szCs w:val="16"/>
        </w:rPr>
      </w:pPr>
      <w:r w:rsidRPr="00344F47">
        <w:rPr>
          <w:rFonts w:ascii="Times New Roman" w:hAnsi="Times New Roman"/>
          <w:noProof/>
          <w:sz w:val="24"/>
          <w:lang w:eastAsia="nl-NL"/>
        </w:rPr>
        <w:drawing>
          <wp:inline distT="0" distB="0" distL="0" distR="0" wp14:anchorId="3114E7B2" wp14:editId="0A0960F3">
            <wp:extent cx="4762500" cy="1654991"/>
            <wp:effectExtent l="0" t="0" r="0" b="25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1654991"/>
                    </a:xfrm>
                    <a:prstGeom prst="rect">
                      <a:avLst/>
                    </a:prstGeom>
                    <a:noFill/>
                    <a:ln>
                      <a:noFill/>
                    </a:ln>
                  </pic:spPr>
                </pic:pic>
              </a:graphicData>
            </a:graphic>
          </wp:inline>
        </w:drawing>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16"/>
          <w:szCs w:val="16"/>
        </w:rPr>
        <w:t>Figuur 20: Risico matrix opsplitsen factuurbedragen.</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Risicobehandeling</w:t>
      </w:r>
    </w:p>
    <w:p w:rsidR="00354499" w:rsidRPr="00344F47" w:rsidRDefault="005E2B74" w:rsidP="00354499">
      <w:pPr>
        <w:rPr>
          <w:rFonts w:ascii="Times New Roman" w:hAnsi="Times New Roman"/>
          <w:sz w:val="24"/>
          <w:szCs w:val="24"/>
        </w:rPr>
      </w:pPr>
      <w:r>
        <w:rPr>
          <w:rFonts w:ascii="Times New Roman" w:hAnsi="Times New Roman"/>
          <w:sz w:val="24"/>
          <w:szCs w:val="24"/>
        </w:rPr>
        <w:t>Gelet op d</w:t>
      </w:r>
      <w:r w:rsidR="00354499" w:rsidRPr="00344F47">
        <w:rPr>
          <w:rFonts w:ascii="Times New Roman" w:hAnsi="Times New Roman"/>
          <w:sz w:val="24"/>
          <w:szCs w:val="24"/>
        </w:rPr>
        <w:t>e risicoscore wordt geadviseerd dat KPN het risico verminder</w:t>
      </w:r>
      <w:r>
        <w:rPr>
          <w:rFonts w:ascii="Times New Roman" w:hAnsi="Times New Roman"/>
          <w:sz w:val="24"/>
          <w:szCs w:val="24"/>
        </w:rPr>
        <w:t>t</w:t>
      </w:r>
      <w:r w:rsidR="00354499" w:rsidRPr="00344F47">
        <w:rPr>
          <w:rFonts w:ascii="Times New Roman" w:hAnsi="Times New Roman"/>
          <w:sz w:val="24"/>
          <w:szCs w:val="24"/>
        </w:rPr>
        <w:t xml:space="preserve"> /reduceert. Er dient dus te worden gestreefd naar het verbeteren van de volledigheid, juistheid en betrouwbaar</w:t>
      </w:r>
      <w:r>
        <w:rPr>
          <w:rFonts w:ascii="Times New Roman" w:hAnsi="Times New Roman"/>
          <w:sz w:val="24"/>
          <w:szCs w:val="24"/>
        </w:rPr>
        <w:t>heid</w:t>
      </w:r>
      <w:r w:rsidR="00354499" w:rsidRPr="00344F47">
        <w:rPr>
          <w:rFonts w:ascii="Times New Roman" w:hAnsi="Times New Roman"/>
          <w:sz w:val="24"/>
          <w:szCs w:val="24"/>
        </w:rPr>
        <w:t xml:space="preserve"> van de boekingen die worden gemaakt voor </w:t>
      </w:r>
      <w:r w:rsidR="00D5454A">
        <w:rPr>
          <w:rFonts w:ascii="Times New Roman" w:hAnsi="Times New Roman"/>
          <w:sz w:val="24"/>
          <w:szCs w:val="24"/>
        </w:rPr>
        <w:t>Netco</w:t>
      </w:r>
      <w:r w:rsidR="00354499" w:rsidRPr="00344F47">
        <w:rPr>
          <w:rFonts w:ascii="Times New Roman" w:hAnsi="Times New Roman"/>
          <w:sz w:val="24"/>
          <w:szCs w:val="24"/>
        </w:rPr>
        <w:t xml:space="preserve"> C&amp;SM.</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Beheersmaatregelen</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Zoals al eerder aangegeven zal de processtap factuurcontrole voor de processtap factuurregistratie komen te liggen. Tijdens deze controle kan </w:t>
      </w:r>
      <w:r w:rsidR="004F1CCC">
        <w:rPr>
          <w:rFonts w:ascii="Times New Roman" w:hAnsi="Times New Roman"/>
          <w:sz w:val="24"/>
        </w:rPr>
        <w:t xml:space="preserve">de </w:t>
      </w:r>
      <w:r w:rsidRPr="00344F47">
        <w:rPr>
          <w:rFonts w:ascii="Times New Roman" w:hAnsi="Times New Roman"/>
          <w:sz w:val="24"/>
        </w:rPr>
        <w:t>factuur</w:t>
      </w:r>
      <w:r w:rsidR="004F1CCC">
        <w:rPr>
          <w:rFonts w:ascii="Times New Roman" w:hAnsi="Times New Roman"/>
          <w:sz w:val="24"/>
        </w:rPr>
        <w:t xml:space="preserve"> worden </w:t>
      </w:r>
      <w:r w:rsidRPr="00344F47">
        <w:rPr>
          <w:rFonts w:ascii="Times New Roman" w:hAnsi="Times New Roman"/>
          <w:sz w:val="24"/>
        </w:rPr>
        <w:t xml:space="preserve">gecodeerd door het team Factuurcontrole. De medewerkers van het team Factuurcontrole controleren alleen facturen voor </w:t>
      </w:r>
      <w:r w:rsidR="00D5454A">
        <w:rPr>
          <w:rFonts w:ascii="Times New Roman" w:hAnsi="Times New Roman"/>
          <w:sz w:val="24"/>
        </w:rPr>
        <w:t>Netco</w:t>
      </w:r>
      <w:r w:rsidRPr="00344F47">
        <w:rPr>
          <w:rFonts w:ascii="Times New Roman" w:hAnsi="Times New Roman"/>
          <w:sz w:val="24"/>
        </w:rPr>
        <w:t xml:space="preserve"> C&amp;SM. Bij deze medewerkers is dus de specialistische kennis aanwezig om de facturen go</w:t>
      </w:r>
      <w:r w:rsidR="004F1CCC">
        <w:rPr>
          <w:rFonts w:ascii="Times New Roman" w:hAnsi="Times New Roman"/>
          <w:sz w:val="24"/>
        </w:rPr>
        <w:t xml:space="preserve">ed te herkennen. Zij kunnen in een factuur dus </w:t>
      </w:r>
      <w:r w:rsidRPr="00344F47">
        <w:rPr>
          <w:rFonts w:ascii="Times New Roman" w:hAnsi="Times New Roman"/>
          <w:sz w:val="24"/>
        </w:rPr>
        <w:t xml:space="preserve">snel herkennen welk bedrag huur is en welk bedrag </w:t>
      </w:r>
      <w:r w:rsidR="00225B69">
        <w:rPr>
          <w:rFonts w:ascii="Times New Roman" w:hAnsi="Times New Roman"/>
          <w:sz w:val="24"/>
        </w:rPr>
        <w:t xml:space="preserve">btw </w:t>
      </w:r>
      <w:r w:rsidRPr="00344F47">
        <w:rPr>
          <w:rFonts w:ascii="Times New Roman" w:hAnsi="Times New Roman"/>
          <w:sz w:val="24"/>
        </w:rPr>
        <w:t>is.</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Door het toepassen van reverse billing voor de huurfacturen worden deze bedragen gesplitst. De huur dient dan nog apart gefactureerd </w:t>
      </w:r>
      <w:r w:rsidR="00EC74EA">
        <w:rPr>
          <w:rFonts w:ascii="Times New Roman" w:hAnsi="Times New Roman"/>
          <w:sz w:val="24"/>
        </w:rPr>
        <w:t xml:space="preserve">te </w:t>
      </w:r>
      <w:r w:rsidRPr="00344F47">
        <w:rPr>
          <w:rFonts w:ascii="Times New Roman" w:hAnsi="Times New Roman"/>
          <w:sz w:val="24"/>
        </w:rPr>
        <w:t>worden door de Landlord. Bij de formatfactuur die dient te worden aangeboden aan de leverancier</w:t>
      </w:r>
      <w:r w:rsidR="00EC74EA">
        <w:rPr>
          <w:rFonts w:ascii="Times New Roman" w:hAnsi="Times New Roman"/>
          <w:sz w:val="24"/>
        </w:rPr>
        <w:t>,</w:t>
      </w:r>
      <w:r w:rsidRPr="00344F47">
        <w:rPr>
          <w:rFonts w:ascii="Times New Roman" w:hAnsi="Times New Roman"/>
          <w:sz w:val="24"/>
        </w:rPr>
        <w:t xml:space="preserve"> kan de leverancier gemakkelijk de huur en eventuele energiekosten invullen.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Default="00354499" w:rsidP="00354499">
      <w:pPr>
        <w:spacing w:after="0" w:line="240" w:lineRule="auto"/>
        <w:rPr>
          <w:rFonts w:ascii="Times New Roman" w:hAnsi="Times New Roman"/>
          <w:sz w:val="24"/>
        </w:rPr>
      </w:pPr>
    </w:p>
    <w:p w:rsidR="00B26AC2" w:rsidRPr="00344F47" w:rsidRDefault="00B26AC2" w:rsidP="00354499">
      <w:pPr>
        <w:spacing w:after="0" w:line="240" w:lineRule="auto"/>
        <w:rPr>
          <w:rFonts w:ascii="Times New Roman" w:hAnsi="Times New Roman"/>
          <w:sz w:val="24"/>
        </w:rPr>
      </w:pP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lastRenderedPageBreak/>
        <w:t>Informatie en Communicatie</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Ook bij deze maatregel is de communicatie met de personen van het team Factuurcontrole belangrijk. In dit team is de kennis aanwezig van de inkomende facturen voor </w:t>
      </w:r>
      <w:r w:rsidR="00D5454A">
        <w:rPr>
          <w:rFonts w:ascii="Times New Roman" w:hAnsi="Times New Roman"/>
          <w:sz w:val="24"/>
        </w:rPr>
        <w:t>Netco</w:t>
      </w:r>
      <w:r w:rsidRPr="00344F47">
        <w:rPr>
          <w:rFonts w:ascii="Times New Roman" w:hAnsi="Times New Roman"/>
          <w:sz w:val="24"/>
        </w:rPr>
        <w:t xml:space="preserve"> C&amp;SM. Mocht een factuur onduidelijk zijn, dan kan dit geïnformeerd worden bij dit team.</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Er dient tevens goed </w:t>
      </w:r>
      <w:r w:rsidR="00EC74EA">
        <w:rPr>
          <w:rFonts w:ascii="Times New Roman" w:hAnsi="Times New Roman"/>
          <w:sz w:val="24"/>
        </w:rPr>
        <w:t xml:space="preserve">te worden </w:t>
      </w:r>
      <w:r w:rsidRPr="00344F47">
        <w:rPr>
          <w:rFonts w:ascii="Times New Roman" w:hAnsi="Times New Roman"/>
          <w:sz w:val="24"/>
        </w:rPr>
        <w:t xml:space="preserve">gecommuniceerd met </w:t>
      </w:r>
      <w:r w:rsidR="00EC74EA">
        <w:rPr>
          <w:rFonts w:ascii="Times New Roman" w:hAnsi="Times New Roman"/>
          <w:sz w:val="24"/>
        </w:rPr>
        <w:t xml:space="preserve">de </w:t>
      </w:r>
      <w:r w:rsidRPr="00344F47">
        <w:rPr>
          <w:rFonts w:ascii="Times New Roman" w:hAnsi="Times New Roman"/>
          <w:sz w:val="24"/>
        </w:rPr>
        <w:t xml:space="preserve">accountingafdeling van </w:t>
      </w:r>
      <w:r w:rsidR="00D5454A">
        <w:rPr>
          <w:rFonts w:ascii="Times New Roman" w:hAnsi="Times New Roman"/>
          <w:sz w:val="24"/>
        </w:rPr>
        <w:t>Netco</w:t>
      </w:r>
      <w:r w:rsidRPr="00344F47">
        <w:rPr>
          <w:rFonts w:ascii="Times New Roman" w:hAnsi="Times New Roman"/>
          <w:sz w:val="24"/>
        </w:rPr>
        <w:t>. Zij zoeken vaak de boekingen uit en geven de extra boekingen op. Zij kunnen dus aangeven welke facturen structureel op de foute kostensoorten worden geboekt. Dit dient dus te worden gecommuniceerd naar het team Factuurregistratie</w:t>
      </w:r>
      <w:r w:rsidR="00EC74EA">
        <w:rPr>
          <w:rFonts w:ascii="Times New Roman" w:hAnsi="Times New Roman"/>
          <w:sz w:val="24"/>
        </w:rPr>
        <w:t>,</w:t>
      </w:r>
      <w:r w:rsidRPr="00344F47">
        <w:rPr>
          <w:rFonts w:ascii="Times New Roman" w:hAnsi="Times New Roman"/>
          <w:sz w:val="24"/>
        </w:rPr>
        <w:t xml:space="preserve"> zodat hierop kan worden</w:t>
      </w:r>
      <w:r w:rsidR="00EC74EA">
        <w:rPr>
          <w:rFonts w:ascii="Times New Roman" w:hAnsi="Times New Roman"/>
          <w:sz w:val="24"/>
        </w:rPr>
        <w:t xml:space="preserve"> gelet</w:t>
      </w:r>
      <w:r w:rsidRPr="00344F47">
        <w:rPr>
          <w:rFonts w:ascii="Times New Roman" w:hAnsi="Times New Roman"/>
          <w:sz w:val="24"/>
        </w:rPr>
        <w: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Om de prestaties van de processtap factuurregistratie te p</w:t>
      </w:r>
      <w:r w:rsidR="00EC74EA">
        <w:rPr>
          <w:rFonts w:ascii="Times New Roman" w:hAnsi="Times New Roman"/>
          <w:sz w:val="24"/>
        </w:rPr>
        <w:t>eilen dienen de correctie</w:t>
      </w:r>
      <w:r w:rsidRPr="00344F47">
        <w:rPr>
          <w:rFonts w:ascii="Times New Roman" w:hAnsi="Times New Roman"/>
          <w:sz w:val="24"/>
        </w:rPr>
        <w:t xml:space="preserve">boekingen als uitgangspunt </w:t>
      </w:r>
      <w:r w:rsidR="00EC74EA">
        <w:rPr>
          <w:rFonts w:ascii="Times New Roman" w:hAnsi="Times New Roman"/>
          <w:sz w:val="24"/>
        </w:rPr>
        <w:t xml:space="preserve">te worden </w:t>
      </w:r>
      <w:r w:rsidRPr="00344F47">
        <w:rPr>
          <w:rFonts w:ascii="Times New Roman" w:hAnsi="Times New Roman"/>
          <w:sz w:val="24"/>
        </w:rPr>
        <w:t>genomen. Het perc</w:t>
      </w:r>
      <w:r w:rsidR="00EC74EA">
        <w:rPr>
          <w:rFonts w:ascii="Times New Roman" w:hAnsi="Times New Roman"/>
          <w:sz w:val="24"/>
        </w:rPr>
        <w:t>entage van het aantal correctie</w:t>
      </w:r>
      <w:r w:rsidRPr="00344F47">
        <w:rPr>
          <w:rFonts w:ascii="Times New Roman" w:hAnsi="Times New Roman"/>
          <w:sz w:val="24"/>
        </w:rPr>
        <w:t>boekingen ten opzichte van het totaal aantal boekingen bedraagt circa 7,5%. De standaard dat vanuit het Source to Pay wordt gehanteerd</w:t>
      </w:r>
      <w:r w:rsidR="00EC74EA">
        <w:rPr>
          <w:rFonts w:ascii="Times New Roman" w:hAnsi="Times New Roman"/>
          <w:sz w:val="24"/>
        </w:rPr>
        <w:t>,</w:t>
      </w:r>
      <w:r w:rsidRPr="00344F47">
        <w:rPr>
          <w:rFonts w:ascii="Times New Roman" w:hAnsi="Times New Roman"/>
          <w:sz w:val="24"/>
        </w:rPr>
        <w:t xml:space="preserve"> is 97,5% procent correcte boekingen. 2,5% correctieboekingen is dus waarnaar het SCSC dient te streven.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73" w:name="_Toc378410753"/>
      <w:bookmarkStart w:id="74" w:name="_Toc389509131"/>
      <w:r w:rsidRPr="00344F47">
        <w:rPr>
          <w:rFonts w:ascii="Times New Roman" w:eastAsiaTheme="majorEastAsia" w:hAnsi="Times New Roman" w:cstheme="majorBidi"/>
          <w:b/>
          <w:bCs/>
          <w:sz w:val="26"/>
          <w:szCs w:val="26"/>
        </w:rPr>
        <w:t>6.4 Factuurmatching</w:t>
      </w:r>
      <w:bookmarkEnd w:id="73"/>
      <w:bookmarkEnd w:id="74"/>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r w:rsidRPr="00344F47">
        <w:rPr>
          <w:rFonts w:ascii="Times New Roman" w:eastAsiaTheme="majorEastAsia" w:hAnsi="Times New Roman" w:cstheme="majorBidi"/>
          <w:b/>
          <w:bCs/>
          <w:sz w:val="24"/>
        </w:rPr>
        <w:t>6.4.1 Risico: Controleren facturen</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Risicovaststelling</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Wann</w:t>
      </w:r>
      <w:r w:rsidR="00272AC1">
        <w:rPr>
          <w:rFonts w:ascii="Times New Roman" w:hAnsi="Times New Roman"/>
          <w:sz w:val="24"/>
        </w:rPr>
        <w:t>eer KPN een huurfactuur van de L</w:t>
      </w:r>
      <w:r w:rsidRPr="00344F47">
        <w:rPr>
          <w:rFonts w:ascii="Times New Roman" w:hAnsi="Times New Roman"/>
          <w:sz w:val="24"/>
        </w:rPr>
        <w:t xml:space="preserve">andlords ontvangt, controleert </w:t>
      </w:r>
      <w:r w:rsidR="00D5454A">
        <w:rPr>
          <w:rFonts w:ascii="Times New Roman" w:hAnsi="Times New Roman"/>
          <w:sz w:val="24"/>
        </w:rPr>
        <w:t>Netco</w:t>
      </w:r>
      <w:r w:rsidR="004774B0">
        <w:rPr>
          <w:rFonts w:ascii="Times New Roman" w:hAnsi="Times New Roman"/>
          <w:sz w:val="24"/>
        </w:rPr>
        <w:t xml:space="preserve"> M</w:t>
      </w:r>
      <w:r w:rsidRPr="00344F47">
        <w:rPr>
          <w:rFonts w:ascii="Times New Roman" w:hAnsi="Times New Roman"/>
          <w:sz w:val="24"/>
        </w:rPr>
        <w:t xml:space="preserve">obile C&amp;SM of </w:t>
      </w:r>
      <w:r w:rsidR="00272AC1">
        <w:rPr>
          <w:rFonts w:ascii="Times New Roman" w:hAnsi="Times New Roman"/>
          <w:sz w:val="24"/>
        </w:rPr>
        <w:t>dit</w:t>
      </w:r>
      <w:r w:rsidRPr="00344F47">
        <w:rPr>
          <w:rFonts w:ascii="Times New Roman" w:hAnsi="Times New Roman"/>
          <w:sz w:val="24"/>
        </w:rPr>
        <w:t xml:space="preserve"> factuurbedrag wel overeenkomt met wat er is afgesproken in het contract. Het controleren van de facturen/factuurbedragen vergt veel tijd.</w:t>
      </w: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b/>
          <w:sz w:val="24"/>
        </w:rPr>
        <w:br/>
      </w:r>
      <w:r w:rsidRPr="00344F47">
        <w:rPr>
          <w:rFonts w:ascii="Times New Roman" w:hAnsi="Times New Roman"/>
          <w:i/>
          <w:sz w:val="24"/>
        </w:rPr>
        <w:t xml:space="preserve">Oorzaak: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Het co</w:t>
      </w:r>
      <w:r w:rsidR="00272AC1">
        <w:rPr>
          <w:rFonts w:ascii="Times New Roman" w:hAnsi="Times New Roman"/>
          <w:sz w:val="24"/>
        </w:rPr>
        <w:t>ntroleren van de factuur gebeurt</w:t>
      </w:r>
      <w:r w:rsidRPr="00344F47">
        <w:rPr>
          <w:rFonts w:ascii="Times New Roman" w:hAnsi="Times New Roman"/>
          <w:sz w:val="24"/>
        </w:rPr>
        <w:t xml:space="preserve"> in verschillende systemen. In EM staan de contractregels waar</w:t>
      </w:r>
      <w:r w:rsidR="00272AC1">
        <w:rPr>
          <w:rFonts w:ascii="Times New Roman" w:hAnsi="Times New Roman"/>
          <w:sz w:val="24"/>
        </w:rPr>
        <w:t>mee</w:t>
      </w:r>
      <w:r w:rsidRPr="00344F47">
        <w:rPr>
          <w:rFonts w:ascii="Times New Roman" w:hAnsi="Times New Roman"/>
          <w:sz w:val="24"/>
        </w:rPr>
        <w:t xml:space="preserve"> </w:t>
      </w:r>
      <w:r w:rsidR="00D5454A">
        <w:rPr>
          <w:rFonts w:ascii="Times New Roman" w:hAnsi="Times New Roman"/>
          <w:sz w:val="24"/>
        </w:rPr>
        <w:t>Netco</w:t>
      </w:r>
      <w:r w:rsidRPr="00344F47">
        <w:rPr>
          <w:rFonts w:ascii="Times New Roman" w:hAnsi="Times New Roman"/>
          <w:sz w:val="24"/>
        </w:rPr>
        <w:t xml:space="preserve"> </w:t>
      </w:r>
      <w:r w:rsidR="00272AC1">
        <w:rPr>
          <w:rFonts w:ascii="Times New Roman" w:hAnsi="Times New Roman"/>
          <w:sz w:val="24"/>
        </w:rPr>
        <w:t>M</w:t>
      </w:r>
      <w:r w:rsidRPr="00344F47">
        <w:rPr>
          <w:rFonts w:ascii="Times New Roman" w:hAnsi="Times New Roman"/>
          <w:sz w:val="24"/>
        </w:rPr>
        <w:t>obile C&amp;SM de factuurbedragen controleert. Als dit niet klopt</w:t>
      </w:r>
      <w:r w:rsidR="00272AC1">
        <w:rPr>
          <w:rFonts w:ascii="Times New Roman" w:hAnsi="Times New Roman"/>
          <w:sz w:val="24"/>
        </w:rPr>
        <w:t>,</w:t>
      </w:r>
      <w:r w:rsidRPr="00344F47">
        <w:rPr>
          <w:rFonts w:ascii="Times New Roman" w:hAnsi="Times New Roman"/>
          <w:sz w:val="24"/>
        </w:rPr>
        <w:t xml:space="preserve"> wordt er gekeken in ECM4Sites. Hierin staat het werkelijke contract. Wanneer </w:t>
      </w:r>
      <w:r w:rsidR="00272AC1">
        <w:rPr>
          <w:rFonts w:ascii="Times New Roman" w:hAnsi="Times New Roman"/>
          <w:sz w:val="24"/>
        </w:rPr>
        <w:t xml:space="preserve">de </w:t>
      </w:r>
      <w:r w:rsidRPr="00344F47">
        <w:rPr>
          <w:rFonts w:ascii="Times New Roman" w:hAnsi="Times New Roman"/>
          <w:sz w:val="24"/>
        </w:rPr>
        <w:t>leverancier voor meerdere perioden factureert</w:t>
      </w:r>
      <w:r w:rsidR="00272AC1">
        <w:rPr>
          <w:rFonts w:ascii="Times New Roman" w:hAnsi="Times New Roman"/>
          <w:sz w:val="24"/>
        </w:rPr>
        <w:t>,</w:t>
      </w:r>
      <w:r w:rsidRPr="00344F47">
        <w:rPr>
          <w:rFonts w:ascii="Times New Roman" w:hAnsi="Times New Roman"/>
          <w:sz w:val="24"/>
        </w:rPr>
        <w:t xml:space="preserve"> wordt</w:t>
      </w:r>
      <w:r w:rsidR="00272AC1">
        <w:rPr>
          <w:rFonts w:ascii="Times New Roman" w:hAnsi="Times New Roman"/>
          <w:sz w:val="24"/>
        </w:rPr>
        <w:t xml:space="preserve"> </w:t>
      </w:r>
      <w:r w:rsidRPr="00344F47">
        <w:rPr>
          <w:rFonts w:ascii="Times New Roman" w:hAnsi="Times New Roman"/>
          <w:sz w:val="24"/>
        </w:rPr>
        <w:t>gekeken in Cosmo (Oudere versie van EM) en Oracle R11 &amp; R12. Dit zijn dus veel systemen</w:t>
      </w:r>
      <w:r w:rsidR="00272AC1">
        <w:rPr>
          <w:rFonts w:ascii="Times New Roman" w:hAnsi="Times New Roman"/>
          <w:sz w:val="24"/>
        </w:rPr>
        <w:t>,</w:t>
      </w:r>
      <w:r w:rsidRPr="00344F47">
        <w:rPr>
          <w:rFonts w:ascii="Times New Roman" w:hAnsi="Times New Roman"/>
          <w:sz w:val="24"/>
        </w:rPr>
        <w:t xml:space="preserve"> waardoor het veel tijd inneemt.</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 xml:space="preserve">Gevolg: </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De organisatie is niet efficiënt bezig en het kost veel tijd en mankracht. Het kan ervoor zorgen dat de Landlord langer </w:t>
      </w:r>
      <w:r w:rsidR="00272AC1">
        <w:rPr>
          <w:rFonts w:ascii="Times New Roman" w:hAnsi="Times New Roman"/>
          <w:sz w:val="24"/>
        </w:rPr>
        <w:t xml:space="preserve">dan gewenst </w:t>
      </w:r>
      <w:r w:rsidRPr="00344F47">
        <w:rPr>
          <w:rFonts w:ascii="Times New Roman" w:hAnsi="Times New Roman"/>
          <w:sz w:val="24"/>
        </w:rPr>
        <w:t>moet wachten op de betaling</w:t>
      </w:r>
      <w:r w:rsidR="00272AC1">
        <w:rPr>
          <w:rFonts w:ascii="Times New Roman" w:hAnsi="Times New Roman"/>
          <w:sz w:val="24"/>
        </w:rPr>
        <w:t>.</w:t>
      </w:r>
      <w:r w:rsidRPr="00344F47">
        <w:rPr>
          <w:rFonts w:ascii="Times New Roman" w:hAnsi="Times New Roman"/>
          <w:sz w:val="24"/>
        </w:rPr>
        <w:t xml:space="preserve"> Dit zorgt weer voor imagoschade richting de Landlord en </w:t>
      </w:r>
      <w:r w:rsidR="00272AC1">
        <w:rPr>
          <w:rFonts w:ascii="Times New Roman" w:hAnsi="Times New Roman"/>
          <w:sz w:val="24"/>
        </w:rPr>
        <w:t xml:space="preserve">voor </w:t>
      </w:r>
      <w:r w:rsidRPr="00344F47">
        <w:rPr>
          <w:rFonts w:ascii="Times New Roman" w:hAnsi="Times New Roman"/>
          <w:sz w:val="24"/>
        </w:rPr>
        <w:t xml:space="preserve">een ontevreden Landlord. </w:t>
      </w: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9D7725" w:rsidP="00354499">
      <w:pPr>
        <w:spacing w:after="0" w:line="240" w:lineRule="auto"/>
        <w:rPr>
          <w:rFonts w:ascii="Times New Roman" w:hAnsi="Times New Roman"/>
          <w:i/>
          <w:sz w:val="24"/>
        </w:rPr>
      </w:pPr>
      <w:r>
        <w:rPr>
          <w:rFonts w:ascii="Times New Roman" w:hAnsi="Times New Roman"/>
          <w:i/>
          <w:sz w:val="24"/>
        </w:rPr>
        <w:lastRenderedPageBreak/>
        <w:t>Kans/i</w:t>
      </w:r>
      <w:r w:rsidR="00354499" w:rsidRPr="00344F47">
        <w:rPr>
          <w:rFonts w:ascii="Times New Roman" w:hAnsi="Times New Roman"/>
          <w:i/>
          <w:sz w:val="24"/>
        </w:rPr>
        <w:t>mpact:</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noProof/>
          <w:sz w:val="24"/>
          <w:lang w:eastAsia="nl-NL"/>
        </w:rPr>
        <w:drawing>
          <wp:anchor distT="0" distB="0" distL="114300" distR="114300" simplePos="0" relativeHeight="251672576" behindDoc="1" locked="0" layoutInCell="1" allowOverlap="1" wp14:anchorId="24D8F01E" wp14:editId="31807E53">
            <wp:simplePos x="0" y="0"/>
            <wp:positionH relativeFrom="column">
              <wp:posOffset>15875</wp:posOffset>
            </wp:positionH>
            <wp:positionV relativeFrom="paragraph">
              <wp:posOffset>795655</wp:posOffset>
            </wp:positionV>
            <wp:extent cx="4783455" cy="1662430"/>
            <wp:effectExtent l="0" t="0" r="0" b="0"/>
            <wp:wrapTight wrapText="bothSides">
              <wp:wrapPolygon edited="0">
                <wp:start x="0" y="0"/>
                <wp:lineTo x="0" y="21286"/>
                <wp:lineTo x="21505" y="21286"/>
                <wp:lineTo x="21505"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345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725">
        <w:rPr>
          <w:rFonts w:ascii="Times New Roman" w:hAnsi="Times New Roman"/>
          <w:sz w:val="24"/>
        </w:rPr>
        <w:t>Bij</w:t>
      </w:r>
      <w:r w:rsidRPr="00344F47">
        <w:rPr>
          <w:rFonts w:ascii="Times New Roman" w:hAnsi="Times New Roman"/>
          <w:sz w:val="24"/>
        </w:rPr>
        <w:t xml:space="preserve"> veel </w:t>
      </w:r>
      <w:r w:rsidR="009D7725">
        <w:rPr>
          <w:rFonts w:ascii="Times New Roman" w:hAnsi="Times New Roman"/>
          <w:sz w:val="24"/>
        </w:rPr>
        <w:t>f</w:t>
      </w:r>
      <w:r w:rsidRPr="00344F47">
        <w:rPr>
          <w:rFonts w:ascii="Times New Roman" w:hAnsi="Times New Roman"/>
          <w:sz w:val="24"/>
        </w:rPr>
        <w:t xml:space="preserve">acturen komt het voor dat het veel tijd in beslag neemt. </w:t>
      </w:r>
      <w:r w:rsidR="009D7725">
        <w:rPr>
          <w:rFonts w:ascii="Times New Roman" w:hAnsi="Times New Roman"/>
          <w:sz w:val="24"/>
        </w:rPr>
        <w:t>Dit</w:t>
      </w:r>
      <w:r w:rsidRPr="00344F47">
        <w:rPr>
          <w:rFonts w:ascii="Times New Roman" w:hAnsi="Times New Roman"/>
          <w:sz w:val="24"/>
        </w:rPr>
        <w:t xml:space="preserve"> risico </w:t>
      </w:r>
      <w:r w:rsidR="009D7725">
        <w:rPr>
          <w:rFonts w:ascii="Times New Roman" w:hAnsi="Times New Roman"/>
          <w:sz w:val="24"/>
        </w:rPr>
        <w:t>is dus groot</w:t>
      </w:r>
      <w:r w:rsidRPr="00344F47">
        <w:rPr>
          <w:rFonts w:ascii="Times New Roman" w:hAnsi="Times New Roman"/>
          <w:sz w:val="24"/>
        </w:rPr>
        <w:t>. De impact hiervan is redelijk. Het zorgt ervoor dat de personen die factuurcontrole uitvoeren er lang mee bezig zijn. Ook zal het voor ontevredenheid bij de leverancier zorgen</w:t>
      </w:r>
      <w:r w:rsidR="009D7725">
        <w:rPr>
          <w:rFonts w:ascii="Times New Roman" w:hAnsi="Times New Roman"/>
          <w:sz w:val="24"/>
        </w:rPr>
        <w:t>,</w:t>
      </w:r>
      <w:r w:rsidRPr="00344F47">
        <w:rPr>
          <w:rFonts w:ascii="Times New Roman" w:hAnsi="Times New Roman"/>
          <w:sz w:val="24"/>
        </w:rPr>
        <w:t xml:space="preserve"> doordat </w:t>
      </w:r>
      <w:r w:rsidR="009D7725">
        <w:rPr>
          <w:rFonts w:ascii="Times New Roman" w:hAnsi="Times New Roman"/>
          <w:sz w:val="24"/>
        </w:rPr>
        <w:t xml:space="preserve">deze </w:t>
      </w:r>
      <w:r w:rsidRPr="00344F47">
        <w:rPr>
          <w:rFonts w:ascii="Times New Roman" w:hAnsi="Times New Roman"/>
          <w:sz w:val="24"/>
        </w:rPr>
        <w:t>langer op de betaling moet wachten.</w:t>
      </w:r>
      <w:r w:rsidRPr="00344F47">
        <w:rPr>
          <w:rFonts w:ascii="Times New Roman" w:hAnsi="Times New Roman"/>
          <w:sz w:val="24"/>
        </w:rPr>
        <w:br/>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B26AC2" w:rsidP="00354499">
      <w:pPr>
        <w:spacing w:after="0" w:line="240" w:lineRule="auto"/>
        <w:rPr>
          <w:rFonts w:ascii="Times New Roman" w:hAnsi="Times New Roman"/>
          <w:sz w:val="16"/>
          <w:szCs w:val="16"/>
        </w:rPr>
      </w:pPr>
      <w:r>
        <w:rPr>
          <w:rFonts w:ascii="Times New Roman" w:hAnsi="Times New Roman"/>
          <w:sz w:val="16"/>
          <w:szCs w:val="16"/>
        </w:rPr>
        <w:t xml:space="preserve"> </w:t>
      </w:r>
      <w:r w:rsidR="00354499" w:rsidRPr="00344F47">
        <w:rPr>
          <w:rFonts w:ascii="Times New Roman" w:hAnsi="Times New Roman"/>
          <w:sz w:val="16"/>
          <w:szCs w:val="16"/>
        </w:rPr>
        <w:t>Figuur 21: Risicomatrix controleren facturen</w:t>
      </w:r>
      <w:r w:rsidR="005F3178">
        <w:rPr>
          <w:rFonts w:ascii="Times New Roman" w:hAnsi="Times New Roman"/>
          <w:sz w:val="16"/>
          <w:szCs w:val="16"/>
        </w:rPr>
        <w:t>.</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Risicobehandeling</w:t>
      </w:r>
    </w:p>
    <w:p w:rsidR="00354499" w:rsidRPr="00344F47" w:rsidRDefault="005B70B9" w:rsidP="00354499">
      <w:pPr>
        <w:rPr>
          <w:rFonts w:ascii="Times New Roman" w:hAnsi="Times New Roman"/>
          <w:sz w:val="24"/>
          <w:szCs w:val="24"/>
        </w:rPr>
      </w:pPr>
      <w:r>
        <w:rPr>
          <w:rFonts w:ascii="Times New Roman" w:hAnsi="Times New Roman"/>
          <w:sz w:val="24"/>
          <w:szCs w:val="24"/>
        </w:rPr>
        <w:t xml:space="preserve">Gelet op </w:t>
      </w:r>
      <w:r w:rsidR="00354499" w:rsidRPr="00344F47">
        <w:rPr>
          <w:rFonts w:ascii="Times New Roman" w:hAnsi="Times New Roman"/>
          <w:sz w:val="24"/>
          <w:szCs w:val="24"/>
        </w:rPr>
        <w:t>de risicoscore wordt geadviseerd dat KPN het risico verminder</w:t>
      </w:r>
      <w:r>
        <w:rPr>
          <w:rFonts w:ascii="Times New Roman" w:hAnsi="Times New Roman"/>
          <w:sz w:val="24"/>
          <w:szCs w:val="24"/>
        </w:rPr>
        <w:t>t</w:t>
      </w:r>
      <w:r w:rsidR="00354499" w:rsidRPr="00344F47">
        <w:rPr>
          <w:rFonts w:ascii="Times New Roman" w:hAnsi="Times New Roman"/>
          <w:sz w:val="24"/>
          <w:szCs w:val="24"/>
        </w:rPr>
        <w:t xml:space="preserve"> /reduceert. Hierbij dient KPN te streven naar efficiëntie van de controle van de huurfacturen.</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Beheersmaatregelen</w:t>
      </w:r>
    </w:p>
    <w:p w:rsidR="00354499" w:rsidRPr="00344F47" w:rsidRDefault="00354499" w:rsidP="00354499">
      <w:pPr>
        <w:rPr>
          <w:rFonts w:ascii="Times New Roman" w:hAnsi="Times New Roman"/>
          <w:sz w:val="24"/>
        </w:rPr>
      </w:pPr>
      <w:r w:rsidRPr="00344F47">
        <w:rPr>
          <w:rFonts w:ascii="Times New Roman" w:hAnsi="Times New Roman"/>
          <w:sz w:val="24"/>
        </w:rPr>
        <w:t>P&amp;CM wordt verantwoordelijk gesteld voor het vullen van EM. In EM is het mogelijk om per cont</w:t>
      </w:r>
      <w:r w:rsidR="005B70B9">
        <w:rPr>
          <w:rFonts w:ascii="Times New Roman" w:hAnsi="Times New Roman"/>
          <w:sz w:val="24"/>
        </w:rPr>
        <w:t>r</w:t>
      </w:r>
      <w:r w:rsidRPr="00344F47">
        <w:rPr>
          <w:rFonts w:ascii="Times New Roman" w:hAnsi="Times New Roman"/>
          <w:sz w:val="24"/>
        </w:rPr>
        <w:t>act een bijlage in te voeren</w:t>
      </w:r>
      <w:r w:rsidR="005B70B9">
        <w:rPr>
          <w:rFonts w:ascii="Times New Roman" w:hAnsi="Times New Roman"/>
          <w:sz w:val="24"/>
        </w:rPr>
        <w:t>.</w:t>
      </w:r>
      <w:r w:rsidRPr="00344F47">
        <w:rPr>
          <w:rFonts w:ascii="Times New Roman" w:hAnsi="Times New Roman"/>
          <w:sz w:val="24"/>
        </w:rPr>
        <w:t xml:space="preserve"> Men kan dus het werkelijke contract als bijlage invoeren in het systeem. Hierdoor vervalt het systeem ECM4Sites. </w:t>
      </w:r>
    </w:p>
    <w:p w:rsidR="00354499" w:rsidRPr="00344F47" w:rsidRDefault="00354499" w:rsidP="00354499">
      <w:pPr>
        <w:rPr>
          <w:rFonts w:ascii="Times New Roman" w:hAnsi="Times New Roman"/>
          <w:sz w:val="24"/>
        </w:rPr>
      </w:pPr>
      <w:r w:rsidRPr="00344F47">
        <w:rPr>
          <w:rFonts w:ascii="Times New Roman" w:hAnsi="Times New Roman"/>
          <w:sz w:val="24"/>
        </w:rPr>
        <w:t>Reverse billing zal ervoor zorgen dat de controle op de huurfacturen niet meer nodig is. Het factuurbedrag wordt dan door KPN zelf ingevuld aan de hand van de contractregels.</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Informatie en communicatie</w:t>
      </w:r>
    </w:p>
    <w:p w:rsidR="00354499" w:rsidRPr="00344F47" w:rsidRDefault="00354499" w:rsidP="00354499">
      <w:pPr>
        <w:rPr>
          <w:rFonts w:ascii="Times New Roman" w:hAnsi="Times New Roman"/>
          <w:sz w:val="24"/>
        </w:rPr>
      </w:pPr>
      <w:r w:rsidRPr="00344F47">
        <w:rPr>
          <w:rFonts w:ascii="Times New Roman" w:hAnsi="Times New Roman"/>
          <w:sz w:val="24"/>
        </w:rPr>
        <w:t xml:space="preserve">In dit geval is de communicatie met P&amp;CM erg belangrijk. Wanneer </w:t>
      </w:r>
      <w:r w:rsidR="00D5454A">
        <w:rPr>
          <w:rFonts w:ascii="Times New Roman" w:hAnsi="Times New Roman"/>
          <w:sz w:val="24"/>
        </w:rPr>
        <w:t>Netco</w:t>
      </w:r>
      <w:r w:rsidRPr="00344F47">
        <w:rPr>
          <w:rFonts w:ascii="Times New Roman" w:hAnsi="Times New Roman"/>
          <w:sz w:val="24"/>
        </w:rPr>
        <w:t xml:space="preserve"> C&amp;SM merkt dat een aantal contractregels niet goed staat</w:t>
      </w:r>
      <w:r w:rsidR="005B70B9">
        <w:rPr>
          <w:rFonts w:ascii="Times New Roman" w:hAnsi="Times New Roman"/>
          <w:sz w:val="24"/>
        </w:rPr>
        <w:t>,</w:t>
      </w:r>
      <w:r w:rsidRPr="00344F47">
        <w:rPr>
          <w:rFonts w:ascii="Times New Roman" w:hAnsi="Times New Roman"/>
          <w:sz w:val="24"/>
        </w:rPr>
        <w:t xml:space="preserve"> dient dit direct te worden gemeld </w:t>
      </w:r>
      <w:r w:rsidR="005B70B9">
        <w:rPr>
          <w:rFonts w:ascii="Times New Roman" w:hAnsi="Times New Roman"/>
          <w:sz w:val="24"/>
        </w:rPr>
        <w:t>aan</w:t>
      </w:r>
      <w:r w:rsidRPr="00344F47">
        <w:rPr>
          <w:rFonts w:ascii="Times New Roman" w:hAnsi="Times New Roman"/>
          <w:sz w:val="24"/>
        </w:rPr>
        <w:t xml:space="preserve"> P&amp;CM</w:t>
      </w:r>
      <w:r w:rsidR="005B70B9">
        <w:rPr>
          <w:rFonts w:ascii="Times New Roman" w:hAnsi="Times New Roman"/>
          <w:sz w:val="24"/>
        </w:rPr>
        <w:t>.</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75" w:name="_Toc378410754"/>
      <w:bookmarkStart w:id="76" w:name="_Toc389509132"/>
      <w:r w:rsidRPr="00344F47">
        <w:rPr>
          <w:rFonts w:ascii="Times New Roman" w:eastAsiaTheme="majorEastAsia" w:hAnsi="Times New Roman" w:cstheme="majorBidi"/>
          <w:b/>
          <w:bCs/>
          <w:sz w:val="26"/>
          <w:szCs w:val="26"/>
        </w:rPr>
        <w:t>6.5 Goederenontvangst</w:t>
      </w:r>
      <w:bookmarkEnd w:id="75"/>
      <w:bookmarkEnd w:id="76"/>
    </w:p>
    <w:p w:rsidR="00354499" w:rsidRPr="00344F47" w:rsidRDefault="00814AEC" w:rsidP="00354499">
      <w:pPr>
        <w:keepNext/>
        <w:keepLines/>
        <w:spacing w:before="200" w:after="0"/>
        <w:outlineLvl w:val="2"/>
        <w:rPr>
          <w:rFonts w:ascii="Times New Roman" w:eastAsiaTheme="majorEastAsia" w:hAnsi="Times New Roman" w:cstheme="majorBidi"/>
          <w:b/>
          <w:bCs/>
          <w:sz w:val="24"/>
        </w:rPr>
      </w:pPr>
      <w:r>
        <w:rPr>
          <w:rFonts w:ascii="Times New Roman" w:eastAsiaTheme="majorEastAsia" w:hAnsi="Times New Roman" w:cstheme="majorBidi"/>
          <w:b/>
          <w:bCs/>
          <w:sz w:val="24"/>
        </w:rPr>
        <w:t xml:space="preserve">6.5.1 Risico: Access </w:t>
      </w:r>
      <w:r w:rsidR="00354499" w:rsidRPr="00344F47">
        <w:rPr>
          <w:rFonts w:ascii="Times New Roman" w:eastAsiaTheme="majorEastAsia" w:hAnsi="Times New Roman" w:cstheme="majorBidi"/>
          <w:b/>
          <w:bCs/>
          <w:sz w:val="24"/>
        </w:rPr>
        <w:t>tool werkt niet naar behoren</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Risicovaststelling</w:t>
      </w:r>
    </w:p>
    <w:p w:rsidR="00354499" w:rsidRPr="00344F47" w:rsidRDefault="00354499" w:rsidP="00354499">
      <w:pPr>
        <w:rPr>
          <w:rFonts w:ascii="Times New Roman" w:hAnsi="Times New Roman"/>
          <w:sz w:val="24"/>
        </w:rPr>
      </w:pPr>
      <w:r w:rsidRPr="00344F47">
        <w:rPr>
          <w:rFonts w:ascii="Times New Roman" w:hAnsi="Times New Roman"/>
          <w:sz w:val="24"/>
        </w:rPr>
        <w:t>De goederenontvangst wordt gedaan op basis van een rapportage die wordt gedraaid vanuit een Access</w:t>
      </w:r>
      <w:r w:rsidR="00814AEC">
        <w:rPr>
          <w:rFonts w:ascii="Times New Roman" w:hAnsi="Times New Roman"/>
          <w:sz w:val="24"/>
        </w:rPr>
        <w:t xml:space="preserve"> </w:t>
      </w:r>
      <w:r w:rsidRPr="00344F47">
        <w:rPr>
          <w:rFonts w:ascii="Times New Roman" w:hAnsi="Times New Roman"/>
          <w:sz w:val="24"/>
        </w:rPr>
        <w:t>tool. Het komt soms voor dat deze Acces</w:t>
      </w:r>
      <w:r w:rsidR="00814AEC">
        <w:rPr>
          <w:rFonts w:ascii="Times New Roman" w:hAnsi="Times New Roman"/>
          <w:sz w:val="24"/>
        </w:rPr>
        <w:t>s</w:t>
      </w:r>
      <w:r w:rsidRPr="00344F47">
        <w:rPr>
          <w:rFonts w:ascii="Times New Roman" w:hAnsi="Times New Roman"/>
          <w:sz w:val="24"/>
        </w:rPr>
        <w:t xml:space="preserve"> tool foutmeldingen geeft. Deze foutmeldingen worden vervolgens verholpen door de persoon die de tool heeft gemaakt. Deze persoon is binnen de afdeling de enige persoon die kennis heeft </w:t>
      </w:r>
      <w:r w:rsidR="00EF1247">
        <w:rPr>
          <w:rFonts w:ascii="Times New Roman" w:hAnsi="Times New Roman"/>
          <w:sz w:val="24"/>
        </w:rPr>
        <w:t>van</w:t>
      </w:r>
      <w:r w:rsidRPr="00344F47">
        <w:rPr>
          <w:rFonts w:ascii="Times New Roman" w:hAnsi="Times New Roman"/>
          <w:sz w:val="24"/>
        </w:rPr>
        <w:t xml:space="preserve"> de betreffende tool.</w:t>
      </w: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Oorzaak</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Er is binnen </w:t>
      </w:r>
      <w:r w:rsidR="00D5454A">
        <w:rPr>
          <w:rFonts w:ascii="Times New Roman" w:hAnsi="Times New Roman"/>
          <w:sz w:val="24"/>
        </w:rPr>
        <w:t>Netco</w:t>
      </w:r>
      <w:r w:rsidR="00EF1247">
        <w:rPr>
          <w:rFonts w:ascii="Times New Roman" w:hAnsi="Times New Roman"/>
          <w:sz w:val="24"/>
        </w:rPr>
        <w:t xml:space="preserve"> Mobile maar één</w:t>
      </w:r>
      <w:r w:rsidR="00B26AC2">
        <w:rPr>
          <w:rFonts w:ascii="Times New Roman" w:hAnsi="Times New Roman"/>
          <w:sz w:val="24"/>
        </w:rPr>
        <w:t xml:space="preserve"> administratief medewerker</w:t>
      </w:r>
      <w:r w:rsidRPr="00344F47">
        <w:rPr>
          <w:rFonts w:ascii="Times New Roman" w:hAnsi="Times New Roman"/>
          <w:sz w:val="24"/>
        </w:rPr>
        <w:t xml:space="preserve"> die kennis heeft </w:t>
      </w:r>
      <w:r w:rsidR="00EF1247">
        <w:rPr>
          <w:rFonts w:ascii="Times New Roman" w:hAnsi="Times New Roman"/>
          <w:sz w:val="24"/>
        </w:rPr>
        <w:t>van</w:t>
      </w:r>
      <w:r w:rsidRPr="00344F47">
        <w:rPr>
          <w:rFonts w:ascii="Times New Roman" w:hAnsi="Times New Roman"/>
          <w:sz w:val="24"/>
        </w:rPr>
        <w:t xml:space="preserve"> de werking van de betreffende tool. Er ook geen duidelijk technische beschrijving </w:t>
      </w:r>
      <w:r w:rsidR="00EF1247">
        <w:rPr>
          <w:rFonts w:ascii="Times New Roman" w:hAnsi="Times New Roman"/>
          <w:sz w:val="24"/>
        </w:rPr>
        <w:t>van</w:t>
      </w:r>
      <w:r w:rsidRPr="00344F47">
        <w:rPr>
          <w:rFonts w:ascii="Times New Roman" w:hAnsi="Times New Roman"/>
          <w:sz w:val="24"/>
        </w:rPr>
        <w:t xml:space="preserve"> de werking van de tool</w:t>
      </w:r>
    </w:p>
    <w:p w:rsidR="00354499" w:rsidRDefault="00354499" w:rsidP="00354499">
      <w:pPr>
        <w:spacing w:after="0" w:line="240" w:lineRule="auto"/>
        <w:rPr>
          <w:rFonts w:ascii="Times New Roman" w:hAnsi="Times New Roman"/>
          <w:sz w:val="24"/>
        </w:rPr>
      </w:pPr>
    </w:p>
    <w:p w:rsidR="00B26AC2" w:rsidRPr="00344F47" w:rsidRDefault="00B26AC2"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Gevolgen</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Wanneer de tool niet goed werkt</w:t>
      </w:r>
      <w:r w:rsidR="00EF1247">
        <w:rPr>
          <w:rFonts w:ascii="Times New Roman" w:hAnsi="Times New Roman"/>
          <w:sz w:val="24"/>
        </w:rPr>
        <w:t>,</w:t>
      </w:r>
      <w:r w:rsidRPr="00344F47">
        <w:rPr>
          <w:rFonts w:ascii="Times New Roman" w:hAnsi="Times New Roman"/>
          <w:sz w:val="24"/>
        </w:rPr>
        <w:t xml:space="preserve"> kunnen de bestellingen niet gereed gemeld worden en worden de orders dus niet goedgekeurd. Zo kan er ook niet worden betaald aan de leveranciers.</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i/>
          <w:sz w:val="24"/>
        </w:rPr>
      </w:pPr>
      <w:r w:rsidRPr="00344F47">
        <w:rPr>
          <w:rFonts w:ascii="Times New Roman" w:hAnsi="Times New Roman"/>
          <w:i/>
          <w:sz w:val="24"/>
        </w:rPr>
        <w:t>Kans/impact</w:t>
      </w:r>
    </w:p>
    <w:p w:rsidR="00354499" w:rsidRPr="00344F47" w:rsidRDefault="00354499" w:rsidP="00354499">
      <w:pPr>
        <w:rPr>
          <w:rFonts w:ascii="Times New Roman" w:hAnsi="Times New Roman"/>
          <w:sz w:val="24"/>
        </w:rPr>
      </w:pPr>
      <w:r w:rsidRPr="00344F47">
        <w:rPr>
          <w:rFonts w:ascii="Times New Roman" w:hAnsi="Times New Roman"/>
          <w:noProof/>
          <w:sz w:val="24"/>
          <w:lang w:eastAsia="nl-NL"/>
        </w:rPr>
        <w:drawing>
          <wp:anchor distT="0" distB="0" distL="114300" distR="114300" simplePos="0" relativeHeight="251673600" behindDoc="1" locked="0" layoutInCell="1" allowOverlap="1" wp14:anchorId="297AFE4F" wp14:editId="6E7AF377">
            <wp:simplePos x="0" y="0"/>
            <wp:positionH relativeFrom="column">
              <wp:posOffset>-15875</wp:posOffset>
            </wp:positionH>
            <wp:positionV relativeFrom="paragraph">
              <wp:posOffset>828675</wp:posOffset>
            </wp:positionV>
            <wp:extent cx="4419600" cy="1535430"/>
            <wp:effectExtent l="0" t="0" r="0" b="7620"/>
            <wp:wrapTight wrapText="bothSides">
              <wp:wrapPolygon edited="0">
                <wp:start x="0" y="0"/>
                <wp:lineTo x="0" y="21439"/>
                <wp:lineTo x="21507" y="21439"/>
                <wp:lineTo x="21507"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47">
        <w:rPr>
          <w:rFonts w:ascii="Times New Roman" w:hAnsi="Times New Roman"/>
          <w:sz w:val="24"/>
        </w:rPr>
        <w:t>Dit zal niet vaak voorkomen</w:t>
      </w:r>
      <w:r w:rsidR="00EF1247">
        <w:rPr>
          <w:rFonts w:ascii="Times New Roman" w:hAnsi="Times New Roman"/>
          <w:sz w:val="24"/>
        </w:rPr>
        <w:t>,</w:t>
      </w:r>
      <w:r w:rsidRPr="00344F47">
        <w:rPr>
          <w:rFonts w:ascii="Times New Roman" w:hAnsi="Times New Roman"/>
          <w:sz w:val="24"/>
        </w:rPr>
        <w:t xml:space="preserve"> aangezien men op dit moment nog weet wie er verantwoordelijk is voor de tool en deze persoon nog werkzaam is binnen de afdeling. De impact van dit risico is groot</w:t>
      </w:r>
      <w:r w:rsidR="00EF1247">
        <w:rPr>
          <w:rFonts w:ascii="Times New Roman" w:hAnsi="Times New Roman"/>
          <w:sz w:val="24"/>
        </w:rPr>
        <w:t>,</w:t>
      </w:r>
      <w:r w:rsidRPr="00344F47">
        <w:rPr>
          <w:rFonts w:ascii="Times New Roman" w:hAnsi="Times New Roman"/>
          <w:sz w:val="24"/>
        </w:rPr>
        <w:t xml:space="preserve"> aangezien de leveranciers niet kunnen worden</w:t>
      </w:r>
      <w:r w:rsidR="00EF1247">
        <w:rPr>
          <w:rFonts w:ascii="Times New Roman" w:hAnsi="Times New Roman"/>
          <w:sz w:val="24"/>
        </w:rPr>
        <w:t xml:space="preserve"> betaald</w:t>
      </w:r>
      <w:r w:rsidRPr="00344F47">
        <w:rPr>
          <w:rFonts w:ascii="Times New Roman" w:hAnsi="Times New Roman"/>
          <w:sz w:val="24"/>
        </w:rPr>
        <w:t>. In figuur 22 vindt u de risicomatrix.</w:t>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spacing w:after="0" w:line="240" w:lineRule="auto"/>
        <w:rPr>
          <w:rFonts w:ascii="Times New Roman" w:hAnsi="Times New Roman"/>
          <w:sz w:val="16"/>
          <w:szCs w:val="16"/>
        </w:rPr>
      </w:pPr>
    </w:p>
    <w:p w:rsidR="00354499" w:rsidRPr="00344F47" w:rsidRDefault="00814AEC" w:rsidP="00354499">
      <w:pPr>
        <w:spacing w:after="0" w:line="240" w:lineRule="auto"/>
        <w:rPr>
          <w:rFonts w:ascii="Times New Roman" w:hAnsi="Times New Roman"/>
          <w:sz w:val="16"/>
          <w:szCs w:val="16"/>
        </w:rPr>
      </w:pPr>
      <w:r>
        <w:rPr>
          <w:rFonts w:ascii="Times New Roman" w:hAnsi="Times New Roman"/>
          <w:sz w:val="16"/>
          <w:szCs w:val="16"/>
        </w:rPr>
        <w:t xml:space="preserve">Figuur 22: Risicomatrix Access </w:t>
      </w:r>
      <w:r w:rsidR="00354499" w:rsidRPr="00344F47">
        <w:rPr>
          <w:rFonts w:ascii="Times New Roman" w:hAnsi="Times New Roman"/>
          <w:sz w:val="16"/>
          <w:szCs w:val="16"/>
        </w:rPr>
        <w:t>tool</w:t>
      </w:r>
      <w:r w:rsidR="005F3178">
        <w:rPr>
          <w:rFonts w:ascii="Times New Roman" w:hAnsi="Times New Roman"/>
          <w:sz w:val="16"/>
          <w:szCs w:val="16"/>
        </w:rPr>
        <w:t>.</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Risicobehandeling</w:t>
      </w:r>
    </w:p>
    <w:p w:rsidR="00354499" w:rsidRPr="00344F47" w:rsidRDefault="003813AD" w:rsidP="00354499">
      <w:pPr>
        <w:rPr>
          <w:rFonts w:ascii="Times New Roman" w:hAnsi="Times New Roman"/>
          <w:sz w:val="24"/>
          <w:szCs w:val="24"/>
        </w:rPr>
      </w:pPr>
      <w:r>
        <w:rPr>
          <w:rFonts w:ascii="Times New Roman" w:hAnsi="Times New Roman"/>
          <w:sz w:val="24"/>
          <w:szCs w:val="24"/>
        </w:rPr>
        <w:t xml:space="preserve">Gelet op de </w:t>
      </w:r>
      <w:r w:rsidR="00354499" w:rsidRPr="00344F47">
        <w:rPr>
          <w:rFonts w:ascii="Times New Roman" w:hAnsi="Times New Roman"/>
          <w:sz w:val="24"/>
          <w:szCs w:val="24"/>
        </w:rPr>
        <w:t>risicoscore wordt geadviseerd dat men het risico verminder</w:t>
      </w:r>
      <w:r>
        <w:rPr>
          <w:rFonts w:ascii="Times New Roman" w:hAnsi="Times New Roman"/>
          <w:sz w:val="24"/>
          <w:szCs w:val="24"/>
        </w:rPr>
        <w:t>t</w:t>
      </w:r>
      <w:r w:rsidR="00354499" w:rsidRPr="00344F47">
        <w:rPr>
          <w:rFonts w:ascii="Times New Roman" w:hAnsi="Times New Roman"/>
          <w:sz w:val="24"/>
          <w:szCs w:val="24"/>
        </w:rPr>
        <w:t>/reduceert. Hierbij dient men continuïteit van de Access</w:t>
      </w:r>
      <w:r w:rsidR="00814AEC">
        <w:rPr>
          <w:rFonts w:ascii="Times New Roman" w:hAnsi="Times New Roman"/>
          <w:sz w:val="24"/>
          <w:szCs w:val="24"/>
        </w:rPr>
        <w:t xml:space="preserve"> </w:t>
      </w:r>
      <w:r w:rsidR="00354499" w:rsidRPr="00344F47">
        <w:rPr>
          <w:rFonts w:ascii="Times New Roman" w:hAnsi="Times New Roman"/>
          <w:sz w:val="24"/>
          <w:szCs w:val="24"/>
        </w:rPr>
        <w:t xml:space="preserve">tool die </w:t>
      </w:r>
      <w:r>
        <w:rPr>
          <w:rFonts w:ascii="Times New Roman" w:hAnsi="Times New Roman"/>
          <w:sz w:val="24"/>
          <w:szCs w:val="24"/>
        </w:rPr>
        <w:t>wordt gebr</w:t>
      </w:r>
      <w:r w:rsidR="00354499" w:rsidRPr="00344F47">
        <w:rPr>
          <w:rFonts w:ascii="Times New Roman" w:hAnsi="Times New Roman"/>
          <w:sz w:val="24"/>
          <w:szCs w:val="24"/>
        </w:rPr>
        <w:t>uikt voor het gereed melden van de goederen, te waarborgen.</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Beheersmaatregelen</w:t>
      </w:r>
    </w:p>
    <w:p w:rsidR="00354499" w:rsidRPr="00344F47" w:rsidRDefault="00354499" w:rsidP="00354499">
      <w:pPr>
        <w:rPr>
          <w:rFonts w:ascii="Times New Roman" w:hAnsi="Times New Roman"/>
          <w:sz w:val="24"/>
        </w:rPr>
      </w:pPr>
      <w:r w:rsidRPr="00344F47">
        <w:rPr>
          <w:rFonts w:ascii="Times New Roman" w:hAnsi="Times New Roman"/>
          <w:sz w:val="24"/>
        </w:rPr>
        <w:t>Er dient een technische beschrijving te worden gemaakt van de Access</w:t>
      </w:r>
      <w:r w:rsidR="00814AEC">
        <w:rPr>
          <w:rFonts w:ascii="Times New Roman" w:hAnsi="Times New Roman"/>
          <w:sz w:val="24"/>
        </w:rPr>
        <w:t xml:space="preserve"> </w:t>
      </w:r>
      <w:r w:rsidRPr="00344F47">
        <w:rPr>
          <w:rFonts w:ascii="Times New Roman" w:hAnsi="Times New Roman"/>
          <w:sz w:val="24"/>
        </w:rPr>
        <w:t>tool. In deze technische beschrijving dient de werking van de tool te worden vastgelegd.</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Communicatie en informatie</w:t>
      </w:r>
    </w:p>
    <w:p w:rsidR="00354499" w:rsidRPr="00344F47" w:rsidRDefault="00354499" w:rsidP="00354499">
      <w:pPr>
        <w:rPr>
          <w:rFonts w:ascii="Times New Roman" w:hAnsi="Times New Roman"/>
          <w:sz w:val="24"/>
        </w:rPr>
      </w:pPr>
      <w:r w:rsidRPr="00344F47">
        <w:rPr>
          <w:rFonts w:ascii="Times New Roman" w:hAnsi="Times New Roman"/>
          <w:sz w:val="24"/>
        </w:rPr>
        <w:t>Er dient een contactpersoon te zijn die kennis heeft van Access. Wanneer het fout gaa</w:t>
      </w:r>
      <w:r w:rsidR="003813AD">
        <w:rPr>
          <w:rFonts w:ascii="Times New Roman" w:hAnsi="Times New Roman"/>
          <w:sz w:val="24"/>
        </w:rPr>
        <w:t>t,</w:t>
      </w:r>
      <w:r w:rsidRPr="00344F47">
        <w:rPr>
          <w:rFonts w:ascii="Times New Roman" w:hAnsi="Times New Roman"/>
          <w:sz w:val="24"/>
        </w:rPr>
        <w:t xml:space="preserve"> dient deze persoon bereikbaar te zijn om </w:t>
      </w:r>
      <w:r w:rsidR="003813AD">
        <w:rPr>
          <w:rFonts w:ascii="Times New Roman" w:hAnsi="Times New Roman"/>
          <w:sz w:val="24"/>
        </w:rPr>
        <w:t>problemen</w:t>
      </w:r>
      <w:r w:rsidRPr="00344F47">
        <w:rPr>
          <w:rFonts w:ascii="Times New Roman" w:hAnsi="Times New Roman"/>
          <w:sz w:val="24"/>
        </w:rPr>
        <w:t xml:space="preserve"> op te lossen. </w:t>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77" w:name="_Toc378410755"/>
      <w:bookmarkStart w:id="78" w:name="_Toc389509133"/>
      <w:r w:rsidRPr="00344F47">
        <w:rPr>
          <w:rFonts w:ascii="Times New Roman" w:eastAsiaTheme="majorEastAsia" w:hAnsi="Times New Roman" w:cstheme="majorBidi"/>
          <w:b/>
          <w:bCs/>
          <w:sz w:val="26"/>
          <w:szCs w:val="26"/>
        </w:rPr>
        <w:lastRenderedPageBreak/>
        <w:t>6.7 Service</w:t>
      </w:r>
      <w:bookmarkEnd w:id="77"/>
      <w:bookmarkEnd w:id="78"/>
    </w:p>
    <w:p w:rsidR="00354499" w:rsidRPr="00344F47" w:rsidRDefault="00354499" w:rsidP="00354499">
      <w:pPr>
        <w:keepNext/>
        <w:keepLines/>
        <w:spacing w:before="200" w:after="0"/>
        <w:outlineLvl w:val="2"/>
        <w:rPr>
          <w:rFonts w:ascii="Times New Roman" w:eastAsiaTheme="majorEastAsia" w:hAnsi="Times New Roman" w:cstheme="majorBidi"/>
          <w:b/>
          <w:bCs/>
          <w:sz w:val="24"/>
        </w:rPr>
      </w:pPr>
      <w:r w:rsidRPr="00344F47">
        <w:rPr>
          <w:rFonts w:ascii="Times New Roman" w:eastAsiaTheme="majorEastAsia" w:hAnsi="Times New Roman" w:cstheme="majorBidi"/>
          <w:b/>
          <w:bCs/>
          <w:sz w:val="24"/>
        </w:rPr>
        <w:t>6.7.1 Risico: Bureaucratie</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Risicovaststelling</w:t>
      </w:r>
    </w:p>
    <w:p w:rsidR="00354499" w:rsidRPr="00344F47" w:rsidRDefault="00354499" w:rsidP="00354499">
      <w:pPr>
        <w:rPr>
          <w:rFonts w:ascii="Times New Roman" w:hAnsi="Times New Roman"/>
          <w:sz w:val="24"/>
        </w:rPr>
      </w:pPr>
      <w:r w:rsidRPr="00344F47">
        <w:rPr>
          <w:rFonts w:ascii="Times New Roman" w:hAnsi="Times New Roman"/>
          <w:sz w:val="24"/>
        </w:rPr>
        <w:t xml:space="preserve">Op dit moment is er </w:t>
      </w:r>
      <w:r w:rsidR="008B7103">
        <w:rPr>
          <w:rFonts w:ascii="Times New Roman" w:hAnsi="Times New Roman"/>
          <w:sz w:val="24"/>
        </w:rPr>
        <w:t xml:space="preserve">nu </w:t>
      </w:r>
      <w:r w:rsidRPr="00344F47">
        <w:rPr>
          <w:rFonts w:ascii="Times New Roman" w:hAnsi="Times New Roman"/>
          <w:sz w:val="24"/>
        </w:rPr>
        <w:t>tussen de twee afdelingen geen goede communicatie. Er is niet</w:t>
      </w:r>
      <w:r w:rsidR="007E7BDB">
        <w:rPr>
          <w:rFonts w:ascii="Times New Roman" w:hAnsi="Times New Roman"/>
          <w:sz w:val="24"/>
        </w:rPr>
        <w:t xml:space="preserve"> goed duidelijk welke persoon n</w:t>
      </w:r>
      <w:r w:rsidRPr="00344F47">
        <w:rPr>
          <w:rFonts w:ascii="Times New Roman" w:hAnsi="Times New Roman"/>
          <w:sz w:val="24"/>
        </w:rPr>
        <w:t>u verantwoordelijk</w:t>
      </w:r>
      <w:r w:rsidR="008B7103">
        <w:rPr>
          <w:rFonts w:ascii="Times New Roman" w:hAnsi="Times New Roman"/>
          <w:sz w:val="24"/>
        </w:rPr>
        <w:t xml:space="preserve"> is</w:t>
      </w:r>
      <w:r w:rsidRPr="00344F47">
        <w:rPr>
          <w:rFonts w:ascii="Times New Roman" w:hAnsi="Times New Roman"/>
          <w:sz w:val="24"/>
        </w:rPr>
        <w:t>. Wanneer er intern of door een Landlord</w:t>
      </w:r>
      <w:r w:rsidR="007E7BDB">
        <w:rPr>
          <w:rFonts w:ascii="Times New Roman" w:hAnsi="Times New Roman"/>
          <w:sz w:val="24"/>
        </w:rPr>
        <w:t xml:space="preserve"> een klacht binnenkomt, weet medewerker van Netco Mobile</w:t>
      </w:r>
      <w:r w:rsidRPr="00344F47">
        <w:rPr>
          <w:rFonts w:ascii="Times New Roman" w:hAnsi="Times New Roman"/>
          <w:sz w:val="24"/>
        </w:rPr>
        <w:t xml:space="preserve"> niet bij </w:t>
      </w:r>
      <w:r w:rsidR="008B7103">
        <w:rPr>
          <w:rFonts w:ascii="Times New Roman" w:hAnsi="Times New Roman"/>
          <w:sz w:val="24"/>
        </w:rPr>
        <w:t>men moet zijn</w:t>
      </w:r>
      <w:r w:rsidRPr="00344F47">
        <w:rPr>
          <w:rFonts w:ascii="Times New Roman" w:hAnsi="Times New Roman"/>
          <w:sz w:val="24"/>
        </w:rPr>
        <w:t xml:space="preserve"> om dit probleem structureel te verhelpen. </w:t>
      </w:r>
    </w:p>
    <w:p w:rsidR="00354499" w:rsidRPr="00344F47" w:rsidRDefault="00354499" w:rsidP="00354499">
      <w:pPr>
        <w:keepNext/>
        <w:keepLines/>
        <w:spacing w:before="200" w:after="0"/>
        <w:outlineLvl w:val="5"/>
        <w:rPr>
          <w:rFonts w:ascii="Times New Roman" w:eastAsiaTheme="majorEastAsia" w:hAnsi="Times New Roman" w:cs="Times New Roman"/>
          <w:i/>
          <w:iCs/>
          <w:sz w:val="24"/>
        </w:rPr>
      </w:pPr>
      <w:r w:rsidRPr="00344F47">
        <w:rPr>
          <w:rFonts w:ascii="Times New Roman" w:eastAsiaTheme="majorEastAsia" w:hAnsi="Times New Roman" w:cs="Times New Roman"/>
          <w:i/>
          <w:iCs/>
          <w:sz w:val="24"/>
        </w:rPr>
        <w:t>Oorzaak</w:t>
      </w:r>
    </w:p>
    <w:p w:rsidR="00354499" w:rsidRPr="00344F47" w:rsidRDefault="00354499" w:rsidP="00354499">
      <w:pPr>
        <w:rPr>
          <w:rFonts w:ascii="Times New Roman" w:hAnsi="Times New Roman"/>
          <w:sz w:val="24"/>
        </w:rPr>
      </w:pPr>
      <w:r w:rsidRPr="00344F47">
        <w:rPr>
          <w:rFonts w:ascii="Times New Roman" w:hAnsi="Times New Roman"/>
          <w:sz w:val="24"/>
        </w:rPr>
        <w:t xml:space="preserve">Het inkoopproces voor </w:t>
      </w:r>
      <w:r w:rsidR="00D5454A">
        <w:rPr>
          <w:rFonts w:ascii="Times New Roman" w:hAnsi="Times New Roman"/>
          <w:sz w:val="24"/>
        </w:rPr>
        <w:t>Netco</w:t>
      </w:r>
      <w:r w:rsidRPr="00344F47">
        <w:rPr>
          <w:rFonts w:ascii="Times New Roman" w:hAnsi="Times New Roman"/>
          <w:sz w:val="24"/>
        </w:rPr>
        <w:t xml:space="preserve"> is verdeeld over de afdelingen </w:t>
      </w:r>
      <w:r w:rsidR="00D5454A">
        <w:rPr>
          <w:rFonts w:ascii="Times New Roman" w:hAnsi="Times New Roman"/>
          <w:sz w:val="24"/>
        </w:rPr>
        <w:t>Netco</w:t>
      </w:r>
      <w:r w:rsidRPr="00344F47">
        <w:rPr>
          <w:rFonts w:ascii="Times New Roman" w:hAnsi="Times New Roman"/>
          <w:sz w:val="24"/>
        </w:rPr>
        <w:t xml:space="preserve"> C&amp;SM en Supply Chain Support Center</w:t>
      </w:r>
      <w:r w:rsidR="008B7103">
        <w:rPr>
          <w:rFonts w:ascii="Times New Roman" w:hAnsi="Times New Roman"/>
          <w:sz w:val="24"/>
        </w:rPr>
        <w:t>.</w:t>
      </w:r>
      <w:r w:rsidRPr="00344F47">
        <w:rPr>
          <w:rFonts w:ascii="Times New Roman" w:hAnsi="Times New Roman"/>
          <w:sz w:val="24"/>
        </w:rPr>
        <w:t xml:space="preserve"> Dit is dus niet gecentraliseerd binnen </w:t>
      </w:r>
      <w:r w:rsidR="008B7103">
        <w:rPr>
          <w:rFonts w:ascii="Times New Roman" w:hAnsi="Times New Roman"/>
          <w:sz w:val="24"/>
        </w:rPr>
        <w:t>één</w:t>
      </w:r>
      <w:r w:rsidRPr="00344F47">
        <w:rPr>
          <w:rFonts w:ascii="Times New Roman" w:hAnsi="Times New Roman"/>
          <w:sz w:val="24"/>
        </w:rPr>
        <w:t xml:space="preserve"> afdeling.</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Gevolg</w:t>
      </w:r>
    </w:p>
    <w:p w:rsidR="00354499" w:rsidRPr="00344F47" w:rsidRDefault="00354499" w:rsidP="00354499">
      <w:pPr>
        <w:rPr>
          <w:rFonts w:ascii="Times New Roman" w:hAnsi="Times New Roman"/>
          <w:sz w:val="24"/>
        </w:rPr>
      </w:pPr>
      <w:r w:rsidRPr="00344F47">
        <w:rPr>
          <w:rFonts w:ascii="Times New Roman" w:hAnsi="Times New Roman"/>
          <w:sz w:val="24"/>
        </w:rPr>
        <w:t xml:space="preserve">Het inkoopproces loopt niet efficiënt en </w:t>
      </w:r>
      <w:r w:rsidR="008B7103">
        <w:rPr>
          <w:rFonts w:ascii="Times New Roman" w:hAnsi="Times New Roman"/>
          <w:sz w:val="24"/>
        </w:rPr>
        <w:t xml:space="preserve">er </w:t>
      </w:r>
      <w:r w:rsidRPr="00344F47">
        <w:rPr>
          <w:rFonts w:ascii="Times New Roman" w:hAnsi="Times New Roman"/>
          <w:sz w:val="24"/>
        </w:rPr>
        <w:t>is geen duidelijk plaatje van het gehele proces bij de afdelingen. Dit is tevens in strijd met de kernwaarde van KPN</w:t>
      </w:r>
      <w:r w:rsidR="008B7103">
        <w:rPr>
          <w:rFonts w:ascii="Times New Roman" w:hAnsi="Times New Roman"/>
          <w:sz w:val="24"/>
        </w:rPr>
        <w:t>:</w:t>
      </w:r>
      <w:r w:rsidRPr="00344F47">
        <w:rPr>
          <w:rFonts w:ascii="Times New Roman" w:hAnsi="Times New Roman"/>
          <w:sz w:val="24"/>
        </w:rPr>
        <w:t xml:space="preserve"> “Eenvoud”. Er is dus binnen KPN niet precies duidelijk wie nu precies wat doet. </w:t>
      </w:r>
    </w:p>
    <w:p w:rsidR="00354499" w:rsidRPr="00344F47" w:rsidRDefault="008B7103" w:rsidP="00354499">
      <w:pPr>
        <w:keepNext/>
        <w:keepLines/>
        <w:spacing w:before="200" w:after="0"/>
        <w:outlineLvl w:val="5"/>
        <w:rPr>
          <w:rFonts w:ascii="Times New Roman" w:eastAsiaTheme="majorEastAsia" w:hAnsi="Times New Roman" w:cs="Times New Roman"/>
          <w:i/>
          <w:iCs/>
          <w:sz w:val="24"/>
        </w:rPr>
      </w:pPr>
      <w:r>
        <w:rPr>
          <w:rFonts w:ascii="Times New Roman" w:eastAsiaTheme="majorEastAsia" w:hAnsi="Times New Roman" w:cs="Times New Roman"/>
          <w:i/>
          <w:iCs/>
          <w:sz w:val="24"/>
        </w:rPr>
        <w:t>Kans/i</w:t>
      </w:r>
      <w:r w:rsidR="00354499" w:rsidRPr="00344F47">
        <w:rPr>
          <w:rFonts w:ascii="Times New Roman" w:eastAsiaTheme="majorEastAsia" w:hAnsi="Times New Roman" w:cs="Times New Roman"/>
          <w:i/>
          <w:iCs/>
          <w:sz w:val="24"/>
        </w:rPr>
        <w:t>mpact</w:t>
      </w:r>
    </w:p>
    <w:p w:rsidR="00354499" w:rsidRPr="00344F47" w:rsidRDefault="00354499" w:rsidP="00354499">
      <w:pPr>
        <w:rPr>
          <w:rFonts w:ascii="Times New Roman" w:hAnsi="Times New Roman"/>
          <w:sz w:val="24"/>
        </w:rPr>
      </w:pPr>
      <w:r w:rsidRPr="00344F47">
        <w:rPr>
          <w:rFonts w:ascii="Times New Roman" w:hAnsi="Times New Roman"/>
          <w:sz w:val="24"/>
        </w:rPr>
        <w:t>Binnen KP</w:t>
      </w:r>
      <w:r w:rsidR="007E7BDB">
        <w:rPr>
          <w:rFonts w:ascii="Times New Roman" w:hAnsi="Times New Roman"/>
          <w:sz w:val="24"/>
        </w:rPr>
        <w:t>N komt het wel vaak voor dat een medewerker van een bepaalde afdeling</w:t>
      </w:r>
      <w:r w:rsidRPr="00344F47">
        <w:rPr>
          <w:rFonts w:ascii="Times New Roman" w:hAnsi="Times New Roman"/>
          <w:sz w:val="24"/>
        </w:rPr>
        <w:t xml:space="preserve"> niet precies </w:t>
      </w:r>
      <w:r w:rsidR="007E7BDB">
        <w:rPr>
          <w:rFonts w:ascii="Times New Roman" w:hAnsi="Times New Roman"/>
          <w:sz w:val="24"/>
        </w:rPr>
        <w:t xml:space="preserve">weet richting wie er moet worden gecommuniceerd </w:t>
      </w:r>
      <w:r w:rsidRPr="00344F47">
        <w:rPr>
          <w:rFonts w:ascii="Times New Roman" w:hAnsi="Times New Roman"/>
          <w:sz w:val="24"/>
        </w:rPr>
        <w:t>om bepaalde structur</w:t>
      </w:r>
      <w:r w:rsidR="008B7103">
        <w:rPr>
          <w:rFonts w:ascii="Times New Roman" w:hAnsi="Times New Roman"/>
          <w:sz w:val="24"/>
        </w:rPr>
        <w:t>ele problemen op te lossen. De i</w:t>
      </w:r>
      <w:r w:rsidRPr="00344F47">
        <w:rPr>
          <w:rFonts w:ascii="Times New Roman" w:hAnsi="Times New Roman"/>
          <w:sz w:val="24"/>
        </w:rPr>
        <w:t xml:space="preserve">mpact hiervan verschilt per probleem. Soms belt een Landlord met een klacht over de betaling. De medewerkers zetten deze vragen </w:t>
      </w:r>
      <w:r w:rsidR="008B7103">
        <w:rPr>
          <w:rFonts w:ascii="Times New Roman" w:hAnsi="Times New Roman"/>
          <w:sz w:val="24"/>
        </w:rPr>
        <w:t xml:space="preserve">vaak </w:t>
      </w:r>
      <w:r w:rsidRPr="00344F47">
        <w:rPr>
          <w:rFonts w:ascii="Times New Roman" w:hAnsi="Times New Roman"/>
          <w:sz w:val="24"/>
        </w:rPr>
        <w:t xml:space="preserve">door naar de Servicedesk van het SCSC zonder zelf inhoudelijke kennis te hebben van waar dit nou fout gaat. Dit zorgt er vaak voor dat de Landlord moet wachten op een respons en ongeduldig wordt. In dit geval schaadt dit het imago van KPN richting de leveranciers. In figuur 23 kunt u de risicomatrix vinden. </w:t>
      </w:r>
    </w:p>
    <w:p w:rsidR="00354499" w:rsidRPr="00344F47" w:rsidRDefault="00354499" w:rsidP="00354499">
      <w:pPr>
        <w:rPr>
          <w:rFonts w:ascii="Times New Roman" w:hAnsi="Times New Roman"/>
          <w:sz w:val="24"/>
        </w:rPr>
      </w:pPr>
      <w:r w:rsidRPr="00344F47">
        <w:rPr>
          <w:rFonts w:ascii="Times New Roman" w:hAnsi="Times New Roman"/>
          <w:noProof/>
          <w:sz w:val="24"/>
          <w:lang w:eastAsia="nl-NL"/>
        </w:rPr>
        <w:drawing>
          <wp:anchor distT="0" distB="0" distL="114300" distR="114300" simplePos="0" relativeHeight="251670528" behindDoc="1" locked="0" layoutInCell="1" allowOverlap="1" wp14:anchorId="7DDB031B" wp14:editId="56130BC8">
            <wp:simplePos x="0" y="0"/>
            <wp:positionH relativeFrom="column">
              <wp:posOffset>-4445</wp:posOffset>
            </wp:positionH>
            <wp:positionV relativeFrom="paragraph">
              <wp:posOffset>19685</wp:posOffset>
            </wp:positionV>
            <wp:extent cx="5153025" cy="1790700"/>
            <wp:effectExtent l="0" t="0" r="9525" b="0"/>
            <wp:wrapThrough wrapText="bothSides">
              <wp:wrapPolygon edited="0">
                <wp:start x="0" y="0"/>
                <wp:lineTo x="0" y="21370"/>
                <wp:lineTo x="21560" y="21370"/>
                <wp:lineTo x="21560"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302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499" w:rsidRPr="00344F47" w:rsidRDefault="00354499" w:rsidP="00354499">
      <w:pPr>
        <w:rPr>
          <w:rFonts w:ascii="Times New Roman" w:hAnsi="Times New Roman"/>
          <w:sz w:val="24"/>
        </w:rPr>
      </w:pPr>
    </w:p>
    <w:p w:rsidR="00354499" w:rsidRPr="00344F47" w:rsidRDefault="00354499" w:rsidP="00354499">
      <w:pPr>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spacing w:after="0" w:line="240" w:lineRule="auto"/>
        <w:rPr>
          <w:rFonts w:ascii="Times New Roman" w:hAnsi="Times New Roman"/>
          <w:sz w:val="16"/>
          <w:szCs w:val="16"/>
        </w:rPr>
      </w:pPr>
      <w:r w:rsidRPr="00344F47">
        <w:rPr>
          <w:rFonts w:ascii="Times New Roman" w:hAnsi="Times New Roman"/>
          <w:sz w:val="16"/>
          <w:szCs w:val="16"/>
        </w:rPr>
        <w:t>Figuur 23: Risicomatrix bureaucratie</w:t>
      </w:r>
      <w:r w:rsidR="005F3178">
        <w:rPr>
          <w:rFonts w:ascii="Times New Roman" w:hAnsi="Times New Roman"/>
          <w:sz w:val="16"/>
          <w:szCs w:val="16"/>
        </w:rPr>
        <w:t>.</w:t>
      </w:r>
    </w:p>
    <w:p w:rsidR="00354499" w:rsidRPr="00344F47" w:rsidRDefault="00354499" w:rsidP="00354499">
      <w:pPr>
        <w:rPr>
          <w:rFonts w:ascii="Times New Roman" w:hAnsi="Times New Roman"/>
          <w:sz w:val="24"/>
        </w:rPr>
      </w:pP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Risicobehandeling</w:t>
      </w:r>
    </w:p>
    <w:p w:rsidR="00354499" w:rsidRPr="00344F47" w:rsidRDefault="00D41C3E" w:rsidP="00354499">
      <w:pPr>
        <w:rPr>
          <w:rFonts w:ascii="Times New Roman" w:hAnsi="Times New Roman"/>
          <w:sz w:val="24"/>
          <w:szCs w:val="24"/>
        </w:rPr>
      </w:pPr>
      <w:r>
        <w:rPr>
          <w:rFonts w:ascii="Times New Roman" w:hAnsi="Times New Roman"/>
          <w:sz w:val="24"/>
          <w:szCs w:val="24"/>
        </w:rPr>
        <w:t>Gelet op</w:t>
      </w:r>
      <w:r w:rsidR="00354499" w:rsidRPr="00344F47">
        <w:rPr>
          <w:rFonts w:ascii="Times New Roman" w:hAnsi="Times New Roman"/>
          <w:sz w:val="24"/>
          <w:szCs w:val="24"/>
        </w:rPr>
        <w:t xml:space="preserve"> de risicoscore wordt geadviseerd dat men het risico verminder</w:t>
      </w:r>
      <w:r>
        <w:rPr>
          <w:rFonts w:ascii="Times New Roman" w:hAnsi="Times New Roman"/>
          <w:sz w:val="24"/>
          <w:szCs w:val="24"/>
        </w:rPr>
        <w:t>t</w:t>
      </w:r>
      <w:r w:rsidR="007E7BDB">
        <w:rPr>
          <w:rFonts w:ascii="Times New Roman" w:hAnsi="Times New Roman"/>
          <w:sz w:val="24"/>
          <w:szCs w:val="24"/>
        </w:rPr>
        <w:t xml:space="preserve"> /reduceert. Het SCSC </w:t>
      </w:r>
      <w:r w:rsidR="00354499" w:rsidRPr="00344F47">
        <w:rPr>
          <w:rFonts w:ascii="Times New Roman" w:hAnsi="Times New Roman"/>
          <w:sz w:val="24"/>
          <w:szCs w:val="24"/>
        </w:rPr>
        <w:t>dient dus maatregelen te nemen met betrekking tot het proces dat de nazorg verzorgt.</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lastRenderedPageBreak/>
        <w:t>Beheersactiviteiten</w:t>
      </w:r>
    </w:p>
    <w:p w:rsidR="00354499" w:rsidRPr="00344F47" w:rsidRDefault="00354499" w:rsidP="00354499">
      <w:pPr>
        <w:rPr>
          <w:rFonts w:ascii="Times New Roman" w:hAnsi="Times New Roman"/>
          <w:sz w:val="24"/>
        </w:rPr>
      </w:pPr>
      <w:r w:rsidRPr="00344F47">
        <w:rPr>
          <w:rFonts w:ascii="Times New Roman" w:hAnsi="Times New Roman"/>
          <w:sz w:val="24"/>
        </w:rPr>
        <w:t xml:space="preserve">Om dit risico binnen het proces te reduceren dient men de Landlord </w:t>
      </w:r>
      <w:r w:rsidR="00D41C3E">
        <w:rPr>
          <w:rFonts w:ascii="Times New Roman" w:hAnsi="Times New Roman"/>
          <w:sz w:val="24"/>
        </w:rPr>
        <w:t>L</w:t>
      </w:r>
      <w:r w:rsidRPr="00344F47">
        <w:rPr>
          <w:rFonts w:ascii="Times New Roman" w:hAnsi="Times New Roman"/>
          <w:sz w:val="24"/>
        </w:rPr>
        <w:t>ine onder te brengen bij de Servicedesk van het SC</w:t>
      </w:r>
      <w:r w:rsidR="007E7BDB">
        <w:rPr>
          <w:rFonts w:ascii="Times New Roman" w:hAnsi="Times New Roman"/>
          <w:sz w:val="24"/>
        </w:rPr>
        <w:t>SC. Bij de Servicedesk hebben de medewerkers</w:t>
      </w:r>
      <w:r w:rsidRPr="00344F47">
        <w:rPr>
          <w:rFonts w:ascii="Times New Roman" w:hAnsi="Times New Roman"/>
          <w:sz w:val="24"/>
        </w:rPr>
        <w:t xml:space="preserve"> de kennis van het proces en </w:t>
      </w:r>
      <w:r w:rsidR="007E7BDB">
        <w:rPr>
          <w:rFonts w:ascii="Times New Roman" w:hAnsi="Times New Roman"/>
          <w:sz w:val="24"/>
        </w:rPr>
        <w:t>kennen</w:t>
      </w:r>
      <w:r w:rsidR="00D41C3E">
        <w:rPr>
          <w:rFonts w:ascii="Times New Roman" w:hAnsi="Times New Roman"/>
          <w:sz w:val="24"/>
        </w:rPr>
        <w:t xml:space="preserve"> </w:t>
      </w:r>
      <w:r w:rsidR="007E7BDB">
        <w:rPr>
          <w:rFonts w:ascii="Times New Roman" w:hAnsi="Times New Roman"/>
          <w:sz w:val="24"/>
        </w:rPr>
        <w:t>de medewerkers</w:t>
      </w:r>
      <w:r w:rsidRPr="00344F47">
        <w:rPr>
          <w:rFonts w:ascii="Times New Roman" w:hAnsi="Times New Roman"/>
          <w:sz w:val="24"/>
        </w:rPr>
        <w:t xml:space="preserve"> precies de activiteiten die een Purchase Order of factuur binnen het proces doorloopt. Bij het implementeren van dit proces dient er wel op</w:t>
      </w:r>
      <w:r w:rsidR="00D41C3E">
        <w:rPr>
          <w:rFonts w:ascii="Times New Roman" w:hAnsi="Times New Roman"/>
          <w:sz w:val="24"/>
        </w:rPr>
        <w:t xml:space="preserve"> te worden </w:t>
      </w:r>
      <w:r w:rsidRPr="00344F47">
        <w:rPr>
          <w:rFonts w:ascii="Times New Roman" w:hAnsi="Times New Roman"/>
          <w:sz w:val="24"/>
        </w:rPr>
        <w:t xml:space="preserve">gelet dat de persoon die verantwoordelijk is voor de Landlord </w:t>
      </w:r>
      <w:r w:rsidR="00CC33BE">
        <w:rPr>
          <w:rFonts w:ascii="Times New Roman" w:hAnsi="Times New Roman"/>
          <w:sz w:val="24"/>
        </w:rPr>
        <w:t>L</w:t>
      </w:r>
      <w:r w:rsidRPr="00344F47">
        <w:rPr>
          <w:rFonts w:ascii="Times New Roman" w:hAnsi="Times New Roman"/>
          <w:sz w:val="24"/>
        </w:rPr>
        <w:t>ine nog wel enig</w:t>
      </w:r>
      <w:r w:rsidR="00CC33BE">
        <w:rPr>
          <w:rFonts w:ascii="Times New Roman" w:hAnsi="Times New Roman"/>
          <w:sz w:val="24"/>
        </w:rPr>
        <w:t>szins</w:t>
      </w:r>
      <w:r w:rsidRPr="00344F47">
        <w:rPr>
          <w:rFonts w:ascii="Times New Roman" w:hAnsi="Times New Roman"/>
          <w:sz w:val="24"/>
        </w:rPr>
        <w:t xml:space="preserve"> inhoudelijke kennis heeft van de processen van </w:t>
      </w:r>
      <w:r w:rsidR="00D5454A">
        <w:rPr>
          <w:rFonts w:ascii="Times New Roman" w:hAnsi="Times New Roman"/>
          <w:sz w:val="24"/>
        </w:rPr>
        <w:t>Netco</w:t>
      </w:r>
      <w:r w:rsidRPr="00344F47">
        <w:rPr>
          <w:rFonts w:ascii="Times New Roman" w:hAnsi="Times New Roman"/>
          <w:sz w:val="24"/>
        </w:rPr>
        <w:t xml:space="preserve"> en ook contact heeft met de </w:t>
      </w:r>
      <w:r w:rsidR="00D5454A">
        <w:rPr>
          <w:rFonts w:ascii="Times New Roman" w:hAnsi="Times New Roman"/>
          <w:sz w:val="24"/>
        </w:rPr>
        <w:t>Netco</w:t>
      </w:r>
      <w:r w:rsidR="00CC33BE">
        <w:rPr>
          <w:rFonts w:ascii="Times New Roman" w:hAnsi="Times New Roman"/>
          <w:sz w:val="24"/>
        </w:rPr>
        <w:t>-o</w:t>
      </w:r>
      <w:r w:rsidRPr="00344F47">
        <w:rPr>
          <w:rFonts w:ascii="Times New Roman" w:hAnsi="Times New Roman"/>
          <w:sz w:val="24"/>
        </w:rPr>
        <w:t>rganisatie om bepaalde vragen die betrekking hebben op de zendmast gemakkelijk te kunnen doorspelen. In eerste instantie zal dit een van de personen zijn die deel uitma</w:t>
      </w:r>
      <w:r w:rsidR="00CC33BE">
        <w:rPr>
          <w:rFonts w:ascii="Times New Roman" w:hAnsi="Times New Roman"/>
          <w:sz w:val="24"/>
        </w:rPr>
        <w:t>ken</w:t>
      </w:r>
      <w:r w:rsidRPr="00344F47">
        <w:rPr>
          <w:rFonts w:ascii="Times New Roman" w:hAnsi="Times New Roman"/>
          <w:sz w:val="24"/>
        </w:rPr>
        <w:t xml:space="preserve"> van het team Administratie bij </w:t>
      </w:r>
      <w:r w:rsidR="00D5454A">
        <w:rPr>
          <w:rFonts w:ascii="Times New Roman" w:hAnsi="Times New Roman"/>
          <w:sz w:val="24"/>
        </w:rPr>
        <w:t>Netco</w:t>
      </w:r>
      <w:r w:rsidRPr="00344F47">
        <w:rPr>
          <w:rFonts w:ascii="Times New Roman" w:hAnsi="Times New Roman"/>
          <w:sz w:val="24"/>
        </w:rPr>
        <w:t xml:space="preserve"> C&amp;SM. Deze persoon zal worden ondergebracht bij de Servicedesk.</w:t>
      </w:r>
    </w:p>
    <w:p w:rsidR="00354499" w:rsidRPr="00344F47" w:rsidRDefault="00354499" w:rsidP="00354499">
      <w:pPr>
        <w:keepNext/>
        <w:keepLines/>
        <w:spacing w:before="200" w:after="0"/>
        <w:outlineLvl w:val="4"/>
        <w:rPr>
          <w:rFonts w:ascii="Times New Roman" w:eastAsiaTheme="majorEastAsia" w:hAnsi="Times New Roman" w:cstheme="majorBidi"/>
          <w:i/>
          <w:sz w:val="24"/>
        </w:rPr>
      </w:pPr>
      <w:r w:rsidRPr="00344F47">
        <w:rPr>
          <w:rFonts w:ascii="Times New Roman" w:eastAsiaTheme="majorEastAsia" w:hAnsi="Times New Roman" w:cstheme="majorBidi"/>
          <w:i/>
          <w:sz w:val="24"/>
        </w:rPr>
        <w:t xml:space="preserve">Informatie en communicatie </w:t>
      </w:r>
    </w:p>
    <w:p w:rsidR="00354499" w:rsidRPr="00344F47" w:rsidRDefault="00354499" w:rsidP="00354499">
      <w:pPr>
        <w:spacing w:after="0" w:line="240" w:lineRule="auto"/>
        <w:rPr>
          <w:rFonts w:ascii="Times New Roman" w:hAnsi="Times New Roman"/>
          <w:sz w:val="24"/>
        </w:rPr>
      </w:pPr>
    </w:p>
    <w:p w:rsidR="00354499" w:rsidRPr="00344F47" w:rsidRDefault="00354499" w:rsidP="00354499">
      <w:pPr>
        <w:rPr>
          <w:rFonts w:ascii="Times New Roman" w:hAnsi="Times New Roman"/>
          <w:sz w:val="24"/>
        </w:rPr>
      </w:pPr>
      <w:r w:rsidRPr="00344F47">
        <w:rPr>
          <w:rFonts w:ascii="Times New Roman" w:hAnsi="Times New Roman"/>
          <w:sz w:val="24"/>
        </w:rPr>
        <w:t xml:space="preserve">Bij de integratie van de Landlord </w:t>
      </w:r>
      <w:r w:rsidR="00325C25">
        <w:rPr>
          <w:rFonts w:ascii="Times New Roman" w:hAnsi="Times New Roman"/>
          <w:sz w:val="24"/>
        </w:rPr>
        <w:t>L</w:t>
      </w:r>
      <w:r w:rsidRPr="00344F47">
        <w:rPr>
          <w:rFonts w:ascii="Times New Roman" w:hAnsi="Times New Roman"/>
          <w:sz w:val="24"/>
        </w:rPr>
        <w:t xml:space="preserve">ine in het Servicedeskteam dient erop te worden </w:t>
      </w:r>
      <w:r w:rsidR="00325C25">
        <w:rPr>
          <w:rFonts w:ascii="Times New Roman" w:hAnsi="Times New Roman"/>
          <w:sz w:val="24"/>
        </w:rPr>
        <w:t xml:space="preserve">gelet </w:t>
      </w:r>
      <w:r w:rsidRPr="00344F47">
        <w:rPr>
          <w:rFonts w:ascii="Times New Roman" w:hAnsi="Times New Roman"/>
          <w:sz w:val="24"/>
        </w:rPr>
        <w:t xml:space="preserve">dat een goede communicatie met </w:t>
      </w:r>
      <w:r w:rsidR="00D5454A">
        <w:rPr>
          <w:rFonts w:ascii="Times New Roman" w:hAnsi="Times New Roman"/>
          <w:sz w:val="24"/>
        </w:rPr>
        <w:t>Netco</w:t>
      </w:r>
      <w:r w:rsidRPr="00344F47">
        <w:rPr>
          <w:rFonts w:ascii="Times New Roman" w:hAnsi="Times New Roman"/>
          <w:sz w:val="24"/>
        </w:rPr>
        <w:t xml:space="preserve"> </w:t>
      </w:r>
      <w:r w:rsidR="00325C25">
        <w:rPr>
          <w:rFonts w:ascii="Times New Roman" w:hAnsi="Times New Roman"/>
          <w:sz w:val="24"/>
        </w:rPr>
        <w:t>behouden blijft</w:t>
      </w:r>
      <w:r w:rsidRPr="00344F47">
        <w:rPr>
          <w:rFonts w:ascii="Times New Roman" w:hAnsi="Times New Roman"/>
          <w:sz w:val="24"/>
        </w:rPr>
        <w:t>. Het Servicedeskteam dient op</w:t>
      </w:r>
      <w:r w:rsidR="006910AB">
        <w:rPr>
          <w:rFonts w:ascii="Times New Roman" w:hAnsi="Times New Roman"/>
          <w:sz w:val="24"/>
        </w:rPr>
        <w:t xml:space="preserve"> de hoogte te zijn </w:t>
      </w:r>
      <w:r w:rsidR="00325C25">
        <w:rPr>
          <w:rFonts w:ascii="Times New Roman" w:hAnsi="Times New Roman"/>
          <w:sz w:val="24"/>
        </w:rPr>
        <w:t>van</w:t>
      </w:r>
      <w:r w:rsidR="006910AB">
        <w:rPr>
          <w:rFonts w:ascii="Times New Roman" w:hAnsi="Times New Roman"/>
          <w:sz w:val="24"/>
        </w:rPr>
        <w:t xml:space="preserve"> wie er </w:t>
      </w:r>
      <w:r w:rsidRPr="00344F47">
        <w:rPr>
          <w:rFonts w:ascii="Times New Roman" w:hAnsi="Times New Roman"/>
          <w:sz w:val="24"/>
        </w:rPr>
        <w:t xml:space="preserve">moet worden </w:t>
      </w:r>
      <w:r w:rsidR="00325C25">
        <w:rPr>
          <w:rFonts w:ascii="Times New Roman" w:hAnsi="Times New Roman"/>
          <w:sz w:val="24"/>
        </w:rPr>
        <w:t xml:space="preserve">aangesproken </w:t>
      </w:r>
      <w:r w:rsidRPr="00344F47">
        <w:rPr>
          <w:rFonts w:ascii="Times New Roman" w:hAnsi="Times New Roman"/>
          <w:sz w:val="24"/>
        </w:rPr>
        <w:t xml:space="preserve">bij vragen of klachten over bijvoorbeeld de zendmast. </w:t>
      </w:r>
    </w:p>
    <w:p w:rsidR="00354499" w:rsidRPr="00344F47" w:rsidRDefault="00354499" w:rsidP="00354499">
      <w:pPr>
        <w:rPr>
          <w:rFonts w:ascii="Times New Roman" w:hAnsi="Times New Roman"/>
          <w:sz w:val="24"/>
        </w:rPr>
      </w:pPr>
      <w:r w:rsidRPr="00344F47">
        <w:rPr>
          <w:rFonts w:ascii="Times New Roman" w:hAnsi="Times New Roman"/>
          <w:sz w:val="24"/>
        </w:rPr>
        <w:t xml:space="preserve">Om dit proces te beoordelen zou de tevredenheid van de leverancier, Landlord of </w:t>
      </w:r>
      <w:r w:rsidR="00325C25">
        <w:rPr>
          <w:rFonts w:ascii="Times New Roman" w:hAnsi="Times New Roman"/>
          <w:sz w:val="24"/>
        </w:rPr>
        <w:t>c</w:t>
      </w:r>
      <w:r w:rsidRPr="00344F47">
        <w:rPr>
          <w:rFonts w:ascii="Times New Roman" w:hAnsi="Times New Roman"/>
          <w:sz w:val="24"/>
        </w:rPr>
        <w:t xml:space="preserve">ollega </w:t>
      </w:r>
      <w:r w:rsidR="00325C25">
        <w:rPr>
          <w:rFonts w:ascii="Times New Roman" w:hAnsi="Times New Roman"/>
          <w:sz w:val="24"/>
        </w:rPr>
        <w:t xml:space="preserve">kunnen worden </w:t>
      </w:r>
      <w:r w:rsidRPr="00344F47">
        <w:rPr>
          <w:rFonts w:ascii="Times New Roman" w:hAnsi="Times New Roman"/>
          <w:sz w:val="24"/>
        </w:rPr>
        <w:t>beoordeeld</w:t>
      </w:r>
      <w:r w:rsidR="00325C25">
        <w:rPr>
          <w:rFonts w:ascii="Times New Roman" w:hAnsi="Times New Roman"/>
          <w:sz w:val="24"/>
        </w:rPr>
        <w:t>.</w:t>
      </w:r>
      <w:r w:rsidRPr="00344F47">
        <w:rPr>
          <w:rFonts w:ascii="Times New Roman" w:hAnsi="Times New Roman"/>
          <w:sz w:val="24"/>
        </w:rPr>
        <w:t xml:space="preserve"> De tevredenheid over het SCSC wordt op dit moment al gemeten met behulp van de NPS (Net Promot</w:t>
      </w:r>
      <w:r w:rsidR="00325C25">
        <w:rPr>
          <w:rFonts w:ascii="Times New Roman" w:hAnsi="Times New Roman"/>
          <w:sz w:val="24"/>
        </w:rPr>
        <w:t>o</w:t>
      </w:r>
      <w:r w:rsidRPr="00344F47">
        <w:rPr>
          <w:rFonts w:ascii="Times New Roman" w:hAnsi="Times New Roman"/>
          <w:sz w:val="24"/>
        </w:rPr>
        <w:t xml:space="preserve">r Score). De NPS is een eenvoudig meetinstrument om met één enkele vraag klanttevredenheid te meten. Het SCSC zou de NPS ook kunnen toepassen op de personen die gebruikmaken van de Landlord </w:t>
      </w:r>
      <w:r w:rsidR="00325C25">
        <w:rPr>
          <w:rFonts w:ascii="Times New Roman" w:hAnsi="Times New Roman"/>
          <w:sz w:val="24"/>
        </w:rPr>
        <w:t>L</w:t>
      </w:r>
      <w:r w:rsidRPr="00344F47">
        <w:rPr>
          <w:rFonts w:ascii="Times New Roman" w:hAnsi="Times New Roman"/>
          <w:sz w:val="24"/>
        </w:rPr>
        <w:t>ine om de kwaliteit van dit proces te meten.</w:t>
      </w:r>
    </w:p>
    <w:p w:rsidR="00354499" w:rsidRPr="00344F47" w:rsidRDefault="00354499" w:rsidP="00354499">
      <w:pPr>
        <w:keepNext/>
        <w:keepLines/>
        <w:spacing w:before="200" w:after="0"/>
        <w:outlineLvl w:val="1"/>
        <w:rPr>
          <w:rFonts w:ascii="Times New Roman" w:eastAsiaTheme="majorEastAsia" w:hAnsi="Times New Roman" w:cstheme="majorBidi"/>
          <w:b/>
          <w:bCs/>
          <w:sz w:val="26"/>
          <w:szCs w:val="26"/>
        </w:rPr>
      </w:pPr>
      <w:bookmarkStart w:id="79" w:name="_Toc378410756"/>
      <w:bookmarkStart w:id="80" w:name="_Toc389509134"/>
      <w:r w:rsidRPr="00344F47">
        <w:rPr>
          <w:rFonts w:ascii="Times New Roman" w:eastAsiaTheme="majorEastAsia" w:hAnsi="Times New Roman" w:cstheme="majorBidi"/>
          <w:b/>
          <w:bCs/>
          <w:sz w:val="26"/>
          <w:szCs w:val="26"/>
        </w:rPr>
        <w:t>6.</w:t>
      </w:r>
      <w:r w:rsidR="00F65AF9">
        <w:rPr>
          <w:rFonts w:ascii="Times New Roman" w:eastAsiaTheme="majorEastAsia" w:hAnsi="Times New Roman" w:cstheme="majorBidi"/>
          <w:b/>
          <w:bCs/>
          <w:sz w:val="26"/>
          <w:szCs w:val="26"/>
        </w:rPr>
        <w:t>8</w:t>
      </w:r>
      <w:r w:rsidRPr="00344F47">
        <w:rPr>
          <w:rFonts w:ascii="Times New Roman" w:eastAsiaTheme="majorEastAsia" w:hAnsi="Times New Roman" w:cstheme="majorBidi"/>
          <w:b/>
          <w:bCs/>
          <w:sz w:val="26"/>
          <w:szCs w:val="26"/>
        </w:rPr>
        <w:t xml:space="preserve"> Terugblik</w:t>
      </w:r>
      <w:bookmarkEnd w:id="79"/>
      <w:bookmarkEnd w:id="80"/>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In hoofdstuk 6 zijn de risico’s naar voren gekomen. De belangrijkste risico’s die </w:t>
      </w:r>
      <w:r w:rsidR="0040296D">
        <w:rPr>
          <w:rFonts w:ascii="Times New Roman" w:hAnsi="Times New Roman"/>
          <w:sz w:val="24"/>
        </w:rPr>
        <w:t xml:space="preserve">zijn </w:t>
      </w:r>
      <w:r w:rsidRPr="00344F47">
        <w:rPr>
          <w:rFonts w:ascii="Times New Roman" w:hAnsi="Times New Roman"/>
          <w:sz w:val="24"/>
        </w:rPr>
        <w:t xml:space="preserve">gevonden </w:t>
      </w:r>
      <w:r w:rsidR="0040296D">
        <w:rPr>
          <w:rFonts w:ascii="Times New Roman" w:hAnsi="Times New Roman"/>
          <w:sz w:val="24"/>
        </w:rPr>
        <w:t xml:space="preserve">en </w:t>
      </w:r>
      <w:r w:rsidRPr="00344F47">
        <w:rPr>
          <w:rFonts w:ascii="Times New Roman" w:hAnsi="Times New Roman"/>
          <w:sz w:val="24"/>
        </w:rPr>
        <w:t>dienen te worden</w:t>
      </w:r>
      <w:r w:rsidR="0040296D">
        <w:rPr>
          <w:rFonts w:ascii="Times New Roman" w:hAnsi="Times New Roman"/>
          <w:sz w:val="24"/>
        </w:rPr>
        <w:t xml:space="preserve"> beheerst</w:t>
      </w:r>
      <w:r w:rsidRPr="00344F47">
        <w:rPr>
          <w:rFonts w:ascii="Times New Roman" w:hAnsi="Times New Roman"/>
          <w:sz w:val="24"/>
        </w:rPr>
        <w:t>, zien er als volgt uit:</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Bij het invoeren van de contracten met de</w:t>
      </w:r>
      <w:r w:rsidR="0040296D">
        <w:rPr>
          <w:rFonts w:ascii="Times New Roman" w:hAnsi="Times New Roman"/>
          <w:sz w:val="24"/>
        </w:rPr>
        <w:t xml:space="preserve"> L</w:t>
      </w:r>
      <w:r w:rsidRPr="00344F47">
        <w:rPr>
          <w:rFonts w:ascii="Times New Roman" w:hAnsi="Times New Roman"/>
          <w:sz w:val="24"/>
        </w:rPr>
        <w:t>andlords komt het voor dat een juridisch medewerker de contractgegevens niet of onjuist invoert in het EM</w:t>
      </w:r>
      <w:r w:rsidR="0040296D">
        <w:rPr>
          <w:rFonts w:ascii="Times New Roman" w:hAnsi="Times New Roman"/>
          <w:sz w:val="24"/>
        </w:rPr>
        <w:t>-</w:t>
      </w:r>
      <w:r w:rsidRPr="00344F47">
        <w:rPr>
          <w:rFonts w:ascii="Times New Roman" w:hAnsi="Times New Roman"/>
          <w:sz w:val="24"/>
        </w:rPr>
        <w:t>systeem.</w:t>
      </w:r>
    </w:p>
    <w:p w:rsidR="00354499" w:rsidRPr="00344F47" w:rsidRDefault="00354499" w:rsidP="00354499">
      <w:pPr>
        <w:numPr>
          <w:ilvl w:val="0"/>
          <w:numId w:val="1"/>
        </w:numPr>
        <w:spacing w:before="120" w:after="0" w:line="240" w:lineRule="auto"/>
        <w:contextualSpacing/>
        <w:rPr>
          <w:rFonts w:ascii="Times New Roman" w:hAnsi="Times New Roman"/>
          <w:sz w:val="24"/>
        </w:rPr>
      </w:pPr>
      <w:r w:rsidRPr="00344F47">
        <w:rPr>
          <w:rFonts w:ascii="Times New Roman" w:hAnsi="Times New Roman"/>
          <w:sz w:val="24"/>
        </w:rPr>
        <w:t xml:space="preserve">Tijdens het inboeken van de facturen worden de facturen vaak niet op de juiste costcenter/boekingssleutel geboekt, kan het voorkomen dat de </w:t>
      </w:r>
      <w:r w:rsidR="00225B69">
        <w:rPr>
          <w:rFonts w:ascii="Times New Roman" w:hAnsi="Times New Roman"/>
          <w:sz w:val="24"/>
        </w:rPr>
        <w:t>btw</w:t>
      </w:r>
      <w:r w:rsidRPr="00344F47">
        <w:rPr>
          <w:rFonts w:ascii="Times New Roman" w:hAnsi="Times New Roman"/>
          <w:sz w:val="24"/>
        </w:rPr>
        <w:t xml:space="preserve"> niet juist </w:t>
      </w:r>
      <w:r w:rsidR="00183496">
        <w:rPr>
          <w:rFonts w:ascii="Times New Roman" w:hAnsi="Times New Roman"/>
          <w:sz w:val="24"/>
        </w:rPr>
        <w:t xml:space="preserve">wordt </w:t>
      </w:r>
      <w:r w:rsidRPr="00344F47">
        <w:rPr>
          <w:rFonts w:ascii="Times New Roman" w:hAnsi="Times New Roman"/>
          <w:sz w:val="24"/>
        </w:rPr>
        <w:t>gesplitst of wordt de factuur niet opgesplitst in verschillende bedragen. Zoals de huur en energie</w:t>
      </w:r>
      <w:r w:rsidR="00183496">
        <w:rPr>
          <w:rFonts w:ascii="Times New Roman" w:hAnsi="Times New Roman"/>
          <w:sz w:val="24"/>
        </w:rPr>
        <w:t>kosten</w:t>
      </w:r>
      <w:r w:rsidRPr="00344F47">
        <w:rPr>
          <w:rFonts w:ascii="Times New Roman" w:hAnsi="Times New Roman"/>
          <w:sz w:val="24"/>
        </w:rPr>
        <w:t xml:space="preserve">. </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 xml:space="preserve">Wanneer er intern of </w:t>
      </w:r>
      <w:r w:rsidR="00183496">
        <w:rPr>
          <w:rFonts w:ascii="Times New Roman" w:hAnsi="Times New Roman"/>
          <w:sz w:val="24"/>
        </w:rPr>
        <w:t>van</w:t>
      </w:r>
      <w:r w:rsidRPr="00344F47">
        <w:rPr>
          <w:rFonts w:ascii="Times New Roman" w:hAnsi="Times New Roman"/>
          <w:sz w:val="24"/>
        </w:rPr>
        <w:t xml:space="preserve"> een Landlord een klacht binnenkomt, weet de persoon met de klacht niet bij wie hij terecht moet om dit probleem structureel te verhelpen.</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Het controleren van de huur- of energiefacturen neemt te veel tijd in beslag.</w:t>
      </w:r>
    </w:p>
    <w:p w:rsidR="00354499" w:rsidRPr="00344F47" w:rsidRDefault="00354499" w:rsidP="00354499">
      <w:pPr>
        <w:spacing w:after="0" w:line="240" w:lineRule="auto"/>
        <w:rPr>
          <w:rFonts w:ascii="Times New Roman" w:hAnsi="Times New Roman" w:cs="Times New Roman"/>
          <w:sz w:val="24"/>
          <w:lang w:eastAsia="nl-NL"/>
        </w:rPr>
      </w:pPr>
    </w:p>
    <w:p w:rsidR="00354499" w:rsidRPr="00344F47" w:rsidRDefault="00354499" w:rsidP="00354499">
      <w:pPr>
        <w:spacing w:after="0" w:line="240" w:lineRule="auto"/>
        <w:rPr>
          <w:rFonts w:ascii="Times New Roman" w:hAnsi="Times New Roman" w:cs="Times New Roman"/>
          <w:sz w:val="24"/>
          <w:lang w:eastAsia="nl-NL"/>
        </w:rPr>
      </w:pPr>
      <w:r w:rsidRPr="00344F47">
        <w:rPr>
          <w:rFonts w:ascii="Times New Roman" w:hAnsi="Times New Roman" w:cs="Times New Roman"/>
          <w:sz w:val="24"/>
          <w:lang w:eastAsia="nl-NL"/>
        </w:rPr>
        <w:t>Om deze risico’s te beheersen zijn de volgende beheersmaatregels opgesteld</w:t>
      </w:r>
      <w:r w:rsidR="00183496">
        <w:rPr>
          <w:rFonts w:ascii="Times New Roman" w:hAnsi="Times New Roman" w:cs="Times New Roman"/>
          <w:sz w:val="24"/>
          <w:lang w:eastAsia="nl-NL"/>
        </w:rPr>
        <w:t>:</w:t>
      </w:r>
    </w:p>
    <w:p w:rsidR="00354499" w:rsidRPr="00344F47" w:rsidRDefault="00354499" w:rsidP="00354499">
      <w:pPr>
        <w:numPr>
          <w:ilvl w:val="0"/>
          <w:numId w:val="11"/>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De afdeling P&amp;CM wordt verantwoordelijk gehouden voor de volledigheid van contracten in EM.</w:t>
      </w:r>
    </w:p>
    <w:p w:rsidR="00354499" w:rsidRPr="00344F47" w:rsidRDefault="00354499" w:rsidP="00354499">
      <w:pPr>
        <w:numPr>
          <w:ilvl w:val="0"/>
          <w:numId w:val="11"/>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Het verbeteren van de manier van factureren door de leverancier. Hierbij kan m</w:t>
      </w:r>
      <w:r w:rsidR="00183496">
        <w:rPr>
          <w:rFonts w:ascii="Times New Roman" w:hAnsi="Times New Roman" w:cs="Times New Roman"/>
          <w:sz w:val="24"/>
          <w:szCs w:val="24"/>
        </w:rPr>
        <w:t>en</w:t>
      </w:r>
      <w:r w:rsidRPr="00344F47">
        <w:rPr>
          <w:rFonts w:ascii="Times New Roman" w:hAnsi="Times New Roman" w:cs="Times New Roman"/>
          <w:sz w:val="24"/>
          <w:szCs w:val="24"/>
        </w:rPr>
        <w:t xml:space="preserve"> gebruikmaken van reverse billing en het beschikbaar stellen van een formatfactuur die de leverancier dient in te vullen.</w:t>
      </w:r>
    </w:p>
    <w:p w:rsidR="00354499" w:rsidRPr="00344F47" w:rsidRDefault="00354499" w:rsidP="00354499">
      <w:pPr>
        <w:numPr>
          <w:ilvl w:val="0"/>
          <w:numId w:val="11"/>
        </w:numPr>
        <w:spacing w:before="120"/>
        <w:contextualSpacing/>
        <w:rPr>
          <w:rFonts w:ascii="Times New Roman" w:hAnsi="Times New Roman"/>
          <w:sz w:val="24"/>
        </w:rPr>
      </w:pPr>
      <w:r w:rsidRPr="00344F47">
        <w:rPr>
          <w:rFonts w:ascii="Times New Roman" w:hAnsi="Times New Roman" w:cs="Times New Roman"/>
          <w:sz w:val="24"/>
          <w:szCs w:val="24"/>
        </w:rPr>
        <w:t xml:space="preserve">Het plaatsen van de processtap factuurcontrole voor de processtap factuurregistratie. De facturen worden dan eerst gecontroleerd voordat ze </w:t>
      </w:r>
      <w:r w:rsidR="00183496">
        <w:rPr>
          <w:rFonts w:ascii="Times New Roman" w:hAnsi="Times New Roman" w:cs="Times New Roman"/>
          <w:sz w:val="24"/>
          <w:szCs w:val="24"/>
        </w:rPr>
        <w:t xml:space="preserve">worden </w:t>
      </w:r>
      <w:r w:rsidRPr="00344F47">
        <w:rPr>
          <w:rFonts w:ascii="Times New Roman" w:hAnsi="Times New Roman" w:cs="Times New Roman"/>
          <w:sz w:val="24"/>
          <w:szCs w:val="24"/>
        </w:rPr>
        <w:t>ingeboekt.</w:t>
      </w:r>
    </w:p>
    <w:p w:rsidR="00354499" w:rsidRPr="00344F47" w:rsidRDefault="00354499" w:rsidP="00354499">
      <w:pPr>
        <w:keepNext/>
        <w:keepLines/>
        <w:spacing w:before="480" w:after="0"/>
        <w:outlineLvl w:val="0"/>
        <w:rPr>
          <w:rFonts w:ascii="Times New Roman" w:eastAsiaTheme="majorEastAsia" w:hAnsi="Times New Roman" w:cstheme="majorBidi"/>
          <w:b/>
          <w:bCs/>
          <w:sz w:val="28"/>
          <w:szCs w:val="28"/>
        </w:rPr>
      </w:pPr>
      <w:bookmarkStart w:id="81" w:name="_Toc389509135"/>
      <w:r w:rsidRPr="00344F47">
        <w:rPr>
          <w:rFonts w:ascii="Times New Roman" w:eastAsiaTheme="majorEastAsia" w:hAnsi="Times New Roman" w:cstheme="majorBidi"/>
          <w:b/>
          <w:bCs/>
          <w:sz w:val="28"/>
          <w:szCs w:val="28"/>
        </w:rPr>
        <w:lastRenderedPageBreak/>
        <w:t>7. Conclusie en aanbevelingen</w:t>
      </w:r>
      <w:bookmarkEnd w:id="81"/>
    </w:p>
    <w:p w:rsidR="00354499" w:rsidRPr="00344F47" w:rsidRDefault="00354499" w:rsidP="00354499">
      <w:pPr>
        <w:rPr>
          <w:rFonts w:ascii="Times New Roman" w:hAnsi="Times New Roman" w:cs="Times New Roman"/>
          <w:sz w:val="24"/>
          <w:szCs w:val="24"/>
          <w:lang w:eastAsia="nl-NL"/>
        </w:rPr>
      </w:pPr>
      <w:r w:rsidRPr="00344F47">
        <w:rPr>
          <w:rFonts w:ascii="Times New Roman" w:hAnsi="Times New Roman" w:cs="Times New Roman"/>
          <w:sz w:val="24"/>
          <w:lang w:eastAsia="nl-NL"/>
        </w:rPr>
        <w:t xml:space="preserve">Tijdens dit onderzoek is onderzocht: </w:t>
      </w:r>
      <w:r w:rsidRPr="00344F47">
        <w:rPr>
          <w:rFonts w:ascii="Times New Roman" w:hAnsi="Times New Roman"/>
          <w:sz w:val="24"/>
          <w:lang w:eastAsia="nl-NL"/>
        </w:rPr>
        <w:t xml:space="preserve">Wat zijn de risico’s in het Source to </w:t>
      </w:r>
      <w:r w:rsidR="00C05423">
        <w:rPr>
          <w:rFonts w:ascii="Times New Roman" w:hAnsi="Times New Roman"/>
          <w:sz w:val="24"/>
          <w:lang w:eastAsia="nl-NL"/>
        </w:rPr>
        <w:t>Pay-proces</w:t>
      </w:r>
      <w:r w:rsidRPr="00344F47">
        <w:rPr>
          <w:rFonts w:ascii="Times New Roman" w:hAnsi="Times New Roman"/>
          <w:sz w:val="24"/>
          <w:lang w:eastAsia="nl-NL"/>
        </w:rPr>
        <w:t xml:space="preserve"> van </w:t>
      </w:r>
      <w:r w:rsidR="00D5454A">
        <w:rPr>
          <w:rFonts w:ascii="Times New Roman" w:hAnsi="Times New Roman"/>
          <w:sz w:val="24"/>
          <w:lang w:eastAsia="nl-NL"/>
        </w:rPr>
        <w:t>Netco</w:t>
      </w:r>
      <w:r w:rsidRPr="00344F47">
        <w:rPr>
          <w:rFonts w:ascii="Times New Roman" w:hAnsi="Times New Roman"/>
          <w:sz w:val="24"/>
          <w:lang w:eastAsia="nl-NL"/>
        </w:rPr>
        <w:t xml:space="preserve"> Mobile en hoe kunnen deze worden beheerst</w:t>
      </w:r>
      <w:r w:rsidRPr="00344F47">
        <w:rPr>
          <w:rFonts w:ascii="Times New Roman" w:hAnsi="Times New Roman" w:cs="Times New Roman"/>
          <w:sz w:val="24"/>
          <w:szCs w:val="24"/>
          <w:lang w:eastAsia="nl-NL"/>
        </w:rPr>
        <w:t xml:space="preserve">? </w:t>
      </w:r>
      <w:r w:rsidRPr="00344F47">
        <w:rPr>
          <w:rFonts w:ascii="Times New Roman" w:hAnsi="Times New Roman"/>
          <w:sz w:val="24"/>
          <w:lang w:eastAsia="nl-NL"/>
        </w:rPr>
        <w:t>Het doel is een analyse te maken van</w:t>
      </w:r>
      <w:r w:rsidR="006910AB">
        <w:rPr>
          <w:rFonts w:ascii="Times New Roman" w:hAnsi="Times New Roman"/>
          <w:sz w:val="24"/>
        </w:rPr>
        <w:t xml:space="preserve"> de risico’s en deze te </w:t>
      </w:r>
      <w:r w:rsidRPr="00344F47">
        <w:rPr>
          <w:rFonts w:ascii="Times New Roman" w:hAnsi="Times New Roman"/>
          <w:sz w:val="24"/>
        </w:rPr>
        <w:t xml:space="preserve">reduceren om te zorgen voor een verbetering van het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w:t>
      </w:r>
      <w:r w:rsidRPr="00344F47">
        <w:rPr>
          <w:rFonts w:ascii="Times New Roman" w:hAnsi="Times New Roman" w:cs="Times New Roman"/>
          <w:sz w:val="24"/>
          <w:szCs w:val="24"/>
          <w:lang w:eastAsia="nl-NL"/>
        </w:rPr>
        <w:t>.</w:t>
      </w:r>
    </w:p>
    <w:p w:rsidR="00354499" w:rsidRPr="00344F47" w:rsidRDefault="00354499" w:rsidP="00354499">
      <w:pPr>
        <w:rPr>
          <w:rFonts w:ascii="Times New Roman" w:hAnsi="Times New Roman" w:cs="Times New Roman"/>
          <w:sz w:val="24"/>
          <w:szCs w:val="24"/>
          <w:lang w:eastAsia="nl-NL"/>
        </w:rPr>
      </w:pPr>
      <w:r w:rsidRPr="00344F47">
        <w:rPr>
          <w:rFonts w:ascii="Times New Roman" w:hAnsi="Times New Roman"/>
          <w:sz w:val="24"/>
        </w:rPr>
        <w:t>De onderzoeksvraag wordt met behulp van de volgende deelvragen beantwoord:</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 xml:space="preserve">1. Hoe ziet het inkoopproces eruit volgens de theorie? </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2. Hoe kunnen risico</w:t>
      </w:r>
      <w:r w:rsidR="00EA1058">
        <w:rPr>
          <w:rFonts w:ascii="Times New Roman" w:hAnsi="Times New Roman"/>
          <w:sz w:val="24"/>
        </w:rPr>
        <w:t>’</w:t>
      </w:r>
      <w:r w:rsidRPr="00344F47">
        <w:rPr>
          <w:rFonts w:ascii="Times New Roman" w:hAnsi="Times New Roman"/>
          <w:sz w:val="24"/>
        </w:rPr>
        <w:t xml:space="preserve">s </w:t>
      </w:r>
      <w:r w:rsidR="00EA1058">
        <w:rPr>
          <w:rFonts w:ascii="Times New Roman" w:hAnsi="Times New Roman"/>
          <w:sz w:val="24"/>
        </w:rPr>
        <w:t xml:space="preserve">worden </w:t>
      </w:r>
      <w:r w:rsidRPr="00344F47">
        <w:rPr>
          <w:rFonts w:ascii="Times New Roman" w:hAnsi="Times New Roman"/>
          <w:sz w:val="24"/>
        </w:rPr>
        <w:t>geïnventariseerd</w:t>
      </w:r>
      <w:r w:rsidR="00EA1058">
        <w:rPr>
          <w:rFonts w:ascii="Times New Roman" w:hAnsi="Times New Roman"/>
          <w:sz w:val="24"/>
        </w:rPr>
        <w:t>,</w:t>
      </w:r>
      <w:r w:rsidRPr="00344F47">
        <w:rPr>
          <w:rFonts w:ascii="Times New Roman" w:hAnsi="Times New Roman"/>
          <w:sz w:val="24"/>
        </w:rPr>
        <w:t xml:space="preserve"> geanalyseerd en beheerst</w:t>
      </w:r>
      <w:r w:rsidR="00EA1058">
        <w:rPr>
          <w:rFonts w:ascii="Times New Roman" w:hAnsi="Times New Roman"/>
          <w:sz w:val="24"/>
        </w:rPr>
        <w:t xml:space="preserve"> </w:t>
      </w:r>
      <w:r w:rsidRPr="00344F47">
        <w:rPr>
          <w:rFonts w:ascii="Times New Roman" w:hAnsi="Times New Roman"/>
          <w:sz w:val="24"/>
        </w:rPr>
        <w:t xml:space="preserve">volgens 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3. Wat is KPN?</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 xml:space="preserve">4. Hoe ziet het standaard Source to </w:t>
      </w:r>
      <w:r w:rsidR="00C05423">
        <w:rPr>
          <w:rFonts w:ascii="Times New Roman" w:hAnsi="Times New Roman"/>
          <w:sz w:val="24"/>
        </w:rPr>
        <w:t>Pay-proces</w:t>
      </w:r>
      <w:r w:rsidRPr="00344F47">
        <w:rPr>
          <w:rFonts w:ascii="Times New Roman" w:hAnsi="Times New Roman"/>
          <w:sz w:val="24"/>
        </w:rPr>
        <w:t xml:space="preserve"> van KPN, verricht door </w:t>
      </w:r>
      <w:r w:rsidR="0089243E">
        <w:rPr>
          <w:rFonts w:ascii="Times New Roman" w:hAnsi="Times New Roman"/>
          <w:sz w:val="24"/>
        </w:rPr>
        <w:t xml:space="preserve">het </w:t>
      </w:r>
      <w:r w:rsidRPr="00344F47">
        <w:rPr>
          <w:rFonts w:ascii="Times New Roman" w:hAnsi="Times New Roman"/>
          <w:sz w:val="24"/>
        </w:rPr>
        <w:t>SCSC</w:t>
      </w:r>
      <w:r w:rsidR="00EA1058">
        <w:rPr>
          <w:rFonts w:ascii="Times New Roman" w:hAnsi="Times New Roman"/>
          <w:sz w:val="24"/>
        </w:rPr>
        <w:t>,</w:t>
      </w:r>
      <w:r w:rsidRPr="00344F47">
        <w:rPr>
          <w:rFonts w:ascii="Times New Roman" w:hAnsi="Times New Roman"/>
          <w:sz w:val="24"/>
        </w:rPr>
        <w:t xml:space="preserve"> eruit? </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 xml:space="preserve">5. Hoe ziet het huidige Source to </w:t>
      </w:r>
      <w:r w:rsidR="00C05423">
        <w:rPr>
          <w:rFonts w:ascii="Times New Roman" w:hAnsi="Times New Roman"/>
          <w:sz w:val="24"/>
        </w:rPr>
        <w:t>Pay-proces</w:t>
      </w:r>
      <w:r w:rsidRPr="00344F47">
        <w:rPr>
          <w:rFonts w:ascii="Times New Roman" w:hAnsi="Times New Roman"/>
          <w:sz w:val="24"/>
        </w:rPr>
        <w:t xml:space="preserve"> van </w:t>
      </w:r>
      <w:r w:rsidR="00D5454A">
        <w:rPr>
          <w:rFonts w:ascii="Times New Roman" w:hAnsi="Times New Roman"/>
          <w:sz w:val="24"/>
        </w:rPr>
        <w:t>Netco</w:t>
      </w:r>
      <w:r w:rsidRPr="00344F47">
        <w:rPr>
          <w:rFonts w:ascii="Times New Roman" w:hAnsi="Times New Roman"/>
          <w:sz w:val="24"/>
        </w:rPr>
        <w:t xml:space="preserve"> Mobile eruit?</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6. Wat zijn de risico’s binnen het proces en waar bevinden deze zich?</w:t>
      </w:r>
    </w:p>
    <w:p w:rsidR="00354499" w:rsidRPr="00344F47" w:rsidRDefault="00354499" w:rsidP="00354499">
      <w:pPr>
        <w:numPr>
          <w:ilvl w:val="0"/>
          <w:numId w:val="1"/>
        </w:numPr>
        <w:spacing w:before="120" w:after="0"/>
        <w:contextualSpacing/>
        <w:rPr>
          <w:rFonts w:ascii="Times New Roman" w:hAnsi="Times New Roman"/>
          <w:sz w:val="24"/>
        </w:rPr>
      </w:pPr>
      <w:r w:rsidRPr="00344F47">
        <w:rPr>
          <w:rFonts w:ascii="Times New Roman" w:hAnsi="Times New Roman"/>
          <w:sz w:val="24"/>
        </w:rPr>
        <w:t>7. Hoe kunnen de gevonden risico</w:t>
      </w:r>
      <w:r w:rsidR="00EA1058">
        <w:rPr>
          <w:rFonts w:ascii="Times New Roman" w:hAnsi="Times New Roman"/>
          <w:sz w:val="24"/>
        </w:rPr>
        <w:t>’s</w:t>
      </w:r>
      <w:r w:rsidRPr="00344F47">
        <w:rPr>
          <w:rFonts w:ascii="Times New Roman" w:hAnsi="Times New Roman"/>
          <w:sz w:val="24"/>
        </w:rPr>
        <w:t xml:space="preserve"> worden beheerst?</w:t>
      </w:r>
      <w:r w:rsidR="00BA21AB">
        <w:rPr>
          <w:rFonts w:ascii="Times New Roman" w:hAnsi="Times New Roman"/>
          <w:sz w:val="24"/>
        </w:rPr>
        <w:t xml:space="preserve"> </w:t>
      </w:r>
    </w:p>
    <w:p w:rsidR="00354499" w:rsidRPr="00344F47" w:rsidRDefault="00354499" w:rsidP="00354499">
      <w:pPr>
        <w:spacing w:after="0" w:line="240" w:lineRule="auto"/>
        <w:rPr>
          <w:rFonts w:ascii="Times New Roman" w:hAnsi="Times New Roman" w:cs="Times New Roman"/>
          <w:sz w:val="24"/>
          <w:lang w:eastAsia="nl-NL"/>
        </w:rPr>
      </w:pPr>
    </w:p>
    <w:p w:rsidR="00354499" w:rsidRPr="00344F47" w:rsidRDefault="00354499" w:rsidP="00354499">
      <w:pPr>
        <w:spacing w:before="120"/>
        <w:rPr>
          <w:rFonts w:ascii="Times New Roman" w:hAnsi="Times New Roman"/>
          <w:sz w:val="24"/>
        </w:rPr>
      </w:pPr>
      <w:r w:rsidRPr="00344F47">
        <w:rPr>
          <w:rFonts w:ascii="Times New Roman" w:hAnsi="Times New Roman"/>
          <w:sz w:val="24"/>
          <w:lang w:eastAsia="nl-NL"/>
        </w:rPr>
        <w:t xml:space="preserve">Het inkoopproces heeft volgens de theorie </w:t>
      </w:r>
      <w:r w:rsidRPr="00344F47">
        <w:rPr>
          <w:rFonts w:ascii="Times New Roman" w:hAnsi="Times New Roman"/>
          <w:sz w:val="24"/>
        </w:rPr>
        <w:t xml:space="preserve">van A.J. van Weele (2005) zes inkoopactiviteiten. Deze zes activiteiten zijn specificeren, selecteren, contracteren, bestellen, bewaken en nazorg. Tijdens de processtap ‘selecteren’ wordt de leverancier gekozen die het best in staat is om aan de gestelde eisen te voldoen. Vervolgens wordt er een contract opgesteld in overeenkomst met de leverancier en kunnen er producten worden besteld. </w:t>
      </w: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Het </w:t>
      </w:r>
      <w:r w:rsidR="005F09C9">
        <w:rPr>
          <w:rFonts w:ascii="Times New Roman" w:hAnsi="Times New Roman"/>
          <w:sz w:val="24"/>
        </w:rPr>
        <w:t>COSO</w:t>
      </w:r>
      <w:r w:rsidR="007D4D14">
        <w:rPr>
          <w:rFonts w:ascii="Times New Roman" w:hAnsi="Times New Roman"/>
          <w:sz w:val="24"/>
        </w:rPr>
        <w:t>-model</w:t>
      </w:r>
      <w:r w:rsidRPr="00344F47">
        <w:rPr>
          <w:rFonts w:ascii="Times New Roman" w:hAnsi="Times New Roman"/>
          <w:sz w:val="24"/>
        </w:rPr>
        <w:t xml:space="preserve"> bestaat uit de volgende componenten: interne omgeving, doelbepaling, identificatie van gebeurtenissen, risicovaststelling, risicobehandeling, beheersingsactiviteiten en informatie &amp; communicatie. Door deze componenten door te lopen kunnen risico</w:t>
      </w:r>
      <w:r w:rsidR="00C21B00">
        <w:rPr>
          <w:rFonts w:ascii="Times New Roman" w:hAnsi="Times New Roman"/>
          <w:sz w:val="24"/>
        </w:rPr>
        <w:t>’</w:t>
      </w:r>
      <w:r w:rsidRPr="00344F47">
        <w:rPr>
          <w:rFonts w:ascii="Times New Roman" w:hAnsi="Times New Roman"/>
          <w:sz w:val="24"/>
        </w:rPr>
        <w:t xml:space="preserve">s </w:t>
      </w:r>
      <w:r w:rsidR="00C21B00">
        <w:rPr>
          <w:rFonts w:ascii="Times New Roman" w:hAnsi="Times New Roman"/>
          <w:sz w:val="24"/>
        </w:rPr>
        <w:t xml:space="preserve">worden </w:t>
      </w:r>
      <w:r w:rsidRPr="00344F47">
        <w:rPr>
          <w:rFonts w:ascii="Times New Roman" w:hAnsi="Times New Roman"/>
          <w:sz w:val="24"/>
        </w:rPr>
        <w:t>geïnventariseerd</w:t>
      </w:r>
      <w:r w:rsidR="00C21B00">
        <w:rPr>
          <w:rFonts w:ascii="Times New Roman" w:hAnsi="Times New Roman"/>
          <w:sz w:val="24"/>
        </w:rPr>
        <w:t xml:space="preserve"> en</w:t>
      </w:r>
      <w:r w:rsidRPr="00344F47">
        <w:rPr>
          <w:rFonts w:ascii="Times New Roman" w:hAnsi="Times New Roman"/>
          <w:sz w:val="24"/>
        </w:rPr>
        <w:t xml:space="preserve"> geanalyseerd.</w:t>
      </w: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KPN biedt verschillende diensten aan op het gebied van telecommunicatie. KPN verzorgt onder andere vaste en mobiele telefonie, televisie en internet. </w:t>
      </w:r>
    </w:p>
    <w:p w:rsidR="00354499" w:rsidRPr="00344F47" w:rsidRDefault="00354499" w:rsidP="00354499">
      <w:pPr>
        <w:spacing w:before="120"/>
        <w:rPr>
          <w:rFonts w:ascii="Times New Roman" w:hAnsi="Times New Roman"/>
          <w:sz w:val="24"/>
        </w:rPr>
      </w:pPr>
      <w:r w:rsidRPr="00344F47">
        <w:rPr>
          <w:rFonts w:ascii="Times New Roman" w:hAnsi="Times New Roman"/>
          <w:sz w:val="24"/>
        </w:rPr>
        <w:t xml:space="preserve">Het Source to </w:t>
      </w:r>
      <w:r w:rsidR="00C05423">
        <w:rPr>
          <w:rFonts w:ascii="Times New Roman" w:hAnsi="Times New Roman"/>
          <w:sz w:val="24"/>
        </w:rPr>
        <w:t>Pay-proces</w:t>
      </w:r>
      <w:r w:rsidRPr="00344F47">
        <w:rPr>
          <w:rFonts w:ascii="Times New Roman" w:hAnsi="Times New Roman"/>
          <w:sz w:val="24"/>
        </w:rPr>
        <w:t xml:space="preserve"> onderkent de volgende activiteiten: sourcing, contractbeheer, aanvraag, orderbehandeling, factuurregistratie, betaling en service. De activiteiten sourcing en contractbeheer worden uitgevoerd door de afdeling Corporate Procurement Office (CPO). De inkoopactiviteiten orderbehandeling, factuurregistratie en service worden uitgevoerd door het Supply Chain Support Center. De betaling wordt verricht door de Centrale Betaal Organisatie (CBO)</w:t>
      </w:r>
    </w:p>
    <w:p w:rsidR="00354499" w:rsidRPr="00344F47" w:rsidRDefault="00354499" w:rsidP="00354499">
      <w:pPr>
        <w:spacing w:before="120"/>
        <w:rPr>
          <w:rFonts w:ascii="Times New Roman" w:hAnsi="Times New Roman"/>
          <w:sz w:val="24"/>
        </w:rPr>
      </w:pPr>
      <w:r w:rsidRPr="00344F47">
        <w:rPr>
          <w:rFonts w:ascii="Times New Roman" w:hAnsi="Times New Roman"/>
          <w:sz w:val="24"/>
          <w:lang w:eastAsia="nl-NL"/>
        </w:rPr>
        <w:t xml:space="preserve">Het inkoopproces van </w:t>
      </w:r>
      <w:r w:rsidR="00D5454A">
        <w:rPr>
          <w:rFonts w:ascii="Times New Roman" w:hAnsi="Times New Roman"/>
          <w:sz w:val="24"/>
          <w:lang w:eastAsia="nl-NL"/>
        </w:rPr>
        <w:t>Netco</w:t>
      </w:r>
      <w:r w:rsidRPr="00344F47">
        <w:rPr>
          <w:rFonts w:ascii="Times New Roman" w:hAnsi="Times New Roman"/>
          <w:sz w:val="24"/>
          <w:lang w:eastAsia="nl-NL"/>
        </w:rPr>
        <w:t xml:space="preserve"> Mobile C&amp;SM bestaat uit de activiteiten </w:t>
      </w:r>
      <w:r w:rsidRPr="00344F47">
        <w:rPr>
          <w:rFonts w:ascii="Times New Roman" w:hAnsi="Times New Roman"/>
          <w:sz w:val="24"/>
        </w:rPr>
        <w:t xml:space="preserve">contractbeheer, orderintake, orderbehandeling, factuurregistratie, factuur matchen, ontvangst melden, taken afmelden, betaling en service. Het contractbeheer ligt bij </w:t>
      </w:r>
      <w:r w:rsidR="00D5454A">
        <w:rPr>
          <w:rFonts w:ascii="Times New Roman" w:hAnsi="Times New Roman"/>
          <w:sz w:val="24"/>
        </w:rPr>
        <w:t>Netco</w:t>
      </w:r>
      <w:r w:rsidRPr="00344F47">
        <w:rPr>
          <w:rFonts w:ascii="Times New Roman" w:hAnsi="Times New Roman"/>
          <w:sz w:val="24"/>
        </w:rPr>
        <w:t xml:space="preserve"> Partner &amp; Contractmanagement (P&amp;CM). Zij zijn verantwoordelijk voor de contracten die worden opgesteld met de Landlord of </w:t>
      </w:r>
      <w:r w:rsidR="00225B69">
        <w:rPr>
          <w:rFonts w:ascii="Times New Roman" w:hAnsi="Times New Roman"/>
          <w:sz w:val="24"/>
        </w:rPr>
        <w:t>de leverancier</w:t>
      </w:r>
      <w:r w:rsidRPr="00344F47">
        <w:rPr>
          <w:rFonts w:ascii="Times New Roman" w:hAnsi="Times New Roman"/>
          <w:sz w:val="24"/>
        </w:rPr>
        <w:t xml:space="preserve">. De inkoopactiviteiten orderbehandeling, factuurregistratie en service (intern) worden uitgevoerd door het Supply Chain Support Center. </w:t>
      </w:r>
    </w:p>
    <w:p w:rsidR="00354499" w:rsidRPr="00344F47" w:rsidRDefault="00354499" w:rsidP="00354499">
      <w:pPr>
        <w:spacing w:before="120"/>
        <w:rPr>
          <w:rFonts w:ascii="Times New Roman" w:hAnsi="Times New Roman"/>
          <w:sz w:val="24"/>
        </w:rPr>
      </w:pPr>
      <w:r w:rsidRPr="00344F47">
        <w:rPr>
          <w:rFonts w:ascii="Times New Roman" w:hAnsi="Times New Roman"/>
          <w:sz w:val="24"/>
        </w:rPr>
        <w:lastRenderedPageBreak/>
        <w:t xml:space="preserve">De inkoopactiviteiten orderintake, ontvangst melden, taken afmelden en service (richting leveranciers) worden verricht door </w:t>
      </w:r>
      <w:r w:rsidR="00D5454A">
        <w:rPr>
          <w:rFonts w:ascii="Times New Roman" w:hAnsi="Times New Roman"/>
          <w:sz w:val="24"/>
        </w:rPr>
        <w:t>Netco</w:t>
      </w:r>
      <w:r w:rsidR="006340D1">
        <w:rPr>
          <w:rFonts w:ascii="Times New Roman" w:hAnsi="Times New Roman"/>
          <w:sz w:val="24"/>
        </w:rPr>
        <w:t xml:space="preserve"> M</w:t>
      </w:r>
      <w:r w:rsidRPr="00344F47">
        <w:rPr>
          <w:rFonts w:ascii="Times New Roman" w:hAnsi="Times New Roman"/>
          <w:sz w:val="24"/>
        </w:rPr>
        <w:t>obile C&amp;SM. De betaling wordt verricht door de Centrale Betaal Organisatie (CBO)</w:t>
      </w:r>
      <w:r w:rsidR="006340D1">
        <w:rPr>
          <w:rFonts w:ascii="Times New Roman" w:hAnsi="Times New Roman"/>
          <w:sz w:val="24"/>
        </w:rPr>
        <w:t>.</w:t>
      </w:r>
    </w:p>
    <w:p w:rsidR="00354499" w:rsidRPr="00344F47" w:rsidRDefault="00354499" w:rsidP="00354499">
      <w:pPr>
        <w:rPr>
          <w:rFonts w:ascii="Times New Roman" w:hAnsi="Times New Roman" w:cs="Times New Roman"/>
          <w:sz w:val="24"/>
        </w:rPr>
      </w:pPr>
      <w:r w:rsidRPr="00344F47">
        <w:rPr>
          <w:rFonts w:ascii="Times New Roman" w:hAnsi="Times New Roman" w:cs="Times New Roman"/>
          <w:sz w:val="24"/>
          <w:lang w:eastAsia="nl-NL"/>
        </w:rPr>
        <w:t xml:space="preserve">Door de componenten van het </w:t>
      </w:r>
      <w:r w:rsidR="005F09C9">
        <w:rPr>
          <w:rFonts w:ascii="Times New Roman" w:hAnsi="Times New Roman" w:cs="Times New Roman"/>
          <w:sz w:val="24"/>
          <w:lang w:eastAsia="nl-NL"/>
        </w:rPr>
        <w:t>COSO</w:t>
      </w:r>
      <w:r w:rsidR="007D4D14">
        <w:rPr>
          <w:rFonts w:ascii="Times New Roman" w:hAnsi="Times New Roman" w:cs="Times New Roman"/>
          <w:sz w:val="24"/>
          <w:lang w:eastAsia="nl-NL"/>
        </w:rPr>
        <w:t>-model</w:t>
      </w:r>
      <w:r w:rsidRPr="00344F47">
        <w:rPr>
          <w:rFonts w:ascii="Times New Roman" w:hAnsi="Times New Roman" w:cs="Times New Roman"/>
          <w:sz w:val="24"/>
          <w:lang w:eastAsia="nl-NL"/>
        </w:rPr>
        <w:t xml:space="preserve"> door te lopen zijn de risico’s in het Source to </w:t>
      </w:r>
      <w:r w:rsidR="00C05423">
        <w:rPr>
          <w:rFonts w:ascii="Times New Roman" w:hAnsi="Times New Roman" w:cs="Times New Roman"/>
          <w:sz w:val="24"/>
          <w:lang w:eastAsia="nl-NL"/>
        </w:rPr>
        <w:t>Pay-proces</w:t>
      </w:r>
      <w:r w:rsidRPr="00344F47">
        <w:rPr>
          <w:rFonts w:ascii="Times New Roman" w:hAnsi="Times New Roman" w:cs="Times New Roman"/>
          <w:sz w:val="24"/>
          <w:lang w:eastAsia="nl-NL"/>
        </w:rPr>
        <w:t xml:space="preserve"> van </w:t>
      </w:r>
      <w:r w:rsidR="00D5454A">
        <w:rPr>
          <w:rFonts w:ascii="Times New Roman" w:hAnsi="Times New Roman" w:cs="Times New Roman"/>
          <w:sz w:val="24"/>
          <w:lang w:eastAsia="nl-NL"/>
        </w:rPr>
        <w:t>Netco</w:t>
      </w:r>
      <w:r w:rsidRPr="00344F47">
        <w:rPr>
          <w:rFonts w:ascii="Times New Roman" w:hAnsi="Times New Roman" w:cs="Times New Roman"/>
          <w:sz w:val="24"/>
          <w:lang w:eastAsia="nl-NL"/>
        </w:rPr>
        <w:t xml:space="preserve"> Mobile naar voren gekomen.</w:t>
      </w:r>
    </w:p>
    <w:p w:rsidR="00354499" w:rsidRPr="00344F47" w:rsidRDefault="00354499" w:rsidP="00354499">
      <w:pPr>
        <w:spacing w:after="0" w:line="240" w:lineRule="auto"/>
        <w:rPr>
          <w:rFonts w:ascii="Times New Roman" w:hAnsi="Times New Roman"/>
          <w:sz w:val="24"/>
        </w:rPr>
      </w:pPr>
      <w:r w:rsidRPr="00344F47">
        <w:rPr>
          <w:rFonts w:ascii="Times New Roman" w:hAnsi="Times New Roman"/>
          <w:sz w:val="24"/>
        </w:rPr>
        <w:t xml:space="preserve">Hierbij zijn de volgende risico’s naar voren gekomen:  </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Bij het inv</w:t>
      </w:r>
      <w:r w:rsidR="004774B0">
        <w:rPr>
          <w:rFonts w:ascii="Times New Roman" w:hAnsi="Times New Roman"/>
          <w:sz w:val="24"/>
        </w:rPr>
        <w:t>oeren van de contracten met de L</w:t>
      </w:r>
      <w:r w:rsidRPr="00344F47">
        <w:rPr>
          <w:rFonts w:ascii="Times New Roman" w:hAnsi="Times New Roman"/>
          <w:sz w:val="24"/>
        </w:rPr>
        <w:t>andlords komt het voor dat een juridisch medewerker de contractgegevens niet of onjuist invoert in het EM</w:t>
      </w:r>
      <w:r w:rsidR="004774B0">
        <w:rPr>
          <w:rFonts w:ascii="Times New Roman" w:hAnsi="Times New Roman"/>
          <w:sz w:val="24"/>
        </w:rPr>
        <w:t>-</w:t>
      </w:r>
      <w:r w:rsidRPr="00344F47">
        <w:rPr>
          <w:rFonts w:ascii="Times New Roman" w:hAnsi="Times New Roman"/>
          <w:sz w:val="24"/>
        </w:rPr>
        <w:t>systeem.</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Het controleren van de huur- of energiefacturen neemt te veel tijd in beslag</w:t>
      </w:r>
      <w:r w:rsidR="004774B0">
        <w:rPr>
          <w:rFonts w:ascii="Times New Roman" w:hAnsi="Times New Roman"/>
          <w:sz w:val="24"/>
        </w:rPr>
        <w:t>.</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KPN ontvangt verschillende aanmaningen en incassokosten. Dit zorgt voor flink wat incassokosten voor KPN.</w:t>
      </w:r>
    </w:p>
    <w:p w:rsidR="00354499" w:rsidRPr="00344F47" w:rsidRDefault="00354499" w:rsidP="00354499">
      <w:pPr>
        <w:numPr>
          <w:ilvl w:val="0"/>
          <w:numId w:val="1"/>
        </w:numPr>
        <w:spacing w:before="120" w:after="0" w:line="240" w:lineRule="auto"/>
        <w:contextualSpacing/>
        <w:rPr>
          <w:rFonts w:ascii="Times New Roman" w:hAnsi="Times New Roman"/>
          <w:sz w:val="24"/>
        </w:rPr>
      </w:pPr>
      <w:r w:rsidRPr="00344F47">
        <w:rPr>
          <w:rFonts w:ascii="Times New Roman" w:hAnsi="Times New Roman"/>
          <w:sz w:val="24"/>
        </w:rPr>
        <w:t>Tijdens het inboeken van de facturen worden de facturen vaak niet op de juiste costcenter/boekingssleutel geboekt.</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 xml:space="preserve">Tijdens het inboeken van de facturen kan het voorkomen dat de </w:t>
      </w:r>
      <w:r w:rsidR="00225B69">
        <w:rPr>
          <w:rFonts w:ascii="Times New Roman" w:hAnsi="Times New Roman"/>
          <w:sz w:val="24"/>
        </w:rPr>
        <w:t>btw</w:t>
      </w:r>
      <w:r w:rsidRPr="00344F47">
        <w:rPr>
          <w:rFonts w:ascii="Times New Roman" w:hAnsi="Times New Roman"/>
          <w:sz w:val="24"/>
        </w:rPr>
        <w:t xml:space="preserve"> niet juist gesplitst wordt.</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De factuur wordt vaak niet opgesplitst in verschillende bedragen. Zoals de huur en energie. Wanneer deze gezamenlijk op een factuur voorkomen, worden deze bedragen</w:t>
      </w:r>
      <w:r w:rsidR="004774B0">
        <w:rPr>
          <w:rFonts w:ascii="Times New Roman" w:hAnsi="Times New Roman"/>
          <w:sz w:val="24"/>
        </w:rPr>
        <w:t xml:space="preserve"> tijdens het factuurregistratie</w:t>
      </w:r>
      <w:r w:rsidRPr="00344F47">
        <w:rPr>
          <w:rFonts w:ascii="Times New Roman" w:hAnsi="Times New Roman"/>
          <w:sz w:val="24"/>
        </w:rPr>
        <w:t>proces niet gesplitst</w:t>
      </w:r>
      <w:r w:rsidR="004774B0">
        <w:rPr>
          <w:rFonts w:ascii="Times New Roman" w:hAnsi="Times New Roman"/>
          <w:sz w:val="24"/>
        </w:rPr>
        <w:t>.</w:t>
      </w:r>
    </w:p>
    <w:p w:rsidR="00354499" w:rsidRPr="00344F47" w:rsidRDefault="00354499" w:rsidP="00354499">
      <w:pPr>
        <w:numPr>
          <w:ilvl w:val="0"/>
          <w:numId w:val="1"/>
        </w:numPr>
        <w:spacing w:before="120" w:after="0" w:line="240" w:lineRule="auto"/>
        <w:contextualSpacing/>
        <w:rPr>
          <w:rFonts w:ascii="Times New Roman" w:hAnsi="Times New Roman" w:cs="Times New Roman"/>
          <w:sz w:val="24"/>
          <w:lang w:eastAsia="nl-NL"/>
        </w:rPr>
      </w:pPr>
      <w:r w:rsidRPr="00344F47">
        <w:rPr>
          <w:rFonts w:ascii="Times New Roman" w:hAnsi="Times New Roman"/>
          <w:sz w:val="24"/>
        </w:rPr>
        <w:t xml:space="preserve">Wanneer er intern of </w:t>
      </w:r>
      <w:r w:rsidR="004774B0">
        <w:rPr>
          <w:rFonts w:ascii="Times New Roman" w:hAnsi="Times New Roman"/>
          <w:sz w:val="24"/>
        </w:rPr>
        <w:t>van</w:t>
      </w:r>
      <w:r w:rsidRPr="00344F47">
        <w:rPr>
          <w:rFonts w:ascii="Times New Roman" w:hAnsi="Times New Roman"/>
          <w:sz w:val="24"/>
        </w:rPr>
        <w:t xml:space="preserve"> een Landlord een klacht binnenkomt, weet de persoon met de klacht niet bij wie hij terecht moet om dit probleem structureel te verhelpen.</w:t>
      </w:r>
    </w:p>
    <w:p w:rsidR="00354499" w:rsidRPr="00344F47" w:rsidRDefault="00354499" w:rsidP="00354499">
      <w:pPr>
        <w:spacing w:after="0" w:line="240" w:lineRule="auto"/>
        <w:rPr>
          <w:rFonts w:ascii="Times New Roman" w:hAnsi="Times New Roman" w:cs="Times New Roman"/>
          <w:sz w:val="24"/>
          <w:lang w:eastAsia="nl-NL"/>
        </w:rPr>
      </w:pPr>
    </w:p>
    <w:p w:rsidR="00354499" w:rsidRPr="00344F47" w:rsidRDefault="00354499" w:rsidP="00354499">
      <w:pPr>
        <w:rPr>
          <w:rFonts w:ascii="Times New Roman" w:hAnsi="Times New Roman" w:cs="Times New Roman"/>
          <w:sz w:val="24"/>
        </w:rPr>
      </w:pPr>
      <w:r w:rsidRPr="00344F47">
        <w:rPr>
          <w:rFonts w:ascii="Times New Roman" w:hAnsi="Times New Roman" w:cs="Times New Roman"/>
          <w:sz w:val="24"/>
        </w:rPr>
        <w:t>Om deze risico’s te reduceren en tot aanbevelingen te komen zijn er met procesverantwoordelijken en personen die werkzaam zijn binnen het proces</w:t>
      </w:r>
      <w:r w:rsidR="004774B0">
        <w:rPr>
          <w:rFonts w:ascii="Times New Roman" w:hAnsi="Times New Roman" w:cs="Times New Roman"/>
          <w:sz w:val="24"/>
        </w:rPr>
        <w:t>,</w:t>
      </w:r>
      <w:r w:rsidRPr="00344F47">
        <w:rPr>
          <w:rFonts w:ascii="Times New Roman" w:hAnsi="Times New Roman" w:cs="Times New Roman"/>
          <w:sz w:val="24"/>
        </w:rPr>
        <w:t xml:space="preserve"> </w:t>
      </w:r>
      <w:r w:rsidR="004774B0" w:rsidRPr="00344F47">
        <w:rPr>
          <w:rFonts w:ascii="Times New Roman" w:hAnsi="Times New Roman" w:cs="Times New Roman"/>
          <w:sz w:val="24"/>
        </w:rPr>
        <w:t xml:space="preserve">gesprekken geweest </w:t>
      </w:r>
      <w:r w:rsidRPr="00344F47">
        <w:rPr>
          <w:rFonts w:ascii="Times New Roman" w:hAnsi="Times New Roman" w:cs="Times New Roman"/>
          <w:sz w:val="24"/>
        </w:rPr>
        <w:t>o</w:t>
      </w:r>
      <w:r w:rsidR="006910AB">
        <w:rPr>
          <w:rFonts w:ascii="Times New Roman" w:hAnsi="Times New Roman" w:cs="Times New Roman"/>
          <w:sz w:val="24"/>
        </w:rPr>
        <w:t xml:space="preserve">ver mogelijke oplossingen. Ook </w:t>
      </w:r>
      <w:r w:rsidRPr="00344F47">
        <w:rPr>
          <w:rFonts w:ascii="Times New Roman" w:hAnsi="Times New Roman" w:cs="Times New Roman"/>
          <w:sz w:val="24"/>
        </w:rPr>
        <w:t>zijn er literaire artikelen geraadpleegd over innovaties binnen het inkoopproces om te kijken naar verbeteringen binnen het inkoopproces.</w:t>
      </w:r>
    </w:p>
    <w:p w:rsidR="00354499" w:rsidRPr="00344F47" w:rsidRDefault="00354499" w:rsidP="00354499">
      <w:pPr>
        <w:spacing w:after="0" w:line="240" w:lineRule="auto"/>
        <w:rPr>
          <w:rFonts w:ascii="Times New Roman" w:hAnsi="Times New Roman" w:cs="Times New Roman"/>
          <w:sz w:val="24"/>
          <w:lang w:eastAsia="nl-NL"/>
        </w:rPr>
      </w:pPr>
      <w:r w:rsidRPr="00344F47">
        <w:rPr>
          <w:rFonts w:ascii="Times New Roman" w:hAnsi="Times New Roman"/>
          <w:sz w:val="24"/>
        </w:rPr>
        <w:t xml:space="preserve">Om de kwaliteit van </w:t>
      </w:r>
      <w:r w:rsidRPr="00344F47">
        <w:rPr>
          <w:rFonts w:ascii="Times New Roman" w:hAnsi="Times New Roman" w:cs="Times New Roman"/>
          <w:sz w:val="24"/>
          <w:lang w:eastAsia="nl-NL"/>
        </w:rPr>
        <w:t xml:space="preserve">het Source to </w:t>
      </w:r>
      <w:r w:rsidR="00C05423">
        <w:rPr>
          <w:rFonts w:ascii="Times New Roman" w:hAnsi="Times New Roman" w:cs="Times New Roman"/>
          <w:sz w:val="24"/>
          <w:lang w:eastAsia="nl-NL"/>
        </w:rPr>
        <w:t>Pay-proces</w:t>
      </w:r>
      <w:r w:rsidRPr="00344F47">
        <w:rPr>
          <w:rFonts w:ascii="Times New Roman" w:hAnsi="Times New Roman" w:cs="Times New Roman"/>
          <w:sz w:val="24"/>
          <w:lang w:eastAsia="nl-NL"/>
        </w:rPr>
        <w:t xml:space="preserve"> van </w:t>
      </w:r>
      <w:r w:rsidR="00D5454A">
        <w:rPr>
          <w:rFonts w:ascii="Times New Roman" w:hAnsi="Times New Roman" w:cs="Times New Roman"/>
          <w:sz w:val="24"/>
          <w:lang w:eastAsia="nl-NL"/>
        </w:rPr>
        <w:t>Netco</w:t>
      </w:r>
      <w:r w:rsidR="004774B0">
        <w:rPr>
          <w:rFonts w:ascii="Times New Roman" w:hAnsi="Times New Roman" w:cs="Times New Roman"/>
          <w:sz w:val="24"/>
          <w:lang w:eastAsia="nl-NL"/>
        </w:rPr>
        <w:t xml:space="preserve"> M</w:t>
      </w:r>
      <w:r w:rsidRPr="00344F47">
        <w:rPr>
          <w:rFonts w:ascii="Times New Roman" w:hAnsi="Times New Roman" w:cs="Times New Roman"/>
          <w:sz w:val="24"/>
          <w:lang w:eastAsia="nl-NL"/>
        </w:rPr>
        <w:t>obile te waarborgen dienen de volgende maatregelen te worden genomen:</w:t>
      </w:r>
    </w:p>
    <w:p w:rsidR="00354499" w:rsidRPr="00344F47" w:rsidRDefault="00354499" w:rsidP="00354499">
      <w:pPr>
        <w:numPr>
          <w:ilvl w:val="0"/>
          <w:numId w:val="11"/>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De afdeling P&amp;CM wordt verantwoordelijk gehouden voor de volledigheid van contracten in EM.</w:t>
      </w:r>
    </w:p>
    <w:p w:rsidR="00354499" w:rsidRPr="00344F47" w:rsidRDefault="00354499" w:rsidP="00354499">
      <w:pPr>
        <w:numPr>
          <w:ilvl w:val="0"/>
          <w:numId w:val="11"/>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Het verbeteren van de manier van factureren door de lever</w:t>
      </w:r>
      <w:r w:rsidR="004774B0">
        <w:rPr>
          <w:rFonts w:ascii="Times New Roman" w:hAnsi="Times New Roman" w:cs="Times New Roman"/>
          <w:sz w:val="24"/>
          <w:szCs w:val="24"/>
        </w:rPr>
        <w:t>ancier. Hierbij kan met gebruik</w:t>
      </w:r>
      <w:r w:rsidRPr="00344F47">
        <w:rPr>
          <w:rFonts w:ascii="Times New Roman" w:hAnsi="Times New Roman" w:cs="Times New Roman"/>
          <w:sz w:val="24"/>
          <w:szCs w:val="24"/>
        </w:rPr>
        <w:t>maken van reverse billing en het beschikbaar stellen van een formatfactuur die de leverancier dient in te vullen.</w:t>
      </w:r>
    </w:p>
    <w:p w:rsidR="00354499" w:rsidRPr="00344F47" w:rsidRDefault="00354499" w:rsidP="00354499">
      <w:pPr>
        <w:numPr>
          <w:ilvl w:val="0"/>
          <w:numId w:val="11"/>
        </w:numPr>
        <w:spacing w:before="120"/>
        <w:contextualSpacing/>
        <w:rPr>
          <w:rFonts w:ascii="Times New Roman" w:hAnsi="Times New Roman"/>
          <w:sz w:val="24"/>
        </w:rPr>
      </w:pPr>
      <w:r w:rsidRPr="00344F47">
        <w:rPr>
          <w:rFonts w:ascii="Times New Roman" w:hAnsi="Times New Roman" w:cs="Times New Roman"/>
          <w:sz w:val="24"/>
          <w:szCs w:val="24"/>
        </w:rPr>
        <w:t xml:space="preserve">Het plaatsen van de processtap factuurcontrole voor de processtap factuurregistratie. De facturen worden dan eerst gecontroleerd voordat ze </w:t>
      </w:r>
      <w:r w:rsidR="004774B0">
        <w:rPr>
          <w:rFonts w:ascii="Times New Roman" w:hAnsi="Times New Roman" w:cs="Times New Roman"/>
          <w:sz w:val="24"/>
          <w:szCs w:val="24"/>
        </w:rPr>
        <w:t xml:space="preserve">worden </w:t>
      </w:r>
      <w:r w:rsidRPr="00344F47">
        <w:rPr>
          <w:rFonts w:ascii="Times New Roman" w:hAnsi="Times New Roman" w:cs="Times New Roman"/>
          <w:sz w:val="24"/>
          <w:szCs w:val="24"/>
        </w:rPr>
        <w:t>ingeboekt.</w:t>
      </w:r>
    </w:p>
    <w:p w:rsidR="00354499" w:rsidRPr="00344F47" w:rsidRDefault="00354499" w:rsidP="00354499">
      <w:pPr>
        <w:numPr>
          <w:ilvl w:val="0"/>
          <w:numId w:val="11"/>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Er dient een technische beschrijving te worden opgesteld van de tool die wordt gebruikt voor het gereed melden van goederen.</w:t>
      </w:r>
    </w:p>
    <w:p w:rsidR="00354499" w:rsidRPr="00344F47" w:rsidRDefault="00354499" w:rsidP="00354499">
      <w:pPr>
        <w:numPr>
          <w:ilvl w:val="0"/>
          <w:numId w:val="11"/>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 xml:space="preserve">Om voor efficiëntie te zorgen kan het Landlord </w:t>
      </w:r>
      <w:r w:rsidR="004774B0">
        <w:rPr>
          <w:rFonts w:ascii="Times New Roman" w:hAnsi="Times New Roman" w:cs="Times New Roman"/>
          <w:sz w:val="24"/>
          <w:szCs w:val="24"/>
        </w:rPr>
        <w:t>L</w:t>
      </w:r>
      <w:r w:rsidRPr="00344F47">
        <w:rPr>
          <w:rFonts w:ascii="Times New Roman" w:hAnsi="Times New Roman" w:cs="Times New Roman"/>
          <w:sz w:val="24"/>
          <w:szCs w:val="24"/>
        </w:rPr>
        <w:t>ine</w:t>
      </w:r>
      <w:r w:rsidR="004774B0">
        <w:rPr>
          <w:rFonts w:ascii="Times New Roman" w:hAnsi="Times New Roman" w:cs="Times New Roman"/>
          <w:sz w:val="24"/>
          <w:szCs w:val="24"/>
        </w:rPr>
        <w:t>-</w:t>
      </w:r>
      <w:r w:rsidRPr="00344F47">
        <w:rPr>
          <w:rFonts w:ascii="Times New Roman" w:hAnsi="Times New Roman" w:cs="Times New Roman"/>
          <w:sz w:val="24"/>
          <w:szCs w:val="24"/>
        </w:rPr>
        <w:t xml:space="preserve">proces </w:t>
      </w:r>
      <w:r w:rsidR="004774B0">
        <w:rPr>
          <w:rFonts w:ascii="Times New Roman" w:hAnsi="Times New Roman" w:cs="Times New Roman"/>
          <w:sz w:val="24"/>
          <w:szCs w:val="24"/>
        </w:rPr>
        <w:t xml:space="preserve">worden </w:t>
      </w:r>
      <w:r w:rsidRPr="00344F47">
        <w:rPr>
          <w:rFonts w:ascii="Times New Roman" w:hAnsi="Times New Roman" w:cs="Times New Roman"/>
          <w:sz w:val="24"/>
          <w:szCs w:val="24"/>
        </w:rPr>
        <w:t>ondergebracht bij de Servicedesk van het SCSC.</w:t>
      </w:r>
    </w:p>
    <w:p w:rsidR="00354499" w:rsidRPr="00344F47" w:rsidRDefault="00354499" w:rsidP="00354499">
      <w:pPr>
        <w:numPr>
          <w:ilvl w:val="0"/>
          <w:numId w:val="11"/>
        </w:numPr>
        <w:spacing w:before="120"/>
        <w:contextualSpacing/>
        <w:rPr>
          <w:rFonts w:ascii="Times New Roman" w:hAnsi="Times New Roman" w:cs="Times New Roman"/>
          <w:sz w:val="24"/>
          <w:szCs w:val="24"/>
        </w:rPr>
      </w:pPr>
      <w:r w:rsidRPr="00344F47">
        <w:rPr>
          <w:rFonts w:ascii="Times New Roman" w:hAnsi="Times New Roman" w:cs="Times New Roman"/>
          <w:sz w:val="24"/>
          <w:szCs w:val="24"/>
        </w:rPr>
        <w:t xml:space="preserve">De communicatie met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dient goed te worden gewaarborgd om ervoor te zorgen dat eventuele problemen gemakkelijk kunnen worden</w:t>
      </w:r>
      <w:r w:rsidR="004774B0">
        <w:rPr>
          <w:rFonts w:ascii="Times New Roman" w:hAnsi="Times New Roman" w:cs="Times New Roman"/>
          <w:sz w:val="24"/>
          <w:szCs w:val="24"/>
        </w:rPr>
        <w:t xml:space="preserve"> opgelost</w:t>
      </w:r>
      <w:r w:rsidRPr="00344F47">
        <w:rPr>
          <w:rFonts w:ascii="Times New Roman" w:hAnsi="Times New Roman" w:cs="Times New Roman"/>
          <w:sz w:val="24"/>
          <w:szCs w:val="24"/>
        </w:rPr>
        <w:t>.</w:t>
      </w:r>
    </w:p>
    <w:p w:rsidR="00354499" w:rsidRPr="00344F47" w:rsidRDefault="00354499" w:rsidP="00354499">
      <w:pPr>
        <w:contextualSpacing/>
        <w:rPr>
          <w:rFonts w:ascii="Times New Roman" w:hAnsi="Times New Roman" w:cs="Times New Roman"/>
          <w:sz w:val="24"/>
          <w:szCs w:val="24"/>
        </w:rPr>
      </w:pPr>
    </w:p>
    <w:p w:rsidR="00354499" w:rsidRPr="00344F47" w:rsidRDefault="00354499" w:rsidP="00354499">
      <w:pPr>
        <w:contextualSpacing/>
        <w:rPr>
          <w:rFonts w:ascii="Times New Roman" w:hAnsi="Times New Roman" w:cs="Times New Roman"/>
          <w:sz w:val="24"/>
          <w:szCs w:val="24"/>
        </w:rPr>
      </w:pPr>
    </w:p>
    <w:p w:rsidR="00354499" w:rsidRPr="00344F47" w:rsidRDefault="00354499" w:rsidP="00354499">
      <w:pPr>
        <w:rPr>
          <w:rFonts w:ascii="Times New Roman" w:hAnsi="Times New Roman" w:cs="Times New Roman"/>
          <w:sz w:val="24"/>
          <w:szCs w:val="24"/>
        </w:rPr>
      </w:pPr>
      <w:r w:rsidRPr="00344F47">
        <w:rPr>
          <w:rFonts w:ascii="Times New Roman" w:hAnsi="Times New Roman" w:cs="Times New Roman"/>
          <w:sz w:val="24"/>
          <w:szCs w:val="24"/>
        </w:rPr>
        <w:br w:type="page"/>
      </w:r>
    </w:p>
    <w:p w:rsidR="00354499" w:rsidRPr="00344F47" w:rsidRDefault="00354499" w:rsidP="00354499">
      <w:pPr>
        <w:keepNext/>
        <w:keepLines/>
        <w:spacing w:before="480" w:after="0"/>
        <w:outlineLvl w:val="0"/>
        <w:rPr>
          <w:rFonts w:ascii="Times New Roman" w:eastAsiaTheme="majorEastAsia" w:hAnsi="Times New Roman" w:cstheme="majorBidi"/>
          <w:b/>
          <w:bCs/>
          <w:sz w:val="28"/>
          <w:szCs w:val="28"/>
        </w:rPr>
      </w:pPr>
      <w:bookmarkStart w:id="82" w:name="_Toc389509136"/>
      <w:bookmarkStart w:id="83" w:name="_Toc378410757"/>
      <w:r w:rsidRPr="00344F47">
        <w:rPr>
          <w:rFonts w:ascii="Times New Roman" w:eastAsiaTheme="majorEastAsia" w:hAnsi="Times New Roman" w:cstheme="majorBidi"/>
          <w:b/>
          <w:bCs/>
          <w:sz w:val="28"/>
          <w:szCs w:val="28"/>
        </w:rPr>
        <w:lastRenderedPageBreak/>
        <w:t>8. Implementatie</w:t>
      </w:r>
      <w:bookmarkEnd w:id="82"/>
      <w:r w:rsidRPr="00344F47">
        <w:rPr>
          <w:rFonts w:ascii="Times New Roman" w:eastAsiaTheme="majorEastAsia" w:hAnsi="Times New Roman" w:cstheme="majorBidi"/>
          <w:b/>
          <w:bCs/>
          <w:sz w:val="28"/>
          <w:szCs w:val="28"/>
        </w:rPr>
        <w:tab/>
      </w:r>
    </w:p>
    <w:p w:rsidR="00354499" w:rsidRPr="00344F47" w:rsidRDefault="00354499" w:rsidP="00354499">
      <w:pPr>
        <w:spacing w:before="120"/>
        <w:rPr>
          <w:rFonts w:ascii="Times New Roman" w:hAnsi="Times New Roman" w:cs="Times New Roman"/>
          <w:sz w:val="24"/>
          <w:szCs w:val="24"/>
        </w:rPr>
      </w:pPr>
      <w:r w:rsidRPr="00344F47">
        <w:rPr>
          <w:rFonts w:ascii="Times New Roman" w:hAnsi="Times New Roman" w:cs="Times New Roman"/>
          <w:sz w:val="24"/>
          <w:szCs w:val="24"/>
        </w:rPr>
        <w:t xml:space="preserve">Na het verrichten van dit onderzoek zijn de aanbevelingen besproken met de manager van het Source to </w:t>
      </w:r>
      <w:r w:rsidR="00C05423">
        <w:rPr>
          <w:rFonts w:ascii="Times New Roman" w:hAnsi="Times New Roman" w:cs="Times New Roman"/>
          <w:sz w:val="24"/>
          <w:szCs w:val="24"/>
        </w:rPr>
        <w:t>Pay-proces</w:t>
      </w:r>
      <w:r w:rsidRPr="00344F47">
        <w:rPr>
          <w:rFonts w:ascii="Times New Roman" w:hAnsi="Times New Roman" w:cs="Times New Roman"/>
          <w:sz w:val="24"/>
          <w:szCs w:val="24"/>
        </w:rPr>
        <w:t xml:space="preserve">. De activiteiten van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C&amp;SM zijn overgeplaatst naar een apart team binnen het SCSC. Op basis van de aanbevelingen zijn de volgende acties ondernomen.</w:t>
      </w:r>
    </w:p>
    <w:p w:rsidR="00354499" w:rsidRPr="00344F47" w:rsidRDefault="00354499" w:rsidP="00354499">
      <w:pPr>
        <w:contextualSpacing/>
        <w:rPr>
          <w:rFonts w:ascii="Times New Roman" w:hAnsi="Times New Roman" w:cs="Times New Roman"/>
          <w:sz w:val="24"/>
          <w:szCs w:val="24"/>
        </w:rPr>
      </w:pPr>
      <w:r w:rsidRPr="00344F47">
        <w:rPr>
          <w:rFonts w:ascii="Times New Roman" w:hAnsi="Times New Roman" w:cs="Times New Roman"/>
          <w:sz w:val="24"/>
          <w:szCs w:val="24"/>
        </w:rPr>
        <w:t xml:space="preserve">Er is op dit moment nauw contact tussen de afdeling </w:t>
      </w:r>
      <w:r w:rsidR="00D5454A">
        <w:rPr>
          <w:rFonts w:ascii="Times New Roman" w:hAnsi="Times New Roman" w:cs="Times New Roman"/>
          <w:sz w:val="24"/>
          <w:szCs w:val="24"/>
        </w:rPr>
        <w:t>Netco</w:t>
      </w:r>
      <w:r w:rsidR="004774B0">
        <w:rPr>
          <w:rFonts w:ascii="Times New Roman" w:hAnsi="Times New Roman" w:cs="Times New Roman"/>
          <w:sz w:val="24"/>
          <w:szCs w:val="24"/>
        </w:rPr>
        <w:t xml:space="preserve"> M</w:t>
      </w:r>
      <w:r w:rsidRPr="00344F47">
        <w:rPr>
          <w:rFonts w:ascii="Times New Roman" w:hAnsi="Times New Roman" w:cs="Times New Roman"/>
          <w:sz w:val="24"/>
          <w:szCs w:val="24"/>
        </w:rPr>
        <w:t xml:space="preserve">obile Partner &amp; Contract Management en het SCSC om de volledigheid van contracten in EM te waarborgen. Er worden maatregelen genomen om ervoor te zorgen dat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P&amp;CM verantwoordelijk wordt gesteld voor een juiste invoer van de contracten.</w:t>
      </w:r>
    </w:p>
    <w:p w:rsidR="00354499" w:rsidRPr="00344F47" w:rsidRDefault="00354499" w:rsidP="00354499">
      <w:pPr>
        <w:contextualSpacing/>
        <w:rPr>
          <w:rFonts w:ascii="Times New Roman" w:hAnsi="Times New Roman" w:cs="Times New Roman"/>
          <w:sz w:val="24"/>
          <w:szCs w:val="24"/>
        </w:rPr>
      </w:pPr>
    </w:p>
    <w:p w:rsidR="00354499" w:rsidRPr="00344F47" w:rsidRDefault="00354499" w:rsidP="00354499">
      <w:pPr>
        <w:contextualSpacing/>
        <w:rPr>
          <w:rFonts w:ascii="Times New Roman" w:hAnsi="Times New Roman" w:cs="Times New Roman"/>
          <w:sz w:val="24"/>
          <w:szCs w:val="24"/>
        </w:rPr>
      </w:pPr>
      <w:r w:rsidRPr="00344F47">
        <w:rPr>
          <w:rFonts w:ascii="Times New Roman" w:hAnsi="Times New Roman" w:cs="Times New Roman"/>
          <w:sz w:val="24"/>
          <w:szCs w:val="24"/>
        </w:rPr>
        <w:t xml:space="preserve">Op dit moment worden de directe facturen voor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eerst gecontroleerd en worden de bedragen ingevoerd in EM voordat de facturen daadwerkelijk worden ingeboekt in Oracle. </w:t>
      </w:r>
    </w:p>
    <w:p w:rsidR="00354499" w:rsidRPr="00344F47" w:rsidRDefault="00354499" w:rsidP="00354499">
      <w:pPr>
        <w:contextualSpacing/>
        <w:rPr>
          <w:rFonts w:ascii="Times New Roman" w:hAnsi="Times New Roman" w:cs="Times New Roman"/>
          <w:sz w:val="24"/>
          <w:szCs w:val="24"/>
        </w:rPr>
      </w:pPr>
    </w:p>
    <w:p w:rsidR="00354499" w:rsidRPr="00344F47" w:rsidRDefault="00354499" w:rsidP="00354499">
      <w:pPr>
        <w:contextualSpacing/>
        <w:rPr>
          <w:rFonts w:ascii="Times New Roman" w:hAnsi="Times New Roman" w:cs="Times New Roman"/>
          <w:sz w:val="24"/>
          <w:szCs w:val="24"/>
        </w:rPr>
      </w:pPr>
      <w:r w:rsidRPr="00344F47">
        <w:rPr>
          <w:rFonts w:ascii="Times New Roman" w:hAnsi="Times New Roman" w:cs="Times New Roman"/>
          <w:sz w:val="24"/>
          <w:szCs w:val="24"/>
        </w:rPr>
        <w:t xml:space="preserve">Ook staat er op de planning om het Landlord </w:t>
      </w:r>
      <w:r w:rsidR="00D129CB">
        <w:rPr>
          <w:rFonts w:ascii="Times New Roman" w:hAnsi="Times New Roman" w:cs="Times New Roman"/>
          <w:sz w:val="24"/>
          <w:szCs w:val="24"/>
        </w:rPr>
        <w:t>L</w:t>
      </w:r>
      <w:r w:rsidRPr="00344F47">
        <w:rPr>
          <w:rFonts w:ascii="Times New Roman" w:hAnsi="Times New Roman" w:cs="Times New Roman"/>
          <w:sz w:val="24"/>
          <w:szCs w:val="24"/>
        </w:rPr>
        <w:t>ine</w:t>
      </w:r>
      <w:r w:rsidR="00D129CB">
        <w:rPr>
          <w:rFonts w:ascii="Times New Roman" w:hAnsi="Times New Roman" w:cs="Times New Roman"/>
          <w:sz w:val="24"/>
          <w:szCs w:val="24"/>
        </w:rPr>
        <w:t>-</w:t>
      </w:r>
      <w:r w:rsidRPr="00344F47">
        <w:rPr>
          <w:rFonts w:ascii="Times New Roman" w:hAnsi="Times New Roman" w:cs="Times New Roman"/>
          <w:sz w:val="24"/>
          <w:szCs w:val="24"/>
        </w:rPr>
        <w:t xml:space="preserve">proces onder te brengen bij de Servicedesk van het SCSC. </w:t>
      </w:r>
      <w:r w:rsidR="00D129CB">
        <w:rPr>
          <w:rFonts w:ascii="Times New Roman" w:hAnsi="Times New Roman" w:cs="Times New Roman"/>
          <w:sz w:val="24"/>
          <w:szCs w:val="24"/>
        </w:rPr>
        <w:t>Maar</w:t>
      </w:r>
      <w:r w:rsidRPr="00344F47">
        <w:rPr>
          <w:rFonts w:ascii="Times New Roman" w:hAnsi="Times New Roman" w:cs="Times New Roman"/>
          <w:sz w:val="24"/>
          <w:szCs w:val="24"/>
        </w:rPr>
        <w:t xml:space="preserve"> door de specifieke kennis die nodig is om bepaalde vragen van Landlord</w:t>
      </w:r>
      <w:r w:rsidR="00D129CB">
        <w:rPr>
          <w:rFonts w:ascii="Times New Roman" w:hAnsi="Times New Roman" w:cs="Times New Roman"/>
          <w:sz w:val="24"/>
          <w:szCs w:val="24"/>
        </w:rPr>
        <w:t>s</w:t>
      </w:r>
      <w:r w:rsidRPr="00344F47">
        <w:rPr>
          <w:rFonts w:ascii="Times New Roman" w:hAnsi="Times New Roman" w:cs="Times New Roman"/>
          <w:sz w:val="24"/>
          <w:szCs w:val="24"/>
        </w:rPr>
        <w:t xml:space="preserve"> te beantwoorden, wordt het Landlord</w:t>
      </w:r>
      <w:r w:rsidR="00D129CB">
        <w:rPr>
          <w:rFonts w:ascii="Times New Roman" w:hAnsi="Times New Roman" w:cs="Times New Roman"/>
          <w:sz w:val="24"/>
          <w:szCs w:val="24"/>
        </w:rPr>
        <w:t>-</w:t>
      </w:r>
      <w:r w:rsidRPr="00344F47">
        <w:rPr>
          <w:rFonts w:ascii="Times New Roman" w:hAnsi="Times New Roman" w:cs="Times New Roman"/>
          <w:sz w:val="24"/>
          <w:szCs w:val="24"/>
        </w:rPr>
        <w:t>proces op dit moment nog verricht door een apart team binnen het SCSC.</w:t>
      </w:r>
    </w:p>
    <w:p w:rsidR="00354499" w:rsidRPr="00344F47" w:rsidRDefault="00354499" w:rsidP="00354499">
      <w:pPr>
        <w:contextualSpacing/>
        <w:rPr>
          <w:rFonts w:ascii="Times New Roman" w:hAnsi="Times New Roman" w:cs="Times New Roman"/>
          <w:sz w:val="24"/>
          <w:szCs w:val="24"/>
        </w:rPr>
      </w:pPr>
    </w:p>
    <w:p w:rsidR="00354499" w:rsidRPr="00344F47" w:rsidRDefault="00354499" w:rsidP="00354499">
      <w:pPr>
        <w:contextualSpacing/>
        <w:rPr>
          <w:rFonts w:ascii="Times New Roman" w:hAnsi="Times New Roman" w:cs="Times New Roman"/>
          <w:sz w:val="24"/>
          <w:szCs w:val="24"/>
        </w:rPr>
      </w:pPr>
      <w:r w:rsidRPr="00344F47">
        <w:rPr>
          <w:rFonts w:ascii="Times New Roman" w:hAnsi="Times New Roman" w:cs="Times New Roman"/>
          <w:sz w:val="24"/>
          <w:szCs w:val="24"/>
        </w:rPr>
        <w:t>Ook wordt gekeken of er een technische beschrijving kan worden gemaakt van de tool die wordt gebruikt voor het gereed melden van goederen. Dit ziet de manager van het SCSC wel als noodzakelijk</w:t>
      </w:r>
      <w:r w:rsidR="00EF1247">
        <w:rPr>
          <w:rFonts w:ascii="Times New Roman" w:hAnsi="Times New Roman" w:cs="Times New Roman"/>
          <w:sz w:val="24"/>
          <w:szCs w:val="24"/>
        </w:rPr>
        <w:t>,</w:t>
      </w:r>
      <w:r w:rsidRPr="00344F47">
        <w:rPr>
          <w:rFonts w:ascii="Times New Roman" w:hAnsi="Times New Roman" w:cs="Times New Roman"/>
          <w:sz w:val="24"/>
          <w:szCs w:val="24"/>
        </w:rPr>
        <w:t xml:space="preserve"> aangezien het personeel dat het gereed melden van de goederen verzorgt, op dit moment de tool binnen het SCSC dagelijks gebruikt</w:t>
      </w:r>
      <w:r w:rsidR="00D129CB">
        <w:rPr>
          <w:rFonts w:ascii="Times New Roman" w:hAnsi="Times New Roman" w:cs="Times New Roman"/>
          <w:sz w:val="24"/>
          <w:szCs w:val="24"/>
        </w:rPr>
        <w:t>.</w:t>
      </w:r>
    </w:p>
    <w:p w:rsidR="00354499" w:rsidRPr="00344F47" w:rsidRDefault="00354499" w:rsidP="00354499">
      <w:pPr>
        <w:contextualSpacing/>
        <w:rPr>
          <w:rFonts w:ascii="Times New Roman" w:hAnsi="Times New Roman" w:cs="Times New Roman"/>
          <w:sz w:val="24"/>
          <w:szCs w:val="24"/>
        </w:rPr>
      </w:pPr>
    </w:p>
    <w:p w:rsidR="00354499" w:rsidRPr="00344F47" w:rsidRDefault="00354499" w:rsidP="00354499">
      <w:pPr>
        <w:contextualSpacing/>
        <w:rPr>
          <w:rFonts w:ascii="Times New Roman" w:hAnsi="Times New Roman" w:cs="Times New Roman"/>
          <w:sz w:val="24"/>
          <w:szCs w:val="24"/>
        </w:rPr>
        <w:sectPr w:rsidR="00354499" w:rsidRPr="00344F47" w:rsidSect="00481460">
          <w:pgSz w:w="11906" w:h="16838"/>
          <w:pgMar w:top="1417" w:right="1417" w:bottom="1417" w:left="1417" w:header="708" w:footer="708" w:gutter="0"/>
          <w:cols w:space="708"/>
          <w:docGrid w:linePitch="360"/>
        </w:sectPr>
      </w:pPr>
      <w:r w:rsidRPr="00344F47">
        <w:rPr>
          <w:rFonts w:ascii="Times New Roman" w:hAnsi="Times New Roman" w:cs="Times New Roman"/>
          <w:sz w:val="24"/>
          <w:szCs w:val="24"/>
        </w:rPr>
        <w:t xml:space="preserve">Om voor een juiste communicatie met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te zorgen is er een afstudeerder aangesteld die onderzoek doet naar de mogelijkheden van het implementeren van systemen voor het beantwoorden van zowel vragen van </w:t>
      </w:r>
      <w:r w:rsidR="00D5454A">
        <w:rPr>
          <w:rFonts w:ascii="Times New Roman" w:hAnsi="Times New Roman" w:cs="Times New Roman"/>
          <w:sz w:val="24"/>
          <w:szCs w:val="24"/>
        </w:rPr>
        <w:t>Netco</w:t>
      </w:r>
      <w:r w:rsidRPr="00344F47">
        <w:rPr>
          <w:rFonts w:ascii="Times New Roman" w:hAnsi="Times New Roman" w:cs="Times New Roman"/>
          <w:sz w:val="24"/>
          <w:szCs w:val="24"/>
        </w:rPr>
        <w:t xml:space="preserve"> Mobile als vragen van de Landlords</w:t>
      </w:r>
      <w:bookmarkEnd w:id="83"/>
      <w:r w:rsidR="00E52158">
        <w:rPr>
          <w:rFonts w:ascii="Times New Roman" w:hAnsi="Times New Roman" w:cs="Times New Roman"/>
          <w:sz w:val="24"/>
          <w:szCs w:val="24"/>
        </w:rPr>
        <w:t>.</w:t>
      </w:r>
    </w:p>
    <w:p w:rsidR="00354499" w:rsidRDefault="00354499" w:rsidP="00354499"/>
    <w:p w:rsidR="005975AA" w:rsidRPr="005975AA" w:rsidRDefault="005975AA" w:rsidP="005975AA">
      <w:pPr>
        <w:keepNext/>
        <w:keepLines/>
        <w:spacing w:before="200" w:after="0"/>
        <w:outlineLvl w:val="1"/>
        <w:rPr>
          <w:rFonts w:ascii="Times New Roman" w:eastAsiaTheme="majorEastAsia" w:hAnsi="Times New Roman" w:cstheme="majorBidi"/>
          <w:b/>
          <w:bCs/>
          <w:sz w:val="26"/>
          <w:szCs w:val="26"/>
        </w:rPr>
      </w:pPr>
      <w:bookmarkStart w:id="84" w:name="_Toc378410758"/>
      <w:bookmarkStart w:id="85" w:name="_Toc389509137"/>
      <w:r w:rsidRPr="005975AA">
        <w:rPr>
          <w:rFonts w:ascii="Times New Roman" w:eastAsiaTheme="majorEastAsia" w:hAnsi="Times New Roman" w:cstheme="majorBidi"/>
          <w:b/>
          <w:bCs/>
          <w:sz w:val="26"/>
          <w:szCs w:val="26"/>
        </w:rPr>
        <w:t>8.1 Gewenste situatie</w:t>
      </w:r>
      <w:bookmarkEnd w:id="84"/>
      <w:bookmarkEnd w:id="85"/>
    </w:p>
    <w:p w:rsidR="005975AA" w:rsidRPr="005975AA" w:rsidRDefault="005975AA" w:rsidP="005975AA">
      <w:pPr>
        <w:rPr>
          <w:rFonts w:ascii="Times New Roman" w:hAnsi="Times New Roman" w:cs="Times New Roman"/>
          <w:sz w:val="24"/>
          <w:szCs w:val="24"/>
        </w:rPr>
      </w:pPr>
      <w:r w:rsidRPr="005975AA">
        <w:rPr>
          <w:rFonts w:ascii="Times New Roman" w:hAnsi="Times New Roman"/>
          <w:noProof/>
          <w:sz w:val="24"/>
          <w:lang w:eastAsia="nl-NL"/>
        </w:rPr>
        <w:drawing>
          <wp:anchor distT="0" distB="0" distL="114300" distR="114300" simplePos="0" relativeHeight="251682816" behindDoc="1" locked="0" layoutInCell="1" allowOverlap="1" wp14:anchorId="5C9EE19A" wp14:editId="5641C349">
            <wp:simplePos x="0" y="0"/>
            <wp:positionH relativeFrom="column">
              <wp:posOffset>-256540</wp:posOffset>
            </wp:positionH>
            <wp:positionV relativeFrom="paragraph">
              <wp:posOffset>420370</wp:posOffset>
            </wp:positionV>
            <wp:extent cx="8998585" cy="4333240"/>
            <wp:effectExtent l="0" t="0" r="0" b="0"/>
            <wp:wrapThrough wrapText="bothSides">
              <wp:wrapPolygon edited="0">
                <wp:start x="1052" y="285"/>
                <wp:lineTo x="1052" y="11015"/>
                <wp:lineTo x="1235" y="11300"/>
                <wp:lineTo x="1143" y="11775"/>
                <wp:lineTo x="3475" y="12630"/>
                <wp:lineTo x="3475" y="14054"/>
                <wp:lineTo x="10792" y="14149"/>
                <wp:lineTo x="3475" y="14624"/>
                <wp:lineTo x="3475" y="16808"/>
                <wp:lineTo x="5487" y="17188"/>
                <wp:lineTo x="10792" y="17188"/>
                <wp:lineTo x="1235" y="17567"/>
                <wp:lineTo x="1235" y="18707"/>
                <wp:lineTo x="6630" y="18707"/>
                <wp:lineTo x="6630" y="19277"/>
                <wp:lineTo x="9283" y="20226"/>
                <wp:lineTo x="8642" y="20321"/>
                <wp:lineTo x="8642" y="20701"/>
                <wp:lineTo x="9786" y="20891"/>
                <wp:lineTo x="10106" y="20891"/>
                <wp:lineTo x="10792" y="20226"/>
                <wp:lineTo x="14084" y="19277"/>
                <wp:lineTo x="19891" y="18707"/>
                <wp:lineTo x="19891" y="18327"/>
                <wp:lineTo x="10792" y="17188"/>
                <wp:lineTo x="14678" y="17188"/>
                <wp:lineTo x="16142" y="16808"/>
                <wp:lineTo x="16187" y="14719"/>
                <wp:lineTo x="15822" y="14624"/>
                <wp:lineTo x="10792" y="14149"/>
                <wp:lineTo x="20486" y="14054"/>
                <wp:lineTo x="20486" y="11300"/>
                <wp:lineTo x="21400" y="11015"/>
                <wp:lineTo x="21309" y="285"/>
                <wp:lineTo x="1052" y="285"/>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8585" cy="433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5AA">
        <w:rPr>
          <w:rFonts w:ascii="Times New Roman" w:hAnsi="Times New Roman" w:cs="Times New Roman"/>
          <w:sz w:val="24"/>
          <w:szCs w:val="24"/>
        </w:rPr>
        <w:t>Als we nu kijken naar de gewenste situatie van het inkoop proces voor Netco Mobile dan is deze te vinden in figuur 24. De schematische weergave van de gewenste situatie is gebaseerd op de schematische weergaves in de hoofdstukken 4 en 5.</w:t>
      </w:r>
    </w:p>
    <w:p w:rsidR="005975AA" w:rsidRPr="005975AA" w:rsidRDefault="005975AA" w:rsidP="005975AA">
      <w:pPr>
        <w:rPr>
          <w:rFonts w:ascii="Times New Roman" w:hAnsi="Times New Roman" w:cs="Times New Roman"/>
          <w:sz w:val="16"/>
          <w:szCs w:val="16"/>
        </w:rPr>
      </w:pPr>
      <w:r w:rsidRPr="005975AA">
        <w:rPr>
          <w:rFonts w:ascii="Times New Roman" w:hAnsi="Times New Roman" w:cs="Times New Roman"/>
          <w:sz w:val="16"/>
          <w:szCs w:val="16"/>
        </w:rPr>
        <w:tab/>
      </w:r>
      <w:r w:rsidRPr="005975AA">
        <w:rPr>
          <w:rFonts w:ascii="Times New Roman" w:hAnsi="Times New Roman" w:cs="Times New Roman"/>
          <w:sz w:val="16"/>
          <w:szCs w:val="16"/>
        </w:rPr>
        <w:tab/>
      </w:r>
    </w:p>
    <w:p w:rsidR="005975AA" w:rsidRPr="005975AA" w:rsidRDefault="005975AA" w:rsidP="005975AA">
      <w:pPr>
        <w:rPr>
          <w:rFonts w:ascii="Times New Roman" w:hAnsi="Times New Roman" w:cs="Times New Roman"/>
          <w:sz w:val="16"/>
          <w:szCs w:val="16"/>
        </w:rPr>
      </w:pPr>
    </w:p>
    <w:p w:rsidR="005975AA" w:rsidRPr="005975AA" w:rsidRDefault="005975AA" w:rsidP="005975AA">
      <w:pPr>
        <w:rPr>
          <w:rFonts w:ascii="Times New Roman" w:hAnsi="Times New Roman" w:cs="Times New Roman"/>
          <w:sz w:val="16"/>
          <w:szCs w:val="16"/>
        </w:rPr>
      </w:pPr>
    </w:p>
    <w:p w:rsidR="005975AA" w:rsidRPr="005975AA" w:rsidRDefault="005975AA" w:rsidP="005975AA">
      <w:pPr>
        <w:rPr>
          <w:rFonts w:ascii="Times New Roman" w:hAnsi="Times New Roman" w:cs="Times New Roman"/>
          <w:sz w:val="16"/>
          <w:szCs w:val="16"/>
        </w:rPr>
      </w:pPr>
    </w:p>
    <w:p w:rsidR="005975AA" w:rsidRPr="005975AA" w:rsidRDefault="005975AA" w:rsidP="005975AA">
      <w:pPr>
        <w:rPr>
          <w:rFonts w:ascii="Times New Roman" w:hAnsi="Times New Roman" w:cs="Times New Roman"/>
          <w:sz w:val="16"/>
          <w:szCs w:val="16"/>
        </w:rPr>
      </w:pPr>
    </w:p>
    <w:p w:rsidR="005975AA" w:rsidRPr="005975AA" w:rsidRDefault="005975AA" w:rsidP="005975AA">
      <w:pPr>
        <w:rPr>
          <w:rFonts w:ascii="Times New Roman" w:hAnsi="Times New Roman" w:cs="Times New Roman"/>
          <w:sz w:val="16"/>
          <w:szCs w:val="16"/>
        </w:rPr>
      </w:pPr>
    </w:p>
    <w:p w:rsidR="005975AA" w:rsidRPr="005975AA" w:rsidRDefault="005975AA" w:rsidP="005975AA">
      <w:pPr>
        <w:rPr>
          <w:rFonts w:ascii="Times New Roman" w:hAnsi="Times New Roman" w:cs="Times New Roman"/>
          <w:sz w:val="16"/>
          <w:szCs w:val="16"/>
        </w:rPr>
        <w:sectPr w:rsidR="005975AA" w:rsidRPr="005975AA" w:rsidSect="005F09C9">
          <w:pgSz w:w="16838" w:h="11906" w:orient="landscape"/>
          <w:pgMar w:top="1418" w:right="1418" w:bottom="1418" w:left="1418" w:header="709" w:footer="709" w:gutter="0"/>
          <w:cols w:space="708"/>
          <w:docGrid w:linePitch="360"/>
        </w:sectPr>
      </w:pPr>
      <w:r w:rsidRPr="005975AA">
        <w:rPr>
          <w:rFonts w:ascii="Times New Roman" w:hAnsi="Times New Roman" w:cs="Times New Roman"/>
          <w:sz w:val="16"/>
          <w:szCs w:val="16"/>
        </w:rPr>
        <w:t>Figuur 24: Gewenste situatie inkoopproces Netco mobile</w:t>
      </w:r>
    </w:p>
    <w:p w:rsidR="005975AA" w:rsidRPr="005975AA" w:rsidRDefault="005975AA" w:rsidP="005975AA">
      <w:pPr>
        <w:rPr>
          <w:rFonts w:ascii="Times New Roman" w:hAnsi="Times New Roman" w:cs="Times New Roman"/>
          <w:sz w:val="16"/>
          <w:szCs w:val="16"/>
        </w:rPr>
      </w:pPr>
    </w:p>
    <w:p w:rsidR="005975AA" w:rsidRPr="005975AA" w:rsidRDefault="005975AA" w:rsidP="005975AA">
      <w:pPr>
        <w:keepNext/>
        <w:keepLines/>
        <w:spacing w:before="480" w:after="0"/>
        <w:outlineLvl w:val="0"/>
        <w:rPr>
          <w:rFonts w:ascii="Times New Roman" w:eastAsiaTheme="majorEastAsia" w:hAnsi="Times New Roman" w:cs="Times New Roman"/>
          <w:b/>
          <w:bCs/>
          <w:sz w:val="32"/>
          <w:szCs w:val="28"/>
        </w:rPr>
      </w:pPr>
      <w:bookmarkStart w:id="86" w:name="_Toc359499659"/>
      <w:bookmarkStart w:id="87" w:name="_Toc389509138"/>
      <w:r w:rsidRPr="005975AA">
        <w:rPr>
          <w:rFonts w:ascii="Times New Roman" w:eastAsiaTheme="majorEastAsia" w:hAnsi="Times New Roman" w:cs="Times New Roman"/>
          <w:b/>
          <w:bCs/>
          <w:sz w:val="32"/>
          <w:szCs w:val="28"/>
        </w:rPr>
        <w:t>Literatuurlijst</w:t>
      </w:r>
      <w:bookmarkEnd w:id="86"/>
      <w:bookmarkEnd w:id="87"/>
    </w:p>
    <w:p w:rsidR="005975AA" w:rsidRPr="005975AA" w:rsidRDefault="005975AA" w:rsidP="005975AA">
      <w:pPr>
        <w:spacing w:after="0" w:line="240" w:lineRule="auto"/>
        <w:rPr>
          <w:rFonts w:ascii="Times New Roman" w:eastAsiaTheme="majorEastAsia" w:hAnsi="Times New Roman" w:cs="Times New Roman"/>
          <w:b/>
          <w:bCs/>
          <w:sz w:val="26"/>
          <w:szCs w:val="26"/>
          <w:lang w:eastAsia="nl-NL"/>
        </w:rPr>
      </w:pPr>
    </w:p>
    <w:p w:rsidR="005975AA" w:rsidRPr="005975AA" w:rsidRDefault="005975AA" w:rsidP="005975AA">
      <w:pPr>
        <w:spacing w:after="0" w:line="240" w:lineRule="auto"/>
        <w:rPr>
          <w:rFonts w:ascii="Times New Roman" w:hAnsi="Times New Roman" w:cs="Times New Roman"/>
          <w:i/>
          <w:sz w:val="24"/>
        </w:rPr>
      </w:pPr>
      <w:r w:rsidRPr="005975AA">
        <w:rPr>
          <w:rFonts w:ascii="Times New Roman" w:hAnsi="Times New Roman" w:cs="Times New Roman"/>
          <w:sz w:val="24"/>
        </w:rPr>
        <w:t xml:space="preserve">Beerten, G. &amp; Van </w:t>
      </w:r>
      <w:proofErr w:type="spellStart"/>
      <w:r w:rsidRPr="005975AA">
        <w:rPr>
          <w:rFonts w:ascii="Times New Roman" w:hAnsi="Times New Roman" w:cs="Times New Roman"/>
          <w:sz w:val="24"/>
        </w:rPr>
        <w:t>Loocke</w:t>
      </w:r>
      <w:proofErr w:type="spellEnd"/>
      <w:r w:rsidRPr="005975AA">
        <w:rPr>
          <w:rFonts w:ascii="Times New Roman" w:hAnsi="Times New Roman" w:cs="Times New Roman"/>
          <w:sz w:val="24"/>
        </w:rPr>
        <w:t xml:space="preserve">, T. (2010) </w:t>
      </w:r>
      <w:r w:rsidRPr="005975AA">
        <w:rPr>
          <w:rFonts w:ascii="Times New Roman" w:hAnsi="Times New Roman" w:cs="Times New Roman"/>
          <w:i/>
          <w:sz w:val="24"/>
        </w:rPr>
        <w:t>Interne Controle in de Praktijk..</w:t>
      </w:r>
    </w:p>
    <w:p w:rsidR="005975AA" w:rsidRPr="005975AA" w:rsidRDefault="005975AA" w:rsidP="005975AA">
      <w:pPr>
        <w:spacing w:after="0" w:line="240" w:lineRule="auto"/>
        <w:rPr>
          <w:rFonts w:ascii="Times New Roman" w:hAnsi="Times New Roman" w:cs="Times New Roman"/>
          <w:sz w:val="24"/>
          <w:lang w:val="en-US"/>
        </w:rPr>
      </w:pPr>
      <w:r w:rsidRPr="005975AA">
        <w:rPr>
          <w:rFonts w:ascii="Times New Roman" w:hAnsi="Times New Roman" w:cs="Times New Roman"/>
          <w:sz w:val="24"/>
          <w:lang w:val="en-US"/>
        </w:rPr>
        <w:t xml:space="preserve">Burt, D. N., </w:t>
      </w:r>
      <w:proofErr w:type="spellStart"/>
      <w:r w:rsidRPr="005975AA">
        <w:rPr>
          <w:rFonts w:ascii="Times New Roman" w:hAnsi="Times New Roman" w:cs="Times New Roman"/>
          <w:sz w:val="24"/>
          <w:lang w:val="en-US"/>
        </w:rPr>
        <w:t>Dobler</w:t>
      </w:r>
      <w:proofErr w:type="spellEnd"/>
      <w:r w:rsidRPr="005975AA">
        <w:rPr>
          <w:rFonts w:ascii="Times New Roman" w:hAnsi="Times New Roman" w:cs="Times New Roman"/>
          <w:sz w:val="24"/>
          <w:lang w:val="en-US"/>
        </w:rPr>
        <w:t xml:space="preserve">, D. W., &amp; Starling, S. L. (2003). </w:t>
      </w:r>
      <w:r w:rsidRPr="005975AA">
        <w:rPr>
          <w:rFonts w:ascii="Times New Roman" w:hAnsi="Times New Roman" w:cs="Times New Roman"/>
          <w:i/>
          <w:sz w:val="24"/>
          <w:lang w:val="en-US"/>
        </w:rPr>
        <w:t>World class supply management: The key to supply chain management</w:t>
      </w:r>
    </w:p>
    <w:p w:rsidR="005975AA" w:rsidRPr="005975AA" w:rsidRDefault="005975AA" w:rsidP="005975AA">
      <w:pPr>
        <w:spacing w:after="0" w:line="240" w:lineRule="auto"/>
        <w:ind w:left="708" w:hanging="708"/>
        <w:rPr>
          <w:rFonts w:ascii="Times New Roman" w:hAnsi="Times New Roman" w:cs="Times New Roman"/>
          <w:i/>
          <w:sz w:val="24"/>
        </w:rPr>
      </w:pPr>
      <w:r w:rsidRPr="005975AA">
        <w:rPr>
          <w:rFonts w:ascii="Times New Roman" w:hAnsi="Times New Roman" w:cs="Times New Roman"/>
          <w:sz w:val="24"/>
        </w:rPr>
        <w:t xml:space="preserve">Jans, E.O.J. &amp; van den Oever, J. (2007). </w:t>
      </w:r>
      <w:r w:rsidRPr="005975AA">
        <w:rPr>
          <w:rFonts w:ascii="Times New Roman" w:hAnsi="Times New Roman" w:cs="Times New Roman"/>
          <w:i/>
          <w:sz w:val="24"/>
        </w:rPr>
        <w:t>Grondslagen Administratie Organisatie. Deel B:</w:t>
      </w:r>
    </w:p>
    <w:p w:rsidR="005975AA" w:rsidRPr="005975AA" w:rsidRDefault="005975AA" w:rsidP="005975AA">
      <w:pPr>
        <w:spacing w:after="0" w:line="240" w:lineRule="auto"/>
        <w:ind w:left="708" w:hanging="708"/>
        <w:rPr>
          <w:rFonts w:ascii="Times New Roman" w:hAnsi="Times New Roman" w:cs="Times New Roman"/>
          <w:i/>
          <w:sz w:val="24"/>
        </w:rPr>
      </w:pPr>
      <w:r w:rsidRPr="005975AA">
        <w:rPr>
          <w:rFonts w:ascii="Times New Roman" w:hAnsi="Times New Roman" w:cs="Times New Roman"/>
          <w:i/>
          <w:sz w:val="24"/>
        </w:rPr>
        <w:t>processen en systemen.</w:t>
      </w:r>
    </w:p>
    <w:p w:rsidR="005975AA" w:rsidRPr="005975AA" w:rsidRDefault="005975AA" w:rsidP="005975AA">
      <w:pPr>
        <w:spacing w:after="0" w:line="240" w:lineRule="auto"/>
        <w:ind w:left="708" w:hanging="708"/>
        <w:rPr>
          <w:rFonts w:ascii="Times New Roman" w:hAnsi="Times New Roman" w:cs="Times New Roman"/>
          <w:i/>
          <w:sz w:val="24"/>
        </w:rPr>
      </w:pPr>
      <w:proofErr w:type="spellStart"/>
      <w:r w:rsidRPr="005975AA">
        <w:rPr>
          <w:rFonts w:ascii="Times New Roman" w:hAnsi="Times New Roman" w:cs="Times New Roman"/>
          <w:sz w:val="24"/>
        </w:rPr>
        <w:t>Meeteren</w:t>
      </w:r>
      <w:proofErr w:type="spellEnd"/>
      <w:r w:rsidRPr="005975AA">
        <w:rPr>
          <w:rFonts w:ascii="Times New Roman" w:hAnsi="Times New Roman" w:cs="Times New Roman"/>
          <w:sz w:val="24"/>
        </w:rPr>
        <w:t xml:space="preserve">, M. van &amp; Stijfs, A. (2003) </w:t>
      </w:r>
      <w:r w:rsidRPr="005975AA">
        <w:rPr>
          <w:rFonts w:ascii="Times New Roman" w:hAnsi="Times New Roman" w:cs="Times New Roman"/>
          <w:i/>
          <w:sz w:val="24"/>
        </w:rPr>
        <w:t>Purchase to Pay</w:t>
      </w:r>
    </w:p>
    <w:p w:rsidR="005975AA" w:rsidRPr="005975AA" w:rsidRDefault="005975AA" w:rsidP="005975AA">
      <w:pPr>
        <w:spacing w:after="0" w:line="240" w:lineRule="auto"/>
        <w:ind w:left="708" w:hanging="708"/>
        <w:rPr>
          <w:rFonts w:ascii="Times New Roman" w:hAnsi="Times New Roman" w:cs="Times New Roman"/>
          <w:i/>
          <w:sz w:val="24"/>
        </w:rPr>
      </w:pPr>
      <w:r w:rsidRPr="005975AA">
        <w:rPr>
          <w:rFonts w:ascii="Times New Roman" w:hAnsi="Times New Roman" w:cs="Times New Roman"/>
          <w:sz w:val="24"/>
        </w:rPr>
        <w:t xml:space="preserve">Mintzberg, H. (2013). </w:t>
      </w:r>
      <w:r w:rsidRPr="005975AA">
        <w:rPr>
          <w:rFonts w:ascii="Times New Roman" w:hAnsi="Times New Roman" w:cs="Times New Roman"/>
          <w:i/>
          <w:sz w:val="24"/>
        </w:rPr>
        <w:t>Organisatiestructuren.</w:t>
      </w:r>
    </w:p>
    <w:p w:rsidR="005975AA" w:rsidRPr="005975AA" w:rsidRDefault="005975AA" w:rsidP="005975AA">
      <w:pPr>
        <w:spacing w:after="0" w:line="240" w:lineRule="auto"/>
        <w:ind w:left="708" w:hanging="708"/>
        <w:rPr>
          <w:rFonts w:ascii="Times New Roman" w:hAnsi="Times New Roman" w:cs="Times New Roman"/>
          <w:i/>
          <w:sz w:val="24"/>
        </w:rPr>
      </w:pPr>
      <w:r w:rsidRPr="005975AA">
        <w:rPr>
          <w:rFonts w:ascii="Times New Roman" w:hAnsi="Times New Roman" w:cs="Times New Roman"/>
          <w:sz w:val="24"/>
        </w:rPr>
        <w:t xml:space="preserve">Putters, M. (2009). </w:t>
      </w:r>
      <w:proofErr w:type="spellStart"/>
      <w:r w:rsidRPr="005975AA">
        <w:rPr>
          <w:rFonts w:ascii="Times New Roman" w:hAnsi="Times New Roman" w:cs="Times New Roman"/>
          <w:i/>
          <w:sz w:val="24"/>
        </w:rPr>
        <w:t>Selfbilling</w:t>
      </w:r>
      <w:proofErr w:type="spellEnd"/>
      <w:r w:rsidRPr="005975AA">
        <w:rPr>
          <w:rFonts w:ascii="Times New Roman" w:hAnsi="Times New Roman" w:cs="Times New Roman"/>
          <w:i/>
          <w:sz w:val="24"/>
        </w:rPr>
        <w:t xml:space="preserve"> biedt efficiencyvoordelen.</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cs="Times New Roman"/>
          <w:sz w:val="24"/>
          <w:szCs w:val="24"/>
        </w:rPr>
        <w:t>Spoor, L.L. (2013).</w:t>
      </w:r>
      <w:r w:rsidRPr="005975AA">
        <w:rPr>
          <w:rFonts w:ascii="Times New Roman" w:hAnsi="Times New Roman" w:cs="Times New Roman"/>
          <w:i/>
          <w:sz w:val="24"/>
          <w:szCs w:val="24"/>
        </w:rPr>
        <w:t xml:space="preserve"> COSO Enterprise Risk Management Framework: De nieuwe standaard voor Risicomanagement.</w:t>
      </w:r>
    </w:p>
    <w:p w:rsidR="005975AA" w:rsidRPr="005975AA" w:rsidRDefault="005975AA" w:rsidP="005975AA">
      <w:pPr>
        <w:spacing w:after="0" w:line="240" w:lineRule="auto"/>
        <w:rPr>
          <w:rFonts w:ascii="Times New Roman" w:hAnsi="Times New Roman" w:cs="Times New Roman"/>
          <w:sz w:val="24"/>
        </w:rPr>
      </w:pPr>
      <w:r w:rsidRPr="005975AA">
        <w:rPr>
          <w:rFonts w:ascii="Times New Roman" w:hAnsi="Times New Roman" w:cs="Times New Roman"/>
          <w:sz w:val="24"/>
        </w:rPr>
        <w:t xml:space="preserve">Stalenhoef, C.M.J. (2010). </w:t>
      </w:r>
      <w:r w:rsidRPr="005975AA">
        <w:rPr>
          <w:rFonts w:ascii="Times New Roman" w:hAnsi="Times New Roman" w:cs="Times New Roman"/>
          <w:i/>
          <w:sz w:val="24"/>
        </w:rPr>
        <w:t>Q&amp;A Inkoop – Procurement.</w:t>
      </w:r>
    </w:p>
    <w:p w:rsidR="005975AA" w:rsidRPr="005975AA" w:rsidRDefault="005975AA" w:rsidP="005975AA">
      <w:pPr>
        <w:spacing w:after="0" w:line="240" w:lineRule="auto"/>
        <w:ind w:left="708" w:hanging="708"/>
        <w:rPr>
          <w:rFonts w:ascii="Times New Roman" w:hAnsi="Times New Roman" w:cs="Times New Roman"/>
          <w:i/>
          <w:sz w:val="24"/>
          <w:lang w:val="en-US"/>
        </w:rPr>
      </w:pPr>
      <w:r w:rsidRPr="005975AA">
        <w:rPr>
          <w:rFonts w:ascii="Times New Roman" w:hAnsi="Times New Roman" w:cs="Times New Roman"/>
          <w:sz w:val="24"/>
        </w:rPr>
        <w:t xml:space="preserve">Stalenhoef, C.M.J. (2010) </w:t>
      </w:r>
      <w:r w:rsidRPr="005975AA">
        <w:rPr>
          <w:rFonts w:ascii="Times New Roman" w:hAnsi="Times New Roman" w:cs="Times New Roman"/>
          <w:i/>
          <w:sz w:val="24"/>
        </w:rPr>
        <w:t xml:space="preserve">Inkoop – Procurement. </w:t>
      </w:r>
      <w:r w:rsidRPr="005975AA">
        <w:rPr>
          <w:rFonts w:ascii="Times New Roman" w:hAnsi="Times New Roman" w:cs="Times New Roman"/>
          <w:i/>
          <w:sz w:val="24"/>
          <w:lang w:val="en-US"/>
        </w:rPr>
        <w:t xml:space="preserve">Het </w:t>
      </w:r>
      <w:proofErr w:type="spellStart"/>
      <w:r w:rsidRPr="005975AA">
        <w:rPr>
          <w:rFonts w:ascii="Times New Roman" w:hAnsi="Times New Roman" w:cs="Times New Roman"/>
          <w:i/>
          <w:sz w:val="24"/>
          <w:lang w:val="en-US"/>
        </w:rPr>
        <w:t>Inkoopproces</w:t>
      </w:r>
      <w:proofErr w:type="spellEnd"/>
      <w:r w:rsidRPr="005975AA">
        <w:rPr>
          <w:rFonts w:ascii="Times New Roman" w:hAnsi="Times New Roman" w:cs="Times New Roman"/>
          <w:i/>
          <w:sz w:val="24"/>
          <w:lang w:val="en-US"/>
        </w:rPr>
        <w:t>.</w:t>
      </w:r>
    </w:p>
    <w:p w:rsidR="005975AA" w:rsidRPr="005975AA" w:rsidRDefault="005975AA" w:rsidP="005975AA">
      <w:pPr>
        <w:autoSpaceDE w:val="0"/>
        <w:autoSpaceDN w:val="0"/>
        <w:adjustRightInd w:val="0"/>
        <w:spacing w:after="0" w:line="240" w:lineRule="auto"/>
        <w:rPr>
          <w:rFonts w:ascii="Times New Roman" w:hAnsi="Times New Roman" w:cs="Times New Roman"/>
          <w:i/>
          <w:sz w:val="24"/>
          <w:szCs w:val="24"/>
          <w:lang w:val="en-US"/>
        </w:rPr>
      </w:pPr>
      <w:r w:rsidRPr="005975AA">
        <w:rPr>
          <w:rFonts w:ascii="Times New Roman" w:hAnsi="Times New Roman" w:cs="Times New Roman"/>
          <w:sz w:val="24"/>
          <w:szCs w:val="24"/>
          <w:lang w:val="en-US"/>
        </w:rPr>
        <w:t xml:space="preserve">Stone, P.W. (2002) </w:t>
      </w:r>
      <w:r w:rsidRPr="005975AA">
        <w:rPr>
          <w:rFonts w:ascii="Times New Roman" w:hAnsi="Times New Roman" w:cs="Times New Roman"/>
          <w:i/>
          <w:sz w:val="24"/>
          <w:szCs w:val="24"/>
          <w:lang w:val="en-US"/>
        </w:rPr>
        <w:t>Popping the (PICO) question in research and evidence-based practice.</w:t>
      </w:r>
    </w:p>
    <w:p w:rsidR="005975AA" w:rsidRPr="005975AA" w:rsidRDefault="005975AA" w:rsidP="005975AA">
      <w:pPr>
        <w:spacing w:after="0" w:line="240" w:lineRule="auto"/>
        <w:ind w:left="708" w:hanging="708"/>
        <w:rPr>
          <w:rFonts w:ascii="Times New Roman" w:hAnsi="Times New Roman" w:cs="Times New Roman"/>
          <w:i/>
          <w:sz w:val="24"/>
        </w:rPr>
      </w:pPr>
      <w:r w:rsidRPr="005975AA">
        <w:rPr>
          <w:rFonts w:ascii="Times New Roman" w:hAnsi="Times New Roman" w:cs="Times New Roman"/>
          <w:sz w:val="24"/>
        </w:rPr>
        <w:t xml:space="preserve">Weele, A.J. van (2005). </w:t>
      </w:r>
      <w:r w:rsidRPr="005975AA">
        <w:rPr>
          <w:rFonts w:ascii="Times New Roman" w:hAnsi="Times New Roman" w:cs="Times New Roman"/>
          <w:i/>
          <w:sz w:val="24"/>
        </w:rPr>
        <w:t xml:space="preserve">Inkoop in strategisch perspectief: analyse, </w:t>
      </w:r>
    </w:p>
    <w:p w:rsidR="005975AA" w:rsidRPr="005975AA" w:rsidRDefault="005975AA" w:rsidP="005975AA">
      <w:pPr>
        <w:spacing w:after="0" w:line="240" w:lineRule="auto"/>
        <w:rPr>
          <w:rFonts w:ascii="Times New Roman" w:hAnsi="Times New Roman" w:cs="Times New Roman"/>
          <w:sz w:val="24"/>
        </w:rPr>
      </w:pPr>
      <w:r w:rsidRPr="005975AA">
        <w:rPr>
          <w:rFonts w:ascii="Times New Roman" w:hAnsi="Times New Roman" w:cs="Times New Roman"/>
          <w:i/>
          <w:sz w:val="24"/>
        </w:rPr>
        <w:t>strategie, planning en praktijk.</w:t>
      </w:r>
      <w:r w:rsidRPr="005975AA">
        <w:rPr>
          <w:rFonts w:ascii="Times New Roman" w:hAnsi="Times New Roman" w:cs="Times New Roman"/>
          <w:sz w:val="24"/>
        </w:rPr>
        <w:t xml:space="preserve"> Kluwer, Alphen aan de Rijn</w:t>
      </w:r>
    </w:p>
    <w:p w:rsidR="005975AA" w:rsidRPr="005975AA" w:rsidRDefault="005975AA" w:rsidP="005975AA">
      <w:pPr>
        <w:spacing w:after="0" w:line="240" w:lineRule="auto"/>
        <w:ind w:left="708" w:hanging="708"/>
        <w:rPr>
          <w:rFonts w:ascii="Times New Roman" w:hAnsi="Times New Roman" w:cs="Times New Roman"/>
          <w:sz w:val="24"/>
        </w:rPr>
      </w:pPr>
      <w:r w:rsidRPr="005975AA">
        <w:rPr>
          <w:rFonts w:ascii="Times New Roman" w:hAnsi="Times New Roman" w:cs="Times New Roman"/>
          <w:sz w:val="24"/>
        </w:rPr>
        <w:t xml:space="preserve">Wijk, J. van (2010). </w:t>
      </w:r>
      <w:r w:rsidRPr="005975AA">
        <w:rPr>
          <w:rFonts w:ascii="Times New Roman" w:hAnsi="Times New Roman" w:cs="Times New Roman"/>
          <w:i/>
          <w:sz w:val="24"/>
        </w:rPr>
        <w:t>Succesvol afstuderen: praktijkgericht onderzoek in het HBO.</w:t>
      </w:r>
    </w:p>
    <w:p w:rsidR="005975AA" w:rsidRPr="005975AA" w:rsidRDefault="005975AA" w:rsidP="005975AA">
      <w:pPr>
        <w:spacing w:after="0" w:line="240" w:lineRule="auto"/>
        <w:rPr>
          <w:rFonts w:ascii="Times New Roman" w:hAnsi="Times New Roman" w:cs="Times New Roman"/>
          <w:i/>
          <w:sz w:val="24"/>
        </w:rPr>
      </w:pPr>
      <w:r w:rsidRPr="005975AA">
        <w:rPr>
          <w:rFonts w:ascii="Times New Roman" w:hAnsi="Times New Roman" w:cs="Times New Roman"/>
          <w:sz w:val="24"/>
        </w:rPr>
        <w:t xml:space="preserve">Versteeg, G. (2004). </w:t>
      </w:r>
      <w:r w:rsidRPr="005975AA">
        <w:rPr>
          <w:rFonts w:ascii="Times New Roman" w:hAnsi="Times New Roman" w:cs="Times New Roman"/>
          <w:i/>
          <w:sz w:val="24"/>
        </w:rPr>
        <w:t>Shared Service Center en de inkoopfunctie.</w:t>
      </w:r>
    </w:p>
    <w:p w:rsidR="005975AA" w:rsidRPr="005975AA" w:rsidRDefault="005975AA" w:rsidP="005975AA">
      <w:pPr>
        <w:spacing w:after="0" w:line="240" w:lineRule="auto"/>
        <w:rPr>
          <w:rFonts w:ascii="Times New Roman" w:hAnsi="Times New Roman" w:cs="Times New Roman"/>
          <w:sz w:val="24"/>
        </w:rPr>
      </w:pPr>
    </w:p>
    <w:p w:rsidR="005975AA" w:rsidRPr="005975AA" w:rsidRDefault="005975AA" w:rsidP="005975AA">
      <w:pPr>
        <w:rPr>
          <w:rFonts w:ascii="Times New Roman" w:hAnsi="Times New Roman" w:cs="Times New Roman"/>
          <w:b/>
          <w:sz w:val="24"/>
          <w:szCs w:val="24"/>
        </w:rPr>
      </w:pPr>
      <w:bookmarkStart w:id="88" w:name="_Toc359499661"/>
      <w:r w:rsidRPr="005975AA">
        <w:rPr>
          <w:rFonts w:ascii="Times New Roman" w:hAnsi="Times New Roman" w:cs="Times New Roman"/>
          <w:b/>
          <w:sz w:val="24"/>
          <w:szCs w:val="24"/>
        </w:rPr>
        <w:t>Internet:</w:t>
      </w:r>
      <w:bookmarkEnd w:id="88"/>
    </w:p>
    <w:p w:rsidR="005975AA" w:rsidRPr="005975AA" w:rsidRDefault="00423450" w:rsidP="005975AA">
      <w:pPr>
        <w:spacing w:after="0" w:line="240" w:lineRule="auto"/>
        <w:rPr>
          <w:rFonts w:ascii="Times New Roman" w:hAnsi="Times New Roman" w:cs="Times New Roman"/>
          <w:sz w:val="24"/>
          <w:szCs w:val="24"/>
        </w:rPr>
      </w:pPr>
      <w:hyperlink r:id="rId36" w:history="1">
        <w:r w:rsidR="005975AA" w:rsidRPr="005975AA">
          <w:rPr>
            <w:rFonts w:ascii="Times New Roman" w:hAnsi="Times New Roman" w:cs="Times New Roman"/>
            <w:color w:val="0000FF" w:themeColor="hyperlink"/>
            <w:sz w:val="24"/>
            <w:szCs w:val="24"/>
            <w:u w:val="single"/>
          </w:rPr>
          <w:t>http://www.kpn.com/corporate/overkpn/Bedrijfsprofiel/het-bedrijf/kpn.htm</w:t>
        </w:r>
      </w:hyperlink>
    </w:p>
    <w:p w:rsidR="005975AA" w:rsidRPr="005975AA" w:rsidRDefault="00423450" w:rsidP="005975AA">
      <w:pPr>
        <w:spacing w:after="0" w:line="240" w:lineRule="auto"/>
        <w:rPr>
          <w:rFonts w:ascii="Times New Roman" w:hAnsi="Times New Roman" w:cs="Times New Roman"/>
          <w:color w:val="0000FF" w:themeColor="hyperlink"/>
          <w:sz w:val="24"/>
          <w:szCs w:val="24"/>
          <w:u w:val="single"/>
        </w:rPr>
      </w:pPr>
      <w:hyperlink r:id="rId37" w:history="1">
        <w:r w:rsidR="005975AA" w:rsidRPr="005975AA">
          <w:rPr>
            <w:rFonts w:ascii="Times New Roman" w:hAnsi="Times New Roman" w:cs="Times New Roman"/>
            <w:color w:val="0000FF" w:themeColor="hyperlink"/>
            <w:sz w:val="24"/>
            <w:szCs w:val="24"/>
            <w:u w:val="single"/>
          </w:rPr>
          <w:t>http://www.kpn.com/corporate/overkpn/Bedrijfsprofiel/het-bedrijf/bestuur/Executive-Committee.htm</w:t>
        </w:r>
      </w:hyperlink>
    </w:p>
    <w:p w:rsidR="005975AA" w:rsidRPr="005975AA" w:rsidRDefault="00423450" w:rsidP="005975AA">
      <w:pPr>
        <w:spacing w:after="0" w:line="240" w:lineRule="auto"/>
        <w:rPr>
          <w:rFonts w:ascii="Times New Roman" w:hAnsi="Times New Roman" w:cs="Times New Roman"/>
          <w:sz w:val="24"/>
          <w:szCs w:val="24"/>
        </w:rPr>
      </w:pPr>
      <w:hyperlink r:id="rId38" w:history="1">
        <w:r w:rsidR="005975AA" w:rsidRPr="005975AA">
          <w:rPr>
            <w:rFonts w:ascii="Times New Roman" w:hAnsi="Times New Roman" w:cs="Times New Roman"/>
            <w:color w:val="0000FF" w:themeColor="hyperlink"/>
            <w:sz w:val="24"/>
            <w:szCs w:val="24"/>
            <w:u w:val="single"/>
          </w:rPr>
          <w:t>http://www.cebma.org/frequently-asked-questions/what-is-a-picoc/</w:t>
        </w:r>
      </w:hyperlink>
    </w:p>
    <w:p w:rsidR="005975AA" w:rsidRPr="005975AA" w:rsidRDefault="00423450" w:rsidP="005975AA">
      <w:pPr>
        <w:spacing w:after="0" w:line="240" w:lineRule="auto"/>
        <w:rPr>
          <w:rFonts w:ascii="Times New Roman" w:hAnsi="Times New Roman" w:cs="Times New Roman"/>
          <w:sz w:val="24"/>
          <w:szCs w:val="24"/>
        </w:rPr>
      </w:pPr>
      <w:hyperlink r:id="rId39" w:history="1">
        <w:r w:rsidR="005975AA" w:rsidRPr="005975AA">
          <w:rPr>
            <w:rFonts w:ascii="Times New Roman" w:hAnsi="Times New Roman" w:cs="Times New Roman"/>
            <w:color w:val="0000FF" w:themeColor="hyperlink"/>
            <w:sz w:val="24"/>
            <w:szCs w:val="24"/>
            <w:u w:val="single"/>
          </w:rPr>
          <w:t>http://nl.wikipedia.org/wiki/COSO</w:t>
        </w:r>
      </w:hyperlink>
    </w:p>
    <w:p w:rsidR="005975AA" w:rsidRPr="005975AA" w:rsidRDefault="00423450" w:rsidP="005975AA">
      <w:pPr>
        <w:spacing w:after="0" w:line="240" w:lineRule="auto"/>
        <w:rPr>
          <w:rFonts w:ascii="Times New Roman" w:hAnsi="Times New Roman" w:cs="Times New Roman"/>
          <w:sz w:val="24"/>
          <w:szCs w:val="24"/>
        </w:rPr>
      </w:pPr>
      <w:hyperlink r:id="rId40" w:history="1">
        <w:r w:rsidR="005975AA" w:rsidRPr="005975AA">
          <w:rPr>
            <w:rFonts w:ascii="Times New Roman" w:hAnsi="Times New Roman" w:cs="Times New Roman"/>
            <w:color w:val="0000FF" w:themeColor="hyperlink"/>
            <w:sz w:val="24"/>
            <w:szCs w:val="24"/>
            <w:u w:val="single"/>
          </w:rPr>
          <w:t>http://www.expand.nl/hr-weblog/mintzberg-organisatiestructuren---modellen</w:t>
        </w:r>
      </w:hyperlink>
    </w:p>
    <w:p w:rsidR="005975AA" w:rsidRPr="005975AA" w:rsidRDefault="00423450" w:rsidP="005975AA">
      <w:pPr>
        <w:spacing w:after="0" w:line="240" w:lineRule="auto"/>
        <w:rPr>
          <w:rFonts w:ascii="Times New Roman" w:hAnsi="Times New Roman" w:cs="Times New Roman"/>
          <w:sz w:val="24"/>
          <w:szCs w:val="24"/>
        </w:rPr>
        <w:sectPr w:rsidR="005975AA" w:rsidRPr="005975AA" w:rsidSect="005F09C9">
          <w:pgSz w:w="11906" w:h="16838"/>
          <w:pgMar w:top="1418" w:right="1418" w:bottom="1418" w:left="1418" w:header="709" w:footer="709" w:gutter="0"/>
          <w:cols w:space="708"/>
          <w:docGrid w:linePitch="360"/>
        </w:sectPr>
      </w:pPr>
      <w:hyperlink r:id="rId41" w:history="1">
        <w:r w:rsidR="005975AA" w:rsidRPr="005975AA">
          <w:rPr>
            <w:rFonts w:ascii="Times New Roman" w:hAnsi="Times New Roman" w:cs="Times New Roman"/>
            <w:color w:val="0000FF" w:themeColor="hyperlink"/>
            <w:sz w:val="24"/>
            <w:szCs w:val="24"/>
            <w:u w:val="single"/>
          </w:rPr>
          <w:t>http://www.ingovernment.nl/blog/vier-activiteiten-je-grip-op-een-bedrijfsproces-beoordelen</w:t>
        </w:r>
      </w:hyperlink>
    </w:p>
    <w:p w:rsidR="005975AA" w:rsidRPr="005975AA" w:rsidRDefault="005975AA" w:rsidP="005975AA">
      <w:pPr>
        <w:keepNext/>
        <w:keepLines/>
        <w:spacing w:before="480" w:after="0"/>
        <w:outlineLvl w:val="0"/>
        <w:rPr>
          <w:rFonts w:ascii="Times New Roman" w:eastAsiaTheme="majorEastAsia" w:hAnsi="Times New Roman" w:cstheme="majorBidi"/>
          <w:b/>
          <w:bCs/>
          <w:sz w:val="28"/>
          <w:szCs w:val="28"/>
        </w:rPr>
      </w:pPr>
      <w:bookmarkStart w:id="89" w:name="_Toc389509139"/>
      <w:r w:rsidRPr="005975AA">
        <w:rPr>
          <w:rFonts w:ascii="Times New Roman" w:eastAsiaTheme="majorEastAsia" w:hAnsi="Times New Roman" w:cstheme="majorBidi"/>
          <w:b/>
          <w:bCs/>
          <w:sz w:val="28"/>
          <w:szCs w:val="28"/>
        </w:rPr>
        <w:lastRenderedPageBreak/>
        <w:t>Bijlage 1: Flowchart procuratieproces</w:t>
      </w:r>
      <w:bookmarkEnd w:id="89"/>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r w:rsidRPr="005975AA">
        <w:rPr>
          <w:rFonts w:ascii="Times New Roman" w:hAnsi="Times New Roman"/>
          <w:noProof/>
          <w:sz w:val="24"/>
          <w:lang w:eastAsia="nl-NL"/>
        </w:rPr>
        <w:drawing>
          <wp:anchor distT="0" distB="0" distL="114300" distR="114300" simplePos="0" relativeHeight="251679744" behindDoc="1" locked="0" layoutInCell="1" allowOverlap="1" wp14:anchorId="33EDA867" wp14:editId="3F624BF0">
            <wp:simplePos x="0" y="0"/>
            <wp:positionH relativeFrom="column">
              <wp:posOffset>3175</wp:posOffset>
            </wp:positionH>
            <wp:positionV relativeFrom="paragraph">
              <wp:posOffset>1270</wp:posOffset>
            </wp:positionV>
            <wp:extent cx="9438640" cy="4550410"/>
            <wp:effectExtent l="0" t="0" r="0" b="0"/>
            <wp:wrapThrough wrapText="bothSides">
              <wp:wrapPolygon edited="0">
                <wp:start x="3052" y="181"/>
                <wp:lineTo x="3052" y="8410"/>
                <wp:lineTo x="3662" y="9043"/>
                <wp:lineTo x="4360" y="9043"/>
                <wp:lineTo x="523" y="10218"/>
                <wp:lineTo x="523" y="12117"/>
                <wp:lineTo x="3880" y="13383"/>
                <wp:lineTo x="3967" y="14559"/>
                <wp:lineTo x="4272" y="14830"/>
                <wp:lineTo x="4229" y="16277"/>
                <wp:lineTo x="3488" y="16367"/>
                <wp:lineTo x="3400" y="16548"/>
                <wp:lineTo x="3400" y="18085"/>
                <wp:lineTo x="4011" y="19171"/>
                <wp:lineTo x="4229" y="19171"/>
                <wp:lineTo x="3793" y="19894"/>
                <wp:lineTo x="3749" y="20075"/>
                <wp:lineTo x="3924" y="20617"/>
                <wp:lineTo x="3924" y="20889"/>
                <wp:lineTo x="4839" y="20889"/>
                <wp:lineTo x="11989" y="19532"/>
                <wp:lineTo x="11989" y="19171"/>
                <wp:lineTo x="12163" y="18899"/>
                <wp:lineTo x="12032" y="18538"/>
                <wp:lineTo x="11553" y="17724"/>
                <wp:lineTo x="12032" y="17724"/>
                <wp:lineTo x="12468" y="17000"/>
                <wp:lineTo x="12512" y="15373"/>
                <wp:lineTo x="12163" y="15282"/>
                <wp:lineTo x="8414" y="14830"/>
                <wp:lineTo x="8937" y="14830"/>
                <wp:lineTo x="9329" y="14197"/>
                <wp:lineTo x="9373" y="12750"/>
                <wp:lineTo x="9155" y="12389"/>
                <wp:lineTo x="8370" y="11936"/>
                <wp:lineTo x="18615" y="10580"/>
                <wp:lineTo x="18746" y="10490"/>
                <wp:lineTo x="19138" y="9404"/>
                <wp:lineTo x="19138" y="9043"/>
                <wp:lineTo x="19923" y="9043"/>
                <wp:lineTo x="20708" y="8319"/>
                <wp:lineTo x="20664" y="7596"/>
                <wp:lineTo x="19138" y="6149"/>
                <wp:lineTo x="19226" y="4973"/>
                <wp:lineTo x="18354" y="4793"/>
                <wp:lineTo x="12468" y="4702"/>
                <wp:lineTo x="12468" y="181"/>
                <wp:lineTo x="3052" y="181"/>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38640" cy="455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keepNext/>
        <w:keepLines/>
        <w:spacing w:before="480" w:after="0"/>
        <w:outlineLvl w:val="0"/>
        <w:rPr>
          <w:rFonts w:ascii="Times New Roman" w:eastAsiaTheme="majorEastAsia" w:hAnsi="Times New Roman" w:cstheme="majorBidi"/>
          <w:b/>
          <w:bCs/>
          <w:sz w:val="28"/>
          <w:szCs w:val="28"/>
        </w:rPr>
      </w:pPr>
      <w:bookmarkStart w:id="90" w:name="_Toc389509140"/>
      <w:r w:rsidRPr="005975AA">
        <w:rPr>
          <w:rFonts w:ascii="Times New Roman" w:eastAsiaTheme="majorEastAsia" w:hAnsi="Times New Roman" w:cstheme="majorBidi"/>
          <w:b/>
          <w:bCs/>
          <w:sz w:val="28"/>
          <w:szCs w:val="28"/>
        </w:rPr>
        <w:lastRenderedPageBreak/>
        <w:t>Bijlage 2: Proces bepalen BTW</w:t>
      </w:r>
      <w:bookmarkEnd w:id="90"/>
    </w:p>
    <w:p w:rsidR="005975AA" w:rsidRPr="005975AA" w:rsidRDefault="005975AA" w:rsidP="005975AA">
      <w:pPr>
        <w:rPr>
          <w:rFonts w:ascii="Times New Roman" w:hAnsi="Times New Roman"/>
          <w:sz w:val="24"/>
        </w:rPr>
      </w:pPr>
      <w:r w:rsidRPr="005975AA">
        <w:rPr>
          <w:rFonts w:ascii="Times New Roman" w:hAnsi="Times New Roman"/>
          <w:noProof/>
          <w:sz w:val="24"/>
          <w:lang w:eastAsia="nl-NL"/>
        </w:rPr>
        <w:drawing>
          <wp:anchor distT="0" distB="0" distL="114300" distR="114300" simplePos="0" relativeHeight="251680768" behindDoc="1" locked="0" layoutInCell="1" allowOverlap="1" wp14:anchorId="39080BD5" wp14:editId="04BAB576">
            <wp:simplePos x="0" y="0"/>
            <wp:positionH relativeFrom="column">
              <wp:posOffset>12700</wp:posOffset>
            </wp:positionH>
            <wp:positionV relativeFrom="paragraph">
              <wp:posOffset>117475</wp:posOffset>
            </wp:positionV>
            <wp:extent cx="8893175" cy="5103495"/>
            <wp:effectExtent l="0" t="0" r="0" b="1905"/>
            <wp:wrapThrough wrapText="bothSides">
              <wp:wrapPolygon edited="0">
                <wp:start x="13140" y="242"/>
                <wp:lineTo x="972" y="403"/>
                <wp:lineTo x="787" y="1854"/>
                <wp:lineTo x="463" y="2419"/>
                <wp:lineTo x="509" y="3306"/>
                <wp:lineTo x="1064" y="4273"/>
                <wp:lineTo x="1249" y="4273"/>
                <wp:lineTo x="972" y="5563"/>
                <wp:lineTo x="1249" y="6853"/>
                <wp:lineTo x="1203" y="8143"/>
                <wp:lineTo x="740" y="8224"/>
                <wp:lineTo x="416" y="8788"/>
                <wp:lineTo x="463" y="9433"/>
                <wp:lineTo x="833" y="10723"/>
                <wp:lineTo x="416" y="12013"/>
                <wp:lineTo x="416" y="12578"/>
                <wp:lineTo x="833" y="13303"/>
                <wp:lineTo x="1157" y="13303"/>
                <wp:lineTo x="972" y="13707"/>
                <wp:lineTo x="972" y="14190"/>
                <wp:lineTo x="1157" y="14594"/>
                <wp:lineTo x="1157" y="15884"/>
                <wp:lineTo x="787" y="16367"/>
                <wp:lineTo x="463" y="17012"/>
                <wp:lineTo x="416" y="17819"/>
                <wp:lineTo x="694" y="18464"/>
                <wp:lineTo x="1064" y="18464"/>
                <wp:lineTo x="879" y="19431"/>
                <wp:lineTo x="833" y="19996"/>
                <wp:lineTo x="1897" y="21044"/>
                <wp:lineTo x="2128" y="21044"/>
                <wp:lineTo x="2221" y="21527"/>
                <wp:lineTo x="3054" y="21527"/>
                <wp:lineTo x="3146" y="21044"/>
                <wp:lineTo x="12724" y="20560"/>
                <wp:lineTo x="13048" y="19996"/>
                <wp:lineTo x="20266" y="18867"/>
                <wp:lineTo x="20312" y="18464"/>
                <wp:lineTo x="20497" y="17496"/>
                <wp:lineTo x="20544" y="17012"/>
                <wp:lineTo x="20405" y="16609"/>
                <wp:lineTo x="19988" y="15884"/>
                <wp:lineTo x="20405" y="14674"/>
                <wp:lineTo x="20497" y="14029"/>
                <wp:lineTo x="20312" y="13303"/>
                <wp:lineTo x="20497" y="13303"/>
                <wp:lineTo x="21284" y="12013"/>
                <wp:lineTo x="21515" y="11127"/>
                <wp:lineTo x="21515" y="10159"/>
                <wp:lineTo x="21376" y="9837"/>
                <wp:lineTo x="20914" y="9433"/>
                <wp:lineTo x="21376" y="8143"/>
                <wp:lineTo x="21469" y="7256"/>
                <wp:lineTo x="21515" y="6370"/>
                <wp:lineTo x="16611" y="5563"/>
                <wp:lineTo x="16842" y="4676"/>
                <wp:lineTo x="16842" y="4112"/>
                <wp:lineTo x="16703" y="3709"/>
                <wp:lineTo x="16333" y="2983"/>
                <wp:lineTo x="16842" y="1693"/>
                <wp:lineTo x="16749" y="1048"/>
                <wp:lineTo x="16564" y="242"/>
                <wp:lineTo x="13140" y="242"/>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3175" cy="510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rPr>
          <w:rFonts w:ascii="Times New Roman" w:hAnsi="Times New Roman"/>
          <w:sz w:val="24"/>
        </w:rPr>
      </w:pPr>
    </w:p>
    <w:p w:rsidR="005975AA" w:rsidRPr="005975AA" w:rsidRDefault="005975AA" w:rsidP="005975AA">
      <w:pPr>
        <w:keepNext/>
        <w:keepLines/>
        <w:spacing w:before="480" w:after="0"/>
        <w:outlineLvl w:val="0"/>
        <w:rPr>
          <w:rFonts w:ascii="Times New Roman" w:eastAsiaTheme="majorEastAsia" w:hAnsi="Times New Roman" w:cstheme="majorBidi"/>
          <w:b/>
          <w:bCs/>
          <w:sz w:val="28"/>
          <w:szCs w:val="28"/>
        </w:rPr>
      </w:pPr>
      <w:bookmarkStart w:id="91" w:name="_Toc389509141"/>
      <w:r w:rsidRPr="005975AA">
        <w:rPr>
          <w:rFonts w:ascii="Times New Roman" w:eastAsiaTheme="majorEastAsia" w:hAnsi="Times New Roman" w:cstheme="majorBidi"/>
          <w:b/>
          <w:bCs/>
          <w:noProof/>
          <w:sz w:val="28"/>
          <w:szCs w:val="28"/>
          <w:lang w:eastAsia="nl-NL"/>
        </w:rPr>
        <w:lastRenderedPageBreak/>
        <w:drawing>
          <wp:anchor distT="0" distB="0" distL="114300" distR="114300" simplePos="0" relativeHeight="251681792" behindDoc="1" locked="0" layoutInCell="1" allowOverlap="1" wp14:anchorId="09D0237F" wp14:editId="10EE7863">
            <wp:simplePos x="0" y="0"/>
            <wp:positionH relativeFrom="column">
              <wp:posOffset>-93345</wp:posOffset>
            </wp:positionH>
            <wp:positionV relativeFrom="paragraph">
              <wp:posOffset>268605</wp:posOffset>
            </wp:positionV>
            <wp:extent cx="9090660" cy="5698490"/>
            <wp:effectExtent l="0" t="0" r="0" b="0"/>
            <wp:wrapTight wrapText="bothSides">
              <wp:wrapPolygon edited="0">
                <wp:start x="0" y="0"/>
                <wp:lineTo x="0" y="21518"/>
                <wp:lineTo x="20505" y="21518"/>
                <wp:lineTo x="21546" y="21085"/>
                <wp:lineTo x="21546" y="20940"/>
                <wp:lineTo x="20505" y="20796"/>
                <wp:lineTo x="21546" y="20507"/>
                <wp:lineTo x="21546" y="18846"/>
                <wp:lineTo x="20505" y="18485"/>
                <wp:lineTo x="21500" y="18485"/>
                <wp:lineTo x="21546" y="18413"/>
                <wp:lineTo x="21546" y="16319"/>
                <wp:lineTo x="21455" y="16247"/>
                <wp:lineTo x="20505" y="16175"/>
                <wp:lineTo x="21546" y="15886"/>
                <wp:lineTo x="21546" y="14153"/>
                <wp:lineTo x="20505" y="13864"/>
                <wp:lineTo x="21410" y="13864"/>
                <wp:lineTo x="21546" y="13720"/>
                <wp:lineTo x="21546" y="11698"/>
                <wp:lineTo x="21455" y="11626"/>
                <wp:lineTo x="20505" y="11553"/>
                <wp:lineTo x="21546" y="11192"/>
                <wp:lineTo x="21546" y="9532"/>
                <wp:lineTo x="20505" y="9243"/>
                <wp:lineTo x="21546" y="9170"/>
                <wp:lineTo x="21546" y="8521"/>
                <wp:lineTo x="20505" y="8087"/>
                <wp:lineTo x="21546" y="8087"/>
                <wp:lineTo x="21546" y="6932"/>
                <wp:lineTo x="20505" y="6932"/>
                <wp:lineTo x="21546" y="6571"/>
                <wp:lineTo x="21546" y="6066"/>
                <wp:lineTo x="20505" y="5777"/>
                <wp:lineTo x="21546" y="4838"/>
                <wp:lineTo x="21546" y="3755"/>
                <wp:lineTo x="20505" y="3466"/>
                <wp:lineTo x="21546" y="3394"/>
                <wp:lineTo x="21546" y="2311"/>
                <wp:lineTo x="20505" y="2311"/>
                <wp:lineTo x="21546" y="1950"/>
                <wp:lineTo x="21546" y="1444"/>
                <wp:lineTo x="21229" y="1155"/>
                <wp:lineTo x="21410" y="1155"/>
                <wp:lineTo x="21546" y="650"/>
                <wp:lineTo x="21546"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90660" cy="569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5AA">
        <w:rPr>
          <w:rFonts w:ascii="Times New Roman" w:eastAsiaTheme="majorEastAsia" w:hAnsi="Times New Roman" w:cstheme="majorBidi"/>
          <w:b/>
          <w:bCs/>
          <w:sz w:val="28"/>
          <w:szCs w:val="28"/>
        </w:rPr>
        <w:t>Bijlage 3: Bestellijst C&amp;SM</w:t>
      </w:r>
      <w:bookmarkEnd w:id="91"/>
    </w:p>
    <w:p w:rsidR="005975AA" w:rsidRPr="005975AA" w:rsidRDefault="005975AA" w:rsidP="005975AA">
      <w:pPr>
        <w:keepNext/>
        <w:keepLines/>
        <w:spacing w:before="480" w:after="0"/>
        <w:outlineLvl w:val="0"/>
        <w:rPr>
          <w:rFonts w:ascii="Times New Roman" w:eastAsiaTheme="majorEastAsia" w:hAnsi="Times New Roman" w:cstheme="majorBidi"/>
          <w:b/>
          <w:bCs/>
          <w:sz w:val="28"/>
          <w:szCs w:val="28"/>
        </w:rPr>
        <w:sectPr w:rsidR="005975AA" w:rsidRPr="005975AA" w:rsidSect="005F09C9">
          <w:pgSz w:w="16838" w:h="11906" w:orient="landscape"/>
          <w:pgMar w:top="1418" w:right="1418" w:bottom="1418" w:left="1418" w:header="709" w:footer="709" w:gutter="0"/>
          <w:cols w:space="708"/>
          <w:docGrid w:linePitch="360"/>
        </w:sectPr>
      </w:pPr>
    </w:p>
    <w:p w:rsidR="005975AA" w:rsidRPr="005975AA" w:rsidRDefault="005975AA" w:rsidP="005975AA">
      <w:pPr>
        <w:keepNext/>
        <w:keepLines/>
        <w:spacing w:before="480" w:after="0"/>
        <w:outlineLvl w:val="0"/>
        <w:rPr>
          <w:rFonts w:ascii="Times New Roman" w:eastAsiaTheme="majorEastAsia" w:hAnsi="Times New Roman" w:cstheme="majorBidi"/>
          <w:b/>
          <w:bCs/>
          <w:sz w:val="28"/>
          <w:szCs w:val="28"/>
        </w:rPr>
      </w:pPr>
      <w:bookmarkStart w:id="92" w:name="_Toc389509142"/>
      <w:r w:rsidRPr="005975AA">
        <w:rPr>
          <w:rFonts w:ascii="Times New Roman" w:eastAsiaTheme="majorEastAsia" w:hAnsi="Times New Roman" w:cstheme="majorBidi"/>
          <w:b/>
          <w:bCs/>
          <w:sz w:val="28"/>
          <w:szCs w:val="28"/>
        </w:rPr>
        <w:lastRenderedPageBreak/>
        <w:t>Bijlage 4: Reverse billing factuur</w:t>
      </w:r>
      <w:bookmarkEnd w:id="92"/>
    </w:p>
    <w:p w:rsidR="005975AA" w:rsidRPr="005975AA" w:rsidRDefault="005975AA" w:rsidP="005975AA">
      <w:pPr>
        <w:rPr>
          <w:rFonts w:ascii="Times New Roman" w:hAnsi="Times New Roman"/>
          <w:sz w:val="24"/>
        </w:rPr>
      </w:pPr>
      <w:r w:rsidRPr="005975AA">
        <w:rPr>
          <w:rFonts w:ascii="Times New Roman" w:hAnsi="Times New Roman"/>
          <w:noProof/>
          <w:sz w:val="24"/>
          <w:lang w:eastAsia="nl-NL"/>
        </w:rPr>
        <w:drawing>
          <wp:inline distT="0" distB="0" distL="0" distR="0" wp14:anchorId="278D18C0" wp14:editId="6AFB4CB9">
            <wp:extent cx="9207796" cy="5114261"/>
            <wp:effectExtent l="0" t="0" r="0" b="0"/>
            <wp:docPr id="33" name="Afbeelding 33" descr="C:\Users\DDFS\Desktop\Afstudeerstage\Algmene info\Reverse billing fac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FS\Desktop\Afstudeerstage\Algmene info\Reverse billing factuu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07332" cy="5114003"/>
                    </a:xfrm>
                    <a:prstGeom prst="rect">
                      <a:avLst/>
                    </a:prstGeom>
                    <a:noFill/>
                    <a:ln>
                      <a:noFill/>
                    </a:ln>
                  </pic:spPr>
                </pic:pic>
              </a:graphicData>
            </a:graphic>
          </wp:inline>
        </w:drawing>
      </w:r>
    </w:p>
    <w:p w:rsidR="005975AA" w:rsidRPr="005975AA" w:rsidRDefault="005975AA" w:rsidP="005975AA">
      <w:pPr>
        <w:rPr>
          <w:rFonts w:ascii="Times New Roman" w:hAnsi="Times New Roman"/>
          <w:sz w:val="24"/>
        </w:rPr>
        <w:sectPr w:rsidR="005975AA" w:rsidRPr="005975AA" w:rsidSect="005F09C9">
          <w:pgSz w:w="16838" w:h="11906" w:orient="landscape"/>
          <w:pgMar w:top="1418" w:right="1418" w:bottom="1418" w:left="1418" w:header="709" w:footer="709" w:gutter="0"/>
          <w:cols w:space="708"/>
          <w:docGrid w:linePitch="360"/>
        </w:sectPr>
      </w:pPr>
    </w:p>
    <w:p w:rsidR="005975AA" w:rsidRPr="005975AA" w:rsidRDefault="005975AA" w:rsidP="005975AA">
      <w:pPr>
        <w:keepNext/>
        <w:keepLines/>
        <w:spacing w:before="480" w:after="0"/>
        <w:outlineLvl w:val="0"/>
        <w:rPr>
          <w:rFonts w:ascii="Times New Roman" w:eastAsiaTheme="majorEastAsia" w:hAnsi="Times New Roman" w:cstheme="majorBidi"/>
          <w:b/>
          <w:bCs/>
          <w:sz w:val="28"/>
          <w:szCs w:val="28"/>
        </w:rPr>
      </w:pPr>
      <w:bookmarkStart w:id="93" w:name="_Toc389509143"/>
      <w:r w:rsidRPr="005975AA">
        <w:rPr>
          <w:rFonts w:ascii="Times New Roman" w:eastAsiaTheme="majorEastAsia" w:hAnsi="Times New Roman" w:cstheme="majorBidi"/>
          <w:b/>
          <w:bCs/>
          <w:sz w:val="28"/>
          <w:szCs w:val="28"/>
        </w:rPr>
        <w:lastRenderedPageBreak/>
        <w:t>Bijlage 5: Begrippenlijst</w:t>
      </w:r>
      <w:bookmarkEnd w:id="93"/>
    </w:p>
    <w:p w:rsidR="005975AA" w:rsidRPr="005975AA" w:rsidRDefault="005975AA" w:rsidP="005975AA">
      <w:pPr>
        <w:spacing w:after="0" w:line="240" w:lineRule="auto"/>
        <w:rPr>
          <w:rFonts w:ascii="Times New Roman" w:hAnsi="Times New Roman" w:cs="Times New Roman"/>
          <w:sz w:val="24"/>
        </w:rPr>
      </w:pPr>
    </w:p>
    <w:p w:rsidR="005975AA" w:rsidRPr="005975AA" w:rsidRDefault="005975AA" w:rsidP="005975AA">
      <w:pPr>
        <w:spacing w:after="0" w:line="240" w:lineRule="auto"/>
        <w:ind w:left="705" w:hanging="705"/>
        <w:rPr>
          <w:rFonts w:ascii="Times New Roman" w:hAnsi="Times New Roman"/>
          <w:sz w:val="24"/>
          <w:lang w:eastAsia="nl-NL"/>
        </w:rPr>
      </w:pPr>
      <w:r w:rsidRPr="005975AA">
        <w:rPr>
          <w:rFonts w:ascii="Times New Roman" w:hAnsi="Times New Roman" w:cs="Times New Roman"/>
          <w:sz w:val="24"/>
        </w:rPr>
        <w:t>C</w:t>
      </w:r>
      <w:r w:rsidRPr="005975AA">
        <w:rPr>
          <w:rFonts w:ascii="Times New Roman" w:hAnsi="Times New Roman" w:cs="Times New Roman"/>
          <w:sz w:val="24"/>
        </w:rPr>
        <w:tab/>
      </w:r>
      <w:r w:rsidRPr="005975AA">
        <w:rPr>
          <w:rFonts w:ascii="Times New Roman" w:hAnsi="Times New Roman" w:cs="Times New Roman"/>
          <w:b/>
          <w:sz w:val="24"/>
        </w:rPr>
        <w:t xml:space="preserve">C&amp;SM: </w:t>
      </w:r>
      <w:r w:rsidRPr="005975AA">
        <w:rPr>
          <w:rFonts w:ascii="Times New Roman" w:hAnsi="Times New Roman" w:cs="Times New Roman"/>
          <w:sz w:val="24"/>
        </w:rPr>
        <w:t xml:space="preserve">Contract &amp; Sitemanagement is een afdeling binnen Netco mobile die de </w:t>
      </w:r>
      <w:r w:rsidRPr="005975AA">
        <w:rPr>
          <w:rFonts w:ascii="Times New Roman" w:hAnsi="Times New Roman"/>
          <w:sz w:val="24"/>
          <w:lang w:eastAsia="nl-NL"/>
        </w:rPr>
        <w:t>planning en administratie omtrent de mobiele zendmasten van KPN.</w:t>
      </w:r>
    </w:p>
    <w:p w:rsidR="005975AA" w:rsidRPr="005975AA" w:rsidRDefault="005975AA" w:rsidP="005975AA">
      <w:pPr>
        <w:spacing w:after="0" w:line="240" w:lineRule="auto"/>
        <w:ind w:left="705" w:hanging="705"/>
        <w:rPr>
          <w:rFonts w:ascii="Times New Roman" w:hAnsi="Times New Roman" w:cs="Times New Roman"/>
          <w:sz w:val="24"/>
        </w:rPr>
      </w:pPr>
      <w:r w:rsidRPr="005975AA">
        <w:rPr>
          <w:rFonts w:ascii="Times New Roman" w:hAnsi="Times New Roman" w:cs="Times New Roman"/>
          <w:sz w:val="24"/>
        </w:rPr>
        <w:tab/>
      </w:r>
      <w:r w:rsidRPr="005975AA">
        <w:rPr>
          <w:rFonts w:ascii="Times New Roman" w:hAnsi="Times New Roman" w:cs="Times New Roman"/>
          <w:b/>
          <w:sz w:val="24"/>
        </w:rPr>
        <w:t xml:space="preserve">CBO: </w:t>
      </w:r>
      <w:r w:rsidRPr="005975AA">
        <w:rPr>
          <w:rFonts w:ascii="Times New Roman" w:hAnsi="Times New Roman" w:cs="Times New Roman"/>
          <w:sz w:val="24"/>
        </w:rPr>
        <w:t>Centrale Betaal Organisatie verrichte de betaling van de facturen voor KPN.</w:t>
      </w:r>
    </w:p>
    <w:p w:rsidR="005975AA" w:rsidRPr="005975AA" w:rsidRDefault="005975AA" w:rsidP="005975AA">
      <w:pPr>
        <w:spacing w:after="0" w:line="240" w:lineRule="auto"/>
        <w:ind w:left="705"/>
        <w:rPr>
          <w:rFonts w:ascii="Times New Roman" w:hAnsi="Times New Roman" w:cs="Times New Roman"/>
          <w:sz w:val="24"/>
          <w:szCs w:val="24"/>
          <w:lang w:eastAsia="nl-NL"/>
        </w:rPr>
      </w:pPr>
      <w:r w:rsidRPr="005975AA">
        <w:rPr>
          <w:rFonts w:ascii="Times New Roman" w:hAnsi="Times New Roman" w:cs="Times New Roman"/>
          <w:b/>
          <w:sz w:val="24"/>
          <w:szCs w:val="24"/>
          <w:lang w:eastAsia="nl-NL"/>
        </w:rPr>
        <w:t>CPO:</w:t>
      </w:r>
      <w:r w:rsidRPr="005975AA">
        <w:rPr>
          <w:rFonts w:ascii="Times New Roman" w:hAnsi="Times New Roman" w:cs="Times New Roman"/>
          <w:sz w:val="24"/>
          <w:szCs w:val="24"/>
          <w:lang w:eastAsia="nl-NL"/>
        </w:rPr>
        <w:t xml:space="preserve"> Corporate Procurement Office verricht het selecteren en het contracteren van leveranciers.</w:t>
      </w:r>
    </w:p>
    <w:p w:rsidR="005975AA" w:rsidRPr="005975AA" w:rsidRDefault="005975AA" w:rsidP="005975AA">
      <w:pPr>
        <w:spacing w:after="0" w:line="240" w:lineRule="auto"/>
        <w:ind w:left="705"/>
        <w:rPr>
          <w:rFonts w:ascii="Times New Roman" w:hAnsi="Times New Roman" w:cs="Times New Roman"/>
          <w:b/>
          <w:sz w:val="24"/>
          <w:szCs w:val="24"/>
          <w:lang w:eastAsia="nl-NL"/>
        </w:rPr>
      </w:pPr>
      <w:r w:rsidRPr="005975AA">
        <w:rPr>
          <w:rFonts w:ascii="Times New Roman" w:hAnsi="Times New Roman" w:cs="Times New Roman"/>
          <w:b/>
          <w:sz w:val="24"/>
          <w:szCs w:val="24"/>
          <w:lang w:eastAsia="nl-NL"/>
        </w:rPr>
        <w:t xml:space="preserve">COSO: </w:t>
      </w:r>
      <w:r w:rsidRPr="005975AA">
        <w:rPr>
          <w:rFonts w:ascii="Times New Roman" w:hAnsi="Times New Roman"/>
          <w:sz w:val="24"/>
        </w:rPr>
        <w:t>Het COSO model wordt gebruikt voor het inrichten van de risicoanalyse van het proces.</w:t>
      </w:r>
    </w:p>
    <w:p w:rsidR="005975AA" w:rsidRPr="005975AA" w:rsidRDefault="005975AA" w:rsidP="005975AA">
      <w:pPr>
        <w:spacing w:after="0" w:line="240" w:lineRule="auto"/>
        <w:ind w:left="705" w:hanging="705"/>
        <w:rPr>
          <w:rFonts w:ascii="Times New Roman" w:hAnsi="Times New Roman" w:cstheme="minorHAnsi"/>
          <w:sz w:val="24"/>
        </w:rPr>
      </w:pPr>
      <w:r w:rsidRPr="005975AA">
        <w:rPr>
          <w:rFonts w:ascii="Times New Roman" w:hAnsi="Times New Roman" w:cs="Times New Roman"/>
          <w:sz w:val="24"/>
          <w:szCs w:val="24"/>
          <w:lang w:eastAsia="nl-NL"/>
        </w:rPr>
        <w:t>E</w:t>
      </w:r>
      <w:r w:rsidRPr="005975AA">
        <w:rPr>
          <w:rFonts w:ascii="Times New Roman" w:hAnsi="Times New Roman" w:cs="Times New Roman"/>
          <w:sz w:val="24"/>
          <w:szCs w:val="24"/>
          <w:lang w:eastAsia="nl-NL"/>
        </w:rPr>
        <w:tab/>
      </w:r>
      <w:r w:rsidRPr="005975AA">
        <w:rPr>
          <w:rFonts w:ascii="Times New Roman" w:hAnsi="Times New Roman" w:cs="Times New Roman"/>
          <w:b/>
          <w:sz w:val="24"/>
          <w:szCs w:val="24"/>
          <w:lang w:eastAsia="nl-NL"/>
        </w:rPr>
        <w:t xml:space="preserve">EM: </w:t>
      </w:r>
      <w:r w:rsidRPr="005975AA">
        <w:rPr>
          <w:rFonts w:ascii="Times New Roman" w:hAnsi="Times New Roman" w:cs="Times New Roman"/>
          <w:sz w:val="24"/>
          <w:szCs w:val="24"/>
          <w:lang w:eastAsia="nl-NL"/>
        </w:rPr>
        <w:t xml:space="preserve">Estates Management is het registratiesysteem van C&amp;SM en </w:t>
      </w:r>
      <w:r w:rsidRPr="005975AA">
        <w:rPr>
          <w:rFonts w:ascii="Times New Roman" w:hAnsi="Times New Roman" w:cstheme="minorHAnsi"/>
          <w:sz w:val="24"/>
        </w:rPr>
        <w:t xml:space="preserve">worden alle huur en energiefacturen van de </w:t>
      </w:r>
      <w:proofErr w:type="spellStart"/>
      <w:r w:rsidRPr="005975AA">
        <w:rPr>
          <w:rFonts w:ascii="Times New Roman" w:hAnsi="Times New Roman" w:cstheme="minorHAnsi"/>
          <w:sz w:val="24"/>
        </w:rPr>
        <w:t>landlord</w:t>
      </w:r>
      <w:proofErr w:type="spellEnd"/>
      <w:r w:rsidRPr="005975AA">
        <w:rPr>
          <w:rFonts w:ascii="Times New Roman" w:hAnsi="Times New Roman" w:cstheme="minorHAnsi"/>
          <w:sz w:val="24"/>
        </w:rPr>
        <w:t xml:space="preserve"> geboekt.</w:t>
      </w:r>
    </w:p>
    <w:p w:rsidR="005975AA" w:rsidRPr="005975AA" w:rsidRDefault="005975AA" w:rsidP="005975AA">
      <w:pPr>
        <w:spacing w:after="0" w:line="240" w:lineRule="auto"/>
        <w:ind w:left="705" w:hanging="705"/>
        <w:rPr>
          <w:rFonts w:ascii="Times New Roman" w:hAnsi="Times New Roman" w:cs="Times New Roman"/>
          <w:b/>
          <w:sz w:val="24"/>
        </w:rPr>
      </w:pPr>
      <w:r w:rsidRPr="005975AA">
        <w:rPr>
          <w:rFonts w:ascii="Times New Roman" w:hAnsi="Times New Roman" w:cs="Times New Roman"/>
          <w:sz w:val="24"/>
          <w:szCs w:val="24"/>
          <w:lang w:eastAsia="nl-NL"/>
        </w:rPr>
        <w:t>G</w:t>
      </w:r>
      <w:r w:rsidRPr="005975AA">
        <w:rPr>
          <w:rFonts w:ascii="Times New Roman" w:hAnsi="Times New Roman" w:cs="Times New Roman"/>
          <w:sz w:val="24"/>
          <w:szCs w:val="24"/>
          <w:lang w:eastAsia="nl-NL"/>
        </w:rPr>
        <w:tab/>
      </w:r>
      <w:r w:rsidRPr="005975AA">
        <w:rPr>
          <w:rFonts w:ascii="Times New Roman" w:hAnsi="Times New Roman" w:cs="Times New Roman"/>
          <w:b/>
          <w:sz w:val="24"/>
          <w:szCs w:val="24"/>
          <w:lang w:eastAsia="nl-NL"/>
        </w:rPr>
        <w:t>GNO</w:t>
      </w:r>
      <w:r w:rsidRPr="005975AA">
        <w:rPr>
          <w:rFonts w:ascii="Times New Roman" w:hAnsi="Times New Roman" w:cs="Times New Roman"/>
          <w:sz w:val="24"/>
          <w:szCs w:val="24"/>
          <w:lang w:eastAsia="nl-NL"/>
        </w:rPr>
        <w:t xml:space="preserve">: </w:t>
      </w:r>
      <w:r w:rsidRPr="005975AA">
        <w:rPr>
          <w:rFonts w:ascii="Times New Roman" w:hAnsi="Times New Roman"/>
          <w:sz w:val="24"/>
        </w:rPr>
        <w:t>Gamma Net One is een Projectmodule binnen Oracle. Hierin worden alle Projecten binnen Oracle bijgehouden.</w:t>
      </w:r>
    </w:p>
    <w:p w:rsidR="005975AA" w:rsidRPr="005975AA" w:rsidRDefault="005975AA" w:rsidP="005975AA">
      <w:pPr>
        <w:spacing w:after="0" w:line="240" w:lineRule="auto"/>
        <w:rPr>
          <w:rFonts w:ascii="Times New Roman" w:hAnsi="Times New Roman" w:cs="Times New Roman"/>
          <w:sz w:val="24"/>
        </w:rPr>
      </w:pPr>
      <w:r w:rsidRPr="005975AA">
        <w:rPr>
          <w:rFonts w:ascii="Times New Roman" w:hAnsi="Times New Roman" w:cs="Times New Roman"/>
          <w:sz w:val="24"/>
        </w:rPr>
        <w:t>L</w:t>
      </w:r>
      <w:r w:rsidRPr="005975AA">
        <w:rPr>
          <w:rFonts w:ascii="Times New Roman" w:hAnsi="Times New Roman" w:cs="Times New Roman"/>
          <w:sz w:val="24"/>
        </w:rPr>
        <w:tab/>
      </w:r>
      <w:r w:rsidRPr="005975AA">
        <w:rPr>
          <w:rFonts w:ascii="Times New Roman" w:hAnsi="Times New Roman" w:cs="Times New Roman"/>
          <w:b/>
          <w:sz w:val="24"/>
        </w:rPr>
        <w:t xml:space="preserve">Landlord: </w:t>
      </w:r>
      <w:r w:rsidRPr="005975AA">
        <w:rPr>
          <w:rFonts w:ascii="Times New Roman" w:hAnsi="Times New Roman" w:cs="Times New Roman"/>
          <w:sz w:val="24"/>
        </w:rPr>
        <w:t>Landlord verhuurt het stuk grond waar de zendmasten van KPN opstaan.</w:t>
      </w:r>
    </w:p>
    <w:p w:rsidR="005975AA" w:rsidRPr="005975AA" w:rsidRDefault="005975AA" w:rsidP="005975AA">
      <w:pPr>
        <w:spacing w:after="0" w:line="240" w:lineRule="auto"/>
        <w:ind w:firstLine="708"/>
        <w:rPr>
          <w:rFonts w:ascii="Times New Roman" w:hAnsi="Times New Roman" w:cs="Times New Roman"/>
          <w:sz w:val="24"/>
        </w:rPr>
      </w:pPr>
      <w:r w:rsidRPr="005975AA">
        <w:rPr>
          <w:rFonts w:ascii="Times New Roman" w:hAnsi="Times New Roman" w:cs="Times New Roman"/>
          <w:b/>
          <w:sz w:val="24"/>
        </w:rPr>
        <w:t xml:space="preserve">Leveranciers Strategic: </w:t>
      </w:r>
      <w:r w:rsidRPr="005975AA">
        <w:rPr>
          <w:rFonts w:ascii="Times New Roman" w:hAnsi="Times New Roman" w:cs="Times New Roman"/>
          <w:sz w:val="24"/>
        </w:rPr>
        <w:t>Grote leveranciers met strategische impact op KPN.</w:t>
      </w:r>
    </w:p>
    <w:p w:rsidR="005975AA" w:rsidRPr="005975AA" w:rsidRDefault="005975AA" w:rsidP="005975AA">
      <w:pPr>
        <w:spacing w:after="0" w:line="240" w:lineRule="auto"/>
        <w:ind w:left="708"/>
        <w:rPr>
          <w:rFonts w:ascii="Times New Roman" w:hAnsi="Times New Roman" w:cs="Times New Roman"/>
          <w:sz w:val="24"/>
        </w:rPr>
      </w:pPr>
      <w:r w:rsidRPr="005975AA">
        <w:rPr>
          <w:rFonts w:ascii="Times New Roman" w:hAnsi="Times New Roman" w:cs="Times New Roman"/>
          <w:b/>
          <w:sz w:val="24"/>
        </w:rPr>
        <w:t xml:space="preserve">Leveranciers Approved: </w:t>
      </w:r>
      <w:r w:rsidRPr="005975AA">
        <w:rPr>
          <w:rFonts w:ascii="Times New Roman" w:hAnsi="Times New Roman" w:cs="Times New Roman"/>
          <w:sz w:val="24"/>
        </w:rPr>
        <w:t>Middelgrote en kleinere leveranciers waarmee KPN zaken doet onder algemene voorwaarden.</w:t>
      </w:r>
    </w:p>
    <w:p w:rsidR="005975AA" w:rsidRPr="005975AA" w:rsidRDefault="005975AA" w:rsidP="005975AA">
      <w:pPr>
        <w:spacing w:after="0" w:line="240" w:lineRule="auto"/>
        <w:ind w:left="708"/>
        <w:rPr>
          <w:rFonts w:ascii="Times New Roman" w:hAnsi="Times New Roman" w:cs="Times New Roman"/>
          <w:sz w:val="24"/>
        </w:rPr>
      </w:pPr>
      <w:r w:rsidRPr="005975AA">
        <w:rPr>
          <w:rFonts w:ascii="Times New Roman" w:hAnsi="Times New Roman" w:cs="Times New Roman"/>
          <w:b/>
          <w:sz w:val="24"/>
        </w:rPr>
        <w:t xml:space="preserve">LLL: </w:t>
      </w:r>
      <w:r w:rsidRPr="005975AA">
        <w:rPr>
          <w:rFonts w:ascii="Times New Roman" w:hAnsi="Times New Roman"/>
          <w:sz w:val="24"/>
        </w:rPr>
        <w:t>Wanneer er een vraag is van de leverancier over een bepaalde factuur, wordt dit geregeld via de Landlord Line.</w:t>
      </w:r>
    </w:p>
    <w:p w:rsidR="005975AA" w:rsidRPr="005975AA" w:rsidRDefault="005975AA" w:rsidP="005975AA">
      <w:pPr>
        <w:spacing w:after="0" w:line="240" w:lineRule="auto"/>
        <w:rPr>
          <w:rFonts w:ascii="Times New Roman" w:hAnsi="Times New Roman" w:cs="Times New Roman"/>
          <w:sz w:val="24"/>
        </w:rPr>
      </w:pPr>
      <w:r w:rsidRPr="005975AA">
        <w:rPr>
          <w:rFonts w:ascii="Times New Roman" w:hAnsi="Times New Roman" w:cs="Times New Roman"/>
          <w:sz w:val="24"/>
        </w:rPr>
        <w:t>M</w:t>
      </w:r>
      <w:r w:rsidRPr="005975AA">
        <w:rPr>
          <w:rFonts w:ascii="Times New Roman" w:hAnsi="Times New Roman" w:cs="Times New Roman"/>
          <w:sz w:val="24"/>
        </w:rPr>
        <w:tab/>
      </w:r>
      <w:r w:rsidRPr="005975AA">
        <w:rPr>
          <w:rFonts w:ascii="Times New Roman" w:hAnsi="Times New Roman" w:cs="Times New Roman"/>
          <w:b/>
          <w:sz w:val="24"/>
          <w:szCs w:val="24"/>
        </w:rPr>
        <w:t xml:space="preserve">Masterdatabeheer: </w:t>
      </w:r>
      <w:r w:rsidRPr="005975AA">
        <w:rPr>
          <w:rFonts w:ascii="Times New Roman" w:hAnsi="Times New Roman" w:cs="Times New Roman"/>
          <w:sz w:val="24"/>
          <w:szCs w:val="24"/>
        </w:rPr>
        <w:t>Masterdatabeheer voert de contracten in, in Oracle.</w:t>
      </w:r>
    </w:p>
    <w:p w:rsidR="005975AA" w:rsidRPr="005975AA" w:rsidRDefault="005975AA" w:rsidP="005975AA">
      <w:pPr>
        <w:spacing w:after="0" w:line="240" w:lineRule="auto"/>
        <w:ind w:left="705" w:hanging="705"/>
        <w:rPr>
          <w:rFonts w:ascii="Times New Roman" w:hAnsi="Times New Roman" w:cs="Times New Roman"/>
          <w:sz w:val="24"/>
        </w:rPr>
      </w:pPr>
      <w:r w:rsidRPr="005975AA">
        <w:rPr>
          <w:rFonts w:ascii="Times New Roman" w:hAnsi="Times New Roman" w:cs="Times New Roman"/>
          <w:sz w:val="24"/>
        </w:rPr>
        <w:t>N</w:t>
      </w:r>
      <w:r w:rsidRPr="005975AA">
        <w:rPr>
          <w:rFonts w:ascii="Times New Roman" w:hAnsi="Times New Roman" w:cs="Times New Roman"/>
          <w:sz w:val="24"/>
        </w:rPr>
        <w:tab/>
      </w:r>
      <w:r w:rsidRPr="005975AA">
        <w:rPr>
          <w:rFonts w:ascii="Times New Roman" w:hAnsi="Times New Roman" w:cs="Times New Roman"/>
          <w:b/>
          <w:sz w:val="24"/>
        </w:rPr>
        <w:t>Netco Mobile:</w:t>
      </w:r>
      <w:r w:rsidRPr="005975AA">
        <w:rPr>
          <w:rFonts w:ascii="Times New Roman" w:hAnsi="Times New Roman" w:cs="Times New Roman"/>
          <w:sz w:val="24"/>
        </w:rPr>
        <w:t xml:space="preserve"> </w:t>
      </w:r>
      <w:r w:rsidRPr="005975AA">
        <w:rPr>
          <w:rFonts w:ascii="Times New Roman" w:hAnsi="Times New Roman"/>
          <w:sz w:val="24"/>
          <w:lang w:eastAsia="nl-NL"/>
        </w:rPr>
        <w:t>Netco Mobile is een onderdeel van KPN en verzorgt alle activiteiten (opbouw, onderhoud, planning en administratie) die betrekking hebben op de mobiele zendmasten van KPN.</w:t>
      </w:r>
    </w:p>
    <w:p w:rsidR="005975AA" w:rsidRPr="005975AA" w:rsidRDefault="005975AA" w:rsidP="005975AA">
      <w:pPr>
        <w:spacing w:after="0" w:line="240" w:lineRule="auto"/>
        <w:ind w:left="708" w:hanging="708"/>
        <w:rPr>
          <w:rFonts w:ascii="Times New Roman" w:hAnsi="Times New Roman" w:cs="Times New Roman"/>
          <w:sz w:val="24"/>
        </w:rPr>
      </w:pPr>
      <w:r w:rsidRPr="005975AA">
        <w:rPr>
          <w:rFonts w:ascii="Times New Roman" w:hAnsi="Times New Roman" w:cs="Times New Roman"/>
          <w:sz w:val="24"/>
        </w:rPr>
        <w:t>O</w:t>
      </w:r>
      <w:r w:rsidRPr="005975AA">
        <w:rPr>
          <w:rFonts w:ascii="Times New Roman" w:hAnsi="Times New Roman" w:cs="Times New Roman"/>
          <w:sz w:val="24"/>
        </w:rPr>
        <w:tab/>
      </w:r>
      <w:r w:rsidRPr="005975AA">
        <w:rPr>
          <w:rFonts w:ascii="Times New Roman" w:hAnsi="Times New Roman" w:cs="Times New Roman"/>
          <w:b/>
          <w:sz w:val="24"/>
        </w:rPr>
        <w:t xml:space="preserve">Oracle: </w:t>
      </w:r>
      <w:r w:rsidRPr="005975AA">
        <w:rPr>
          <w:rFonts w:ascii="Times New Roman" w:hAnsi="Times New Roman" w:cs="Times New Roman"/>
          <w:sz w:val="24"/>
        </w:rPr>
        <w:t xml:space="preserve">KPN NL werkt met een ERP Systeem. KPN maakt gebruik van de modules Purchase </w:t>
      </w:r>
      <w:proofErr w:type="spellStart"/>
      <w:r w:rsidRPr="005975AA">
        <w:rPr>
          <w:rFonts w:ascii="Times New Roman" w:hAnsi="Times New Roman" w:cs="Times New Roman"/>
          <w:sz w:val="24"/>
        </w:rPr>
        <w:t>Ordering</w:t>
      </w:r>
      <w:proofErr w:type="spellEnd"/>
      <w:r w:rsidRPr="005975AA">
        <w:rPr>
          <w:rFonts w:ascii="Times New Roman" w:hAnsi="Times New Roman" w:cs="Times New Roman"/>
          <w:sz w:val="24"/>
        </w:rPr>
        <w:t xml:space="preserve">, Accounts </w:t>
      </w:r>
      <w:proofErr w:type="spellStart"/>
      <w:r w:rsidRPr="005975AA">
        <w:rPr>
          <w:rFonts w:ascii="Times New Roman" w:hAnsi="Times New Roman" w:cs="Times New Roman"/>
          <w:sz w:val="24"/>
        </w:rPr>
        <w:t>Payable</w:t>
      </w:r>
      <w:proofErr w:type="spellEnd"/>
      <w:r w:rsidRPr="005975AA">
        <w:rPr>
          <w:rFonts w:ascii="Times New Roman" w:hAnsi="Times New Roman" w:cs="Times New Roman"/>
          <w:sz w:val="24"/>
        </w:rPr>
        <w:t xml:space="preserve">, Inventory en voor de administratie de General </w:t>
      </w:r>
      <w:proofErr w:type="spellStart"/>
      <w:r w:rsidRPr="005975AA">
        <w:rPr>
          <w:rFonts w:ascii="Times New Roman" w:hAnsi="Times New Roman" w:cs="Times New Roman"/>
          <w:sz w:val="24"/>
        </w:rPr>
        <w:t>Ledger</w:t>
      </w:r>
      <w:proofErr w:type="spellEnd"/>
      <w:r w:rsidRPr="005975AA">
        <w:rPr>
          <w:rFonts w:ascii="Times New Roman" w:hAnsi="Times New Roman" w:cs="Times New Roman"/>
          <w:sz w:val="24"/>
        </w:rPr>
        <w:t xml:space="preserve"> module.</w:t>
      </w:r>
    </w:p>
    <w:p w:rsidR="005975AA" w:rsidRPr="005975AA" w:rsidRDefault="005975AA" w:rsidP="005975AA">
      <w:pPr>
        <w:spacing w:after="0" w:line="240" w:lineRule="auto"/>
        <w:ind w:left="708" w:hanging="708"/>
        <w:rPr>
          <w:rFonts w:ascii="Times New Roman" w:hAnsi="Times New Roman" w:cs="Times New Roman"/>
          <w:b/>
          <w:sz w:val="24"/>
        </w:rPr>
      </w:pPr>
      <w:r w:rsidRPr="005975AA">
        <w:rPr>
          <w:rFonts w:ascii="Times New Roman" w:hAnsi="Times New Roman" w:cs="Times New Roman"/>
          <w:sz w:val="24"/>
        </w:rPr>
        <w:tab/>
      </w:r>
      <w:r w:rsidRPr="005975AA">
        <w:rPr>
          <w:rFonts w:ascii="Times New Roman" w:hAnsi="Times New Roman" w:cs="Times New Roman"/>
          <w:b/>
          <w:sz w:val="24"/>
          <w:szCs w:val="24"/>
        </w:rPr>
        <w:t xml:space="preserve">Orderdesk: </w:t>
      </w:r>
      <w:r w:rsidRPr="005975AA">
        <w:rPr>
          <w:rFonts w:ascii="Times New Roman" w:hAnsi="Times New Roman" w:cs="Times New Roman"/>
          <w:sz w:val="24"/>
          <w:szCs w:val="24"/>
        </w:rPr>
        <w:t>Orderdesk verzorgt de behandeling van een aanvraag van een product of dienst.</w:t>
      </w:r>
    </w:p>
    <w:p w:rsidR="005975AA" w:rsidRPr="005975AA" w:rsidRDefault="005975AA" w:rsidP="005975AA">
      <w:pPr>
        <w:spacing w:after="0" w:line="240" w:lineRule="auto"/>
        <w:ind w:left="708" w:hanging="708"/>
        <w:rPr>
          <w:rFonts w:ascii="Times New Roman" w:hAnsi="Times New Roman" w:cs="Times New Roman"/>
          <w:sz w:val="24"/>
        </w:rPr>
      </w:pPr>
      <w:r w:rsidRPr="005975AA">
        <w:rPr>
          <w:rFonts w:ascii="Times New Roman" w:hAnsi="Times New Roman" w:cs="Times New Roman"/>
          <w:sz w:val="24"/>
        </w:rPr>
        <w:t>P</w:t>
      </w:r>
      <w:r w:rsidRPr="005975AA">
        <w:rPr>
          <w:rFonts w:ascii="Times New Roman" w:hAnsi="Times New Roman" w:cs="Times New Roman"/>
          <w:sz w:val="24"/>
        </w:rPr>
        <w:tab/>
      </w:r>
      <w:r w:rsidRPr="005975AA">
        <w:rPr>
          <w:rFonts w:ascii="Times New Roman" w:hAnsi="Times New Roman"/>
          <w:b/>
          <w:sz w:val="24"/>
          <w:lang w:eastAsia="nl-NL"/>
        </w:rPr>
        <w:t xml:space="preserve">PICOC: </w:t>
      </w:r>
      <w:r w:rsidRPr="005975AA">
        <w:rPr>
          <w:rFonts w:ascii="Times New Roman" w:hAnsi="Times New Roman"/>
          <w:sz w:val="24"/>
          <w:lang w:eastAsia="nl-NL"/>
        </w:rPr>
        <w:t>De PICOC methode is een methode die gebruikt wordt voor het afbakenen van een probleemstelling.</w:t>
      </w:r>
    </w:p>
    <w:p w:rsidR="005975AA" w:rsidRPr="005975AA" w:rsidRDefault="005975AA" w:rsidP="005975AA">
      <w:pPr>
        <w:spacing w:after="0" w:line="240" w:lineRule="auto"/>
        <w:ind w:left="708"/>
        <w:rPr>
          <w:rFonts w:ascii="Times New Roman" w:hAnsi="Times New Roman" w:cs="Times New Roman"/>
          <w:b/>
          <w:sz w:val="24"/>
        </w:rPr>
      </w:pPr>
      <w:r w:rsidRPr="005975AA">
        <w:rPr>
          <w:rFonts w:ascii="Times New Roman" w:hAnsi="Times New Roman" w:cs="Times New Roman"/>
          <w:b/>
          <w:sz w:val="24"/>
          <w:szCs w:val="24"/>
        </w:rPr>
        <w:t xml:space="preserve">Procurement Policy: </w:t>
      </w:r>
      <w:r w:rsidRPr="005975AA">
        <w:rPr>
          <w:rFonts w:ascii="Times New Roman" w:hAnsi="Times New Roman"/>
          <w:sz w:val="24"/>
        </w:rPr>
        <w:t>De Procurement Policy is een inkoophandeling die KPN gebruikt bij het selecteren en inkopen van goederen.</w:t>
      </w:r>
    </w:p>
    <w:p w:rsidR="005975AA" w:rsidRPr="005975AA" w:rsidRDefault="005975AA" w:rsidP="005975AA">
      <w:pPr>
        <w:spacing w:after="0" w:line="240" w:lineRule="auto"/>
        <w:ind w:left="708" w:hanging="708"/>
        <w:rPr>
          <w:rFonts w:ascii="Times New Roman" w:hAnsi="Times New Roman" w:cs="Times New Roman"/>
          <w:sz w:val="24"/>
        </w:rPr>
      </w:pPr>
      <w:r w:rsidRPr="005975AA">
        <w:rPr>
          <w:rFonts w:ascii="Times New Roman" w:hAnsi="Times New Roman" w:cs="Times New Roman"/>
          <w:sz w:val="24"/>
        </w:rPr>
        <w:tab/>
      </w:r>
      <w:r w:rsidRPr="005975AA">
        <w:rPr>
          <w:rFonts w:ascii="Times New Roman" w:hAnsi="Times New Roman" w:cs="Times New Roman"/>
          <w:b/>
          <w:sz w:val="24"/>
        </w:rPr>
        <w:t xml:space="preserve">P&amp;CM: </w:t>
      </w:r>
      <w:r w:rsidRPr="005975AA">
        <w:rPr>
          <w:rFonts w:ascii="Times New Roman" w:hAnsi="Times New Roman" w:cs="Times New Roman"/>
          <w:sz w:val="24"/>
        </w:rPr>
        <w:t>Partner &amp; Contractmanagement is een afdeling binnen Netco. Zij zijn verantwoordelijk voor het contract met Landlord.</w:t>
      </w:r>
    </w:p>
    <w:p w:rsidR="005975AA" w:rsidRPr="005975AA" w:rsidRDefault="005975AA" w:rsidP="005975AA">
      <w:pPr>
        <w:spacing w:after="0" w:line="240" w:lineRule="auto"/>
        <w:ind w:left="705" w:hanging="705"/>
        <w:rPr>
          <w:rFonts w:ascii="Times New Roman" w:hAnsi="Times New Roman" w:cs="Times New Roman"/>
          <w:b/>
          <w:sz w:val="24"/>
        </w:rPr>
      </w:pPr>
      <w:r w:rsidRPr="005975AA">
        <w:rPr>
          <w:rFonts w:ascii="Times New Roman" w:hAnsi="Times New Roman" w:cs="Times New Roman"/>
          <w:sz w:val="24"/>
        </w:rPr>
        <w:t>R</w:t>
      </w:r>
      <w:r w:rsidRPr="005975AA">
        <w:rPr>
          <w:rFonts w:ascii="Times New Roman" w:hAnsi="Times New Roman" w:cs="Times New Roman"/>
          <w:sz w:val="24"/>
        </w:rPr>
        <w:tab/>
      </w:r>
      <w:r w:rsidRPr="005975AA">
        <w:rPr>
          <w:rFonts w:ascii="Times New Roman" w:hAnsi="Times New Roman" w:cs="Times New Roman"/>
          <w:b/>
          <w:sz w:val="24"/>
        </w:rPr>
        <w:t xml:space="preserve">Reverse Billing: </w:t>
      </w:r>
      <w:r w:rsidRPr="005975AA">
        <w:rPr>
          <w:rFonts w:ascii="Times New Roman" w:hAnsi="Times New Roman"/>
          <w:sz w:val="24"/>
        </w:rPr>
        <w:t>Bij reverse billing stelt de afnemer de factuur op en leeft de leverancier een akkoord op de factuur.</w:t>
      </w:r>
    </w:p>
    <w:p w:rsidR="005975AA" w:rsidRPr="005975AA" w:rsidRDefault="005975AA" w:rsidP="005975AA">
      <w:pPr>
        <w:spacing w:after="0" w:line="240" w:lineRule="auto"/>
        <w:ind w:left="708" w:hanging="708"/>
        <w:rPr>
          <w:rFonts w:ascii="Times New Roman" w:hAnsi="Times New Roman" w:cs="Times New Roman"/>
          <w:sz w:val="24"/>
        </w:rPr>
      </w:pPr>
      <w:r w:rsidRPr="005975AA">
        <w:rPr>
          <w:rFonts w:ascii="Times New Roman" w:hAnsi="Times New Roman" w:cs="Times New Roman"/>
          <w:sz w:val="24"/>
        </w:rPr>
        <w:t>S</w:t>
      </w:r>
      <w:r w:rsidRPr="005975AA">
        <w:rPr>
          <w:rFonts w:ascii="Times New Roman" w:hAnsi="Times New Roman" w:cs="Times New Roman"/>
          <w:sz w:val="24"/>
        </w:rPr>
        <w:tab/>
      </w:r>
      <w:r w:rsidRPr="005975AA">
        <w:rPr>
          <w:rFonts w:ascii="Times New Roman" w:hAnsi="Times New Roman" w:cs="Times New Roman"/>
          <w:b/>
          <w:sz w:val="24"/>
        </w:rPr>
        <w:t xml:space="preserve">SCSC: </w:t>
      </w:r>
      <w:r w:rsidRPr="005975AA">
        <w:rPr>
          <w:rFonts w:ascii="Times New Roman" w:hAnsi="Times New Roman" w:cs="Times New Roman"/>
          <w:sz w:val="24"/>
        </w:rPr>
        <w:t>Het Supply Chain Support Center verzorgt nagenoeg alle operationele inkoop- en logistieke planningsactiviteiten voor KPN NL.</w:t>
      </w:r>
    </w:p>
    <w:p w:rsidR="005975AA" w:rsidRPr="005975AA" w:rsidRDefault="005975AA" w:rsidP="005975AA">
      <w:pPr>
        <w:spacing w:after="0" w:line="240" w:lineRule="auto"/>
        <w:ind w:left="708"/>
        <w:rPr>
          <w:rFonts w:ascii="Times New Roman" w:hAnsi="Times New Roman" w:cs="Times New Roman"/>
          <w:sz w:val="24"/>
          <w:szCs w:val="24"/>
        </w:rPr>
      </w:pPr>
      <w:r w:rsidRPr="005975AA">
        <w:rPr>
          <w:rFonts w:ascii="Times New Roman" w:hAnsi="Times New Roman" w:cs="Times New Roman"/>
          <w:b/>
          <w:sz w:val="24"/>
          <w:szCs w:val="24"/>
        </w:rPr>
        <w:t>Servicedesk:</w:t>
      </w:r>
      <w:r w:rsidRPr="005975AA">
        <w:rPr>
          <w:rFonts w:ascii="Times New Roman" w:hAnsi="Times New Roman" w:cs="Times New Roman"/>
          <w:sz w:val="24"/>
          <w:szCs w:val="24"/>
        </w:rPr>
        <w:t xml:space="preserve"> Servicedesk krijgt veel vragen binnen met betrekking tot de facturen. Zij verwijzen de personen door of beantwoorden de vragen.</w:t>
      </w:r>
    </w:p>
    <w:p w:rsidR="005975AA" w:rsidRPr="005975AA" w:rsidRDefault="005975AA" w:rsidP="005975AA">
      <w:pPr>
        <w:spacing w:after="0" w:line="240" w:lineRule="auto"/>
        <w:ind w:left="708"/>
        <w:rPr>
          <w:rFonts w:ascii="Times New Roman" w:hAnsi="Times New Roman" w:cs="Times New Roman"/>
          <w:sz w:val="24"/>
        </w:rPr>
      </w:pPr>
      <w:r w:rsidRPr="005975AA">
        <w:rPr>
          <w:rFonts w:ascii="Times New Roman" w:hAnsi="Times New Roman" w:cs="Times New Roman"/>
          <w:b/>
          <w:sz w:val="24"/>
          <w:szCs w:val="24"/>
        </w:rPr>
        <w:t>Sourcing:</w:t>
      </w:r>
      <w:r w:rsidRPr="005975AA">
        <w:rPr>
          <w:rFonts w:ascii="Times New Roman" w:hAnsi="Times New Roman"/>
          <w:sz w:val="24"/>
        </w:rPr>
        <w:t xml:space="preserve"> Sourcing kan worden omschreven als het selecteren van toeleveranciers.</w:t>
      </w:r>
    </w:p>
    <w:p w:rsidR="005975AA" w:rsidRPr="005975AA" w:rsidRDefault="005975AA" w:rsidP="005975AA">
      <w:pPr>
        <w:spacing w:after="0" w:line="240" w:lineRule="auto"/>
        <w:ind w:left="708" w:hanging="708"/>
        <w:rPr>
          <w:rFonts w:ascii="Times New Roman" w:hAnsi="Times New Roman" w:cs="Times New Roman"/>
          <w:sz w:val="24"/>
        </w:rPr>
      </w:pPr>
      <w:r w:rsidRPr="005975AA">
        <w:rPr>
          <w:rFonts w:ascii="Times New Roman" w:hAnsi="Times New Roman" w:cs="Times New Roman"/>
          <w:sz w:val="24"/>
        </w:rPr>
        <w:tab/>
      </w:r>
      <w:r w:rsidRPr="005975AA">
        <w:rPr>
          <w:rFonts w:ascii="Times New Roman" w:hAnsi="Times New Roman" w:cs="Times New Roman"/>
          <w:b/>
          <w:sz w:val="24"/>
        </w:rPr>
        <w:t xml:space="preserve">SSO: </w:t>
      </w:r>
      <w:r w:rsidRPr="005975AA">
        <w:rPr>
          <w:rFonts w:ascii="Times New Roman" w:hAnsi="Times New Roman" w:cs="Times New Roman"/>
          <w:sz w:val="24"/>
          <w:szCs w:val="24"/>
        </w:rPr>
        <w:t xml:space="preserve">Het Shared Service Organisatie ondersteunt het management op actieve wijze en voert verbeteringen door in de Business met behulp van Best In Class informatie- en </w:t>
      </w:r>
      <w:proofErr w:type="spellStart"/>
      <w:r w:rsidRPr="005975AA">
        <w:rPr>
          <w:rFonts w:ascii="Times New Roman" w:hAnsi="Times New Roman" w:cs="Times New Roman"/>
          <w:sz w:val="24"/>
          <w:szCs w:val="24"/>
        </w:rPr>
        <w:t>transactionele</w:t>
      </w:r>
      <w:proofErr w:type="spellEnd"/>
      <w:r w:rsidRPr="005975AA">
        <w:rPr>
          <w:rFonts w:ascii="Times New Roman" w:hAnsi="Times New Roman" w:cs="Times New Roman"/>
          <w:sz w:val="24"/>
          <w:szCs w:val="24"/>
        </w:rPr>
        <w:t xml:space="preserve"> diensten aan alle KPN entiteiten. </w:t>
      </w:r>
    </w:p>
    <w:p w:rsidR="005975AA" w:rsidRPr="005975AA" w:rsidRDefault="005975AA" w:rsidP="005975AA">
      <w:pPr>
        <w:spacing w:after="0" w:line="240" w:lineRule="auto"/>
        <w:ind w:left="708" w:hanging="708"/>
        <w:rPr>
          <w:rFonts w:ascii="Times New Roman" w:hAnsi="Times New Roman"/>
          <w:sz w:val="24"/>
          <w:lang w:eastAsia="nl-NL"/>
        </w:rPr>
      </w:pPr>
      <w:r w:rsidRPr="005975AA">
        <w:rPr>
          <w:rFonts w:ascii="Times New Roman" w:hAnsi="Times New Roman" w:cs="Times New Roman"/>
          <w:b/>
          <w:sz w:val="24"/>
        </w:rPr>
        <w:tab/>
        <w:t>S2P:</w:t>
      </w:r>
      <w:r w:rsidRPr="005975AA">
        <w:rPr>
          <w:rFonts w:ascii="Times New Roman" w:hAnsi="Times New Roman" w:cs="Times New Roman"/>
          <w:sz w:val="24"/>
        </w:rPr>
        <w:t xml:space="preserve"> </w:t>
      </w:r>
      <w:r w:rsidRPr="005975AA">
        <w:rPr>
          <w:rFonts w:ascii="Times New Roman" w:hAnsi="Times New Roman"/>
          <w:sz w:val="24"/>
          <w:lang w:eastAsia="nl-NL"/>
        </w:rPr>
        <w:t>Het inkoopproces van KPN verzorgt alles vanaf het aanvragen van de order tot en met de betaling van de order. Dit wordt ook wel het Source to Pay proces genoemd.</w:t>
      </w:r>
    </w:p>
    <w:p w:rsidR="005975AA" w:rsidRPr="005975AA" w:rsidRDefault="005975AA" w:rsidP="005975AA">
      <w:pPr>
        <w:spacing w:after="0" w:line="240" w:lineRule="auto"/>
        <w:ind w:left="708" w:hanging="708"/>
        <w:rPr>
          <w:rFonts w:ascii="Times New Roman" w:hAnsi="Times New Roman" w:cs="Times New Roman"/>
          <w:sz w:val="24"/>
        </w:rPr>
      </w:pPr>
    </w:p>
    <w:p w:rsidR="005975AA" w:rsidRPr="005975AA" w:rsidRDefault="005975AA" w:rsidP="005975AA">
      <w:pPr>
        <w:spacing w:after="0" w:line="240" w:lineRule="auto"/>
        <w:ind w:left="708" w:hanging="708"/>
        <w:rPr>
          <w:rFonts w:ascii="Times New Roman" w:hAnsi="Times New Roman" w:cs="Times New Roman"/>
          <w:sz w:val="24"/>
        </w:rPr>
      </w:pPr>
    </w:p>
    <w:p w:rsidR="005975AA" w:rsidRPr="005975AA" w:rsidRDefault="005975AA" w:rsidP="005975AA">
      <w:pPr>
        <w:keepNext/>
        <w:keepLines/>
        <w:spacing w:before="480" w:after="0"/>
        <w:outlineLvl w:val="0"/>
        <w:rPr>
          <w:rFonts w:ascii="Times New Roman" w:eastAsiaTheme="majorEastAsia" w:hAnsi="Times New Roman" w:cstheme="majorBidi"/>
          <w:b/>
          <w:bCs/>
          <w:sz w:val="28"/>
          <w:szCs w:val="28"/>
        </w:rPr>
      </w:pPr>
      <w:bookmarkStart w:id="94" w:name="_Toc389509144"/>
      <w:r w:rsidRPr="005975AA">
        <w:rPr>
          <w:rFonts w:ascii="Times New Roman" w:eastAsiaTheme="majorEastAsia" w:hAnsi="Times New Roman" w:cstheme="majorBidi"/>
          <w:b/>
          <w:bCs/>
          <w:sz w:val="28"/>
          <w:szCs w:val="28"/>
        </w:rPr>
        <w:lastRenderedPageBreak/>
        <w:t>Bijlage 6 : PICOC</w:t>
      </w:r>
      <w:bookmarkEnd w:id="94"/>
      <w:r w:rsidRPr="005975AA">
        <w:rPr>
          <w:rFonts w:ascii="Times New Roman" w:eastAsiaTheme="majorEastAsia" w:hAnsi="Times New Roman" w:cstheme="majorBidi"/>
          <w:b/>
          <w:bCs/>
          <w:sz w:val="28"/>
          <w:szCs w:val="28"/>
        </w:rPr>
        <w:t xml:space="preserve"> </w:t>
      </w:r>
    </w:p>
    <w:p w:rsidR="005975AA" w:rsidRPr="005975AA" w:rsidRDefault="005975AA" w:rsidP="005975AA">
      <w:pPr>
        <w:spacing w:after="0" w:line="240" w:lineRule="auto"/>
        <w:rPr>
          <w:rFonts w:ascii="Times New Roman" w:hAnsi="Times New Roman" w:cs="Times New Roman"/>
          <w:sz w:val="24"/>
          <w:szCs w:val="24"/>
          <w:lang w:eastAsia="nl-NL"/>
        </w:rPr>
      </w:pPr>
      <w:r w:rsidRPr="005975AA">
        <w:rPr>
          <w:rFonts w:ascii="Times New Roman" w:hAnsi="Times New Roman" w:cs="Times New Roman"/>
          <w:sz w:val="24"/>
          <w:szCs w:val="24"/>
          <w:lang w:eastAsia="nl-NL"/>
        </w:rPr>
        <w:t xml:space="preserve">Voor het uitvoeren van het onderzoek is het noodzakelijk dat de probleemstelling goed gedefinieerd dient te worden. Tijdens dit onderzoek wordt er gebruik gemaakt van de PICOC methode. PICOC is volgens </w:t>
      </w:r>
      <w:r w:rsidRPr="005975AA">
        <w:rPr>
          <w:rFonts w:ascii="Times New Roman" w:hAnsi="Times New Roman" w:cs="Times New Roman"/>
          <w:sz w:val="24"/>
          <w:szCs w:val="24"/>
        </w:rPr>
        <w:t xml:space="preserve">Stone, P.W. (2002) </w:t>
      </w:r>
      <w:r w:rsidRPr="005975AA">
        <w:rPr>
          <w:rFonts w:ascii="Times New Roman" w:hAnsi="Times New Roman" w:cs="Times New Roman"/>
          <w:sz w:val="24"/>
          <w:szCs w:val="24"/>
          <w:lang w:eastAsia="nl-NL"/>
        </w:rPr>
        <w:t>een methode die wordt gebruikt om de vijf elementen van een doorzoekbare vraag beschrijven. " PICOC " staat voor:</w:t>
      </w:r>
    </w:p>
    <w:p w:rsidR="005975AA" w:rsidRPr="005975AA" w:rsidRDefault="005975AA" w:rsidP="005975AA">
      <w:pPr>
        <w:numPr>
          <w:ilvl w:val="0"/>
          <w:numId w:val="1"/>
        </w:numPr>
        <w:spacing w:before="120" w:after="0" w:line="240" w:lineRule="auto"/>
        <w:rPr>
          <w:rFonts w:ascii="Times New Roman" w:hAnsi="Times New Roman" w:cs="Times New Roman"/>
          <w:color w:val="777777"/>
          <w:sz w:val="24"/>
          <w:szCs w:val="24"/>
          <w:lang w:eastAsia="nl-NL"/>
        </w:rPr>
      </w:pPr>
      <w:r w:rsidRPr="005975AA">
        <w:rPr>
          <w:rFonts w:ascii="Times New Roman" w:hAnsi="Times New Roman" w:cs="Times New Roman"/>
          <w:b/>
          <w:sz w:val="24"/>
          <w:szCs w:val="24"/>
          <w:lang w:eastAsia="nl-NL"/>
        </w:rPr>
        <w:t>P</w:t>
      </w:r>
      <w:r w:rsidRPr="005975AA">
        <w:rPr>
          <w:rFonts w:ascii="Times New Roman" w:hAnsi="Times New Roman" w:cs="Times New Roman"/>
          <w:sz w:val="24"/>
          <w:szCs w:val="24"/>
          <w:lang w:eastAsia="nl-NL"/>
        </w:rPr>
        <w:t>opulatie; Wie?</w:t>
      </w:r>
    </w:p>
    <w:p w:rsidR="005975AA" w:rsidRPr="005975AA" w:rsidRDefault="005975AA" w:rsidP="005975AA">
      <w:pPr>
        <w:numPr>
          <w:ilvl w:val="0"/>
          <w:numId w:val="1"/>
        </w:numPr>
        <w:spacing w:before="120" w:after="0" w:line="240" w:lineRule="auto"/>
        <w:rPr>
          <w:rFonts w:ascii="Times New Roman" w:hAnsi="Times New Roman" w:cs="Times New Roman"/>
          <w:color w:val="777777"/>
          <w:sz w:val="24"/>
          <w:szCs w:val="24"/>
          <w:lang w:eastAsia="nl-NL"/>
        </w:rPr>
      </w:pPr>
      <w:r w:rsidRPr="005975AA">
        <w:rPr>
          <w:rFonts w:ascii="Times New Roman" w:hAnsi="Times New Roman" w:cs="Times New Roman"/>
          <w:b/>
          <w:sz w:val="24"/>
          <w:szCs w:val="24"/>
          <w:lang w:eastAsia="nl-NL"/>
        </w:rPr>
        <w:t>I</w:t>
      </w:r>
      <w:r w:rsidRPr="005975AA">
        <w:rPr>
          <w:rFonts w:ascii="Times New Roman" w:hAnsi="Times New Roman" w:cs="Times New Roman"/>
          <w:sz w:val="24"/>
          <w:szCs w:val="24"/>
          <w:lang w:eastAsia="nl-NL"/>
        </w:rPr>
        <w:t>ntervention; wat of hoe?</w:t>
      </w:r>
    </w:p>
    <w:p w:rsidR="005975AA" w:rsidRPr="005975AA" w:rsidRDefault="005975AA" w:rsidP="005975AA">
      <w:pPr>
        <w:numPr>
          <w:ilvl w:val="0"/>
          <w:numId w:val="1"/>
        </w:numPr>
        <w:spacing w:before="120" w:after="0" w:line="240" w:lineRule="auto"/>
        <w:rPr>
          <w:rFonts w:ascii="Times New Roman" w:hAnsi="Times New Roman" w:cs="Times New Roman"/>
          <w:color w:val="777777"/>
          <w:sz w:val="24"/>
          <w:szCs w:val="24"/>
          <w:lang w:eastAsia="nl-NL"/>
        </w:rPr>
      </w:pPr>
      <w:r w:rsidRPr="005975AA">
        <w:rPr>
          <w:rFonts w:ascii="Times New Roman" w:hAnsi="Times New Roman" w:cs="Times New Roman"/>
          <w:b/>
          <w:sz w:val="24"/>
          <w:szCs w:val="24"/>
          <w:lang w:eastAsia="nl-NL"/>
        </w:rPr>
        <w:t>C</w:t>
      </w:r>
      <w:r w:rsidRPr="005975AA">
        <w:rPr>
          <w:rFonts w:ascii="Times New Roman" w:hAnsi="Times New Roman" w:cs="Times New Roman"/>
          <w:sz w:val="24"/>
          <w:szCs w:val="24"/>
          <w:lang w:eastAsia="nl-NL"/>
        </w:rPr>
        <w:t>omparison; In vergelijking met wat?</w:t>
      </w:r>
    </w:p>
    <w:p w:rsidR="005975AA" w:rsidRPr="005975AA" w:rsidRDefault="005975AA" w:rsidP="005975AA">
      <w:pPr>
        <w:numPr>
          <w:ilvl w:val="0"/>
          <w:numId w:val="1"/>
        </w:numPr>
        <w:spacing w:before="120" w:after="0" w:line="240" w:lineRule="auto"/>
        <w:rPr>
          <w:rFonts w:ascii="Times New Roman" w:hAnsi="Times New Roman" w:cs="Times New Roman"/>
          <w:color w:val="777777"/>
          <w:sz w:val="24"/>
          <w:szCs w:val="24"/>
          <w:lang w:eastAsia="nl-NL"/>
        </w:rPr>
      </w:pPr>
      <w:r w:rsidRPr="005975AA">
        <w:rPr>
          <w:rFonts w:ascii="Times New Roman" w:hAnsi="Times New Roman" w:cs="Times New Roman"/>
          <w:b/>
          <w:sz w:val="24"/>
          <w:szCs w:val="24"/>
          <w:lang w:eastAsia="nl-NL"/>
        </w:rPr>
        <w:t>O</w:t>
      </w:r>
      <w:r w:rsidRPr="005975AA">
        <w:rPr>
          <w:rFonts w:ascii="Times New Roman" w:hAnsi="Times New Roman" w:cs="Times New Roman"/>
          <w:sz w:val="24"/>
          <w:szCs w:val="24"/>
          <w:lang w:eastAsia="nl-NL"/>
        </w:rPr>
        <w:t>utcome; Wat probeer je te bereiken / verbeteren?</w:t>
      </w:r>
    </w:p>
    <w:p w:rsidR="005975AA" w:rsidRPr="005975AA" w:rsidRDefault="005975AA" w:rsidP="005975AA">
      <w:pPr>
        <w:numPr>
          <w:ilvl w:val="0"/>
          <w:numId w:val="1"/>
        </w:numPr>
        <w:spacing w:before="120" w:after="0" w:line="240" w:lineRule="auto"/>
        <w:rPr>
          <w:rFonts w:ascii="Times New Roman" w:hAnsi="Times New Roman" w:cs="Times New Roman"/>
          <w:color w:val="777777"/>
          <w:sz w:val="24"/>
          <w:szCs w:val="24"/>
          <w:lang w:eastAsia="nl-NL"/>
        </w:rPr>
      </w:pPr>
      <w:r w:rsidRPr="005975AA">
        <w:rPr>
          <w:rFonts w:ascii="Times New Roman" w:hAnsi="Times New Roman" w:cs="Times New Roman"/>
          <w:b/>
          <w:sz w:val="24"/>
          <w:szCs w:val="24"/>
          <w:lang w:eastAsia="nl-NL"/>
        </w:rPr>
        <w:t>C</w:t>
      </w:r>
      <w:r w:rsidRPr="005975AA">
        <w:rPr>
          <w:rFonts w:ascii="Times New Roman" w:hAnsi="Times New Roman" w:cs="Times New Roman"/>
          <w:sz w:val="24"/>
          <w:szCs w:val="24"/>
          <w:lang w:eastAsia="nl-NL"/>
        </w:rPr>
        <w:t>ontext; Wat is de omgeving?</w:t>
      </w:r>
    </w:p>
    <w:p w:rsidR="005975AA" w:rsidRPr="005975AA" w:rsidRDefault="005975AA" w:rsidP="005975AA">
      <w:pPr>
        <w:spacing w:after="0" w:line="240" w:lineRule="auto"/>
        <w:ind w:left="720"/>
        <w:rPr>
          <w:rFonts w:ascii="Times New Roman" w:hAnsi="Times New Roman" w:cs="Times New Roman"/>
          <w:sz w:val="24"/>
          <w:szCs w:val="24"/>
          <w:lang w:eastAsia="nl-NL"/>
        </w:rPr>
      </w:pPr>
    </w:p>
    <w:p w:rsidR="005975AA" w:rsidRPr="005975AA" w:rsidRDefault="005975AA" w:rsidP="005975AA">
      <w:pPr>
        <w:spacing w:after="0" w:line="240" w:lineRule="auto"/>
        <w:rPr>
          <w:rFonts w:ascii="Times New Roman" w:hAnsi="Times New Roman" w:cs="Times New Roman"/>
          <w:sz w:val="24"/>
          <w:szCs w:val="24"/>
          <w:lang w:eastAsia="nl-NL"/>
        </w:rPr>
      </w:pPr>
      <w:r w:rsidRPr="005975AA">
        <w:rPr>
          <w:rFonts w:ascii="Times New Roman" w:hAnsi="Times New Roman" w:cs="Times New Roman"/>
          <w:sz w:val="24"/>
          <w:szCs w:val="24"/>
          <w:lang w:eastAsia="nl-NL"/>
        </w:rPr>
        <w:t xml:space="preserve">Wanneer de probleemstelling met behulp van de PICOC-structuur is gedefinieerd, kan er vervolgens bepaald worden wat voor soort probleemstelling het hier betreft​​. Vanuit de probleemstelling kunnen de deelvragen worden uitgewerkt. Vervolgens kan er bepaald worden welk soort onderzoek de beste oplossing zou kunnen geven. </w:t>
      </w:r>
    </w:p>
    <w:p w:rsidR="005975AA" w:rsidRPr="005975AA" w:rsidRDefault="005975AA" w:rsidP="005975AA">
      <w:pPr>
        <w:spacing w:after="0" w:line="240" w:lineRule="auto"/>
        <w:rPr>
          <w:rFonts w:ascii="Times New Roman" w:hAnsi="Times New Roman" w:cs="Times New Roman"/>
          <w:sz w:val="24"/>
          <w:szCs w:val="24"/>
          <w:lang w:eastAsia="nl-NL"/>
        </w:rPr>
      </w:pPr>
    </w:p>
    <w:p w:rsidR="005975AA" w:rsidRPr="005975AA" w:rsidRDefault="005975AA" w:rsidP="005975AA">
      <w:pPr>
        <w:spacing w:after="0" w:line="240" w:lineRule="auto"/>
        <w:rPr>
          <w:rFonts w:ascii="Times New Roman" w:eastAsiaTheme="majorEastAsia" w:hAnsi="Times New Roman" w:cstheme="majorBidi"/>
          <w:b/>
          <w:bCs/>
          <w:sz w:val="24"/>
        </w:rPr>
      </w:pPr>
      <w:bookmarkStart w:id="95" w:name="_Toc378410705"/>
      <w:r w:rsidRPr="005975AA">
        <w:rPr>
          <w:rFonts w:ascii="Times New Roman" w:eastAsiaTheme="majorEastAsia" w:hAnsi="Times New Roman" w:cstheme="majorBidi"/>
          <w:b/>
          <w:bCs/>
          <w:sz w:val="24"/>
        </w:rPr>
        <w:t>Populatie</w:t>
      </w:r>
      <w:bookmarkEnd w:id="95"/>
    </w:p>
    <w:p w:rsidR="005975AA" w:rsidRPr="005975AA" w:rsidRDefault="005975AA" w:rsidP="005975AA">
      <w:pPr>
        <w:spacing w:after="0" w:line="240" w:lineRule="auto"/>
        <w:rPr>
          <w:rFonts w:ascii="Times New Roman" w:hAnsi="Times New Roman"/>
          <w:sz w:val="24"/>
          <w:lang w:eastAsia="nl-NL"/>
        </w:rPr>
      </w:pPr>
    </w:p>
    <w:p w:rsidR="005975AA" w:rsidRPr="005975AA" w:rsidRDefault="005975AA" w:rsidP="005975AA">
      <w:pPr>
        <w:spacing w:after="0" w:line="240" w:lineRule="auto"/>
        <w:rPr>
          <w:rFonts w:ascii="Times New Roman" w:hAnsi="Times New Roman" w:cs="Times New Roman"/>
          <w:sz w:val="24"/>
          <w:szCs w:val="24"/>
          <w:lang w:eastAsia="nl-NL"/>
        </w:rPr>
      </w:pPr>
      <w:r w:rsidRPr="005975AA">
        <w:rPr>
          <w:rFonts w:ascii="Times New Roman" w:hAnsi="Times New Roman" w:cs="Times New Roman"/>
          <w:sz w:val="24"/>
          <w:szCs w:val="24"/>
          <w:lang w:eastAsia="nl-NL"/>
        </w:rPr>
        <w:t xml:space="preserve">De populatie zijn de personen die deel uitmaken van of belang hebben bij het onderzoek. De populatie bestaat uit: </w:t>
      </w:r>
    </w:p>
    <w:p w:rsidR="005975AA" w:rsidRPr="005975AA" w:rsidRDefault="005975AA" w:rsidP="005975AA">
      <w:pPr>
        <w:numPr>
          <w:ilvl w:val="0"/>
          <w:numId w:val="1"/>
        </w:numPr>
        <w:spacing w:before="120" w:after="0" w:line="240" w:lineRule="auto"/>
        <w:rPr>
          <w:rFonts w:ascii="Times New Roman" w:hAnsi="Times New Roman" w:cs="Times New Roman"/>
          <w:sz w:val="24"/>
          <w:szCs w:val="24"/>
          <w:lang w:eastAsia="nl-NL"/>
        </w:rPr>
      </w:pPr>
      <w:r w:rsidRPr="005975AA">
        <w:rPr>
          <w:rFonts w:ascii="Times New Roman" w:hAnsi="Times New Roman" w:cs="Times New Roman"/>
          <w:sz w:val="24"/>
          <w:szCs w:val="24"/>
          <w:lang w:eastAsia="nl-NL"/>
        </w:rPr>
        <w:t>De medewerkers, coördinatoren en managers die verschillende problemen ondervinden in het proces.</w:t>
      </w:r>
    </w:p>
    <w:p w:rsidR="005975AA" w:rsidRPr="005975AA" w:rsidRDefault="005975AA" w:rsidP="005975AA">
      <w:pPr>
        <w:numPr>
          <w:ilvl w:val="0"/>
          <w:numId w:val="1"/>
        </w:numPr>
        <w:spacing w:before="120" w:after="0" w:line="240" w:lineRule="auto"/>
        <w:rPr>
          <w:rFonts w:ascii="Times New Roman" w:hAnsi="Times New Roman" w:cs="Times New Roman"/>
          <w:sz w:val="24"/>
          <w:szCs w:val="24"/>
          <w:lang w:eastAsia="nl-NL"/>
        </w:rPr>
      </w:pPr>
      <w:r w:rsidRPr="005975AA">
        <w:rPr>
          <w:rFonts w:ascii="Times New Roman" w:hAnsi="Times New Roman" w:cs="Times New Roman"/>
          <w:sz w:val="24"/>
          <w:szCs w:val="24"/>
          <w:lang w:eastAsia="nl-NL"/>
        </w:rPr>
        <w:t>De leveranciers/crediteuren van Netco Mobile.</w:t>
      </w:r>
    </w:p>
    <w:p w:rsidR="005975AA" w:rsidRPr="005975AA" w:rsidRDefault="005975AA" w:rsidP="005975AA">
      <w:pPr>
        <w:numPr>
          <w:ilvl w:val="0"/>
          <w:numId w:val="1"/>
        </w:numPr>
        <w:spacing w:before="120" w:after="0" w:line="240" w:lineRule="auto"/>
        <w:rPr>
          <w:rFonts w:ascii="Times New Roman" w:hAnsi="Times New Roman" w:cs="Times New Roman"/>
          <w:sz w:val="24"/>
          <w:szCs w:val="24"/>
          <w:lang w:eastAsia="nl-NL"/>
        </w:rPr>
      </w:pPr>
      <w:r w:rsidRPr="005975AA">
        <w:rPr>
          <w:rFonts w:ascii="Times New Roman" w:hAnsi="Times New Roman" w:cs="Times New Roman"/>
          <w:sz w:val="24"/>
          <w:szCs w:val="24"/>
          <w:lang w:eastAsia="nl-NL"/>
        </w:rPr>
        <w:t>Alle stakeholders van KPN.</w:t>
      </w:r>
    </w:p>
    <w:p w:rsidR="005975AA" w:rsidRPr="005975AA" w:rsidRDefault="005975AA" w:rsidP="005975AA">
      <w:pPr>
        <w:keepNext/>
        <w:keepLines/>
        <w:spacing w:before="200" w:after="0"/>
        <w:outlineLvl w:val="3"/>
        <w:rPr>
          <w:rFonts w:ascii="Times New Roman" w:eastAsiaTheme="majorEastAsia" w:hAnsi="Times New Roman" w:cstheme="majorBidi"/>
          <w:b/>
          <w:bCs/>
          <w:i/>
          <w:iCs/>
          <w:sz w:val="24"/>
          <w:lang w:eastAsia="nl-NL"/>
        </w:rPr>
      </w:pPr>
      <w:r w:rsidRPr="005975AA">
        <w:rPr>
          <w:rFonts w:ascii="Times New Roman" w:eastAsiaTheme="majorEastAsia" w:hAnsi="Times New Roman" w:cstheme="majorBidi"/>
          <w:b/>
          <w:bCs/>
          <w:i/>
          <w:iCs/>
          <w:sz w:val="24"/>
          <w:lang w:eastAsia="nl-NL"/>
        </w:rPr>
        <w:t>Medewerkers</w:t>
      </w:r>
    </w:p>
    <w:p w:rsidR="005975AA" w:rsidRPr="005975AA" w:rsidRDefault="005975AA" w:rsidP="005975AA">
      <w:pPr>
        <w:keepNext/>
        <w:keepLines/>
        <w:spacing w:before="200" w:after="0"/>
        <w:outlineLvl w:val="4"/>
        <w:rPr>
          <w:rFonts w:ascii="Times New Roman" w:eastAsiaTheme="majorEastAsia" w:hAnsi="Times New Roman" w:cstheme="majorBidi"/>
          <w:i/>
          <w:sz w:val="24"/>
        </w:rPr>
      </w:pPr>
      <w:r w:rsidRPr="005975AA">
        <w:rPr>
          <w:rFonts w:ascii="Times New Roman" w:eastAsiaTheme="majorEastAsia" w:hAnsi="Times New Roman" w:cstheme="majorBidi"/>
          <w:i/>
          <w:sz w:val="24"/>
        </w:rPr>
        <w:t>Supply Chain Support Center</w:t>
      </w:r>
    </w:p>
    <w:p w:rsidR="005975AA" w:rsidRPr="005975AA" w:rsidRDefault="005975AA" w:rsidP="005975AA">
      <w:pPr>
        <w:rPr>
          <w:rFonts w:ascii="Times New Roman" w:hAnsi="Times New Roman" w:cs="Times New Roman"/>
          <w:sz w:val="24"/>
          <w:szCs w:val="24"/>
        </w:rPr>
      </w:pPr>
      <w:r w:rsidRPr="005975AA">
        <w:rPr>
          <w:rFonts w:ascii="Times New Roman" w:hAnsi="Times New Roman" w:cs="Times New Roman"/>
          <w:sz w:val="24"/>
          <w:szCs w:val="24"/>
        </w:rPr>
        <w:t>Bij het SCSC zijn totaal 37 medewerkers actief onder leiding van de manager van het Source to Pay proces. De medewerkers van het SCSC houden zich bezig met een aantal inkoopactiviteiten binnen Source to Pay proces. Deze medewerkers zijn onderverdeeld in verschillende teams met verschillende werkzaamheden die ieder een stap binnen het Source to Pay proces verzorgen.</w:t>
      </w:r>
    </w:p>
    <w:p w:rsidR="005975AA" w:rsidRPr="005975AA" w:rsidRDefault="005975AA" w:rsidP="005975AA">
      <w:pPr>
        <w:rPr>
          <w:rFonts w:ascii="Times New Roman" w:hAnsi="Times New Roman" w:cs="Times New Roman"/>
          <w:sz w:val="24"/>
          <w:szCs w:val="24"/>
        </w:rPr>
      </w:pPr>
      <w:r w:rsidRPr="005975AA">
        <w:rPr>
          <w:rFonts w:ascii="Times New Roman" w:hAnsi="Times New Roman" w:cs="Times New Roman"/>
          <w:sz w:val="24"/>
          <w:szCs w:val="24"/>
        </w:rPr>
        <w:t>Team Masterdata.</w:t>
      </w:r>
    </w:p>
    <w:p w:rsidR="005975AA" w:rsidRPr="005975AA" w:rsidRDefault="005975AA" w:rsidP="005975AA">
      <w:pPr>
        <w:rPr>
          <w:rFonts w:ascii="Times New Roman" w:hAnsi="Times New Roman"/>
          <w:sz w:val="24"/>
        </w:rPr>
      </w:pPr>
      <w:r w:rsidRPr="005975AA">
        <w:rPr>
          <w:rFonts w:ascii="Times New Roman" w:hAnsi="Times New Roman"/>
          <w:sz w:val="24"/>
        </w:rPr>
        <w:t xml:space="preserve">Team Masterdata verzorgt de registratie van alle gegevens van de leveranciers en producten. Dit zijn gegevens zoals bankrekeningnummer van de leverancier, factuuradres en betaaltermijn. </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sz w:val="24"/>
        </w:rPr>
        <w:t>Team Orderdesk</w:t>
      </w:r>
    </w:p>
    <w:p w:rsidR="005975AA" w:rsidRPr="005975AA" w:rsidRDefault="005975AA" w:rsidP="005975AA">
      <w:pPr>
        <w:rPr>
          <w:rFonts w:ascii="Times New Roman" w:hAnsi="Times New Roman" w:cs="Times New Roman"/>
          <w:sz w:val="24"/>
          <w:szCs w:val="24"/>
        </w:rPr>
      </w:pPr>
      <w:r w:rsidRPr="005975AA">
        <w:rPr>
          <w:rFonts w:ascii="Times New Roman" w:hAnsi="Times New Roman" w:cs="Times New Roman"/>
          <w:sz w:val="24"/>
          <w:szCs w:val="24"/>
        </w:rPr>
        <w:t>Het Team Orderdesk verzorgt de behandeling van een aanvraag van een product of dienst. Hier wordt er gecheckt of de aanvraag is goedgekeurd en zet de orderbehandelaar deze om in een Purchase Order (PO).</w:t>
      </w:r>
    </w:p>
    <w:p w:rsidR="005975AA" w:rsidRPr="005975AA" w:rsidRDefault="005975AA" w:rsidP="005975AA">
      <w:pPr>
        <w:spacing w:after="0" w:line="240" w:lineRule="auto"/>
        <w:rPr>
          <w:rFonts w:ascii="Times New Roman" w:hAnsi="Times New Roman" w:cs="Times New Roman"/>
          <w:sz w:val="24"/>
          <w:szCs w:val="24"/>
        </w:rPr>
      </w:pPr>
      <w:r w:rsidRPr="005975AA">
        <w:rPr>
          <w:rFonts w:ascii="Times New Roman" w:hAnsi="Times New Roman" w:cs="Times New Roman"/>
          <w:sz w:val="24"/>
          <w:szCs w:val="24"/>
        </w:rPr>
        <w:t>Team Factuurregistratie</w:t>
      </w:r>
    </w:p>
    <w:p w:rsidR="005975AA" w:rsidRPr="005975AA" w:rsidRDefault="005975AA" w:rsidP="005975AA">
      <w:pPr>
        <w:rPr>
          <w:rFonts w:ascii="Times New Roman" w:hAnsi="Times New Roman"/>
          <w:sz w:val="24"/>
        </w:rPr>
      </w:pPr>
      <w:r w:rsidRPr="005975AA">
        <w:rPr>
          <w:rFonts w:ascii="Times New Roman" w:hAnsi="Times New Roman"/>
          <w:sz w:val="24"/>
        </w:rPr>
        <w:lastRenderedPageBreak/>
        <w:t>Het team factuurregistratie beoordeelt alle facturen en boekt deze facturen in het systeem Oracle. Bij het team factuurregistratie heeft de factuurregistrator vooral last van onduidelijke facturen. De facturen die men ontvangt zijn vaak niet duidelijk en er kan niet gemakkelijk worden afgelezen waar de factuur betrekking op heeft. Ook ontvangt het team Factuurregistratie een aantal facturen niet doordat er naar een onjuist factuuradres wordt gefactureerd door de leverancier.</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sz w:val="24"/>
        </w:rPr>
        <w:t>Team Servicedesk</w:t>
      </w:r>
    </w:p>
    <w:p w:rsidR="005975AA" w:rsidRPr="005975AA" w:rsidRDefault="005975AA" w:rsidP="005975AA">
      <w:pPr>
        <w:rPr>
          <w:rFonts w:ascii="Times New Roman" w:hAnsi="Times New Roman" w:cs="Times New Roman"/>
          <w:sz w:val="24"/>
          <w:szCs w:val="24"/>
        </w:rPr>
      </w:pPr>
      <w:r w:rsidRPr="005975AA">
        <w:rPr>
          <w:rFonts w:ascii="Times New Roman" w:hAnsi="Times New Roman" w:cs="Times New Roman"/>
          <w:sz w:val="24"/>
          <w:szCs w:val="24"/>
        </w:rPr>
        <w:t>Team Servicedesk krijgt veel vragen binnen met betrekking tot de facturen. Zij verwijzen de personen door of beantwoorden de vragen, doordat er veel fouten in de facturen zitten.</w:t>
      </w:r>
    </w:p>
    <w:p w:rsidR="005975AA" w:rsidRPr="005975AA" w:rsidRDefault="005975AA" w:rsidP="005975AA">
      <w:pPr>
        <w:keepNext/>
        <w:keepLines/>
        <w:spacing w:before="200" w:after="0"/>
        <w:outlineLvl w:val="4"/>
        <w:rPr>
          <w:rFonts w:ascii="Times New Roman" w:eastAsiaTheme="majorEastAsia" w:hAnsi="Times New Roman" w:cstheme="majorBidi"/>
          <w:i/>
          <w:sz w:val="24"/>
        </w:rPr>
      </w:pPr>
      <w:r w:rsidRPr="005975AA">
        <w:rPr>
          <w:rFonts w:ascii="Times New Roman" w:eastAsiaTheme="majorEastAsia" w:hAnsi="Times New Roman" w:cstheme="majorBidi"/>
          <w:i/>
          <w:sz w:val="24"/>
        </w:rPr>
        <w:t>Netco Mobile Coverage &amp; Sitemanagement</w:t>
      </w:r>
    </w:p>
    <w:p w:rsidR="005975AA" w:rsidRPr="005975AA" w:rsidRDefault="005975AA" w:rsidP="005975AA">
      <w:pPr>
        <w:autoSpaceDE w:val="0"/>
        <w:autoSpaceDN w:val="0"/>
        <w:adjustRightInd w:val="0"/>
        <w:spacing w:after="0" w:line="240" w:lineRule="auto"/>
        <w:rPr>
          <w:rFonts w:ascii="Times New Roman" w:hAnsi="Times New Roman" w:cs="Times New Roman"/>
          <w:color w:val="000000"/>
          <w:sz w:val="24"/>
          <w:szCs w:val="24"/>
        </w:rPr>
      </w:pPr>
    </w:p>
    <w:p w:rsidR="005975AA" w:rsidRPr="005975AA" w:rsidRDefault="005975AA" w:rsidP="005975AA">
      <w:pPr>
        <w:autoSpaceDE w:val="0"/>
        <w:autoSpaceDN w:val="0"/>
        <w:adjustRightInd w:val="0"/>
        <w:spacing w:after="0" w:line="240" w:lineRule="auto"/>
        <w:rPr>
          <w:rFonts w:ascii="Times New Roman" w:hAnsi="Times New Roman" w:cs="Times New Roman"/>
          <w:sz w:val="24"/>
          <w:szCs w:val="24"/>
        </w:rPr>
      </w:pPr>
      <w:r w:rsidRPr="005975AA">
        <w:rPr>
          <w:rFonts w:ascii="Times New Roman" w:hAnsi="Times New Roman" w:cs="Times New Roman"/>
          <w:sz w:val="24"/>
          <w:szCs w:val="24"/>
        </w:rPr>
        <w:t xml:space="preserve">Binnen Netco C&amp;SM zijn in totaal zes personen die de huidige werkzaamheden uitvoeren. Deze werkzaamheden zullen verplaatst worden naar het SCSC. </w:t>
      </w:r>
    </w:p>
    <w:p w:rsidR="005975AA" w:rsidRPr="005975AA" w:rsidRDefault="005975AA" w:rsidP="005975AA">
      <w:pPr>
        <w:autoSpaceDE w:val="0"/>
        <w:autoSpaceDN w:val="0"/>
        <w:adjustRightInd w:val="0"/>
        <w:spacing w:after="0" w:line="240" w:lineRule="auto"/>
        <w:rPr>
          <w:rFonts w:ascii="Times New Roman" w:hAnsi="Times New Roman" w:cs="Times New Roman"/>
          <w:sz w:val="24"/>
          <w:szCs w:val="24"/>
        </w:rPr>
      </w:pPr>
    </w:p>
    <w:p w:rsidR="005975AA" w:rsidRPr="005975AA" w:rsidRDefault="005975AA" w:rsidP="005975AA">
      <w:pPr>
        <w:autoSpaceDE w:val="0"/>
        <w:autoSpaceDN w:val="0"/>
        <w:adjustRightInd w:val="0"/>
        <w:spacing w:after="0" w:line="240" w:lineRule="auto"/>
        <w:rPr>
          <w:rFonts w:ascii="Times New Roman" w:hAnsi="Times New Roman" w:cs="Times New Roman"/>
          <w:b/>
          <w:color w:val="FF0000"/>
          <w:sz w:val="24"/>
          <w:szCs w:val="24"/>
        </w:rPr>
      </w:pPr>
    </w:p>
    <w:p w:rsidR="005975AA" w:rsidRPr="005975AA" w:rsidRDefault="005975AA" w:rsidP="005975AA">
      <w:pPr>
        <w:autoSpaceDE w:val="0"/>
        <w:autoSpaceDN w:val="0"/>
        <w:adjustRightInd w:val="0"/>
        <w:spacing w:after="0" w:line="240" w:lineRule="auto"/>
        <w:rPr>
          <w:rFonts w:ascii="Times New Roman" w:hAnsi="Times New Roman" w:cs="Times New Roman"/>
          <w:sz w:val="24"/>
          <w:szCs w:val="24"/>
        </w:rPr>
      </w:pPr>
      <w:r w:rsidRPr="005975AA">
        <w:rPr>
          <w:rFonts w:ascii="Times New Roman" w:hAnsi="Times New Roman" w:cs="Times New Roman"/>
          <w:sz w:val="24"/>
          <w:szCs w:val="24"/>
        </w:rPr>
        <w:t>Er bestaat een zorg binnen Netco C&amp;SM ten aanzien van de kwaliteit van de werkzaamheden die worden uitgevoerd door SCSC ten behoeve van de huidige taken die nog bij Netco C&amp;SM worden uitgevoerd. Er moeten veel correcties worden uitgevoerd op werkzaamheden die SCSC heeft verricht. De zorg bestaat dat de kwaliteit verder achteruit gaat na de overdracht</w:t>
      </w:r>
      <w:r w:rsidRPr="005975AA">
        <w:rPr>
          <w:rFonts w:ascii="Times New Roman" w:hAnsi="Times New Roman" w:cs="Times New Roman"/>
          <w:b/>
          <w:sz w:val="24"/>
          <w:szCs w:val="24"/>
        </w:rPr>
        <w:t>.</w:t>
      </w:r>
    </w:p>
    <w:p w:rsidR="005975AA" w:rsidRPr="005975AA" w:rsidRDefault="005975AA" w:rsidP="005975AA">
      <w:pPr>
        <w:spacing w:after="0" w:line="240" w:lineRule="auto"/>
        <w:rPr>
          <w:rFonts w:ascii="Times New Roman" w:hAnsi="Times New Roman"/>
          <w:sz w:val="24"/>
        </w:rPr>
      </w:pPr>
    </w:p>
    <w:p w:rsidR="005975AA" w:rsidRPr="005975AA" w:rsidRDefault="005975AA" w:rsidP="005975AA">
      <w:pPr>
        <w:spacing w:after="0" w:line="240" w:lineRule="auto"/>
        <w:rPr>
          <w:rFonts w:ascii="Times New Roman" w:hAnsi="Times New Roman"/>
          <w:sz w:val="24"/>
        </w:rPr>
      </w:pPr>
      <w:r w:rsidRPr="005975AA">
        <w:rPr>
          <w:rFonts w:ascii="Times New Roman" w:hAnsi="Times New Roman"/>
          <w:sz w:val="24"/>
        </w:rPr>
        <w:t>Zo wordt er tijdens de maand- en jaarafsluiting verschillende foutieve boekingen gevonden door het administratieve personeel. Voor deze foutieve boekingen dienen maandelijks correctieboekingen te worden verricht. Dit zorgt voor veel extra uitzoekwerk en correctiewerk bij het administratieve personeel.</w:t>
      </w:r>
    </w:p>
    <w:p w:rsidR="005975AA" w:rsidRPr="005975AA" w:rsidRDefault="005975AA" w:rsidP="005975AA">
      <w:pPr>
        <w:spacing w:after="0" w:line="240" w:lineRule="auto"/>
        <w:rPr>
          <w:rFonts w:ascii="Times New Roman" w:hAnsi="Times New Roman"/>
          <w:sz w:val="24"/>
        </w:rPr>
      </w:pPr>
    </w:p>
    <w:p w:rsidR="005975AA" w:rsidRPr="005975AA" w:rsidRDefault="005975AA" w:rsidP="005975AA">
      <w:pPr>
        <w:rPr>
          <w:rFonts w:ascii="Times New Roman" w:hAnsi="Times New Roman"/>
          <w:sz w:val="24"/>
        </w:rPr>
      </w:pPr>
      <w:r w:rsidRPr="005975AA">
        <w:rPr>
          <w:rFonts w:ascii="Times New Roman" w:hAnsi="Times New Roman"/>
          <w:sz w:val="24"/>
        </w:rPr>
        <w:t xml:space="preserve">Contractmanagement is  verantwoordelijk voor het contact met de Land Lord (Leverancier). Hier heeft de contractmanager regelmatig te maken met klachten van de leverancier die betrekking hebben op de betaling. Dit verloopt dan vervolgens weer via het SCSC. Het SCSC dient ervoor te zorgen dat de betaling alsnog kan worden gedaan. </w:t>
      </w:r>
    </w:p>
    <w:p w:rsidR="005975AA" w:rsidRPr="005975AA" w:rsidRDefault="005975AA" w:rsidP="005975AA">
      <w:pPr>
        <w:rPr>
          <w:rFonts w:ascii="Times New Roman" w:hAnsi="Times New Roman"/>
          <w:sz w:val="24"/>
        </w:rPr>
      </w:pPr>
      <w:r w:rsidRPr="005975AA">
        <w:rPr>
          <w:rFonts w:ascii="Times New Roman" w:hAnsi="Times New Roman"/>
          <w:sz w:val="24"/>
        </w:rPr>
        <w:t>Een onderwerp dat volgens het administratieve personeel aandacht behoeft, is het incassoproces. C&amp;SM ervaart dat incasso’s regelmatig blijven liggen en in een aantal gevallen onterecht worden betaald.</w:t>
      </w:r>
    </w:p>
    <w:p w:rsidR="005975AA" w:rsidRPr="005975AA" w:rsidRDefault="005975AA" w:rsidP="005975AA">
      <w:pPr>
        <w:keepNext/>
        <w:keepLines/>
        <w:spacing w:before="200" w:after="0"/>
        <w:outlineLvl w:val="3"/>
        <w:rPr>
          <w:rFonts w:ascii="Times New Roman" w:eastAsiaTheme="majorEastAsia" w:hAnsi="Times New Roman" w:cstheme="majorBidi"/>
          <w:b/>
          <w:bCs/>
          <w:i/>
          <w:iCs/>
          <w:sz w:val="24"/>
        </w:rPr>
      </w:pPr>
      <w:r w:rsidRPr="005975AA">
        <w:rPr>
          <w:rFonts w:ascii="Times New Roman" w:eastAsiaTheme="majorEastAsia" w:hAnsi="Times New Roman" w:cstheme="majorBidi"/>
          <w:b/>
          <w:bCs/>
          <w:i/>
          <w:iCs/>
          <w:sz w:val="24"/>
        </w:rPr>
        <w:t>Leveranciers</w:t>
      </w:r>
    </w:p>
    <w:p w:rsidR="005975AA" w:rsidRPr="005975AA" w:rsidRDefault="005975AA" w:rsidP="005975AA">
      <w:pPr>
        <w:spacing w:after="0" w:line="240" w:lineRule="auto"/>
        <w:rPr>
          <w:rFonts w:ascii="Times New Roman" w:hAnsi="Times New Roman"/>
          <w:sz w:val="24"/>
        </w:rPr>
      </w:pPr>
    </w:p>
    <w:p w:rsidR="005975AA" w:rsidRPr="005975AA" w:rsidRDefault="005975AA" w:rsidP="005975AA">
      <w:pPr>
        <w:rPr>
          <w:rFonts w:ascii="Times New Roman" w:hAnsi="Times New Roman" w:cs="Times New Roman"/>
          <w:sz w:val="24"/>
          <w:szCs w:val="24"/>
          <w:lang w:eastAsia="nl-NL"/>
        </w:rPr>
      </w:pPr>
      <w:r w:rsidRPr="005975AA">
        <w:rPr>
          <w:rFonts w:ascii="Times New Roman" w:hAnsi="Times New Roman" w:cs="Times New Roman"/>
          <w:sz w:val="24"/>
          <w:szCs w:val="24"/>
        </w:rPr>
        <w:t xml:space="preserve">De leveranciers van </w:t>
      </w:r>
      <w:r w:rsidRPr="005975AA">
        <w:rPr>
          <w:rFonts w:ascii="Times New Roman" w:hAnsi="Times New Roman" w:cs="Times New Roman"/>
          <w:sz w:val="24"/>
          <w:szCs w:val="24"/>
          <w:lang w:eastAsia="nl-NL"/>
        </w:rPr>
        <w:t>Netco C&amp;SM hebben ook zeker baat bij het huidige probleem. Doordat het huidige proces niet goed loopt komt het voor dat de leveranciers hun betaling niet op tijd ontvangen. De leverancier moet dan een aantal dagen/weken wachten op de betaling. Dit kan bij de leverancier zorgen voor cashflowproblemen.</w:t>
      </w:r>
    </w:p>
    <w:p w:rsidR="005975AA" w:rsidRPr="005975AA" w:rsidRDefault="005975AA" w:rsidP="005975AA">
      <w:pPr>
        <w:keepNext/>
        <w:keepLines/>
        <w:spacing w:before="200" w:after="0"/>
        <w:outlineLvl w:val="3"/>
        <w:rPr>
          <w:rFonts w:ascii="Times New Roman" w:eastAsiaTheme="majorEastAsia" w:hAnsi="Times New Roman" w:cstheme="majorBidi"/>
          <w:b/>
          <w:bCs/>
          <w:i/>
          <w:iCs/>
          <w:sz w:val="24"/>
        </w:rPr>
      </w:pPr>
      <w:r w:rsidRPr="005975AA">
        <w:rPr>
          <w:rFonts w:ascii="Times New Roman" w:eastAsiaTheme="majorEastAsia" w:hAnsi="Times New Roman" w:cstheme="majorBidi"/>
          <w:b/>
          <w:bCs/>
          <w:i/>
          <w:iCs/>
          <w:sz w:val="24"/>
        </w:rPr>
        <w:t>Stakeholders</w:t>
      </w:r>
    </w:p>
    <w:p w:rsidR="005975AA" w:rsidRPr="005975AA" w:rsidRDefault="005975AA" w:rsidP="005975AA">
      <w:pPr>
        <w:spacing w:after="0" w:line="240" w:lineRule="auto"/>
        <w:rPr>
          <w:rFonts w:ascii="Times New Roman" w:hAnsi="Times New Roman"/>
          <w:sz w:val="24"/>
        </w:rPr>
      </w:pPr>
    </w:p>
    <w:p w:rsidR="005975AA" w:rsidRPr="005975AA" w:rsidRDefault="005975AA" w:rsidP="005975AA">
      <w:pPr>
        <w:rPr>
          <w:rFonts w:ascii="Times New Roman" w:hAnsi="Times New Roman"/>
          <w:sz w:val="24"/>
        </w:rPr>
      </w:pPr>
      <w:r w:rsidRPr="005975AA">
        <w:rPr>
          <w:rFonts w:ascii="Times New Roman" w:hAnsi="Times New Roman"/>
          <w:sz w:val="24"/>
        </w:rPr>
        <w:t xml:space="preserve">Binnen het huidige onderzoek kunnen verschillende Stakeholders onderkend worden. Dit zijn onder andere: de aandeelhouders van KPN, de directie van KPN, Klanten van KPN en de Nederlandse mobiele consument. </w:t>
      </w:r>
    </w:p>
    <w:p w:rsidR="005975AA" w:rsidRPr="005975AA" w:rsidRDefault="005975AA" w:rsidP="005975AA">
      <w:pPr>
        <w:rPr>
          <w:rFonts w:ascii="Times New Roman" w:hAnsi="Times New Roman"/>
          <w:sz w:val="24"/>
        </w:rPr>
      </w:pPr>
      <w:r w:rsidRPr="005975AA">
        <w:rPr>
          <w:rFonts w:ascii="Times New Roman" w:hAnsi="Times New Roman"/>
          <w:sz w:val="24"/>
        </w:rPr>
        <w:lastRenderedPageBreak/>
        <w:t xml:space="preserve">De aandeelhouders en directie hebben indirect te maken met dit probleem. Wanneer het Source to Pay proces niet naar behoren loopt kan dit de financiële positie van KPN aantasten en kan het zelfs de continuïteit van de onderneming in gevaar brengen. Wanneer het inkoopproces niet naar behoren werkt kan dit voor de volgende problemen zorgen zoals cashflowproblemen en extra, vaak onnodige, kosten. </w:t>
      </w:r>
    </w:p>
    <w:p w:rsidR="005975AA" w:rsidRPr="005975AA" w:rsidRDefault="005975AA" w:rsidP="005975AA">
      <w:pPr>
        <w:rPr>
          <w:rFonts w:ascii="Times New Roman" w:hAnsi="Times New Roman"/>
          <w:sz w:val="24"/>
        </w:rPr>
      </w:pPr>
      <w:r w:rsidRPr="005975AA">
        <w:rPr>
          <w:rFonts w:ascii="Times New Roman" w:hAnsi="Times New Roman"/>
          <w:sz w:val="24"/>
        </w:rPr>
        <w:t>Tevens kan dit probleem zorgen voor imagoschade van KPN richting de buitenwereld. Wanneer KPN wordt gezien als een organisatie die vaak de leverancier niet op tijd betaald, zorgt dit voor een aantasting van imago van KPN richting (potentiële) leveranciers.</w:t>
      </w:r>
    </w:p>
    <w:p w:rsidR="005975AA" w:rsidRPr="005975AA" w:rsidRDefault="005975AA" w:rsidP="005975AA">
      <w:pPr>
        <w:rPr>
          <w:rFonts w:ascii="Times New Roman" w:hAnsi="Times New Roman"/>
          <w:sz w:val="24"/>
        </w:rPr>
      </w:pPr>
      <w:r w:rsidRPr="005975AA">
        <w:rPr>
          <w:rFonts w:ascii="Times New Roman" w:hAnsi="Times New Roman"/>
          <w:sz w:val="24"/>
        </w:rPr>
        <w:t>Wanneer de Landlord (leverancier) niet betaald krijgt kan het zich voordoen dat de leverancier stopt met het verhuren/energie leveren aan de zendmast. Zo kan het gebeuren dat het mobiele netwerk in bepaalde gebieden niet meer werkt. Aangezien andere providers ook via het netwerk van KPN lopen (via Site Sharing) kunnen dus niet alleen de klanten van KPN hier last van hebben maar elke Nederlandse mobiele consument.</w:t>
      </w:r>
    </w:p>
    <w:p w:rsidR="005975AA" w:rsidRPr="005975AA" w:rsidRDefault="005975AA" w:rsidP="005975AA">
      <w:pPr>
        <w:spacing w:before="120"/>
        <w:rPr>
          <w:rFonts w:ascii="Times New Roman" w:hAnsi="Times New Roman" w:cs="Times New Roman"/>
          <w:b/>
          <w:sz w:val="24"/>
          <w:szCs w:val="24"/>
        </w:rPr>
      </w:pPr>
      <w:bookmarkStart w:id="96" w:name="_Toc378410706"/>
      <w:r w:rsidRPr="005975AA">
        <w:rPr>
          <w:rFonts w:ascii="Times New Roman" w:hAnsi="Times New Roman" w:cs="Times New Roman"/>
          <w:b/>
          <w:sz w:val="24"/>
          <w:szCs w:val="24"/>
        </w:rPr>
        <w:t>Intervention</w:t>
      </w:r>
      <w:bookmarkEnd w:id="96"/>
    </w:p>
    <w:p w:rsidR="005975AA" w:rsidRPr="005975AA" w:rsidRDefault="005975AA" w:rsidP="005975AA">
      <w:pPr>
        <w:spacing w:after="0" w:line="240" w:lineRule="auto"/>
        <w:rPr>
          <w:rFonts w:ascii="Times New Roman" w:hAnsi="Times New Roman"/>
          <w:sz w:val="24"/>
        </w:rPr>
      </w:pPr>
      <w:r w:rsidRPr="005975AA">
        <w:rPr>
          <w:rFonts w:ascii="Times New Roman" w:hAnsi="Times New Roman"/>
          <w:sz w:val="24"/>
        </w:rPr>
        <w:t>Vanuit het SCSC en vanuit Netco C&amp;SM ondervindt men op dit moment een aantal problemen hoe het huidige proces op dit moment loopt.</w:t>
      </w:r>
    </w:p>
    <w:p w:rsidR="005975AA" w:rsidRPr="005975AA" w:rsidRDefault="005975AA" w:rsidP="005975AA">
      <w:pPr>
        <w:keepNext/>
        <w:keepLines/>
        <w:spacing w:before="200" w:after="0"/>
        <w:outlineLvl w:val="3"/>
        <w:rPr>
          <w:rFonts w:ascii="Times New Roman" w:eastAsiaTheme="majorEastAsia" w:hAnsi="Times New Roman" w:cstheme="majorBidi"/>
          <w:b/>
          <w:bCs/>
          <w:i/>
          <w:iCs/>
          <w:sz w:val="24"/>
        </w:rPr>
      </w:pPr>
      <w:r w:rsidRPr="005975AA">
        <w:rPr>
          <w:rFonts w:ascii="Times New Roman" w:eastAsiaTheme="majorEastAsia" w:hAnsi="Times New Roman" w:cstheme="majorBidi"/>
          <w:b/>
          <w:bCs/>
          <w:i/>
          <w:iCs/>
          <w:sz w:val="24"/>
        </w:rPr>
        <w:t>Incasso kosten</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Probleem</w:t>
      </w:r>
      <w:r w:rsidRPr="005975AA">
        <w:rPr>
          <w:rFonts w:ascii="Times New Roman" w:hAnsi="Times New Roman"/>
          <w:sz w:val="24"/>
        </w:rPr>
        <w:t>: Ontvangsten van verschillende aanmaningen &amp; incassokosten.</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Oorzaak</w:t>
      </w:r>
      <w:r w:rsidRPr="005975AA">
        <w:rPr>
          <w:rFonts w:ascii="Times New Roman" w:hAnsi="Times New Roman"/>
          <w:sz w:val="24"/>
        </w:rPr>
        <w:t xml:space="preserve">: Factuur niet bekend bij KPN doordat het factuuradres niet klopt. Hierdoor wordt de factuur niet behandeld en ook niet betaald. Dit levert vervolgens aanmaningen op vanuit de leverancier. </w:t>
      </w:r>
    </w:p>
    <w:p w:rsidR="005975AA" w:rsidRPr="005975AA" w:rsidRDefault="005975AA" w:rsidP="005975AA">
      <w:pPr>
        <w:keepNext/>
        <w:keepLines/>
        <w:spacing w:before="200" w:after="0"/>
        <w:outlineLvl w:val="3"/>
        <w:rPr>
          <w:rFonts w:ascii="Times New Roman" w:eastAsiaTheme="majorEastAsia" w:hAnsi="Times New Roman" w:cstheme="majorBidi"/>
          <w:b/>
          <w:bCs/>
          <w:i/>
          <w:iCs/>
          <w:sz w:val="24"/>
        </w:rPr>
      </w:pPr>
      <w:r w:rsidRPr="005975AA">
        <w:rPr>
          <w:rFonts w:ascii="Times New Roman" w:eastAsiaTheme="majorEastAsia" w:hAnsi="Times New Roman" w:cstheme="majorBidi"/>
          <w:b/>
          <w:bCs/>
          <w:i/>
          <w:iCs/>
          <w:sz w:val="24"/>
        </w:rPr>
        <w:t>Onjuiste boekingssleutel</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Probleem</w:t>
      </w:r>
      <w:r w:rsidRPr="005975AA">
        <w:rPr>
          <w:rFonts w:ascii="Times New Roman" w:hAnsi="Times New Roman"/>
          <w:sz w:val="24"/>
        </w:rPr>
        <w:t>: Tijdens het inboeken van de facturen worden de facturen vaak niet op de juiste costcenter/boekingssleutel geboekt.</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Oorzaak</w:t>
      </w:r>
      <w:r w:rsidRPr="005975AA">
        <w:rPr>
          <w:rFonts w:ascii="Times New Roman" w:hAnsi="Times New Roman"/>
          <w:sz w:val="24"/>
        </w:rPr>
        <w:t xml:space="preserve">: Bij Factuurregistratie is de werkinstructie, waarin kan opgezocht kan worden welke boekingssleutel gebruikt dient te worden, niet up to date. Ook kan het zijn dat de leverancier een onduidelijke factuur stuurt en dat er door de medewerkers bij Factuurregistratie niet herkend kan worden om welke factuur het gaat en wordt de factuur niet goed herkend door Factuurregistratie betreffende de facturen naar de afdeling. Hierdoor wordt de lijn korter en zorgt dit voor verbetering in de communicatie. </w:t>
      </w:r>
    </w:p>
    <w:p w:rsidR="005975AA" w:rsidRPr="005975AA" w:rsidRDefault="005975AA" w:rsidP="005975AA">
      <w:pPr>
        <w:keepNext/>
        <w:keepLines/>
        <w:spacing w:before="200" w:after="0"/>
        <w:outlineLvl w:val="3"/>
        <w:rPr>
          <w:rFonts w:ascii="Times New Roman" w:eastAsiaTheme="majorEastAsia" w:hAnsi="Times New Roman" w:cstheme="majorBidi"/>
          <w:b/>
          <w:bCs/>
          <w:i/>
          <w:iCs/>
          <w:sz w:val="24"/>
        </w:rPr>
      </w:pPr>
      <w:r w:rsidRPr="005975AA">
        <w:rPr>
          <w:rFonts w:ascii="Times New Roman" w:eastAsiaTheme="majorEastAsia" w:hAnsi="Times New Roman" w:cstheme="majorBidi"/>
          <w:b/>
          <w:bCs/>
          <w:i/>
          <w:iCs/>
          <w:sz w:val="24"/>
        </w:rPr>
        <w:t>Controleren facturen</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Probleem</w:t>
      </w:r>
      <w:r w:rsidRPr="005975AA">
        <w:rPr>
          <w:rFonts w:ascii="Times New Roman" w:hAnsi="Times New Roman"/>
          <w:sz w:val="24"/>
        </w:rPr>
        <w:t>: Het controleren van de facturen/factuurbedragen vergt veel tijd.</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Oorzaak</w:t>
      </w:r>
      <w:r w:rsidRPr="005975AA">
        <w:rPr>
          <w:rFonts w:ascii="Times New Roman" w:hAnsi="Times New Roman"/>
          <w:sz w:val="24"/>
        </w:rPr>
        <w:t>: Het controleren van de factuur gebeurd in verschillende systemen.</w:t>
      </w:r>
    </w:p>
    <w:p w:rsidR="005975AA" w:rsidRPr="005975AA" w:rsidRDefault="005975AA" w:rsidP="005975AA">
      <w:pPr>
        <w:keepNext/>
        <w:keepLines/>
        <w:spacing w:before="200" w:after="0"/>
        <w:outlineLvl w:val="3"/>
        <w:rPr>
          <w:rFonts w:ascii="Times New Roman" w:eastAsiaTheme="majorEastAsia" w:hAnsi="Times New Roman" w:cstheme="majorBidi"/>
          <w:b/>
          <w:bCs/>
          <w:i/>
          <w:iCs/>
          <w:sz w:val="24"/>
        </w:rPr>
      </w:pPr>
      <w:r w:rsidRPr="005975AA">
        <w:rPr>
          <w:rFonts w:ascii="Times New Roman" w:eastAsiaTheme="majorEastAsia" w:hAnsi="Times New Roman" w:cstheme="majorBidi"/>
          <w:b/>
          <w:bCs/>
          <w:i/>
          <w:iCs/>
          <w:sz w:val="24"/>
        </w:rPr>
        <w:t>Bureaucratie</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Probleem</w:t>
      </w:r>
      <w:r w:rsidRPr="005975AA">
        <w:rPr>
          <w:rFonts w:ascii="Times New Roman" w:hAnsi="Times New Roman"/>
          <w:sz w:val="24"/>
        </w:rPr>
        <w:t>: Op dit moment is er tussen de afdelingen SCSC en Netco C&amp;SM geen goede communicatie. Het is niet goed duidelijk binnen de twee afdelingen welke personen verantwoordelijk zijn. Wanneer een probleem zich voordoet binnen het proces weten de personen die het probleem ondervinden niet bij wie ze terecht moeten om dit probleem structureel te verhelpen</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Oorzaak</w:t>
      </w:r>
      <w:r w:rsidRPr="005975AA">
        <w:rPr>
          <w:rFonts w:ascii="Times New Roman" w:hAnsi="Times New Roman"/>
          <w:sz w:val="24"/>
        </w:rPr>
        <w:t>: Het inkoopproces voor Netco is verdeeld over twee verschillende afdelingen en dit is dus niet gecentraliseerd binnen een afdeling.</w:t>
      </w:r>
    </w:p>
    <w:p w:rsidR="005975AA" w:rsidRPr="005975AA" w:rsidRDefault="005975AA" w:rsidP="005975AA">
      <w:pPr>
        <w:keepNext/>
        <w:keepLines/>
        <w:spacing w:before="200" w:after="0"/>
        <w:outlineLvl w:val="3"/>
        <w:rPr>
          <w:rFonts w:ascii="Times New Roman" w:eastAsiaTheme="majorEastAsia" w:hAnsi="Times New Roman" w:cstheme="majorBidi"/>
          <w:b/>
          <w:bCs/>
          <w:i/>
          <w:iCs/>
          <w:sz w:val="24"/>
        </w:rPr>
      </w:pPr>
      <w:r w:rsidRPr="005975AA">
        <w:rPr>
          <w:rFonts w:ascii="Times New Roman" w:eastAsiaTheme="majorEastAsia" w:hAnsi="Times New Roman" w:cstheme="majorBidi"/>
          <w:b/>
          <w:bCs/>
          <w:i/>
          <w:iCs/>
          <w:sz w:val="24"/>
        </w:rPr>
        <w:lastRenderedPageBreak/>
        <w:t>Opsplitsen BTW</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Probleem</w:t>
      </w:r>
      <w:r w:rsidRPr="005975AA">
        <w:rPr>
          <w:rFonts w:ascii="Times New Roman" w:hAnsi="Times New Roman"/>
          <w:sz w:val="24"/>
        </w:rPr>
        <w:t>: BTW wordt vaak niet juist gesplitst tijdens het boeken van de factuur.</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Oorzaak</w:t>
      </w:r>
      <w:r w:rsidRPr="005975AA">
        <w:rPr>
          <w:rFonts w:ascii="Times New Roman" w:hAnsi="Times New Roman"/>
          <w:sz w:val="24"/>
        </w:rPr>
        <w:t>: De factuur van de leverancier is vaak onduidelijk en er wordt niet goed genoeg gekeken door het personeel.</w:t>
      </w:r>
    </w:p>
    <w:p w:rsidR="005975AA" w:rsidRPr="005975AA" w:rsidRDefault="005975AA" w:rsidP="005975AA">
      <w:pPr>
        <w:keepNext/>
        <w:keepLines/>
        <w:spacing w:before="200" w:after="0"/>
        <w:outlineLvl w:val="3"/>
        <w:rPr>
          <w:rFonts w:ascii="Times New Roman" w:eastAsiaTheme="majorEastAsia" w:hAnsi="Times New Roman" w:cstheme="majorBidi"/>
          <w:b/>
          <w:bCs/>
          <w:i/>
          <w:iCs/>
          <w:sz w:val="24"/>
        </w:rPr>
      </w:pPr>
      <w:r w:rsidRPr="005975AA">
        <w:rPr>
          <w:rFonts w:ascii="Times New Roman" w:eastAsiaTheme="majorEastAsia" w:hAnsi="Times New Roman" w:cstheme="majorBidi"/>
          <w:b/>
          <w:bCs/>
          <w:i/>
          <w:iCs/>
          <w:sz w:val="24"/>
        </w:rPr>
        <w:t>Opsplitsen factuurbedragen</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Probleem</w:t>
      </w:r>
      <w:r w:rsidRPr="005975AA">
        <w:rPr>
          <w:rFonts w:ascii="Times New Roman" w:hAnsi="Times New Roman"/>
          <w:sz w:val="24"/>
        </w:rPr>
        <w:t>: De factuur wordt vaak niet opgesplitst in verschillende bedragen. Zoals de huur en energie. Wanneer deze gezamenlijk op een factuur voorkomen, worden deze bedragen tijdens het factuurregistratieproces niet gesplitst</w:t>
      </w:r>
    </w:p>
    <w:p w:rsidR="005975AA" w:rsidRPr="005975AA" w:rsidRDefault="005975AA" w:rsidP="005975AA">
      <w:pPr>
        <w:spacing w:after="0" w:line="240" w:lineRule="auto"/>
        <w:rPr>
          <w:rFonts w:ascii="Times New Roman" w:hAnsi="Times New Roman"/>
          <w:sz w:val="24"/>
        </w:rPr>
      </w:pPr>
      <w:r w:rsidRPr="005975AA">
        <w:rPr>
          <w:rFonts w:ascii="Times New Roman" w:hAnsi="Times New Roman"/>
          <w:b/>
          <w:sz w:val="24"/>
        </w:rPr>
        <w:t>Oorzaak</w:t>
      </w:r>
      <w:r w:rsidRPr="005975AA">
        <w:rPr>
          <w:rFonts w:ascii="Times New Roman" w:hAnsi="Times New Roman"/>
          <w:sz w:val="24"/>
        </w:rPr>
        <w:t>: Factuur is vaak nog onduidelijk of er is geen specialistische kennis aanwezig die de nadruk kan leggen op deze facturen</w:t>
      </w:r>
    </w:p>
    <w:p w:rsidR="005975AA" w:rsidRPr="005975AA" w:rsidRDefault="005975AA" w:rsidP="005975AA">
      <w:pPr>
        <w:spacing w:after="0" w:line="240" w:lineRule="auto"/>
        <w:rPr>
          <w:rFonts w:ascii="Times New Roman" w:hAnsi="Times New Roman"/>
          <w:sz w:val="24"/>
        </w:rPr>
      </w:pPr>
    </w:p>
    <w:p w:rsidR="005975AA" w:rsidRPr="005975AA" w:rsidRDefault="005975AA" w:rsidP="005975AA">
      <w:pPr>
        <w:spacing w:before="120"/>
        <w:rPr>
          <w:rFonts w:ascii="Times New Roman" w:hAnsi="Times New Roman" w:cs="Times New Roman"/>
          <w:b/>
          <w:sz w:val="24"/>
          <w:szCs w:val="24"/>
        </w:rPr>
      </w:pPr>
      <w:bookmarkStart w:id="97" w:name="_Toc378410707"/>
      <w:r w:rsidRPr="005975AA">
        <w:rPr>
          <w:rFonts w:ascii="Times New Roman" w:hAnsi="Times New Roman" w:cs="Times New Roman"/>
          <w:b/>
          <w:sz w:val="24"/>
          <w:szCs w:val="24"/>
        </w:rPr>
        <w:t>Comparison</w:t>
      </w:r>
      <w:bookmarkEnd w:id="97"/>
    </w:p>
    <w:p w:rsidR="005975AA" w:rsidRPr="005975AA" w:rsidRDefault="005975AA" w:rsidP="005975AA">
      <w:pPr>
        <w:rPr>
          <w:rFonts w:ascii="Times New Roman" w:hAnsi="Times New Roman" w:cs="Times New Roman"/>
          <w:sz w:val="24"/>
          <w:szCs w:val="24"/>
        </w:rPr>
      </w:pPr>
      <w:r w:rsidRPr="005975AA">
        <w:rPr>
          <w:rFonts w:ascii="Times New Roman" w:hAnsi="Times New Roman" w:cs="Times New Roman"/>
          <w:sz w:val="24"/>
          <w:szCs w:val="24"/>
        </w:rPr>
        <w:t>Binnen het Source to Pay proces ondervindt dus vaak problemen. De invalshoek Comparison belicht vergelijkbare data van de problemen. Echter is het op dit moment nog te vroeg in het onderzoek om vergelijkbare data achter de problemen in het proces op te leveren. Dit zal later tijdens de risicoanalyse van het proces verder worden uitgewerkt.</w:t>
      </w:r>
    </w:p>
    <w:p w:rsidR="005975AA" w:rsidRPr="005975AA" w:rsidRDefault="005975AA" w:rsidP="005975AA">
      <w:pPr>
        <w:spacing w:before="120"/>
        <w:rPr>
          <w:rFonts w:ascii="Times New Roman" w:hAnsi="Times New Roman" w:cs="Times New Roman"/>
          <w:b/>
          <w:sz w:val="24"/>
          <w:szCs w:val="24"/>
        </w:rPr>
      </w:pPr>
      <w:bookmarkStart w:id="98" w:name="_Toc378410708"/>
      <w:r w:rsidRPr="005975AA">
        <w:rPr>
          <w:rFonts w:ascii="Times New Roman" w:hAnsi="Times New Roman" w:cs="Times New Roman"/>
          <w:b/>
          <w:sz w:val="24"/>
          <w:szCs w:val="24"/>
        </w:rPr>
        <w:t>Outcome</w:t>
      </w:r>
      <w:bookmarkEnd w:id="98"/>
    </w:p>
    <w:p w:rsidR="005975AA" w:rsidRPr="005975AA" w:rsidRDefault="005975AA" w:rsidP="005975AA">
      <w:pPr>
        <w:rPr>
          <w:rFonts w:ascii="Times New Roman" w:hAnsi="Times New Roman" w:cs="Times New Roman"/>
          <w:sz w:val="24"/>
        </w:rPr>
      </w:pPr>
      <w:r w:rsidRPr="005975AA">
        <w:rPr>
          <w:rFonts w:ascii="Times New Roman" w:hAnsi="Times New Roman" w:cs="Times New Roman"/>
          <w:sz w:val="24"/>
        </w:rPr>
        <w:t>Het doel van de opdracht is om te onderzoeken hoe het Source to Pay proces van Netco Mobile verloopt en vervolgens de risico’s te analyseren binnen het proces om ten slotte tot beheersmaatregelen te komen om de risico’s te reduceren.</w:t>
      </w:r>
    </w:p>
    <w:p w:rsidR="005975AA" w:rsidRPr="005975AA" w:rsidRDefault="005975AA" w:rsidP="005975AA">
      <w:pPr>
        <w:rPr>
          <w:rFonts w:ascii="Times New Roman" w:hAnsi="Times New Roman" w:cs="Times New Roman"/>
          <w:sz w:val="24"/>
        </w:rPr>
      </w:pPr>
      <w:r w:rsidRPr="005975AA">
        <w:rPr>
          <w:rFonts w:ascii="Times New Roman" w:hAnsi="Times New Roman" w:cs="Times New Roman"/>
          <w:sz w:val="24"/>
        </w:rPr>
        <w:t>Hierbij wenst de manager van het SCSC een beschrijving van het verloop van het Source to Pay proces van Netco Mobile. Hierdoor heeft de manager van het SCSC beter inzicht in de activiteiten die bij Netco Mobile Coverage &amp; Site Management worden uitgevoerd voor het Source to Pay proces van Netco Mobile.</w:t>
      </w:r>
    </w:p>
    <w:p w:rsidR="005975AA" w:rsidRPr="005975AA" w:rsidRDefault="005975AA" w:rsidP="005975AA">
      <w:pPr>
        <w:rPr>
          <w:rFonts w:ascii="Times New Roman" w:hAnsi="Times New Roman"/>
          <w:sz w:val="24"/>
        </w:rPr>
      </w:pPr>
      <w:r w:rsidRPr="005975AA">
        <w:rPr>
          <w:rFonts w:ascii="Times New Roman" w:hAnsi="Times New Roman" w:cs="Times New Roman"/>
          <w:sz w:val="24"/>
        </w:rPr>
        <w:t>Om ervoor te zorgen dat het Source to Pay proces van Netco Mobile naar behoren zal gaan lopen, zal er een risicoanalyse, met behulp van het COSO model worden uitgevoerd. Zo zullen de risico’s binnen het proces naar voren komen.</w:t>
      </w:r>
    </w:p>
    <w:p w:rsidR="005975AA" w:rsidRPr="005975AA" w:rsidRDefault="005975AA" w:rsidP="005975AA">
      <w:pPr>
        <w:rPr>
          <w:rFonts w:ascii="Times New Roman" w:hAnsi="Times New Roman"/>
          <w:sz w:val="24"/>
        </w:rPr>
      </w:pPr>
      <w:r w:rsidRPr="005975AA">
        <w:rPr>
          <w:rFonts w:ascii="Times New Roman" w:hAnsi="Times New Roman"/>
          <w:sz w:val="24"/>
        </w:rPr>
        <w:t>Aan de hand van de risico’s zullen er beheersmaatregelen worden op gesteld om de risico’s tegen te gaan. Hierbij dienen de belangen van zowel Supply Chain Support Center als Netco Mobile Coverage &amp; Sitemanagement te worden behartigd.</w:t>
      </w:r>
    </w:p>
    <w:p w:rsidR="005975AA" w:rsidRPr="005975AA" w:rsidRDefault="005975AA" w:rsidP="005975AA">
      <w:pPr>
        <w:rPr>
          <w:rFonts w:ascii="Times New Roman" w:hAnsi="Times New Roman"/>
          <w:sz w:val="24"/>
        </w:rPr>
      </w:pPr>
      <w:r w:rsidRPr="005975AA">
        <w:rPr>
          <w:rFonts w:ascii="Times New Roman" w:hAnsi="Times New Roman"/>
          <w:sz w:val="24"/>
        </w:rPr>
        <w:t>De uiteindelijke uitkomst van dit onderzoek is een helder rapport met daarin een risicoanalyse van het Source to Pay proces van Netco mobile en uiteindelijke aanbevelingen voor het reduceren van de risico’s.</w:t>
      </w:r>
    </w:p>
    <w:p w:rsidR="000D75C6" w:rsidRDefault="000D75C6"/>
    <w:p w:rsidR="005975AA" w:rsidRDefault="005975AA"/>
    <w:p w:rsidR="005975AA" w:rsidRDefault="005975AA"/>
    <w:p w:rsidR="001C5C61" w:rsidRDefault="001C5C61"/>
    <w:p w:rsidR="001C5C61" w:rsidRPr="001C5C61" w:rsidRDefault="001C5C61" w:rsidP="005F09C9">
      <w:pPr>
        <w:pStyle w:val="Kop1"/>
      </w:pPr>
      <w:bookmarkStart w:id="99" w:name="_Toc389509145"/>
      <w:r w:rsidRPr="001C5C61">
        <w:lastRenderedPageBreak/>
        <w:t>Bijlage 7: Interview verslagen</w:t>
      </w:r>
      <w:bookmarkEnd w:id="99"/>
    </w:p>
    <w:p w:rsidR="001C5C61" w:rsidRPr="001C5C61" w:rsidRDefault="001C5C61" w:rsidP="001C5C61">
      <w:pPr>
        <w:rPr>
          <w:rFonts w:ascii="Times New Roman" w:hAnsi="Times New Roman" w:cs="Times New Roman"/>
          <w:b/>
          <w:sz w:val="24"/>
          <w:szCs w:val="24"/>
        </w:rPr>
      </w:pPr>
      <w:r w:rsidRPr="001C5C61">
        <w:rPr>
          <w:rFonts w:ascii="Times New Roman" w:hAnsi="Times New Roman" w:cs="Times New Roman"/>
          <w:b/>
          <w:sz w:val="24"/>
          <w:szCs w:val="24"/>
        </w:rPr>
        <w:t>Gesprek 1: Manager S2P SCSC</w:t>
      </w: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 xml:space="preserve">Naam: </w:t>
      </w:r>
      <w:r w:rsidRPr="001C5C61">
        <w:rPr>
          <w:rFonts w:ascii="Times New Roman" w:hAnsi="Times New Roman" w:cs="Times New Roman"/>
          <w:sz w:val="24"/>
          <w:szCs w:val="24"/>
        </w:rPr>
        <w:tab/>
      </w:r>
      <w:r w:rsidRPr="001C5C61">
        <w:rPr>
          <w:rFonts w:ascii="Times New Roman" w:hAnsi="Times New Roman" w:cs="Times New Roman"/>
          <w:sz w:val="24"/>
          <w:szCs w:val="24"/>
        </w:rPr>
        <w:tab/>
        <w:t>Gerard Leinders</w:t>
      </w: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 xml:space="preserve">Functie: </w:t>
      </w:r>
      <w:r w:rsidRPr="001C5C61">
        <w:rPr>
          <w:rFonts w:ascii="Times New Roman" w:hAnsi="Times New Roman" w:cs="Times New Roman"/>
          <w:sz w:val="24"/>
          <w:szCs w:val="24"/>
        </w:rPr>
        <w:tab/>
        <w:t>Manager S2P SCSC</w:t>
      </w:r>
    </w:p>
    <w:p w:rsidR="001C5C61" w:rsidRPr="001C5C61" w:rsidRDefault="001C5C61" w:rsidP="001C5C61">
      <w:pPr>
        <w:rPr>
          <w:rFonts w:ascii="Times New Roman" w:hAnsi="Times New Roman" w:cs="Times New Roman"/>
        </w:rPr>
      </w:pPr>
      <w:r w:rsidRPr="001C5C61">
        <w:rPr>
          <w:rFonts w:ascii="Times New Roman" w:hAnsi="Times New Roman" w:cs="Times New Roman"/>
        </w:rPr>
        <w:t>Interviewer:</w:t>
      </w:r>
      <w:r w:rsidRPr="001C5C61">
        <w:rPr>
          <w:rFonts w:ascii="Times New Roman" w:hAnsi="Times New Roman" w:cs="Times New Roman"/>
        </w:rPr>
        <w:tab/>
        <w:t xml:space="preserve">Steve </w:t>
      </w:r>
      <w:proofErr w:type="spellStart"/>
      <w:r w:rsidRPr="001C5C61">
        <w:rPr>
          <w:rFonts w:ascii="Times New Roman" w:hAnsi="Times New Roman" w:cs="Times New Roman"/>
        </w:rPr>
        <w:t>Demmenie</w:t>
      </w:r>
      <w:proofErr w:type="spellEnd"/>
    </w:p>
    <w:tbl>
      <w:tblPr>
        <w:tblpPr w:leftFromText="141" w:rightFromText="141" w:vertAnchor="page" w:horzAnchor="margin" w:tblpY="3655"/>
        <w:tblW w:w="10020" w:type="dxa"/>
        <w:tblCellMar>
          <w:left w:w="70" w:type="dxa"/>
          <w:right w:w="70" w:type="dxa"/>
        </w:tblCellMar>
        <w:tblLook w:val="04A0" w:firstRow="1" w:lastRow="0" w:firstColumn="1" w:lastColumn="0" w:noHBand="0" w:noVBand="1"/>
      </w:tblPr>
      <w:tblGrid>
        <w:gridCol w:w="3280"/>
        <w:gridCol w:w="6740"/>
      </w:tblGrid>
      <w:tr w:rsidR="001C5C61" w:rsidRPr="001C5C61" w:rsidTr="001C5C61">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C61" w:rsidRPr="001C5C61" w:rsidRDefault="001C5C61" w:rsidP="001C5C61">
            <w:pPr>
              <w:spacing w:after="0" w:line="240" w:lineRule="auto"/>
              <w:rPr>
                <w:rFonts w:ascii="Times New Roman" w:eastAsia="Times New Roman" w:hAnsi="Times New Roman" w:cs="Times New Roman"/>
                <w:b/>
                <w:bCs/>
                <w:color w:val="000000"/>
                <w:lang w:eastAsia="nl-NL"/>
              </w:rPr>
            </w:pPr>
            <w:r w:rsidRPr="001C5C61">
              <w:rPr>
                <w:rFonts w:ascii="Times New Roman" w:eastAsia="Times New Roman" w:hAnsi="Times New Roman" w:cs="Times New Roman"/>
                <w:b/>
                <w:bCs/>
                <w:color w:val="000000"/>
                <w:lang w:eastAsia="nl-NL"/>
              </w:rPr>
              <w:t>Vraag</w:t>
            </w:r>
          </w:p>
        </w:tc>
        <w:tc>
          <w:tcPr>
            <w:tcW w:w="6740" w:type="dxa"/>
            <w:tcBorders>
              <w:top w:val="single" w:sz="4" w:space="0" w:color="auto"/>
              <w:left w:val="nil"/>
              <w:bottom w:val="single" w:sz="4" w:space="0" w:color="auto"/>
              <w:right w:val="single" w:sz="4" w:space="0" w:color="auto"/>
            </w:tcBorders>
            <w:shd w:val="clear" w:color="auto" w:fill="auto"/>
            <w:noWrap/>
            <w:vAlign w:val="bottom"/>
            <w:hideMark/>
          </w:tcPr>
          <w:p w:rsidR="001C5C61" w:rsidRPr="001C5C61" w:rsidRDefault="001C5C61" w:rsidP="001C5C61">
            <w:pPr>
              <w:spacing w:after="0" w:line="240" w:lineRule="auto"/>
              <w:rPr>
                <w:rFonts w:ascii="Times New Roman" w:eastAsia="Times New Roman" w:hAnsi="Times New Roman" w:cs="Times New Roman"/>
                <w:b/>
                <w:bCs/>
                <w:color w:val="000000"/>
                <w:lang w:eastAsia="nl-NL"/>
              </w:rPr>
            </w:pPr>
            <w:r w:rsidRPr="001C5C61">
              <w:rPr>
                <w:rFonts w:ascii="Times New Roman" w:eastAsia="Times New Roman" w:hAnsi="Times New Roman" w:cs="Times New Roman"/>
                <w:b/>
                <w:bCs/>
                <w:color w:val="000000"/>
                <w:lang w:eastAsia="nl-NL"/>
              </w:rPr>
              <w:t>Antwoord/observatie</w:t>
            </w:r>
          </w:p>
        </w:tc>
      </w:tr>
      <w:tr w:rsidR="001C5C61" w:rsidRPr="001C5C61" w:rsidTr="001C5C61">
        <w:trPr>
          <w:trHeight w:val="825"/>
        </w:trPr>
        <w:tc>
          <w:tcPr>
            <w:tcW w:w="3280" w:type="dxa"/>
            <w:tcBorders>
              <w:top w:val="nil"/>
              <w:left w:val="single" w:sz="4" w:space="0" w:color="auto"/>
              <w:bottom w:val="single" w:sz="4" w:space="0" w:color="auto"/>
              <w:right w:val="single" w:sz="4" w:space="0" w:color="auto"/>
            </w:tcBorders>
            <w:shd w:val="clear" w:color="auto" w:fill="auto"/>
            <w:hideMark/>
          </w:tcPr>
          <w:p w:rsidR="001C5C61" w:rsidRPr="00D9613F" w:rsidRDefault="001C5C61" w:rsidP="001C5C61">
            <w:pPr>
              <w:spacing w:after="0" w:line="240" w:lineRule="auto"/>
              <w:rPr>
                <w:rFonts w:ascii="Times New Roman" w:eastAsia="Times New Roman" w:hAnsi="Times New Roman" w:cs="Times New Roman"/>
                <w:color w:val="000000"/>
                <w:lang w:val="en-US" w:eastAsia="nl-NL"/>
              </w:rPr>
            </w:pPr>
            <w:proofErr w:type="spellStart"/>
            <w:r w:rsidRPr="00D9613F">
              <w:rPr>
                <w:rFonts w:ascii="Times New Roman" w:eastAsia="Times New Roman" w:hAnsi="Times New Roman" w:cs="Times New Roman"/>
                <w:color w:val="000000"/>
                <w:lang w:val="en-US" w:eastAsia="nl-NL"/>
              </w:rPr>
              <w:t>Wat</w:t>
            </w:r>
            <w:proofErr w:type="spellEnd"/>
            <w:r w:rsidRPr="00D9613F">
              <w:rPr>
                <w:rFonts w:ascii="Times New Roman" w:eastAsia="Times New Roman" w:hAnsi="Times New Roman" w:cs="Times New Roman"/>
                <w:color w:val="000000"/>
                <w:lang w:val="en-US" w:eastAsia="nl-NL"/>
              </w:rPr>
              <w:t xml:space="preserve"> is het Source to Pay </w:t>
            </w:r>
            <w:proofErr w:type="spellStart"/>
            <w:r w:rsidRPr="00D9613F">
              <w:rPr>
                <w:rFonts w:ascii="Times New Roman" w:eastAsia="Times New Roman" w:hAnsi="Times New Roman" w:cs="Times New Roman"/>
                <w:color w:val="000000"/>
                <w:lang w:val="en-US" w:eastAsia="nl-NL"/>
              </w:rPr>
              <w:t>proces</w:t>
            </w:r>
            <w:proofErr w:type="spellEnd"/>
            <w:r w:rsidRPr="00D9613F">
              <w:rPr>
                <w:rFonts w:ascii="Times New Roman" w:eastAsia="Times New Roman" w:hAnsi="Times New Roman" w:cs="Times New Roman"/>
                <w:color w:val="000000"/>
                <w:lang w:val="en-US" w:eastAsia="nl-NL"/>
              </w:rPr>
              <w:t xml:space="preserve"> van KPN?</w:t>
            </w:r>
          </w:p>
        </w:tc>
        <w:tc>
          <w:tcPr>
            <w:tcW w:w="6740" w:type="dxa"/>
            <w:tcBorders>
              <w:top w:val="nil"/>
              <w:left w:val="nil"/>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Het Source to Pay proces omvat alles van het aangaan van contracten met de leverancier tot en met de betaling van de order. Wanneer een afdeling een product of dienst wil bestellen loopt dit via het Source to Pay proces.</w:t>
            </w:r>
          </w:p>
        </w:tc>
      </w:tr>
      <w:tr w:rsidR="001C5C61" w:rsidRPr="001C5C61" w:rsidTr="001C5C61">
        <w:trPr>
          <w:trHeight w:val="553"/>
        </w:trPr>
        <w:tc>
          <w:tcPr>
            <w:tcW w:w="3280" w:type="dxa"/>
            <w:tcBorders>
              <w:top w:val="nil"/>
              <w:left w:val="single" w:sz="4" w:space="0" w:color="auto"/>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Wat doet het SCSC binnen het Source to Pay proces?</w:t>
            </w:r>
          </w:p>
        </w:tc>
        <w:tc>
          <w:tcPr>
            <w:tcW w:w="6740" w:type="dxa"/>
            <w:tcBorders>
              <w:top w:val="nil"/>
              <w:left w:val="nil"/>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Het SCSC verzorgt de leveranciersbeheer, orderaanvraag, factuurcontrole en nazorg van de facturen binnen het Source to Pay proces.</w:t>
            </w:r>
          </w:p>
        </w:tc>
      </w:tr>
      <w:tr w:rsidR="001C5C61" w:rsidRPr="001C5C61" w:rsidTr="001C5C61">
        <w:trPr>
          <w:trHeight w:val="900"/>
        </w:trPr>
        <w:tc>
          <w:tcPr>
            <w:tcW w:w="3280" w:type="dxa"/>
            <w:tcBorders>
              <w:top w:val="nil"/>
              <w:left w:val="single" w:sz="4" w:space="0" w:color="auto"/>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 xml:space="preserve">Wat doet Netco Mobile? </w:t>
            </w:r>
          </w:p>
        </w:tc>
        <w:tc>
          <w:tcPr>
            <w:tcW w:w="6740" w:type="dxa"/>
            <w:tcBorders>
              <w:top w:val="nil"/>
              <w:left w:val="nil"/>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Netco Mobile is een business unit van KPN. Deze business unit verzorgd alles rondom de mobiele zendmasten van KPN. Hierbij moet je denken aan planning, administratie en ontwerp</w:t>
            </w:r>
          </w:p>
        </w:tc>
      </w:tr>
      <w:tr w:rsidR="001C5C61" w:rsidRPr="001C5C61" w:rsidTr="001C5C61">
        <w:trPr>
          <w:trHeight w:val="2903"/>
        </w:trPr>
        <w:tc>
          <w:tcPr>
            <w:tcW w:w="3280" w:type="dxa"/>
            <w:tcBorders>
              <w:top w:val="nil"/>
              <w:left w:val="single" w:sz="4" w:space="0" w:color="auto"/>
              <w:bottom w:val="single" w:sz="4" w:space="0" w:color="auto"/>
              <w:right w:val="single" w:sz="4" w:space="0" w:color="auto"/>
            </w:tcBorders>
            <w:shd w:val="clear" w:color="auto" w:fill="auto"/>
            <w:hideMark/>
          </w:tcPr>
          <w:p w:rsidR="001C5C61" w:rsidRPr="00D9613F" w:rsidRDefault="001C5C61" w:rsidP="001C5C61">
            <w:pPr>
              <w:spacing w:after="0" w:line="240" w:lineRule="auto"/>
              <w:rPr>
                <w:rFonts w:ascii="Times New Roman" w:eastAsia="Times New Roman" w:hAnsi="Times New Roman" w:cs="Times New Roman"/>
                <w:color w:val="000000"/>
                <w:lang w:val="en-US" w:eastAsia="nl-NL"/>
              </w:rPr>
            </w:pPr>
            <w:r w:rsidRPr="00D9613F">
              <w:rPr>
                <w:rFonts w:ascii="Times New Roman" w:eastAsia="Times New Roman" w:hAnsi="Times New Roman" w:cs="Times New Roman"/>
                <w:color w:val="000000"/>
                <w:lang w:val="en-US" w:eastAsia="nl-NL"/>
              </w:rPr>
              <w:t xml:space="preserve">Hoe </w:t>
            </w:r>
            <w:proofErr w:type="spellStart"/>
            <w:r w:rsidRPr="00D9613F">
              <w:rPr>
                <w:rFonts w:ascii="Times New Roman" w:eastAsia="Times New Roman" w:hAnsi="Times New Roman" w:cs="Times New Roman"/>
                <w:color w:val="000000"/>
                <w:lang w:val="en-US" w:eastAsia="nl-NL"/>
              </w:rPr>
              <w:t>verloopt</w:t>
            </w:r>
            <w:proofErr w:type="spellEnd"/>
            <w:r w:rsidRPr="00D9613F">
              <w:rPr>
                <w:rFonts w:ascii="Times New Roman" w:eastAsia="Times New Roman" w:hAnsi="Times New Roman" w:cs="Times New Roman"/>
                <w:color w:val="000000"/>
                <w:lang w:val="en-US" w:eastAsia="nl-NL"/>
              </w:rPr>
              <w:t xml:space="preserve"> het Source to Pay </w:t>
            </w:r>
            <w:proofErr w:type="spellStart"/>
            <w:r w:rsidRPr="00D9613F">
              <w:rPr>
                <w:rFonts w:ascii="Times New Roman" w:eastAsia="Times New Roman" w:hAnsi="Times New Roman" w:cs="Times New Roman"/>
                <w:color w:val="000000"/>
                <w:lang w:val="en-US" w:eastAsia="nl-NL"/>
              </w:rPr>
              <w:t>proces</w:t>
            </w:r>
            <w:proofErr w:type="spellEnd"/>
            <w:r w:rsidRPr="00D9613F">
              <w:rPr>
                <w:rFonts w:ascii="Times New Roman" w:eastAsia="Times New Roman" w:hAnsi="Times New Roman" w:cs="Times New Roman"/>
                <w:color w:val="000000"/>
                <w:lang w:val="en-US" w:eastAsia="nl-NL"/>
              </w:rPr>
              <w:t xml:space="preserve"> </w:t>
            </w:r>
            <w:proofErr w:type="spellStart"/>
            <w:r w:rsidRPr="00D9613F">
              <w:rPr>
                <w:rFonts w:ascii="Times New Roman" w:eastAsia="Times New Roman" w:hAnsi="Times New Roman" w:cs="Times New Roman"/>
                <w:color w:val="000000"/>
                <w:lang w:val="en-US" w:eastAsia="nl-NL"/>
              </w:rPr>
              <w:t>voor</w:t>
            </w:r>
            <w:proofErr w:type="spellEnd"/>
            <w:r w:rsidRPr="00D9613F">
              <w:rPr>
                <w:rFonts w:ascii="Times New Roman" w:eastAsia="Times New Roman" w:hAnsi="Times New Roman" w:cs="Times New Roman"/>
                <w:color w:val="000000"/>
                <w:lang w:val="en-US" w:eastAsia="nl-NL"/>
              </w:rPr>
              <w:t xml:space="preserve"> Netco Mobile?</w:t>
            </w:r>
          </w:p>
        </w:tc>
        <w:tc>
          <w:tcPr>
            <w:tcW w:w="6740" w:type="dxa"/>
            <w:tcBorders>
              <w:top w:val="nil"/>
              <w:left w:val="nil"/>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 xml:space="preserve">Bij het standaard Source to Pay proces worden de leverancier geselecteerd gecontracteerd door CPO. Netco mobile doet zelf de orderaanvragen. Men vraagt dus binnen Netco een product of dienst aan. Hoe dat intern wordt gedaan daarvan zijn we bij het SCSC niet van op de hoogte. Dan behandelen wij de aanvraag die is binnen gekomen en als de goed is keuren wij hem goed en zetten we het om in een </w:t>
            </w:r>
            <w:proofErr w:type="spellStart"/>
            <w:r w:rsidRPr="001C5C61">
              <w:rPr>
                <w:rFonts w:ascii="Times New Roman" w:eastAsia="Times New Roman" w:hAnsi="Times New Roman" w:cs="Times New Roman"/>
                <w:color w:val="000000"/>
                <w:lang w:eastAsia="nl-NL"/>
              </w:rPr>
              <w:t>purchase</w:t>
            </w:r>
            <w:proofErr w:type="spellEnd"/>
            <w:r w:rsidRPr="001C5C61">
              <w:rPr>
                <w:rFonts w:ascii="Times New Roman" w:eastAsia="Times New Roman" w:hAnsi="Times New Roman" w:cs="Times New Roman"/>
                <w:color w:val="000000"/>
                <w:lang w:eastAsia="nl-NL"/>
              </w:rPr>
              <w:t xml:space="preserve"> order. Wij ontvangen bij het SCSC de factuur en boeken deze in. Vervolgens doet men bij Netco nog een factuurcontrole. Wat men hier precies doet ben ik niet van op de hoogte. Netco Mobile is ook verantwoordelijk voor het in ontvangst melden van de goederen. Hier wordt Ten slotte verzorgt CBO de betaling.</w:t>
            </w:r>
          </w:p>
        </w:tc>
      </w:tr>
      <w:tr w:rsidR="001C5C61" w:rsidRPr="001C5C61" w:rsidTr="001C5C61">
        <w:trPr>
          <w:trHeight w:val="1149"/>
        </w:trPr>
        <w:tc>
          <w:tcPr>
            <w:tcW w:w="3280" w:type="dxa"/>
            <w:tcBorders>
              <w:top w:val="nil"/>
              <w:left w:val="single" w:sz="4" w:space="0" w:color="auto"/>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 xml:space="preserve">Wat zijn de problemen die het SCSC </w:t>
            </w:r>
            <w:proofErr w:type="spellStart"/>
            <w:r w:rsidRPr="001C5C61">
              <w:rPr>
                <w:rFonts w:ascii="Times New Roman" w:eastAsia="Times New Roman" w:hAnsi="Times New Roman" w:cs="Times New Roman"/>
                <w:color w:val="000000"/>
                <w:lang w:eastAsia="nl-NL"/>
              </w:rPr>
              <w:t>ervaard</w:t>
            </w:r>
            <w:proofErr w:type="spellEnd"/>
            <w:r w:rsidRPr="001C5C61">
              <w:rPr>
                <w:rFonts w:ascii="Times New Roman" w:eastAsia="Times New Roman" w:hAnsi="Times New Roman" w:cs="Times New Roman"/>
                <w:color w:val="000000"/>
                <w:lang w:eastAsia="nl-NL"/>
              </w:rPr>
              <w:t>?</w:t>
            </w:r>
          </w:p>
        </w:tc>
        <w:tc>
          <w:tcPr>
            <w:tcW w:w="6740" w:type="dxa"/>
            <w:tcBorders>
              <w:top w:val="nil"/>
              <w:left w:val="nil"/>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 xml:space="preserve">We ontvangen veel incasso's en aanmaningen voor Netco Mobile.                        Tevens is het voor het team dat de facturen ontvangt moeilijk om te zien of het een factuur betreft voor </w:t>
            </w:r>
            <w:proofErr w:type="spellStart"/>
            <w:r w:rsidRPr="001C5C61">
              <w:rPr>
                <w:rFonts w:ascii="Times New Roman" w:eastAsia="Times New Roman" w:hAnsi="Times New Roman" w:cs="Times New Roman"/>
                <w:color w:val="000000"/>
                <w:lang w:eastAsia="nl-NL"/>
              </w:rPr>
              <w:t>Necto</w:t>
            </w:r>
            <w:proofErr w:type="spellEnd"/>
            <w:r w:rsidRPr="001C5C61">
              <w:rPr>
                <w:rFonts w:ascii="Times New Roman" w:eastAsia="Times New Roman" w:hAnsi="Times New Roman" w:cs="Times New Roman"/>
                <w:color w:val="000000"/>
                <w:lang w:eastAsia="nl-NL"/>
              </w:rPr>
              <w:t xml:space="preserve"> Mobile. De facturen die de leverancier stuurt zijn voor onduidelijk. </w:t>
            </w:r>
          </w:p>
        </w:tc>
      </w:tr>
      <w:tr w:rsidR="001C5C61" w:rsidRPr="001C5C61" w:rsidTr="001C5C61">
        <w:trPr>
          <w:trHeight w:val="1327"/>
        </w:trPr>
        <w:tc>
          <w:tcPr>
            <w:tcW w:w="3280" w:type="dxa"/>
            <w:tcBorders>
              <w:top w:val="nil"/>
              <w:left w:val="single" w:sz="4" w:space="0" w:color="auto"/>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Waar denk dat deze problemen door komen?</w:t>
            </w:r>
          </w:p>
        </w:tc>
        <w:tc>
          <w:tcPr>
            <w:tcW w:w="6740" w:type="dxa"/>
            <w:tcBorders>
              <w:top w:val="nil"/>
              <w:left w:val="nil"/>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 xml:space="preserve">Voor sommige leverancier is </w:t>
            </w:r>
            <w:proofErr w:type="spellStart"/>
            <w:r w:rsidRPr="001C5C61">
              <w:rPr>
                <w:rFonts w:ascii="Times New Roman" w:eastAsia="Times New Roman" w:hAnsi="Times New Roman" w:cs="Times New Roman"/>
                <w:color w:val="000000"/>
                <w:lang w:eastAsia="nl-NL"/>
              </w:rPr>
              <w:t>factuuradress</w:t>
            </w:r>
            <w:proofErr w:type="spellEnd"/>
            <w:r w:rsidRPr="001C5C61">
              <w:rPr>
                <w:rFonts w:ascii="Times New Roman" w:eastAsia="Times New Roman" w:hAnsi="Times New Roman" w:cs="Times New Roman"/>
                <w:color w:val="000000"/>
                <w:lang w:eastAsia="nl-NL"/>
              </w:rPr>
              <w:t xml:space="preserve"> onduidelijk en sturen de factuur naar het verkeerde adres.                                                                 Doordat de leverancier dus onduidelijk facturen stuurt is het voor het personeel bij het team factuurregistratie onduidelijk op welke businessunit deze nu betrekking heeft. </w:t>
            </w:r>
          </w:p>
        </w:tc>
      </w:tr>
      <w:tr w:rsidR="001C5C61" w:rsidRPr="001C5C61" w:rsidTr="001C5C61">
        <w:trPr>
          <w:trHeight w:val="1718"/>
        </w:trPr>
        <w:tc>
          <w:tcPr>
            <w:tcW w:w="3280" w:type="dxa"/>
            <w:tcBorders>
              <w:top w:val="nil"/>
              <w:left w:val="single" w:sz="4" w:space="0" w:color="auto"/>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Wat zullen de oplossing zijn voor het probleem?</w:t>
            </w:r>
          </w:p>
        </w:tc>
        <w:tc>
          <w:tcPr>
            <w:tcW w:w="6740" w:type="dxa"/>
            <w:tcBorders>
              <w:top w:val="nil"/>
              <w:left w:val="nil"/>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 xml:space="preserve">Binnen KPN is men bezig met het toepassen van Reverse Billing. Hierbij KPN stelt KPN de factuur zelf op en dient de leverancier een akkoord te geven op de factuur. Dit zorgt voor een duidelijke factuur en heeft KPN een overzicht van alle facturen.               Een andere oplossing is het aanbieden van een format factuur aan de </w:t>
            </w:r>
            <w:proofErr w:type="spellStart"/>
            <w:r w:rsidRPr="001C5C61">
              <w:rPr>
                <w:rFonts w:ascii="Times New Roman" w:eastAsia="Times New Roman" w:hAnsi="Times New Roman" w:cs="Times New Roman"/>
                <w:color w:val="000000"/>
                <w:lang w:eastAsia="nl-NL"/>
              </w:rPr>
              <w:t>leveracier</w:t>
            </w:r>
            <w:proofErr w:type="spellEnd"/>
            <w:r w:rsidRPr="001C5C61">
              <w:rPr>
                <w:rFonts w:ascii="Times New Roman" w:eastAsia="Times New Roman" w:hAnsi="Times New Roman" w:cs="Times New Roman"/>
                <w:color w:val="000000"/>
                <w:lang w:eastAsia="nl-NL"/>
              </w:rPr>
              <w:t>, die de leverancier alleen hoeft in te vullen.</w:t>
            </w:r>
          </w:p>
        </w:tc>
      </w:tr>
      <w:tr w:rsidR="001C5C61" w:rsidRPr="001C5C61" w:rsidTr="001C5C61">
        <w:trPr>
          <w:trHeight w:val="1101"/>
        </w:trPr>
        <w:tc>
          <w:tcPr>
            <w:tcW w:w="3280" w:type="dxa"/>
            <w:tcBorders>
              <w:top w:val="nil"/>
              <w:left w:val="single" w:sz="4" w:space="0" w:color="auto"/>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Wat is de uiteindelijke doelstelling wat dient te worden bereikt met dit onderzoek?</w:t>
            </w:r>
          </w:p>
        </w:tc>
        <w:tc>
          <w:tcPr>
            <w:tcW w:w="6740" w:type="dxa"/>
            <w:tcBorders>
              <w:top w:val="nil"/>
              <w:left w:val="nil"/>
              <w:bottom w:val="single" w:sz="4" w:space="0" w:color="auto"/>
              <w:right w:val="single" w:sz="4" w:space="0" w:color="auto"/>
            </w:tcBorders>
            <w:shd w:val="clear" w:color="auto" w:fill="auto"/>
            <w:hideMark/>
          </w:tcPr>
          <w:p w:rsidR="001C5C61" w:rsidRPr="001C5C61" w:rsidRDefault="001C5C61" w:rsidP="001C5C61">
            <w:pPr>
              <w:spacing w:after="0" w:line="240" w:lineRule="auto"/>
              <w:rPr>
                <w:rFonts w:ascii="Times New Roman" w:eastAsia="Times New Roman" w:hAnsi="Times New Roman" w:cs="Times New Roman"/>
                <w:color w:val="000000"/>
                <w:lang w:eastAsia="nl-NL"/>
              </w:rPr>
            </w:pPr>
            <w:r w:rsidRPr="001C5C61">
              <w:rPr>
                <w:rFonts w:ascii="Times New Roman" w:eastAsia="Times New Roman" w:hAnsi="Times New Roman" w:cs="Times New Roman"/>
                <w:color w:val="000000"/>
                <w:lang w:eastAsia="nl-NL"/>
              </w:rPr>
              <w:t xml:space="preserve">Ik zou graag de bepaalde activiteiten die </w:t>
            </w:r>
            <w:proofErr w:type="spellStart"/>
            <w:r w:rsidRPr="001C5C61">
              <w:rPr>
                <w:rFonts w:ascii="Times New Roman" w:eastAsia="Times New Roman" w:hAnsi="Times New Roman" w:cs="Times New Roman"/>
                <w:color w:val="000000"/>
                <w:lang w:eastAsia="nl-NL"/>
              </w:rPr>
              <w:t>Necto</w:t>
            </w:r>
            <w:proofErr w:type="spellEnd"/>
            <w:r w:rsidRPr="001C5C61">
              <w:rPr>
                <w:rFonts w:ascii="Times New Roman" w:eastAsia="Times New Roman" w:hAnsi="Times New Roman" w:cs="Times New Roman"/>
                <w:color w:val="000000"/>
                <w:lang w:eastAsia="nl-NL"/>
              </w:rPr>
              <w:t xml:space="preserve"> verricht naar het SCSC willen halen. Hierbij heb ik een overzicht nodig van deze activiteiten. Ook wil de risico's in het proces in kaart brengen zodat ik de problemen in het proces kan verhelpen.</w:t>
            </w:r>
          </w:p>
        </w:tc>
      </w:tr>
    </w:tbl>
    <w:p w:rsidR="001C5C61" w:rsidRDefault="001C5C61" w:rsidP="001C5C61">
      <w:pPr>
        <w:spacing w:after="0" w:line="240" w:lineRule="auto"/>
        <w:rPr>
          <w:rFonts w:ascii="Times New Roman" w:hAnsi="Times New Roman" w:cs="Times New Roman"/>
          <w:sz w:val="24"/>
          <w:szCs w:val="24"/>
        </w:rPr>
      </w:pPr>
    </w:p>
    <w:p w:rsidR="001C5C61" w:rsidRDefault="001C5C61" w:rsidP="001C5C61">
      <w:pPr>
        <w:spacing w:after="0" w:line="240" w:lineRule="auto"/>
        <w:rPr>
          <w:rFonts w:ascii="Times New Roman" w:hAnsi="Times New Roman" w:cs="Times New Roman"/>
          <w:sz w:val="24"/>
          <w:szCs w:val="24"/>
        </w:rPr>
      </w:pPr>
    </w:p>
    <w:p w:rsidR="001C5C61" w:rsidRDefault="001C5C61" w:rsidP="001C5C61">
      <w:pPr>
        <w:spacing w:after="0" w:line="240" w:lineRule="auto"/>
        <w:rPr>
          <w:rFonts w:ascii="Times New Roman" w:hAnsi="Times New Roman" w:cs="Times New Roman"/>
          <w:sz w:val="24"/>
          <w:szCs w:val="24"/>
        </w:rPr>
      </w:pPr>
    </w:p>
    <w:p w:rsidR="00287693" w:rsidRPr="001C5C61" w:rsidRDefault="00287693" w:rsidP="001C5C61">
      <w:pPr>
        <w:spacing w:after="0" w:line="240" w:lineRule="auto"/>
        <w:rPr>
          <w:rFonts w:ascii="Times New Roman" w:hAnsi="Times New Roman" w:cs="Times New Roman"/>
          <w:sz w:val="24"/>
          <w:szCs w:val="24"/>
        </w:rPr>
      </w:pPr>
    </w:p>
    <w:p w:rsidR="001C5C61" w:rsidRPr="001C5C61" w:rsidRDefault="001C5C61" w:rsidP="001C5C61">
      <w:pPr>
        <w:spacing w:after="0" w:line="240" w:lineRule="auto"/>
        <w:rPr>
          <w:rFonts w:ascii="Times New Roman" w:hAnsi="Times New Roman" w:cs="Times New Roman"/>
          <w:b/>
          <w:sz w:val="24"/>
          <w:szCs w:val="24"/>
        </w:rPr>
      </w:pPr>
      <w:r w:rsidRPr="001C5C61">
        <w:rPr>
          <w:rFonts w:ascii="Times New Roman" w:hAnsi="Times New Roman" w:cs="Times New Roman"/>
          <w:b/>
          <w:sz w:val="24"/>
          <w:szCs w:val="24"/>
        </w:rPr>
        <w:lastRenderedPageBreak/>
        <w:t>Gesprek 2: Coördinator Netco Mobile C&amp;SM Administratie</w:t>
      </w:r>
    </w:p>
    <w:p w:rsidR="001C5C61" w:rsidRPr="001C5C61" w:rsidRDefault="001C5C61" w:rsidP="001C5C61">
      <w:pPr>
        <w:spacing w:after="0" w:line="240" w:lineRule="auto"/>
        <w:rPr>
          <w:rFonts w:ascii="Times New Roman" w:hAnsi="Times New Roman" w:cs="Times New Roman"/>
          <w:sz w:val="24"/>
          <w:szCs w:val="24"/>
        </w:rPr>
      </w:pP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 xml:space="preserve">Naam: </w:t>
      </w:r>
      <w:r w:rsidRPr="001C5C61">
        <w:rPr>
          <w:rFonts w:ascii="Times New Roman" w:hAnsi="Times New Roman" w:cs="Times New Roman"/>
          <w:sz w:val="24"/>
          <w:szCs w:val="24"/>
        </w:rPr>
        <w:tab/>
      </w:r>
      <w:r w:rsidRPr="001C5C61">
        <w:rPr>
          <w:rFonts w:ascii="Times New Roman" w:hAnsi="Times New Roman" w:cs="Times New Roman"/>
          <w:sz w:val="24"/>
          <w:szCs w:val="24"/>
        </w:rPr>
        <w:tab/>
        <w:t xml:space="preserve">René </w:t>
      </w:r>
      <w:proofErr w:type="spellStart"/>
      <w:r w:rsidRPr="001C5C61">
        <w:rPr>
          <w:rFonts w:ascii="Times New Roman" w:hAnsi="Times New Roman" w:cs="Times New Roman"/>
          <w:sz w:val="24"/>
          <w:szCs w:val="24"/>
        </w:rPr>
        <w:t>Warnaar</w:t>
      </w:r>
      <w:proofErr w:type="spellEnd"/>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 xml:space="preserve">Functie: </w:t>
      </w:r>
      <w:r w:rsidRPr="001C5C61">
        <w:rPr>
          <w:rFonts w:ascii="Times New Roman" w:hAnsi="Times New Roman" w:cs="Times New Roman"/>
          <w:sz w:val="24"/>
          <w:szCs w:val="24"/>
        </w:rPr>
        <w:tab/>
        <w:t>Coördinator Netco Mobile C&amp;SM Administratie</w:t>
      </w:r>
    </w:p>
    <w:p w:rsidR="001C5C61" w:rsidRPr="001C5C61" w:rsidRDefault="001C5C61" w:rsidP="001C5C61">
      <w:pPr>
        <w:spacing w:after="0" w:line="240" w:lineRule="auto"/>
        <w:rPr>
          <w:rFonts w:ascii="Times New Roman" w:hAnsi="Times New Roman" w:cs="Times New Roman"/>
        </w:rPr>
      </w:pPr>
      <w:r w:rsidRPr="001C5C61">
        <w:rPr>
          <w:rFonts w:ascii="Times New Roman" w:hAnsi="Times New Roman" w:cs="Times New Roman"/>
        </w:rPr>
        <w:t>Interviewer:</w:t>
      </w:r>
      <w:r w:rsidRPr="001C5C61">
        <w:rPr>
          <w:rFonts w:ascii="Times New Roman" w:hAnsi="Times New Roman" w:cs="Times New Roman"/>
        </w:rPr>
        <w:tab/>
        <w:t xml:space="preserve">Steve </w:t>
      </w:r>
      <w:proofErr w:type="spellStart"/>
      <w:r w:rsidRPr="001C5C61">
        <w:rPr>
          <w:rFonts w:ascii="Times New Roman" w:hAnsi="Times New Roman" w:cs="Times New Roman"/>
        </w:rPr>
        <w:t>Demmenie</w:t>
      </w:r>
      <w:proofErr w:type="spellEnd"/>
    </w:p>
    <w:p w:rsidR="001C5C61" w:rsidRPr="001C5C61" w:rsidRDefault="001C5C61" w:rsidP="001C5C61">
      <w:pPr>
        <w:spacing w:after="0" w:line="240" w:lineRule="auto"/>
        <w:rPr>
          <w:rFonts w:ascii="Times New Roman" w:hAnsi="Times New Roman" w:cs="Times New Roman"/>
        </w:rPr>
      </w:pPr>
    </w:p>
    <w:tbl>
      <w:tblPr>
        <w:tblStyle w:val="Tabelraster"/>
        <w:tblW w:w="0" w:type="auto"/>
        <w:tblLook w:val="04A0" w:firstRow="1" w:lastRow="0" w:firstColumn="1" w:lastColumn="0" w:noHBand="0" w:noVBand="1"/>
      </w:tblPr>
      <w:tblGrid>
        <w:gridCol w:w="3688"/>
        <w:gridCol w:w="5600"/>
      </w:tblGrid>
      <w:tr w:rsidR="001C5C61" w:rsidRPr="001C5C61" w:rsidTr="005F09C9">
        <w:trPr>
          <w:trHeight w:val="300"/>
        </w:trPr>
        <w:tc>
          <w:tcPr>
            <w:tcW w:w="4720" w:type="dxa"/>
            <w:noWrap/>
            <w:hideMark/>
          </w:tcPr>
          <w:p w:rsidR="001C5C61" w:rsidRPr="001C5C61" w:rsidRDefault="001C5C61" w:rsidP="001C5C61">
            <w:pPr>
              <w:rPr>
                <w:rFonts w:ascii="Times New Roman" w:hAnsi="Times New Roman" w:cs="Times New Roman"/>
                <w:b/>
                <w:bCs/>
              </w:rPr>
            </w:pPr>
            <w:r w:rsidRPr="001C5C61">
              <w:rPr>
                <w:rFonts w:ascii="Times New Roman" w:hAnsi="Times New Roman" w:cs="Times New Roman"/>
                <w:b/>
                <w:bCs/>
              </w:rPr>
              <w:t>Vraag</w:t>
            </w:r>
          </w:p>
        </w:tc>
        <w:tc>
          <w:tcPr>
            <w:tcW w:w="7200" w:type="dxa"/>
            <w:noWrap/>
            <w:hideMark/>
          </w:tcPr>
          <w:p w:rsidR="001C5C61" w:rsidRPr="001C5C61" w:rsidRDefault="001C5C61" w:rsidP="001C5C61">
            <w:pPr>
              <w:rPr>
                <w:rFonts w:ascii="Times New Roman" w:hAnsi="Times New Roman" w:cs="Times New Roman"/>
                <w:b/>
                <w:bCs/>
              </w:rPr>
            </w:pPr>
            <w:r w:rsidRPr="001C5C61">
              <w:rPr>
                <w:rFonts w:ascii="Times New Roman" w:hAnsi="Times New Roman" w:cs="Times New Roman"/>
                <w:b/>
                <w:bCs/>
              </w:rPr>
              <w:t>Antwoord/observatie</w:t>
            </w:r>
          </w:p>
        </w:tc>
      </w:tr>
      <w:tr w:rsidR="001C5C61" w:rsidRPr="001C5C61" w:rsidTr="005F09C9">
        <w:trPr>
          <w:trHeight w:val="1500"/>
        </w:trPr>
        <w:tc>
          <w:tcPr>
            <w:tcW w:w="47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Wat zijn de Source to Pay activiteiten van Netco Mobile C&amp;SM?</w:t>
            </w:r>
          </w:p>
        </w:tc>
        <w:tc>
          <w:tcPr>
            <w:tcW w:w="720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xml:space="preserve">Netco Mobile C&amp;SM verzorgt de administratie rondom de inkoopactiviteiten van Netco Mobile. Wij bij </w:t>
            </w:r>
            <w:proofErr w:type="spellStart"/>
            <w:r w:rsidRPr="001C5C61">
              <w:rPr>
                <w:rFonts w:ascii="Times New Roman" w:hAnsi="Times New Roman" w:cs="Times New Roman"/>
              </w:rPr>
              <w:t>Necto</w:t>
            </w:r>
            <w:proofErr w:type="spellEnd"/>
            <w:r w:rsidRPr="001C5C61">
              <w:rPr>
                <w:rFonts w:ascii="Times New Roman" w:hAnsi="Times New Roman" w:cs="Times New Roman"/>
              </w:rPr>
              <w:t xml:space="preserve"> Mobile C&amp;SM zorgen voor het aanvragen van een product of dienst voor de business unit Netco Mobile, de controle van de huurfacturen, het gereed melden van goederen, taken afmelden in GNO(Gamma Net One) en het beheren van de </w:t>
            </w:r>
            <w:proofErr w:type="spellStart"/>
            <w:r w:rsidRPr="001C5C61">
              <w:rPr>
                <w:rFonts w:ascii="Times New Roman" w:hAnsi="Times New Roman" w:cs="Times New Roman"/>
              </w:rPr>
              <w:t>landlord</w:t>
            </w:r>
            <w:proofErr w:type="spellEnd"/>
            <w:r w:rsidRPr="001C5C61">
              <w:rPr>
                <w:rFonts w:ascii="Times New Roman" w:hAnsi="Times New Roman" w:cs="Times New Roman"/>
              </w:rPr>
              <w:t xml:space="preserve"> line</w:t>
            </w:r>
          </w:p>
        </w:tc>
      </w:tr>
      <w:tr w:rsidR="001C5C61" w:rsidRPr="001C5C61" w:rsidTr="005F09C9">
        <w:trPr>
          <w:trHeight w:val="900"/>
        </w:trPr>
        <w:tc>
          <w:tcPr>
            <w:tcW w:w="47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Wat is jouw functie binnen het Netco Mobile C&amp;SM?</w:t>
            </w:r>
          </w:p>
        </w:tc>
        <w:tc>
          <w:tcPr>
            <w:tcW w:w="720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Ik ben coördinator van het administratie team van Netco Mobile C&amp;SM. Ik zorg ervoor de taken van de administratie goed worden uitgevoerd en leidt het team dat hiervoor verantwoordelijk is.</w:t>
            </w:r>
          </w:p>
        </w:tc>
      </w:tr>
      <w:tr w:rsidR="001C5C61" w:rsidRPr="001C5C61" w:rsidTr="005F09C9">
        <w:trPr>
          <w:trHeight w:val="1500"/>
        </w:trPr>
        <w:tc>
          <w:tcPr>
            <w:tcW w:w="47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Wat wordt er allemaal verricht tijdens het bestellen van goederen?</w:t>
            </w:r>
          </w:p>
        </w:tc>
        <w:tc>
          <w:tcPr>
            <w:tcW w:w="720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Verschillende personen vanuit Netco Mobile bestellen willen goederen of diensten bestellen. Hiervoor vullen zij een formulier in en vervolgens sturen zij dit formulier door naar ons. Wij gebruiken Oracle iProcurement om de aanvraag in te dienen. Deze aanvraag gaat volgens mij dan door naar het SCSC.</w:t>
            </w:r>
          </w:p>
        </w:tc>
      </w:tr>
      <w:tr w:rsidR="001C5C61" w:rsidRPr="001C5C61" w:rsidTr="005F09C9">
        <w:trPr>
          <w:trHeight w:val="3000"/>
        </w:trPr>
        <w:tc>
          <w:tcPr>
            <w:tcW w:w="47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Wat wordt er allemaal verricht tijdens het controleren van de facturen?</w:t>
            </w:r>
          </w:p>
        </w:tc>
        <w:tc>
          <w:tcPr>
            <w:tcW w:w="720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xml:space="preserve">Als er een zendmast wordt geplaatst, wordt er een overeenkomst aangegaan met de persoon of instelling die het stuk land waar de zendmast op staat bezit. Er wordt een huurbedrag afgesproken met deze huurder. Deze wordt ook wel </w:t>
            </w:r>
            <w:proofErr w:type="spellStart"/>
            <w:r w:rsidRPr="001C5C61">
              <w:rPr>
                <w:rFonts w:ascii="Times New Roman" w:hAnsi="Times New Roman" w:cs="Times New Roman"/>
              </w:rPr>
              <w:t>landlord</w:t>
            </w:r>
            <w:proofErr w:type="spellEnd"/>
            <w:r w:rsidRPr="001C5C61">
              <w:rPr>
                <w:rFonts w:ascii="Times New Roman" w:hAnsi="Times New Roman" w:cs="Times New Roman"/>
              </w:rPr>
              <w:t xml:space="preserve"> genoemd. Dit wordt allemaal vastgelegd in een contract. Het contract wordt opgesteld en verwerkt in het systeem door Netco Mobile Partner en Contractmanagement. Het systeem waar dit wordt ingevoerd is Estates Management. Hier komen de contractregels in te staan. Dus wat dient de leveranciers per jaar/maand te factureren. Nadat het SCSC de facturen heeft geboekt. Stuur men een overzicht door van alle facturen. Wij controleren dan de factuurbedragen met wat er is opgegeven in Estates Management.</w:t>
            </w:r>
          </w:p>
        </w:tc>
      </w:tr>
      <w:tr w:rsidR="001C5C61" w:rsidRPr="001C5C61" w:rsidTr="005F09C9">
        <w:trPr>
          <w:trHeight w:val="900"/>
        </w:trPr>
        <w:tc>
          <w:tcPr>
            <w:tcW w:w="47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xml:space="preserve">Wat zijn de activiteiten van Netco Partner &amp; </w:t>
            </w:r>
            <w:proofErr w:type="spellStart"/>
            <w:r w:rsidRPr="001C5C61">
              <w:rPr>
                <w:rFonts w:ascii="Times New Roman" w:hAnsi="Times New Roman" w:cs="Times New Roman"/>
              </w:rPr>
              <w:t>Contractmanement</w:t>
            </w:r>
            <w:proofErr w:type="spellEnd"/>
            <w:r w:rsidRPr="001C5C61">
              <w:rPr>
                <w:rFonts w:ascii="Times New Roman" w:hAnsi="Times New Roman" w:cs="Times New Roman"/>
              </w:rPr>
              <w:t>?</w:t>
            </w:r>
          </w:p>
        </w:tc>
        <w:tc>
          <w:tcPr>
            <w:tcW w:w="720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Netco Partner &amp; Contractmanagement verzorgt de communicatie met de leverancier en gaat het contract aan en stelt deze op. Ook voert men deze in, in de systemen Estates management en ICM4sites</w:t>
            </w:r>
          </w:p>
        </w:tc>
      </w:tr>
      <w:tr w:rsidR="001C5C61" w:rsidRPr="001C5C61" w:rsidTr="005F09C9">
        <w:trPr>
          <w:trHeight w:val="1200"/>
        </w:trPr>
        <w:tc>
          <w:tcPr>
            <w:tcW w:w="47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Wat wordt er allemaal verricht tijdens het gereed</w:t>
            </w:r>
            <w:r w:rsidR="00691948">
              <w:rPr>
                <w:rFonts w:ascii="Times New Roman" w:hAnsi="Times New Roman" w:cs="Times New Roman"/>
              </w:rPr>
              <w:t xml:space="preserve"> </w:t>
            </w:r>
            <w:r w:rsidRPr="001C5C61">
              <w:rPr>
                <w:rFonts w:ascii="Times New Roman" w:hAnsi="Times New Roman" w:cs="Times New Roman"/>
              </w:rPr>
              <w:t>melden van goederen?</w:t>
            </w:r>
          </w:p>
        </w:tc>
        <w:tc>
          <w:tcPr>
            <w:tcW w:w="720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Wanneer een product of dienst is ontvangen dient deze gereed</w:t>
            </w:r>
            <w:r w:rsidR="00691948">
              <w:rPr>
                <w:rFonts w:ascii="Times New Roman" w:hAnsi="Times New Roman" w:cs="Times New Roman"/>
              </w:rPr>
              <w:t xml:space="preserve"> </w:t>
            </w:r>
            <w:r w:rsidRPr="001C5C61">
              <w:rPr>
                <w:rFonts w:ascii="Times New Roman" w:hAnsi="Times New Roman" w:cs="Times New Roman"/>
              </w:rPr>
              <w:t>gemeld te worden. Wij doen dit met behulp van een acces tool. Hiervoor dienen wij een aantal bestanden uit Oracle te halen en vervolgens draaien wij de tool. Aan de hand van deze gegevens kunnen wij gereed melden.</w:t>
            </w:r>
          </w:p>
        </w:tc>
      </w:tr>
      <w:tr w:rsidR="001C5C61" w:rsidRPr="001C5C61" w:rsidTr="005F09C9">
        <w:trPr>
          <w:trHeight w:val="2100"/>
        </w:trPr>
        <w:tc>
          <w:tcPr>
            <w:tcW w:w="47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lastRenderedPageBreak/>
              <w:t>Wat wordt er allemaal verricht tijdens de land</w:t>
            </w:r>
            <w:r w:rsidR="00691948">
              <w:rPr>
                <w:rFonts w:ascii="Times New Roman" w:hAnsi="Times New Roman" w:cs="Times New Roman"/>
              </w:rPr>
              <w:t xml:space="preserve"> </w:t>
            </w:r>
            <w:r w:rsidRPr="001C5C61">
              <w:rPr>
                <w:rFonts w:ascii="Times New Roman" w:hAnsi="Times New Roman" w:cs="Times New Roman"/>
              </w:rPr>
              <w:t>lord</w:t>
            </w:r>
            <w:r w:rsidR="00691948">
              <w:rPr>
                <w:rFonts w:ascii="Times New Roman" w:hAnsi="Times New Roman" w:cs="Times New Roman"/>
              </w:rPr>
              <w:t xml:space="preserve"> </w:t>
            </w:r>
            <w:r w:rsidRPr="001C5C61">
              <w:rPr>
                <w:rFonts w:ascii="Times New Roman" w:hAnsi="Times New Roman" w:cs="Times New Roman"/>
              </w:rPr>
              <w:t>line?</w:t>
            </w:r>
          </w:p>
        </w:tc>
        <w:tc>
          <w:tcPr>
            <w:tcW w:w="720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xml:space="preserve">Wanneer er een vraag is van de leverancier over een bepaalde factuur, wordt dit geregeld via de Landlord Line(LLL). Deze Landlord Line is een Nederlandstalige informatielijn die 24 uur per dag, 7 dagen per week bereikbaar is. Tijdens kantooruren is behandelen wij de </w:t>
            </w:r>
            <w:proofErr w:type="spellStart"/>
            <w:r w:rsidRPr="001C5C61">
              <w:rPr>
                <w:rFonts w:ascii="Times New Roman" w:hAnsi="Times New Roman" w:cs="Times New Roman"/>
              </w:rPr>
              <w:t>telefoont</w:t>
            </w:r>
            <w:proofErr w:type="spellEnd"/>
            <w:r w:rsidRPr="001C5C61">
              <w:rPr>
                <w:rFonts w:ascii="Times New Roman" w:hAnsi="Times New Roman" w:cs="Times New Roman"/>
              </w:rPr>
              <w:t>. Buiten kantooruren verloopt dit via KPN Hilversum.  Tevens regelt de Landlord Line schade aan de zendmasten. De Landlord line gaat echter maar om gemiddeld een of twee telefoontjes per dag.</w:t>
            </w:r>
          </w:p>
        </w:tc>
      </w:tr>
      <w:tr w:rsidR="001C5C61" w:rsidRPr="001C5C61" w:rsidTr="005F09C9">
        <w:trPr>
          <w:trHeight w:val="1800"/>
        </w:trPr>
        <w:tc>
          <w:tcPr>
            <w:tcW w:w="47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Wat zijn de problemen die men hier bij Netco C&amp;SM ondervindt?</w:t>
            </w:r>
          </w:p>
        </w:tc>
        <w:tc>
          <w:tcPr>
            <w:tcW w:w="7200" w:type="dxa"/>
            <w:hideMark/>
          </w:tcPr>
          <w:p w:rsidR="00287693" w:rsidRDefault="001C5C61" w:rsidP="001C5C61">
            <w:pPr>
              <w:rPr>
                <w:rFonts w:ascii="Times New Roman" w:hAnsi="Times New Roman" w:cs="Times New Roman"/>
              </w:rPr>
            </w:pPr>
            <w:r w:rsidRPr="001C5C61">
              <w:rPr>
                <w:rFonts w:ascii="Times New Roman" w:hAnsi="Times New Roman" w:cs="Times New Roman"/>
              </w:rPr>
              <w:t xml:space="preserve">Als wij een factuur moeten controleren duurt dit vaak erg lang. Bij een team van twee personen worden er gemiddeld vijf tot acht facturen per dag gecontroleerd.                          Ook hebben wij hier het idee dat we bepaalde facturen missen/niet ontvangen.                </w:t>
            </w:r>
          </w:p>
          <w:p w:rsidR="001C5C61" w:rsidRPr="001C5C61" w:rsidRDefault="001C5C61" w:rsidP="001C5C61">
            <w:pPr>
              <w:rPr>
                <w:rFonts w:ascii="Times New Roman" w:hAnsi="Times New Roman" w:cs="Times New Roman"/>
              </w:rPr>
            </w:pPr>
            <w:r w:rsidRPr="001C5C61">
              <w:rPr>
                <w:rFonts w:ascii="Times New Roman" w:hAnsi="Times New Roman" w:cs="Times New Roman"/>
              </w:rPr>
              <w:t>Tevens weten wij wanneer wij een vraag krijgen over de betaling of over een factuur niet bij wie wij terecht kunnen binnen het SCSC.</w:t>
            </w:r>
          </w:p>
        </w:tc>
      </w:tr>
      <w:tr w:rsidR="001C5C61" w:rsidRPr="001C5C61" w:rsidTr="005F09C9">
        <w:trPr>
          <w:trHeight w:val="1500"/>
        </w:trPr>
        <w:tc>
          <w:tcPr>
            <w:tcW w:w="47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Waar liggen deze problemen?</w:t>
            </w:r>
          </w:p>
        </w:tc>
        <w:tc>
          <w:tcPr>
            <w:tcW w:w="7200" w:type="dxa"/>
            <w:hideMark/>
          </w:tcPr>
          <w:p w:rsidR="00287693" w:rsidRDefault="001C5C61" w:rsidP="001C5C61">
            <w:pPr>
              <w:rPr>
                <w:rFonts w:ascii="Times New Roman" w:hAnsi="Times New Roman" w:cs="Times New Roman"/>
              </w:rPr>
            </w:pPr>
            <w:r w:rsidRPr="001C5C61">
              <w:rPr>
                <w:rFonts w:ascii="Times New Roman" w:hAnsi="Times New Roman" w:cs="Times New Roman"/>
              </w:rPr>
              <w:t>Tijdens het controleren van facturen moeten wij in verschillende systemen kijken. Wanneer het factuurbedrag niet overeenkomt kijken wij in de systemen EM, I</w:t>
            </w:r>
            <w:r w:rsidR="00287693">
              <w:rPr>
                <w:rFonts w:ascii="Times New Roman" w:hAnsi="Times New Roman" w:cs="Times New Roman"/>
              </w:rPr>
              <w:t>CM4S, COSMO en Oracle R11,R12. Het komt vaak voor dat een factuurbedrag niet overeenkomt met de afgesproken contract regels.</w:t>
            </w:r>
          </w:p>
          <w:p w:rsidR="00691948" w:rsidRDefault="00691948" w:rsidP="001C5C61">
            <w:pPr>
              <w:rPr>
                <w:rFonts w:ascii="Times New Roman" w:hAnsi="Times New Roman" w:cs="Times New Roman"/>
              </w:rPr>
            </w:pPr>
            <w:r>
              <w:rPr>
                <w:rFonts w:ascii="Times New Roman" w:hAnsi="Times New Roman" w:cs="Times New Roman"/>
              </w:rPr>
              <w:t>Het probleem van de</w:t>
            </w:r>
            <w:r w:rsidR="00287693">
              <w:rPr>
                <w:rFonts w:ascii="Times New Roman" w:hAnsi="Times New Roman" w:cs="Times New Roman"/>
              </w:rPr>
              <w:t xml:space="preserve"> missende facturen</w:t>
            </w:r>
            <w:r w:rsidR="001C5C61" w:rsidRPr="001C5C61">
              <w:rPr>
                <w:rFonts w:ascii="Times New Roman" w:hAnsi="Times New Roman" w:cs="Times New Roman"/>
              </w:rPr>
              <w:t xml:space="preserve"> ligt volgens ons bij het SCSC.                                                              </w:t>
            </w:r>
          </w:p>
          <w:p w:rsidR="001C5C61" w:rsidRPr="001C5C61" w:rsidRDefault="001C5C61" w:rsidP="001C5C61">
            <w:pPr>
              <w:rPr>
                <w:rFonts w:ascii="Times New Roman" w:hAnsi="Times New Roman" w:cs="Times New Roman"/>
              </w:rPr>
            </w:pPr>
            <w:r w:rsidRPr="001C5C61">
              <w:rPr>
                <w:rFonts w:ascii="Times New Roman" w:hAnsi="Times New Roman" w:cs="Times New Roman"/>
              </w:rPr>
              <w:t>De communicatie met het SCSC kan beter.</w:t>
            </w:r>
          </w:p>
        </w:tc>
      </w:tr>
      <w:tr w:rsidR="001C5C61" w:rsidRPr="001C5C61" w:rsidTr="005F09C9">
        <w:trPr>
          <w:trHeight w:val="2400"/>
        </w:trPr>
        <w:tc>
          <w:tcPr>
            <w:tcW w:w="47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Hoe denk je dat deze problemen opgelost kunnen worden?</w:t>
            </w:r>
          </w:p>
        </w:tc>
        <w:tc>
          <w:tcPr>
            <w:tcW w:w="720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xml:space="preserve">Voor het controleren van facturen, als we er van kunnen uitgaan de EM betrouwbaar is </w:t>
            </w:r>
            <w:r w:rsidR="00691948" w:rsidRPr="001C5C61">
              <w:rPr>
                <w:rFonts w:ascii="Times New Roman" w:hAnsi="Times New Roman" w:cs="Times New Roman"/>
              </w:rPr>
              <w:t>gevuld</w:t>
            </w:r>
            <w:r w:rsidRPr="001C5C61">
              <w:rPr>
                <w:rFonts w:ascii="Times New Roman" w:hAnsi="Times New Roman" w:cs="Times New Roman"/>
              </w:rPr>
              <w:t xml:space="preserve"> dan zal dit flink tijd schelen omdat we dan maar in systemen hoeven te kijken om te kunnen zeggen of de </w:t>
            </w:r>
            <w:r w:rsidR="00691948" w:rsidRPr="001C5C61">
              <w:rPr>
                <w:rFonts w:ascii="Times New Roman" w:hAnsi="Times New Roman" w:cs="Times New Roman"/>
              </w:rPr>
              <w:t>gefactureerde</w:t>
            </w:r>
            <w:r w:rsidRPr="001C5C61">
              <w:rPr>
                <w:rFonts w:ascii="Times New Roman" w:hAnsi="Times New Roman" w:cs="Times New Roman"/>
              </w:rPr>
              <w:t xml:space="preserve"> huurbedragen kloppen of niet. De verantwoordelijkheid van het juist vullen van EM ligt bij Netco P&amp;CM.                                                                               Ik denk ook dat het gemakkelijker is om de facturen eerst te controleren voordat ze worden ingeboekt. Zo kunnen ze gelijk voor</w:t>
            </w:r>
            <w:r w:rsidR="00691948">
              <w:rPr>
                <w:rFonts w:ascii="Times New Roman" w:hAnsi="Times New Roman" w:cs="Times New Roman"/>
              </w:rPr>
              <w:t xml:space="preserve"> </w:t>
            </w:r>
            <w:r w:rsidR="00691948" w:rsidRPr="001C5C61">
              <w:rPr>
                <w:rFonts w:ascii="Times New Roman" w:hAnsi="Times New Roman" w:cs="Times New Roman"/>
              </w:rPr>
              <w:t>gecodeerd</w:t>
            </w:r>
            <w:r w:rsidRPr="001C5C61">
              <w:rPr>
                <w:rFonts w:ascii="Times New Roman" w:hAnsi="Times New Roman" w:cs="Times New Roman"/>
              </w:rPr>
              <w:t xml:space="preserve"> worden en weet men bij het SCSC precies welke facturen voor Netco Mobile zijn.</w:t>
            </w:r>
          </w:p>
        </w:tc>
      </w:tr>
    </w:tbl>
    <w:p w:rsidR="001C5C61" w:rsidRPr="001C5C61" w:rsidRDefault="001C5C61" w:rsidP="001C5C61">
      <w:pPr>
        <w:spacing w:after="0" w:line="240" w:lineRule="auto"/>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spacing w:after="0" w:line="240" w:lineRule="auto"/>
        <w:rPr>
          <w:rFonts w:ascii="Times New Roman" w:hAnsi="Times New Roman" w:cs="Times New Roman"/>
          <w:b/>
          <w:sz w:val="24"/>
          <w:szCs w:val="24"/>
        </w:rPr>
      </w:pPr>
      <w:r w:rsidRPr="001C5C61">
        <w:rPr>
          <w:rFonts w:ascii="Times New Roman" w:hAnsi="Times New Roman" w:cs="Times New Roman"/>
          <w:b/>
          <w:sz w:val="24"/>
          <w:szCs w:val="24"/>
        </w:rPr>
        <w:lastRenderedPageBreak/>
        <w:t>Gesprek 3: Medewerker Accounting Netco Mobile en Medewerker Project administratie Netco Mobile</w:t>
      </w:r>
    </w:p>
    <w:p w:rsidR="001C5C61" w:rsidRPr="001C5C61" w:rsidRDefault="001C5C61" w:rsidP="001C5C61">
      <w:pPr>
        <w:spacing w:after="0" w:line="240" w:lineRule="auto"/>
        <w:rPr>
          <w:rFonts w:ascii="Times New Roman" w:hAnsi="Times New Roman" w:cs="Times New Roman"/>
          <w:sz w:val="24"/>
          <w:szCs w:val="24"/>
        </w:rPr>
      </w:pP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Naam: Medewerker A en Medewerker B</w:t>
      </w: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Functie: Medewerker Accounting Netco Mobile en Medewerker Project administratie Netco Mobile</w:t>
      </w: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 xml:space="preserve">Interviewer: Steve </w:t>
      </w:r>
      <w:proofErr w:type="spellStart"/>
      <w:r w:rsidRPr="001C5C61">
        <w:rPr>
          <w:rFonts w:ascii="Times New Roman" w:hAnsi="Times New Roman" w:cs="Times New Roman"/>
          <w:sz w:val="24"/>
          <w:szCs w:val="24"/>
        </w:rPr>
        <w:t>Demmenie</w:t>
      </w:r>
      <w:proofErr w:type="spellEnd"/>
    </w:p>
    <w:p w:rsidR="001C5C61" w:rsidRPr="001C5C61" w:rsidRDefault="001C5C61" w:rsidP="001C5C61">
      <w:pPr>
        <w:rPr>
          <w:rFonts w:ascii="Times New Roman" w:hAnsi="Times New Roman" w:cs="Times New Roman"/>
        </w:rPr>
      </w:pPr>
    </w:p>
    <w:tbl>
      <w:tblPr>
        <w:tblStyle w:val="Tabelraster"/>
        <w:tblW w:w="0" w:type="auto"/>
        <w:tblLook w:val="04A0" w:firstRow="1" w:lastRow="0" w:firstColumn="1" w:lastColumn="0" w:noHBand="0" w:noVBand="1"/>
      </w:tblPr>
      <w:tblGrid>
        <w:gridCol w:w="2370"/>
        <w:gridCol w:w="3804"/>
        <w:gridCol w:w="3114"/>
      </w:tblGrid>
      <w:tr w:rsidR="001C5C61" w:rsidRPr="001C5C61" w:rsidTr="005F09C9">
        <w:trPr>
          <w:trHeight w:val="300"/>
        </w:trPr>
        <w:tc>
          <w:tcPr>
            <w:tcW w:w="3340" w:type="dxa"/>
            <w:noWrap/>
            <w:hideMark/>
          </w:tcPr>
          <w:p w:rsidR="001C5C61" w:rsidRPr="001C5C61" w:rsidRDefault="001C5C61" w:rsidP="001C5C61">
            <w:pPr>
              <w:rPr>
                <w:rFonts w:ascii="Times New Roman" w:hAnsi="Times New Roman" w:cs="Times New Roman"/>
                <w:b/>
                <w:bCs/>
              </w:rPr>
            </w:pPr>
            <w:r w:rsidRPr="001C5C61">
              <w:rPr>
                <w:rFonts w:ascii="Times New Roman" w:hAnsi="Times New Roman" w:cs="Times New Roman"/>
                <w:b/>
                <w:bCs/>
              </w:rPr>
              <w:t>Persoon</w:t>
            </w:r>
          </w:p>
        </w:tc>
        <w:tc>
          <w:tcPr>
            <w:tcW w:w="5420" w:type="dxa"/>
            <w:noWrap/>
            <w:hideMark/>
          </w:tcPr>
          <w:p w:rsidR="001C5C61" w:rsidRPr="001C5C61" w:rsidRDefault="001C5C61" w:rsidP="001C5C61">
            <w:pPr>
              <w:rPr>
                <w:rFonts w:ascii="Times New Roman" w:hAnsi="Times New Roman" w:cs="Times New Roman"/>
                <w:b/>
                <w:bCs/>
              </w:rPr>
            </w:pPr>
            <w:r w:rsidRPr="001C5C61">
              <w:rPr>
                <w:rFonts w:ascii="Times New Roman" w:hAnsi="Times New Roman" w:cs="Times New Roman"/>
                <w:b/>
                <w:bCs/>
              </w:rPr>
              <w:t>Vraag</w:t>
            </w:r>
          </w:p>
        </w:tc>
        <w:tc>
          <w:tcPr>
            <w:tcW w:w="4420" w:type="dxa"/>
            <w:noWrap/>
            <w:hideMark/>
          </w:tcPr>
          <w:p w:rsidR="001C5C61" w:rsidRPr="001C5C61" w:rsidRDefault="001C5C61" w:rsidP="001C5C61">
            <w:pPr>
              <w:rPr>
                <w:rFonts w:ascii="Times New Roman" w:hAnsi="Times New Roman" w:cs="Times New Roman"/>
                <w:b/>
                <w:bCs/>
              </w:rPr>
            </w:pPr>
            <w:r w:rsidRPr="001C5C61">
              <w:rPr>
                <w:rFonts w:ascii="Times New Roman" w:hAnsi="Times New Roman" w:cs="Times New Roman"/>
                <w:b/>
                <w:bCs/>
              </w:rPr>
              <w:t>Antwoord/observatie</w:t>
            </w:r>
          </w:p>
        </w:tc>
      </w:tr>
      <w:tr w:rsidR="001C5C61" w:rsidRPr="001C5C61" w:rsidTr="005F09C9">
        <w:trPr>
          <w:trHeight w:val="1500"/>
        </w:trPr>
        <w:tc>
          <w:tcPr>
            <w:tcW w:w="334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Medewerker Accounting</w:t>
            </w:r>
          </w:p>
        </w:tc>
        <w:tc>
          <w:tcPr>
            <w:tcW w:w="542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Wat is jouw functie binnen Netco Mobile?</w:t>
            </w:r>
          </w:p>
        </w:tc>
        <w:tc>
          <w:tcPr>
            <w:tcW w:w="44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Ik ben werkzaam bij de accounting afdeling van Netco Mobile. Ik ben daar verantwoordelijk voor de juiste boekingen die dienen te worden gemaakt.</w:t>
            </w:r>
          </w:p>
        </w:tc>
      </w:tr>
      <w:tr w:rsidR="001C5C61" w:rsidRPr="001C5C61" w:rsidTr="005F09C9">
        <w:trPr>
          <w:trHeight w:val="900"/>
        </w:trPr>
        <w:tc>
          <w:tcPr>
            <w:tcW w:w="334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Medewerker projectadministratie</w:t>
            </w:r>
          </w:p>
        </w:tc>
        <w:tc>
          <w:tcPr>
            <w:tcW w:w="542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w:t>
            </w:r>
          </w:p>
        </w:tc>
        <w:tc>
          <w:tcPr>
            <w:tcW w:w="44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xml:space="preserve">Ik hou me bezig met de administratie rondom de bouwprojecten van zendmasten. </w:t>
            </w:r>
          </w:p>
        </w:tc>
      </w:tr>
      <w:tr w:rsidR="001C5C61" w:rsidRPr="001C5C61" w:rsidTr="005F09C9">
        <w:trPr>
          <w:trHeight w:val="2100"/>
        </w:trPr>
        <w:tc>
          <w:tcPr>
            <w:tcW w:w="334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Medewerker Accounting</w:t>
            </w:r>
          </w:p>
        </w:tc>
        <w:tc>
          <w:tcPr>
            <w:tcW w:w="542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Hoe hebben jullie te maken met het Source to Pay proces?</w:t>
            </w:r>
          </w:p>
        </w:tc>
        <w:tc>
          <w:tcPr>
            <w:tcW w:w="44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De inkoopfacturen die worden geboekt zijn belangrijk voor ons. De uiteindelijke boekingen komen bij ons terecht wij dienen deze boekingen de controleren en eventuele correctie boeken te maken om er zo voor te zorgen dat de administratie klopt.</w:t>
            </w:r>
          </w:p>
        </w:tc>
      </w:tr>
      <w:tr w:rsidR="001C5C61" w:rsidRPr="001C5C61" w:rsidTr="005F09C9">
        <w:trPr>
          <w:trHeight w:val="900"/>
        </w:trPr>
        <w:tc>
          <w:tcPr>
            <w:tcW w:w="334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Medewerker projectadministratie</w:t>
            </w:r>
          </w:p>
        </w:tc>
        <w:tc>
          <w:tcPr>
            <w:tcW w:w="542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w:t>
            </w:r>
          </w:p>
        </w:tc>
        <w:tc>
          <w:tcPr>
            <w:tcW w:w="44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xml:space="preserve">Wij van de projectadministratie doen via het administratie team van </w:t>
            </w:r>
            <w:proofErr w:type="spellStart"/>
            <w:r w:rsidRPr="001C5C61">
              <w:rPr>
                <w:rFonts w:ascii="Times New Roman" w:hAnsi="Times New Roman" w:cs="Times New Roman"/>
              </w:rPr>
              <w:t>Necto</w:t>
            </w:r>
            <w:proofErr w:type="spellEnd"/>
            <w:r w:rsidRPr="001C5C61">
              <w:rPr>
                <w:rFonts w:ascii="Times New Roman" w:hAnsi="Times New Roman" w:cs="Times New Roman"/>
              </w:rPr>
              <w:t xml:space="preserve"> C&amp;SM vaak aanvragen voor producten of diensten.</w:t>
            </w:r>
          </w:p>
        </w:tc>
      </w:tr>
      <w:tr w:rsidR="001C5C61" w:rsidRPr="001C5C61" w:rsidTr="005F09C9">
        <w:trPr>
          <w:trHeight w:val="3105"/>
        </w:trPr>
        <w:tc>
          <w:tcPr>
            <w:tcW w:w="334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Medewerker Accounting</w:t>
            </w:r>
          </w:p>
        </w:tc>
        <w:tc>
          <w:tcPr>
            <w:tcW w:w="542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Wat zijn de problemen die jullie ondervinden?</w:t>
            </w:r>
          </w:p>
        </w:tc>
        <w:tc>
          <w:tcPr>
            <w:tcW w:w="44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xml:space="preserve">Wij op de accounting afdeling van </w:t>
            </w:r>
            <w:proofErr w:type="spellStart"/>
            <w:r w:rsidRPr="001C5C61">
              <w:rPr>
                <w:rFonts w:ascii="Times New Roman" w:hAnsi="Times New Roman" w:cs="Times New Roman"/>
              </w:rPr>
              <w:t>Necto</w:t>
            </w:r>
            <w:proofErr w:type="spellEnd"/>
            <w:r w:rsidRPr="001C5C61">
              <w:rPr>
                <w:rFonts w:ascii="Times New Roman" w:hAnsi="Times New Roman" w:cs="Times New Roman"/>
              </w:rPr>
              <w:t xml:space="preserve"> Mobile maken </w:t>
            </w:r>
            <w:proofErr w:type="spellStart"/>
            <w:r w:rsidRPr="001C5C61">
              <w:rPr>
                <w:rFonts w:ascii="Times New Roman" w:hAnsi="Times New Roman" w:cs="Times New Roman"/>
              </w:rPr>
              <w:t>maandelijk</w:t>
            </w:r>
            <w:proofErr w:type="spellEnd"/>
            <w:r w:rsidRPr="001C5C61">
              <w:rPr>
                <w:rFonts w:ascii="Times New Roman" w:hAnsi="Times New Roman" w:cs="Times New Roman"/>
              </w:rPr>
              <w:t xml:space="preserve"> voor correctie boekingen omdat de facturen niet goed worden geboekt. Zo wordt er op de onjuiste costcenter geboekt. Of worden de huur en energie bedragen wanneer deze </w:t>
            </w:r>
            <w:proofErr w:type="spellStart"/>
            <w:r w:rsidRPr="001C5C61">
              <w:rPr>
                <w:rFonts w:ascii="Times New Roman" w:hAnsi="Times New Roman" w:cs="Times New Roman"/>
              </w:rPr>
              <w:t>gezamelijk</w:t>
            </w:r>
            <w:proofErr w:type="spellEnd"/>
            <w:r w:rsidRPr="001C5C61">
              <w:rPr>
                <w:rFonts w:ascii="Times New Roman" w:hAnsi="Times New Roman" w:cs="Times New Roman"/>
              </w:rPr>
              <w:t xml:space="preserve"> worden gefactureerd niet juist gesplitst. Tevens wordt de btw ook niet altijd uit de factuur gehaald. Ook is het aan het einde van de maand veel uitzoek werk wat er nu juist en wat er nu fout is gefactureerd.</w:t>
            </w:r>
          </w:p>
        </w:tc>
      </w:tr>
      <w:tr w:rsidR="001C5C61" w:rsidRPr="001C5C61" w:rsidTr="005F09C9">
        <w:trPr>
          <w:trHeight w:val="1500"/>
        </w:trPr>
        <w:tc>
          <w:tcPr>
            <w:tcW w:w="334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lastRenderedPageBreak/>
              <w:t>Medewerker projectadministratie</w:t>
            </w:r>
          </w:p>
        </w:tc>
        <w:tc>
          <w:tcPr>
            <w:tcW w:w="542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w:t>
            </w:r>
          </w:p>
        </w:tc>
        <w:tc>
          <w:tcPr>
            <w:tcW w:w="44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Als we bij de projectadministratie problemen ervaren is het voor ons niet duidelijk wie wij binnen het SCSC hierover moeten aanschieten. Tevens duurt het vaak lang voordat het probleem verholpen is</w:t>
            </w:r>
          </w:p>
        </w:tc>
      </w:tr>
      <w:tr w:rsidR="001C5C61" w:rsidRPr="001C5C61" w:rsidTr="005F09C9">
        <w:trPr>
          <w:trHeight w:val="1500"/>
        </w:trPr>
        <w:tc>
          <w:tcPr>
            <w:tcW w:w="334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Medewerker Accounting</w:t>
            </w:r>
          </w:p>
        </w:tc>
        <w:tc>
          <w:tcPr>
            <w:tcW w:w="542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Waar liggen deze problemen volgens jullie?</w:t>
            </w:r>
          </w:p>
        </w:tc>
        <w:tc>
          <w:tcPr>
            <w:tcW w:w="44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Ik ben van mening dat er bij het SCSC niet goed wordt geboekt. Ik wist voorheen ook niet wie ik daarop moest aanspreken om er zo voor te zorgen dat deze fouten boekingen verholpen konden worden.</w:t>
            </w:r>
          </w:p>
        </w:tc>
      </w:tr>
      <w:tr w:rsidR="001C5C61" w:rsidRPr="001C5C61" w:rsidTr="005F09C9">
        <w:trPr>
          <w:trHeight w:val="600"/>
        </w:trPr>
        <w:tc>
          <w:tcPr>
            <w:tcW w:w="334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Medewerker projectadministratie</w:t>
            </w:r>
          </w:p>
        </w:tc>
        <w:tc>
          <w:tcPr>
            <w:tcW w:w="542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w:t>
            </w:r>
          </w:p>
        </w:tc>
        <w:tc>
          <w:tcPr>
            <w:tcW w:w="44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De communicatie tussen Netco en het SCSC kan beter.</w:t>
            </w:r>
          </w:p>
        </w:tc>
      </w:tr>
      <w:tr w:rsidR="001C5C61" w:rsidRPr="001C5C61" w:rsidTr="005F09C9">
        <w:trPr>
          <w:trHeight w:val="1800"/>
        </w:trPr>
        <w:tc>
          <w:tcPr>
            <w:tcW w:w="334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Medewerker Accounting</w:t>
            </w:r>
          </w:p>
        </w:tc>
        <w:tc>
          <w:tcPr>
            <w:tcW w:w="542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Wat zijn oplossingen volgens deze problemen?</w:t>
            </w:r>
          </w:p>
        </w:tc>
        <w:tc>
          <w:tcPr>
            <w:tcW w:w="44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xml:space="preserve">Ik zou graag willen weten wie kan contacten met betrekking tot de gemaakte factuur boekingen bij het SCSC om er zo voor te zorgen dat </w:t>
            </w:r>
            <w:proofErr w:type="spellStart"/>
            <w:r w:rsidRPr="001C5C61">
              <w:rPr>
                <w:rFonts w:ascii="Times New Roman" w:hAnsi="Times New Roman" w:cs="Times New Roman"/>
              </w:rPr>
              <w:t>structurelen</w:t>
            </w:r>
            <w:proofErr w:type="spellEnd"/>
            <w:r w:rsidRPr="001C5C61">
              <w:rPr>
                <w:rFonts w:ascii="Times New Roman" w:hAnsi="Times New Roman" w:cs="Times New Roman"/>
              </w:rPr>
              <w:t xml:space="preserve"> problemen verholpen kunnen worden.</w:t>
            </w:r>
          </w:p>
        </w:tc>
      </w:tr>
      <w:tr w:rsidR="001C5C61" w:rsidRPr="001C5C61" w:rsidTr="005F09C9">
        <w:trPr>
          <w:trHeight w:val="600"/>
        </w:trPr>
        <w:tc>
          <w:tcPr>
            <w:tcW w:w="334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Medewerker projectadministratie</w:t>
            </w:r>
          </w:p>
        </w:tc>
        <w:tc>
          <w:tcPr>
            <w:tcW w:w="5420" w:type="dxa"/>
            <w:noWrap/>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 </w:t>
            </w:r>
          </w:p>
        </w:tc>
        <w:tc>
          <w:tcPr>
            <w:tcW w:w="4420" w:type="dxa"/>
            <w:hideMark/>
          </w:tcPr>
          <w:p w:rsidR="001C5C61" w:rsidRPr="001C5C61" w:rsidRDefault="001C5C61" w:rsidP="001C5C61">
            <w:pPr>
              <w:rPr>
                <w:rFonts w:ascii="Times New Roman" w:hAnsi="Times New Roman" w:cs="Times New Roman"/>
              </w:rPr>
            </w:pPr>
            <w:r w:rsidRPr="001C5C61">
              <w:rPr>
                <w:rFonts w:ascii="Times New Roman" w:hAnsi="Times New Roman" w:cs="Times New Roman"/>
              </w:rPr>
              <w:t>Ik zou graag betere communicatie willen tussen het SCSC en Netco</w:t>
            </w:r>
          </w:p>
        </w:tc>
      </w:tr>
    </w:tbl>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1C5C61" w:rsidRPr="001C5C61" w:rsidRDefault="001C5C61" w:rsidP="001C5C61">
      <w:pPr>
        <w:rPr>
          <w:rFonts w:ascii="Times New Roman" w:hAnsi="Times New Roman" w:cs="Times New Roman"/>
        </w:rPr>
      </w:pPr>
    </w:p>
    <w:p w:rsidR="00F72648" w:rsidRDefault="00F72648" w:rsidP="001C5C61">
      <w:pPr>
        <w:rPr>
          <w:rFonts w:ascii="Times New Roman" w:hAnsi="Times New Roman" w:cs="Times New Roman"/>
        </w:rPr>
      </w:pPr>
    </w:p>
    <w:p w:rsidR="001C5C61" w:rsidRPr="001C5C61" w:rsidRDefault="001C5C61" w:rsidP="001C5C61">
      <w:pPr>
        <w:rPr>
          <w:rFonts w:ascii="Times New Roman" w:hAnsi="Times New Roman" w:cs="Times New Roman"/>
          <w:b/>
          <w:sz w:val="24"/>
          <w:szCs w:val="24"/>
        </w:rPr>
      </w:pPr>
      <w:r w:rsidRPr="001C5C61">
        <w:rPr>
          <w:rFonts w:ascii="Times New Roman" w:hAnsi="Times New Roman" w:cs="Times New Roman"/>
          <w:b/>
          <w:sz w:val="24"/>
          <w:szCs w:val="24"/>
        </w:rPr>
        <w:lastRenderedPageBreak/>
        <w:t>Gesprek 4: Coördinator Factuurregistratie SCSC en Medewerker Accounting Netco Mobile</w:t>
      </w:r>
    </w:p>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Dit gesprek is had als doel om afspraken te maken over de communicatie tussen Netco Accounting en het team Factuurregistratie. Deze communicatie moet zorgen voor een verlaging van het aantal structurele foute boekingen.</w:t>
      </w: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Naam: Medewerker A en Medewerker C</w:t>
      </w: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 xml:space="preserve">Functie: Medewerker Accounting Netco Mobile en Coördinator Factuurregistratie Interviewer: Steve </w:t>
      </w:r>
      <w:proofErr w:type="spellStart"/>
      <w:r w:rsidRPr="001C5C61">
        <w:rPr>
          <w:rFonts w:ascii="Times New Roman" w:hAnsi="Times New Roman" w:cs="Times New Roman"/>
          <w:sz w:val="24"/>
          <w:szCs w:val="24"/>
        </w:rPr>
        <w:t>Demmenie</w:t>
      </w:r>
      <w:proofErr w:type="spellEnd"/>
    </w:p>
    <w:p w:rsidR="001C5C61" w:rsidRPr="001C5C61" w:rsidRDefault="001C5C61" w:rsidP="001C5C61">
      <w:pPr>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2648"/>
        <w:gridCol w:w="3235"/>
        <w:gridCol w:w="3405"/>
      </w:tblGrid>
      <w:tr w:rsidR="001C5C61" w:rsidRPr="001C5C61" w:rsidTr="005F09C9">
        <w:trPr>
          <w:trHeight w:val="300"/>
        </w:trPr>
        <w:tc>
          <w:tcPr>
            <w:tcW w:w="3360" w:type="dxa"/>
            <w:noWrap/>
            <w:hideMark/>
          </w:tcPr>
          <w:p w:rsidR="001C5C61" w:rsidRPr="001C5C61" w:rsidRDefault="001C5C61" w:rsidP="001C5C61">
            <w:pPr>
              <w:rPr>
                <w:rFonts w:ascii="Times New Roman" w:hAnsi="Times New Roman" w:cs="Times New Roman"/>
                <w:b/>
                <w:bCs/>
                <w:sz w:val="24"/>
                <w:szCs w:val="24"/>
              </w:rPr>
            </w:pPr>
            <w:r w:rsidRPr="001C5C61">
              <w:rPr>
                <w:rFonts w:ascii="Times New Roman" w:hAnsi="Times New Roman" w:cs="Times New Roman"/>
                <w:b/>
                <w:bCs/>
                <w:sz w:val="24"/>
                <w:szCs w:val="24"/>
              </w:rPr>
              <w:t>Persoon</w:t>
            </w:r>
          </w:p>
        </w:tc>
        <w:tc>
          <w:tcPr>
            <w:tcW w:w="4120" w:type="dxa"/>
            <w:noWrap/>
            <w:hideMark/>
          </w:tcPr>
          <w:p w:rsidR="001C5C61" w:rsidRPr="001C5C61" w:rsidRDefault="001C5C61" w:rsidP="001C5C61">
            <w:pPr>
              <w:rPr>
                <w:rFonts w:ascii="Times New Roman" w:hAnsi="Times New Roman" w:cs="Times New Roman"/>
                <w:b/>
                <w:bCs/>
                <w:sz w:val="24"/>
                <w:szCs w:val="24"/>
              </w:rPr>
            </w:pPr>
            <w:r w:rsidRPr="001C5C61">
              <w:rPr>
                <w:rFonts w:ascii="Times New Roman" w:hAnsi="Times New Roman" w:cs="Times New Roman"/>
                <w:b/>
                <w:bCs/>
                <w:sz w:val="24"/>
                <w:szCs w:val="24"/>
              </w:rPr>
              <w:t>Vraag</w:t>
            </w:r>
          </w:p>
        </w:tc>
        <w:tc>
          <w:tcPr>
            <w:tcW w:w="4340" w:type="dxa"/>
            <w:noWrap/>
            <w:hideMark/>
          </w:tcPr>
          <w:p w:rsidR="001C5C61" w:rsidRPr="001C5C61" w:rsidRDefault="001C5C61" w:rsidP="001C5C61">
            <w:pPr>
              <w:rPr>
                <w:rFonts w:ascii="Times New Roman" w:hAnsi="Times New Roman" w:cs="Times New Roman"/>
                <w:b/>
                <w:bCs/>
                <w:sz w:val="24"/>
                <w:szCs w:val="24"/>
              </w:rPr>
            </w:pPr>
            <w:r w:rsidRPr="001C5C61">
              <w:rPr>
                <w:rFonts w:ascii="Times New Roman" w:hAnsi="Times New Roman" w:cs="Times New Roman"/>
                <w:b/>
                <w:bCs/>
                <w:sz w:val="24"/>
                <w:szCs w:val="24"/>
              </w:rPr>
              <w:t>Antwoord/observatie</w:t>
            </w:r>
          </w:p>
        </w:tc>
      </w:tr>
      <w:tr w:rsidR="001C5C61" w:rsidRPr="001C5C61" w:rsidTr="005F09C9">
        <w:trPr>
          <w:trHeight w:val="1500"/>
        </w:trPr>
        <w:tc>
          <w:tcPr>
            <w:tcW w:w="336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 xml:space="preserve">Coördinator team </w:t>
            </w:r>
            <w:proofErr w:type="spellStart"/>
            <w:r w:rsidRPr="001C5C61">
              <w:rPr>
                <w:rFonts w:ascii="Times New Roman" w:hAnsi="Times New Roman" w:cs="Times New Roman"/>
                <w:sz w:val="24"/>
                <w:szCs w:val="24"/>
              </w:rPr>
              <w:t>Factuuregistatie</w:t>
            </w:r>
            <w:proofErr w:type="spellEnd"/>
          </w:p>
        </w:tc>
        <w:tc>
          <w:tcPr>
            <w:tcW w:w="41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Welke functie verzorgen jullie binnen KPN</w:t>
            </w:r>
          </w:p>
        </w:tc>
        <w:tc>
          <w:tcPr>
            <w:tcW w:w="434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Ik ben Coördinator van het team Factuurregistratie bij het SCSC. Ik ben verantwoordelijk voor het goed verlopen van de factuurboekingen die worden gedaan door het SCSC.</w:t>
            </w:r>
          </w:p>
        </w:tc>
      </w:tr>
      <w:tr w:rsidR="001C5C61" w:rsidRPr="001C5C61" w:rsidTr="005F09C9">
        <w:trPr>
          <w:trHeight w:val="1200"/>
        </w:trPr>
        <w:tc>
          <w:tcPr>
            <w:tcW w:w="336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Medewerker Accounting</w:t>
            </w:r>
          </w:p>
        </w:tc>
        <w:tc>
          <w:tcPr>
            <w:tcW w:w="41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 </w:t>
            </w:r>
          </w:p>
        </w:tc>
        <w:tc>
          <w:tcPr>
            <w:tcW w:w="434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Ik ben werkzaam bij de accounting afdeling van Netco Mobile. Ik ben daar verantwoordelijk voor de juiste boekingen die dienen te worden gemaakt.</w:t>
            </w:r>
          </w:p>
        </w:tc>
      </w:tr>
      <w:tr w:rsidR="001C5C61" w:rsidRPr="001C5C61" w:rsidTr="005F09C9">
        <w:trPr>
          <w:trHeight w:val="1800"/>
        </w:trPr>
        <w:tc>
          <w:tcPr>
            <w:tcW w:w="336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 xml:space="preserve">Coördinator team </w:t>
            </w:r>
            <w:proofErr w:type="spellStart"/>
            <w:r w:rsidRPr="001C5C61">
              <w:rPr>
                <w:rFonts w:ascii="Times New Roman" w:hAnsi="Times New Roman" w:cs="Times New Roman"/>
                <w:sz w:val="24"/>
                <w:szCs w:val="24"/>
              </w:rPr>
              <w:t>Factuuregistatie</w:t>
            </w:r>
            <w:proofErr w:type="spellEnd"/>
          </w:p>
        </w:tc>
        <w:tc>
          <w:tcPr>
            <w:tcW w:w="41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Wat zijn de problemen die jullie ervaren binnen het Source to Pay proces van Netco Mobile</w:t>
            </w:r>
          </w:p>
        </w:tc>
        <w:tc>
          <w:tcPr>
            <w:tcW w:w="434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Wij bij het Team factuurregistratie merken dat de facturen voor Netco Mobile vaak erg onduidelijk zijn. De bedragen voor huur of energie zijn niet duidelijke. Ook kunnen we voor sommige leveranciers niet gemakkelijk zien of deze voor Netco Mobile zijn.</w:t>
            </w:r>
          </w:p>
        </w:tc>
      </w:tr>
      <w:tr w:rsidR="001C5C61" w:rsidRPr="001C5C61" w:rsidTr="00B26AC2">
        <w:trPr>
          <w:trHeight w:val="1833"/>
        </w:trPr>
        <w:tc>
          <w:tcPr>
            <w:tcW w:w="336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Medewerker Accounting</w:t>
            </w:r>
          </w:p>
        </w:tc>
        <w:tc>
          <w:tcPr>
            <w:tcW w:w="41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 </w:t>
            </w:r>
          </w:p>
        </w:tc>
        <w:tc>
          <w:tcPr>
            <w:tcW w:w="4340" w:type="dxa"/>
            <w:hideMark/>
          </w:tcPr>
          <w:p w:rsidR="00B26AC2" w:rsidRDefault="001C5C61" w:rsidP="00B26AC2">
            <w:pPr>
              <w:rPr>
                <w:rFonts w:ascii="Times New Roman" w:hAnsi="Times New Roman"/>
                <w:sz w:val="24"/>
              </w:rPr>
            </w:pPr>
            <w:r w:rsidRPr="001C5C61">
              <w:rPr>
                <w:rFonts w:ascii="Times New Roman" w:hAnsi="Times New Roman" w:cs="Times New Roman"/>
                <w:sz w:val="24"/>
                <w:szCs w:val="24"/>
              </w:rPr>
              <w:t xml:space="preserve">Wij op de accounting afdeling van </w:t>
            </w:r>
            <w:proofErr w:type="spellStart"/>
            <w:r w:rsidRPr="001C5C61">
              <w:rPr>
                <w:rFonts w:ascii="Times New Roman" w:hAnsi="Times New Roman" w:cs="Times New Roman"/>
                <w:sz w:val="24"/>
                <w:szCs w:val="24"/>
              </w:rPr>
              <w:t>Necto</w:t>
            </w:r>
            <w:proofErr w:type="spellEnd"/>
            <w:r w:rsidRPr="001C5C61">
              <w:rPr>
                <w:rFonts w:ascii="Times New Roman" w:hAnsi="Times New Roman" w:cs="Times New Roman"/>
                <w:sz w:val="24"/>
                <w:szCs w:val="24"/>
              </w:rPr>
              <w:t xml:space="preserve"> Mobile maken </w:t>
            </w:r>
            <w:r w:rsidR="00F72648" w:rsidRPr="001C5C61">
              <w:rPr>
                <w:rFonts w:ascii="Times New Roman" w:hAnsi="Times New Roman" w:cs="Times New Roman"/>
                <w:sz w:val="24"/>
                <w:szCs w:val="24"/>
              </w:rPr>
              <w:t>maandelijks</w:t>
            </w:r>
            <w:r w:rsidRPr="001C5C61">
              <w:rPr>
                <w:rFonts w:ascii="Times New Roman" w:hAnsi="Times New Roman" w:cs="Times New Roman"/>
                <w:sz w:val="24"/>
                <w:szCs w:val="24"/>
              </w:rPr>
              <w:t xml:space="preserve"> voor correctie boekingen omdat de facturen niet goed worden geboekt. </w:t>
            </w:r>
            <w:r w:rsidR="00F72648">
              <w:rPr>
                <w:rFonts w:ascii="Times New Roman" w:hAnsi="Times New Roman" w:cs="Times New Roman"/>
                <w:sz w:val="24"/>
                <w:szCs w:val="24"/>
              </w:rPr>
              <w:t xml:space="preserve">Op dit moment </w:t>
            </w:r>
            <w:r w:rsidR="00B26AC2">
              <w:rPr>
                <w:rFonts w:ascii="Times New Roman" w:hAnsi="Times New Roman"/>
                <w:sz w:val="24"/>
              </w:rPr>
              <w:t xml:space="preserve">bedraagt </w:t>
            </w:r>
            <w:r w:rsidR="00B26AC2" w:rsidRPr="00344F47">
              <w:rPr>
                <w:rFonts w:ascii="Times New Roman" w:hAnsi="Times New Roman"/>
                <w:sz w:val="24"/>
              </w:rPr>
              <w:t>het percentage van het aantal correctieboekin</w:t>
            </w:r>
            <w:r w:rsidR="00B26AC2">
              <w:rPr>
                <w:rFonts w:ascii="Times New Roman" w:hAnsi="Times New Roman"/>
                <w:sz w:val="24"/>
              </w:rPr>
              <w:t xml:space="preserve">gen ten opzichte van het totaal </w:t>
            </w:r>
            <w:r w:rsidR="00B26AC2" w:rsidRPr="00344F47">
              <w:rPr>
                <w:rFonts w:ascii="Times New Roman" w:hAnsi="Times New Roman"/>
                <w:sz w:val="24"/>
              </w:rPr>
              <w:t>aantal boekingen circa 7,5%</w:t>
            </w:r>
            <w:r w:rsidR="00B26AC2">
              <w:rPr>
                <w:rFonts w:ascii="Times New Roman" w:hAnsi="Times New Roman"/>
                <w:sz w:val="24"/>
              </w:rPr>
              <w:t>.</w:t>
            </w:r>
          </w:p>
          <w:p w:rsidR="00B26AC2" w:rsidRDefault="00B26AC2" w:rsidP="00B26AC2">
            <w:pPr>
              <w:rPr>
                <w:rFonts w:ascii="Times New Roman" w:hAnsi="Times New Roman"/>
                <w:sz w:val="24"/>
              </w:rPr>
            </w:pPr>
          </w:p>
          <w:p w:rsidR="00B26AC2" w:rsidRDefault="00B26AC2" w:rsidP="00B26AC2">
            <w:pPr>
              <w:rPr>
                <w:rFonts w:ascii="Times New Roman" w:hAnsi="Times New Roman"/>
                <w:sz w:val="24"/>
              </w:rPr>
            </w:pPr>
          </w:p>
          <w:p w:rsidR="00B26AC2" w:rsidRDefault="00B26AC2" w:rsidP="00B26AC2">
            <w:pPr>
              <w:rPr>
                <w:rFonts w:ascii="Times New Roman" w:hAnsi="Times New Roman"/>
                <w:sz w:val="24"/>
              </w:rPr>
            </w:pPr>
          </w:p>
          <w:p w:rsidR="00B26AC2" w:rsidRDefault="00B26AC2" w:rsidP="00B26AC2">
            <w:pPr>
              <w:rPr>
                <w:rFonts w:ascii="Times New Roman" w:hAnsi="Times New Roman"/>
                <w:sz w:val="24"/>
              </w:rPr>
            </w:pPr>
          </w:p>
          <w:p w:rsidR="00B26AC2" w:rsidRDefault="00B26AC2" w:rsidP="00B26AC2">
            <w:pPr>
              <w:rPr>
                <w:rFonts w:ascii="Times New Roman" w:hAnsi="Times New Roman"/>
                <w:sz w:val="24"/>
              </w:rPr>
            </w:pPr>
          </w:p>
          <w:p w:rsidR="00B26AC2" w:rsidRDefault="00B26AC2" w:rsidP="00B26AC2">
            <w:pPr>
              <w:rPr>
                <w:rFonts w:ascii="Times New Roman" w:hAnsi="Times New Roman"/>
                <w:sz w:val="24"/>
              </w:rPr>
            </w:pPr>
          </w:p>
          <w:p w:rsidR="001C5C61" w:rsidRPr="001C5C61" w:rsidRDefault="00B26AC2" w:rsidP="00B26AC2">
            <w:pPr>
              <w:rPr>
                <w:rFonts w:ascii="Times New Roman" w:hAnsi="Times New Roman" w:cs="Times New Roman"/>
                <w:sz w:val="24"/>
                <w:szCs w:val="24"/>
              </w:rPr>
            </w:pPr>
            <w:r w:rsidRPr="001C5C61">
              <w:rPr>
                <w:rFonts w:ascii="Times New Roman" w:hAnsi="Times New Roman" w:cs="Times New Roman"/>
                <w:sz w:val="24"/>
                <w:szCs w:val="24"/>
              </w:rPr>
              <w:lastRenderedPageBreak/>
              <w:t xml:space="preserve"> </w:t>
            </w:r>
            <w:r w:rsidR="001C5C61" w:rsidRPr="001C5C61">
              <w:rPr>
                <w:rFonts w:ascii="Times New Roman" w:hAnsi="Times New Roman" w:cs="Times New Roman"/>
                <w:sz w:val="24"/>
                <w:szCs w:val="24"/>
              </w:rPr>
              <w:t xml:space="preserve">Zo wordt er op de onjuiste costcenter geboekt. Of worden de huur en energie bedragen wanneer deze </w:t>
            </w:r>
            <w:r w:rsidR="00F72648" w:rsidRPr="001C5C61">
              <w:rPr>
                <w:rFonts w:ascii="Times New Roman" w:hAnsi="Times New Roman" w:cs="Times New Roman"/>
                <w:sz w:val="24"/>
                <w:szCs w:val="24"/>
              </w:rPr>
              <w:t>gezamenlijk</w:t>
            </w:r>
            <w:r w:rsidR="001C5C61" w:rsidRPr="001C5C61">
              <w:rPr>
                <w:rFonts w:ascii="Times New Roman" w:hAnsi="Times New Roman" w:cs="Times New Roman"/>
                <w:sz w:val="24"/>
                <w:szCs w:val="24"/>
              </w:rPr>
              <w:t xml:space="preserve"> worden gefactureerd niet juist gesplitst. Tevens wordt de btw ook niet altijd uit de factuur gehaald. Ook is het aan het einde van de maand veel uitzoek werk wat er nu juist en wat er nu fout is gefactureerd.</w:t>
            </w:r>
          </w:p>
        </w:tc>
      </w:tr>
      <w:tr w:rsidR="001C5C61" w:rsidRPr="001C5C61" w:rsidTr="005F09C9">
        <w:trPr>
          <w:trHeight w:val="600"/>
        </w:trPr>
        <w:tc>
          <w:tcPr>
            <w:tcW w:w="336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lastRenderedPageBreak/>
              <w:t xml:space="preserve">Coördinator team </w:t>
            </w:r>
            <w:proofErr w:type="spellStart"/>
            <w:r w:rsidRPr="001C5C61">
              <w:rPr>
                <w:rFonts w:ascii="Times New Roman" w:hAnsi="Times New Roman" w:cs="Times New Roman"/>
                <w:sz w:val="24"/>
                <w:szCs w:val="24"/>
              </w:rPr>
              <w:t>Factuuregistatie</w:t>
            </w:r>
            <w:proofErr w:type="spellEnd"/>
          </w:p>
        </w:tc>
        <w:tc>
          <w:tcPr>
            <w:tcW w:w="41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Waar liggen deze problemen volgens jullie?</w:t>
            </w:r>
          </w:p>
        </w:tc>
        <w:tc>
          <w:tcPr>
            <w:tcW w:w="434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De manier van factureren van sommige leveranciers is erg onduidelijk</w:t>
            </w:r>
          </w:p>
        </w:tc>
      </w:tr>
      <w:tr w:rsidR="001C5C61" w:rsidRPr="001C5C61" w:rsidTr="005F09C9">
        <w:trPr>
          <w:trHeight w:val="1500"/>
        </w:trPr>
        <w:tc>
          <w:tcPr>
            <w:tcW w:w="336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Medewerker Accounting</w:t>
            </w:r>
          </w:p>
        </w:tc>
        <w:tc>
          <w:tcPr>
            <w:tcW w:w="41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 </w:t>
            </w:r>
          </w:p>
        </w:tc>
        <w:tc>
          <w:tcPr>
            <w:tcW w:w="434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Ik ben van mening dat er bij het SCSC niet goed wordt geboekt. Ik wist voorheen ook niet wie ik daarop moest aanspreken om er zo voor te zorgen dat deze fouten boekingen verholpen konden worden.</w:t>
            </w:r>
          </w:p>
        </w:tc>
      </w:tr>
      <w:tr w:rsidR="001C5C61" w:rsidRPr="001C5C61" w:rsidTr="005F09C9">
        <w:trPr>
          <w:trHeight w:val="600"/>
        </w:trPr>
        <w:tc>
          <w:tcPr>
            <w:tcW w:w="336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 xml:space="preserve">Coördinator team </w:t>
            </w:r>
            <w:proofErr w:type="spellStart"/>
            <w:r w:rsidRPr="001C5C61">
              <w:rPr>
                <w:rFonts w:ascii="Times New Roman" w:hAnsi="Times New Roman" w:cs="Times New Roman"/>
                <w:sz w:val="24"/>
                <w:szCs w:val="24"/>
              </w:rPr>
              <w:t>Factuuregistatie</w:t>
            </w:r>
            <w:proofErr w:type="spellEnd"/>
          </w:p>
        </w:tc>
        <w:tc>
          <w:tcPr>
            <w:tcW w:w="41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Wat zijn oplossingen volgens deze problemen?</w:t>
            </w:r>
          </w:p>
        </w:tc>
        <w:tc>
          <w:tcPr>
            <w:tcW w:w="434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Ik denk dat een goede communicatie een hoop kan verbeteren.</w:t>
            </w:r>
          </w:p>
        </w:tc>
      </w:tr>
      <w:tr w:rsidR="001C5C61" w:rsidRPr="001C5C61" w:rsidTr="005F09C9">
        <w:trPr>
          <w:trHeight w:val="1800"/>
        </w:trPr>
        <w:tc>
          <w:tcPr>
            <w:tcW w:w="336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Medewerker Accounting</w:t>
            </w:r>
          </w:p>
        </w:tc>
        <w:tc>
          <w:tcPr>
            <w:tcW w:w="41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 </w:t>
            </w:r>
          </w:p>
        </w:tc>
        <w:tc>
          <w:tcPr>
            <w:tcW w:w="434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Nu ik op de hoogte ben wie er verantwoordelijk is voor het inboeken van de facturen kan ik gemakkelijk die gene erop aanspreken en kunnen we er gezamenlijk voor zorgen dat deze fouten structureel verholpen kunnen worden.</w:t>
            </w:r>
          </w:p>
        </w:tc>
      </w:tr>
    </w:tbl>
    <w:p w:rsidR="001C5C61" w:rsidRPr="001C5C61" w:rsidRDefault="001C5C61" w:rsidP="001C5C61">
      <w:pPr>
        <w:rPr>
          <w:rFonts w:ascii="Times New Roman" w:hAnsi="Times New Roman" w:cs="Times New Roman"/>
          <w:sz w:val="24"/>
          <w:szCs w:val="24"/>
        </w:rPr>
      </w:pPr>
    </w:p>
    <w:p w:rsidR="001C5C61" w:rsidRPr="001C5C61" w:rsidRDefault="001C5C61" w:rsidP="001C5C61">
      <w:pPr>
        <w:rPr>
          <w:rFonts w:ascii="Times New Roman" w:hAnsi="Times New Roman" w:cs="Times New Roman"/>
          <w:sz w:val="24"/>
          <w:szCs w:val="24"/>
        </w:rPr>
      </w:pPr>
    </w:p>
    <w:p w:rsidR="001C5C61" w:rsidRPr="001C5C61" w:rsidRDefault="001C5C61" w:rsidP="001C5C61">
      <w:pPr>
        <w:rPr>
          <w:rFonts w:ascii="Times New Roman" w:hAnsi="Times New Roman" w:cs="Times New Roman"/>
          <w:sz w:val="24"/>
          <w:szCs w:val="24"/>
        </w:rPr>
      </w:pPr>
    </w:p>
    <w:p w:rsidR="001C5C61" w:rsidRPr="001C5C61" w:rsidRDefault="001C5C61" w:rsidP="001C5C61">
      <w:pPr>
        <w:rPr>
          <w:rFonts w:ascii="Times New Roman" w:hAnsi="Times New Roman" w:cs="Times New Roman"/>
          <w:sz w:val="24"/>
          <w:szCs w:val="24"/>
        </w:rPr>
      </w:pPr>
    </w:p>
    <w:p w:rsidR="001C5C61" w:rsidRPr="001C5C61" w:rsidRDefault="001C5C61" w:rsidP="001C5C61">
      <w:pPr>
        <w:rPr>
          <w:rFonts w:ascii="Times New Roman" w:hAnsi="Times New Roman" w:cs="Times New Roman"/>
          <w:sz w:val="24"/>
          <w:szCs w:val="24"/>
        </w:rPr>
      </w:pPr>
    </w:p>
    <w:p w:rsidR="001C5C61" w:rsidRPr="001C5C61" w:rsidRDefault="001C5C61" w:rsidP="001C5C61">
      <w:pPr>
        <w:rPr>
          <w:rFonts w:ascii="Times New Roman" w:hAnsi="Times New Roman" w:cs="Times New Roman"/>
          <w:sz w:val="24"/>
          <w:szCs w:val="24"/>
        </w:rPr>
      </w:pPr>
    </w:p>
    <w:p w:rsidR="001C5C61" w:rsidRDefault="001C5C61" w:rsidP="001C5C61">
      <w:pPr>
        <w:rPr>
          <w:rFonts w:ascii="Times New Roman" w:hAnsi="Times New Roman" w:cs="Times New Roman"/>
          <w:sz w:val="24"/>
          <w:szCs w:val="24"/>
        </w:rPr>
      </w:pPr>
    </w:p>
    <w:p w:rsidR="00B26AC2" w:rsidRPr="001C5C61" w:rsidRDefault="00B26AC2" w:rsidP="001C5C61">
      <w:pPr>
        <w:rPr>
          <w:rFonts w:ascii="Times New Roman" w:hAnsi="Times New Roman" w:cs="Times New Roman"/>
          <w:sz w:val="24"/>
          <w:szCs w:val="24"/>
        </w:rPr>
      </w:pPr>
    </w:p>
    <w:p w:rsidR="001C5C61" w:rsidRPr="001C5C61" w:rsidRDefault="001C5C61" w:rsidP="001C5C61">
      <w:pPr>
        <w:rPr>
          <w:rFonts w:ascii="Times New Roman" w:hAnsi="Times New Roman" w:cs="Times New Roman"/>
          <w:sz w:val="24"/>
          <w:szCs w:val="24"/>
        </w:rPr>
      </w:pPr>
    </w:p>
    <w:p w:rsidR="001C5C61" w:rsidRPr="001C5C61" w:rsidRDefault="001C5C61" w:rsidP="001C5C61">
      <w:pPr>
        <w:rPr>
          <w:rFonts w:ascii="Times New Roman" w:hAnsi="Times New Roman" w:cs="Times New Roman"/>
          <w:sz w:val="24"/>
          <w:szCs w:val="24"/>
        </w:rPr>
      </w:pPr>
    </w:p>
    <w:p w:rsidR="001C5C61" w:rsidRPr="001C5C61" w:rsidRDefault="001C5C61" w:rsidP="001C5C61">
      <w:pPr>
        <w:rPr>
          <w:rFonts w:ascii="Times New Roman" w:hAnsi="Times New Roman" w:cs="Times New Roman"/>
          <w:b/>
          <w:sz w:val="24"/>
          <w:szCs w:val="24"/>
        </w:rPr>
      </w:pPr>
      <w:r w:rsidRPr="001C5C61">
        <w:rPr>
          <w:rFonts w:ascii="Times New Roman" w:hAnsi="Times New Roman" w:cs="Times New Roman"/>
          <w:b/>
          <w:sz w:val="24"/>
          <w:szCs w:val="24"/>
        </w:rPr>
        <w:lastRenderedPageBreak/>
        <w:t>Gesprek 5: Consultant SCSC</w:t>
      </w: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 xml:space="preserve">Naam: </w:t>
      </w:r>
      <w:r w:rsidRPr="001C5C61">
        <w:rPr>
          <w:rFonts w:ascii="Times New Roman" w:hAnsi="Times New Roman" w:cs="Times New Roman"/>
          <w:sz w:val="24"/>
          <w:szCs w:val="24"/>
        </w:rPr>
        <w:tab/>
      </w:r>
      <w:r w:rsidRPr="001C5C61">
        <w:rPr>
          <w:rFonts w:ascii="Times New Roman" w:hAnsi="Times New Roman" w:cs="Times New Roman"/>
          <w:sz w:val="24"/>
          <w:szCs w:val="24"/>
        </w:rPr>
        <w:tab/>
        <w:t>Medewerker D</w:t>
      </w: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 xml:space="preserve">Functie: </w:t>
      </w:r>
      <w:r w:rsidRPr="001C5C61">
        <w:rPr>
          <w:rFonts w:ascii="Times New Roman" w:hAnsi="Times New Roman" w:cs="Times New Roman"/>
          <w:sz w:val="24"/>
          <w:szCs w:val="24"/>
        </w:rPr>
        <w:tab/>
        <w:t>Consultant SCSC</w:t>
      </w:r>
    </w:p>
    <w:p w:rsidR="001C5C61" w:rsidRPr="001C5C61" w:rsidRDefault="001C5C61" w:rsidP="001C5C61">
      <w:pPr>
        <w:spacing w:after="0" w:line="240" w:lineRule="auto"/>
        <w:rPr>
          <w:rFonts w:ascii="Times New Roman" w:hAnsi="Times New Roman" w:cs="Times New Roman"/>
          <w:sz w:val="24"/>
          <w:szCs w:val="24"/>
        </w:rPr>
      </w:pPr>
      <w:r w:rsidRPr="001C5C61">
        <w:rPr>
          <w:rFonts w:ascii="Times New Roman" w:hAnsi="Times New Roman" w:cs="Times New Roman"/>
          <w:sz w:val="24"/>
          <w:szCs w:val="24"/>
        </w:rPr>
        <w:t xml:space="preserve">Interviewer: </w:t>
      </w:r>
      <w:r w:rsidRPr="001C5C61">
        <w:rPr>
          <w:rFonts w:ascii="Times New Roman" w:hAnsi="Times New Roman" w:cs="Times New Roman"/>
          <w:sz w:val="24"/>
          <w:szCs w:val="24"/>
        </w:rPr>
        <w:tab/>
        <w:t xml:space="preserve">Steve </w:t>
      </w:r>
      <w:proofErr w:type="spellStart"/>
      <w:r w:rsidRPr="001C5C61">
        <w:rPr>
          <w:rFonts w:ascii="Times New Roman" w:hAnsi="Times New Roman" w:cs="Times New Roman"/>
          <w:sz w:val="24"/>
          <w:szCs w:val="24"/>
        </w:rPr>
        <w:t>Demmenie</w:t>
      </w:r>
      <w:proofErr w:type="spellEnd"/>
    </w:p>
    <w:p w:rsidR="001C5C61" w:rsidRPr="001C5C61" w:rsidRDefault="001C5C61" w:rsidP="001C5C61">
      <w:pPr>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403"/>
        <w:gridCol w:w="4885"/>
      </w:tblGrid>
      <w:tr w:rsidR="001C5C61" w:rsidRPr="001C5C61" w:rsidTr="005F09C9">
        <w:trPr>
          <w:trHeight w:val="300"/>
        </w:trPr>
        <w:tc>
          <w:tcPr>
            <w:tcW w:w="5420" w:type="dxa"/>
            <w:noWrap/>
            <w:hideMark/>
          </w:tcPr>
          <w:p w:rsidR="001C5C61" w:rsidRPr="001C5C61" w:rsidRDefault="001C5C61" w:rsidP="001C5C61">
            <w:pPr>
              <w:rPr>
                <w:rFonts w:ascii="Times New Roman" w:hAnsi="Times New Roman" w:cs="Times New Roman"/>
                <w:b/>
                <w:bCs/>
                <w:sz w:val="24"/>
                <w:szCs w:val="24"/>
              </w:rPr>
            </w:pPr>
            <w:r w:rsidRPr="001C5C61">
              <w:rPr>
                <w:rFonts w:ascii="Times New Roman" w:hAnsi="Times New Roman" w:cs="Times New Roman"/>
                <w:b/>
                <w:bCs/>
                <w:sz w:val="24"/>
                <w:szCs w:val="24"/>
              </w:rPr>
              <w:t>Vraag</w:t>
            </w:r>
          </w:p>
        </w:tc>
        <w:tc>
          <w:tcPr>
            <w:tcW w:w="6020" w:type="dxa"/>
            <w:noWrap/>
            <w:hideMark/>
          </w:tcPr>
          <w:p w:rsidR="001C5C61" w:rsidRPr="001C5C61" w:rsidRDefault="001C5C61" w:rsidP="001C5C61">
            <w:pPr>
              <w:rPr>
                <w:rFonts w:ascii="Times New Roman" w:hAnsi="Times New Roman" w:cs="Times New Roman"/>
                <w:b/>
                <w:bCs/>
                <w:sz w:val="24"/>
                <w:szCs w:val="24"/>
              </w:rPr>
            </w:pPr>
            <w:r w:rsidRPr="001C5C61">
              <w:rPr>
                <w:rFonts w:ascii="Times New Roman" w:hAnsi="Times New Roman" w:cs="Times New Roman"/>
                <w:b/>
                <w:bCs/>
                <w:sz w:val="24"/>
                <w:szCs w:val="24"/>
              </w:rPr>
              <w:t>Antwoord/observatie</w:t>
            </w:r>
          </w:p>
        </w:tc>
      </w:tr>
      <w:tr w:rsidR="001C5C61" w:rsidRPr="001C5C61" w:rsidTr="005F09C9">
        <w:trPr>
          <w:trHeight w:val="600"/>
        </w:trPr>
        <w:tc>
          <w:tcPr>
            <w:tcW w:w="542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Wat is jouw functie binnen KPN?</w:t>
            </w:r>
          </w:p>
        </w:tc>
        <w:tc>
          <w:tcPr>
            <w:tcW w:w="60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 xml:space="preserve">Ik ben consultant bij KPN. Ik hou me bezig met verschillende verander projecten binnen KPN. </w:t>
            </w:r>
          </w:p>
        </w:tc>
      </w:tr>
      <w:tr w:rsidR="001C5C61" w:rsidRPr="001C5C61" w:rsidTr="005F09C9">
        <w:trPr>
          <w:trHeight w:val="900"/>
        </w:trPr>
        <w:tc>
          <w:tcPr>
            <w:tcW w:w="542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Wat is reverse billing?</w:t>
            </w:r>
          </w:p>
        </w:tc>
        <w:tc>
          <w:tcPr>
            <w:tcW w:w="60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Bij reverse billing stelt de afnemer de factuur op, in dit geval KPN, en dient de leverancier een akkoord te geven op de factuur.</w:t>
            </w:r>
          </w:p>
        </w:tc>
      </w:tr>
      <w:tr w:rsidR="001C5C61" w:rsidRPr="001C5C61" w:rsidTr="005F09C9">
        <w:trPr>
          <w:trHeight w:val="900"/>
        </w:trPr>
        <w:tc>
          <w:tcPr>
            <w:tcW w:w="542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Hoe ontwikkeld reverse billing zich nu bij KPN?</w:t>
            </w:r>
          </w:p>
        </w:tc>
        <w:tc>
          <w:tcPr>
            <w:tcW w:w="60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Bij KPN zijn we nu voor een aantal leveranciers aan het testen met reverse billing. Voor een aantal leveranciers gebruiken we al reverse billing.</w:t>
            </w:r>
          </w:p>
        </w:tc>
      </w:tr>
      <w:tr w:rsidR="001C5C61" w:rsidRPr="001C5C61" w:rsidTr="005F09C9">
        <w:trPr>
          <w:trHeight w:val="2400"/>
        </w:trPr>
        <w:tc>
          <w:tcPr>
            <w:tcW w:w="542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In hoeverre kan het toegepast worden voor Netco Mobile?</w:t>
            </w:r>
          </w:p>
        </w:tc>
        <w:tc>
          <w:tcPr>
            <w:tcW w:w="60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 xml:space="preserve">Op dit moment zijn er ook al een aantal leveranciers voor Netco Mobile die overgaan op reverse billing. Dit zijn er maar een stuk of vijf. Dit is niet veel aangezien men bij Netco mobile wel honderden leveranciers heeft. Bij Netco hangt alles af van in hoeverre de leverancier bereid is om over te gaan op reverse. Van alle leveranciers van Netco Mobile zullen er een hoop tussen zitten die niet bereid zijn om over te gaan op reverse billing. </w:t>
            </w:r>
          </w:p>
        </w:tc>
      </w:tr>
      <w:tr w:rsidR="001C5C61" w:rsidRPr="001C5C61" w:rsidTr="005F09C9">
        <w:trPr>
          <w:trHeight w:val="600"/>
        </w:trPr>
        <w:tc>
          <w:tcPr>
            <w:tcW w:w="542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Wat zijn de voordelen van reverse billing?</w:t>
            </w:r>
          </w:p>
        </w:tc>
        <w:tc>
          <w:tcPr>
            <w:tcW w:w="60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 xml:space="preserve">Het zorgt voor een duidelijke factuur die gemakkelijk kan worden ingelezen in de systemen. </w:t>
            </w:r>
          </w:p>
        </w:tc>
      </w:tr>
      <w:tr w:rsidR="001C5C61" w:rsidRPr="001C5C61" w:rsidTr="005F09C9">
        <w:trPr>
          <w:trHeight w:val="1200"/>
        </w:trPr>
        <w:tc>
          <w:tcPr>
            <w:tcW w:w="5420" w:type="dxa"/>
            <w:noWrap/>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Wat zijn de nadelen?</w:t>
            </w:r>
          </w:p>
        </w:tc>
        <w:tc>
          <w:tcPr>
            <w:tcW w:w="6020" w:type="dxa"/>
            <w:hideMark/>
          </w:tcPr>
          <w:p w:rsidR="001C5C61" w:rsidRPr="001C5C61" w:rsidRDefault="001C5C61" w:rsidP="001C5C61">
            <w:pPr>
              <w:rPr>
                <w:rFonts w:ascii="Times New Roman" w:hAnsi="Times New Roman" w:cs="Times New Roman"/>
                <w:sz w:val="24"/>
                <w:szCs w:val="24"/>
              </w:rPr>
            </w:pPr>
            <w:r w:rsidRPr="001C5C61">
              <w:rPr>
                <w:rFonts w:ascii="Times New Roman" w:hAnsi="Times New Roman" w:cs="Times New Roman"/>
                <w:sz w:val="24"/>
                <w:szCs w:val="24"/>
              </w:rPr>
              <w:t>Het is moeilijk in te voeren omdat je bij KPN te maken hebt met verschillende leveranciers waarbij voor allemaal een overkomst dient te worden opgesteld en waarbij niet elke leverancier bereidt is om over te gaan op reverse billing</w:t>
            </w:r>
          </w:p>
        </w:tc>
      </w:tr>
    </w:tbl>
    <w:p w:rsidR="001C5C61" w:rsidRPr="001C5C61" w:rsidRDefault="001C5C61" w:rsidP="001C5C61">
      <w:pPr>
        <w:rPr>
          <w:rFonts w:ascii="Times New Roman" w:hAnsi="Times New Roman" w:cs="Times New Roman"/>
          <w:sz w:val="24"/>
          <w:szCs w:val="24"/>
        </w:rPr>
      </w:pPr>
    </w:p>
    <w:p w:rsidR="001C5C61" w:rsidRDefault="001C5C61"/>
    <w:sectPr w:rsidR="001C5C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450" w:rsidRDefault="00423450">
      <w:pPr>
        <w:spacing w:after="0" w:line="240" w:lineRule="auto"/>
      </w:pPr>
      <w:r>
        <w:separator/>
      </w:r>
    </w:p>
  </w:endnote>
  <w:endnote w:type="continuationSeparator" w:id="0">
    <w:p w:rsidR="00423450" w:rsidRDefault="00423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603105"/>
      <w:docPartObj>
        <w:docPartGallery w:val="Page Numbers (Bottom of Page)"/>
        <w:docPartUnique/>
      </w:docPartObj>
    </w:sdtPr>
    <w:sdtEndPr/>
    <w:sdtContent>
      <w:p w:rsidR="00D9613F" w:rsidRDefault="00D9613F">
        <w:pPr>
          <w:pStyle w:val="Voettekst"/>
        </w:pPr>
        <w:r>
          <w:fldChar w:fldCharType="begin"/>
        </w:r>
        <w:r>
          <w:instrText>PAGE   \* MERGEFORMAT</w:instrText>
        </w:r>
        <w:r>
          <w:fldChar w:fldCharType="separate"/>
        </w:r>
        <w:r w:rsidR="00B905E8">
          <w:rPr>
            <w:noProof/>
          </w:rPr>
          <w:t>2</w:t>
        </w:r>
        <w:r>
          <w:fldChar w:fldCharType="end"/>
        </w:r>
      </w:p>
    </w:sdtContent>
  </w:sdt>
  <w:p w:rsidR="00D9613F" w:rsidRDefault="00D9613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450" w:rsidRDefault="00423450">
      <w:pPr>
        <w:spacing w:after="0" w:line="240" w:lineRule="auto"/>
      </w:pPr>
      <w:r>
        <w:separator/>
      </w:r>
    </w:p>
  </w:footnote>
  <w:footnote w:type="continuationSeparator" w:id="0">
    <w:p w:rsidR="00423450" w:rsidRDefault="004234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13F" w:rsidRDefault="00D9613F">
    <w:pPr>
      <w:pStyle w:val="Koptekst"/>
    </w:pPr>
    <w:r w:rsidRPr="00BF2CB1">
      <w:rPr>
        <w:rFonts w:cs="Times New Roman"/>
        <w:noProof/>
        <w:szCs w:val="24"/>
        <w:lang w:eastAsia="nl-NL"/>
      </w:rPr>
      <w:drawing>
        <wp:anchor distT="0" distB="0" distL="114300" distR="114300" simplePos="0" relativeHeight="251659264" behindDoc="1" locked="0" layoutInCell="1" allowOverlap="1" wp14:anchorId="5E0F439C" wp14:editId="0AA19ACE">
          <wp:simplePos x="0" y="0"/>
          <wp:positionH relativeFrom="column">
            <wp:posOffset>4798060</wp:posOffset>
          </wp:positionH>
          <wp:positionV relativeFrom="paragraph">
            <wp:posOffset>-238125</wp:posOffset>
          </wp:positionV>
          <wp:extent cx="1579245" cy="599440"/>
          <wp:effectExtent l="0" t="0" r="1905" b="0"/>
          <wp:wrapTight wrapText="bothSides">
            <wp:wrapPolygon edited="0">
              <wp:start x="0" y="0"/>
              <wp:lineTo x="0" y="20593"/>
              <wp:lineTo x="21366" y="20593"/>
              <wp:lineTo x="2136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9245" cy="599440"/>
                  </a:xfrm>
                  <a:prstGeom prst="rect">
                    <a:avLst/>
                  </a:prstGeom>
                  <a:noFill/>
                </pic:spPr>
              </pic:pic>
            </a:graphicData>
          </a:graphic>
          <wp14:sizeRelH relativeFrom="page">
            <wp14:pctWidth>0</wp14:pctWidth>
          </wp14:sizeRelH>
          <wp14:sizeRelV relativeFrom="page">
            <wp14:pctHeight>0</wp14:pctHeight>
          </wp14:sizeRelV>
        </wp:anchor>
      </w:drawing>
    </w:r>
  </w:p>
  <w:p w:rsidR="00D9613F" w:rsidRDefault="00D9613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5C3F"/>
    <w:multiLevelType w:val="hybridMultilevel"/>
    <w:tmpl w:val="9F561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BD76D0"/>
    <w:multiLevelType w:val="hybridMultilevel"/>
    <w:tmpl w:val="AD4AA4C2"/>
    <w:lvl w:ilvl="0" w:tplc="304AFA90">
      <w:numFmt w:val="bullet"/>
      <w:lvlText w:val="-"/>
      <w:lvlJc w:val="left"/>
      <w:pPr>
        <w:ind w:left="720" w:hanging="360"/>
      </w:pPr>
      <w:rPr>
        <w:rFonts w:ascii="Calibri" w:eastAsiaTheme="minorHAnsi" w:hAnsi="Calibri" w:cstheme="minorBid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CF7C65"/>
    <w:multiLevelType w:val="hybridMultilevel"/>
    <w:tmpl w:val="0AE41628"/>
    <w:lvl w:ilvl="0" w:tplc="5EE018BA">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836EB6"/>
    <w:multiLevelType w:val="hybridMultilevel"/>
    <w:tmpl w:val="D39A6E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0537495"/>
    <w:multiLevelType w:val="hybridMultilevel"/>
    <w:tmpl w:val="75688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E5277F"/>
    <w:multiLevelType w:val="hybridMultilevel"/>
    <w:tmpl w:val="7542FA42"/>
    <w:lvl w:ilvl="0" w:tplc="EE3E4A3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F267AB4"/>
    <w:multiLevelType w:val="hybridMultilevel"/>
    <w:tmpl w:val="29F88F6E"/>
    <w:lvl w:ilvl="0" w:tplc="AD6C9C36">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F2E2819"/>
    <w:multiLevelType w:val="hybridMultilevel"/>
    <w:tmpl w:val="0114BCCE"/>
    <w:lvl w:ilvl="0" w:tplc="304AFA90">
      <w:numFmt w:val="bullet"/>
      <w:lvlText w:val="-"/>
      <w:lvlJc w:val="left"/>
      <w:pPr>
        <w:ind w:left="720" w:hanging="360"/>
      </w:pPr>
      <w:rPr>
        <w:rFonts w:ascii="Calibri" w:eastAsiaTheme="minorHAnsi" w:hAnsi="Calibri" w:cstheme="minorBidi" w:hint="default"/>
        <w:color w:val="auto"/>
        <w:sz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FEB58CD"/>
    <w:multiLevelType w:val="hybridMultilevel"/>
    <w:tmpl w:val="6E206156"/>
    <w:lvl w:ilvl="0" w:tplc="9FF89FC2">
      <w:start w:val="3"/>
      <w:numFmt w:val="bullet"/>
      <w:lvlText w:val="-"/>
      <w:lvlJc w:val="left"/>
      <w:pPr>
        <w:ind w:left="644"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60B3D71"/>
    <w:multiLevelType w:val="hybridMultilevel"/>
    <w:tmpl w:val="B7F2478C"/>
    <w:lvl w:ilvl="0" w:tplc="5EE018BA">
      <w:numFmt w:val="bullet"/>
      <w:lvlText w:val="-"/>
      <w:lvlJc w:val="left"/>
      <w:pPr>
        <w:ind w:left="720" w:hanging="360"/>
      </w:pPr>
      <w:rPr>
        <w:rFonts w:ascii="Times New Roman" w:eastAsiaTheme="minorHAnsi" w:hAnsi="Times New Roman" w:cs="Times New Roman"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8730D93"/>
    <w:multiLevelType w:val="hybridMultilevel"/>
    <w:tmpl w:val="6A860EFE"/>
    <w:lvl w:ilvl="0" w:tplc="AD9000E4">
      <w:start w:val="5"/>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nsid w:val="73641DB6"/>
    <w:multiLevelType w:val="hybridMultilevel"/>
    <w:tmpl w:val="0FC8C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10"/>
  </w:num>
  <w:num w:numId="5">
    <w:abstractNumId w:val="3"/>
  </w:num>
  <w:num w:numId="6">
    <w:abstractNumId w:val="2"/>
  </w:num>
  <w:num w:numId="7">
    <w:abstractNumId w:val="9"/>
  </w:num>
  <w:num w:numId="8">
    <w:abstractNumId w:val="0"/>
  </w:num>
  <w:num w:numId="9">
    <w:abstractNumId w:val="11"/>
  </w:num>
  <w:num w:numId="10">
    <w:abstractNumId w:val="4"/>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69"/>
    <w:rsid w:val="00003AEF"/>
    <w:rsid w:val="000171C3"/>
    <w:rsid w:val="0008702E"/>
    <w:rsid w:val="0009704C"/>
    <w:rsid w:val="000D1990"/>
    <w:rsid w:val="000D75C6"/>
    <w:rsid w:val="000F448E"/>
    <w:rsid w:val="00103E34"/>
    <w:rsid w:val="00125447"/>
    <w:rsid w:val="0015696E"/>
    <w:rsid w:val="001659F4"/>
    <w:rsid w:val="001759A2"/>
    <w:rsid w:val="00183496"/>
    <w:rsid w:val="00183B70"/>
    <w:rsid w:val="00192C3C"/>
    <w:rsid w:val="001C5C61"/>
    <w:rsid w:val="001D5495"/>
    <w:rsid w:val="002137C6"/>
    <w:rsid w:val="00225B69"/>
    <w:rsid w:val="00232F62"/>
    <w:rsid w:val="00240859"/>
    <w:rsid w:val="002436A7"/>
    <w:rsid w:val="002604FA"/>
    <w:rsid w:val="00272AC1"/>
    <w:rsid w:val="00276477"/>
    <w:rsid w:val="00284CCC"/>
    <w:rsid w:val="00286F75"/>
    <w:rsid w:val="00287693"/>
    <w:rsid w:val="002A0A57"/>
    <w:rsid w:val="002B1EED"/>
    <w:rsid w:val="002B7647"/>
    <w:rsid w:val="002D0666"/>
    <w:rsid w:val="002D1FF6"/>
    <w:rsid w:val="00300BD4"/>
    <w:rsid w:val="00310B84"/>
    <w:rsid w:val="00325C25"/>
    <w:rsid w:val="003401D4"/>
    <w:rsid w:val="00354499"/>
    <w:rsid w:val="00355E35"/>
    <w:rsid w:val="00377EFE"/>
    <w:rsid w:val="003813AD"/>
    <w:rsid w:val="00392956"/>
    <w:rsid w:val="00394D8D"/>
    <w:rsid w:val="003A16FA"/>
    <w:rsid w:val="003C47CB"/>
    <w:rsid w:val="003E1039"/>
    <w:rsid w:val="003E4AA4"/>
    <w:rsid w:val="003F5EE3"/>
    <w:rsid w:val="003F7D21"/>
    <w:rsid w:val="0040296D"/>
    <w:rsid w:val="00423450"/>
    <w:rsid w:val="00434E53"/>
    <w:rsid w:val="00446A1D"/>
    <w:rsid w:val="00455205"/>
    <w:rsid w:val="004774B0"/>
    <w:rsid w:val="00481460"/>
    <w:rsid w:val="00484110"/>
    <w:rsid w:val="00484732"/>
    <w:rsid w:val="0048624C"/>
    <w:rsid w:val="00486C71"/>
    <w:rsid w:val="004C02B2"/>
    <w:rsid w:val="004D5CA7"/>
    <w:rsid w:val="004D6A3C"/>
    <w:rsid w:val="004F1CCC"/>
    <w:rsid w:val="004F6438"/>
    <w:rsid w:val="00510B89"/>
    <w:rsid w:val="00516B5D"/>
    <w:rsid w:val="0054608D"/>
    <w:rsid w:val="00580DC6"/>
    <w:rsid w:val="00592B7F"/>
    <w:rsid w:val="005975AA"/>
    <w:rsid w:val="00597E72"/>
    <w:rsid w:val="005A2D1A"/>
    <w:rsid w:val="005B24ED"/>
    <w:rsid w:val="005B5F7A"/>
    <w:rsid w:val="005B70B9"/>
    <w:rsid w:val="005D370C"/>
    <w:rsid w:val="005D7314"/>
    <w:rsid w:val="005E2B74"/>
    <w:rsid w:val="005F09C9"/>
    <w:rsid w:val="005F3178"/>
    <w:rsid w:val="0062015B"/>
    <w:rsid w:val="00626AE4"/>
    <w:rsid w:val="006340D1"/>
    <w:rsid w:val="006910AB"/>
    <w:rsid w:val="00691948"/>
    <w:rsid w:val="006B20AC"/>
    <w:rsid w:val="006C2953"/>
    <w:rsid w:val="006C5485"/>
    <w:rsid w:val="00710EF7"/>
    <w:rsid w:val="00735BEE"/>
    <w:rsid w:val="00744096"/>
    <w:rsid w:val="00747321"/>
    <w:rsid w:val="007A70F6"/>
    <w:rsid w:val="007D4D14"/>
    <w:rsid w:val="007D65E1"/>
    <w:rsid w:val="007E579C"/>
    <w:rsid w:val="007E7BDB"/>
    <w:rsid w:val="00803D2A"/>
    <w:rsid w:val="00813F90"/>
    <w:rsid w:val="00814AEC"/>
    <w:rsid w:val="008360DA"/>
    <w:rsid w:val="00844D97"/>
    <w:rsid w:val="00866503"/>
    <w:rsid w:val="0089243E"/>
    <w:rsid w:val="008B0944"/>
    <w:rsid w:val="008B45FE"/>
    <w:rsid w:val="008B7103"/>
    <w:rsid w:val="008D2054"/>
    <w:rsid w:val="009017D4"/>
    <w:rsid w:val="00904DED"/>
    <w:rsid w:val="00934FE1"/>
    <w:rsid w:val="009366E9"/>
    <w:rsid w:val="00977F24"/>
    <w:rsid w:val="009818E8"/>
    <w:rsid w:val="009D7725"/>
    <w:rsid w:val="009E3B10"/>
    <w:rsid w:val="00A10D35"/>
    <w:rsid w:val="00A2015B"/>
    <w:rsid w:val="00A969EA"/>
    <w:rsid w:val="00AA4285"/>
    <w:rsid w:val="00AB382D"/>
    <w:rsid w:val="00AC3905"/>
    <w:rsid w:val="00AD1803"/>
    <w:rsid w:val="00AF2786"/>
    <w:rsid w:val="00B26AC2"/>
    <w:rsid w:val="00B80144"/>
    <w:rsid w:val="00B905E8"/>
    <w:rsid w:val="00BA21AB"/>
    <w:rsid w:val="00BE0B4A"/>
    <w:rsid w:val="00BF46FB"/>
    <w:rsid w:val="00BF4E47"/>
    <w:rsid w:val="00C05423"/>
    <w:rsid w:val="00C1747D"/>
    <w:rsid w:val="00C21B00"/>
    <w:rsid w:val="00C3634A"/>
    <w:rsid w:val="00C93219"/>
    <w:rsid w:val="00CC33BE"/>
    <w:rsid w:val="00CE11AD"/>
    <w:rsid w:val="00CF0B4E"/>
    <w:rsid w:val="00D0173B"/>
    <w:rsid w:val="00D11378"/>
    <w:rsid w:val="00D12314"/>
    <w:rsid w:val="00D129CB"/>
    <w:rsid w:val="00D15F2D"/>
    <w:rsid w:val="00D41C3E"/>
    <w:rsid w:val="00D5454A"/>
    <w:rsid w:val="00D77633"/>
    <w:rsid w:val="00D81062"/>
    <w:rsid w:val="00D9613F"/>
    <w:rsid w:val="00DA7E7C"/>
    <w:rsid w:val="00DF6981"/>
    <w:rsid w:val="00DF7299"/>
    <w:rsid w:val="00E071EA"/>
    <w:rsid w:val="00E1470F"/>
    <w:rsid w:val="00E1754C"/>
    <w:rsid w:val="00E42669"/>
    <w:rsid w:val="00E52158"/>
    <w:rsid w:val="00E574C3"/>
    <w:rsid w:val="00E72C4E"/>
    <w:rsid w:val="00E73F8C"/>
    <w:rsid w:val="00E912B8"/>
    <w:rsid w:val="00EA1058"/>
    <w:rsid w:val="00EB2379"/>
    <w:rsid w:val="00EB3793"/>
    <w:rsid w:val="00EB5E62"/>
    <w:rsid w:val="00EC74EA"/>
    <w:rsid w:val="00EC7B05"/>
    <w:rsid w:val="00ED7BC7"/>
    <w:rsid w:val="00EF1247"/>
    <w:rsid w:val="00EF7073"/>
    <w:rsid w:val="00F016D2"/>
    <w:rsid w:val="00F22869"/>
    <w:rsid w:val="00F56842"/>
    <w:rsid w:val="00F57F20"/>
    <w:rsid w:val="00F65AF9"/>
    <w:rsid w:val="00F66784"/>
    <w:rsid w:val="00F72648"/>
    <w:rsid w:val="00F7464F"/>
    <w:rsid w:val="00F90AE5"/>
    <w:rsid w:val="00FB34EE"/>
    <w:rsid w:val="00FC1E20"/>
    <w:rsid w:val="00FC1E30"/>
    <w:rsid w:val="00FE039B"/>
    <w:rsid w:val="00FF61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54499"/>
  </w:style>
  <w:style w:type="paragraph" w:styleId="Kop1">
    <w:name w:val="heading 1"/>
    <w:basedOn w:val="Standaard"/>
    <w:next w:val="Standaard"/>
    <w:link w:val="Kop1Char"/>
    <w:uiPriority w:val="9"/>
    <w:qFormat/>
    <w:rsid w:val="00354499"/>
    <w:pPr>
      <w:keepNext/>
      <w:keepLines/>
      <w:spacing w:before="480" w:after="0"/>
      <w:outlineLvl w:val="0"/>
    </w:pPr>
    <w:rPr>
      <w:rFonts w:ascii="Times New Roman" w:eastAsiaTheme="majorEastAsia" w:hAnsi="Times New Roman" w:cstheme="majorBidi"/>
      <w:b/>
      <w:bCs/>
      <w:sz w:val="28"/>
      <w:szCs w:val="28"/>
    </w:rPr>
  </w:style>
  <w:style w:type="paragraph" w:styleId="Kop2">
    <w:name w:val="heading 2"/>
    <w:basedOn w:val="Standaard"/>
    <w:next w:val="Standaard"/>
    <w:link w:val="Kop2Char"/>
    <w:uiPriority w:val="9"/>
    <w:unhideWhenUsed/>
    <w:qFormat/>
    <w:rsid w:val="00354499"/>
    <w:pPr>
      <w:keepNext/>
      <w:keepLines/>
      <w:spacing w:before="200" w:after="0"/>
      <w:outlineLvl w:val="1"/>
    </w:pPr>
    <w:rPr>
      <w:rFonts w:ascii="Times New Roman" w:eastAsiaTheme="majorEastAsia" w:hAnsi="Times New Roman" w:cstheme="majorBidi"/>
      <w:b/>
      <w:bCs/>
      <w:sz w:val="26"/>
      <w:szCs w:val="26"/>
    </w:rPr>
  </w:style>
  <w:style w:type="paragraph" w:styleId="Kop3">
    <w:name w:val="heading 3"/>
    <w:basedOn w:val="Standaard"/>
    <w:next w:val="Standaard"/>
    <w:link w:val="Kop3Char"/>
    <w:uiPriority w:val="9"/>
    <w:unhideWhenUsed/>
    <w:qFormat/>
    <w:rsid w:val="00354499"/>
    <w:pPr>
      <w:keepNext/>
      <w:keepLines/>
      <w:spacing w:before="200" w:after="0"/>
      <w:outlineLvl w:val="2"/>
    </w:pPr>
    <w:rPr>
      <w:rFonts w:ascii="Times New Roman" w:eastAsiaTheme="majorEastAsia" w:hAnsi="Times New Roman" w:cstheme="majorBidi"/>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54499"/>
    <w:rPr>
      <w:rFonts w:ascii="Times New Roman" w:eastAsiaTheme="majorEastAsia" w:hAnsi="Times New Roman" w:cstheme="majorBidi"/>
      <w:b/>
      <w:bCs/>
      <w:sz w:val="28"/>
      <w:szCs w:val="28"/>
    </w:rPr>
  </w:style>
  <w:style w:type="character" w:customStyle="1" w:styleId="Kop2Char">
    <w:name w:val="Kop 2 Char"/>
    <w:basedOn w:val="Standaardalinea-lettertype"/>
    <w:link w:val="Kop2"/>
    <w:uiPriority w:val="9"/>
    <w:rsid w:val="00354499"/>
    <w:rPr>
      <w:rFonts w:ascii="Times New Roman" w:eastAsiaTheme="majorEastAsia" w:hAnsi="Times New Roman" w:cstheme="majorBidi"/>
      <w:b/>
      <w:bCs/>
      <w:sz w:val="26"/>
      <w:szCs w:val="26"/>
    </w:rPr>
  </w:style>
  <w:style w:type="character" w:customStyle="1" w:styleId="Kop3Char">
    <w:name w:val="Kop 3 Char"/>
    <w:basedOn w:val="Standaardalinea-lettertype"/>
    <w:link w:val="Kop3"/>
    <w:uiPriority w:val="9"/>
    <w:rsid w:val="00354499"/>
    <w:rPr>
      <w:rFonts w:ascii="Times New Roman" w:eastAsiaTheme="majorEastAsia" w:hAnsi="Times New Roman" w:cstheme="majorBidi"/>
      <w:b/>
      <w:bCs/>
      <w:sz w:val="24"/>
    </w:rPr>
  </w:style>
  <w:style w:type="numbering" w:customStyle="1" w:styleId="Geenlijst1">
    <w:name w:val="Geen lijst1"/>
    <w:next w:val="Geenlijst"/>
    <w:uiPriority w:val="99"/>
    <w:semiHidden/>
    <w:unhideWhenUsed/>
    <w:rsid w:val="00354499"/>
  </w:style>
  <w:style w:type="paragraph" w:styleId="Ballontekst">
    <w:name w:val="Balloon Text"/>
    <w:basedOn w:val="Standaard"/>
    <w:link w:val="BallontekstChar"/>
    <w:uiPriority w:val="99"/>
    <w:semiHidden/>
    <w:unhideWhenUsed/>
    <w:rsid w:val="003544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4499"/>
    <w:rPr>
      <w:rFonts w:ascii="Tahoma" w:hAnsi="Tahoma" w:cs="Tahoma"/>
      <w:sz w:val="16"/>
      <w:szCs w:val="16"/>
    </w:rPr>
  </w:style>
  <w:style w:type="paragraph" w:styleId="Eindnoottekst">
    <w:name w:val="endnote text"/>
    <w:basedOn w:val="Standaard"/>
    <w:link w:val="EindnoottekstChar"/>
    <w:uiPriority w:val="99"/>
    <w:semiHidden/>
    <w:unhideWhenUsed/>
    <w:rsid w:val="00354499"/>
    <w:pPr>
      <w:spacing w:after="0" w:line="240" w:lineRule="auto"/>
    </w:pPr>
    <w:rPr>
      <w:rFonts w:ascii="Times New Roman" w:hAnsi="Times New Roman"/>
      <w:sz w:val="20"/>
      <w:szCs w:val="20"/>
    </w:rPr>
  </w:style>
  <w:style w:type="character" w:customStyle="1" w:styleId="EindnoottekstChar">
    <w:name w:val="Eindnoottekst Char"/>
    <w:basedOn w:val="Standaardalinea-lettertype"/>
    <w:link w:val="Eindnoottekst"/>
    <w:uiPriority w:val="99"/>
    <w:semiHidden/>
    <w:rsid w:val="00354499"/>
    <w:rPr>
      <w:rFonts w:ascii="Times New Roman" w:hAnsi="Times New Roman"/>
      <w:sz w:val="20"/>
      <w:szCs w:val="20"/>
    </w:rPr>
  </w:style>
  <w:style w:type="character" w:styleId="Eindnootmarkering">
    <w:name w:val="endnote reference"/>
    <w:basedOn w:val="Standaardalinea-lettertype"/>
    <w:uiPriority w:val="99"/>
    <w:semiHidden/>
    <w:unhideWhenUsed/>
    <w:rsid w:val="00354499"/>
    <w:rPr>
      <w:vertAlign w:val="superscript"/>
    </w:rPr>
  </w:style>
  <w:style w:type="paragraph" w:styleId="Koptekst">
    <w:name w:val="header"/>
    <w:basedOn w:val="Standaard"/>
    <w:link w:val="KoptekstChar"/>
    <w:uiPriority w:val="99"/>
    <w:unhideWhenUsed/>
    <w:rsid w:val="00354499"/>
    <w:pPr>
      <w:tabs>
        <w:tab w:val="center" w:pos="4536"/>
        <w:tab w:val="right" w:pos="9072"/>
      </w:tabs>
      <w:spacing w:after="0" w:line="240" w:lineRule="auto"/>
    </w:pPr>
    <w:rPr>
      <w:rFonts w:ascii="Times New Roman" w:hAnsi="Times New Roman"/>
      <w:sz w:val="24"/>
    </w:rPr>
  </w:style>
  <w:style w:type="character" w:customStyle="1" w:styleId="KoptekstChar">
    <w:name w:val="Koptekst Char"/>
    <w:basedOn w:val="Standaardalinea-lettertype"/>
    <w:link w:val="Koptekst"/>
    <w:uiPriority w:val="99"/>
    <w:rsid w:val="00354499"/>
    <w:rPr>
      <w:rFonts w:ascii="Times New Roman" w:hAnsi="Times New Roman"/>
      <w:sz w:val="24"/>
    </w:rPr>
  </w:style>
  <w:style w:type="paragraph" w:styleId="Voettekst">
    <w:name w:val="footer"/>
    <w:basedOn w:val="Standaard"/>
    <w:link w:val="VoettekstChar"/>
    <w:uiPriority w:val="99"/>
    <w:unhideWhenUsed/>
    <w:rsid w:val="00354499"/>
    <w:pPr>
      <w:tabs>
        <w:tab w:val="center" w:pos="4536"/>
        <w:tab w:val="right" w:pos="9072"/>
      </w:tabs>
      <w:spacing w:after="0" w:line="240" w:lineRule="auto"/>
    </w:pPr>
    <w:rPr>
      <w:rFonts w:ascii="Times New Roman" w:hAnsi="Times New Roman"/>
      <w:sz w:val="24"/>
    </w:rPr>
  </w:style>
  <w:style w:type="character" w:customStyle="1" w:styleId="VoettekstChar">
    <w:name w:val="Voettekst Char"/>
    <w:basedOn w:val="Standaardalinea-lettertype"/>
    <w:link w:val="Voettekst"/>
    <w:uiPriority w:val="99"/>
    <w:rsid w:val="00354499"/>
    <w:rPr>
      <w:rFonts w:ascii="Times New Roman" w:hAnsi="Times New Roman"/>
      <w:sz w:val="24"/>
    </w:rPr>
  </w:style>
  <w:style w:type="paragraph" w:styleId="Geenafstand">
    <w:name w:val="No Spacing"/>
    <w:aliases w:val="Geen afstand: Steve Standaard"/>
    <w:uiPriority w:val="1"/>
    <w:qFormat/>
    <w:rsid w:val="00354499"/>
    <w:pPr>
      <w:spacing w:after="0" w:line="240" w:lineRule="auto"/>
    </w:pPr>
    <w:rPr>
      <w:rFonts w:ascii="Times New Roman" w:hAnsi="Times New Roman"/>
      <w:sz w:val="24"/>
    </w:rPr>
  </w:style>
  <w:style w:type="paragraph" w:styleId="Kopvaninhoudsopgave">
    <w:name w:val="TOC Heading"/>
    <w:basedOn w:val="Kop1"/>
    <w:next w:val="Standaard"/>
    <w:uiPriority w:val="39"/>
    <w:unhideWhenUsed/>
    <w:qFormat/>
    <w:rsid w:val="00354499"/>
    <w:pPr>
      <w:outlineLvl w:val="9"/>
    </w:pPr>
    <w:rPr>
      <w:lang w:eastAsia="nl-NL"/>
    </w:rPr>
  </w:style>
  <w:style w:type="paragraph" w:styleId="Inhopg1">
    <w:name w:val="toc 1"/>
    <w:basedOn w:val="Standaard"/>
    <w:next w:val="Standaard"/>
    <w:autoRedefine/>
    <w:uiPriority w:val="39"/>
    <w:unhideWhenUsed/>
    <w:rsid w:val="00354499"/>
    <w:pPr>
      <w:spacing w:before="120" w:after="100"/>
    </w:pPr>
    <w:rPr>
      <w:rFonts w:ascii="Times New Roman" w:hAnsi="Times New Roman"/>
      <w:sz w:val="24"/>
    </w:rPr>
  </w:style>
  <w:style w:type="paragraph" w:styleId="Inhopg2">
    <w:name w:val="toc 2"/>
    <w:basedOn w:val="Standaard"/>
    <w:next w:val="Standaard"/>
    <w:autoRedefine/>
    <w:uiPriority w:val="39"/>
    <w:unhideWhenUsed/>
    <w:rsid w:val="00354499"/>
    <w:pPr>
      <w:spacing w:before="120" w:after="100"/>
      <w:ind w:left="220"/>
    </w:pPr>
    <w:rPr>
      <w:rFonts w:ascii="Times New Roman" w:hAnsi="Times New Roman"/>
      <w:sz w:val="24"/>
    </w:rPr>
  </w:style>
  <w:style w:type="paragraph" w:styleId="Inhopg3">
    <w:name w:val="toc 3"/>
    <w:basedOn w:val="Standaard"/>
    <w:next w:val="Standaard"/>
    <w:autoRedefine/>
    <w:uiPriority w:val="39"/>
    <w:unhideWhenUsed/>
    <w:rsid w:val="00354499"/>
    <w:pPr>
      <w:spacing w:before="120" w:after="100"/>
      <w:ind w:left="440"/>
    </w:pPr>
    <w:rPr>
      <w:rFonts w:ascii="Times New Roman" w:hAnsi="Times New Roman"/>
      <w:sz w:val="24"/>
    </w:rPr>
  </w:style>
  <w:style w:type="character" w:styleId="Hyperlink">
    <w:name w:val="Hyperlink"/>
    <w:basedOn w:val="Standaardalinea-lettertype"/>
    <w:uiPriority w:val="99"/>
    <w:unhideWhenUsed/>
    <w:rsid w:val="00354499"/>
    <w:rPr>
      <w:color w:val="0000FF" w:themeColor="hyperlink"/>
      <w:u w:val="single"/>
    </w:rPr>
  </w:style>
  <w:style w:type="paragraph" w:styleId="Lijstalinea">
    <w:name w:val="List Paragraph"/>
    <w:basedOn w:val="Standaard"/>
    <w:uiPriority w:val="34"/>
    <w:qFormat/>
    <w:rsid w:val="00354499"/>
    <w:pPr>
      <w:spacing w:before="120"/>
      <w:ind w:left="720"/>
      <w:contextualSpacing/>
    </w:pPr>
    <w:rPr>
      <w:rFonts w:ascii="Times New Roman" w:hAnsi="Times New Roman"/>
      <w:sz w:val="24"/>
    </w:rPr>
  </w:style>
  <w:style w:type="character" w:styleId="Verwijzingopmerking">
    <w:name w:val="annotation reference"/>
    <w:basedOn w:val="Standaardalinea-lettertype"/>
    <w:uiPriority w:val="99"/>
    <w:semiHidden/>
    <w:unhideWhenUsed/>
    <w:rsid w:val="00276477"/>
    <w:rPr>
      <w:sz w:val="16"/>
      <w:szCs w:val="16"/>
    </w:rPr>
  </w:style>
  <w:style w:type="paragraph" w:styleId="Tekstopmerking">
    <w:name w:val="annotation text"/>
    <w:basedOn w:val="Standaard"/>
    <w:link w:val="TekstopmerkingChar"/>
    <w:uiPriority w:val="99"/>
    <w:semiHidden/>
    <w:unhideWhenUsed/>
    <w:rsid w:val="0027647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76477"/>
    <w:rPr>
      <w:sz w:val="20"/>
      <w:szCs w:val="20"/>
    </w:rPr>
  </w:style>
  <w:style w:type="paragraph" w:styleId="Onderwerpvanopmerking">
    <w:name w:val="annotation subject"/>
    <w:basedOn w:val="Tekstopmerking"/>
    <w:next w:val="Tekstopmerking"/>
    <w:link w:val="OnderwerpvanopmerkingChar"/>
    <w:uiPriority w:val="99"/>
    <w:semiHidden/>
    <w:unhideWhenUsed/>
    <w:rsid w:val="00276477"/>
    <w:rPr>
      <w:b/>
      <w:bCs/>
    </w:rPr>
  </w:style>
  <w:style w:type="character" w:customStyle="1" w:styleId="OnderwerpvanopmerkingChar">
    <w:name w:val="Onderwerp van opmerking Char"/>
    <w:basedOn w:val="TekstopmerkingChar"/>
    <w:link w:val="Onderwerpvanopmerking"/>
    <w:uiPriority w:val="99"/>
    <w:semiHidden/>
    <w:rsid w:val="00276477"/>
    <w:rPr>
      <w:b/>
      <w:bCs/>
      <w:sz w:val="20"/>
      <w:szCs w:val="20"/>
    </w:rPr>
  </w:style>
  <w:style w:type="table" w:styleId="Tabelraster">
    <w:name w:val="Table Grid"/>
    <w:basedOn w:val="Standaardtabel"/>
    <w:uiPriority w:val="59"/>
    <w:rsid w:val="001C5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54499"/>
  </w:style>
  <w:style w:type="paragraph" w:styleId="Kop1">
    <w:name w:val="heading 1"/>
    <w:basedOn w:val="Standaard"/>
    <w:next w:val="Standaard"/>
    <w:link w:val="Kop1Char"/>
    <w:uiPriority w:val="9"/>
    <w:qFormat/>
    <w:rsid w:val="00354499"/>
    <w:pPr>
      <w:keepNext/>
      <w:keepLines/>
      <w:spacing w:before="480" w:after="0"/>
      <w:outlineLvl w:val="0"/>
    </w:pPr>
    <w:rPr>
      <w:rFonts w:ascii="Times New Roman" w:eastAsiaTheme="majorEastAsia" w:hAnsi="Times New Roman" w:cstheme="majorBidi"/>
      <w:b/>
      <w:bCs/>
      <w:sz w:val="28"/>
      <w:szCs w:val="28"/>
    </w:rPr>
  </w:style>
  <w:style w:type="paragraph" w:styleId="Kop2">
    <w:name w:val="heading 2"/>
    <w:basedOn w:val="Standaard"/>
    <w:next w:val="Standaard"/>
    <w:link w:val="Kop2Char"/>
    <w:uiPriority w:val="9"/>
    <w:unhideWhenUsed/>
    <w:qFormat/>
    <w:rsid w:val="00354499"/>
    <w:pPr>
      <w:keepNext/>
      <w:keepLines/>
      <w:spacing w:before="200" w:after="0"/>
      <w:outlineLvl w:val="1"/>
    </w:pPr>
    <w:rPr>
      <w:rFonts w:ascii="Times New Roman" w:eastAsiaTheme="majorEastAsia" w:hAnsi="Times New Roman" w:cstheme="majorBidi"/>
      <w:b/>
      <w:bCs/>
      <w:sz w:val="26"/>
      <w:szCs w:val="26"/>
    </w:rPr>
  </w:style>
  <w:style w:type="paragraph" w:styleId="Kop3">
    <w:name w:val="heading 3"/>
    <w:basedOn w:val="Standaard"/>
    <w:next w:val="Standaard"/>
    <w:link w:val="Kop3Char"/>
    <w:uiPriority w:val="9"/>
    <w:unhideWhenUsed/>
    <w:qFormat/>
    <w:rsid w:val="00354499"/>
    <w:pPr>
      <w:keepNext/>
      <w:keepLines/>
      <w:spacing w:before="200" w:after="0"/>
      <w:outlineLvl w:val="2"/>
    </w:pPr>
    <w:rPr>
      <w:rFonts w:ascii="Times New Roman" w:eastAsiaTheme="majorEastAsia" w:hAnsi="Times New Roman" w:cstheme="majorBidi"/>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54499"/>
    <w:rPr>
      <w:rFonts w:ascii="Times New Roman" w:eastAsiaTheme="majorEastAsia" w:hAnsi="Times New Roman" w:cstheme="majorBidi"/>
      <w:b/>
      <w:bCs/>
      <w:sz w:val="28"/>
      <w:szCs w:val="28"/>
    </w:rPr>
  </w:style>
  <w:style w:type="character" w:customStyle="1" w:styleId="Kop2Char">
    <w:name w:val="Kop 2 Char"/>
    <w:basedOn w:val="Standaardalinea-lettertype"/>
    <w:link w:val="Kop2"/>
    <w:uiPriority w:val="9"/>
    <w:rsid w:val="00354499"/>
    <w:rPr>
      <w:rFonts w:ascii="Times New Roman" w:eastAsiaTheme="majorEastAsia" w:hAnsi="Times New Roman" w:cstheme="majorBidi"/>
      <w:b/>
      <w:bCs/>
      <w:sz w:val="26"/>
      <w:szCs w:val="26"/>
    </w:rPr>
  </w:style>
  <w:style w:type="character" w:customStyle="1" w:styleId="Kop3Char">
    <w:name w:val="Kop 3 Char"/>
    <w:basedOn w:val="Standaardalinea-lettertype"/>
    <w:link w:val="Kop3"/>
    <w:uiPriority w:val="9"/>
    <w:rsid w:val="00354499"/>
    <w:rPr>
      <w:rFonts w:ascii="Times New Roman" w:eastAsiaTheme="majorEastAsia" w:hAnsi="Times New Roman" w:cstheme="majorBidi"/>
      <w:b/>
      <w:bCs/>
      <w:sz w:val="24"/>
    </w:rPr>
  </w:style>
  <w:style w:type="numbering" w:customStyle="1" w:styleId="Geenlijst1">
    <w:name w:val="Geen lijst1"/>
    <w:next w:val="Geenlijst"/>
    <w:uiPriority w:val="99"/>
    <w:semiHidden/>
    <w:unhideWhenUsed/>
    <w:rsid w:val="00354499"/>
  </w:style>
  <w:style w:type="paragraph" w:styleId="Ballontekst">
    <w:name w:val="Balloon Text"/>
    <w:basedOn w:val="Standaard"/>
    <w:link w:val="BallontekstChar"/>
    <w:uiPriority w:val="99"/>
    <w:semiHidden/>
    <w:unhideWhenUsed/>
    <w:rsid w:val="003544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4499"/>
    <w:rPr>
      <w:rFonts w:ascii="Tahoma" w:hAnsi="Tahoma" w:cs="Tahoma"/>
      <w:sz w:val="16"/>
      <w:szCs w:val="16"/>
    </w:rPr>
  </w:style>
  <w:style w:type="paragraph" w:styleId="Eindnoottekst">
    <w:name w:val="endnote text"/>
    <w:basedOn w:val="Standaard"/>
    <w:link w:val="EindnoottekstChar"/>
    <w:uiPriority w:val="99"/>
    <w:semiHidden/>
    <w:unhideWhenUsed/>
    <w:rsid w:val="00354499"/>
    <w:pPr>
      <w:spacing w:after="0" w:line="240" w:lineRule="auto"/>
    </w:pPr>
    <w:rPr>
      <w:rFonts w:ascii="Times New Roman" w:hAnsi="Times New Roman"/>
      <w:sz w:val="20"/>
      <w:szCs w:val="20"/>
    </w:rPr>
  </w:style>
  <w:style w:type="character" w:customStyle="1" w:styleId="EindnoottekstChar">
    <w:name w:val="Eindnoottekst Char"/>
    <w:basedOn w:val="Standaardalinea-lettertype"/>
    <w:link w:val="Eindnoottekst"/>
    <w:uiPriority w:val="99"/>
    <w:semiHidden/>
    <w:rsid w:val="00354499"/>
    <w:rPr>
      <w:rFonts w:ascii="Times New Roman" w:hAnsi="Times New Roman"/>
      <w:sz w:val="20"/>
      <w:szCs w:val="20"/>
    </w:rPr>
  </w:style>
  <w:style w:type="character" w:styleId="Eindnootmarkering">
    <w:name w:val="endnote reference"/>
    <w:basedOn w:val="Standaardalinea-lettertype"/>
    <w:uiPriority w:val="99"/>
    <w:semiHidden/>
    <w:unhideWhenUsed/>
    <w:rsid w:val="00354499"/>
    <w:rPr>
      <w:vertAlign w:val="superscript"/>
    </w:rPr>
  </w:style>
  <w:style w:type="paragraph" w:styleId="Koptekst">
    <w:name w:val="header"/>
    <w:basedOn w:val="Standaard"/>
    <w:link w:val="KoptekstChar"/>
    <w:uiPriority w:val="99"/>
    <w:unhideWhenUsed/>
    <w:rsid w:val="00354499"/>
    <w:pPr>
      <w:tabs>
        <w:tab w:val="center" w:pos="4536"/>
        <w:tab w:val="right" w:pos="9072"/>
      </w:tabs>
      <w:spacing w:after="0" w:line="240" w:lineRule="auto"/>
    </w:pPr>
    <w:rPr>
      <w:rFonts w:ascii="Times New Roman" w:hAnsi="Times New Roman"/>
      <w:sz w:val="24"/>
    </w:rPr>
  </w:style>
  <w:style w:type="character" w:customStyle="1" w:styleId="KoptekstChar">
    <w:name w:val="Koptekst Char"/>
    <w:basedOn w:val="Standaardalinea-lettertype"/>
    <w:link w:val="Koptekst"/>
    <w:uiPriority w:val="99"/>
    <w:rsid w:val="00354499"/>
    <w:rPr>
      <w:rFonts w:ascii="Times New Roman" w:hAnsi="Times New Roman"/>
      <w:sz w:val="24"/>
    </w:rPr>
  </w:style>
  <w:style w:type="paragraph" w:styleId="Voettekst">
    <w:name w:val="footer"/>
    <w:basedOn w:val="Standaard"/>
    <w:link w:val="VoettekstChar"/>
    <w:uiPriority w:val="99"/>
    <w:unhideWhenUsed/>
    <w:rsid w:val="00354499"/>
    <w:pPr>
      <w:tabs>
        <w:tab w:val="center" w:pos="4536"/>
        <w:tab w:val="right" w:pos="9072"/>
      </w:tabs>
      <w:spacing w:after="0" w:line="240" w:lineRule="auto"/>
    </w:pPr>
    <w:rPr>
      <w:rFonts w:ascii="Times New Roman" w:hAnsi="Times New Roman"/>
      <w:sz w:val="24"/>
    </w:rPr>
  </w:style>
  <w:style w:type="character" w:customStyle="1" w:styleId="VoettekstChar">
    <w:name w:val="Voettekst Char"/>
    <w:basedOn w:val="Standaardalinea-lettertype"/>
    <w:link w:val="Voettekst"/>
    <w:uiPriority w:val="99"/>
    <w:rsid w:val="00354499"/>
    <w:rPr>
      <w:rFonts w:ascii="Times New Roman" w:hAnsi="Times New Roman"/>
      <w:sz w:val="24"/>
    </w:rPr>
  </w:style>
  <w:style w:type="paragraph" w:styleId="Geenafstand">
    <w:name w:val="No Spacing"/>
    <w:aliases w:val="Geen afstand: Steve Standaard"/>
    <w:uiPriority w:val="1"/>
    <w:qFormat/>
    <w:rsid w:val="00354499"/>
    <w:pPr>
      <w:spacing w:after="0" w:line="240" w:lineRule="auto"/>
    </w:pPr>
    <w:rPr>
      <w:rFonts w:ascii="Times New Roman" w:hAnsi="Times New Roman"/>
      <w:sz w:val="24"/>
    </w:rPr>
  </w:style>
  <w:style w:type="paragraph" w:styleId="Kopvaninhoudsopgave">
    <w:name w:val="TOC Heading"/>
    <w:basedOn w:val="Kop1"/>
    <w:next w:val="Standaard"/>
    <w:uiPriority w:val="39"/>
    <w:unhideWhenUsed/>
    <w:qFormat/>
    <w:rsid w:val="00354499"/>
    <w:pPr>
      <w:outlineLvl w:val="9"/>
    </w:pPr>
    <w:rPr>
      <w:lang w:eastAsia="nl-NL"/>
    </w:rPr>
  </w:style>
  <w:style w:type="paragraph" w:styleId="Inhopg1">
    <w:name w:val="toc 1"/>
    <w:basedOn w:val="Standaard"/>
    <w:next w:val="Standaard"/>
    <w:autoRedefine/>
    <w:uiPriority w:val="39"/>
    <w:unhideWhenUsed/>
    <w:rsid w:val="00354499"/>
    <w:pPr>
      <w:spacing w:before="120" w:after="100"/>
    </w:pPr>
    <w:rPr>
      <w:rFonts w:ascii="Times New Roman" w:hAnsi="Times New Roman"/>
      <w:sz w:val="24"/>
    </w:rPr>
  </w:style>
  <w:style w:type="paragraph" w:styleId="Inhopg2">
    <w:name w:val="toc 2"/>
    <w:basedOn w:val="Standaard"/>
    <w:next w:val="Standaard"/>
    <w:autoRedefine/>
    <w:uiPriority w:val="39"/>
    <w:unhideWhenUsed/>
    <w:rsid w:val="00354499"/>
    <w:pPr>
      <w:spacing w:before="120" w:after="100"/>
      <w:ind w:left="220"/>
    </w:pPr>
    <w:rPr>
      <w:rFonts w:ascii="Times New Roman" w:hAnsi="Times New Roman"/>
      <w:sz w:val="24"/>
    </w:rPr>
  </w:style>
  <w:style w:type="paragraph" w:styleId="Inhopg3">
    <w:name w:val="toc 3"/>
    <w:basedOn w:val="Standaard"/>
    <w:next w:val="Standaard"/>
    <w:autoRedefine/>
    <w:uiPriority w:val="39"/>
    <w:unhideWhenUsed/>
    <w:rsid w:val="00354499"/>
    <w:pPr>
      <w:spacing w:before="120" w:after="100"/>
      <w:ind w:left="440"/>
    </w:pPr>
    <w:rPr>
      <w:rFonts w:ascii="Times New Roman" w:hAnsi="Times New Roman"/>
      <w:sz w:val="24"/>
    </w:rPr>
  </w:style>
  <w:style w:type="character" w:styleId="Hyperlink">
    <w:name w:val="Hyperlink"/>
    <w:basedOn w:val="Standaardalinea-lettertype"/>
    <w:uiPriority w:val="99"/>
    <w:unhideWhenUsed/>
    <w:rsid w:val="00354499"/>
    <w:rPr>
      <w:color w:val="0000FF" w:themeColor="hyperlink"/>
      <w:u w:val="single"/>
    </w:rPr>
  </w:style>
  <w:style w:type="paragraph" w:styleId="Lijstalinea">
    <w:name w:val="List Paragraph"/>
    <w:basedOn w:val="Standaard"/>
    <w:uiPriority w:val="34"/>
    <w:qFormat/>
    <w:rsid w:val="00354499"/>
    <w:pPr>
      <w:spacing w:before="120"/>
      <w:ind w:left="720"/>
      <w:contextualSpacing/>
    </w:pPr>
    <w:rPr>
      <w:rFonts w:ascii="Times New Roman" w:hAnsi="Times New Roman"/>
      <w:sz w:val="24"/>
    </w:rPr>
  </w:style>
  <w:style w:type="character" w:styleId="Verwijzingopmerking">
    <w:name w:val="annotation reference"/>
    <w:basedOn w:val="Standaardalinea-lettertype"/>
    <w:uiPriority w:val="99"/>
    <w:semiHidden/>
    <w:unhideWhenUsed/>
    <w:rsid w:val="00276477"/>
    <w:rPr>
      <w:sz w:val="16"/>
      <w:szCs w:val="16"/>
    </w:rPr>
  </w:style>
  <w:style w:type="paragraph" w:styleId="Tekstopmerking">
    <w:name w:val="annotation text"/>
    <w:basedOn w:val="Standaard"/>
    <w:link w:val="TekstopmerkingChar"/>
    <w:uiPriority w:val="99"/>
    <w:semiHidden/>
    <w:unhideWhenUsed/>
    <w:rsid w:val="0027647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76477"/>
    <w:rPr>
      <w:sz w:val="20"/>
      <w:szCs w:val="20"/>
    </w:rPr>
  </w:style>
  <w:style w:type="paragraph" w:styleId="Onderwerpvanopmerking">
    <w:name w:val="annotation subject"/>
    <w:basedOn w:val="Tekstopmerking"/>
    <w:next w:val="Tekstopmerking"/>
    <w:link w:val="OnderwerpvanopmerkingChar"/>
    <w:uiPriority w:val="99"/>
    <w:semiHidden/>
    <w:unhideWhenUsed/>
    <w:rsid w:val="00276477"/>
    <w:rPr>
      <w:b/>
      <w:bCs/>
    </w:rPr>
  </w:style>
  <w:style w:type="character" w:customStyle="1" w:styleId="OnderwerpvanopmerkingChar">
    <w:name w:val="Onderwerp van opmerking Char"/>
    <w:basedOn w:val="TekstopmerkingChar"/>
    <w:link w:val="Onderwerpvanopmerking"/>
    <w:uiPriority w:val="99"/>
    <w:semiHidden/>
    <w:rsid w:val="00276477"/>
    <w:rPr>
      <w:b/>
      <w:bCs/>
      <w:sz w:val="20"/>
      <w:szCs w:val="20"/>
    </w:rPr>
  </w:style>
  <w:style w:type="table" w:styleId="Tabelraster">
    <w:name w:val="Table Grid"/>
    <w:basedOn w:val="Standaardtabel"/>
    <w:uiPriority w:val="59"/>
    <w:rsid w:val="001C5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nl.wikipedia.org/wiki/COSO" TargetMode="External"/><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2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hyperlink" Target="http://www.cebma.org/frequently-asked-questions/what-is-a-picoc/"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hyperlink" Target="http://www.ingovernment.nl/blog/vier-stappen-je-grip-op-een-bedrijfsproces-beoordel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yperlink" Target="http://www.kpn.com/corporate/overkpn/Bedrijfsprofiel/het-bedrijf/bestuur/Executive-Committee.htm" TargetMode="External"/><Relationship Id="rId40" Type="http://schemas.openxmlformats.org/officeDocument/2006/relationships/hyperlink" Target="http://www.expand.nl/hr-weblog/mintzberg-organisatiestructuren---modellen" TargetMode="External"/><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yperlink" Target="http://www.kpn.com/corporate/overkpn/Bedrijfsprofiel/het-bedrijf/kpn.htm" TargetMode="Externa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20724</Words>
  <Characters>113988</Characters>
  <Application>Microsoft Office Word</Application>
  <DocSecurity>0</DocSecurity>
  <Lines>949</Lines>
  <Paragraphs>268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Demmenie</dc:creator>
  <cp:lastModifiedBy>DDFS</cp:lastModifiedBy>
  <cp:revision>3</cp:revision>
  <dcterms:created xsi:type="dcterms:W3CDTF">2014-06-06T09:35:00Z</dcterms:created>
  <dcterms:modified xsi:type="dcterms:W3CDTF">2014-06-17T12:23:00Z</dcterms:modified>
</cp:coreProperties>
</file>