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20"/>
        </w:rPr>
        <w:id w:val="20892575"/>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39"/>
          </w:tblGrid>
          <w:tr w:rsidR="005B7F87" w14:paraId="6AAF1DED" w14:textId="77777777">
            <w:tc>
              <w:tcPr>
                <w:tcW w:w="7672" w:type="dxa"/>
                <w:tcMar>
                  <w:top w:w="216" w:type="dxa"/>
                  <w:left w:w="115" w:type="dxa"/>
                  <w:bottom w:w="216" w:type="dxa"/>
                  <w:right w:w="115" w:type="dxa"/>
                </w:tcMar>
              </w:tcPr>
              <w:p w14:paraId="6C894F2B" w14:textId="2B4DBE1F" w:rsidR="005B7F87" w:rsidRDefault="005B7F87" w:rsidP="005B7F87">
                <w:pPr>
                  <w:pStyle w:val="Geenafstand"/>
                  <w:rPr>
                    <w:rFonts w:asciiTheme="majorHAnsi" w:eastAsiaTheme="majorEastAsia" w:hAnsiTheme="majorHAnsi" w:cstheme="majorBidi"/>
                  </w:rPr>
                </w:pPr>
              </w:p>
            </w:tc>
          </w:tr>
          <w:tr w:rsidR="005B7F87" w14:paraId="5EAA0F78" w14:textId="77777777">
            <w:tc>
              <w:tcPr>
                <w:tcW w:w="7672" w:type="dxa"/>
              </w:tcPr>
              <w:sdt>
                <w:sdtPr>
                  <w:rPr>
                    <w:rFonts w:asciiTheme="majorHAnsi" w:eastAsiaTheme="majorEastAsia" w:hAnsiTheme="majorHAnsi"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14:paraId="5B1C104C" w14:textId="77777777" w:rsidR="005B7F87" w:rsidRDefault="00176BFA" w:rsidP="00176BFA">
                    <w:pPr>
                      <w:pStyle w:val="Ge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Gezwicht door weinig inzicht</w:t>
                    </w:r>
                  </w:p>
                </w:sdtContent>
              </w:sdt>
            </w:tc>
          </w:tr>
          <w:tr w:rsidR="005B7F87" w14:paraId="1E812E38" w14:textId="77777777">
            <w:sdt>
              <w:sdtPr>
                <w:rPr>
                  <w:rFonts w:asciiTheme="majorHAnsi" w:eastAsiaTheme="majorEastAsia" w:hAnsiTheme="majorHAnsi" w:cstheme="majorBidi"/>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D2062F5" w14:textId="77777777" w:rsidR="005B7F87" w:rsidRDefault="00176BFA" w:rsidP="00176BFA">
                    <w:pPr>
                      <w:pStyle w:val="Geenafstand"/>
                      <w:rPr>
                        <w:rFonts w:asciiTheme="majorHAnsi" w:eastAsiaTheme="majorEastAsia" w:hAnsiTheme="majorHAnsi" w:cstheme="majorBidi"/>
                      </w:rPr>
                    </w:pPr>
                    <w:r>
                      <w:rPr>
                        <w:rFonts w:asciiTheme="majorHAnsi" w:eastAsiaTheme="majorEastAsia" w:hAnsiTheme="majorHAnsi" w:cstheme="majorBidi"/>
                      </w:rPr>
                      <w:t>Contractbeheer en -management bij Avalex</w:t>
                    </w:r>
                  </w:p>
                </w:tc>
              </w:sdtContent>
            </w:sdt>
          </w:tr>
        </w:tbl>
        <w:p w14:paraId="5CD6CC52" w14:textId="77777777" w:rsidR="005B7F87" w:rsidRDefault="005B7F87"/>
        <w:p w14:paraId="3769458C" w14:textId="686A41C9" w:rsidR="005B7F87" w:rsidRDefault="005B7F87"/>
        <w:tbl>
          <w:tblPr>
            <w:tblpPr w:leftFromText="187" w:rightFromText="187" w:horzAnchor="margin" w:tblpXSpec="center" w:tblpYSpec="bottom"/>
            <w:tblW w:w="4000" w:type="pct"/>
            <w:tblLook w:val="04A0" w:firstRow="1" w:lastRow="0" w:firstColumn="1" w:lastColumn="0" w:noHBand="0" w:noVBand="1"/>
          </w:tblPr>
          <w:tblGrid>
            <w:gridCol w:w="7258"/>
          </w:tblGrid>
          <w:tr w:rsidR="005B7F87" w14:paraId="314B0CA6" w14:textId="77777777">
            <w:tc>
              <w:tcPr>
                <w:tcW w:w="7672" w:type="dxa"/>
                <w:tcMar>
                  <w:top w:w="216" w:type="dxa"/>
                  <w:left w:w="115" w:type="dxa"/>
                  <w:bottom w:w="216" w:type="dxa"/>
                  <w:right w:w="115" w:type="dxa"/>
                </w:tcMar>
              </w:tcPr>
              <w:p w14:paraId="5C9DEAF1" w14:textId="77777777" w:rsidR="005B7F87" w:rsidRDefault="005B7F87">
                <w:pPr>
                  <w:pStyle w:val="Geenafstand"/>
                  <w:rPr>
                    <w:color w:val="4F81BD" w:themeColor="accent1"/>
                  </w:rPr>
                </w:pPr>
              </w:p>
            </w:tc>
          </w:tr>
        </w:tbl>
        <w:p w14:paraId="273101C4" w14:textId="466BFDEA" w:rsidR="005B7F87" w:rsidRDefault="005B7F87"/>
        <w:p w14:paraId="1E1D7E4B" w14:textId="3E13CC70" w:rsidR="005B7F87" w:rsidRDefault="00B619B8">
          <w:pPr>
            <w:spacing w:after="200" w:line="276" w:lineRule="auto"/>
          </w:pPr>
          <w:r>
            <w:rPr>
              <w:noProof/>
              <w:lang w:val="en-US"/>
            </w:rPr>
            <w:drawing>
              <wp:anchor distT="0" distB="0" distL="114300" distR="114300" simplePos="0" relativeHeight="251681792" behindDoc="1" locked="0" layoutInCell="1" allowOverlap="1" wp14:anchorId="00AD3C3E" wp14:editId="10E80922">
                <wp:simplePos x="0" y="0"/>
                <wp:positionH relativeFrom="column">
                  <wp:posOffset>1645285</wp:posOffset>
                </wp:positionH>
                <wp:positionV relativeFrom="paragraph">
                  <wp:posOffset>3824605</wp:posOffset>
                </wp:positionV>
                <wp:extent cx="2858135" cy="922020"/>
                <wp:effectExtent l="0" t="0" r="0" b="0"/>
                <wp:wrapTight wrapText="bothSides">
                  <wp:wrapPolygon edited="0">
                    <wp:start x="0" y="0"/>
                    <wp:lineTo x="0" y="20975"/>
                    <wp:lineTo x="21451" y="20975"/>
                    <wp:lineTo x="2145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F09">
            <w:rPr>
              <w:noProof/>
              <w:color w:val="4F81BD" w:themeColor="accent1"/>
              <w:lang w:val="en-US"/>
            </w:rPr>
            <mc:AlternateContent>
              <mc:Choice Requires="wps">
                <w:drawing>
                  <wp:anchor distT="0" distB="0" distL="114300" distR="114300" simplePos="0" relativeHeight="251660288" behindDoc="0" locked="0" layoutInCell="1" allowOverlap="1" wp14:anchorId="5A1798BE" wp14:editId="6EB0FB0E">
                    <wp:simplePos x="0" y="0"/>
                    <wp:positionH relativeFrom="column">
                      <wp:posOffset>3016885</wp:posOffset>
                    </wp:positionH>
                    <wp:positionV relativeFrom="paragraph">
                      <wp:posOffset>7367905</wp:posOffset>
                    </wp:positionV>
                    <wp:extent cx="2849880" cy="1074420"/>
                    <wp:effectExtent l="0" t="0" r="762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C90EF" w14:textId="77777777" w:rsidR="003156C1" w:rsidRDefault="003156C1">
                                <w:pPr>
                                  <w:rPr>
                                    <w:sz w:val="36"/>
                                  </w:rPr>
                                </w:pPr>
                                <w:r w:rsidRPr="005B7F87">
                                  <w:rPr>
                                    <w:sz w:val="36"/>
                                  </w:rPr>
                                  <w:t>Wesley van Rijn</w:t>
                                </w:r>
                              </w:p>
                              <w:p w14:paraId="2BB11ABC" w14:textId="77777777" w:rsidR="003156C1" w:rsidRDefault="003156C1">
                                <w:pPr>
                                  <w:rPr>
                                    <w:sz w:val="36"/>
                                  </w:rPr>
                                </w:pPr>
                                <w:r>
                                  <w:rPr>
                                    <w:sz w:val="36"/>
                                  </w:rPr>
                                  <w:t>Avalex</w:t>
                                </w:r>
                              </w:p>
                              <w:p w14:paraId="445B6614" w14:textId="77777777" w:rsidR="003156C1" w:rsidRPr="005B7F87" w:rsidRDefault="003156C1">
                                <w:pPr>
                                  <w:rPr>
                                    <w:sz w:val="52"/>
                                  </w:rPr>
                                </w:pPr>
                                <w:r>
                                  <w:rPr>
                                    <w:sz w:val="36"/>
                                  </w:rPr>
                                  <w:t>23-5-2016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98BE" id="_x0000_t202" coordsize="21600,21600" o:spt="202" path="m,l,21600r21600,l21600,xe">
                    <v:stroke joinstyle="miter"/>
                    <v:path gradientshapeok="t" o:connecttype="rect"/>
                  </v:shapetype>
                  <v:shape id="Text Box 2" o:spid="_x0000_s1026" type="#_x0000_t202" style="position:absolute;margin-left:237.55pt;margin-top:580.15pt;width:224.4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" stroked="f">
                    <v:textbox>
                      <w:txbxContent>
                        <w:p w14:paraId="5FDC90EF" w14:textId="77777777" w:rsidR="003156C1" w:rsidRDefault="003156C1">
                          <w:pPr>
                            <w:rPr>
                              <w:sz w:val="36"/>
                            </w:rPr>
                          </w:pPr>
                          <w:r w:rsidRPr="005B7F87">
                            <w:rPr>
                              <w:sz w:val="36"/>
                            </w:rPr>
                            <w:t>Wesley van Rijn</w:t>
                          </w:r>
                        </w:p>
                        <w:p w14:paraId="2BB11ABC" w14:textId="77777777" w:rsidR="003156C1" w:rsidRDefault="003156C1">
                          <w:pPr>
                            <w:rPr>
                              <w:sz w:val="36"/>
                            </w:rPr>
                          </w:pPr>
                          <w:r>
                            <w:rPr>
                              <w:sz w:val="36"/>
                            </w:rPr>
                            <w:t>Avalex</w:t>
                          </w:r>
                        </w:p>
                        <w:p w14:paraId="445B6614" w14:textId="77777777" w:rsidR="003156C1" w:rsidRPr="005B7F87" w:rsidRDefault="003156C1">
                          <w:pPr>
                            <w:rPr>
                              <w:sz w:val="52"/>
                            </w:rPr>
                          </w:pPr>
                          <w:r>
                            <w:rPr>
                              <w:sz w:val="36"/>
                            </w:rPr>
                            <w:t>23-5-2016</w:t>
                          </w:r>
                        </w:p>
                      </w:txbxContent>
                    </v:textbox>
                  </v:shape>
                </w:pict>
              </mc:Fallback>
            </mc:AlternateContent>
          </w:r>
          <w:r w:rsidR="005B7F87">
            <w:br w:type="page"/>
          </w:r>
        </w:p>
      </w:sdtContent>
    </w:sdt>
    <w:p w14:paraId="6C82BEA9" w14:textId="3E8F5E8C" w:rsidR="005B7F87" w:rsidRPr="004C4268" w:rsidRDefault="004C4268" w:rsidP="005B7F87">
      <w:pPr>
        <w:pStyle w:val="Geenafstand"/>
        <w:rPr>
          <w:rFonts w:asciiTheme="majorHAnsi" w:eastAsiaTheme="majorEastAsia" w:hAnsiTheme="majorHAnsi" w:cstheme="majorBidi"/>
          <w:sz w:val="72"/>
          <w:szCs w:val="72"/>
        </w:rPr>
      </w:pPr>
      <w:r w:rsidRPr="004C4268">
        <w:rPr>
          <w:rFonts w:asciiTheme="majorHAnsi" w:eastAsiaTheme="majorEastAsia" w:hAnsiTheme="majorHAnsi" w:cstheme="majorBidi"/>
          <w:sz w:val="72"/>
          <w:szCs w:val="72"/>
        </w:rPr>
        <w:lastRenderedPageBreak/>
        <w:t>Ge</w:t>
      </w:r>
      <w:r>
        <w:rPr>
          <w:rFonts w:asciiTheme="majorHAnsi" w:eastAsiaTheme="majorEastAsia" w:hAnsiTheme="majorHAnsi" w:cstheme="majorBidi"/>
          <w:sz w:val="72"/>
          <w:szCs w:val="72"/>
        </w:rPr>
        <w:t>zwicht door weinig inzicht</w:t>
      </w:r>
    </w:p>
    <w:p w14:paraId="6ED95B2B" w14:textId="2794226F" w:rsidR="005B7F87" w:rsidRPr="004C4268" w:rsidRDefault="004C4268" w:rsidP="005B7F87">
      <w:pPr>
        <w:pStyle w:val="Geenafstand"/>
        <w:rPr>
          <w:rFonts w:asciiTheme="majorHAnsi" w:hAnsiTheme="majorHAnsi"/>
          <w:sz w:val="28"/>
        </w:rPr>
      </w:pPr>
      <w:r w:rsidRPr="004C4268">
        <w:rPr>
          <w:rFonts w:asciiTheme="majorHAnsi" w:hAnsiTheme="majorHAnsi"/>
          <w:sz w:val="28"/>
        </w:rPr>
        <w:t>Contractbeheer en –management bij Avalex.</w:t>
      </w:r>
    </w:p>
    <w:p w14:paraId="238B718A" w14:textId="77777777" w:rsidR="005B7F87" w:rsidRDefault="005B7F87" w:rsidP="005B7F87">
      <w:pPr>
        <w:pStyle w:val="Geenafstand"/>
      </w:pPr>
    </w:p>
    <w:p w14:paraId="378F8AC8" w14:textId="77777777" w:rsidR="005B7F87" w:rsidRDefault="005B7F87" w:rsidP="005B7F87">
      <w:pPr>
        <w:pStyle w:val="Geenafstand"/>
      </w:pPr>
    </w:p>
    <w:p w14:paraId="18CBF7B8" w14:textId="77777777" w:rsidR="005B7F87" w:rsidRDefault="005B7F87" w:rsidP="005B7F87">
      <w:pPr>
        <w:pStyle w:val="Geenafstand"/>
      </w:pPr>
    </w:p>
    <w:p w14:paraId="63EB183F" w14:textId="77777777" w:rsidR="005B7F87" w:rsidRDefault="005B7F87" w:rsidP="005B7F87">
      <w:pPr>
        <w:pStyle w:val="Geenafstand"/>
      </w:pPr>
      <w:r>
        <w:t xml:space="preserve"> Auteur</w:t>
      </w:r>
      <w:r>
        <w:tab/>
      </w:r>
      <w:r>
        <w:tab/>
      </w:r>
      <w:r>
        <w:tab/>
      </w:r>
      <w:r>
        <w:tab/>
        <w:t>Wesley van Rijn (11017775)</w:t>
      </w:r>
    </w:p>
    <w:p w14:paraId="4D0E10E3" w14:textId="77777777" w:rsidR="005B7F87" w:rsidRDefault="005B7F87" w:rsidP="005B7F87">
      <w:pPr>
        <w:pStyle w:val="Geenafstand"/>
      </w:pPr>
    </w:p>
    <w:p w14:paraId="2FAAB2CD" w14:textId="77777777" w:rsidR="005B7F87" w:rsidRDefault="005B7F87" w:rsidP="005B7F87">
      <w:pPr>
        <w:pStyle w:val="Geenafstand"/>
      </w:pPr>
      <w:r>
        <w:t>Opdrachtgever</w:t>
      </w:r>
      <w:r>
        <w:tab/>
      </w:r>
      <w:r>
        <w:tab/>
      </w:r>
      <w:r>
        <w:tab/>
        <w:t>Avalex</w:t>
      </w:r>
    </w:p>
    <w:p w14:paraId="429A3040" w14:textId="77777777" w:rsidR="005B7F87" w:rsidRDefault="005B7F87" w:rsidP="005B7F87">
      <w:pPr>
        <w:pStyle w:val="Geenafstand"/>
      </w:pPr>
      <w:r>
        <w:tab/>
      </w:r>
      <w:r>
        <w:tab/>
      </w:r>
      <w:r>
        <w:tab/>
      </w:r>
      <w:r>
        <w:tab/>
        <w:t>Charles Hartgers</w:t>
      </w:r>
    </w:p>
    <w:p w14:paraId="3039CF8F" w14:textId="77777777" w:rsidR="005B7F87" w:rsidRDefault="005B7F87" w:rsidP="005B7F87">
      <w:pPr>
        <w:pStyle w:val="Geenafstand"/>
      </w:pPr>
      <w:r>
        <w:tab/>
      </w:r>
      <w:r>
        <w:tab/>
      </w:r>
      <w:r>
        <w:tab/>
      </w:r>
      <w:r>
        <w:tab/>
        <w:t xml:space="preserve">Laan </w:t>
      </w:r>
      <w:r w:rsidR="00ED2873">
        <w:t>van ’s-Gravenmade 9</w:t>
      </w:r>
    </w:p>
    <w:p w14:paraId="34DC5F4A" w14:textId="77777777" w:rsidR="00ED2873" w:rsidRDefault="00ED2873" w:rsidP="005B7F87">
      <w:pPr>
        <w:pStyle w:val="Geenafstand"/>
      </w:pPr>
      <w:r>
        <w:tab/>
      </w:r>
      <w:r>
        <w:tab/>
      </w:r>
      <w:r>
        <w:tab/>
      </w:r>
      <w:r>
        <w:tab/>
        <w:t>2495 BD Den Haag</w:t>
      </w:r>
      <w:r>
        <w:br/>
      </w:r>
      <w:r>
        <w:tab/>
      </w:r>
      <w:r>
        <w:tab/>
      </w:r>
      <w:r>
        <w:tab/>
      </w:r>
      <w:r>
        <w:tab/>
      </w:r>
    </w:p>
    <w:p w14:paraId="05407885" w14:textId="77777777" w:rsidR="005B7F87" w:rsidRDefault="005B7F87" w:rsidP="005B7F87">
      <w:pPr>
        <w:pStyle w:val="Geenafstand"/>
      </w:pPr>
      <w:r>
        <w:t>Stagebedrijf</w:t>
      </w:r>
      <w:r>
        <w:tab/>
      </w:r>
      <w:r>
        <w:tab/>
      </w:r>
      <w:r>
        <w:tab/>
        <w:t>Het NIC B.V.</w:t>
      </w:r>
    </w:p>
    <w:p w14:paraId="155C499B" w14:textId="77777777" w:rsidR="005B7F87" w:rsidRPr="00224EE2" w:rsidRDefault="005B7F87" w:rsidP="005B7F87">
      <w:pPr>
        <w:pStyle w:val="Geenafstand"/>
        <w:ind w:left="2832"/>
      </w:pPr>
      <w:r w:rsidRPr="00224EE2">
        <w:t xml:space="preserve">Korte Houtstraat 20 A en B </w:t>
      </w:r>
      <w:r w:rsidRPr="00224EE2">
        <w:tab/>
      </w:r>
    </w:p>
    <w:p w14:paraId="10807722" w14:textId="77777777" w:rsidR="005B7F87" w:rsidRPr="00224EE2" w:rsidRDefault="005B7F87" w:rsidP="005B7F87">
      <w:pPr>
        <w:pStyle w:val="Geenafstand"/>
        <w:ind w:left="2832"/>
      </w:pPr>
      <w:r w:rsidRPr="00224EE2">
        <w:t xml:space="preserve">2511 CD Den Haag </w:t>
      </w:r>
    </w:p>
    <w:p w14:paraId="2B671331" w14:textId="77777777" w:rsidR="005B7F87" w:rsidRPr="00224EE2" w:rsidRDefault="005B7F87" w:rsidP="005B7F87">
      <w:pPr>
        <w:pStyle w:val="Geenafstand"/>
        <w:ind w:left="2832"/>
      </w:pPr>
      <w:r w:rsidRPr="00224EE2">
        <w:t xml:space="preserve">www.hetnic.nl </w:t>
      </w:r>
    </w:p>
    <w:p w14:paraId="2C580F5A" w14:textId="77777777" w:rsidR="005B7F87" w:rsidRPr="00224EE2" w:rsidRDefault="005B7F87" w:rsidP="005B7F87">
      <w:pPr>
        <w:pStyle w:val="Geenafstand"/>
        <w:ind w:left="2832"/>
      </w:pPr>
      <w:r w:rsidRPr="00224EE2">
        <w:t xml:space="preserve">038 – 456 3456 </w:t>
      </w:r>
    </w:p>
    <w:p w14:paraId="4951AD49" w14:textId="77777777" w:rsidR="005B7F87" w:rsidRDefault="005B7F87" w:rsidP="005B7F87">
      <w:pPr>
        <w:pStyle w:val="Geenafstand"/>
      </w:pPr>
    </w:p>
    <w:p w14:paraId="5D71AF32" w14:textId="77777777" w:rsidR="005B7F87" w:rsidRDefault="005B7F87" w:rsidP="005B7F87">
      <w:pPr>
        <w:pStyle w:val="Geenafstand"/>
      </w:pPr>
      <w:r>
        <w:t>Bedrijfsbegeleiders</w:t>
      </w:r>
      <w:r>
        <w:tab/>
      </w:r>
      <w:r>
        <w:tab/>
      </w:r>
      <w:r w:rsidR="00ED2873">
        <w:t>Wendy de Groot</w:t>
      </w:r>
      <w:r>
        <w:t xml:space="preserve"> - Consultant</w:t>
      </w:r>
    </w:p>
    <w:p w14:paraId="6D5AFDA8" w14:textId="77777777" w:rsidR="005B7F87" w:rsidRDefault="00ED2873" w:rsidP="005B7F87">
      <w:pPr>
        <w:pStyle w:val="Geenafstand"/>
      </w:pPr>
      <w:r>
        <w:tab/>
      </w:r>
      <w:r>
        <w:tab/>
      </w:r>
      <w:r>
        <w:tab/>
      </w:r>
      <w:r>
        <w:tab/>
        <w:t>Remco Kramers</w:t>
      </w:r>
      <w:r w:rsidR="005B7F87">
        <w:t xml:space="preserve"> -</w:t>
      </w:r>
      <w:r>
        <w:t xml:space="preserve"> Senior</w:t>
      </w:r>
      <w:r w:rsidR="005B7F87">
        <w:t xml:space="preserve"> Consultant</w:t>
      </w:r>
    </w:p>
    <w:p w14:paraId="56C216D5" w14:textId="77777777" w:rsidR="005B7F87" w:rsidRDefault="005B7F87" w:rsidP="005B7F87"/>
    <w:p w14:paraId="6EF2CC82" w14:textId="77777777" w:rsidR="005B7F87" w:rsidRPr="00C82E5F" w:rsidRDefault="005B7F87" w:rsidP="00AA7853">
      <w:pPr>
        <w:pStyle w:val="Geenafstand"/>
      </w:pPr>
      <w:r>
        <w:t>Opleidingsinstituut</w:t>
      </w:r>
      <w:r>
        <w:tab/>
      </w:r>
      <w:r>
        <w:tab/>
      </w:r>
      <w:r w:rsidRPr="00C82E5F">
        <w:t xml:space="preserve">Academie voor Management en </w:t>
      </w:r>
      <w:r w:rsidRPr="00B646BB">
        <w:t>Organisatie</w:t>
      </w:r>
    </w:p>
    <w:p w14:paraId="739C7CFA" w14:textId="77777777" w:rsidR="005B7F87" w:rsidRPr="00C82E5F" w:rsidRDefault="005B7F87" w:rsidP="00AA7853">
      <w:pPr>
        <w:pStyle w:val="Geenafstand"/>
      </w:pPr>
      <w:r w:rsidRPr="00C82E5F">
        <w:tab/>
      </w:r>
      <w:r w:rsidRPr="00C82E5F">
        <w:tab/>
      </w:r>
      <w:r w:rsidRPr="00C82E5F">
        <w:tab/>
      </w:r>
      <w:r w:rsidRPr="00C82E5F">
        <w:tab/>
        <w:t>Opleiding Facility Management</w:t>
      </w:r>
    </w:p>
    <w:p w14:paraId="5573766F" w14:textId="77777777" w:rsidR="005B7F87" w:rsidRPr="00B635FF" w:rsidRDefault="00AA7853" w:rsidP="00AA7853">
      <w:pPr>
        <w:pStyle w:val="Geenafstand"/>
        <w:ind w:left="2124" w:firstLine="708"/>
      </w:pPr>
      <w:r>
        <w:t xml:space="preserve">De </w:t>
      </w:r>
      <w:r w:rsidR="005B7F87" w:rsidRPr="00B635FF">
        <w:t>Haagse Hogeschool</w:t>
      </w:r>
    </w:p>
    <w:p w14:paraId="499364A7" w14:textId="77777777" w:rsidR="005B7F87" w:rsidRPr="00B635FF" w:rsidRDefault="005B7F87" w:rsidP="00AA7853">
      <w:pPr>
        <w:pStyle w:val="Geenafstand"/>
        <w:ind w:left="2124" w:firstLine="708"/>
      </w:pPr>
      <w:r w:rsidRPr="00B635FF">
        <w:t>Johanna Westerdijkplein 75</w:t>
      </w:r>
    </w:p>
    <w:p w14:paraId="36893CD3" w14:textId="77777777" w:rsidR="005B7F87" w:rsidRPr="00B635FF" w:rsidRDefault="005B7F87" w:rsidP="00AA7853">
      <w:pPr>
        <w:pStyle w:val="Geenafstand"/>
        <w:ind w:left="2124" w:firstLine="708"/>
      </w:pPr>
      <w:r w:rsidRPr="00B635FF">
        <w:t>2521 EN Den Haag</w:t>
      </w:r>
    </w:p>
    <w:p w14:paraId="49EF428B" w14:textId="77777777" w:rsidR="005B7F87" w:rsidRPr="00C82E5F" w:rsidRDefault="005B7F87" w:rsidP="00AA7853">
      <w:pPr>
        <w:pStyle w:val="Geenafstand"/>
        <w:ind w:left="2832"/>
      </w:pPr>
      <w:r w:rsidRPr="00C82E5F">
        <w:t>Tel: 070-44 58 400</w:t>
      </w:r>
    </w:p>
    <w:p w14:paraId="7AD8AACE" w14:textId="77777777" w:rsidR="005B7F87" w:rsidRDefault="005B7F87" w:rsidP="005B7F87">
      <w:pPr>
        <w:pStyle w:val="Geenafstand"/>
      </w:pPr>
    </w:p>
    <w:p w14:paraId="651D98A5" w14:textId="77777777" w:rsidR="005B7F87" w:rsidRDefault="005B7F87" w:rsidP="005B7F87">
      <w:pPr>
        <w:pStyle w:val="Geenafstand"/>
      </w:pPr>
      <w:r>
        <w:t>Docentbegeleider</w:t>
      </w:r>
      <w:r>
        <w:tab/>
      </w:r>
      <w:r>
        <w:tab/>
      </w:r>
      <w:r w:rsidR="00A126B9">
        <w:t xml:space="preserve">De heer </w:t>
      </w:r>
      <w:r>
        <w:t>J.T. van Heeringen</w:t>
      </w:r>
    </w:p>
    <w:p w14:paraId="3B75DCDD" w14:textId="77777777" w:rsidR="005B7F87" w:rsidRDefault="005B7F87" w:rsidP="005B7F87">
      <w:pPr>
        <w:pStyle w:val="Geenafstand"/>
      </w:pPr>
      <w:r>
        <w:tab/>
      </w:r>
      <w:r>
        <w:tab/>
      </w:r>
      <w:r>
        <w:tab/>
      </w:r>
      <w:r>
        <w:tab/>
        <w:t>Docent Facility Management</w:t>
      </w:r>
    </w:p>
    <w:p w14:paraId="33A6EBD8" w14:textId="77777777" w:rsidR="005B7F87" w:rsidRDefault="005B7F87" w:rsidP="005B7F87">
      <w:pPr>
        <w:pStyle w:val="Geenafstand"/>
      </w:pPr>
      <w:r>
        <w:tab/>
      </w:r>
      <w:r>
        <w:tab/>
      </w:r>
      <w:r>
        <w:tab/>
      </w:r>
      <w:r>
        <w:tab/>
        <w:t>Haagse Hogeschool</w:t>
      </w:r>
    </w:p>
    <w:p w14:paraId="25B283FA" w14:textId="77777777" w:rsidR="005B7F87" w:rsidRDefault="00B646BB" w:rsidP="005B7F87">
      <w:pPr>
        <w:pStyle w:val="Geenafstand"/>
      </w:pPr>
      <w:r>
        <w:tab/>
      </w:r>
      <w:r>
        <w:tab/>
      </w:r>
      <w:r>
        <w:tab/>
      </w:r>
      <w:r>
        <w:tab/>
        <w:t>Aca</w:t>
      </w:r>
      <w:r w:rsidR="005B7F87">
        <w:t>demie voor Management en Organisatie</w:t>
      </w:r>
    </w:p>
    <w:p w14:paraId="4C7DE4BD" w14:textId="77777777" w:rsidR="005B7F87" w:rsidRPr="00C82E5F" w:rsidRDefault="005B7F87" w:rsidP="005B7F87">
      <w:pPr>
        <w:pStyle w:val="Geenafstand"/>
        <w:rPr>
          <w:lang w:val="en-CA"/>
        </w:rPr>
      </w:pPr>
      <w:r>
        <w:tab/>
      </w:r>
      <w:r>
        <w:tab/>
      </w:r>
      <w:r>
        <w:tab/>
      </w:r>
      <w:r>
        <w:tab/>
      </w:r>
      <w:r w:rsidRPr="00C82E5F">
        <w:rPr>
          <w:lang w:val="en-CA"/>
        </w:rPr>
        <w:t xml:space="preserve">E-mail: </w:t>
      </w:r>
      <w:hyperlink r:id="rId9" w:history="1">
        <w:r w:rsidRPr="00C82E5F">
          <w:rPr>
            <w:rStyle w:val="Hyperlink"/>
            <w:lang w:val="en-CA"/>
          </w:rPr>
          <w:t>j.vanheeringen@hhs.nl</w:t>
        </w:r>
      </w:hyperlink>
      <w:r w:rsidRPr="00C82E5F">
        <w:rPr>
          <w:lang w:val="en-CA"/>
        </w:rPr>
        <w:t xml:space="preserve"> </w:t>
      </w:r>
    </w:p>
    <w:p w14:paraId="14BCF51D" w14:textId="77777777" w:rsidR="005B7F87" w:rsidRPr="00C82E5F" w:rsidRDefault="005B7F87" w:rsidP="005B7F87">
      <w:pPr>
        <w:pStyle w:val="Geenafstand"/>
        <w:rPr>
          <w:lang w:val="en-CA"/>
        </w:rPr>
      </w:pPr>
    </w:p>
    <w:p w14:paraId="301413D5" w14:textId="77777777" w:rsidR="005B7F87" w:rsidRDefault="005B7F87" w:rsidP="00ED2873">
      <w:pPr>
        <w:pStyle w:val="Geenafstand"/>
      </w:pPr>
      <w:r>
        <w:t>Externe beoordelaar</w:t>
      </w:r>
      <w:r>
        <w:tab/>
      </w:r>
      <w:r>
        <w:tab/>
      </w:r>
      <w:r w:rsidR="00A126B9">
        <w:t xml:space="preserve">De heer R. </w:t>
      </w:r>
      <w:r w:rsidR="00AA7853">
        <w:t>Boulan</w:t>
      </w:r>
    </w:p>
    <w:p w14:paraId="0D4991FF" w14:textId="77777777" w:rsidR="005B7F87" w:rsidRDefault="00A126B9" w:rsidP="005B7F87">
      <w:pPr>
        <w:pStyle w:val="Geenafstand"/>
      </w:pPr>
      <w:r>
        <w:tab/>
      </w:r>
      <w:r>
        <w:tab/>
      </w:r>
      <w:r>
        <w:tab/>
      </w:r>
      <w:r>
        <w:tab/>
        <w:t>Boulan management en advies</w:t>
      </w:r>
    </w:p>
    <w:p w14:paraId="5A729F47" w14:textId="77777777" w:rsidR="00A126B9" w:rsidRDefault="00A126B9" w:rsidP="005B7F87">
      <w:pPr>
        <w:pStyle w:val="Geenafstand"/>
      </w:pPr>
      <w:r>
        <w:tab/>
      </w:r>
      <w:r>
        <w:tab/>
      </w:r>
      <w:r>
        <w:tab/>
      </w:r>
      <w:r>
        <w:tab/>
        <w:t xml:space="preserve">E-mail: </w:t>
      </w:r>
      <w:hyperlink r:id="rId10" w:history="1">
        <w:r w:rsidRPr="00584417">
          <w:rPr>
            <w:rStyle w:val="Hyperlink"/>
          </w:rPr>
          <w:t>richard@boulan.nl</w:t>
        </w:r>
      </w:hyperlink>
      <w:r>
        <w:t xml:space="preserve"> </w:t>
      </w:r>
    </w:p>
    <w:p w14:paraId="7A55571B" w14:textId="77777777" w:rsidR="00A126B9" w:rsidRDefault="00A126B9" w:rsidP="005B7F87">
      <w:pPr>
        <w:pStyle w:val="Geenafstand"/>
      </w:pPr>
    </w:p>
    <w:p w14:paraId="36FBB1BA" w14:textId="77777777" w:rsidR="005B7F87" w:rsidRDefault="005B7F87" w:rsidP="005B7F87">
      <w:pPr>
        <w:pStyle w:val="Geenafstand"/>
      </w:pPr>
      <w:r>
        <w:t>Periode</w:t>
      </w:r>
      <w:r>
        <w:tab/>
      </w:r>
      <w:r>
        <w:tab/>
      </w:r>
      <w:r>
        <w:tab/>
      </w:r>
      <w:r>
        <w:tab/>
      </w:r>
      <w:r w:rsidR="00ED2873">
        <w:t>4 februari 2016 – 24 mei 2016</w:t>
      </w:r>
    </w:p>
    <w:p w14:paraId="70DDFD6A" w14:textId="77777777" w:rsidR="005B7F87" w:rsidRDefault="005B7F87" w:rsidP="005B7F87">
      <w:pPr>
        <w:pStyle w:val="Geenafstand"/>
      </w:pPr>
    </w:p>
    <w:p w14:paraId="0F4FCB57" w14:textId="77777777" w:rsidR="005B7F87" w:rsidRDefault="005B7F87" w:rsidP="005B7F87">
      <w:pPr>
        <w:pStyle w:val="Geenafstand"/>
      </w:pPr>
      <w:r>
        <w:t>Soort Rapport</w:t>
      </w:r>
      <w:r>
        <w:tab/>
      </w:r>
      <w:r>
        <w:tab/>
      </w:r>
      <w:r>
        <w:tab/>
      </w:r>
      <w:r w:rsidR="00ED2873">
        <w:t>Scriptie</w:t>
      </w:r>
    </w:p>
    <w:p w14:paraId="03387797" w14:textId="77777777" w:rsidR="005B7F87" w:rsidRDefault="005B7F87" w:rsidP="005B7F87">
      <w:pPr>
        <w:pStyle w:val="Geenafstand"/>
      </w:pPr>
    </w:p>
    <w:p w14:paraId="28508B10" w14:textId="77777777" w:rsidR="005B7F87" w:rsidRDefault="005B7F87" w:rsidP="005B7F87">
      <w:pPr>
        <w:pStyle w:val="Geenafstand"/>
      </w:pPr>
      <w:r>
        <w:t>Inleverdatum</w:t>
      </w:r>
      <w:r>
        <w:tab/>
      </w:r>
      <w:r>
        <w:tab/>
      </w:r>
      <w:r>
        <w:tab/>
      </w:r>
      <w:r w:rsidR="00ED2873">
        <w:t>24 mei 2016</w:t>
      </w:r>
    </w:p>
    <w:p w14:paraId="34F3A8ED" w14:textId="77777777" w:rsidR="00316E41" w:rsidRDefault="00316E41">
      <w:pPr>
        <w:spacing w:after="200" w:line="276" w:lineRule="auto"/>
      </w:pPr>
      <w:r>
        <w:br w:type="page"/>
      </w:r>
    </w:p>
    <w:p w14:paraId="02A45ADA" w14:textId="77777777" w:rsidR="00A637A5" w:rsidRDefault="00ED2873" w:rsidP="004E6DF9">
      <w:pPr>
        <w:pStyle w:val="Kop1"/>
      </w:pPr>
      <w:bookmarkStart w:id="1" w:name="_Toc449337058"/>
      <w:bookmarkStart w:id="2" w:name="_Toc450642771"/>
      <w:bookmarkStart w:id="3" w:name="_Toc450746213"/>
      <w:bookmarkStart w:id="4" w:name="_Toc451751945"/>
      <w:r>
        <w:lastRenderedPageBreak/>
        <w:t>Auteursreferaat</w:t>
      </w:r>
      <w:bookmarkEnd w:id="1"/>
      <w:bookmarkEnd w:id="2"/>
      <w:bookmarkEnd w:id="3"/>
      <w:bookmarkEnd w:id="4"/>
    </w:p>
    <w:p w14:paraId="763E0CFF" w14:textId="47F9B3DF" w:rsidR="00ED2873" w:rsidRDefault="005A350F">
      <w:r>
        <w:rPr>
          <w:noProof/>
          <w:lang w:val="en-US"/>
        </w:rPr>
        <mc:AlternateContent>
          <mc:Choice Requires="wps">
            <w:drawing>
              <wp:anchor distT="0" distB="0" distL="114300" distR="114300" simplePos="0" relativeHeight="251661312" behindDoc="0" locked="0" layoutInCell="1" allowOverlap="1" wp14:anchorId="564BA6A9" wp14:editId="045B91EC">
                <wp:simplePos x="0" y="0"/>
                <wp:positionH relativeFrom="column">
                  <wp:posOffset>14605</wp:posOffset>
                </wp:positionH>
                <wp:positionV relativeFrom="paragraph">
                  <wp:posOffset>25400</wp:posOffset>
                </wp:positionV>
                <wp:extent cx="5772785" cy="343662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3436620"/>
                        </a:xfrm>
                        <a:prstGeom prst="rect">
                          <a:avLst/>
                        </a:prstGeom>
                        <a:solidFill>
                          <a:srgbClr val="FFFFFF"/>
                        </a:solidFill>
                        <a:ln w="9525">
                          <a:solidFill>
                            <a:srgbClr val="000000"/>
                          </a:solidFill>
                          <a:miter lim="800000"/>
                          <a:headEnd/>
                          <a:tailEnd/>
                        </a:ln>
                      </wps:spPr>
                      <wps:txbx>
                        <w:txbxContent>
                          <w:p w14:paraId="0A2B07B5"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Dit is een onderzoek voor Avalex, in samenwerking met het NIC, met als doel handvatten (aanbevelingen) te leveren die bijdragen aan het opzetten van contractbeheer en –management bij Avalex. </w:t>
                            </w:r>
                          </w:p>
                          <w:p w14:paraId="2FD36B6B" w14:textId="77777777" w:rsidR="003156C1" w:rsidRDefault="003156C1" w:rsidP="004E31C9">
                            <w:pPr>
                              <w:pStyle w:val="Default"/>
                              <w:rPr>
                                <w:rFonts w:asciiTheme="minorHAnsi" w:hAnsiTheme="minorHAnsi" w:cstheme="minorHAnsi"/>
                                <w:color w:val="auto"/>
                                <w:sz w:val="22"/>
                                <w:szCs w:val="22"/>
                                <w:u w:val="single"/>
                              </w:rPr>
                            </w:pPr>
                          </w:p>
                          <w:p w14:paraId="5CCCC3D8"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De centrale vraag bij dit onderzoek luidt hierbij als volgt</w:t>
                            </w:r>
                            <w:r>
                              <w:rPr>
                                <w:rFonts w:asciiTheme="minorHAnsi" w:hAnsiTheme="minorHAnsi" w:cstheme="minorHAnsi"/>
                                <w:color w:val="auto"/>
                                <w:sz w:val="22"/>
                                <w:szCs w:val="22"/>
                              </w:rPr>
                              <w:t>:</w:t>
                            </w:r>
                          </w:p>
                          <w:p w14:paraId="3682211B" w14:textId="77777777" w:rsidR="003156C1" w:rsidRDefault="003156C1" w:rsidP="004E31C9">
                            <w:pPr>
                              <w:jc w:val="center"/>
                              <w:rPr>
                                <w:i/>
                                <w:sz w:val="22"/>
                              </w:rPr>
                            </w:pPr>
                          </w:p>
                          <w:p w14:paraId="393CCCB2" w14:textId="77777777" w:rsidR="003156C1" w:rsidRPr="004E31C9" w:rsidRDefault="003156C1" w:rsidP="004E31C9">
                            <w:pPr>
                              <w:jc w:val="center"/>
                              <w:rPr>
                                <w:i/>
                                <w:sz w:val="22"/>
                              </w:rPr>
                            </w:pPr>
                            <w:r w:rsidRPr="004E31C9">
                              <w:rPr>
                                <w:i/>
                                <w:sz w:val="22"/>
                              </w:rPr>
                              <w:t>Op welke wijze kan Avalex contractbeheer en –management inrichten zodat ze meer inzicht krijgt in de contracten en er grip komt op de contractafspraken en de leveranciers?</w:t>
                            </w:r>
                          </w:p>
                          <w:p w14:paraId="6C8591DE" w14:textId="77777777" w:rsidR="003156C1" w:rsidRDefault="003156C1" w:rsidP="004E31C9">
                            <w:pPr>
                              <w:pStyle w:val="Default"/>
                              <w:rPr>
                                <w:rFonts w:asciiTheme="minorHAnsi" w:hAnsiTheme="minorHAnsi"/>
                                <w:sz w:val="22"/>
                                <w:szCs w:val="22"/>
                              </w:rPr>
                            </w:pPr>
                          </w:p>
                          <w:p w14:paraId="5B39DD3E" w14:textId="77777777" w:rsidR="003156C1" w:rsidRDefault="003156C1" w:rsidP="004E31C9">
                            <w:pPr>
                              <w:pStyle w:val="Default"/>
                              <w:rPr>
                                <w:rFonts w:asciiTheme="minorHAnsi" w:hAnsiTheme="minorHAnsi" w:cstheme="minorHAnsi"/>
                                <w:color w:val="auto"/>
                                <w:sz w:val="22"/>
                                <w:szCs w:val="22"/>
                              </w:rPr>
                            </w:pPr>
                          </w:p>
                          <w:p w14:paraId="55E98D6E"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Dit onderzoek is gericht op contractbeheer en –management en inkoop.</w:t>
                            </w:r>
                          </w:p>
                          <w:p w14:paraId="7BE3A31A" w14:textId="77777777" w:rsidR="003156C1" w:rsidRDefault="003156C1" w:rsidP="004E31C9">
                            <w:pPr>
                              <w:pStyle w:val="Default"/>
                              <w:rPr>
                                <w:rFonts w:asciiTheme="minorHAnsi" w:hAnsiTheme="minorHAnsi" w:cstheme="minorHAnsi"/>
                                <w:color w:val="auto"/>
                                <w:sz w:val="22"/>
                                <w:szCs w:val="22"/>
                              </w:rPr>
                            </w:pPr>
                          </w:p>
                          <w:p w14:paraId="66F51D18"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Onderwerp: Contractbeheer, Contractmanagement, Inkoop en Facility Management. </w:t>
                            </w:r>
                          </w:p>
                          <w:p w14:paraId="646A1D46"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Sector: afvalverwijdering</w:t>
                            </w:r>
                          </w:p>
                          <w:p w14:paraId="55F1F46C"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Organisatie: Avalex</w:t>
                            </w:r>
                          </w:p>
                          <w:p w14:paraId="3E3AC5F3" w14:textId="77777777" w:rsidR="003156C1" w:rsidRDefault="003156C1" w:rsidP="004E31C9">
                            <w:pPr>
                              <w:pStyle w:val="Default"/>
                              <w:rPr>
                                <w:rFonts w:asciiTheme="minorHAnsi" w:hAnsiTheme="minorHAnsi" w:cstheme="minorHAnsi"/>
                                <w:color w:val="auto"/>
                                <w:sz w:val="22"/>
                                <w:szCs w:val="22"/>
                              </w:rPr>
                            </w:pPr>
                          </w:p>
                          <w:p w14:paraId="6FC8D8A3"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Wesley van Rijn</w:t>
                            </w:r>
                          </w:p>
                          <w:p w14:paraId="072BCB7F"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11017775</w:t>
                            </w:r>
                          </w:p>
                          <w:p w14:paraId="362A785E" w14:textId="77777777" w:rsidR="003156C1" w:rsidRPr="004E6DF9" w:rsidRDefault="003156C1" w:rsidP="004E6DF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BA6A9" id="Text Box 4" o:spid="_x0000_s1027" type="#_x0000_t202" style="position:absolute;margin-left:1.15pt;margin-top:2pt;width:454.55pt;height:27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">
                <v:textbox>
                  <w:txbxContent>
                    <w:p w14:paraId="0A2B07B5"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Dit is een onderzoek voor Avalex, in samenwerking met het NIC, met als doel handvatten (aanbevelingen) te leveren die bijdragen aan het opzetten van contractbeheer en –management bij Avalex. </w:t>
                      </w:r>
                    </w:p>
                    <w:p w14:paraId="2FD36B6B" w14:textId="77777777" w:rsidR="003156C1" w:rsidRDefault="003156C1" w:rsidP="004E31C9">
                      <w:pPr>
                        <w:pStyle w:val="Default"/>
                        <w:rPr>
                          <w:rFonts w:asciiTheme="minorHAnsi" w:hAnsiTheme="minorHAnsi" w:cstheme="minorHAnsi"/>
                          <w:color w:val="auto"/>
                          <w:sz w:val="22"/>
                          <w:szCs w:val="22"/>
                          <w:u w:val="single"/>
                        </w:rPr>
                      </w:pPr>
                    </w:p>
                    <w:p w14:paraId="5CCCC3D8"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u w:val="single"/>
                        </w:rPr>
                        <w:t>De centrale vraag bij dit onderzoek luidt hierbij als volgt</w:t>
                      </w:r>
                      <w:r>
                        <w:rPr>
                          <w:rFonts w:asciiTheme="minorHAnsi" w:hAnsiTheme="minorHAnsi" w:cstheme="minorHAnsi"/>
                          <w:color w:val="auto"/>
                          <w:sz w:val="22"/>
                          <w:szCs w:val="22"/>
                        </w:rPr>
                        <w:t>:</w:t>
                      </w:r>
                    </w:p>
                    <w:p w14:paraId="3682211B" w14:textId="77777777" w:rsidR="003156C1" w:rsidRDefault="003156C1" w:rsidP="004E31C9">
                      <w:pPr>
                        <w:jc w:val="center"/>
                        <w:rPr>
                          <w:i/>
                          <w:sz w:val="22"/>
                        </w:rPr>
                      </w:pPr>
                    </w:p>
                    <w:p w14:paraId="393CCCB2" w14:textId="77777777" w:rsidR="003156C1" w:rsidRPr="004E31C9" w:rsidRDefault="003156C1" w:rsidP="004E31C9">
                      <w:pPr>
                        <w:jc w:val="center"/>
                        <w:rPr>
                          <w:i/>
                          <w:sz w:val="22"/>
                        </w:rPr>
                      </w:pPr>
                      <w:r w:rsidRPr="004E31C9">
                        <w:rPr>
                          <w:i/>
                          <w:sz w:val="22"/>
                        </w:rPr>
                        <w:t>Op welke wijze kan Avalex contractbeheer en –management inrichten zodat ze meer inzicht krijgt in de contracten en er grip komt op de contractafspraken en de leveranciers?</w:t>
                      </w:r>
                    </w:p>
                    <w:p w14:paraId="6C8591DE" w14:textId="77777777" w:rsidR="003156C1" w:rsidRDefault="003156C1" w:rsidP="004E31C9">
                      <w:pPr>
                        <w:pStyle w:val="Default"/>
                        <w:rPr>
                          <w:rFonts w:asciiTheme="minorHAnsi" w:hAnsiTheme="minorHAnsi"/>
                          <w:sz w:val="22"/>
                          <w:szCs w:val="22"/>
                        </w:rPr>
                      </w:pPr>
                    </w:p>
                    <w:p w14:paraId="5B39DD3E" w14:textId="77777777" w:rsidR="003156C1" w:rsidRDefault="003156C1" w:rsidP="004E31C9">
                      <w:pPr>
                        <w:pStyle w:val="Default"/>
                        <w:rPr>
                          <w:rFonts w:asciiTheme="minorHAnsi" w:hAnsiTheme="minorHAnsi" w:cstheme="minorHAnsi"/>
                          <w:color w:val="auto"/>
                          <w:sz w:val="22"/>
                          <w:szCs w:val="22"/>
                        </w:rPr>
                      </w:pPr>
                    </w:p>
                    <w:p w14:paraId="55E98D6E"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Dit onderzoek is gericht op contractbeheer en –management en inkoop.</w:t>
                      </w:r>
                    </w:p>
                    <w:p w14:paraId="7BE3A31A" w14:textId="77777777" w:rsidR="003156C1" w:rsidRDefault="003156C1" w:rsidP="004E31C9">
                      <w:pPr>
                        <w:pStyle w:val="Default"/>
                        <w:rPr>
                          <w:rFonts w:asciiTheme="minorHAnsi" w:hAnsiTheme="minorHAnsi" w:cstheme="minorHAnsi"/>
                          <w:color w:val="auto"/>
                          <w:sz w:val="22"/>
                          <w:szCs w:val="22"/>
                        </w:rPr>
                      </w:pPr>
                    </w:p>
                    <w:p w14:paraId="66F51D18"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Onderwerp: Contractbeheer, Contractmanagement, Inkoop en Facility Management. </w:t>
                      </w:r>
                    </w:p>
                    <w:p w14:paraId="646A1D46"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Sector: afvalverwijdering</w:t>
                      </w:r>
                    </w:p>
                    <w:p w14:paraId="55F1F46C"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Organisatie: Avalex</w:t>
                      </w:r>
                    </w:p>
                    <w:p w14:paraId="3E3AC5F3" w14:textId="77777777" w:rsidR="003156C1" w:rsidRDefault="003156C1" w:rsidP="004E31C9">
                      <w:pPr>
                        <w:pStyle w:val="Default"/>
                        <w:rPr>
                          <w:rFonts w:asciiTheme="minorHAnsi" w:hAnsiTheme="minorHAnsi" w:cstheme="minorHAnsi"/>
                          <w:color w:val="auto"/>
                          <w:sz w:val="22"/>
                          <w:szCs w:val="22"/>
                        </w:rPr>
                      </w:pPr>
                    </w:p>
                    <w:p w14:paraId="6FC8D8A3"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Wesley van Rijn</w:t>
                      </w:r>
                    </w:p>
                    <w:p w14:paraId="072BCB7F" w14:textId="77777777" w:rsidR="003156C1" w:rsidRDefault="003156C1" w:rsidP="004E3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11017775</w:t>
                      </w:r>
                    </w:p>
                    <w:p w14:paraId="362A785E" w14:textId="77777777" w:rsidR="003156C1" w:rsidRPr="004E6DF9" w:rsidRDefault="003156C1" w:rsidP="004E6DF9">
                      <w:pPr>
                        <w:jc w:val="center"/>
                        <w:rPr>
                          <w:i/>
                        </w:rPr>
                      </w:pPr>
                    </w:p>
                  </w:txbxContent>
                </v:textbox>
              </v:shape>
            </w:pict>
          </mc:Fallback>
        </mc:AlternateContent>
      </w:r>
    </w:p>
    <w:p w14:paraId="45858E7F" w14:textId="77777777" w:rsidR="004E6DF9" w:rsidRDefault="004E6DF9"/>
    <w:p w14:paraId="2FB87248" w14:textId="77777777" w:rsidR="004E6DF9" w:rsidRDefault="004E6DF9"/>
    <w:p w14:paraId="52050D52" w14:textId="77777777" w:rsidR="004E6DF9" w:rsidRDefault="004E6DF9"/>
    <w:p w14:paraId="26DCE279" w14:textId="77777777" w:rsidR="004E6DF9" w:rsidRDefault="004E6DF9"/>
    <w:p w14:paraId="02E91414" w14:textId="77777777" w:rsidR="004E6DF9" w:rsidRDefault="004E6DF9"/>
    <w:p w14:paraId="42B3E7C2" w14:textId="77777777" w:rsidR="00ED2873" w:rsidRDefault="00ED2873">
      <w:r>
        <w:br/>
      </w:r>
    </w:p>
    <w:p w14:paraId="0ACEC291" w14:textId="77777777" w:rsidR="00FC61B9" w:rsidRDefault="00FC61B9">
      <w:pPr>
        <w:spacing w:after="200" w:line="276" w:lineRule="auto"/>
      </w:pPr>
    </w:p>
    <w:p w14:paraId="390AEAED" w14:textId="77777777" w:rsidR="00FC61B9" w:rsidRDefault="00FC61B9">
      <w:pPr>
        <w:spacing w:after="200" w:line="276" w:lineRule="auto"/>
      </w:pPr>
    </w:p>
    <w:p w14:paraId="72E34D0D" w14:textId="77777777" w:rsidR="00FC61B9" w:rsidRDefault="00FC61B9">
      <w:pPr>
        <w:spacing w:after="200" w:line="276" w:lineRule="auto"/>
      </w:pPr>
    </w:p>
    <w:p w14:paraId="150FEC74" w14:textId="77777777" w:rsidR="00FC61B9" w:rsidRDefault="00FC61B9">
      <w:pPr>
        <w:spacing w:after="200" w:line="276" w:lineRule="auto"/>
      </w:pPr>
    </w:p>
    <w:p w14:paraId="1EEED404" w14:textId="77777777" w:rsidR="00FC61B9" w:rsidRDefault="00FC61B9">
      <w:pPr>
        <w:spacing w:after="200" w:line="276" w:lineRule="auto"/>
      </w:pPr>
    </w:p>
    <w:p w14:paraId="4B4867EE" w14:textId="77777777" w:rsidR="00FC61B9" w:rsidRDefault="00FC61B9">
      <w:pPr>
        <w:spacing w:after="200" w:line="276" w:lineRule="auto"/>
      </w:pPr>
    </w:p>
    <w:p w14:paraId="33C8046E" w14:textId="4684D636" w:rsidR="00ED2873" w:rsidRDefault="005A350F">
      <w:pPr>
        <w:spacing w:after="200" w:line="276" w:lineRule="auto"/>
      </w:pPr>
      <w:r>
        <w:rPr>
          <w:noProof/>
          <w:lang w:val="en-US"/>
        </w:rPr>
        <mc:AlternateContent>
          <mc:Choice Requires="wps">
            <w:drawing>
              <wp:anchor distT="0" distB="0" distL="114300" distR="114300" simplePos="0" relativeHeight="251662336" behindDoc="0" locked="0" layoutInCell="1" allowOverlap="1" wp14:anchorId="2F4581FA" wp14:editId="0934B809">
                <wp:simplePos x="0" y="0"/>
                <wp:positionH relativeFrom="column">
                  <wp:posOffset>14605</wp:posOffset>
                </wp:positionH>
                <wp:positionV relativeFrom="paragraph">
                  <wp:posOffset>3560445</wp:posOffset>
                </wp:positionV>
                <wp:extent cx="5772785" cy="1351280"/>
                <wp:effectExtent l="0" t="0" r="0" b="12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351280"/>
                        </a:xfrm>
                        <a:prstGeom prst="rect">
                          <a:avLst/>
                        </a:prstGeom>
                        <a:solidFill>
                          <a:srgbClr val="FFFFFF"/>
                        </a:solidFill>
                        <a:ln w="9525">
                          <a:solidFill>
                            <a:srgbClr val="000000"/>
                          </a:solidFill>
                          <a:miter lim="800000"/>
                          <a:headEnd/>
                          <a:tailEnd/>
                        </a:ln>
                      </wps:spPr>
                      <wps:txbx>
                        <w:txbxContent>
                          <w:p w14:paraId="5997526C" w14:textId="77777777" w:rsidR="003156C1" w:rsidRPr="00070897" w:rsidRDefault="003156C1" w:rsidP="00070897">
                            <w:pPr>
                              <w:jc w:val="center"/>
                              <w:rPr>
                                <w:b/>
                                <w:i/>
                                <w:sz w:val="22"/>
                              </w:rPr>
                            </w:pPr>
                            <w:r w:rsidRPr="00070897">
                              <w:rPr>
                                <w:b/>
                                <w:i/>
                                <w:sz w:val="22"/>
                              </w:rPr>
                              <w:t>Indexreferaat</w:t>
                            </w:r>
                          </w:p>
                          <w:p w14:paraId="1D41E296" w14:textId="77777777" w:rsidR="003156C1" w:rsidRDefault="003156C1">
                            <w:r>
                              <w:t xml:space="preserve">Contractbeheer, contractmanagement, contractmanager, contractbeheerder, beleid, leveranciers, SLA, KPI, contract, inkoop.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581FA" id="Text Box 5" o:spid="_x0000_s1028" type="#_x0000_t202" style="position:absolute;margin-left:1.15pt;margin-top:280.35pt;width:454.55pt;height:1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">
                <v:textbox>
                  <w:txbxContent>
                    <w:p w14:paraId="5997526C" w14:textId="77777777" w:rsidR="003156C1" w:rsidRPr="00070897" w:rsidRDefault="003156C1" w:rsidP="00070897">
                      <w:pPr>
                        <w:jc w:val="center"/>
                        <w:rPr>
                          <w:b/>
                          <w:i/>
                          <w:sz w:val="22"/>
                        </w:rPr>
                      </w:pPr>
                      <w:r w:rsidRPr="00070897">
                        <w:rPr>
                          <w:b/>
                          <w:i/>
                          <w:sz w:val="22"/>
                        </w:rPr>
                        <w:t>Indexreferaat</w:t>
                      </w:r>
                    </w:p>
                    <w:p w14:paraId="1D41E296" w14:textId="77777777" w:rsidR="003156C1" w:rsidRDefault="003156C1">
                      <w:r>
                        <w:t xml:space="preserve">Contractbeheer, contractmanagement, contractmanager, contractbeheerder, beleid, leveranciers, SLA, KPI, contract, inkoop. </w:t>
                      </w:r>
                    </w:p>
                  </w:txbxContent>
                </v:textbox>
              </v:shape>
            </w:pict>
          </mc:Fallback>
        </mc:AlternateContent>
      </w:r>
      <w:r w:rsidR="00ED2873">
        <w:br w:type="page"/>
      </w:r>
    </w:p>
    <w:p w14:paraId="1B5ECA2D" w14:textId="77777777" w:rsidR="00ED2873" w:rsidRDefault="00ED2873" w:rsidP="005E59E4">
      <w:pPr>
        <w:pStyle w:val="Kop1"/>
      </w:pPr>
      <w:bookmarkStart w:id="5" w:name="_Toc449337059"/>
      <w:bookmarkStart w:id="6" w:name="_Toc450642772"/>
      <w:bookmarkStart w:id="7" w:name="_Toc450746214"/>
      <w:bookmarkStart w:id="8" w:name="_Toc451751946"/>
      <w:r>
        <w:t>Managementsamenvatting</w:t>
      </w:r>
      <w:bookmarkEnd w:id="5"/>
      <w:bookmarkEnd w:id="6"/>
      <w:bookmarkEnd w:id="7"/>
      <w:bookmarkEnd w:id="8"/>
    </w:p>
    <w:p w14:paraId="1E7EEE80" w14:textId="2073B915" w:rsidR="008E75D8" w:rsidRPr="000B6B01" w:rsidRDefault="008E75D8" w:rsidP="008E75D8">
      <w:bookmarkStart w:id="9" w:name="_Toc449337060"/>
      <w:bookmarkStart w:id="10" w:name="_Toc450642773"/>
      <w:bookmarkStart w:id="11" w:name="_Toc450746215"/>
      <w:r>
        <w:t>Het afstudeeronderzoek is</w:t>
      </w:r>
      <w:r w:rsidR="006D0C6E">
        <w:t>,</w:t>
      </w:r>
      <w:r>
        <w:t xml:space="preserve"> </w:t>
      </w:r>
      <w:r w:rsidR="006D0C6E">
        <w:t xml:space="preserve">in samenwerking met het NIC, </w:t>
      </w:r>
      <w:r>
        <w:t>uitgevoerd voor de afvalverwijderaar Avalex</w:t>
      </w:r>
      <w:r w:rsidR="006D0C6E">
        <w:t>,</w:t>
      </w:r>
      <w:r>
        <w:t xml:space="preserve"> </w:t>
      </w:r>
      <w:r w:rsidRPr="000B6B01">
        <w:t>Avalex is een initiatief van de gemeente</w:t>
      </w:r>
      <w:r>
        <w:t>n</w:t>
      </w:r>
      <w:r w:rsidRPr="000B6B01">
        <w:t xml:space="preserve"> Leidschendam, Rijswijk en Voorburg en is opgericht op 2 april 2001. Avalex heeft de rechtsvorm op de grond van de Wet van de</w:t>
      </w:r>
      <w:r>
        <w:t xml:space="preserve"> gemeenschappelijke regelingen, d</w:t>
      </w:r>
      <w:r w:rsidRPr="000B6B01">
        <w:t xml:space="preserve">at aangeeft dat de </w:t>
      </w:r>
      <w:r>
        <w:t>gemeenten</w:t>
      </w:r>
      <w:r w:rsidRPr="000B6B01">
        <w:t xml:space="preserve"> eigenaar zijn van Avalex.</w:t>
      </w:r>
      <w:r>
        <w:t xml:space="preserve"> In 2013 zijn er door gemeentelijke herinrichtingen een aantal gemeenten aangesloten bij het Regionaal Reinigingsbedrijf Avalex. D</w:t>
      </w:r>
      <w:r w:rsidRPr="000B6B01">
        <w:t>e volgende 6 gemeente</w:t>
      </w:r>
      <w:r>
        <w:t>n</w:t>
      </w:r>
      <w:r w:rsidRPr="000B6B01">
        <w:t xml:space="preserve"> </w:t>
      </w:r>
      <w:r>
        <w:t xml:space="preserve">zijn nu </w:t>
      </w:r>
      <w:r w:rsidRPr="000B6B01">
        <w:t xml:space="preserve">eigenaar van Avalex: </w:t>
      </w:r>
      <w:sdt>
        <w:sdtPr>
          <w:id w:val="1868643170"/>
          <w:citation/>
        </w:sdtPr>
        <w:sdtEndPr/>
        <w:sdtContent>
          <w:r w:rsidR="004409FC">
            <w:fldChar w:fldCharType="begin"/>
          </w:r>
          <w:r>
            <w:instrText xml:space="preserve"> CITATION TijdelijkeAanduiding1 \l 1043  </w:instrText>
          </w:r>
          <w:r w:rsidR="004409FC">
            <w:fldChar w:fldCharType="separate"/>
          </w:r>
          <w:r w:rsidR="005362DF">
            <w:rPr>
              <w:noProof/>
            </w:rPr>
            <w:t>(Avalex, 2015)</w:t>
          </w:r>
          <w:r w:rsidR="004409FC">
            <w:rPr>
              <w:noProof/>
            </w:rPr>
            <w:fldChar w:fldCharType="end"/>
          </w:r>
        </w:sdtContent>
      </w:sdt>
      <w:sdt>
        <w:sdtPr>
          <w:id w:val="1892620417"/>
          <w:citation/>
        </w:sdtPr>
        <w:sdtEndPr/>
        <w:sdtContent>
          <w:r w:rsidR="004409FC">
            <w:fldChar w:fldCharType="begin"/>
          </w:r>
          <w:r>
            <w:instrText xml:space="preserve"> CITATION Ava151 \l 1043 </w:instrText>
          </w:r>
          <w:r w:rsidR="004409FC">
            <w:fldChar w:fldCharType="separate"/>
          </w:r>
          <w:r w:rsidR="005362DF">
            <w:rPr>
              <w:noProof/>
            </w:rPr>
            <w:t xml:space="preserve"> (Avalex, 2015)</w:t>
          </w:r>
          <w:r w:rsidR="004409FC">
            <w:rPr>
              <w:noProof/>
            </w:rPr>
            <w:fldChar w:fldCharType="end"/>
          </w:r>
        </w:sdtContent>
      </w:sdt>
    </w:p>
    <w:p w14:paraId="0690694A" w14:textId="77777777" w:rsidR="008E75D8" w:rsidRDefault="008E75D8" w:rsidP="008E75D8">
      <w:pPr>
        <w:pStyle w:val="Lijstalinea"/>
        <w:numPr>
          <w:ilvl w:val="0"/>
          <w:numId w:val="16"/>
        </w:numPr>
        <w:spacing w:after="160" w:line="259" w:lineRule="auto"/>
        <w:sectPr w:rsidR="008E75D8" w:rsidSect="00B566CD">
          <w:headerReference w:type="default" r:id="rId11"/>
          <w:footerReference w:type="default" r:id="rId12"/>
          <w:pgSz w:w="11906" w:h="16838"/>
          <w:pgMar w:top="1417" w:right="1417" w:bottom="1417" w:left="1417" w:header="708" w:footer="708" w:gutter="0"/>
          <w:pgNumType w:fmt="upperRoman" w:start="1"/>
          <w:cols w:space="708"/>
          <w:titlePg/>
          <w:docGrid w:linePitch="360"/>
        </w:sectPr>
      </w:pPr>
    </w:p>
    <w:p w14:paraId="6D23E59E" w14:textId="77777777" w:rsidR="008E75D8" w:rsidRPr="000B6B01" w:rsidRDefault="008E75D8" w:rsidP="008E75D8">
      <w:pPr>
        <w:pStyle w:val="Lijstalinea"/>
        <w:numPr>
          <w:ilvl w:val="0"/>
          <w:numId w:val="16"/>
        </w:numPr>
        <w:spacing w:after="160" w:line="259" w:lineRule="auto"/>
      </w:pPr>
      <w:r w:rsidRPr="000B6B01">
        <w:t>Rijswijk;</w:t>
      </w:r>
    </w:p>
    <w:p w14:paraId="152CBEE9" w14:textId="77777777" w:rsidR="008E75D8" w:rsidRPr="000B6B01" w:rsidRDefault="008E75D8" w:rsidP="008E75D8">
      <w:pPr>
        <w:pStyle w:val="Lijstalinea"/>
        <w:numPr>
          <w:ilvl w:val="0"/>
          <w:numId w:val="16"/>
        </w:numPr>
        <w:spacing w:after="160" w:line="259" w:lineRule="auto"/>
      </w:pPr>
      <w:r w:rsidRPr="000B6B01">
        <w:t>Leidschendam-Voorburg;</w:t>
      </w:r>
    </w:p>
    <w:p w14:paraId="70A4A252" w14:textId="77777777" w:rsidR="008E75D8" w:rsidRPr="000B6B01" w:rsidRDefault="008E75D8" w:rsidP="008E75D8">
      <w:pPr>
        <w:pStyle w:val="Lijstalinea"/>
        <w:numPr>
          <w:ilvl w:val="0"/>
          <w:numId w:val="16"/>
        </w:numPr>
        <w:spacing w:after="160" w:line="259" w:lineRule="auto"/>
      </w:pPr>
      <w:r w:rsidRPr="000B6B01">
        <w:t>Midden-Delfland;</w:t>
      </w:r>
    </w:p>
    <w:p w14:paraId="76F40E09" w14:textId="77777777" w:rsidR="008E75D8" w:rsidRPr="000B6B01" w:rsidRDefault="008E75D8" w:rsidP="008E75D8">
      <w:pPr>
        <w:pStyle w:val="Lijstalinea"/>
        <w:numPr>
          <w:ilvl w:val="0"/>
          <w:numId w:val="16"/>
        </w:numPr>
        <w:spacing w:after="160" w:line="259" w:lineRule="auto"/>
      </w:pPr>
      <w:r w:rsidRPr="000B6B01">
        <w:t>Delft;</w:t>
      </w:r>
    </w:p>
    <w:p w14:paraId="0BCB5EFE" w14:textId="77777777" w:rsidR="008E75D8" w:rsidRPr="000B6B01" w:rsidRDefault="008E75D8" w:rsidP="008E75D8">
      <w:pPr>
        <w:pStyle w:val="Lijstalinea"/>
        <w:numPr>
          <w:ilvl w:val="0"/>
          <w:numId w:val="16"/>
        </w:numPr>
        <w:spacing w:after="160" w:line="259" w:lineRule="auto"/>
      </w:pPr>
      <w:r w:rsidRPr="000B6B01">
        <w:t>Pijnacker-Nootdorp;</w:t>
      </w:r>
    </w:p>
    <w:p w14:paraId="1407E329" w14:textId="77777777" w:rsidR="008E75D8" w:rsidRDefault="008E75D8" w:rsidP="008E75D8">
      <w:pPr>
        <w:pStyle w:val="Lijstalinea"/>
        <w:numPr>
          <w:ilvl w:val="0"/>
          <w:numId w:val="16"/>
        </w:numPr>
        <w:spacing w:after="160" w:line="259" w:lineRule="auto"/>
      </w:pPr>
      <w:r w:rsidRPr="000B6B01">
        <w:t>Wassenaar.</w:t>
      </w:r>
      <w:r w:rsidRPr="00947653">
        <w:t xml:space="preserve"> </w:t>
      </w:r>
    </w:p>
    <w:p w14:paraId="0DA247CE" w14:textId="77777777" w:rsidR="008E75D8" w:rsidRDefault="008E75D8" w:rsidP="008E75D8">
      <w:pPr>
        <w:sectPr w:rsidR="008E75D8" w:rsidSect="008E75D8">
          <w:type w:val="continuous"/>
          <w:pgSz w:w="11906" w:h="16838"/>
          <w:pgMar w:top="1417" w:right="1417" w:bottom="1417" w:left="1417" w:header="708" w:footer="708" w:gutter="0"/>
          <w:pgNumType w:fmt="upperRoman" w:start="1"/>
          <w:cols w:num="2" w:space="708"/>
          <w:titlePg/>
          <w:docGrid w:linePitch="360"/>
        </w:sectPr>
      </w:pPr>
    </w:p>
    <w:p w14:paraId="25A96E3F" w14:textId="77777777" w:rsidR="008E75D8" w:rsidRDefault="008E75D8" w:rsidP="008E75D8">
      <w:r>
        <w:t>Op basis van dienstverleningsovereenkomsten met de gemeenten en het gezamenlijk afvalbesluit voert Avalex de volgende kerntaken uit</w:t>
      </w:r>
      <w:r w:rsidR="006D0C6E">
        <w:t>:</w:t>
      </w:r>
    </w:p>
    <w:p w14:paraId="6FF73A81" w14:textId="77777777" w:rsidR="008E75D8" w:rsidRDefault="008E75D8" w:rsidP="008E75D8">
      <w:pPr>
        <w:pStyle w:val="Lijstalinea"/>
        <w:numPr>
          <w:ilvl w:val="0"/>
          <w:numId w:val="17"/>
        </w:numPr>
      </w:pPr>
      <w:r>
        <w:t xml:space="preserve">Het verzamelen van het huisafval; </w:t>
      </w:r>
    </w:p>
    <w:p w14:paraId="7A8C5BF9" w14:textId="77777777" w:rsidR="008E75D8" w:rsidRDefault="008E75D8" w:rsidP="008E75D8">
      <w:pPr>
        <w:pStyle w:val="Lijstalinea"/>
        <w:numPr>
          <w:ilvl w:val="0"/>
          <w:numId w:val="17"/>
        </w:numPr>
      </w:pPr>
      <w:r>
        <w:t>Het beheren van de gemeentewerven;</w:t>
      </w:r>
    </w:p>
    <w:p w14:paraId="75B15C0F" w14:textId="77777777" w:rsidR="008E75D8" w:rsidRDefault="008E75D8" w:rsidP="008E75D8">
      <w:pPr>
        <w:pStyle w:val="Lijstalinea"/>
        <w:numPr>
          <w:ilvl w:val="0"/>
          <w:numId w:val="17"/>
        </w:numPr>
      </w:pPr>
      <w:r>
        <w:t xml:space="preserve">Het delen en verzamelen van kennis over afvalverwerking. </w:t>
      </w:r>
    </w:p>
    <w:p w14:paraId="3025AE5A" w14:textId="77777777" w:rsidR="00B27818" w:rsidRDefault="00E65530">
      <w:pPr>
        <w:spacing w:after="200" w:line="276" w:lineRule="auto"/>
      </w:pPr>
      <w:r>
        <w:t xml:space="preserve">Het doel van dit </w:t>
      </w:r>
      <w:r w:rsidR="006D0C6E">
        <w:t>afstudeer</w:t>
      </w:r>
      <w:r>
        <w:t xml:space="preserve">onderzoek is het creëren van handvatten, in de vorm van aanbevelingen, </w:t>
      </w:r>
      <w:r w:rsidR="00B27818">
        <w:t xml:space="preserve">die Avalex gaan helpen om contractbeheer en –management invoeren bij de organisatie. Met deze handvatten wil Avalex de volgende doelen behalen: </w:t>
      </w:r>
    </w:p>
    <w:p w14:paraId="309E72C3" w14:textId="77777777" w:rsidR="00B27818" w:rsidRDefault="00B27818" w:rsidP="00B27818">
      <w:pPr>
        <w:pStyle w:val="Lijstalinea"/>
        <w:numPr>
          <w:ilvl w:val="0"/>
          <w:numId w:val="3"/>
        </w:numPr>
        <w:spacing w:after="160" w:line="259" w:lineRule="auto"/>
      </w:pPr>
      <w:r w:rsidRPr="00FA1EF3">
        <w:t>Avalex</w:t>
      </w:r>
      <w:r>
        <w:t xml:space="preserve"> is</w:t>
      </w:r>
      <w:r w:rsidRPr="00FA1EF3">
        <w:t xml:space="preserve"> een publieksorganisatie en moet daarom voldoen aan de Nederlandse </w:t>
      </w:r>
      <w:r>
        <w:t xml:space="preserve">en de </w:t>
      </w:r>
      <w:r w:rsidRPr="00FA1EF3">
        <w:t xml:space="preserve">Europese Aanbestedingswet. Doordat er nu geen inzicht is in de huidige contracten is het risico op onrechtmatig inkopen te hoog bij Avalex. </w:t>
      </w:r>
    </w:p>
    <w:p w14:paraId="49A561EE" w14:textId="77777777" w:rsidR="00B27818" w:rsidRDefault="00B27818" w:rsidP="00B27818">
      <w:pPr>
        <w:pStyle w:val="Lijstalinea"/>
        <w:numPr>
          <w:ilvl w:val="0"/>
          <w:numId w:val="3"/>
        </w:numPr>
        <w:spacing w:after="160" w:line="259" w:lineRule="auto"/>
      </w:pPr>
      <w:r w:rsidRPr="00FA1EF3">
        <w:t>Avalex</w:t>
      </w:r>
      <w:r>
        <w:t xml:space="preserve"> wil inzicht en grip krijgen op de contracten. Zowel op basis van uitnutting als afspraken en documentatie. Op deze manier kunnen zij</w:t>
      </w:r>
      <w:r w:rsidRPr="00FA1EF3">
        <w:t xml:space="preserve"> rechtmatigheid </w:t>
      </w:r>
      <w:r>
        <w:t xml:space="preserve">garanderen </w:t>
      </w:r>
      <w:r w:rsidRPr="00FA1EF3">
        <w:t xml:space="preserve">en de goedkeuring van de jaarrekening door de accountant. </w:t>
      </w:r>
    </w:p>
    <w:p w14:paraId="68AABF0D" w14:textId="4FEB15D4" w:rsidR="00B27818" w:rsidRDefault="00B27818" w:rsidP="00B27818">
      <w:pPr>
        <w:pStyle w:val="Lijstalinea"/>
        <w:numPr>
          <w:ilvl w:val="0"/>
          <w:numId w:val="3"/>
        </w:numPr>
        <w:spacing w:after="160" w:line="259" w:lineRule="auto"/>
      </w:pPr>
      <w:r w:rsidRPr="00FA1EF3">
        <w:t xml:space="preserve">Avalex </w:t>
      </w:r>
      <w:r>
        <w:t xml:space="preserve">wil in 2016 </w:t>
      </w:r>
      <w:r w:rsidRPr="00FA1EF3">
        <w:t>starten met het sturen op de contractafspraken</w:t>
      </w:r>
      <w:r>
        <w:t xml:space="preserve"> om gecertificeerd te worden voor de ISO 9001</w:t>
      </w:r>
      <w:r w:rsidRPr="00FA1EF3">
        <w:t>.</w:t>
      </w:r>
      <w:sdt>
        <w:sdtPr>
          <w:id w:val="529988670"/>
          <w:citation/>
        </w:sdtPr>
        <w:sdtEndPr/>
        <w:sdtContent>
          <w:r w:rsidR="004409FC">
            <w:fldChar w:fldCharType="begin"/>
          </w:r>
          <w:r>
            <w:instrText xml:space="preserve"> CITATION NEN15 \l 1043 </w:instrText>
          </w:r>
          <w:r w:rsidR="004409FC">
            <w:fldChar w:fldCharType="separate"/>
          </w:r>
          <w:r w:rsidR="005362DF">
            <w:rPr>
              <w:noProof/>
            </w:rPr>
            <w:t xml:space="preserve"> (NEN, Oktober 2015)</w:t>
          </w:r>
          <w:r w:rsidR="004409FC">
            <w:fldChar w:fldCharType="end"/>
          </w:r>
        </w:sdtContent>
      </w:sdt>
    </w:p>
    <w:p w14:paraId="79703C85" w14:textId="03BE14B9" w:rsidR="00731C48" w:rsidRDefault="00DE4F41" w:rsidP="00B27818">
      <w:pPr>
        <w:spacing w:after="160" w:line="259" w:lineRule="auto"/>
      </w:pPr>
      <w:r>
        <w:t>Op b</w:t>
      </w:r>
      <w:r w:rsidR="00731C48">
        <w:t xml:space="preserve">asis </w:t>
      </w:r>
      <w:r>
        <w:t xml:space="preserve">van theoretisch onderzoek naar contractbeheer en –management is ervoor gekozen om de contractvolwassenheid in kaart te brengen op basis van de vijf elementen </w:t>
      </w:r>
      <w:r w:rsidR="006D0C6E">
        <w:t xml:space="preserve">van het NICV-model </w:t>
      </w:r>
      <w:r>
        <w:t xml:space="preserve">(beleid, processen, systemen, personeel en leveranciers). </w:t>
      </w:r>
      <w:r w:rsidR="00731C48">
        <w:t>Uit de interviews en de zelf</w:t>
      </w:r>
      <w:r w:rsidR="004A12F1">
        <w:t>scan is</w:t>
      </w:r>
      <w:r w:rsidR="00731C48">
        <w:t xml:space="preserve"> zichtbaar dat Avalex zich op dit moment in fase 1, de ah-hocfase, </w:t>
      </w:r>
      <w:r w:rsidR="006D0C6E">
        <w:t>bevindt</w:t>
      </w:r>
      <w:r w:rsidR="00731C48">
        <w:t xml:space="preserve">. Dit geldt voor alle </w:t>
      </w:r>
      <w:r w:rsidR="006D0C6E">
        <w:t>dimensies.</w:t>
      </w:r>
      <w:r w:rsidR="007909C6">
        <w:t xml:space="preserve"> Dit betekent</w:t>
      </w:r>
      <w:r w:rsidR="00731C48">
        <w:t xml:space="preserve"> dat </w:t>
      </w:r>
      <w:r w:rsidR="006D0C6E">
        <w:t>Avalex</w:t>
      </w:r>
      <w:r w:rsidR="00731C48">
        <w:t xml:space="preserve"> nauwelijks tot niets uitvoeren met betrekking tot contractbeheer en –management. Risico’s hiervan zijn stilzwijgende verleningen, maverick buying en het niet kunnen garanderen van rechtmatigheid. </w:t>
      </w:r>
    </w:p>
    <w:p w14:paraId="61CEC29C" w14:textId="77777777" w:rsidR="004A12F1" w:rsidRDefault="004A12F1" w:rsidP="00B27818">
      <w:pPr>
        <w:spacing w:after="160" w:line="259" w:lineRule="auto"/>
      </w:pPr>
      <w:r>
        <w:t xml:space="preserve">Op dit moment is niemand tevreden waar men staat omtrent contractbeheer en –management. Avalex wil zich op de </w:t>
      </w:r>
      <w:r w:rsidR="006D0C6E">
        <w:t>dimensies</w:t>
      </w:r>
      <w:r>
        <w:t xml:space="preserve"> beleid, processen, systemen en personeel ontwikkelen naar fase 3, de gestructureerde fase</w:t>
      </w:r>
      <w:r w:rsidR="006D0C6E">
        <w:t>. De dimensie ‘</w:t>
      </w:r>
      <w:r w:rsidR="00D12DFC">
        <w:t>leveranciers</w:t>
      </w:r>
      <w:r w:rsidR="006D0C6E">
        <w:t>’ wil geprofessionaliseerd worden</w:t>
      </w:r>
      <w:r w:rsidR="00D12DFC">
        <w:t xml:space="preserve"> naar fase 5, de geoptimaliseerde fase. Dit houdt het volgende voor Avalex in: </w:t>
      </w:r>
    </w:p>
    <w:p w14:paraId="540CC418" w14:textId="77777777" w:rsidR="00D12DFC" w:rsidRDefault="00D12DFC" w:rsidP="009D4498">
      <w:pPr>
        <w:pStyle w:val="Lijstalinea"/>
        <w:numPr>
          <w:ilvl w:val="0"/>
          <w:numId w:val="39"/>
        </w:numPr>
        <w:spacing w:after="160" w:line="259" w:lineRule="auto"/>
      </w:pPr>
      <w:r>
        <w:t xml:space="preserve">Beleid (fase 3): </w:t>
      </w:r>
      <w:r w:rsidR="00581A02">
        <w:t xml:space="preserve">Er moet een beleid en handboek komen waarin duidelijk de doelstellingen, het belang, beschrijving, contractmanagementstrategie en prestatiemetingen worden beschreven. </w:t>
      </w:r>
    </w:p>
    <w:p w14:paraId="08CBBC5E" w14:textId="77777777" w:rsidR="00D12DFC" w:rsidRDefault="00D12DFC" w:rsidP="009D4498">
      <w:pPr>
        <w:pStyle w:val="Lijstalinea"/>
        <w:numPr>
          <w:ilvl w:val="0"/>
          <w:numId w:val="39"/>
        </w:numPr>
        <w:spacing w:after="160" w:line="259" w:lineRule="auto"/>
      </w:pPr>
      <w:r>
        <w:t>Processen (fase 3):</w:t>
      </w:r>
      <w:r w:rsidR="00581A02">
        <w:t xml:space="preserve"> Er moet een proces komen voor Avalex waarin de stappen worden weergegeven vanaf het moment van het opstellen van het contractdossier (contractbeheer) en contractmanagement met een duidelijk rolverdeling. </w:t>
      </w:r>
    </w:p>
    <w:p w14:paraId="0B0607FE" w14:textId="77777777" w:rsidR="00D12DFC" w:rsidRDefault="00D12DFC" w:rsidP="009D4498">
      <w:pPr>
        <w:pStyle w:val="Lijstalinea"/>
        <w:numPr>
          <w:ilvl w:val="0"/>
          <w:numId w:val="39"/>
        </w:numPr>
        <w:spacing w:after="160" w:line="259" w:lineRule="auto"/>
      </w:pPr>
      <w:r>
        <w:t>Systemen (fase 3):</w:t>
      </w:r>
      <w:r w:rsidR="00581A02">
        <w:t xml:space="preserve"> Avalex wil over naar één centraal systeem voor contractbeheer en –management. Intern kan men kiezen uit AFAS en TOPdesk. </w:t>
      </w:r>
    </w:p>
    <w:p w14:paraId="016D4457" w14:textId="77777777" w:rsidR="00D12DFC" w:rsidRDefault="00D12DFC" w:rsidP="009D4498">
      <w:pPr>
        <w:pStyle w:val="Lijstalinea"/>
        <w:numPr>
          <w:ilvl w:val="0"/>
          <w:numId w:val="39"/>
        </w:numPr>
        <w:spacing w:after="160" w:line="259" w:lineRule="auto"/>
      </w:pPr>
      <w:r>
        <w:t xml:space="preserve">Personeel (fase 3): </w:t>
      </w:r>
      <w:r w:rsidR="00581A02">
        <w:t xml:space="preserve">Avalex wil dat er voldoende kwalitatief </w:t>
      </w:r>
      <w:r w:rsidR="005A7606">
        <w:t xml:space="preserve">en kwantitatief personeel is voor de uitvoering van contractbeheer en –management. Bij de afdeling inkoop komt een contractmanager die kennis heeft van het vakgebied en al het ander personeel wordt geschoold door middel van trainingen. </w:t>
      </w:r>
    </w:p>
    <w:p w14:paraId="57E35F66" w14:textId="77777777" w:rsidR="00D12DFC" w:rsidRDefault="00D12DFC" w:rsidP="009D4498">
      <w:pPr>
        <w:pStyle w:val="Lijstalinea"/>
        <w:numPr>
          <w:ilvl w:val="0"/>
          <w:numId w:val="39"/>
        </w:numPr>
        <w:spacing w:after="160" w:line="259" w:lineRule="auto"/>
      </w:pPr>
      <w:r>
        <w:t xml:space="preserve">Leveranciers (fase 5): </w:t>
      </w:r>
      <w:r w:rsidR="005A7606">
        <w:t xml:space="preserve">Avalex wil haar leveranciers meten en evalueren op basis van afgesproken SLA’s en KPI’s. Daarnaast willen zij ook de leveranciers continue betrekken bij het oplossen van problemen en het vinden van innovaties omdat zij de kennis bezitten. </w:t>
      </w:r>
    </w:p>
    <w:p w14:paraId="48CFA2D3" w14:textId="043037B7" w:rsidR="005A7606" w:rsidRDefault="00B6553D" w:rsidP="00B27818">
      <w:pPr>
        <w:spacing w:after="160" w:line="259" w:lineRule="auto"/>
      </w:pPr>
      <w:r>
        <w:t>Avalex is</w:t>
      </w:r>
      <w:r w:rsidR="00832B54">
        <w:t xml:space="preserve"> erg</w:t>
      </w:r>
      <w:r>
        <w:t xml:space="preserve"> ambitieus als het gaat om de ontwikkeling richting contractbeheer en –management. </w:t>
      </w:r>
      <w:r w:rsidR="00832B54">
        <w:t>De gewenste situatie laat zien dat zij ver willen komen in een korte periode van tijd. De gewenste situatie is</w:t>
      </w:r>
      <w:r w:rsidR="006F6EE8">
        <w:t xml:space="preserve"> </w:t>
      </w:r>
      <w:r>
        <w:t>niet onhaalbaar</w:t>
      </w:r>
      <w:r w:rsidR="006D0C6E">
        <w:t>,</w:t>
      </w:r>
      <w:r>
        <w:t xml:space="preserve"> maar op basis van theoretisch onderzoek en de interviews bij andere organisaties is het van belang dat Avalex genoeg tijd neemt om te ontwikkelen. Externe organisaties zijn al meerdere jaren bezig met de waarborging van alle elementen in de organisatie en het creëren van draagvlak. </w:t>
      </w:r>
    </w:p>
    <w:p w14:paraId="60A644A1" w14:textId="77777777" w:rsidR="00731C48" w:rsidRDefault="00731C48" w:rsidP="00B27818">
      <w:pPr>
        <w:spacing w:after="160" w:line="259" w:lineRule="auto"/>
      </w:pPr>
      <w:r>
        <w:t xml:space="preserve">Om de gewenste situatie te behalen is het van belang dat Avalex de volgende aanbevelingen op chronologische volgorde implementeert: </w:t>
      </w:r>
    </w:p>
    <w:p w14:paraId="65A3B55E" w14:textId="07EA0ABB" w:rsidR="00731C48" w:rsidRDefault="004A12F1" w:rsidP="009D4498">
      <w:pPr>
        <w:pStyle w:val="Lijstalinea"/>
        <w:numPr>
          <w:ilvl w:val="0"/>
          <w:numId w:val="40"/>
        </w:numPr>
        <w:spacing w:after="160" w:line="259" w:lineRule="auto"/>
      </w:pPr>
      <w:r>
        <w:t>Het opstellen</w:t>
      </w:r>
      <w:r w:rsidR="00731C48">
        <w:t xml:space="preserve"> van een beleid en handboek voor contractbeheer en –management</w:t>
      </w:r>
      <w:r w:rsidR="006D0C6E">
        <w:t>;</w:t>
      </w:r>
      <w:r>
        <w:br/>
        <w:t>In samenwerking met alle betrokkene</w:t>
      </w:r>
      <w:r w:rsidR="006D0C6E">
        <w:t>n</w:t>
      </w:r>
      <w:r>
        <w:t xml:space="preserve"> zet inkoop een beleid </w:t>
      </w:r>
      <w:r w:rsidR="00B566CD">
        <w:t xml:space="preserve">en </w:t>
      </w:r>
      <w:r>
        <w:t>handboek voor contractbeheer en –management</w:t>
      </w:r>
      <w:r w:rsidR="006D0C6E">
        <w:t xml:space="preserve"> op</w:t>
      </w:r>
      <w:r>
        <w:t xml:space="preserve">. In deze documenten wordt duidelijk wat de doelstellingen, definities, processen, rollen en verantwoordelijkheden en strategieën zijn voor contractbeheer en –management. Deze moet daarna worden goedgekeurd door het Dagelijks Bestuur (DB) en het Algemeen Bestuur (AB). Door dit op deze manier te doen creëert Avalex draagvlak voor contractbeheer en –management. </w:t>
      </w:r>
    </w:p>
    <w:p w14:paraId="5471D208" w14:textId="7B02F6FE" w:rsidR="00731C48" w:rsidRDefault="00731C48" w:rsidP="009D4498">
      <w:pPr>
        <w:pStyle w:val="Lijstalinea"/>
        <w:numPr>
          <w:ilvl w:val="0"/>
          <w:numId w:val="40"/>
        </w:numPr>
        <w:spacing w:after="160" w:line="259" w:lineRule="auto"/>
      </w:pPr>
      <w:r>
        <w:t>Het invoeren van contractbeheer</w:t>
      </w:r>
      <w:r w:rsidR="006D0C6E">
        <w:t>;</w:t>
      </w:r>
      <w:r w:rsidR="004A12F1">
        <w:br/>
        <w:t>Bij het invoeren van contractbeheer wordt inzicht gecreëerd in alle contracten</w:t>
      </w:r>
      <w:r w:rsidR="006D0C6E">
        <w:t xml:space="preserve">, inclusief </w:t>
      </w:r>
      <w:r w:rsidR="00B566CD">
        <w:t xml:space="preserve">de </w:t>
      </w:r>
      <w:r w:rsidR="004A12F1">
        <w:t xml:space="preserve">daarbij behorende documentatie. Dit wordt gedaan door een contractenanalyse te maken, een systeem in te richten en voor elk contract een contractdossier op te stellen. Hiermee krijgt Avalex meer grip op haar contracten waardoor er geen stilzwijgende verleningen meer plaats vinden en maverick buying wordt voorkomen. </w:t>
      </w:r>
    </w:p>
    <w:p w14:paraId="2D93528D" w14:textId="77777777" w:rsidR="004A12F1" w:rsidRDefault="00731C48" w:rsidP="009D4498">
      <w:pPr>
        <w:pStyle w:val="Lijstalinea"/>
        <w:numPr>
          <w:ilvl w:val="0"/>
          <w:numId w:val="40"/>
        </w:numPr>
        <w:spacing w:after="160" w:line="259" w:lineRule="auto"/>
      </w:pPr>
      <w:r>
        <w:t xml:space="preserve">Het invoeren van contractmanagement. </w:t>
      </w:r>
      <w:r>
        <w:br/>
        <w:t xml:space="preserve">Bij het invoeren van contractmanagement wordt gestart met het uitvoeren van de contractmanagement strategie door middel van een </w:t>
      </w:r>
      <w:r w:rsidR="004A12F1">
        <w:t>pilot bij de grootste 20 contracten. Dit wordt gedaan in samenwerking tussen de contractverantwoordelijke en de contractmanager vanuit inkoop. Een student zal tijdens deze pilot een onderzoek uitvoeren naar het resultaat van contractmanagement.</w:t>
      </w:r>
    </w:p>
    <w:p w14:paraId="07D2B64E" w14:textId="77777777" w:rsidR="005A1022" w:rsidRDefault="005A1022" w:rsidP="004A12F1">
      <w:pPr>
        <w:spacing w:after="160" w:line="259" w:lineRule="auto"/>
      </w:pPr>
      <w:r>
        <w:t>Bij het invoeren van de aanbeveling z</w:t>
      </w:r>
      <w:r w:rsidR="0058776F">
        <w:t>ijn</w:t>
      </w:r>
      <w:r>
        <w:t xml:space="preserve"> een aantal organisatorische en personele consequenties ontstaan. Het beleid moet ingevoerd en goedgekeurd </w:t>
      </w:r>
      <w:r w:rsidR="0058776F">
        <w:t xml:space="preserve">worden </w:t>
      </w:r>
      <w:r>
        <w:t xml:space="preserve">door het AB en DB. Daarnaast zullen ook processen, denkwijze en systemen wijzigen. Dit zorgt er wel voor dat rechtmatigheid kan worden gegarandeerd, Avalex grip krijgt op de contracten en contractafspraken en de accountantsverklaring zonder problemen kan worden geregeld. </w:t>
      </w:r>
    </w:p>
    <w:p w14:paraId="39A881F6" w14:textId="60E025EC" w:rsidR="00070897" w:rsidRPr="008E75D8" w:rsidRDefault="005A1022" w:rsidP="004A12F1">
      <w:pPr>
        <w:spacing w:after="160" w:line="259" w:lineRule="auto"/>
      </w:pPr>
      <w:r>
        <w:t xml:space="preserve">Om contractbeheer en –management uitvoeren bij Avalex, zal Avalex tussen 2016 en 2020 tussen de € 80.000,- en € 140.000 aan kosten per jaar draaien. </w:t>
      </w:r>
      <w:r w:rsidR="0058776F">
        <w:t>Uite</w:t>
      </w:r>
      <w:r w:rsidR="00B566CD">
        <w:t>indelijk zal deze implementatie</w:t>
      </w:r>
      <w:r w:rsidR="0058776F">
        <w:t xml:space="preserve">kosten besparen. </w:t>
      </w:r>
      <w:r>
        <w:t>Vanuit verschillende onderzoeken is aangetoond dat er 5% tot 10% kan worden bespaard op de contracten. Wanneer Avalex 5% bespaar</w:t>
      </w:r>
      <w:r w:rsidR="0058776F">
        <w:t>t</w:t>
      </w:r>
      <w:r>
        <w:t xml:space="preserve"> op de contracten die verantwoordelijk voor 80% van de kosten, bespaar</w:t>
      </w:r>
      <w:r w:rsidR="0058776F">
        <w:t>t</w:t>
      </w:r>
      <w:r>
        <w:t xml:space="preserve"> Avalex </w:t>
      </w:r>
      <w:r w:rsidR="0058776F">
        <w:t xml:space="preserve">tot 2020 </w:t>
      </w:r>
      <w:r>
        <w:t xml:space="preserve">€ 1.6 miljoen. </w:t>
      </w:r>
      <w:r w:rsidR="00070897">
        <w:br w:type="page"/>
      </w:r>
    </w:p>
    <w:p w14:paraId="108E99FB" w14:textId="77777777" w:rsidR="00ED2873" w:rsidRDefault="00ED2873" w:rsidP="005E59E4">
      <w:pPr>
        <w:pStyle w:val="Kop1"/>
      </w:pPr>
      <w:bookmarkStart w:id="12" w:name="_Toc451751947"/>
      <w:r>
        <w:t>Voorwoord</w:t>
      </w:r>
      <w:bookmarkEnd w:id="9"/>
      <w:bookmarkEnd w:id="10"/>
      <w:bookmarkEnd w:id="11"/>
      <w:bookmarkEnd w:id="12"/>
    </w:p>
    <w:p w14:paraId="49B5DCF8" w14:textId="77777777" w:rsidR="008647EF" w:rsidRDefault="008647EF" w:rsidP="008647EF">
      <w:r>
        <w:t xml:space="preserve">Ik heb mijn afstudeerstage </w:t>
      </w:r>
      <w:r w:rsidR="0058776F">
        <w:t xml:space="preserve">van de opleiding Facility Management aan de Haagse Hogeschool, </w:t>
      </w:r>
      <w:r>
        <w:t xml:space="preserve">via het NIC gelopen bij Avalex. Avalex is de afvalverwijderaar in een zestal gemeenten in de regio Delft/midden </w:t>
      </w:r>
      <w:r w:rsidR="00B07CFC">
        <w:t xml:space="preserve">Delfland. </w:t>
      </w:r>
      <w:r>
        <w:t>Gedurende mijn afstudeerstage heb ik mijn scriptie geschreven over de mogelijkheden van contractbeheer</w:t>
      </w:r>
      <w:r w:rsidR="00B8556F">
        <w:t xml:space="preserve"> en</w:t>
      </w:r>
      <w:r>
        <w:t xml:space="preserve"> –management. Gedurende mijn onderzoek heb ik de volgende activiteiten uitgevoerd om tot een advies te komen voor Avalex: </w:t>
      </w:r>
    </w:p>
    <w:p w14:paraId="60EAE511" w14:textId="77777777" w:rsidR="008647EF" w:rsidRDefault="008647EF" w:rsidP="009D4498">
      <w:pPr>
        <w:pStyle w:val="Lijstalinea"/>
        <w:numPr>
          <w:ilvl w:val="0"/>
          <w:numId w:val="35"/>
        </w:numPr>
        <w:spacing w:after="200" w:line="276" w:lineRule="auto"/>
        <w:ind w:left="993"/>
      </w:pPr>
      <w:r>
        <w:t>Interviews met budgethouders en Management Team (MT) leden;</w:t>
      </w:r>
    </w:p>
    <w:p w14:paraId="2E62A840" w14:textId="77777777" w:rsidR="008647EF" w:rsidRDefault="008647EF" w:rsidP="009D4498">
      <w:pPr>
        <w:pStyle w:val="Lijstalinea"/>
        <w:numPr>
          <w:ilvl w:val="0"/>
          <w:numId w:val="35"/>
        </w:numPr>
        <w:spacing w:after="200" w:line="276" w:lineRule="auto"/>
        <w:ind w:left="993"/>
      </w:pPr>
      <w:r>
        <w:t>Theoretisch onderzoek naar inkoop, contractbeheer en –management;</w:t>
      </w:r>
    </w:p>
    <w:p w14:paraId="19DD6862" w14:textId="77777777" w:rsidR="008647EF" w:rsidRDefault="008647EF" w:rsidP="009D4498">
      <w:pPr>
        <w:pStyle w:val="Lijstalinea"/>
        <w:numPr>
          <w:ilvl w:val="0"/>
          <w:numId w:val="35"/>
        </w:numPr>
        <w:spacing w:after="200" w:line="276" w:lineRule="auto"/>
        <w:ind w:left="993"/>
      </w:pPr>
      <w:r>
        <w:t>Interviews bij</w:t>
      </w:r>
      <w:r w:rsidR="0058776F">
        <w:t xml:space="preserve"> externe</w:t>
      </w:r>
      <w:r>
        <w:t xml:space="preserve"> organisaties; </w:t>
      </w:r>
    </w:p>
    <w:p w14:paraId="5DFA35DE" w14:textId="77777777" w:rsidR="008647EF" w:rsidRDefault="008647EF" w:rsidP="009D4498">
      <w:pPr>
        <w:pStyle w:val="Lijstalinea"/>
        <w:numPr>
          <w:ilvl w:val="0"/>
          <w:numId w:val="35"/>
        </w:numPr>
        <w:spacing w:after="200" w:line="276" w:lineRule="auto"/>
        <w:ind w:left="993"/>
      </w:pPr>
      <w:r>
        <w:t xml:space="preserve">Extra werkzaamheden omtrent de </w:t>
      </w:r>
      <w:r w:rsidR="00B07CFC">
        <w:t xml:space="preserve">opdracht. </w:t>
      </w:r>
    </w:p>
    <w:p w14:paraId="62F15D50" w14:textId="4F1847C8" w:rsidR="008647EF" w:rsidRDefault="008647EF" w:rsidP="008647EF">
      <w:r>
        <w:t>Gedurende mijn stage heb ik veel hulp gehad van collega’s. Als eerste wil ik Wendy de Groot bedanken voor haar begeleiding gedurende mijn afstudeerperiode. Daarna zou ik graag Charles Hartgers willen bedanken als opdrachtgever</w:t>
      </w:r>
      <w:r w:rsidR="00B07CFC">
        <w:t xml:space="preserve"> bij Avalex voor de inhoudelijke ondersteuning. Als derde wil ik alle geïnterviewde</w:t>
      </w:r>
      <w:r w:rsidR="00B8556F">
        <w:t>n</w:t>
      </w:r>
      <w:r w:rsidR="00B07CFC">
        <w:t xml:space="preserve"> bedanken voor hun tijd en gegeven informatie. Ten vierde wil de collega’s bij het NIC bedanken voor hun hulp en enthousiasme tijdens de afstudeerperiode</w:t>
      </w:r>
      <w:r w:rsidR="00832B54">
        <w:t>. Als laatste zou ik graag Joris van Heeringen willen bedanken voor zijn begeleiding vanuit De Haag</w:t>
      </w:r>
      <w:r w:rsidR="00B566CD">
        <w:t>se Hogeschool en Richard Boulan</w:t>
      </w:r>
      <w:r w:rsidR="00832B54">
        <w:t xml:space="preserve"> willen bedanken als tweede </w:t>
      </w:r>
      <w:r w:rsidR="00B566CD">
        <w:t xml:space="preserve">beoordelaar. </w:t>
      </w:r>
    </w:p>
    <w:p w14:paraId="6095B3D5" w14:textId="77777777" w:rsidR="008647EF" w:rsidRDefault="00B07CFC" w:rsidP="008647EF">
      <w:r>
        <w:t>Den Haag, 2</w:t>
      </w:r>
      <w:r w:rsidR="00832B54">
        <w:t>4</w:t>
      </w:r>
      <w:r>
        <w:t xml:space="preserve"> mei 2016 </w:t>
      </w:r>
    </w:p>
    <w:p w14:paraId="6A20D030" w14:textId="77777777" w:rsidR="0058776F" w:rsidRPr="008647EF" w:rsidRDefault="0058776F" w:rsidP="008647EF">
      <w:r>
        <w:t>Wesley van Rijn</w:t>
      </w:r>
    </w:p>
    <w:p w14:paraId="07DFAB2A" w14:textId="77777777" w:rsidR="00ED2873" w:rsidRDefault="00ED2873">
      <w:pPr>
        <w:spacing w:after="200" w:line="276" w:lineRule="auto"/>
      </w:pPr>
      <w:r>
        <w:br w:type="page"/>
      </w:r>
    </w:p>
    <w:p w14:paraId="2AB6290D" w14:textId="77777777" w:rsidR="0008498C" w:rsidRDefault="00ED2873" w:rsidP="005E59E4">
      <w:pPr>
        <w:pStyle w:val="Kop1"/>
      </w:pPr>
      <w:bookmarkStart w:id="13" w:name="_Toc449337061"/>
      <w:bookmarkStart w:id="14" w:name="_Toc450642774"/>
      <w:bookmarkStart w:id="15" w:name="_Toc450746216"/>
      <w:bookmarkStart w:id="16" w:name="_Toc451751948"/>
      <w:r>
        <w:t>Verklarende woordenlijst</w:t>
      </w:r>
      <w:bookmarkEnd w:id="13"/>
      <w:bookmarkEnd w:id="14"/>
      <w:bookmarkEnd w:id="15"/>
      <w:bookmarkEnd w:id="16"/>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054"/>
      </w:tblGrid>
      <w:tr w:rsidR="0008498C" w14:paraId="416C1543" w14:textId="77777777" w:rsidTr="005669DC">
        <w:tc>
          <w:tcPr>
            <w:tcW w:w="2410" w:type="dxa"/>
          </w:tcPr>
          <w:p w14:paraId="29519371" w14:textId="77777777" w:rsidR="0008498C" w:rsidRDefault="0008498C" w:rsidP="0008498C">
            <w:r>
              <w:t>Contract</w:t>
            </w:r>
          </w:p>
        </w:tc>
        <w:tc>
          <w:tcPr>
            <w:tcW w:w="7054" w:type="dxa"/>
          </w:tcPr>
          <w:p w14:paraId="399226F9" w14:textId="757CF20F" w:rsidR="0008498C" w:rsidRDefault="0008498C" w:rsidP="0008498C">
            <w:r>
              <w:t>Een contract is een overeenkomst ontstaan vanuit het burgerlijk recht (artikel 6.127, lid 1 BW). Het contract is het resultaat van een meerzijdige rechtshandeling waarbij één of meer partijen jegens één of meer andere partijen een verbintenis aangaan.</w:t>
            </w:r>
            <w:sdt>
              <w:sdtPr>
                <w:id w:val="2033731"/>
                <w:citation/>
              </w:sdtPr>
              <w:sdtEndPr/>
              <w:sdtContent>
                <w:r w:rsidR="004409FC">
                  <w:fldChar w:fldCharType="begin"/>
                </w:r>
                <w:r w:rsidR="002F5DE7">
                  <w:instrText xml:space="preserve"> CITATION van14 \l 1043 </w:instrText>
                </w:r>
                <w:r w:rsidR="004409FC">
                  <w:fldChar w:fldCharType="separate"/>
                </w:r>
                <w:r w:rsidR="005362DF">
                  <w:rPr>
                    <w:noProof/>
                  </w:rPr>
                  <w:t xml:space="preserve"> (van Beckum &amp; Vlasveld, 2014)</w:t>
                </w:r>
                <w:r w:rsidR="004409FC">
                  <w:rPr>
                    <w:noProof/>
                  </w:rPr>
                  <w:fldChar w:fldCharType="end"/>
                </w:r>
              </w:sdtContent>
            </w:sdt>
            <w:sdt>
              <w:sdtPr>
                <w:id w:val="2033732"/>
                <w:citation/>
              </w:sdtPr>
              <w:sdtEndPr/>
              <w:sdtContent>
                <w:r w:rsidR="004409FC">
                  <w:fldChar w:fldCharType="begin"/>
                </w:r>
                <w:r w:rsidR="002F5DE7">
                  <w:instrText xml:space="preserve"> CITATION Int13 \l 1043 </w:instrText>
                </w:r>
                <w:r w:rsidR="004409FC">
                  <w:fldChar w:fldCharType="separate"/>
                </w:r>
                <w:r w:rsidR="005362DF">
                  <w:rPr>
                    <w:noProof/>
                  </w:rPr>
                  <w:t xml:space="preserve"> (International Association for Contract &amp; Commercial Management, 2013)</w:t>
                </w:r>
                <w:r w:rsidR="004409FC">
                  <w:rPr>
                    <w:noProof/>
                  </w:rPr>
                  <w:fldChar w:fldCharType="end"/>
                </w:r>
              </w:sdtContent>
            </w:sdt>
            <w:sdt>
              <w:sdtPr>
                <w:id w:val="2033733"/>
                <w:citation/>
              </w:sdtPr>
              <w:sdtEndPr/>
              <w:sdtContent>
                <w:r w:rsidR="004409FC">
                  <w:fldChar w:fldCharType="begin"/>
                </w:r>
                <w:r w:rsidR="002F5DE7">
                  <w:instrText xml:space="preserve"> CITATION Kno13 \l 1043 </w:instrText>
                </w:r>
                <w:r w:rsidR="004409FC">
                  <w:fldChar w:fldCharType="separate"/>
                </w:r>
                <w:r w:rsidR="005362DF">
                  <w:rPr>
                    <w:noProof/>
                  </w:rPr>
                  <w:t xml:space="preserve"> (Knoester, 2013)</w:t>
                </w:r>
                <w:r w:rsidR="004409FC">
                  <w:rPr>
                    <w:noProof/>
                  </w:rPr>
                  <w:fldChar w:fldCharType="end"/>
                </w:r>
              </w:sdtContent>
            </w:sdt>
            <w:sdt>
              <w:sdtPr>
                <w:id w:val="2033734"/>
                <w:citation/>
              </w:sdtPr>
              <w:sdtEndPr/>
              <w:sdtContent>
                <w:r w:rsidR="004409FC">
                  <w:fldChar w:fldCharType="begin"/>
                </w:r>
                <w:r w:rsidR="002F5DE7">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p>
          <w:p w14:paraId="36EDFEE4" w14:textId="77777777" w:rsidR="0008498C" w:rsidRDefault="0008498C" w:rsidP="0008498C"/>
          <w:p w14:paraId="635841E6" w14:textId="77777777" w:rsidR="0008498C" w:rsidRDefault="0008498C" w:rsidP="0008498C">
            <w:r>
              <w:t xml:space="preserve">Een contract bestaat uit twee onderdelen. </w:t>
            </w:r>
          </w:p>
          <w:p w14:paraId="4BE502EC" w14:textId="77777777" w:rsidR="0008498C" w:rsidRDefault="0008498C" w:rsidP="00E276A3">
            <w:pPr>
              <w:pStyle w:val="Lijstalinea"/>
              <w:numPr>
                <w:ilvl w:val="0"/>
                <w:numId w:val="46"/>
              </w:numPr>
            </w:pPr>
            <w:r w:rsidRPr="00E276A3">
              <w:rPr>
                <w:lang w:val="en-CA"/>
              </w:rPr>
              <w:t xml:space="preserve">Work To Be Done (WTBD). </w:t>
            </w:r>
            <w:r>
              <w:t xml:space="preserve">Dit is het onderdeel van het contract wat de overeengekomen goederen, diensten en services. </w:t>
            </w:r>
          </w:p>
          <w:p w14:paraId="2BAE06EE" w14:textId="77777777" w:rsidR="0008498C" w:rsidRDefault="0008498C" w:rsidP="00E276A3">
            <w:pPr>
              <w:pStyle w:val="Lijstalinea"/>
              <w:numPr>
                <w:ilvl w:val="0"/>
                <w:numId w:val="46"/>
              </w:numPr>
            </w:pPr>
            <w:r w:rsidRPr="00E276A3">
              <w:rPr>
                <w:lang w:val="en-CA"/>
              </w:rPr>
              <w:t xml:space="preserve">All Other Contract Matter (AOCM). </w:t>
            </w:r>
            <w:r>
              <w:t xml:space="preserve">Dit zijn alle overige diensten die rond de levering van de WTBD zijn geregeld. Denk hierbij aan de inkoopvoorwaarden. </w:t>
            </w:r>
          </w:p>
          <w:p w14:paraId="4E4CA137" w14:textId="1617F2B4" w:rsidR="0008498C" w:rsidRDefault="00E33D4C" w:rsidP="0008498C">
            <w:sdt>
              <w:sdtPr>
                <w:id w:val="2033735"/>
                <w:citation/>
              </w:sdtPr>
              <w:sdtEndPr/>
              <w:sdtContent>
                <w:r w:rsidR="004409FC">
                  <w:fldChar w:fldCharType="begin"/>
                </w:r>
                <w:r w:rsidR="002F5DE7">
                  <w:instrText xml:space="preserve"> CITATION van14 \l 1043 </w:instrText>
                </w:r>
                <w:r w:rsidR="004409FC">
                  <w:fldChar w:fldCharType="separate"/>
                </w:r>
                <w:r w:rsidR="005362DF">
                  <w:rPr>
                    <w:noProof/>
                  </w:rPr>
                  <w:t>(van Beckum &amp; Vlasveld, 2014)</w:t>
                </w:r>
                <w:r w:rsidR="004409FC">
                  <w:rPr>
                    <w:noProof/>
                  </w:rPr>
                  <w:fldChar w:fldCharType="end"/>
                </w:r>
              </w:sdtContent>
            </w:sdt>
          </w:p>
          <w:p w14:paraId="6CD1A321" w14:textId="77777777" w:rsidR="0008498C" w:rsidRDefault="0008498C" w:rsidP="0008498C"/>
        </w:tc>
      </w:tr>
      <w:tr w:rsidR="0008498C" w14:paraId="05012EC1" w14:textId="77777777" w:rsidTr="005669DC">
        <w:tc>
          <w:tcPr>
            <w:tcW w:w="2410" w:type="dxa"/>
          </w:tcPr>
          <w:p w14:paraId="6A7870F2" w14:textId="77777777" w:rsidR="0008498C" w:rsidRDefault="0008498C" w:rsidP="0008498C">
            <w:r w:rsidRPr="001A41BB">
              <w:t>Contractmanagement</w:t>
            </w:r>
          </w:p>
        </w:tc>
        <w:tc>
          <w:tcPr>
            <w:tcW w:w="7054" w:type="dxa"/>
          </w:tcPr>
          <w:p w14:paraId="2991EA4D" w14:textId="062C47FF" w:rsidR="0008498C" w:rsidRDefault="00930934" w:rsidP="00930934">
            <w:r w:rsidRPr="006E2E6E">
              <w:t xml:space="preserve">Contractmanagement is </w:t>
            </w:r>
            <w:r>
              <w:t>het proces van definiëren, borgen en evalueren van de relatie en prestatie die een organisatie met een leveranciers. Dit is het</w:t>
            </w:r>
            <w:r w:rsidRPr="006E2E6E">
              <w:t xml:space="preserve"> managen en naleven van alle in het contract vastgelegde verantwoordelijkheden, verplichtingen, procedures, afspraken, voorwaarden en tarieven, plus het managen van alle onduidelijkheden, hiaten en gewenste wijzigingen in het contract. Dit heeft als doel dat alle partijen zich houden aan de afspraken en de met het contract beoogde doelstellingen gerealiseerd worden met betrekking tot tijd, kosten, kwaliteit en prestatie. </w:t>
            </w:r>
            <w:sdt>
              <w:sdtPr>
                <w:id w:val="3325256"/>
                <w:citation/>
              </w:sdtPr>
              <w:sdtEndPr/>
              <w:sdtContent>
                <w:r w:rsidR="004409FC">
                  <w:fldChar w:fldCharType="begin"/>
                </w:r>
                <w:r w:rsidR="00E54AF4">
                  <w:instrText xml:space="preserve"> CITATION van14 \l 1043 </w:instrText>
                </w:r>
                <w:r w:rsidR="004409FC">
                  <w:fldChar w:fldCharType="separate"/>
                </w:r>
                <w:r w:rsidR="005362DF">
                  <w:rPr>
                    <w:noProof/>
                  </w:rPr>
                  <w:t>(van Beckum &amp; Vlasveld, 2014)</w:t>
                </w:r>
                <w:r w:rsidR="004409FC">
                  <w:rPr>
                    <w:noProof/>
                  </w:rPr>
                  <w:fldChar w:fldCharType="end"/>
                </w:r>
              </w:sdtContent>
            </w:sdt>
            <w:sdt>
              <w:sdtPr>
                <w:id w:val="5701956"/>
                <w:citation/>
              </w:sdtPr>
              <w:sdtEndPr/>
              <w:sdtContent>
                <w:r w:rsidR="004409FC">
                  <w:fldChar w:fldCharType="begin"/>
                </w:r>
                <w:r w:rsidR="00E54AF4">
                  <w:instrText xml:space="preserve"> CITATION Int13 \l 1043 </w:instrText>
                </w:r>
                <w:r w:rsidR="004409FC">
                  <w:fldChar w:fldCharType="separate"/>
                </w:r>
                <w:r w:rsidR="005362DF">
                  <w:rPr>
                    <w:noProof/>
                  </w:rPr>
                  <w:t xml:space="preserve"> (International Association for Contract &amp; Commercial Management, 2013)</w:t>
                </w:r>
                <w:r w:rsidR="004409FC">
                  <w:rPr>
                    <w:noProof/>
                  </w:rPr>
                  <w:fldChar w:fldCharType="end"/>
                </w:r>
              </w:sdtContent>
            </w:sdt>
            <w:sdt>
              <w:sdtPr>
                <w:id w:val="5701957"/>
                <w:citation/>
              </w:sdtPr>
              <w:sdtEndPr/>
              <w:sdtContent>
                <w:r w:rsidR="004409FC">
                  <w:fldChar w:fldCharType="begin"/>
                </w:r>
                <w:r w:rsidR="00E54AF4">
                  <w:instrText xml:space="preserve"> CITATION Sig10 \l 1043 </w:instrText>
                </w:r>
                <w:r w:rsidR="004409FC">
                  <w:fldChar w:fldCharType="separate"/>
                </w:r>
                <w:r w:rsidR="005362DF">
                  <w:rPr>
                    <w:noProof/>
                  </w:rPr>
                  <w:t xml:space="preserve"> (Significant &amp; Rietveld, 2010)</w:t>
                </w:r>
                <w:r w:rsidR="004409FC">
                  <w:rPr>
                    <w:noProof/>
                  </w:rPr>
                  <w:fldChar w:fldCharType="end"/>
                </w:r>
              </w:sdtContent>
            </w:sdt>
            <w:sdt>
              <w:sdtPr>
                <w:id w:val="5701958"/>
                <w:citation/>
              </w:sdtPr>
              <w:sdtEndPr/>
              <w:sdtContent>
                <w:r w:rsidR="004409FC">
                  <w:fldChar w:fldCharType="begin"/>
                </w:r>
                <w:r w:rsidR="00E54AF4">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sdt>
              <w:sdtPr>
                <w:id w:val="5701959"/>
                <w:citation/>
              </w:sdtPr>
              <w:sdtEndPr/>
              <w:sdtContent>
                <w:r w:rsidR="004409FC">
                  <w:fldChar w:fldCharType="begin"/>
                </w:r>
                <w:r w:rsidR="00E54AF4">
                  <w:instrText xml:space="preserve"> CITATION van12 \l 1043 </w:instrText>
                </w:r>
                <w:r w:rsidR="004409FC">
                  <w:fldChar w:fldCharType="separate"/>
                </w:r>
                <w:r w:rsidR="005362DF">
                  <w:rPr>
                    <w:noProof/>
                  </w:rPr>
                  <w:t xml:space="preserve"> (van Veen, 2012)</w:t>
                </w:r>
                <w:r w:rsidR="004409FC">
                  <w:rPr>
                    <w:noProof/>
                  </w:rPr>
                  <w:fldChar w:fldCharType="end"/>
                </w:r>
              </w:sdtContent>
            </w:sdt>
          </w:p>
          <w:p w14:paraId="5DD66583" w14:textId="77777777" w:rsidR="00930934" w:rsidRDefault="00930934" w:rsidP="00930934"/>
        </w:tc>
      </w:tr>
      <w:tr w:rsidR="0008498C" w14:paraId="1163EAF2" w14:textId="77777777" w:rsidTr="005669DC">
        <w:tc>
          <w:tcPr>
            <w:tcW w:w="2410" w:type="dxa"/>
          </w:tcPr>
          <w:p w14:paraId="196B65A0" w14:textId="77777777" w:rsidR="0008498C" w:rsidRDefault="0008498C" w:rsidP="0008498C">
            <w:r>
              <w:t>Leveranciersmanagement</w:t>
            </w:r>
          </w:p>
        </w:tc>
        <w:tc>
          <w:tcPr>
            <w:tcW w:w="7054" w:type="dxa"/>
          </w:tcPr>
          <w:p w14:paraId="482677DA" w14:textId="2BCB841B" w:rsidR="0008498C" w:rsidRDefault="0008498C" w:rsidP="0008498C">
            <w:r>
              <w:t>Leveranciersmanagement zijn de activiteiten die gericht zijn op het ontwikkelen van een samenwerkingsrelatie met de leverancier met als doel optimaal de gezamenlijke doelstellingen te realiseren. Denk hierbij aan het verkennen van mogelijkheden en het onderhouden van contact. Leveranciersmanagement wordt gestart wanneer contractbeheer en contractmanagement ingevoerd zijn.</w:t>
            </w:r>
            <w:sdt>
              <w:sdtPr>
                <w:id w:val="2204076"/>
                <w:citation/>
              </w:sdtPr>
              <w:sdtEndPr/>
              <w:sdtContent>
                <w:r w:rsidR="004409FC">
                  <w:fldChar w:fldCharType="begin"/>
                </w:r>
                <w:r w:rsidR="002F5DE7">
                  <w:instrText xml:space="preserve"> CITATION Rie14 \l 1043 </w:instrText>
                </w:r>
                <w:r w:rsidR="004409FC">
                  <w:fldChar w:fldCharType="separate"/>
                </w:r>
                <w:r w:rsidR="005362DF">
                  <w:rPr>
                    <w:noProof/>
                  </w:rPr>
                  <w:t xml:space="preserve"> (Rietveld, Februari 2014)</w:t>
                </w:r>
                <w:r w:rsidR="004409FC">
                  <w:rPr>
                    <w:noProof/>
                  </w:rPr>
                  <w:fldChar w:fldCharType="end"/>
                </w:r>
              </w:sdtContent>
            </w:sdt>
            <w:sdt>
              <w:sdtPr>
                <w:id w:val="2204077"/>
                <w:citation/>
              </w:sdtPr>
              <w:sdtEndPr/>
              <w:sdtContent>
                <w:r w:rsidR="004409FC">
                  <w:fldChar w:fldCharType="begin"/>
                </w:r>
                <w:r w:rsidR="002F5DE7">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p>
          <w:p w14:paraId="06D0C00A" w14:textId="77777777" w:rsidR="0008498C" w:rsidRDefault="0008498C" w:rsidP="0008498C"/>
        </w:tc>
      </w:tr>
      <w:tr w:rsidR="0008498C" w14:paraId="49D2B525" w14:textId="77777777" w:rsidTr="005669DC">
        <w:tc>
          <w:tcPr>
            <w:tcW w:w="2410" w:type="dxa"/>
          </w:tcPr>
          <w:p w14:paraId="4138F8F1" w14:textId="77777777" w:rsidR="0008498C" w:rsidRDefault="0008498C" w:rsidP="0008498C">
            <w:pPr>
              <w:rPr>
                <w:noProof/>
                <w:lang w:eastAsia="nl-NL"/>
              </w:rPr>
            </w:pPr>
            <w:r>
              <w:rPr>
                <w:noProof/>
                <w:lang w:eastAsia="nl-NL"/>
              </w:rPr>
              <w:t>Contractmanager</w:t>
            </w:r>
          </w:p>
          <w:p w14:paraId="41B303C7" w14:textId="77777777" w:rsidR="0008498C" w:rsidRDefault="0008498C" w:rsidP="0008498C"/>
        </w:tc>
        <w:tc>
          <w:tcPr>
            <w:tcW w:w="7054" w:type="dxa"/>
          </w:tcPr>
          <w:p w14:paraId="0BA4B50D" w14:textId="77777777" w:rsidR="0008498C" w:rsidRDefault="0008498C" w:rsidP="0008498C">
            <w:r>
              <w:t xml:space="preserve">De contractmanager is degene die proactief alle activiteiten voortvloeiend uit het contractmanagement uitvoert met bijbehorende verantwoordelijkheden, in opdracht van en met de gedelegeerde bevoegdheden van de contracteigenaar. De contractmanager monitort de werking van het contract, legt dit vast in contractbeoordelingen en stelt het contract bij. </w:t>
            </w:r>
          </w:p>
          <w:p w14:paraId="48C25956" w14:textId="6F174F2F" w:rsidR="0008498C" w:rsidRDefault="00E33D4C" w:rsidP="0008498C">
            <w:sdt>
              <w:sdtPr>
                <w:id w:val="2033741"/>
                <w:citation/>
              </w:sdtPr>
              <w:sdtEndPr/>
              <w:sdtContent>
                <w:r w:rsidR="004409FC">
                  <w:fldChar w:fldCharType="begin"/>
                </w:r>
                <w:r w:rsidR="002F5DE7">
                  <w:instrText xml:space="preserve"> CITATION van14 \l 1043 </w:instrText>
                </w:r>
                <w:r w:rsidR="004409FC">
                  <w:fldChar w:fldCharType="separate"/>
                </w:r>
                <w:r w:rsidR="005362DF">
                  <w:rPr>
                    <w:noProof/>
                  </w:rPr>
                  <w:t>(van Beckum &amp; Vlasveld, 2014)</w:t>
                </w:r>
                <w:r w:rsidR="004409FC">
                  <w:rPr>
                    <w:noProof/>
                  </w:rPr>
                  <w:fldChar w:fldCharType="end"/>
                </w:r>
              </w:sdtContent>
            </w:sdt>
            <w:sdt>
              <w:sdtPr>
                <w:id w:val="2033742"/>
                <w:citation/>
              </w:sdtPr>
              <w:sdtEndPr/>
              <w:sdtContent>
                <w:r w:rsidR="004409FC">
                  <w:fldChar w:fldCharType="begin"/>
                </w:r>
                <w:r w:rsidR="002F5DE7">
                  <w:instrText xml:space="preserve"> CITATION Int13 \l 1043 </w:instrText>
                </w:r>
                <w:r w:rsidR="004409FC">
                  <w:fldChar w:fldCharType="separate"/>
                </w:r>
                <w:r w:rsidR="005362DF">
                  <w:rPr>
                    <w:noProof/>
                  </w:rPr>
                  <w:t xml:space="preserve"> (International Association for Contract &amp; Commercial Management, 2013)</w:t>
                </w:r>
                <w:r w:rsidR="004409FC">
                  <w:rPr>
                    <w:noProof/>
                  </w:rPr>
                  <w:fldChar w:fldCharType="end"/>
                </w:r>
              </w:sdtContent>
            </w:sdt>
            <w:sdt>
              <w:sdtPr>
                <w:id w:val="2033743"/>
                <w:citation/>
              </w:sdtPr>
              <w:sdtEndPr/>
              <w:sdtContent>
                <w:r w:rsidR="004409FC">
                  <w:fldChar w:fldCharType="begin"/>
                </w:r>
                <w:r w:rsidR="002F5DE7">
                  <w:instrText xml:space="preserve"> CITATION Kno13 \l 1043 </w:instrText>
                </w:r>
                <w:r w:rsidR="004409FC">
                  <w:fldChar w:fldCharType="separate"/>
                </w:r>
                <w:r w:rsidR="005362DF">
                  <w:rPr>
                    <w:noProof/>
                  </w:rPr>
                  <w:t xml:space="preserve"> (Knoester, 2013)</w:t>
                </w:r>
                <w:r w:rsidR="004409FC">
                  <w:rPr>
                    <w:noProof/>
                  </w:rPr>
                  <w:fldChar w:fldCharType="end"/>
                </w:r>
              </w:sdtContent>
            </w:sdt>
            <w:sdt>
              <w:sdtPr>
                <w:id w:val="2033744"/>
                <w:citation/>
              </w:sdtPr>
              <w:sdtEndPr/>
              <w:sdtContent>
                <w:r w:rsidR="004409FC">
                  <w:fldChar w:fldCharType="begin"/>
                </w:r>
                <w:r w:rsidR="002F5DE7">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p>
          <w:p w14:paraId="62EA191F" w14:textId="77777777" w:rsidR="0008498C" w:rsidRDefault="0008498C" w:rsidP="0008498C"/>
        </w:tc>
      </w:tr>
      <w:tr w:rsidR="0008498C" w14:paraId="0A28AFA8" w14:textId="77777777" w:rsidTr="005669DC">
        <w:tc>
          <w:tcPr>
            <w:tcW w:w="2410" w:type="dxa"/>
          </w:tcPr>
          <w:p w14:paraId="337C2216" w14:textId="77777777" w:rsidR="0008498C" w:rsidRDefault="0008498C" w:rsidP="0008498C">
            <w:pPr>
              <w:rPr>
                <w:noProof/>
                <w:lang w:eastAsia="nl-NL"/>
              </w:rPr>
            </w:pPr>
            <w:r>
              <w:rPr>
                <w:noProof/>
                <w:lang w:eastAsia="nl-NL"/>
              </w:rPr>
              <w:t>Contracteigenaar</w:t>
            </w:r>
          </w:p>
        </w:tc>
        <w:tc>
          <w:tcPr>
            <w:tcW w:w="7054" w:type="dxa"/>
          </w:tcPr>
          <w:p w14:paraId="3C347112" w14:textId="00984B13" w:rsidR="0008498C" w:rsidRDefault="0008498C" w:rsidP="0008498C">
            <w:r>
              <w:t xml:space="preserve">De contracteigenaar is de persoon die eindverantwoordelijk is voor de uitnutting van het contract. Dit is in de meeste gevallen de budgethouder. </w:t>
            </w:r>
            <w:r w:rsidRPr="00444C25">
              <w:t>Het is vaak een lijnverantwoordelijke</w:t>
            </w:r>
            <w:r>
              <w:t xml:space="preserve"> die intern verantwoordelijk is voor het resultaat van de uitvoering van het contract, omdat hij verantwoorde</w:t>
            </w:r>
            <w:r>
              <w:softHyphen/>
              <w:t xml:space="preserve">lijk is voor het bedrijfsproces waar het contract aan gekoppeld is. </w:t>
            </w:r>
            <w:sdt>
              <w:sdtPr>
                <w:id w:val="2033745"/>
                <w:citation/>
              </w:sdtPr>
              <w:sdtEndPr/>
              <w:sdtContent>
                <w:r w:rsidR="004409FC">
                  <w:fldChar w:fldCharType="begin"/>
                </w:r>
                <w:r w:rsidR="002F5DE7">
                  <w:instrText xml:space="preserve"> CITATION van14 \l 1043 </w:instrText>
                </w:r>
                <w:r w:rsidR="004409FC">
                  <w:fldChar w:fldCharType="separate"/>
                </w:r>
                <w:r w:rsidR="005362DF">
                  <w:rPr>
                    <w:noProof/>
                  </w:rPr>
                  <w:t>(van Beckum &amp; Vlasveld, 2014)</w:t>
                </w:r>
                <w:r w:rsidR="004409FC">
                  <w:rPr>
                    <w:noProof/>
                  </w:rPr>
                  <w:fldChar w:fldCharType="end"/>
                </w:r>
              </w:sdtContent>
            </w:sdt>
            <w:sdt>
              <w:sdtPr>
                <w:id w:val="2033747"/>
                <w:citation/>
              </w:sdtPr>
              <w:sdtEndPr/>
              <w:sdtContent>
                <w:r w:rsidR="004409FC">
                  <w:fldChar w:fldCharType="begin"/>
                </w:r>
                <w:r w:rsidR="002F5DE7">
                  <w:instrText xml:space="preserve"> CITATION Kno13 \l 1043 </w:instrText>
                </w:r>
                <w:r w:rsidR="004409FC">
                  <w:fldChar w:fldCharType="separate"/>
                </w:r>
                <w:r w:rsidR="005362DF">
                  <w:rPr>
                    <w:noProof/>
                  </w:rPr>
                  <w:t xml:space="preserve"> (Knoester, 2013)</w:t>
                </w:r>
                <w:r w:rsidR="004409FC">
                  <w:rPr>
                    <w:noProof/>
                  </w:rPr>
                  <w:fldChar w:fldCharType="end"/>
                </w:r>
              </w:sdtContent>
            </w:sdt>
            <w:sdt>
              <w:sdtPr>
                <w:id w:val="2033748"/>
                <w:citation/>
              </w:sdtPr>
              <w:sdtEndPr/>
              <w:sdtContent>
                <w:r w:rsidR="004409FC">
                  <w:fldChar w:fldCharType="begin"/>
                </w:r>
                <w:r w:rsidR="002F5DE7">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p>
          <w:p w14:paraId="42E29987" w14:textId="77777777" w:rsidR="0008498C" w:rsidRDefault="0008498C" w:rsidP="0008498C"/>
        </w:tc>
      </w:tr>
      <w:tr w:rsidR="0008498C" w14:paraId="2381B59F" w14:textId="77777777" w:rsidTr="005669DC">
        <w:tc>
          <w:tcPr>
            <w:tcW w:w="2410" w:type="dxa"/>
          </w:tcPr>
          <w:p w14:paraId="55E76AD0" w14:textId="77777777" w:rsidR="0008498C" w:rsidRDefault="0008498C" w:rsidP="0008498C">
            <w:r w:rsidRPr="001A41BB">
              <w:t>Contractbeheer</w:t>
            </w:r>
          </w:p>
        </w:tc>
        <w:tc>
          <w:tcPr>
            <w:tcW w:w="7054" w:type="dxa"/>
          </w:tcPr>
          <w:p w14:paraId="29F9A2E7" w14:textId="005C7FA3" w:rsidR="0008498C" w:rsidRDefault="0008498C" w:rsidP="0008498C">
            <w:r>
              <w:t xml:space="preserve">Contractbeheer is het administratieve proces van het beheren van de contracten. Het gaat om het fysiek en digitaal beheren van de contracten, zodat de juiste informatie op het juiste tijdstip op de juiste plaats beschikbaar is. </w:t>
            </w:r>
            <w:sdt>
              <w:sdtPr>
                <w:id w:val="2033749"/>
                <w:citation/>
              </w:sdtPr>
              <w:sdtEndPr/>
              <w:sdtContent>
                <w:r w:rsidR="004409FC">
                  <w:fldChar w:fldCharType="begin"/>
                </w:r>
                <w:r w:rsidR="002F5DE7">
                  <w:instrText xml:space="preserve"> CITATION van14 \l 1043 </w:instrText>
                </w:r>
                <w:r w:rsidR="004409FC">
                  <w:fldChar w:fldCharType="separate"/>
                </w:r>
                <w:r w:rsidR="005362DF">
                  <w:rPr>
                    <w:noProof/>
                  </w:rPr>
                  <w:t>(van Beckum &amp; Vlasveld, 2014)</w:t>
                </w:r>
                <w:r w:rsidR="004409FC">
                  <w:rPr>
                    <w:noProof/>
                  </w:rPr>
                  <w:fldChar w:fldCharType="end"/>
                </w:r>
              </w:sdtContent>
            </w:sdt>
            <w:sdt>
              <w:sdtPr>
                <w:id w:val="2033751"/>
                <w:citation/>
              </w:sdtPr>
              <w:sdtEndPr/>
              <w:sdtContent>
                <w:r w:rsidR="004409FC">
                  <w:fldChar w:fldCharType="begin"/>
                </w:r>
                <w:r w:rsidR="002F5DE7">
                  <w:instrText xml:space="preserve"> CITATION Kno13 \l 1043 </w:instrText>
                </w:r>
                <w:r w:rsidR="004409FC">
                  <w:fldChar w:fldCharType="separate"/>
                </w:r>
                <w:r w:rsidR="005362DF">
                  <w:rPr>
                    <w:noProof/>
                  </w:rPr>
                  <w:t xml:space="preserve"> (Knoester, 2013)</w:t>
                </w:r>
                <w:r w:rsidR="004409FC">
                  <w:rPr>
                    <w:noProof/>
                  </w:rPr>
                  <w:fldChar w:fldCharType="end"/>
                </w:r>
              </w:sdtContent>
            </w:sdt>
            <w:sdt>
              <w:sdtPr>
                <w:id w:val="2033752"/>
                <w:citation/>
              </w:sdtPr>
              <w:sdtEndPr/>
              <w:sdtContent>
                <w:r w:rsidR="004409FC">
                  <w:fldChar w:fldCharType="begin"/>
                </w:r>
                <w:r w:rsidR="002F5DE7">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sdt>
              <w:sdtPr>
                <w:id w:val="2033753"/>
                <w:citation/>
              </w:sdtPr>
              <w:sdtEndPr/>
              <w:sdtContent>
                <w:r w:rsidR="004409FC">
                  <w:fldChar w:fldCharType="begin"/>
                </w:r>
                <w:r w:rsidR="002F5DE7">
                  <w:instrText xml:space="preserve"> CITATION Gel13 \l 1043 </w:instrText>
                </w:r>
                <w:r w:rsidR="004409FC">
                  <w:fldChar w:fldCharType="separate"/>
                </w:r>
                <w:r w:rsidR="005362DF">
                  <w:rPr>
                    <w:noProof/>
                  </w:rPr>
                  <w:t xml:space="preserve"> (Gelderman &amp; Albronda, 2013)</w:t>
                </w:r>
                <w:r w:rsidR="004409FC">
                  <w:rPr>
                    <w:noProof/>
                  </w:rPr>
                  <w:fldChar w:fldCharType="end"/>
                </w:r>
              </w:sdtContent>
            </w:sdt>
          </w:p>
          <w:p w14:paraId="68EB3CA0" w14:textId="77777777" w:rsidR="0008498C" w:rsidRDefault="0008498C" w:rsidP="0008498C"/>
        </w:tc>
      </w:tr>
      <w:tr w:rsidR="0008498C" w14:paraId="1A29F8A3" w14:textId="77777777" w:rsidTr="005669DC">
        <w:tc>
          <w:tcPr>
            <w:tcW w:w="2410" w:type="dxa"/>
          </w:tcPr>
          <w:p w14:paraId="42215307" w14:textId="77777777" w:rsidR="0008498C" w:rsidRPr="000E2066" w:rsidRDefault="0008498C" w:rsidP="0008498C">
            <w:r>
              <w:t>Contractbeheerder</w:t>
            </w:r>
          </w:p>
          <w:p w14:paraId="137B0B36" w14:textId="77777777" w:rsidR="0008498C" w:rsidRPr="001A41BB" w:rsidRDefault="0008498C" w:rsidP="0008498C"/>
        </w:tc>
        <w:tc>
          <w:tcPr>
            <w:tcW w:w="7054" w:type="dxa"/>
          </w:tcPr>
          <w:p w14:paraId="7269DE05" w14:textId="777E1CF6" w:rsidR="0008498C" w:rsidRPr="004E0B72" w:rsidRDefault="0008498C" w:rsidP="0008498C">
            <w:r w:rsidRPr="004E0B72">
              <w:rPr>
                <w:bCs/>
              </w:rPr>
              <w:t xml:space="preserve">Contractbeheerders </w:t>
            </w:r>
            <w:r w:rsidRPr="004E0B72">
              <w:t>zijn medewerkers die verantwoordelijk zijn voor het re</w:t>
            </w:r>
            <w:r w:rsidRPr="004E0B72">
              <w:softHyphen/>
              <w:t xml:space="preserve">gistreren en archiveren van (data uit) contracten, het bewaken en signaleren van expiratiedata van contracten en het rapporteren over (de werking van) contracten. </w:t>
            </w:r>
            <w:sdt>
              <w:sdtPr>
                <w:id w:val="2033754"/>
                <w:citation/>
              </w:sdtPr>
              <w:sdtEndPr/>
              <w:sdtContent>
                <w:r w:rsidR="004409FC" w:rsidRPr="004E0B72">
                  <w:fldChar w:fldCharType="begin"/>
                </w:r>
                <w:r w:rsidRPr="004E0B72">
                  <w:instrText xml:space="preserve"> CITATION van14 \l 1043 </w:instrText>
                </w:r>
                <w:r w:rsidR="004409FC" w:rsidRPr="004E0B72">
                  <w:fldChar w:fldCharType="separate"/>
                </w:r>
                <w:r w:rsidR="005362DF">
                  <w:rPr>
                    <w:noProof/>
                  </w:rPr>
                  <w:t>(van Beckum &amp; Vlasveld, 2014)</w:t>
                </w:r>
                <w:r w:rsidR="004409FC" w:rsidRPr="004E0B72">
                  <w:fldChar w:fldCharType="end"/>
                </w:r>
              </w:sdtContent>
            </w:sdt>
            <w:sdt>
              <w:sdtPr>
                <w:id w:val="2033755"/>
                <w:citation/>
              </w:sdtPr>
              <w:sdtEndPr/>
              <w:sdtContent>
                <w:r w:rsidR="004409FC" w:rsidRPr="004E0B72">
                  <w:fldChar w:fldCharType="begin"/>
                </w:r>
                <w:r w:rsidRPr="004E0B72">
                  <w:instrText xml:space="preserve"> CITATION Ver14 \l 1043 </w:instrText>
                </w:r>
                <w:r w:rsidR="004409FC" w:rsidRPr="004E0B72">
                  <w:fldChar w:fldCharType="separate"/>
                </w:r>
                <w:r w:rsidR="005362DF">
                  <w:rPr>
                    <w:noProof/>
                  </w:rPr>
                  <w:t xml:space="preserve"> (Vereniging Nederlandse Gemeenten, 2014)</w:t>
                </w:r>
                <w:r w:rsidR="004409FC" w:rsidRPr="004E0B72">
                  <w:fldChar w:fldCharType="end"/>
                </w:r>
              </w:sdtContent>
            </w:sdt>
          </w:p>
          <w:p w14:paraId="627769FD" w14:textId="77777777" w:rsidR="0008498C" w:rsidRPr="0008498C" w:rsidRDefault="0008498C" w:rsidP="0008498C">
            <w:pPr>
              <w:rPr>
                <w:i/>
              </w:rPr>
            </w:pPr>
          </w:p>
        </w:tc>
      </w:tr>
      <w:tr w:rsidR="0008498C" w14:paraId="4E62EDAD" w14:textId="77777777" w:rsidTr="005669DC">
        <w:tc>
          <w:tcPr>
            <w:tcW w:w="2410" w:type="dxa"/>
          </w:tcPr>
          <w:p w14:paraId="57344401" w14:textId="77777777" w:rsidR="0008498C" w:rsidRPr="00536685" w:rsidRDefault="0008498C" w:rsidP="0008498C">
            <w:r>
              <w:t>Contractdossier</w:t>
            </w:r>
          </w:p>
          <w:p w14:paraId="0B21BC73" w14:textId="77777777" w:rsidR="0008498C" w:rsidRDefault="0008498C" w:rsidP="0008498C"/>
        </w:tc>
        <w:tc>
          <w:tcPr>
            <w:tcW w:w="7054" w:type="dxa"/>
          </w:tcPr>
          <w:p w14:paraId="28473257" w14:textId="7D9E0B32" w:rsidR="0008498C" w:rsidRPr="0008498C" w:rsidRDefault="0008498C" w:rsidP="0008498C">
            <w:r w:rsidRPr="00237F89">
              <w:t>In een contractdossier</w:t>
            </w:r>
            <w:r w:rsidRPr="00237F89">
              <w:rPr>
                <w:rFonts w:ascii="Frutiger LT Std 45 Light" w:hAnsi="Frutiger LT Std 45 Light" w:cs="Frutiger LT Std 45 Light"/>
                <w:bCs/>
              </w:rPr>
              <w:t xml:space="preserve"> </w:t>
            </w:r>
            <w:r w:rsidRPr="00237F89">
              <w:t xml:space="preserve">wordt de totstandkoming van een contract vastgelegd. Hierin is opgenomen: een aanbestedingsstrategie, de offerte aanvraag of een aanbestedingsleidraad, de ontvangen offertes, de offerte beoordelingen, de afwijs- en gunningsbrieven en het afgesloten contract. </w:t>
            </w:r>
            <w:sdt>
              <w:sdtPr>
                <w:rPr>
                  <w:i/>
                </w:rPr>
                <w:id w:val="2033756"/>
                <w:citation/>
              </w:sdtPr>
              <w:sdtEndPr/>
              <w:sdtContent>
                <w:r w:rsidR="004409FC">
                  <w:rPr>
                    <w:i/>
                  </w:rPr>
                  <w:fldChar w:fldCharType="begin"/>
                </w:r>
                <w:r>
                  <w:rPr>
                    <w:i/>
                  </w:rPr>
                  <w:instrText xml:space="preserve"> CITATION van14 \l 1043 </w:instrText>
                </w:r>
                <w:r w:rsidR="004409FC">
                  <w:rPr>
                    <w:i/>
                  </w:rPr>
                  <w:fldChar w:fldCharType="separate"/>
                </w:r>
                <w:r w:rsidR="005362DF">
                  <w:rPr>
                    <w:noProof/>
                  </w:rPr>
                  <w:t>(van Beckum &amp; Vlasveld, 2014)</w:t>
                </w:r>
                <w:r w:rsidR="004409FC">
                  <w:rPr>
                    <w:i/>
                  </w:rPr>
                  <w:fldChar w:fldCharType="end"/>
                </w:r>
              </w:sdtContent>
            </w:sdt>
            <w:sdt>
              <w:sdtPr>
                <w:rPr>
                  <w:i/>
                </w:rPr>
                <w:id w:val="2033757"/>
                <w:citation/>
              </w:sdtPr>
              <w:sdtEndPr/>
              <w:sdtContent>
                <w:r w:rsidR="004409FC">
                  <w:rPr>
                    <w:i/>
                  </w:rPr>
                  <w:fldChar w:fldCharType="begin"/>
                </w:r>
                <w:r>
                  <w:rPr>
                    <w:i/>
                  </w:rPr>
                  <w:instrText xml:space="preserve"> CITATION Ver14 \l 1043 </w:instrText>
                </w:r>
                <w:r w:rsidR="004409FC">
                  <w:rPr>
                    <w:i/>
                  </w:rPr>
                  <w:fldChar w:fldCharType="separate"/>
                </w:r>
                <w:r w:rsidR="005362DF">
                  <w:rPr>
                    <w:i/>
                    <w:noProof/>
                  </w:rPr>
                  <w:t xml:space="preserve"> </w:t>
                </w:r>
                <w:r w:rsidR="005362DF">
                  <w:rPr>
                    <w:noProof/>
                  </w:rPr>
                  <w:t>(Vereniging Nederlandse Gemeenten, 2014)</w:t>
                </w:r>
                <w:r w:rsidR="004409FC">
                  <w:rPr>
                    <w:i/>
                  </w:rPr>
                  <w:fldChar w:fldCharType="end"/>
                </w:r>
              </w:sdtContent>
            </w:sdt>
          </w:p>
        </w:tc>
      </w:tr>
      <w:tr w:rsidR="0008498C" w14:paraId="16767251" w14:textId="77777777" w:rsidTr="005669DC">
        <w:tc>
          <w:tcPr>
            <w:tcW w:w="2410" w:type="dxa"/>
          </w:tcPr>
          <w:p w14:paraId="4444D6EC" w14:textId="77777777" w:rsidR="0008498C" w:rsidRDefault="0008498C" w:rsidP="0008498C">
            <w:r w:rsidRPr="001A41BB">
              <w:t>Contractregistratie</w:t>
            </w:r>
          </w:p>
        </w:tc>
        <w:tc>
          <w:tcPr>
            <w:tcW w:w="7054" w:type="dxa"/>
          </w:tcPr>
          <w:p w14:paraId="1FF5E3BE" w14:textId="2E1EA6AD" w:rsidR="0008498C" w:rsidRDefault="0008498C" w:rsidP="0008498C">
            <w:r>
              <w:t xml:space="preserve">Contractregistratie is het vast leggen van de contracten op één plek. Nieuwe contracten en bestaande contracten worden in één systeem gezet waar de expiratiedata en het opzegtermijn duidelijk worden meegenomen op bewaakt te kunnen worden. </w:t>
            </w:r>
            <w:sdt>
              <w:sdtPr>
                <w:id w:val="2033758"/>
                <w:citation/>
              </w:sdtPr>
              <w:sdtEndPr/>
              <w:sdtContent>
                <w:r w:rsidR="004409FC">
                  <w:fldChar w:fldCharType="begin"/>
                </w:r>
                <w:r w:rsidR="002F5DE7">
                  <w:instrText xml:space="preserve"> CITATION van14 \l 1043 </w:instrText>
                </w:r>
                <w:r w:rsidR="004409FC">
                  <w:fldChar w:fldCharType="separate"/>
                </w:r>
                <w:r w:rsidR="005362DF">
                  <w:rPr>
                    <w:noProof/>
                  </w:rPr>
                  <w:t>(van Beckum &amp; Vlasveld, 2014)</w:t>
                </w:r>
                <w:r w:rsidR="004409FC">
                  <w:rPr>
                    <w:noProof/>
                  </w:rPr>
                  <w:fldChar w:fldCharType="end"/>
                </w:r>
              </w:sdtContent>
            </w:sdt>
          </w:p>
          <w:p w14:paraId="372EB8DB" w14:textId="77777777" w:rsidR="0008498C" w:rsidRPr="00237F89" w:rsidRDefault="0008498C" w:rsidP="0008498C"/>
        </w:tc>
      </w:tr>
      <w:tr w:rsidR="0008498C" w14:paraId="6BD2EBC4" w14:textId="77777777" w:rsidTr="005669DC">
        <w:tc>
          <w:tcPr>
            <w:tcW w:w="2410" w:type="dxa"/>
          </w:tcPr>
          <w:p w14:paraId="590C4F36" w14:textId="77777777" w:rsidR="0008498C" w:rsidRPr="00444C25" w:rsidRDefault="0008498C" w:rsidP="0008498C">
            <w:r>
              <w:t>Contractregistratie</w:t>
            </w:r>
            <w:r w:rsidR="005669DC">
              <w:t>-</w:t>
            </w:r>
            <w:r>
              <w:t>systeem</w:t>
            </w:r>
          </w:p>
          <w:p w14:paraId="4847B6E3" w14:textId="77777777" w:rsidR="0008498C" w:rsidRPr="001A41BB" w:rsidRDefault="0008498C" w:rsidP="0008498C"/>
        </w:tc>
        <w:tc>
          <w:tcPr>
            <w:tcW w:w="7054" w:type="dxa"/>
          </w:tcPr>
          <w:p w14:paraId="02400E5E" w14:textId="4E011FCB" w:rsidR="0008498C" w:rsidRDefault="0008498C" w:rsidP="0008498C">
            <w:r w:rsidRPr="00237F89">
              <w:t>Een contractregistratiesysteem</w:t>
            </w:r>
            <w:r w:rsidRPr="00237F89">
              <w:rPr>
                <w:rFonts w:ascii="Frutiger LT Std 45 Light" w:hAnsi="Frutiger LT Std 45 Light" w:cs="Frutiger LT Std 45 Light"/>
                <w:bCs/>
              </w:rPr>
              <w:t xml:space="preserve"> </w:t>
            </w:r>
            <w:r w:rsidRPr="00237F89">
              <w:t xml:space="preserve">is een database waarin de contracten op één plek te vinden zijn en waarmee de expiratiedata en opzegtermijnen bewaakt kunnen worden. </w:t>
            </w:r>
            <w:sdt>
              <w:sdtPr>
                <w:id w:val="2033759"/>
                <w:citation/>
              </w:sdtPr>
              <w:sdtEndPr/>
              <w:sdtContent>
                <w:r w:rsidR="004409FC">
                  <w:fldChar w:fldCharType="begin"/>
                </w:r>
                <w:r w:rsidR="002F5DE7">
                  <w:instrText xml:space="preserve"> CITATION Rie14 \l 1043 </w:instrText>
                </w:r>
                <w:r w:rsidR="004409FC">
                  <w:fldChar w:fldCharType="separate"/>
                </w:r>
                <w:r w:rsidR="005362DF">
                  <w:rPr>
                    <w:noProof/>
                  </w:rPr>
                  <w:t>(Rietveld, Februari 2014)</w:t>
                </w:r>
                <w:r w:rsidR="004409FC">
                  <w:rPr>
                    <w:noProof/>
                  </w:rPr>
                  <w:fldChar w:fldCharType="end"/>
                </w:r>
              </w:sdtContent>
            </w:sdt>
            <w:sdt>
              <w:sdtPr>
                <w:id w:val="2033760"/>
                <w:citation/>
              </w:sdtPr>
              <w:sdtEndPr/>
              <w:sdtContent>
                <w:r w:rsidR="004409FC">
                  <w:fldChar w:fldCharType="begin"/>
                </w:r>
                <w:r w:rsidR="002F5DE7">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p>
          <w:p w14:paraId="6E73CED6" w14:textId="77777777" w:rsidR="0008498C" w:rsidRDefault="0008498C" w:rsidP="0008498C"/>
        </w:tc>
      </w:tr>
      <w:tr w:rsidR="0008498C" w14:paraId="6237D96E" w14:textId="77777777" w:rsidTr="005669DC">
        <w:tc>
          <w:tcPr>
            <w:tcW w:w="2410" w:type="dxa"/>
          </w:tcPr>
          <w:p w14:paraId="15ABB112" w14:textId="77777777" w:rsidR="0008498C" w:rsidRDefault="0008498C" w:rsidP="0008498C">
            <w:r>
              <w:t>Contractmanagementsysteem</w:t>
            </w:r>
          </w:p>
        </w:tc>
        <w:tc>
          <w:tcPr>
            <w:tcW w:w="7054" w:type="dxa"/>
          </w:tcPr>
          <w:p w14:paraId="76B4C48C" w14:textId="178AE601" w:rsidR="001606BE" w:rsidRDefault="001606BE" w:rsidP="001606BE">
            <w:r>
              <w:t xml:space="preserve">Een contractmanagementsysteem is een systeem die dezelfde functionaliteiten heeft van een contractregistratiesysteem. Dit systeem is aangevuld met functionaliteiten om het contract te kunnen managen. In dit systeem wordt systematisch belangrijke informatie </w:t>
            </w:r>
            <w:r w:rsidR="00064BCF">
              <w:t>o</w:t>
            </w:r>
            <w:r>
              <w:t xml:space="preserve">pgeslagen om te beoordelen of de contractdoelstellingen zijn behaald. Denk hierbij aan gespreksverslagen, leveranciersevaluaties en koppeling met financiële systemen. </w:t>
            </w:r>
            <w:sdt>
              <w:sdtPr>
                <w:id w:val="15475562"/>
                <w:citation/>
              </w:sdtPr>
              <w:sdtEndPr/>
              <w:sdtContent>
                <w:r w:rsidR="004409FC">
                  <w:fldChar w:fldCharType="begin"/>
                </w:r>
                <w:r w:rsidR="002F5DE7">
                  <w:instrText xml:space="preserve"> CITATION Ver14 \l 1043 </w:instrText>
                </w:r>
                <w:r w:rsidR="004409FC">
                  <w:fldChar w:fldCharType="separate"/>
                </w:r>
                <w:r w:rsidR="005362DF">
                  <w:rPr>
                    <w:noProof/>
                  </w:rPr>
                  <w:t>(Vereniging Nederlandse Gemeenten, 2014)</w:t>
                </w:r>
                <w:r w:rsidR="004409FC">
                  <w:rPr>
                    <w:noProof/>
                  </w:rPr>
                  <w:fldChar w:fldCharType="end"/>
                </w:r>
              </w:sdtContent>
            </w:sdt>
          </w:p>
          <w:p w14:paraId="0FE513DE" w14:textId="77777777" w:rsidR="0008498C" w:rsidRPr="00237F89" w:rsidRDefault="0008498C" w:rsidP="0008498C"/>
        </w:tc>
      </w:tr>
    </w:tbl>
    <w:p w14:paraId="139D2A21" w14:textId="77777777" w:rsidR="0008498C" w:rsidRDefault="0008498C" w:rsidP="0008498C"/>
    <w:p w14:paraId="0F65ED50" w14:textId="77777777" w:rsidR="0008498C" w:rsidRDefault="0008498C" w:rsidP="0008498C"/>
    <w:p w14:paraId="544DC7D0" w14:textId="77777777" w:rsidR="0008498C" w:rsidRDefault="0008498C" w:rsidP="0008498C">
      <w:pPr>
        <w:rPr>
          <w:sz w:val="17"/>
          <w:szCs w:val="17"/>
        </w:rPr>
      </w:pPr>
    </w:p>
    <w:p w14:paraId="46F767C7" w14:textId="77777777" w:rsidR="0008498C" w:rsidRDefault="0008498C" w:rsidP="0008498C"/>
    <w:p w14:paraId="1C5528BE" w14:textId="77777777" w:rsidR="0008498C" w:rsidRDefault="0008498C" w:rsidP="0008498C"/>
    <w:p w14:paraId="0A08C6A3" w14:textId="77777777" w:rsidR="00ED2873" w:rsidRDefault="00ED2873" w:rsidP="005E59E4">
      <w:pPr>
        <w:pStyle w:val="Kop1"/>
      </w:pPr>
      <w:r>
        <w:br w:type="page"/>
      </w:r>
    </w:p>
    <w:bookmarkStart w:id="17" w:name="_Toc450746217" w:displacedByCustomXml="next"/>
    <w:bookmarkStart w:id="18" w:name="_Toc450642775" w:displacedByCustomXml="next"/>
    <w:bookmarkStart w:id="19" w:name="_Toc449337062" w:displacedByCustomXml="next"/>
    <w:bookmarkStart w:id="20" w:name="_Toc451751949" w:displacedByCustomXml="next"/>
    <w:sdt>
      <w:sdtPr>
        <w:rPr>
          <w:rFonts w:eastAsiaTheme="minorHAnsi" w:cstheme="minorBidi"/>
          <w:b w:val="0"/>
          <w:bCs w:val="0"/>
          <w:sz w:val="22"/>
          <w:szCs w:val="22"/>
        </w:rPr>
        <w:id w:val="20892617"/>
        <w:docPartObj>
          <w:docPartGallery w:val="Table of Contents"/>
          <w:docPartUnique/>
        </w:docPartObj>
      </w:sdtPr>
      <w:sdtEndPr>
        <w:rPr>
          <w:sz w:val="20"/>
        </w:rPr>
      </w:sdtEndPr>
      <w:sdtContent>
        <w:p w14:paraId="0DB904E1" w14:textId="77777777" w:rsidR="005E59E4" w:rsidRDefault="005E59E4" w:rsidP="005E59E4">
          <w:pPr>
            <w:pStyle w:val="Kop1"/>
          </w:pPr>
          <w:r>
            <w:t>Inhoud</w:t>
          </w:r>
          <w:bookmarkEnd w:id="19"/>
          <w:r w:rsidR="00BC633D">
            <w:t>sopgave</w:t>
          </w:r>
          <w:bookmarkEnd w:id="20"/>
          <w:bookmarkEnd w:id="18"/>
          <w:bookmarkEnd w:id="17"/>
        </w:p>
        <w:p w14:paraId="5C4A8D30" w14:textId="6A206346" w:rsidR="008F786D" w:rsidRDefault="004409FC">
          <w:pPr>
            <w:pStyle w:val="Inhopg1"/>
            <w:tabs>
              <w:tab w:val="right" w:leader="dot" w:pos="9062"/>
            </w:tabs>
            <w:rPr>
              <w:rFonts w:eastAsiaTheme="minorEastAsia"/>
              <w:noProof/>
              <w:sz w:val="22"/>
              <w:lang w:eastAsia="nl-NL"/>
            </w:rPr>
          </w:pPr>
          <w:r>
            <w:fldChar w:fldCharType="begin"/>
          </w:r>
          <w:r w:rsidR="005E59E4">
            <w:instrText xml:space="preserve"> TOC \o "1-3" \h \z \u </w:instrText>
          </w:r>
          <w:r>
            <w:fldChar w:fldCharType="separate"/>
          </w:r>
          <w:hyperlink w:anchor="_Toc451751950" w:history="1">
            <w:r w:rsidR="008F786D" w:rsidRPr="00962CD1">
              <w:rPr>
                <w:rStyle w:val="Hyperlink"/>
                <w:noProof/>
              </w:rPr>
              <w:t>Inleiding</w:t>
            </w:r>
            <w:r w:rsidR="008F786D">
              <w:rPr>
                <w:noProof/>
                <w:webHidden/>
              </w:rPr>
              <w:tab/>
            </w:r>
            <w:r w:rsidR="008F786D">
              <w:rPr>
                <w:noProof/>
                <w:webHidden/>
              </w:rPr>
              <w:fldChar w:fldCharType="begin"/>
            </w:r>
            <w:r w:rsidR="008F786D">
              <w:rPr>
                <w:noProof/>
                <w:webHidden/>
              </w:rPr>
              <w:instrText xml:space="preserve"> PAGEREF _Toc451751950 \h </w:instrText>
            </w:r>
            <w:r w:rsidR="008F786D">
              <w:rPr>
                <w:noProof/>
                <w:webHidden/>
              </w:rPr>
            </w:r>
            <w:r w:rsidR="008F786D">
              <w:rPr>
                <w:noProof/>
                <w:webHidden/>
              </w:rPr>
              <w:fldChar w:fldCharType="separate"/>
            </w:r>
            <w:r w:rsidR="008F786D">
              <w:rPr>
                <w:noProof/>
                <w:webHidden/>
              </w:rPr>
              <w:t>1</w:t>
            </w:r>
            <w:r w:rsidR="008F786D">
              <w:rPr>
                <w:noProof/>
                <w:webHidden/>
              </w:rPr>
              <w:fldChar w:fldCharType="end"/>
            </w:r>
          </w:hyperlink>
        </w:p>
        <w:p w14:paraId="3317598F" w14:textId="77777777" w:rsidR="008F786D" w:rsidRDefault="00E33D4C">
          <w:pPr>
            <w:pStyle w:val="Inhopg1"/>
            <w:tabs>
              <w:tab w:val="left" w:pos="1320"/>
              <w:tab w:val="right" w:leader="dot" w:pos="9062"/>
            </w:tabs>
            <w:rPr>
              <w:rFonts w:eastAsiaTheme="minorEastAsia"/>
              <w:noProof/>
              <w:sz w:val="22"/>
              <w:lang w:eastAsia="nl-NL"/>
            </w:rPr>
          </w:pPr>
          <w:hyperlink w:anchor="_Toc451751951" w:history="1">
            <w:r w:rsidR="008F786D" w:rsidRPr="00962CD1">
              <w:rPr>
                <w:rStyle w:val="Hyperlink"/>
                <w:noProof/>
              </w:rPr>
              <w:t>Hoofdstuk 1</w:t>
            </w:r>
            <w:r w:rsidR="008F786D">
              <w:rPr>
                <w:rFonts w:eastAsiaTheme="minorEastAsia"/>
                <w:noProof/>
                <w:sz w:val="22"/>
                <w:lang w:eastAsia="nl-NL"/>
              </w:rPr>
              <w:tab/>
            </w:r>
            <w:r w:rsidR="008F786D" w:rsidRPr="00962CD1">
              <w:rPr>
                <w:rStyle w:val="Hyperlink"/>
                <w:noProof/>
              </w:rPr>
              <w:t>Verantwoording Onderzoek</w:t>
            </w:r>
            <w:r w:rsidR="008F786D">
              <w:rPr>
                <w:noProof/>
                <w:webHidden/>
              </w:rPr>
              <w:tab/>
            </w:r>
            <w:r w:rsidR="008F786D">
              <w:rPr>
                <w:noProof/>
                <w:webHidden/>
              </w:rPr>
              <w:fldChar w:fldCharType="begin"/>
            </w:r>
            <w:r w:rsidR="008F786D">
              <w:rPr>
                <w:noProof/>
                <w:webHidden/>
              </w:rPr>
              <w:instrText xml:space="preserve"> PAGEREF _Toc451751951 \h </w:instrText>
            </w:r>
            <w:r w:rsidR="008F786D">
              <w:rPr>
                <w:noProof/>
                <w:webHidden/>
              </w:rPr>
            </w:r>
            <w:r w:rsidR="008F786D">
              <w:rPr>
                <w:noProof/>
                <w:webHidden/>
              </w:rPr>
              <w:fldChar w:fldCharType="separate"/>
            </w:r>
            <w:r w:rsidR="008F786D">
              <w:rPr>
                <w:noProof/>
                <w:webHidden/>
              </w:rPr>
              <w:t>3</w:t>
            </w:r>
            <w:r w:rsidR="008F786D">
              <w:rPr>
                <w:noProof/>
                <w:webHidden/>
              </w:rPr>
              <w:fldChar w:fldCharType="end"/>
            </w:r>
          </w:hyperlink>
        </w:p>
        <w:p w14:paraId="21D384BD" w14:textId="77777777" w:rsidR="008F786D" w:rsidRDefault="00E33D4C">
          <w:pPr>
            <w:pStyle w:val="Inhopg2"/>
            <w:tabs>
              <w:tab w:val="left" w:pos="880"/>
              <w:tab w:val="right" w:leader="dot" w:pos="9062"/>
            </w:tabs>
            <w:rPr>
              <w:rFonts w:eastAsiaTheme="minorEastAsia"/>
              <w:noProof/>
              <w:sz w:val="22"/>
              <w:lang w:eastAsia="nl-NL"/>
            </w:rPr>
          </w:pPr>
          <w:hyperlink w:anchor="_Toc451751952" w:history="1">
            <w:r w:rsidR="008F786D" w:rsidRPr="00962CD1">
              <w:rPr>
                <w:rStyle w:val="Hyperlink"/>
                <w:noProof/>
              </w:rPr>
              <w:t>1.1</w:t>
            </w:r>
            <w:r w:rsidR="008F786D">
              <w:rPr>
                <w:rFonts w:eastAsiaTheme="minorEastAsia"/>
                <w:noProof/>
                <w:sz w:val="22"/>
                <w:lang w:eastAsia="nl-NL"/>
              </w:rPr>
              <w:tab/>
            </w:r>
            <w:r w:rsidR="008F786D" w:rsidRPr="00962CD1">
              <w:rPr>
                <w:rStyle w:val="Hyperlink"/>
                <w:noProof/>
              </w:rPr>
              <w:t>Probleemstelling</w:t>
            </w:r>
            <w:r w:rsidR="008F786D">
              <w:rPr>
                <w:noProof/>
                <w:webHidden/>
              </w:rPr>
              <w:tab/>
            </w:r>
            <w:r w:rsidR="008F786D">
              <w:rPr>
                <w:noProof/>
                <w:webHidden/>
              </w:rPr>
              <w:fldChar w:fldCharType="begin"/>
            </w:r>
            <w:r w:rsidR="008F786D">
              <w:rPr>
                <w:noProof/>
                <w:webHidden/>
              </w:rPr>
              <w:instrText xml:space="preserve"> PAGEREF _Toc451751952 \h </w:instrText>
            </w:r>
            <w:r w:rsidR="008F786D">
              <w:rPr>
                <w:noProof/>
                <w:webHidden/>
              </w:rPr>
            </w:r>
            <w:r w:rsidR="008F786D">
              <w:rPr>
                <w:noProof/>
                <w:webHidden/>
              </w:rPr>
              <w:fldChar w:fldCharType="separate"/>
            </w:r>
            <w:r w:rsidR="008F786D">
              <w:rPr>
                <w:noProof/>
                <w:webHidden/>
              </w:rPr>
              <w:t>3</w:t>
            </w:r>
            <w:r w:rsidR="008F786D">
              <w:rPr>
                <w:noProof/>
                <w:webHidden/>
              </w:rPr>
              <w:fldChar w:fldCharType="end"/>
            </w:r>
          </w:hyperlink>
        </w:p>
        <w:p w14:paraId="4A980C91" w14:textId="77777777" w:rsidR="008F786D" w:rsidRDefault="00E33D4C">
          <w:pPr>
            <w:pStyle w:val="Inhopg2"/>
            <w:tabs>
              <w:tab w:val="left" w:pos="880"/>
              <w:tab w:val="right" w:leader="dot" w:pos="9062"/>
            </w:tabs>
            <w:rPr>
              <w:rFonts w:eastAsiaTheme="minorEastAsia"/>
              <w:noProof/>
              <w:sz w:val="22"/>
              <w:lang w:eastAsia="nl-NL"/>
            </w:rPr>
          </w:pPr>
          <w:hyperlink w:anchor="_Toc451751953" w:history="1">
            <w:r w:rsidR="008F786D" w:rsidRPr="00962CD1">
              <w:rPr>
                <w:rStyle w:val="Hyperlink"/>
                <w:noProof/>
              </w:rPr>
              <w:t>1.2</w:t>
            </w:r>
            <w:r w:rsidR="008F786D">
              <w:rPr>
                <w:rFonts w:eastAsiaTheme="minorEastAsia"/>
                <w:noProof/>
                <w:sz w:val="22"/>
                <w:lang w:eastAsia="nl-NL"/>
              </w:rPr>
              <w:tab/>
            </w:r>
            <w:r w:rsidR="008F786D" w:rsidRPr="00962CD1">
              <w:rPr>
                <w:rStyle w:val="Hyperlink"/>
                <w:noProof/>
              </w:rPr>
              <w:t>Afbakening</w:t>
            </w:r>
            <w:r w:rsidR="008F786D">
              <w:rPr>
                <w:noProof/>
                <w:webHidden/>
              </w:rPr>
              <w:tab/>
            </w:r>
            <w:r w:rsidR="008F786D">
              <w:rPr>
                <w:noProof/>
                <w:webHidden/>
              </w:rPr>
              <w:fldChar w:fldCharType="begin"/>
            </w:r>
            <w:r w:rsidR="008F786D">
              <w:rPr>
                <w:noProof/>
                <w:webHidden/>
              </w:rPr>
              <w:instrText xml:space="preserve"> PAGEREF _Toc451751953 \h </w:instrText>
            </w:r>
            <w:r w:rsidR="008F786D">
              <w:rPr>
                <w:noProof/>
                <w:webHidden/>
              </w:rPr>
            </w:r>
            <w:r w:rsidR="008F786D">
              <w:rPr>
                <w:noProof/>
                <w:webHidden/>
              </w:rPr>
              <w:fldChar w:fldCharType="separate"/>
            </w:r>
            <w:r w:rsidR="008F786D">
              <w:rPr>
                <w:noProof/>
                <w:webHidden/>
              </w:rPr>
              <w:t>4</w:t>
            </w:r>
            <w:r w:rsidR="008F786D">
              <w:rPr>
                <w:noProof/>
                <w:webHidden/>
              </w:rPr>
              <w:fldChar w:fldCharType="end"/>
            </w:r>
          </w:hyperlink>
        </w:p>
        <w:p w14:paraId="46270293" w14:textId="77777777" w:rsidR="008F786D" w:rsidRDefault="00E33D4C">
          <w:pPr>
            <w:pStyle w:val="Inhopg2"/>
            <w:tabs>
              <w:tab w:val="left" w:pos="880"/>
              <w:tab w:val="right" w:leader="dot" w:pos="9062"/>
            </w:tabs>
            <w:rPr>
              <w:rFonts w:eastAsiaTheme="minorEastAsia"/>
              <w:noProof/>
              <w:sz w:val="22"/>
              <w:lang w:eastAsia="nl-NL"/>
            </w:rPr>
          </w:pPr>
          <w:hyperlink w:anchor="_Toc451751954" w:history="1">
            <w:r w:rsidR="008F786D" w:rsidRPr="00962CD1">
              <w:rPr>
                <w:rStyle w:val="Hyperlink"/>
                <w:noProof/>
              </w:rPr>
              <w:t>1.3</w:t>
            </w:r>
            <w:r w:rsidR="008F786D">
              <w:rPr>
                <w:rFonts w:eastAsiaTheme="minorEastAsia"/>
                <w:noProof/>
                <w:sz w:val="22"/>
                <w:lang w:eastAsia="nl-NL"/>
              </w:rPr>
              <w:tab/>
            </w:r>
            <w:r w:rsidR="008F786D" w:rsidRPr="00962CD1">
              <w:rPr>
                <w:rStyle w:val="Hyperlink"/>
                <w:noProof/>
              </w:rPr>
              <w:t>Typering van het onderzoek.</w:t>
            </w:r>
            <w:r w:rsidR="008F786D">
              <w:rPr>
                <w:noProof/>
                <w:webHidden/>
              </w:rPr>
              <w:tab/>
            </w:r>
            <w:r w:rsidR="008F786D">
              <w:rPr>
                <w:noProof/>
                <w:webHidden/>
              </w:rPr>
              <w:fldChar w:fldCharType="begin"/>
            </w:r>
            <w:r w:rsidR="008F786D">
              <w:rPr>
                <w:noProof/>
                <w:webHidden/>
              </w:rPr>
              <w:instrText xml:space="preserve"> PAGEREF _Toc451751954 \h </w:instrText>
            </w:r>
            <w:r w:rsidR="008F786D">
              <w:rPr>
                <w:noProof/>
                <w:webHidden/>
              </w:rPr>
            </w:r>
            <w:r w:rsidR="008F786D">
              <w:rPr>
                <w:noProof/>
                <w:webHidden/>
              </w:rPr>
              <w:fldChar w:fldCharType="separate"/>
            </w:r>
            <w:r w:rsidR="008F786D">
              <w:rPr>
                <w:noProof/>
                <w:webHidden/>
              </w:rPr>
              <w:t>4</w:t>
            </w:r>
            <w:r w:rsidR="008F786D">
              <w:rPr>
                <w:noProof/>
                <w:webHidden/>
              </w:rPr>
              <w:fldChar w:fldCharType="end"/>
            </w:r>
          </w:hyperlink>
        </w:p>
        <w:p w14:paraId="619A8A75" w14:textId="77777777" w:rsidR="008F786D" w:rsidRDefault="00E33D4C">
          <w:pPr>
            <w:pStyle w:val="Inhopg2"/>
            <w:tabs>
              <w:tab w:val="left" w:pos="880"/>
              <w:tab w:val="right" w:leader="dot" w:pos="9062"/>
            </w:tabs>
            <w:rPr>
              <w:rFonts w:eastAsiaTheme="minorEastAsia"/>
              <w:noProof/>
              <w:sz w:val="22"/>
              <w:lang w:eastAsia="nl-NL"/>
            </w:rPr>
          </w:pPr>
          <w:hyperlink w:anchor="_Toc451751955" w:history="1">
            <w:r w:rsidR="008F786D" w:rsidRPr="00962CD1">
              <w:rPr>
                <w:rStyle w:val="Hyperlink"/>
                <w:noProof/>
              </w:rPr>
              <w:t>1.4</w:t>
            </w:r>
            <w:r w:rsidR="008F786D">
              <w:rPr>
                <w:rFonts w:eastAsiaTheme="minorEastAsia"/>
                <w:noProof/>
                <w:sz w:val="22"/>
                <w:lang w:eastAsia="nl-NL"/>
              </w:rPr>
              <w:tab/>
            </w:r>
            <w:r w:rsidR="008F786D" w:rsidRPr="00962CD1">
              <w:rPr>
                <w:rStyle w:val="Hyperlink"/>
                <w:noProof/>
              </w:rPr>
              <w:t>Dataverzamelingsmethode.</w:t>
            </w:r>
            <w:r w:rsidR="008F786D">
              <w:rPr>
                <w:noProof/>
                <w:webHidden/>
              </w:rPr>
              <w:tab/>
            </w:r>
            <w:r w:rsidR="008F786D">
              <w:rPr>
                <w:noProof/>
                <w:webHidden/>
              </w:rPr>
              <w:fldChar w:fldCharType="begin"/>
            </w:r>
            <w:r w:rsidR="008F786D">
              <w:rPr>
                <w:noProof/>
                <w:webHidden/>
              </w:rPr>
              <w:instrText xml:space="preserve"> PAGEREF _Toc451751955 \h </w:instrText>
            </w:r>
            <w:r w:rsidR="008F786D">
              <w:rPr>
                <w:noProof/>
                <w:webHidden/>
              </w:rPr>
            </w:r>
            <w:r w:rsidR="008F786D">
              <w:rPr>
                <w:noProof/>
                <w:webHidden/>
              </w:rPr>
              <w:fldChar w:fldCharType="separate"/>
            </w:r>
            <w:r w:rsidR="008F786D">
              <w:rPr>
                <w:noProof/>
                <w:webHidden/>
              </w:rPr>
              <w:t>4</w:t>
            </w:r>
            <w:r w:rsidR="008F786D">
              <w:rPr>
                <w:noProof/>
                <w:webHidden/>
              </w:rPr>
              <w:fldChar w:fldCharType="end"/>
            </w:r>
          </w:hyperlink>
        </w:p>
        <w:p w14:paraId="00BE882B" w14:textId="77777777" w:rsidR="008F786D" w:rsidRDefault="00E33D4C">
          <w:pPr>
            <w:pStyle w:val="Inhopg3"/>
            <w:tabs>
              <w:tab w:val="left" w:pos="1100"/>
              <w:tab w:val="right" w:leader="dot" w:pos="9062"/>
            </w:tabs>
            <w:rPr>
              <w:rFonts w:eastAsiaTheme="minorEastAsia"/>
              <w:noProof/>
              <w:sz w:val="22"/>
              <w:lang w:eastAsia="nl-NL"/>
            </w:rPr>
          </w:pPr>
          <w:hyperlink w:anchor="_Toc451751956" w:history="1">
            <w:r w:rsidR="008F786D" w:rsidRPr="00962CD1">
              <w:rPr>
                <w:rStyle w:val="Hyperlink"/>
                <w:noProof/>
              </w:rPr>
              <w:t>1.4.1</w:t>
            </w:r>
            <w:r w:rsidR="008F786D">
              <w:rPr>
                <w:rFonts w:eastAsiaTheme="minorEastAsia"/>
                <w:noProof/>
                <w:sz w:val="22"/>
                <w:lang w:eastAsia="nl-NL"/>
              </w:rPr>
              <w:tab/>
            </w:r>
            <w:r w:rsidR="008F786D" w:rsidRPr="00962CD1">
              <w:rPr>
                <w:rStyle w:val="Hyperlink"/>
                <w:noProof/>
              </w:rPr>
              <w:t>Theoretisch onderzoek</w:t>
            </w:r>
            <w:r w:rsidR="008F786D">
              <w:rPr>
                <w:noProof/>
                <w:webHidden/>
              </w:rPr>
              <w:tab/>
            </w:r>
            <w:r w:rsidR="008F786D">
              <w:rPr>
                <w:noProof/>
                <w:webHidden/>
              </w:rPr>
              <w:fldChar w:fldCharType="begin"/>
            </w:r>
            <w:r w:rsidR="008F786D">
              <w:rPr>
                <w:noProof/>
                <w:webHidden/>
              </w:rPr>
              <w:instrText xml:space="preserve"> PAGEREF _Toc451751956 \h </w:instrText>
            </w:r>
            <w:r w:rsidR="008F786D">
              <w:rPr>
                <w:noProof/>
                <w:webHidden/>
              </w:rPr>
            </w:r>
            <w:r w:rsidR="008F786D">
              <w:rPr>
                <w:noProof/>
                <w:webHidden/>
              </w:rPr>
              <w:fldChar w:fldCharType="separate"/>
            </w:r>
            <w:r w:rsidR="008F786D">
              <w:rPr>
                <w:noProof/>
                <w:webHidden/>
              </w:rPr>
              <w:t>4</w:t>
            </w:r>
            <w:r w:rsidR="008F786D">
              <w:rPr>
                <w:noProof/>
                <w:webHidden/>
              </w:rPr>
              <w:fldChar w:fldCharType="end"/>
            </w:r>
          </w:hyperlink>
        </w:p>
        <w:p w14:paraId="287A8F0C" w14:textId="77777777" w:rsidR="008F786D" w:rsidRDefault="00E33D4C">
          <w:pPr>
            <w:pStyle w:val="Inhopg3"/>
            <w:tabs>
              <w:tab w:val="left" w:pos="1100"/>
              <w:tab w:val="right" w:leader="dot" w:pos="9062"/>
            </w:tabs>
            <w:rPr>
              <w:rFonts w:eastAsiaTheme="minorEastAsia"/>
              <w:noProof/>
              <w:sz w:val="22"/>
              <w:lang w:eastAsia="nl-NL"/>
            </w:rPr>
          </w:pPr>
          <w:hyperlink w:anchor="_Toc451751957" w:history="1">
            <w:r w:rsidR="008F786D" w:rsidRPr="00962CD1">
              <w:rPr>
                <w:rStyle w:val="Hyperlink"/>
                <w:noProof/>
              </w:rPr>
              <w:t>1.4.2</w:t>
            </w:r>
            <w:r w:rsidR="008F786D">
              <w:rPr>
                <w:rFonts w:eastAsiaTheme="minorEastAsia"/>
                <w:noProof/>
                <w:sz w:val="22"/>
                <w:lang w:eastAsia="nl-NL"/>
              </w:rPr>
              <w:tab/>
            </w:r>
            <w:r w:rsidR="008F786D" w:rsidRPr="00962CD1">
              <w:rPr>
                <w:rStyle w:val="Hyperlink"/>
                <w:noProof/>
              </w:rPr>
              <w:t>Veldonderzoek</w:t>
            </w:r>
            <w:r w:rsidR="008F786D">
              <w:rPr>
                <w:noProof/>
                <w:webHidden/>
              </w:rPr>
              <w:tab/>
            </w:r>
            <w:r w:rsidR="008F786D">
              <w:rPr>
                <w:noProof/>
                <w:webHidden/>
              </w:rPr>
              <w:fldChar w:fldCharType="begin"/>
            </w:r>
            <w:r w:rsidR="008F786D">
              <w:rPr>
                <w:noProof/>
                <w:webHidden/>
              </w:rPr>
              <w:instrText xml:space="preserve"> PAGEREF _Toc451751957 \h </w:instrText>
            </w:r>
            <w:r w:rsidR="008F786D">
              <w:rPr>
                <w:noProof/>
                <w:webHidden/>
              </w:rPr>
            </w:r>
            <w:r w:rsidR="008F786D">
              <w:rPr>
                <w:noProof/>
                <w:webHidden/>
              </w:rPr>
              <w:fldChar w:fldCharType="separate"/>
            </w:r>
            <w:r w:rsidR="008F786D">
              <w:rPr>
                <w:noProof/>
                <w:webHidden/>
              </w:rPr>
              <w:t>5</w:t>
            </w:r>
            <w:r w:rsidR="008F786D">
              <w:rPr>
                <w:noProof/>
                <w:webHidden/>
              </w:rPr>
              <w:fldChar w:fldCharType="end"/>
            </w:r>
          </w:hyperlink>
        </w:p>
        <w:p w14:paraId="00CE8666" w14:textId="77777777" w:rsidR="008F786D" w:rsidRDefault="00E33D4C">
          <w:pPr>
            <w:pStyle w:val="Inhopg2"/>
            <w:tabs>
              <w:tab w:val="left" w:pos="880"/>
              <w:tab w:val="right" w:leader="dot" w:pos="9062"/>
            </w:tabs>
            <w:rPr>
              <w:rFonts w:eastAsiaTheme="minorEastAsia"/>
              <w:noProof/>
              <w:sz w:val="22"/>
              <w:lang w:eastAsia="nl-NL"/>
            </w:rPr>
          </w:pPr>
          <w:hyperlink w:anchor="_Toc451751958" w:history="1">
            <w:r w:rsidR="008F786D" w:rsidRPr="00962CD1">
              <w:rPr>
                <w:rStyle w:val="Hyperlink"/>
                <w:noProof/>
              </w:rPr>
              <w:t>1.5</w:t>
            </w:r>
            <w:r w:rsidR="008F786D">
              <w:rPr>
                <w:rFonts w:eastAsiaTheme="minorEastAsia"/>
                <w:noProof/>
                <w:sz w:val="22"/>
                <w:lang w:eastAsia="nl-NL"/>
              </w:rPr>
              <w:tab/>
            </w:r>
            <w:r w:rsidR="008F786D" w:rsidRPr="00962CD1">
              <w:rPr>
                <w:rStyle w:val="Hyperlink"/>
                <w:noProof/>
              </w:rPr>
              <w:t>Betrouwbaarheid, validiteit en bruikbaarheid</w:t>
            </w:r>
            <w:r w:rsidR="008F786D">
              <w:rPr>
                <w:noProof/>
                <w:webHidden/>
              </w:rPr>
              <w:tab/>
            </w:r>
            <w:r w:rsidR="008F786D">
              <w:rPr>
                <w:noProof/>
                <w:webHidden/>
              </w:rPr>
              <w:fldChar w:fldCharType="begin"/>
            </w:r>
            <w:r w:rsidR="008F786D">
              <w:rPr>
                <w:noProof/>
                <w:webHidden/>
              </w:rPr>
              <w:instrText xml:space="preserve"> PAGEREF _Toc451751958 \h </w:instrText>
            </w:r>
            <w:r w:rsidR="008F786D">
              <w:rPr>
                <w:noProof/>
                <w:webHidden/>
              </w:rPr>
            </w:r>
            <w:r w:rsidR="008F786D">
              <w:rPr>
                <w:noProof/>
                <w:webHidden/>
              </w:rPr>
              <w:fldChar w:fldCharType="separate"/>
            </w:r>
            <w:r w:rsidR="008F786D">
              <w:rPr>
                <w:noProof/>
                <w:webHidden/>
              </w:rPr>
              <w:t>6</w:t>
            </w:r>
            <w:r w:rsidR="008F786D">
              <w:rPr>
                <w:noProof/>
                <w:webHidden/>
              </w:rPr>
              <w:fldChar w:fldCharType="end"/>
            </w:r>
          </w:hyperlink>
        </w:p>
        <w:p w14:paraId="0E06972A" w14:textId="77777777" w:rsidR="008F786D" w:rsidRDefault="00E33D4C">
          <w:pPr>
            <w:pStyle w:val="Inhopg3"/>
            <w:tabs>
              <w:tab w:val="left" w:pos="1100"/>
              <w:tab w:val="right" w:leader="dot" w:pos="9062"/>
            </w:tabs>
            <w:rPr>
              <w:rFonts w:eastAsiaTheme="minorEastAsia"/>
              <w:noProof/>
              <w:sz w:val="22"/>
              <w:lang w:eastAsia="nl-NL"/>
            </w:rPr>
          </w:pPr>
          <w:hyperlink w:anchor="_Toc451751959" w:history="1">
            <w:r w:rsidR="008F786D" w:rsidRPr="00962CD1">
              <w:rPr>
                <w:rStyle w:val="Hyperlink"/>
                <w:noProof/>
              </w:rPr>
              <w:t>1.5.1</w:t>
            </w:r>
            <w:r w:rsidR="008F786D">
              <w:rPr>
                <w:rFonts w:eastAsiaTheme="minorEastAsia"/>
                <w:noProof/>
                <w:sz w:val="22"/>
                <w:lang w:eastAsia="nl-NL"/>
              </w:rPr>
              <w:tab/>
            </w:r>
            <w:r w:rsidR="008F786D" w:rsidRPr="00962CD1">
              <w:rPr>
                <w:rStyle w:val="Hyperlink"/>
                <w:noProof/>
              </w:rPr>
              <w:t>Betrouwbaarheid</w:t>
            </w:r>
            <w:r w:rsidR="008F786D">
              <w:rPr>
                <w:noProof/>
                <w:webHidden/>
              </w:rPr>
              <w:tab/>
            </w:r>
            <w:r w:rsidR="008F786D">
              <w:rPr>
                <w:noProof/>
                <w:webHidden/>
              </w:rPr>
              <w:fldChar w:fldCharType="begin"/>
            </w:r>
            <w:r w:rsidR="008F786D">
              <w:rPr>
                <w:noProof/>
                <w:webHidden/>
              </w:rPr>
              <w:instrText xml:space="preserve"> PAGEREF _Toc451751959 \h </w:instrText>
            </w:r>
            <w:r w:rsidR="008F786D">
              <w:rPr>
                <w:noProof/>
                <w:webHidden/>
              </w:rPr>
            </w:r>
            <w:r w:rsidR="008F786D">
              <w:rPr>
                <w:noProof/>
                <w:webHidden/>
              </w:rPr>
              <w:fldChar w:fldCharType="separate"/>
            </w:r>
            <w:r w:rsidR="008F786D">
              <w:rPr>
                <w:noProof/>
                <w:webHidden/>
              </w:rPr>
              <w:t>7</w:t>
            </w:r>
            <w:r w:rsidR="008F786D">
              <w:rPr>
                <w:noProof/>
                <w:webHidden/>
              </w:rPr>
              <w:fldChar w:fldCharType="end"/>
            </w:r>
          </w:hyperlink>
        </w:p>
        <w:p w14:paraId="2DE1E683" w14:textId="77777777" w:rsidR="008F786D" w:rsidRDefault="00E33D4C">
          <w:pPr>
            <w:pStyle w:val="Inhopg3"/>
            <w:tabs>
              <w:tab w:val="left" w:pos="1100"/>
              <w:tab w:val="right" w:leader="dot" w:pos="9062"/>
            </w:tabs>
            <w:rPr>
              <w:rFonts w:eastAsiaTheme="minorEastAsia"/>
              <w:noProof/>
              <w:sz w:val="22"/>
              <w:lang w:eastAsia="nl-NL"/>
            </w:rPr>
          </w:pPr>
          <w:hyperlink w:anchor="_Toc451751960" w:history="1">
            <w:r w:rsidR="008F786D" w:rsidRPr="00962CD1">
              <w:rPr>
                <w:rStyle w:val="Hyperlink"/>
                <w:noProof/>
              </w:rPr>
              <w:t>1.5.2</w:t>
            </w:r>
            <w:r w:rsidR="008F786D">
              <w:rPr>
                <w:rFonts w:eastAsiaTheme="minorEastAsia"/>
                <w:noProof/>
                <w:sz w:val="22"/>
                <w:lang w:eastAsia="nl-NL"/>
              </w:rPr>
              <w:tab/>
            </w:r>
            <w:r w:rsidR="008F786D" w:rsidRPr="00962CD1">
              <w:rPr>
                <w:rStyle w:val="Hyperlink"/>
                <w:noProof/>
              </w:rPr>
              <w:t>Validiteit</w:t>
            </w:r>
            <w:r w:rsidR="008F786D">
              <w:rPr>
                <w:noProof/>
                <w:webHidden/>
              </w:rPr>
              <w:tab/>
            </w:r>
            <w:r w:rsidR="008F786D">
              <w:rPr>
                <w:noProof/>
                <w:webHidden/>
              </w:rPr>
              <w:fldChar w:fldCharType="begin"/>
            </w:r>
            <w:r w:rsidR="008F786D">
              <w:rPr>
                <w:noProof/>
                <w:webHidden/>
              </w:rPr>
              <w:instrText xml:space="preserve"> PAGEREF _Toc451751960 \h </w:instrText>
            </w:r>
            <w:r w:rsidR="008F786D">
              <w:rPr>
                <w:noProof/>
                <w:webHidden/>
              </w:rPr>
            </w:r>
            <w:r w:rsidR="008F786D">
              <w:rPr>
                <w:noProof/>
                <w:webHidden/>
              </w:rPr>
              <w:fldChar w:fldCharType="separate"/>
            </w:r>
            <w:r w:rsidR="008F786D">
              <w:rPr>
                <w:noProof/>
                <w:webHidden/>
              </w:rPr>
              <w:t>7</w:t>
            </w:r>
            <w:r w:rsidR="008F786D">
              <w:rPr>
                <w:noProof/>
                <w:webHidden/>
              </w:rPr>
              <w:fldChar w:fldCharType="end"/>
            </w:r>
          </w:hyperlink>
        </w:p>
        <w:p w14:paraId="4E54F86B" w14:textId="77777777" w:rsidR="008F786D" w:rsidRDefault="00E33D4C">
          <w:pPr>
            <w:pStyle w:val="Inhopg3"/>
            <w:tabs>
              <w:tab w:val="left" w:pos="1100"/>
              <w:tab w:val="right" w:leader="dot" w:pos="9062"/>
            </w:tabs>
            <w:rPr>
              <w:rFonts w:eastAsiaTheme="minorEastAsia"/>
              <w:noProof/>
              <w:sz w:val="22"/>
              <w:lang w:eastAsia="nl-NL"/>
            </w:rPr>
          </w:pPr>
          <w:hyperlink w:anchor="_Toc451751961" w:history="1">
            <w:r w:rsidR="008F786D" w:rsidRPr="00962CD1">
              <w:rPr>
                <w:rStyle w:val="Hyperlink"/>
                <w:noProof/>
              </w:rPr>
              <w:t>1.5.3</w:t>
            </w:r>
            <w:r w:rsidR="008F786D">
              <w:rPr>
                <w:rFonts w:eastAsiaTheme="minorEastAsia"/>
                <w:noProof/>
                <w:sz w:val="22"/>
                <w:lang w:eastAsia="nl-NL"/>
              </w:rPr>
              <w:tab/>
            </w:r>
            <w:r w:rsidR="008F786D" w:rsidRPr="00962CD1">
              <w:rPr>
                <w:rStyle w:val="Hyperlink"/>
                <w:noProof/>
              </w:rPr>
              <w:t>Bruikbaarheid</w:t>
            </w:r>
            <w:r w:rsidR="008F786D">
              <w:rPr>
                <w:noProof/>
                <w:webHidden/>
              </w:rPr>
              <w:tab/>
            </w:r>
            <w:r w:rsidR="008F786D">
              <w:rPr>
                <w:noProof/>
                <w:webHidden/>
              </w:rPr>
              <w:fldChar w:fldCharType="begin"/>
            </w:r>
            <w:r w:rsidR="008F786D">
              <w:rPr>
                <w:noProof/>
                <w:webHidden/>
              </w:rPr>
              <w:instrText xml:space="preserve"> PAGEREF _Toc451751961 \h </w:instrText>
            </w:r>
            <w:r w:rsidR="008F786D">
              <w:rPr>
                <w:noProof/>
                <w:webHidden/>
              </w:rPr>
            </w:r>
            <w:r w:rsidR="008F786D">
              <w:rPr>
                <w:noProof/>
                <w:webHidden/>
              </w:rPr>
              <w:fldChar w:fldCharType="separate"/>
            </w:r>
            <w:r w:rsidR="008F786D">
              <w:rPr>
                <w:noProof/>
                <w:webHidden/>
              </w:rPr>
              <w:t>7</w:t>
            </w:r>
            <w:r w:rsidR="008F786D">
              <w:rPr>
                <w:noProof/>
                <w:webHidden/>
              </w:rPr>
              <w:fldChar w:fldCharType="end"/>
            </w:r>
          </w:hyperlink>
        </w:p>
        <w:p w14:paraId="2CCB0FFE" w14:textId="77777777" w:rsidR="008F786D" w:rsidRDefault="00E33D4C">
          <w:pPr>
            <w:pStyle w:val="Inhopg2"/>
            <w:tabs>
              <w:tab w:val="left" w:pos="880"/>
              <w:tab w:val="right" w:leader="dot" w:pos="9062"/>
            </w:tabs>
            <w:rPr>
              <w:rFonts w:eastAsiaTheme="minorEastAsia"/>
              <w:noProof/>
              <w:sz w:val="22"/>
              <w:lang w:eastAsia="nl-NL"/>
            </w:rPr>
          </w:pPr>
          <w:hyperlink w:anchor="_Toc451751962" w:history="1">
            <w:r w:rsidR="008F786D" w:rsidRPr="00962CD1">
              <w:rPr>
                <w:rStyle w:val="Hyperlink"/>
                <w:noProof/>
              </w:rPr>
              <w:t>1.6</w:t>
            </w:r>
            <w:r w:rsidR="008F786D">
              <w:rPr>
                <w:rFonts w:eastAsiaTheme="minorEastAsia"/>
                <w:noProof/>
                <w:sz w:val="22"/>
                <w:lang w:eastAsia="nl-NL"/>
              </w:rPr>
              <w:tab/>
            </w:r>
            <w:r w:rsidR="008F786D" w:rsidRPr="00962CD1">
              <w:rPr>
                <w:rStyle w:val="Hyperlink"/>
                <w:noProof/>
              </w:rPr>
              <w:t>Randvoorwaarden</w:t>
            </w:r>
            <w:r w:rsidR="008F786D">
              <w:rPr>
                <w:noProof/>
                <w:webHidden/>
              </w:rPr>
              <w:tab/>
            </w:r>
            <w:r w:rsidR="008F786D">
              <w:rPr>
                <w:noProof/>
                <w:webHidden/>
              </w:rPr>
              <w:fldChar w:fldCharType="begin"/>
            </w:r>
            <w:r w:rsidR="008F786D">
              <w:rPr>
                <w:noProof/>
                <w:webHidden/>
              </w:rPr>
              <w:instrText xml:space="preserve"> PAGEREF _Toc451751962 \h </w:instrText>
            </w:r>
            <w:r w:rsidR="008F786D">
              <w:rPr>
                <w:noProof/>
                <w:webHidden/>
              </w:rPr>
            </w:r>
            <w:r w:rsidR="008F786D">
              <w:rPr>
                <w:noProof/>
                <w:webHidden/>
              </w:rPr>
              <w:fldChar w:fldCharType="separate"/>
            </w:r>
            <w:r w:rsidR="008F786D">
              <w:rPr>
                <w:noProof/>
                <w:webHidden/>
              </w:rPr>
              <w:t>8</w:t>
            </w:r>
            <w:r w:rsidR="008F786D">
              <w:rPr>
                <w:noProof/>
                <w:webHidden/>
              </w:rPr>
              <w:fldChar w:fldCharType="end"/>
            </w:r>
          </w:hyperlink>
        </w:p>
        <w:p w14:paraId="05314510" w14:textId="77777777" w:rsidR="008F786D" w:rsidRDefault="00E33D4C">
          <w:pPr>
            <w:pStyle w:val="Inhopg1"/>
            <w:tabs>
              <w:tab w:val="left" w:pos="1320"/>
              <w:tab w:val="right" w:leader="dot" w:pos="9062"/>
            </w:tabs>
            <w:rPr>
              <w:rFonts w:eastAsiaTheme="minorEastAsia"/>
              <w:noProof/>
              <w:sz w:val="22"/>
              <w:lang w:eastAsia="nl-NL"/>
            </w:rPr>
          </w:pPr>
          <w:hyperlink w:anchor="_Toc451751963" w:history="1">
            <w:r w:rsidR="008F786D" w:rsidRPr="00962CD1">
              <w:rPr>
                <w:rStyle w:val="Hyperlink"/>
                <w:noProof/>
              </w:rPr>
              <w:t>Hoofdstuk 2</w:t>
            </w:r>
            <w:r w:rsidR="008F786D">
              <w:rPr>
                <w:rFonts w:eastAsiaTheme="minorEastAsia"/>
                <w:noProof/>
                <w:sz w:val="22"/>
                <w:lang w:eastAsia="nl-NL"/>
              </w:rPr>
              <w:tab/>
            </w:r>
            <w:r w:rsidR="008F786D" w:rsidRPr="00962CD1">
              <w:rPr>
                <w:rStyle w:val="Hyperlink"/>
                <w:noProof/>
              </w:rPr>
              <w:t>Organisatieanalyse</w:t>
            </w:r>
            <w:r w:rsidR="008F786D">
              <w:rPr>
                <w:noProof/>
                <w:webHidden/>
              </w:rPr>
              <w:tab/>
            </w:r>
            <w:r w:rsidR="008F786D">
              <w:rPr>
                <w:noProof/>
                <w:webHidden/>
              </w:rPr>
              <w:fldChar w:fldCharType="begin"/>
            </w:r>
            <w:r w:rsidR="008F786D">
              <w:rPr>
                <w:noProof/>
                <w:webHidden/>
              </w:rPr>
              <w:instrText xml:space="preserve"> PAGEREF _Toc451751963 \h </w:instrText>
            </w:r>
            <w:r w:rsidR="008F786D">
              <w:rPr>
                <w:noProof/>
                <w:webHidden/>
              </w:rPr>
            </w:r>
            <w:r w:rsidR="008F786D">
              <w:rPr>
                <w:noProof/>
                <w:webHidden/>
              </w:rPr>
              <w:fldChar w:fldCharType="separate"/>
            </w:r>
            <w:r w:rsidR="008F786D">
              <w:rPr>
                <w:noProof/>
                <w:webHidden/>
              </w:rPr>
              <w:t>9</w:t>
            </w:r>
            <w:r w:rsidR="008F786D">
              <w:rPr>
                <w:noProof/>
                <w:webHidden/>
              </w:rPr>
              <w:fldChar w:fldCharType="end"/>
            </w:r>
          </w:hyperlink>
        </w:p>
        <w:p w14:paraId="4E333CB8" w14:textId="77777777" w:rsidR="008F786D" w:rsidRDefault="00E33D4C">
          <w:pPr>
            <w:pStyle w:val="Inhopg2"/>
            <w:tabs>
              <w:tab w:val="left" w:pos="880"/>
              <w:tab w:val="right" w:leader="dot" w:pos="9062"/>
            </w:tabs>
            <w:rPr>
              <w:rFonts w:eastAsiaTheme="minorEastAsia"/>
              <w:noProof/>
              <w:sz w:val="22"/>
              <w:lang w:eastAsia="nl-NL"/>
            </w:rPr>
          </w:pPr>
          <w:hyperlink w:anchor="_Toc451751964" w:history="1">
            <w:r w:rsidR="008F786D" w:rsidRPr="00962CD1">
              <w:rPr>
                <w:rStyle w:val="Hyperlink"/>
                <w:noProof/>
              </w:rPr>
              <w:t>2.1</w:t>
            </w:r>
            <w:r w:rsidR="008F786D">
              <w:rPr>
                <w:rFonts w:eastAsiaTheme="minorEastAsia"/>
                <w:noProof/>
                <w:sz w:val="22"/>
                <w:lang w:eastAsia="nl-NL"/>
              </w:rPr>
              <w:tab/>
            </w:r>
            <w:r w:rsidR="008F786D" w:rsidRPr="00962CD1">
              <w:rPr>
                <w:rStyle w:val="Hyperlink"/>
                <w:noProof/>
              </w:rPr>
              <w:t>Avalex</w:t>
            </w:r>
            <w:r w:rsidR="008F786D">
              <w:rPr>
                <w:noProof/>
                <w:webHidden/>
              </w:rPr>
              <w:tab/>
            </w:r>
            <w:r w:rsidR="008F786D">
              <w:rPr>
                <w:noProof/>
                <w:webHidden/>
              </w:rPr>
              <w:fldChar w:fldCharType="begin"/>
            </w:r>
            <w:r w:rsidR="008F786D">
              <w:rPr>
                <w:noProof/>
                <w:webHidden/>
              </w:rPr>
              <w:instrText xml:space="preserve"> PAGEREF _Toc451751964 \h </w:instrText>
            </w:r>
            <w:r w:rsidR="008F786D">
              <w:rPr>
                <w:noProof/>
                <w:webHidden/>
              </w:rPr>
            </w:r>
            <w:r w:rsidR="008F786D">
              <w:rPr>
                <w:noProof/>
                <w:webHidden/>
              </w:rPr>
              <w:fldChar w:fldCharType="separate"/>
            </w:r>
            <w:r w:rsidR="008F786D">
              <w:rPr>
                <w:noProof/>
                <w:webHidden/>
              </w:rPr>
              <w:t>9</w:t>
            </w:r>
            <w:r w:rsidR="008F786D">
              <w:rPr>
                <w:noProof/>
                <w:webHidden/>
              </w:rPr>
              <w:fldChar w:fldCharType="end"/>
            </w:r>
          </w:hyperlink>
        </w:p>
        <w:p w14:paraId="1EAD4ABE" w14:textId="77777777" w:rsidR="008F786D" w:rsidRDefault="00E33D4C">
          <w:pPr>
            <w:pStyle w:val="Inhopg2"/>
            <w:tabs>
              <w:tab w:val="left" w:pos="880"/>
              <w:tab w:val="right" w:leader="dot" w:pos="9062"/>
            </w:tabs>
            <w:rPr>
              <w:rFonts w:eastAsiaTheme="minorEastAsia"/>
              <w:noProof/>
              <w:sz w:val="22"/>
              <w:lang w:eastAsia="nl-NL"/>
            </w:rPr>
          </w:pPr>
          <w:hyperlink w:anchor="_Toc451751965" w:history="1">
            <w:r w:rsidR="008F786D" w:rsidRPr="00962CD1">
              <w:rPr>
                <w:rStyle w:val="Hyperlink"/>
                <w:noProof/>
              </w:rPr>
              <w:t>2.2</w:t>
            </w:r>
            <w:r w:rsidR="008F786D">
              <w:rPr>
                <w:rFonts w:eastAsiaTheme="minorEastAsia"/>
                <w:noProof/>
                <w:sz w:val="22"/>
                <w:lang w:eastAsia="nl-NL"/>
              </w:rPr>
              <w:tab/>
            </w:r>
            <w:r w:rsidR="008F786D" w:rsidRPr="00962CD1">
              <w:rPr>
                <w:rStyle w:val="Hyperlink"/>
                <w:noProof/>
              </w:rPr>
              <w:t>Bedrijfsvoering en inkoop</w:t>
            </w:r>
            <w:r w:rsidR="008F786D">
              <w:rPr>
                <w:noProof/>
                <w:webHidden/>
              </w:rPr>
              <w:tab/>
            </w:r>
            <w:r w:rsidR="008F786D">
              <w:rPr>
                <w:noProof/>
                <w:webHidden/>
              </w:rPr>
              <w:fldChar w:fldCharType="begin"/>
            </w:r>
            <w:r w:rsidR="008F786D">
              <w:rPr>
                <w:noProof/>
                <w:webHidden/>
              </w:rPr>
              <w:instrText xml:space="preserve"> PAGEREF _Toc451751965 \h </w:instrText>
            </w:r>
            <w:r w:rsidR="008F786D">
              <w:rPr>
                <w:noProof/>
                <w:webHidden/>
              </w:rPr>
            </w:r>
            <w:r w:rsidR="008F786D">
              <w:rPr>
                <w:noProof/>
                <w:webHidden/>
              </w:rPr>
              <w:fldChar w:fldCharType="separate"/>
            </w:r>
            <w:r w:rsidR="008F786D">
              <w:rPr>
                <w:noProof/>
                <w:webHidden/>
              </w:rPr>
              <w:t>11</w:t>
            </w:r>
            <w:r w:rsidR="008F786D">
              <w:rPr>
                <w:noProof/>
                <w:webHidden/>
              </w:rPr>
              <w:fldChar w:fldCharType="end"/>
            </w:r>
          </w:hyperlink>
        </w:p>
        <w:p w14:paraId="79192413" w14:textId="77777777" w:rsidR="008F786D" w:rsidRDefault="00E33D4C">
          <w:pPr>
            <w:pStyle w:val="Inhopg2"/>
            <w:tabs>
              <w:tab w:val="left" w:pos="880"/>
              <w:tab w:val="right" w:leader="dot" w:pos="9062"/>
            </w:tabs>
            <w:rPr>
              <w:rFonts w:eastAsiaTheme="minorEastAsia"/>
              <w:noProof/>
              <w:sz w:val="22"/>
              <w:lang w:eastAsia="nl-NL"/>
            </w:rPr>
          </w:pPr>
          <w:hyperlink w:anchor="_Toc451751966" w:history="1">
            <w:r w:rsidR="008F786D" w:rsidRPr="00962CD1">
              <w:rPr>
                <w:rStyle w:val="Hyperlink"/>
                <w:noProof/>
              </w:rPr>
              <w:t>2.3</w:t>
            </w:r>
            <w:r w:rsidR="008F786D">
              <w:rPr>
                <w:rFonts w:eastAsiaTheme="minorEastAsia"/>
                <w:noProof/>
                <w:sz w:val="22"/>
                <w:lang w:eastAsia="nl-NL"/>
              </w:rPr>
              <w:tab/>
            </w:r>
            <w:r w:rsidR="008F786D" w:rsidRPr="00962CD1">
              <w:rPr>
                <w:rStyle w:val="Hyperlink"/>
                <w:noProof/>
              </w:rPr>
              <w:t>Cultuur</w:t>
            </w:r>
            <w:r w:rsidR="008F786D">
              <w:rPr>
                <w:noProof/>
                <w:webHidden/>
              </w:rPr>
              <w:tab/>
            </w:r>
            <w:r w:rsidR="008F786D">
              <w:rPr>
                <w:noProof/>
                <w:webHidden/>
              </w:rPr>
              <w:fldChar w:fldCharType="begin"/>
            </w:r>
            <w:r w:rsidR="008F786D">
              <w:rPr>
                <w:noProof/>
                <w:webHidden/>
              </w:rPr>
              <w:instrText xml:space="preserve"> PAGEREF _Toc451751966 \h </w:instrText>
            </w:r>
            <w:r w:rsidR="008F786D">
              <w:rPr>
                <w:noProof/>
                <w:webHidden/>
              </w:rPr>
            </w:r>
            <w:r w:rsidR="008F786D">
              <w:rPr>
                <w:noProof/>
                <w:webHidden/>
              </w:rPr>
              <w:fldChar w:fldCharType="separate"/>
            </w:r>
            <w:r w:rsidR="008F786D">
              <w:rPr>
                <w:noProof/>
                <w:webHidden/>
              </w:rPr>
              <w:t>11</w:t>
            </w:r>
            <w:r w:rsidR="008F786D">
              <w:rPr>
                <w:noProof/>
                <w:webHidden/>
              </w:rPr>
              <w:fldChar w:fldCharType="end"/>
            </w:r>
          </w:hyperlink>
        </w:p>
        <w:p w14:paraId="5489F0ED" w14:textId="77777777" w:rsidR="008F786D" w:rsidRDefault="00E33D4C">
          <w:pPr>
            <w:pStyle w:val="Inhopg1"/>
            <w:tabs>
              <w:tab w:val="left" w:pos="1320"/>
              <w:tab w:val="right" w:leader="dot" w:pos="9062"/>
            </w:tabs>
            <w:rPr>
              <w:rFonts w:eastAsiaTheme="minorEastAsia"/>
              <w:noProof/>
              <w:sz w:val="22"/>
              <w:lang w:eastAsia="nl-NL"/>
            </w:rPr>
          </w:pPr>
          <w:hyperlink w:anchor="_Toc451751967" w:history="1">
            <w:r w:rsidR="008F786D" w:rsidRPr="00962CD1">
              <w:rPr>
                <w:rStyle w:val="Hyperlink"/>
                <w:noProof/>
              </w:rPr>
              <w:t>Hoofdstuk 3</w:t>
            </w:r>
            <w:r w:rsidR="008F786D">
              <w:rPr>
                <w:rFonts w:eastAsiaTheme="minorEastAsia"/>
                <w:noProof/>
                <w:sz w:val="22"/>
                <w:lang w:eastAsia="nl-NL"/>
              </w:rPr>
              <w:tab/>
            </w:r>
            <w:r w:rsidR="008F786D" w:rsidRPr="00962CD1">
              <w:rPr>
                <w:rStyle w:val="Hyperlink"/>
                <w:noProof/>
              </w:rPr>
              <w:t>Theoretisch kader</w:t>
            </w:r>
            <w:r w:rsidR="008F786D">
              <w:rPr>
                <w:noProof/>
                <w:webHidden/>
              </w:rPr>
              <w:tab/>
            </w:r>
            <w:r w:rsidR="008F786D">
              <w:rPr>
                <w:noProof/>
                <w:webHidden/>
              </w:rPr>
              <w:fldChar w:fldCharType="begin"/>
            </w:r>
            <w:r w:rsidR="008F786D">
              <w:rPr>
                <w:noProof/>
                <w:webHidden/>
              </w:rPr>
              <w:instrText xml:space="preserve"> PAGEREF _Toc451751967 \h </w:instrText>
            </w:r>
            <w:r w:rsidR="008F786D">
              <w:rPr>
                <w:noProof/>
                <w:webHidden/>
              </w:rPr>
            </w:r>
            <w:r w:rsidR="008F786D">
              <w:rPr>
                <w:noProof/>
                <w:webHidden/>
              </w:rPr>
              <w:fldChar w:fldCharType="separate"/>
            </w:r>
            <w:r w:rsidR="008F786D">
              <w:rPr>
                <w:noProof/>
                <w:webHidden/>
              </w:rPr>
              <w:t>13</w:t>
            </w:r>
            <w:r w:rsidR="008F786D">
              <w:rPr>
                <w:noProof/>
                <w:webHidden/>
              </w:rPr>
              <w:fldChar w:fldCharType="end"/>
            </w:r>
          </w:hyperlink>
        </w:p>
        <w:p w14:paraId="4AEC9009" w14:textId="77777777" w:rsidR="008F786D" w:rsidRDefault="00E33D4C">
          <w:pPr>
            <w:pStyle w:val="Inhopg2"/>
            <w:tabs>
              <w:tab w:val="left" w:pos="880"/>
              <w:tab w:val="right" w:leader="dot" w:pos="9062"/>
            </w:tabs>
            <w:rPr>
              <w:rFonts w:eastAsiaTheme="minorEastAsia"/>
              <w:noProof/>
              <w:sz w:val="22"/>
              <w:lang w:eastAsia="nl-NL"/>
            </w:rPr>
          </w:pPr>
          <w:hyperlink w:anchor="_Toc451751968" w:history="1">
            <w:r w:rsidR="008F786D" w:rsidRPr="00962CD1">
              <w:rPr>
                <w:rStyle w:val="Hyperlink"/>
                <w:noProof/>
              </w:rPr>
              <w:t>3.1</w:t>
            </w:r>
            <w:r w:rsidR="008F786D">
              <w:rPr>
                <w:rFonts w:eastAsiaTheme="minorEastAsia"/>
                <w:noProof/>
                <w:sz w:val="22"/>
                <w:lang w:eastAsia="nl-NL"/>
              </w:rPr>
              <w:tab/>
            </w:r>
            <w:r w:rsidR="008F786D" w:rsidRPr="00962CD1">
              <w:rPr>
                <w:rStyle w:val="Hyperlink"/>
                <w:noProof/>
              </w:rPr>
              <w:t>Van inkoop naar contractbeheer en –management.</w:t>
            </w:r>
            <w:r w:rsidR="008F786D">
              <w:rPr>
                <w:noProof/>
                <w:webHidden/>
              </w:rPr>
              <w:tab/>
            </w:r>
            <w:r w:rsidR="008F786D">
              <w:rPr>
                <w:noProof/>
                <w:webHidden/>
              </w:rPr>
              <w:fldChar w:fldCharType="begin"/>
            </w:r>
            <w:r w:rsidR="008F786D">
              <w:rPr>
                <w:noProof/>
                <w:webHidden/>
              </w:rPr>
              <w:instrText xml:space="preserve"> PAGEREF _Toc451751968 \h </w:instrText>
            </w:r>
            <w:r w:rsidR="008F786D">
              <w:rPr>
                <w:noProof/>
                <w:webHidden/>
              </w:rPr>
            </w:r>
            <w:r w:rsidR="008F786D">
              <w:rPr>
                <w:noProof/>
                <w:webHidden/>
              </w:rPr>
              <w:fldChar w:fldCharType="separate"/>
            </w:r>
            <w:r w:rsidR="008F786D">
              <w:rPr>
                <w:noProof/>
                <w:webHidden/>
              </w:rPr>
              <w:t>13</w:t>
            </w:r>
            <w:r w:rsidR="008F786D">
              <w:rPr>
                <w:noProof/>
                <w:webHidden/>
              </w:rPr>
              <w:fldChar w:fldCharType="end"/>
            </w:r>
          </w:hyperlink>
        </w:p>
        <w:p w14:paraId="705E7E3C" w14:textId="77777777" w:rsidR="008F786D" w:rsidRDefault="00E33D4C">
          <w:pPr>
            <w:pStyle w:val="Inhopg2"/>
            <w:tabs>
              <w:tab w:val="left" w:pos="880"/>
              <w:tab w:val="right" w:leader="dot" w:pos="9062"/>
            </w:tabs>
            <w:rPr>
              <w:rFonts w:eastAsiaTheme="minorEastAsia"/>
              <w:noProof/>
              <w:sz w:val="22"/>
              <w:lang w:eastAsia="nl-NL"/>
            </w:rPr>
          </w:pPr>
          <w:hyperlink w:anchor="_Toc451751969" w:history="1">
            <w:r w:rsidR="008F786D" w:rsidRPr="00962CD1">
              <w:rPr>
                <w:rStyle w:val="Hyperlink"/>
                <w:noProof/>
              </w:rPr>
              <w:t>3.2</w:t>
            </w:r>
            <w:r w:rsidR="008F786D">
              <w:rPr>
                <w:rFonts w:eastAsiaTheme="minorEastAsia"/>
                <w:noProof/>
                <w:sz w:val="22"/>
                <w:lang w:eastAsia="nl-NL"/>
              </w:rPr>
              <w:tab/>
            </w:r>
            <w:r w:rsidR="008F786D" w:rsidRPr="00962CD1">
              <w:rPr>
                <w:rStyle w:val="Hyperlink"/>
                <w:noProof/>
              </w:rPr>
              <w:t>Wat is contactbeheer en –management?</w:t>
            </w:r>
            <w:r w:rsidR="008F786D">
              <w:rPr>
                <w:noProof/>
                <w:webHidden/>
              </w:rPr>
              <w:tab/>
            </w:r>
            <w:r w:rsidR="008F786D">
              <w:rPr>
                <w:noProof/>
                <w:webHidden/>
              </w:rPr>
              <w:fldChar w:fldCharType="begin"/>
            </w:r>
            <w:r w:rsidR="008F786D">
              <w:rPr>
                <w:noProof/>
                <w:webHidden/>
              </w:rPr>
              <w:instrText xml:space="preserve"> PAGEREF _Toc451751969 \h </w:instrText>
            </w:r>
            <w:r w:rsidR="008F786D">
              <w:rPr>
                <w:noProof/>
                <w:webHidden/>
              </w:rPr>
            </w:r>
            <w:r w:rsidR="008F786D">
              <w:rPr>
                <w:noProof/>
                <w:webHidden/>
              </w:rPr>
              <w:fldChar w:fldCharType="separate"/>
            </w:r>
            <w:r w:rsidR="008F786D">
              <w:rPr>
                <w:noProof/>
                <w:webHidden/>
              </w:rPr>
              <w:t>14</w:t>
            </w:r>
            <w:r w:rsidR="008F786D">
              <w:rPr>
                <w:noProof/>
                <w:webHidden/>
              </w:rPr>
              <w:fldChar w:fldCharType="end"/>
            </w:r>
          </w:hyperlink>
        </w:p>
        <w:p w14:paraId="741DC33F" w14:textId="77777777" w:rsidR="008F786D" w:rsidRDefault="00E33D4C">
          <w:pPr>
            <w:pStyle w:val="Inhopg3"/>
            <w:tabs>
              <w:tab w:val="left" w:pos="1100"/>
              <w:tab w:val="right" w:leader="dot" w:pos="9062"/>
            </w:tabs>
            <w:rPr>
              <w:rFonts w:eastAsiaTheme="minorEastAsia"/>
              <w:noProof/>
              <w:sz w:val="22"/>
              <w:lang w:eastAsia="nl-NL"/>
            </w:rPr>
          </w:pPr>
          <w:hyperlink w:anchor="_Toc451751970" w:history="1">
            <w:r w:rsidR="008F786D" w:rsidRPr="00962CD1">
              <w:rPr>
                <w:rStyle w:val="Hyperlink"/>
                <w:noProof/>
              </w:rPr>
              <w:t>3.2.1</w:t>
            </w:r>
            <w:r w:rsidR="008F786D">
              <w:rPr>
                <w:rFonts w:eastAsiaTheme="minorEastAsia"/>
                <w:noProof/>
                <w:sz w:val="22"/>
                <w:lang w:eastAsia="nl-NL"/>
              </w:rPr>
              <w:tab/>
            </w:r>
            <w:r w:rsidR="008F786D" w:rsidRPr="00962CD1">
              <w:rPr>
                <w:rStyle w:val="Hyperlink"/>
                <w:noProof/>
              </w:rPr>
              <w:t>Contractbeheer</w:t>
            </w:r>
            <w:r w:rsidR="008F786D">
              <w:rPr>
                <w:noProof/>
                <w:webHidden/>
              </w:rPr>
              <w:tab/>
            </w:r>
            <w:r w:rsidR="008F786D">
              <w:rPr>
                <w:noProof/>
                <w:webHidden/>
              </w:rPr>
              <w:fldChar w:fldCharType="begin"/>
            </w:r>
            <w:r w:rsidR="008F786D">
              <w:rPr>
                <w:noProof/>
                <w:webHidden/>
              </w:rPr>
              <w:instrText xml:space="preserve"> PAGEREF _Toc451751970 \h </w:instrText>
            </w:r>
            <w:r w:rsidR="008F786D">
              <w:rPr>
                <w:noProof/>
                <w:webHidden/>
              </w:rPr>
            </w:r>
            <w:r w:rsidR="008F786D">
              <w:rPr>
                <w:noProof/>
                <w:webHidden/>
              </w:rPr>
              <w:fldChar w:fldCharType="separate"/>
            </w:r>
            <w:r w:rsidR="008F786D">
              <w:rPr>
                <w:noProof/>
                <w:webHidden/>
              </w:rPr>
              <w:t>14</w:t>
            </w:r>
            <w:r w:rsidR="008F786D">
              <w:rPr>
                <w:noProof/>
                <w:webHidden/>
              </w:rPr>
              <w:fldChar w:fldCharType="end"/>
            </w:r>
          </w:hyperlink>
        </w:p>
        <w:p w14:paraId="34D8470B" w14:textId="77777777" w:rsidR="008F786D" w:rsidRDefault="00E33D4C">
          <w:pPr>
            <w:pStyle w:val="Inhopg3"/>
            <w:tabs>
              <w:tab w:val="left" w:pos="1100"/>
              <w:tab w:val="right" w:leader="dot" w:pos="9062"/>
            </w:tabs>
            <w:rPr>
              <w:rFonts w:eastAsiaTheme="minorEastAsia"/>
              <w:noProof/>
              <w:sz w:val="22"/>
              <w:lang w:eastAsia="nl-NL"/>
            </w:rPr>
          </w:pPr>
          <w:hyperlink w:anchor="_Toc451751971" w:history="1">
            <w:r w:rsidR="008F786D" w:rsidRPr="00962CD1">
              <w:rPr>
                <w:rStyle w:val="Hyperlink"/>
                <w:noProof/>
              </w:rPr>
              <w:t>3.2.2</w:t>
            </w:r>
            <w:r w:rsidR="008F786D">
              <w:rPr>
                <w:rFonts w:eastAsiaTheme="minorEastAsia"/>
                <w:noProof/>
                <w:sz w:val="22"/>
                <w:lang w:eastAsia="nl-NL"/>
              </w:rPr>
              <w:tab/>
            </w:r>
            <w:r w:rsidR="008F786D" w:rsidRPr="00962CD1">
              <w:rPr>
                <w:rStyle w:val="Hyperlink"/>
                <w:noProof/>
              </w:rPr>
              <w:t>Contractmanagement</w:t>
            </w:r>
            <w:r w:rsidR="008F786D">
              <w:rPr>
                <w:noProof/>
                <w:webHidden/>
              </w:rPr>
              <w:tab/>
            </w:r>
            <w:r w:rsidR="008F786D">
              <w:rPr>
                <w:noProof/>
                <w:webHidden/>
              </w:rPr>
              <w:fldChar w:fldCharType="begin"/>
            </w:r>
            <w:r w:rsidR="008F786D">
              <w:rPr>
                <w:noProof/>
                <w:webHidden/>
              </w:rPr>
              <w:instrText xml:space="preserve"> PAGEREF _Toc451751971 \h </w:instrText>
            </w:r>
            <w:r w:rsidR="008F786D">
              <w:rPr>
                <w:noProof/>
                <w:webHidden/>
              </w:rPr>
            </w:r>
            <w:r w:rsidR="008F786D">
              <w:rPr>
                <w:noProof/>
                <w:webHidden/>
              </w:rPr>
              <w:fldChar w:fldCharType="separate"/>
            </w:r>
            <w:r w:rsidR="008F786D">
              <w:rPr>
                <w:noProof/>
                <w:webHidden/>
              </w:rPr>
              <w:t>15</w:t>
            </w:r>
            <w:r w:rsidR="008F786D">
              <w:rPr>
                <w:noProof/>
                <w:webHidden/>
              </w:rPr>
              <w:fldChar w:fldCharType="end"/>
            </w:r>
          </w:hyperlink>
        </w:p>
        <w:p w14:paraId="682A2DE9" w14:textId="77777777" w:rsidR="008F786D" w:rsidRDefault="00E33D4C">
          <w:pPr>
            <w:pStyle w:val="Inhopg2"/>
            <w:tabs>
              <w:tab w:val="left" w:pos="880"/>
              <w:tab w:val="right" w:leader="dot" w:pos="9062"/>
            </w:tabs>
            <w:rPr>
              <w:rFonts w:eastAsiaTheme="minorEastAsia"/>
              <w:noProof/>
              <w:sz w:val="22"/>
              <w:lang w:eastAsia="nl-NL"/>
            </w:rPr>
          </w:pPr>
          <w:hyperlink w:anchor="_Toc451751972" w:history="1">
            <w:r w:rsidR="008F786D" w:rsidRPr="00962CD1">
              <w:rPr>
                <w:rStyle w:val="Hyperlink"/>
                <w:noProof/>
              </w:rPr>
              <w:t>3.3</w:t>
            </w:r>
            <w:r w:rsidR="008F786D">
              <w:rPr>
                <w:rFonts w:eastAsiaTheme="minorEastAsia"/>
                <w:noProof/>
                <w:sz w:val="22"/>
                <w:lang w:eastAsia="nl-NL"/>
              </w:rPr>
              <w:tab/>
            </w:r>
            <w:r w:rsidR="008F786D" w:rsidRPr="00962CD1">
              <w:rPr>
                <w:rStyle w:val="Hyperlink"/>
                <w:noProof/>
              </w:rPr>
              <w:t>NICV-model</w:t>
            </w:r>
            <w:r w:rsidR="008F786D">
              <w:rPr>
                <w:noProof/>
                <w:webHidden/>
              </w:rPr>
              <w:tab/>
            </w:r>
            <w:r w:rsidR="008F786D">
              <w:rPr>
                <w:noProof/>
                <w:webHidden/>
              </w:rPr>
              <w:fldChar w:fldCharType="begin"/>
            </w:r>
            <w:r w:rsidR="008F786D">
              <w:rPr>
                <w:noProof/>
                <w:webHidden/>
              </w:rPr>
              <w:instrText xml:space="preserve"> PAGEREF _Toc451751972 \h </w:instrText>
            </w:r>
            <w:r w:rsidR="008F786D">
              <w:rPr>
                <w:noProof/>
                <w:webHidden/>
              </w:rPr>
            </w:r>
            <w:r w:rsidR="008F786D">
              <w:rPr>
                <w:noProof/>
                <w:webHidden/>
              </w:rPr>
              <w:fldChar w:fldCharType="separate"/>
            </w:r>
            <w:r w:rsidR="008F786D">
              <w:rPr>
                <w:noProof/>
                <w:webHidden/>
              </w:rPr>
              <w:t>17</w:t>
            </w:r>
            <w:r w:rsidR="008F786D">
              <w:rPr>
                <w:noProof/>
                <w:webHidden/>
              </w:rPr>
              <w:fldChar w:fldCharType="end"/>
            </w:r>
          </w:hyperlink>
        </w:p>
        <w:p w14:paraId="35303756" w14:textId="77777777" w:rsidR="008F786D" w:rsidRDefault="00E33D4C">
          <w:pPr>
            <w:pStyle w:val="Inhopg2"/>
            <w:tabs>
              <w:tab w:val="left" w:pos="880"/>
              <w:tab w:val="right" w:leader="dot" w:pos="9062"/>
            </w:tabs>
            <w:rPr>
              <w:rFonts w:eastAsiaTheme="minorEastAsia"/>
              <w:noProof/>
              <w:sz w:val="22"/>
              <w:lang w:eastAsia="nl-NL"/>
            </w:rPr>
          </w:pPr>
          <w:hyperlink w:anchor="_Toc451751973" w:history="1">
            <w:r w:rsidR="008F786D" w:rsidRPr="00962CD1">
              <w:rPr>
                <w:rStyle w:val="Hyperlink"/>
                <w:noProof/>
              </w:rPr>
              <w:t>3.4</w:t>
            </w:r>
            <w:r w:rsidR="008F786D">
              <w:rPr>
                <w:rFonts w:eastAsiaTheme="minorEastAsia"/>
                <w:noProof/>
                <w:sz w:val="22"/>
                <w:lang w:eastAsia="nl-NL"/>
              </w:rPr>
              <w:tab/>
            </w:r>
            <w:r w:rsidR="008F786D" w:rsidRPr="00962CD1">
              <w:rPr>
                <w:rStyle w:val="Hyperlink"/>
                <w:noProof/>
              </w:rPr>
              <w:t>Veranderingen</w:t>
            </w:r>
            <w:r w:rsidR="008F786D">
              <w:rPr>
                <w:noProof/>
                <w:webHidden/>
              </w:rPr>
              <w:tab/>
            </w:r>
            <w:r w:rsidR="008F786D">
              <w:rPr>
                <w:noProof/>
                <w:webHidden/>
              </w:rPr>
              <w:fldChar w:fldCharType="begin"/>
            </w:r>
            <w:r w:rsidR="008F786D">
              <w:rPr>
                <w:noProof/>
                <w:webHidden/>
              </w:rPr>
              <w:instrText xml:space="preserve"> PAGEREF _Toc451751973 \h </w:instrText>
            </w:r>
            <w:r w:rsidR="008F786D">
              <w:rPr>
                <w:noProof/>
                <w:webHidden/>
              </w:rPr>
            </w:r>
            <w:r w:rsidR="008F786D">
              <w:rPr>
                <w:noProof/>
                <w:webHidden/>
              </w:rPr>
              <w:fldChar w:fldCharType="separate"/>
            </w:r>
            <w:r w:rsidR="008F786D">
              <w:rPr>
                <w:noProof/>
                <w:webHidden/>
              </w:rPr>
              <w:t>18</w:t>
            </w:r>
            <w:r w:rsidR="008F786D">
              <w:rPr>
                <w:noProof/>
                <w:webHidden/>
              </w:rPr>
              <w:fldChar w:fldCharType="end"/>
            </w:r>
          </w:hyperlink>
        </w:p>
        <w:p w14:paraId="15C7A31B" w14:textId="77777777" w:rsidR="008F786D" w:rsidRDefault="00E33D4C">
          <w:pPr>
            <w:pStyle w:val="Inhopg1"/>
            <w:tabs>
              <w:tab w:val="left" w:pos="1320"/>
              <w:tab w:val="right" w:leader="dot" w:pos="9062"/>
            </w:tabs>
            <w:rPr>
              <w:rFonts w:eastAsiaTheme="minorEastAsia"/>
              <w:noProof/>
              <w:sz w:val="22"/>
              <w:lang w:eastAsia="nl-NL"/>
            </w:rPr>
          </w:pPr>
          <w:hyperlink w:anchor="_Toc451751974" w:history="1">
            <w:r w:rsidR="008F786D" w:rsidRPr="00962CD1">
              <w:rPr>
                <w:rStyle w:val="Hyperlink"/>
                <w:noProof/>
              </w:rPr>
              <w:t>Hoofdstuk 4</w:t>
            </w:r>
            <w:r w:rsidR="008F786D">
              <w:rPr>
                <w:rFonts w:eastAsiaTheme="minorEastAsia"/>
                <w:noProof/>
                <w:sz w:val="22"/>
                <w:lang w:eastAsia="nl-NL"/>
              </w:rPr>
              <w:tab/>
            </w:r>
            <w:r w:rsidR="008F786D" w:rsidRPr="00962CD1">
              <w:rPr>
                <w:rStyle w:val="Hyperlink"/>
                <w:noProof/>
              </w:rPr>
              <w:t>Huidige situatie</w:t>
            </w:r>
            <w:r w:rsidR="008F786D">
              <w:rPr>
                <w:noProof/>
                <w:webHidden/>
              </w:rPr>
              <w:tab/>
            </w:r>
            <w:r w:rsidR="008F786D">
              <w:rPr>
                <w:noProof/>
                <w:webHidden/>
              </w:rPr>
              <w:fldChar w:fldCharType="begin"/>
            </w:r>
            <w:r w:rsidR="008F786D">
              <w:rPr>
                <w:noProof/>
                <w:webHidden/>
              </w:rPr>
              <w:instrText xml:space="preserve"> PAGEREF _Toc451751974 \h </w:instrText>
            </w:r>
            <w:r w:rsidR="008F786D">
              <w:rPr>
                <w:noProof/>
                <w:webHidden/>
              </w:rPr>
            </w:r>
            <w:r w:rsidR="008F786D">
              <w:rPr>
                <w:noProof/>
                <w:webHidden/>
              </w:rPr>
              <w:fldChar w:fldCharType="separate"/>
            </w:r>
            <w:r w:rsidR="008F786D">
              <w:rPr>
                <w:noProof/>
                <w:webHidden/>
              </w:rPr>
              <w:t>20</w:t>
            </w:r>
            <w:r w:rsidR="008F786D">
              <w:rPr>
                <w:noProof/>
                <w:webHidden/>
              </w:rPr>
              <w:fldChar w:fldCharType="end"/>
            </w:r>
          </w:hyperlink>
        </w:p>
        <w:p w14:paraId="26C8F384" w14:textId="77777777" w:rsidR="008F786D" w:rsidRDefault="00E33D4C">
          <w:pPr>
            <w:pStyle w:val="Inhopg2"/>
            <w:tabs>
              <w:tab w:val="left" w:pos="880"/>
              <w:tab w:val="right" w:leader="dot" w:pos="9062"/>
            </w:tabs>
            <w:rPr>
              <w:rFonts w:eastAsiaTheme="minorEastAsia"/>
              <w:noProof/>
              <w:sz w:val="22"/>
              <w:lang w:eastAsia="nl-NL"/>
            </w:rPr>
          </w:pPr>
          <w:hyperlink w:anchor="_Toc451751975" w:history="1">
            <w:r w:rsidR="008F786D" w:rsidRPr="00962CD1">
              <w:rPr>
                <w:rStyle w:val="Hyperlink"/>
                <w:noProof/>
              </w:rPr>
              <w:t>4.1</w:t>
            </w:r>
            <w:r w:rsidR="008F786D">
              <w:rPr>
                <w:rFonts w:eastAsiaTheme="minorEastAsia"/>
                <w:noProof/>
                <w:sz w:val="22"/>
                <w:lang w:eastAsia="nl-NL"/>
              </w:rPr>
              <w:tab/>
            </w:r>
            <w:r w:rsidR="008F786D" w:rsidRPr="00962CD1">
              <w:rPr>
                <w:rStyle w:val="Hyperlink"/>
                <w:noProof/>
              </w:rPr>
              <w:t>Inkoop bij Avalex</w:t>
            </w:r>
            <w:r w:rsidR="008F786D">
              <w:rPr>
                <w:noProof/>
                <w:webHidden/>
              </w:rPr>
              <w:tab/>
            </w:r>
            <w:r w:rsidR="008F786D">
              <w:rPr>
                <w:noProof/>
                <w:webHidden/>
              </w:rPr>
              <w:fldChar w:fldCharType="begin"/>
            </w:r>
            <w:r w:rsidR="008F786D">
              <w:rPr>
                <w:noProof/>
                <w:webHidden/>
              </w:rPr>
              <w:instrText xml:space="preserve"> PAGEREF _Toc451751975 \h </w:instrText>
            </w:r>
            <w:r w:rsidR="008F786D">
              <w:rPr>
                <w:noProof/>
                <w:webHidden/>
              </w:rPr>
            </w:r>
            <w:r w:rsidR="008F786D">
              <w:rPr>
                <w:noProof/>
                <w:webHidden/>
              </w:rPr>
              <w:fldChar w:fldCharType="separate"/>
            </w:r>
            <w:r w:rsidR="008F786D">
              <w:rPr>
                <w:noProof/>
                <w:webHidden/>
              </w:rPr>
              <w:t>20</w:t>
            </w:r>
            <w:r w:rsidR="008F786D">
              <w:rPr>
                <w:noProof/>
                <w:webHidden/>
              </w:rPr>
              <w:fldChar w:fldCharType="end"/>
            </w:r>
          </w:hyperlink>
        </w:p>
        <w:p w14:paraId="0632C4FB" w14:textId="77777777" w:rsidR="008F786D" w:rsidRDefault="00E33D4C">
          <w:pPr>
            <w:pStyle w:val="Inhopg2"/>
            <w:tabs>
              <w:tab w:val="left" w:pos="880"/>
              <w:tab w:val="right" w:leader="dot" w:pos="9062"/>
            </w:tabs>
            <w:rPr>
              <w:rFonts w:eastAsiaTheme="minorEastAsia"/>
              <w:noProof/>
              <w:sz w:val="22"/>
              <w:lang w:eastAsia="nl-NL"/>
            </w:rPr>
          </w:pPr>
          <w:hyperlink w:anchor="_Toc451751976" w:history="1">
            <w:r w:rsidR="008F786D" w:rsidRPr="00962CD1">
              <w:rPr>
                <w:rStyle w:val="Hyperlink"/>
                <w:noProof/>
              </w:rPr>
              <w:t>4.2</w:t>
            </w:r>
            <w:r w:rsidR="008F786D">
              <w:rPr>
                <w:rFonts w:eastAsiaTheme="minorEastAsia"/>
                <w:noProof/>
                <w:sz w:val="22"/>
                <w:lang w:eastAsia="nl-NL"/>
              </w:rPr>
              <w:tab/>
            </w:r>
            <w:r w:rsidR="008F786D" w:rsidRPr="00962CD1">
              <w:rPr>
                <w:rStyle w:val="Hyperlink"/>
                <w:noProof/>
              </w:rPr>
              <w:t>NICV-zelfscan</w:t>
            </w:r>
            <w:r w:rsidR="008F786D">
              <w:rPr>
                <w:noProof/>
                <w:webHidden/>
              </w:rPr>
              <w:tab/>
            </w:r>
            <w:r w:rsidR="008F786D">
              <w:rPr>
                <w:noProof/>
                <w:webHidden/>
              </w:rPr>
              <w:fldChar w:fldCharType="begin"/>
            </w:r>
            <w:r w:rsidR="008F786D">
              <w:rPr>
                <w:noProof/>
                <w:webHidden/>
              </w:rPr>
              <w:instrText xml:space="preserve"> PAGEREF _Toc451751976 \h </w:instrText>
            </w:r>
            <w:r w:rsidR="008F786D">
              <w:rPr>
                <w:noProof/>
                <w:webHidden/>
              </w:rPr>
            </w:r>
            <w:r w:rsidR="008F786D">
              <w:rPr>
                <w:noProof/>
                <w:webHidden/>
              </w:rPr>
              <w:fldChar w:fldCharType="separate"/>
            </w:r>
            <w:r w:rsidR="008F786D">
              <w:rPr>
                <w:noProof/>
                <w:webHidden/>
              </w:rPr>
              <w:t>20</w:t>
            </w:r>
            <w:r w:rsidR="008F786D">
              <w:rPr>
                <w:noProof/>
                <w:webHidden/>
              </w:rPr>
              <w:fldChar w:fldCharType="end"/>
            </w:r>
          </w:hyperlink>
        </w:p>
        <w:p w14:paraId="64BB833C" w14:textId="77777777" w:rsidR="008F786D" w:rsidRDefault="00E33D4C">
          <w:pPr>
            <w:pStyle w:val="Inhopg2"/>
            <w:tabs>
              <w:tab w:val="left" w:pos="880"/>
              <w:tab w:val="right" w:leader="dot" w:pos="9062"/>
            </w:tabs>
            <w:rPr>
              <w:rFonts w:eastAsiaTheme="minorEastAsia"/>
              <w:noProof/>
              <w:sz w:val="22"/>
              <w:lang w:eastAsia="nl-NL"/>
            </w:rPr>
          </w:pPr>
          <w:hyperlink w:anchor="_Toc451751977" w:history="1">
            <w:r w:rsidR="008F786D" w:rsidRPr="00962CD1">
              <w:rPr>
                <w:rStyle w:val="Hyperlink"/>
                <w:noProof/>
              </w:rPr>
              <w:t>4.3</w:t>
            </w:r>
            <w:r w:rsidR="008F786D">
              <w:rPr>
                <w:rFonts w:eastAsiaTheme="minorEastAsia"/>
                <w:noProof/>
                <w:sz w:val="22"/>
                <w:lang w:eastAsia="nl-NL"/>
              </w:rPr>
              <w:tab/>
            </w:r>
            <w:r w:rsidR="008F786D" w:rsidRPr="00962CD1">
              <w:rPr>
                <w:rStyle w:val="Hyperlink"/>
                <w:noProof/>
              </w:rPr>
              <w:t>Beleid</w:t>
            </w:r>
            <w:r w:rsidR="008F786D">
              <w:rPr>
                <w:noProof/>
                <w:webHidden/>
              </w:rPr>
              <w:tab/>
            </w:r>
            <w:r w:rsidR="008F786D">
              <w:rPr>
                <w:noProof/>
                <w:webHidden/>
              </w:rPr>
              <w:fldChar w:fldCharType="begin"/>
            </w:r>
            <w:r w:rsidR="008F786D">
              <w:rPr>
                <w:noProof/>
                <w:webHidden/>
              </w:rPr>
              <w:instrText xml:space="preserve"> PAGEREF _Toc451751977 \h </w:instrText>
            </w:r>
            <w:r w:rsidR="008F786D">
              <w:rPr>
                <w:noProof/>
                <w:webHidden/>
              </w:rPr>
            </w:r>
            <w:r w:rsidR="008F786D">
              <w:rPr>
                <w:noProof/>
                <w:webHidden/>
              </w:rPr>
              <w:fldChar w:fldCharType="separate"/>
            </w:r>
            <w:r w:rsidR="008F786D">
              <w:rPr>
                <w:noProof/>
                <w:webHidden/>
              </w:rPr>
              <w:t>21</w:t>
            </w:r>
            <w:r w:rsidR="008F786D">
              <w:rPr>
                <w:noProof/>
                <w:webHidden/>
              </w:rPr>
              <w:fldChar w:fldCharType="end"/>
            </w:r>
          </w:hyperlink>
        </w:p>
        <w:p w14:paraId="08A67B87" w14:textId="77777777" w:rsidR="008F786D" w:rsidRDefault="00E33D4C">
          <w:pPr>
            <w:pStyle w:val="Inhopg2"/>
            <w:tabs>
              <w:tab w:val="left" w:pos="880"/>
              <w:tab w:val="right" w:leader="dot" w:pos="9062"/>
            </w:tabs>
            <w:rPr>
              <w:rFonts w:eastAsiaTheme="minorEastAsia"/>
              <w:noProof/>
              <w:sz w:val="22"/>
              <w:lang w:eastAsia="nl-NL"/>
            </w:rPr>
          </w:pPr>
          <w:hyperlink w:anchor="_Toc451751978" w:history="1">
            <w:r w:rsidR="008F786D" w:rsidRPr="00962CD1">
              <w:rPr>
                <w:rStyle w:val="Hyperlink"/>
                <w:noProof/>
              </w:rPr>
              <w:t>4.4</w:t>
            </w:r>
            <w:r w:rsidR="008F786D">
              <w:rPr>
                <w:rFonts w:eastAsiaTheme="minorEastAsia"/>
                <w:noProof/>
                <w:sz w:val="22"/>
                <w:lang w:eastAsia="nl-NL"/>
              </w:rPr>
              <w:tab/>
            </w:r>
            <w:r w:rsidR="008F786D" w:rsidRPr="00962CD1">
              <w:rPr>
                <w:rStyle w:val="Hyperlink"/>
                <w:noProof/>
              </w:rPr>
              <w:t>Processen</w:t>
            </w:r>
            <w:r w:rsidR="008F786D">
              <w:rPr>
                <w:noProof/>
                <w:webHidden/>
              </w:rPr>
              <w:tab/>
            </w:r>
            <w:r w:rsidR="008F786D">
              <w:rPr>
                <w:noProof/>
                <w:webHidden/>
              </w:rPr>
              <w:fldChar w:fldCharType="begin"/>
            </w:r>
            <w:r w:rsidR="008F786D">
              <w:rPr>
                <w:noProof/>
                <w:webHidden/>
              </w:rPr>
              <w:instrText xml:space="preserve"> PAGEREF _Toc451751978 \h </w:instrText>
            </w:r>
            <w:r w:rsidR="008F786D">
              <w:rPr>
                <w:noProof/>
                <w:webHidden/>
              </w:rPr>
            </w:r>
            <w:r w:rsidR="008F786D">
              <w:rPr>
                <w:noProof/>
                <w:webHidden/>
              </w:rPr>
              <w:fldChar w:fldCharType="separate"/>
            </w:r>
            <w:r w:rsidR="008F786D">
              <w:rPr>
                <w:noProof/>
                <w:webHidden/>
              </w:rPr>
              <w:t>21</w:t>
            </w:r>
            <w:r w:rsidR="008F786D">
              <w:rPr>
                <w:noProof/>
                <w:webHidden/>
              </w:rPr>
              <w:fldChar w:fldCharType="end"/>
            </w:r>
          </w:hyperlink>
        </w:p>
        <w:p w14:paraId="75DD9EA4" w14:textId="77777777" w:rsidR="008F786D" w:rsidRDefault="00E33D4C">
          <w:pPr>
            <w:pStyle w:val="Inhopg2"/>
            <w:tabs>
              <w:tab w:val="left" w:pos="880"/>
              <w:tab w:val="right" w:leader="dot" w:pos="9062"/>
            </w:tabs>
            <w:rPr>
              <w:rFonts w:eastAsiaTheme="minorEastAsia"/>
              <w:noProof/>
              <w:sz w:val="22"/>
              <w:lang w:eastAsia="nl-NL"/>
            </w:rPr>
          </w:pPr>
          <w:hyperlink w:anchor="_Toc451751979" w:history="1">
            <w:r w:rsidR="008F786D" w:rsidRPr="00962CD1">
              <w:rPr>
                <w:rStyle w:val="Hyperlink"/>
                <w:noProof/>
              </w:rPr>
              <w:t>4.5</w:t>
            </w:r>
            <w:r w:rsidR="008F786D">
              <w:rPr>
                <w:rFonts w:eastAsiaTheme="minorEastAsia"/>
                <w:noProof/>
                <w:sz w:val="22"/>
                <w:lang w:eastAsia="nl-NL"/>
              </w:rPr>
              <w:tab/>
            </w:r>
            <w:r w:rsidR="008F786D" w:rsidRPr="00962CD1">
              <w:rPr>
                <w:rStyle w:val="Hyperlink"/>
                <w:noProof/>
              </w:rPr>
              <w:t>Systemen</w:t>
            </w:r>
            <w:r w:rsidR="008F786D">
              <w:rPr>
                <w:noProof/>
                <w:webHidden/>
              </w:rPr>
              <w:tab/>
            </w:r>
            <w:r w:rsidR="008F786D">
              <w:rPr>
                <w:noProof/>
                <w:webHidden/>
              </w:rPr>
              <w:fldChar w:fldCharType="begin"/>
            </w:r>
            <w:r w:rsidR="008F786D">
              <w:rPr>
                <w:noProof/>
                <w:webHidden/>
              </w:rPr>
              <w:instrText xml:space="preserve"> PAGEREF _Toc451751979 \h </w:instrText>
            </w:r>
            <w:r w:rsidR="008F786D">
              <w:rPr>
                <w:noProof/>
                <w:webHidden/>
              </w:rPr>
            </w:r>
            <w:r w:rsidR="008F786D">
              <w:rPr>
                <w:noProof/>
                <w:webHidden/>
              </w:rPr>
              <w:fldChar w:fldCharType="separate"/>
            </w:r>
            <w:r w:rsidR="008F786D">
              <w:rPr>
                <w:noProof/>
                <w:webHidden/>
              </w:rPr>
              <w:t>21</w:t>
            </w:r>
            <w:r w:rsidR="008F786D">
              <w:rPr>
                <w:noProof/>
                <w:webHidden/>
              </w:rPr>
              <w:fldChar w:fldCharType="end"/>
            </w:r>
          </w:hyperlink>
        </w:p>
        <w:p w14:paraId="521BE70C" w14:textId="77777777" w:rsidR="008F786D" w:rsidRDefault="00E33D4C">
          <w:pPr>
            <w:pStyle w:val="Inhopg2"/>
            <w:tabs>
              <w:tab w:val="left" w:pos="880"/>
              <w:tab w:val="right" w:leader="dot" w:pos="9062"/>
            </w:tabs>
            <w:rPr>
              <w:rFonts w:eastAsiaTheme="minorEastAsia"/>
              <w:noProof/>
              <w:sz w:val="22"/>
              <w:lang w:eastAsia="nl-NL"/>
            </w:rPr>
          </w:pPr>
          <w:hyperlink w:anchor="_Toc451751980" w:history="1">
            <w:r w:rsidR="008F786D" w:rsidRPr="00962CD1">
              <w:rPr>
                <w:rStyle w:val="Hyperlink"/>
                <w:noProof/>
              </w:rPr>
              <w:t>4.6</w:t>
            </w:r>
            <w:r w:rsidR="008F786D">
              <w:rPr>
                <w:rFonts w:eastAsiaTheme="minorEastAsia"/>
                <w:noProof/>
                <w:sz w:val="22"/>
                <w:lang w:eastAsia="nl-NL"/>
              </w:rPr>
              <w:tab/>
            </w:r>
            <w:r w:rsidR="008F786D" w:rsidRPr="00962CD1">
              <w:rPr>
                <w:rStyle w:val="Hyperlink"/>
                <w:noProof/>
              </w:rPr>
              <w:t>Personeel</w:t>
            </w:r>
            <w:r w:rsidR="008F786D">
              <w:rPr>
                <w:noProof/>
                <w:webHidden/>
              </w:rPr>
              <w:tab/>
            </w:r>
            <w:r w:rsidR="008F786D">
              <w:rPr>
                <w:noProof/>
                <w:webHidden/>
              </w:rPr>
              <w:fldChar w:fldCharType="begin"/>
            </w:r>
            <w:r w:rsidR="008F786D">
              <w:rPr>
                <w:noProof/>
                <w:webHidden/>
              </w:rPr>
              <w:instrText xml:space="preserve"> PAGEREF _Toc451751980 \h </w:instrText>
            </w:r>
            <w:r w:rsidR="008F786D">
              <w:rPr>
                <w:noProof/>
                <w:webHidden/>
              </w:rPr>
            </w:r>
            <w:r w:rsidR="008F786D">
              <w:rPr>
                <w:noProof/>
                <w:webHidden/>
              </w:rPr>
              <w:fldChar w:fldCharType="separate"/>
            </w:r>
            <w:r w:rsidR="008F786D">
              <w:rPr>
                <w:noProof/>
                <w:webHidden/>
              </w:rPr>
              <w:t>22</w:t>
            </w:r>
            <w:r w:rsidR="008F786D">
              <w:rPr>
                <w:noProof/>
                <w:webHidden/>
              </w:rPr>
              <w:fldChar w:fldCharType="end"/>
            </w:r>
          </w:hyperlink>
        </w:p>
        <w:p w14:paraId="137B9FBD" w14:textId="77777777" w:rsidR="008F786D" w:rsidRDefault="00E33D4C">
          <w:pPr>
            <w:pStyle w:val="Inhopg2"/>
            <w:tabs>
              <w:tab w:val="left" w:pos="880"/>
              <w:tab w:val="right" w:leader="dot" w:pos="9062"/>
            </w:tabs>
            <w:rPr>
              <w:rFonts w:eastAsiaTheme="minorEastAsia"/>
              <w:noProof/>
              <w:sz w:val="22"/>
              <w:lang w:eastAsia="nl-NL"/>
            </w:rPr>
          </w:pPr>
          <w:hyperlink w:anchor="_Toc451751981" w:history="1">
            <w:r w:rsidR="008F786D" w:rsidRPr="00962CD1">
              <w:rPr>
                <w:rStyle w:val="Hyperlink"/>
                <w:noProof/>
              </w:rPr>
              <w:t>4.7</w:t>
            </w:r>
            <w:r w:rsidR="008F786D">
              <w:rPr>
                <w:rFonts w:eastAsiaTheme="minorEastAsia"/>
                <w:noProof/>
                <w:sz w:val="22"/>
                <w:lang w:eastAsia="nl-NL"/>
              </w:rPr>
              <w:tab/>
            </w:r>
            <w:r w:rsidR="008F786D" w:rsidRPr="00962CD1">
              <w:rPr>
                <w:rStyle w:val="Hyperlink"/>
                <w:noProof/>
              </w:rPr>
              <w:t>Leveranciers</w:t>
            </w:r>
            <w:r w:rsidR="008F786D">
              <w:rPr>
                <w:noProof/>
                <w:webHidden/>
              </w:rPr>
              <w:tab/>
            </w:r>
            <w:r w:rsidR="008F786D">
              <w:rPr>
                <w:noProof/>
                <w:webHidden/>
              </w:rPr>
              <w:fldChar w:fldCharType="begin"/>
            </w:r>
            <w:r w:rsidR="008F786D">
              <w:rPr>
                <w:noProof/>
                <w:webHidden/>
              </w:rPr>
              <w:instrText xml:space="preserve"> PAGEREF _Toc451751981 \h </w:instrText>
            </w:r>
            <w:r w:rsidR="008F786D">
              <w:rPr>
                <w:noProof/>
                <w:webHidden/>
              </w:rPr>
            </w:r>
            <w:r w:rsidR="008F786D">
              <w:rPr>
                <w:noProof/>
                <w:webHidden/>
              </w:rPr>
              <w:fldChar w:fldCharType="separate"/>
            </w:r>
            <w:r w:rsidR="008F786D">
              <w:rPr>
                <w:noProof/>
                <w:webHidden/>
              </w:rPr>
              <w:t>22</w:t>
            </w:r>
            <w:r w:rsidR="008F786D">
              <w:rPr>
                <w:noProof/>
                <w:webHidden/>
              </w:rPr>
              <w:fldChar w:fldCharType="end"/>
            </w:r>
          </w:hyperlink>
        </w:p>
        <w:p w14:paraId="08ABCA1D" w14:textId="77777777" w:rsidR="008F786D" w:rsidRDefault="00E33D4C">
          <w:pPr>
            <w:pStyle w:val="Inhopg2"/>
            <w:tabs>
              <w:tab w:val="left" w:pos="880"/>
              <w:tab w:val="right" w:leader="dot" w:pos="9062"/>
            </w:tabs>
            <w:rPr>
              <w:rFonts w:eastAsiaTheme="minorEastAsia"/>
              <w:noProof/>
              <w:sz w:val="22"/>
              <w:lang w:eastAsia="nl-NL"/>
            </w:rPr>
          </w:pPr>
          <w:hyperlink w:anchor="_Toc451751982" w:history="1">
            <w:r w:rsidR="008F786D" w:rsidRPr="00962CD1">
              <w:rPr>
                <w:rStyle w:val="Hyperlink"/>
                <w:noProof/>
              </w:rPr>
              <w:t>4.8</w:t>
            </w:r>
            <w:r w:rsidR="008F786D">
              <w:rPr>
                <w:rFonts w:eastAsiaTheme="minorEastAsia"/>
                <w:noProof/>
                <w:sz w:val="22"/>
                <w:lang w:eastAsia="nl-NL"/>
              </w:rPr>
              <w:tab/>
            </w:r>
            <w:r w:rsidR="008F786D" w:rsidRPr="00962CD1">
              <w:rPr>
                <w:rStyle w:val="Hyperlink"/>
                <w:noProof/>
              </w:rPr>
              <w:t>Huidige contracten</w:t>
            </w:r>
            <w:r w:rsidR="008F786D">
              <w:rPr>
                <w:noProof/>
                <w:webHidden/>
              </w:rPr>
              <w:tab/>
            </w:r>
            <w:r w:rsidR="008F786D">
              <w:rPr>
                <w:noProof/>
                <w:webHidden/>
              </w:rPr>
              <w:fldChar w:fldCharType="begin"/>
            </w:r>
            <w:r w:rsidR="008F786D">
              <w:rPr>
                <w:noProof/>
                <w:webHidden/>
              </w:rPr>
              <w:instrText xml:space="preserve"> PAGEREF _Toc451751982 \h </w:instrText>
            </w:r>
            <w:r w:rsidR="008F786D">
              <w:rPr>
                <w:noProof/>
                <w:webHidden/>
              </w:rPr>
            </w:r>
            <w:r w:rsidR="008F786D">
              <w:rPr>
                <w:noProof/>
                <w:webHidden/>
              </w:rPr>
              <w:fldChar w:fldCharType="separate"/>
            </w:r>
            <w:r w:rsidR="008F786D">
              <w:rPr>
                <w:noProof/>
                <w:webHidden/>
              </w:rPr>
              <w:t>23</w:t>
            </w:r>
            <w:r w:rsidR="008F786D">
              <w:rPr>
                <w:noProof/>
                <w:webHidden/>
              </w:rPr>
              <w:fldChar w:fldCharType="end"/>
            </w:r>
          </w:hyperlink>
        </w:p>
        <w:p w14:paraId="417573B5" w14:textId="77777777" w:rsidR="008F786D" w:rsidRDefault="00E33D4C">
          <w:pPr>
            <w:pStyle w:val="Inhopg2"/>
            <w:tabs>
              <w:tab w:val="left" w:pos="880"/>
              <w:tab w:val="right" w:leader="dot" w:pos="9062"/>
            </w:tabs>
            <w:rPr>
              <w:rFonts w:eastAsiaTheme="minorEastAsia"/>
              <w:noProof/>
              <w:sz w:val="22"/>
              <w:lang w:eastAsia="nl-NL"/>
            </w:rPr>
          </w:pPr>
          <w:hyperlink w:anchor="_Toc451751983" w:history="1">
            <w:r w:rsidR="008F786D" w:rsidRPr="00962CD1">
              <w:rPr>
                <w:rStyle w:val="Hyperlink"/>
                <w:noProof/>
              </w:rPr>
              <w:t>4.9</w:t>
            </w:r>
            <w:r w:rsidR="008F786D">
              <w:rPr>
                <w:rFonts w:eastAsiaTheme="minorEastAsia"/>
                <w:noProof/>
                <w:sz w:val="22"/>
                <w:lang w:eastAsia="nl-NL"/>
              </w:rPr>
              <w:tab/>
            </w:r>
            <w:r w:rsidR="008F786D" w:rsidRPr="00962CD1">
              <w:rPr>
                <w:rStyle w:val="Hyperlink"/>
                <w:noProof/>
              </w:rPr>
              <w:t>Samenvatting</w:t>
            </w:r>
            <w:r w:rsidR="008F786D">
              <w:rPr>
                <w:noProof/>
                <w:webHidden/>
              </w:rPr>
              <w:tab/>
            </w:r>
            <w:r w:rsidR="008F786D">
              <w:rPr>
                <w:noProof/>
                <w:webHidden/>
              </w:rPr>
              <w:fldChar w:fldCharType="begin"/>
            </w:r>
            <w:r w:rsidR="008F786D">
              <w:rPr>
                <w:noProof/>
                <w:webHidden/>
              </w:rPr>
              <w:instrText xml:space="preserve"> PAGEREF _Toc451751983 \h </w:instrText>
            </w:r>
            <w:r w:rsidR="008F786D">
              <w:rPr>
                <w:noProof/>
                <w:webHidden/>
              </w:rPr>
            </w:r>
            <w:r w:rsidR="008F786D">
              <w:rPr>
                <w:noProof/>
                <w:webHidden/>
              </w:rPr>
              <w:fldChar w:fldCharType="separate"/>
            </w:r>
            <w:r w:rsidR="008F786D">
              <w:rPr>
                <w:noProof/>
                <w:webHidden/>
              </w:rPr>
              <w:t>24</w:t>
            </w:r>
            <w:r w:rsidR="008F786D">
              <w:rPr>
                <w:noProof/>
                <w:webHidden/>
              </w:rPr>
              <w:fldChar w:fldCharType="end"/>
            </w:r>
          </w:hyperlink>
        </w:p>
        <w:p w14:paraId="51E4B0EF" w14:textId="77777777" w:rsidR="008F786D" w:rsidRDefault="00E33D4C">
          <w:pPr>
            <w:pStyle w:val="Inhopg1"/>
            <w:tabs>
              <w:tab w:val="left" w:pos="1320"/>
              <w:tab w:val="right" w:leader="dot" w:pos="9062"/>
            </w:tabs>
            <w:rPr>
              <w:rFonts w:eastAsiaTheme="minorEastAsia"/>
              <w:noProof/>
              <w:sz w:val="22"/>
              <w:lang w:eastAsia="nl-NL"/>
            </w:rPr>
          </w:pPr>
          <w:hyperlink w:anchor="_Toc451751984" w:history="1">
            <w:r w:rsidR="008F786D" w:rsidRPr="00962CD1">
              <w:rPr>
                <w:rStyle w:val="Hyperlink"/>
                <w:noProof/>
              </w:rPr>
              <w:t>Hoofdstuk 5</w:t>
            </w:r>
            <w:r w:rsidR="008F786D">
              <w:rPr>
                <w:rFonts w:eastAsiaTheme="minorEastAsia"/>
                <w:noProof/>
                <w:sz w:val="22"/>
                <w:lang w:eastAsia="nl-NL"/>
              </w:rPr>
              <w:tab/>
            </w:r>
            <w:r w:rsidR="008F786D" w:rsidRPr="00962CD1">
              <w:rPr>
                <w:rStyle w:val="Hyperlink"/>
                <w:noProof/>
              </w:rPr>
              <w:t>Gewenste situatie</w:t>
            </w:r>
            <w:r w:rsidR="008F786D">
              <w:rPr>
                <w:noProof/>
                <w:webHidden/>
              </w:rPr>
              <w:tab/>
            </w:r>
            <w:r w:rsidR="008F786D">
              <w:rPr>
                <w:noProof/>
                <w:webHidden/>
              </w:rPr>
              <w:fldChar w:fldCharType="begin"/>
            </w:r>
            <w:r w:rsidR="008F786D">
              <w:rPr>
                <w:noProof/>
                <w:webHidden/>
              </w:rPr>
              <w:instrText xml:space="preserve"> PAGEREF _Toc451751984 \h </w:instrText>
            </w:r>
            <w:r w:rsidR="008F786D">
              <w:rPr>
                <w:noProof/>
                <w:webHidden/>
              </w:rPr>
            </w:r>
            <w:r w:rsidR="008F786D">
              <w:rPr>
                <w:noProof/>
                <w:webHidden/>
              </w:rPr>
              <w:fldChar w:fldCharType="separate"/>
            </w:r>
            <w:r w:rsidR="008F786D">
              <w:rPr>
                <w:noProof/>
                <w:webHidden/>
              </w:rPr>
              <w:t>25</w:t>
            </w:r>
            <w:r w:rsidR="008F786D">
              <w:rPr>
                <w:noProof/>
                <w:webHidden/>
              </w:rPr>
              <w:fldChar w:fldCharType="end"/>
            </w:r>
          </w:hyperlink>
        </w:p>
        <w:p w14:paraId="4D6493EB" w14:textId="77777777" w:rsidR="008F786D" w:rsidRDefault="00E33D4C">
          <w:pPr>
            <w:pStyle w:val="Inhopg2"/>
            <w:tabs>
              <w:tab w:val="left" w:pos="880"/>
              <w:tab w:val="right" w:leader="dot" w:pos="9062"/>
            </w:tabs>
            <w:rPr>
              <w:rFonts w:eastAsiaTheme="minorEastAsia"/>
              <w:noProof/>
              <w:sz w:val="22"/>
              <w:lang w:eastAsia="nl-NL"/>
            </w:rPr>
          </w:pPr>
          <w:hyperlink w:anchor="_Toc451751985" w:history="1">
            <w:r w:rsidR="008F786D" w:rsidRPr="00962CD1">
              <w:rPr>
                <w:rStyle w:val="Hyperlink"/>
                <w:noProof/>
              </w:rPr>
              <w:t>5.1</w:t>
            </w:r>
            <w:r w:rsidR="008F786D">
              <w:rPr>
                <w:rFonts w:eastAsiaTheme="minorEastAsia"/>
                <w:noProof/>
                <w:sz w:val="22"/>
                <w:lang w:eastAsia="nl-NL"/>
              </w:rPr>
              <w:tab/>
            </w:r>
            <w:r w:rsidR="008F786D" w:rsidRPr="00962CD1">
              <w:rPr>
                <w:rStyle w:val="Hyperlink"/>
                <w:noProof/>
              </w:rPr>
              <w:t>Beleid</w:t>
            </w:r>
            <w:r w:rsidR="008F786D">
              <w:rPr>
                <w:noProof/>
                <w:webHidden/>
              </w:rPr>
              <w:tab/>
            </w:r>
            <w:r w:rsidR="008F786D">
              <w:rPr>
                <w:noProof/>
                <w:webHidden/>
              </w:rPr>
              <w:fldChar w:fldCharType="begin"/>
            </w:r>
            <w:r w:rsidR="008F786D">
              <w:rPr>
                <w:noProof/>
                <w:webHidden/>
              </w:rPr>
              <w:instrText xml:space="preserve"> PAGEREF _Toc451751985 \h </w:instrText>
            </w:r>
            <w:r w:rsidR="008F786D">
              <w:rPr>
                <w:noProof/>
                <w:webHidden/>
              </w:rPr>
            </w:r>
            <w:r w:rsidR="008F786D">
              <w:rPr>
                <w:noProof/>
                <w:webHidden/>
              </w:rPr>
              <w:fldChar w:fldCharType="separate"/>
            </w:r>
            <w:r w:rsidR="008F786D">
              <w:rPr>
                <w:noProof/>
                <w:webHidden/>
              </w:rPr>
              <w:t>25</w:t>
            </w:r>
            <w:r w:rsidR="008F786D">
              <w:rPr>
                <w:noProof/>
                <w:webHidden/>
              </w:rPr>
              <w:fldChar w:fldCharType="end"/>
            </w:r>
          </w:hyperlink>
        </w:p>
        <w:p w14:paraId="268B8912" w14:textId="77777777" w:rsidR="008F786D" w:rsidRDefault="00E33D4C">
          <w:pPr>
            <w:pStyle w:val="Inhopg2"/>
            <w:tabs>
              <w:tab w:val="left" w:pos="880"/>
              <w:tab w:val="right" w:leader="dot" w:pos="9062"/>
            </w:tabs>
            <w:rPr>
              <w:rFonts w:eastAsiaTheme="minorEastAsia"/>
              <w:noProof/>
              <w:sz w:val="22"/>
              <w:lang w:eastAsia="nl-NL"/>
            </w:rPr>
          </w:pPr>
          <w:hyperlink w:anchor="_Toc451751986" w:history="1">
            <w:r w:rsidR="008F786D" w:rsidRPr="00962CD1">
              <w:rPr>
                <w:rStyle w:val="Hyperlink"/>
                <w:noProof/>
              </w:rPr>
              <w:t>5.2</w:t>
            </w:r>
            <w:r w:rsidR="008F786D">
              <w:rPr>
                <w:rFonts w:eastAsiaTheme="minorEastAsia"/>
                <w:noProof/>
                <w:sz w:val="22"/>
                <w:lang w:eastAsia="nl-NL"/>
              </w:rPr>
              <w:tab/>
            </w:r>
            <w:r w:rsidR="008F786D" w:rsidRPr="00962CD1">
              <w:rPr>
                <w:rStyle w:val="Hyperlink"/>
                <w:noProof/>
              </w:rPr>
              <w:t>Processen</w:t>
            </w:r>
            <w:r w:rsidR="008F786D">
              <w:rPr>
                <w:noProof/>
                <w:webHidden/>
              </w:rPr>
              <w:tab/>
            </w:r>
            <w:r w:rsidR="008F786D">
              <w:rPr>
                <w:noProof/>
                <w:webHidden/>
              </w:rPr>
              <w:fldChar w:fldCharType="begin"/>
            </w:r>
            <w:r w:rsidR="008F786D">
              <w:rPr>
                <w:noProof/>
                <w:webHidden/>
              </w:rPr>
              <w:instrText xml:space="preserve"> PAGEREF _Toc451751986 \h </w:instrText>
            </w:r>
            <w:r w:rsidR="008F786D">
              <w:rPr>
                <w:noProof/>
                <w:webHidden/>
              </w:rPr>
            </w:r>
            <w:r w:rsidR="008F786D">
              <w:rPr>
                <w:noProof/>
                <w:webHidden/>
              </w:rPr>
              <w:fldChar w:fldCharType="separate"/>
            </w:r>
            <w:r w:rsidR="008F786D">
              <w:rPr>
                <w:noProof/>
                <w:webHidden/>
              </w:rPr>
              <w:t>25</w:t>
            </w:r>
            <w:r w:rsidR="008F786D">
              <w:rPr>
                <w:noProof/>
                <w:webHidden/>
              </w:rPr>
              <w:fldChar w:fldCharType="end"/>
            </w:r>
          </w:hyperlink>
        </w:p>
        <w:p w14:paraId="52164431" w14:textId="77777777" w:rsidR="008F786D" w:rsidRDefault="00E33D4C">
          <w:pPr>
            <w:pStyle w:val="Inhopg2"/>
            <w:tabs>
              <w:tab w:val="left" w:pos="880"/>
              <w:tab w:val="right" w:leader="dot" w:pos="9062"/>
            </w:tabs>
            <w:rPr>
              <w:rFonts w:eastAsiaTheme="minorEastAsia"/>
              <w:noProof/>
              <w:sz w:val="22"/>
              <w:lang w:eastAsia="nl-NL"/>
            </w:rPr>
          </w:pPr>
          <w:hyperlink w:anchor="_Toc451751987" w:history="1">
            <w:r w:rsidR="008F786D" w:rsidRPr="00962CD1">
              <w:rPr>
                <w:rStyle w:val="Hyperlink"/>
                <w:noProof/>
              </w:rPr>
              <w:t>5.3</w:t>
            </w:r>
            <w:r w:rsidR="008F786D">
              <w:rPr>
                <w:rFonts w:eastAsiaTheme="minorEastAsia"/>
                <w:noProof/>
                <w:sz w:val="22"/>
                <w:lang w:eastAsia="nl-NL"/>
              </w:rPr>
              <w:tab/>
            </w:r>
            <w:r w:rsidR="008F786D" w:rsidRPr="00962CD1">
              <w:rPr>
                <w:rStyle w:val="Hyperlink"/>
                <w:noProof/>
              </w:rPr>
              <w:t>Systemen</w:t>
            </w:r>
            <w:r w:rsidR="008F786D">
              <w:rPr>
                <w:noProof/>
                <w:webHidden/>
              </w:rPr>
              <w:tab/>
            </w:r>
            <w:r w:rsidR="008F786D">
              <w:rPr>
                <w:noProof/>
                <w:webHidden/>
              </w:rPr>
              <w:fldChar w:fldCharType="begin"/>
            </w:r>
            <w:r w:rsidR="008F786D">
              <w:rPr>
                <w:noProof/>
                <w:webHidden/>
              </w:rPr>
              <w:instrText xml:space="preserve"> PAGEREF _Toc451751987 \h </w:instrText>
            </w:r>
            <w:r w:rsidR="008F786D">
              <w:rPr>
                <w:noProof/>
                <w:webHidden/>
              </w:rPr>
            </w:r>
            <w:r w:rsidR="008F786D">
              <w:rPr>
                <w:noProof/>
                <w:webHidden/>
              </w:rPr>
              <w:fldChar w:fldCharType="separate"/>
            </w:r>
            <w:r w:rsidR="008F786D">
              <w:rPr>
                <w:noProof/>
                <w:webHidden/>
              </w:rPr>
              <w:t>26</w:t>
            </w:r>
            <w:r w:rsidR="008F786D">
              <w:rPr>
                <w:noProof/>
                <w:webHidden/>
              </w:rPr>
              <w:fldChar w:fldCharType="end"/>
            </w:r>
          </w:hyperlink>
        </w:p>
        <w:p w14:paraId="3B42DEAC" w14:textId="77777777" w:rsidR="008F786D" w:rsidRDefault="00E33D4C">
          <w:pPr>
            <w:pStyle w:val="Inhopg2"/>
            <w:tabs>
              <w:tab w:val="left" w:pos="880"/>
              <w:tab w:val="right" w:leader="dot" w:pos="9062"/>
            </w:tabs>
            <w:rPr>
              <w:rFonts w:eastAsiaTheme="minorEastAsia"/>
              <w:noProof/>
              <w:sz w:val="22"/>
              <w:lang w:eastAsia="nl-NL"/>
            </w:rPr>
          </w:pPr>
          <w:hyperlink w:anchor="_Toc451751988" w:history="1">
            <w:r w:rsidR="008F786D" w:rsidRPr="00962CD1">
              <w:rPr>
                <w:rStyle w:val="Hyperlink"/>
                <w:noProof/>
              </w:rPr>
              <w:t>5.4</w:t>
            </w:r>
            <w:r w:rsidR="008F786D">
              <w:rPr>
                <w:rFonts w:eastAsiaTheme="minorEastAsia"/>
                <w:noProof/>
                <w:sz w:val="22"/>
                <w:lang w:eastAsia="nl-NL"/>
              </w:rPr>
              <w:tab/>
            </w:r>
            <w:r w:rsidR="008F786D" w:rsidRPr="00962CD1">
              <w:rPr>
                <w:rStyle w:val="Hyperlink"/>
                <w:noProof/>
              </w:rPr>
              <w:t>Personeel</w:t>
            </w:r>
            <w:r w:rsidR="008F786D">
              <w:rPr>
                <w:noProof/>
                <w:webHidden/>
              </w:rPr>
              <w:tab/>
            </w:r>
            <w:r w:rsidR="008F786D">
              <w:rPr>
                <w:noProof/>
                <w:webHidden/>
              </w:rPr>
              <w:fldChar w:fldCharType="begin"/>
            </w:r>
            <w:r w:rsidR="008F786D">
              <w:rPr>
                <w:noProof/>
                <w:webHidden/>
              </w:rPr>
              <w:instrText xml:space="preserve"> PAGEREF _Toc451751988 \h </w:instrText>
            </w:r>
            <w:r w:rsidR="008F786D">
              <w:rPr>
                <w:noProof/>
                <w:webHidden/>
              </w:rPr>
            </w:r>
            <w:r w:rsidR="008F786D">
              <w:rPr>
                <w:noProof/>
                <w:webHidden/>
              </w:rPr>
              <w:fldChar w:fldCharType="separate"/>
            </w:r>
            <w:r w:rsidR="008F786D">
              <w:rPr>
                <w:noProof/>
                <w:webHidden/>
              </w:rPr>
              <w:t>26</w:t>
            </w:r>
            <w:r w:rsidR="008F786D">
              <w:rPr>
                <w:noProof/>
                <w:webHidden/>
              </w:rPr>
              <w:fldChar w:fldCharType="end"/>
            </w:r>
          </w:hyperlink>
        </w:p>
        <w:p w14:paraId="0F654248" w14:textId="77777777" w:rsidR="008F786D" w:rsidRDefault="00E33D4C">
          <w:pPr>
            <w:pStyle w:val="Inhopg2"/>
            <w:tabs>
              <w:tab w:val="left" w:pos="880"/>
              <w:tab w:val="right" w:leader="dot" w:pos="9062"/>
            </w:tabs>
            <w:rPr>
              <w:rFonts w:eastAsiaTheme="minorEastAsia"/>
              <w:noProof/>
              <w:sz w:val="22"/>
              <w:lang w:eastAsia="nl-NL"/>
            </w:rPr>
          </w:pPr>
          <w:hyperlink w:anchor="_Toc451751989" w:history="1">
            <w:r w:rsidR="008F786D" w:rsidRPr="00962CD1">
              <w:rPr>
                <w:rStyle w:val="Hyperlink"/>
                <w:noProof/>
              </w:rPr>
              <w:t>5.5</w:t>
            </w:r>
            <w:r w:rsidR="008F786D">
              <w:rPr>
                <w:rFonts w:eastAsiaTheme="minorEastAsia"/>
                <w:noProof/>
                <w:sz w:val="22"/>
                <w:lang w:eastAsia="nl-NL"/>
              </w:rPr>
              <w:tab/>
            </w:r>
            <w:r w:rsidR="008F786D" w:rsidRPr="00962CD1">
              <w:rPr>
                <w:rStyle w:val="Hyperlink"/>
                <w:noProof/>
              </w:rPr>
              <w:t>Leveranciers</w:t>
            </w:r>
            <w:r w:rsidR="008F786D">
              <w:rPr>
                <w:noProof/>
                <w:webHidden/>
              </w:rPr>
              <w:tab/>
            </w:r>
            <w:r w:rsidR="008F786D">
              <w:rPr>
                <w:noProof/>
                <w:webHidden/>
              </w:rPr>
              <w:fldChar w:fldCharType="begin"/>
            </w:r>
            <w:r w:rsidR="008F786D">
              <w:rPr>
                <w:noProof/>
                <w:webHidden/>
              </w:rPr>
              <w:instrText xml:space="preserve"> PAGEREF _Toc451751989 \h </w:instrText>
            </w:r>
            <w:r w:rsidR="008F786D">
              <w:rPr>
                <w:noProof/>
                <w:webHidden/>
              </w:rPr>
            </w:r>
            <w:r w:rsidR="008F786D">
              <w:rPr>
                <w:noProof/>
                <w:webHidden/>
              </w:rPr>
              <w:fldChar w:fldCharType="separate"/>
            </w:r>
            <w:r w:rsidR="008F786D">
              <w:rPr>
                <w:noProof/>
                <w:webHidden/>
              </w:rPr>
              <w:t>27</w:t>
            </w:r>
            <w:r w:rsidR="008F786D">
              <w:rPr>
                <w:noProof/>
                <w:webHidden/>
              </w:rPr>
              <w:fldChar w:fldCharType="end"/>
            </w:r>
          </w:hyperlink>
        </w:p>
        <w:p w14:paraId="3AAC76CF" w14:textId="77777777" w:rsidR="008F786D" w:rsidRDefault="00E33D4C">
          <w:pPr>
            <w:pStyle w:val="Inhopg2"/>
            <w:tabs>
              <w:tab w:val="left" w:pos="880"/>
              <w:tab w:val="right" w:leader="dot" w:pos="9062"/>
            </w:tabs>
            <w:rPr>
              <w:rFonts w:eastAsiaTheme="minorEastAsia"/>
              <w:noProof/>
              <w:sz w:val="22"/>
              <w:lang w:eastAsia="nl-NL"/>
            </w:rPr>
          </w:pPr>
          <w:hyperlink w:anchor="_Toc451751990" w:history="1">
            <w:r w:rsidR="008F786D" w:rsidRPr="00962CD1">
              <w:rPr>
                <w:rStyle w:val="Hyperlink"/>
                <w:noProof/>
              </w:rPr>
              <w:t>5.5</w:t>
            </w:r>
            <w:r w:rsidR="008F786D">
              <w:rPr>
                <w:rFonts w:eastAsiaTheme="minorEastAsia"/>
                <w:noProof/>
                <w:sz w:val="22"/>
                <w:lang w:eastAsia="nl-NL"/>
              </w:rPr>
              <w:tab/>
            </w:r>
            <w:r w:rsidR="008F786D" w:rsidRPr="00962CD1">
              <w:rPr>
                <w:rStyle w:val="Hyperlink"/>
                <w:noProof/>
              </w:rPr>
              <w:t>Wat te leren van andere organisaties.</w:t>
            </w:r>
            <w:r w:rsidR="008F786D">
              <w:rPr>
                <w:noProof/>
                <w:webHidden/>
              </w:rPr>
              <w:tab/>
            </w:r>
            <w:r w:rsidR="008F786D">
              <w:rPr>
                <w:noProof/>
                <w:webHidden/>
              </w:rPr>
              <w:fldChar w:fldCharType="begin"/>
            </w:r>
            <w:r w:rsidR="008F786D">
              <w:rPr>
                <w:noProof/>
                <w:webHidden/>
              </w:rPr>
              <w:instrText xml:space="preserve"> PAGEREF _Toc451751990 \h </w:instrText>
            </w:r>
            <w:r w:rsidR="008F786D">
              <w:rPr>
                <w:noProof/>
                <w:webHidden/>
              </w:rPr>
            </w:r>
            <w:r w:rsidR="008F786D">
              <w:rPr>
                <w:noProof/>
                <w:webHidden/>
              </w:rPr>
              <w:fldChar w:fldCharType="separate"/>
            </w:r>
            <w:r w:rsidR="008F786D">
              <w:rPr>
                <w:noProof/>
                <w:webHidden/>
              </w:rPr>
              <w:t>28</w:t>
            </w:r>
            <w:r w:rsidR="008F786D">
              <w:rPr>
                <w:noProof/>
                <w:webHidden/>
              </w:rPr>
              <w:fldChar w:fldCharType="end"/>
            </w:r>
          </w:hyperlink>
        </w:p>
        <w:p w14:paraId="0556B4F3" w14:textId="77777777" w:rsidR="008F786D" w:rsidRDefault="00E33D4C">
          <w:pPr>
            <w:pStyle w:val="Inhopg2"/>
            <w:tabs>
              <w:tab w:val="left" w:pos="880"/>
              <w:tab w:val="right" w:leader="dot" w:pos="9062"/>
            </w:tabs>
            <w:rPr>
              <w:rFonts w:eastAsiaTheme="minorEastAsia"/>
              <w:noProof/>
              <w:sz w:val="22"/>
              <w:lang w:eastAsia="nl-NL"/>
            </w:rPr>
          </w:pPr>
          <w:hyperlink w:anchor="_Toc451751991" w:history="1">
            <w:r w:rsidR="008F786D" w:rsidRPr="00962CD1">
              <w:rPr>
                <w:rStyle w:val="Hyperlink"/>
                <w:noProof/>
              </w:rPr>
              <w:t>5.6</w:t>
            </w:r>
            <w:r w:rsidR="008F786D">
              <w:rPr>
                <w:rFonts w:eastAsiaTheme="minorEastAsia"/>
                <w:noProof/>
                <w:sz w:val="22"/>
                <w:lang w:eastAsia="nl-NL"/>
              </w:rPr>
              <w:tab/>
            </w:r>
            <w:r w:rsidR="008F786D" w:rsidRPr="00962CD1">
              <w:rPr>
                <w:rStyle w:val="Hyperlink"/>
                <w:noProof/>
              </w:rPr>
              <w:t>Samenvatting</w:t>
            </w:r>
            <w:r w:rsidR="008F786D">
              <w:rPr>
                <w:noProof/>
                <w:webHidden/>
              </w:rPr>
              <w:tab/>
            </w:r>
            <w:r w:rsidR="008F786D">
              <w:rPr>
                <w:noProof/>
                <w:webHidden/>
              </w:rPr>
              <w:fldChar w:fldCharType="begin"/>
            </w:r>
            <w:r w:rsidR="008F786D">
              <w:rPr>
                <w:noProof/>
                <w:webHidden/>
              </w:rPr>
              <w:instrText xml:space="preserve"> PAGEREF _Toc451751991 \h </w:instrText>
            </w:r>
            <w:r w:rsidR="008F786D">
              <w:rPr>
                <w:noProof/>
                <w:webHidden/>
              </w:rPr>
            </w:r>
            <w:r w:rsidR="008F786D">
              <w:rPr>
                <w:noProof/>
                <w:webHidden/>
              </w:rPr>
              <w:fldChar w:fldCharType="separate"/>
            </w:r>
            <w:r w:rsidR="008F786D">
              <w:rPr>
                <w:noProof/>
                <w:webHidden/>
              </w:rPr>
              <w:t>29</w:t>
            </w:r>
            <w:r w:rsidR="008F786D">
              <w:rPr>
                <w:noProof/>
                <w:webHidden/>
              </w:rPr>
              <w:fldChar w:fldCharType="end"/>
            </w:r>
          </w:hyperlink>
        </w:p>
        <w:p w14:paraId="6A688845" w14:textId="77777777" w:rsidR="008F786D" w:rsidRDefault="00E33D4C">
          <w:pPr>
            <w:pStyle w:val="Inhopg1"/>
            <w:tabs>
              <w:tab w:val="left" w:pos="1320"/>
              <w:tab w:val="right" w:leader="dot" w:pos="9062"/>
            </w:tabs>
            <w:rPr>
              <w:rFonts w:eastAsiaTheme="minorEastAsia"/>
              <w:noProof/>
              <w:sz w:val="22"/>
              <w:lang w:eastAsia="nl-NL"/>
            </w:rPr>
          </w:pPr>
          <w:hyperlink w:anchor="_Toc451751992" w:history="1">
            <w:r w:rsidR="008F786D" w:rsidRPr="00962CD1">
              <w:rPr>
                <w:rStyle w:val="Hyperlink"/>
                <w:noProof/>
              </w:rPr>
              <w:t>Hoofdstuk 6</w:t>
            </w:r>
            <w:r w:rsidR="008F786D">
              <w:rPr>
                <w:rFonts w:eastAsiaTheme="minorEastAsia"/>
                <w:noProof/>
                <w:sz w:val="22"/>
                <w:lang w:eastAsia="nl-NL"/>
              </w:rPr>
              <w:tab/>
            </w:r>
            <w:r w:rsidR="008F786D" w:rsidRPr="00962CD1">
              <w:rPr>
                <w:rStyle w:val="Hyperlink"/>
                <w:noProof/>
              </w:rPr>
              <w:t>Conclusie</w:t>
            </w:r>
            <w:r w:rsidR="008F786D">
              <w:rPr>
                <w:noProof/>
                <w:webHidden/>
              </w:rPr>
              <w:tab/>
            </w:r>
            <w:r w:rsidR="008F786D">
              <w:rPr>
                <w:noProof/>
                <w:webHidden/>
              </w:rPr>
              <w:fldChar w:fldCharType="begin"/>
            </w:r>
            <w:r w:rsidR="008F786D">
              <w:rPr>
                <w:noProof/>
                <w:webHidden/>
              </w:rPr>
              <w:instrText xml:space="preserve"> PAGEREF _Toc451751992 \h </w:instrText>
            </w:r>
            <w:r w:rsidR="008F786D">
              <w:rPr>
                <w:noProof/>
                <w:webHidden/>
              </w:rPr>
            </w:r>
            <w:r w:rsidR="008F786D">
              <w:rPr>
                <w:noProof/>
                <w:webHidden/>
              </w:rPr>
              <w:fldChar w:fldCharType="separate"/>
            </w:r>
            <w:r w:rsidR="008F786D">
              <w:rPr>
                <w:noProof/>
                <w:webHidden/>
              </w:rPr>
              <w:t>30</w:t>
            </w:r>
            <w:r w:rsidR="008F786D">
              <w:rPr>
                <w:noProof/>
                <w:webHidden/>
              </w:rPr>
              <w:fldChar w:fldCharType="end"/>
            </w:r>
          </w:hyperlink>
        </w:p>
        <w:p w14:paraId="4740AF89" w14:textId="77777777" w:rsidR="008F786D" w:rsidRDefault="00E33D4C">
          <w:pPr>
            <w:pStyle w:val="Inhopg1"/>
            <w:tabs>
              <w:tab w:val="left" w:pos="1320"/>
              <w:tab w:val="right" w:leader="dot" w:pos="9062"/>
            </w:tabs>
            <w:rPr>
              <w:rFonts w:eastAsiaTheme="minorEastAsia"/>
              <w:noProof/>
              <w:sz w:val="22"/>
              <w:lang w:eastAsia="nl-NL"/>
            </w:rPr>
          </w:pPr>
          <w:hyperlink w:anchor="_Toc451751993" w:history="1">
            <w:r w:rsidR="008F786D" w:rsidRPr="00962CD1">
              <w:rPr>
                <w:rStyle w:val="Hyperlink"/>
                <w:noProof/>
              </w:rPr>
              <w:t>Hoofdstuk 7</w:t>
            </w:r>
            <w:r w:rsidR="008F786D">
              <w:rPr>
                <w:rFonts w:eastAsiaTheme="minorEastAsia"/>
                <w:noProof/>
                <w:sz w:val="22"/>
                <w:lang w:eastAsia="nl-NL"/>
              </w:rPr>
              <w:tab/>
            </w:r>
            <w:r w:rsidR="008F786D" w:rsidRPr="00962CD1">
              <w:rPr>
                <w:rStyle w:val="Hyperlink"/>
                <w:noProof/>
              </w:rPr>
              <w:t>Aanbevelingen</w:t>
            </w:r>
            <w:r w:rsidR="008F786D">
              <w:rPr>
                <w:noProof/>
                <w:webHidden/>
              </w:rPr>
              <w:tab/>
            </w:r>
            <w:r w:rsidR="008F786D">
              <w:rPr>
                <w:noProof/>
                <w:webHidden/>
              </w:rPr>
              <w:fldChar w:fldCharType="begin"/>
            </w:r>
            <w:r w:rsidR="008F786D">
              <w:rPr>
                <w:noProof/>
                <w:webHidden/>
              </w:rPr>
              <w:instrText xml:space="preserve"> PAGEREF _Toc451751993 \h </w:instrText>
            </w:r>
            <w:r w:rsidR="008F786D">
              <w:rPr>
                <w:noProof/>
                <w:webHidden/>
              </w:rPr>
            </w:r>
            <w:r w:rsidR="008F786D">
              <w:rPr>
                <w:noProof/>
                <w:webHidden/>
              </w:rPr>
              <w:fldChar w:fldCharType="separate"/>
            </w:r>
            <w:r w:rsidR="008F786D">
              <w:rPr>
                <w:noProof/>
                <w:webHidden/>
              </w:rPr>
              <w:t>33</w:t>
            </w:r>
            <w:r w:rsidR="008F786D">
              <w:rPr>
                <w:noProof/>
                <w:webHidden/>
              </w:rPr>
              <w:fldChar w:fldCharType="end"/>
            </w:r>
          </w:hyperlink>
        </w:p>
        <w:p w14:paraId="179AE6E6" w14:textId="77777777" w:rsidR="008F786D" w:rsidRDefault="00E33D4C">
          <w:pPr>
            <w:pStyle w:val="Inhopg2"/>
            <w:tabs>
              <w:tab w:val="left" w:pos="880"/>
              <w:tab w:val="right" w:leader="dot" w:pos="9062"/>
            </w:tabs>
            <w:rPr>
              <w:rFonts w:eastAsiaTheme="minorEastAsia"/>
              <w:noProof/>
              <w:sz w:val="22"/>
              <w:lang w:eastAsia="nl-NL"/>
            </w:rPr>
          </w:pPr>
          <w:hyperlink w:anchor="_Toc451751994" w:history="1">
            <w:r w:rsidR="008F786D" w:rsidRPr="00962CD1">
              <w:rPr>
                <w:rStyle w:val="Hyperlink"/>
                <w:noProof/>
              </w:rPr>
              <w:t>7.1</w:t>
            </w:r>
            <w:r w:rsidR="008F786D">
              <w:rPr>
                <w:rFonts w:eastAsiaTheme="minorEastAsia"/>
                <w:noProof/>
                <w:sz w:val="22"/>
                <w:lang w:eastAsia="nl-NL"/>
              </w:rPr>
              <w:tab/>
            </w:r>
            <w:r w:rsidR="008F786D" w:rsidRPr="00962CD1">
              <w:rPr>
                <w:rStyle w:val="Hyperlink"/>
                <w:noProof/>
              </w:rPr>
              <w:t>Aanbeveling 1: beleid voor contractbeheer en –management</w:t>
            </w:r>
            <w:r w:rsidR="008F786D">
              <w:rPr>
                <w:noProof/>
                <w:webHidden/>
              </w:rPr>
              <w:tab/>
            </w:r>
            <w:r w:rsidR="008F786D">
              <w:rPr>
                <w:noProof/>
                <w:webHidden/>
              </w:rPr>
              <w:fldChar w:fldCharType="begin"/>
            </w:r>
            <w:r w:rsidR="008F786D">
              <w:rPr>
                <w:noProof/>
                <w:webHidden/>
              </w:rPr>
              <w:instrText xml:space="preserve"> PAGEREF _Toc451751994 \h </w:instrText>
            </w:r>
            <w:r w:rsidR="008F786D">
              <w:rPr>
                <w:noProof/>
                <w:webHidden/>
              </w:rPr>
            </w:r>
            <w:r w:rsidR="008F786D">
              <w:rPr>
                <w:noProof/>
                <w:webHidden/>
              </w:rPr>
              <w:fldChar w:fldCharType="separate"/>
            </w:r>
            <w:r w:rsidR="008F786D">
              <w:rPr>
                <w:noProof/>
                <w:webHidden/>
              </w:rPr>
              <w:t>33</w:t>
            </w:r>
            <w:r w:rsidR="008F786D">
              <w:rPr>
                <w:noProof/>
                <w:webHidden/>
              </w:rPr>
              <w:fldChar w:fldCharType="end"/>
            </w:r>
          </w:hyperlink>
        </w:p>
        <w:p w14:paraId="2C98CE03" w14:textId="77777777" w:rsidR="008F786D" w:rsidRDefault="00E33D4C">
          <w:pPr>
            <w:pStyle w:val="Inhopg2"/>
            <w:tabs>
              <w:tab w:val="left" w:pos="880"/>
              <w:tab w:val="right" w:leader="dot" w:pos="9062"/>
            </w:tabs>
            <w:rPr>
              <w:rFonts w:eastAsiaTheme="minorEastAsia"/>
              <w:noProof/>
              <w:sz w:val="22"/>
              <w:lang w:eastAsia="nl-NL"/>
            </w:rPr>
          </w:pPr>
          <w:hyperlink w:anchor="_Toc451751995" w:history="1">
            <w:r w:rsidR="008F786D" w:rsidRPr="00962CD1">
              <w:rPr>
                <w:rStyle w:val="Hyperlink"/>
                <w:noProof/>
              </w:rPr>
              <w:t>7.2</w:t>
            </w:r>
            <w:r w:rsidR="008F786D">
              <w:rPr>
                <w:rFonts w:eastAsiaTheme="minorEastAsia"/>
                <w:noProof/>
                <w:sz w:val="22"/>
                <w:lang w:eastAsia="nl-NL"/>
              </w:rPr>
              <w:tab/>
            </w:r>
            <w:r w:rsidR="008F786D" w:rsidRPr="00962CD1">
              <w:rPr>
                <w:rStyle w:val="Hyperlink"/>
                <w:noProof/>
              </w:rPr>
              <w:t>Aanbeveling 2: invoeren van contractbeheer</w:t>
            </w:r>
            <w:r w:rsidR="008F786D">
              <w:rPr>
                <w:noProof/>
                <w:webHidden/>
              </w:rPr>
              <w:tab/>
            </w:r>
            <w:r w:rsidR="008F786D">
              <w:rPr>
                <w:noProof/>
                <w:webHidden/>
              </w:rPr>
              <w:fldChar w:fldCharType="begin"/>
            </w:r>
            <w:r w:rsidR="008F786D">
              <w:rPr>
                <w:noProof/>
                <w:webHidden/>
              </w:rPr>
              <w:instrText xml:space="preserve"> PAGEREF _Toc451751995 \h </w:instrText>
            </w:r>
            <w:r w:rsidR="008F786D">
              <w:rPr>
                <w:noProof/>
                <w:webHidden/>
              </w:rPr>
            </w:r>
            <w:r w:rsidR="008F786D">
              <w:rPr>
                <w:noProof/>
                <w:webHidden/>
              </w:rPr>
              <w:fldChar w:fldCharType="separate"/>
            </w:r>
            <w:r w:rsidR="008F786D">
              <w:rPr>
                <w:noProof/>
                <w:webHidden/>
              </w:rPr>
              <w:t>34</w:t>
            </w:r>
            <w:r w:rsidR="008F786D">
              <w:rPr>
                <w:noProof/>
                <w:webHidden/>
              </w:rPr>
              <w:fldChar w:fldCharType="end"/>
            </w:r>
          </w:hyperlink>
        </w:p>
        <w:p w14:paraId="7D24155D" w14:textId="77777777" w:rsidR="008F786D" w:rsidRDefault="00E33D4C">
          <w:pPr>
            <w:pStyle w:val="Inhopg2"/>
            <w:tabs>
              <w:tab w:val="left" w:pos="880"/>
              <w:tab w:val="right" w:leader="dot" w:pos="9062"/>
            </w:tabs>
            <w:rPr>
              <w:rFonts w:eastAsiaTheme="minorEastAsia"/>
              <w:noProof/>
              <w:sz w:val="22"/>
              <w:lang w:eastAsia="nl-NL"/>
            </w:rPr>
          </w:pPr>
          <w:hyperlink w:anchor="_Toc451751996" w:history="1">
            <w:r w:rsidR="008F786D" w:rsidRPr="00962CD1">
              <w:rPr>
                <w:rStyle w:val="Hyperlink"/>
                <w:noProof/>
              </w:rPr>
              <w:t>7.3</w:t>
            </w:r>
            <w:r w:rsidR="008F786D">
              <w:rPr>
                <w:rFonts w:eastAsiaTheme="minorEastAsia"/>
                <w:noProof/>
                <w:sz w:val="22"/>
                <w:lang w:eastAsia="nl-NL"/>
              </w:rPr>
              <w:tab/>
            </w:r>
            <w:r w:rsidR="008F786D" w:rsidRPr="00962CD1">
              <w:rPr>
                <w:rStyle w:val="Hyperlink"/>
                <w:noProof/>
              </w:rPr>
              <w:t>Aanbeveling 3: invoeren van contractmanagement</w:t>
            </w:r>
            <w:r w:rsidR="008F786D">
              <w:rPr>
                <w:noProof/>
                <w:webHidden/>
              </w:rPr>
              <w:tab/>
            </w:r>
            <w:r w:rsidR="008F786D">
              <w:rPr>
                <w:noProof/>
                <w:webHidden/>
              </w:rPr>
              <w:fldChar w:fldCharType="begin"/>
            </w:r>
            <w:r w:rsidR="008F786D">
              <w:rPr>
                <w:noProof/>
                <w:webHidden/>
              </w:rPr>
              <w:instrText xml:space="preserve"> PAGEREF _Toc451751996 \h </w:instrText>
            </w:r>
            <w:r w:rsidR="008F786D">
              <w:rPr>
                <w:noProof/>
                <w:webHidden/>
              </w:rPr>
            </w:r>
            <w:r w:rsidR="008F786D">
              <w:rPr>
                <w:noProof/>
                <w:webHidden/>
              </w:rPr>
              <w:fldChar w:fldCharType="separate"/>
            </w:r>
            <w:r w:rsidR="008F786D">
              <w:rPr>
                <w:noProof/>
                <w:webHidden/>
              </w:rPr>
              <w:t>36</w:t>
            </w:r>
            <w:r w:rsidR="008F786D">
              <w:rPr>
                <w:noProof/>
                <w:webHidden/>
              </w:rPr>
              <w:fldChar w:fldCharType="end"/>
            </w:r>
          </w:hyperlink>
        </w:p>
        <w:p w14:paraId="6C548D8A" w14:textId="77777777" w:rsidR="008F786D" w:rsidRDefault="00E33D4C">
          <w:pPr>
            <w:pStyle w:val="Inhopg2"/>
            <w:tabs>
              <w:tab w:val="left" w:pos="880"/>
              <w:tab w:val="right" w:leader="dot" w:pos="9062"/>
            </w:tabs>
            <w:rPr>
              <w:rFonts w:eastAsiaTheme="minorEastAsia"/>
              <w:noProof/>
              <w:sz w:val="22"/>
              <w:lang w:eastAsia="nl-NL"/>
            </w:rPr>
          </w:pPr>
          <w:hyperlink w:anchor="_Toc451751997" w:history="1">
            <w:r w:rsidR="008F786D" w:rsidRPr="00962CD1">
              <w:rPr>
                <w:rStyle w:val="Hyperlink"/>
                <w:noProof/>
              </w:rPr>
              <w:t>7.4</w:t>
            </w:r>
            <w:r w:rsidR="008F786D">
              <w:rPr>
                <w:rFonts w:eastAsiaTheme="minorEastAsia"/>
                <w:noProof/>
                <w:sz w:val="22"/>
                <w:lang w:eastAsia="nl-NL"/>
              </w:rPr>
              <w:tab/>
            </w:r>
            <w:r w:rsidR="008F786D" w:rsidRPr="00962CD1">
              <w:rPr>
                <w:rStyle w:val="Hyperlink"/>
                <w:noProof/>
              </w:rPr>
              <w:t>Aandachtspunten</w:t>
            </w:r>
            <w:r w:rsidR="008F786D">
              <w:rPr>
                <w:noProof/>
                <w:webHidden/>
              </w:rPr>
              <w:tab/>
            </w:r>
            <w:r w:rsidR="008F786D">
              <w:rPr>
                <w:noProof/>
                <w:webHidden/>
              </w:rPr>
              <w:fldChar w:fldCharType="begin"/>
            </w:r>
            <w:r w:rsidR="008F786D">
              <w:rPr>
                <w:noProof/>
                <w:webHidden/>
              </w:rPr>
              <w:instrText xml:space="preserve"> PAGEREF _Toc451751997 \h </w:instrText>
            </w:r>
            <w:r w:rsidR="008F786D">
              <w:rPr>
                <w:noProof/>
                <w:webHidden/>
              </w:rPr>
            </w:r>
            <w:r w:rsidR="008F786D">
              <w:rPr>
                <w:noProof/>
                <w:webHidden/>
              </w:rPr>
              <w:fldChar w:fldCharType="separate"/>
            </w:r>
            <w:r w:rsidR="008F786D">
              <w:rPr>
                <w:noProof/>
                <w:webHidden/>
              </w:rPr>
              <w:t>36</w:t>
            </w:r>
            <w:r w:rsidR="008F786D">
              <w:rPr>
                <w:noProof/>
                <w:webHidden/>
              </w:rPr>
              <w:fldChar w:fldCharType="end"/>
            </w:r>
          </w:hyperlink>
        </w:p>
        <w:p w14:paraId="02C6D19C" w14:textId="77777777" w:rsidR="008F786D" w:rsidRDefault="00E33D4C">
          <w:pPr>
            <w:pStyle w:val="Inhopg1"/>
            <w:tabs>
              <w:tab w:val="left" w:pos="1320"/>
              <w:tab w:val="right" w:leader="dot" w:pos="9062"/>
            </w:tabs>
            <w:rPr>
              <w:rFonts w:eastAsiaTheme="minorEastAsia"/>
              <w:noProof/>
              <w:sz w:val="22"/>
              <w:lang w:eastAsia="nl-NL"/>
            </w:rPr>
          </w:pPr>
          <w:hyperlink w:anchor="_Toc451751998" w:history="1">
            <w:r w:rsidR="008F786D" w:rsidRPr="00962CD1">
              <w:rPr>
                <w:rStyle w:val="Hyperlink"/>
                <w:noProof/>
              </w:rPr>
              <w:t>Hoofdstuk 8</w:t>
            </w:r>
            <w:r w:rsidR="008F786D">
              <w:rPr>
                <w:rFonts w:eastAsiaTheme="minorEastAsia"/>
                <w:noProof/>
                <w:sz w:val="22"/>
                <w:lang w:eastAsia="nl-NL"/>
              </w:rPr>
              <w:tab/>
            </w:r>
            <w:r w:rsidR="008F786D" w:rsidRPr="00962CD1">
              <w:rPr>
                <w:rStyle w:val="Hyperlink"/>
                <w:noProof/>
              </w:rPr>
              <w:t>Implementatieplan</w:t>
            </w:r>
            <w:r w:rsidR="008F786D">
              <w:rPr>
                <w:noProof/>
                <w:webHidden/>
              </w:rPr>
              <w:tab/>
            </w:r>
            <w:r w:rsidR="008F786D">
              <w:rPr>
                <w:noProof/>
                <w:webHidden/>
              </w:rPr>
              <w:fldChar w:fldCharType="begin"/>
            </w:r>
            <w:r w:rsidR="008F786D">
              <w:rPr>
                <w:noProof/>
                <w:webHidden/>
              </w:rPr>
              <w:instrText xml:space="preserve"> PAGEREF _Toc451751998 \h </w:instrText>
            </w:r>
            <w:r w:rsidR="008F786D">
              <w:rPr>
                <w:noProof/>
                <w:webHidden/>
              </w:rPr>
            </w:r>
            <w:r w:rsidR="008F786D">
              <w:rPr>
                <w:noProof/>
                <w:webHidden/>
              </w:rPr>
              <w:fldChar w:fldCharType="separate"/>
            </w:r>
            <w:r w:rsidR="008F786D">
              <w:rPr>
                <w:noProof/>
                <w:webHidden/>
              </w:rPr>
              <w:t>38</w:t>
            </w:r>
            <w:r w:rsidR="008F786D">
              <w:rPr>
                <w:noProof/>
                <w:webHidden/>
              </w:rPr>
              <w:fldChar w:fldCharType="end"/>
            </w:r>
          </w:hyperlink>
        </w:p>
        <w:p w14:paraId="2064057F" w14:textId="77777777" w:rsidR="008F786D" w:rsidRDefault="00E33D4C">
          <w:pPr>
            <w:pStyle w:val="Inhopg2"/>
            <w:tabs>
              <w:tab w:val="left" w:pos="880"/>
              <w:tab w:val="right" w:leader="dot" w:pos="9062"/>
            </w:tabs>
            <w:rPr>
              <w:rFonts w:eastAsiaTheme="minorEastAsia"/>
              <w:noProof/>
              <w:sz w:val="22"/>
              <w:lang w:eastAsia="nl-NL"/>
            </w:rPr>
          </w:pPr>
          <w:hyperlink w:anchor="_Toc451751999" w:history="1">
            <w:r w:rsidR="008F786D" w:rsidRPr="00962CD1">
              <w:rPr>
                <w:rStyle w:val="Hyperlink"/>
                <w:noProof/>
              </w:rPr>
              <w:t>8.1</w:t>
            </w:r>
            <w:r w:rsidR="008F786D">
              <w:rPr>
                <w:rFonts w:eastAsiaTheme="minorEastAsia"/>
                <w:noProof/>
                <w:sz w:val="22"/>
                <w:lang w:eastAsia="nl-NL"/>
              </w:rPr>
              <w:tab/>
            </w:r>
            <w:r w:rsidR="008F786D" w:rsidRPr="00962CD1">
              <w:rPr>
                <w:rStyle w:val="Hyperlink"/>
                <w:noProof/>
              </w:rPr>
              <w:t>Beleid voor contractbeheer en –management</w:t>
            </w:r>
            <w:r w:rsidR="008F786D">
              <w:rPr>
                <w:noProof/>
                <w:webHidden/>
              </w:rPr>
              <w:tab/>
            </w:r>
            <w:r w:rsidR="008F786D">
              <w:rPr>
                <w:noProof/>
                <w:webHidden/>
              </w:rPr>
              <w:fldChar w:fldCharType="begin"/>
            </w:r>
            <w:r w:rsidR="008F786D">
              <w:rPr>
                <w:noProof/>
                <w:webHidden/>
              </w:rPr>
              <w:instrText xml:space="preserve"> PAGEREF _Toc451751999 \h </w:instrText>
            </w:r>
            <w:r w:rsidR="008F786D">
              <w:rPr>
                <w:noProof/>
                <w:webHidden/>
              </w:rPr>
            </w:r>
            <w:r w:rsidR="008F786D">
              <w:rPr>
                <w:noProof/>
                <w:webHidden/>
              </w:rPr>
              <w:fldChar w:fldCharType="separate"/>
            </w:r>
            <w:r w:rsidR="008F786D">
              <w:rPr>
                <w:noProof/>
                <w:webHidden/>
              </w:rPr>
              <w:t>38</w:t>
            </w:r>
            <w:r w:rsidR="008F786D">
              <w:rPr>
                <w:noProof/>
                <w:webHidden/>
              </w:rPr>
              <w:fldChar w:fldCharType="end"/>
            </w:r>
          </w:hyperlink>
        </w:p>
        <w:p w14:paraId="383398FB" w14:textId="77777777" w:rsidR="008F786D" w:rsidRDefault="00E33D4C">
          <w:pPr>
            <w:pStyle w:val="Inhopg2"/>
            <w:tabs>
              <w:tab w:val="left" w:pos="880"/>
              <w:tab w:val="right" w:leader="dot" w:pos="9062"/>
            </w:tabs>
            <w:rPr>
              <w:rFonts w:eastAsiaTheme="minorEastAsia"/>
              <w:noProof/>
              <w:sz w:val="22"/>
              <w:lang w:eastAsia="nl-NL"/>
            </w:rPr>
          </w:pPr>
          <w:hyperlink w:anchor="_Toc451752000" w:history="1">
            <w:r w:rsidR="008F786D" w:rsidRPr="00962CD1">
              <w:rPr>
                <w:rStyle w:val="Hyperlink"/>
                <w:noProof/>
              </w:rPr>
              <w:t>8.2</w:t>
            </w:r>
            <w:r w:rsidR="008F786D">
              <w:rPr>
                <w:rFonts w:eastAsiaTheme="minorEastAsia"/>
                <w:noProof/>
                <w:sz w:val="22"/>
                <w:lang w:eastAsia="nl-NL"/>
              </w:rPr>
              <w:tab/>
            </w:r>
            <w:r w:rsidR="008F786D" w:rsidRPr="00962CD1">
              <w:rPr>
                <w:rStyle w:val="Hyperlink"/>
                <w:noProof/>
              </w:rPr>
              <w:t>Invoeren van contractbeheer</w:t>
            </w:r>
            <w:r w:rsidR="008F786D">
              <w:rPr>
                <w:noProof/>
                <w:webHidden/>
              </w:rPr>
              <w:tab/>
            </w:r>
            <w:r w:rsidR="008F786D">
              <w:rPr>
                <w:noProof/>
                <w:webHidden/>
              </w:rPr>
              <w:fldChar w:fldCharType="begin"/>
            </w:r>
            <w:r w:rsidR="008F786D">
              <w:rPr>
                <w:noProof/>
                <w:webHidden/>
              </w:rPr>
              <w:instrText xml:space="preserve"> PAGEREF _Toc451752000 \h </w:instrText>
            </w:r>
            <w:r w:rsidR="008F786D">
              <w:rPr>
                <w:noProof/>
                <w:webHidden/>
              </w:rPr>
            </w:r>
            <w:r w:rsidR="008F786D">
              <w:rPr>
                <w:noProof/>
                <w:webHidden/>
              </w:rPr>
              <w:fldChar w:fldCharType="separate"/>
            </w:r>
            <w:r w:rsidR="008F786D">
              <w:rPr>
                <w:noProof/>
                <w:webHidden/>
              </w:rPr>
              <w:t>39</w:t>
            </w:r>
            <w:r w:rsidR="008F786D">
              <w:rPr>
                <w:noProof/>
                <w:webHidden/>
              </w:rPr>
              <w:fldChar w:fldCharType="end"/>
            </w:r>
          </w:hyperlink>
        </w:p>
        <w:p w14:paraId="2E80965F" w14:textId="77777777" w:rsidR="008F786D" w:rsidRDefault="00E33D4C">
          <w:pPr>
            <w:pStyle w:val="Inhopg2"/>
            <w:tabs>
              <w:tab w:val="left" w:pos="880"/>
              <w:tab w:val="right" w:leader="dot" w:pos="9062"/>
            </w:tabs>
            <w:rPr>
              <w:rFonts w:eastAsiaTheme="minorEastAsia"/>
              <w:noProof/>
              <w:sz w:val="22"/>
              <w:lang w:eastAsia="nl-NL"/>
            </w:rPr>
          </w:pPr>
          <w:hyperlink w:anchor="_Toc451752001" w:history="1">
            <w:r w:rsidR="008F786D" w:rsidRPr="00962CD1">
              <w:rPr>
                <w:rStyle w:val="Hyperlink"/>
                <w:noProof/>
              </w:rPr>
              <w:t>8.3</w:t>
            </w:r>
            <w:r w:rsidR="008F786D">
              <w:rPr>
                <w:rFonts w:eastAsiaTheme="minorEastAsia"/>
                <w:noProof/>
                <w:sz w:val="22"/>
                <w:lang w:eastAsia="nl-NL"/>
              </w:rPr>
              <w:tab/>
            </w:r>
            <w:r w:rsidR="008F786D" w:rsidRPr="00962CD1">
              <w:rPr>
                <w:rStyle w:val="Hyperlink"/>
                <w:noProof/>
              </w:rPr>
              <w:t>Invoeren van contractmanagement</w:t>
            </w:r>
            <w:r w:rsidR="008F786D">
              <w:rPr>
                <w:noProof/>
                <w:webHidden/>
              </w:rPr>
              <w:tab/>
            </w:r>
            <w:r w:rsidR="008F786D">
              <w:rPr>
                <w:noProof/>
                <w:webHidden/>
              </w:rPr>
              <w:fldChar w:fldCharType="begin"/>
            </w:r>
            <w:r w:rsidR="008F786D">
              <w:rPr>
                <w:noProof/>
                <w:webHidden/>
              </w:rPr>
              <w:instrText xml:space="preserve"> PAGEREF _Toc451752001 \h </w:instrText>
            </w:r>
            <w:r w:rsidR="008F786D">
              <w:rPr>
                <w:noProof/>
                <w:webHidden/>
              </w:rPr>
            </w:r>
            <w:r w:rsidR="008F786D">
              <w:rPr>
                <w:noProof/>
                <w:webHidden/>
              </w:rPr>
              <w:fldChar w:fldCharType="separate"/>
            </w:r>
            <w:r w:rsidR="008F786D">
              <w:rPr>
                <w:noProof/>
                <w:webHidden/>
              </w:rPr>
              <w:t>41</w:t>
            </w:r>
            <w:r w:rsidR="008F786D">
              <w:rPr>
                <w:noProof/>
                <w:webHidden/>
              </w:rPr>
              <w:fldChar w:fldCharType="end"/>
            </w:r>
          </w:hyperlink>
        </w:p>
        <w:p w14:paraId="16159567" w14:textId="77777777" w:rsidR="008F786D" w:rsidRDefault="00E33D4C">
          <w:pPr>
            <w:pStyle w:val="Inhopg2"/>
            <w:tabs>
              <w:tab w:val="left" w:pos="880"/>
              <w:tab w:val="right" w:leader="dot" w:pos="9062"/>
            </w:tabs>
            <w:rPr>
              <w:rFonts w:eastAsiaTheme="minorEastAsia"/>
              <w:noProof/>
              <w:sz w:val="22"/>
              <w:lang w:eastAsia="nl-NL"/>
            </w:rPr>
          </w:pPr>
          <w:hyperlink w:anchor="_Toc451752002" w:history="1">
            <w:r w:rsidR="008F786D" w:rsidRPr="00962CD1">
              <w:rPr>
                <w:rStyle w:val="Hyperlink"/>
                <w:noProof/>
              </w:rPr>
              <w:t>8.4</w:t>
            </w:r>
            <w:r w:rsidR="008F786D">
              <w:rPr>
                <w:rFonts w:eastAsiaTheme="minorEastAsia"/>
                <w:noProof/>
                <w:sz w:val="22"/>
                <w:lang w:eastAsia="nl-NL"/>
              </w:rPr>
              <w:tab/>
            </w:r>
            <w:r w:rsidR="008F786D" w:rsidRPr="00962CD1">
              <w:rPr>
                <w:rStyle w:val="Hyperlink"/>
                <w:noProof/>
              </w:rPr>
              <w:t>Risicoanalyse</w:t>
            </w:r>
            <w:r w:rsidR="008F786D">
              <w:rPr>
                <w:noProof/>
                <w:webHidden/>
              </w:rPr>
              <w:tab/>
            </w:r>
            <w:r w:rsidR="008F786D">
              <w:rPr>
                <w:noProof/>
                <w:webHidden/>
              </w:rPr>
              <w:fldChar w:fldCharType="begin"/>
            </w:r>
            <w:r w:rsidR="008F786D">
              <w:rPr>
                <w:noProof/>
                <w:webHidden/>
              </w:rPr>
              <w:instrText xml:space="preserve"> PAGEREF _Toc451752002 \h </w:instrText>
            </w:r>
            <w:r w:rsidR="008F786D">
              <w:rPr>
                <w:noProof/>
                <w:webHidden/>
              </w:rPr>
            </w:r>
            <w:r w:rsidR="008F786D">
              <w:rPr>
                <w:noProof/>
                <w:webHidden/>
              </w:rPr>
              <w:fldChar w:fldCharType="separate"/>
            </w:r>
            <w:r w:rsidR="008F786D">
              <w:rPr>
                <w:noProof/>
                <w:webHidden/>
              </w:rPr>
              <w:t>43</w:t>
            </w:r>
            <w:r w:rsidR="008F786D">
              <w:rPr>
                <w:noProof/>
                <w:webHidden/>
              </w:rPr>
              <w:fldChar w:fldCharType="end"/>
            </w:r>
          </w:hyperlink>
        </w:p>
        <w:p w14:paraId="5511508E" w14:textId="77777777" w:rsidR="008F786D" w:rsidRDefault="00E33D4C">
          <w:pPr>
            <w:pStyle w:val="Inhopg1"/>
            <w:tabs>
              <w:tab w:val="left" w:pos="1320"/>
              <w:tab w:val="right" w:leader="dot" w:pos="9062"/>
            </w:tabs>
            <w:rPr>
              <w:rFonts w:eastAsiaTheme="minorEastAsia"/>
              <w:noProof/>
              <w:sz w:val="22"/>
              <w:lang w:eastAsia="nl-NL"/>
            </w:rPr>
          </w:pPr>
          <w:hyperlink w:anchor="_Toc451752003" w:history="1">
            <w:r w:rsidR="008F786D" w:rsidRPr="00962CD1">
              <w:rPr>
                <w:rStyle w:val="Hyperlink"/>
                <w:noProof/>
              </w:rPr>
              <w:t>Hoofdstuk 9</w:t>
            </w:r>
            <w:r w:rsidR="008F786D">
              <w:rPr>
                <w:rFonts w:eastAsiaTheme="minorEastAsia"/>
                <w:noProof/>
                <w:sz w:val="22"/>
                <w:lang w:eastAsia="nl-NL"/>
              </w:rPr>
              <w:tab/>
            </w:r>
            <w:r w:rsidR="008F786D" w:rsidRPr="00962CD1">
              <w:rPr>
                <w:rStyle w:val="Hyperlink"/>
                <w:noProof/>
              </w:rPr>
              <w:t>Consequenties</w:t>
            </w:r>
            <w:r w:rsidR="008F786D">
              <w:rPr>
                <w:noProof/>
                <w:webHidden/>
              </w:rPr>
              <w:tab/>
            </w:r>
            <w:r w:rsidR="008F786D">
              <w:rPr>
                <w:noProof/>
                <w:webHidden/>
              </w:rPr>
              <w:fldChar w:fldCharType="begin"/>
            </w:r>
            <w:r w:rsidR="008F786D">
              <w:rPr>
                <w:noProof/>
                <w:webHidden/>
              </w:rPr>
              <w:instrText xml:space="preserve"> PAGEREF _Toc451752003 \h </w:instrText>
            </w:r>
            <w:r w:rsidR="008F786D">
              <w:rPr>
                <w:noProof/>
                <w:webHidden/>
              </w:rPr>
            </w:r>
            <w:r w:rsidR="008F786D">
              <w:rPr>
                <w:noProof/>
                <w:webHidden/>
              </w:rPr>
              <w:fldChar w:fldCharType="separate"/>
            </w:r>
            <w:r w:rsidR="008F786D">
              <w:rPr>
                <w:noProof/>
                <w:webHidden/>
              </w:rPr>
              <w:t>44</w:t>
            </w:r>
            <w:r w:rsidR="008F786D">
              <w:rPr>
                <w:noProof/>
                <w:webHidden/>
              </w:rPr>
              <w:fldChar w:fldCharType="end"/>
            </w:r>
          </w:hyperlink>
        </w:p>
        <w:p w14:paraId="144C4403" w14:textId="77777777" w:rsidR="008F786D" w:rsidRDefault="00E33D4C">
          <w:pPr>
            <w:pStyle w:val="Inhopg2"/>
            <w:tabs>
              <w:tab w:val="left" w:pos="880"/>
              <w:tab w:val="right" w:leader="dot" w:pos="9062"/>
            </w:tabs>
            <w:rPr>
              <w:rFonts w:eastAsiaTheme="minorEastAsia"/>
              <w:noProof/>
              <w:sz w:val="22"/>
              <w:lang w:eastAsia="nl-NL"/>
            </w:rPr>
          </w:pPr>
          <w:hyperlink w:anchor="_Toc451752004" w:history="1">
            <w:r w:rsidR="008F786D" w:rsidRPr="00962CD1">
              <w:rPr>
                <w:rStyle w:val="Hyperlink"/>
                <w:noProof/>
              </w:rPr>
              <w:t>9.1</w:t>
            </w:r>
            <w:r w:rsidR="008F786D">
              <w:rPr>
                <w:rFonts w:eastAsiaTheme="minorEastAsia"/>
                <w:noProof/>
                <w:sz w:val="22"/>
                <w:lang w:eastAsia="nl-NL"/>
              </w:rPr>
              <w:tab/>
            </w:r>
            <w:r w:rsidR="008F786D" w:rsidRPr="00962CD1">
              <w:rPr>
                <w:rStyle w:val="Hyperlink"/>
                <w:noProof/>
              </w:rPr>
              <w:t>Organisatorische consequenties</w:t>
            </w:r>
            <w:r w:rsidR="008F786D">
              <w:rPr>
                <w:noProof/>
                <w:webHidden/>
              </w:rPr>
              <w:tab/>
            </w:r>
            <w:r w:rsidR="008F786D">
              <w:rPr>
                <w:noProof/>
                <w:webHidden/>
              </w:rPr>
              <w:fldChar w:fldCharType="begin"/>
            </w:r>
            <w:r w:rsidR="008F786D">
              <w:rPr>
                <w:noProof/>
                <w:webHidden/>
              </w:rPr>
              <w:instrText xml:space="preserve"> PAGEREF _Toc451752004 \h </w:instrText>
            </w:r>
            <w:r w:rsidR="008F786D">
              <w:rPr>
                <w:noProof/>
                <w:webHidden/>
              </w:rPr>
            </w:r>
            <w:r w:rsidR="008F786D">
              <w:rPr>
                <w:noProof/>
                <w:webHidden/>
              </w:rPr>
              <w:fldChar w:fldCharType="separate"/>
            </w:r>
            <w:r w:rsidR="008F786D">
              <w:rPr>
                <w:noProof/>
                <w:webHidden/>
              </w:rPr>
              <w:t>44</w:t>
            </w:r>
            <w:r w:rsidR="008F786D">
              <w:rPr>
                <w:noProof/>
                <w:webHidden/>
              </w:rPr>
              <w:fldChar w:fldCharType="end"/>
            </w:r>
          </w:hyperlink>
        </w:p>
        <w:p w14:paraId="4CD9D432" w14:textId="77777777" w:rsidR="008F786D" w:rsidRDefault="00E33D4C">
          <w:pPr>
            <w:pStyle w:val="Inhopg2"/>
            <w:tabs>
              <w:tab w:val="left" w:pos="880"/>
              <w:tab w:val="right" w:leader="dot" w:pos="9062"/>
            </w:tabs>
            <w:rPr>
              <w:rFonts w:eastAsiaTheme="minorEastAsia"/>
              <w:noProof/>
              <w:sz w:val="22"/>
              <w:lang w:eastAsia="nl-NL"/>
            </w:rPr>
          </w:pPr>
          <w:hyperlink w:anchor="_Toc451752005" w:history="1">
            <w:r w:rsidR="008F786D" w:rsidRPr="00962CD1">
              <w:rPr>
                <w:rStyle w:val="Hyperlink"/>
                <w:noProof/>
              </w:rPr>
              <w:t>9.2</w:t>
            </w:r>
            <w:r w:rsidR="008F786D">
              <w:rPr>
                <w:rFonts w:eastAsiaTheme="minorEastAsia"/>
                <w:noProof/>
                <w:sz w:val="22"/>
                <w:lang w:eastAsia="nl-NL"/>
              </w:rPr>
              <w:tab/>
            </w:r>
            <w:r w:rsidR="008F786D" w:rsidRPr="00962CD1">
              <w:rPr>
                <w:rStyle w:val="Hyperlink"/>
                <w:noProof/>
              </w:rPr>
              <w:t>Personele consequenties</w:t>
            </w:r>
            <w:r w:rsidR="008F786D">
              <w:rPr>
                <w:noProof/>
                <w:webHidden/>
              </w:rPr>
              <w:tab/>
            </w:r>
            <w:r w:rsidR="008F786D">
              <w:rPr>
                <w:noProof/>
                <w:webHidden/>
              </w:rPr>
              <w:fldChar w:fldCharType="begin"/>
            </w:r>
            <w:r w:rsidR="008F786D">
              <w:rPr>
                <w:noProof/>
                <w:webHidden/>
              </w:rPr>
              <w:instrText xml:space="preserve"> PAGEREF _Toc451752005 \h </w:instrText>
            </w:r>
            <w:r w:rsidR="008F786D">
              <w:rPr>
                <w:noProof/>
                <w:webHidden/>
              </w:rPr>
            </w:r>
            <w:r w:rsidR="008F786D">
              <w:rPr>
                <w:noProof/>
                <w:webHidden/>
              </w:rPr>
              <w:fldChar w:fldCharType="separate"/>
            </w:r>
            <w:r w:rsidR="008F786D">
              <w:rPr>
                <w:noProof/>
                <w:webHidden/>
              </w:rPr>
              <w:t>45</w:t>
            </w:r>
            <w:r w:rsidR="008F786D">
              <w:rPr>
                <w:noProof/>
                <w:webHidden/>
              </w:rPr>
              <w:fldChar w:fldCharType="end"/>
            </w:r>
          </w:hyperlink>
        </w:p>
        <w:p w14:paraId="5BAE6957" w14:textId="77777777" w:rsidR="008F786D" w:rsidRDefault="00E33D4C">
          <w:pPr>
            <w:pStyle w:val="Inhopg2"/>
            <w:tabs>
              <w:tab w:val="left" w:pos="880"/>
              <w:tab w:val="right" w:leader="dot" w:pos="9062"/>
            </w:tabs>
            <w:rPr>
              <w:rFonts w:eastAsiaTheme="minorEastAsia"/>
              <w:noProof/>
              <w:sz w:val="22"/>
              <w:lang w:eastAsia="nl-NL"/>
            </w:rPr>
          </w:pPr>
          <w:hyperlink w:anchor="_Toc451752006" w:history="1">
            <w:r w:rsidR="008F786D" w:rsidRPr="00962CD1">
              <w:rPr>
                <w:rStyle w:val="Hyperlink"/>
                <w:noProof/>
              </w:rPr>
              <w:t>9.3</w:t>
            </w:r>
            <w:r w:rsidR="008F786D">
              <w:rPr>
                <w:rFonts w:eastAsiaTheme="minorEastAsia"/>
                <w:noProof/>
                <w:sz w:val="22"/>
                <w:lang w:eastAsia="nl-NL"/>
              </w:rPr>
              <w:tab/>
            </w:r>
            <w:r w:rsidR="008F786D" w:rsidRPr="00962CD1">
              <w:rPr>
                <w:rStyle w:val="Hyperlink"/>
                <w:noProof/>
              </w:rPr>
              <w:t>Financiële consequenties</w:t>
            </w:r>
            <w:r w:rsidR="008F786D">
              <w:rPr>
                <w:noProof/>
                <w:webHidden/>
              </w:rPr>
              <w:tab/>
            </w:r>
            <w:r w:rsidR="008F786D">
              <w:rPr>
                <w:noProof/>
                <w:webHidden/>
              </w:rPr>
              <w:fldChar w:fldCharType="begin"/>
            </w:r>
            <w:r w:rsidR="008F786D">
              <w:rPr>
                <w:noProof/>
                <w:webHidden/>
              </w:rPr>
              <w:instrText xml:space="preserve"> PAGEREF _Toc451752006 \h </w:instrText>
            </w:r>
            <w:r w:rsidR="008F786D">
              <w:rPr>
                <w:noProof/>
                <w:webHidden/>
              </w:rPr>
            </w:r>
            <w:r w:rsidR="008F786D">
              <w:rPr>
                <w:noProof/>
                <w:webHidden/>
              </w:rPr>
              <w:fldChar w:fldCharType="separate"/>
            </w:r>
            <w:r w:rsidR="008F786D">
              <w:rPr>
                <w:noProof/>
                <w:webHidden/>
              </w:rPr>
              <w:t>45</w:t>
            </w:r>
            <w:r w:rsidR="008F786D">
              <w:rPr>
                <w:noProof/>
                <w:webHidden/>
              </w:rPr>
              <w:fldChar w:fldCharType="end"/>
            </w:r>
          </w:hyperlink>
        </w:p>
        <w:p w14:paraId="4D0C0D04" w14:textId="77777777" w:rsidR="008F786D" w:rsidRDefault="00E33D4C">
          <w:pPr>
            <w:pStyle w:val="Inhopg3"/>
            <w:tabs>
              <w:tab w:val="left" w:pos="1100"/>
              <w:tab w:val="right" w:leader="dot" w:pos="9062"/>
            </w:tabs>
            <w:rPr>
              <w:rFonts w:eastAsiaTheme="minorEastAsia"/>
              <w:noProof/>
              <w:sz w:val="22"/>
              <w:lang w:eastAsia="nl-NL"/>
            </w:rPr>
          </w:pPr>
          <w:hyperlink w:anchor="_Toc451752007" w:history="1">
            <w:r w:rsidR="008F786D" w:rsidRPr="00962CD1">
              <w:rPr>
                <w:rStyle w:val="Hyperlink"/>
                <w:noProof/>
              </w:rPr>
              <w:t>9.3.1</w:t>
            </w:r>
            <w:r w:rsidR="008F786D">
              <w:rPr>
                <w:rFonts w:eastAsiaTheme="minorEastAsia"/>
                <w:noProof/>
                <w:sz w:val="22"/>
                <w:lang w:eastAsia="nl-NL"/>
              </w:rPr>
              <w:tab/>
            </w:r>
            <w:r w:rsidR="008F786D" w:rsidRPr="00962CD1">
              <w:rPr>
                <w:rStyle w:val="Hyperlink"/>
                <w:noProof/>
              </w:rPr>
              <w:t>Investeringen en kosten</w:t>
            </w:r>
            <w:r w:rsidR="008F786D">
              <w:rPr>
                <w:noProof/>
                <w:webHidden/>
              </w:rPr>
              <w:tab/>
            </w:r>
            <w:r w:rsidR="008F786D">
              <w:rPr>
                <w:noProof/>
                <w:webHidden/>
              </w:rPr>
              <w:fldChar w:fldCharType="begin"/>
            </w:r>
            <w:r w:rsidR="008F786D">
              <w:rPr>
                <w:noProof/>
                <w:webHidden/>
              </w:rPr>
              <w:instrText xml:space="preserve"> PAGEREF _Toc451752007 \h </w:instrText>
            </w:r>
            <w:r w:rsidR="008F786D">
              <w:rPr>
                <w:noProof/>
                <w:webHidden/>
              </w:rPr>
            </w:r>
            <w:r w:rsidR="008F786D">
              <w:rPr>
                <w:noProof/>
                <w:webHidden/>
              </w:rPr>
              <w:fldChar w:fldCharType="separate"/>
            </w:r>
            <w:r w:rsidR="008F786D">
              <w:rPr>
                <w:noProof/>
                <w:webHidden/>
              </w:rPr>
              <w:t>45</w:t>
            </w:r>
            <w:r w:rsidR="008F786D">
              <w:rPr>
                <w:noProof/>
                <w:webHidden/>
              </w:rPr>
              <w:fldChar w:fldCharType="end"/>
            </w:r>
          </w:hyperlink>
        </w:p>
        <w:p w14:paraId="625C2732" w14:textId="77777777" w:rsidR="008F786D" w:rsidRDefault="00E33D4C">
          <w:pPr>
            <w:pStyle w:val="Inhopg3"/>
            <w:tabs>
              <w:tab w:val="left" w:pos="1100"/>
              <w:tab w:val="right" w:leader="dot" w:pos="9062"/>
            </w:tabs>
            <w:rPr>
              <w:rFonts w:eastAsiaTheme="minorEastAsia"/>
              <w:noProof/>
              <w:sz w:val="22"/>
              <w:lang w:eastAsia="nl-NL"/>
            </w:rPr>
          </w:pPr>
          <w:hyperlink w:anchor="_Toc451752008" w:history="1">
            <w:r w:rsidR="008F786D" w:rsidRPr="00962CD1">
              <w:rPr>
                <w:rStyle w:val="Hyperlink"/>
                <w:noProof/>
              </w:rPr>
              <w:t>9.3.2</w:t>
            </w:r>
            <w:r w:rsidR="008F786D">
              <w:rPr>
                <w:rFonts w:eastAsiaTheme="minorEastAsia"/>
                <w:noProof/>
                <w:sz w:val="22"/>
                <w:lang w:eastAsia="nl-NL"/>
              </w:rPr>
              <w:tab/>
            </w:r>
            <w:r w:rsidR="008F786D" w:rsidRPr="00962CD1">
              <w:rPr>
                <w:rStyle w:val="Hyperlink"/>
                <w:noProof/>
              </w:rPr>
              <w:t>Opbrengsten</w:t>
            </w:r>
            <w:r w:rsidR="008F786D">
              <w:rPr>
                <w:noProof/>
                <w:webHidden/>
              </w:rPr>
              <w:tab/>
            </w:r>
            <w:r w:rsidR="008F786D">
              <w:rPr>
                <w:noProof/>
                <w:webHidden/>
              </w:rPr>
              <w:fldChar w:fldCharType="begin"/>
            </w:r>
            <w:r w:rsidR="008F786D">
              <w:rPr>
                <w:noProof/>
                <w:webHidden/>
              </w:rPr>
              <w:instrText xml:space="preserve"> PAGEREF _Toc451752008 \h </w:instrText>
            </w:r>
            <w:r w:rsidR="008F786D">
              <w:rPr>
                <w:noProof/>
                <w:webHidden/>
              </w:rPr>
            </w:r>
            <w:r w:rsidR="008F786D">
              <w:rPr>
                <w:noProof/>
                <w:webHidden/>
              </w:rPr>
              <w:fldChar w:fldCharType="separate"/>
            </w:r>
            <w:r w:rsidR="008F786D">
              <w:rPr>
                <w:noProof/>
                <w:webHidden/>
              </w:rPr>
              <w:t>46</w:t>
            </w:r>
            <w:r w:rsidR="008F786D">
              <w:rPr>
                <w:noProof/>
                <w:webHidden/>
              </w:rPr>
              <w:fldChar w:fldCharType="end"/>
            </w:r>
          </w:hyperlink>
        </w:p>
        <w:p w14:paraId="045893B7" w14:textId="77777777" w:rsidR="008F786D" w:rsidRDefault="00E33D4C">
          <w:pPr>
            <w:pStyle w:val="Inhopg1"/>
            <w:tabs>
              <w:tab w:val="right" w:leader="dot" w:pos="9062"/>
            </w:tabs>
            <w:rPr>
              <w:rFonts w:eastAsiaTheme="minorEastAsia"/>
              <w:noProof/>
              <w:sz w:val="22"/>
              <w:lang w:eastAsia="nl-NL"/>
            </w:rPr>
          </w:pPr>
          <w:hyperlink w:anchor="_Toc451752009" w:history="1">
            <w:r w:rsidR="008F786D" w:rsidRPr="00962CD1">
              <w:rPr>
                <w:rStyle w:val="Hyperlink"/>
                <w:noProof/>
              </w:rPr>
              <w:t>Bibliografie</w:t>
            </w:r>
            <w:r w:rsidR="008F786D">
              <w:rPr>
                <w:noProof/>
                <w:webHidden/>
              </w:rPr>
              <w:tab/>
            </w:r>
            <w:r w:rsidR="008F786D">
              <w:rPr>
                <w:noProof/>
                <w:webHidden/>
              </w:rPr>
              <w:fldChar w:fldCharType="begin"/>
            </w:r>
            <w:r w:rsidR="008F786D">
              <w:rPr>
                <w:noProof/>
                <w:webHidden/>
              </w:rPr>
              <w:instrText xml:space="preserve"> PAGEREF _Toc451752009 \h </w:instrText>
            </w:r>
            <w:r w:rsidR="008F786D">
              <w:rPr>
                <w:noProof/>
                <w:webHidden/>
              </w:rPr>
            </w:r>
            <w:r w:rsidR="008F786D">
              <w:rPr>
                <w:noProof/>
                <w:webHidden/>
              </w:rPr>
              <w:fldChar w:fldCharType="separate"/>
            </w:r>
            <w:r w:rsidR="008F786D">
              <w:rPr>
                <w:noProof/>
                <w:webHidden/>
              </w:rPr>
              <w:t>47</w:t>
            </w:r>
            <w:r w:rsidR="008F786D">
              <w:rPr>
                <w:noProof/>
                <w:webHidden/>
              </w:rPr>
              <w:fldChar w:fldCharType="end"/>
            </w:r>
          </w:hyperlink>
        </w:p>
        <w:p w14:paraId="3FF0F096" w14:textId="77777777" w:rsidR="005E59E4" w:rsidRDefault="004409FC">
          <w:r>
            <w:fldChar w:fldCharType="end"/>
          </w:r>
        </w:p>
      </w:sdtContent>
    </w:sdt>
    <w:p w14:paraId="7F1B6A9A" w14:textId="780263F5" w:rsidR="001C5FB8" w:rsidRDefault="004409FC">
      <w:pPr>
        <w:pStyle w:val="Lijstmetafbeeldingen"/>
        <w:tabs>
          <w:tab w:val="right" w:leader="dot" w:pos="9062"/>
        </w:tabs>
        <w:rPr>
          <w:rFonts w:eastAsiaTheme="minorEastAsia"/>
          <w:noProof/>
          <w:sz w:val="22"/>
          <w:lang w:val="en-US"/>
        </w:rPr>
      </w:pPr>
      <w:r>
        <w:fldChar w:fldCharType="begin"/>
      </w:r>
      <w:r w:rsidR="00BC633D">
        <w:instrText xml:space="preserve"> TOC \h \z \c "Tabel" </w:instrText>
      </w:r>
      <w:r>
        <w:fldChar w:fldCharType="separate"/>
      </w:r>
      <w:hyperlink w:anchor="_Toc451247133" w:history="1">
        <w:r w:rsidR="001C5FB8" w:rsidRPr="00085B2B">
          <w:rPr>
            <w:rStyle w:val="Hyperlink"/>
            <w:noProof/>
          </w:rPr>
          <w:t>Tabel 1 Onderzoeksvragen</w:t>
        </w:r>
        <w:r w:rsidR="001C5FB8">
          <w:rPr>
            <w:noProof/>
            <w:webHidden/>
          </w:rPr>
          <w:tab/>
        </w:r>
        <w:r w:rsidR="001C5FB8">
          <w:rPr>
            <w:noProof/>
            <w:webHidden/>
          </w:rPr>
          <w:fldChar w:fldCharType="begin"/>
        </w:r>
        <w:r w:rsidR="001C5FB8">
          <w:rPr>
            <w:noProof/>
            <w:webHidden/>
          </w:rPr>
          <w:instrText xml:space="preserve"> PAGEREF _Toc451247133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59D59DCA" w14:textId="1B883E61" w:rsidR="001C5FB8" w:rsidRDefault="00E33D4C">
      <w:pPr>
        <w:pStyle w:val="Lijstmetafbeeldingen"/>
        <w:tabs>
          <w:tab w:val="right" w:leader="dot" w:pos="9062"/>
        </w:tabs>
        <w:rPr>
          <w:rFonts w:eastAsiaTheme="minorEastAsia"/>
          <w:noProof/>
          <w:sz w:val="22"/>
          <w:lang w:val="en-US"/>
        </w:rPr>
      </w:pPr>
      <w:hyperlink w:anchor="_Toc451247134" w:history="1">
        <w:r w:rsidR="001C5FB8" w:rsidRPr="00085B2B">
          <w:rPr>
            <w:rStyle w:val="Hyperlink"/>
            <w:noProof/>
          </w:rPr>
          <w:t>Tabel 2 Zoektermen</w:t>
        </w:r>
        <w:r w:rsidR="001C5FB8">
          <w:rPr>
            <w:noProof/>
            <w:webHidden/>
          </w:rPr>
          <w:tab/>
        </w:r>
        <w:r w:rsidR="001C5FB8">
          <w:rPr>
            <w:noProof/>
            <w:webHidden/>
          </w:rPr>
          <w:fldChar w:fldCharType="begin"/>
        </w:r>
        <w:r w:rsidR="001C5FB8">
          <w:rPr>
            <w:noProof/>
            <w:webHidden/>
          </w:rPr>
          <w:instrText xml:space="preserve"> PAGEREF _Toc451247134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7313345C" w14:textId="23AFCB35" w:rsidR="001C5FB8" w:rsidRDefault="00E33D4C">
      <w:pPr>
        <w:pStyle w:val="Lijstmetafbeeldingen"/>
        <w:tabs>
          <w:tab w:val="right" w:leader="dot" w:pos="9062"/>
        </w:tabs>
        <w:rPr>
          <w:rFonts w:eastAsiaTheme="minorEastAsia"/>
          <w:noProof/>
          <w:sz w:val="22"/>
          <w:lang w:val="en-US"/>
        </w:rPr>
      </w:pPr>
      <w:hyperlink w:anchor="_Toc451247135" w:history="1">
        <w:r w:rsidR="001C5FB8" w:rsidRPr="00085B2B">
          <w:rPr>
            <w:rStyle w:val="Hyperlink"/>
            <w:noProof/>
          </w:rPr>
          <w:t>Tabel 3 Interviews intern.</w:t>
        </w:r>
        <w:r w:rsidR="001C5FB8">
          <w:rPr>
            <w:noProof/>
            <w:webHidden/>
          </w:rPr>
          <w:tab/>
        </w:r>
        <w:r w:rsidR="001C5FB8">
          <w:rPr>
            <w:noProof/>
            <w:webHidden/>
          </w:rPr>
          <w:fldChar w:fldCharType="begin"/>
        </w:r>
        <w:r w:rsidR="001C5FB8">
          <w:rPr>
            <w:noProof/>
            <w:webHidden/>
          </w:rPr>
          <w:instrText xml:space="preserve"> PAGEREF _Toc451247135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42CC8F6E" w14:textId="0D2BF51B" w:rsidR="001C5FB8" w:rsidRDefault="00E33D4C">
      <w:pPr>
        <w:pStyle w:val="Lijstmetafbeeldingen"/>
        <w:tabs>
          <w:tab w:val="right" w:leader="dot" w:pos="9062"/>
        </w:tabs>
        <w:rPr>
          <w:rFonts w:eastAsiaTheme="minorEastAsia"/>
          <w:noProof/>
          <w:sz w:val="22"/>
          <w:lang w:val="en-US"/>
        </w:rPr>
      </w:pPr>
      <w:hyperlink w:anchor="_Toc451247136" w:history="1">
        <w:r w:rsidR="001C5FB8" w:rsidRPr="00085B2B">
          <w:rPr>
            <w:rStyle w:val="Hyperlink"/>
            <w:noProof/>
          </w:rPr>
          <w:t>Tabel 4 Interviews extern.</w:t>
        </w:r>
        <w:r w:rsidR="001C5FB8">
          <w:rPr>
            <w:noProof/>
            <w:webHidden/>
          </w:rPr>
          <w:tab/>
        </w:r>
        <w:r w:rsidR="001C5FB8">
          <w:rPr>
            <w:noProof/>
            <w:webHidden/>
          </w:rPr>
          <w:fldChar w:fldCharType="begin"/>
        </w:r>
        <w:r w:rsidR="001C5FB8">
          <w:rPr>
            <w:noProof/>
            <w:webHidden/>
          </w:rPr>
          <w:instrText xml:space="preserve"> PAGEREF _Toc451247136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3CA738EA" w14:textId="640979BF" w:rsidR="001C5FB8" w:rsidRDefault="00E33D4C">
      <w:pPr>
        <w:pStyle w:val="Lijstmetafbeeldingen"/>
        <w:tabs>
          <w:tab w:val="right" w:leader="dot" w:pos="9062"/>
        </w:tabs>
        <w:rPr>
          <w:rFonts w:eastAsiaTheme="minorEastAsia"/>
          <w:noProof/>
          <w:sz w:val="22"/>
          <w:lang w:val="en-US"/>
        </w:rPr>
      </w:pPr>
      <w:hyperlink w:anchor="_Toc451247137" w:history="1">
        <w:r w:rsidR="001C5FB8" w:rsidRPr="00085B2B">
          <w:rPr>
            <w:rStyle w:val="Hyperlink"/>
            <w:noProof/>
          </w:rPr>
          <w:t>Tabel 5 RASCI model.</w:t>
        </w:r>
        <w:r w:rsidR="001C5FB8">
          <w:rPr>
            <w:noProof/>
            <w:webHidden/>
          </w:rPr>
          <w:tab/>
        </w:r>
        <w:r w:rsidR="001C5FB8">
          <w:rPr>
            <w:noProof/>
            <w:webHidden/>
          </w:rPr>
          <w:fldChar w:fldCharType="begin"/>
        </w:r>
        <w:r w:rsidR="001C5FB8">
          <w:rPr>
            <w:noProof/>
            <w:webHidden/>
          </w:rPr>
          <w:instrText xml:space="preserve"> PAGEREF _Toc451247137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763F4D8F" w14:textId="6A9841A5" w:rsidR="001C5FB8" w:rsidRDefault="00E33D4C">
      <w:pPr>
        <w:pStyle w:val="Lijstmetafbeeldingen"/>
        <w:tabs>
          <w:tab w:val="right" w:leader="dot" w:pos="9062"/>
        </w:tabs>
        <w:rPr>
          <w:rFonts w:eastAsiaTheme="minorEastAsia"/>
          <w:noProof/>
          <w:sz w:val="22"/>
          <w:lang w:val="en-US"/>
        </w:rPr>
      </w:pPr>
      <w:hyperlink w:anchor="_Toc451247138" w:history="1">
        <w:r w:rsidR="001C5FB8" w:rsidRPr="00085B2B">
          <w:rPr>
            <w:rStyle w:val="Hyperlink"/>
            <w:noProof/>
          </w:rPr>
          <w:t>Tabel 6 Systemen binnen Avalex.</w:t>
        </w:r>
        <w:r w:rsidR="001C5FB8">
          <w:rPr>
            <w:noProof/>
            <w:webHidden/>
          </w:rPr>
          <w:tab/>
        </w:r>
        <w:r w:rsidR="001C5FB8">
          <w:rPr>
            <w:noProof/>
            <w:webHidden/>
          </w:rPr>
          <w:fldChar w:fldCharType="begin"/>
        </w:r>
        <w:r w:rsidR="001C5FB8">
          <w:rPr>
            <w:noProof/>
            <w:webHidden/>
          </w:rPr>
          <w:instrText xml:space="preserve"> PAGEREF _Toc451247138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758F5E02" w14:textId="0BE6C824" w:rsidR="001C5FB8" w:rsidRDefault="00E33D4C">
      <w:pPr>
        <w:pStyle w:val="Lijstmetafbeeldingen"/>
        <w:tabs>
          <w:tab w:val="right" w:leader="dot" w:pos="9062"/>
        </w:tabs>
        <w:rPr>
          <w:rFonts w:eastAsiaTheme="minorEastAsia"/>
          <w:noProof/>
          <w:sz w:val="22"/>
          <w:lang w:val="en-US"/>
        </w:rPr>
      </w:pPr>
      <w:hyperlink w:anchor="_Toc451247139" w:history="1">
        <w:r w:rsidR="001C5FB8" w:rsidRPr="00085B2B">
          <w:rPr>
            <w:rStyle w:val="Hyperlink"/>
            <w:noProof/>
          </w:rPr>
          <w:t>Tabel 7 Soorten contracten bij Avalex.</w:t>
        </w:r>
        <w:r w:rsidR="001C5FB8">
          <w:rPr>
            <w:noProof/>
            <w:webHidden/>
          </w:rPr>
          <w:tab/>
        </w:r>
        <w:r w:rsidR="001C5FB8">
          <w:rPr>
            <w:noProof/>
            <w:webHidden/>
          </w:rPr>
          <w:fldChar w:fldCharType="begin"/>
        </w:r>
        <w:r w:rsidR="001C5FB8">
          <w:rPr>
            <w:noProof/>
            <w:webHidden/>
          </w:rPr>
          <w:instrText xml:space="preserve"> PAGEREF _Toc451247139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181664B2" w14:textId="25E51ADB" w:rsidR="001C5FB8" w:rsidRDefault="00E33D4C">
      <w:pPr>
        <w:pStyle w:val="Lijstmetafbeeldingen"/>
        <w:tabs>
          <w:tab w:val="right" w:leader="dot" w:pos="9062"/>
        </w:tabs>
        <w:rPr>
          <w:rFonts w:eastAsiaTheme="minorEastAsia"/>
          <w:noProof/>
          <w:sz w:val="22"/>
          <w:lang w:val="en-US"/>
        </w:rPr>
      </w:pPr>
      <w:hyperlink w:anchor="_Toc451247140" w:history="1">
        <w:r w:rsidR="001C5FB8" w:rsidRPr="00085B2B">
          <w:rPr>
            <w:rStyle w:val="Hyperlink"/>
            <w:noProof/>
          </w:rPr>
          <w:t>Tabel 8 GAP analyse huidige- en gewenste situatie.</w:t>
        </w:r>
        <w:r w:rsidR="001C5FB8">
          <w:rPr>
            <w:noProof/>
            <w:webHidden/>
          </w:rPr>
          <w:tab/>
        </w:r>
        <w:r w:rsidR="001C5FB8">
          <w:rPr>
            <w:noProof/>
            <w:webHidden/>
          </w:rPr>
          <w:fldChar w:fldCharType="begin"/>
        </w:r>
        <w:r w:rsidR="001C5FB8">
          <w:rPr>
            <w:noProof/>
            <w:webHidden/>
          </w:rPr>
          <w:instrText xml:space="preserve"> PAGEREF _Toc451247140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2E21BEC8" w14:textId="4C7DDDD8" w:rsidR="001C5FB8" w:rsidRDefault="00E33D4C">
      <w:pPr>
        <w:pStyle w:val="Lijstmetafbeeldingen"/>
        <w:tabs>
          <w:tab w:val="right" w:leader="dot" w:pos="9062"/>
        </w:tabs>
        <w:rPr>
          <w:rFonts w:eastAsiaTheme="minorEastAsia"/>
          <w:noProof/>
          <w:sz w:val="22"/>
          <w:lang w:val="en-US"/>
        </w:rPr>
      </w:pPr>
      <w:hyperlink w:anchor="_Toc451247141" w:history="1">
        <w:r w:rsidR="001C5FB8" w:rsidRPr="00085B2B">
          <w:rPr>
            <w:rStyle w:val="Hyperlink"/>
            <w:noProof/>
          </w:rPr>
          <w:t>Tabel 9 Onderdelen van het beleid voor contractbeheer en -management.</w:t>
        </w:r>
        <w:r w:rsidR="001C5FB8">
          <w:rPr>
            <w:noProof/>
            <w:webHidden/>
          </w:rPr>
          <w:tab/>
        </w:r>
        <w:r w:rsidR="001C5FB8">
          <w:rPr>
            <w:noProof/>
            <w:webHidden/>
          </w:rPr>
          <w:fldChar w:fldCharType="begin"/>
        </w:r>
        <w:r w:rsidR="001C5FB8">
          <w:rPr>
            <w:noProof/>
            <w:webHidden/>
          </w:rPr>
          <w:instrText xml:space="preserve"> PAGEREF _Toc451247141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5FA0C862" w14:textId="7676E285" w:rsidR="001C5FB8" w:rsidRDefault="00E33D4C">
      <w:pPr>
        <w:pStyle w:val="Lijstmetafbeeldingen"/>
        <w:tabs>
          <w:tab w:val="right" w:leader="dot" w:pos="9062"/>
        </w:tabs>
        <w:rPr>
          <w:rFonts w:eastAsiaTheme="minorEastAsia"/>
          <w:noProof/>
          <w:sz w:val="22"/>
          <w:lang w:val="en-US"/>
        </w:rPr>
      </w:pPr>
      <w:hyperlink w:anchor="_Toc451247142" w:history="1">
        <w:r w:rsidR="001C5FB8" w:rsidRPr="00085B2B">
          <w:rPr>
            <w:rStyle w:val="Hyperlink"/>
            <w:noProof/>
          </w:rPr>
          <w:t>Tabel 10 Implementatieplan voor het contractbeheer en -managementbeleid.</w:t>
        </w:r>
        <w:r w:rsidR="001C5FB8">
          <w:rPr>
            <w:noProof/>
            <w:webHidden/>
          </w:rPr>
          <w:tab/>
        </w:r>
        <w:r w:rsidR="001C5FB8">
          <w:rPr>
            <w:noProof/>
            <w:webHidden/>
          </w:rPr>
          <w:fldChar w:fldCharType="begin"/>
        </w:r>
        <w:r w:rsidR="001C5FB8">
          <w:rPr>
            <w:noProof/>
            <w:webHidden/>
          </w:rPr>
          <w:instrText xml:space="preserve"> PAGEREF _Toc451247142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36344D9D" w14:textId="54C3FD11" w:rsidR="001C5FB8" w:rsidRDefault="00E33D4C">
      <w:pPr>
        <w:pStyle w:val="Lijstmetafbeeldingen"/>
        <w:tabs>
          <w:tab w:val="right" w:leader="dot" w:pos="9062"/>
        </w:tabs>
        <w:rPr>
          <w:rFonts w:eastAsiaTheme="minorEastAsia"/>
          <w:noProof/>
          <w:sz w:val="22"/>
          <w:lang w:val="en-US"/>
        </w:rPr>
      </w:pPr>
      <w:hyperlink w:anchor="_Toc451247143" w:history="1">
        <w:r w:rsidR="001C5FB8" w:rsidRPr="00085B2B">
          <w:rPr>
            <w:rStyle w:val="Hyperlink"/>
            <w:noProof/>
          </w:rPr>
          <w:t>Tabel 11 Implementatieplan voor het invoeren van contractbeheer.</w:t>
        </w:r>
        <w:r w:rsidR="001C5FB8">
          <w:rPr>
            <w:noProof/>
            <w:webHidden/>
          </w:rPr>
          <w:tab/>
        </w:r>
        <w:r w:rsidR="001C5FB8">
          <w:rPr>
            <w:noProof/>
            <w:webHidden/>
          </w:rPr>
          <w:fldChar w:fldCharType="begin"/>
        </w:r>
        <w:r w:rsidR="001C5FB8">
          <w:rPr>
            <w:noProof/>
            <w:webHidden/>
          </w:rPr>
          <w:instrText xml:space="preserve"> PAGEREF _Toc451247143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0F925D19" w14:textId="54D051B0" w:rsidR="001C5FB8" w:rsidRDefault="00E33D4C">
      <w:pPr>
        <w:pStyle w:val="Lijstmetafbeeldingen"/>
        <w:tabs>
          <w:tab w:val="right" w:leader="dot" w:pos="9062"/>
        </w:tabs>
        <w:rPr>
          <w:rFonts w:eastAsiaTheme="minorEastAsia"/>
          <w:noProof/>
          <w:sz w:val="22"/>
          <w:lang w:val="en-US"/>
        </w:rPr>
      </w:pPr>
      <w:hyperlink w:anchor="_Toc451247144" w:history="1">
        <w:r w:rsidR="001C5FB8" w:rsidRPr="00085B2B">
          <w:rPr>
            <w:rStyle w:val="Hyperlink"/>
            <w:noProof/>
          </w:rPr>
          <w:t>Tabel 12 Implementatieplan voor het invoeren van contractcontractmanagement.</w:t>
        </w:r>
        <w:r w:rsidR="001C5FB8">
          <w:rPr>
            <w:noProof/>
            <w:webHidden/>
          </w:rPr>
          <w:tab/>
        </w:r>
        <w:r w:rsidR="001C5FB8">
          <w:rPr>
            <w:noProof/>
            <w:webHidden/>
          </w:rPr>
          <w:fldChar w:fldCharType="begin"/>
        </w:r>
        <w:r w:rsidR="001C5FB8">
          <w:rPr>
            <w:noProof/>
            <w:webHidden/>
          </w:rPr>
          <w:instrText xml:space="preserve"> PAGEREF _Toc451247144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7D0A527C" w14:textId="15273726" w:rsidR="001C5FB8" w:rsidRDefault="00E33D4C">
      <w:pPr>
        <w:pStyle w:val="Lijstmetafbeeldingen"/>
        <w:tabs>
          <w:tab w:val="right" w:leader="dot" w:pos="9062"/>
        </w:tabs>
        <w:rPr>
          <w:rFonts w:eastAsiaTheme="minorEastAsia"/>
          <w:noProof/>
          <w:sz w:val="22"/>
          <w:lang w:val="en-US"/>
        </w:rPr>
      </w:pPr>
      <w:hyperlink w:anchor="_Toc451247145" w:history="1">
        <w:r w:rsidR="001C5FB8" w:rsidRPr="00085B2B">
          <w:rPr>
            <w:rStyle w:val="Hyperlink"/>
            <w:noProof/>
          </w:rPr>
          <w:t>Tabel 13 Risicoanalyse.</w:t>
        </w:r>
        <w:r w:rsidR="001C5FB8">
          <w:rPr>
            <w:noProof/>
            <w:webHidden/>
          </w:rPr>
          <w:tab/>
        </w:r>
        <w:r w:rsidR="001C5FB8">
          <w:rPr>
            <w:noProof/>
            <w:webHidden/>
          </w:rPr>
          <w:fldChar w:fldCharType="begin"/>
        </w:r>
        <w:r w:rsidR="001C5FB8">
          <w:rPr>
            <w:noProof/>
            <w:webHidden/>
          </w:rPr>
          <w:instrText xml:space="preserve"> PAGEREF _Toc451247145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100B470D" w14:textId="1383D6C0" w:rsidR="001C5FB8" w:rsidRDefault="00E33D4C">
      <w:pPr>
        <w:pStyle w:val="Lijstmetafbeeldingen"/>
        <w:tabs>
          <w:tab w:val="right" w:leader="dot" w:pos="9062"/>
        </w:tabs>
        <w:rPr>
          <w:rFonts w:eastAsiaTheme="minorEastAsia"/>
          <w:noProof/>
          <w:sz w:val="22"/>
          <w:lang w:val="en-US"/>
        </w:rPr>
      </w:pPr>
      <w:hyperlink w:anchor="_Toc451247146" w:history="1">
        <w:r w:rsidR="001C5FB8" w:rsidRPr="00085B2B">
          <w:rPr>
            <w:rStyle w:val="Hyperlink"/>
            <w:noProof/>
          </w:rPr>
          <w:t>Tabel 14 Organisatorische consequenties.</w:t>
        </w:r>
        <w:r w:rsidR="001C5FB8">
          <w:rPr>
            <w:noProof/>
            <w:webHidden/>
          </w:rPr>
          <w:tab/>
        </w:r>
        <w:r w:rsidR="001C5FB8">
          <w:rPr>
            <w:noProof/>
            <w:webHidden/>
          </w:rPr>
          <w:fldChar w:fldCharType="begin"/>
        </w:r>
        <w:r w:rsidR="001C5FB8">
          <w:rPr>
            <w:noProof/>
            <w:webHidden/>
          </w:rPr>
          <w:instrText xml:space="preserve"> PAGEREF _Toc451247146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1BB175B2" w14:textId="540438AF" w:rsidR="001C5FB8" w:rsidRDefault="00E33D4C">
      <w:pPr>
        <w:pStyle w:val="Lijstmetafbeeldingen"/>
        <w:tabs>
          <w:tab w:val="right" w:leader="dot" w:pos="9062"/>
        </w:tabs>
        <w:rPr>
          <w:rFonts w:eastAsiaTheme="minorEastAsia"/>
          <w:noProof/>
          <w:sz w:val="22"/>
          <w:lang w:val="en-US"/>
        </w:rPr>
      </w:pPr>
      <w:hyperlink w:anchor="_Toc451247147" w:history="1">
        <w:r w:rsidR="001C5FB8" w:rsidRPr="00085B2B">
          <w:rPr>
            <w:rStyle w:val="Hyperlink"/>
            <w:noProof/>
          </w:rPr>
          <w:t>Tabel 15 Personele consequenties.</w:t>
        </w:r>
        <w:r w:rsidR="001C5FB8">
          <w:rPr>
            <w:noProof/>
            <w:webHidden/>
          </w:rPr>
          <w:tab/>
        </w:r>
        <w:r w:rsidR="001C5FB8">
          <w:rPr>
            <w:noProof/>
            <w:webHidden/>
          </w:rPr>
          <w:fldChar w:fldCharType="begin"/>
        </w:r>
        <w:r w:rsidR="001C5FB8">
          <w:rPr>
            <w:noProof/>
            <w:webHidden/>
          </w:rPr>
          <w:instrText xml:space="preserve"> PAGEREF _Toc451247147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01FCFB72" w14:textId="24A822D5" w:rsidR="001C5FB8" w:rsidRDefault="00E33D4C">
      <w:pPr>
        <w:pStyle w:val="Lijstmetafbeeldingen"/>
        <w:tabs>
          <w:tab w:val="right" w:leader="dot" w:pos="9062"/>
        </w:tabs>
        <w:rPr>
          <w:rFonts w:eastAsiaTheme="minorEastAsia"/>
          <w:noProof/>
          <w:sz w:val="22"/>
          <w:lang w:val="en-US"/>
        </w:rPr>
      </w:pPr>
      <w:hyperlink w:anchor="_Toc451247148" w:history="1">
        <w:r w:rsidR="001C5FB8" w:rsidRPr="00085B2B">
          <w:rPr>
            <w:rStyle w:val="Hyperlink"/>
            <w:noProof/>
          </w:rPr>
          <w:t>Tabel 16 Financiële consequenties.</w:t>
        </w:r>
        <w:r w:rsidR="001C5FB8">
          <w:rPr>
            <w:noProof/>
            <w:webHidden/>
          </w:rPr>
          <w:tab/>
        </w:r>
        <w:r w:rsidR="001C5FB8">
          <w:rPr>
            <w:noProof/>
            <w:webHidden/>
          </w:rPr>
          <w:fldChar w:fldCharType="begin"/>
        </w:r>
        <w:r w:rsidR="001C5FB8">
          <w:rPr>
            <w:noProof/>
            <w:webHidden/>
          </w:rPr>
          <w:instrText xml:space="preserve"> PAGEREF _Toc451247148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7DF5B4A4" w14:textId="77777777" w:rsidR="001C5FB8" w:rsidRDefault="004409FC">
      <w:pPr>
        <w:rPr>
          <w:noProof/>
        </w:rPr>
      </w:pPr>
      <w:r>
        <w:fldChar w:fldCharType="end"/>
      </w:r>
      <w:r>
        <w:fldChar w:fldCharType="begin"/>
      </w:r>
      <w:r w:rsidR="00BC633D">
        <w:instrText xml:space="preserve"> TOC \h \z \c "Figuur" </w:instrText>
      </w:r>
      <w:r>
        <w:fldChar w:fldCharType="separate"/>
      </w:r>
    </w:p>
    <w:p w14:paraId="561FF1B6" w14:textId="08EA3335" w:rsidR="001C5FB8" w:rsidRDefault="00E33D4C">
      <w:pPr>
        <w:pStyle w:val="Lijstmetafbeeldingen"/>
        <w:tabs>
          <w:tab w:val="right" w:leader="dot" w:pos="9062"/>
        </w:tabs>
        <w:rPr>
          <w:rFonts w:eastAsiaTheme="minorEastAsia"/>
          <w:noProof/>
          <w:sz w:val="22"/>
          <w:lang w:val="en-US"/>
        </w:rPr>
      </w:pPr>
      <w:hyperlink w:anchor="_Toc451247149" w:history="1">
        <w:r w:rsidR="001C5FB8" w:rsidRPr="00AC292B">
          <w:rPr>
            <w:rStyle w:val="Hyperlink"/>
            <w:noProof/>
          </w:rPr>
          <w:t>Figuur 1 Organogram Avalex.</w:t>
        </w:r>
        <w:r w:rsidR="001C5FB8">
          <w:rPr>
            <w:noProof/>
            <w:webHidden/>
          </w:rPr>
          <w:tab/>
        </w:r>
        <w:r w:rsidR="001C5FB8">
          <w:rPr>
            <w:noProof/>
            <w:webHidden/>
          </w:rPr>
          <w:fldChar w:fldCharType="begin"/>
        </w:r>
        <w:r w:rsidR="001C5FB8">
          <w:rPr>
            <w:noProof/>
            <w:webHidden/>
          </w:rPr>
          <w:instrText xml:space="preserve"> PAGEREF _Toc451247149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2288AFF5" w14:textId="072D020E" w:rsidR="001C5FB8" w:rsidRDefault="00E33D4C">
      <w:pPr>
        <w:pStyle w:val="Lijstmetafbeeldingen"/>
        <w:tabs>
          <w:tab w:val="right" w:leader="dot" w:pos="9062"/>
        </w:tabs>
        <w:rPr>
          <w:rFonts w:eastAsiaTheme="minorEastAsia"/>
          <w:noProof/>
          <w:sz w:val="22"/>
          <w:lang w:val="en-US"/>
        </w:rPr>
      </w:pPr>
      <w:hyperlink w:anchor="_Toc451247150" w:history="1">
        <w:r w:rsidR="001C5FB8" w:rsidRPr="00AC292B">
          <w:rPr>
            <w:rStyle w:val="Hyperlink"/>
            <w:noProof/>
          </w:rPr>
          <w:t>Figuur 2 Model processtappen inkoop, contractbeheer en –management vanuit het NIC. (Schurgers &amp; Siersema, 2014)</w:t>
        </w:r>
        <w:r w:rsidR="001C5FB8">
          <w:rPr>
            <w:noProof/>
            <w:webHidden/>
          </w:rPr>
          <w:tab/>
        </w:r>
        <w:r w:rsidR="001C5FB8">
          <w:rPr>
            <w:noProof/>
            <w:webHidden/>
          </w:rPr>
          <w:fldChar w:fldCharType="begin"/>
        </w:r>
        <w:r w:rsidR="001C5FB8">
          <w:rPr>
            <w:noProof/>
            <w:webHidden/>
          </w:rPr>
          <w:instrText xml:space="preserve"> PAGEREF _Toc451247150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70D2FF80" w14:textId="16D174CC" w:rsidR="001C5FB8" w:rsidRDefault="00E33D4C">
      <w:pPr>
        <w:pStyle w:val="Lijstmetafbeeldingen"/>
        <w:tabs>
          <w:tab w:val="right" w:leader="dot" w:pos="9062"/>
        </w:tabs>
        <w:rPr>
          <w:rFonts w:eastAsiaTheme="minorEastAsia"/>
          <w:noProof/>
          <w:sz w:val="22"/>
          <w:lang w:val="en-US"/>
        </w:rPr>
      </w:pPr>
      <w:hyperlink r:id="rId13" w:anchor="_Toc451247151" w:history="1">
        <w:r w:rsidR="001C5FB8" w:rsidRPr="00AC292B">
          <w:rPr>
            <w:rStyle w:val="Hyperlink"/>
            <w:noProof/>
          </w:rPr>
          <w:t>Figuur 3 Lagen van contractmanagement.</w:t>
        </w:r>
        <w:r w:rsidR="001C5FB8">
          <w:rPr>
            <w:noProof/>
            <w:webHidden/>
          </w:rPr>
          <w:tab/>
        </w:r>
        <w:r w:rsidR="001C5FB8">
          <w:rPr>
            <w:noProof/>
            <w:webHidden/>
          </w:rPr>
          <w:fldChar w:fldCharType="begin"/>
        </w:r>
        <w:r w:rsidR="001C5FB8">
          <w:rPr>
            <w:noProof/>
            <w:webHidden/>
          </w:rPr>
          <w:instrText xml:space="preserve"> PAGEREF _Toc451247151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69A0C5DD" w14:textId="5ACB8EEA" w:rsidR="001C5FB8" w:rsidRDefault="00E33D4C">
      <w:pPr>
        <w:pStyle w:val="Lijstmetafbeeldingen"/>
        <w:tabs>
          <w:tab w:val="right" w:leader="dot" w:pos="9062"/>
        </w:tabs>
        <w:rPr>
          <w:rFonts w:eastAsiaTheme="minorEastAsia"/>
          <w:noProof/>
          <w:sz w:val="22"/>
          <w:lang w:val="en-US"/>
        </w:rPr>
      </w:pPr>
      <w:hyperlink w:anchor="_Toc451247152" w:history="1">
        <w:r w:rsidR="001C5FB8" w:rsidRPr="00AC292B">
          <w:rPr>
            <w:rStyle w:val="Hyperlink"/>
            <w:noProof/>
          </w:rPr>
          <w:t>Figuur 4 Uitslagen NICV zelfscan.</w:t>
        </w:r>
        <w:r w:rsidR="001C5FB8">
          <w:rPr>
            <w:noProof/>
            <w:webHidden/>
          </w:rPr>
          <w:tab/>
        </w:r>
        <w:r w:rsidR="001C5FB8">
          <w:rPr>
            <w:noProof/>
            <w:webHidden/>
          </w:rPr>
          <w:fldChar w:fldCharType="begin"/>
        </w:r>
        <w:r w:rsidR="001C5FB8">
          <w:rPr>
            <w:noProof/>
            <w:webHidden/>
          </w:rPr>
          <w:instrText xml:space="preserve"> PAGEREF _Toc451247152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57D38C92" w14:textId="2CB87FE0" w:rsidR="001C5FB8" w:rsidRDefault="00E33D4C">
      <w:pPr>
        <w:pStyle w:val="Lijstmetafbeeldingen"/>
        <w:tabs>
          <w:tab w:val="right" w:leader="dot" w:pos="9062"/>
        </w:tabs>
        <w:rPr>
          <w:rFonts w:eastAsiaTheme="minorEastAsia"/>
          <w:noProof/>
          <w:sz w:val="22"/>
          <w:lang w:val="en-US"/>
        </w:rPr>
      </w:pPr>
      <w:hyperlink w:anchor="_Toc451247153" w:history="1">
        <w:r w:rsidR="001C5FB8" w:rsidRPr="00AC292B">
          <w:rPr>
            <w:rStyle w:val="Hyperlink"/>
            <w:noProof/>
          </w:rPr>
          <w:t>Figuur 5 Gewenste verdeling contractbeheer en -management.</w:t>
        </w:r>
        <w:r w:rsidR="001C5FB8">
          <w:rPr>
            <w:noProof/>
            <w:webHidden/>
          </w:rPr>
          <w:tab/>
        </w:r>
        <w:r w:rsidR="001C5FB8">
          <w:rPr>
            <w:noProof/>
            <w:webHidden/>
          </w:rPr>
          <w:fldChar w:fldCharType="begin"/>
        </w:r>
        <w:r w:rsidR="001C5FB8">
          <w:rPr>
            <w:noProof/>
            <w:webHidden/>
          </w:rPr>
          <w:instrText xml:space="preserve"> PAGEREF _Toc451247153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69C49C58" w14:textId="6EE0BEFB" w:rsidR="001C5FB8" w:rsidRDefault="00E33D4C">
      <w:pPr>
        <w:pStyle w:val="Lijstmetafbeeldingen"/>
        <w:tabs>
          <w:tab w:val="right" w:leader="dot" w:pos="9062"/>
        </w:tabs>
        <w:rPr>
          <w:rFonts w:eastAsiaTheme="minorEastAsia"/>
          <w:noProof/>
          <w:sz w:val="22"/>
          <w:lang w:val="en-US"/>
        </w:rPr>
      </w:pPr>
      <w:hyperlink w:anchor="_Toc451247154" w:history="1">
        <w:r w:rsidR="001C5FB8" w:rsidRPr="00AC292B">
          <w:rPr>
            <w:rStyle w:val="Hyperlink"/>
            <w:noProof/>
          </w:rPr>
          <w:t>Figuur 6 GAP analyse huidige- en gewenste situatie.</w:t>
        </w:r>
        <w:r w:rsidR="001C5FB8">
          <w:rPr>
            <w:noProof/>
            <w:webHidden/>
          </w:rPr>
          <w:tab/>
        </w:r>
        <w:r w:rsidR="001C5FB8">
          <w:rPr>
            <w:noProof/>
            <w:webHidden/>
          </w:rPr>
          <w:fldChar w:fldCharType="begin"/>
        </w:r>
        <w:r w:rsidR="001C5FB8">
          <w:rPr>
            <w:noProof/>
            <w:webHidden/>
          </w:rPr>
          <w:instrText xml:space="preserve"> PAGEREF _Toc451247154 \h </w:instrText>
        </w:r>
        <w:r w:rsidR="001C5FB8">
          <w:rPr>
            <w:noProof/>
            <w:webHidden/>
          </w:rPr>
        </w:r>
        <w:r w:rsidR="001C5FB8">
          <w:rPr>
            <w:noProof/>
            <w:webHidden/>
          </w:rPr>
          <w:fldChar w:fldCharType="separate"/>
        </w:r>
        <w:r w:rsidR="00576B49">
          <w:rPr>
            <w:noProof/>
            <w:webHidden/>
          </w:rPr>
          <w:t>2</w:t>
        </w:r>
        <w:r w:rsidR="001C5FB8">
          <w:rPr>
            <w:noProof/>
            <w:webHidden/>
          </w:rPr>
          <w:fldChar w:fldCharType="end"/>
        </w:r>
      </w:hyperlink>
    </w:p>
    <w:p w14:paraId="3AD599E8" w14:textId="6AB0B1CF" w:rsidR="00336EA4" w:rsidRPr="00B566CD" w:rsidRDefault="004409FC" w:rsidP="00B566CD">
      <w:pPr>
        <w:rPr>
          <w:rStyle w:val="Zwaar"/>
          <w:b w:val="0"/>
          <w:bCs w:val="0"/>
        </w:rPr>
        <w:sectPr w:rsidR="00336EA4" w:rsidRPr="00B566CD" w:rsidSect="008E75D8">
          <w:type w:val="continuous"/>
          <w:pgSz w:w="11906" w:h="16838"/>
          <w:pgMar w:top="1417" w:right="1417" w:bottom="1417" w:left="1417" w:header="708" w:footer="708" w:gutter="0"/>
          <w:pgNumType w:fmt="upperRoman" w:start="1"/>
          <w:cols w:space="708"/>
          <w:titlePg/>
          <w:docGrid w:linePitch="360"/>
        </w:sectPr>
      </w:pPr>
      <w:r>
        <w:fldChar w:fldCharType="end"/>
      </w:r>
    </w:p>
    <w:p w14:paraId="2F7E2D6D" w14:textId="77777777" w:rsidR="00ED2873" w:rsidRPr="005E59E4" w:rsidRDefault="00ED2873" w:rsidP="00201079">
      <w:pPr>
        <w:pStyle w:val="Kop1"/>
        <w:spacing w:before="0"/>
        <w:rPr>
          <w:rStyle w:val="Zwaar"/>
        </w:rPr>
      </w:pPr>
      <w:bookmarkStart w:id="21" w:name="_Toc451751950"/>
      <w:r w:rsidRPr="001606BE">
        <w:rPr>
          <w:rStyle w:val="Zwaar"/>
          <w:b/>
          <w:bCs/>
        </w:rPr>
        <w:t>Inleiding</w:t>
      </w:r>
      <w:bookmarkEnd w:id="21"/>
      <w:r w:rsidR="00106798">
        <w:rPr>
          <w:rStyle w:val="Zwaar"/>
          <w:b/>
          <w:bCs/>
        </w:rPr>
        <w:t xml:space="preserve"> </w:t>
      </w:r>
    </w:p>
    <w:p w14:paraId="16A187C4" w14:textId="2715B1EB" w:rsidR="000C4BE1" w:rsidRDefault="001606BE" w:rsidP="001606BE">
      <w:r w:rsidRPr="00FA1EF3">
        <w:t xml:space="preserve">Avalex is de organisatie die verantwoordelijk is voor het verzamelen en verwerken van huisafval binnen de gemeenten Rijswijk, Delft, Wassenaar, Leidschendam-Voorburg, Pijnacker-Nootdorp en Midden-Delfland. </w:t>
      </w:r>
      <w:sdt>
        <w:sdtPr>
          <w:id w:val="9396678"/>
          <w:citation/>
        </w:sdtPr>
        <w:sdtEndPr/>
        <w:sdtContent>
          <w:r w:rsidR="004409FC">
            <w:fldChar w:fldCharType="begin"/>
          </w:r>
          <w:r w:rsidR="002F5DE7">
            <w:instrText xml:space="preserve"> CITATION Ava14 \l 1043 </w:instrText>
          </w:r>
          <w:r w:rsidR="004409FC">
            <w:fldChar w:fldCharType="separate"/>
          </w:r>
          <w:r w:rsidR="005362DF">
            <w:rPr>
              <w:noProof/>
            </w:rPr>
            <w:t>(Avalex, 2014)</w:t>
          </w:r>
          <w:r w:rsidR="004409FC">
            <w:rPr>
              <w:noProof/>
            </w:rPr>
            <w:fldChar w:fldCharType="end"/>
          </w:r>
        </w:sdtContent>
      </w:sdt>
    </w:p>
    <w:p w14:paraId="4DE22386" w14:textId="3E8D5063" w:rsidR="00176BFA" w:rsidRDefault="001606BE" w:rsidP="001606BE">
      <w:r>
        <w:t>Nadat</w:t>
      </w:r>
      <w:r w:rsidRPr="00FA1EF3">
        <w:t xml:space="preserve"> in 2010 en 2011 is geconstatee</w:t>
      </w:r>
      <w:r w:rsidR="00C44337">
        <w:t xml:space="preserve">rd dat Avalex een </w:t>
      </w:r>
      <w:r w:rsidR="007C445B">
        <w:t>verlieslijdende</w:t>
      </w:r>
      <w:r w:rsidR="00BC47ED">
        <w:t xml:space="preserve"> organisatie was en het managementteam </w:t>
      </w:r>
      <w:r w:rsidRPr="00FA1EF3">
        <w:t>op een onrechtmatige wijze geld uitgaf zonder dit te bespreken</w:t>
      </w:r>
      <w:r>
        <w:t xml:space="preserve"> met het </w:t>
      </w:r>
      <w:r w:rsidR="00BC47ED">
        <w:t xml:space="preserve">dagelijks </w:t>
      </w:r>
      <w:r>
        <w:t>bestuur</w:t>
      </w:r>
      <w:r w:rsidRPr="00FA1EF3">
        <w:t xml:space="preserve">, hebben veel wijzigingen plaatsgevonden </w:t>
      </w:r>
      <w:r w:rsidRPr="00BC47ED">
        <w:t xml:space="preserve">om het tij te keren. </w:t>
      </w:r>
      <w:r w:rsidR="00BC47ED" w:rsidRPr="00BC47ED">
        <w:t>H</w:t>
      </w:r>
      <w:r w:rsidRPr="00BC47ED">
        <w:t xml:space="preserve">et </w:t>
      </w:r>
      <w:r w:rsidR="00BC47ED" w:rsidRPr="00BC47ED">
        <w:t>dagelijks</w:t>
      </w:r>
      <w:r w:rsidR="00BC47ED">
        <w:t xml:space="preserve"> </w:t>
      </w:r>
      <w:r w:rsidRPr="00FA1EF3">
        <w:t xml:space="preserve">bestuur </w:t>
      </w:r>
      <w:r w:rsidR="00C44337">
        <w:t xml:space="preserve">heeft </w:t>
      </w:r>
      <w:r w:rsidRPr="00FA1EF3">
        <w:t>het vernieuw</w:t>
      </w:r>
      <w:r w:rsidR="00176BFA">
        <w:t>de managementteam de opdracht ge</w:t>
      </w:r>
      <w:r w:rsidRPr="00FA1EF3">
        <w:t xml:space="preserve">geven om </w:t>
      </w:r>
      <w:r w:rsidR="00C44337">
        <w:t xml:space="preserve">in de periode van 2012 tot </w:t>
      </w:r>
      <w:r w:rsidRPr="00FA1EF3">
        <w:t xml:space="preserve">2016 </w:t>
      </w:r>
      <w:r w:rsidR="00C44337">
        <w:t xml:space="preserve">van Avalex </w:t>
      </w:r>
      <w:r w:rsidRPr="00FA1EF3">
        <w:t>weer een financieel gez</w:t>
      </w:r>
      <w:r w:rsidR="00C44337">
        <w:t>ond bedrijf te maken</w:t>
      </w:r>
      <w:r w:rsidR="00176BFA">
        <w:t xml:space="preserve">, door </w:t>
      </w:r>
      <w:r w:rsidRPr="00FA1EF3">
        <w:t>de organisatie en processen op orde te krijgen</w:t>
      </w:r>
      <w:r w:rsidR="00C44337">
        <w:t xml:space="preserve">. Hiermee dient een </w:t>
      </w:r>
      <w:r w:rsidRPr="00FA1EF3">
        <w:t xml:space="preserve">bedrag van </w:t>
      </w:r>
      <w:r>
        <w:t xml:space="preserve">€ </w:t>
      </w:r>
      <w:r w:rsidRPr="00FA1EF3">
        <w:t>2.5 miljoen</w:t>
      </w:r>
      <w:r w:rsidR="00064BCF">
        <w:t xml:space="preserve"> bespaard</w:t>
      </w:r>
      <w:r w:rsidRPr="00FA1EF3">
        <w:t xml:space="preserve"> te </w:t>
      </w:r>
      <w:r w:rsidR="00064BCF">
        <w:t>worden</w:t>
      </w:r>
      <w:r w:rsidRPr="00FA1EF3">
        <w:t>. Dit alle</w:t>
      </w:r>
      <w:r w:rsidR="005936B2">
        <w:t>s</w:t>
      </w:r>
      <w:r w:rsidRPr="00FA1EF3">
        <w:t xml:space="preserve"> zonder nadelig effect te hebben op de werkgelegenheid en de afvalinzameling in de zes gemeenten. </w:t>
      </w:r>
      <w:sdt>
        <w:sdtPr>
          <w:id w:val="9396677"/>
          <w:citation/>
        </w:sdtPr>
        <w:sdtEndPr/>
        <w:sdtContent>
          <w:r w:rsidR="004409FC">
            <w:fldChar w:fldCharType="begin"/>
          </w:r>
          <w:r w:rsidR="002F5DE7">
            <w:instrText xml:space="preserve"> CITATION Ava12 \l 1043  </w:instrText>
          </w:r>
          <w:r w:rsidR="004409FC">
            <w:fldChar w:fldCharType="separate"/>
          </w:r>
          <w:r w:rsidR="005362DF">
            <w:rPr>
              <w:noProof/>
            </w:rPr>
            <w:t>(Avalex, 2012)</w:t>
          </w:r>
          <w:r w:rsidR="004409FC">
            <w:rPr>
              <w:noProof/>
            </w:rPr>
            <w:fldChar w:fldCharType="end"/>
          </w:r>
        </w:sdtContent>
      </w:sdt>
      <w:sdt>
        <w:sdtPr>
          <w:id w:val="9396679"/>
          <w:citation/>
        </w:sdtPr>
        <w:sdtEndPr/>
        <w:sdtContent>
          <w:r w:rsidR="004409FC">
            <w:fldChar w:fldCharType="begin"/>
          </w:r>
          <w:r w:rsidR="002F5DE7">
            <w:instrText xml:space="preserve"> CITATION Ava14 \l 1043 </w:instrText>
          </w:r>
          <w:r w:rsidR="004409FC">
            <w:fldChar w:fldCharType="separate"/>
          </w:r>
          <w:r w:rsidR="005362DF">
            <w:rPr>
              <w:noProof/>
            </w:rPr>
            <w:t xml:space="preserve"> (Avalex, 2014)</w:t>
          </w:r>
          <w:r w:rsidR="004409FC">
            <w:rPr>
              <w:noProof/>
            </w:rPr>
            <w:fldChar w:fldCharType="end"/>
          </w:r>
        </w:sdtContent>
      </w:sdt>
      <w:r w:rsidR="00BC47ED">
        <w:t xml:space="preserve"> Daarnaast heeft Avalex flink moeten professionaliseren op verschillende gebieden</w:t>
      </w:r>
      <w:r w:rsidR="00D66CAF">
        <w:t>, waaronder</w:t>
      </w:r>
      <w:r w:rsidR="00BC47ED">
        <w:t xml:space="preserve"> inkoop. </w:t>
      </w:r>
      <w:r w:rsidR="007C445B">
        <w:t xml:space="preserve">In 2016 draait Avalex geen verlies meer, maar op dit moment worden nog wel budgetten en contractwaardes overschreden. Daarnaast zijn door de oude situatie nog steeds grote risico’s met betrekking tot het garanderen van rechtmatigheid van de contracten met de leveranciers. Het kost veel moeite om dit aan te tonen bij de verklaring van de accountant. Het is van groot belang dat de budgetten niet meer overschreden worden, om mogelijke besparingen vol te blijven houden en rechtmatigheid te garanderen. </w:t>
      </w:r>
      <w:sdt>
        <w:sdtPr>
          <w:id w:val="1089271022"/>
          <w:citation/>
        </w:sdtPr>
        <w:sdtEndPr/>
        <w:sdtContent>
          <w:r w:rsidR="004409FC">
            <w:fldChar w:fldCharType="begin"/>
          </w:r>
          <w:r w:rsidR="001769E4">
            <w:instrText xml:space="preserve"> CITATION Ava153 \l 1043 </w:instrText>
          </w:r>
          <w:r w:rsidR="004409FC">
            <w:fldChar w:fldCharType="separate"/>
          </w:r>
          <w:r w:rsidR="005362DF">
            <w:rPr>
              <w:noProof/>
            </w:rPr>
            <w:t>(Avalex financiën, 2015)</w:t>
          </w:r>
          <w:r w:rsidR="004409FC">
            <w:fldChar w:fldCharType="end"/>
          </w:r>
        </w:sdtContent>
      </w:sdt>
      <w:sdt>
        <w:sdtPr>
          <w:id w:val="315162695"/>
          <w:citation/>
        </w:sdtPr>
        <w:sdtEndPr/>
        <w:sdtContent>
          <w:r w:rsidR="004409FC">
            <w:fldChar w:fldCharType="begin"/>
          </w:r>
          <w:r w:rsidR="001769E4">
            <w:instrText xml:space="preserve"> CITATION Ava161 \l 1043 </w:instrText>
          </w:r>
          <w:r w:rsidR="004409FC">
            <w:fldChar w:fldCharType="separate"/>
          </w:r>
          <w:r w:rsidR="005362DF">
            <w:rPr>
              <w:noProof/>
            </w:rPr>
            <w:t xml:space="preserve"> (Avalex, directie, 2016)</w:t>
          </w:r>
          <w:r w:rsidR="004409FC">
            <w:fldChar w:fldCharType="end"/>
          </w:r>
        </w:sdtContent>
      </w:sdt>
    </w:p>
    <w:p w14:paraId="7779A3CB" w14:textId="77777777" w:rsidR="001606BE" w:rsidRDefault="00176BFA" w:rsidP="009D4498">
      <w:pPr>
        <w:pStyle w:val="Lijstalinea"/>
        <w:numPr>
          <w:ilvl w:val="0"/>
          <w:numId w:val="41"/>
        </w:numPr>
      </w:pPr>
      <w:r>
        <w:t>Door de bovengenoemde gebeurtenis</w:t>
      </w:r>
      <w:r w:rsidR="001606BE" w:rsidRPr="00FA1EF3">
        <w:t xml:space="preserve"> heeft de afdeling inkoop sinds 2012 haar inkoopbeleid en </w:t>
      </w:r>
      <w:r w:rsidR="005936B2">
        <w:t>inkoop</w:t>
      </w:r>
      <w:r w:rsidR="001606BE" w:rsidRPr="00FA1EF3">
        <w:t>procedure op orde gesteld. Vanuit de vorige en nieuwe inkoopprocedure zijn meerdere cont</w:t>
      </w:r>
      <w:r>
        <w:t xml:space="preserve">racten ontstaan. </w:t>
      </w:r>
      <w:r w:rsidR="0058776F">
        <w:t>Er wordt momenteel geen aandacht besteed aan de fase na de funning. Contracten worden niet beheerd en</w:t>
      </w:r>
      <w:r w:rsidR="001606BE" w:rsidRPr="00FA1EF3">
        <w:t xml:space="preserve"> gemanaged </w:t>
      </w:r>
      <w:r w:rsidR="00832B54" w:rsidRPr="00FA1EF3">
        <w:t>of het</w:t>
      </w:r>
      <w:r w:rsidR="0058776F">
        <w:t xml:space="preserve"> is</w:t>
      </w:r>
      <w:r w:rsidR="001606BE" w:rsidRPr="00FA1EF3">
        <w:t xml:space="preserve"> onduidelijk hoe dit gedaan wordt. </w:t>
      </w:r>
      <w:r w:rsidR="00C44337">
        <w:t>Voor Avalex is het beheer van de contracten van groot belang, om de volgende redenen:</w:t>
      </w:r>
      <w:r w:rsidR="001606BE" w:rsidRPr="00FA1EF3">
        <w:t>Avalex</w:t>
      </w:r>
      <w:r>
        <w:t xml:space="preserve"> is</w:t>
      </w:r>
      <w:r w:rsidR="001606BE" w:rsidRPr="00FA1EF3">
        <w:t xml:space="preserve"> een publieksorganisatie en moet daarom voldoen aan de Nederlandse </w:t>
      </w:r>
      <w:r w:rsidR="000C4BE1">
        <w:t xml:space="preserve">en de </w:t>
      </w:r>
      <w:r w:rsidR="001606BE" w:rsidRPr="00FA1EF3">
        <w:t xml:space="preserve">Europese Aanbestedingswet. Doordat er nu geen inzicht is in de huidige contracten is het risico op onrechtmatig inkopen te hoog bij Avalex. </w:t>
      </w:r>
    </w:p>
    <w:p w14:paraId="108D93F7" w14:textId="2EDDCC56" w:rsidR="001606BE" w:rsidRDefault="001606BE" w:rsidP="009D4498">
      <w:pPr>
        <w:pStyle w:val="Lijstalinea"/>
        <w:numPr>
          <w:ilvl w:val="0"/>
          <w:numId w:val="41"/>
        </w:numPr>
        <w:spacing w:after="160" w:line="259" w:lineRule="auto"/>
      </w:pPr>
      <w:r w:rsidRPr="00FA1EF3">
        <w:t>Avalex</w:t>
      </w:r>
      <w:r w:rsidR="00176BFA">
        <w:t xml:space="preserve"> heeft</w:t>
      </w:r>
      <w:r w:rsidRPr="00FA1EF3">
        <w:t xml:space="preserve"> geen inzicht op de uitnutting van de contracten. </w:t>
      </w:r>
      <w:r w:rsidR="007909C6">
        <w:t>Avalex kan</w:t>
      </w:r>
      <w:r w:rsidRPr="00FA1EF3">
        <w:t xml:space="preserve"> vanuit de financiële administratie de uitgaven niet kunnen koppelen aan de contracten. Het is van belang dat zij die kunnen verklaren vanwege rechtmatigheid en de goedkeuring van de jaarrekening door de accountant. </w:t>
      </w:r>
    </w:p>
    <w:p w14:paraId="22722FE4" w14:textId="4BB1CFCF" w:rsidR="001606BE" w:rsidRPr="00FA1EF3" w:rsidRDefault="001606BE" w:rsidP="009D4498">
      <w:pPr>
        <w:pStyle w:val="Lijstalinea"/>
        <w:numPr>
          <w:ilvl w:val="0"/>
          <w:numId w:val="41"/>
        </w:numPr>
        <w:spacing w:after="160" w:line="259" w:lineRule="auto"/>
      </w:pPr>
      <w:r w:rsidRPr="00FA1EF3">
        <w:t xml:space="preserve">Avalex </w:t>
      </w:r>
      <w:r w:rsidR="00176BFA">
        <w:t xml:space="preserve">wil </w:t>
      </w:r>
      <w:r w:rsidR="00563351">
        <w:t xml:space="preserve">in 2016 </w:t>
      </w:r>
      <w:r w:rsidRPr="00FA1EF3">
        <w:t>starten met het sturen op de contractafspraken</w:t>
      </w:r>
      <w:r w:rsidR="00563351">
        <w:t xml:space="preserve"> om gecertificeerd te worden voor de ISO 9001</w:t>
      </w:r>
      <w:r w:rsidRPr="00FA1EF3">
        <w:t>.</w:t>
      </w:r>
      <w:sdt>
        <w:sdtPr>
          <w:id w:val="-1141507116"/>
          <w:citation/>
        </w:sdtPr>
        <w:sdtEndPr/>
        <w:sdtContent>
          <w:r w:rsidR="004409FC">
            <w:fldChar w:fldCharType="begin"/>
          </w:r>
          <w:r w:rsidR="00C82E5F">
            <w:instrText xml:space="preserve"> CITATION NEN15 \l 1043 </w:instrText>
          </w:r>
          <w:r w:rsidR="004409FC">
            <w:fldChar w:fldCharType="separate"/>
          </w:r>
          <w:r w:rsidR="005362DF">
            <w:rPr>
              <w:noProof/>
            </w:rPr>
            <w:t xml:space="preserve"> (NEN, Oktober 2015)</w:t>
          </w:r>
          <w:r w:rsidR="004409FC">
            <w:fldChar w:fldCharType="end"/>
          </w:r>
        </w:sdtContent>
      </w:sdt>
      <w:r w:rsidRPr="00FA1EF3">
        <w:t xml:space="preserve"> </w:t>
      </w:r>
      <w:r w:rsidR="00563351">
        <w:t>De ISO 9001 is een norm voor kwaliteitsmanagement en met het certificaat kan Avalex laten zien dat zij voldoet aan de eisen van de gemeente op bas</w:t>
      </w:r>
      <w:r w:rsidR="00C82E5F">
        <w:t>is van rapportages en metingen.</w:t>
      </w:r>
      <w:r w:rsidR="00344211">
        <w:rPr>
          <w:i/>
        </w:rPr>
        <w:t xml:space="preserve"> </w:t>
      </w:r>
      <w:r w:rsidR="00176BFA">
        <w:t>Het</w:t>
      </w:r>
      <w:r w:rsidRPr="00FA1EF3">
        <w:t xml:space="preserve"> </w:t>
      </w:r>
      <w:r w:rsidR="000C4BE1">
        <w:t>gebrek op contract</w:t>
      </w:r>
      <w:r w:rsidRPr="00FA1EF3">
        <w:t>beheer en –management</w:t>
      </w:r>
      <w:r w:rsidR="00E0161D">
        <w:t xml:space="preserve"> heeft</w:t>
      </w:r>
      <w:r w:rsidRPr="00FA1EF3">
        <w:t xml:space="preserve"> de consequentie dat dez</w:t>
      </w:r>
      <w:r w:rsidR="00E0161D">
        <w:t>e evaluatie niet optimaal wordt</w:t>
      </w:r>
      <w:r w:rsidRPr="00FA1EF3">
        <w:t xml:space="preserve"> uitgevoerd. Hierdoor </w:t>
      </w:r>
      <w:r w:rsidR="00E0161D">
        <w:t>kan Avalex haar</w:t>
      </w:r>
      <w:r w:rsidRPr="00FA1EF3">
        <w:t xml:space="preserve"> leveranciers niet aanspreken en/of belonen op basis van de gemaakte contractafspraken. </w:t>
      </w:r>
    </w:p>
    <w:p w14:paraId="11A40A68" w14:textId="77777777" w:rsidR="001606BE" w:rsidRPr="001606BE" w:rsidRDefault="00201079" w:rsidP="001606BE">
      <w:pPr>
        <w:rPr>
          <w:i/>
        </w:rPr>
      </w:pPr>
      <w:r>
        <w:t>Avalex heeft meerdere doelstellingen met betrekking tot contractbeheer en –management. Het doel van dit adviesrapport is het geven van het</w:t>
      </w:r>
      <w:r w:rsidR="00C44337">
        <w:t xml:space="preserve"> fundament en handvatten om d</w:t>
      </w:r>
      <w:r w:rsidR="005936B2">
        <w:t>e</w:t>
      </w:r>
      <w:r>
        <w:t xml:space="preserve"> verschillende doelstellingen te behalen. De gestelde doel</w:t>
      </w:r>
      <w:r w:rsidR="00C44337">
        <w:t>stellingen die Avalex wil</w:t>
      </w:r>
      <w:r>
        <w:t xml:space="preserve"> behalen</w:t>
      </w:r>
      <w:r w:rsidR="00C44337">
        <w:t xml:space="preserve"> op het gebi</w:t>
      </w:r>
      <w:r w:rsidR="005936B2">
        <w:t>e</w:t>
      </w:r>
      <w:r w:rsidR="00C44337">
        <w:t>d van contractbeheer en –management zijn</w:t>
      </w:r>
      <w:r w:rsidR="001606BE" w:rsidRPr="00201079">
        <w:t>:</w:t>
      </w:r>
    </w:p>
    <w:p w14:paraId="5D3003AF" w14:textId="77777777" w:rsidR="001606BE" w:rsidRPr="00FA1EF3" w:rsidRDefault="001606BE" w:rsidP="005C1791">
      <w:pPr>
        <w:pStyle w:val="Lijstalinea"/>
        <w:numPr>
          <w:ilvl w:val="0"/>
          <w:numId w:val="2"/>
        </w:numPr>
        <w:spacing w:after="160" w:line="259" w:lineRule="auto"/>
      </w:pPr>
      <w:r w:rsidRPr="00FA1EF3">
        <w:t xml:space="preserve">Een contractmanagement strategie en proces waarbij duidelijk de huidige en nieuwe contracten worden geregistreerd, beheerd en gemanaged. </w:t>
      </w:r>
    </w:p>
    <w:p w14:paraId="160A2A7E" w14:textId="77777777" w:rsidR="001606BE" w:rsidRPr="00FA1EF3" w:rsidRDefault="001606BE" w:rsidP="005C1791">
      <w:pPr>
        <w:pStyle w:val="Lijstalinea"/>
        <w:numPr>
          <w:ilvl w:val="0"/>
          <w:numId w:val="2"/>
        </w:numPr>
        <w:spacing w:after="160" w:line="259" w:lineRule="auto"/>
      </w:pPr>
      <w:r w:rsidRPr="00FA1EF3">
        <w:t>Inzicht</w:t>
      </w:r>
      <w:r w:rsidR="00C44337">
        <w:t xml:space="preserve"> krijgen</w:t>
      </w:r>
      <w:r w:rsidRPr="00FA1EF3">
        <w:t xml:space="preserve"> in al</w:t>
      </w:r>
      <w:r w:rsidR="000C4BE1">
        <w:t>le c</w:t>
      </w:r>
      <w:r w:rsidR="00C44337">
        <w:t>ontracten die Avalex heeft en</w:t>
      </w:r>
      <w:r w:rsidR="000C4BE1">
        <w:t xml:space="preserve"> </w:t>
      </w:r>
      <w:r w:rsidRPr="00FA1EF3">
        <w:t>de gemaakte</w:t>
      </w:r>
      <w:r>
        <w:t xml:space="preserve"> contract</w:t>
      </w:r>
      <w:r w:rsidRPr="00FA1EF3">
        <w:t>afspraken</w:t>
      </w:r>
      <w:r w:rsidR="005936B2">
        <w:t>,</w:t>
      </w:r>
      <w:r w:rsidRPr="00FA1EF3">
        <w:t xml:space="preserve"> om </w:t>
      </w:r>
      <w:r w:rsidR="005936B2">
        <w:t xml:space="preserve">zo </w:t>
      </w:r>
      <w:r w:rsidRPr="00FA1EF3">
        <w:t>grip te krijgen op</w:t>
      </w:r>
      <w:r>
        <w:t xml:space="preserve"> de contracten en leveranciers door middel van leveranciersevaluaties. </w:t>
      </w:r>
    </w:p>
    <w:p w14:paraId="1F0CD60D" w14:textId="77777777" w:rsidR="001606BE" w:rsidRPr="00FA1EF3" w:rsidRDefault="001606BE" w:rsidP="005C1791">
      <w:pPr>
        <w:pStyle w:val="Lijstalinea"/>
        <w:numPr>
          <w:ilvl w:val="0"/>
          <w:numId w:val="2"/>
        </w:numPr>
        <w:spacing w:after="160" w:line="259" w:lineRule="auto"/>
      </w:pPr>
      <w:r w:rsidRPr="00FA1EF3">
        <w:t>Een koppeling met de inkoop en financiën voor een duidelijk inzicht in de uitnutting van de contracten</w:t>
      </w:r>
      <w:r w:rsidR="005936B2">
        <w:t>, om</w:t>
      </w:r>
      <w:r w:rsidRPr="00FA1EF3">
        <w:t xml:space="preserve"> </w:t>
      </w:r>
      <w:r w:rsidR="005936B2">
        <w:t>z</w:t>
      </w:r>
      <w:r w:rsidRPr="00FA1EF3">
        <w:t xml:space="preserve">odoende ook goedkeuring te krijgen van de accountant. </w:t>
      </w:r>
    </w:p>
    <w:p w14:paraId="4A7C85FE" w14:textId="77777777" w:rsidR="00F758C6" w:rsidRDefault="00F758C6">
      <w:pPr>
        <w:spacing w:after="200" w:line="276" w:lineRule="auto"/>
      </w:pPr>
      <w:r>
        <w:br w:type="page"/>
      </w:r>
    </w:p>
    <w:p w14:paraId="262D2FE0" w14:textId="77777777" w:rsidR="001606BE" w:rsidRPr="00FA1EF3" w:rsidRDefault="001606BE" w:rsidP="001606BE">
      <w:r w:rsidRPr="00FA1EF3">
        <w:t xml:space="preserve">Vanuit de aanleiding en de doelstelling vloeit de volgende hoofdvraag voort. </w:t>
      </w:r>
    </w:p>
    <w:p w14:paraId="2E926C9B" w14:textId="77777777" w:rsidR="000C4BE1" w:rsidRPr="006A3C06" w:rsidRDefault="001606BE" w:rsidP="001606BE">
      <w:pPr>
        <w:rPr>
          <w:i/>
        </w:rPr>
      </w:pPr>
      <w:r w:rsidRPr="00FA1EF3">
        <w:rPr>
          <w:i/>
        </w:rPr>
        <w:t xml:space="preserve">Op welke wijze kan Avalex contractbeheer en –management inrichten zodat ze meer inzicht krijgt in de contracten </w:t>
      </w:r>
      <w:r w:rsidR="006B01E4">
        <w:rPr>
          <w:i/>
        </w:rPr>
        <w:t xml:space="preserve">en </w:t>
      </w:r>
      <w:r w:rsidRPr="00FA1EF3">
        <w:rPr>
          <w:i/>
        </w:rPr>
        <w:t xml:space="preserve">er grip komt op de contractafspraken en de leveranciers? </w:t>
      </w:r>
    </w:p>
    <w:p w14:paraId="425D540B" w14:textId="77777777" w:rsidR="001606BE" w:rsidRPr="00FA1EF3" w:rsidRDefault="001606BE" w:rsidP="001606BE">
      <w:r w:rsidRPr="00FA1EF3">
        <w:t xml:space="preserve">Deze hoofdvraag zal worden beantwoord met behulp van een aantal deelvragen. Deze deelvragen zijn: </w:t>
      </w:r>
    </w:p>
    <w:p w14:paraId="45EC0B06" w14:textId="77777777" w:rsidR="001606BE" w:rsidRPr="00FA1EF3" w:rsidRDefault="001606BE" w:rsidP="005C1791">
      <w:pPr>
        <w:pStyle w:val="Lijstalinea"/>
        <w:numPr>
          <w:ilvl w:val="0"/>
          <w:numId w:val="1"/>
        </w:numPr>
        <w:spacing w:after="160" w:line="259" w:lineRule="auto"/>
      </w:pPr>
      <w:r w:rsidRPr="00FA1EF3">
        <w:t xml:space="preserve">Op welke wijze is contractbeheer en -management ingericht in huidige situatie van Avalex? </w:t>
      </w:r>
    </w:p>
    <w:p w14:paraId="0B6FC6E4" w14:textId="77777777" w:rsidR="001606BE" w:rsidRPr="00FA1EF3" w:rsidRDefault="001606BE" w:rsidP="005C1791">
      <w:pPr>
        <w:pStyle w:val="Lijstalinea"/>
        <w:numPr>
          <w:ilvl w:val="0"/>
          <w:numId w:val="1"/>
        </w:numPr>
        <w:spacing w:after="160" w:line="259" w:lineRule="auto"/>
      </w:pPr>
      <w:r>
        <w:t xml:space="preserve">Wat is de gewenste situatie </w:t>
      </w:r>
      <w:r w:rsidRPr="00FA1EF3">
        <w:t>voor contract</w:t>
      </w:r>
      <w:r>
        <w:t>beheer en –</w:t>
      </w:r>
      <w:r w:rsidRPr="00FA1EF3">
        <w:t>management</w:t>
      </w:r>
      <w:r>
        <w:t xml:space="preserve"> </w:t>
      </w:r>
      <w:r w:rsidRPr="00FA1EF3">
        <w:t xml:space="preserve">bij Avalex? </w:t>
      </w:r>
    </w:p>
    <w:p w14:paraId="6560906A" w14:textId="3699D466" w:rsidR="00E276A3" w:rsidRDefault="00E276A3" w:rsidP="00E276A3">
      <w:pPr>
        <w:pStyle w:val="Lijstalinea"/>
        <w:numPr>
          <w:ilvl w:val="0"/>
          <w:numId w:val="1"/>
        </w:numPr>
        <w:spacing w:after="160" w:line="259" w:lineRule="auto"/>
      </w:pPr>
      <w:r w:rsidRPr="00FA1EF3">
        <w:t xml:space="preserve">Hoe is contractmanagement ingericht bij andere organisaties? </w:t>
      </w:r>
    </w:p>
    <w:p w14:paraId="5A2DC6E8" w14:textId="5DE2EB0F" w:rsidR="00B07CFC" w:rsidRDefault="001606BE" w:rsidP="00FE2CAF">
      <w:pPr>
        <w:pStyle w:val="Lijstalinea"/>
        <w:numPr>
          <w:ilvl w:val="0"/>
          <w:numId w:val="1"/>
        </w:numPr>
        <w:spacing w:after="160" w:line="259" w:lineRule="auto"/>
      </w:pPr>
      <w:r w:rsidRPr="00FA1EF3">
        <w:t>Welke veranderingen moet Avalex doorvoeren om de huidige problemen op te lossen en te komen tot de optimale inrichting bij contractmanagement?</w:t>
      </w:r>
    </w:p>
    <w:p w14:paraId="2934A752" w14:textId="77777777" w:rsidR="00C700F1" w:rsidRDefault="00B07CFC">
      <w:pPr>
        <w:spacing w:after="200" w:line="276" w:lineRule="auto"/>
      </w:pPr>
      <w:r>
        <w:t xml:space="preserve">Als eerste start het verslag met de </w:t>
      </w:r>
      <w:r w:rsidR="00EF1D79">
        <w:t xml:space="preserve">verantwoording van het onderzoek </w:t>
      </w:r>
      <w:r>
        <w:t xml:space="preserve">waarin de verschillende elementen van het onderzoek wordt toegelicht. In hoofdstuk twee wordt de organisatie Avalex beschreven en daarbij de afdeling </w:t>
      </w:r>
      <w:r w:rsidR="00F758C6">
        <w:t>bedrijfsvoering</w:t>
      </w:r>
      <w:r>
        <w:t>/inkoop</w:t>
      </w:r>
      <w:r w:rsidR="006B01E4">
        <w:t>,</w:t>
      </w:r>
      <w:r>
        <w:t xml:space="preserve"> om</w:t>
      </w:r>
      <w:r w:rsidR="006B01E4">
        <w:t xml:space="preserve"> zo</w:t>
      </w:r>
      <w:r>
        <w:t xml:space="preserve"> een beeld te krijgen van de stageorganisatie.</w:t>
      </w:r>
      <w:r w:rsidR="0058776F">
        <w:t xml:space="preserve"> </w:t>
      </w:r>
      <w:r>
        <w:t>In het derde hoofdstuk is het theoretisch onderzoek omtrent inkoop, contractbeheer en –management en veranderingen beschreven. Als vierde wordt de huidige situatie van contractbeheer en –management besch</w:t>
      </w:r>
      <w:r w:rsidR="00F758C6">
        <w:t xml:space="preserve">reven om het verschil met de gewenste situatie (hoofdstuk 5) duidelijk weer te geven. Het rapport vervolgt met een gap analyse tussen de huidige- en gewenste situatie. Als laatste worden de aanbevelingen gegeven die verder doorlopen in het implementatieplan </w:t>
      </w:r>
      <w:r w:rsidR="006B01E4">
        <w:t>met bijbehorende</w:t>
      </w:r>
      <w:r w:rsidR="00F758C6">
        <w:t xml:space="preserve"> consequenties</w:t>
      </w:r>
      <w:r w:rsidR="0058776F">
        <w:t xml:space="preserve">, die ingaan op de </w:t>
      </w:r>
      <w:r w:rsidR="006B649E">
        <w:t>organisatorische, personele en financiële aspecten</w:t>
      </w:r>
      <w:r w:rsidR="00F758C6">
        <w:t xml:space="preserve">. </w:t>
      </w:r>
    </w:p>
    <w:p w14:paraId="6403C3FD" w14:textId="5E440A53" w:rsidR="000C4BE1" w:rsidRDefault="00C700F1">
      <w:pPr>
        <w:spacing w:after="200" w:line="276" w:lineRule="auto"/>
        <w:rPr>
          <w:rFonts w:eastAsiaTheme="majorEastAsia" w:cstheme="majorBidi"/>
          <w:b/>
          <w:bCs/>
          <w:sz w:val="32"/>
          <w:szCs w:val="28"/>
        </w:rPr>
      </w:pPr>
      <w:r>
        <w:t>De bijlagen die zijn benoemd in elk hoofdstuk, zijn weergegeven in de</w:t>
      </w:r>
      <w:r w:rsidR="0058776F">
        <w:t xml:space="preserve"> </w:t>
      </w:r>
      <w:r w:rsidR="005129EB">
        <w:t>separaat</w:t>
      </w:r>
      <w:r w:rsidR="0058776F">
        <w:t xml:space="preserve"> </w:t>
      </w:r>
      <w:r w:rsidR="005129EB">
        <w:t>bijgevoegde</w:t>
      </w:r>
      <w:r>
        <w:t xml:space="preserve"> bijlagenbundel. </w:t>
      </w:r>
      <w:r w:rsidR="000C4BE1">
        <w:br w:type="page"/>
      </w:r>
    </w:p>
    <w:p w14:paraId="7F829A85" w14:textId="77777777" w:rsidR="00985751" w:rsidRDefault="00985751" w:rsidP="005E59E4">
      <w:pPr>
        <w:pStyle w:val="Kop1"/>
      </w:pPr>
      <w:bookmarkStart w:id="22" w:name="_Toc451751951"/>
      <w:r>
        <w:t>Hoofdstuk 1</w:t>
      </w:r>
      <w:r>
        <w:tab/>
      </w:r>
      <w:r w:rsidR="00EF1D79">
        <w:t>Verantwoording Onderzoek</w:t>
      </w:r>
      <w:bookmarkEnd w:id="22"/>
      <w:r w:rsidR="00EF1D79">
        <w:t xml:space="preserve"> </w:t>
      </w:r>
    </w:p>
    <w:p w14:paraId="506EE9CF" w14:textId="77777777" w:rsidR="00E54406" w:rsidRPr="009C4105" w:rsidRDefault="00E54406" w:rsidP="00E54406">
      <w:r>
        <w:t xml:space="preserve">In dit hoofdstuk worden de probleemstelling en </w:t>
      </w:r>
      <w:r w:rsidR="00D66CAF">
        <w:t>sub probleemstellingen</w:t>
      </w:r>
      <w:r>
        <w:t xml:space="preserve"> beschreven. Daarna vervolgt het hoofdstuk met een onderzoeksmethode en </w:t>
      </w:r>
      <w:r w:rsidR="00D66CAF">
        <w:t>-</w:t>
      </w:r>
      <w:r>
        <w:t xml:space="preserve">verantwoording. </w:t>
      </w:r>
    </w:p>
    <w:p w14:paraId="4A0C9007" w14:textId="77777777" w:rsidR="00E54406" w:rsidRDefault="00E54406" w:rsidP="00E54406">
      <w:pPr>
        <w:pStyle w:val="Kop2"/>
      </w:pPr>
      <w:bookmarkStart w:id="23" w:name="_Toc443042716"/>
      <w:bookmarkStart w:id="24" w:name="_Toc451751952"/>
      <w:r>
        <w:t>1.1</w:t>
      </w:r>
      <w:r>
        <w:tab/>
        <w:t>Probleemstelling</w:t>
      </w:r>
      <w:bookmarkEnd w:id="23"/>
      <w:bookmarkEnd w:id="24"/>
    </w:p>
    <w:p w14:paraId="5EFE309C" w14:textId="77777777" w:rsidR="00201079" w:rsidRPr="00FA1EF3" w:rsidRDefault="00201079" w:rsidP="00201079">
      <w:r w:rsidRPr="00FA1EF3">
        <w:t xml:space="preserve">Vanuit de aanleiding en de doelstelling vloeit de volgende hoofdvraag voort. </w:t>
      </w:r>
    </w:p>
    <w:p w14:paraId="589BC93B" w14:textId="77777777" w:rsidR="005A350F" w:rsidRPr="000F0B5D" w:rsidRDefault="00201079" w:rsidP="00201079">
      <w:pPr>
        <w:rPr>
          <w:i/>
        </w:rPr>
      </w:pPr>
      <w:r w:rsidRPr="00FA1EF3">
        <w:rPr>
          <w:i/>
        </w:rPr>
        <w:t xml:space="preserve">Op welke wijze kan Avalex contractbeheer en –management inrichten zodat ze meer inzicht krijgt in de contracten </w:t>
      </w:r>
      <w:r w:rsidR="006B01E4">
        <w:rPr>
          <w:i/>
        </w:rPr>
        <w:t xml:space="preserve">en </w:t>
      </w:r>
      <w:r w:rsidRPr="00FA1EF3">
        <w:rPr>
          <w:i/>
        </w:rPr>
        <w:t xml:space="preserve">er grip komt op de contractafspraken en de leveranciers? </w:t>
      </w:r>
    </w:p>
    <w:p w14:paraId="6B83C03C" w14:textId="77777777" w:rsidR="00201079" w:rsidRDefault="00201079" w:rsidP="00201079">
      <w:r w:rsidRPr="00FA1EF3">
        <w:t xml:space="preserve">Deze hoofdvraag zal worden beantwoord met behulp van een aantal deelvragen. Deze deelvragen zijn: </w:t>
      </w:r>
    </w:p>
    <w:p w14:paraId="3E39F8E1" w14:textId="3631F32F" w:rsidR="00F44D09" w:rsidRDefault="00F44D09" w:rsidP="00F44D09">
      <w:pPr>
        <w:pStyle w:val="Bijschrift"/>
        <w:keepNext/>
      </w:pPr>
      <w:bookmarkStart w:id="25" w:name="_Toc451247133"/>
      <w:r>
        <w:t xml:space="preserve">Tabel </w:t>
      </w:r>
      <w:fldSimple w:instr=" SEQ Tabel \* ARABIC ">
        <w:r w:rsidR="00576B49">
          <w:rPr>
            <w:noProof/>
          </w:rPr>
          <w:t>1</w:t>
        </w:r>
      </w:fldSimple>
      <w:r>
        <w:t xml:space="preserve"> Onderzoeksvragen</w:t>
      </w:r>
      <w:bookmarkEnd w:id="25"/>
    </w:p>
    <w:tbl>
      <w:tblPr>
        <w:tblStyle w:val="Tabelraster"/>
        <w:tblW w:w="9634" w:type="dxa"/>
        <w:tblLook w:val="04A0" w:firstRow="1" w:lastRow="0" w:firstColumn="1" w:lastColumn="0" w:noHBand="0" w:noVBand="1"/>
      </w:tblPr>
      <w:tblGrid>
        <w:gridCol w:w="3388"/>
        <w:gridCol w:w="3695"/>
        <w:gridCol w:w="2551"/>
      </w:tblGrid>
      <w:tr w:rsidR="00344211" w14:paraId="40C895D0" w14:textId="77777777" w:rsidTr="00892BAF">
        <w:trPr>
          <w:tblHeader/>
        </w:trPr>
        <w:tc>
          <w:tcPr>
            <w:tcW w:w="3388" w:type="dxa"/>
          </w:tcPr>
          <w:p w14:paraId="3872BBE7" w14:textId="77777777" w:rsidR="00344211" w:rsidRDefault="00344211" w:rsidP="00201079">
            <w:r>
              <w:t>Deelvraag</w:t>
            </w:r>
          </w:p>
        </w:tc>
        <w:tc>
          <w:tcPr>
            <w:tcW w:w="3695" w:type="dxa"/>
          </w:tcPr>
          <w:p w14:paraId="249F5B5F" w14:textId="77777777" w:rsidR="00344211" w:rsidRDefault="00344211" w:rsidP="00201079">
            <w:r>
              <w:t>Onderzoeksvragen</w:t>
            </w:r>
          </w:p>
        </w:tc>
        <w:tc>
          <w:tcPr>
            <w:tcW w:w="2551" w:type="dxa"/>
          </w:tcPr>
          <w:p w14:paraId="108105CF" w14:textId="77777777" w:rsidR="00344211" w:rsidRDefault="00344211" w:rsidP="00201079">
            <w:r>
              <w:t xml:space="preserve">Onderzoeksmethode </w:t>
            </w:r>
          </w:p>
        </w:tc>
      </w:tr>
      <w:tr w:rsidR="00344211" w:rsidRPr="00BA0FC7" w14:paraId="7FDB5567" w14:textId="77777777" w:rsidTr="00781220">
        <w:tc>
          <w:tcPr>
            <w:tcW w:w="3388" w:type="dxa"/>
          </w:tcPr>
          <w:p w14:paraId="6A282E91" w14:textId="77777777" w:rsidR="00344211" w:rsidRPr="00FA1EF3" w:rsidRDefault="00344211" w:rsidP="00B646BB">
            <w:pPr>
              <w:spacing w:after="160" w:line="259" w:lineRule="auto"/>
            </w:pPr>
            <w:r w:rsidRPr="00FA1EF3">
              <w:t xml:space="preserve">Op welke wijze is contractbeheer en -management ingericht in huidige situatie van Avalex? </w:t>
            </w:r>
          </w:p>
          <w:p w14:paraId="228F60FF" w14:textId="77777777" w:rsidR="00344211" w:rsidRDefault="00344211" w:rsidP="00B646BB"/>
        </w:tc>
        <w:tc>
          <w:tcPr>
            <w:tcW w:w="3695" w:type="dxa"/>
          </w:tcPr>
          <w:p w14:paraId="7188D4D3" w14:textId="77777777" w:rsidR="00344211" w:rsidRDefault="00344211" w:rsidP="00201079">
            <w:r>
              <w:t xml:space="preserve">Hoe is contractbeheer en –management op dit moment gewaarborgd in de organisatie? </w:t>
            </w:r>
          </w:p>
          <w:p w14:paraId="295999B7" w14:textId="77777777" w:rsidR="00344211" w:rsidRDefault="00344211" w:rsidP="00201079"/>
          <w:p w14:paraId="6D6ACD15" w14:textId="77777777" w:rsidR="00344211" w:rsidRDefault="00344211" w:rsidP="00201079">
            <w:r>
              <w:t xml:space="preserve">Wie zijn er verantwoordelijk voor contractbeheer en –management? </w:t>
            </w:r>
          </w:p>
          <w:p w14:paraId="354A8309" w14:textId="77777777" w:rsidR="00344211" w:rsidRDefault="00344211" w:rsidP="00201079"/>
          <w:p w14:paraId="0691B309" w14:textId="77777777" w:rsidR="00344211" w:rsidRDefault="00344211" w:rsidP="00201079">
            <w:r>
              <w:t xml:space="preserve">Op welke wijze wordt </w:t>
            </w:r>
            <w:r w:rsidR="00521186">
              <w:t>contractbeheer en</w:t>
            </w:r>
            <w:r>
              <w:t xml:space="preserve"> –management uitgevoerd? </w:t>
            </w:r>
          </w:p>
        </w:tc>
        <w:tc>
          <w:tcPr>
            <w:tcW w:w="2551" w:type="dxa"/>
          </w:tcPr>
          <w:p w14:paraId="1E8E0DAE" w14:textId="77777777" w:rsidR="00211B2A" w:rsidRDefault="00344211" w:rsidP="00344211">
            <w:r>
              <w:t xml:space="preserve">Interviews intern, </w:t>
            </w:r>
            <w:r w:rsidR="00521186">
              <w:t>NICV-zelfscan</w:t>
            </w:r>
            <w:r>
              <w:t>, literatuuronderzoek en deskresearch.</w:t>
            </w:r>
          </w:p>
          <w:p w14:paraId="4AAF8289" w14:textId="77777777" w:rsidR="006B01E4" w:rsidRPr="00892BAF" w:rsidRDefault="006B01E4" w:rsidP="00211B2A"/>
          <w:p w14:paraId="4A2F8FB2" w14:textId="77777777" w:rsidR="00344211" w:rsidRPr="00C82E5F" w:rsidRDefault="00211B2A" w:rsidP="00211B2A">
            <w:pPr>
              <w:rPr>
                <w:lang w:val="en-CA"/>
              </w:rPr>
            </w:pPr>
            <w:r w:rsidRPr="00C82E5F">
              <w:rPr>
                <w:lang w:val="en-CA"/>
              </w:rPr>
              <w:t>Interviews intern</w:t>
            </w:r>
          </w:p>
          <w:p w14:paraId="1DA875E9" w14:textId="77777777" w:rsidR="00211B2A" w:rsidRPr="00C82E5F" w:rsidRDefault="00211B2A" w:rsidP="00211B2A">
            <w:pPr>
              <w:rPr>
                <w:lang w:val="en-CA"/>
              </w:rPr>
            </w:pPr>
          </w:p>
          <w:p w14:paraId="62C021BE" w14:textId="77777777" w:rsidR="00211B2A" w:rsidRPr="00C82E5F" w:rsidRDefault="00521186" w:rsidP="00521186">
            <w:pPr>
              <w:rPr>
                <w:lang w:val="en-CA"/>
              </w:rPr>
            </w:pPr>
            <w:r>
              <w:rPr>
                <w:lang w:val="en-CA"/>
              </w:rPr>
              <w:t>Interview intern, NICV-z</w:t>
            </w:r>
            <w:r w:rsidR="00211B2A" w:rsidRPr="00C82E5F">
              <w:rPr>
                <w:lang w:val="en-CA"/>
              </w:rPr>
              <w:t>elfscan</w:t>
            </w:r>
          </w:p>
        </w:tc>
      </w:tr>
      <w:tr w:rsidR="00344211" w14:paraId="387995E4" w14:textId="77777777" w:rsidTr="00781220">
        <w:tc>
          <w:tcPr>
            <w:tcW w:w="3388" w:type="dxa"/>
          </w:tcPr>
          <w:p w14:paraId="3E503F4D" w14:textId="77777777" w:rsidR="00344211" w:rsidRPr="00FA1EF3" w:rsidRDefault="00344211" w:rsidP="00B646BB">
            <w:pPr>
              <w:spacing w:after="160" w:line="259" w:lineRule="auto"/>
            </w:pPr>
            <w:r>
              <w:t xml:space="preserve">Wat is de gewenste situatie </w:t>
            </w:r>
            <w:r w:rsidRPr="00FA1EF3">
              <w:t>voor contract</w:t>
            </w:r>
            <w:r>
              <w:t>beheer en –</w:t>
            </w:r>
            <w:r w:rsidRPr="00FA1EF3">
              <w:t>management</w:t>
            </w:r>
            <w:r>
              <w:t xml:space="preserve"> </w:t>
            </w:r>
            <w:r w:rsidRPr="00FA1EF3">
              <w:t xml:space="preserve">bij Avalex? </w:t>
            </w:r>
          </w:p>
          <w:p w14:paraId="279951AE" w14:textId="77777777" w:rsidR="00344211" w:rsidRDefault="00344211" w:rsidP="00B646BB"/>
        </w:tc>
        <w:tc>
          <w:tcPr>
            <w:tcW w:w="3695" w:type="dxa"/>
          </w:tcPr>
          <w:p w14:paraId="3FDF387C" w14:textId="77777777" w:rsidR="00344211" w:rsidRDefault="00344211" w:rsidP="008B26CB">
            <w:r>
              <w:t xml:space="preserve">Op welke wijze moet contractbeheer en –management worden gewaarborgd? </w:t>
            </w:r>
          </w:p>
          <w:p w14:paraId="7186B054" w14:textId="77777777" w:rsidR="00344211" w:rsidRDefault="00344211" w:rsidP="008B26CB"/>
          <w:p w14:paraId="57278B10" w14:textId="77777777" w:rsidR="00344211" w:rsidRDefault="00344211" w:rsidP="008B26CB">
            <w:r>
              <w:t xml:space="preserve">Wie moeten er verantwoordelijk worden voor contractbeheer en –management? </w:t>
            </w:r>
          </w:p>
          <w:p w14:paraId="230ECB17" w14:textId="77777777" w:rsidR="00344211" w:rsidRDefault="00344211" w:rsidP="008B26CB"/>
          <w:p w14:paraId="099208E0" w14:textId="77777777" w:rsidR="00344211" w:rsidRDefault="00344211" w:rsidP="008B26CB">
            <w:r>
              <w:t>Op welke wijze moet contractbeheer en –management worden uitgevoerd?</w:t>
            </w:r>
          </w:p>
        </w:tc>
        <w:tc>
          <w:tcPr>
            <w:tcW w:w="2551" w:type="dxa"/>
          </w:tcPr>
          <w:p w14:paraId="426B32D8" w14:textId="77777777" w:rsidR="00211B2A" w:rsidRDefault="00344211" w:rsidP="00344211">
            <w:r>
              <w:t>Interviews intern, literatuuronderzoek en deskresearch.</w:t>
            </w:r>
          </w:p>
          <w:p w14:paraId="258A6E86" w14:textId="77777777" w:rsidR="00211B2A" w:rsidRDefault="00211B2A" w:rsidP="00211B2A"/>
          <w:p w14:paraId="4ABECD4A" w14:textId="77777777" w:rsidR="00344211" w:rsidRDefault="00211B2A" w:rsidP="00211B2A">
            <w:r>
              <w:t>Interviews intern</w:t>
            </w:r>
          </w:p>
          <w:p w14:paraId="14D67C15" w14:textId="77777777" w:rsidR="00211B2A" w:rsidRDefault="00211B2A" w:rsidP="00211B2A"/>
          <w:p w14:paraId="0362F033" w14:textId="77777777" w:rsidR="00211B2A" w:rsidRDefault="00211B2A" w:rsidP="00211B2A">
            <w:r>
              <w:t>Interviews intern</w:t>
            </w:r>
          </w:p>
          <w:p w14:paraId="05A57B58" w14:textId="77777777" w:rsidR="006B01E4" w:rsidRPr="00211B2A" w:rsidRDefault="006B01E4" w:rsidP="00211B2A"/>
        </w:tc>
      </w:tr>
      <w:tr w:rsidR="00E276A3" w14:paraId="22CFA14A" w14:textId="77777777" w:rsidTr="00781220">
        <w:tc>
          <w:tcPr>
            <w:tcW w:w="3388" w:type="dxa"/>
          </w:tcPr>
          <w:p w14:paraId="47A4F36D" w14:textId="77777777" w:rsidR="00E276A3" w:rsidRPr="00FA1EF3" w:rsidRDefault="00E276A3" w:rsidP="00E276A3">
            <w:pPr>
              <w:spacing w:after="160" w:line="259" w:lineRule="auto"/>
            </w:pPr>
            <w:r w:rsidRPr="00FA1EF3">
              <w:t xml:space="preserve">Hoe is contractmanagement ingericht bij andere organisaties? </w:t>
            </w:r>
          </w:p>
          <w:p w14:paraId="7F368C00" w14:textId="77777777" w:rsidR="00E276A3" w:rsidRDefault="00E276A3" w:rsidP="00E276A3">
            <w:pPr>
              <w:spacing w:after="160" w:line="259" w:lineRule="auto"/>
            </w:pPr>
          </w:p>
        </w:tc>
        <w:tc>
          <w:tcPr>
            <w:tcW w:w="3695" w:type="dxa"/>
          </w:tcPr>
          <w:p w14:paraId="1E1B7E0B" w14:textId="77777777" w:rsidR="00E276A3" w:rsidRDefault="00E276A3" w:rsidP="00E276A3">
            <w:r>
              <w:t xml:space="preserve">Hoe is contractbeheer en –management gewaarborgd in de organisatie? </w:t>
            </w:r>
          </w:p>
          <w:p w14:paraId="1FBF3B46" w14:textId="77777777" w:rsidR="00E276A3" w:rsidRDefault="00E276A3" w:rsidP="00E276A3"/>
          <w:p w14:paraId="0651A6A7" w14:textId="77777777" w:rsidR="00E276A3" w:rsidRDefault="00E276A3" w:rsidP="00E276A3">
            <w:r>
              <w:t xml:space="preserve">Wie zijn er verantwoordelijk voor contractbeheer en –management? </w:t>
            </w:r>
          </w:p>
          <w:p w14:paraId="05730D51" w14:textId="77777777" w:rsidR="00E276A3" w:rsidRDefault="00E276A3" w:rsidP="00E276A3"/>
          <w:p w14:paraId="29D29C31" w14:textId="77777777" w:rsidR="00E276A3" w:rsidRDefault="00E276A3" w:rsidP="00E276A3">
            <w:r>
              <w:t xml:space="preserve">Op welke wijze wordt contractbeheer en –management uitgevoerd in de organisatie? </w:t>
            </w:r>
          </w:p>
          <w:p w14:paraId="0FBECD62" w14:textId="77777777" w:rsidR="00E276A3" w:rsidRDefault="00E276A3" w:rsidP="00E276A3"/>
          <w:p w14:paraId="6AA5EB8F" w14:textId="25D9EA51" w:rsidR="00E276A3" w:rsidRDefault="00E276A3" w:rsidP="00E276A3">
            <w:r>
              <w:t xml:space="preserve">Welke doelen behaalt men met contractbeheer en –management? </w:t>
            </w:r>
          </w:p>
        </w:tc>
        <w:tc>
          <w:tcPr>
            <w:tcW w:w="2551" w:type="dxa"/>
          </w:tcPr>
          <w:p w14:paraId="33FEE45E" w14:textId="77777777" w:rsidR="00E276A3" w:rsidRPr="00C82E5F" w:rsidRDefault="00E276A3" w:rsidP="00E276A3">
            <w:pPr>
              <w:rPr>
                <w:lang w:val="en-CA"/>
              </w:rPr>
            </w:pPr>
            <w:r w:rsidRPr="00C82E5F">
              <w:rPr>
                <w:lang w:val="en-CA"/>
              </w:rPr>
              <w:t>Interviews extern</w:t>
            </w:r>
          </w:p>
          <w:p w14:paraId="548BB3CD" w14:textId="77777777" w:rsidR="00E276A3" w:rsidRPr="00C82E5F" w:rsidRDefault="00E276A3" w:rsidP="00E276A3">
            <w:pPr>
              <w:rPr>
                <w:lang w:val="en-CA"/>
              </w:rPr>
            </w:pPr>
          </w:p>
          <w:p w14:paraId="0E7DAE85" w14:textId="77777777" w:rsidR="00E276A3" w:rsidRPr="00C82E5F" w:rsidRDefault="00E276A3" w:rsidP="00E276A3">
            <w:pPr>
              <w:rPr>
                <w:lang w:val="en-CA"/>
              </w:rPr>
            </w:pPr>
          </w:p>
          <w:p w14:paraId="069CDF24" w14:textId="77777777" w:rsidR="00E276A3" w:rsidRPr="00C82E5F" w:rsidRDefault="00E276A3" w:rsidP="00E276A3">
            <w:pPr>
              <w:rPr>
                <w:lang w:val="en-CA"/>
              </w:rPr>
            </w:pPr>
            <w:r w:rsidRPr="00C82E5F">
              <w:rPr>
                <w:lang w:val="en-CA"/>
              </w:rPr>
              <w:t>Interviews extern</w:t>
            </w:r>
          </w:p>
          <w:p w14:paraId="4B290BBE" w14:textId="77777777" w:rsidR="00E276A3" w:rsidRPr="00C82E5F" w:rsidRDefault="00E276A3" w:rsidP="00E276A3">
            <w:pPr>
              <w:rPr>
                <w:lang w:val="en-CA"/>
              </w:rPr>
            </w:pPr>
          </w:p>
          <w:p w14:paraId="00B4638D" w14:textId="77777777" w:rsidR="00E276A3" w:rsidRPr="00C82E5F" w:rsidRDefault="00E276A3" w:rsidP="00E276A3">
            <w:pPr>
              <w:rPr>
                <w:lang w:val="en-CA"/>
              </w:rPr>
            </w:pPr>
          </w:p>
          <w:p w14:paraId="235BBE70" w14:textId="77777777" w:rsidR="00E276A3" w:rsidRPr="00C82E5F" w:rsidRDefault="00E276A3" w:rsidP="00E276A3">
            <w:pPr>
              <w:rPr>
                <w:lang w:val="en-CA"/>
              </w:rPr>
            </w:pPr>
            <w:r w:rsidRPr="00C82E5F">
              <w:rPr>
                <w:lang w:val="en-CA"/>
              </w:rPr>
              <w:t>Interview extern</w:t>
            </w:r>
          </w:p>
          <w:p w14:paraId="11A59A98" w14:textId="77777777" w:rsidR="00E276A3" w:rsidRPr="00C82E5F" w:rsidRDefault="00E276A3" w:rsidP="00E276A3">
            <w:pPr>
              <w:rPr>
                <w:lang w:val="en-CA"/>
              </w:rPr>
            </w:pPr>
          </w:p>
          <w:p w14:paraId="19287846" w14:textId="77777777" w:rsidR="00E276A3" w:rsidRPr="00C82E5F" w:rsidRDefault="00E276A3" w:rsidP="00E276A3">
            <w:pPr>
              <w:rPr>
                <w:lang w:val="en-CA"/>
              </w:rPr>
            </w:pPr>
          </w:p>
          <w:p w14:paraId="409AD65B" w14:textId="77777777" w:rsidR="00E276A3" w:rsidRDefault="00E276A3" w:rsidP="00E276A3">
            <w:r>
              <w:t>Interviews Extern</w:t>
            </w:r>
          </w:p>
          <w:p w14:paraId="0F1E36BE" w14:textId="77777777" w:rsidR="00E276A3" w:rsidRDefault="00E276A3" w:rsidP="00E276A3"/>
          <w:p w14:paraId="7A4ACE0C" w14:textId="77777777" w:rsidR="00E276A3" w:rsidRDefault="00E276A3" w:rsidP="00E276A3"/>
        </w:tc>
      </w:tr>
      <w:tr w:rsidR="00E276A3" w14:paraId="5299B9A3" w14:textId="77777777" w:rsidTr="00781220">
        <w:tc>
          <w:tcPr>
            <w:tcW w:w="3388" w:type="dxa"/>
          </w:tcPr>
          <w:p w14:paraId="2B782B23" w14:textId="77777777" w:rsidR="00E276A3" w:rsidRPr="00201079" w:rsidRDefault="00E276A3" w:rsidP="00E276A3">
            <w:pPr>
              <w:spacing w:after="160" w:line="259" w:lineRule="auto"/>
            </w:pPr>
            <w:r w:rsidRPr="00FA1EF3">
              <w:t>Welke veranderingen moet Avalex doorvoeren om de huidige problemen op te lossen en te komen tot de optimale inrichting bij contractmanagement?</w:t>
            </w:r>
          </w:p>
          <w:p w14:paraId="3C1BB95A" w14:textId="77777777" w:rsidR="00E276A3" w:rsidRDefault="00E276A3" w:rsidP="00E276A3"/>
        </w:tc>
        <w:tc>
          <w:tcPr>
            <w:tcW w:w="3695" w:type="dxa"/>
          </w:tcPr>
          <w:p w14:paraId="0EA29128" w14:textId="77777777" w:rsidR="00E276A3" w:rsidRDefault="00E276A3" w:rsidP="00E276A3">
            <w:r>
              <w:t xml:space="preserve">Welke stappen moet Avalex doorlopen om tot de gewenste situatie te komen? </w:t>
            </w:r>
          </w:p>
          <w:p w14:paraId="0DA76EBF" w14:textId="77777777" w:rsidR="00E276A3" w:rsidRDefault="00E276A3" w:rsidP="00E276A3"/>
          <w:p w14:paraId="6B50463D" w14:textId="77777777" w:rsidR="00E276A3" w:rsidRDefault="00E276A3" w:rsidP="00E276A3">
            <w:r>
              <w:t xml:space="preserve">Welke consequenties zullen de veranderingen hebben voor Avalex? </w:t>
            </w:r>
          </w:p>
        </w:tc>
        <w:tc>
          <w:tcPr>
            <w:tcW w:w="2551" w:type="dxa"/>
          </w:tcPr>
          <w:p w14:paraId="01A37C7D" w14:textId="77777777" w:rsidR="00E276A3" w:rsidRDefault="00E276A3" w:rsidP="00E276A3">
            <w:r>
              <w:t xml:space="preserve">Interviews intern, interviews extern, NICV-zelfscan en literatuuronderzoek. </w:t>
            </w:r>
          </w:p>
          <w:p w14:paraId="77EB714B" w14:textId="77777777" w:rsidR="00E276A3" w:rsidRDefault="00E276A3" w:rsidP="00E276A3">
            <w:pPr>
              <w:keepNext/>
            </w:pPr>
          </w:p>
          <w:p w14:paraId="1E6638B2" w14:textId="77777777" w:rsidR="00E276A3" w:rsidRPr="00211B2A" w:rsidRDefault="00E276A3" w:rsidP="00E276A3">
            <w:pPr>
              <w:keepNext/>
            </w:pPr>
            <w:r>
              <w:t>Onderzoeksresultaten</w:t>
            </w:r>
          </w:p>
        </w:tc>
      </w:tr>
    </w:tbl>
    <w:p w14:paraId="61D4FAF3" w14:textId="77777777" w:rsidR="003D6592" w:rsidRDefault="003D6592" w:rsidP="003D6592">
      <w:pPr>
        <w:pStyle w:val="Kop2"/>
      </w:pPr>
      <w:bookmarkStart w:id="26" w:name="_Toc451751953"/>
      <w:bookmarkStart w:id="27" w:name="_Toc443042717"/>
      <w:r>
        <w:t>1.2</w:t>
      </w:r>
      <w:r>
        <w:tab/>
        <w:t>Afbakening</w:t>
      </w:r>
      <w:bookmarkEnd w:id="26"/>
    </w:p>
    <w:p w14:paraId="42AC386F" w14:textId="6A7D6F40" w:rsidR="003D6592" w:rsidRPr="00A66BF4" w:rsidRDefault="00BE0B79" w:rsidP="003D6592">
      <w:r>
        <w:t>Avalex heeft vele doelstellingen met betrekking tot contractbeheer en –management. Deze doelen zijn niet allemaal haalbaar in de onderzoeksperiode van de scriptie. Daarom is ervoor gekozen om het onderz</w:t>
      </w:r>
      <w:r w:rsidR="00D66CAF">
        <w:t>oek af te bakenen tot het realiseren</w:t>
      </w:r>
      <w:r>
        <w:t xml:space="preserve"> van e</w:t>
      </w:r>
      <w:r w:rsidR="00D66CAF">
        <w:t>en fundament met</w:t>
      </w:r>
      <w:r w:rsidR="00E0179B">
        <w:t xml:space="preserve"> handvatten</w:t>
      </w:r>
      <w:r>
        <w:t xml:space="preserve"> voor Avalex om in de periode daarna deze doelstellingen te behalen</w:t>
      </w:r>
      <w:r w:rsidR="00A66BF4">
        <w:t>. Daarnaast wordt de afbakening van het onderzoek ook gerealiseerd door het te baseren op</w:t>
      </w:r>
      <w:r w:rsidR="006B649E">
        <w:t xml:space="preserve"> de 5 dimensies van</w:t>
      </w:r>
      <w:r w:rsidR="00A66BF4">
        <w:t xml:space="preserve"> het </w:t>
      </w:r>
      <w:r w:rsidR="00521186">
        <w:t>NICV-contractvolwassenheidsmodel</w:t>
      </w:r>
      <w:r w:rsidR="00A66BF4">
        <w:t xml:space="preserve">. Het </w:t>
      </w:r>
      <w:r w:rsidR="00521186">
        <w:t>NICV-model</w:t>
      </w:r>
      <w:r w:rsidR="00A66BF4">
        <w:t xml:space="preserve"> wordt toegelicht in bijlage 1. Op basis van dit model wordt het onderzoek gedaan op basis van vijf elementen die onderdeel zij van de contractvolwassenheid. </w:t>
      </w:r>
      <w:sdt>
        <w:sdtPr>
          <w:id w:val="7222692"/>
          <w:citation/>
        </w:sdtPr>
        <w:sdtEndPr/>
        <w:sdtContent>
          <w:r w:rsidR="004409FC">
            <w:fldChar w:fldCharType="begin"/>
          </w:r>
          <w:r w:rsidR="002F5DE7">
            <w:instrText xml:space="preserve"> CITATION Kie16 \l 1043 </w:instrText>
          </w:r>
          <w:r w:rsidR="004409FC">
            <w:fldChar w:fldCharType="separate"/>
          </w:r>
          <w:r w:rsidR="005362DF">
            <w:rPr>
              <w:noProof/>
            </w:rPr>
            <w:t>(Kieft, van Weeghel, &amp; Hupkens, 2016)</w:t>
          </w:r>
          <w:r w:rsidR="004409FC">
            <w:rPr>
              <w:noProof/>
            </w:rPr>
            <w:fldChar w:fldCharType="end"/>
          </w:r>
        </w:sdtContent>
      </w:sdt>
      <w:sdt>
        <w:sdtPr>
          <w:id w:val="7222693"/>
          <w:citation/>
        </w:sdtPr>
        <w:sdtEndPr/>
        <w:sdtContent>
          <w:r w:rsidR="004409FC">
            <w:fldChar w:fldCharType="begin"/>
          </w:r>
          <w:r w:rsidR="002F5DE7">
            <w:instrText xml:space="preserve"> CITATION deG14 \l 1043 </w:instrText>
          </w:r>
          <w:r w:rsidR="004409FC">
            <w:fldChar w:fldCharType="separate"/>
          </w:r>
          <w:r w:rsidR="005362DF">
            <w:rPr>
              <w:noProof/>
            </w:rPr>
            <w:t xml:space="preserve"> (de Groot, 2014)</w:t>
          </w:r>
          <w:r w:rsidR="004409FC">
            <w:rPr>
              <w:noProof/>
            </w:rPr>
            <w:fldChar w:fldCharType="end"/>
          </w:r>
        </w:sdtContent>
      </w:sdt>
    </w:p>
    <w:p w14:paraId="63FDD356" w14:textId="77777777" w:rsidR="00BE0B79" w:rsidRDefault="00BE0B79" w:rsidP="005C1791">
      <w:pPr>
        <w:pStyle w:val="Lijstalinea"/>
        <w:numPr>
          <w:ilvl w:val="0"/>
          <w:numId w:val="7"/>
        </w:numPr>
        <w:spacing w:after="160" w:line="259" w:lineRule="auto"/>
      </w:pPr>
      <w:r>
        <w:t>Beleid;</w:t>
      </w:r>
    </w:p>
    <w:p w14:paraId="1BA1825B" w14:textId="77777777" w:rsidR="00BE0B79" w:rsidRDefault="00BE0B79" w:rsidP="005C1791">
      <w:pPr>
        <w:pStyle w:val="Lijstalinea"/>
        <w:numPr>
          <w:ilvl w:val="0"/>
          <w:numId w:val="7"/>
        </w:numPr>
        <w:spacing w:after="160" w:line="259" w:lineRule="auto"/>
      </w:pPr>
      <w:r>
        <w:t>Processen;</w:t>
      </w:r>
    </w:p>
    <w:p w14:paraId="1E12970E" w14:textId="77777777" w:rsidR="00BE0B79" w:rsidRDefault="00BE0B79" w:rsidP="005C1791">
      <w:pPr>
        <w:pStyle w:val="Lijstalinea"/>
        <w:numPr>
          <w:ilvl w:val="0"/>
          <w:numId w:val="7"/>
        </w:numPr>
        <w:spacing w:after="160" w:line="259" w:lineRule="auto"/>
      </w:pPr>
      <w:r>
        <w:t>Systemen;</w:t>
      </w:r>
    </w:p>
    <w:p w14:paraId="4A39BE31" w14:textId="77777777" w:rsidR="00BE0B79" w:rsidRDefault="00BE0B79" w:rsidP="005C1791">
      <w:pPr>
        <w:pStyle w:val="Lijstalinea"/>
        <w:numPr>
          <w:ilvl w:val="0"/>
          <w:numId w:val="7"/>
        </w:numPr>
        <w:spacing w:after="160" w:line="259" w:lineRule="auto"/>
      </w:pPr>
      <w:r>
        <w:t xml:space="preserve">Personeel; </w:t>
      </w:r>
    </w:p>
    <w:p w14:paraId="244229EE" w14:textId="77777777" w:rsidR="00BE0B79" w:rsidRPr="003D6592" w:rsidRDefault="00BE0B79" w:rsidP="005C1791">
      <w:pPr>
        <w:pStyle w:val="Lijstalinea"/>
        <w:numPr>
          <w:ilvl w:val="0"/>
          <w:numId w:val="7"/>
        </w:numPr>
        <w:spacing w:after="160" w:line="259" w:lineRule="auto"/>
      </w:pPr>
      <w:r>
        <w:t xml:space="preserve">Leveranciers. </w:t>
      </w:r>
    </w:p>
    <w:p w14:paraId="194F57EB" w14:textId="77777777" w:rsidR="00E54406" w:rsidRPr="000B6B01" w:rsidRDefault="003D6592" w:rsidP="00E54406">
      <w:pPr>
        <w:pStyle w:val="Kop2"/>
      </w:pPr>
      <w:bookmarkStart w:id="28" w:name="_Toc451751954"/>
      <w:r>
        <w:t>1.3</w:t>
      </w:r>
      <w:r w:rsidR="00E54406">
        <w:tab/>
      </w:r>
      <w:r w:rsidR="00E54406" w:rsidRPr="000B6B01">
        <w:t>Typering van het onderzoek.</w:t>
      </w:r>
      <w:bookmarkEnd w:id="27"/>
      <w:bookmarkEnd w:id="28"/>
      <w:r w:rsidR="00E54406" w:rsidRPr="000B6B01">
        <w:t xml:space="preserve"> </w:t>
      </w:r>
    </w:p>
    <w:p w14:paraId="13EC9EA7" w14:textId="7C08F54F" w:rsidR="00211B2A" w:rsidRDefault="00211B2A" w:rsidP="00E54406">
      <w:r>
        <w:t xml:space="preserve">Het onderzoek naar contractbeheer en –management is een toegepast onderzoek. Bij een toegepast onderzoek komen er conclusies en aanbevelingen uit die de organisatie direct kan toepassen. In dit geval moeten de conclusies en aanbevelingen direct toepasbaar zijn om contractbeheer en –management uit te voeren. </w:t>
      </w:r>
      <w:sdt>
        <w:sdtPr>
          <w:id w:val="10111096"/>
          <w:citation/>
        </w:sdtPr>
        <w:sdtEndPr/>
        <w:sdtContent>
          <w:r w:rsidR="004409FC">
            <w:fldChar w:fldCharType="begin"/>
          </w:r>
          <w:r w:rsidR="00E54AF4">
            <w:instrText xml:space="preserve"> CITATION Scr16 \l 1043 </w:instrText>
          </w:r>
          <w:r w:rsidR="004409FC">
            <w:fldChar w:fldCharType="separate"/>
          </w:r>
          <w:r w:rsidR="005362DF">
            <w:rPr>
              <w:noProof/>
            </w:rPr>
            <w:t>(Scribbr, 2016)</w:t>
          </w:r>
          <w:r w:rsidR="004409FC">
            <w:rPr>
              <w:noProof/>
            </w:rPr>
            <w:fldChar w:fldCharType="end"/>
          </w:r>
        </w:sdtContent>
      </w:sdt>
    </w:p>
    <w:p w14:paraId="778F1CB2" w14:textId="1893D0C6" w:rsidR="00D24D57" w:rsidRPr="00D24D57" w:rsidRDefault="00211B2A" w:rsidP="00E54406">
      <w:r>
        <w:t xml:space="preserve">Het onderzoek naar </w:t>
      </w:r>
      <w:r w:rsidR="00E54406" w:rsidRPr="000B6B01">
        <w:t>de mogelijkheden</w:t>
      </w:r>
      <w:r w:rsidR="006B01E4">
        <w:t xml:space="preserve"> van</w:t>
      </w:r>
      <w:r w:rsidR="00E54406" w:rsidRPr="000B6B01">
        <w:t xml:space="preserve"> </w:t>
      </w:r>
      <w:r w:rsidR="00E54406">
        <w:t>contractbeheer en -management</w:t>
      </w:r>
      <w:r w:rsidR="00E54406" w:rsidRPr="000B6B01">
        <w:t xml:space="preserve"> binnen Avalex</w:t>
      </w:r>
      <w:r>
        <w:t xml:space="preserve"> is ook kwalitatief van aard</w:t>
      </w:r>
      <w:r w:rsidR="00E54406" w:rsidRPr="000B6B01">
        <w:t>.</w:t>
      </w:r>
      <w:r>
        <w:t xml:space="preserve"> Bij een kwalitatief onderzoek ben je op zoek naar de antwoorden op de ‘Waarom’ en ‘Hoe’ vragen. In di</w:t>
      </w:r>
      <w:r w:rsidR="006B01E4">
        <w:t>t</w:t>
      </w:r>
      <w:r>
        <w:t xml:space="preserve"> onderzoek wordt gezocht </w:t>
      </w:r>
      <w:r w:rsidR="00E54406" w:rsidRPr="000B6B01">
        <w:t xml:space="preserve">naar de juiste vorm (beleid, structuur, cultuur, manier, rollen, taken, verantwoordelijkheden en bevoegdheden) van </w:t>
      </w:r>
      <w:r w:rsidR="00E54406">
        <w:t xml:space="preserve">contractbeheer en -management </w:t>
      </w:r>
      <w:r>
        <w:t>voor Avalex en waarom men dit zo ingericht wilt hebben.</w:t>
      </w:r>
      <w:sdt>
        <w:sdtPr>
          <w:id w:val="7222691"/>
          <w:citation/>
        </w:sdtPr>
        <w:sdtEndPr/>
        <w:sdtContent>
          <w:r w:rsidR="004409FC">
            <w:fldChar w:fldCharType="begin"/>
          </w:r>
          <w:r w:rsidR="002F5DE7">
            <w:instrText xml:space="preserve"> CITATION Ver11 \l 1043 </w:instrText>
          </w:r>
          <w:r w:rsidR="004409FC">
            <w:fldChar w:fldCharType="separate"/>
          </w:r>
          <w:r w:rsidR="005362DF">
            <w:rPr>
              <w:noProof/>
            </w:rPr>
            <w:t xml:space="preserve"> (Verhoeven, Wat is onderzoek?, 2011)</w:t>
          </w:r>
          <w:r w:rsidR="004409FC">
            <w:rPr>
              <w:noProof/>
            </w:rPr>
            <w:fldChar w:fldCharType="end"/>
          </w:r>
        </w:sdtContent>
      </w:sdt>
      <w:r w:rsidR="00E54406">
        <w:t xml:space="preserve"> </w:t>
      </w:r>
      <w:sdt>
        <w:sdtPr>
          <w:id w:val="1601616"/>
          <w:citation/>
        </w:sdtPr>
        <w:sdtEndPr/>
        <w:sdtContent>
          <w:r w:rsidR="004409FC">
            <w:fldChar w:fldCharType="begin"/>
          </w:r>
          <w:r w:rsidR="00E54AF4">
            <w:instrText xml:space="preserve"> CITATION Ver \l 1043 </w:instrText>
          </w:r>
          <w:r w:rsidR="004409FC">
            <w:fldChar w:fldCharType="separate"/>
          </w:r>
          <w:r w:rsidR="005362DF">
            <w:rPr>
              <w:noProof/>
            </w:rPr>
            <w:t>(Verhoeven , Onderzoeken doe je zo!, 2010)</w:t>
          </w:r>
          <w:r w:rsidR="004409FC">
            <w:rPr>
              <w:noProof/>
            </w:rPr>
            <w:fldChar w:fldCharType="end"/>
          </w:r>
        </w:sdtContent>
      </w:sdt>
      <w:sdt>
        <w:sdtPr>
          <w:id w:val="10111097"/>
          <w:citation/>
        </w:sdtPr>
        <w:sdtEndPr/>
        <w:sdtContent>
          <w:r w:rsidR="004409FC">
            <w:fldChar w:fldCharType="begin"/>
          </w:r>
          <w:r w:rsidR="00E54AF4">
            <w:instrText xml:space="preserve"> CITATION Scr16 \l 1043 </w:instrText>
          </w:r>
          <w:r w:rsidR="004409FC">
            <w:fldChar w:fldCharType="separate"/>
          </w:r>
          <w:r w:rsidR="005362DF">
            <w:rPr>
              <w:noProof/>
            </w:rPr>
            <w:t xml:space="preserve"> (Scribbr, 2016)</w:t>
          </w:r>
          <w:r w:rsidR="004409FC">
            <w:rPr>
              <w:noProof/>
            </w:rPr>
            <w:fldChar w:fldCharType="end"/>
          </w:r>
        </w:sdtContent>
      </w:sdt>
    </w:p>
    <w:p w14:paraId="484CC310" w14:textId="77777777" w:rsidR="00E54406" w:rsidRDefault="003D6592" w:rsidP="003D6592">
      <w:pPr>
        <w:pStyle w:val="Kop2"/>
      </w:pPr>
      <w:bookmarkStart w:id="29" w:name="_Toc451751955"/>
      <w:r>
        <w:t>1.4</w:t>
      </w:r>
      <w:r w:rsidR="00D24D57">
        <w:tab/>
      </w:r>
      <w:r w:rsidR="00E54406" w:rsidRPr="000B6B01">
        <w:t>Dataverzamelingsmethode.</w:t>
      </w:r>
      <w:bookmarkEnd w:id="29"/>
      <w:r w:rsidR="00E54406" w:rsidRPr="000B6B01">
        <w:t xml:space="preserve"> </w:t>
      </w:r>
    </w:p>
    <w:p w14:paraId="43E413F4" w14:textId="641A31DC" w:rsidR="00BA18FB" w:rsidRDefault="00E54406" w:rsidP="00E54406">
      <w:pPr>
        <w:rPr>
          <w:b/>
        </w:rPr>
      </w:pPr>
      <w:r>
        <w:t>Om alle</w:t>
      </w:r>
      <w:r w:rsidR="00C44337">
        <w:t xml:space="preserve"> vragen te beantwoorden wordt</w:t>
      </w:r>
      <w:r>
        <w:t xml:space="preserve"> gebruik gemaakt van verschillende onderzoeksmethode</w:t>
      </w:r>
      <w:r w:rsidR="00D66CAF">
        <w:t>n</w:t>
      </w:r>
      <w:r>
        <w:t>. Met de resultaten uit de verschillende onderzoeksmethode</w:t>
      </w:r>
      <w:r w:rsidR="00C44337">
        <w:t>n wordt antwoord gegeven op</w:t>
      </w:r>
      <w:r>
        <w:t xml:space="preserve"> de sub probleemstellingen en de pro</w:t>
      </w:r>
      <w:r w:rsidR="00C44337">
        <w:t>bleemstelling. Zodoende komt men</w:t>
      </w:r>
      <w:r>
        <w:t xml:space="preserve"> tot een valide en betrouwbaar onderzoek en advies. </w:t>
      </w:r>
      <w:sdt>
        <w:sdtPr>
          <w:id w:val="-2048826573"/>
          <w:citation/>
        </w:sdtPr>
        <w:sdtEndPr/>
        <w:sdtContent>
          <w:r w:rsidR="004409FC">
            <w:fldChar w:fldCharType="begin"/>
          </w:r>
          <w:r w:rsidR="002F5DE7">
            <w:instrText xml:space="preserve"> CITATION Ver11 \l 1043 </w:instrText>
          </w:r>
          <w:r w:rsidR="004409FC">
            <w:fldChar w:fldCharType="separate"/>
          </w:r>
          <w:r w:rsidR="005362DF">
            <w:rPr>
              <w:noProof/>
            </w:rPr>
            <w:t>(Verhoeven, Wat is onderzoek?, 2011)</w:t>
          </w:r>
          <w:r w:rsidR="004409FC">
            <w:rPr>
              <w:noProof/>
            </w:rPr>
            <w:fldChar w:fldCharType="end"/>
          </w:r>
        </w:sdtContent>
      </w:sdt>
      <w:r w:rsidR="00E0179B" w:rsidRPr="00E0179B">
        <w:t xml:space="preserve"> </w:t>
      </w:r>
      <w:sdt>
        <w:sdtPr>
          <w:id w:val="1601617"/>
          <w:citation/>
        </w:sdtPr>
        <w:sdtEndPr/>
        <w:sdtContent>
          <w:r w:rsidR="004409FC">
            <w:fldChar w:fldCharType="begin"/>
          </w:r>
          <w:r w:rsidR="00E54AF4">
            <w:instrText xml:space="preserve"> CITATION Ver \l 1043 </w:instrText>
          </w:r>
          <w:r w:rsidR="004409FC">
            <w:fldChar w:fldCharType="separate"/>
          </w:r>
          <w:r w:rsidR="005362DF">
            <w:rPr>
              <w:noProof/>
            </w:rPr>
            <w:t>(Verhoeven , Onderzoeken doe je zo!, 2010)</w:t>
          </w:r>
          <w:r w:rsidR="004409FC">
            <w:rPr>
              <w:noProof/>
            </w:rPr>
            <w:fldChar w:fldCharType="end"/>
          </w:r>
        </w:sdtContent>
      </w:sdt>
    </w:p>
    <w:p w14:paraId="1FDE5AFF" w14:textId="77777777" w:rsidR="00E54406" w:rsidRDefault="003D6592" w:rsidP="003D6592">
      <w:pPr>
        <w:pStyle w:val="Kop3"/>
      </w:pPr>
      <w:bookmarkStart w:id="30" w:name="_Toc451751956"/>
      <w:r>
        <w:t>1.4.1</w:t>
      </w:r>
      <w:r>
        <w:tab/>
      </w:r>
      <w:r w:rsidR="00E54406">
        <w:t>Theoretisch onderzoek</w:t>
      </w:r>
      <w:bookmarkEnd w:id="30"/>
    </w:p>
    <w:p w14:paraId="3055BCEF" w14:textId="77777777" w:rsidR="00E54406" w:rsidRPr="00AE47BF" w:rsidRDefault="00521186" w:rsidP="00E54406">
      <w:pPr>
        <w:rPr>
          <w:i/>
        </w:rPr>
      </w:pPr>
      <w:r>
        <w:rPr>
          <w:i/>
        </w:rPr>
        <w:t>Literatuuronderzoek</w:t>
      </w:r>
    </w:p>
    <w:p w14:paraId="643DDD8F" w14:textId="0AEA19BA" w:rsidR="00466342" w:rsidRDefault="00E54406" w:rsidP="00E54406">
      <w:r>
        <w:t xml:space="preserve">Op basis van een aantal zoektermen en de relatie tussen de zoektermen wordt gezocht naar verschillende bronnen. </w:t>
      </w:r>
      <w:r w:rsidRPr="000B6B01">
        <w:t>Hier wordt informatie uit verschillende bronnen zoals internet, vaktijdschrift artikelen, wetenschappelijke artikelen</w:t>
      </w:r>
      <w:r>
        <w:t>, scripties</w:t>
      </w:r>
      <w:r w:rsidRPr="000B6B01">
        <w:t xml:space="preserve"> en </w:t>
      </w:r>
      <w:r w:rsidR="00DA5AC5">
        <w:t>boeken</w:t>
      </w:r>
      <w:r w:rsidR="00C44337">
        <w:t xml:space="preserve"> gebruikt</w:t>
      </w:r>
      <w:r w:rsidRPr="000B6B01">
        <w:t xml:space="preserve">. </w:t>
      </w:r>
      <w:r w:rsidR="00466342">
        <w:t xml:space="preserve">Hier worden de volgende zoektermen gebruikt en combinaties daarvan. </w:t>
      </w:r>
    </w:p>
    <w:p w14:paraId="51E9B3BC" w14:textId="77777777" w:rsidR="00F44D09" w:rsidRDefault="00F44D09" w:rsidP="00E54406"/>
    <w:p w14:paraId="25762E8E" w14:textId="05B2F414" w:rsidR="00F44D09" w:rsidRDefault="00F44D09" w:rsidP="00F44D09">
      <w:pPr>
        <w:pStyle w:val="Bijschrift"/>
        <w:keepNext/>
      </w:pPr>
      <w:bookmarkStart w:id="31" w:name="_Toc451247134"/>
      <w:r>
        <w:t xml:space="preserve">Tabel </w:t>
      </w:r>
      <w:fldSimple w:instr=" SEQ Tabel \* ARABIC ">
        <w:r w:rsidR="00576B49">
          <w:rPr>
            <w:noProof/>
          </w:rPr>
          <w:t>2</w:t>
        </w:r>
      </w:fldSimple>
      <w:r>
        <w:t xml:space="preserve"> Zoektermen</w:t>
      </w:r>
      <w:bookmarkEnd w:id="31"/>
    </w:p>
    <w:tbl>
      <w:tblPr>
        <w:tblStyle w:val="Tabelraster"/>
        <w:tblW w:w="0" w:type="auto"/>
        <w:tblLook w:val="04A0" w:firstRow="1" w:lastRow="0" w:firstColumn="1" w:lastColumn="0" w:noHBand="0" w:noVBand="1"/>
      </w:tblPr>
      <w:tblGrid>
        <w:gridCol w:w="3026"/>
        <w:gridCol w:w="2988"/>
        <w:gridCol w:w="3048"/>
      </w:tblGrid>
      <w:tr w:rsidR="00466342" w14:paraId="52EF40DF" w14:textId="77777777" w:rsidTr="00F44D09">
        <w:tc>
          <w:tcPr>
            <w:tcW w:w="3026" w:type="dxa"/>
          </w:tcPr>
          <w:p w14:paraId="3469B4C1" w14:textId="77777777" w:rsidR="00466342" w:rsidRDefault="00466342" w:rsidP="00E54406">
            <w:r>
              <w:t>Contractmanagement</w:t>
            </w:r>
          </w:p>
        </w:tc>
        <w:tc>
          <w:tcPr>
            <w:tcW w:w="2988" w:type="dxa"/>
          </w:tcPr>
          <w:p w14:paraId="564828FA" w14:textId="77777777" w:rsidR="00466342" w:rsidRDefault="00466342" w:rsidP="00E54406">
            <w:r>
              <w:t>NICV model</w:t>
            </w:r>
          </w:p>
        </w:tc>
        <w:tc>
          <w:tcPr>
            <w:tcW w:w="3048" w:type="dxa"/>
          </w:tcPr>
          <w:p w14:paraId="2958E8FF" w14:textId="77777777" w:rsidR="00466342" w:rsidRDefault="00466342" w:rsidP="00E54406">
            <w:r>
              <w:t>Contractbeheer</w:t>
            </w:r>
          </w:p>
        </w:tc>
      </w:tr>
      <w:tr w:rsidR="00466342" w14:paraId="36AB9F11" w14:textId="77777777" w:rsidTr="00F44D09">
        <w:tc>
          <w:tcPr>
            <w:tcW w:w="3026" w:type="dxa"/>
          </w:tcPr>
          <w:p w14:paraId="3F989ABB" w14:textId="77777777" w:rsidR="00466342" w:rsidRDefault="00466342" w:rsidP="00E54406">
            <w:r>
              <w:t>Contract</w:t>
            </w:r>
          </w:p>
        </w:tc>
        <w:tc>
          <w:tcPr>
            <w:tcW w:w="2988" w:type="dxa"/>
          </w:tcPr>
          <w:p w14:paraId="5C74CB1A" w14:textId="77777777" w:rsidR="00466342" w:rsidRDefault="00466342" w:rsidP="00E54406">
            <w:r>
              <w:t>Proces</w:t>
            </w:r>
          </w:p>
        </w:tc>
        <w:tc>
          <w:tcPr>
            <w:tcW w:w="3048" w:type="dxa"/>
          </w:tcPr>
          <w:p w14:paraId="07A0961E" w14:textId="77777777" w:rsidR="00466342" w:rsidRDefault="00466342" w:rsidP="00E54406">
            <w:r>
              <w:t>Beleid</w:t>
            </w:r>
          </w:p>
        </w:tc>
      </w:tr>
      <w:tr w:rsidR="00466342" w14:paraId="175956A7" w14:textId="77777777" w:rsidTr="00F44D09">
        <w:tc>
          <w:tcPr>
            <w:tcW w:w="3026" w:type="dxa"/>
          </w:tcPr>
          <w:p w14:paraId="7102226B" w14:textId="77777777" w:rsidR="00466342" w:rsidRDefault="00466342" w:rsidP="00E54406">
            <w:r>
              <w:t>Inkoop</w:t>
            </w:r>
          </w:p>
        </w:tc>
        <w:tc>
          <w:tcPr>
            <w:tcW w:w="2988" w:type="dxa"/>
          </w:tcPr>
          <w:p w14:paraId="79EF5B81" w14:textId="77777777" w:rsidR="00466342" w:rsidRDefault="00466342" w:rsidP="00E54406">
            <w:r>
              <w:t>Verandering</w:t>
            </w:r>
          </w:p>
        </w:tc>
        <w:tc>
          <w:tcPr>
            <w:tcW w:w="3048" w:type="dxa"/>
          </w:tcPr>
          <w:p w14:paraId="6E964EC9" w14:textId="77777777" w:rsidR="00466342" w:rsidRDefault="00466342" w:rsidP="00E54406">
            <w:r>
              <w:t>Implementatie</w:t>
            </w:r>
          </w:p>
        </w:tc>
      </w:tr>
      <w:tr w:rsidR="00466342" w14:paraId="3D1C02E3" w14:textId="77777777" w:rsidTr="00F44D09">
        <w:tc>
          <w:tcPr>
            <w:tcW w:w="3026" w:type="dxa"/>
          </w:tcPr>
          <w:p w14:paraId="595E1238" w14:textId="77777777" w:rsidR="00466342" w:rsidRDefault="00466342" w:rsidP="00E54406">
            <w:r>
              <w:t>Leveranciersmanagement</w:t>
            </w:r>
          </w:p>
        </w:tc>
        <w:tc>
          <w:tcPr>
            <w:tcW w:w="2988" w:type="dxa"/>
          </w:tcPr>
          <w:p w14:paraId="08EDC81D" w14:textId="77777777" w:rsidR="00466342" w:rsidRDefault="00466342" w:rsidP="00E54406">
            <w:r>
              <w:t>Contractmanager</w:t>
            </w:r>
          </w:p>
        </w:tc>
        <w:tc>
          <w:tcPr>
            <w:tcW w:w="3048" w:type="dxa"/>
          </w:tcPr>
          <w:p w14:paraId="2522A4E1" w14:textId="77777777" w:rsidR="00466342" w:rsidRDefault="00466342" w:rsidP="00DC488A">
            <w:pPr>
              <w:keepNext/>
            </w:pPr>
            <w:r>
              <w:t>Contractmanagementsysteem</w:t>
            </w:r>
          </w:p>
        </w:tc>
      </w:tr>
    </w:tbl>
    <w:p w14:paraId="6F38FE41" w14:textId="77777777" w:rsidR="00F44D09" w:rsidRDefault="00F44D09" w:rsidP="00E54406"/>
    <w:p w14:paraId="14BECEB4" w14:textId="2AA56D05" w:rsidR="00B546A3" w:rsidRPr="00B546A3" w:rsidRDefault="00B546A3" w:rsidP="00E54406">
      <w:r>
        <w:t>Om de link tussen inkoop en contractbeheer en –management te leggen zijn eerst verschillende inkoopmodellen uitgewerkt (Inkoop</w:t>
      </w:r>
      <w:r w:rsidR="00EF1D79">
        <w:t xml:space="preserve"> </w:t>
      </w:r>
      <w:r>
        <w:t xml:space="preserve">framework van Rietveld, Racewagenmodel en het </w:t>
      </w:r>
      <w:r w:rsidR="00521186">
        <w:t>MSU-model</w:t>
      </w:r>
      <w:r>
        <w:t xml:space="preserve">). Daarna is er vanuit verschillende </w:t>
      </w:r>
      <w:r w:rsidR="006B01E4">
        <w:t>invals</w:t>
      </w:r>
      <w:r>
        <w:t xml:space="preserve">hoeken (CATS CM, NEVI, IACCM, </w:t>
      </w:r>
      <w:r w:rsidR="00521186">
        <w:t>NICV-model</w:t>
      </w:r>
      <w:r w:rsidR="00D66CAF">
        <w:t xml:space="preserve"> en</w:t>
      </w:r>
      <w:r>
        <w:t xml:space="preserve"> Vereniging Nederlan</w:t>
      </w:r>
      <w:r w:rsidR="00D66CAF">
        <w:t>dse Gemeenten)</w:t>
      </w:r>
      <w:r>
        <w:t xml:space="preserve"> </w:t>
      </w:r>
      <w:r w:rsidR="006B01E4">
        <w:t xml:space="preserve">het </w:t>
      </w:r>
      <w:r>
        <w:t>contractbeheer en –management beschr</w:t>
      </w:r>
      <w:r w:rsidR="006B01E4">
        <w:t>e</w:t>
      </w:r>
      <w:r>
        <w:t xml:space="preserve">ven. </w:t>
      </w:r>
      <w:r w:rsidR="00521186">
        <w:t>Als laatste</w:t>
      </w:r>
      <w:r>
        <w:t xml:space="preserve"> </w:t>
      </w:r>
      <w:r w:rsidR="006F6EE8">
        <w:t>zijn</w:t>
      </w:r>
      <w:r>
        <w:t xml:space="preserve"> </w:t>
      </w:r>
      <w:r w:rsidR="006F6EE8">
        <w:t xml:space="preserve">de </w:t>
      </w:r>
      <w:r>
        <w:t>verandermodel</w:t>
      </w:r>
      <w:r w:rsidR="006F6EE8">
        <w:t>len</w:t>
      </w:r>
      <w:r>
        <w:t xml:space="preserve"> van Kotter en Lewin uitgelegd</w:t>
      </w:r>
      <w:r w:rsidR="006F6EE8">
        <w:t>.</w:t>
      </w:r>
      <w:r>
        <w:t xml:space="preserve"> </w:t>
      </w:r>
      <w:r w:rsidR="006F6EE8">
        <w:t>Hiermee zijn de</w:t>
      </w:r>
      <w:r>
        <w:t xml:space="preserve"> elementen</w:t>
      </w:r>
      <w:r w:rsidR="006F6EE8">
        <w:t xml:space="preserve"> toegelicht waarmee</w:t>
      </w:r>
      <w:r>
        <w:t xml:space="preserve"> rekening moet worden gehouden om een verandering succesvol te laten verlopen. </w:t>
      </w:r>
    </w:p>
    <w:p w14:paraId="770C89C2" w14:textId="77777777" w:rsidR="00E54406" w:rsidRPr="00AE47BF" w:rsidRDefault="00E54406" w:rsidP="00E54406">
      <w:pPr>
        <w:rPr>
          <w:i/>
        </w:rPr>
      </w:pPr>
      <w:r w:rsidRPr="00AE47BF">
        <w:rPr>
          <w:i/>
        </w:rPr>
        <w:t>Deskresearch</w:t>
      </w:r>
    </w:p>
    <w:p w14:paraId="370DC46C" w14:textId="77777777" w:rsidR="00D24D57" w:rsidRPr="00BE0B79" w:rsidRDefault="00E54406" w:rsidP="00E54406">
      <w:r>
        <w:t>Alle interne documenten</w:t>
      </w:r>
      <w:r w:rsidR="008859C5">
        <w:t>,</w:t>
      </w:r>
      <w:r>
        <w:t xml:space="preserve"> die in relatie staa</w:t>
      </w:r>
      <w:r w:rsidR="00D66CAF">
        <w:t>n met de probleemstelling</w:t>
      </w:r>
      <w:r w:rsidR="008859C5">
        <w:t>,</w:t>
      </w:r>
      <w:r w:rsidR="00D66CAF">
        <w:t xml:space="preserve"> zijn</w:t>
      </w:r>
      <w:r>
        <w:t xml:space="preserve"> opgevraagd en doorgenomen</w:t>
      </w:r>
      <w:r w:rsidR="006B649E">
        <w:t xml:space="preserve">, </w:t>
      </w:r>
      <w:r>
        <w:t xml:space="preserve">zoals het inkoopbeleid, de </w:t>
      </w:r>
      <w:r w:rsidR="00563351">
        <w:t>Spend</w:t>
      </w:r>
      <w:r w:rsidR="000F0B5D">
        <w:t>analyse</w:t>
      </w:r>
      <w:r>
        <w:t>, de contractanalyse en eerdere onderzoeken/publicaties die te maken hebben met het onderzoek.</w:t>
      </w:r>
      <w:r w:rsidR="007D7164">
        <w:t xml:space="preserve"> Om de organisatie te beschrijven is gebruik gemaakt van het Business Canvas model en </w:t>
      </w:r>
      <w:r w:rsidR="00521186">
        <w:t>DESTEP-analyse</w:t>
      </w:r>
      <w:r w:rsidR="008859C5">
        <w:t>.</w:t>
      </w:r>
      <w:r w:rsidR="00131EE8">
        <w:t xml:space="preserve"> </w:t>
      </w:r>
      <w:r w:rsidR="008859C5">
        <w:t>D</w:t>
      </w:r>
      <w:r w:rsidR="00131EE8">
        <w:t xml:space="preserve">eze modellen </w:t>
      </w:r>
      <w:r w:rsidR="00B36B65">
        <w:t>worden toegelicht in bijlage 2</w:t>
      </w:r>
      <w:r w:rsidR="00131EE8">
        <w:t>.</w:t>
      </w:r>
      <w:r w:rsidR="009D01F5">
        <w:t xml:space="preserve"> Er is voor deze </w:t>
      </w:r>
      <w:r w:rsidR="000730E9">
        <w:t>modellen gekozen om een duidelijk inzicht te geven in alle onderdelen van de interne organisatie en de externe ontwikkelingen waar Avalex mee te maken he</w:t>
      </w:r>
      <w:r w:rsidR="008859C5">
        <w:t>eft.</w:t>
      </w:r>
    </w:p>
    <w:p w14:paraId="26354145" w14:textId="77777777" w:rsidR="00E54406" w:rsidRDefault="003D6592" w:rsidP="003D6592">
      <w:pPr>
        <w:pStyle w:val="Kop3"/>
      </w:pPr>
      <w:bookmarkStart w:id="32" w:name="_Toc451751957"/>
      <w:r>
        <w:t>1.4.2</w:t>
      </w:r>
      <w:r>
        <w:tab/>
      </w:r>
      <w:r w:rsidR="00BA18FB">
        <w:t>Veld</w:t>
      </w:r>
      <w:r w:rsidR="00E54406">
        <w:t>onderzoek</w:t>
      </w:r>
      <w:bookmarkEnd w:id="32"/>
    </w:p>
    <w:p w14:paraId="6415CC54" w14:textId="6CA6BE2E" w:rsidR="00B84B3C" w:rsidRDefault="00B84B3C" w:rsidP="00E54406">
      <w:r>
        <w:t xml:space="preserve">Er zijn twee vormen van </w:t>
      </w:r>
      <w:r w:rsidR="00521186">
        <w:t>veldonderzoek</w:t>
      </w:r>
      <w:r>
        <w:t xml:space="preserve"> ingezet voor het onderzoek naar de mogelijkheden van contractbeheer en –managem</w:t>
      </w:r>
      <w:r w:rsidR="00C44337">
        <w:t>ent bij Avalex. Als eerste is</w:t>
      </w:r>
      <w:r>
        <w:t xml:space="preserve"> gebruik gemaakt van de zelfscan tool van h</w:t>
      </w:r>
      <w:r w:rsidR="00C44337">
        <w:t xml:space="preserve">et </w:t>
      </w:r>
      <w:r w:rsidR="00521186">
        <w:t>NICV-model</w:t>
      </w:r>
      <w:r w:rsidR="00C44337">
        <w:t>. Ten tweede zijn</w:t>
      </w:r>
      <w:r>
        <w:t xml:space="preserve"> interviews uitgevoerd. Intern worden interviews uitgevoerd om de huidige en gewenste situatie in kaart te brengen en erachter te komen wat de motivatie is van alle belanghebbende</w:t>
      </w:r>
      <w:r w:rsidR="00C44337">
        <w:t>n</w:t>
      </w:r>
      <w:r>
        <w:t xml:space="preserve">. Deze interviews ondersteunen de uitkomsten van het </w:t>
      </w:r>
      <w:r w:rsidR="00521186">
        <w:t>NICV-model</w:t>
      </w:r>
      <w:r>
        <w:t xml:space="preserve"> en geven aan waar Avalex naartoe wil. De externe interviews worden gevoerd om duidelijkheid te krijgen in de mogelijkheden van het inrichten van contractbeheer en –management. </w:t>
      </w:r>
      <w:sdt>
        <w:sdtPr>
          <w:id w:val="7222697"/>
          <w:citation/>
        </w:sdtPr>
        <w:sdtEndPr/>
        <w:sdtContent>
          <w:r w:rsidR="004409FC">
            <w:fldChar w:fldCharType="begin"/>
          </w:r>
          <w:r w:rsidR="002F5DE7">
            <w:instrText xml:space="preserve"> CITATION Ver11 \l 1043 </w:instrText>
          </w:r>
          <w:r w:rsidR="004409FC">
            <w:fldChar w:fldCharType="separate"/>
          </w:r>
          <w:r w:rsidR="005362DF">
            <w:rPr>
              <w:noProof/>
            </w:rPr>
            <w:t>(Verhoeven, Wat is onderzoek?, 2011)</w:t>
          </w:r>
          <w:r w:rsidR="004409FC">
            <w:rPr>
              <w:noProof/>
            </w:rPr>
            <w:fldChar w:fldCharType="end"/>
          </w:r>
        </w:sdtContent>
      </w:sdt>
    </w:p>
    <w:p w14:paraId="334CB1AC" w14:textId="77777777" w:rsidR="00B84B3C" w:rsidRPr="00B84B3C" w:rsidRDefault="00A66BF4" w:rsidP="00E54406">
      <w:pPr>
        <w:rPr>
          <w:b/>
        </w:rPr>
      </w:pPr>
      <w:r>
        <w:rPr>
          <w:b/>
        </w:rPr>
        <w:t>NICV zelfscan</w:t>
      </w:r>
    </w:p>
    <w:p w14:paraId="2048D054" w14:textId="76EAF8CD" w:rsidR="00CF252E" w:rsidRDefault="004A3184" w:rsidP="00E54406">
      <w:r>
        <w:t xml:space="preserve">Zoals eerder is aangegeven is het onderzoek afgebakend op basis van het </w:t>
      </w:r>
      <w:r w:rsidR="00521186">
        <w:t>NICV-model</w:t>
      </w:r>
      <w:r>
        <w:t xml:space="preserve"> (bijlage 1). Het NIC heeft hiervoor een zelfscan ontworpen voor organisatie</w:t>
      </w:r>
      <w:r w:rsidR="006B649E">
        <w:t>s</w:t>
      </w:r>
      <w:r w:rsidR="00D66CAF">
        <w:t>. Dit is een korte enquête van 6</w:t>
      </w:r>
      <w:r>
        <w:t xml:space="preserve"> vragen waarin de huidige situatie van contractvolwassenheid kan worden gemeten. Deze is ingevuld door twee representatieve werknemers. Naast dat de huidige situatie</w:t>
      </w:r>
      <w:r w:rsidR="00C44337">
        <w:t xml:space="preserve"> hiermee goed in beeld gebracht wordt</w:t>
      </w:r>
      <w:r>
        <w:t>, krijgt de organisatie</w:t>
      </w:r>
      <w:r w:rsidR="00C44337">
        <w:t xml:space="preserve"> ook</w:t>
      </w:r>
      <w:r>
        <w:t xml:space="preserve"> een rapportage met een uitleg en globale verbetervoorstellen. </w:t>
      </w:r>
      <w:sdt>
        <w:sdtPr>
          <w:id w:val="7222694"/>
          <w:citation/>
        </w:sdtPr>
        <w:sdtEndPr/>
        <w:sdtContent>
          <w:r w:rsidR="004409FC">
            <w:fldChar w:fldCharType="begin"/>
          </w:r>
          <w:r w:rsidR="002F5DE7">
            <w:instrText xml:space="preserve"> CITATION Kie16 \l 1043 </w:instrText>
          </w:r>
          <w:r w:rsidR="004409FC">
            <w:fldChar w:fldCharType="separate"/>
          </w:r>
          <w:r w:rsidR="005362DF">
            <w:rPr>
              <w:noProof/>
            </w:rPr>
            <w:t>(Kieft, van Weeghel, &amp; Hupkens, 2016)</w:t>
          </w:r>
          <w:r w:rsidR="004409FC">
            <w:rPr>
              <w:noProof/>
            </w:rPr>
            <w:fldChar w:fldCharType="end"/>
          </w:r>
        </w:sdtContent>
      </w:sdt>
      <w:sdt>
        <w:sdtPr>
          <w:id w:val="7222695"/>
          <w:citation/>
        </w:sdtPr>
        <w:sdtEndPr/>
        <w:sdtContent>
          <w:r w:rsidR="004409FC">
            <w:fldChar w:fldCharType="begin"/>
          </w:r>
          <w:r w:rsidR="002F5DE7">
            <w:instrText xml:space="preserve"> CITATION deG14 \l 1043 </w:instrText>
          </w:r>
          <w:r w:rsidR="004409FC">
            <w:fldChar w:fldCharType="separate"/>
          </w:r>
          <w:r w:rsidR="005362DF">
            <w:rPr>
              <w:noProof/>
            </w:rPr>
            <w:t xml:space="preserve"> (de Groot, 2014)</w:t>
          </w:r>
          <w:r w:rsidR="004409FC">
            <w:rPr>
              <w:noProof/>
            </w:rPr>
            <w:fldChar w:fldCharType="end"/>
          </w:r>
        </w:sdtContent>
      </w:sdt>
      <w:sdt>
        <w:sdtPr>
          <w:id w:val="7222696"/>
          <w:citation/>
        </w:sdtPr>
        <w:sdtEndPr/>
        <w:sdtContent>
          <w:r w:rsidR="004409FC">
            <w:fldChar w:fldCharType="begin"/>
          </w:r>
          <w:r w:rsidR="002F5DE7">
            <w:instrText xml:space="preserve"> CITATION Het16 \l 1043 </w:instrText>
          </w:r>
          <w:r w:rsidR="004409FC">
            <w:fldChar w:fldCharType="separate"/>
          </w:r>
          <w:r w:rsidR="005362DF">
            <w:rPr>
              <w:noProof/>
            </w:rPr>
            <w:t xml:space="preserve"> (Het NIC, 2016)</w:t>
          </w:r>
          <w:r w:rsidR="004409FC">
            <w:rPr>
              <w:noProof/>
            </w:rPr>
            <w:fldChar w:fldCharType="end"/>
          </w:r>
        </w:sdtContent>
      </w:sdt>
    </w:p>
    <w:p w14:paraId="246CECE0" w14:textId="77777777" w:rsidR="00CF252E" w:rsidRPr="00CF252E" w:rsidRDefault="00CF252E" w:rsidP="00E54406">
      <w:pPr>
        <w:rPr>
          <w:b/>
        </w:rPr>
      </w:pPr>
      <w:r>
        <w:rPr>
          <w:b/>
        </w:rPr>
        <w:t>Interviews</w:t>
      </w:r>
    </w:p>
    <w:p w14:paraId="01C8165C" w14:textId="1481126E" w:rsidR="004A3184" w:rsidRDefault="004A3184" w:rsidP="00E54406">
      <w:r>
        <w:t xml:space="preserve">Voor het onderzoek worden twee hoofdgroepen </w:t>
      </w:r>
      <w:r w:rsidR="00C44337">
        <w:t>geïnterviewd</w:t>
      </w:r>
      <w:r>
        <w:t>, namelijk de interne medewerkers en externe organisat</w:t>
      </w:r>
      <w:r w:rsidR="00E0179B">
        <w:t xml:space="preserve">ies. Ook deze interviews </w:t>
      </w:r>
      <w:r w:rsidR="00C44337">
        <w:t>worden gebaseerd op</w:t>
      </w:r>
      <w:r>
        <w:t xml:space="preserve"> het </w:t>
      </w:r>
      <w:r w:rsidR="00521186">
        <w:t>NICV-model</w:t>
      </w:r>
      <w:r>
        <w:t xml:space="preserve"> (bijlage 1) en het theoretisch kader. Er is gekozen voor zowel interviews intern als extern om meerdere redenen. Als eerste om de huidige en gewenste situatie in kaart te brengen. Ten tweede om de beredenering en beweegredenen van iedereen in kaart te brengen. Als laatste is gekozen voor interviews bij externe organisaties om hun ervaringen bij het invoeren van contractbeheer en –management te verkrijgen. Deze gedetailleerde informatie is niet te verkrijgen via enquêtes. </w:t>
      </w:r>
      <w:sdt>
        <w:sdtPr>
          <w:id w:val="7222698"/>
          <w:citation/>
        </w:sdtPr>
        <w:sdtEndPr/>
        <w:sdtContent>
          <w:r w:rsidR="004409FC">
            <w:fldChar w:fldCharType="begin"/>
          </w:r>
          <w:r w:rsidR="002F5DE7">
            <w:instrText xml:space="preserve"> CITATION Ver11 \l 1043 </w:instrText>
          </w:r>
          <w:r w:rsidR="004409FC">
            <w:fldChar w:fldCharType="separate"/>
          </w:r>
          <w:r w:rsidR="005362DF">
            <w:rPr>
              <w:noProof/>
            </w:rPr>
            <w:t>(Verhoeven, Wat is onderzoek?, 2011)</w:t>
          </w:r>
          <w:r w:rsidR="004409FC">
            <w:rPr>
              <w:noProof/>
            </w:rPr>
            <w:fldChar w:fldCharType="end"/>
          </w:r>
        </w:sdtContent>
      </w:sdt>
    </w:p>
    <w:p w14:paraId="740E77BF" w14:textId="77777777" w:rsidR="00E54406" w:rsidRPr="00E0179B" w:rsidRDefault="00E54406" w:rsidP="00E54406">
      <w:pPr>
        <w:rPr>
          <w:i/>
        </w:rPr>
      </w:pPr>
      <w:r w:rsidRPr="00E0179B">
        <w:rPr>
          <w:i/>
        </w:rPr>
        <w:t>Interviews met interne medewerkers</w:t>
      </w:r>
    </w:p>
    <w:p w14:paraId="6A14E0A9" w14:textId="77777777" w:rsidR="00E54406" w:rsidRDefault="00E54406" w:rsidP="00E54406">
      <w:r w:rsidRPr="000B6B01">
        <w:t xml:space="preserve">Binnen Avalex worden verschillende interviews afgenomen met de betrokken partijen bij </w:t>
      </w:r>
      <w:r>
        <w:t>contractbeheer en -management</w:t>
      </w:r>
      <w:r w:rsidRPr="000B6B01">
        <w:t xml:space="preserve">. </w:t>
      </w:r>
      <w:r w:rsidR="000A2376">
        <w:t>Het doel van de interne interview</w:t>
      </w:r>
      <w:r w:rsidR="005A4DBC">
        <w:t>s</w:t>
      </w:r>
      <w:r w:rsidR="000A2376">
        <w:t xml:space="preserve"> is om de huidige en gewenste situatie concreet in kaart te brengen met de beweegredenen van de betrokken partijen. Met de volgende </w:t>
      </w:r>
      <w:r w:rsidR="00512EA3">
        <w:t xml:space="preserve">betrokken partijen is een interview gehouden. </w:t>
      </w:r>
    </w:p>
    <w:p w14:paraId="3DFB9121" w14:textId="77777777" w:rsidR="005A4DBC" w:rsidRDefault="005A4DBC" w:rsidP="00E54406"/>
    <w:p w14:paraId="6D3066C6" w14:textId="7739C4FA" w:rsidR="00F44D09" w:rsidRDefault="00F44D09" w:rsidP="00F44D09">
      <w:pPr>
        <w:pStyle w:val="Bijschrift"/>
        <w:keepNext/>
      </w:pPr>
      <w:bookmarkStart w:id="33" w:name="_Toc451247135"/>
      <w:r>
        <w:t xml:space="preserve">Tabel </w:t>
      </w:r>
      <w:fldSimple w:instr=" SEQ Tabel \* ARABIC ">
        <w:r w:rsidR="00576B49">
          <w:rPr>
            <w:noProof/>
          </w:rPr>
          <w:t>3</w:t>
        </w:r>
      </w:fldSimple>
      <w:r>
        <w:t xml:space="preserve"> Interviews intern.</w:t>
      </w:r>
      <w:bookmarkEnd w:id="33"/>
    </w:p>
    <w:tbl>
      <w:tblPr>
        <w:tblStyle w:val="Tabelraster"/>
        <w:tblW w:w="0" w:type="auto"/>
        <w:tblLook w:val="04A0" w:firstRow="1" w:lastRow="0" w:firstColumn="1" w:lastColumn="0" w:noHBand="0" w:noVBand="1"/>
      </w:tblPr>
      <w:tblGrid>
        <w:gridCol w:w="2689"/>
        <w:gridCol w:w="6373"/>
      </w:tblGrid>
      <w:tr w:rsidR="00512EA3" w14:paraId="76622863" w14:textId="77777777" w:rsidTr="00F924F6">
        <w:tc>
          <w:tcPr>
            <w:tcW w:w="2689" w:type="dxa"/>
          </w:tcPr>
          <w:p w14:paraId="76FB81BE" w14:textId="77777777" w:rsidR="00512EA3" w:rsidRPr="00F44D09" w:rsidRDefault="00512EA3" w:rsidP="00E54406">
            <w:pPr>
              <w:rPr>
                <w:b/>
              </w:rPr>
            </w:pPr>
            <w:r w:rsidRPr="00F44D09">
              <w:rPr>
                <w:b/>
              </w:rPr>
              <w:t>Naam</w:t>
            </w:r>
          </w:p>
        </w:tc>
        <w:tc>
          <w:tcPr>
            <w:tcW w:w="6373" w:type="dxa"/>
          </w:tcPr>
          <w:p w14:paraId="29AD3F4D" w14:textId="77777777" w:rsidR="00512EA3" w:rsidRPr="00F44D09" w:rsidRDefault="00512EA3" w:rsidP="00E54406">
            <w:pPr>
              <w:rPr>
                <w:b/>
              </w:rPr>
            </w:pPr>
            <w:r w:rsidRPr="00F44D09">
              <w:rPr>
                <w:b/>
              </w:rPr>
              <w:t>Functie</w:t>
            </w:r>
          </w:p>
        </w:tc>
      </w:tr>
      <w:tr w:rsidR="00512EA3" w14:paraId="4FD3EB57" w14:textId="77777777" w:rsidTr="00F924F6">
        <w:tc>
          <w:tcPr>
            <w:tcW w:w="2689" w:type="dxa"/>
          </w:tcPr>
          <w:p w14:paraId="2EB45FBE" w14:textId="77777777" w:rsidR="00512EA3" w:rsidRDefault="00512EA3" w:rsidP="00E54406">
            <w:r>
              <w:t>Sisi Gribling</w:t>
            </w:r>
          </w:p>
        </w:tc>
        <w:tc>
          <w:tcPr>
            <w:tcW w:w="6373" w:type="dxa"/>
          </w:tcPr>
          <w:p w14:paraId="58C9C693" w14:textId="77777777" w:rsidR="00512EA3" w:rsidRDefault="00512EA3" w:rsidP="00E54406">
            <w:r>
              <w:t>Hoofd uitvoering (MT lid en budgethouder)</w:t>
            </w:r>
          </w:p>
        </w:tc>
      </w:tr>
      <w:tr w:rsidR="00512EA3" w14:paraId="6C1C33D9" w14:textId="77777777" w:rsidTr="00F924F6">
        <w:tc>
          <w:tcPr>
            <w:tcW w:w="2689" w:type="dxa"/>
          </w:tcPr>
          <w:p w14:paraId="0FF83EB4" w14:textId="77777777" w:rsidR="00512EA3" w:rsidRDefault="00512EA3" w:rsidP="00E54406">
            <w:r>
              <w:t>Marijke de Vries</w:t>
            </w:r>
          </w:p>
        </w:tc>
        <w:tc>
          <w:tcPr>
            <w:tcW w:w="6373" w:type="dxa"/>
          </w:tcPr>
          <w:p w14:paraId="418A278D" w14:textId="77777777" w:rsidR="00512EA3" w:rsidRDefault="00512EA3" w:rsidP="00E54406">
            <w:r>
              <w:t>Hoofd Communicatie (MT lid en budgethouder)</w:t>
            </w:r>
          </w:p>
        </w:tc>
      </w:tr>
      <w:tr w:rsidR="00512EA3" w14:paraId="6E85DEF6" w14:textId="77777777" w:rsidTr="00F924F6">
        <w:tc>
          <w:tcPr>
            <w:tcW w:w="2689" w:type="dxa"/>
          </w:tcPr>
          <w:p w14:paraId="10FDEDB1" w14:textId="77777777" w:rsidR="00512EA3" w:rsidRDefault="00512EA3" w:rsidP="00E54406">
            <w:r>
              <w:t>Fabienne Mantes</w:t>
            </w:r>
          </w:p>
        </w:tc>
        <w:tc>
          <w:tcPr>
            <w:tcW w:w="6373" w:type="dxa"/>
          </w:tcPr>
          <w:p w14:paraId="78945B77" w14:textId="77777777" w:rsidR="00512EA3" w:rsidRDefault="00512EA3" w:rsidP="00E54406">
            <w:r>
              <w:t>Hoofd Beleid, project en innovatie (MT lid en budgethouder)</w:t>
            </w:r>
          </w:p>
        </w:tc>
      </w:tr>
      <w:tr w:rsidR="00512EA3" w14:paraId="008B3E9F" w14:textId="77777777" w:rsidTr="00F924F6">
        <w:tc>
          <w:tcPr>
            <w:tcW w:w="2689" w:type="dxa"/>
          </w:tcPr>
          <w:p w14:paraId="20C77197" w14:textId="77777777" w:rsidR="00512EA3" w:rsidRDefault="00512EA3" w:rsidP="00E54406">
            <w:r>
              <w:t>Sandra Gemert</w:t>
            </w:r>
          </w:p>
        </w:tc>
        <w:tc>
          <w:tcPr>
            <w:tcW w:w="6373" w:type="dxa"/>
          </w:tcPr>
          <w:p w14:paraId="1E5D68D4" w14:textId="77777777" w:rsidR="00512EA3" w:rsidRDefault="00512EA3" w:rsidP="00E54406">
            <w:r>
              <w:t>Hoofd uitvoering (MT lid en budgethouder)</w:t>
            </w:r>
          </w:p>
        </w:tc>
      </w:tr>
      <w:tr w:rsidR="00512EA3" w14:paraId="60AE2487" w14:textId="77777777" w:rsidTr="00F924F6">
        <w:tc>
          <w:tcPr>
            <w:tcW w:w="2689" w:type="dxa"/>
          </w:tcPr>
          <w:p w14:paraId="78EE16AD" w14:textId="77777777" w:rsidR="00512EA3" w:rsidRDefault="00512EA3" w:rsidP="00E54406">
            <w:r>
              <w:t>Aelse Ruiter</w:t>
            </w:r>
          </w:p>
        </w:tc>
        <w:tc>
          <w:tcPr>
            <w:tcW w:w="6373" w:type="dxa"/>
          </w:tcPr>
          <w:p w14:paraId="60E8DE89" w14:textId="77777777" w:rsidR="00512EA3" w:rsidRDefault="00512EA3" w:rsidP="00E54406">
            <w:r>
              <w:t>Adviseur (ervaring met inkoop en contractmanagement binnen Avalex)</w:t>
            </w:r>
          </w:p>
        </w:tc>
      </w:tr>
      <w:tr w:rsidR="00512EA3" w14:paraId="3E2A2FEA" w14:textId="77777777" w:rsidTr="00F924F6">
        <w:tc>
          <w:tcPr>
            <w:tcW w:w="2689" w:type="dxa"/>
          </w:tcPr>
          <w:p w14:paraId="13BC4B6D" w14:textId="77777777" w:rsidR="00512EA3" w:rsidRDefault="00512EA3" w:rsidP="00E54406">
            <w:r>
              <w:t>Jack Kuin</w:t>
            </w:r>
          </w:p>
        </w:tc>
        <w:tc>
          <w:tcPr>
            <w:tcW w:w="6373" w:type="dxa"/>
          </w:tcPr>
          <w:p w14:paraId="39A65C28" w14:textId="77777777" w:rsidR="00512EA3" w:rsidRDefault="00512EA3" w:rsidP="00512EA3">
            <w:r>
              <w:t>Directeur (MT lid en totaal verantwoordelijk)</w:t>
            </w:r>
          </w:p>
        </w:tc>
      </w:tr>
      <w:tr w:rsidR="00512EA3" w14:paraId="5C564219" w14:textId="77777777" w:rsidTr="00F924F6">
        <w:tc>
          <w:tcPr>
            <w:tcW w:w="2689" w:type="dxa"/>
          </w:tcPr>
          <w:p w14:paraId="737D057D" w14:textId="77777777" w:rsidR="00512EA3" w:rsidRDefault="00512EA3" w:rsidP="00E54406">
            <w:r>
              <w:t>Stefan van Dam</w:t>
            </w:r>
          </w:p>
        </w:tc>
        <w:tc>
          <w:tcPr>
            <w:tcW w:w="6373" w:type="dxa"/>
          </w:tcPr>
          <w:p w14:paraId="1E487251" w14:textId="77777777" w:rsidR="00512EA3" w:rsidRDefault="00512EA3" w:rsidP="00512EA3">
            <w:r>
              <w:t>Contractverantwoordelijke technisch beheer</w:t>
            </w:r>
          </w:p>
        </w:tc>
      </w:tr>
      <w:tr w:rsidR="00512EA3" w14:paraId="0DBAFB6F" w14:textId="77777777" w:rsidTr="00F924F6">
        <w:tc>
          <w:tcPr>
            <w:tcW w:w="2689" w:type="dxa"/>
          </w:tcPr>
          <w:p w14:paraId="7432AD85" w14:textId="77777777" w:rsidR="00512EA3" w:rsidRDefault="00512EA3" w:rsidP="00E54406">
            <w:r>
              <w:t>Johnny Gowrising</w:t>
            </w:r>
          </w:p>
        </w:tc>
        <w:tc>
          <w:tcPr>
            <w:tcW w:w="6373" w:type="dxa"/>
          </w:tcPr>
          <w:p w14:paraId="5737AB7F" w14:textId="77777777" w:rsidR="00512EA3" w:rsidRDefault="00512EA3" w:rsidP="00DC488A">
            <w:pPr>
              <w:keepNext/>
            </w:pPr>
            <w:r>
              <w:t>Contractverantwoordelijke ICT</w:t>
            </w:r>
          </w:p>
        </w:tc>
      </w:tr>
    </w:tbl>
    <w:p w14:paraId="3CF4C54B" w14:textId="77777777" w:rsidR="00F44D09" w:rsidRDefault="00F44D09" w:rsidP="00E54406"/>
    <w:p w14:paraId="698C4740" w14:textId="3ED847A6" w:rsidR="00512EA3" w:rsidRPr="00BA18FB" w:rsidRDefault="00512EA3" w:rsidP="00E54406">
      <w:r>
        <w:t>Er is voor deze personen gekozen omdat zij in de organisatie budgetverantwoordelijk zijn en daarmee ook verantwoordelijk zijn voor de contracten die daar onder vallen</w:t>
      </w:r>
      <w:sdt>
        <w:sdtPr>
          <w:id w:val="7222700"/>
          <w:citation/>
        </w:sdtPr>
        <w:sdtEndPr/>
        <w:sdtContent>
          <w:r w:rsidR="004409FC">
            <w:fldChar w:fldCharType="begin"/>
          </w:r>
          <w:r w:rsidR="002F5DE7">
            <w:instrText xml:space="preserve"> CITATION Ava164 \l 1043 </w:instrText>
          </w:r>
          <w:r w:rsidR="004409FC">
            <w:fldChar w:fldCharType="separate"/>
          </w:r>
          <w:r w:rsidR="005362DF">
            <w:rPr>
              <w:noProof/>
            </w:rPr>
            <w:t xml:space="preserve"> (Avalex, 2016)</w:t>
          </w:r>
          <w:r w:rsidR="004409FC">
            <w:rPr>
              <w:noProof/>
            </w:rPr>
            <w:fldChar w:fldCharType="end"/>
          </w:r>
        </w:sdtContent>
      </w:sdt>
      <w:r>
        <w:t xml:space="preserve">. </w:t>
      </w:r>
      <w:r w:rsidR="006F6EE8">
        <w:t xml:space="preserve">In samenspraak met de opdrachtgever (hoofd inkoop) is besloten om inkoop niet te interviewen. Zodoende kan op basis van </w:t>
      </w:r>
      <w:r>
        <w:t xml:space="preserve">de </w:t>
      </w:r>
      <w:r w:rsidR="006F6EE8">
        <w:t>in</w:t>
      </w:r>
      <w:r>
        <w:t xml:space="preserve">gewonnen </w:t>
      </w:r>
      <w:r w:rsidR="006F6EE8">
        <w:t xml:space="preserve">informatie </w:t>
      </w:r>
      <w:r>
        <w:t xml:space="preserve">een degelijk advies </w:t>
      </w:r>
      <w:r w:rsidR="006F6EE8">
        <w:t xml:space="preserve">opgesteld worden </w:t>
      </w:r>
      <w:r>
        <w:t xml:space="preserve">over contractbeheer en –management. </w:t>
      </w:r>
      <w:sdt>
        <w:sdtPr>
          <w:id w:val="7222699"/>
          <w:citation/>
        </w:sdtPr>
        <w:sdtEndPr/>
        <w:sdtContent>
          <w:r w:rsidR="004409FC">
            <w:fldChar w:fldCharType="begin"/>
          </w:r>
          <w:r w:rsidR="002F5DE7">
            <w:instrText xml:space="preserve"> CITATION Ava15 \l 1043 </w:instrText>
          </w:r>
          <w:r w:rsidR="004409FC">
            <w:fldChar w:fldCharType="separate"/>
          </w:r>
          <w:r w:rsidR="005362DF">
            <w:rPr>
              <w:noProof/>
            </w:rPr>
            <w:t>(Avalex, 2015)</w:t>
          </w:r>
          <w:r w:rsidR="004409FC">
            <w:rPr>
              <w:noProof/>
            </w:rPr>
            <w:fldChar w:fldCharType="end"/>
          </w:r>
        </w:sdtContent>
      </w:sdt>
    </w:p>
    <w:p w14:paraId="4596617A" w14:textId="77777777" w:rsidR="00BA18FB" w:rsidRPr="00E0179B" w:rsidRDefault="00E54406" w:rsidP="00BA18FB">
      <w:pPr>
        <w:rPr>
          <w:i/>
        </w:rPr>
      </w:pPr>
      <w:r w:rsidRPr="00E0179B">
        <w:rPr>
          <w:i/>
        </w:rPr>
        <w:t>Interviews met externe organisaties</w:t>
      </w:r>
    </w:p>
    <w:p w14:paraId="35266F7F" w14:textId="77777777" w:rsidR="00E54406" w:rsidRDefault="00E54406" w:rsidP="00BA18FB">
      <w:r w:rsidRPr="00BA18FB">
        <w:t>Om een</w:t>
      </w:r>
      <w:r w:rsidR="005A4DBC">
        <w:t xml:space="preserve"> beter</w:t>
      </w:r>
      <w:r w:rsidRPr="00BA18FB">
        <w:t xml:space="preserve"> beeld te krijgen over contract</w:t>
      </w:r>
      <w:r w:rsidR="00EB4E25">
        <w:t>beheer en -</w:t>
      </w:r>
      <w:r w:rsidRPr="00BA18FB">
        <w:t xml:space="preserve">management </w:t>
      </w:r>
      <w:r w:rsidR="00EB4E25">
        <w:t>en de inrichting ervan worden</w:t>
      </w:r>
      <w:r w:rsidRPr="00BA18FB">
        <w:t xml:space="preserve"> interviews gehouden bij externe organisaties. Dit heeft als doel om meer duidelijk</w:t>
      </w:r>
      <w:r w:rsidR="00D8790A">
        <w:t>heid</w:t>
      </w:r>
      <w:r w:rsidRPr="00BA18FB">
        <w:t xml:space="preserve"> te krijgen over </w:t>
      </w:r>
      <w:r w:rsidR="00D24D57" w:rsidRPr="00BA18FB">
        <w:t>hoe contractbeheer en –management is ingericht bij andere organisaties.</w:t>
      </w:r>
      <w:r w:rsidR="003E31F1" w:rsidRPr="00BA18FB">
        <w:t xml:space="preserve"> Dit zullen organisaties zijn waar </w:t>
      </w:r>
      <w:r w:rsidR="00D8790A">
        <w:t xml:space="preserve">of </w:t>
      </w:r>
      <w:r w:rsidR="003E31F1" w:rsidRPr="00BA18FB">
        <w:t>cont</w:t>
      </w:r>
      <w:r w:rsidR="00E0179B">
        <w:t>ractbeheer en –management in een verder</w:t>
      </w:r>
      <w:r w:rsidR="003E31F1" w:rsidRPr="00BA18FB">
        <w:t xml:space="preserve"> stadium is</w:t>
      </w:r>
      <w:r w:rsidR="003E31F1">
        <w:t xml:space="preserve"> ontwikkeld of zij net een ontwikkeling </w:t>
      </w:r>
      <w:r w:rsidR="00D8790A">
        <w:t xml:space="preserve">hierin </w:t>
      </w:r>
      <w:r w:rsidR="003E31F1">
        <w:t xml:space="preserve">hebben gehad. De volgende organisaties zijn geïnterviewd: </w:t>
      </w:r>
    </w:p>
    <w:p w14:paraId="2D5C50AE" w14:textId="5DBE280E" w:rsidR="00F44D09" w:rsidRDefault="00F44D09" w:rsidP="00F44D09">
      <w:pPr>
        <w:pStyle w:val="Bijschrift"/>
        <w:keepNext/>
      </w:pPr>
      <w:bookmarkStart w:id="34" w:name="_Toc451247136"/>
      <w:r>
        <w:t xml:space="preserve">Tabel </w:t>
      </w:r>
      <w:fldSimple w:instr=" SEQ Tabel \* ARABIC ">
        <w:r w:rsidR="00576B49">
          <w:rPr>
            <w:noProof/>
          </w:rPr>
          <w:t>4</w:t>
        </w:r>
      </w:fldSimple>
      <w:r>
        <w:t xml:space="preserve"> Interviews extern.</w:t>
      </w:r>
      <w:bookmarkEnd w:id="34"/>
    </w:p>
    <w:tbl>
      <w:tblPr>
        <w:tblStyle w:val="Tabelraster"/>
        <w:tblW w:w="9606" w:type="dxa"/>
        <w:tblLook w:val="04A0" w:firstRow="1" w:lastRow="0" w:firstColumn="1" w:lastColumn="0" w:noHBand="0" w:noVBand="1"/>
      </w:tblPr>
      <w:tblGrid>
        <w:gridCol w:w="1413"/>
        <w:gridCol w:w="1843"/>
        <w:gridCol w:w="6350"/>
      </w:tblGrid>
      <w:tr w:rsidR="004A3184" w14:paraId="6B88E49C" w14:textId="77777777" w:rsidTr="00521186">
        <w:tc>
          <w:tcPr>
            <w:tcW w:w="1413" w:type="dxa"/>
          </w:tcPr>
          <w:p w14:paraId="1E901D60" w14:textId="77777777" w:rsidR="004A3184" w:rsidRDefault="004A3184" w:rsidP="00BA18FB">
            <w:r>
              <w:t>Organisatie</w:t>
            </w:r>
          </w:p>
        </w:tc>
        <w:tc>
          <w:tcPr>
            <w:tcW w:w="1843" w:type="dxa"/>
          </w:tcPr>
          <w:p w14:paraId="19C3B53C" w14:textId="77777777" w:rsidR="004A3184" w:rsidRDefault="004A3184" w:rsidP="00BA18FB">
            <w:r>
              <w:t>Branche</w:t>
            </w:r>
          </w:p>
        </w:tc>
        <w:tc>
          <w:tcPr>
            <w:tcW w:w="6350" w:type="dxa"/>
          </w:tcPr>
          <w:p w14:paraId="040C6B9C" w14:textId="77777777" w:rsidR="004A3184" w:rsidRDefault="004A3184" w:rsidP="00BA18FB">
            <w:r>
              <w:t>Waarom</w:t>
            </w:r>
          </w:p>
        </w:tc>
      </w:tr>
      <w:tr w:rsidR="004A3184" w14:paraId="06D6C516" w14:textId="77777777" w:rsidTr="00521186">
        <w:tc>
          <w:tcPr>
            <w:tcW w:w="1413" w:type="dxa"/>
          </w:tcPr>
          <w:p w14:paraId="7DB72390" w14:textId="77777777" w:rsidR="004A3184" w:rsidRDefault="004A3184" w:rsidP="00BA18FB">
            <w:r>
              <w:t>HEINEKEN Nederland</w:t>
            </w:r>
          </w:p>
        </w:tc>
        <w:tc>
          <w:tcPr>
            <w:tcW w:w="1843" w:type="dxa"/>
          </w:tcPr>
          <w:p w14:paraId="75DC44EB" w14:textId="77777777" w:rsidR="004A3184" w:rsidRDefault="000731BE" w:rsidP="00BA18FB">
            <w:r>
              <w:t>Food &amp; Beverage</w:t>
            </w:r>
          </w:p>
        </w:tc>
        <w:tc>
          <w:tcPr>
            <w:tcW w:w="6350" w:type="dxa"/>
          </w:tcPr>
          <w:p w14:paraId="1E4CE415" w14:textId="77777777" w:rsidR="004A3184" w:rsidRDefault="004A3184" w:rsidP="00BA18FB">
            <w:r>
              <w:t>HEINEKEN Nederland is een voorloper als het gaat om contractvolwassenheid. Zij hebben op dit moment jaren</w:t>
            </w:r>
            <w:r w:rsidR="00EB4E25">
              <w:t>lange ervaring in het in-</w:t>
            </w:r>
            <w:r>
              <w:t xml:space="preserve"> en uitvoeren van contractmanagement. Deze informatie is waardevol voor Avalex om van te leren. </w:t>
            </w:r>
          </w:p>
        </w:tc>
      </w:tr>
      <w:tr w:rsidR="004A3184" w14:paraId="172D94B1" w14:textId="77777777" w:rsidTr="00521186">
        <w:tc>
          <w:tcPr>
            <w:tcW w:w="1413" w:type="dxa"/>
          </w:tcPr>
          <w:p w14:paraId="78538D18" w14:textId="77777777" w:rsidR="004A3184" w:rsidRDefault="004A3184" w:rsidP="00BA18FB">
            <w:r>
              <w:t>KPMG</w:t>
            </w:r>
          </w:p>
        </w:tc>
        <w:tc>
          <w:tcPr>
            <w:tcW w:w="1843" w:type="dxa"/>
          </w:tcPr>
          <w:p w14:paraId="3858C316" w14:textId="77777777" w:rsidR="004A3184" w:rsidRDefault="004A3184" w:rsidP="00BA18FB">
            <w:r>
              <w:t>Zakelijke dienstverlening</w:t>
            </w:r>
          </w:p>
        </w:tc>
        <w:tc>
          <w:tcPr>
            <w:tcW w:w="6350" w:type="dxa"/>
          </w:tcPr>
          <w:p w14:paraId="4040F617" w14:textId="77777777" w:rsidR="004A3184" w:rsidRDefault="004A3184" w:rsidP="00BA18FB">
            <w:r>
              <w:t xml:space="preserve">KPMG is in 2010 gestart met het </w:t>
            </w:r>
            <w:r w:rsidR="000A2376">
              <w:t>professionaliseren</w:t>
            </w:r>
            <w:r>
              <w:t xml:space="preserve"> van contractbeheer en –management. Zij zijn op hetzelfde niveau gestart als Avalex en hun ervaringen van de afgelopen 6 jaar </w:t>
            </w:r>
            <w:r w:rsidR="000A2376">
              <w:t xml:space="preserve">zijn waardevol voor het advies aan Avalex aangezien zij hetzelfde traject in gaan. </w:t>
            </w:r>
          </w:p>
        </w:tc>
      </w:tr>
      <w:tr w:rsidR="004A3184" w14:paraId="0D04EC9F" w14:textId="77777777" w:rsidTr="00521186">
        <w:tc>
          <w:tcPr>
            <w:tcW w:w="1413" w:type="dxa"/>
          </w:tcPr>
          <w:p w14:paraId="4AAE16F4" w14:textId="77777777" w:rsidR="004A3184" w:rsidRDefault="004A3184" w:rsidP="00BA18FB">
            <w:r>
              <w:t>Haagse Milieu Service (HMS)</w:t>
            </w:r>
          </w:p>
        </w:tc>
        <w:tc>
          <w:tcPr>
            <w:tcW w:w="1843" w:type="dxa"/>
          </w:tcPr>
          <w:p w14:paraId="13B36184" w14:textId="77777777" w:rsidR="004A3184" w:rsidRDefault="004A3184" w:rsidP="00BA18FB">
            <w:r>
              <w:t>Afvalverwijdering</w:t>
            </w:r>
          </w:p>
        </w:tc>
        <w:tc>
          <w:tcPr>
            <w:tcW w:w="6350" w:type="dxa"/>
          </w:tcPr>
          <w:p w14:paraId="63B0B462" w14:textId="77777777" w:rsidR="004A3184" w:rsidRDefault="000A2376">
            <w:pPr>
              <w:keepNext/>
            </w:pPr>
            <w:r>
              <w:t xml:space="preserve">HMS is een interessante organisatie omdat zij dezelfde constructie hebben als Avalex. </w:t>
            </w:r>
            <w:r w:rsidR="00EB4E25">
              <w:t xml:space="preserve">Net zoals bij Avalex is </w:t>
            </w:r>
            <w:r w:rsidR="00F421C5">
              <w:t xml:space="preserve">de </w:t>
            </w:r>
            <w:r w:rsidR="00EB4E25">
              <w:t xml:space="preserve">gemeente volledig eigenaar en klant van de organisatie. </w:t>
            </w:r>
            <w:r>
              <w:t xml:space="preserve">Het is voor Avalex </w:t>
            </w:r>
            <w:r w:rsidR="00A27527">
              <w:t xml:space="preserve">niet alleen </w:t>
            </w:r>
            <w:r>
              <w:t xml:space="preserve">interessant om te zien hoe </w:t>
            </w:r>
            <w:r w:rsidR="00F421C5">
              <w:t xml:space="preserve">het </w:t>
            </w:r>
            <w:r>
              <w:t xml:space="preserve">contractbeheer en –management daar </w:t>
            </w:r>
            <w:r w:rsidR="00F421C5">
              <w:t>vastge</w:t>
            </w:r>
            <w:r>
              <w:t>legd is</w:t>
            </w:r>
            <w:r w:rsidR="00A27527">
              <w:t>, maar ook in te zien</w:t>
            </w:r>
            <w:r>
              <w:t xml:space="preserve"> met welke elementen</w:t>
            </w:r>
            <w:r w:rsidR="00A27527">
              <w:t xml:space="preserve"> </w:t>
            </w:r>
            <w:r>
              <w:t xml:space="preserve">rekening </w:t>
            </w:r>
            <w:r w:rsidR="00A27527">
              <w:t>is g</w:t>
            </w:r>
            <w:r>
              <w:t>ehouden.</w:t>
            </w:r>
          </w:p>
        </w:tc>
      </w:tr>
    </w:tbl>
    <w:p w14:paraId="5147DACC" w14:textId="77777777" w:rsidR="00BA18FB" w:rsidRDefault="00022172" w:rsidP="003D6592">
      <w:pPr>
        <w:pStyle w:val="Kop2"/>
      </w:pPr>
      <w:bookmarkStart w:id="35" w:name="_Toc451751958"/>
      <w:r>
        <w:t>1.5</w:t>
      </w:r>
      <w:r>
        <w:tab/>
        <w:t xml:space="preserve">Betrouwbaarheid, </w:t>
      </w:r>
      <w:r w:rsidR="003D6592">
        <w:t>validiteit</w:t>
      </w:r>
      <w:r>
        <w:t xml:space="preserve"> en bruikbaarheid</w:t>
      </w:r>
      <w:bookmarkEnd w:id="35"/>
    </w:p>
    <w:p w14:paraId="4CA1B494" w14:textId="77777777" w:rsidR="003D6592" w:rsidRDefault="00B646BB" w:rsidP="000274FF">
      <w:r>
        <w:t>Betrouwbaarheid,</w:t>
      </w:r>
      <w:r w:rsidR="000274FF">
        <w:t xml:space="preserve"> validiteit</w:t>
      </w:r>
      <w:r>
        <w:t xml:space="preserve"> en bruikbaarheid</w:t>
      </w:r>
      <w:r w:rsidR="004D0F01">
        <w:t xml:space="preserve"> zijn van groot belang</w:t>
      </w:r>
      <w:r w:rsidR="000274FF">
        <w:t xml:space="preserve"> om een goede conclusie te trekken uit de onderzoeksresultaten die zijn verzameld.</w:t>
      </w:r>
      <w:r w:rsidR="00A27527">
        <w:t xml:space="preserve"> Dit is de basis</w:t>
      </w:r>
      <w:r w:rsidR="00B546A3">
        <w:t xml:space="preserve"> </w:t>
      </w:r>
      <w:r w:rsidR="00A27527">
        <w:t>o</w:t>
      </w:r>
      <w:r w:rsidR="00B546A3">
        <w:t>m te komen tot een concrete en serieuze aanbeveling en implementatie</w:t>
      </w:r>
      <w:r w:rsidR="00A27527">
        <w:t>.</w:t>
      </w:r>
      <w:r w:rsidR="000274FF">
        <w:t xml:space="preserve"> In de volgende paragraaf worden </w:t>
      </w:r>
      <w:r w:rsidR="00A27527">
        <w:t xml:space="preserve">de aspecten </w:t>
      </w:r>
      <w:r w:rsidR="000274FF">
        <w:t>betrouwb</w:t>
      </w:r>
      <w:r>
        <w:t>aarheid, validiteit en bruikbaarheid uitgelegd.</w:t>
      </w:r>
      <w:r w:rsidR="00A27527">
        <w:t xml:space="preserve"> </w:t>
      </w:r>
      <w:r>
        <w:t xml:space="preserve">Als laatste wordt uitgelegd hoe </w:t>
      </w:r>
      <w:r w:rsidR="00E0179B">
        <w:t>deze elementen</w:t>
      </w:r>
      <w:r>
        <w:t xml:space="preserve"> worden gegarandeerd in dit onderzoek. </w:t>
      </w:r>
    </w:p>
    <w:p w14:paraId="72995DE4" w14:textId="77777777" w:rsidR="000274FF" w:rsidRDefault="000274FF" w:rsidP="000274FF">
      <w:pPr>
        <w:pStyle w:val="Kop3"/>
      </w:pPr>
      <w:bookmarkStart w:id="36" w:name="_Toc451751959"/>
      <w:r>
        <w:t>1.5.1</w:t>
      </w:r>
      <w:r>
        <w:tab/>
        <w:t>Betrouwbaarheid</w:t>
      </w:r>
      <w:bookmarkEnd w:id="36"/>
    </w:p>
    <w:p w14:paraId="00B3E2A7" w14:textId="77777777" w:rsidR="00B546A3" w:rsidRDefault="000274FF" w:rsidP="000274FF">
      <w:r>
        <w:t xml:space="preserve">Betrouwbaarheid gaat over de nauwkeurigheid </w:t>
      </w:r>
      <w:r w:rsidR="003940F7">
        <w:t xml:space="preserve">van de meetprocedure. </w:t>
      </w:r>
      <w:r w:rsidR="002D2149">
        <w:t xml:space="preserve">Wanneer iemand het onderzoek herhaalt met dezelfde meetprocedures, </w:t>
      </w:r>
      <w:r w:rsidR="00A27527">
        <w:t xml:space="preserve">moeten </w:t>
      </w:r>
      <w:r w:rsidR="002D2149">
        <w:t xml:space="preserve">dezelfde </w:t>
      </w:r>
      <w:r w:rsidR="002F5DE7">
        <w:t>resultaten naar voren komen. Bij betrouwbaarheid gaat het om het voorkomen van de toevallige fouten. Dit zijn verschillen in de waarneming die toevallig voorkomen doordat de onderzoeker de vraag verkeerd leest of de respondent het antwoord niet weet of de vraag</w:t>
      </w:r>
      <w:r w:rsidR="00EB4E25">
        <w:t xml:space="preserve"> verkeerd in</w:t>
      </w:r>
      <w:r w:rsidR="002F5DE7">
        <w:t>vult. De toevallige fouten kunnen er namelijk voor zorgen dat de betrouwbaarheid, met name de herhaalbaarheid</w:t>
      </w:r>
      <w:r w:rsidR="00022172">
        <w:t>, minder tot niet mogelijk is. Betrouwbaarheid kan worden gegarandeerd door een grote steekproef te hebben, de meetinstrumenten te testen/na te laten lezen door andere personen en meerdere methoden toe te passen.</w:t>
      </w:r>
    </w:p>
    <w:p w14:paraId="100AC6A9" w14:textId="0B012431" w:rsidR="002D2149" w:rsidRDefault="00B546A3" w:rsidP="000274FF">
      <w:r>
        <w:t xml:space="preserve">Om de betrouwbaarheid te garanderen wordt gebruik gemaakt van meerdere methoden namelijk interviews, enquêtes en literatuuronderzoek. De interviews en het verslag worden op basis van het </w:t>
      </w:r>
      <w:r w:rsidR="00C64C87">
        <w:t>NICV-model</w:t>
      </w:r>
      <w:r>
        <w:t xml:space="preserve"> (bijlage 1) uitgevoerd. Ten derde zijn </w:t>
      </w:r>
      <w:r w:rsidR="00D66CAF">
        <w:t>de vragen voor de interviews</w:t>
      </w:r>
      <w:r>
        <w:t xml:space="preserve"> van tevoren besproken met de opdrachtgeve</w:t>
      </w:r>
      <w:r w:rsidR="00D66CAF">
        <w:t>r en de begeleider</w:t>
      </w:r>
      <w:r>
        <w:t>.</w:t>
      </w:r>
      <w:r w:rsidR="00D66CAF">
        <w:t xml:space="preserve"> Ook worden dezelfde vragen gesteld in elk interview, zodat resultaten met elkaar vergeleken kunnen worden.</w:t>
      </w:r>
      <w:r>
        <w:t xml:space="preserve"> Als laatst</w:t>
      </w:r>
      <w:r w:rsidR="00A27527">
        <w:t>e</w:t>
      </w:r>
      <w:r>
        <w:t xml:space="preserve"> is de steekproe</w:t>
      </w:r>
      <w:r w:rsidR="00D66CAF">
        <w:t xml:space="preserve">f voor de interne interviews </w:t>
      </w:r>
      <w:r>
        <w:t>minimaal 50% van alle budgethouder</w:t>
      </w:r>
      <w:r w:rsidR="00D66CAF">
        <w:t>s</w:t>
      </w:r>
      <w:r>
        <w:t xml:space="preserve"> indien antwoorden representatief hetzelfde zijn.</w:t>
      </w:r>
      <w:r w:rsidR="00022172">
        <w:t xml:space="preserve"> </w:t>
      </w:r>
      <w:sdt>
        <w:sdtPr>
          <w:id w:val="-1094775141"/>
          <w:citation/>
        </w:sdtPr>
        <w:sdtEndPr/>
        <w:sdtContent>
          <w:r w:rsidR="004409FC">
            <w:fldChar w:fldCharType="begin"/>
          </w:r>
          <w:r w:rsidR="002F0D3E">
            <w:instrText xml:space="preserve"> CITATION Ver \l 1043 </w:instrText>
          </w:r>
          <w:r w:rsidR="004409FC">
            <w:fldChar w:fldCharType="separate"/>
          </w:r>
          <w:r w:rsidR="005362DF">
            <w:rPr>
              <w:noProof/>
            </w:rPr>
            <w:t>(Verhoeven , Onderzoeken doe je zo!, 2010)</w:t>
          </w:r>
          <w:r w:rsidR="004409FC">
            <w:fldChar w:fldCharType="end"/>
          </w:r>
        </w:sdtContent>
      </w:sdt>
      <w:sdt>
        <w:sdtPr>
          <w:id w:val="-1703699591"/>
          <w:citation/>
        </w:sdtPr>
        <w:sdtEndPr/>
        <w:sdtContent>
          <w:r w:rsidR="004409FC">
            <w:fldChar w:fldCharType="begin"/>
          </w:r>
          <w:r w:rsidR="002F0D3E">
            <w:instrText xml:space="preserve"> CITATION Ver11 \l 1043 </w:instrText>
          </w:r>
          <w:r w:rsidR="004409FC">
            <w:fldChar w:fldCharType="separate"/>
          </w:r>
          <w:r w:rsidR="005362DF">
            <w:rPr>
              <w:noProof/>
            </w:rPr>
            <w:t xml:space="preserve"> (Verhoeven, Wat is onderzoek?, 2011)</w:t>
          </w:r>
          <w:r w:rsidR="004409FC">
            <w:fldChar w:fldCharType="end"/>
          </w:r>
        </w:sdtContent>
      </w:sdt>
      <w:sdt>
        <w:sdtPr>
          <w:id w:val="101226526"/>
          <w:citation/>
        </w:sdtPr>
        <w:sdtEndPr/>
        <w:sdtContent>
          <w:r w:rsidR="004409FC">
            <w:fldChar w:fldCharType="begin"/>
          </w:r>
          <w:r w:rsidR="002F0D3E">
            <w:instrText xml:space="preserve"> CITATION 2Re08 \l 1043 </w:instrText>
          </w:r>
          <w:r w:rsidR="004409FC">
            <w:fldChar w:fldCharType="separate"/>
          </w:r>
          <w:r w:rsidR="005362DF">
            <w:rPr>
              <w:noProof/>
            </w:rPr>
            <w:t xml:space="preserve"> (2Reflect, 2008)</w:t>
          </w:r>
          <w:r w:rsidR="004409FC">
            <w:fldChar w:fldCharType="end"/>
          </w:r>
        </w:sdtContent>
      </w:sdt>
      <w:sdt>
        <w:sdtPr>
          <w:id w:val="1099913904"/>
          <w:citation/>
        </w:sdtPr>
        <w:sdtEndPr/>
        <w:sdtContent>
          <w:r w:rsidR="004409FC">
            <w:fldChar w:fldCharType="begin"/>
          </w:r>
          <w:r w:rsidR="002F0D3E">
            <w:instrText xml:space="preserve"> CITATION DeA16 \l 1043 </w:instrText>
          </w:r>
          <w:r w:rsidR="004409FC">
            <w:fldChar w:fldCharType="separate"/>
          </w:r>
          <w:r w:rsidR="005362DF">
            <w:rPr>
              <w:noProof/>
            </w:rPr>
            <w:t xml:space="preserve"> (De Afstudeerconsulent, 2016)</w:t>
          </w:r>
          <w:r w:rsidR="004409FC">
            <w:fldChar w:fldCharType="end"/>
          </w:r>
        </w:sdtContent>
      </w:sdt>
    </w:p>
    <w:p w14:paraId="0873F866" w14:textId="77777777" w:rsidR="000274FF" w:rsidRDefault="000274FF" w:rsidP="000274FF">
      <w:pPr>
        <w:pStyle w:val="Kop3"/>
      </w:pPr>
      <w:bookmarkStart w:id="37" w:name="_Toc451751960"/>
      <w:r>
        <w:t>1.5.2</w:t>
      </w:r>
      <w:r>
        <w:tab/>
        <w:t>Validiteit</w:t>
      </w:r>
      <w:bookmarkEnd w:id="37"/>
    </w:p>
    <w:p w14:paraId="640D061B" w14:textId="77777777" w:rsidR="002F5DE7" w:rsidRDefault="002D2149" w:rsidP="002D2149">
      <w:r>
        <w:t>Validiteit gaat</w:t>
      </w:r>
      <w:r w:rsidR="00EB4E25">
        <w:t xml:space="preserve"> om het feit dat</w:t>
      </w:r>
      <w:r w:rsidR="00E0179B">
        <w:t xml:space="preserve"> gemeten wordt</w:t>
      </w:r>
      <w:r>
        <w:t xml:space="preserve"> wat de bedoeling is. </w:t>
      </w:r>
      <w:r w:rsidR="002F5DE7">
        <w:t>Bij validiteit gaat het om het voorkomen van systematische fouten in het onderzoek. Systematische fouten zijn de fouten die men expres kan maken. Valid</w:t>
      </w:r>
      <w:r w:rsidR="00022172">
        <w:t>iteit kan men onderverdelen in dri</w:t>
      </w:r>
      <w:r w:rsidR="002F0D3E">
        <w:t>e</w:t>
      </w:r>
      <w:r w:rsidR="002F5DE7">
        <w:t xml:space="preserve"> onderdelen: </w:t>
      </w:r>
    </w:p>
    <w:p w14:paraId="62B01FF9" w14:textId="77777777" w:rsidR="00022172" w:rsidRDefault="00022172" w:rsidP="005C1791">
      <w:pPr>
        <w:pStyle w:val="Lijstalinea"/>
        <w:numPr>
          <w:ilvl w:val="0"/>
          <w:numId w:val="9"/>
        </w:numPr>
      </w:pPr>
      <w:r>
        <w:t>Begripsvaliditeit;</w:t>
      </w:r>
      <w:r>
        <w:br/>
        <w:t xml:space="preserve">Deze vorm gaat over de validiteit van het meetinstrument. Zorgt het meetinstrument ervoor dat je meet wat je wilt meten. </w:t>
      </w:r>
    </w:p>
    <w:p w14:paraId="19C773AB" w14:textId="0B153B85" w:rsidR="002D2149" w:rsidRDefault="002D2149" w:rsidP="005C1791">
      <w:pPr>
        <w:pStyle w:val="Lijstalinea"/>
        <w:numPr>
          <w:ilvl w:val="0"/>
          <w:numId w:val="9"/>
        </w:numPr>
      </w:pPr>
      <w:r>
        <w:t>Externe validiteit;</w:t>
      </w:r>
      <w:r>
        <w:br/>
      </w:r>
      <w:r w:rsidR="00A27527">
        <w:t>E</w:t>
      </w:r>
      <w:r w:rsidR="00022172">
        <w:t>xterne validiteit betekent dat de steekproef de populatie vertegenwoordig</w:t>
      </w:r>
      <w:r w:rsidR="00EB4E25">
        <w:t>t</w:t>
      </w:r>
      <w:r w:rsidR="007909C6">
        <w:t xml:space="preserve">. Dit betekent </w:t>
      </w:r>
      <w:r w:rsidR="00022172">
        <w:t xml:space="preserve">dat de steekproef gelijke eigenschappen moet hebben als de populatie. </w:t>
      </w:r>
    </w:p>
    <w:p w14:paraId="13AD234B" w14:textId="77777777" w:rsidR="002D2149" w:rsidRDefault="002D2149" w:rsidP="005C1791">
      <w:pPr>
        <w:pStyle w:val="Lijstalinea"/>
        <w:numPr>
          <w:ilvl w:val="0"/>
          <w:numId w:val="9"/>
        </w:numPr>
      </w:pPr>
      <w:r>
        <w:t>Interne validiteit;</w:t>
      </w:r>
      <w:r w:rsidR="00CA2835">
        <w:br/>
        <w:t xml:space="preserve">De mate waarin een conclusie is gerechtvaardigd op basis van de onderzoeksresultaten. </w:t>
      </w:r>
      <w:r w:rsidR="00022172">
        <w:t xml:space="preserve">Dit </w:t>
      </w:r>
      <w:r w:rsidR="00B646BB">
        <w:t>houdt</w:t>
      </w:r>
      <w:r w:rsidR="00022172">
        <w:t xml:space="preserve"> in dat de juiste conclusies kunnen worden getrokken op basis van de resultaten die </w:t>
      </w:r>
      <w:r w:rsidR="00C64C87">
        <w:t>standhouden</w:t>
      </w:r>
      <w:r w:rsidR="00022172">
        <w:t xml:space="preserve"> tegen de kritiek van anderen. </w:t>
      </w:r>
    </w:p>
    <w:p w14:paraId="742FA240" w14:textId="77777777" w:rsidR="002F0D3E" w:rsidRDefault="00022172" w:rsidP="00022172">
      <w:r>
        <w:t>Validiteit</w:t>
      </w:r>
      <w:r w:rsidR="00E84554">
        <w:t xml:space="preserve"> wordt in dit onderzoek gegarandeerd met behulp van het </w:t>
      </w:r>
      <w:r w:rsidR="00A27527">
        <w:t>be</w:t>
      </w:r>
      <w:r w:rsidR="00E84554">
        <w:t xml:space="preserve">antwoorden van een drietal vragen over validiteit. </w:t>
      </w:r>
      <w:r w:rsidR="002F0D3E">
        <w:t>(</w:t>
      </w:r>
      <w:r w:rsidR="00B27818">
        <w:t>De</w:t>
      </w:r>
      <w:r w:rsidR="002F0D3E">
        <w:t xml:space="preserve"> vragen staan op volgorde van de bovenstaande vormen van validiteit)</w:t>
      </w:r>
      <w:r w:rsidR="00E84554">
        <w:t xml:space="preserve">. </w:t>
      </w:r>
    </w:p>
    <w:p w14:paraId="62705F51" w14:textId="77777777" w:rsidR="002F0D3E" w:rsidRDefault="00E84554" w:rsidP="005C1791">
      <w:pPr>
        <w:pStyle w:val="Lijstalinea"/>
        <w:numPr>
          <w:ilvl w:val="0"/>
          <w:numId w:val="10"/>
        </w:numPr>
      </w:pPr>
      <w:r>
        <w:t>Meten we wat we</w:t>
      </w:r>
      <w:r w:rsidR="002F0D3E">
        <w:t xml:space="preserve"> willen meten? </w:t>
      </w:r>
      <w:r>
        <w:br/>
        <w:t xml:space="preserve">Door alle onderdelen op basis van het </w:t>
      </w:r>
      <w:r w:rsidR="00C64C87">
        <w:t>NICV-model</w:t>
      </w:r>
      <w:r>
        <w:t xml:space="preserve"> (bijlage 1) te doen, garanderen we dat de resultaten op deze elementen antwoord geven.</w:t>
      </w:r>
    </w:p>
    <w:p w14:paraId="0C05A030" w14:textId="77777777" w:rsidR="002F0D3E" w:rsidRDefault="002F0D3E" w:rsidP="005C1791">
      <w:pPr>
        <w:pStyle w:val="Lijstalinea"/>
        <w:numPr>
          <w:ilvl w:val="0"/>
          <w:numId w:val="10"/>
        </w:numPr>
      </w:pPr>
      <w:r>
        <w:t xml:space="preserve">Geldt dit effect voor de hele populatie? </w:t>
      </w:r>
      <w:r w:rsidR="00E84554">
        <w:br/>
        <w:t>Minimaal 50% van de budgethouders is geïnterviewd</w:t>
      </w:r>
      <w:r w:rsidR="00163662">
        <w:t>.</w:t>
      </w:r>
      <w:r w:rsidR="00E84554">
        <w:t xml:space="preserve"> </w:t>
      </w:r>
      <w:r w:rsidR="00163662">
        <w:t>I</w:t>
      </w:r>
      <w:r w:rsidR="00E84554">
        <w:t>ndien de antwoorden gelijk zijn mag dit over de hele populatie worden gezegd. Indien niet, zullen meerdere interviews worden afgenomen.</w:t>
      </w:r>
    </w:p>
    <w:p w14:paraId="4EDF0B48" w14:textId="77777777" w:rsidR="00022172" w:rsidRDefault="002F0D3E" w:rsidP="005C1791">
      <w:pPr>
        <w:pStyle w:val="Lijstalinea"/>
        <w:numPr>
          <w:ilvl w:val="0"/>
          <w:numId w:val="10"/>
        </w:numPr>
      </w:pPr>
      <w:r>
        <w:t xml:space="preserve">Is er een echt effect? </w:t>
      </w:r>
      <w:r w:rsidR="00E84554">
        <w:br/>
        <w:t xml:space="preserve">Op basis van de gegeven antwoorden </w:t>
      </w:r>
      <w:r w:rsidR="00163662">
        <w:t>tijdens</w:t>
      </w:r>
      <w:r w:rsidR="00E84554">
        <w:t xml:space="preserve"> de interviews en andere methoden is de conclusie rechtvaardig.</w:t>
      </w:r>
    </w:p>
    <w:p w14:paraId="5DC0ABAF" w14:textId="720F6C06" w:rsidR="002F0D3E" w:rsidRDefault="00E33D4C" w:rsidP="002F0D3E">
      <w:sdt>
        <w:sdtPr>
          <w:id w:val="1100139839"/>
          <w:citation/>
        </w:sdtPr>
        <w:sdtEndPr/>
        <w:sdtContent>
          <w:r w:rsidR="004409FC">
            <w:fldChar w:fldCharType="begin"/>
          </w:r>
          <w:r w:rsidR="002F0D3E">
            <w:instrText xml:space="preserve"> CITATION Ver \l 1043 </w:instrText>
          </w:r>
          <w:r w:rsidR="004409FC">
            <w:fldChar w:fldCharType="separate"/>
          </w:r>
          <w:r w:rsidR="005362DF">
            <w:rPr>
              <w:noProof/>
            </w:rPr>
            <w:t>(Verhoeven , Onderzoeken doe je zo!, 2010)</w:t>
          </w:r>
          <w:r w:rsidR="004409FC">
            <w:fldChar w:fldCharType="end"/>
          </w:r>
        </w:sdtContent>
      </w:sdt>
      <w:sdt>
        <w:sdtPr>
          <w:id w:val="1131682731"/>
          <w:citation/>
        </w:sdtPr>
        <w:sdtEndPr/>
        <w:sdtContent>
          <w:r w:rsidR="004409FC">
            <w:fldChar w:fldCharType="begin"/>
          </w:r>
          <w:r w:rsidR="002F0D3E">
            <w:instrText xml:space="preserve"> CITATION Ver11 \l 1043 </w:instrText>
          </w:r>
          <w:r w:rsidR="004409FC">
            <w:fldChar w:fldCharType="separate"/>
          </w:r>
          <w:r w:rsidR="005362DF">
            <w:rPr>
              <w:noProof/>
            </w:rPr>
            <w:t xml:space="preserve"> (Verhoeven, Wat is onderzoek?, 2011)</w:t>
          </w:r>
          <w:r w:rsidR="004409FC">
            <w:fldChar w:fldCharType="end"/>
          </w:r>
        </w:sdtContent>
      </w:sdt>
      <w:r w:rsidR="002F0D3E" w:rsidRPr="002F0D3E">
        <w:t xml:space="preserve"> </w:t>
      </w:r>
      <w:sdt>
        <w:sdtPr>
          <w:id w:val="122270569"/>
          <w:citation/>
        </w:sdtPr>
        <w:sdtEndPr/>
        <w:sdtContent>
          <w:r w:rsidR="004409FC">
            <w:fldChar w:fldCharType="begin"/>
          </w:r>
          <w:r w:rsidR="002F0D3E">
            <w:instrText xml:space="preserve"> CITATION 2Re08 \l 1043 </w:instrText>
          </w:r>
          <w:r w:rsidR="004409FC">
            <w:fldChar w:fldCharType="separate"/>
          </w:r>
          <w:r w:rsidR="005362DF">
            <w:rPr>
              <w:noProof/>
            </w:rPr>
            <w:t>(2Reflect, 2008)</w:t>
          </w:r>
          <w:r w:rsidR="004409FC">
            <w:fldChar w:fldCharType="end"/>
          </w:r>
        </w:sdtContent>
      </w:sdt>
      <w:sdt>
        <w:sdtPr>
          <w:id w:val="913818823"/>
          <w:citation/>
        </w:sdtPr>
        <w:sdtEndPr/>
        <w:sdtContent>
          <w:r w:rsidR="004409FC">
            <w:fldChar w:fldCharType="begin"/>
          </w:r>
          <w:r w:rsidR="002F0D3E">
            <w:instrText xml:space="preserve"> CITATION DeA16 \l 1043 </w:instrText>
          </w:r>
          <w:r w:rsidR="004409FC">
            <w:fldChar w:fldCharType="separate"/>
          </w:r>
          <w:r w:rsidR="005362DF">
            <w:rPr>
              <w:noProof/>
            </w:rPr>
            <w:t xml:space="preserve"> (De Afstudeerconsulent, 2016)</w:t>
          </w:r>
          <w:r w:rsidR="004409FC">
            <w:fldChar w:fldCharType="end"/>
          </w:r>
        </w:sdtContent>
      </w:sdt>
    </w:p>
    <w:p w14:paraId="4387534F" w14:textId="77777777" w:rsidR="00CA2835" w:rsidRDefault="00022172" w:rsidP="00022172">
      <w:pPr>
        <w:pStyle w:val="Kop3"/>
      </w:pPr>
      <w:bookmarkStart w:id="38" w:name="_Toc451751961"/>
      <w:r>
        <w:t>1.5.3</w:t>
      </w:r>
      <w:r>
        <w:tab/>
        <w:t>Bruikbaarheid</w:t>
      </w:r>
      <w:bookmarkEnd w:id="38"/>
    </w:p>
    <w:p w14:paraId="3993C568" w14:textId="2AD54E43" w:rsidR="00022172" w:rsidRDefault="00022172" w:rsidP="00022172">
      <w:r>
        <w:t xml:space="preserve">Naast dat het van belang is dat een onderzoek betrouwbaar en valide is, is het van groot belang dat een onderzoek ook bruikbaar is voor de opdrachtgever. Het kan zo zijn dat het onderzoek niet betrouwbaar en niet valide is, maar wel bruikbaar is voor de opdrachtgever. Bruikbaarheid houdt in dat de opdrachtgever aan de slag kan met de resultaten uit het onderzoek door bijvoorbeeld het te implementeren in de organisatie of verder op door te bouwen met nieuwe onderzoeken. Bruikbaarheid </w:t>
      </w:r>
      <w:r w:rsidR="00E0179B">
        <w:t>wordt gegarandeerd</w:t>
      </w:r>
      <w:r>
        <w:t xml:space="preserve"> door</w:t>
      </w:r>
      <w:r w:rsidR="002F0D3E">
        <w:t xml:space="preserve"> de opdracht goed te bespreken met de opdrachtgever, meerdere malen tussendoor de opdrachtgever op de hoogte </w:t>
      </w:r>
      <w:r w:rsidR="00163662">
        <w:t xml:space="preserve">te </w:t>
      </w:r>
      <w:r w:rsidR="002F0D3E">
        <w:t xml:space="preserve">houden van de resultaten en de keuzes die je maakt met de opdrachtgever te bespreken. </w:t>
      </w:r>
      <w:r w:rsidR="00E84554">
        <w:t xml:space="preserve">Dit zorgt ervoor dat de aanbevelingen en veranderingen beter gedragen en gesteund worden. </w:t>
      </w:r>
      <w:sdt>
        <w:sdtPr>
          <w:id w:val="66386026"/>
          <w:citation/>
        </w:sdtPr>
        <w:sdtEndPr/>
        <w:sdtContent>
          <w:r w:rsidR="004409FC">
            <w:fldChar w:fldCharType="begin"/>
          </w:r>
          <w:r w:rsidR="002F0D3E">
            <w:instrText xml:space="preserve"> CITATION Ver \l 1043 </w:instrText>
          </w:r>
          <w:r w:rsidR="004409FC">
            <w:fldChar w:fldCharType="separate"/>
          </w:r>
          <w:r w:rsidR="005362DF">
            <w:rPr>
              <w:noProof/>
            </w:rPr>
            <w:t>(Verhoeven , Onderzoeken doe je zo!, 2010)</w:t>
          </w:r>
          <w:r w:rsidR="004409FC">
            <w:fldChar w:fldCharType="end"/>
          </w:r>
        </w:sdtContent>
      </w:sdt>
      <w:sdt>
        <w:sdtPr>
          <w:id w:val="2092273832"/>
          <w:citation/>
        </w:sdtPr>
        <w:sdtEndPr/>
        <w:sdtContent>
          <w:r w:rsidR="004409FC">
            <w:fldChar w:fldCharType="begin"/>
          </w:r>
          <w:r w:rsidR="002F0D3E">
            <w:instrText xml:space="preserve"> CITATION Ver11 \l 1043 </w:instrText>
          </w:r>
          <w:r w:rsidR="004409FC">
            <w:fldChar w:fldCharType="separate"/>
          </w:r>
          <w:r w:rsidR="005362DF">
            <w:rPr>
              <w:noProof/>
            </w:rPr>
            <w:t xml:space="preserve"> (Verhoeven, Wat is onderzoek?, 2011)</w:t>
          </w:r>
          <w:r w:rsidR="004409FC">
            <w:fldChar w:fldCharType="end"/>
          </w:r>
        </w:sdtContent>
      </w:sdt>
    </w:p>
    <w:p w14:paraId="7508FA19" w14:textId="77777777" w:rsidR="00E84554" w:rsidRPr="00022172" w:rsidRDefault="00E84554" w:rsidP="00022172">
      <w:r>
        <w:t xml:space="preserve">Door op locatie bij de opdrachtgever </w:t>
      </w:r>
      <w:r w:rsidR="00163662">
        <w:t>op</w:t>
      </w:r>
      <w:r>
        <w:t xml:space="preserve"> kantoor te werken kan de opdracht worden overlegd. Daarnaast worden stukken zoals interviews, modellen en andere keuzes besproken met zowel de begeleider als opdrachtgever. Daarnaast zal de opdrachtgever de stukken lezen ter controle</w:t>
      </w:r>
    </w:p>
    <w:p w14:paraId="746F90AF" w14:textId="77777777" w:rsidR="00BA18FB" w:rsidRDefault="003D6592" w:rsidP="003D6592">
      <w:pPr>
        <w:pStyle w:val="Kop2"/>
      </w:pPr>
      <w:bookmarkStart w:id="39" w:name="_Toc451751962"/>
      <w:r>
        <w:t>1.6</w:t>
      </w:r>
      <w:r>
        <w:tab/>
      </w:r>
      <w:r w:rsidR="00BA18FB">
        <w:t>Randvoorwaarden</w:t>
      </w:r>
      <w:bookmarkEnd w:id="39"/>
    </w:p>
    <w:p w14:paraId="770E704C" w14:textId="77777777" w:rsidR="00BA18FB" w:rsidRDefault="005863D3" w:rsidP="00BA18FB">
      <w:r>
        <w:t>Om het onderzoek in goede orde te laten verlopen zijn de volgende randvoorwaarden opgesteld:</w:t>
      </w:r>
    </w:p>
    <w:p w14:paraId="7FF71502" w14:textId="77777777" w:rsidR="00BA18FB" w:rsidRDefault="003D6592" w:rsidP="005C1791">
      <w:pPr>
        <w:pStyle w:val="Lijstalinea"/>
        <w:numPr>
          <w:ilvl w:val="0"/>
          <w:numId w:val="8"/>
        </w:numPr>
        <w:spacing w:after="160" w:line="259" w:lineRule="auto"/>
      </w:pPr>
      <w:r>
        <w:t>De student is 36 uur per week beschikbaar om te besteden aan zijn afstudeeropdracht. Van deze tijd is d</w:t>
      </w:r>
      <w:r w:rsidR="00BA18FB">
        <w:t xml:space="preserve">e student is minimaal twee dagen in week aanwezig bij Avalex en elke vrijdag aanwezig bij het NIC. </w:t>
      </w:r>
    </w:p>
    <w:p w14:paraId="44EDE23D" w14:textId="77777777" w:rsidR="00BA18FB" w:rsidRDefault="003D6592" w:rsidP="005C1791">
      <w:pPr>
        <w:pStyle w:val="Lijstalinea"/>
        <w:numPr>
          <w:ilvl w:val="0"/>
          <w:numId w:val="8"/>
        </w:numPr>
        <w:spacing w:after="160" w:line="259" w:lineRule="auto"/>
      </w:pPr>
      <w:r>
        <w:t xml:space="preserve">Het adviesrapport wordt in concept op 26 april aangeleverd en </w:t>
      </w:r>
      <w:r w:rsidR="00BA18FB">
        <w:t xml:space="preserve">op 24 mei 2016 definitief zijn. </w:t>
      </w:r>
    </w:p>
    <w:p w14:paraId="750D2961" w14:textId="77777777" w:rsidR="00BA18FB" w:rsidRDefault="00BA18FB" w:rsidP="005C1791">
      <w:pPr>
        <w:pStyle w:val="Lijstalinea"/>
        <w:numPr>
          <w:ilvl w:val="0"/>
          <w:numId w:val="8"/>
        </w:numPr>
        <w:spacing w:after="160" w:line="259" w:lineRule="auto"/>
      </w:pPr>
      <w:r>
        <w:t>Gedurende het afstuderen stelt Avalex een stagevergoeding van € 300,- beschikbaar.</w:t>
      </w:r>
    </w:p>
    <w:p w14:paraId="14F96BAC" w14:textId="77777777" w:rsidR="00BA18FB" w:rsidRDefault="00BA18FB" w:rsidP="005C1791">
      <w:pPr>
        <w:pStyle w:val="Lijstalinea"/>
        <w:numPr>
          <w:ilvl w:val="0"/>
          <w:numId w:val="8"/>
        </w:numPr>
        <w:spacing w:after="160" w:line="259" w:lineRule="auto"/>
      </w:pPr>
      <w:r>
        <w:t xml:space="preserve">Alle benodigde informatie wordt vrijgegeven tijdens het onderzoek door de betrokken organisaties.  </w:t>
      </w:r>
    </w:p>
    <w:p w14:paraId="3FA45BA8" w14:textId="77777777" w:rsidR="00BA18FB" w:rsidRDefault="003D6592" w:rsidP="005C1791">
      <w:pPr>
        <w:pStyle w:val="Lijstalinea"/>
        <w:numPr>
          <w:ilvl w:val="0"/>
          <w:numId w:val="8"/>
        </w:numPr>
        <w:spacing w:after="160" w:line="259" w:lineRule="auto"/>
      </w:pPr>
      <w:r>
        <w:t xml:space="preserve">Het NIC zorgt voor de beschikbaarheid van een laptop en is verantwoordelijk voor de persoonlijke begeleiding van de student. </w:t>
      </w:r>
    </w:p>
    <w:p w14:paraId="1F5D2263" w14:textId="77777777" w:rsidR="00BA18FB" w:rsidRPr="001559E7" w:rsidRDefault="00BA18FB" w:rsidP="005C1791">
      <w:pPr>
        <w:pStyle w:val="Lijstalinea"/>
        <w:numPr>
          <w:ilvl w:val="0"/>
          <w:numId w:val="8"/>
        </w:numPr>
        <w:spacing w:after="160" w:line="259" w:lineRule="auto"/>
      </w:pPr>
      <w:r>
        <w:t xml:space="preserve">Wekelijks zal er op vrijdag een gesprek met Wendy plaats vinden om het te hebben over de voortgang. Deze afspraak kan worden afgezegd indien dit niet nodig is. </w:t>
      </w:r>
    </w:p>
    <w:p w14:paraId="52FCE816" w14:textId="77777777" w:rsidR="00BA18FB" w:rsidRDefault="00BA18FB">
      <w:pPr>
        <w:spacing w:after="200" w:line="276" w:lineRule="auto"/>
      </w:pPr>
    </w:p>
    <w:p w14:paraId="4B606FB4" w14:textId="77777777" w:rsidR="00985751" w:rsidRDefault="00985751">
      <w:pPr>
        <w:spacing w:after="200" w:line="276" w:lineRule="auto"/>
      </w:pPr>
      <w:r>
        <w:br w:type="page"/>
      </w:r>
    </w:p>
    <w:p w14:paraId="4DAA32D1" w14:textId="77777777" w:rsidR="00985751" w:rsidRDefault="00985751" w:rsidP="005E59E4">
      <w:pPr>
        <w:pStyle w:val="Kop1"/>
      </w:pPr>
      <w:bookmarkStart w:id="40" w:name="_Toc451751963"/>
      <w:r>
        <w:t>Hoofdstuk 2</w:t>
      </w:r>
      <w:r>
        <w:tab/>
        <w:t>Organisatieanalyse</w:t>
      </w:r>
      <w:bookmarkEnd w:id="40"/>
      <w:r w:rsidR="00106798">
        <w:t xml:space="preserve"> </w:t>
      </w:r>
    </w:p>
    <w:p w14:paraId="156C6162" w14:textId="77777777" w:rsidR="0051143B" w:rsidRDefault="0051143B" w:rsidP="00E0179B">
      <w:r>
        <w:t>In dit hoofdstuk wordt de organisatie Avalex en de afdeling bedrijfsvoering beschreven op basis van het Business Canvas model</w:t>
      </w:r>
      <w:r w:rsidR="00956BC9">
        <w:t xml:space="preserve"> en het </w:t>
      </w:r>
      <w:r w:rsidR="00C64C87">
        <w:t>DESTEP-model</w:t>
      </w:r>
      <w:r w:rsidR="004D0F01">
        <w:t xml:space="preserve">, </w:t>
      </w:r>
      <w:r w:rsidR="00D66CAF">
        <w:t>zie</w:t>
      </w:r>
      <w:r w:rsidR="004D0F01">
        <w:t xml:space="preserve"> bijlage 2</w:t>
      </w:r>
      <w:r>
        <w:t>. Als eerste wordt Avalex beschreven om een beeld te geven in welke organi</w:t>
      </w:r>
      <w:r w:rsidR="00D66CAF">
        <w:t>satie en sector de opdracht</w:t>
      </w:r>
      <w:r>
        <w:t xml:space="preserve"> plaats vind</w:t>
      </w:r>
      <w:r w:rsidR="00D66CAF">
        <w:t>t</w:t>
      </w:r>
      <w:r>
        <w:t>. Daarna wordt de afdeling bedrijfsvoering beschreven omdat daar, de opdrachtgever, de afdeling inkoop onder valt</w:t>
      </w:r>
      <w:r w:rsidR="004D0F01">
        <w:t>. E</w:t>
      </w:r>
      <w:r>
        <w:t xml:space="preserve">en uitgebreide organisatie analyse kunt u vinden in bijlage 3. </w:t>
      </w:r>
    </w:p>
    <w:p w14:paraId="79E09DD4" w14:textId="77777777" w:rsidR="0051143B" w:rsidRDefault="0051143B" w:rsidP="0051143B">
      <w:pPr>
        <w:pStyle w:val="Kop2"/>
      </w:pPr>
      <w:bookmarkStart w:id="41" w:name="_Toc451751964"/>
      <w:r>
        <w:t>2.1</w:t>
      </w:r>
      <w:r>
        <w:tab/>
        <w:t>Avalex</w:t>
      </w:r>
      <w:bookmarkEnd w:id="41"/>
    </w:p>
    <w:p w14:paraId="3913B4D1" w14:textId="26C51614" w:rsidR="0031217D" w:rsidRPr="000B6B01" w:rsidRDefault="0031217D" w:rsidP="0031217D">
      <w:r w:rsidRPr="000B6B01">
        <w:t>Regionaal Reinigingsbedrijf Avalex is een initiatief van de gemeente</w:t>
      </w:r>
      <w:r>
        <w:t>n</w:t>
      </w:r>
      <w:r w:rsidRPr="000B6B01">
        <w:t xml:space="preserve"> Leidschendam, Rijswijk en Voorburg en is opgericht op 2 april 2001. Avalex heeft de rechtsvorm op de grond van de Wet van de</w:t>
      </w:r>
      <w:r>
        <w:t xml:space="preserve"> gemeenschappelijke regelingen, d</w:t>
      </w:r>
      <w:r w:rsidRPr="000B6B01">
        <w:t xml:space="preserve">at aangeeft dat de </w:t>
      </w:r>
      <w:r>
        <w:t>gemeenten</w:t>
      </w:r>
      <w:r w:rsidRPr="000B6B01">
        <w:t xml:space="preserve"> eigenaar zijn van Avalex.</w:t>
      </w:r>
      <w:r>
        <w:t xml:space="preserve"> In 2013 zijn er door </w:t>
      </w:r>
      <w:r w:rsidR="00E0179B">
        <w:t>gemeentelijke herinrichtingen</w:t>
      </w:r>
      <w:r>
        <w:t xml:space="preserve"> een aantal gemeenten </w:t>
      </w:r>
      <w:r w:rsidR="00F4757F">
        <w:t>aangesloten bij h</w:t>
      </w:r>
      <w:r>
        <w:t>et Regionaal Reinigingsbedrijf Avalex. D</w:t>
      </w:r>
      <w:r w:rsidRPr="000B6B01">
        <w:t>e volgende 6 gemeente</w:t>
      </w:r>
      <w:r>
        <w:t>n</w:t>
      </w:r>
      <w:r w:rsidRPr="000B6B01">
        <w:t xml:space="preserve"> </w:t>
      </w:r>
      <w:r>
        <w:t xml:space="preserve">zijn nu </w:t>
      </w:r>
      <w:r w:rsidRPr="000B6B01">
        <w:t xml:space="preserve">eigenaar van Avalex: </w:t>
      </w:r>
      <w:sdt>
        <w:sdtPr>
          <w:id w:val="-1353650961"/>
          <w:citation/>
        </w:sdtPr>
        <w:sdtEndPr/>
        <w:sdtContent>
          <w:r w:rsidR="004409FC">
            <w:fldChar w:fldCharType="begin"/>
          </w:r>
          <w:r w:rsidR="00E54AF4">
            <w:instrText xml:space="preserve"> CITATION TijdelijkeAanduiding1 \l 1043  </w:instrText>
          </w:r>
          <w:r w:rsidR="004409FC">
            <w:fldChar w:fldCharType="separate"/>
          </w:r>
          <w:r w:rsidR="005362DF">
            <w:rPr>
              <w:noProof/>
            </w:rPr>
            <w:t>(Avalex, 2015)</w:t>
          </w:r>
          <w:r w:rsidR="004409FC">
            <w:rPr>
              <w:noProof/>
            </w:rPr>
            <w:fldChar w:fldCharType="end"/>
          </w:r>
        </w:sdtContent>
      </w:sdt>
      <w:sdt>
        <w:sdtPr>
          <w:id w:val="-578910030"/>
          <w:citation/>
        </w:sdtPr>
        <w:sdtEndPr/>
        <w:sdtContent>
          <w:r w:rsidR="004409FC">
            <w:fldChar w:fldCharType="begin"/>
          </w:r>
          <w:r w:rsidR="00E54AF4">
            <w:instrText xml:space="preserve"> CITATION Ava151 \l 1043 </w:instrText>
          </w:r>
          <w:r w:rsidR="004409FC">
            <w:fldChar w:fldCharType="separate"/>
          </w:r>
          <w:r w:rsidR="005362DF">
            <w:rPr>
              <w:noProof/>
            </w:rPr>
            <w:t xml:space="preserve"> (Avalex, 2015)</w:t>
          </w:r>
          <w:r w:rsidR="004409FC">
            <w:rPr>
              <w:noProof/>
            </w:rPr>
            <w:fldChar w:fldCharType="end"/>
          </w:r>
        </w:sdtContent>
      </w:sdt>
    </w:p>
    <w:p w14:paraId="440C97DB" w14:textId="77777777" w:rsidR="0031217D" w:rsidRPr="000B6B01" w:rsidRDefault="0031217D" w:rsidP="009D4498">
      <w:pPr>
        <w:pStyle w:val="Lijstalinea"/>
        <w:numPr>
          <w:ilvl w:val="0"/>
          <w:numId w:val="42"/>
        </w:numPr>
        <w:spacing w:after="160" w:line="259" w:lineRule="auto"/>
      </w:pPr>
      <w:r w:rsidRPr="000B6B01">
        <w:t>Rijswijk;</w:t>
      </w:r>
    </w:p>
    <w:p w14:paraId="322A95E9" w14:textId="77777777" w:rsidR="0031217D" w:rsidRPr="000B6B01" w:rsidRDefault="0031217D" w:rsidP="009D4498">
      <w:pPr>
        <w:pStyle w:val="Lijstalinea"/>
        <w:numPr>
          <w:ilvl w:val="0"/>
          <w:numId w:val="42"/>
        </w:numPr>
        <w:spacing w:after="160" w:line="259" w:lineRule="auto"/>
      </w:pPr>
      <w:r w:rsidRPr="000B6B01">
        <w:t>Leidschendam-Voorburg;</w:t>
      </w:r>
    </w:p>
    <w:p w14:paraId="26C5CDF5" w14:textId="77777777" w:rsidR="0031217D" w:rsidRPr="000B6B01" w:rsidRDefault="0031217D" w:rsidP="009D4498">
      <w:pPr>
        <w:pStyle w:val="Lijstalinea"/>
        <w:numPr>
          <w:ilvl w:val="0"/>
          <w:numId w:val="42"/>
        </w:numPr>
        <w:spacing w:after="160" w:line="259" w:lineRule="auto"/>
      </w:pPr>
      <w:r w:rsidRPr="000B6B01">
        <w:t>Midden-Delfland;</w:t>
      </w:r>
    </w:p>
    <w:p w14:paraId="0D7B0055" w14:textId="77777777" w:rsidR="0031217D" w:rsidRPr="000B6B01" w:rsidRDefault="0031217D" w:rsidP="009D4498">
      <w:pPr>
        <w:pStyle w:val="Lijstalinea"/>
        <w:numPr>
          <w:ilvl w:val="0"/>
          <w:numId w:val="42"/>
        </w:numPr>
        <w:spacing w:after="160" w:line="259" w:lineRule="auto"/>
      </w:pPr>
      <w:r w:rsidRPr="000B6B01">
        <w:t>Delft;</w:t>
      </w:r>
    </w:p>
    <w:p w14:paraId="42C86591" w14:textId="77777777" w:rsidR="0031217D" w:rsidRPr="000B6B01" w:rsidRDefault="0031217D" w:rsidP="009D4498">
      <w:pPr>
        <w:pStyle w:val="Lijstalinea"/>
        <w:numPr>
          <w:ilvl w:val="0"/>
          <w:numId w:val="42"/>
        </w:numPr>
        <w:spacing w:after="160" w:line="259" w:lineRule="auto"/>
      </w:pPr>
      <w:r w:rsidRPr="000B6B01">
        <w:t>Pijnacker-Nootdorp;</w:t>
      </w:r>
    </w:p>
    <w:p w14:paraId="1CED375B" w14:textId="77777777" w:rsidR="0031217D" w:rsidRDefault="0031217D" w:rsidP="009D4498">
      <w:pPr>
        <w:pStyle w:val="Lijstalinea"/>
        <w:numPr>
          <w:ilvl w:val="0"/>
          <w:numId w:val="42"/>
        </w:numPr>
        <w:spacing w:after="160" w:line="259" w:lineRule="auto"/>
      </w:pPr>
      <w:r w:rsidRPr="000B6B01">
        <w:t>Wassenaar.</w:t>
      </w:r>
      <w:r w:rsidRPr="00947653">
        <w:t xml:space="preserve"> </w:t>
      </w:r>
    </w:p>
    <w:p w14:paraId="53716311" w14:textId="23FB646B" w:rsidR="008B042B" w:rsidRDefault="005A350F" w:rsidP="008B042B">
      <w:pPr>
        <w:spacing w:after="160" w:line="259" w:lineRule="auto"/>
      </w:pPr>
      <w:r>
        <w:rPr>
          <w:noProof/>
          <w:lang w:val="en-US"/>
        </w:rPr>
        <mc:AlternateContent>
          <mc:Choice Requires="wps">
            <w:drawing>
              <wp:anchor distT="0" distB="0" distL="114300" distR="114300" simplePos="0" relativeHeight="251673600" behindDoc="0" locked="0" layoutInCell="1" allowOverlap="1" wp14:anchorId="189832D5" wp14:editId="6EED62FD">
                <wp:simplePos x="0" y="0"/>
                <wp:positionH relativeFrom="column">
                  <wp:posOffset>1570990</wp:posOffset>
                </wp:positionH>
                <wp:positionV relativeFrom="paragraph">
                  <wp:posOffset>553720</wp:posOffset>
                </wp:positionV>
                <wp:extent cx="1911985" cy="62928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29285"/>
                        </a:xfrm>
                        <a:prstGeom prst="rect">
                          <a:avLst/>
                        </a:prstGeom>
                        <a:solidFill>
                          <a:srgbClr val="FFFFFF"/>
                        </a:solidFill>
                        <a:ln w="9525">
                          <a:solidFill>
                            <a:srgbClr val="000000"/>
                          </a:solidFill>
                          <a:miter lim="800000"/>
                          <a:headEnd/>
                          <a:tailEnd/>
                        </a:ln>
                      </wps:spPr>
                      <wps:txbx>
                        <w:txbxContent>
                          <w:p w14:paraId="6C74ED28" w14:textId="77777777" w:rsidR="003156C1" w:rsidRDefault="003156C1">
                            <w:r>
                              <w:t>Dagelijks bestuur (vertegenwoordiger van elke gemeente)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32D5" id="Text Box 14" o:spid="_x0000_s1029" type="#_x0000_t202" style="position:absolute;margin-left:123.7pt;margin-top:43.6pt;width:150.55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">
                <v:textbox>
                  <w:txbxContent>
                    <w:p w14:paraId="6C74ED28" w14:textId="77777777" w:rsidR="003156C1" w:rsidRDefault="003156C1">
                      <w:r>
                        <w:t>Dagelijks bestuur (vertegenwoordiger van elke gemeente)</w:t>
                      </w:r>
                    </w:p>
                  </w:txbxContent>
                </v:textbox>
              </v:shape>
            </w:pict>
          </mc:Fallback>
        </mc:AlternateContent>
      </w:r>
      <w:r w:rsidR="008B042B">
        <w:t xml:space="preserve">Zoals zichtbaar in </w:t>
      </w:r>
      <w:r w:rsidR="00C64C87">
        <w:t>het</w:t>
      </w:r>
      <w:r w:rsidR="008B042B">
        <w:t xml:space="preserve"> organogram zijn de gemeenten de eigenaar en vormen </w:t>
      </w:r>
      <w:r w:rsidR="001E23BE">
        <w:t xml:space="preserve">zij </w:t>
      </w:r>
      <w:r w:rsidR="008B042B">
        <w:t xml:space="preserve">ook het dagelijks bestuur. Daarna is er sprake van een lijnstaf organisatie waarin de belangrijkste afdelingen bedrijfsvoering, uitvoering, communicatie en ontwikkeling de belangrijkste afdelingen zijn. </w:t>
      </w:r>
    </w:p>
    <w:p w14:paraId="3FF2682E" w14:textId="77777777" w:rsidR="007917D6" w:rsidRDefault="007917D6" w:rsidP="007917D6">
      <w:pPr>
        <w:spacing w:after="160" w:line="259" w:lineRule="auto"/>
      </w:pPr>
    </w:p>
    <w:p w14:paraId="519380DB" w14:textId="77777777" w:rsidR="007917D6" w:rsidRPr="000B6B01" w:rsidRDefault="007917D6" w:rsidP="007917D6">
      <w:pPr>
        <w:spacing w:after="160" w:line="259" w:lineRule="auto"/>
      </w:pPr>
    </w:p>
    <w:p w14:paraId="22C32ABA" w14:textId="42BFD42B" w:rsidR="00DC488A" w:rsidRDefault="005A350F" w:rsidP="00DC488A">
      <w:pPr>
        <w:keepNext/>
      </w:pPr>
      <w:r>
        <w:rPr>
          <w:noProof/>
          <w:lang w:val="en-US"/>
        </w:rPr>
        <mc:AlternateContent>
          <mc:Choice Requires="wps">
            <w:drawing>
              <wp:anchor distT="0" distB="0" distL="114299" distR="114299" simplePos="0" relativeHeight="251678720" behindDoc="0" locked="0" layoutInCell="1" allowOverlap="1" wp14:anchorId="21E2D525" wp14:editId="0970AD95">
                <wp:simplePos x="0" y="0"/>
                <wp:positionH relativeFrom="column">
                  <wp:posOffset>2483484</wp:posOffset>
                </wp:positionH>
                <wp:positionV relativeFrom="paragraph">
                  <wp:posOffset>41910</wp:posOffset>
                </wp:positionV>
                <wp:extent cx="0" cy="239395"/>
                <wp:effectExtent l="0" t="0" r="0" b="825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9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1724C5" id="Rechte verbindingslijn 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55pt,3.3pt" to="195.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" strokecolor="black [3040]">
                <o:lock v:ext="edit" shapetype="f"/>
              </v:line>
            </w:pict>
          </mc:Fallback>
        </mc:AlternateContent>
      </w:r>
      <w:r w:rsidR="00FE2CAF" w:rsidRPr="007917D6">
        <w:rPr>
          <w:noProof/>
          <w:lang w:val="en-US"/>
        </w:rPr>
        <w:drawing>
          <wp:anchor distT="0" distB="0" distL="114300" distR="114300" simplePos="0" relativeHeight="251677696" behindDoc="0" locked="0" layoutInCell="1" allowOverlap="1" wp14:anchorId="1617B606" wp14:editId="26AEC5E5">
            <wp:simplePos x="0" y="0"/>
            <wp:positionH relativeFrom="column">
              <wp:posOffset>22225</wp:posOffset>
            </wp:positionH>
            <wp:positionV relativeFrom="paragraph">
              <wp:posOffset>235585</wp:posOffset>
            </wp:positionV>
            <wp:extent cx="4886960" cy="2966085"/>
            <wp:effectExtent l="0" t="0" r="8890" b="5715"/>
            <wp:wrapTopAndBottom/>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6960" cy="2966085"/>
                    </a:xfrm>
                    <a:prstGeom prst="rect">
                      <a:avLst/>
                    </a:prstGeom>
                    <a:noFill/>
                    <a:ln w="9525">
                      <a:noFill/>
                      <a:miter lim="800000"/>
                      <a:headEnd/>
                      <a:tailEnd/>
                    </a:ln>
                  </pic:spPr>
                </pic:pic>
              </a:graphicData>
            </a:graphic>
          </wp:anchor>
        </w:drawing>
      </w:r>
    </w:p>
    <w:p w14:paraId="344ADAE4" w14:textId="77777777" w:rsidR="0031217D" w:rsidRDefault="00DC488A" w:rsidP="00DC488A">
      <w:pPr>
        <w:pStyle w:val="Bijschrift"/>
      </w:pPr>
      <w:bookmarkStart w:id="42" w:name="_Toc451247149"/>
      <w:r>
        <w:t xml:space="preserve">Figuur </w:t>
      </w:r>
      <w:fldSimple w:instr=" SEQ Figuur \* ARABIC ">
        <w:r w:rsidR="00576B49">
          <w:rPr>
            <w:noProof/>
          </w:rPr>
          <w:t>1</w:t>
        </w:r>
      </w:fldSimple>
      <w:r>
        <w:t xml:space="preserve"> Organogram Avalex.</w:t>
      </w:r>
      <w:bookmarkEnd w:id="42"/>
    </w:p>
    <w:p w14:paraId="36BC34F2" w14:textId="77777777" w:rsidR="007917D6" w:rsidRDefault="007917D6" w:rsidP="0031217D"/>
    <w:p w14:paraId="6D47F2C4" w14:textId="77777777" w:rsidR="000F0B5D" w:rsidRDefault="000F0B5D" w:rsidP="0031217D"/>
    <w:p w14:paraId="7C3934A6" w14:textId="77777777" w:rsidR="00DC488A" w:rsidRDefault="00DC488A" w:rsidP="0031217D"/>
    <w:p w14:paraId="39A5B06D" w14:textId="77777777" w:rsidR="00DC488A" w:rsidRDefault="00DC488A" w:rsidP="0031217D"/>
    <w:p w14:paraId="246E23A2" w14:textId="77777777" w:rsidR="005A104D" w:rsidRDefault="005A104D" w:rsidP="0031217D">
      <w:r>
        <w:t xml:space="preserve">De missie en visie van Avalex zijn als volgt: </w:t>
      </w:r>
    </w:p>
    <w:p w14:paraId="3059D61E" w14:textId="04933E88" w:rsidR="005A104D" w:rsidRPr="000B6B01" w:rsidRDefault="005A104D" w:rsidP="005A104D">
      <w:pPr>
        <w:rPr>
          <w:i/>
        </w:rPr>
      </w:pPr>
      <w:r w:rsidRPr="005A104D">
        <w:rPr>
          <w:b/>
          <w:i/>
        </w:rPr>
        <w:t>Missie:</w:t>
      </w:r>
      <w:r>
        <w:rPr>
          <w:i/>
        </w:rPr>
        <w:t xml:space="preserve"> ‘</w:t>
      </w:r>
      <w:r w:rsidRPr="000B6B01">
        <w:rPr>
          <w:i/>
        </w:rPr>
        <w:t xml:space="preserve">Avalex is een bedrijf van de deelnemende </w:t>
      </w:r>
      <w:r>
        <w:rPr>
          <w:i/>
        </w:rPr>
        <w:t>gemeenten</w:t>
      </w:r>
      <w:r w:rsidRPr="000B6B01">
        <w:rPr>
          <w:i/>
        </w:rPr>
        <w:t xml:space="preserve"> en creëert toegevoegde waarde door als goed werkgever en partner van haar opdrachtgevers de integrale afvalverwijdering zo innovatief, effectief en efficiënt mogelijk uit te voeren en te zorgen voor een schone leefomgeving.’</w:t>
      </w:r>
      <w:sdt>
        <w:sdtPr>
          <w:rPr>
            <w:i/>
          </w:rPr>
          <w:id w:val="-1773919846"/>
          <w:citation/>
        </w:sdtPr>
        <w:sdtEndPr/>
        <w:sdtContent>
          <w:r w:rsidR="004409FC" w:rsidRPr="000B6B01">
            <w:rPr>
              <w:i/>
            </w:rPr>
            <w:fldChar w:fldCharType="begin"/>
          </w:r>
          <w:r w:rsidRPr="000B6B01">
            <w:rPr>
              <w:i/>
            </w:rPr>
            <w:instrText xml:space="preserve"> CITATION Ava152 \l 1043 </w:instrText>
          </w:r>
          <w:r w:rsidR="004409FC" w:rsidRPr="000B6B01">
            <w:rPr>
              <w:i/>
            </w:rPr>
            <w:fldChar w:fldCharType="separate"/>
          </w:r>
          <w:r w:rsidR="005362DF">
            <w:rPr>
              <w:i/>
              <w:noProof/>
            </w:rPr>
            <w:t xml:space="preserve"> </w:t>
          </w:r>
          <w:r w:rsidR="005362DF">
            <w:rPr>
              <w:noProof/>
            </w:rPr>
            <w:t>(Avalex, 2015)</w:t>
          </w:r>
          <w:r w:rsidR="004409FC" w:rsidRPr="000B6B01">
            <w:fldChar w:fldCharType="end"/>
          </w:r>
        </w:sdtContent>
      </w:sdt>
    </w:p>
    <w:p w14:paraId="017815B1" w14:textId="77FAAE88" w:rsidR="005A104D" w:rsidRPr="000B6B01" w:rsidRDefault="005A104D" w:rsidP="005A104D">
      <w:r w:rsidRPr="000B6B01">
        <w:rPr>
          <w:i/>
        </w:rPr>
        <w:t xml:space="preserve"> </w:t>
      </w:r>
      <w:r>
        <w:rPr>
          <w:b/>
          <w:i/>
        </w:rPr>
        <w:t xml:space="preserve">Visie: </w:t>
      </w:r>
      <w:r w:rsidRPr="000B6B01">
        <w:rPr>
          <w:i/>
        </w:rPr>
        <w:t xml:space="preserve">‘Een afvalloze regio binnen de </w:t>
      </w:r>
      <w:r>
        <w:rPr>
          <w:i/>
        </w:rPr>
        <w:t>gemeenten</w:t>
      </w:r>
      <w:r w:rsidRPr="000B6B01">
        <w:rPr>
          <w:i/>
        </w:rPr>
        <w:t xml:space="preserve"> waarvan wij actief zijn, door de verwaarding van afval naar grondstof’</w:t>
      </w:r>
      <w:sdt>
        <w:sdtPr>
          <w:id w:val="1737516058"/>
          <w:citation/>
        </w:sdtPr>
        <w:sdtEndPr/>
        <w:sdtContent>
          <w:r w:rsidR="004409FC">
            <w:fldChar w:fldCharType="begin"/>
          </w:r>
          <w:r w:rsidR="00E54AF4">
            <w:instrText xml:space="preserve"> CITATION Ava14 \l 1043 </w:instrText>
          </w:r>
          <w:r w:rsidR="004409FC">
            <w:fldChar w:fldCharType="separate"/>
          </w:r>
          <w:r w:rsidR="005362DF">
            <w:rPr>
              <w:noProof/>
            </w:rPr>
            <w:t xml:space="preserve"> (Avalex, 2014)</w:t>
          </w:r>
          <w:r w:rsidR="004409FC">
            <w:rPr>
              <w:noProof/>
            </w:rPr>
            <w:fldChar w:fldCharType="end"/>
          </w:r>
        </w:sdtContent>
      </w:sdt>
    </w:p>
    <w:p w14:paraId="76E4E424" w14:textId="77777777" w:rsidR="0031217D" w:rsidRDefault="008B042B" w:rsidP="0031217D">
      <w:r>
        <w:t>Avalex voert</w:t>
      </w:r>
      <w:r w:rsidR="005A104D">
        <w:t xml:space="preserve"> haar kernactiviteiten uit op basis van de dienstverleningsovereenkomsten en het gezamenlijk afvalbesluit die zij heeft gesloten met de gemeenten. </w:t>
      </w:r>
      <w:r>
        <w:t>Op basis hiervan zijn zij verantwoordelijk voor de volgende drie kerntaken</w:t>
      </w:r>
      <w:r w:rsidR="0031217D">
        <w:t xml:space="preserve">: </w:t>
      </w:r>
    </w:p>
    <w:p w14:paraId="461125CD" w14:textId="77777777" w:rsidR="0031217D" w:rsidRDefault="0031217D" w:rsidP="00BA6FD2">
      <w:pPr>
        <w:pStyle w:val="Lijstalinea"/>
        <w:numPr>
          <w:ilvl w:val="0"/>
          <w:numId w:val="45"/>
        </w:numPr>
      </w:pPr>
      <w:r>
        <w:t>Het verzamelen van het huisafval</w:t>
      </w:r>
      <w:r w:rsidR="008B042B">
        <w:t>;</w:t>
      </w:r>
      <w:r>
        <w:t xml:space="preserve"> </w:t>
      </w:r>
    </w:p>
    <w:p w14:paraId="1AE3FE12" w14:textId="77777777" w:rsidR="0031217D" w:rsidRDefault="0031217D" w:rsidP="00BA6FD2">
      <w:pPr>
        <w:pStyle w:val="Lijstalinea"/>
        <w:numPr>
          <w:ilvl w:val="0"/>
          <w:numId w:val="45"/>
        </w:numPr>
      </w:pPr>
      <w:r>
        <w:t>Het beheren van de g</w:t>
      </w:r>
      <w:r w:rsidR="008B042B">
        <w:t>emeentewerven;</w:t>
      </w:r>
    </w:p>
    <w:p w14:paraId="3796AECA" w14:textId="77777777" w:rsidR="0031217D" w:rsidRDefault="00192A19" w:rsidP="00BA6FD2">
      <w:pPr>
        <w:pStyle w:val="Lijstalinea"/>
        <w:numPr>
          <w:ilvl w:val="0"/>
          <w:numId w:val="45"/>
        </w:numPr>
      </w:pPr>
      <w:r>
        <w:t xml:space="preserve">Het delen en verzamelen van kennis over afvalverwerking. </w:t>
      </w:r>
    </w:p>
    <w:p w14:paraId="2ABC4257" w14:textId="77777777" w:rsidR="00192A19" w:rsidRDefault="008B042B" w:rsidP="00192A19">
      <w:r>
        <w:t xml:space="preserve">Net zoals elke organisatie in Nederland kan Avalex </w:t>
      </w:r>
      <w:r w:rsidR="0017433E">
        <w:t xml:space="preserve">deze </w:t>
      </w:r>
      <w:r>
        <w:t xml:space="preserve">drie </w:t>
      </w:r>
      <w:r w:rsidR="0017433E">
        <w:t>activ</w:t>
      </w:r>
      <w:r w:rsidR="005A104D">
        <w:t>it</w:t>
      </w:r>
      <w:r w:rsidR="0017433E">
        <w:t xml:space="preserve">eiten niet uitvoeren zonder haar personeel op </w:t>
      </w:r>
      <w:r w:rsidR="001E23BE">
        <w:t xml:space="preserve">de </w:t>
      </w:r>
      <w:r w:rsidR="0017433E">
        <w:t xml:space="preserve">werkvloer (gemeentewerven en op de vrachtwagens), personeel op kantoor, de verschillende gemeentewerven en kantoren en andere hulpmiddelen als vuilniswagens en containers. </w:t>
      </w:r>
    </w:p>
    <w:p w14:paraId="1349DDF9" w14:textId="77777777" w:rsidR="0017433E" w:rsidRDefault="0017433E" w:rsidP="00192A19">
      <w:r>
        <w:t xml:space="preserve">Daarnaast werkt Avalex ook samen met verschillende partners om de kernactiviteiten uit te voeren en de doelstellingen te behalen. De belangrijkste partners van Avalex zijn: </w:t>
      </w:r>
    </w:p>
    <w:p w14:paraId="13D54F2F" w14:textId="051A6B3B" w:rsidR="0017433E" w:rsidRDefault="0017433E" w:rsidP="005C1791">
      <w:pPr>
        <w:pStyle w:val="Lijstalinea"/>
        <w:numPr>
          <w:ilvl w:val="0"/>
          <w:numId w:val="18"/>
        </w:numPr>
      </w:pPr>
      <w:r>
        <w:t>Gemeenten</w:t>
      </w:r>
      <w:r w:rsidR="00027155">
        <w:t>;</w:t>
      </w:r>
      <w:r>
        <w:br/>
        <w:t xml:space="preserve">De gemeenten zijn niet alleen eigenaar, maar bepalen ook de werkzaamheden en de manier waarop deze uitgevoerd moeten worden in samenwerking met Avalex. </w:t>
      </w:r>
      <w:sdt>
        <w:sdtPr>
          <w:id w:val="7575896"/>
          <w:citation/>
        </w:sdtPr>
        <w:sdtEndPr/>
        <w:sdtContent>
          <w:r w:rsidR="004409FC">
            <w:fldChar w:fldCharType="begin"/>
          </w:r>
          <w:r w:rsidR="00E54AF4">
            <w:instrText xml:space="preserve"> CITATION Ava16 \l 1043 </w:instrText>
          </w:r>
          <w:r w:rsidR="004409FC">
            <w:fldChar w:fldCharType="separate"/>
          </w:r>
          <w:r w:rsidR="005362DF">
            <w:rPr>
              <w:noProof/>
            </w:rPr>
            <w:t>(Avalex, 2016)</w:t>
          </w:r>
          <w:r w:rsidR="004409FC">
            <w:rPr>
              <w:noProof/>
            </w:rPr>
            <w:fldChar w:fldCharType="end"/>
          </w:r>
        </w:sdtContent>
      </w:sdt>
      <w:sdt>
        <w:sdtPr>
          <w:id w:val="7575897"/>
          <w:citation/>
        </w:sdtPr>
        <w:sdtEndPr/>
        <w:sdtContent>
          <w:r w:rsidR="004409FC">
            <w:fldChar w:fldCharType="begin"/>
          </w:r>
          <w:r w:rsidR="00E54AF4">
            <w:instrText xml:space="preserve"> CITATION Ava14 \l 1043 </w:instrText>
          </w:r>
          <w:r w:rsidR="004409FC">
            <w:fldChar w:fldCharType="separate"/>
          </w:r>
          <w:r w:rsidR="005362DF">
            <w:rPr>
              <w:noProof/>
            </w:rPr>
            <w:t xml:space="preserve"> (Avalex, 2014)</w:t>
          </w:r>
          <w:r w:rsidR="004409FC">
            <w:rPr>
              <w:noProof/>
            </w:rPr>
            <w:fldChar w:fldCharType="end"/>
          </w:r>
        </w:sdtContent>
      </w:sdt>
      <w:sdt>
        <w:sdtPr>
          <w:id w:val="7575898"/>
          <w:citation/>
        </w:sdtPr>
        <w:sdtEndPr/>
        <w:sdtContent>
          <w:r w:rsidR="004409FC">
            <w:fldChar w:fldCharType="begin"/>
          </w:r>
          <w:r w:rsidR="00E54AF4">
            <w:instrText xml:space="preserve"> CITATION Ava151 \l 1043 </w:instrText>
          </w:r>
          <w:r w:rsidR="004409FC">
            <w:fldChar w:fldCharType="separate"/>
          </w:r>
          <w:r w:rsidR="005362DF">
            <w:rPr>
              <w:noProof/>
            </w:rPr>
            <w:t xml:space="preserve"> (Avalex, 2015)</w:t>
          </w:r>
          <w:r w:rsidR="004409FC">
            <w:rPr>
              <w:noProof/>
            </w:rPr>
            <w:fldChar w:fldCharType="end"/>
          </w:r>
        </w:sdtContent>
      </w:sdt>
    </w:p>
    <w:p w14:paraId="794B7A9D" w14:textId="125540E6" w:rsidR="0017433E" w:rsidRDefault="0017433E" w:rsidP="005C1791">
      <w:pPr>
        <w:pStyle w:val="Lijstalinea"/>
        <w:numPr>
          <w:ilvl w:val="0"/>
          <w:numId w:val="18"/>
        </w:numPr>
      </w:pPr>
      <w:r>
        <w:t>Leveranciers</w:t>
      </w:r>
      <w:r w:rsidR="00027155">
        <w:t>;</w:t>
      </w:r>
      <w:r>
        <w:br/>
        <w:t>Een aantal leveranciers zijn key partners van Avalex om hun activiteiten uit te voeren</w:t>
      </w:r>
      <w:r w:rsidR="008B042B">
        <w:t>, dit zijn de leveranciers die een grote impact hebben op het primaire proces</w:t>
      </w:r>
      <w:r>
        <w:t xml:space="preserve">. De leveranciers van de vuilniswagens, afvalcontainers en beschermende kleding zijn daar een voorbeeld van. </w:t>
      </w:r>
      <w:sdt>
        <w:sdtPr>
          <w:id w:val="7575899"/>
          <w:citation/>
        </w:sdtPr>
        <w:sdtEndPr/>
        <w:sdtContent>
          <w:r w:rsidR="004409FC">
            <w:fldChar w:fldCharType="begin"/>
          </w:r>
          <w:r w:rsidR="00E54AF4">
            <w:instrText xml:space="preserve"> CITATION Ava16 \l 1043 </w:instrText>
          </w:r>
          <w:r w:rsidR="004409FC">
            <w:fldChar w:fldCharType="separate"/>
          </w:r>
          <w:r w:rsidR="005362DF">
            <w:rPr>
              <w:noProof/>
            </w:rPr>
            <w:t>(Avalex, 2016)</w:t>
          </w:r>
          <w:r w:rsidR="004409FC">
            <w:rPr>
              <w:noProof/>
            </w:rPr>
            <w:fldChar w:fldCharType="end"/>
          </w:r>
        </w:sdtContent>
      </w:sdt>
      <w:sdt>
        <w:sdtPr>
          <w:id w:val="7575900"/>
          <w:citation/>
        </w:sdtPr>
        <w:sdtEndPr/>
        <w:sdtContent>
          <w:r w:rsidR="004409FC">
            <w:fldChar w:fldCharType="begin"/>
          </w:r>
          <w:r w:rsidR="00E54AF4">
            <w:instrText xml:space="preserve"> CITATION Ava14 \l 1043 </w:instrText>
          </w:r>
          <w:r w:rsidR="004409FC">
            <w:fldChar w:fldCharType="separate"/>
          </w:r>
          <w:r w:rsidR="005362DF">
            <w:rPr>
              <w:noProof/>
            </w:rPr>
            <w:t xml:space="preserve"> (Avalex, 2014)</w:t>
          </w:r>
          <w:r w:rsidR="004409FC">
            <w:rPr>
              <w:noProof/>
            </w:rPr>
            <w:fldChar w:fldCharType="end"/>
          </w:r>
        </w:sdtContent>
      </w:sdt>
    </w:p>
    <w:p w14:paraId="5FABD03F" w14:textId="6045B4D5" w:rsidR="0017433E" w:rsidRDefault="0017433E" w:rsidP="005C1791">
      <w:pPr>
        <w:pStyle w:val="Lijstalinea"/>
        <w:numPr>
          <w:ilvl w:val="0"/>
          <w:numId w:val="18"/>
        </w:numPr>
      </w:pPr>
      <w:r>
        <w:t>Afvalverwerkers</w:t>
      </w:r>
      <w:r w:rsidR="00027155">
        <w:t>;</w:t>
      </w:r>
      <w:r>
        <w:t xml:space="preserve"> </w:t>
      </w:r>
      <w:r>
        <w:br/>
        <w:t>Avalex is een afvalverzamelingsbedrijf maar verwerkt zelf nauwelijks afval. Een deel van het ingezamelde afval wordt in samenwerking met andere af</w:t>
      </w:r>
      <w:r w:rsidR="00B72FA9">
        <w:t>val</w:t>
      </w:r>
      <w:r>
        <w:t xml:space="preserve">verwerkers verwerkt. </w:t>
      </w:r>
      <w:sdt>
        <w:sdtPr>
          <w:id w:val="7575901"/>
          <w:citation/>
        </w:sdtPr>
        <w:sdtEndPr/>
        <w:sdtContent>
          <w:r w:rsidR="004409FC">
            <w:fldChar w:fldCharType="begin"/>
          </w:r>
          <w:r w:rsidR="00E54AF4">
            <w:instrText xml:space="preserve"> CITATION Ava14 \l 1043 </w:instrText>
          </w:r>
          <w:r w:rsidR="004409FC">
            <w:fldChar w:fldCharType="separate"/>
          </w:r>
          <w:r w:rsidR="005362DF">
            <w:rPr>
              <w:noProof/>
            </w:rPr>
            <w:t>(Avalex, 2014)</w:t>
          </w:r>
          <w:r w:rsidR="004409FC">
            <w:rPr>
              <w:noProof/>
            </w:rPr>
            <w:fldChar w:fldCharType="end"/>
          </w:r>
        </w:sdtContent>
      </w:sdt>
    </w:p>
    <w:p w14:paraId="5D60DA6D" w14:textId="77777777" w:rsidR="0017433E" w:rsidRDefault="0017433E" w:rsidP="005C1791">
      <w:pPr>
        <w:pStyle w:val="Lijstalinea"/>
        <w:numPr>
          <w:ilvl w:val="0"/>
          <w:numId w:val="18"/>
        </w:numPr>
      </w:pPr>
      <w:r>
        <w:t>Midwaste</w:t>
      </w:r>
      <w:r w:rsidR="00027155">
        <w:t>;</w:t>
      </w:r>
      <w:r>
        <w:br/>
        <w:t xml:space="preserve">Midwaste is een </w:t>
      </w:r>
      <w:r w:rsidR="00B72FA9">
        <w:t>coöperatie</w:t>
      </w:r>
      <w:r>
        <w:t xml:space="preserve"> van meerdere afva</w:t>
      </w:r>
      <w:r w:rsidR="00B72FA9">
        <w:t>lverzamelings</w:t>
      </w:r>
      <w:r>
        <w:t>bedrijven die met elkaar samenwerken om kennis te delen en te generen.</w:t>
      </w:r>
    </w:p>
    <w:p w14:paraId="67A863C2" w14:textId="11A7E55E" w:rsidR="0017433E" w:rsidRDefault="0017433E" w:rsidP="005C1791">
      <w:pPr>
        <w:pStyle w:val="Lijstalinea"/>
        <w:numPr>
          <w:ilvl w:val="0"/>
          <w:numId w:val="18"/>
        </w:numPr>
      </w:pPr>
      <w:r>
        <w:t>Inwoners</w:t>
      </w:r>
      <w:r w:rsidR="00027155">
        <w:t>;</w:t>
      </w:r>
      <w:r>
        <w:br/>
        <w:t>De inwoners van de zes gemeenten zijn belangrijke partners. Hoewel Avalex niet alt</w:t>
      </w:r>
      <w:r w:rsidR="00EB4E25">
        <w:t>ijd invloed kan uitoefenen op he</w:t>
      </w:r>
      <w:r>
        <w:t>n, zijn de inwoners degene</w:t>
      </w:r>
      <w:r w:rsidR="001E23BE">
        <w:t>n</w:t>
      </w:r>
      <w:r>
        <w:t xml:space="preserve"> die het afval produceren en weggooien. De </w:t>
      </w:r>
      <w:r w:rsidR="00EB4E25">
        <w:t>uitdaging voor Avalex is dat de inwoners</w:t>
      </w:r>
      <w:r>
        <w:t xml:space="preserve"> dit volgens hun scheidingsregels gaan doen. </w:t>
      </w:r>
      <w:sdt>
        <w:sdtPr>
          <w:id w:val="7575902"/>
          <w:citation/>
        </w:sdtPr>
        <w:sdtEndPr/>
        <w:sdtContent>
          <w:r w:rsidR="004409FC">
            <w:fldChar w:fldCharType="begin"/>
          </w:r>
          <w:r w:rsidR="00E54AF4">
            <w:instrText xml:space="preserve"> CITATION Ava16 \l 1043 </w:instrText>
          </w:r>
          <w:r w:rsidR="004409FC">
            <w:fldChar w:fldCharType="separate"/>
          </w:r>
          <w:r w:rsidR="005362DF">
            <w:rPr>
              <w:noProof/>
            </w:rPr>
            <w:t>(Avalex, 2016)</w:t>
          </w:r>
          <w:r w:rsidR="004409FC">
            <w:rPr>
              <w:noProof/>
            </w:rPr>
            <w:fldChar w:fldCharType="end"/>
          </w:r>
        </w:sdtContent>
      </w:sdt>
      <w:sdt>
        <w:sdtPr>
          <w:id w:val="7575903"/>
          <w:citation/>
        </w:sdtPr>
        <w:sdtEndPr/>
        <w:sdtContent>
          <w:r w:rsidR="004409FC">
            <w:fldChar w:fldCharType="begin"/>
          </w:r>
          <w:r w:rsidR="00E54AF4">
            <w:instrText xml:space="preserve"> CITATION Ava14 \l 1043 </w:instrText>
          </w:r>
          <w:r w:rsidR="004409FC">
            <w:fldChar w:fldCharType="separate"/>
          </w:r>
          <w:r w:rsidR="005362DF">
            <w:rPr>
              <w:noProof/>
            </w:rPr>
            <w:t xml:space="preserve"> (Avalex, 2014)</w:t>
          </w:r>
          <w:r w:rsidR="004409FC">
            <w:rPr>
              <w:noProof/>
            </w:rPr>
            <w:fldChar w:fldCharType="end"/>
          </w:r>
        </w:sdtContent>
      </w:sdt>
    </w:p>
    <w:p w14:paraId="4207F35A" w14:textId="77777777" w:rsidR="0031217D" w:rsidRDefault="0017433E" w:rsidP="0031217D">
      <w:r>
        <w:t>Uit alle activiteiten die Avalex uitvoert</w:t>
      </w:r>
      <w:r w:rsidR="00EB4E25">
        <w:t>,</w:t>
      </w:r>
      <w:r>
        <w:t xml:space="preserve"> genereert Avalex een jaarlijkse omzet van ruim € 38 miljoen. Deze is opgebouwd uit de vergoeding van de gemeenten zoals afgesproken in dienstverleningsovereenkomst (70%), inkomsten van derden zoals het verlenen van extra diensten of betalingen van burgers bij de gemeentewerven (20%) en inkomsten uit de ingezamelde grondstoffen door ze te verkopen aan afvalverwerkers (5 tot 10%). </w:t>
      </w:r>
      <w:r w:rsidR="005A104D">
        <w:t>Om deze omzet te generen maakt Avalex gebruik van haar eigen middelen en extern verworven middelen. Deze kosten gezamenlijk jaarlijks ruim € 37 miljoen (</w:t>
      </w:r>
      <w:r w:rsidR="00027155">
        <w:t xml:space="preserve"> zoals </w:t>
      </w:r>
      <w:r w:rsidR="005A104D">
        <w:t>personeelskosten, huisvestingskosten, verwerkingskosten, kosten voor containers vuilniswagen</w:t>
      </w:r>
      <w:r w:rsidR="00B646BB">
        <w:t xml:space="preserve">). </w:t>
      </w:r>
    </w:p>
    <w:p w14:paraId="460F906C" w14:textId="77777777" w:rsidR="001E23BE" w:rsidRDefault="001E23BE">
      <w:pPr>
        <w:spacing w:after="200" w:line="276" w:lineRule="auto"/>
      </w:pPr>
      <w:r>
        <w:br w:type="page"/>
      </w:r>
    </w:p>
    <w:p w14:paraId="5E245912" w14:textId="77777777" w:rsidR="00956BC9" w:rsidRDefault="0051143B" w:rsidP="0051143B">
      <w:pPr>
        <w:pStyle w:val="Kop2"/>
      </w:pPr>
      <w:bookmarkStart w:id="43" w:name="_Toc451751965"/>
      <w:r>
        <w:t>2.2</w:t>
      </w:r>
      <w:r>
        <w:tab/>
        <w:t>Bedrijfsvoering</w:t>
      </w:r>
      <w:r w:rsidR="005A104D">
        <w:t xml:space="preserve"> en inkoop</w:t>
      </w:r>
      <w:bookmarkEnd w:id="43"/>
    </w:p>
    <w:p w14:paraId="3379FF93" w14:textId="3C4AAD3B" w:rsidR="009C2523" w:rsidRDefault="009C2523" w:rsidP="00956BC9">
      <w:r>
        <w:t xml:space="preserve">De afdeling bedrijfsvoering is één van de Key Recources van Avalex en is zoals zichtbaar in de organisatiestructuur aan het begin van dit hoofdstuk een stafafdeling in de organisatie. Onder de afdeling bedrijfsvoering vallen de volgende onderdelen van de organisatie: </w:t>
      </w:r>
      <w:sdt>
        <w:sdtPr>
          <w:rPr>
            <w:i/>
          </w:rPr>
          <w:id w:val="7575914"/>
          <w:citation/>
        </w:sdtPr>
        <w:sdtEndPr/>
        <w:sdtContent>
          <w:r w:rsidR="004409FC">
            <w:rPr>
              <w:i/>
            </w:rPr>
            <w:fldChar w:fldCharType="begin"/>
          </w:r>
          <w:r>
            <w:rPr>
              <w:i/>
            </w:rPr>
            <w:instrText xml:space="preserve"> CITATION Ava162 \l 1043 </w:instrText>
          </w:r>
          <w:r w:rsidR="004409FC">
            <w:rPr>
              <w:i/>
            </w:rPr>
            <w:fldChar w:fldCharType="separate"/>
          </w:r>
          <w:r w:rsidR="005362DF">
            <w:rPr>
              <w:noProof/>
            </w:rPr>
            <w:t>(Avalex, 2016)</w:t>
          </w:r>
          <w:r w:rsidR="004409FC">
            <w:rPr>
              <w:i/>
            </w:rPr>
            <w:fldChar w:fldCharType="end"/>
          </w:r>
        </w:sdtContent>
      </w:sdt>
    </w:p>
    <w:p w14:paraId="6A4E83CA" w14:textId="77777777" w:rsidR="009C2523" w:rsidRDefault="009C2523" w:rsidP="005C1791">
      <w:pPr>
        <w:pStyle w:val="Lijstalinea"/>
        <w:numPr>
          <w:ilvl w:val="0"/>
          <w:numId w:val="19"/>
        </w:numPr>
      </w:pPr>
      <w:r>
        <w:t>Control;</w:t>
      </w:r>
    </w:p>
    <w:p w14:paraId="6122D0F8" w14:textId="77777777" w:rsidR="009C2523" w:rsidRDefault="009C2523" w:rsidP="005C1791">
      <w:pPr>
        <w:pStyle w:val="Lijstalinea"/>
        <w:numPr>
          <w:ilvl w:val="0"/>
          <w:numId w:val="19"/>
        </w:numPr>
      </w:pPr>
      <w:r>
        <w:t>Financiële administratie;</w:t>
      </w:r>
    </w:p>
    <w:p w14:paraId="0FB7AC36" w14:textId="77777777" w:rsidR="009C2523" w:rsidRDefault="009C2523" w:rsidP="005C1791">
      <w:pPr>
        <w:pStyle w:val="Lijstalinea"/>
        <w:numPr>
          <w:ilvl w:val="0"/>
          <w:numId w:val="19"/>
        </w:numPr>
      </w:pPr>
      <w:r>
        <w:t>ICT;</w:t>
      </w:r>
    </w:p>
    <w:p w14:paraId="14565F99" w14:textId="77777777" w:rsidR="009C2523" w:rsidRDefault="009C2523" w:rsidP="005C1791">
      <w:pPr>
        <w:pStyle w:val="Lijstalinea"/>
        <w:numPr>
          <w:ilvl w:val="0"/>
          <w:numId w:val="19"/>
        </w:numPr>
      </w:pPr>
      <w:r>
        <w:t>Inkoop en magazijn;</w:t>
      </w:r>
    </w:p>
    <w:p w14:paraId="509E2B1A" w14:textId="77777777" w:rsidR="009C2523" w:rsidRDefault="009C2523" w:rsidP="005C1791">
      <w:pPr>
        <w:pStyle w:val="Lijstalinea"/>
        <w:numPr>
          <w:ilvl w:val="0"/>
          <w:numId w:val="19"/>
        </w:numPr>
      </w:pPr>
      <w:r>
        <w:t xml:space="preserve">Officemanagement. </w:t>
      </w:r>
    </w:p>
    <w:p w14:paraId="5EE858F6" w14:textId="77777777" w:rsidR="009C2523" w:rsidRDefault="00D66CAF" w:rsidP="00956BC9">
      <w:r>
        <w:t>Als stafafdeling</w:t>
      </w:r>
      <w:r w:rsidR="009C2523">
        <w:t xml:space="preserve"> werkt de afdeling bedrijfsvoering samen met de directeur en alle andere afdelingen in de organisatie</w:t>
      </w:r>
      <w:r>
        <w:t xml:space="preserve"> en voeren haar</w:t>
      </w:r>
      <w:r w:rsidR="009C2523">
        <w:t xml:space="preserve"> activiteiten uit om de</w:t>
      </w:r>
      <w:r w:rsidR="00223CC8">
        <w:t xml:space="preserve"> doelstellingen van Avalex</w:t>
      </w:r>
      <w:r w:rsidR="009C2523">
        <w:t xml:space="preserve"> te </w:t>
      </w:r>
      <w:r w:rsidR="00F4757F">
        <w:t>be</w:t>
      </w:r>
      <w:r w:rsidR="009C2523">
        <w:t>halen. Daa</w:t>
      </w:r>
      <w:r w:rsidR="00EB4E25">
        <w:t>rnaast werken zij samen met</w:t>
      </w:r>
      <w:r w:rsidR="009C2523">
        <w:t xml:space="preserve"> andere afdelingen (uitvoering, communicatie, ontwikkeling en het managementte</w:t>
      </w:r>
      <w:r w:rsidR="00223CC8">
        <w:t xml:space="preserve">am). </w:t>
      </w:r>
    </w:p>
    <w:p w14:paraId="12A9D160" w14:textId="17C3D82F" w:rsidR="00223CC8" w:rsidRDefault="00223CC8" w:rsidP="00223CC8">
      <w:r>
        <w:t>De afdeling inkoop is een samenwerkingspartner voor alle andere partijen in een adviserende en ondersteunende rol gedurende het inkoopproces. Wanneer de vraag komt vanuit de interne klant starten hun werkzaamheden. Inkoop zorgt er</w:t>
      </w:r>
      <w:r w:rsidR="00027155">
        <w:t xml:space="preserve"> </w:t>
      </w:r>
      <w:r>
        <w:t>voor dat de vraag volgens het juiste inkooptraject verloopt. Di</w:t>
      </w:r>
      <w:r w:rsidR="00D66CAF">
        <w:t>t garanderen zij</w:t>
      </w:r>
      <w:r>
        <w:t xml:space="preserve"> do</w:t>
      </w:r>
      <w:r w:rsidR="00D66CAF">
        <w:t>or middel van het inkoopbeleid d</w:t>
      </w:r>
      <w:r>
        <w:t xml:space="preserve">at zij hebben opgesteld. Doordat de interne klant samenwerkt met de afdeling, wordt gegarandeerd dat het juiste traject wordt doorlopen. Maar daarnaast ook dat het inkoopproces is verlopen volgens de eisen die gesteld worden: </w:t>
      </w:r>
      <w:sdt>
        <w:sdtPr>
          <w:id w:val="3325274"/>
          <w:citation/>
        </w:sdtPr>
        <w:sdtEndPr/>
        <w:sdtContent>
          <w:r w:rsidR="004409FC">
            <w:fldChar w:fldCharType="begin"/>
          </w:r>
          <w:r w:rsidR="00E54AF4">
            <w:instrText xml:space="preserve"> CITATION Ava165 \l 1043 </w:instrText>
          </w:r>
          <w:r w:rsidR="004409FC">
            <w:fldChar w:fldCharType="separate"/>
          </w:r>
          <w:r w:rsidR="005362DF">
            <w:rPr>
              <w:noProof/>
            </w:rPr>
            <w:t>(Avalex, inkoop, 2016)</w:t>
          </w:r>
          <w:r w:rsidR="004409FC">
            <w:rPr>
              <w:noProof/>
            </w:rPr>
            <w:fldChar w:fldCharType="end"/>
          </w:r>
        </w:sdtContent>
      </w:sdt>
    </w:p>
    <w:p w14:paraId="17D21AF5" w14:textId="77777777" w:rsidR="00223CC8" w:rsidRDefault="00223CC8" w:rsidP="005C1791">
      <w:pPr>
        <w:pStyle w:val="Lijstalinea"/>
        <w:numPr>
          <w:ilvl w:val="0"/>
          <w:numId w:val="20"/>
        </w:numPr>
        <w:ind w:left="709"/>
      </w:pPr>
      <w:r>
        <w:t>Rechtmatigheid;</w:t>
      </w:r>
    </w:p>
    <w:p w14:paraId="7260DCA0" w14:textId="77777777" w:rsidR="00223CC8" w:rsidRDefault="00223CC8" w:rsidP="005C1791">
      <w:pPr>
        <w:pStyle w:val="Lijstalinea"/>
        <w:numPr>
          <w:ilvl w:val="0"/>
          <w:numId w:val="20"/>
        </w:numPr>
        <w:ind w:left="709"/>
      </w:pPr>
      <w:r>
        <w:t>Doelmatig;</w:t>
      </w:r>
    </w:p>
    <w:p w14:paraId="08FCEC1A" w14:textId="77777777" w:rsidR="00223CC8" w:rsidRDefault="00223CC8" w:rsidP="005C1791">
      <w:pPr>
        <w:pStyle w:val="Lijstalinea"/>
        <w:numPr>
          <w:ilvl w:val="0"/>
          <w:numId w:val="20"/>
        </w:numPr>
        <w:ind w:left="709"/>
      </w:pPr>
      <w:r>
        <w:t>Transparant;</w:t>
      </w:r>
    </w:p>
    <w:p w14:paraId="69FA4C3A" w14:textId="77777777" w:rsidR="00223CC8" w:rsidRDefault="00223CC8" w:rsidP="005C1791">
      <w:pPr>
        <w:pStyle w:val="Lijstalinea"/>
        <w:numPr>
          <w:ilvl w:val="0"/>
          <w:numId w:val="20"/>
        </w:numPr>
        <w:ind w:left="709"/>
      </w:pPr>
      <w:r>
        <w:t>Duurzaamheid;</w:t>
      </w:r>
    </w:p>
    <w:p w14:paraId="424B4268" w14:textId="77777777" w:rsidR="00223CC8" w:rsidRDefault="00223CC8" w:rsidP="005C1791">
      <w:pPr>
        <w:pStyle w:val="Lijstalinea"/>
        <w:numPr>
          <w:ilvl w:val="0"/>
          <w:numId w:val="20"/>
        </w:numPr>
        <w:ind w:left="709"/>
      </w:pPr>
      <w:r>
        <w:t>Wet- en regelgeving.</w:t>
      </w:r>
    </w:p>
    <w:p w14:paraId="5C3F7ADA" w14:textId="0431881F" w:rsidR="00B72FA9" w:rsidRDefault="009C2523" w:rsidP="00956BC9">
      <w:r>
        <w:t xml:space="preserve">De opdracht naar de mogelijkheden van contractbeheer en –management is gekomen vanuit het onderdeel inkoop van de afdeling bedrijfsvoering. Op dit moment is de afdeling verantwoordelijk voor </w:t>
      </w:r>
      <w:r w:rsidR="00B72FA9">
        <w:t xml:space="preserve">de inkoopfunctie en het uitvoeren van het inkoopproces voor de organisatie Avalex. </w:t>
      </w:r>
      <w:r w:rsidR="007909C6">
        <w:t>De afdeling inkoop is daarmee verantwoordelijk voor</w:t>
      </w:r>
      <w:r w:rsidR="00B72FA9">
        <w:t xml:space="preserve"> het betrekken van alle externe bronnen (producten en diensten) die noodzakelijk zijn voor de uitvoering van alle activiteiten van Avalex. </w:t>
      </w:r>
      <w:r w:rsidR="00223CC8">
        <w:t>Om ervoor te zorgen dat de eisen van het inkoopproces behaald zijn en blijven is contractbeheer en –management nodig.</w:t>
      </w:r>
      <w:sdt>
        <w:sdtPr>
          <w:id w:val="3325273"/>
          <w:citation/>
        </w:sdtPr>
        <w:sdtEndPr/>
        <w:sdtContent>
          <w:r w:rsidR="004409FC">
            <w:fldChar w:fldCharType="begin"/>
          </w:r>
          <w:r w:rsidR="00E54AF4">
            <w:instrText xml:space="preserve"> CITATION Ava165 \l 1043 </w:instrText>
          </w:r>
          <w:r w:rsidR="004409FC">
            <w:fldChar w:fldCharType="separate"/>
          </w:r>
          <w:r w:rsidR="005362DF">
            <w:rPr>
              <w:noProof/>
            </w:rPr>
            <w:t xml:space="preserve"> (Avalex, inkoop, 2016)</w:t>
          </w:r>
          <w:r w:rsidR="004409FC">
            <w:rPr>
              <w:noProof/>
            </w:rPr>
            <w:fldChar w:fldCharType="end"/>
          </w:r>
        </w:sdtContent>
      </w:sdt>
    </w:p>
    <w:p w14:paraId="0A58ECB1" w14:textId="77777777" w:rsidR="005A78DA" w:rsidRPr="004E513A" w:rsidRDefault="005A78DA" w:rsidP="005A78DA">
      <w:pPr>
        <w:pStyle w:val="Kop2"/>
        <w:rPr>
          <w:i/>
        </w:rPr>
      </w:pPr>
      <w:bookmarkStart w:id="44" w:name="_Toc451751966"/>
      <w:r>
        <w:t>2.3</w:t>
      </w:r>
      <w:r>
        <w:tab/>
      </w:r>
      <w:r w:rsidR="00533101">
        <w:t>Cultuur</w:t>
      </w:r>
      <w:bookmarkEnd w:id="44"/>
      <w:r w:rsidR="004E513A">
        <w:rPr>
          <w:i/>
        </w:rPr>
        <w:t xml:space="preserve"> </w:t>
      </w:r>
    </w:p>
    <w:p w14:paraId="107D0092" w14:textId="4D62A79A" w:rsidR="005A78DA" w:rsidRDefault="007D6E73" w:rsidP="005A78DA">
      <w:r>
        <w:t xml:space="preserve">Zoals eerder is aangegeven in dit hoofdstuk is valt Avalex onder </w:t>
      </w:r>
      <w:r w:rsidRPr="000B6B01">
        <w:t>de Wet van de</w:t>
      </w:r>
      <w:r>
        <w:t xml:space="preserve"> gemeenschappelijke regelingen en in eigendom is van de gemeenten. </w:t>
      </w:r>
      <w:r w:rsidR="00CD40B9">
        <w:t xml:space="preserve">Dit houdt in dat Avalex wordt geleid door het Dagelijks Bestuur (DB, Directeur en MT leden) maar bepaalde keuzes moeten worden gemaakt/goedgekeurd door het Algemeen Bestuur (DB, vertegenwoordigers van de gemeenten). </w:t>
      </w:r>
      <w:r w:rsidR="002B484E">
        <w:t>Het AB neemt beslissingen me</w:t>
      </w:r>
      <w:r w:rsidR="00E276A3">
        <w:t>t betrekking tot bedragen tussen de € 100.000 en &gt; € 1.000.000,-</w:t>
      </w:r>
      <w:r w:rsidR="002B484E">
        <w:t xml:space="preserve">, de begroting en het beleid. </w:t>
      </w:r>
      <w:sdt>
        <w:sdtPr>
          <w:id w:val="-2024078068"/>
          <w:citation/>
        </w:sdtPr>
        <w:sdtEndPr/>
        <w:sdtContent>
          <w:r w:rsidR="003B6D8F">
            <w:fldChar w:fldCharType="begin"/>
          </w:r>
          <w:r w:rsidR="003B6D8F">
            <w:instrText xml:space="preserve"> CITATION Alg01 \l 1043 </w:instrText>
          </w:r>
          <w:r w:rsidR="003B6D8F">
            <w:fldChar w:fldCharType="separate"/>
          </w:r>
          <w:r w:rsidR="005362DF">
            <w:rPr>
              <w:noProof/>
            </w:rPr>
            <w:t>(Avalex, Herziening 2016, versie 001)</w:t>
          </w:r>
          <w:r w:rsidR="003B6D8F">
            <w:fldChar w:fldCharType="end"/>
          </w:r>
        </w:sdtContent>
      </w:sdt>
      <w:r w:rsidR="00CD40B9">
        <w:t xml:space="preserve">Het DB heeft de bevoegdheid om de keuzes te maken omtrent de uitvoering van taken en het vaststellen </w:t>
      </w:r>
      <w:r w:rsidR="002B484E">
        <w:t>van handboeken onder het beleid</w:t>
      </w:r>
      <w:r w:rsidR="00CD40B9">
        <w:t xml:space="preserve"> Avalex binnen de door het AB</w:t>
      </w:r>
      <w:r>
        <w:t xml:space="preserve"> </w:t>
      </w:r>
      <w:r w:rsidR="002B484E">
        <w:t>goedgekeurde</w:t>
      </w:r>
      <w:r w:rsidR="00CD40B9">
        <w:t xml:space="preserve"> begroting.</w:t>
      </w:r>
      <w:sdt>
        <w:sdtPr>
          <w:id w:val="1491979111"/>
          <w:citation/>
        </w:sdtPr>
        <w:sdtEndPr/>
        <w:sdtContent>
          <w:r w:rsidR="004409FC">
            <w:fldChar w:fldCharType="begin"/>
          </w:r>
          <w:r w:rsidR="00A9538B">
            <w:instrText xml:space="preserve"> CITATION Rij151 \l 1043 </w:instrText>
          </w:r>
          <w:r w:rsidR="004409FC">
            <w:fldChar w:fldCharType="separate"/>
          </w:r>
          <w:r w:rsidR="005362DF">
            <w:rPr>
              <w:noProof/>
            </w:rPr>
            <w:t xml:space="preserve"> (Rijksoverheid, 2015)</w:t>
          </w:r>
          <w:r w:rsidR="004409FC">
            <w:fldChar w:fldCharType="end"/>
          </w:r>
        </w:sdtContent>
      </w:sdt>
      <w:r w:rsidR="00CD40B9">
        <w:t xml:space="preserve"> </w:t>
      </w:r>
      <w:r w:rsidR="005A78DA">
        <w:t>Avalex, bedrijfsvoering en inkoop werken allemaal volgens de kernwaarden die Avalex heeft opgesteld in 2014. Deze kernwaarden zijn de grondslag van de cultuur, keuzes, werkwijze en communicatie binnen organisatie. De kernwaarden zijn als volgt:</w:t>
      </w:r>
      <w:r w:rsidR="005A78DA" w:rsidRPr="005A78DA">
        <w:t xml:space="preserve"> </w:t>
      </w:r>
      <w:sdt>
        <w:sdtPr>
          <w:id w:val="1226237"/>
          <w:citation/>
        </w:sdtPr>
        <w:sdtEndPr/>
        <w:sdtContent>
          <w:r w:rsidR="004409FC">
            <w:fldChar w:fldCharType="begin"/>
          </w:r>
          <w:r w:rsidR="00E54AF4">
            <w:instrText xml:space="preserve"> CITATION Avakern14 \l 1043 </w:instrText>
          </w:r>
          <w:r w:rsidR="004409FC">
            <w:fldChar w:fldCharType="separate"/>
          </w:r>
          <w:r w:rsidR="005362DF">
            <w:rPr>
              <w:noProof/>
            </w:rPr>
            <w:t>(Avalex, 2014)</w:t>
          </w:r>
          <w:r w:rsidR="004409FC">
            <w:rPr>
              <w:noProof/>
            </w:rPr>
            <w:fldChar w:fldCharType="end"/>
          </w:r>
        </w:sdtContent>
      </w:sdt>
    </w:p>
    <w:p w14:paraId="268B9258" w14:textId="77777777" w:rsidR="005A78DA" w:rsidRDefault="005A78DA" w:rsidP="005C1791">
      <w:pPr>
        <w:pStyle w:val="Lijstalinea"/>
        <w:numPr>
          <w:ilvl w:val="0"/>
          <w:numId w:val="21"/>
        </w:numPr>
      </w:pPr>
      <w:r>
        <w:t>Samen;</w:t>
      </w:r>
      <w:r>
        <w:br/>
      </w:r>
      <w:r>
        <w:rPr>
          <w:i/>
        </w:rPr>
        <w:t>‘Vanuit gedeelde doelen werken, aan het gedroomde resultaat, ieder vanuit zijn eigen verdienste’</w:t>
      </w:r>
    </w:p>
    <w:p w14:paraId="537A0160" w14:textId="77777777" w:rsidR="005A78DA" w:rsidRDefault="005A78DA" w:rsidP="005C1791">
      <w:pPr>
        <w:pStyle w:val="Lijstalinea"/>
        <w:numPr>
          <w:ilvl w:val="0"/>
          <w:numId w:val="21"/>
        </w:numPr>
      </w:pPr>
      <w:r>
        <w:t>Verantwoordelijkheid;</w:t>
      </w:r>
      <w:r>
        <w:br/>
      </w:r>
      <w:r w:rsidR="00CC47C1">
        <w:rPr>
          <w:i/>
        </w:rPr>
        <w:t>‘Actief begrip voor de impact van je keuzes en acties, voor jezelf en de wereld om je heen.’</w:t>
      </w:r>
    </w:p>
    <w:p w14:paraId="0A939DB0" w14:textId="77777777" w:rsidR="005A78DA" w:rsidRDefault="005A78DA" w:rsidP="005C1791">
      <w:pPr>
        <w:pStyle w:val="Lijstalinea"/>
        <w:numPr>
          <w:ilvl w:val="0"/>
          <w:numId w:val="21"/>
        </w:numPr>
      </w:pPr>
      <w:r>
        <w:t>Vertrouwen;</w:t>
      </w:r>
      <w:r>
        <w:br/>
      </w:r>
      <w:r w:rsidRPr="006F3B76">
        <w:rPr>
          <w:i/>
        </w:rPr>
        <w:t xml:space="preserve"> </w:t>
      </w:r>
      <w:r w:rsidR="00CC47C1">
        <w:rPr>
          <w:i/>
        </w:rPr>
        <w:t>‘Het uitnodigende gevoeld dat onze inspanningen ook werkelijk zin hebben.’</w:t>
      </w:r>
    </w:p>
    <w:p w14:paraId="5C152C4C" w14:textId="77777777" w:rsidR="00CC47C1" w:rsidRPr="00CC47C1" w:rsidRDefault="005A78DA" w:rsidP="005C1791">
      <w:pPr>
        <w:pStyle w:val="Lijstalinea"/>
        <w:numPr>
          <w:ilvl w:val="0"/>
          <w:numId w:val="21"/>
        </w:numPr>
      </w:pPr>
      <w:r>
        <w:t>Beweging;</w:t>
      </w:r>
      <w:r>
        <w:br/>
      </w:r>
      <w:r w:rsidR="00CC47C1">
        <w:rPr>
          <w:i/>
        </w:rPr>
        <w:t>‘</w:t>
      </w:r>
      <w:r w:rsidR="00CC47C1" w:rsidRPr="00CC47C1">
        <w:rPr>
          <w:i/>
        </w:rPr>
        <w:t>De drang naar voren op weg naar vernieuwing waar we allemaal beter van worden</w:t>
      </w:r>
      <w:r w:rsidR="00CC47C1">
        <w:rPr>
          <w:i/>
        </w:rPr>
        <w:t>.’</w:t>
      </w:r>
    </w:p>
    <w:p w14:paraId="335144C3" w14:textId="77777777" w:rsidR="00985751" w:rsidRDefault="00CC47C1" w:rsidP="00CC47C1">
      <w:r>
        <w:t xml:space="preserve">Deze kernwaarden zijn in 2014 opgesteld en op dit moment is Avalex periodiek in overleg met de medewerkers om te kijken of de kernwaarden ten grondslag worden gelegd en deze leven bij iedereen. </w:t>
      </w:r>
    </w:p>
    <w:p w14:paraId="3F5A04A8" w14:textId="4227E5BD" w:rsidR="001C11B3" w:rsidRDefault="00CD40B9" w:rsidP="008C25E6">
      <w:pPr>
        <w:rPr>
          <w:rFonts w:eastAsiaTheme="majorEastAsia" w:cstheme="majorBidi"/>
          <w:b/>
          <w:bCs/>
          <w:sz w:val="32"/>
          <w:szCs w:val="28"/>
        </w:rPr>
      </w:pPr>
      <w:r>
        <w:t xml:space="preserve">In de praktijk is zichtbaar dat men deze kernwaarden nog niet volledig draagt. In het kantoorgebouw zit elke afdeling in een eigen kantoorruimte (alleen of gedeeld met andere collega’s van de afdeling) waarin zij vooral bezig zijn met hun eigen werkzaamheden. Het is wel een open deur beleid en iedereen loopt bij elkaar naar binnen voor afspraken en vragen. Hieruit is ook zichtbaar dat de medewerkers graag volgens deze kernwaarden werken. Zij willen graag dat de organisatie vooruit gaat. Wanneer organisatie brede veranderingen worden uitgevoerd willen ze dit graag samen doen. Daarbij is het van belang dat het DB deze verandering accordeert voor verdere uitvoering. </w:t>
      </w:r>
      <w:r w:rsidR="008C25E6">
        <w:t xml:space="preserve">Echter hebben er veel veranderingen plaats gevonden bij Avalex waardoor de medewerkers verander moe beginnen te worden. Wanneer ze betrokken zijn, zijn zij wel bereid om te veranderen omdat zij de meerwaarde (positieve gevolgen ervan inzien). </w:t>
      </w:r>
      <w:r w:rsidR="001C11B3">
        <w:br w:type="page"/>
      </w:r>
    </w:p>
    <w:p w14:paraId="7B718176" w14:textId="77777777" w:rsidR="00985751" w:rsidRDefault="00985751" w:rsidP="005E59E4">
      <w:pPr>
        <w:pStyle w:val="Kop1"/>
      </w:pPr>
      <w:bookmarkStart w:id="45" w:name="_Toc451751967"/>
      <w:r>
        <w:t>Hoofdstuk 3</w:t>
      </w:r>
      <w:r>
        <w:tab/>
        <w:t>Theoretisch kader</w:t>
      </w:r>
      <w:bookmarkEnd w:id="45"/>
    </w:p>
    <w:p w14:paraId="4C80834D" w14:textId="77777777" w:rsidR="002B50F8" w:rsidRDefault="00EB4E25" w:rsidP="002B50F8">
      <w:r>
        <w:t xml:space="preserve">In het theoretisch kader is een </w:t>
      </w:r>
      <w:r w:rsidR="002B50F8">
        <w:t xml:space="preserve">theoretische verantwoording </w:t>
      </w:r>
      <w:r>
        <w:t xml:space="preserve">te lezen </w:t>
      </w:r>
      <w:r w:rsidR="002B50F8">
        <w:t>van het onderzoek over de mogelijkheden van contractbeheer en –manageme</w:t>
      </w:r>
      <w:r>
        <w:t>nt bij Avalex. Als eerst is te lezen</w:t>
      </w:r>
      <w:r w:rsidR="002B50F8">
        <w:t xml:space="preserve"> over het proces van inkoop en positionering van de inkoop</w:t>
      </w:r>
      <w:r>
        <w:t>,</w:t>
      </w:r>
      <w:r w:rsidR="002B50F8">
        <w:t xml:space="preserve"> omdat contracten starten bij het inkopen van producten of diensten bij externe partijen. In het tweede </w:t>
      </w:r>
      <w:r>
        <w:t xml:space="preserve">deel worden </w:t>
      </w:r>
      <w:r w:rsidR="002B50F8">
        <w:t>contractbeheer en –management</w:t>
      </w:r>
      <w:r>
        <w:t xml:space="preserve"> beschreven</w:t>
      </w:r>
      <w:r w:rsidR="002B50F8">
        <w:t xml:space="preserve"> en</w:t>
      </w:r>
      <w:r w:rsidR="001127E8">
        <w:t xml:space="preserve"> tenslotte </w:t>
      </w:r>
      <w:r w:rsidR="002B50F8">
        <w:t xml:space="preserve">wordt nog </w:t>
      </w:r>
      <w:r w:rsidR="001127E8">
        <w:t>aandacht besteed</w:t>
      </w:r>
      <w:r w:rsidR="002B50F8">
        <w:t xml:space="preserve"> aan</w:t>
      </w:r>
      <w:r w:rsidR="001127E8">
        <w:t xml:space="preserve"> de</w:t>
      </w:r>
      <w:r w:rsidR="002B50F8">
        <w:t xml:space="preserve"> verandering in</w:t>
      </w:r>
      <w:r w:rsidR="001127E8">
        <w:t xml:space="preserve"> de</w:t>
      </w:r>
      <w:r w:rsidR="002B50F8">
        <w:t xml:space="preserve"> organis</w:t>
      </w:r>
      <w:r w:rsidR="004C7DB9">
        <w:t>atie en cre</w:t>
      </w:r>
      <w:r w:rsidR="001127E8">
        <w:t xml:space="preserve">ëren </w:t>
      </w:r>
      <w:r w:rsidR="004C7DB9">
        <w:t xml:space="preserve">van draagvlak. </w:t>
      </w:r>
    </w:p>
    <w:p w14:paraId="793A0F7D" w14:textId="77777777" w:rsidR="002B50F8" w:rsidRDefault="002B50F8" w:rsidP="004C7DB9">
      <w:pPr>
        <w:pStyle w:val="Kop2"/>
      </w:pPr>
      <w:bookmarkStart w:id="46" w:name="_Toc451751968"/>
      <w:r>
        <w:t>3.1</w:t>
      </w:r>
      <w:r>
        <w:tab/>
      </w:r>
      <w:r w:rsidR="00BA77B4">
        <w:t>Van inkoop naar contractbeheer en –management.</w:t>
      </w:r>
      <w:bookmarkEnd w:id="46"/>
      <w:r w:rsidR="00BA77B4">
        <w:t xml:space="preserve"> </w:t>
      </w:r>
    </w:p>
    <w:p w14:paraId="43712B8A" w14:textId="0832EA55" w:rsidR="002B50F8" w:rsidRPr="00AF0B78" w:rsidRDefault="002B50F8" w:rsidP="002B50F8">
      <w:r>
        <w:t>Inkoop is e</w:t>
      </w:r>
      <w:r w:rsidR="00EB4E25">
        <w:t>en multidisciplinair vakgebied d</w:t>
      </w:r>
      <w:r>
        <w:t xml:space="preserve">at zich </w:t>
      </w:r>
      <w:r w:rsidR="00C64C87">
        <w:t>bezighoudt</w:t>
      </w:r>
      <w:r>
        <w:t xml:space="preserve"> met het geheel van de activiteiten om producten en/of diensten te betrekken van externe bronnen. Dit met als doel om de organisatie doelstellingen te behalen. </w:t>
      </w:r>
      <w:sdt>
        <w:sdtPr>
          <w:rPr>
            <w:i/>
          </w:rPr>
          <w:id w:val="16292939"/>
          <w:citation/>
        </w:sdtPr>
        <w:sdtEndPr/>
        <w:sdtContent>
          <w:r w:rsidR="004409FC" w:rsidRPr="00AF0B78">
            <w:rPr>
              <w:i/>
            </w:rPr>
            <w:fldChar w:fldCharType="begin"/>
          </w:r>
          <w:r w:rsidRPr="00AF0B78">
            <w:rPr>
              <w:i/>
            </w:rPr>
            <w:instrText xml:space="preserve"> CITATION Gel13 \l 1043 </w:instrText>
          </w:r>
          <w:r w:rsidR="004409FC" w:rsidRPr="00AF0B78">
            <w:rPr>
              <w:i/>
            </w:rPr>
            <w:fldChar w:fldCharType="separate"/>
          </w:r>
          <w:r w:rsidR="005362DF">
            <w:rPr>
              <w:noProof/>
            </w:rPr>
            <w:t>(Gelderman &amp; Albronda, 2013)</w:t>
          </w:r>
          <w:r w:rsidR="004409FC" w:rsidRPr="00AF0B78">
            <w:rPr>
              <w:i/>
            </w:rPr>
            <w:fldChar w:fldCharType="end"/>
          </w:r>
        </w:sdtContent>
      </w:sdt>
      <w:r w:rsidRPr="00AF0B78">
        <w:t xml:space="preserve"> </w:t>
      </w:r>
      <w:sdt>
        <w:sdtPr>
          <w:id w:val="16292940"/>
          <w:citation/>
        </w:sdtPr>
        <w:sdtEndPr/>
        <w:sdtContent>
          <w:r w:rsidR="004409FC">
            <w:fldChar w:fldCharType="begin"/>
          </w:r>
          <w:r w:rsidR="002F5DE7">
            <w:instrText xml:space="preserve"> CITATION Ken16 \l 1043 </w:instrText>
          </w:r>
          <w:r w:rsidR="004409FC">
            <w:fldChar w:fldCharType="separate"/>
          </w:r>
          <w:r w:rsidR="005362DF">
            <w:rPr>
              <w:noProof/>
            </w:rPr>
            <w:t>(Kennis Portal Inkoop, 2016)</w:t>
          </w:r>
          <w:r w:rsidR="004409FC">
            <w:rPr>
              <w:noProof/>
            </w:rPr>
            <w:fldChar w:fldCharType="end"/>
          </w:r>
        </w:sdtContent>
      </w:sdt>
      <w:sdt>
        <w:sdtPr>
          <w:id w:val="3520647"/>
          <w:citation/>
        </w:sdtPr>
        <w:sdtEndPr/>
        <w:sdtContent>
          <w:r w:rsidR="004409FC">
            <w:fldChar w:fldCharType="begin"/>
          </w:r>
          <w:r w:rsidR="002F5DE7">
            <w:instrText xml:space="preserve"> CITATION Gru12 \l 1043 </w:instrText>
          </w:r>
          <w:r w:rsidR="004409FC">
            <w:fldChar w:fldCharType="separate"/>
          </w:r>
          <w:r w:rsidR="005362DF">
            <w:rPr>
              <w:noProof/>
            </w:rPr>
            <w:t xml:space="preserve"> (Gruntjes, 2012)</w:t>
          </w:r>
          <w:r w:rsidR="004409FC">
            <w:rPr>
              <w:noProof/>
            </w:rPr>
            <w:fldChar w:fldCharType="end"/>
          </w:r>
        </w:sdtContent>
      </w:sdt>
      <w:r w:rsidRPr="00AF0B78">
        <w:t xml:space="preserve"> Dit draait om 4 primaire taken:</w:t>
      </w:r>
    </w:p>
    <w:p w14:paraId="67A03428" w14:textId="77777777" w:rsidR="002B50F8" w:rsidRPr="00AF0B78" w:rsidRDefault="002B50F8" w:rsidP="005C1791">
      <w:pPr>
        <w:pStyle w:val="Lijstalinea"/>
        <w:numPr>
          <w:ilvl w:val="0"/>
          <w:numId w:val="4"/>
        </w:numPr>
      </w:pPr>
      <w:r w:rsidRPr="00AF0B78">
        <w:t>Zorgen voor con</w:t>
      </w:r>
      <w:r w:rsidR="00EB4E25">
        <w:t>tinuïteit van bedrijfsprocessen;</w:t>
      </w:r>
      <w:r w:rsidRPr="00AF0B78">
        <w:t xml:space="preserve"> </w:t>
      </w:r>
    </w:p>
    <w:p w14:paraId="07FDD95F" w14:textId="77777777" w:rsidR="002B50F8" w:rsidRPr="00AF0B78" w:rsidRDefault="002B50F8" w:rsidP="005C1791">
      <w:pPr>
        <w:pStyle w:val="Lijstalinea"/>
        <w:numPr>
          <w:ilvl w:val="0"/>
          <w:numId w:val="4"/>
        </w:numPr>
      </w:pPr>
      <w:r w:rsidRPr="00AF0B78">
        <w:t>Het reduc</w:t>
      </w:r>
      <w:r w:rsidR="00EB4E25">
        <w:t>eren van inkoop</w:t>
      </w:r>
      <w:r w:rsidR="00EF1D79">
        <w:t xml:space="preserve"> </w:t>
      </w:r>
      <w:r w:rsidR="00EB4E25">
        <w:t>gebonden kosten;</w:t>
      </w:r>
    </w:p>
    <w:p w14:paraId="3088C823" w14:textId="77777777" w:rsidR="002B50F8" w:rsidRPr="00AF0B78" w:rsidRDefault="002B50F8" w:rsidP="005C1791">
      <w:pPr>
        <w:pStyle w:val="Lijstalinea"/>
        <w:numPr>
          <w:ilvl w:val="0"/>
          <w:numId w:val="4"/>
        </w:numPr>
      </w:pPr>
      <w:r w:rsidRPr="00AF0B78">
        <w:t>Het verminderen van de strateg</w:t>
      </w:r>
      <w:r w:rsidR="00EB4E25">
        <w:t>ische kwetsbaarheid op de markt;</w:t>
      </w:r>
      <w:r w:rsidRPr="00AF0B78">
        <w:t xml:space="preserve"> </w:t>
      </w:r>
    </w:p>
    <w:p w14:paraId="0A72AA27" w14:textId="77777777" w:rsidR="002B50F8" w:rsidRDefault="002B50F8" w:rsidP="005C1791">
      <w:pPr>
        <w:pStyle w:val="Lijstalinea"/>
        <w:numPr>
          <w:ilvl w:val="0"/>
          <w:numId w:val="4"/>
        </w:numPr>
      </w:pPr>
      <w:r w:rsidRPr="00AF0B78">
        <w:t xml:space="preserve">Product- en procesvernieuwing. </w:t>
      </w:r>
    </w:p>
    <w:p w14:paraId="6BF65FED" w14:textId="78932A6C" w:rsidR="002B50F8" w:rsidRDefault="009A04EA" w:rsidP="002B50F8">
      <w:r>
        <w:t>Het vakgebied inkoop is de laatste jaren flink gegroeid</w:t>
      </w:r>
      <w:r w:rsidR="00EB4E25">
        <w:t>. Uit verschillende</w:t>
      </w:r>
      <w:r>
        <w:t xml:space="preserve"> onderzoeken</w:t>
      </w:r>
      <w:r w:rsidR="00EB4E25">
        <w:t xml:space="preserve"> zijn</w:t>
      </w:r>
      <w:r>
        <w:t xml:space="preserve"> modellen</w:t>
      </w:r>
      <w:r w:rsidR="00AA09AF">
        <w:t xml:space="preserve"> (bijlage 4)</w:t>
      </w:r>
      <w:r w:rsidR="00EB4E25">
        <w:t xml:space="preserve"> ontstaan</w:t>
      </w:r>
      <w:r>
        <w:t xml:space="preserve"> die het belang </w:t>
      </w:r>
      <w:r w:rsidR="00EB4E25">
        <w:t>van een professionele inkooporganisatie</w:t>
      </w:r>
      <w:r w:rsidR="003028C6">
        <w:t xml:space="preserve"> voor een organisatie</w:t>
      </w:r>
      <w:r w:rsidR="00EB4E25">
        <w:t xml:space="preserve"> </w:t>
      </w:r>
      <w:r>
        <w:t xml:space="preserve">laten zien. Zo laat het business gedreven inkoopmodel van Rietveld duidelijk zien dat inkoop zowel op strategisch, tactisch en operationeel niveau plaats </w:t>
      </w:r>
      <w:r w:rsidR="00C64C87">
        <w:t>vindt</w:t>
      </w:r>
      <w:r>
        <w:t xml:space="preserve"> in de organisatie. Waarbij het van groot belang is om strategische uitlijning te hebben met de doelstellingen van de business om zo de doelen van de</w:t>
      </w:r>
      <w:r w:rsidR="00F4757F">
        <w:t xml:space="preserve"> gehele organisatie te behalen.</w:t>
      </w:r>
      <w:sdt>
        <w:sdtPr>
          <w:id w:val="-542750189"/>
          <w:citation/>
        </w:sdtPr>
        <w:sdtEndPr/>
        <w:sdtContent>
          <w:r w:rsidR="004409FC">
            <w:fldChar w:fldCharType="begin"/>
          </w:r>
          <w:r w:rsidR="002F5DE7">
            <w:instrText xml:space="preserve"> CITATION Rie14 \l 1043 </w:instrText>
          </w:r>
          <w:r w:rsidR="004409FC">
            <w:fldChar w:fldCharType="separate"/>
          </w:r>
          <w:r w:rsidR="005362DF">
            <w:rPr>
              <w:noProof/>
            </w:rPr>
            <w:t xml:space="preserve"> (Rietveld, Februari 2014)</w:t>
          </w:r>
          <w:r w:rsidR="004409FC">
            <w:rPr>
              <w:noProof/>
            </w:rPr>
            <w:fldChar w:fldCharType="end"/>
          </w:r>
        </w:sdtContent>
      </w:sdt>
      <w:r w:rsidR="002B50F8">
        <w:t xml:space="preserve"> </w:t>
      </w:r>
      <w:sdt>
        <w:sdtPr>
          <w:id w:val="-435055893"/>
          <w:citation/>
        </w:sdtPr>
        <w:sdtEndPr/>
        <w:sdtContent>
          <w:r w:rsidR="004409FC">
            <w:fldChar w:fldCharType="begin"/>
          </w:r>
          <w:r w:rsidR="002F5DE7">
            <w:instrText xml:space="preserve"> CITATION Sig10 \l 1043 </w:instrText>
          </w:r>
          <w:r w:rsidR="004409FC">
            <w:fldChar w:fldCharType="separate"/>
          </w:r>
          <w:r w:rsidR="005362DF">
            <w:rPr>
              <w:noProof/>
            </w:rPr>
            <w:t>(Significant &amp; Rietveld, 2010)</w:t>
          </w:r>
          <w:r w:rsidR="004409FC">
            <w:rPr>
              <w:noProof/>
            </w:rPr>
            <w:fldChar w:fldCharType="end"/>
          </w:r>
        </w:sdtContent>
      </w:sdt>
      <w:r>
        <w:t>.</w:t>
      </w:r>
      <w:r w:rsidR="00BA77B4">
        <w:t xml:space="preserve"> Als tweede heeft de Michigan State University het </w:t>
      </w:r>
      <w:r w:rsidR="00C64C87">
        <w:t>MSU-procesmodel</w:t>
      </w:r>
      <w:r w:rsidR="00BA77B4">
        <w:t xml:space="preserve"> ontworpen. Dit is een model </w:t>
      </w:r>
      <w:r w:rsidR="00EB4E25">
        <w:t>d</w:t>
      </w:r>
      <w:r w:rsidR="00BA77B4">
        <w:t>at bestaat uit 8 processtappen en 6 ondersteunende stappen om inkoop in te richten bij een organisatie. Deze stappen laten zien dat inkoop een belangrijke partner is voor de organisatie om de doelstellingen te behalen</w:t>
      </w:r>
      <w:sdt>
        <w:sdtPr>
          <w:id w:val="-1566562920"/>
          <w:citation/>
        </w:sdtPr>
        <w:sdtEndPr/>
        <w:sdtContent>
          <w:r w:rsidR="004409FC">
            <w:fldChar w:fldCharType="begin"/>
          </w:r>
          <w:r w:rsidR="00BA77B4">
            <w:instrText xml:space="preserve"> CITATION Rie14 \l 1043 </w:instrText>
          </w:r>
          <w:r w:rsidR="004409FC">
            <w:fldChar w:fldCharType="separate"/>
          </w:r>
          <w:r w:rsidR="005362DF">
            <w:rPr>
              <w:noProof/>
            </w:rPr>
            <w:t xml:space="preserve"> (Rietveld, Februari 2014)</w:t>
          </w:r>
          <w:r w:rsidR="004409FC">
            <w:fldChar w:fldCharType="end"/>
          </w:r>
        </w:sdtContent>
      </w:sdt>
      <w:sdt>
        <w:sdtPr>
          <w:id w:val="-2080048396"/>
          <w:citation/>
        </w:sdtPr>
        <w:sdtEndPr/>
        <w:sdtContent>
          <w:r w:rsidR="004409FC">
            <w:fldChar w:fldCharType="begin"/>
          </w:r>
          <w:r w:rsidR="00BA77B4">
            <w:instrText xml:space="preserve"> CITATION NEV14 \l 1043 </w:instrText>
          </w:r>
          <w:r w:rsidR="004409FC">
            <w:fldChar w:fldCharType="separate"/>
          </w:r>
          <w:r w:rsidR="005362DF">
            <w:rPr>
              <w:noProof/>
            </w:rPr>
            <w:t xml:space="preserve"> (NEVI, 2014)</w:t>
          </w:r>
          <w:r w:rsidR="004409FC">
            <w:fldChar w:fldCharType="end"/>
          </w:r>
        </w:sdtContent>
      </w:sdt>
      <w:r w:rsidR="00BA77B4">
        <w:t xml:space="preserve">. Als laatste is ook het Racewagenmodel ontwikkeld uit een onderzoek van </w:t>
      </w:r>
      <w:r w:rsidR="002B50F8">
        <w:t xml:space="preserve">Van Weele (2005) en Significant. Dit model geeft een duidelijke weergave van het inkoopproces van een organisatie die in context staat van het beleid, de interne kant en de relatie met de leveranciersmarkt. In dit proces worden niet alleen de processtappen laten zien die bij inkoop worden uitgevoerd, maar ook de omliggende elementen die nodig zijn om de processtappen succesvol uit te voeren. Dit zijn het organisatiebeleid, het inkoopbeleid, de organisatie &amp; het personeel, de methode &amp; procedures, de informatievoorziening en de </w:t>
      </w:r>
      <w:r w:rsidR="00EF1D79">
        <w:t>inkoop control</w:t>
      </w:r>
      <w:r w:rsidR="002B50F8">
        <w:t xml:space="preserve">. De inkoopfunctie is van groot belang voor de link tussen de interne klant en de leveranciers. </w:t>
      </w:r>
      <w:sdt>
        <w:sdtPr>
          <w:id w:val="16292935"/>
          <w:citation/>
        </w:sdtPr>
        <w:sdtEndPr/>
        <w:sdtContent>
          <w:r w:rsidR="004409FC">
            <w:fldChar w:fldCharType="begin"/>
          </w:r>
          <w:r w:rsidR="002F5DE7">
            <w:instrText xml:space="preserve"> CITATION Gel13 \l 1043 </w:instrText>
          </w:r>
          <w:r w:rsidR="004409FC">
            <w:fldChar w:fldCharType="separate"/>
          </w:r>
          <w:r w:rsidR="005362DF">
            <w:rPr>
              <w:noProof/>
            </w:rPr>
            <w:t>(Gelderman &amp; Albronda, 2013)</w:t>
          </w:r>
          <w:r w:rsidR="004409FC">
            <w:rPr>
              <w:noProof/>
            </w:rPr>
            <w:fldChar w:fldCharType="end"/>
          </w:r>
        </w:sdtContent>
      </w:sdt>
      <w:sdt>
        <w:sdtPr>
          <w:id w:val="16292936"/>
          <w:citation/>
        </w:sdtPr>
        <w:sdtEndPr/>
        <w:sdtContent>
          <w:r w:rsidR="004409FC">
            <w:fldChar w:fldCharType="begin"/>
          </w:r>
          <w:r w:rsidR="002F5DE7">
            <w:instrText xml:space="preserve"> CITATION Rie14 \l 1043 </w:instrText>
          </w:r>
          <w:r w:rsidR="004409FC">
            <w:fldChar w:fldCharType="separate"/>
          </w:r>
          <w:r w:rsidR="005362DF">
            <w:rPr>
              <w:noProof/>
            </w:rPr>
            <w:t xml:space="preserve"> (Rietveld, Februari 2014)</w:t>
          </w:r>
          <w:r w:rsidR="004409FC">
            <w:rPr>
              <w:noProof/>
            </w:rPr>
            <w:fldChar w:fldCharType="end"/>
          </w:r>
        </w:sdtContent>
      </w:sdt>
      <w:sdt>
        <w:sdtPr>
          <w:id w:val="16292941"/>
          <w:citation/>
        </w:sdtPr>
        <w:sdtEndPr/>
        <w:sdtContent>
          <w:r w:rsidR="004409FC">
            <w:fldChar w:fldCharType="begin"/>
          </w:r>
          <w:r w:rsidR="002F5DE7">
            <w:instrText xml:space="preserve"> CITATION Ken15 \l 1043 </w:instrText>
          </w:r>
          <w:r w:rsidR="004409FC">
            <w:fldChar w:fldCharType="separate"/>
          </w:r>
          <w:r w:rsidR="005362DF">
            <w:rPr>
              <w:noProof/>
            </w:rPr>
            <w:t xml:space="preserve"> (Kennis Portal Inkoop, 2015)</w:t>
          </w:r>
          <w:r w:rsidR="004409FC">
            <w:rPr>
              <w:noProof/>
            </w:rPr>
            <w:fldChar w:fldCharType="end"/>
          </w:r>
        </w:sdtContent>
      </w:sdt>
      <w:sdt>
        <w:sdtPr>
          <w:id w:val="16292942"/>
          <w:citation/>
        </w:sdtPr>
        <w:sdtEndPr/>
        <w:sdtContent>
          <w:r w:rsidR="004409FC">
            <w:fldChar w:fldCharType="begin"/>
          </w:r>
          <w:r w:rsidR="002F5DE7">
            <w:instrText xml:space="preserve"> CITATION Ken151 \l 1043 </w:instrText>
          </w:r>
          <w:r w:rsidR="004409FC">
            <w:fldChar w:fldCharType="separate"/>
          </w:r>
          <w:r w:rsidR="005362DF">
            <w:rPr>
              <w:noProof/>
            </w:rPr>
            <w:t xml:space="preserve"> (Kennis Portal Inkoop, 2015)</w:t>
          </w:r>
          <w:r w:rsidR="004409FC">
            <w:rPr>
              <w:noProof/>
            </w:rPr>
            <w:fldChar w:fldCharType="end"/>
          </w:r>
        </w:sdtContent>
      </w:sdt>
      <w:sdt>
        <w:sdtPr>
          <w:id w:val="16292943"/>
          <w:citation/>
        </w:sdtPr>
        <w:sdtEndPr/>
        <w:sdtContent>
          <w:r w:rsidR="004409FC">
            <w:fldChar w:fldCharType="begin"/>
          </w:r>
          <w:r w:rsidR="002F5DE7">
            <w:instrText xml:space="preserve"> CITATION Gru12 \l 1043 </w:instrText>
          </w:r>
          <w:r w:rsidR="004409FC">
            <w:fldChar w:fldCharType="separate"/>
          </w:r>
          <w:r w:rsidR="005362DF">
            <w:rPr>
              <w:noProof/>
            </w:rPr>
            <w:t xml:space="preserve"> (Gruntjes, 2012)</w:t>
          </w:r>
          <w:r w:rsidR="004409FC">
            <w:rPr>
              <w:noProof/>
            </w:rPr>
            <w:fldChar w:fldCharType="end"/>
          </w:r>
        </w:sdtContent>
      </w:sdt>
    </w:p>
    <w:p w14:paraId="65CAE50E" w14:textId="77777777" w:rsidR="00BA77B4" w:rsidRDefault="00BA77B4" w:rsidP="002B50F8">
      <w:r>
        <w:t xml:space="preserve">Al deze modellen hebben </w:t>
      </w:r>
      <w:r w:rsidR="00F4757F">
        <w:t>een aantal gemeenschappelijke kenmerken</w:t>
      </w:r>
      <w:r>
        <w:t xml:space="preserve">. </w:t>
      </w:r>
      <w:r w:rsidR="00F4757F">
        <w:t>Als eerste laten ze allemaal zien dat inkoop op zowel strategisch, tactisch en operationeel niveau fungeer</w:t>
      </w:r>
      <w:r w:rsidR="00EB4E25">
        <w:t>t in de organisatie. Als tweede</w:t>
      </w:r>
      <w:r w:rsidR="00F4757F">
        <w:t xml:space="preserve"> is ieder model geënt op</w:t>
      </w:r>
      <w:r>
        <w:t xml:space="preserve"> het multidisciplinaire vakgebied inkoop en is daarmee op zoek naar externe partijen </w:t>
      </w:r>
      <w:r w:rsidR="00B46B4D">
        <w:t>die helpen met</w:t>
      </w:r>
      <w:r w:rsidR="004127F2">
        <w:t xml:space="preserve"> het</w:t>
      </w:r>
      <w:r w:rsidR="00B46B4D">
        <w:t xml:space="preserve"> behalen van de doelstellingen van de organisatie.</w:t>
      </w:r>
      <w:r w:rsidR="00F4757F">
        <w:t xml:space="preserve"> </w:t>
      </w:r>
      <w:r w:rsidR="00B46B4D">
        <w:t xml:space="preserve">Dit houdt in dat </w:t>
      </w:r>
      <w:r w:rsidR="00F36396">
        <w:t>tijdens</w:t>
      </w:r>
      <w:r w:rsidR="00FE2CAF">
        <w:t xml:space="preserve"> </w:t>
      </w:r>
      <w:r w:rsidR="00B46B4D">
        <w:t xml:space="preserve">het doorlopen van deze processen wordt gekozen voor een leverancier voor het leveren van een product of dienst voor </w:t>
      </w:r>
      <w:r w:rsidR="004127F2">
        <w:t xml:space="preserve">een </w:t>
      </w:r>
      <w:r w:rsidR="00B46B4D">
        <w:t xml:space="preserve">bepaalde periode. Wanneer deze keuze is gemaakt wordt over het algemeen een contract gesloten met deze partij. Dit is het moment dat de link naar contractbeheer en –management wordt gelegd. </w:t>
      </w:r>
      <w:r w:rsidR="00AD1C93">
        <w:t>Dit is ook goed zichtbaar in de onderstaande afbeelding gebasee</w:t>
      </w:r>
      <w:r w:rsidR="00936DA8">
        <w:t>rd o</w:t>
      </w:r>
      <w:r w:rsidR="004127F2">
        <w:t>p</w:t>
      </w:r>
      <w:r w:rsidR="00936DA8">
        <w:t xml:space="preserve"> het racewagenmodel </w:t>
      </w:r>
      <w:r w:rsidR="00FE2CAF">
        <w:t>en de processtappen van inkoop volgens</w:t>
      </w:r>
      <w:r w:rsidR="00AD1C93">
        <w:t xml:space="preserve"> Van Weele. </w:t>
      </w:r>
    </w:p>
    <w:p w14:paraId="33C241E6" w14:textId="77777777" w:rsidR="00936DA8" w:rsidRDefault="00936DA8" w:rsidP="002B50F8"/>
    <w:p w14:paraId="3E66D90A" w14:textId="77777777" w:rsidR="00B46B4D" w:rsidRPr="009A04EA" w:rsidRDefault="00B46B4D" w:rsidP="002B50F8">
      <w:pPr>
        <w:rPr>
          <w:i/>
        </w:rPr>
      </w:pPr>
    </w:p>
    <w:p w14:paraId="0AA12F3A" w14:textId="239FF995" w:rsidR="00DC488A" w:rsidRDefault="005A350F" w:rsidP="00DC488A">
      <w:pPr>
        <w:keepNext/>
      </w:pPr>
      <w:r>
        <w:rPr>
          <w:noProof/>
          <w:lang w:val="en-US"/>
        </w:rPr>
        <mc:AlternateContent>
          <mc:Choice Requires="wps">
            <w:drawing>
              <wp:anchor distT="0" distB="0" distL="114300" distR="114300" simplePos="0" relativeHeight="251680768" behindDoc="0" locked="0" layoutInCell="1" allowOverlap="1" wp14:anchorId="19EAA122" wp14:editId="4704F10A">
                <wp:simplePos x="0" y="0"/>
                <wp:positionH relativeFrom="column">
                  <wp:posOffset>-17145</wp:posOffset>
                </wp:positionH>
                <wp:positionV relativeFrom="paragraph">
                  <wp:posOffset>1905</wp:posOffset>
                </wp:positionV>
                <wp:extent cx="3644265" cy="90170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4265" cy="901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82E8FA" id="Rechthoek 10" o:spid="_x0000_s1026" style="position:absolute;margin-left:-1.35pt;margin-top:.15pt;width:286.95pt;height: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" filled="f" strokecolor="red" strokeweight="2pt">
                <v:path arrowok="t"/>
              </v:rect>
            </w:pict>
          </mc:Fallback>
        </mc:AlternateContent>
      </w:r>
      <w:r>
        <w:rPr>
          <w:noProof/>
          <w:lang w:val="en-US"/>
        </w:rPr>
        <mc:AlternateContent>
          <mc:Choice Requires="wps">
            <w:drawing>
              <wp:anchor distT="0" distB="0" distL="114299" distR="114299" simplePos="0" relativeHeight="251679744" behindDoc="0" locked="0" layoutInCell="1" allowOverlap="1" wp14:anchorId="59345F01" wp14:editId="560B2ED5">
                <wp:simplePos x="0" y="0"/>
                <wp:positionH relativeFrom="column">
                  <wp:posOffset>1481454</wp:posOffset>
                </wp:positionH>
                <wp:positionV relativeFrom="paragraph">
                  <wp:posOffset>1183005</wp:posOffset>
                </wp:positionV>
                <wp:extent cx="0" cy="641350"/>
                <wp:effectExtent l="76200" t="38100" r="38100" b="6350"/>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41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0AD5D64" id="_x0000_t32" coordsize="21600,21600" o:spt="32" o:oned="t" path="m,l21600,21600e" filled="f">
                <v:path arrowok="t" fillok="f" o:connecttype="none"/>
                <o:lock v:ext="edit" shapetype="t"/>
              </v:shapetype>
              <v:shape id="Rechte verbindingslijn met pijl 7" o:spid="_x0000_s1026" type="#_x0000_t32" style="position:absolute;margin-left:116.65pt;margin-top:93.15pt;width:0;height:50.5pt;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" strokecolor="black [3040]">
                <v:stroke endarrow="block"/>
                <o:lock v:ext="edit" shapetype="f"/>
              </v:shape>
            </w:pict>
          </mc:Fallback>
        </mc:AlternateContent>
      </w:r>
      <w:r w:rsidR="00AD1C93" w:rsidRPr="00F538DD">
        <w:rPr>
          <w:noProof/>
          <w:lang w:val="en-US"/>
        </w:rPr>
        <w:drawing>
          <wp:inline distT="0" distB="0" distL="0" distR="0" wp14:anchorId="492D9868" wp14:editId="753CAEF6">
            <wp:extent cx="3606653" cy="1910166"/>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610352" cy="1912125"/>
                    </a:xfrm>
                    <a:prstGeom prst="rect">
                      <a:avLst/>
                    </a:prstGeom>
                    <a:noFill/>
                    <a:ln w="9525">
                      <a:noFill/>
                      <a:miter lim="800000"/>
                      <a:headEnd/>
                      <a:tailEnd/>
                    </a:ln>
                  </pic:spPr>
                </pic:pic>
              </a:graphicData>
            </a:graphic>
          </wp:inline>
        </w:drawing>
      </w:r>
    </w:p>
    <w:p w14:paraId="649D6855" w14:textId="0A66FED9" w:rsidR="00AD1C93" w:rsidRDefault="00DC488A" w:rsidP="00DC488A">
      <w:pPr>
        <w:pStyle w:val="Bijschrift"/>
      </w:pPr>
      <w:bookmarkStart w:id="47" w:name="_Toc451247150"/>
      <w:r>
        <w:t xml:space="preserve">Figuur </w:t>
      </w:r>
      <w:fldSimple w:instr=" SEQ Figuur \* ARABIC ">
        <w:r w:rsidR="00576B49">
          <w:rPr>
            <w:noProof/>
          </w:rPr>
          <w:t>2</w:t>
        </w:r>
      </w:fldSimple>
      <w:r>
        <w:t xml:space="preserve"> </w:t>
      </w:r>
      <w:r w:rsidR="00FE2CAF">
        <w:t xml:space="preserve">Model processtappen inkoop, contractbeheer en –management vanuit het NIC. </w:t>
      </w:r>
      <w:sdt>
        <w:sdtPr>
          <w:id w:val="-732460841"/>
          <w:citation/>
        </w:sdtPr>
        <w:sdtEndPr/>
        <w:sdtContent>
          <w:r w:rsidR="004409FC">
            <w:fldChar w:fldCharType="begin"/>
          </w:r>
          <w:r w:rsidR="00FE2CAF">
            <w:instrText xml:space="preserve"> CITATION Sch14 \l 1043 </w:instrText>
          </w:r>
          <w:r w:rsidR="004409FC">
            <w:fldChar w:fldCharType="separate"/>
          </w:r>
          <w:r w:rsidR="005362DF">
            <w:rPr>
              <w:noProof/>
            </w:rPr>
            <w:t>(Schurgers &amp; Siersema, 2014)</w:t>
          </w:r>
          <w:r w:rsidR="004409FC">
            <w:fldChar w:fldCharType="end"/>
          </w:r>
        </w:sdtContent>
      </w:sdt>
      <w:bookmarkEnd w:id="47"/>
    </w:p>
    <w:p w14:paraId="05B881CA" w14:textId="05C7EA4F" w:rsidR="0039754C" w:rsidRDefault="00DC488A" w:rsidP="0039754C">
      <w:r>
        <w:t>Zoals zichtbaar in figuur 2</w:t>
      </w:r>
      <w:r w:rsidR="0039754C">
        <w:t xml:space="preserve"> zijn contractbeheer en –management belangrijke onderdelen van het gehele inkoopproces. In </w:t>
      </w:r>
      <w:r>
        <w:t>figuur 2</w:t>
      </w:r>
      <w:r w:rsidR="0039754C">
        <w:t xml:space="preserve"> is het zichtbaar dat contractbeheer en –management </w:t>
      </w:r>
      <w:r w:rsidR="00D151C5">
        <w:t>een cyclisch proces is</w:t>
      </w:r>
      <w:r w:rsidR="00F924F6">
        <w:t xml:space="preserve"> </w:t>
      </w:r>
      <w:r w:rsidR="0039754C">
        <w:t>vanaf contracteren</w:t>
      </w:r>
      <w:r w:rsidR="00F36396">
        <w:t>,</w:t>
      </w:r>
      <w:r w:rsidR="0039754C">
        <w:t xml:space="preserve"> </w:t>
      </w:r>
      <w:r w:rsidR="00F36396">
        <w:t>d</w:t>
      </w:r>
      <w:r w:rsidR="0039754C">
        <w:t>at één jaar of velen malen langer duurt. Daarnaast laat deze afbeelding ook goed zien dat contractbeheer en –management zorgen voor informatie die in het nieuwe inkooptraject van cruciaal belang zijn</w:t>
      </w:r>
      <w:r w:rsidR="00F36396">
        <w:t>, doordat het een cyclisch proces is dat elke keer opnieuw begint</w:t>
      </w:r>
      <w:r w:rsidR="000731BE">
        <w:t xml:space="preserve"> (de pijlen in de rode omlijning)</w:t>
      </w:r>
      <w:r w:rsidR="0039754C">
        <w:t>.</w:t>
      </w:r>
      <w:r w:rsidR="00F36396">
        <w:t xml:space="preserve"> Dit</w:t>
      </w:r>
      <w:r w:rsidR="0039754C">
        <w:t xml:space="preserve"> maakt het ook van groot belang om contractbeheer en –management op de juiste manier in te richten in een organisatie. Terugkijkend op één van de gemeenschappelijke kenmerken is het dus ook van belang om contractbeheer en –management zowel om strategisch, tactisch en operationeel niveau te waarborgen om de doelstellingen van de organisatie te behalen. De focus van dit onderzoek voor Avalex zal in hoofdzaak gaan over contractbeheer en –management. </w:t>
      </w:r>
      <w:sdt>
        <w:sdtPr>
          <w:id w:val="1226046"/>
          <w:citation/>
        </w:sdtPr>
        <w:sdtEndPr/>
        <w:sdtContent>
          <w:r w:rsidR="004409FC">
            <w:fldChar w:fldCharType="begin"/>
          </w:r>
          <w:r w:rsidR="00E54AF4">
            <w:instrText xml:space="preserve"> CITATION Sch14 \l 1043 </w:instrText>
          </w:r>
          <w:r w:rsidR="004409FC">
            <w:fldChar w:fldCharType="separate"/>
          </w:r>
          <w:r w:rsidR="005362DF">
            <w:rPr>
              <w:noProof/>
            </w:rPr>
            <w:t>(Schurgers &amp; Siersema, 2014)</w:t>
          </w:r>
          <w:r w:rsidR="004409FC">
            <w:rPr>
              <w:noProof/>
            </w:rPr>
            <w:fldChar w:fldCharType="end"/>
          </w:r>
        </w:sdtContent>
      </w:sdt>
      <w:sdt>
        <w:sdtPr>
          <w:id w:val="1226047"/>
          <w:citation/>
        </w:sdtPr>
        <w:sdtEndPr/>
        <w:sdtContent>
          <w:r w:rsidR="004409FC">
            <w:fldChar w:fldCharType="begin"/>
          </w:r>
          <w:r w:rsidR="00E54AF4">
            <w:instrText xml:space="preserve"> CITATION Het16 \l 1043 </w:instrText>
          </w:r>
          <w:r w:rsidR="004409FC">
            <w:fldChar w:fldCharType="separate"/>
          </w:r>
          <w:r w:rsidR="005362DF">
            <w:rPr>
              <w:noProof/>
            </w:rPr>
            <w:t xml:space="preserve"> (Het NIC, 2016)</w:t>
          </w:r>
          <w:r w:rsidR="004409FC">
            <w:rPr>
              <w:noProof/>
            </w:rPr>
            <w:fldChar w:fldCharType="end"/>
          </w:r>
        </w:sdtContent>
      </w:sdt>
    </w:p>
    <w:p w14:paraId="1257CDFF" w14:textId="77777777" w:rsidR="002B50F8" w:rsidRDefault="002B50F8" w:rsidP="00891F2B">
      <w:pPr>
        <w:pStyle w:val="Kop2"/>
      </w:pPr>
      <w:bookmarkStart w:id="48" w:name="_Toc451751969"/>
      <w:r>
        <w:t>3.2</w:t>
      </w:r>
      <w:r>
        <w:tab/>
        <w:t>Wat is contactbeheer en –management?</w:t>
      </w:r>
      <w:bookmarkEnd w:id="48"/>
      <w:r>
        <w:t xml:space="preserve"> </w:t>
      </w:r>
    </w:p>
    <w:p w14:paraId="4D86582C" w14:textId="45F01C8B" w:rsidR="009A1A9E" w:rsidRDefault="0039754C" w:rsidP="00AD1C93">
      <w:r w:rsidRPr="0039754C">
        <w:t>Organisaties hebben vaak honderden contracten voor producten en diensten verspreid over de gehele organisatie. Het is van belang om een goed inzicht te hebben in al deze contracten en bijbehorende documenten om contractmanagement uit te voeren.</w:t>
      </w:r>
      <w:sdt>
        <w:sdtPr>
          <w:id w:val="21684919"/>
          <w:citation/>
        </w:sdtPr>
        <w:sdtEndPr/>
        <w:sdtContent>
          <w:r w:rsidR="004409FC">
            <w:fldChar w:fldCharType="begin"/>
          </w:r>
          <w:r w:rsidR="00E54AF4">
            <w:instrText xml:space="preserve"> CITATION Kno13 \l 1043 </w:instrText>
          </w:r>
          <w:r w:rsidR="004409FC">
            <w:fldChar w:fldCharType="separate"/>
          </w:r>
          <w:r w:rsidR="005362DF">
            <w:rPr>
              <w:noProof/>
            </w:rPr>
            <w:t xml:space="preserve"> (Knoester, 2013)</w:t>
          </w:r>
          <w:r w:rsidR="004409FC">
            <w:rPr>
              <w:noProof/>
            </w:rPr>
            <w:fldChar w:fldCharType="end"/>
          </w:r>
        </w:sdtContent>
      </w:sdt>
      <w:r>
        <w:t xml:space="preserve"> </w:t>
      </w:r>
      <w:r w:rsidR="009A1A9E">
        <w:t xml:space="preserve">In deze </w:t>
      </w:r>
      <w:r w:rsidR="00C64C87">
        <w:t>sub paragraaf</w:t>
      </w:r>
      <w:r w:rsidR="009A1A9E">
        <w:t xml:space="preserve"> worden contractbeheer en –management </w:t>
      </w:r>
      <w:r w:rsidR="00930934">
        <w:t>toegelicht</w:t>
      </w:r>
      <w:r w:rsidR="00F36396">
        <w:t>, c</w:t>
      </w:r>
      <w:r w:rsidR="009A1A9E">
        <w:t>ontractbeheer en –management wordt u</w:t>
      </w:r>
      <w:r w:rsidR="00AA09AF">
        <w:t>itgebreid uitgelegd in bijlage 5</w:t>
      </w:r>
      <w:r w:rsidR="009A1A9E">
        <w:t>.</w:t>
      </w:r>
    </w:p>
    <w:p w14:paraId="35F17417" w14:textId="77777777" w:rsidR="009A1A9E" w:rsidRDefault="009A1A9E" w:rsidP="009A1A9E">
      <w:pPr>
        <w:pStyle w:val="Kop3"/>
      </w:pPr>
      <w:bookmarkStart w:id="49" w:name="_Toc451751970"/>
      <w:r>
        <w:t>3.2.1</w:t>
      </w:r>
      <w:r>
        <w:tab/>
        <w:t>Contractbeheer</w:t>
      </w:r>
      <w:bookmarkEnd w:id="49"/>
    </w:p>
    <w:p w14:paraId="0AFF639C" w14:textId="77777777" w:rsidR="009A1A9E" w:rsidRDefault="009A1A9E" w:rsidP="009A1A9E">
      <w:r>
        <w:t>Om goed contractmanagement uit te vo</w:t>
      </w:r>
      <w:r w:rsidR="00F4757F">
        <w:t>eren is het van belang om eerst</w:t>
      </w:r>
      <w:r>
        <w:t xml:space="preserve"> goed inzicht te krijgen</w:t>
      </w:r>
      <w:r w:rsidR="004127F2">
        <w:t xml:space="preserve"> in</w:t>
      </w:r>
      <w:r>
        <w:t xml:space="preserve"> de contracten die een organisatie heeft met verschillende leveranciers. Om contracten te managen is het namelijk van groot belang dat alle documenten, cor</w:t>
      </w:r>
      <w:r w:rsidR="00F36396">
        <w:t xml:space="preserve">respondentie en afspraken goed en </w:t>
      </w:r>
      <w:r>
        <w:t xml:space="preserve">duidelijk vastgelegd zijn. </w:t>
      </w:r>
    </w:p>
    <w:p w14:paraId="029D1591" w14:textId="61A60420" w:rsidR="009A1A9E" w:rsidRPr="006E2E6E" w:rsidRDefault="009A1A9E" w:rsidP="009A1A9E">
      <w:r w:rsidRPr="006E2E6E">
        <w:t>Contractbeheer is het administr</w:t>
      </w:r>
      <w:r w:rsidR="00F36396">
        <w:t>atieve proces d</w:t>
      </w:r>
      <w:r w:rsidRPr="006E2E6E">
        <w:t xml:space="preserve">at </w:t>
      </w:r>
      <w:r w:rsidR="00F36396">
        <w:t xml:space="preserve">ervoor zorgt dat </w:t>
      </w:r>
      <w:r w:rsidRPr="006E2E6E">
        <w:t>de juiste informatie op het juiste tijdstip op de juist</w:t>
      </w:r>
      <w:r w:rsidR="00E25638">
        <w:t>e</w:t>
      </w:r>
      <w:r w:rsidRPr="006E2E6E">
        <w:t xml:space="preserve"> plaats is. </w:t>
      </w:r>
      <w:r>
        <w:t>Vanaf het moment dat het contract gesloten wordt, is contractbeheer verantwoordelijk voor het registreren van het contract en verzamelen van alle documentatie en correspondentie omtrent het contract.</w:t>
      </w:r>
      <w:r w:rsidR="007909C6">
        <w:t xml:space="preserve"> Per contract wordt een contractdossier opgesteld waarin alle</w:t>
      </w:r>
      <w:r w:rsidRPr="006E2E6E">
        <w:t xml:space="preserve"> documentatie </w:t>
      </w:r>
      <w:r w:rsidR="00F924F6">
        <w:t xml:space="preserve">en correspondentie </w:t>
      </w:r>
      <w:r w:rsidRPr="006E2E6E">
        <w:t>kan</w:t>
      </w:r>
      <w:r w:rsidR="007909C6">
        <w:t xml:space="preserve"> worden teruggevonden</w:t>
      </w:r>
      <w:r w:rsidRPr="006E2E6E">
        <w:t xml:space="preserve">. Het contractdossier is de verantwoordelijkheid van de contractmanager, echter wordt dit vaak belegd bij </w:t>
      </w:r>
      <w:r w:rsidR="00E25638">
        <w:t xml:space="preserve">de </w:t>
      </w:r>
      <w:r w:rsidRPr="006E2E6E">
        <w:t>contractbeheer</w:t>
      </w:r>
      <w:r w:rsidR="00E25638">
        <w:t>der</w:t>
      </w:r>
      <w:r w:rsidRPr="006E2E6E">
        <w:t xml:space="preserve">. De kwaliteit van het contractbeheer is sterk afhankelijk van de waarde die een organisatie eraan hecht. Echter kan contractmanagement niet worden uitgevoerd zonder een goed geïmplementeerd proces van contractbeheer. De elementen die contractbeheer duidelijk maakt zijn: </w:t>
      </w:r>
    </w:p>
    <w:p w14:paraId="5F511080" w14:textId="77777777" w:rsidR="009A1A9E" w:rsidRPr="006E2E6E" w:rsidRDefault="009A1A9E" w:rsidP="005C1791">
      <w:pPr>
        <w:pStyle w:val="Lijstalinea"/>
        <w:numPr>
          <w:ilvl w:val="0"/>
          <w:numId w:val="11"/>
        </w:numPr>
      </w:pPr>
      <w:r w:rsidRPr="006E2E6E">
        <w:t>Het contract;</w:t>
      </w:r>
    </w:p>
    <w:p w14:paraId="43F2DA84" w14:textId="77777777" w:rsidR="009A1A9E" w:rsidRPr="006E2E6E" w:rsidRDefault="009A1A9E" w:rsidP="005C1791">
      <w:pPr>
        <w:pStyle w:val="Lijstalinea"/>
        <w:numPr>
          <w:ilvl w:val="0"/>
          <w:numId w:val="11"/>
        </w:numPr>
      </w:pPr>
      <w:r w:rsidRPr="006E2E6E">
        <w:t>De documentatie en correspondentie behorende bij het contract;</w:t>
      </w:r>
    </w:p>
    <w:p w14:paraId="56B5C687" w14:textId="77777777" w:rsidR="009A1A9E" w:rsidRPr="006E2E6E" w:rsidRDefault="009A1A9E" w:rsidP="005C1791">
      <w:pPr>
        <w:pStyle w:val="Lijstalinea"/>
        <w:numPr>
          <w:ilvl w:val="0"/>
          <w:numId w:val="11"/>
        </w:numPr>
      </w:pPr>
      <w:r w:rsidRPr="006E2E6E">
        <w:t xml:space="preserve">Start en einddatum van het contract (contractkalender). </w:t>
      </w:r>
    </w:p>
    <w:p w14:paraId="168E1B50" w14:textId="35C8C9FF" w:rsidR="009A1A9E" w:rsidRDefault="00E33D4C" w:rsidP="009A1A9E">
      <w:sdt>
        <w:sdtPr>
          <w:id w:val="9860316"/>
          <w:citation/>
        </w:sdtPr>
        <w:sdtEndPr/>
        <w:sdtContent>
          <w:r w:rsidR="004409FC">
            <w:fldChar w:fldCharType="begin"/>
          </w:r>
          <w:r w:rsidR="009A1A9E">
            <w:instrText xml:space="preserve"> CITATION van14 \l 1043 </w:instrText>
          </w:r>
          <w:r w:rsidR="004409FC">
            <w:fldChar w:fldCharType="separate"/>
          </w:r>
          <w:r w:rsidR="005362DF">
            <w:rPr>
              <w:noProof/>
            </w:rPr>
            <w:t>(van Beckum &amp; Vlasveld, 2014)</w:t>
          </w:r>
          <w:r w:rsidR="004409FC">
            <w:fldChar w:fldCharType="end"/>
          </w:r>
        </w:sdtContent>
      </w:sdt>
      <w:sdt>
        <w:sdtPr>
          <w:id w:val="9860317"/>
          <w:citation/>
        </w:sdtPr>
        <w:sdtEndPr/>
        <w:sdtContent>
          <w:r w:rsidR="004409FC">
            <w:fldChar w:fldCharType="begin"/>
          </w:r>
          <w:r w:rsidR="009A1A9E">
            <w:instrText xml:space="preserve"> CITATION Ken161 \l 1043 </w:instrText>
          </w:r>
          <w:r w:rsidR="004409FC">
            <w:fldChar w:fldCharType="separate"/>
          </w:r>
          <w:r w:rsidR="005362DF">
            <w:rPr>
              <w:noProof/>
            </w:rPr>
            <w:t xml:space="preserve"> (Kennisportal Inkoop, 2016)</w:t>
          </w:r>
          <w:r w:rsidR="004409FC">
            <w:fldChar w:fldCharType="end"/>
          </w:r>
        </w:sdtContent>
      </w:sdt>
      <w:sdt>
        <w:sdtPr>
          <w:id w:val="9860318"/>
          <w:citation/>
        </w:sdtPr>
        <w:sdtEndPr/>
        <w:sdtContent>
          <w:r w:rsidR="004409FC">
            <w:fldChar w:fldCharType="begin"/>
          </w:r>
          <w:r w:rsidR="009A1A9E">
            <w:instrText xml:space="preserve"> CITATION Pia15 \l 1043 </w:instrText>
          </w:r>
          <w:r w:rsidR="004409FC">
            <w:fldChar w:fldCharType="separate"/>
          </w:r>
          <w:r w:rsidR="005362DF">
            <w:rPr>
              <w:noProof/>
            </w:rPr>
            <w:t xml:space="preserve"> (Pianoo, 2015)</w:t>
          </w:r>
          <w:r w:rsidR="004409FC">
            <w:fldChar w:fldCharType="end"/>
          </w:r>
        </w:sdtContent>
      </w:sdt>
      <w:sdt>
        <w:sdtPr>
          <w:id w:val="9860319"/>
          <w:citation/>
        </w:sdtPr>
        <w:sdtEndPr/>
        <w:sdtContent>
          <w:r w:rsidR="004409FC">
            <w:fldChar w:fldCharType="begin"/>
          </w:r>
          <w:r w:rsidR="009A1A9E">
            <w:instrText xml:space="preserve"> CITATION Ver14 \l 1043 </w:instrText>
          </w:r>
          <w:r w:rsidR="004409FC">
            <w:fldChar w:fldCharType="separate"/>
          </w:r>
          <w:r w:rsidR="005362DF">
            <w:rPr>
              <w:noProof/>
            </w:rPr>
            <w:t xml:space="preserve"> (Vereniging Nederlandse Gemeenten, 2014)</w:t>
          </w:r>
          <w:r w:rsidR="004409FC">
            <w:fldChar w:fldCharType="end"/>
          </w:r>
        </w:sdtContent>
      </w:sdt>
    </w:p>
    <w:p w14:paraId="64BA7F9C" w14:textId="656A30CA" w:rsidR="00930934" w:rsidRPr="006E2E6E" w:rsidRDefault="00F36396" w:rsidP="00930934">
      <w:pPr>
        <w:rPr>
          <w:i/>
        </w:rPr>
      </w:pPr>
      <w:r>
        <w:t>Al tijdens</w:t>
      </w:r>
      <w:r w:rsidR="00930934" w:rsidRPr="006E2E6E">
        <w:t xml:space="preserve"> het inkoopproces is het belang van deugdelijk contractbeheer zeer groot. Het vastleggen, actualiseren en toegankelijk maken van de contractgegevens zorgt voor mogelijkheden. Zoals het op tijd overleggen of er </w:t>
      </w:r>
      <w:r w:rsidR="00E25638">
        <w:t xml:space="preserve">een </w:t>
      </w:r>
      <w:r w:rsidR="00930934" w:rsidRPr="006E2E6E">
        <w:t xml:space="preserve">nieuw contract moet komen, </w:t>
      </w:r>
      <w:r>
        <w:t xml:space="preserve">of dat </w:t>
      </w:r>
      <w:r w:rsidR="00930934" w:rsidRPr="006E2E6E">
        <w:t>het contract met de leverancier wordt verlengd. Daar</w:t>
      </w:r>
      <w:r>
        <w:t>naast helpt het met het inzichtelijk maken</w:t>
      </w:r>
      <w:r w:rsidR="00930934" w:rsidRPr="006E2E6E">
        <w:t xml:space="preserve"> van de bekende problemen van inkoop en contractmanagement zoals maverick buying</w:t>
      </w:r>
      <w:r w:rsidR="00930934">
        <w:t xml:space="preserve"> (medewerkers/afdelingen kopen buiten de bestaande contracten in)</w:t>
      </w:r>
      <w:r w:rsidR="00930934" w:rsidRPr="006E2E6E">
        <w:t xml:space="preserve">, missen van kortingen door onwetendheid, stilzwijgend automatisch verlengen van contracten en niet monitoren van de juiste KPI’s zodat de mogelijke SLA’s en bonus- malusregelingen niet worden benut. </w:t>
      </w:r>
      <w:sdt>
        <w:sdtPr>
          <w:rPr>
            <w:i/>
          </w:rPr>
          <w:id w:val="-1569339432"/>
          <w:citation/>
        </w:sdtPr>
        <w:sdtEndPr/>
        <w:sdtContent>
          <w:r w:rsidR="004409FC" w:rsidRPr="006E2E6E">
            <w:rPr>
              <w:i/>
            </w:rPr>
            <w:fldChar w:fldCharType="begin"/>
          </w:r>
          <w:r w:rsidR="00930934" w:rsidRPr="006E2E6E">
            <w:rPr>
              <w:i/>
            </w:rPr>
            <w:instrText xml:space="preserve"> CITATION Gel13 \l 1043 </w:instrText>
          </w:r>
          <w:r w:rsidR="004409FC" w:rsidRPr="006E2E6E">
            <w:rPr>
              <w:i/>
            </w:rPr>
            <w:fldChar w:fldCharType="separate"/>
          </w:r>
          <w:r w:rsidR="005362DF">
            <w:rPr>
              <w:noProof/>
            </w:rPr>
            <w:t>(Gelderman &amp; Albronda, 2013)</w:t>
          </w:r>
          <w:r w:rsidR="004409FC" w:rsidRPr="006E2E6E">
            <w:fldChar w:fldCharType="end"/>
          </w:r>
        </w:sdtContent>
      </w:sdt>
    </w:p>
    <w:p w14:paraId="61BE82AC" w14:textId="77777777" w:rsidR="002B50F8" w:rsidRDefault="009A1A9E" w:rsidP="009A1A9E">
      <w:pPr>
        <w:pStyle w:val="Kop3"/>
      </w:pPr>
      <w:bookmarkStart w:id="50" w:name="_Toc451751971"/>
      <w:r>
        <w:t>3.2.2</w:t>
      </w:r>
      <w:r>
        <w:tab/>
        <w:t>Contractmanagement</w:t>
      </w:r>
      <w:bookmarkEnd w:id="50"/>
    </w:p>
    <w:p w14:paraId="64A7FC1D" w14:textId="52E4DD13" w:rsidR="002B50F8" w:rsidRDefault="009A1A9E" w:rsidP="002B50F8">
      <w:r>
        <w:t xml:space="preserve">Vanuit contractbeheer kan de organisatie verder gaan met contractmanagement. </w:t>
      </w:r>
      <w:r w:rsidR="00930934" w:rsidRPr="006E2E6E">
        <w:t xml:space="preserve">Contractmanagement is </w:t>
      </w:r>
      <w:r w:rsidR="00930934">
        <w:t xml:space="preserve">het proces van definiëren, borgen en evalueren van de relatie en prestatie die een organisatie </w:t>
      </w:r>
      <w:r w:rsidR="00F36396">
        <w:t xml:space="preserve">heeft met </w:t>
      </w:r>
      <w:r w:rsidR="00930934">
        <w:t>leveranciers. Dit is het</w:t>
      </w:r>
      <w:r w:rsidR="00930934" w:rsidRPr="006E2E6E">
        <w:t xml:space="preserve"> managen en naleven van alle in het contract vastgelegde verantwoordelijkheden, verplichtingen, procedures, afspraken, voorwaarden en tarieven, plus het managen van alle onduidelijkheden, hiaten en gewenste wijzigingen in het contract. Dit heeft als doel dat alle partijen zich houden aan de afspraken en de met het contract beoogde doelstellingen gerealiseerd worden met betrekking tot tijd, kosten, kwaliteit en prestatie. </w:t>
      </w:r>
      <w:sdt>
        <w:sdtPr>
          <w:id w:val="9860312"/>
          <w:citation/>
        </w:sdtPr>
        <w:sdtEndPr/>
        <w:sdtContent>
          <w:r w:rsidR="004409FC">
            <w:fldChar w:fldCharType="begin"/>
          </w:r>
          <w:r w:rsidR="00E54AF4">
            <w:instrText xml:space="preserve"> CITATION van14 \l 1043 </w:instrText>
          </w:r>
          <w:r w:rsidR="004409FC">
            <w:fldChar w:fldCharType="separate"/>
          </w:r>
          <w:r w:rsidR="005362DF">
            <w:rPr>
              <w:noProof/>
            </w:rPr>
            <w:t>(van Beckum &amp; Vlasveld, 2014)</w:t>
          </w:r>
          <w:r w:rsidR="004409FC">
            <w:rPr>
              <w:noProof/>
            </w:rPr>
            <w:fldChar w:fldCharType="end"/>
          </w:r>
        </w:sdtContent>
      </w:sdt>
      <w:sdt>
        <w:sdtPr>
          <w:id w:val="3325257"/>
          <w:citation/>
        </w:sdtPr>
        <w:sdtEndPr/>
        <w:sdtContent>
          <w:r w:rsidR="004409FC">
            <w:fldChar w:fldCharType="begin"/>
          </w:r>
          <w:r w:rsidR="00E54AF4">
            <w:instrText xml:space="preserve"> CITATION Int13 \l 1043 </w:instrText>
          </w:r>
          <w:r w:rsidR="004409FC">
            <w:fldChar w:fldCharType="separate"/>
          </w:r>
          <w:r w:rsidR="005362DF">
            <w:rPr>
              <w:noProof/>
            </w:rPr>
            <w:t xml:space="preserve"> (International Association for Contract &amp; Commercial Management, 2013)</w:t>
          </w:r>
          <w:r w:rsidR="004409FC">
            <w:rPr>
              <w:noProof/>
            </w:rPr>
            <w:fldChar w:fldCharType="end"/>
          </w:r>
        </w:sdtContent>
      </w:sdt>
      <w:sdt>
        <w:sdtPr>
          <w:id w:val="3325258"/>
          <w:citation/>
        </w:sdtPr>
        <w:sdtEndPr/>
        <w:sdtContent>
          <w:r w:rsidR="004409FC">
            <w:fldChar w:fldCharType="begin"/>
          </w:r>
          <w:r w:rsidR="00E54AF4">
            <w:instrText xml:space="preserve"> CITATION Sig10 \l 1043 </w:instrText>
          </w:r>
          <w:r w:rsidR="004409FC">
            <w:fldChar w:fldCharType="separate"/>
          </w:r>
          <w:r w:rsidR="005362DF">
            <w:rPr>
              <w:noProof/>
            </w:rPr>
            <w:t xml:space="preserve"> (Significant &amp; Rietveld, 2010)</w:t>
          </w:r>
          <w:r w:rsidR="004409FC">
            <w:rPr>
              <w:noProof/>
            </w:rPr>
            <w:fldChar w:fldCharType="end"/>
          </w:r>
        </w:sdtContent>
      </w:sdt>
      <w:sdt>
        <w:sdtPr>
          <w:id w:val="3325259"/>
          <w:citation/>
        </w:sdtPr>
        <w:sdtEndPr/>
        <w:sdtContent>
          <w:r w:rsidR="004409FC">
            <w:fldChar w:fldCharType="begin"/>
          </w:r>
          <w:r w:rsidR="00E54AF4">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sdt>
        <w:sdtPr>
          <w:id w:val="3325260"/>
          <w:citation/>
        </w:sdtPr>
        <w:sdtEndPr/>
        <w:sdtContent>
          <w:r w:rsidR="004409FC">
            <w:fldChar w:fldCharType="begin"/>
          </w:r>
          <w:r w:rsidR="00E54AF4">
            <w:instrText xml:space="preserve"> CITATION van12 \l 1043 </w:instrText>
          </w:r>
          <w:r w:rsidR="004409FC">
            <w:fldChar w:fldCharType="separate"/>
          </w:r>
          <w:r w:rsidR="005362DF">
            <w:rPr>
              <w:noProof/>
            </w:rPr>
            <w:t xml:space="preserve"> (van Veen, 2012)</w:t>
          </w:r>
          <w:r w:rsidR="004409FC">
            <w:rPr>
              <w:noProof/>
            </w:rPr>
            <w:fldChar w:fldCharType="end"/>
          </w:r>
        </w:sdtContent>
      </w:sdt>
    </w:p>
    <w:p w14:paraId="1B7FD980" w14:textId="3BFAAEDA" w:rsidR="002B50F8" w:rsidRDefault="005A350F" w:rsidP="002B50F8">
      <w:r>
        <w:rPr>
          <w:noProof/>
          <w:lang w:val="en-US"/>
        </w:rPr>
        <mc:AlternateContent>
          <mc:Choice Requires="wps">
            <w:drawing>
              <wp:anchor distT="0" distB="0" distL="114300" distR="114300" simplePos="0" relativeHeight="251676672" behindDoc="0" locked="0" layoutInCell="1" allowOverlap="1" wp14:anchorId="341103C3" wp14:editId="3D45DB4B">
                <wp:simplePos x="0" y="0"/>
                <wp:positionH relativeFrom="column">
                  <wp:posOffset>1160145</wp:posOffset>
                </wp:positionH>
                <wp:positionV relativeFrom="paragraph">
                  <wp:posOffset>2315210</wp:posOffset>
                </wp:positionV>
                <wp:extent cx="3606165" cy="266700"/>
                <wp:effectExtent l="0" t="0" r="0" b="0"/>
                <wp:wrapTopAndBottom/>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165" cy="266700"/>
                        </a:xfrm>
                        <a:prstGeom prst="rect">
                          <a:avLst/>
                        </a:prstGeom>
                        <a:solidFill>
                          <a:prstClr val="white"/>
                        </a:solidFill>
                        <a:ln>
                          <a:noFill/>
                        </a:ln>
                        <a:effectLst/>
                      </wps:spPr>
                      <wps:txbx>
                        <w:txbxContent>
                          <w:p w14:paraId="0EEC6BAB" w14:textId="77777777" w:rsidR="003156C1" w:rsidRPr="002239BA" w:rsidRDefault="003156C1" w:rsidP="00DC488A">
                            <w:pPr>
                              <w:pStyle w:val="Bijschrift"/>
                              <w:rPr>
                                <w:noProof/>
                                <w:sz w:val="20"/>
                              </w:rPr>
                            </w:pPr>
                            <w:bookmarkStart w:id="51" w:name="_Toc451247151"/>
                            <w:r>
                              <w:t xml:space="preserve">Figuur </w:t>
                            </w:r>
                            <w:fldSimple w:instr=" SEQ Figuur \* ARABIC ">
                              <w:r w:rsidR="00576B49">
                                <w:rPr>
                                  <w:noProof/>
                                </w:rPr>
                                <w:t>3</w:t>
                              </w:r>
                            </w:fldSimple>
                            <w:r>
                              <w:t xml:space="preserve"> Lagen van contractmanagement.</w:t>
                            </w:r>
                            <w:bookmarkEnd w:id="5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41103C3" id="Tekstvak 18" o:spid="_x0000_s1030" type="#_x0000_t202" style="position:absolute;margin-left:91.35pt;margin-top:182.3pt;width:283.9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" stroked="f">
                <v:path arrowok="t"/>
                <v:textbox style="mso-fit-shape-to-text:t" inset="0,0,0,0">
                  <w:txbxContent>
                    <w:p w14:paraId="0EEC6BAB" w14:textId="77777777" w:rsidR="003156C1" w:rsidRPr="002239BA" w:rsidRDefault="003156C1" w:rsidP="00DC488A">
                      <w:pPr>
                        <w:pStyle w:val="Caption"/>
                        <w:rPr>
                          <w:noProof/>
                          <w:sz w:val="20"/>
                        </w:rPr>
                      </w:pPr>
                      <w:bookmarkStart w:id="52" w:name="_Toc451247151"/>
                      <w:r>
                        <w:t xml:space="preserve">Figuur </w:t>
                      </w:r>
                      <w:r w:rsidR="008F786D">
                        <w:fldChar w:fldCharType="begin"/>
                      </w:r>
                      <w:r w:rsidR="008F786D">
                        <w:instrText xml:space="preserve"> SEQ Figuur \* ARABIC </w:instrText>
                      </w:r>
                      <w:r w:rsidR="008F786D">
                        <w:fldChar w:fldCharType="separate"/>
                      </w:r>
                      <w:r w:rsidR="00576B49">
                        <w:rPr>
                          <w:noProof/>
                        </w:rPr>
                        <w:t>3</w:t>
                      </w:r>
                      <w:r w:rsidR="008F786D">
                        <w:rPr>
                          <w:noProof/>
                        </w:rPr>
                        <w:fldChar w:fldCharType="end"/>
                      </w:r>
                      <w:r>
                        <w:t xml:space="preserve"> Lagen van contractmanagement.</w:t>
                      </w:r>
                      <w:bookmarkEnd w:id="52"/>
                    </w:p>
                  </w:txbxContent>
                </v:textbox>
                <w10:wrap type="topAndBottom"/>
              </v:shape>
            </w:pict>
          </mc:Fallback>
        </mc:AlternateContent>
      </w:r>
      <w:r w:rsidR="00930934">
        <w:rPr>
          <w:noProof/>
          <w:lang w:val="en-US"/>
        </w:rPr>
        <w:drawing>
          <wp:anchor distT="0" distB="0" distL="114300" distR="114300" simplePos="0" relativeHeight="251672576" behindDoc="0" locked="0" layoutInCell="1" allowOverlap="1" wp14:anchorId="0BCA1501" wp14:editId="62946D93">
            <wp:simplePos x="0" y="0"/>
            <wp:positionH relativeFrom="column">
              <wp:posOffset>1160145</wp:posOffset>
            </wp:positionH>
            <wp:positionV relativeFrom="paragraph">
              <wp:posOffset>354965</wp:posOffset>
            </wp:positionV>
            <wp:extent cx="3606165" cy="1903095"/>
            <wp:effectExtent l="19050" t="0" r="0" b="0"/>
            <wp:wrapTopAndBottom/>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b="28866"/>
                    <a:stretch/>
                  </pic:blipFill>
                  <pic:spPr bwMode="auto">
                    <a:xfrm>
                      <a:off x="0" y="0"/>
                      <a:ext cx="3606165" cy="1903095"/>
                    </a:xfrm>
                    <a:prstGeom prst="rect">
                      <a:avLst/>
                    </a:prstGeom>
                    <a:ln>
                      <a:noFill/>
                    </a:ln>
                    <a:extLst>
                      <a:ext uri="{53640926-AAD7-44D8-BBD7-CCE9431645EC}">
                        <a14:shadowObscured xmlns:a14="http://schemas.microsoft.com/office/drawing/2010/main"/>
                      </a:ext>
                    </a:extLst>
                  </pic:spPr>
                </pic:pic>
              </a:graphicData>
            </a:graphic>
          </wp:anchor>
        </w:drawing>
      </w:r>
      <w:r w:rsidR="00930934">
        <w:t xml:space="preserve">Uit deze definitie is duidelijk zichtbaar dat contractmanagement zowel op strategisch, tactisch </w:t>
      </w:r>
      <w:r w:rsidR="001809FB">
        <w:t>als</w:t>
      </w:r>
      <w:r w:rsidR="00930934">
        <w:t xml:space="preserve"> operationeel niveau opereert in een organisatie. Dit is goed zichtbaar in de onderstaande afbeelding. </w:t>
      </w:r>
    </w:p>
    <w:p w14:paraId="12C7CBBC" w14:textId="77777777" w:rsidR="00930934" w:rsidRDefault="00930934" w:rsidP="002B50F8">
      <w:pPr>
        <w:rPr>
          <w:b/>
        </w:rPr>
      </w:pPr>
      <w:r>
        <w:rPr>
          <w:b/>
        </w:rPr>
        <w:t xml:space="preserve">Strategisch, tactisch en operationeel contractmanagement. </w:t>
      </w:r>
    </w:p>
    <w:p w14:paraId="15DFA2AC" w14:textId="77777777" w:rsidR="008757C1" w:rsidRDefault="002B50F8" w:rsidP="002B50F8">
      <w:r>
        <w:t xml:space="preserve">Strategisch contractmanagement: </w:t>
      </w:r>
    </w:p>
    <w:p w14:paraId="3F705CE0" w14:textId="77777777" w:rsidR="008757C1" w:rsidRDefault="008757C1" w:rsidP="002B50F8">
      <w:r>
        <w:t xml:space="preserve">Om strategisch contractmanagement duidelijk vorm te geven is gekeken naar de onderstaande definities van strategie: </w:t>
      </w:r>
    </w:p>
    <w:p w14:paraId="54A7E6A6" w14:textId="7E85FAFC" w:rsidR="008757C1" w:rsidRDefault="008757C1" w:rsidP="009D4498">
      <w:pPr>
        <w:pStyle w:val="Lijstalinea"/>
        <w:numPr>
          <w:ilvl w:val="0"/>
          <w:numId w:val="43"/>
        </w:numPr>
      </w:pPr>
      <w:r w:rsidRPr="00832B54">
        <w:rPr>
          <w:i/>
        </w:rPr>
        <w:t>‘Strategie is de manier waarop, en het geheel van middelen waarmee, vooraf gestelde doelen worden nagestreefd</w:t>
      </w:r>
      <w:r w:rsidR="00E25638">
        <w:rPr>
          <w:b/>
        </w:rPr>
        <w:t>;</w:t>
      </w:r>
      <w:r w:rsidRPr="00E25638">
        <w:rPr>
          <w:b/>
        </w:rPr>
        <w:t xml:space="preserve">’ </w:t>
      </w:r>
      <w:sdt>
        <w:sdtPr>
          <w:rPr>
            <w:i/>
          </w:rPr>
          <w:id w:val="9860322"/>
          <w:citation/>
        </w:sdtPr>
        <w:sdtEndPr/>
        <w:sdtContent>
          <w:r w:rsidR="004409FC" w:rsidRPr="00832B54">
            <w:rPr>
              <w:i/>
            </w:rPr>
            <w:fldChar w:fldCharType="begin"/>
          </w:r>
          <w:r w:rsidR="00E54AF4" w:rsidRPr="00832B54">
            <w:rPr>
              <w:i/>
            </w:rPr>
            <w:instrText xml:space="preserve"> CITATION Maa08 \l 1043 </w:instrText>
          </w:r>
          <w:r w:rsidR="004409FC" w:rsidRPr="00832B54">
            <w:rPr>
              <w:i/>
            </w:rPr>
            <w:fldChar w:fldCharType="separate"/>
          </w:r>
          <w:r w:rsidR="005362DF">
            <w:rPr>
              <w:noProof/>
            </w:rPr>
            <w:t>(Maas &amp; Pleunis, 2008)</w:t>
          </w:r>
          <w:r w:rsidR="004409FC" w:rsidRPr="00832B54">
            <w:rPr>
              <w:i/>
              <w:noProof/>
            </w:rPr>
            <w:fldChar w:fldCharType="end"/>
          </w:r>
        </w:sdtContent>
      </w:sdt>
    </w:p>
    <w:p w14:paraId="48485003" w14:textId="53431868" w:rsidR="008757C1" w:rsidRPr="00832B54" w:rsidRDefault="008757C1" w:rsidP="009D4498">
      <w:pPr>
        <w:pStyle w:val="Lijstalinea"/>
        <w:numPr>
          <w:ilvl w:val="0"/>
          <w:numId w:val="43"/>
        </w:numPr>
      </w:pPr>
      <w:r w:rsidRPr="00832B54">
        <w:rPr>
          <w:i/>
        </w:rPr>
        <w:t>‘Een plan waarin staat aangegeven wat een organisatie wil doen om haar doelstellingen te realiseren</w:t>
      </w:r>
      <w:r w:rsidR="00E25638">
        <w:rPr>
          <w:i/>
        </w:rPr>
        <w:t>;</w:t>
      </w:r>
      <w:r w:rsidRPr="00832B54">
        <w:rPr>
          <w:i/>
        </w:rPr>
        <w:t xml:space="preserve">’ </w:t>
      </w:r>
      <w:sdt>
        <w:sdtPr>
          <w:rPr>
            <w:i/>
          </w:rPr>
          <w:id w:val="1742981198"/>
          <w:citation/>
        </w:sdtPr>
        <w:sdtEndPr/>
        <w:sdtContent>
          <w:r w:rsidR="004409FC" w:rsidRPr="00832B54">
            <w:rPr>
              <w:i/>
            </w:rPr>
            <w:fldChar w:fldCharType="begin"/>
          </w:r>
          <w:r w:rsidRPr="00832B54">
            <w:rPr>
              <w:i/>
            </w:rPr>
            <w:instrText xml:space="preserve"> CITATION JMauk \l 1043 </w:instrText>
          </w:r>
          <w:r w:rsidR="004409FC" w:rsidRPr="00832B54">
            <w:rPr>
              <w:i/>
            </w:rPr>
            <w:fldChar w:fldCharType="separate"/>
          </w:r>
          <w:r w:rsidR="005362DF">
            <w:rPr>
              <w:noProof/>
            </w:rPr>
            <w:t>(Marcus &amp; Dam, 2012, 7de druk)</w:t>
          </w:r>
          <w:r w:rsidR="004409FC" w:rsidRPr="00832B54">
            <w:rPr>
              <w:i/>
            </w:rPr>
            <w:fldChar w:fldCharType="end"/>
          </w:r>
        </w:sdtContent>
      </w:sdt>
    </w:p>
    <w:p w14:paraId="19325789" w14:textId="4A4BDE23" w:rsidR="008757C1" w:rsidRPr="00832B54" w:rsidRDefault="008757C1" w:rsidP="009D4498">
      <w:pPr>
        <w:pStyle w:val="Lijstalinea"/>
        <w:numPr>
          <w:ilvl w:val="0"/>
          <w:numId w:val="43"/>
        </w:numPr>
      </w:pPr>
      <w:r w:rsidRPr="00832B54">
        <w:t xml:space="preserve">‘Bekwaamheid om met behulp van de ter beschikking staande middelen een gesteld doel te bereiken’ en ‘plan van handelen’. </w:t>
      </w:r>
      <w:sdt>
        <w:sdtPr>
          <w:rPr>
            <w:i/>
          </w:rPr>
          <w:id w:val="-39983802"/>
          <w:citation/>
        </w:sdtPr>
        <w:sdtEndPr/>
        <w:sdtContent>
          <w:r w:rsidR="004409FC" w:rsidRPr="00832B54">
            <w:rPr>
              <w:i/>
            </w:rPr>
            <w:fldChar w:fldCharType="begin"/>
          </w:r>
          <w:r w:rsidRPr="00832B54">
            <w:rPr>
              <w:i/>
            </w:rPr>
            <w:instrText xml:space="preserve"> CITATION Van16 \l 1043 </w:instrText>
          </w:r>
          <w:r w:rsidR="004409FC" w:rsidRPr="00832B54">
            <w:rPr>
              <w:i/>
            </w:rPr>
            <w:fldChar w:fldCharType="separate"/>
          </w:r>
          <w:r w:rsidR="005362DF">
            <w:rPr>
              <w:noProof/>
            </w:rPr>
            <w:t>(Van Dale, 2016)</w:t>
          </w:r>
          <w:r w:rsidR="004409FC" w:rsidRPr="00832B54">
            <w:rPr>
              <w:i/>
            </w:rPr>
            <w:fldChar w:fldCharType="end"/>
          </w:r>
        </w:sdtContent>
      </w:sdt>
    </w:p>
    <w:p w14:paraId="3B54F172" w14:textId="77777777" w:rsidR="008757C1" w:rsidRDefault="008757C1" w:rsidP="008757C1">
      <w:pPr>
        <w:rPr>
          <w:i/>
        </w:rPr>
      </w:pPr>
      <w:r>
        <w:t xml:space="preserve">Gezamenlijk laten de bovenstaande definities zien dat een strategie een plan is waarin in aangegeven staat met welke middelen een organisatie haar vooraf gestelde doelen wilt behalen. </w:t>
      </w:r>
    </w:p>
    <w:p w14:paraId="44BF719D" w14:textId="5F5DD417" w:rsidR="002B50F8" w:rsidRDefault="002B50F8" w:rsidP="002B50F8">
      <w:r>
        <w:t>Zoals eerder werd aangegeven is een strategie laten zien met welke middelen een organisatie haar voo</w:t>
      </w:r>
      <w:r w:rsidR="00D66CAF">
        <w:t>raf gestelde doelstellingen wil</w:t>
      </w:r>
      <w:r>
        <w:t xml:space="preserve"> behalen (richten). Binnen contractmanagement zou dit betekenen dat contractmanagement</w:t>
      </w:r>
      <w:r w:rsidR="00930934">
        <w:t xml:space="preserve"> gewaarborgd is in de organisatie door middel van een beleid</w:t>
      </w:r>
      <w:r>
        <w:t xml:space="preserve">, aansluit op de doelstellingen van de business en welke vormen van contractmanagement worden toegepast. Daarnaast zullen er lange termijn doelstellingen worden geformuleerd. </w:t>
      </w:r>
      <w:sdt>
        <w:sdtPr>
          <w:id w:val="356239390"/>
          <w:citation/>
        </w:sdtPr>
        <w:sdtEndPr/>
        <w:sdtContent>
          <w:r w:rsidR="004409FC">
            <w:fldChar w:fldCharType="begin"/>
          </w:r>
          <w:r w:rsidR="002F5DE7">
            <w:instrText xml:space="preserve"> CITATION van14 \l 1043 </w:instrText>
          </w:r>
          <w:r w:rsidR="004409FC">
            <w:fldChar w:fldCharType="separate"/>
          </w:r>
          <w:r w:rsidR="005362DF">
            <w:rPr>
              <w:noProof/>
            </w:rPr>
            <w:t>(van Beckum &amp; Vlasveld, 2014)</w:t>
          </w:r>
          <w:r w:rsidR="004409FC">
            <w:rPr>
              <w:noProof/>
            </w:rPr>
            <w:fldChar w:fldCharType="end"/>
          </w:r>
        </w:sdtContent>
      </w:sdt>
      <w:sdt>
        <w:sdtPr>
          <w:id w:val="-134105254"/>
          <w:citation/>
        </w:sdtPr>
        <w:sdtEndPr/>
        <w:sdtContent>
          <w:r w:rsidR="004409FC">
            <w:fldChar w:fldCharType="begin"/>
          </w:r>
          <w:r w:rsidR="002F5DE7">
            <w:instrText xml:space="preserve"> CITATION Int13 \l 1043 </w:instrText>
          </w:r>
          <w:r w:rsidR="004409FC">
            <w:fldChar w:fldCharType="separate"/>
          </w:r>
          <w:r w:rsidR="005362DF">
            <w:rPr>
              <w:noProof/>
            </w:rPr>
            <w:t xml:space="preserve"> (International Association for Contract &amp; Commercial Management, 2013)</w:t>
          </w:r>
          <w:r w:rsidR="004409FC">
            <w:rPr>
              <w:noProof/>
            </w:rPr>
            <w:fldChar w:fldCharType="end"/>
          </w:r>
        </w:sdtContent>
      </w:sdt>
    </w:p>
    <w:p w14:paraId="7F766DA5" w14:textId="339B2783" w:rsidR="002B50F8" w:rsidRDefault="002B50F8" w:rsidP="002B50F8">
      <w:r>
        <w:t xml:space="preserve">Tactisch contractmanagement (inrichten): Op het tactische niveau gaat met alle middelen, afspraken en mensen op de juiste plek zetten om de strategische doelstellingen te behalen. Een aantal elementen zijn: </w:t>
      </w:r>
      <w:sdt>
        <w:sdtPr>
          <w:id w:val="3325261"/>
          <w:citation/>
        </w:sdtPr>
        <w:sdtEndPr/>
        <w:sdtContent>
          <w:r w:rsidR="004409FC">
            <w:fldChar w:fldCharType="begin"/>
          </w:r>
          <w:r w:rsidR="00E54AF4">
            <w:instrText xml:space="preserve"> CITATION van14 \l 1043 </w:instrText>
          </w:r>
          <w:r w:rsidR="004409FC">
            <w:fldChar w:fldCharType="separate"/>
          </w:r>
          <w:r w:rsidR="005362DF">
            <w:rPr>
              <w:noProof/>
            </w:rPr>
            <w:t>(van Beckum &amp; Vlasveld, 2014)</w:t>
          </w:r>
          <w:r w:rsidR="004409FC">
            <w:rPr>
              <w:noProof/>
            </w:rPr>
            <w:fldChar w:fldCharType="end"/>
          </w:r>
        </w:sdtContent>
      </w:sdt>
    </w:p>
    <w:p w14:paraId="7D595C6E" w14:textId="77777777" w:rsidR="002B50F8" w:rsidRDefault="002B50F8" w:rsidP="005C1791">
      <w:pPr>
        <w:pStyle w:val="Lijstalinea"/>
        <w:numPr>
          <w:ilvl w:val="0"/>
          <w:numId w:val="5"/>
        </w:numPr>
      </w:pPr>
      <w:r>
        <w:t xml:space="preserve">Selectie van juiste contractmanagers per contract bepalen; </w:t>
      </w:r>
    </w:p>
    <w:p w14:paraId="683BF426" w14:textId="77777777" w:rsidR="002B50F8" w:rsidRDefault="002B50F8" w:rsidP="005C1791">
      <w:pPr>
        <w:pStyle w:val="Lijstalinea"/>
        <w:numPr>
          <w:ilvl w:val="0"/>
          <w:numId w:val="5"/>
        </w:numPr>
      </w:pPr>
      <w:r>
        <w:t>Trainingen verzorgen voor de contractmanagers;</w:t>
      </w:r>
    </w:p>
    <w:p w14:paraId="5F125050" w14:textId="77777777" w:rsidR="002B50F8" w:rsidRDefault="002B50F8" w:rsidP="005C1791">
      <w:pPr>
        <w:pStyle w:val="Lijstalinea"/>
        <w:numPr>
          <w:ilvl w:val="0"/>
          <w:numId w:val="5"/>
        </w:numPr>
      </w:pPr>
      <w:r>
        <w:t xml:space="preserve">De positie van de contractmanagers helder definiëren; </w:t>
      </w:r>
    </w:p>
    <w:p w14:paraId="5C9FE63A" w14:textId="77777777" w:rsidR="002B50F8" w:rsidRDefault="002B50F8" w:rsidP="005C1791">
      <w:pPr>
        <w:pStyle w:val="Lijstalinea"/>
        <w:numPr>
          <w:ilvl w:val="0"/>
          <w:numId w:val="5"/>
        </w:numPr>
      </w:pPr>
      <w:r>
        <w:t>Het bepalen van de juiste tools en hulpmiddelen</w:t>
      </w:r>
      <w:r w:rsidR="005621B1">
        <w:t xml:space="preserve"> (contractbeheer- en managementsystemen)</w:t>
      </w:r>
      <w:r>
        <w:t xml:space="preserve"> om contractmanagement uit te voeren;</w:t>
      </w:r>
    </w:p>
    <w:p w14:paraId="7D501EC0" w14:textId="77777777" w:rsidR="002B50F8" w:rsidRDefault="002B50F8" w:rsidP="005C1791">
      <w:pPr>
        <w:pStyle w:val="Lijstalinea"/>
        <w:numPr>
          <w:ilvl w:val="0"/>
          <w:numId w:val="5"/>
        </w:numPr>
      </w:pPr>
      <w:r>
        <w:t xml:space="preserve">De spelregels en delegatieregels vastleggen tussen contractmanager en contracteigenaar. </w:t>
      </w:r>
    </w:p>
    <w:p w14:paraId="05B8AA3C" w14:textId="3FA1706D" w:rsidR="002B50F8" w:rsidRPr="00FD0FE9" w:rsidRDefault="002B50F8" w:rsidP="002B50F8">
      <w:pPr>
        <w:rPr>
          <w:lang w:val="en-CA"/>
        </w:rPr>
      </w:pPr>
      <w:r>
        <w:t xml:space="preserve">Operationeel contractmanagement (verrichten): Op operationeel niveau van contractmanagement worden alle </w:t>
      </w:r>
      <w:r w:rsidR="00892BAF">
        <w:t xml:space="preserve">operationele activiteiten uitgevoerd. Dit is het </w:t>
      </w:r>
      <w:r>
        <w:t xml:space="preserve">proactief beheren van de contracten, leveranciersevaluaties uitvoeren en de informatie in de juiste vorm delen met de contract eigenaar en contractboard. </w:t>
      </w:r>
      <w:sdt>
        <w:sdtPr>
          <w:id w:val="1671837210"/>
          <w:citation/>
        </w:sdtPr>
        <w:sdtEndPr/>
        <w:sdtContent>
          <w:r w:rsidR="004409FC">
            <w:fldChar w:fldCharType="begin"/>
          </w:r>
          <w:r w:rsidR="002F5DE7">
            <w:instrText xml:space="preserve"> CITATION Kno13 \l 1043 </w:instrText>
          </w:r>
          <w:r w:rsidR="004409FC">
            <w:fldChar w:fldCharType="separate"/>
          </w:r>
          <w:r w:rsidR="005362DF" w:rsidRPr="00576B49">
            <w:rPr>
              <w:noProof/>
              <w:lang w:val="en-US"/>
            </w:rPr>
            <w:t>(Knoester, 2013)</w:t>
          </w:r>
          <w:r w:rsidR="004409FC">
            <w:rPr>
              <w:noProof/>
            </w:rPr>
            <w:fldChar w:fldCharType="end"/>
          </w:r>
        </w:sdtContent>
      </w:sdt>
      <w:sdt>
        <w:sdtPr>
          <w:id w:val="-1874839051"/>
          <w:citation/>
        </w:sdtPr>
        <w:sdtEndPr/>
        <w:sdtContent>
          <w:r w:rsidR="004409FC">
            <w:fldChar w:fldCharType="begin"/>
          </w:r>
          <w:r w:rsidR="002F5DE7" w:rsidRPr="00C82E5F">
            <w:rPr>
              <w:lang w:val="en-CA"/>
            </w:rPr>
            <w:instrText xml:space="preserve"> CITATION van14 \l 1043 </w:instrText>
          </w:r>
          <w:r w:rsidR="004409FC">
            <w:fldChar w:fldCharType="separate"/>
          </w:r>
          <w:r w:rsidR="005362DF">
            <w:rPr>
              <w:noProof/>
              <w:lang w:val="en-CA"/>
            </w:rPr>
            <w:t xml:space="preserve"> </w:t>
          </w:r>
          <w:r w:rsidR="005362DF" w:rsidRPr="005362DF">
            <w:rPr>
              <w:noProof/>
              <w:lang w:val="en-CA"/>
            </w:rPr>
            <w:t>(van Beckum &amp; Vlasveld, 2014)</w:t>
          </w:r>
          <w:r w:rsidR="004409FC">
            <w:rPr>
              <w:noProof/>
            </w:rPr>
            <w:fldChar w:fldCharType="end"/>
          </w:r>
        </w:sdtContent>
      </w:sdt>
      <w:sdt>
        <w:sdtPr>
          <w:id w:val="1014884961"/>
          <w:citation/>
        </w:sdtPr>
        <w:sdtEndPr/>
        <w:sdtContent>
          <w:r w:rsidR="004409FC">
            <w:fldChar w:fldCharType="begin"/>
          </w:r>
          <w:r w:rsidR="002F5DE7" w:rsidRPr="00C82E5F">
            <w:rPr>
              <w:lang w:val="en-CA"/>
            </w:rPr>
            <w:instrText xml:space="preserve"> CITATION Int13 \l 1043 </w:instrText>
          </w:r>
          <w:r w:rsidR="004409FC">
            <w:fldChar w:fldCharType="separate"/>
          </w:r>
          <w:r w:rsidR="005362DF">
            <w:rPr>
              <w:noProof/>
              <w:lang w:val="en-CA"/>
            </w:rPr>
            <w:t xml:space="preserve"> </w:t>
          </w:r>
          <w:r w:rsidR="005362DF" w:rsidRPr="005362DF">
            <w:rPr>
              <w:noProof/>
              <w:lang w:val="en-CA"/>
            </w:rPr>
            <w:t>(International Association for Contract &amp; Commercial Management, 2013)</w:t>
          </w:r>
          <w:r w:rsidR="004409FC">
            <w:rPr>
              <w:noProof/>
            </w:rPr>
            <w:fldChar w:fldCharType="end"/>
          </w:r>
        </w:sdtContent>
      </w:sdt>
    </w:p>
    <w:p w14:paraId="1867644A" w14:textId="77777777" w:rsidR="00FC5040" w:rsidRDefault="001809FB" w:rsidP="002B50F8">
      <w:r>
        <w:t>H</w:t>
      </w:r>
      <w:r w:rsidR="00FC5040">
        <w:t xml:space="preserve">et invoeren van contractbeheer en –management op alle niveaus zorgt voor meerdere voordelen. Deze voordelen zijn: </w:t>
      </w:r>
    </w:p>
    <w:p w14:paraId="517F2FF7" w14:textId="77777777" w:rsidR="00FC5040" w:rsidRDefault="00FC5040" w:rsidP="009D4498">
      <w:pPr>
        <w:pStyle w:val="Lijstalinea"/>
        <w:numPr>
          <w:ilvl w:val="0"/>
          <w:numId w:val="34"/>
        </w:numPr>
      </w:pPr>
      <w:r>
        <w:t>Inzicht in alle contracten met leveranciers met bijbehorende informatie en documentatie;</w:t>
      </w:r>
    </w:p>
    <w:p w14:paraId="176002B4" w14:textId="77777777" w:rsidR="00FC5040" w:rsidRDefault="00FC5040" w:rsidP="009D4498">
      <w:pPr>
        <w:pStyle w:val="Lijstalinea"/>
        <w:numPr>
          <w:ilvl w:val="0"/>
          <w:numId w:val="34"/>
        </w:numPr>
      </w:pPr>
      <w:r>
        <w:t>Maximale uitnutting van het contract;</w:t>
      </w:r>
    </w:p>
    <w:p w14:paraId="5954836A" w14:textId="77777777" w:rsidR="00FC5040" w:rsidRDefault="00FC5040" w:rsidP="009D4498">
      <w:pPr>
        <w:pStyle w:val="Lijstalinea"/>
        <w:numPr>
          <w:ilvl w:val="0"/>
          <w:numId w:val="34"/>
        </w:numPr>
      </w:pPr>
      <w:r>
        <w:t xml:space="preserve">5% tot 10% besparing op de waarde van de contracten. </w:t>
      </w:r>
    </w:p>
    <w:p w14:paraId="1A42530D" w14:textId="2DB1C5D9" w:rsidR="00FC5040" w:rsidRPr="00FC5040" w:rsidRDefault="00E33D4C" w:rsidP="00FC5040">
      <w:sdt>
        <w:sdtPr>
          <w:id w:val="1643006859"/>
          <w:citation/>
        </w:sdtPr>
        <w:sdtEndPr/>
        <w:sdtContent>
          <w:r w:rsidR="004409FC">
            <w:fldChar w:fldCharType="begin"/>
          </w:r>
          <w:r w:rsidR="00FC5040">
            <w:instrText xml:space="preserve"> CITATION Kno13 \l 1043 </w:instrText>
          </w:r>
          <w:r w:rsidR="004409FC">
            <w:fldChar w:fldCharType="separate"/>
          </w:r>
          <w:r w:rsidR="005362DF">
            <w:rPr>
              <w:noProof/>
            </w:rPr>
            <w:t>(Knoester, 2013)</w:t>
          </w:r>
          <w:r w:rsidR="004409FC">
            <w:fldChar w:fldCharType="end"/>
          </w:r>
        </w:sdtContent>
      </w:sdt>
      <w:sdt>
        <w:sdtPr>
          <w:id w:val="-1024633420"/>
          <w:citation/>
        </w:sdtPr>
        <w:sdtEndPr/>
        <w:sdtContent>
          <w:r w:rsidR="004409FC">
            <w:fldChar w:fldCharType="begin"/>
          </w:r>
          <w:r w:rsidR="00FC5040">
            <w:instrText xml:space="preserve"> CITATION van14 \l 1043 </w:instrText>
          </w:r>
          <w:r w:rsidR="004409FC">
            <w:fldChar w:fldCharType="separate"/>
          </w:r>
          <w:r w:rsidR="005362DF">
            <w:rPr>
              <w:noProof/>
            </w:rPr>
            <w:t xml:space="preserve"> (van Beckum &amp; Vlasveld, 2014)</w:t>
          </w:r>
          <w:r w:rsidR="004409FC">
            <w:fldChar w:fldCharType="end"/>
          </w:r>
        </w:sdtContent>
      </w:sdt>
    </w:p>
    <w:p w14:paraId="7D78CF85" w14:textId="77777777" w:rsidR="0055652F" w:rsidRPr="0055652F" w:rsidRDefault="00F36396" w:rsidP="002B50F8">
      <w:pPr>
        <w:rPr>
          <w:b/>
        </w:rPr>
      </w:pPr>
      <w:r>
        <w:rPr>
          <w:b/>
        </w:rPr>
        <w:t>Wie is</w:t>
      </w:r>
      <w:r w:rsidR="0055652F">
        <w:rPr>
          <w:b/>
        </w:rPr>
        <w:t xml:space="preserve"> verantwoordelijk voor contractmanagement? </w:t>
      </w:r>
    </w:p>
    <w:p w14:paraId="1EBE0B31" w14:textId="4530BF80" w:rsidR="002B50F8" w:rsidRDefault="0055652F" w:rsidP="002B50F8">
      <w:r>
        <w:t>Allereerst kunnen de rollen en verantwoordelijkheden voor contractbeheer en –management op meerdere manieren worden belegd in de organisatie. Dit is afhankelijk van het type organisatie, de structuur, cultuur en andere elementen. In de theorie is de contractmanager</w:t>
      </w:r>
      <w:r w:rsidR="002B50F8">
        <w:t xml:space="preserve"> verantwoordelijk voor </w:t>
      </w:r>
      <w:r>
        <w:t xml:space="preserve">contractbeheer en –management. De </w:t>
      </w:r>
      <w:r w:rsidR="002B50F8">
        <w:t xml:space="preserve">contractmanager is degene die proactief alle activiteiten voortvloeiend uit het contractmanagement uitvoert met bijbehorende verantwoordelijkheden, in opdracht van en met de gedelegeerde bevoegdheden van de contracteigenaar. </w:t>
      </w:r>
      <w:sdt>
        <w:sdtPr>
          <w:id w:val="1303919"/>
          <w:citation/>
        </w:sdtPr>
        <w:sdtEndPr/>
        <w:sdtContent>
          <w:r w:rsidR="004409FC">
            <w:fldChar w:fldCharType="begin"/>
          </w:r>
          <w:r w:rsidR="002F5DE7">
            <w:instrText xml:space="preserve"> CITATION van14 \l 1043 </w:instrText>
          </w:r>
          <w:r w:rsidR="004409FC">
            <w:fldChar w:fldCharType="separate"/>
          </w:r>
          <w:r w:rsidR="005362DF">
            <w:rPr>
              <w:noProof/>
            </w:rPr>
            <w:t>(van Beckum &amp; Vlasveld, 2014)</w:t>
          </w:r>
          <w:r w:rsidR="004409FC">
            <w:rPr>
              <w:noProof/>
            </w:rPr>
            <w:fldChar w:fldCharType="end"/>
          </w:r>
        </w:sdtContent>
      </w:sdt>
      <w:sdt>
        <w:sdtPr>
          <w:id w:val="1303920"/>
          <w:citation/>
        </w:sdtPr>
        <w:sdtEndPr/>
        <w:sdtContent>
          <w:r w:rsidR="004409FC">
            <w:fldChar w:fldCharType="begin"/>
          </w:r>
          <w:r w:rsidR="002F5DE7">
            <w:instrText xml:space="preserve"> CITATION Int13 \l 1043 </w:instrText>
          </w:r>
          <w:r w:rsidR="004409FC">
            <w:fldChar w:fldCharType="separate"/>
          </w:r>
          <w:r w:rsidR="005362DF">
            <w:rPr>
              <w:noProof/>
            </w:rPr>
            <w:t xml:space="preserve"> (International Association for Contract &amp; Commercial Management, 2013)</w:t>
          </w:r>
          <w:r w:rsidR="004409FC">
            <w:rPr>
              <w:noProof/>
            </w:rPr>
            <w:fldChar w:fldCharType="end"/>
          </w:r>
        </w:sdtContent>
      </w:sdt>
      <w:sdt>
        <w:sdtPr>
          <w:id w:val="1303921"/>
          <w:citation/>
        </w:sdtPr>
        <w:sdtEndPr/>
        <w:sdtContent>
          <w:r w:rsidR="004409FC">
            <w:fldChar w:fldCharType="begin"/>
          </w:r>
          <w:r w:rsidR="002F5DE7">
            <w:instrText xml:space="preserve"> CITATION Kno13 \l 1043 </w:instrText>
          </w:r>
          <w:r w:rsidR="004409FC">
            <w:fldChar w:fldCharType="separate"/>
          </w:r>
          <w:r w:rsidR="005362DF">
            <w:rPr>
              <w:noProof/>
            </w:rPr>
            <w:t xml:space="preserve"> (Knoester, 2013)</w:t>
          </w:r>
          <w:r w:rsidR="004409FC">
            <w:rPr>
              <w:noProof/>
            </w:rPr>
            <w:fldChar w:fldCharType="end"/>
          </w:r>
        </w:sdtContent>
      </w:sdt>
      <w:sdt>
        <w:sdtPr>
          <w:id w:val="1303922"/>
          <w:citation/>
        </w:sdtPr>
        <w:sdtEndPr/>
        <w:sdtContent>
          <w:r w:rsidR="004409FC">
            <w:fldChar w:fldCharType="begin"/>
          </w:r>
          <w:r w:rsidR="002F5DE7">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r w:rsidR="002B50F8">
        <w:t xml:space="preserve"> </w:t>
      </w:r>
      <w:r w:rsidR="00F36396">
        <w:t>De contractmanager is</w:t>
      </w:r>
      <w:r w:rsidR="002B50F8">
        <w:t xml:space="preserve"> verantwoordelijk voor de volgende activiteiten: </w:t>
      </w:r>
    </w:p>
    <w:p w14:paraId="7BC02399" w14:textId="77777777" w:rsidR="002B50F8" w:rsidRDefault="002B50F8" w:rsidP="005C1791">
      <w:pPr>
        <w:pStyle w:val="Lijstalinea"/>
        <w:numPr>
          <w:ilvl w:val="0"/>
          <w:numId w:val="6"/>
        </w:numPr>
      </w:pPr>
      <w:r>
        <w:t>Het beheren van contracten en bijbehorende documentatie;</w:t>
      </w:r>
    </w:p>
    <w:p w14:paraId="1522ABC1" w14:textId="77777777" w:rsidR="002B50F8" w:rsidRDefault="002B50F8" w:rsidP="005C1791">
      <w:pPr>
        <w:pStyle w:val="Lijstalinea"/>
        <w:numPr>
          <w:ilvl w:val="0"/>
          <w:numId w:val="6"/>
        </w:numPr>
      </w:pPr>
      <w:r>
        <w:t>Het afsluiten van de contracten;</w:t>
      </w:r>
    </w:p>
    <w:p w14:paraId="6E23D8A9" w14:textId="77777777" w:rsidR="002B50F8" w:rsidRDefault="002B50F8" w:rsidP="005C1791">
      <w:pPr>
        <w:pStyle w:val="Lijstalinea"/>
        <w:numPr>
          <w:ilvl w:val="0"/>
          <w:numId w:val="6"/>
        </w:numPr>
      </w:pPr>
      <w:r>
        <w:t>Het beoordelen en evalueren van de contracten;</w:t>
      </w:r>
    </w:p>
    <w:p w14:paraId="703BCB85" w14:textId="77777777" w:rsidR="002B50F8" w:rsidRDefault="002B50F8" w:rsidP="005C1791">
      <w:pPr>
        <w:pStyle w:val="Lijstalinea"/>
        <w:numPr>
          <w:ilvl w:val="0"/>
          <w:numId w:val="6"/>
        </w:numPr>
      </w:pPr>
      <w:r>
        <w:t>Het organiseren, voeren en administreren van overleggen met de verschillende partijen;</w:t>
      </w:r>
    </w:p>
    <w:p w14:paraId="40FB9E89" w14:textId="77777777" w:rsidR="002B50F8" w:rsidRDefault="002B50F8" w:rsidP="005C1791">
      <w:pPr>
        <w:pStyle w:val="Lijstalinea"/>
        <w:numPr>
          <w:ilvl w:val="0"/>
          <w:numId w:val="6"/>
        </w:numPr>
      </w:pPr>
      <w:r>
        <w:t>Ondersteunen en/of begeleiden van inkooptrajecten;</w:t>
      </w:r>
    </w:p>
    <w:p w14:paraId="0FFDB2EE" w14:textId="77777777" w:rsidR="002B50F8" w:rsidRDefault="002B50F8" w:rsidP="005C1791">
      <w:pPr>
        <w:pStyle w:val="Lijstalinea"/>
        <w:numPr>
          <w:ilvl w:val="0"/>
          <w:numId w:val="6"/>
        </w:numPr>
      </w:pPr>
      <w:r>
        <w:t xml:space="preserve">Het maken van managementrapportages volgens afspraak. (Looptijd, kosten, besparingen en budgetoverschrijdingen). </w:t>
      </w:r>
    </w:p>
    <w:p w14:paraId="12C6210A" w14:textId="281CD821" w:rsidR="002B50F8" w:rsidRDefault="00E33D4C" w:rsidP="002B50F8">
      <w:sdt>
        <w:sdtPr>
          <w:id w:val="3520667"/>
          <w:citation/>
        </w:sdtPr>
        <w:sdtEndPr/>
        <w:sdtContent>
          <w:r w:rsidR="004409FC">
            <w:fldChar w:fldCharType="begin"/>
          </w:r>
          <w:r w:rsidR="002F5DE7">
            <w:instrText xml:space="preserve"> CITATION van14 \l 1043 </w:instrText>
          </w:r>
          <w:r w:rsidR="004409FC">
            <w:fldChar w:fldCharType="separate"/>
          </w:r>
          <w:r w:rsidR="005362DF">
            <w:rPr>
              <w:noProof/>
            </w:rPr>
            <w:t>(van Beckum &amp; Vlasveld, 2014)</w:t>
          </w:r>
          <w:r w:rsidR="004409FC">
            <w:rPr>
              <w:noProof/>
            </w:rPr>
            <w:fldChar w:fldCharType="end"/>
          </w:r>
        </w:sdtContent>
      </w:sdt>
      <w:sdt>
        <w:sdtPr>
          <w:id w:val="3520668"/>
          <w:citation/>
        </w:sdtPr>
        <w:sdtEndPr/>
        <w:sdtContent>
          <w:r w:rsidR="004409FC">
            <w:fldChar w:fldCharType="begin"/>
          </w:r>
          <w:r w:rsidR="002F5DE7">
            <w:instrText xml:space="preserve"> CITATION Kno13 \l 1043 </w:instrText>
          </w:r>
          <w:r w:rsidR="004409FC">
            <w:fldChar w:fldCharType="separate"/>
          </w:r>
          <w:r w:rsidR="005362DF">
            <w:rPr>
              <w:noProof/>
            </w:rPr>
            <w:t xml:space="preserve"> (Knoester, 2013)</w:t>
          </w:r>
          <w:r w:rsidR="004409FC">
            <w:rPr>
              <w:noProof/>
            </w:rPr>
            <w:fldChar w:fldCharType="end"/>
          </w:r>
        </w:sdtContent>
      </w:sdt>
    </w:p>
    <w:p w14:paraId="55EE4889" w14:textId="77777777" w:rsidR="00E54AF4" w:rsidRDefault="008757C1" w:rsidP="002B50F8">
      <w:r>
        <w:t xml:space="preserve">In een organisatie kunnen de rollen bij contractbeheer en –management worden </w:t>
      </w:r>
      <w:r w:rsidR="00A9135C">
        <w:t xml:space="preserve">verdeeld op basis van het </w:t>
      </w:r>
      <w:r w:rsidR="00C64C87">
        <w:t>RASCI-model</w:t>
      </w:r>
      <w:r w:rsidR="00E54AF4">
        <w:t>. Het RASCI</w:t>
      </w:r>
      <w:r w:rsidR="00C64C87">
        <w:t>-model</w:t>
      </w:r>
      <w:r w:rsidR="00E54AF4">
        <w:t xml:space="preserve"> laat duidelijk zien in hoeverre personen/functie betrokken en verantwoordelijk zijn voor activiteiten binnen contractbeheer en –management. Het RASCI-model is als volgt:</w:t>
      </w:r>
    </w:p>
    <w:p w14:paraId="7144876F" w14:textId="0099532C" w:rsidR="00F44D09" w:rsidRDefault="00F44D09" w:rsidP="00F44D09">
      <w:pPr>
        <w:pStyle w:val="Bijschrift"/>
        <w:keepNext/>
      </w:pPr>
      <w:bookmarkStart w:id="52" w:name="_Toc451247137"/>
      <w:r>
        <w:t xml:space="preserve">Tabel </w:t>
      </w:r>
      <w:fldSimple w:instr=" SEQ Tabel \* ARABIC ">
        <w:r w:rsidR="00576B49">
          <w:rPr>
            <w:noProof/>
          </w:rPr>
          <w:t>5</w:t>
        </w:r>
      </w:fldSimple>
      <w:r>
        <w:t xml:space="preserve"> RASCI model.</w:t>
      </w:r>
      <w:bookmarkEnd w:id="52"/>
    </w:p>
    <w:tbl>
      <w:tblPr>
        <w:tblStyle w:val="Tabelraster"/>
        <w:tblW w:w="0" w:type="auto"/>
        <w:tblLook w:val="04A0" w:firstRow="1" w:lastRow="0" w:firstColumn="1" w:lastColumn="0" w:noHBand="0" w:noVBand="1"/>
      </w:tblPr>
      <w:tblGrid>
        <w:gridCol w:w="390"/>
        <w:gridCol w:w="1688"/>
        <w:gridCol w:w="6984"/>
      </w:tblGrid>
      <w:tr w:rsidR="00E54AF4" w14:paraId="3F771BDA" w14:textId="77777777" w:rsidTr="00F44D09">
        <w:tc>
          <w:tcPr>
            <w:tcW w:w="390" w:type="dxa"/>
          </w:tcPr>
          <w:p w14:paraId="316189AF" w14:textId="77777777" w:rsidR="00E54AF4" w:rsidRDefault="00E54AF4" w:rsidP="002B50F8">
            <w:r>
              <w:t>R</w:t>
            </w:r>
          </w:p>
        </w:tc>
        <w:tc>
          <w:tcPr>
            <w:tcW w:w="1688" w:type="dxa"/>
          </w:tcPr>
          <w:p w14:paraId="05EBD738" w14:textId="77777777" w:rsidR="00E54AF4" w:rsidRDefault="00E54AF4" w:rsidP="002B50F8">
            <w:r>
              <w:t>Responsible</w:t>
            </w:r>
          </w:p>
        </w:tc>
        <w:tc>
          <w:tcPr>
            <w:tcW w:w="6984" w:type="dxa"/>
          </w:tcPr>
          <w:p w14:paraId="43AC2E40" w14:textId="77777777" w:rsidR="00E54AF4" w:rsidRDefault="00E54AF4" w:rsidP="002B50F8">
            <w:r>
              <w:t>Resultaatverantwoordelijk</w:t>
            </w:r>
          </w:p>
        </w:tc>
      </w:tr>
      <w:tr w:rsidR="00E54AF4" w14:paraId="15774821" w14:textId="77777777" w:rsidTr="00F44D09">
        <w:tc>
          <w:tcPr>
            <w:tcW w:w="390" w:type="dxa"/>
          </w:tcPr>
          <w:p w14:paraId="5774426D" w14:textId="77777777" w:rsidR="00E54AF4" w:rsidRDefault="00E54AF4" w:rsidP="002B50F8">
            <w:r>
              <w:t>A</w:t>
            </w:r>
          </w:p>
        </w:tc>
        <w:tc>
          <w:tcPr>
            <w:tcW w:w="1688" w:type="dxa"/>
          </w:tcPr>
          <w:p w14:paraId="22252D56" w14:textId="77777777" w:rsidR="00E54AF4" w:rsidRDefault="00E54AF4" w:rsidP="002B50F8">
            <w:r>
              <w:t>Accountable</w:t>
            </w:r>
          </w:p>
        </w:tc>
        <w:tc>
          <w:tcPr>
            <w:tcW w:w="6984" w:type="dxa"/>
          </w:tcPr>
          <w:p w14:paraId="0748F8A3" w14:textId="77777777" w:rsidR="00E54AF4" w:rsidRDefault="00E54AF4" w:rsidP="002B50F8">
            <w:r>
              <w:t>Eindverantwoordelijk</w:t>
            </w:r>
          </w:p>
        </w:tc>
      </w:tr>
      <w:tr w:rsidR="00E54AF4" w14:paraId="7A861C36" w14:textId="77777777" w:rsidTr="00F44D09">
        <w:tc>
          <w:tcPr>
            <w:tcW w:w="390" w:type="dxa"/>
          </w:tcPr>
          <w:p w14:paraId="1C16D556" w14:textId="77777777" w:rsidR="00E54AF4" w:rsidRDefault="00E54AF4" w:rsidP="002B50F8">
            <w:r>
              <w:t>S</w:t>
            </w:r>
          </w:p>
        </w:tc>
        <w:tc>
          <w:tcPr>
            <w:tcW w:w="1688" w:type="dxa"/>
          </w:tcPr>
          <w:p w14:paraId="3302F253" w14:textId="77777777" w:rsidR="00E54AF4" w:rsidRDefault="00E54AF4" w:rsidP="002B50F8">
            <w:r>
              <w:t>Supportive</w:t>
            </w:r>
          </w:p>
        </w:tc>
        <w:tc>
          <w:tcPr>
            <w:tcW w:w="6984" w:type="dxa"/>
          </w:tcPr>
          <w:p w14:paraId="131728D5" w14:textId="77777777" w:rsidR="00E54AF4" w:rsidRDefault="00E54AF4" w:rsidP="002B50F8">
            <w:r>
              <w:t>Geeft ondersteuning of voert activiteiten uit</w:t>
            </w:r>
          </w:p>
        </w:tc>
      </w:tr>
      <w:tr w:rsidR="00E54AF4" w14:paraId="4524AE18" w14:textId="77777777" w:rsidTr="00F44D09">
        <w:tc>
          <w:tcPr>
            <w:tcW w:w="390" w:type="dxa"/>
          </w:tcPr>
          <w:p w14:paraId="05F54399" w14:textId="77777777" w:rsidR="00E54AF4" w:rsidRDefault="00E54AF4" w:rsidP="002B50F8">
            <w:r>
              <w:t>C</w:t>
            </w:r>
          </w:p>
        </w:tc>
        <w:tc>
          <w:tcPr>
            <w:tcW w:w="1688" w:type="dxa"/>
          </w:tcPr>
          <w:p w14:paraId="2D2F015A" w14:textId="77777777" w:rsidR="00E54AF4" w:rsidRDefault="00E54AF4" w:rsidP="002B50F8">
            <w:r>
              <w:t>Consulted</w:t>
            </w:r>
          </w:p>
        </w:tc>
        <w:tc>
          <w:tcPr>
            <w:tcW w:w="6984" w:type="dxa"/>
          </w:tcPr>
          <w:p w14:paraId="7F539915" w14:textId="77777777" w:rsidR="00E54AF4" w:rsidRDefault="00E54AF4" w:rsidP="002B50F8">
            <w:r>
              <w:t>Moet geconsulteerd worden</w:t>
            </w:r>
          </w:p>
        </w:tc>
      </w:tr>
      <w:tr w:rsidR="00E54AF4" w14:paraId="3419D511" w14:textId="77777777" w:rsidTr="00F44D09">
        <w:tc>
          <w:tcPr>
            <w:tcW w:w="390" w:type="dxa"/>
          </w:tcPr>
          <w:p w14:paraId="2B37A51D" w14:textId="77777777" w:rsidR="00E54AF4" w:rsidRDefault="00E54AF4" w:rsidP="002B50F8">
            <w:r>
              <w:t>I</w:t>
            </w:r>
          </w:p>
        </w:tc>
        <w:tc>
          <w:tcPr>
            <w:tcW w:w="1688" w:type="dxa"/>
          </w:tcPr>
          <w:p w14:paraId="10C60D93" w14:textId="77777777" w:rsidR="00E54AF4" w:rsidRDefault="00E54AF4" w:rsidP="002B50F8">
            <w:r>
              <w:t>Informed</w:t>
            </w:r>
          </w:p>
        </w:tc>
        <w:tc>
          <w:tcPr>
            <w:tcW w:w="6984" w:type="dxa"/>
          </w:tcPr>
          <w:p w14:paraId="1903712F" w14:textId="77777777" w:rsidR="00E54AF4" w:rsidRDefault="00E54AF4" w:rsidP="00DC488A">
            <w:pPr>
              <w:keepNext/>
            </w:pPr>
            <w:r>
              <w:t>Moet geïnformeerd worden</w:t>
            </w:r>
          </w:p>
        </w:tc>
      </w:tr>
    </w:tbl>
    <w:p w14:paraId="0AE1C1C5" w14:textId="77777777" w:rsidR="005362DF" w:rsidRDefault="005362DF" w:rsidP="0055652F">
      <w:pPr>
        <w:pStyle w:val="Kop2"/>
      </w:pPr>
    </w:p>
    <w:p w14:paraId="74286F33" w14:textId="77777777" w:rsidR="005362DF" w:rsidRDefault="005362DF">
      <w:pPr>
        <w:spacing w:after="200" w:line="276" w:lineRule="auto"/>
        <w:rPr>
          <w:rFonts w:eastAsiaTheme="majorEastAsia" w:cstheme="majorBidi"/>
          <w:b/>
          <w:bCs/>
          <w:sz w:val="28"/>
          <w:szCs w:val="26"/>
        </w:rPr>
      </w:pPr>
      <w:r>
        <w:br w:type="page"/>
      </w:r>
    </w:p>
    <w:p w14:paraId="1D7DFFB3" w14:textId="11D359CB" w:rsidR="0055652F" w:rsidRDefault="0055652F" w:rsidP="0055652F">
      <w:pPr>
        <w:pStyle w:val="Kop2"/>
      </w:pPr>
      <w:bookmarkStart w:id="53" w:name="_Toc451751972"/>
      <w:r>
        <w:t>3.3</w:t>
      </w:r>
      <w:r>
        <w:tab/>
      </w:r>
      <w:r w:rsidR="00C64C87">
        <w:t>NICV-model</w:t>
      </w:r>
      <w:bookmarkEnd w:id="53"/>
    </w:p>
    <w:p w14:paraId="05C7271C" w14:textId="77777777" w:rsidR="0055652F" w:rsidRDefault="0055652F" w:rsidP="002B50F8">
      <w:r>
        <w:t xml:space="preserve">Op basis van de bovenstaande theorie over inkoop, contractbeheer en –management is duidelijk zichtbaar dat contractbeheer en –management in hoofdzaak bestaat uit de vijf elementen: </w:t>
      </w:r>
    </w:p>
    <w:p w14:paraId="44340FAC" w14:textId="77777777" w:rsidR="00A82286" w:rsidRDefault="00A82286" w:rsidP="005C1791">
      <w:pPr>
        <w:pStyle w:val="Lijstalinea"/>
        <w:numPr>
          <w:ilvl w:val="0"/>
          <w:numId w:val="12"/>
        </w:numPr>
        <w:spacing w:after="160" w:line="259" w:lineRule="auto"/>
      </w:pPr>
      <w:r>
        <w:t xml:space="preserve">Beleid. </w:t>
      </w:r>
      <w:r>
        <w:br/>
        <w:t>In welke mate en hoe maakt contractmanagement deel uit van het organisatiebeleid</w:t>
      </w:r>
      <w:r w:rsidR="00F36396">
        <w:t>?</w:t>
      </w:r>
      <w:r>
        <w:t xml:space="preserve"> </w:t>
      </w:r>
    </w:p>
    <w:p w14:paraId="1C4A23A9" w14:textId="77777777" w:rsidR="00A82286" w:rsidRDefault="00A82286" w:rsidP="005C1791">
      <w:pPr>
        <w:pStyle w:val="Lijstalinea"/>
        <w:numPr>
          <w:ilvl w:val="0"/>
          <w:numId w:val="12"/>
        </w:numPr>
        <w:spacing w:after="160" w:line="259" w:lineRule="auto"/>
      </w:pPr>
      <w:r>
        <w:t>Processen.</w:t>
      </w:r>
      <w:r>
        <w:br/>
        <w:t>Dit gaat over wat er met de contrac</w:t>
      </w:r>
      <w:r w:rsidR="00F36396">
        <w:t>ten, afspraken en output gebeurt.</w:t>
      </w:r>
    </w:p>
    <w:p w14:paraId="6346CCA1" w14:textId="77777777" w:rsidR="00A82286" w:rsidRDefault="00A82286" w:rsidP="005C1791">
      <w:pPr>
        <w:pStyle w:val="Lijstalinea"/>
        <w:numPr>
          <w:ilvl w:val="0"/>
          <w:numId w:val="12"/>
        </w:numPr>
        <w:spacing w:after="160" w:line="259" w:lineRule="auto"/>
      </w:pPr>
      <w:r>
        <w:t xml:space="preserve">Systemen. </w:t>
      </w:r>
      <w:r>
        <w:br/>
        <w:t>Zijn er systemen die contractmanagement ondersteunen</w:t>
      </w:r>
      <w:r w:rsidR="00F36396">
        <w:t>?</w:t>
      </w:r>
    </w:p>
    <w:p w14:paraId="2E252C35" w14:textId="77777777" w:rsidR="00A82286" w:rsidRDefault="00A82286" w:rsidP="005C1791">
      <w:pPr>
        <w:pStyle w:val="Lijstalinea"/>
        <w:numPr>
          <w:ilvl w:val="0"/>
          <w:numId w:val="12"/>
        </w:numPr>
        <w:spacing w:after="160" w:line="259" w:lineRule="auto"/>
      </w:pPr>
      <w:r>
        <w:t xml:space="preserve">Personeel. </w:t>
      </w:r>
      <w:r>
        <w:br/>
        <w:t>Deze dimensie gaat over de gekwalifice</w:t>
      </w:r>
      <w:r w:rsidR="00F36396">
        <w:t>erde capaciteit aan personeel da</w:t>
      </w:r>
      <w:r>
        <w:t xml:space="preserve">t wordt ingezet voor contractmanagement. </w:t>
      </w:r>
    </w:p>
    <w:p w14:paraId="631DC06C" w14:textId="77777777" w:rsidR="0055652F" w:rsidRDefault="00A82286" w:rsidP="005C1791">
      <w:pPr>
        <w:pStyle w:val="Lijstalinea"/>
        <w:numPr>
          <w:ilvl w:val="0"/>
          <w:numId w:val="12"/>
        </w:numPr>
        <w:spacing w:after="160" w:line="259" w:lineRule="auto"/>
      </w:pPr>
      <w:r>
        <w:t xml:space="preserve">Leveranciers. </w:t>
      </w:r>
      <w:r>
        <w:br/>
        <w:t xml:space="preserve">Dit gaat over de samenwerking met leveranciers om </w:t>
      </w:r>
      <w:r w:rsidR="00EF1D79">
        <w:t>waarde creatie</w:t>
      </w:r>
      <w:r>
        <w:t xml:space="preserve"> te creëren. </w:t>
      </w:r>
    </w:p>
    <w:p w14:paraId="076BE0E8" w14:textId="77777777" w:rsidR="00A82286" w:rsidRDefault="00A82286" w:rsidP="00A82286">
      <w:r>
        <w:t>Op basis van deze vijf elementen heeft het NIC in samenwerking met de Hanze H</w:t>
      </w:r>
      <w:r w:rsidR="00F36396">
        <w:t xml:space="preserve">ogeschool het </w:t>
      </w:r>
      <w:r w:rsidR="00C64C87">
        <w:t>NICV-model</w:t>
      </w:r>
      <w:r w:rsidR="00F36396">
        <w:t xml:space="preserve"> gerealiseerd</w:t>
      </w:r>
      <w:r>
        <w:t xml:space="preserve"> om de contractmanagement volwassenheid </w:t>
      </w:r>
      <w:r w:rsidR="00F36396">
        <w:t xml:space="preserve">van organisatie </w:t>
      </w:r>
      <w:r>
        <w:t>te meten.</w:t>
      </w:r>
      <w:r w:rsidR="00FD2A90">
        <w:t xml:space="preserve"> De mate van contractvolwassenheid laat zien hoe ver een organisatie is met contractbeheer en –management. Wanneer men zich in fase 1 bevindt, wordt er nauwelijks tot geen contractbeheer of –management uitgevoerd. Het risico hiervan is dat er meerdere verschillende leveranciers zijn voor hetzelfde product, niet de juiste kwaliteit wordt geleverd, te hoge prijzen worden be</w:t>
      </w:r>
      <w:r w:rsidR="00E25638">
        <w:t>t</w:t>
      </w:r>
      <w:r w:rsidR="00FD2A90">
        <w:t>aald en intern geen duidelijk inzicht is in de processen en rolverdeling met betrekking tot contractbeheer en –management. Daarnaast betekent dit voor een publieke organisatie dat het moeilijk tot onmogelijk wordt om te voldoen aan de Nederlandse en Europese wetgeving. Doordat een organisatie zich ontwikkel</w:t>
      </w:r>
      <w:r w:rsidR="00E25638">
        <w:t>t</w:t>
      </w:r>
      <w:r w:rsidR="00FD2A90">
        <w:t xml:space="preserve"> krijgt men meer inzicht in de contracten met leveranciers en de interne organisatie.</w:t>
      </w:r>
      <w:r w:rsidR="00E047E7">
        <w:t xml:space="preserve"> Er is voor dit model gekozen vanwege de toegankelijkheid en de vrijheid die het model biedt in verhouding tot andere modellen zoals beschreven is in bijlage 1.</w:t>
      </w:r>
      <w:r>
        <w:t xml:space="preserve"> De contractvolwassenheid van een organisatie wordt gemeten in 5 fasen: </w:t>
      </w:r>
    </w:p>
    <w:p w14:paraId="509FC673" w14:textId="77777777" w:rsidR="00A82286" w:rsidRPr="007C1507" w:rsidRDefault="00A82286" w:rsidP="005C1791">
      <w:pPr>
        <w:pStyle w:val="Lijstalinea"/>
        <w:numPr>
          <w:ilvl w:val="0"/>
          <w:numId w:val="13"/>
        </w:numPr>
      </w:pPr>
      <w:r w:rsidRPr="007C1507">
        <w:t>Ad-hoc</w:t>
      </w:r>
      <w:r w:rsidR="00EF1D79">
        <w:t xml:space="preserve"> </w:t>
      </w:r>
      <w:r w:rsidRPr="007C1507">
        <w:t>fase: inventarisatie, registratie en beheer van contracten.</w:t>
      </w:r>
    </w:p>
    <w:p w14:paraId="1C8CFD06" w14:textId="77777777" w:rsidR="00A82286" w:rsidRPr="007C1507" w:rsidRDefault="00A82286" w:rsidP="005C1791">
      <w:pPr>
        <w:pStyle w:val="Lijstalinea"/>
        <w:numPr>
          <w:ilvl w:val="0"/>
          <w:numId w:val="13"/>
        </w:numPr>
      </w:pPr>
      <w:r w:rsidRPr="007C1507">
        <w:t>Basisfase: beheer en bewaking van de meest basale contracten.</w:t>
      </w:r>
    </w:p>
    <w:p w14:paraId="67D3A173" w14:textId="77777777" w:rsidR="00A82286" w:rsidRPr="007C1507" w:rsidRDefault="00A82286" w:rsidP="005C1791">
      <w:pPr>
        <w:pStyle w:val="Lijstalinea"/>
        <w:numPr>
          <w:ilvl w:val="0"/>
          <w:numId w:val="13"/>
        </w:numPr>
      </w:pPr>
      <w:r w:rsidRPr="007C1507">
        <w:t>Gestructureerde fase: output van contractafspraken bewaken en leveranciersevaluaties om naleving van de afspraken te waarborgen.</w:t>
      </w:r>
    </w:p>
    <w:p w14:paraId="3CE5A38D" w14:textId="77777777" w:rsidR="00A82286" w:rsidRPr="007C1507" w:rsidRDefault="00A82286" w:rsidP="005C1791">
      <w:pPr>
        <w:pStyle w:val="Lijstalinea"/>
        <w:numPr>
          <w:ilvl w:val="0"/>
          <w:numId w:val="13"/>
        </w:numPr>
      </w:pPr>
      <w:r w:rsidRPr="007C1507">
        <w:t>Geïntegreerde fase: leveranciersevaluaties voor continue verbetering van</w:t>
      </w:r>
      <w:r>
        <w:t xml:space="preserve"> </w:t>
      </w:r>
      <w:r w:rsidRPr="007C1507">
        <w:t>dienstverlening.</w:t>
      </w:r>
    </w:p>
    <w:p w14:paraId="50C02BD8" w14:textId="77777777" w:rsidR="00A82286" w:rsidRDefault="00A82286" w:rsidP="005C1791">
      <w:pPr>
        <w:pStyle w:val="Lijstalinea"/>
        <w:numPr>
          <w:ilvl w:val="0"/>
          <w:numId w:val="13"/>
        </w:numPr>
      </w:pPr>
      <w:r w:rsidRPr="007C1507">
        <w:t>Geoptimaliseerde fase: samenwerkingsevaluaties met leveranciers voor</w:t>
      </w:r>
      <w:r>
        <w:t xml:space="preserve"> </w:t>
      </w:r>
      <w:r w:rsidRPr="007C1507">
        <w:t>proactieve samenwerking, waarbij in gezamenlijkheid iets nieuws wordt</w:t>
      </w:r>
      <w:r>
        <w:t xml:space="preserve"> gecreëerd. </w:t>
      </w:r>
    </w:p>
    <w:p w14:paraId="775ECC37" w14:textId="39A09673" w:rsidR="00A82286" w:rsidRDefault="00E33D4C" w:rsidP="00A82286">
      <w:sdt>
        <w:sdtPr>
          <w:id w:val="1601618"/>
          <w:citation/>
        </w:sdtPr>
        <w:sdtEndPr/>
        <w:sdtContent>
          <w:r w:rsidR="004409FC">
            <w:fldChar w:fldCharType="begin"/>
          </w:r>
          <w:r w:rsidR="00E54AF4">
            <w:instrText xml:space="preserve"> CITATION Het16 \l 1043 </w:instrText>
          </w:r>
          <w:r w:rsidR="004409FC">
            <w:fldChar w:fldCharType="separate"/>
          </w:r>
          <w:r w:rsidR="005362DF">
            <w:rPr>
              <w:noProof/>
            </w:rPr>
            <w:t>(Het NIC, 2016)</w:t>
          </w:r>
          <w:r w:rsidR="004409FC">
            <w:rPr>
              <w:noProof/>
            </w:rPr>
            <w:fldChar w:fldCharType="end"/>
          </w:r>
        </w:sdtContent>
      </w:sdt>
      <w:sdt>
        <w:sdtPr>
          <w:id w:val="1601619"/>
          <w:citation/>
        </w:sdtPr>
        <w:sdtEndPr/>
        <w:sdtContent>
          <w:r w:rsidR="004409FC">
            <w:fldChar w:fldCharType="begin"/>
          </w:r>
          <w:r w:rsidR="00E54AF4">
            <w:instrText xml:space="preserve"> CITATION Kie16 \l 1043 </w:instrText>
          </w:r>
          <w:r w:rsidR="004409FC">
            <w:fldChar w:fldCharType="separate"/>
          </w:r>
          <w:r w:rsidR="005362DF">
            <w:rPr>
              <w:noProof/>
            </w:rPr>
            <w:t xml:space="preserve"> (Kieft, van Weeghel, &amp; Hupkens, 2016)</w:t>
          </w:r>
          <w:r w:rsidR="004409FC">
            <w:rPr>
              <w:noProof/>
            </w:rPr>
            <w:fldChar w:fldCharType="end"/>
          </w:r>
        </w:sdtContent>
      </w:sdt>
      <w:sdt>
        <w:sdtPr>
          <w:id w:val="1601620"/>
          <w:citation/>
        </w:sdtPr>
        <w:sdtEndPr/>
        <w:sdtContent>
          <w:r w:rsidR="004409FC">
            <w:fldChar w:fldCharType="begin"/>
          </w:r>
          <w:r w:rsidR="00E54AF4">
            <w:instrText xml:space="preserve"> CITATION Ver14 \l 1043 </w:instrText>
          </w:r>
          <w:r w:rsidR="004409FC">
            <w:fldChar w:fldCharType="separate"/>
          </w:r>
          <w:r w:rsidR="005362DF">
            <w:rPr>
              <w:noProof/>
            </w:rPr>
            <w:t xml:space="preserve"> (Vereniging Nederlandse Gemeenten, 2014)</w:t>
          </w:r>
          <w:r w:rsidR="004409FC">
            <w:rPr>
              <w:noProof/>
            </w:rPr>
            <w:fldChar w:fldCharType="end"/>
          </w:r>
        </w:sdtContent>
      </w:sdt>
      <w:sdt>
        <w:sdtPr>
          <w:id w:val="1601621"/>
          <w:citation/>
        </w:sdtPr>
        <w:sdtEndPr/>
        <w:sdtContent>
          <w:r w:rsidR="004409FC">
            <w:fldChar w:fldCharType="begin"/>
          </w:r>
          <w:r w:rsidR="00E54AF4">
            <w:instrText xml:space="preserve"> CITATION deG14 \l 1043 </w:instrText>
          </w:r>
          <w:r w:rsidR="004409FC">
            <w:fldChar w:fldCharType="separate"/>
          </w:r>
          <w:r w:rsidR="005362DF">
            <w:rPr>
              <w:noProof/>
            </w:rPr>
            <w:t xml:space="preserve"> (de Groot, 2014)</w:t>
          </w:r>
          <w:r w:rsidR="004409FC">
            <w:rPr>
              <w:noProof/>
            </w:rPr>
            <w:fldChar w:fldCharType="end"/>
          </w:r>
        </w:sdtContent>
      </w:sdt>
    </w:p>
    <w:p w14:paraId="0ACD5684" w14:textId="4971AAB1" w:rsidR="00E54AF4" w:rsidRDefault="005621B1" w:rsidP="00A82286">
      <w:r>
        <w:t>Een organisatie bevindt zich in een fase, wanneer de gehele organisatie aan de eisen van deze fase voldoet</w:t>
      </w:r>
      <w:r w:rsidR="00E54AF4">
        <w:t xml:space="preserve">. Het kan voorkomen dat afdelingen in een organisatie zelf al verder zijn in de contractvolwassenheid dat andere afdelingen. In dit geval kan een organisatie pas zeggen dat ze in een hogere fase zitten, wanneer alle afdelingen in een organisatie aan de eisen van de fase voldoen. </w:t>
      </w:r>
      <w:r w:rsidR="00F77421">
        <w:t xml:space="preserve">Bijvoorbeeld: </w:t>
      </w:r>
    </w:p>
    <w:p w14:paraId="28AE1D59" w14:textId="49C9FF6D" w:rsidR="00F77421" w:rsidRDefault="00F77421" w:rsidP="009D4498">
      <w:pPr>
        <w:pStyle w:val="Lijstalinea"/>
        <w:numPr>
          <w:ilvl w:val="0"/>
          <w:numId w:val="44"/>
        </w:numPr>
      </w:pPr>
      <w:r>
        <w:t>Wanneer er in een organisatie een afdeling bezig is met een systeem voor contractbeheer en –management, maar de rest van de organisatie nog niet. Dan zit de organisatie voor de dimensie ‘Systemen’ nog in fase 1 (de Ad-hoc fase);</w:t>
      </w:r>
    </w:p>
    <w:p w14:paraId="4E84EFEE" w14:textId="27F9EA6B" w:rsidR="00F77421" w:rsidRDefault="00F77421" w:rsidP="009D4498">
      <w:pPr>
        <w:pStyle w:val="Lijstalinea"/>
        <w:numPr>
          <w:ilvl w:val="0"/>
          <w:numId w:val="44"/>
        </w:numPr>
      </w:pPr>
      <w:r>
        <w:t xml:space="preserve">Wanneer een organisatie in fase 3 (de Gestructureerde fase) voor de dimensies ‘Beleid, Systemen en Personeel’ maar voor de andere twee dimensies ‘Leveranciers en Processen’ in fase 2 (de Basisfase) zitten. Dat bevindt de organisatie in totaal zich in fase 2 ‘de Basisfase’. </w:t>
      </w:r>
    </w:p>
    <w:p w14:paraId="027CB53D" w14:textId="77777777" w:rsidR="001C11B3" w:rsidRPr="001C11B3" w:rsidRDefault="00A82286" w:rsidP="001C11B3">
      <w:r>
        <w:t>Door middel van het invullen</w:t>
      </w:r>
      <w:r w:rsidR="005621B1">
        <w:t xml:space="preserve"> van een zelfscan die gebaseerd is op de vijf </w:t>
      </w:r>
      <w:r w:rsidR="0061777A">
        <w:t xml:space="preserve">dimensies </w:t>
      </w:r>
      <w:r>
        <w:t>krijgt men inzicht in welke fase van contractvolwassenheid zich bevind</w:t>
      </w:r>
      <w:r w:rsidR="00271172">
        <w:t>t</w:t>
      </w:r>
      <w:r>
        <w:t xml:space="preserve"> en welke stappen men moet ondernemen om door te groeien naar de volgende fase. </w:t>
      </w:r>
      <w:r w:rsidR="00BD1236">
        <w:t>De zelfscan heeft wel als consequentie dat het</w:t>
      </w:r>
      <w:r w:rsidR="00271172">
        <w:t xml:space="preserve"> wordt</w:t>
      </w:r>
      <w:r w:rsidR="00BD1236">
        <w:t xml:space="preserve"> ingevuld door een medewerker die elementen </w:t>
      </w:r>
      <w:r w:rsidR="00271172">
        <w:t xml:space="preserve">misschien </w:t>
      </w:r>
      <w:r w:rsidR="00BD1236">
        <w:t>ander</w:t>
      </w:r>
      <w:r w:rsidR="00271172">
        <w:t>s</w:t>
      </w:r>
      <w:r w:rsidR="00BD1236">
        <w:t xml:space="preserve"> interpreteert. Dit kan een verkeerd beeld schet</w:t>
      </w:r>
      <w:r w:rsidR="001642C6">
        <w:t>sen voor de gehele organisatie. Dit wordt beperkt door middel van een korte uitleg van elk onderdeel voordat de zelfscan wordt afgenomen. Daarnaast wordt een duidelijk inzicht gegeven in de huidige situatie door in gesprek te gaan met de organisatie.</w:t>
      </w:r>
      <w:r w:rsidR="00BD1236">
        <w:t xml:space="preserve"> </w:t>
      </w:r>
      <w:r>
        <w:t>Het onderzoek en advies voor Avalex word</w:t>
      </w:r>
      <w:r w:rsidR="001809FB">
        <w:t>t</w:t>
      </w:r>
      <w:r w:rsidR="005621B1">
        <w:t xml:space="preserve"> gebaseerd op basis van deze vijf</w:t>
      </w:r>
      <w:r>
        <w:t xml:space="preserve"> elementen van het </w:t>
      </w:r>
      <w:r w:rsidR="00C64C87">
        <w:t>NICV-model</w:t>
      </w:r>
      <w:r w:rsidR="00A9538B">
        <w:t>. I</w:t>
      </w:r>
      <w:r w:rsidR="00AA09AF">
        <w:t>n bijlage 1</w:t>
      </w:r>
      <w:r w:rsidR="00F36396">
        <w:t xml:space="preserve"> is</w:t>
      </w:r>
      <w:r>
        <w:t xml:space="preserve"> een gedetailleerde beschrijving van het </w:t>
      </w:r>
      <w:r w:rsidR="00FE2CAF">
        <w:t>NICV-model</w:t>
      </w:r>
      <w:r>
        <w:t xml:space="preserve"> </w:t>
      </w:r>
      <w:r w:rsidR="00F36396">
        <w:t>te</w:t>
      </w:r>
      <w:r w:rsidR="00BD1236">
        <w:t xml:space="preserve"> </w:t>
      </w:r>
      <w:r>
        <w:t xml:space="preserve">lezen. </w:t>
      </w:r>
    </w:p>
    <w:p w14:paraId="054189E1" w14:textId="77777777" w:rsidR="002B50F8" w:rsidRDefault="0055652F" w:rsidP="00891F2B">
      <w:pPr>
        <w:pStyle w:val="Kop2"/>
      </w:pPr>
      <w:bookmarkStart w:id="54" w:name="_Toc451751973"/>
      <w:r>
        <w:t>3.4</w:t>
      </w:r>
      <w:r w:rsidR="00891F2B">
        <w:tab/>
      </w:r>
      <w:r w:rsidR="002B50F8">
        <w:t>Veranderingen</w:t>
      </w:r>
      <w:bookmarkEnd w:id="54"/>
    </w:p>
    <w:p w14:paraId="3E53305E" w14:textId="4FC8EB00" w:rsidR="002B50F8" w:rsidRDefault="00A82286" w:rsidP="002B50F8">
      <w:r>
        <w:t xml:space="preserve">Het </w:t>
      </w:r>
      <w:r w:rsidR="00C64C87">
        <w:t>NICV-model</w:t>
      </w:r>
      <w:r>
        <w:t xml:space="preserve"> laat de mogelijkheden zien om naar een volgende fase van contractvolwassenheid door te groeien in alle vijf </w:t>
      </w:r>
      <w:r w:rsidR="00F77421">
        <w:t>dimensies</w:t>
      </w:r>
      <w:r>
        <w:t xml:space="preserve">. Dit vraagt om een verandering in de organisatie. </w:t>
      </w:r>
      <w:r w:rsidR="002B50F8">
        <w:t xml:space="preserve">In organisaties vinden veel veranderingen plaats. Deze veranderingen vinden plaats doordat de vraag intern verandert of door externe ontwikkelingen. Verschillende onderzoeken laten ook zien dat veranderingen in een organisatie niet zo </w:t>
      </w:r>
      <w:r w:rsidR="004D4597">
        <w:t>eenvoudig</w:t>
      </w:r>
      <w:r w:rsidR="002B50F8">
        <w:t xml:space="preserve"> zijn als het lijkt. </w:t>
      </w:r>
      <w:r w:rsidR="005362DF">
        <w:t xml:space="preserve">Doordat er te weinig aandacht wordt besteed aan veranderingen, falen </w:t>
      </w:r>
      <w:r w:rsidR="002B50F8">
        <w:t xml:space="preserve">70 tot 90 </w:t>
      </w:r>
      <w:r w:rsidR="005362DF">
        <w:t>van alle veranderingen</w:t>
      </w:r>
      <w:r w:rsidR="002B50F8">
        <w:t xml:space="preserve"> </w:t>
      </w:r>
      <w:sdt>
        <w:sdtPr>
          <w:id w:val="1523595382"/>
          <w:citation/>
        </w:sdtPr>
        <w:sdtEndPr/>
        <w:sdtContent>
          <w:r w:rsidR="004409FC">
            <w:fldChar w:fldCharType="begin"/>
          </w:r>
          <w:r w:rsidR="00E54AF4">
            <w:instrText xml:space="preserve"> CITATION JMauk \l 1043 </w:instrText>
          </w:r>
          <w:r w:rsidR="004409FC">
            <w:fldChar w:fldCharType="separate"/>
          </w:r>
          <w:r w:rsidR="005362DF">
            <w:rPr>
              <w:noProof/>
            </w:rPr>
            <w:t>(Marcus &amp; Dam, 2012, 7de druk)</w:t>
          </w:r>
          <w:r w:rsidR="004409FC">
            <w:rPr>
              <w:noProof/>
            </w:rPr>
            <w:fldChar w:fldCharType="end"/>
          </w:r>
        </w:sdtContent>
      </w:sdt>
      <w:sdt>
        <w:sdtPr>
          <w:id w:val="2080788976"/>
          <w:citation/>
        </w:sdtPr>
        <w:sdtEndPr/>
        <w:sdtContent>
          <w:r w:rsidR="004409FC">
            <w:fldChar w:fldCharType="begin"/>
          </w:r>
          <w:r w:rsidR="00E54AF4">
            <w:instrText xml:space="preserve"> CITATION Ver16 \l 1043 </w:instrText>
          </w:r>
          <w:r w:rsidR="004409FC">
            <w:fldChar w:fldCharType="separate"/>
          </w:r>
          <w:r w:rsidR="005362DF">
            <w:rPr>
              <w:noProof/>
            </w:rPr>
            <w:t xml:space="preserve"> (Verandermanagement ... we blijven ermee bezig, 2016)</w:t>
          </w:r>
          <w:r w:rsidR="004409FC">
            <w:rPr>
              <w:noProof/>
            </w:rPr>
            <w:fldChar w:fldCharType="end"/>
          </w:r>
        </w:sdtContent>
      </w:sdt>
    </w:p>
    <w:p w14:paraId="18735664" w14:textId="3C751A54" w:rsidR="00C01C3B" w:rsidRDefault="002B50F8" w:rsidP="00C01C3B">
      <w:r>
        <w:t>Tegenwoordig is dit aan het veranderen</w:t>
      </w:r>
      <w:sdt>
        <w:sdtPr>
          <w:id w:val="-1302451854"/>
          <w:citation/>
        </w:sdtPr>
        <w:sdtEndPr/>
        <w:sdtContent>
          <w:r w:rsidR="002A1919">
            <w:fldChar w:fldCharType="begin"/>
          </w:r>
          <w:r w:rsidR="002A1919">
            <w:instrText xml:space="preserve"> CITATION Ver16 \l 1043 </w:instrText>
          </w:r>
          <w:r w:rsidR="002A1919">
            <w:fldChar w:fldCharType="separate"/>
          </w:r>
          <w:r w:rsidR="005362DF">
            <w:rPr>
              <w:noProof/>
            </w:rPr>
            <w:t xml:space="preserve"> (Verandermanagement ... we blijven ermee bezig, 2016)</w:t>
          </w:r>
          <w:r w:rsidR="002A1919">
            <w:fldChar w:fldCharType="end"/>
          </w:r>
        </w:sdtContent>
      </w:sdt>
      <w:r>
        <w:t xml:space="preserve">, veranderingen in een organisatie worden nu </w:t>
      </w:r>
      <w:r w:rsidR="002A1919">
        <w:t xml:space="preserve">vaak </w:t>
      </w:r>
      <w:r>
        <w:t>ingezet vanuit mogelijkheden</w:t>
      </w:r>
      <w:r w:rsidR="002A1919">
        <w:t>. In veel organisaties is veranderen een</w:t>
      </w:r>
      <w:r>
        <w:t xml:space="preserve"> constant proces waarin rekening wordt gehouden met processen, technologie, mensen en de organisatiestructuur en –</w:t>
      </w:r>
      <w:r w:rsidR="004D4597">
        <w:t xml:space="preserve">cultuur. </w:t>
      </w:r>
      <w:r w:rsidR="00C01C3B">
        <w:t>Ondanks dat vanuit deze visie wordt veranderd is</w:t>
      </w:r>
      <w:r w:rsidR="00F924F6">
        <w:t xml:space="preserve"> het niet vanzelfsprekend dat een verandering slaagt. </w:t>
      </w:r>
      <w:r w:rsidR="00C01C3B">
        <w:t>Op basis van theorie, het verandermodel van Kotter en Lewin is zichtbaar dat verandering vaak falen door drie belangrijke punten die valkuilen veroorzaken</w:t>
      </w:r>
      <w:r w:rsidR="008B2A04" w:rsidRPr="008B2A04">
        <w:t xml:space="preserve"> </w:t>
      </w:r>
      <w:sdt>
        <w:sdtPr>
          <w:id w:val="908963205"/>
          <w:citation/>
        </w:sdtPr>
        <w:sdtEndPr/>
        <w:sdtContent>
          <w:r w:rsidR="004409FC">
            <w:fldChar w:fldCharType="begin"/>
          </w:r>
          <w:r w:rsidR="008B2A04">
            <w:instrText xml:space="preserve"> CITATION van141 \l 1043 </w:instrText>
          </w:r>
          <w:r w:rsidR="004409FC">
            <w:fldChar w:fldCharType="separate"/>
          </w:r>
          <w:r w:rsidR="005362DF">
            <w:rPr>
              <w:noProof/>
            </w:rPr>
            <w:t>(van Vliet, 2014)</w:t>
          </w:r>
          <w:r w:rsidR="004409FC">
            <w:rPr>
              <w:noProof/>
            </w:rPr>
            <w:fldChar w:fldCharType="end"/>
          </w:r>
        </w:sdtContent>
      </w:sdt>
      <w:sdt>
        <w:sdtPr>
          <w:id w:val="622263897"/>
          <w:citation/>
        </w:sdtPr>
        <w:sdtEndPr/>
        <w:sdtContent>
          <w:r w:rsidR="004409FC">
            <w:fldChar w:fldCharType="begin"/>
          </w:r>
          <w:r w:rsidR="008B2A04">
            <w:instrText xml:space="preserve"> CITATION Bur04 \l 1043 </w:instrText>
          </w:r>
          <w:r w:rsidR="004409FC">
            <w:fldChar w:fldCharType="separate"/>
          </w:r>
          <w:r w:rsidR="005362DF">
            <w:rPr>
              <w:noProof/>
            </w:rPr>
            <w:t xml:space="preserve"> (Burnes, 2004)</w:t>
          </w:r>
          <w:r w:rsidR="004409FC">
            <w:rPr>
              <w:noProof/>
            </w:rPr>
            <w:fldChar w:fldCharType="end"/>
          </w:r>
        </w:sdtContent>
      </w:sdt>
      <w:sdt>
        <w:sdtPr>
          <w:id w:val="192431731"/>
          <w:citation/>
        </w:sdtPr>
        <w:sdtEndPr/>
        <w:sdtContent>
          <w:r w:rsidR="004409FC">
            <w:fldChar w:fldCharType="begin"/>
          </w:r>
          <w:r w:rsidR="008B2A04">
            <w:instrText xml:space="preserve"> CITATION Ach12 \l 1043 </w:instrText>
          </w:r>
          <w:r w:rsidR="004409FC">
            <w:fldChar w:fldCharType="separate"/>
          </w:r>
          <w:r w:rsidR="005362DF">
            <w:rPr>
              <w:noProof/>
            </w:rPr>
            <w:t xml:space="preserve"> (Change Management Online, 2012)</w:t>
          </w:r>
          <w:r w:rsidR="004409FC">
            <w:rPr>
              <w:noProof/>
            </w:rPr>
            <w:fldChar w:fldCharType="end"/>
          </w:r>
        </w:sdtContent>
      </w:sdt>
      <w:sdt>
        <w:sdtPr>
          <w:id w:val="-63174633"/>
          <w:citation/>
        </w:sdtPr>
        <w:sdtEndPr/>
        <w:sdtContent>
          <w:r w:rsidR="004409FC">
            <w:fldChar w:fldCharType="begin"/>
          </w:r>
          <w:r w:rsidR="008B2A04">
            <w:instrText xml:space="preserve"> CITATION JMauk \l 1043 </w:instrText>
          </w:r>
          <w:r w:rsidR="004409FC">
            <w:fldChar w:fldCharType="separate"/>
          </w:r>
          <w:r w:rsidR="005362DF">
            <w:rPr>
              <w:noProof/>
            </w:rPr>
            <w:t xml:space="preserve"> (Marcus &amp; Dam, 2012, 7de druk)</w:t>
          </w:r>
          <w:r w:rsidR="004409FC">
            <w:rPr>
              <w:noProof/>
            </w:rPr>
            <w:fldChar w:fldCharType="end"/>
          </w:r>
        </w:sdtContent>
      </w:sdt>
      <w:sdt>
        <w:sdtPr>
          <w:id w:val="-1724821130"/>
          <w:citation/>
        </w:sdtPr>
        <w:sdtEndPr/>
        <w:sdtContent>
          <w:r w:rsidR="004409FC">
            <w:fldChar w:fldCharType="begin"/>
          </w:r>
          <w:r w:rsidR="008B2A04">
            <w:instrText xml:space="preserve"> CITATION Ver16 \l 1043 </w:instrText>
          </w:r>
          <w:r w:rsidR="004409FC">
            <w:fldChar w:fldCharType="separate"/>
          </w:r>
          <w:r w:rsidR="005362DF">
            <w:rPr>
              <w:noProof/>
            </w:rPr>
            <w:t xml:space="preserve"> (Verandermanagement ... we blijven ermee bezig, 2016)</w:t>
          </w:r>
          <w:r w:rsidR="004409FC">
            <w:rPr>
              <w:noProof/>
            </w:rPr>
            <w:fldChar w:fldCharType="end"/>
          </w:r>
        </w:sdtContent>
      </w:sdt>
      <w:r w:rsidR="00C01C3B">
        <w:t xml:space="preserve">: </w:t>
      </w:r>
    </w:p>
    <w:p w14:paraId="1BC5F320" w14:textId="77777777" w:rsidR="00C01C3B" w:rsidRDefault="00C01C3B" w:rsidP="005C1791">
      <w:pPr>
        <w:pStyle w:val="Lijstalinea"/>
        <w:numPr>
          <w:ilvl w:val="0"/>
          <w:numId w:val="14"/>
        </w:numPr>
      </w:pPr>
      <w:r>
        <w:t>Gebrek aan visie en sturing van de top;</w:t>
      </w:r>
    </w:p>
    <w:p w14:paraId="140CE054" w14:textId="77777777" w:rsidR="00C01C3B" w:rsidRDefault="00C01C3B" w:rsidP="005C1791">
      <w:pPr>
        <w:pStyle w:val="Lijstalinea"/>
        <w:numPr>
          <w:ilvl w:val="0"/>
          <w:numId w:val="14"/>
        </w:numPr>
      </w:pPr>
      <w:r>
        <w:t>Weerstand vanuit het personeel en het niet nemen van verantwoordelijkheden;</w:t>
      </w:r>
    </w:p>
    <w:p w14:paraId="4D06B7DA" w14:textId="77777777" w:rsidR="00C01C3B" w:rsidRDefault="00C01C3B" w:rsidP="005C1791">
      <w:pPr>
        <w:pStyle w:val="Lijstalinea"/>
        <w:numPr>
          <w:ilvl w:val="0"/>
          <w:numId w:val="14"/>
        </w:numPr>
      </w:pPr>
      <w:r>
        <w:t xml:space="preserve">Er is sprake van slechte communicatie. </w:t>
      </w:r>
    </w:p>
    <w:p w14:paraId="15C80F06" w14:textId="77777777" w:rsidR="00C01C3B" w:rsidRDefault="00C01C3B" w:rsidP="00C01C3B">
      <w:r>
        <w:t>Uit de theorie en de verandermodellen van Kotter en Lewin</w:t>
      </w:r>
      <w:r w:rsidR="00F06BA3">
        <w:t xml:space="preserve"> (bijlage 6)</w:t>
      </w:r>
      <w:r>
        <w:t xml:space="preserve"> is ook goed zichtbaar dat deze drie belangrijke elementen van falen van een verandering kunnen worden voorkomen door te voldoen aan een aantal elementen: </w:t>
      </w:r>
    </w:p>
    <w:p w14:paraId="36F51114" w14:textId="77777777" w:rsidR="00C01C3B" w:rsidRDefault="00C01C3B" w:rsidP="005C1791">
      <w:pPr>
        <w:pStyle w:val="Lijstalinea"/>
        <w:numPr>
          <w:ilvl w:val="0"/>
          <w:numId w:val="15"/>
        </w:numPr>
      </w:pPr>
      <w:r>
        <w:t>Het opstellen van een duidelijke visie van de verandering;</w:t>
      </w:r>
    </w:p>
    <w:p w14:paraId="729CF312" w14:textId="77777777" w:rsidR="00C01C3B" w:rsidRDefault="00C01C3B" w:rsidP="005C1791">
      <w:pPr>
        <w:pStyle w:val="Lijstalinea"/>
        <w:numPr>
          <w:ilvl w:val="0"/>
          <w:numId w:val="15"/>
        </w:numPr>
      </w:pPr>
      <w:r>
        <w:t xml:space="preserve">Het creëren van draagvlak door middel van het betrekken van </w:t>
      </w:r>
      <w:r w:rsidR="00956BC9">
        <w:t>de belanghebbende</w:t>
      </w:r>
      <w:r>
        <w:t xml:space="preserve"> en het opzetten van </w:t>
      </w:r>
      <w:r w:rsidR="00956BC9">
        <w:t>een groep van leiders;</w:t>
      </w:r>
    </w:p>
    <w:p w14:paraId="0A25EC55" w14:textId="77777777" w:rsidR="00956BC9" w:rsidRDefault="00956BC9" w:rsidP="005C1791">
      <w:pPr>
        <w:pStyle w:val="Lijstalinea"/>
        <w:numPr>
          <w:ilvl w:val="0"/>
          <w:numId w:val="15"/>
        </w:numPr>
      </w:pPr>
      <w:r>
        <w:t xml:space="preserve">Het creëren van urgentiebesef bij de medewerkers. Het is van belang om duidelijk te laten WAAROM men dit onderdeel veranderd. </w:t>
      </w:r>
    </w:p>
    <w:p w14:paraId="6BE836D8" w14:textId="77777777" w:rsidR="00956BC9" w:rsidRDefault="00956BC9" w:rsidP="005C1791">
      <w:pPr>
        <w:pStyle w:val="Lijstalinea"/>
        <w:numPr>
          <w:ilvl w:val="0"/>
          <w:numId w:val="15"/>
        </w:numPr>
      </w:pPr>
      <w:r>
        <w:t xml:space="preserve">De verandering in beweging zetten, implementeren, korte termijn resultaten generen en de veranderende situatie verankeren in de organisatie. </w:t>
      </w:r>
    </w:p>
    <w:p w14:paraId="468CDEA0" w14:textId="1E2D4CC9" w:rsidR="00956BC9" w:rsidRDefault="00E33D4C" w:rsidP="00956BC9">
      <w:sdt>
        <w:sdtPr>
          <w:id w:val="3325262"/>
          <w:citation/>
        </w:sdtPr>
        <w:sdtEndPr/>
        <w:sdtContent>
          <w:r w:rsidR="004409FC">
            <w:fldChar w:fldCharType="begin"/>
          </w:r>
          <w:r w:rsidR="00E54AF4">
            <w:instrText xml:space="preserve"> CITATION van141 \l 1043 </w:instrText>
          </w:r>
          <w:r w:rsidR="004409FC">
            <w:fldChar w:fldCharType="separate"/>
          </w:r>
          <w:r w:rsidR="005362DF">
            <w:rPr>
              <w:noProof/>
            </w:rPr>
            <w:t>(van Vliet, 2014)</w:t>
          </w:r>
          <w:r w:rsidR="004409FC">
            <w:rPr>
              <w:noProof/>
            </w:rPr>
            <w:fldChar w:fldCharType="end"/>
          </w:r>
        </w:sdtContent>
      </w:sdt>
      <w:sdt>
        <w:sdtPr>
          <w:id w:val="3325263"/>
          <w:citation/>
        </w:sdtPr>
        <w:sdtEndPr/>
        <w:sdtContent>
          <w:r w:rsidR="004409FC">
            <w:fldChar w:fldCharType="begin"/>
          </w:r>
          <w:r w:rsidR="00E54AF4">
            <w:instrText xml:space="preserve"> CITATION Bur04 \l 1043 </w:instrText>
          </w:r>
          <w:r w:rsidR="004409FC">
            <w:fldChar w:fldCharType="separate"/>
          </w:r>
          <w:r w:rsidR="005362DF">
            <w:rPr>
              <w:noProof/>
            </w:rPr>
            <w:t xml:space="preserve"> (Burnes, 2004)</w:t>
          </w:r>
          <w:r w:rsidR="004409FC">
            <w:rPr>
              <w:noProof/>
            </w:rPr>
            <w:fldChar w:fldCharType="end"/>
          </w:r>
        </w:sdtContent>
      </w:sdt>
      <w:sdt>
        <w:sdtPr>
          <w:id w:val="3325264"/>
          <w:citation/>
        </w:sdtPr>
        <w:sdtEndPr/>
        <w:sdtContent>
          <w:r w:rsidR="004409FC">
            <w:fldChar w:fldCharType="begin"/>
          </w:r>
          <w:r w:rsidR="00E54AF4">
            <w:instrText xml:space="preserve"> CITATION Ach12 \l 1043 </w:instrText>
          </w:r>
          <w:r w:rsidR="004409FC">
            <w:fldChar w:fldCharType="separate"/>
          </w:r>
          <w:r w:rsidR="005362DF">
            <w:rPr>
              <w:noProof/>
            </w:rPr>
            <w:t xml:space="preserve"> (Change Management Online, 2012)</w:t>
          </w:r>
          <w:r w:rsidR="004409FC">
            <w:rPr>
              <w:noProof/>
            </w:rPr>
            <w:fldChar w:fldCharType="end"/>
          </w:r>
        </w:sdtContent>
      </w:sdt>
      <w:sdt>
        <w:sdtPr>
          <w:id w:val="3325265"/>
          <w:citation/>
        </w:sdtPr>
        <w:sdtEndPr/>
        <w:sdtContent>
          <w:r w:rsidR="004409FC">
            <w:fldChar w:fldCharType="begin"/>
          </w:r>
          <w:r w:rsidR="00E54AF4">
            <w:instrText xml:space="preserve"> CITATION JMauk \l 1043 </w:instrText>
          </w:r>
          <w:r w:rsidR="004409FC">
            <w:fldChar w:fldCharType="separate"/>
          </w:r>
          <w:r w:rsidR="005362DF">
            <w:rPr>
              <w:noProof/>
            </w:rPr>
            <w:t xml:space="preserve"> (Marcus &amp; Dam, 2012, 7de druk)</w:t>
          </w:r>
          <w:r w:rsidR="004409FC">
            <w:rPr>
              <w:noProof/>
            </w:rPr>
            <w:fldChar w:fldCharType="end"/>
          </w:r>
        </w:sdtContent>
      </w:sdt>
      <w:sdt>
        <w:sdtPr>
          <w:id w:val="3325266"/>
          <w:citation/>
        </w:sdtPr>
        <w:sdtEndPr/>
        <w:sdtContent>
          <w:r w:rsidR="004409FC">
            <w:fldChar w:fldCharType="begin"/>
          </w:r>
          <w:r w:rsidR="00E54AF4">
            <w:instrText xml:space="preserve"> CITATION Ver16 \l 1043 </w:instrText>
          </w:r>
          <w:r w:rsidR="004409FC">
            <w:fldChar w:fldCharType="separate"/>
          </w:r>
          <w:r w:rsidR="005362DF">
            <w:rPr>
              <w:noProof/>
            </w:rPr>
            <w:t xml:space="preserve"> (Verandermanagement ... we blijven ermee bezig, 2016)</w:t>
          </w:r>
          <w:r w:rsidR="004409FC">
            <w:rPr>
              <w:noProof/>
            </w:rPr>
            <w:fldChar w:fldCharType="end"/>
          </w:r>
        </w:sdtContent>
      </w:sdt>
    </w:p>
    <w:p w14:paraId="2545782B" w14:textId="77777777" w:rsidR="008B2A04" w:rsidRDefault="008A27E5" w:rsidP="00956BC9">
      <w:r>
        <w:t xml:space="preserve">Vanuit verschillende bronnen is het zichtbaar dat het invoeren van contractbeheer en –management een aantal stappen heeft, waarin rekening wordt gehouden met de belangrijke elementen van veranderingen. Het is ook van belang dat contractbeheer en –management als integraal onderdeel worden bekeken vanuit het gehele inkoopproces. De stappen die gevolgd worden voor het invoeren van contractbeheer en –management zijn: </w:t>
      </w:r>
    </w:p>
    <w:p w14:paraId="751FCD81" w14:textId="77777777" w:rsidR="008A27E5" w:rsidRDefault="008A27E5" w:rsidP="009D4498">
      <w:pPr>
        <w:pStyle w:val="Lijstalinea"/>
        <w:numPr>
          <w:ilvl w:val="0"/>
          <w:numId w:val="31"/>
        </w:numPr>
      </w:pPr>
      <w:r>
        <w:t xml:space="preserve">Beleg contractbeheer en –management formeel </w:t>
      </w:r>
      <w:r w:rsidR="00B15EC6">
        <w:t xml:space="preserve">centraal </w:t>
      </w:r>
      <w:r>
        <w:t>in de organisatie als een belangrijk onderdeel van het proces;</w:t>
      </w:r>
    </w:p>
    <w:p w14:paraId="601BBD6E" w14:textId="77777777" w:rsidR="008A27E5" w:rsidRDefault="008A27E5" w:rsidP="009D4498">
      <w:pPr>
        <w:pStyle w:val="Lijstalinea"/>
        <w:numPr>
          <w:ilvl w:val="0"/>
          <w:numId w:val="31"/>
        </w:numPr>
      </w:pPr>
      <w:r>
        <w:t>Leg het beleid voor contractbeheer en –management vast in de organisatie in samenwerking met de betrokken stakeholders;</w:t>
      </w:r>
    </w:p>
    <w:p w14:paraId="233F10A3" w14:textId="77777777" w:rsidR="008A27E5" w:rsidRDefault="008A27E5" w:rsidP="009D4498">
      <w:pPr>
        <w:pStyle w:val="Lijstalinea"/>
        <w:numPr>
          <w:ilvl w:val="0"/>
          <w:numId w:val="31"/>
        </w:numPr>
      </w:pPr>
      <w:r>
        <w:t>Maak het beleid en doelstelling zichtbaar in de organisatie. Laat hierbij de voordelen per individu, afd</w:t>
      </w:r>
      <w:r w:rsidR="00B15EC6">
        <w:t xml:space="preserve">eling en organisatie zichtbaar om draagvlak te creëren; </w:t>
      </w:r>
    </w:p>
    <w:p w14:paraId="456DF15D" w14:textId="77777777" w:rsidR="008A27E5" w:rsidRDefault="008A27E5" w:rsidP="009D4498">
      <w:pPr>
        <w:pStyle w:val="Lijstalinea"/>
        <w:numPr>
          <w:ilvl w:val="0"/>
          <w:numId w:val="31"/>
        </w:numPr>
      </w:pPr>
      <w:r>
        <w:t xml:space="preserve">Inventariseer alle contracten met de daarbij behorende informatie; </w:t>
      </w:r>
    </w:p>
    <w:p w14:paraId="25D166D0" w14:textId="77777777" w:rsidR="00B15EC6" w:rsidRDefault="00B15EC6" w:rsidP="009D4498">
      <w:pPr>
        <w:pStyle w:val="Lijstalinea"/>
        <w:numPr>
          <w:ilvl w:val="1"/>
          <w:numId w:val="31"/>
        </w:numPr>
        <w:ind w:left="1134" w:hanging="425"/>
      </w:pPr>
      <w:r>
        <w:t xml:space="preserve">Inventariseer alle contracten die in de organisatie aanwezig zijn met de daarbij behorende informatie; </w:t>
      </w:r>
    </w:p>
    <w:p w14:paraId="6D61EDDC" w14:textId="77777777" w:rsidR="00B15EC6" w:rsidRDefault="00B15EC6" w:rsidP="009D4498">
      <w:pPr>
        <w:pStyle w:val="Lijstalinea"/>
        <w:numPr>
          <w:ilvl w:val="1"/>
          <w:numId w:val="31"/>
        </w:numPr>
        <w:ind w:left="1134" w:hanging="425"/>
      </w:pPr>
      <w:r>
        <w:t xml:space="preserve">Selecteer een </w:t>
      </w:r>
      <w:r w:rsidR="00C64C87">
        <w:t>ICT-systeem</w:t>
      </w:r>
      <w:r>
        <w:t xml:space="preserve"> op basis van een van </w:t>
      </w:r>
      <w:r w:rsidR="00C64C87">
        <w:t>tevoren</w:t>
      </w:r>
      <w:r>
        <w:t xml:space="preserve"> opgesteld Programma van Eisen (PvE);</w:t>
      </w:r>
    </w:p>
    <w:p w14:paraId="60EF08E1" w14:textId="77777777" w:rsidR="00B15EC6" w:rsidRDefault="00B15EC6" w:rsidP="009D4498">
      <w:pPr>
        <w:pStyle w:val="Lijstalinea"/>
        <w:numPr>
          <w:ilvl w:val="1"/>
          <w:numId w:val="31"/>
        </w:numPr>
        <w:ind w:left="1134" w:hanging="425"/>
      </w:pPr>
      <w:r>
        <w:t xml:space="preserve">Voer alle verzamelde gegevens in het gekozen </w:t>
      </w:r>
      <w:r w:rsidR="00C64C87">
        <w:t>ICT-systeem</w:t>
      </w:r>
      <w:r>
        <w:t xml:space="preserve">; </w:t>
      </w:r>
    </w:p>
    <w:p w14:paraId="4D349899" w14:textId="69EC2C66" w:rsidR="00B15EC6" w:rsidRDefault="008A27E5" w:rsidP="009D4498">
      <w:pPr>
        <w:pStyle w:val="Lijstalinea"/>
        <w:numPr>
          <w:ilvl w:val="0"/>
          <w:numId w:val="31"/>
        </w:numPr>
      </w:pPr>
      <w:r>
        <w:t xml:space="preserve">Maak contractbeheer en –management gemakkelijk toegankelijk naar alle belanghebbende door middel van systemen; </w:t>
      </w:r>
      <w:r w:rsidR="005362DF">
        <w:br/>
      </w:r>
    </w:p>
    <w:p w14:paraId="75CEFEE5" w14:textId="77777777" w:rsidR="008A27E5" w:rsidRDefault="00B15EC6" w:rsidP="009D4498">
      <w:pPr>
        <w:pStyle w:val="Lijstalinea"/>
        <w:numPr>
          <w:ilvl w:val="0"/>
          <w:numId w:val="31"/>
        </w:numPr>
      </w:pPr>
      <w:r>
        <w:t>Start met het invoeren van contractmanagement;</w:t>
      </w:r>
    </w:p>
    <w:p w14:paraId="211584D0" w14:textId="77777777" w:rsidR="00B15EC6" w:rsidRDefault="00B15EC6" w:rsidP="009D4498">
      <w:pPr>
        <w:pStyle w:val="Lijstalinea"/>
        <w:numPr>
          <w:ilvl w:val="1"/>
          <w:numId w:val="31"/>
        </w:numPr>
        <w:ind w:left="1134" w:hanging="425"/>
      </w:pPr>
      <w:r>
        <w:t>Begin met een pilot, bijvoorbeeld met de 20 contracten die 80% van de financiële impact representeren;</w:t>
      </w:r>
    </w:p>
    <w:p w14:paraId="5194EF83" w14:textId="77777777" w:rsidR="00B15EC6" w:rsidRDefault="00B15EC6" w:rsidP="009D4498">
      <w:pPr>
        <w:pStyle w:val="Lijstalinea"/>
        <w:numPr>
          <w:ilvl w:val="1"/>
          <w:numId w:val="31"/>
        </w:numPr>
        <w:ind w:left="1134" w:hanging="425"/>
      </w:pPr>
      <w:r>
        <w:t>Definiëren van het contractmanagementproces per contract op basis van het beleid;</w:t>
      </w:r>
    </w:p>
    <w:p w14:paraId="59B54729" w14:textId="77777777" w:rsidR="00B15EC6" w:rsidRDefault="00B15EC6" w:rsidP="009D4498">
      <w:pPr>
        <w:pStyle w:val="Lijstalinea"/>
        <w:numPr>
          <w:ilvl w:val="1"/>
          <w:numId w:val="31"/>
        </w:numPr>
        <w:ind w:left="1134" w:hanging="425"/>
      </w:pPr>
      <w:r>
        <w:t xml:space="preserve">Zorg ervoor dat de rolverdeling duidelijk is qua taken in het proces; </w:t>
      </w:r>
    </w:p>
    <w:p w14:paraId="1A77D02E" w14:textId="77777777" w:rsidR="008A27E5" w:rsidRDefault="00B15EC6" w:rsidP="009D4498">
      <w:pPr>
        <w:pStyle w:val="Lijstalinea"/>
        <w:numPr>
          <w:ilvl w:val="1"/>
          <w:numId w:val="31"/>
        </w:numPr>
        <w:ind w:left="1134" w:hanging="425"/>
      </w:pPr>
      <w:r>
        <w:t xml:space="preserve">Verzorg vanuit de centrale positie templates voor een uniforme en eenduidige wijze van contractmanagement; </w:t>
      </w:r>
    </w:p>
    <w:p w14:paraId="017A37DA" w14:textId="54CB787F" w:rsidR="00B15EC6" w:rsidRDefault="00E33D4C" w:rsidP="00B15EC6">
      <w:sdt>
        <w:sdtPr>
          <w:id w:val="212004786"/>
          <w:citation/>
        </w:sdtPr>
        <w:sdtEndPr/>
        <w:sdtContent>
          <w:r w:rsidR="004409FC">
            <w:fldChar w:fldCharType="begin"/>
          </w:r>
          <w:r w:rsidR="00B15EC6">
            <w:instrText xml:space="preserve"> CITATION van14 \l 1043 </w:instrText>
          </w:r>
          <w:r w:rsidR="004409FC">
            <w:fldChar w:fldCharType="separate"/>
          </w:r>
          <w:r w:rsidR="005362DF">
            <w:rPr>
              <w:noProof/>
            </w:rPr>
            <w:t>(van Beckum &amp; Vlasveld, 2014)</w:t>
          </w:r>
          <w:r w:rsidR="004409FC">
            <w:fldChar w:fldCharType="end"/>
          </w:r>
        </w:sdtContent>
      </w:sdt>
      <w:sdt>
        <w:sdtPr>
          <w:id w:val="-750958835"/>
          <w:citation/>
        </w:sdtPr>
        <w:sdtEndPr/>
        <w:sdtContent>
          <w:r w:rsidR="004409FC">
            <w:fldChar w:fldCharType="begin"/>
          </w:r>
          <w:r w:rsidR="00B15EC6">
            <w:instrText xml:space="preserve"> CITATION NEV09 \l 1043 </w:instrText>
          </w:r>
          <w:r w:rsidR="004409FC">
            <w:fldChar w:fldCharType="separate"/>
          </w:r>
          <w:r w:rsidR="005362DF">
            <w:rPr>
              <w:noProof/>
            </w:rPr>
            <w:t xml:space="preserve"> (NEVI, 2009)</w:t>
          </w:r>
          <w:r w:rsidR="004409FC">
            <w:fldChar w:fldCharType="end"/>
          </w:r>
        </w:sdtContent>
      </w:sdt>
      <w:sdt>
        <w:sdtPr>
          <w:id w:val="837274432"/>
          <w:citation/>
        </w:sdtPr>
        <w:sdtEndPr/>
        <w:sdtContent>
          <w:r w:rsidR="004409FC">
            <w:fldChar w:fldCharType="begin"/>
          </w:r>
          <w:r w:rsidR="00B15EC6">
            <w:instrText xml:space="preserve"> CITATION Lug16 \l 1043 </w:instrText>
          </w:r>
          <w:r w:rsidR="004409FC">
            <w:fldChar w:fldCharType="separate"/>
          </w:r>
          <w:r w:rsidR="005362DF">
            <w:rPr>
              <w:noProof/>
            </w:rPr>
            <w:t xml:space="preserve"> (Lugtenburg, 2016)</w:t>
          </w:r>
          <w:r w:rsidR="004409FC">
            <w:fldChar w:fldCharType="end"/>
          </w:r>
        </w:sdtContent>
      </w:sdt>
      <w:sdt>
        <w:sdtPr>
          <w:id w:val="34859365"/>
          <w:citation/>
        </w:sdtPr>
        <w:sdtEndPr/>
        <w:sdtContent>
          <w:r w:rsidR="004409FC">
            <w:fldChar w:fldCharType="begin"/>
          </w:r>
          <w:r w:rsidR="00B15EC6">
            <w:instrText xml:space="preserve"> CITATION Sch14 \l 1043 </w:instrText>
          </w:r>
          <w:r w:rsidR="004409FC">
            <w:fldChar w:fldCharType="separate"/>
          </w:r>
          <w:r w:rsidR="005362DF">
            <w:rPr>
              <w:noProof/>
            </w:rPr>
            <w:t xml:space="preserve"> (Schurgers &amp; Siersema, 2014)</w:t>
          </w:r>
          <w:r w:rsidR="004409FC">
            <w:fldChar w:fldCharType="end"/>
          </w:r>
        </w:sdtContent>
      </w:sdt>
    </w:p>
    <w:p w14:paraId="0D7D545A" w14:textId="161DF33E" w:rsidR="00C55703" w:rsidRDefault="00C55703" w:rsidP="00C55703">
      <w:r>
        <w:t xml:space="preserve">Zowel in de theorie van verandermanagement, de modellen omtrent veranderingen en het implementeren van contractbeheer en –management is het zichtbaar van belang dat het past binnen de organisatiestructuur en –cultuur. Door de visie en doelstellingen van een verandering te creëren van het beeld van de organisatiestructuur en cultuur wordt de draagvlak en de urgentie van de verandering veel duidelijker voor de betrokkenen. Dit helpt met de implementatie en waarborging van de verandering in de organisatie. </w:t>
      </w:r>
      <w:sdt>
        <w:sdtPr>
          <w:id w:val="-1037121816"/>
          <w:citation/>
        </w:sdtPr>
        <w:sdtEndPr/>
        <w:sdtContent>
          <w:r>
            <w:fldChar w:fldCharType="begin"/>
          </w:r>
          <w:r>
            <w:instrText xml:space="preserve"> CITATION van141 \l 1043 </w:instrText>
          </w:r>
          <w:r>
            <w:fldChar w:fldCharType="separate"/>
          </w:r>
          <w:r w:rsidR="005362DF">
            <w:rPr>
              <w:noProof/>
            </w:rPr>
            <w:t>(van Vliet, 2014)</w:t>
          </w:r>
          <w:r>
            <w:rPr>
              <w:noProof/>
            </w:rPr>
            <w:fldChar w:fldCharType="end"/>
          </w:r>
        </w:sdtContent>
      </w:sdt>
      <w:sdt>
        <w:sdtPr>
          <w:id w:val="224733848"/>
          <w:citation/>
        </w:sdtPr>
        <w:sdtEndPr/>
        <w:sdtContent>
          <w:r>
            <w:fldChar w:fldCharType="begin"/>
          </w:r>
          <w:r>
            <w:instrText xml:space="preserve"> CITATION Bur04 \l 1043 </w:instrText>
          </w:r>
          <w:r>
            <w:fldChar w:fldCharType="separate"/>
          </w:r>
          <w:r w:rsidR="005362DF">
            <w:rPr>
              <w:noProof/>
            </w:rPr>
            <w:t xml:space="preserve"> (Burnes, 2004)</w:t>
          </w:r>
          <w:r>
            <w:rPr>
              <w:noProof/>
            </w:rPr>
            <w:fldChar w:fldCharType="end"/>
          </w:r>
        </w:sdtContent>
      </w:sdt>
      <w:sdt>
        <w:sdtPr>
          <w:id w:val="1579941227"/>
          <w:citation/>
        </w:sdtPr>
        <w:sdtEndPr/>
        <w:sdtContent>
          <w:r>
            <w:fldChar w:fldCharType="begin"/>
          </w:r>
          <w:r>
            <w:instrText xml:space="preserve"> CITATION Ach12 \l 1043 </w:instrText>
          </w:r>
          <w:r>
            <w:fldChar w:fldCharType="separate"/>
          </w:r>
          <w:r w:rsidR="005362DF">
            <w:rPr>
              <w:noProof/>
            </w:rPr>
            <w:t xml:space="preserve"> (Change Management Online, 2012)</w:t>
          </w:r>
          <w:r>
            <w:rPr>
              <w:noProof/>
            </w:rPr>
            <w:fldChar w:fldCharType="end"/>
          </w:r>
        </w:sdtContent>
      </w:sdt>
      <w:sdt>
        <w:sdtPr>
          <w:id w:val="1889995666"/>
          <w:citation/>
        </w:sdtPr>
        <w:sdtEndPr/>
        <w:sdtContent>
          <w:r>
            <w:fldChar w:fldCharType="begin"/>
          </w:r>
          <w:r>
            <w:instrText xml:space="preserve"> CITATION JMauk \l 1043 </w:instrText>
          </w:r>
          <w:r>
            <w:fldChar w:fldCharType="separate"/>
          </w:r>
          <w:r w:rsidR="005362DF">
            <w:rPr>
              <w:noProof/>
            </w:rPr>
            <w:t xml:space="preserve"> (Marcus &amp; Dam, 2012, 7de druk)</w:t>
          </w:r>
          <w:r>
            <w:rPr>
              <w:noProof/>
            </w:rPr>
            <w:fldChar w:fldCharType="end"/>
          </w:r>
        </w:sdtContent>
      </w:sdt>
      <w:sdt>
        <w:sdtPr>
          <w:id w:val="675073208"/>
          <w:citation/>
        </w:sdtPr>
        <w:sdtEndPr/>
        <w:sdtContent>
          <w:r>
            <w:fldChar w:fldCharType="begin"/>
          </w:r>
          <w:r>
            <w:instrText xml:space="preserve"> CITATION Ver16 \l 1043 </w:instrText>
          </w:r>
          <w:r>
            <w:fldChar w:fldCharType="separate"/>
          </w:r>
          <w:r w:rsidR="005362DF">
            <w:rPr>
              <w:noProof/>
            </w:rPr>
            <w:t xml:space="preserve"> (Verandermanagement ... we blijven ermee bezig, 2016)</w:t>
          </w:r>
          <w:r>
            <w:rPr>
              <w:noProof/>
            </w:rPr>
            <w:fldChar w:fldCharType="end"/>
          </w:r>
        </w:sdtContent>
      </w:sdt>
      <w:r w:rsidRPr="00C55703">
        <w:t xml:space="preserve"> </w:t>
      </w:r>
      <w:sdt>
        <w:sdtPr>
          <w:id w:val="380764389"/>
          <w:citation/>
        </w:sdtPr>
        <w:sdtEndPr/>
        <w:sdtContent>
          <w:r>
            <w:fldChar w:fldCharType="begin"/>
          </w:r>
          <w:r>
            <w:instrText xml:space="preserve"> CITATION van14 \l 1043 </w:instrText>
          </w:r>
          <w:r>
            <w:fldChar w:fldCharType="separate"/>
          </w:r>
          <w:r w:rsidR="005362DF">
            <w:rPr>
              <w:noProof/>
            </w:rPr>
            <w:t>(van Beckum &amp; Vlasveld, 2014)</w:t>
          </w:r>
          <w:r>
            <w:fldChar w:fldCharType="end"/>
          </w:r>
        </w:sdtContent>
      </w:sdt>
    </w:p>
    <w:p w14:paraId="3462DD3E" w14:textId="1C19AF87" w:rsidR="00F77421" w:rsidRDefault="00C55703" w:rsidP="00C55703">
      <w:pPr>
        <w:spacing w:after="200" w:line="276" w:lineRule="auto"/>
        <w:rPr>
          <w:rFonts w:eastAsiaTheme="majorEastAsia" w:cstheme="majorBidi"/>
          <w:b/>
          <w:bCs/>
          <w:sz w:val="32"/>
          <w:szCs w:val="28"/>
        </w:rPr>
      </w:pPr>
      <w:r>
        <w:t xml:space="preserve"> </w:t>
      </w:r>
      <w:r w:rsidR="00F77421">
        <w:br w:type="page"/>
      </w:r>
    </w:p>
    <w:p w14:paraId="48BD5014" w14:textId="1FAFBFEE" w:rsidR="00985751" w:rsidRDefault="00985751" w:rsidP="005E59E4">
      <w:pPr>
        <w:pStyle w:val="Kop1"/>
      </w:pPr>
      <w:bookmarkStart w:id="55" w:name="_Toc451751974"/>
      <w:r>
        <w:t>Hoofdstuk 4</w:t>
      </w:r>
      <w:r>
        <w:tab/>
        <w:t>Huidige situatie</w:t>
      </w:r>
      <w:bookmarkEnd w:id="55"/>
    </w:p>
    <w:p w14:paraId="21B5FDB7" w14:textId="77777777" w:rsidR="009B1F62" w:rsidRDefault="00156FC3" w:rsidP="009B1F62">
      <w:r>
        <w:t>In het theoretisch kader wordt</w:t>
      </w:r>
      <w:r w:rsidR="00E047E7">
        <w:t xml:space="preserve"> de aansluiting van inkoop met contractbeheer en –management beschreven. Zodoende wordt in dit hoofdstuk gestart met een beschrijven van de afdeling inkoop van Avalex. Na de beschrijving van de afdeling wordt d</w:t>
      </w:r>
      <w:r w:rsidR="009B1F62">
        <w:t>e huidige situatie</w:t>
      </w:r>
      <w:r w:rsidR="00E047E7">
        <w:t xml:space="preserve"> van contractbeheer en –management </w:t>
      </w:r>
      <w:r w:rsidR="009B1F62">
        <w:t xml:space="preserve">beschreven aan de hand van de elementen van het </w:t>
      </w:r>
      <w:r w:rsidR="00C64C87">
        <w:t>NICV-model</w:t>
      </w:r>
      <w:r w:rsidR="009B1F62">
        <w:t>. De huidige situatie is beschreven aan de hand van de resultaten uit de zelfscan</w:t>
      </w:r>
      <w:r w:rsidR="00B36B65">
        <w:t>s</w:t>
      </w:r>
      <w:r w:rsidR="009B1F62">
        <w:t xml:space="preserve"> (bijla</w:t>
      </w:r>
      <w:r w:rsidR="00AA09AF">
        <w:t xml:space="preserve">ge </w:t>
      </w:r>
      <w:r w:rsidR="00B36B65">
        <w:t>7</w:t>
      </w:r>
      <w:r w:rsidR="009B1F62">
        <w:t xml:space="preserve">), </w:t>
      </w:r>
      <w:r w:rsidR="00AA09AF">
        <w:t>de interne interviews (bijlage 8</w:t>
      </w:r>
      <w:r w:rsidR="009D6A94">
        <w:t>)</w:t>
      </w:r>
      <w:r w:rsidR="000F0B5D">
        <w:t xml:space="preserve">, </w:t>
      </w:r>
      <w:r>
        <w:t>het inkoopbeleid en</w:t>
      </w:r>
      <w:r w:rsidR="000F0B5D">
        <w:t xml:space="preserve"> de contracten- en Spend analyse</w:t>
      </w:r>
      <w:r w:rsidR="009B1F62">
        <w:t xml:space="preserve">. Als laatste </w:t>
      </w:r>
      <w:r w:rsidR="009D6A94">
        <w:t>is</w:t>
      </w:r>
      <w:r w:rsidR="009B1F62">
        <w:t xml:space="preserve"> nog een paragraaf </w:t>
      </w:r>
      <w:r w:rsidR="009D6A94">
        <w:t xml:space="preserve">gewijd </w:t>
      </w:r>
      <w:r w:rsidR="009B1F62">
        <w:t xml:space="preserve">aan het aantal contracten </w:t>
      </w:r>
      <w:r w:rsidR="009D6A94">
        <w:t>welke Avalex op dit moment heeft en welke waarde dit vertegenwoordigt.</w:t>
      </w:r>
      <w:r w:rsidR="009B1F62">
        <w:t xml:space="preserve"> </w:t>
      </w:r>
    </w:p>
    <w:p w14:paraId="5DD30A61" w14:textId="77777777" w:rsidR="005060FB" w:rsidRDefault="005060FB" w:rsidP="002C0589">
      <w:pPr>
        <w:pStyle w:val="Kop2"/>
      </w:pPr>
      <w:bookmarkStart w:id="56" w:name="_Toc451751975"/>
      <w:r>
        <w:t>4.1</w:t>
      </w:r>
      <w:r>
        <w:tab/>
        <w:t>Inkoop bij Avalex</w:t>
      </w:r>
      <w:bookmarkEnd w:id="56"/>
    </w:p>
    <w:p w14:paraId="04420E39" w14:textId="022F706D" w:rsidR="005060FB" w:rsidRDefault="005060FB" w:rsidP="005060FB">
      <w:r>
        <w:t>De afdeli</w:t>
      </w:r>
      <w:r w:rsidR="00156FC3">
        <w:t>ng inkoop is</w:t>
      </w:r>
      <w:r>
        <w:t xml:space="preserve"> sinds 2012 geprofessionaliseerd en gecentraliseerd </w:t>
      </w:r>
      <w:r w:rsidR="00156FC3">
        <w:t>bij Avalex. In de afgelopen</w:t>
      </w:r>
      <w:r>
        <w:t xml:space="preserve"> jaren is de afdeling inkoop druk bezig geweest met</w:t>
      </w:r>
      <w:r w:rsidR="00A647E3">
        <w:t xml:space="preserve"> het</w:t>
      </w:r>
      <w:r w:rsidR="00156FC3">
        <w:t xml:space="preserve"> opzetten van de afdeling</w:t>
      </w:r>
      <w:r>
        <w:t>, inzicht krijgen in hoeverre inkoop was georganiseerd binnen Avalex, het opzetten van het inkoopproces, het opstellen van het inkoopbeleid en het waarborgen van de afdeling binnen Avalex. In de laatste maanden van 2015 en de eerste maanden van 2016 zijn de laatste aanpassingen gemaakt aan het inkoopbeleid. Deze is in april 2016 gepresenteerd aan het MT</w:t>
      </w:r>
      <w:r w:rsidR="00A647E3">
        <w:t xml:space="preserve"> en goedgekeurd</w:t>
      </w:r>
      <w:r w:rsidR="009D6A94">
        <w:t>. Daarna is</w:t>
      </w:r>
      <w:r>
        <w:t xml:space="preserve"> </w:t>
      </w:r>
      <w:r w:rsidR="009D6A94">
        <w:t>dit</w:t>
      </w:r>
      <w:r>
        <w:t xml:space="preserve"> beleid toegelicht aan alle belanghebbende binnen Avalex.</w:t>
      </w:r>
      <w:sdt>
        <w:sdtPr>
          <w:id w:val="2054429228"/>
          <w:citation/>
        </w:sdtPr>
        <w:sdtEndPr/>
        <w:sdtContent>
          <w:r w:rsidR="004409FC">
            <w:fldChar w:fldCharType="begin"/>
          </w:r>
          <w:r>
            <w:instrText xml:space="preserve"> CITATION Ava165 \l 1043 </w:instrText>
          </w:r>
          <w:r w:rsidR="004409FC">
            <w:fldChar w:fldCharType="separate"/>
          </w:r>
          <w:r w:rsidR="005362DF">
            <w:rPr>
              <w:noProof/>
            </w:rPr>
            <w:t xml:space="preserve"> (Avalex, inkoop, 2016)</w:t>
          </w:r>
          <w:r w:rsidR="004409FC">
            <w:fldChar w:fldCharType="end"/>
          </w:r>
        </w:sdtContent>
      </w:sdt>
      <w:r>
        <w:t xml:space="preserve"> </w:t>
      </w:r>
      <w:r w:rsidR="0061777A">
        <w:t xml:space="preserve">Er </w:t>
      </w:r>
      <w:r w:rsidR="009A0232">
        <w:t>is voor het definitief goed</w:t>
      </w:r>
      <w:r>
        <w:t xml:space="preserve">keuren van het beleid wel al gestart met het actief invoeren van het inkoopproces bij Avalex vanaf het punt van inkooporder, specificeren, selecteren, contracteren en bestellen. Op deze wijze wordt ook al gewerkt binnen de gehele organisatie. </w:t>
      </w:r>
      <w:sdt>
        <w:sdtPr>
          <w:id w:val="1181942796"/>
          <w:citation/>
        </w:sdtPr>
        <w:sdtEndPr/>
        <w:sdtContent>
          <w:r w:rsidR="004409FC">
            <w:fldChar w:fldCharType="begin"/>
          </w:r>
          <w:r>
            <w:instrText xml:space="preserve"> CITATION Ava15 \l 1043 </w:instrText>
          </w:r>
          <w:r w:rsidR="004409FC">
            <w:fldChar w:fldCharType="separate"/>
          </w:r>
          <w:r w:rsidR="005362DF">
            <w:rPr>
              <w:noProof/>
            </w:rPr>
            <w:t>(Avalex, 2015)</w:t>
          </w:r>
          <w:r w:rsidR="004409FC">
            <w:fldChar w:fldCharType="end"/>
          </w:r>
        </w:sdtContent>
      </w:sdt>
    </w:p>
    <w:p w14:paraId="75285228" w14:textId="77777777" w:rsidR="005060FB" w:rsidRPr="005060FB" w:rsidRDefault="005060FB" w:rsidP="005060FB">
      <w:r>
        <w:t xml:space="preserve">De eerste stappen van het inkoopproces zijn nu ook gewaarborgd binnen de organisatie Avalex, maar de stappen managen en evalueren </w:t>
      </w:r>
      <w:r w:rsidR="000F3192">
        <w:t xml:space="preserve">(contractbeheer en –management) na contracteren zijn nog niet ingericht in dit proces. Om verder de afdeling inkoop te professionaliseren is het van belang om deze twee stappen te waarborgen in de organisatie. Op basis van het </w:t>
      </w:r>
      <w:r w:rsidR="00C64C87">
        <w:t>NICV-model</w:t>
      </w:r>
      <w:r w:rsidR="000F3192">
        <w:t xml:space="preserve"> is verd</w:t>
      </w:r>
      <w:r w:rsidR="00A647E3">
        <w:t>er onderzoek gedaan</w:t>
      </w:r>
      <w:r w:rsidR="000F3192">
        <w:t xml:space="preserve"> om deze stappen te waarborgen bij Avalex. </w:t>
      </w:r>
    </w:p>
    <w:p w14:paraId="26E4C43D" w14:textId="77777777" w:rsidR="009B1F62" w:rsidRDefault="00E047E7" w:rsidP="002C0589">
      <w:pPr>
        <w:pStyle w:val="Kop2"/>
      </w:pPr>
      <w:bookmarkStart w:id="57" w:name="_Toc451751976"/>
      <w:r>
        <w:t>4.2</w:t>
      </w:r>
      <w:r w:rsidR="009B1F62">
        <w:tab/>
      </w:r>
      <w:r w:rsidR="00C64C87">
        <w:t>NICV-zelfscan</w:t>
      </w:r>
      <w:bookmarkEnd w:id="57"/>
    </w:p>
    <w:p w14:paraId="31492DCE" w14:textId="77777777" w:rsidR="002C0589" w:rsidRDefault="00156FC3" w:rsidP="002C0589">
      <w:r>
        <w:t>De volgende uitkomsten zijn uit de NICV-zelfscan gekomen:</w:t>
      </w:r>
    </w:p>
    <w:p w14:paraId="5F6F02EA" w14:textId="77777777" w:rsidR="00DC488A" w:rsidRDefault="00C318C5" w:rsidP="00DC488A">
      <w:pPr>
        <w:keepNext/>
      </w:pPr>
      <w:r>
        <w:rPr>
          <w:noProof/>
          <w:lang w:val="en-US"/>
        </w:rPr>
        <w:drawing>
          <wp:inline distT="0" distB="0" distL="0" distR="0" wp14:anchorId="733C92AA" wp14:editId="75D38408">
            <wp:extent cx="4584700" cy="2639695"/>
            <wp:effectExtent l="0" t="0" r="6350" b="825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4700" cy="2639695"/>
                    </a:xfrm>
                    <a:prstGeom prst="rect">
                      <a:avLst/>
                    </a:prstGeom>
                    <a:noFill/>
                  </pic:spPr>
                </pic:pic>
              </a:graphicData>
            </a:graphic>
          </wp:inline>
        </w:drawing>
      </w:r>
    </w:p>
    <w:p w14:paraId="40CFA4FF" w14:textId="77777777" w:rsidR="002C0589" w:rsidRDefault="00DC488A" w:rsidP="00DC488A">
      <w:pPr>
        <w:pStyle w:val="Bijschrift"/>
      </w:pPr>
      <w:bookmarkStart w:id="58" w:name="_Toc451247152"/>
      <w:r>
        <w:t xml:space="preserve">Figuur </w:t>
      </w:r>
      <w:fldSimple w:instr=" SEQ Figuur \* ARABIC ">
        <w:r w:rsidR="00576B49">
          <w:rPr>
            <w:noProof/>
          </w:rPr>
          <w:t>4</w:t>
        </w:r>
      </w:fldSimple>
      <w:r>
        <w:t xml:space="preserve"> Uitslagen NICV zelfscan.</w:t>
      </w:r>
      <w:bookmarkEnd w:id="58"/>
    </w:p>
    <w:p w14:paraId="78F9AA3E" w14:textId="2470373F" w:rsidR="002C0589" w:rsidRPr="002C0589" w:rsidRDefault="009B14D6" w:rsidP="002C0589">
      <w:r>
        <w:t>De resultaten uit de zelfscan laten duidelijk zien dat inkoop en technisch beheer anders denken over de contractvolwassenheid binnen Avalex op alle onderdelen. Dit</w:t>
      </w:r>
      <w:r w:rsidR="00C318C5">
        <w:t xml:space="preserve"> verschil laat zien dat het mogelijk is dat</w:t>
      </w:r>
      <w:r>
        <w:t xml:space="preserve"> één afdeling zich al meer </w:t>
      </w:r>
      <w:r w:rsidR="00C64C87">
        <w:t>bezighoudt</w:t>
      </w:r>
      <w:r>
        <w:t xml:space="preserve"> met contractbeheer en </w:t>
      </w:r>
      <w:r w:rsidR="00C318C5">
        <w:t>–management op dit moment.</w:t>
      </w:r>
      <w:r>
        <w:t xml:space="preserve"> </w:t>
      </w:r>
      <w:sdt>
        <w:sdtPr>
          <w:id w:val="1365180924"/>
          <w:citation/>
        </w:sdtPr>
        <w:sdtEndPr/>
        <w:sdtContent>
          <w:r w:rsidR="004409FC">
            <w:fldChar w:fldCharType="begin"/>
          </w:r>
          <w:r w:rsidR="00B36B65">
            <w:instrText xml:space="preserve"> CITATION Hetn16 \l 1043 </w:instrText>
          </w:r>
          <w:r w:rsidR="004409FC">
            <w:fldChar w:fldCharType="separate"/>
          </w:r>
          <w:r w:rsidR="005362DF">
            <w:rPr>
              <w:noProof/>
            </w:rPr>
            <w:t>(Het NIC, 2016)</w:t>
          </w:r>
          <w:r w:rsidR="004409FC">
            <w:fldChar w:fldCharType="end"/>
          </w:r>
        </w:sdtContent>
      </w:sdt>
    </w:p>
    <w:p w14:paraId="1D050409" w14:textId="77777777" w:rsidR="002C0589" w:rsidRDefault="00E047E7" w:rsidP="002C0589">
      <w:pPr>
        <w:pStyle w:val="Kop2"/>
      </w:pPr>
      <w:bookmarkStart w:id="59" w:name="_Toc451751977"/>
      <w:r>
        <w:t>4.3</w:t>
      </w:r>
      <w:r w:rsidR="009B1F62">
        <w:tab/>
      </w:r>
      <w:r w:rsidR="002C0589">
        <w:t>Beleid</w:t>
      </w:r>
      <w:bookmarkEnd w:id="59"/>
    </w:p>
    <w:p w14:paraId="64789C51" w14:textId="523B0C42" w:rsidR="00DF7207" w:rsidRDefault="00DF7207" w:rsidP="00DF7207">
      <w:r>
        <w:t>Op dit moment wordt door iedereen in de organisatie aang</w:t>
      </w:r>
      <w:r w:rsidR="00F36396">
        <w:t>eg</w:t>
      </w:r>
      <w:r>
        <w:t>even</w:t>
      </w:r>
      <w:r w:rsidR="009D6A94">
        <w:t>,</w:t>
      </w:r>
      <w:r>
        <w:t xml:space="preserve"> dat er binnen Avalex geen eenduidig beleid is omtrent </w:t>
      </w:r>
      <w:r w:rsidR="009D6A94">
        <w:t xml:space="preserve">het </w:t>
      </w:r>
      <w:r>
        <w:t>contractbeheer en</w:t>
      </w:r>
      <w:r w:rsidR="009D6A94">
        <w:t xml:space="preserve"> </w:t>
      </w:r>
      <w:r>
        <w:t>–management</w:t>
      </w:r>
      <w:r w:rsidR="00C318C5">
        <w:t xml:space="preserve">. Alle geïnterviewden geven aan dat </w:t>
      </w:r>
      <w:r>
        <w:t xml:space="preserve">er sinds kort een inkoopbeleid actief is binnen Avalex. </w:t>
      </w:r>
      <w:r w:rsidR="00C318C5">
        <w:t>Iedereen geeft aan dat inkoop</w:t>
      </w:r>
      <w:r>
        <w:t xml:space="preserve"> steeds beter zichtbaar wordt, maar daar ook zeker nog mogelijkheden</w:t>
      </w:r>
      <w:r w:rsidR="00C318C5">
        <w:t xml:space="preserve"> tot verbetering</w:t>
      </w:r>
      <w:r>
        <w:t xml:space="preserve"> zijn</w:t>
      </w:r>
      <w:r w:rsidR="00A647E3">
        <w:t xml:space="preserve"> voor inkoop. Inkoop </w:t>
      </w:r>
      <w:r w:rsidR="003156C1">
        <w:t>heeft het</w:t>
      </w:r>
      <w:r w:rsidR="00A647E3">
        <w:t xml:space="preserve"> inkoopbeleid op- en vastgesteld in april 2016, maar dit beleid is nog onduidelijk onder de geïnterviewden</w:t>
      </w:r>
      <w:r w:rsidR="00995705">
        <w:t xml:space="preserve">. </w:t>
      </w:r>
      <w:r w:rsidR="00A647E3">
        <w:t>De geïnterviewden geven</w:t>
      </w:r>
      <w:r w:rsidR="000F3192">
        <w:t xml:space="preserve"> aan niet betrokken te zijn</w:t>
      </w:r>
      <w:r w:rsidR="00A647E3">
        <w:t xml:space="preserve"> geweest</w:t>
      </w:r>
      <w:r w:rsidR="000F3192">
        <w:t xml:space="preserve"> bij het opstellen van dit beleid en graag al eerder over het beleid hadden gehoord dan bij het goedkeuren van het inkoopbeleid in april 2016. </w:t>
      </w:r>
      <w:r>
        <w:t xml:space="preserve">Op dit moment is er wel sprake </w:t>
      </w:r>
      <w:r w:rsidR="009D6A94">
        <w:t xml:space="preserve">van, </w:t>
      </w:r>
      <w:r>
        <w:t xml:space="preserve">dat een tweetal afdelingen (technisch beheer en ICT) een vorm van contractbeheer en –management hebben opgepakt binnen hun eigen afdeling. Zij hebben dit door middel van een eigen beleid of afspraken gewaarborgd in de afdeling. </w:t>
      </w:r>
      <w:r w:rsidR="00995705">
        <w:t>Zij hebben dit gedaan omdat zij hier zelf behoefte aan hebben om hun leveranciers te kunnen sturen. Ook i</w:t>
      </w:r>
      <w:r w:rsidR="00B36B65">
        <w:t>s in het inkoopbeleid (bijlage 9</w:t>
      </w:r>
      <w:r w:rsidR="00995705">
        <w:t>) leesbaar dat contractbeheer en –management nog niet optimaal hierin zijn gewaarborgd</w:t>
      </w:r>
      <w:r>
        <w:t xml:space="preserve">. </w:t>
      </w:r>
      <w:sdt>
        <w:sdtPr>
          <w:id w:val="1601622"/>
          <w:citation/>
        </w:sdtPr>
        <w:sdtEndPr/>
        <w:sdtContent>
          <w:r w:rsidR="004409FC">
            <w:fldChar w:fldCharType="begin"/>
          </w:r>
          <w:r w:rsidR="00E54AF4">
            <w:instrText xml:space="preserve"> CITATION van16 \l 1043 </w:instrText>
          </w:r>
          <w:r w:rsidR="004409FC">
            <w:fldChar w:fldCharType="separate"/>
          </w:r>
          <w:r w:rsidR="005362DF">
            <w:rPr>
              <w:noProof/>
            </w:rPr>
            <w:t>(van Dam, et al., 2016)</w:t>
          </w:r>
          <w:r w:rsidR="004409FC">
            <w:rPr>
              <w:noProof/>
            </w:rPr>
            <w:fldChar w:fldCharType="end"/>
          </w:r>
        </w:sdtContent>
      </w:sdt>
      <w:r w:rsidR="002455D7" w:rsidRPr="002455D7">
        <w:t xml:space="preserve"> </w:t>
      </w:r>
      <w:sdt>
        <w:sdtPr>
          <w:id w:val="1601631"/>
          <w:citation/>
        </w:sdtPr>
        <w:sdtEndPr/>
        <w:sdtContent>
          <w:r w:rsidR="004409FC">
            <w:fldChar w:fldCharType="begin"/>
          </w:r>
          <w:r w:rsidR="00E54AF4">
            <w:instrText xml:space="preserve"> CITATION van161 \l 1043 </w:instrText>
          </w:r>
          <w:r w:rsidR="004409FC">
            <w:fldChar w:fldCharType="separate"/>
          </w:r>
          <w:r w:rsidR="005362DF">
            <w:rPr>
              <w:noProof/>
            </w:rPr>
            <w:t>(van Rijn, 2016)</w:t>
          </w:r>
          <w:r w:rsidR="004409FC">
            <w:rPr>
              <w:noProof/>
            </w:rPr>
            <w:fldChar w:fldCharType="end"/>
          </w:r>
        </w:sdtContent>
      </w:sdt>
    </w:p>
    <w:p w14:paraId="0211C179" w14:textId="2605A2C5" w:rsidR="00DF7207" w:rsidRPr="00DF7207" w:rsidRDefault="00A647E3" w:rsidP="00DF7207">
      <w:r>
        <w:t xml:space="preserve">Avalex bevindt zich op dit moment in fase 1, de Ad-hoc fase, van het NICV-model. </w:t>
      </w:r>
      <w:r w:rsidR="007909C6">
        <w:t>C</w:t>
      </w:r>
      <w:r w:rsidR="00DF7207">
        <w:t xml:space="preserve">ontractbeheer en –management nog niet zijn gewaarborgd in het organisatiebeleid van Avalex. </w:t>
      </w:r>
      <w:r w:rsidR="002455D7">
        <w:t xml:space="preserve">Echter wordt contractbeheer en –management wel ad-hoc al gewaarborgd bij twee afdelingen en is er een inkoopbeleid bij Avalex. </w:t>
      </w:r>
    </w:p>
    <w:p w14:paraId="7E37DD99" w14:textId="77777777" w:rsidR="002C0589" w:rsidRPr="001740B1" w:rsidRDefault="00E047E7" w:rsidP="002C0589">
      <w:pPr>
        <w:pStyle w:val="Kop2"/>
      </w:pPr>
      <w:bookmarkStart w:id="60" w:name="_Toc451751978"/>
      <w:r>
        <w:t>4.4</w:t>
      </w:r>
      <w:r w:rsidR="002C0589">
        <w:tab/>
      </w:r>
      <w:r w:rsidR="002C0589" w:rsidRPr="001740B1">
        <w:t>Processen</w:t>
      </w:r>
      <w:bookmarkEnd w:id="60"/>
    </w:p>
    <w:p w14:paraId="403D41F4" w14:textId="6118A7FE" w:rsidR="00DF7207" w:rsidRDefault="00DF7207" w:rsidP="00DF7207">
      <w:r w:rsidRPr="001740B1">
        <w:t>Unaniem wordt aangegeven</w:t>
      </w:r>
      <w:r w:rsidR="009D6A94">
        <w:t>,</w:t>
      </w:r>
      <w:r w:rsidRPr="001740B1">
        <w:t xml:space="preserve"> dat er geen duidelijk proces voor contractbeheer en –management is vastgelegd binnen Avalex. Het is onduidelijk </w:t>
      </w:r>
      <w:r w:rsidR="009A0232">
        <w:t>wat er met de contracten gebeurt</w:t>
      </w:r>
      <w:r w:rsidRPr="001740B1">
        <w:t xml:space="preserve"> nadat deze gesloten zijn en wie voor welke eleme</w:t>
      </w:r>
      <w:r w:rsidR="00F36396" w:rsidRPr="001740B1">
        <w:t>nten verantwoordelijk zijn</w:t>
      </w:r>
      <w:r w:rsidRPr="001740B1">
        <w:t xml:space="preserve"> in het proces. </w:t>
      </w:r>
      <w:r w:rsidR="001740B1" w:rsidRPr="001740B1">
        <w:t>Bij ICT en</w:t>
      </w:r>
      <w:r w:rsidR="001740B1">
        <w:t xml:space="preserve"> technisch beheer hebben ze een duidelijk proces per contract opgesteld voor hun belangrijkste contracten. In dit proces zitten de periodieke gesprekken en beoordelingen</w:t>
      </w:r>
      <w:r>
        <w:t xml:space="preserve">. Echter </w:t>
      </w:r>
      <w:r w:rsidR="00F36396">
        <w:t>is dit geen eenduidig proces dat</w:t>
      </w:r>
      <w:r>
        <w:t xml:space="preserve"> voor de gehele organisatie </w:t>
      </w:r>
      <w:r w:rsidR="001740B1">
        <w:t>duidelijk is. Ook heeft elke budgethouder</w:t>
      </w:r>
      <w:r>
        <w:t xml:space="preserve"> op dit moment op zijn/haar eigen manier inzicht in de contracten die onder hen vallen.</w:t>
      </w:r>
      <w:r w:rsidR="002C7126">
        <w:t xml:space="preserve"> Bijvoorbeeld door het te vragen aan inkoop of financiën of </w:t>
      </w:r>
      <w:r>
        <w:t xml:space="preserve">op basis van de financiële gegevens. Echter zijn de contracten niet centraal raadpleegbaar. </w:t>
      </w:r>
      <w:sdt>
        <w:sdtPr>
          <w:id w:val="1601623"/>
          <w:citation/>
        </w:sdtPr>
        <w:sdtEndPr/>
        <w:sdtContent>
          <w:r w:rsidR="004409FC">
            <w:fldChar w:fldCharType="begin"/>
          </w:r>
          <w:r w:rsidR="00E54AF4">
            <w:instrText xml:space="preserve"> CITATION van16 \l 1043 </w:instrText>
          </w:r>
          <w:r w:rsidR="004409FC">
            <w:fldChar w:fldCharType="separate"/>
          </w:r>
          <w:r w:rsidR="005362DF">
            <w:rPr>
              <w:noProof/>
            </w:rPr>
            <w:t>(van Dam, et al., 2016)</w:t>
          </w:r>
          <w:r w:rsidR="004409FC">
            <w:rPr>
              <w:noProof/>
            </w:rPr>
            <w:fldChar w:fldCharType="end"/>
          </w:r>
        </w:sdtContent>
      </w:sdt>
      <w:sdt>
        <w:sdtPr>
          <w:id w:val="1601630"/>
          <w:citation/>
        </w:sdtPr>
        <w:sdtEndPr/>
        <w:sdtContent>
          <w:r w:rsidR="004409FC">
            <w:fldChar w:fldCharType="begin"/>
          </w:r>
          <w:r w:rsidR="00E54AF4">
            <w:instrText xml:space="preserve"> CITATION van161 \l 1043 </w:instrText>
          </w:r>
          <w:r w:rsidR="004409FC">
            <w:fldChar w:fldCharType="separate"/>
          </w:r>
          <w:r w:rsidR="005362DF">
            <w:rPr>
              <w:noProof/>
            </w:rPr>
            <w:t xml:space="preserve"> (van Rijn, 2016)</w:t>
          </w:r>
          <w:r w:rsidR="004409FC">
            <w:rPr>
              <w:noProof/>
            </w:rPr>
            <w:fldChar w:fldCharType="end"/>
          </w:r>
        </w:sdtContent>
      </w:sdt>
    </w:p>
    <w:p w14:paraId="0917F281" w14:textId="77777777" w:rsidR="000E01D5" w:rsidRPr="002C0589" w:rsidRDefault="00DF7207" w:rsidP="002C0589">
      <w:r>
        <w:t>Hieruit valt te concluderen dat Avalex zich op dit moment in fase 1</w:t>
      </w:r>
      <w:r w:rsidR="002C7126">
        <w:t>, de Ad-hoc fase,</w:t>
      </w:r>
      <w:r>
        <w:t xml:space="preserve"> bevindt van het onderdeel processen. Er is ad-hoc voor een aantal contracten een proces duidelijk, echter is dit niet organisatie breed het geval. Contracten kunnen op dit moment niet centraal worden ingezien en een duidelijke rollen en verantwoordelijkheden zijn niet duidelijk in het proces. </w:t>
      </w:r>
    </w:p>
    <w:p w14:paraId="76BEEF90" w14:textId="77777777" w:rsidR="002C0589" w:rsidRDefault="00E047E7" w:rsidP="00E047E7">
      <w:pPr>
        <w:pStyle w:val="Kop2"/>
      </w:pPr>
      <w:bookmarkStart w:id="61" w:name="_Toc451751979"/>
      <w:r>
        <w:t>4.5</w:t>
      </w:r>
      <w:r>
        <w:tab/>
      </w:r>
      <w:r w:rsidR="002C0589">
        <w:t>Systemen</w:t>
      </w:r>
      <w:bookmarkEnd w:id="61"/>
    </w:p>
    <w:p w14:paraId="15F96A11" w14:textId="77777777" w:rsidR="001510EC" w:rsidRDefault="001510EC" w:rsidP="001510EC">
      <w:r>
        <w:t xml:space="preserve">Op basis van waarnemingen, </w:t>
      </w:r>
      <w:r w:rsidR="00C64C87">
        <w:t>deskresearch</w:t>
      </w:r>
      <w:r>
        <w:t xml:space="preserve"> en interviews is </w:t>
      </w:r>
      <w:r w:rsidR="002C7126">
        <w:t>het zichtbaar</w:t>
      </w:r>
      <w:r>
        <w:t xml:space="preserve"> dat er geen eenduidig en duidelijk systeem wordt ingezet binnen Avalex voor contractbeheer en –management. Op dit moment worden door meerdere afdelingen verschillende systemen gebruikt voor contractbeheer en –management:</w:t>
      </w:r>
    </w:p>
    <w:p w14:paraId="43048BE6" w14:textId="7B39B77F" w:rsidR="00F44D09" w:rsidRDefault="00F44D09" w:rsidP="00F44D09">
      <w:pPr>
        <w:pStyle w:val="Bijschrift"/>
        <w:keepNext/>
      </w:pPr>
      <w:bookmarkStart w:id="62" w:name="_Toc451247138"/>
      <w:r>
        <w:t xml:space="preserve">Tabel </w:t>
      </w:r>
      <w:fldSimple w:instr=" SEQ Tabel \* ARABIC ">
        <w:r w:rsidR="00576B49">
          <w:rPr>
            <w:noProof/>
          </w:rPr>
          <w:t>6</w:t>
        </w:r>
      </w:fldSimple>
      <w:r>
        <w:t xml:space="preserve"> Systemen binnen Avalex.</w:t>
      </w:r>
      <w:bookmarkEnd w:id="62"/>
    </w:p>
    <w:tbl>
      <w:tblPr>
        <w:tblStyle w:val="Tabelraster"/>
        <w:tblW w:w="0" w:type="auto"/>
        <w:tblLook w:val="04A0" w:firstRow="1" w:lastRow="0" w:firstColumn="1" w:lastColumn="0" w:noHBand="0" w:noVBand="1"/>
      </w:tblPr>
      <w:tblGrid>
        <w:gridCol w:w="2405"/>
        <w:gridCol w:w="6657"/>
      </w:tblGrid>
      <w:tr w:rsidR="001510EC" w:rsidRPr="00976F56" w14:paraId="7D2071F6" w14:textId="77777777" w:rsidTr="00892BAF">
        <w:trPr>
          <w:tblHeader/>
        </w:trPr>
        <w:tc>
          <w:tcPr>
            <w:tcW w:w="2405" w:type="dxa"/>
          </w:tcPr>
          <w:p w14:paraId="1C66C04E" w14:textId="77777777" w:rsidR="001510EC" w:rsidRPr="005A350F" w:rsidRDefault="001510EC" w:rsidP="00E0179B">
            <w:pPr>
              <w:rPr>
                <w:b/>
              </w:rPr>
            </w:pPr>
            <w:r w:rsidRPr="005A350F">
              <w:rPr>
                <w:b/>
              </w:rPr>
              <w:t>Systeem</w:t>
            </w:r>
          </w:p>
        </w:tc>
        <w:tc>
          <w:tcPr>
            <w:tcW w:w="6657" w:type="dxa"/>
          </w:tcPr>
          <w:p w14:paraId="2CEC37AB" w14:textId="77777777" w:rsidR="001510EC" w:rsidRPr="005A350F" w:rsidRDefault="001510EC" w:rsidP="00E0179B">
            <w:pPr>
              <w:rPr>
                <w:b/>
              </w:rPr>
            </w:pPr>
            <w:r w:rsidRPr="005A350F">
              <w:rPr>
                <w:b/>
              </w:rPr>
              <w:t>Beschrijving</w:t>
            </w:r>
          </w:p>
        </w:tc>
      </w:tr>
      <w:tr w:rsidR="001510EC" w14:paraId="0E0AEC0A" w14:textId="77777777" w:rsidTr="00781220">
        <w:tc>
          <w:tcPr>
            <w:tcW w:w="2405" w:type="dxa"/>
          </w:tcPr>
          <w:p w14:paraId="60C0D836" w14:textId="77777777" w:rsidR="001510EC" w:rsidRDefault="001510EC" w:rsidP="00E0179B">
            <w:r>
              <w:t>Papier</w:t>
            </w:r>
          </w:p>
        </w:tc>
        <w:tc>
          <w:tcPr>
            <w:tcW w:w="6657" w:type="dxa"/>
          </w:tcPr>
          <w:p w14:paraId="6133748B" w14:textId="77777777" w:rsidR="001510EC" w:rsidRDefault="001510EC" w:rsidP="00E0179B">
            <w:r>
              <w:t>Velen afdelingen hebben contracten, rapportage, gespreksverslagen en andere documentatie op papier bewaard op hun eigen afdeling.</w:t>
            </w:r>
          </w:p>
        </w:tc>
      </w:tr>
      <w:tr w:rsidR="001510EC" w14:paraId="60D7FCD4" w14:textId="77777777" w:rsidTr="00781220">
        <w:tc>
          <w:tcPr>
            <w:tcW w:w="2405" w:type="dxa"/>
          </w:tcPr>
          <w:p w14:paraId="540DF28E" w14:textId="77777777" w:rsidR="001510EC" w:rsidRDefault="001510EC" w:rsidP="00E0179B">
            <w:r>
              <w:t>E-mail</w:t>
            </w:r>
          </w:p>
        </w:tc>
        <w:tc>
          <w:tcPr>
            <w:tcW w:w="6657" w:type="dxa"/>
          </w:tcPr>
          <w:p w14:paraId="361F10E5" w14:textId="77777777" w:rsidR="001510EC" w:rsidRDefault="00F36396" w:rsidP="00E0179B">
            <w:r>
              <w:t>A</w:t>
            </w:r>
            <w:r w:rsidR="001510EC">
              <w:t>fspraken en documenten worden door afdelingen bewaard in de mailbox.</w:t>
            </w:r>
          </w:p>
        </w:tc>
      </w:tr>
      <w:tr w:rsidR="001510EC" w14:paraId="0D42E7A0" w14:textId="77777777" w:rsidTr="00781220">
        <w:tc>
          <w:tcPr>
            <w:tcW w:w="2405" w:type="dxa"/>
          </w:tcPr>
          <w:p w14:paraId="590B3079" w14:textId="77777777" w:rsidR="001510EC" w:rsidRDefault="001510EC" w:rsidP="00E0179B">
            <w:r>
              <w:t>Container Beheer Systeem (CBS)</w:t>
            </w:r>
          </w:p>
        </w:tc>
        <w:tc>
          <w:tcPr>
            <w:tcW w:w="6657" w:type="dxa"/>
          </w:tcPr>
          <w:p w14:paraId="1D4F7B89" w14:textId="77777777" w:rsidR="001510EC" w:rsidRDefault="001510EC" w:rsidP="00E0179B">
            <w:r>
              <w:t xml:space="preserve">Het </w:t>
            </w:r>
            <w:r w:rsidR="00C64C87">
              <w:t>CBS-systeem</w:t>
            </w:r>
            <w:r>
              <w:t xml:space="preserve"> is het systeem waar alle meldingen in worden geplaatst en bijgehouden omtrent de afvalcontainers die gebruikt worden door Avalex. </w:t>
            </w:r>
          </w:p>
        </w:tc>
      </w:tr>
      <w:tr w:rsidR="001510EC" w14:paraId="71FB0FBB" w14:textId="77777777" w:rsidTr="00781220">
        <w:tc>
          <w:tcPr>
            <w:tcW w:w="2405" w:type="dxa"/>
          </w:tcPr>
          <w:p w14:paraId="5ABCA915" w14:textId="77777777" w:rsidR="001510EC" w:rsidRDefault="009135B2" w:rsidP="00E0179B">
            <w:r>
              <w:t xml:space="preserve">SharePoint </w:t>
            </w:r>
            <w:r w:rsidR="002C7126">
              <w:t xml:space="preserve">omgeving </w:t>
            </w:r>
          </w:p>
        </w:tc>
        <w:tc>
          <w:tcPr>
            <w:tcW w:w="6657" w:type="dxa"/>
          </w:tcPr>
          <w:p w14:paraId="12AF812B" w14:textId="77777777" w:rsidR="001510EC" w:rsidRDefault="001510EC" w:rsidP="00E0179B">
            <w:r>
              <w:t>Bij inkoop worden van alle contracten die bekend zijn het contract en alle documenten omtrent het contract bewaard.</w:t>
            </w:r>
          </w:p>
        </w:tc>
      </w:tr>
      <w:tr w:rsidR="001510EC" w14:paraId="6893D2FD" w14:textId="77777777" w:rsidTr="00781220">
        <w:tc>
          <w:tcPr>
            <w:tcW w:w="2405" w:type="dxa"/>
          </w:tcPr>
          <w:p w14:paraId="47977337" w14:textId="77777777" w:rsidR="001510EC" w:rsidRDefault="001510EC" w:rsidP="00E0179B">
            <w:r>
              <w:t>Excel</w:t>
            </w:r>
          </w:p>
        </w:tc>
        <w:tc>
          <w:tcPr>
            <w:tcW w:w="6657" w:type="dxa"/>
          </w:tcPr>
          <w:p w14:paraId="182BEF9B" w14:textId="77777777" w:rsidR="001510EC" w:rsidRDefault="001510EC" w:rsidP="00E0179B">
            <w:r>
              <w:t>Er is een</w:t>
            </w:r>
            <w:r w:rsidR="000F0B5D">
              <w:t xml:space="preserve"> Excel </w:t>
            </w:r>
            <w:r w:rsidR="00C64C87">
              <w:t>spreadsheet</w:t>
            </w:r>
            <w:r w:rsidR="000F0B5D">
              <w:t xml:space="preserve"> aanwezig uit 2014</w:t>
            </w:r>
            <w:r>
              <w:t xml:space="preserve"> met daarop alle contracten en opdrachten van Avalex</w:t>
            </w:r>
            <w:r w:rsidR="000F0B5D">
              <w:t xml:space="preserve"> uit deze periode. Echter is deze lijst nog niet helemaal compleet en nog niet gedeeld met alle anderen binnen Avalex. </w:t>
            </w:r>
          </w:p>
        </w:tc>
      </w:tr>
      <w:tr w:rsidR="001510EC" w14:paraId="42C828CC" w14:textId="77777777" w:rsidTr="00781220">
        <w:tc>
          <w:tcPr>
            <w:tcW w:w="2405" w:type="dxa"/>
          </w:tcPr>
          <w:p w14:paraId="0A123145" w14:textId="77777777" w:rsidR="001510EC" w:rsidRDefault="001510EC" w:rsidP="00E0179B">
            <w:r>
              <w:t>TOPdesk</w:t>
            </w:r>
          </w:p>
        </w:tc>
        <w:tc>
          <w:tcPr>
            <w:tcW w:w="6657" w:type="dxa"/>
          </w:tcPr>
          <w:p w14:paraId="76F8D31E" w14:textId="77777777" w:rsidR="001510EC" w:rsidRDefault="00C64C87" w:rsidP="00C64C87">
            <w:r>
              <w:t xml:space="preserve">ICT maakt gebruikt van de module contractmanagement </w:t>
            </w:r>
            <w:r w:rsidR="001510EC">
              <w:t xml:space="preserve">van TOPdesk waar de 30 belangrijkste contracten van ICT in staan. </w:t>
            </w:r>
          </w:p>
        </w:tc>
      </w:tr>
      <w:tr w:rsidR="00F36396" w14:paraId="0649FB4D" w14:textId="77777777" w:rsidTr="00781220">
        <w:tc>
          <w:tcPr>
            <w:tcW w:w="2405" w:type="dxa"/>
          </w:tcPr>
          <w:p w14:paraId="13D2008A" w14:textId="77777777" w:rsidR="00F36396" w:rsidRDefault="009A0232" w:rsidP="00E0179B">
            <w:r>
              <w:t>AF</w:t>
            </w:r>
            <w:r w:rsidR="00F36396">
              <w:t>AS</w:t>
            </w:r>
          </w:p>
        </w:tc>
        <w:tc>
          <w:tcPr>
            <w:tcW w:w="6657" w:type="dxa"/>
          </w:tcPr>
          <w:p w14:paraId="7A6B6D38" w14:textId="77777777" w:rsidR="00F36396" w:rsidRDefault="000F0B5D" w:rsidP="00DC488A">
            <w:pPr>
              <w:keepNext/>
            </w:pPr>
            <w:r>
              <w:t xml:space="preserve">Op dit moment wordt er binnen Avalex gebruik gemaakt van het systeem AFAS. Dit wordt gebruikt voor de financiële administratie en de inkooporders. </w:t>
            </w:r>
          </w:p>
        </w:tc>
      </w:tr>
    </w:tbl>
    <w:p w14:paraId="4302A697" w14:textId="77777777" w:rsidR="00F44D09" w:rsidRDefault="00F44D09" w:rsidP="001510EC"/>
    <w:p w14:paraId="615372F2" w14:textId="66EA3BBD" w:rsidR="001510EC" w:rsidRDefault="001510EC" w:rsidP="001510EC">
      <w:r>
        <w:t xml:space="preserve">Zoals zichtbaar </w:t>
      </w:r>
      <w:r w:rsidR="00F36396">
        <w:t xml:space="preserve">in bovenstaande tabel </w:t>
      </w:r>
      <w:r>
        <w:t xml:space="preserve">worden meerdere systemen gebruikt binnen Avalex die allemaal door de afdelingen zelf zijn opgezet. Echter worden deze systemen niet gedeeld met elkaar en is het onduidelijk welke informatie exact bewaard wordt in </w:t>
      </w:r>
      <w:r w:rsidR="009A0232">
        <w:t>w</w:t>
      </w:r>
      <w:r>
        <w:t xml:space="preserve">elk systeem. </w:t>
      </w:r>
      <w:r w:rsidR="000F3192">
        <w:t xml:space="preserve">Het gebruik van vele verschillende systemen kan een obstakel worden om over te gaan op één systeem. </w:t>
      </w:r>
    </w:p>
    <w:p w14:paraId="596D9324" w14:textId="76D6E52A" w:rsidR="001510EC" w:rsidRDefault="001510EC" w:rsidP="001510EC">
      <w:r>
        <w:t xml:space="preserve">Onder de vorige leidinggevende van inkoop heeft een contractbeheersysteem bestaan, waarin toen zoveel mogelijk werd bijgehouden. Dit was toen een uitdaging </w:t>
      </w:r>
      <w:r w:rsidR="001740B1">
        <w:t>omdat er vanuit de rest van de organisatie geen urgentie of noodzaak was voor contractbeheer en –management. N</w:t>
      </w:r>
      <w:r>
        <w:t xml:space="preserve">a zijn vertrek is het gebruik van dit systeem helaas gestopt en is dit systeem niet meer up-to-date. </w:t>
      </w:r>
      <w:sdt>
        <w:sdtPr>
          <w:id w:val="1601624"/>
          <w:citation/>
        </w:sdtPr>
        <w:sdtEndPr/>
        <w:sdtContent>
          <w:r w:rsidR="004409FC">
            <w:fldChar w:fldCharType="begin"/>
          </w:r>
          <w:r w:rsidR="00E54AF4">
            <w:instrText xml:space="preserve"> CITATION van16 \l 1043 </w:instrText>
          </w:r>
          <w:r w:rsidR="004409FC">
            <w:fldChar w:fldCharType="separate"/>
          </w:r>
          <w:r w:rsidR="005362DF">
            <w:rPr>
              <w:noProof/>
            </w:rPr>
            <w:t>(van Dam, et al., 2016)</w:t>
          </w:r>
          <w:r w:rsidR="004409FC">
            <w:rPr>
              <w:noProof/>
            </w:rPr>
            <w:fldChar w:fldCharType="end"/>
          </w:r>
        </w:sdtContent>
      </w:sdt>
      <w:r w:rsidR="002455D7" w:rsidRPr="002455D7">
        <w:t xml:space="preserve"> </w:t>
      </w:r>
      <w:sdt>
        <w:sdtPr>
          <w:id w:val="1601632"/>
          <w:citation/>
        </w:sdtPr>
        <w:sdtEndPr/>
        <w:sdtContent>
          <w:r w:rsidR="004409FC">
            <w:fldChar w:fldCharType="begin"/>
          </w:r>
          <w:r w:rsidR="00E54AF4">
            <w:instrText xml:space="preserve"> CITATION van161 \l 1043 </w:instrText>
          </w:r>
          <w:r w:rsidR="004409FC">
            <w:fldChar w:fldCharType="separate"/>
          </w:r>
          <w:r w:rsidR="005362DF">
            <w:rPr>
              <w:noProof/>
            </w:rPr>
            <w:t>(van Rijn, 2016)</w:t>
          </w:r>
          <w:r w:rsidR="004409FC">
            <w:rPr>
              <w:noProof/>
            </w:rPr>
            <w:fldChar w:fldCharType="end"/>
          </w:r>
        </w:sdtContent>
      </w:sdt>
    </w:p>
    <w:p w14:paraId="5BB2B520" w14:textId="77777777" w:rsidR="001510EC" w:rsidRPr="001510EC" w:rsidRDefault="001510EC" w:rsidP="001510EC">
      <w:r>
        <w:t xml:space="preserve">Op basis van het </w:t>
      </w:r>
      <w:r w:rsidR="00C64C87">
        <w:t>NICV-model</w:t>
      </w:r>
      <w:r>
        <w:t xml:space="preserve"> zit Avalex in fase 1</w:t>
      </w:r>
      <w:r w:rsidR="002C7126">
        <w:t>, de Ad-hoc fase,</w:t>
      </w:r>
      <w:r>
        <w:t xml:space="preserve"> voor de systemen. Er zijn wel al systemen beschikbaar in de organisatie alleen is het van belang dat deze nu worden geordend en centraal wordt belegd. </w:t>
      </w:r>
    </w:p>
    <w:p w14:paraId="71DB7FC9" w14:textId="77777777" w:rsidR="002C0589" w:rsidRDefault="002C0589" w:rsidP="002C0589">
      <w:pPr>
        <w:pStyle w:val="Kop2"/>
      </w:pPr>
      <w:bookmarkStart w:id="63" w:name="_Toc451751980"/>
      <w:r>
        <w:t>4.</w:t>
      </w:r>
      <w:r w:rsidR="00E047E7">
        <w:t>6</w:t>
      </w:r>
      <w:r>
        <w:tab/>
        <w:t>Personeel</w:t>
      </w:r>
      <w:bookmarkEnd w:id="63"/>
    </w:p>
    <w:p w14:paraId="0CC24932" w14:textId="00043ED6" w:rsidR="00C95FBA" w:rsidRDefault="00C95FBA" w:rsidP="00C95FBA">
      <w:r>
        <w:t>In de organisatiestructuur van Avalex is contractbeheer en –management op dit mome</w:t>
      </w:r>
      <w:r w:rsidR="009A0232">
        <w:t>nt niet belegd</w:t>
      </w:r>
      <w:r>
        <w:t>. Van</w:t>
      </w:r>
      <w:r w:rsidR="0059479C">
        <w:t>uit de interviews is</w:t>
      </w:r>
      <w:r w:rsidR="009A0232">
        <w:t xml:space="preserve"> sprake</w:t>
      </w:r>
      <w:r>
        <w:t xml:space="preserve"> van een grote onduidelijkheid over waar contractbeheer en –management belegd zijn in de organisatie. Men geeft aan dat de afdelingshoofden eindverantwoordelijk zijn voor het budget. Zij hebben onder hen budgethouders vallen die verantwoordelijk zijn voor een deel van het totale budget van de afdeling. Op dit moment wordt aangegeven dat de inhoudsdeskundige/budgethouder (die ook verantwoordelijk is voor de uitnutting van het contract) verantwoordelijk is voor het contract. Daarbij is het onduidelijk voor de meesten wat hun taken en verantwoordelijkheden zijn als het gaat om contractmanagement voor elke partij </w:t>
      </w:r>
      <w:r w:rsidR="00B31E65">
        <w:t>die b</w:t>
      </w:r>
      <w:r w:rsidR="0059479C">
        <w:t>etrokken is. Daarnaast zeggen de geïnterviewden</w:t>
      </w:r>
      <w:r>
        <w:t xml:space="preserve"> dat </w:t>
      </w:r>
      <w:r w:rsidR="00B31E65">
        <w:t>contractbeheer en –management onder</w:t>
      </w:r>
      <w:r>
        <w:t xml:space="preserve"> inkoop valt</w:t>
      </w:r>
      <w:r w:rsidR="0059479C">
        <w:t>. Inkoop pakt dit nog niet naar tevredenheid op.</w:t>
      </w:r>
      <w:r>
        <w:t xml:space="preserve"> Inkoop is volgens hen op dit moment ook verantwoordelijk voor een stuk ondersteuning en advisering bij de contracten. </w:t>
      </w:r>
      <w:sdt>
        <w:sdtPr>
          <w:id w:val="1601625"/>
          <w:citation/>
        </w:sdtPr>
        <w:sdtEndPr/>
        <w:sdtContent>
          <w:r w:rsidR="004409FC">
            <w:fldChar w:fldCharType="begin"/>
          </w:r>
          <w:r w:rsidR="00E54AF4">
            <w:instrText xml:space="preserve"> CITATION van16 \l 1043 </w:instrText>
          </w:r>
          <w:r w:rsidR="004409FC">
            <w:fldChar w:fldCharType="separate"/>
          </w:r>
          <w:r w:rsidR="005362DF">
            <w:rPr>
              <w:noProof/>
            </w:rPr>
            <w:t>(van Dam, et al., 2016)</w:t>
          </w:r>
          <w:r w:rsidR="004409FC">
            <w:rPr>
              <w:noProof/>
            </w:rPr>
            <w:fldChar w:fldCharType="end"/>
          </w:r>
        </w:sdtContent>
      </w:sdt>
      <w:r w:rsidR="002455D7" w:rsidRPr="002455D7">
        <w:t xml:space="preserve"> </w:t>
      </w:r>
      <w:sdt>
        <w:sdtPr>
          <w:id w:val="1601633"/>
          <w:citation/>
        </w:sdtPr>
        <w:sdtEndPr/>
        <w:sdtContent>
          <w:r w:rsidR="004409FC">
            <w:fldChar w:fldCharType="begin"/>
          </w:r>
          <w:r w:rsidR="00E54AF4">
            <w:instrText xml:space="preserve"> CITATION van161 \l 1043 </w:instrText>
          </w:r>
          <w:r w:rsidR="004409FC">
            <w:fldChar w:fldCharType="separate"/>
          </w:r>
          <w:r w:rsidR="005362DF">
            <w:rPr>
              <w:noProof/>
            </w:rPr>
            <w:t>(van Rijn, 2016)</w:t>
          </w:r>
          <w:r w:rsidR="004409FC">
            <w:rPr>
              <w:noProof/>
            </w:rPr>
            <w:fldChar w:fldCharType="end"/>
          </w:r>
        </w:sdtContent>
      </w:sdt>
    </w:p>
    <w:p w14:paraId="147EAA5B" w14:textId="1DA41205" w:rsidR="00C95FBA" w:rsidRDefault="0059479C" w:rsidP="00C95FBA">
      <w:r>
        <w:t>Om de huidige taken uit te voeren is er voldoende kwantitatief (capaciteit) en kwalitatief personeel aanwezig bij Avalex.</w:t>
      </w:r>
      <w:r w:rsidR="00C95FBA">
        <w:t xml:space="preserve"> Dit geldt zowel voor inkoop als de personen die verantwoordelijk zijn voor de contracten. Echter vinden velen het moeilijk aan</w:t>
      </w:r>
      <w:r w:rsidR="00976F56">
        <w:t xml:space="preserve"> te </w:t>
      </w:r>
      <w:r w:rsidR="00C95FBA">
        <w:t>geven of er voldoende capaciteit en kwalitatief personeel aanwezig is</w:t>
      </w:r>
      <w:r>
        <w:t xml:space="preserve"> voor contractbeheer en –management in de nieuwe situatie</w:t>
      </w:r>
      <w:r w:rsidR="00C95FBA">
        <w:t xml:space="preserve">. </w:t>
      </w:r>
      <w:sdt>
        <w:sdtPr>
          <w:id w:val="1601626"/>
          <w:citation/>
        </w:sdtPr>
        <w:sdtEndPr/>
        <w:sdtContent>
          <w:r w:rsidR="004409FC">
            <w:fldChar w:fldCharType="begin"/>
          </w:r>
          <w:r w:rsidR="00E54AF4">
            <w:instrText xml:space="preserve"> CITATION van16 \l 1043 </w:instrText>
          </w:r>
          <w:r w:rsidR="004409FC">
            <w:fldChar w:fldCharType="separate"/>
          </w:r>
          <w:r w:rsidR="005362DF">
            <w:rPr>
              <w:noProof/>
            </w:rPr>
            <w:t>(van Dam, et al., 2016)</w:t>
          </w:r>
          <w:r w:rsidR="004409FC">
            <w:rPr>
              <w:noProof/>
            </w:rPr>
            <w:fldChar w:fldCharType="end"/>
          </w:r>
        </w:sdtContent>
      </w:sdt>
      <w:r w:rsidR="000F3192">
        <w:t xml:space="preserve"> </w:t>
      </w:r>
      <w:r w:rsidR="00EF1D79">
        <w:t>O</w:t>
      </w:r>
      <w:r>
        <w:t xml:space="preserve">p dit moment bezitten zij niet de kennis maar wel de bereidheid om te leren. </w:t>
      </w:r>
    </w:p>
    <w:p w14:paraId="5A5A1875" w14:textId="77777777" w:rsidR="000E01D5" w:rsidRPr="002C0589" w:rsidRDefault="00C95FBA" w:rsidP="002C0589">
      <w:r>
        <w:t>Op basis van deze gegevens kan worden aangegeven</w:t>
      </w:r>
      <w:r w:rsidR="00EF1D79">
        <w:t>,</w:t>
      </w:r>
      <w:r>
        <w:t xml:space="preserve"> dat Avalex zich in fase 1</w:t>
      </w:r>
      <w:r w:rsidR="0059479C">
        <w:t>, de Ad-hoc</w:t>
      </w:r>
      <w:r w:rsidR="00EF1D79">
        <w:t xml:space="preserve"> </w:t>
      </w:r>
      <w:r w:rsidR="0059479C">
        <w:t>fase,</w:t>
      </w:r>
      <w:r>
        <w:t xml:space="preserve"> bevind</w:t>
      </w:r>
      <w:r w:rsidR="009A0232">
        <w:t>t</w:t>
      </w:r>
      <w:r>
        <w:t xml:space="preserve"> </w:t>
      </w:r>
      <w:r w:rsidR="00EF1D79">
        <w:t>waar</w:t>
      </w:r>
      <w:r>
        <w:t xml:space="preserve"> het gaat om </w:t>
      </w:r>
      <w:r w:rsidR="00EF1D79">
        <w:t xml:space="preserve">de capaciteit en kennis bij het </w:t>
      </w:r>
      <w:r>
        <w:t xml:space="preserve">personeel. Op dit moment is contractbeheer en –management nog niet duidelijk belegd in de organisatie </w:t>
      </w:r>
      <w:r w:rsidR="0059479C">
        <w:t>qua rolverdeling, kennis en kunde</w:t>
      </w:r>
      <w:r>
        <w:t xml:space="preserve">. </w:t>
      </w:r>
    </w:p>
    <w:p w14:paraId="4D693192" w14:textId="77777777" w:rsidR="002C0589" w:rsidRDefault="00E047E7" w:rsidP="002C0589">
      <w:pPr>
        <w:pStyle w:val="Kop2"/>
      </w:pPr>
      <w:bookmarkStart w:id="64" w:name="_Toc451751981"/>
      <w:r>
        <w:t>4.7</w:t>
      </w:r>
      <w:r w:rsidR="002C0589">
        <w:tab/>
        <w:t>Leveranciers</w:t>
      </w:r>
      <w:bookmarkEnd w:id="64"/>
    </w:p>
    <w:p w14:paraId="579F8B8C" w14:textId="7B81A46D" w:rsidR="00C46FDD" w:rsidRDefault="00B31E65" w:rsidP="00C46FDD">
      <w:r>
        <w:t>Als het gaat om het onder</w:t>
      </w:r>
      <w:r w:rsidR="00C46FDD">
        <w:t>houden van de relatie met de leveranciers is het duidelijk dat</w:t>
      </w:r>
      <w:r>
        <w:t xml:space="preserve"> hier verschillen te zien zijn per</w:t>
      </w:r>
      <w:r w:rsidR="00C46FDD">
        <w:t xml:space="preserve"> onderdeel in de organisatie. </w:t>
      </w:r>
      <w:r w:rsidR="00995705">
        <w:t xml:space="preserve">Bij ICT en technisch beheer is zichtbaar dat zij een relatie aangaan met hun belangrijkste leveranciers. Dit door middel van periodieke gesprekken. </w:t>
      </w:r>
      <w:r w:rsidR="00C46FDD">
        <w:t>Allereerst is het inzicht in de leveranciers belangrijk</w:t>
      </w:r>
      <w:r w:rsidR="00995705">
        <w:t xml:space="preserve"> </w:t>
      </w:r>
      <w:r w:rsidR="0059479C">
        <w:t>zodat men</w:t>
      </w:r>
      <w:r w:rsidR="00995705">
        <w:t xml:space="preserve"> de juiste producten bi</w:t>
      </w:r>
      <w:r w:rsidR="009A0232">
        <w:t>j de juiste leveranciers bestelt</w:t>
      </w:r>
      <w:r w:rsidR="0059479C">
        <w:t xml:space="preserve">. Ook geeft dit </w:t>
      </w:r>
      <w:r w:rsidR="00995705">
        <w:t>inzicht in de gemaakte afspraken met de leveranciers.</w:t>
      </w:r>
      <w:r w:rsidR="00C46FDD">
        <w:t xml:space="preserve"> Zoals al eerder is aangegeven bij systemen en processen hebben de meeste</w:t>
      </w:r>
      <w:r w:rsidR="0059479C">
        <w:t xml:space="preserve"> afdelingen</w:t>
      </w:r>
      <w:r w:rsidR="00C46FDD">
        <w:t xml:space="preserve"> op hun eigen manier inzicht in hun contracten. Daarin zit ook een </w:t>
      </w:r>
      <w:r w:rsidR="00C64C87">
        <w:t>niveauverschil</w:t>
      </w:r>
      <w:r w:rsidR="00C46FDD">
        <w:t xml:space="preserve"> in de hoeveelheid contracten die zij in beeld hebben en welke informatie</w:t>
      </w:r>
      <w:r w:rsidR="0059479C">
        <w:t xml:space="preserve"> zij </w:t>
      </w:r>
      <w:r w:rsidR="009135B2">
        <w:t>in beeld hebben zoals de documentatie en afspraken</w:t>
      </w:r>
      <w:r w:rsidR="00C46FDD">
        <w:t xml:space="preserve">. </w:t>
      </w:r>
      <w:sdt>
        <w:sdtPr>
          <w:id w:val="1601627"/>
          <w:citation/>
        </w:sdtPr>
        <w:sdtEndPr/>
        <w:sdtContent>
          <w:r w:rsidR="004409FC">
            <w:fldChar w:fldCharType="begin"/>
          </w:r>
          <w:r w:rsidR="00E54AF4">
            <w:instrText xml:space="preserve"> CITATION van16 \l 1043 </w:instrText>
          </w:r>
          <w:r w:rsidR="004409FC">
            <w:fldChar w:fldCharType="separate"/>
          </w:r>
          <w:r w:rsidR="005362DF">
            <w:rPr>
              <w:noProof/>
            </w:rPr>
            <w:t>(van Dam, et al., 2016)</w:t>
          </w:r>
          <w:r w:rsidR="004409FC">
            <w:rPr>
              <w:noProof/>
            </w:rPr>
            <w:fldChar w:fldCharType="end"/>
          </w:r>
        </w:sdtContent>
      </w:sdt>
    </w:p>
    <w:p w14:paraId="1EB96E13" w14:textId="51212C1F" w:rsidR="00C46FDD" w:rsidRDefault="00C46FDD" w:rsidP="00C46FDD">
      <w:r>
        <w:t>Als het gaat om duidelijke afspraken, Service Level Agreements (SLA’s) en Kritische Prestatie Indicatoren (KPI’s), is het duidelijk dat deze niet voor alle contracten en verantwoordelijke personen even duidelijk zijn. Er worden een aantal contracten gemeten op basis van SL</w:t>
      </w:r>
      <w:r w:rsidR="00B31E65">
        <w:t>A’</w:t>
      </w:r>
      <w:r w:rsidR="00F924F6">
        <w:t>s, KPI’</w:t>
      </w:r>
      <w:r w:rsidR="00B31E65">
        <w:t>s en rapportages, maar</w:t>
      </w:r>
      <w:r>
        <w:t xml:space="preserve"> is hier geen eenduidige en </w:t>
      </w:r>
      <w:r w:rsidR="006D60A6">
        <w:t>organisatie breed</w:t>
      </w:r>
      <w:r w:rsidR="00444DFB">
        <w:t xml:space="preserve"> duidelijke wijze voor.</w:t>
      </w:r>
      <w:sdt>
        <w:sdtPr>
          <w:id w:val="1601628"/>
          <w:citation/>
        </w:sdtPr>
        <w:sdtEndPr/>
        <w:sdtContent>
          <w:r w:rsidR="004409FC">
            <w:fldChar w:fldCharType="begin"/>
          </w:r>
          <w:r w:rsidR="00E54AF4">
            <w:instrText xml:space="preserve"> CITATION van16 \l 1043 </w:instrText>
          </w:r>
          <w:r w:rsidR="004409FC">
            <w:fldChar w:fldCharType="separate"/>
          </w:r>
          <w:r w:rsidR="005362DF">
            <w:rPr>
              <w:noProof/>
            </w:rPr>
            <w:t xml:space="preserve"> (van Dam, et al., 2016)</w:t>
          </w:r>
          <w:r w:rsidR="004409FC">
            <w:rPr>
              <w:noProof/>
            </w:rPr>
            <w:fldChar w:fldCharType="end"/>
          </w:r>
        </w:sdtContent>
      </w:sdt>
      <w:sdt>
        <w:sdtPr>
          <w:id w:val="1601634"/>
          <w:citation/>
        </w:sdtPr>
        <w:sdtEndPr/>
        <w:sdtContent>
          <w:r w:rsidR="004409FC">
            <w:fldChar w:fldCharType="begin"/>
          </w:r>
          <w:r w:rsidR="00E54AF4">
            <w:instrText xml:space="preserve"> CITATION van161 \l 1043 </w:instrText>
          </w:r>
          <w:r w:rsidR="004409FC">
            <w:fldChar w:fldCharType="separate"/>
          </w:r>
          <w:r w:rsidR="005362DF">
            <w:rPr>
              <w:noProof/>
            </w:rPr>
            <w:t xml:space="preserve"> (van Rijn, 2016)</w:t>
          </w:r>
          <w:r w:rsidR="004409FC">
            <w:rPr>
              <w:noProof/>
            </w:rPr>
            <w:fldChar w:fldCharType="end"/>
          </w:r>
        </w:sdtContent>
      </w:sdt>
    </w:p>
    <w:p w14:paraId="4AC09E2D" w14:textId="258428CD" w:rsidR="00C46FDD" w:rsidRDefault="00C46FDD" w:rsidP="000F0B5D">
      <w:r>
        <w:t xml:space="preserve">Allen geven ook aan dat zij de leveranciers </w:t>
      </w:r>
      <w:r w:rsidR="00B31E65">
        <w:t>betrekken</w:t>
      </w:r>
      <w:r>
        <w:t xml:space="preserve"> bij het oplossen van problemen of aandragen van nieuwe ideeën. Bij communicatie, ICT en technisch beheer wordt dit veel gedaan omdat niet alle expertise in de </w:t>
      </w:r>
      <w:r w:rsidR="009135B2">
        <w:t xml:space="preserve">afdeling zit maar juist </w:t>
      </w:r>
      <w:r>
        <w:t>bij de leveranciers. Dit wordt gedaan door middel van gesp</w:t>
      </w:r>
      <w:r w:rsidR="009A0232">
        <w:t>rekken en duidelijke rapportage</w:t>
      </w:r>
      <w:r>
        <w:t>afspraken. Echter geven zij ook aan dat dit nog flink verbeterd kan worden. Deze samenwe</w:t>
      </w:r>
      <w:r w:rsidR="009135B2">
        <w:t xml:space="preserve">rking is nog niet altijd goed geregeld. Bij de meeste contracten is er alleen contact met de leveranciers bij </w:t>
      </w:r>
      <w:r>
        <w:t xml:space="preserve">afroepen en verkeerd leveren. Daarnaast is er af en toe sprake van contact met leveranciers om </w:t>
      </w:r>
      <w:r w:rsidR="000E5846">
        <w:t xml:space="preserve">het contract </w:t>
      </w:r>
      <w:r>
        <w:t>te verlengen of te beëindigen</w:t>
      </w:r>
      <w:r w:rsidR="000E5846">
        <w:t>.</w:t>
      </w:r>
      <w:r>
        <w:t xml:space="preserve"> </w:t>
      </w:r>
      <w:r w:rsidR="000E5846">
        <w:t xml:space="preserve">Er hebben </w:t>
      </w:r>
      <w:r>
        <w:t xml:space="preserve">echter dan </w:t>
      </w:r>
      <w:r w:rsidR="000E5846">
        <w:t xml:space="preserve">al </w:t>
      </w:r>
      <w:r>
        <w:t>vaa</w:t>
      </w:r>
      <w:r w:rsidR="00995705">
        <w:t>k stilzwijgende verlengingen</w:t>
      </w:r>
      <w:r>
        <w:t xml:space="preserve"> plaats gevonden.</w:t>
      </w:r>
      <w:r w:rsidR="00995705">
        <w:t xml:space="preserve"> Wanneer dit zo is wordt dit door inkoop direct geregistreerd om dit probleem </w:t>
      </w:r>
      <w:r w:rsidR="000E5846">
        <w:t xml:space="preserve">in de toekomst </w:t>
      </w:r>
      <w:r w:rsidR="00995705">
        <w:t>te voorkomen.</w:t>
      </w:r>
      <w:sdt>
        <w:sdtPr>
          <w:id w:val="1601629"/>
          <w:citation/>
        </w:sdtPr>
        <w:sdtEndPr/>
        <w:sdtContent>
          <w:r w:rsidR="004409FC">
            <w:fldChar w:fldCharType="begin"/>
          </w:r>
          <w:r w:rsidR="00E54AF4">
            <w:instrText xml:space="preserve"> CITATION van16 \l 1043 </w:instrText>
          </w:r>
          <w:r w:rsidR="004409FC">
            <w:fldChar w:fldCharType="separate"/>
          </w:r>
          <w:r w:rsidR="005362DF">
            <w:rPr>
              <w:noProof/>
            </w:rPr>
            <w:t xml:space="preserve"> (van Dam, et al., 2016)</w:t>
          </w:r>
          <w:r w:rsidR="004409FC">
            <w:rPr>
              <w:noProof/>
            </w:rPr>
            <w:fldChar w:fldCharType="end"/>
          </w:r>
        </w:sdtContent>
      </w:sdt>
      <w:sdt>
        <w:sdtPr>
          <w:id w:val="1601635"/>
          <w:citation/>
        </w:sdtPr>
        <w:sdtEndPr/>
        <w:sdtContent>
          <w:r w:rsidR="004409FC">
            <w:fldChar w:fldCharType="begin"/>
          </w:r>
          <w:r w:rsidR="00E54AF4">
            <w:instrText xml:space="preserve"> CITATION van161 \l 1043 </w:instrText>
          </w:r>
          <w:r w:rsidR="004409FC">
            <w:fldChar w:fldCharType="separate"/>
          </w:r>
          <w:r w:rsidR="005362DF">
            <w:rPr>
              <w:noProof/>
            </w:rPr>
            <w:t xml:space="preserve"> (van Rijn, 2016)</w:t>
          </w:r>
          <w:r w:rsidR="004409FC">
            <w:rPr>
              <w:noProof/>
            </w:rPr>
            <w:fldChar w:fldCharType="end"/>
          </w:r>
        </w:sdtContent>
      </w:sdt>
      <w:r>
        <w:tab/>
      </w:r>
    </w:p>
    <w:p w14:paraId="5A8104EE" w14:textId="77777777" w:rsidR="00C46FDD" w:rsidRPr="007A7FF7" w:rsidRDefault="00C46FDD" w:rsidP="00C46FDD">
      <w:r>
        <w:t>Het is duidelijk dat de contractverantwoordelijke</w:t>
      </w:r>
      <w:r w:rsidR="00B31E65">
        <w:t>n</w:t>
      </w:r>
      <w:r>
        <w:t xml:space="preserve"> de leveranciers belangrijk vinden voor het behalen van de doelstellingen van de organisatie. Echter is het inzicht, het meten op basis van SLA’s en KPI’s en het samenwerken met de leveranciers nog sporadisch verdeeld in de organisatie. In zijn totaliteit zit Avalex in fase </w:t>
      </w:r>
      <w:r w:rsidR="00C64C87">
        <w:t>1 als</w:t>
      </w:r>
      <w:r>
        <w:t xml:space="preserve"> het gaat om de leverancier. Over het algemeen is geen duidelijk inzicht in </w:t>
      </w:r>
      <w:r w:rsidR="000E5846">
        <w:t xml:space="preserve">de kwaliteit van </w:t>
      </w:r>
      <w:r>
        <w:t>alle leveranciers</w:t>
      </w:r>
      <w:r w:rsidR="000E5846">
        <w:t>. Met</w:t>
      </w:r>
      <w:r w:rsidR="008B04E6">
        <w:t xml:space="preserve"> </w:t>
      </w:r>
      <w:r>
        <w:t xml:space="preserve">een aantal leveranciers wordt samengewerkt en worden </w:t>
      </w:r>
      <w:r w:rsidR="008B04E6">
        <w:t xml:space="preserve">er SLA’s en KPI’s </w:t>
      </w:r>
      <w:r>
        <w:t xml:space="preserve">gemeten. </w:t>
      </w:r>
    </w:p>
    <w:p w14:paraId="22A6FD79" w14:textId="77777777" w:rsidR="002C0589" w:rsidRDefault="00E047E7" w:rsidP="002C0589">
      <w:pPr>
        <w:pStyle w:val="Kop2"/>
      </w:pPr>
      <w:bookmarkStart w:id="65" w:name="_Toc451751982"/>
      <w:r>
        <w:t>4.8</w:t>
      </w:r>
      <w:r w:rsidR="002C0589">
        <w:tab/>
        <w:t>Huidige contracten</w:t>
      </w:r>
      <w:bookmarkEnd w:id="65"/>
    </w:p>
    <w:p w14:paraId="7B56CAB8" w14:textId="616A65CF" w:rsidR="002455D7" w:rsidRDefault="00C46FDD" w:rsidP="002C0589">
      <w:r>
        <w:t xml:space="preserve">Zoals duidelijk is in de bovenstaande </w:t>
      </w:r>
      <w:r w:rsidR="00C64C87">
        <w:t>paragrafen</w:t>
      </w:r>
      <w:r w:rsidR="00B31E65">
        <w:t xml:space="preserve"> beschreven is,</w:t>
      </w:r>
      <w:r>
        <w:t xml:space="preserve"> is er geen centraal inzicht in alle contracten en de daarbij behorende bewaarde informatie</w:t>
      </w:r>
      <w:r w:rsidR="009135B2">
        <w:t xml:space="preserve"> en documenten</w:t>
      </w:r>
      <w:r>
        <w:t xml:space="preserve">. </w:t>
      </w:r>
      <w:r w:rsidR="00D36DB8">
        <w:t xml:space="preserve">Op basis van de </w:t>
      </w:r>
      <w:r w:rsidR="00563351">
        <w:t>Spend</w:t>
      </w:r>
      <w:r w:rsidR="00D36DB8">
        <w:t xml:space="preserve"> analyse (bijlage</w:t>
      </w:r>
      <w:r w:rsidR="00B36B65">
        <w:t xml:space="preserve"> 10</w:t>
      </w:r>
      <w:r w:rsidR="002455D7">
        <w:t>) en de contractenanalyse 2014</w:t>
      </w:r>
      <w:r w:rsidR="00F55E91">
        <w:t xml:space="preserve"> </w:t>
      </w:r>
      <w:r w:rsidR="00D36DB8">
        <w:t xml:space="preserve">is het duidelijk dat er op dit moment ruim 350 crediteuren </w:t>
      </w:r>
      <w:r w:rsidR="009135B2">
        <w:t>actief zijn</w:t>
      </w:r>
      <w:r w:rsidR="00D36DB8">
        <w:t>.</w:t>
      </w:r>
      <w:r w:rsidR="00407565">
        <w:t xml:space="preserve"> De </w:t>
      </w:r>
      <w:r w:rsidR="00563351">
        <w:t>Spend</w:t>
      </w:r>
      <w:r w:rsidR="009135B2">
        <w:t xml:space="preserve"> analyse laat </w:t>
      </w:r>
      <w:r w:rsidR="00407565">
        <w:t xml:space="preserve">zien dat er in 2015 ruim € 40 miljoen wordt uitgegeven aan deze crediteuren. Wanneer we de Pareto analyse toepassen (80-20) op de </w:t>
      </w:r>
      <w:r w:rsidR="00563351">
        <w:t>Spend</w:t>
      </w:r>
      <w:r w:rsidR="00407565">
        <w:t xml:space="preserve"> analyse is zichtbaar dat 12 van 356 crediteuren verantwoordelijk zijn voor 80,5% van de totale </w:t>
      </w:r>
      <w:r w:rsidR="00563351">
        <w:t>Spend</w:t>
      </w:r>
      <w:r w:rsidR="00407565">
        <w:t xml:space="preserve"> en 344 leverancier voor het overige deel van 19,5%</w:t>
      </w:r>
      <w:sdt>
        <w:sdtPr>
          <w:id w:val="-998810177"/>
          <w:citation/>
        </w:sdtPr>
        <w:sdtEndPr/>
        <w:sdtContent>
          <w:r w:rsidR="004409FC">
            <w:fldChar w:fldCharType="begin"/>
          </w:r>
          <w:r w:rsidR="007C445B">
            <w:instrText xml:space="preserve"> CITATION Het152 \l 1043 </w:instrText>
          </w:r>
          <w:r w:rsidR="004409FC">
            <w:fldChar w:fldCharType="separate"/>
          </w:r>
          <w:r w:rsidR="005362DF">
            <w:rPr>
              <w:noProof/>
            </w:rPr>
            <w:t xml:space="preserve"> (Het NIC, 2015)</w:t>
          </w:r>
          <w:r w:rsidR="004409FC">
            <w:fldChar w:fldCharType="end"/>
          </w:r>
        </w:sdtContent>
      </w:sdt>
      <w:r w:rsidR="00407565">
        <w:t>. In d</w:t>
      </w:r>
      <w:r w:rsidR="00D36DB8">
        <w:t xml:space="preserve">e tabel </w:t>
      </w:r>
      <w:r w:rsidR="008D18EC">
        <w:t xml:space="preserve">hieronder is aangegeven hoeveel crediteuren er zijn per contracttype. </w:t>
      </w:r>
      <w:r w:rsidR="002455D7">
        <w:t>‘</w:t>
      </w:r>
    </w:p>
    <w:p w14:paraId="13D8CF4D" w14:textId="65452CD8" w:rsidR="00F44D09" w:rsidRDefault="00F44D09" w:rsidP="00F44D09">
      <w:pPr>
        <w:pStyle w:val="Bijschrift"/>
        <w:keepNext/>
      </w:pPr>
      <w:bookmarkStart w:id="66" w:name="_Toc451247139"/>
      <w:r>
        <w:t xml:space="preserve">Tabel </w:t>
      </w:r>
      <w:fldSimple w:instr=" SEQ Tabel \* ARABIC ">
        <w:r w:rsidR="00576B49">
          <w:rPr>
            <w:noProof/>
          </w:rPr>
          <w:t>7</w:t>
        </w:r>
      </w:fldSimple>
      <w:r>
        <w:t xml:space="preserve"> Soorten contracten bij Avalex.</w:t>
      </w:r>
      <w:bookmarkEnd w:id="66"/>
    </w:p>
    <w:tbl>
      <w:tblPr>
        <w:tblStyle w:val="Tabelraster"/>
        <w:tblW w:w="0" w:type="auto"/>
        <w:tblLook w:val="04A0" w:firstRow="1" w:lastRow="0" w:firstColumn="1" w:lastColumn="0" w:noHBand="0" w:noVBand="1"/>
      </w:tblPr>
      <w:tblGrid>
        <w:gridCol w:w="2960"/>
        <w:gridCol w:w="1793"/>
        <w:gridCol w:w="2589"/>
        <w:gridCol w:w="1720"/>
      </w:tblGrid>
      <w:tr w:rsidR="00407565" w14:paraId="471142D4" w14:textId="77777777" w:rsidTr="00F44D09">
        <w:tc>
          <w:tcPr>
            <w:tcW w:w="2960" w:type="dxa"/>
          </w:tcPr>
          <w:p w14:paraId="4BABE4C9" w14:textId="77777777" w:rsidR="00407565" w:rsidRDefault="00407565" w:rsidP="00407565">
            <w:r>
              <w:t>Contracttype</w:t>
            </w:r>
          </w:p>
        </w:tc>
        <w:tc>
          <w:tcPr>
            <w:tcW w:w="1793" w:type="dxa"/>
          </w:tcPr>
          <w:p w14:paraId="1C74DB3F" w14:textId="77777777" w:rsidR="00407565" w:rsidRDefault="00407565" w:rsidP="002C0589">
            <w:r>
              <w:t>Aantal crediteuren</w:t>
            </w:r>
          </w:p>
        </w:tc>
        <w:tc>
          <w:tcPr>
            <w:tcW w:w="2589" w:type="dxa"/>
          </w:tcPr>
          <w:p w14:paraId="4A0BCCC3" w14:textId="77777777" w:rsidR="00407565" w:rsidRDefault="00407565" w:rsidP="002C0589">
            <w:r>
              <w:t>Contracttype</w:t>
            </w:r>
          </w:p>
        </w:tc>
        <w:tc>
          <w:tcPr>
            <w:tcW w:w="1720" w:type="dxa"/>
          </w:tcPr>
          <w:p w14:paraId="41BB3C9E" w14:textId="77777777" w:rsidR="00407565" w:rsidRDefault="00407565" w:rsidP="002C0589">
            <w:r>
              <w:t>Aantal crediteuren</w:t>
            </w:r>
          </w:p>
        </w:tc>
      </w:tr>
      <w:tr w:rsidR="00407565" w14:paraId="5F0E67BF" w14:textId="77777777" w:rsidTr="00F44D09">
        <w:tc>
          <w:tcPr>
            <w:tcW w:w="2960" w:type="dxa"/>
          </w:tcPr>
          <w:p w14:paraId="7C3D9927" w14:textId="77777777" w:rsidR="00407565" w:rsidRDefault="00407565" w:rsidP="00407565">
            <w:r>
              <w:t>Abonnement</w:t>
            </w:r>
          </w:p>
        </w:tc>
        <w:tc>
          <w:tcPr>
            <w:tcW w:w="1793" w:type="dxa"/>
          </w:tcPr>
          <w:p w14:paraId="62295AB6" w14:textId="77777777" w:rsidR="00407565" w:rsidRDefault="00407565" w:rsidP="002C0589">
            <w:r>
              <w:t>5</w:t>
            </w:r>
          </w:p>
        </w:tc>
        <w:tc>
          <w:tcPr>
            <w:tcW w:w="2589" w:type="dxa"/>
          </w:tcPr>
          <w:p w14:paraId="6789E789" w14:textId="77777777" w:rsidR="00407565" w:rsidRDefault="00407565" w:rsidP="00E0179B">
            <w:r>
              <w:t>Licentieovereenkomst</w:t>
            </w:r>
          </w:p>
        </w:tc>
        <w:tc>
          <w:tcPr>
            <w:tcW w:w="1720" w:type="dxa"/>
          </w:tcPr>
          <w:p w14:paraId="3084506E" w14:textId="77777777" w:rsidR="00407565" w:rsidRDefault="00407565" w:rsidP="00E0179B">
            <w:r>
              <w:t>1</w:t>
            </w:r>
          </w:p>
        </w:tc>
      </w:tr>
      <w:tr w:rsidR="00407565" w14:paraId="092B8B5C" w14:textId="77777777" w:rsidTr="00F44D09">
        <w:tc>
          <w:tcPr>
            <w:tcW w:w="2960" w:type="dxa"/>
          </w:tcPr>
          <w:p w14:paraId="46AEF7C8" w14:textId="77777777" w:rsidR="00407565" w:rsidRDefault="00407565" w:rsidP="00407565">
            <w:r>
              <w:t>Arbeidsovereenkomst</w:t>
            </w:r>
          </w:p>
        </w:tc>
        <w:tc>
          <w:tcPr>
            <w:tcW w:w="1793" w:type="dxa"/>
          </w:tcPr>
          <w:p w14:paraId="416494FD" w14:textId="77777777" w:rsidR="00407565" w:rsidRDefault="00407565" w:rsidP="002C0589">
            <w:r>
              <w:t>1</w:t>
            </w:r>
          </w:p>
        </w:tc>
        <w:tc>
          <w:tcPr>
            <w:tcW w:w="2589" w:type="dxa"/>
          </w:tcPr>
          <w:p w14:paraId="4AB485E0" w14:textId="77777777" w:rsidR="00407565" w:rsidRDefault="00407565" w:rsidP="00E0179B">
            <w:r>
              <w:t>Lidmaatschap</w:t>
            </w:r>
          </w:p>
        </w:tc>
        <w:tc>
          <w:tcPr>
            <w:tcW w:w="1720" w:type="dxa"/>
          </w:tcPr>
          <w:p w14:paraId="0A80C5A9" w14:textId="77777777" w:rsidR="00407565" w:rsidRDefault="00407565" w:rsidP="00E0179B">
            <w:r>
              <w:t>2</w:t>
            </w:r>
          </w:p>
        </w:tc>
      </w:tr>
      <w:tr w:rsidR="00407565" w14:paraId="7C1E8CF2" w14:textId="77777777" w:rsidTr="00F44D09">
        <w:tc>
          <w:tcPr>
            <w:tcW w:w="2960" w:type="dxa"/>
          </w:tcPr>
          <w:p w14:paraId="668E0D47" w14:textId="77777777" w:rsidR="00407565" w:rsidRDefault="00407565" w:rsidP="00407565">
            <w:r>
              <w:t>Certificaat</w:t>
            </w:r>
          </w:p>
        </w:tc>
        <w:tc>
          <w:tcPr>
            <w:tcW w:w="1793" w:type="dxa"/>
          </w:tcPr>
          <w:p w14:paraId="72A05A38" w14:textId="77777777" w:rsidR="00407565" w:rsidRDefault="00407565" w:rsidP="002C0589">
            <w:r>
              <w:t>1</w:t>
            </w:r>
          </w:p>
        </w:tc>
        <w:tc>
          <w:tcPr>
            <w:tcW w:w="2589" w:type="dxa"/>
          </w:tcPr>
          <w:p w14:paraId="0CB21919" w14:textId="77777777" w:rsidR="00407565" w:rsidRDefault="00407565" w:rsidP="00E0179B">
            <w:r>
              <w:t>Onderhoudscontract</w:t>
            </w:r>
          </w:p>
        </w:tc>
        <w:tc>
          <w:tcPr>
            <w:tcW w:w="1720" w:type="dxa"/>
          </w:tcPr>
          <w:p w14:paraId="27798636" w14:textId="77777777" w:rsidR="00407565" w:rsidRDefault="00407565" w:rsidP="00E0179B">
            <w:r>
              <w:t>3</w:t>
            </w:r>
          </w:p>
        </w:tc>
      </w:tr>
      <w:tr w:rsidR="00407565" w14:paraId="01F742A3" w14:textId="77777777" w:rsidTr="00F44D09">
        <w:tc>
          <w:tcPr>
            <w:tcW w:w="2960" w:type="dxa"/>
          </w:tcPr>
          <w:p w14:paraId="3B121D1F" w14:textId="77777777" w:rsidR="00407565" w:rsidRDefault="00407565" w:rsidP="00407565">
            <w:r>
              <w:t>COMM</w:t>
            </w:r>
          </w:p>
        </w:tc>
        <w:tc>
          <w:tcPr>
            <w:tcW w:w="1793" w:type="dxa"/>
          </w:tcPr>
          <w:p w14:paraId="40F3F5D2" w14:textId="77777777" w:rsidR="00407565" w:rsidRDefault="00407565" w:rsidP="002C0589">
            <w:r>
              <w:t>15</w:t>
            </w:r>
          </w:p>
        </w:tc>
        <w:tc>
          <w:tcPr>
            <w:tcW w:w="2589" w:type="dxa"/>
          </w:tcPr>
          <w:p w14:paraId="6A2A3EAC" w14:textId="77777777" w:rsidR="00407565" w:rsidRDefault="00407565" w:rsidP="00E0179B">
            <w:r>
              <w:t>Onderhoudsovereenkomst</w:t>
            </w:r>
          </w:p>
        </w:tc>
        <w:tc>
          <w:tcPr>
            <w:tcW w:w="1720" w:type="dxa"/>
          </w:tcPr>
          <w:p w14:paraId="71B32DF7" w14:textId="77777777" w:rsidR="00407565" w:rsidRDefault="00407565" w:rsidP="00E0179B">
            <w:r>
              <w:t>1</w:t>
            </w:r>
          </w:p>
        </w:tc>
      </w:tr>
      <w:tr w:rsidR="00407565" w14:paraId="1D7FE15B" w14:textId="77777777" w:rsidTr="00F44D09">
        <w:tc>
          <w:tcPr>
            <w:tcW w:w="2960" w:type="dxa"/>
          </w:tcPr>
          <w:p w14:paraId="05C41BE5" w14:textId="77777777" w:rsidR="00407565" w:rsidRDefault="00407565" w:rsidP="00407565">
            <w:r>
              <w:t>Contract</w:t>
            </w:r>
          </w:p>
        </w:tc>
        <w:tc>
          <w:tcPr>
            <w:tcW w:w="1793" w:type="dxa"/>
          </w:tcPr>
          <w:p w14:paraId="4F6EC7E8" w14:textId="77777777" w:rsidR="00407565" w:rsidRDefault="00407565" w:rsidP="002C0589">
            <w:r>
              <w:t>1</w:t>
            </w:r>
          </w:p>
        </w:tc>
        <w:tc>
          <w:tcPr>
            <w:tcW w:w="2589" w:type="dxa"/>
          </w:tcPr>
          <w:p w14:paraId="67F7E417" w14:textId="77777777" w:rsidR="00407565" w:rsidRDefault="00407565" w:rsidP="00E0179B">
            <w:r>
              <w:t>Opdracht</w:t>
            </w:r>
          </w:p>
        </w:tc>
        <w:tc>
          <w:tcPr>
            <w:tcW w:w="1720" w:type="dxa"/>
          </w:tcPr>
          <w:p w14:paraId="2BF62897" w14:textId="77777777" w:rsidR="00407565" w:rsidRDefault="00407565" w:rsidP="00E0179B">
            <w:r>
              <w:t>101</w:t>
            </w:r>
          </w:p>
        </w:tc>
      </w:tr>
      <w:tr w:rsidR="00407565" w14:paraId="5C12DE6D" w14:textId="77777777" w:rsidTr="00F44D09">
        <w:tc>
          <w:tcPr>
            <w:tcW w:w="2960" w:type="dxa"/>
          </w:tcPr>
          <w:p w14:paraId="4DF511E3" w14:textId="77777777" w:rsidR="00407565" w:rsidRDefault="00407565" w:rsidP="00407565">
            <w:r>
              <w:t>Detacheringovereenkomst</w:t>
            </w:r>
          </w:p>
        </w:tc>
        <w:tc>
          <w:tcPr>
            <w:tcW w:w="1793" w:type="dxa"/>
          </w:tcPr>
          <w:p w14:paraId="4DBC0349" w14:textId="77777777" w:rsidR="00407565" w:rsidRDefault="00407565" w:rsidP="002C0589">
            <w:r>
              <w:t>1</w:t>
            </w:r>
          </w:p>
        </w:tc>
        <w:tc>
          <w:tcPr>
            <w:tcW w:w="2589" w:type="dxa"/>
          </w:tcPr>
          <w:p w14:paraId="40D6EED9" w14:textId="77777777" w:rsidR="00407565" w:rsidRDefault="00407565" w:rsidP="00E0179B">
            <w:r>
              <w:t>Opdrachtovereenkomst</w:t>
            </w:r>
          </w:p>
        </w:tc>
        <w:tc>
          <w:tcPr>
            <w:tcW w:w="1720" w:type="dxa"/>
          </w:tcPr>
          <w:p w14:paraId="1095C0D1" w14:textId="77777777" w:rsidR="00407565" w:rsidRDefault="00407565" w:rsidP="00E0179B">
            <w:r>
              <w:t>1</w:t>
            </w:r>
          </w:p>
        </w:tc>
      </w:tr>
      <w:tr w:rsidR="00407565" w14:paraId="2C21A41D" w14:textId="77777777" w:rsidTr="00F44D09">
        <w:tc>
          <w:tcPr>
            <w:tcW w:w="2960" w:type="dxa"/>
          </w:tcPr>
          <w:p w14:paraId="5AEBE6E5" w14:textId="77777777" w:rsidR="00407565" w:rsidRDefault="00407565" w:rsidP="00407565">
            <w:r>
              <w:t>Dienstverleningsovereenkomst</w:t>
            </w:r>
          </w:p>
        </w:tc>
        <w:tc>
          <w:tcPr>
            <w:tcW w:w="1793" w:type="dxa"/>
          </w:tcPr>
          <w:p w14:paraId="2705BD3A" w14:textId="77777777" w:rsidR="00407565" w:rsidRDefault="00407565" w:rsidP="002C0589">
            <w:r>
              <w:t>1</w:t>
            </w:r>
          </w:p>
        </w:tc>
        <w:tc>
          <w:tcPr>
            <w:tcW w:w="2589" w:type="dxa"/>
          </w:tcPr>
          <w:p w14:paraId="22393257" w14:textId="77777777" w:rsidR="00407565" w:rsidRDefault="00407565" w:rsidP="00E0179B">
            <w:r>
              <w:t>Overeenkomst</w:t>
            </w:r>
          </w:p>
        </w:tc>
        <w:tc>
          <w:tcPr>
            <w:tcW w:w="1720" w:type="dxa"/>
          </w:tcPr>
          <w:p w14:paraId="074CE609" w14:textId="77777777" w:rsidR="00407565" w:rsidRDefault="00407565" w:rsidP="00E0179B">
            <w:r>
              <w:t>47</w:t>
            </w:r>
          </w:p>
        </w:tc>
      </w:tr>
      <w:tr w:rsidR="00407565" w14:paraId="6CDD2722" w14:textId="77777777" w:rsidTr="00F44D09">
        <w:tc>
          <w:tcPr>
            <w:tcW w:w="2960" w:type="dxa"/>
          </w:tcPr>
          <w:p w14:paraId="21A1B2E5" w14:textId="77777777" w:rsidR="00407565" w:rsidRDefault="00407565" w:rsidP="00407565">
            <w:r>
              <w:t>Gebruiksovereenkomst</w:t>
            </w:r>
          </w:p>
        </w:tc>
        <w:tc>
          <w:tcPr>
            <w:tcW w:w="1793" w:type="dxa"/>
          </w:tcPr>
          <w:p w14:paraId="5358C42C" w14:textId="77777777" w:rsidR="00407565" w:rsidRDefault="00407565" w:rsidP="002C0589">
            <w:r>
              <w:t>1</w:t>
            </w:r>
          </w:p>
        </w:tc>
        <w:tc>
          <w:tcPr>
            <w:tcW w:w="2589" w:type="dxa"/>
          </w:tcPr>
          <w:p w14:paraId="0F6AA2AE" w14:textId="77777777" w:rsidR="00407565" w:rsidRDefault="00407565" w:rsidP="00E0179B">
            <w:r>
              <w:t>Overeenkomst van opdracht</w:t>
            </w:r>
          </w:p>
        </w:tc>
        <w:tc>
          <w:tcPr>
            <w:tcW w:w="1720" w:type="dxa"/>
          </w:tcPr>
          <w:p w14:paraId="08EFA6C2" w14:textId="77777777" w:rsidR="00407565" w:rsidRDefault="00407565" w:rsidP="00E0179B">
            <w:r>
              <w:t>2</w:t>
            </w:r>
          </w:p>
        </w:tc>
      </w:tr>
      <w:tr w:rsidR="00407565" w14:paraId="5FAB701C" w14:textId="77777777" w:rsidTr="00F44D09">
        <w:tc>
          <w:tcPr>
            <w:tcW w:w="2960" w:type="dxa"/>
          </w:tcPr>
          <w:p w14:paraId="7B332834" w14:textId="77777777" w:rsidR="00407565" w:rsidRDefault="00407565" w:rsidP="00407565">
            <w:r>
              <w:t>Geen contract</w:t>
            </w:r>
          </w:p>
        </w:tc>
        <w:tc>
          <w:tcPr>
            <w:tcW w:w="1793" w:type="dxa"/>
          </w:tcPr>
          <w:p w14:paraId="749A3F9C" w14:textId="77777777" w:rsidR="00407565" w:rsidRDefault="00407565" w:rsidP="002C0589">
            <w:r>
              <w:t>145</w:t>
            </w:r>
          </w:p>
        </w:tc>
        <w:tc>
          <w:tcPr>
            <w:tcW w:w="2589" w:type="dxa"/>
          </w:tcPr>
          <w:p w14:paraId="5C873317" w14:textId="77777777" w:rsidR="00407565" w:rsidRDefault="00407565" w:rsidP="00E0179B">
            <w:r>
              <w:t>Porteerovereenkomst</w:t>
            </w:r>
          </w:p>
        </w:tc>
        <w:tc>
          <w:tcPr>
            <w:tcW w:w="1720" w:type="dxa"/>
          </w:tcPr>
          <w:p w14:paraId="49BFD717" w14:textId="77777777" w:rsidR="00407565" w:rsidRDefault="00407565" w:rsidP="00E0179B">
            <w:r>
              <w:t>2</w:t>
            </w:r>
          </w:p>
        </w:tc>
      </w:tr>
      <w:tr w:rsidR="00407565" w14:paraId="4C585029" w14:textId="77777777" w:rsidTr="00F44D09">
        <w:tc>
          <w:tcPr>
            <w:tcW w:w="2960" w:type="dxa"/>
          </w:tcPr>
          <w:p w14:paraId="4EF8CB72" w14:textId="77777777" w:rsidR="00407565" w:rsidRDefault="00407565" w:rsidP="00407565">
            <w:r>
              <w:t>Huurovereenkomst</w:t>
            </w:r>
          </w:p>
        </w:tc>
        <w:tc>
          <w:tcPr>
            <w:tcW w:w="1793" w:type="dxa"/>
          </w:tcPr>
          <w:p w14:paraId="39A1B61F" w14:textId="77777777" w:rsidR="00407565" w:rsidRDefault="00407565" w:rsidP="002C0589">
            <w:r>
              <w:t>5</w:t>
            </w:r>
          </w:p>
        </w:tc>
        <w:tc>
          <w:tcPr>
            <w:tcW w:w="2589" w:type="dxa"/>
          </w:tcPr>
          <w:p w14:paraId="0BD497B6" w14:textId="77777777" w:rsidR="00407565" w:rsidRDefault="00407565" w:rsidP="00E0179B">
            <w:r>
              <w:t>Prijsafspraken via Midwaste</w:t>
            </w:r>
          </w:p>
        </w:tc>
        <w:tc>
          <w:tcPr>
            <w:tcW w:w="1720" w:type="dxa"/>
          </w:tcPr>
          <w:p w14:paraId="75CCC96D" w14:textId="77777777" w:rsidR="00407565" w:rsidRDefault="00407565" w:rsidP="00E0179B">
            <w:r>
              <w:t>1</w:t>
            </w:r>
          </w:p>
        </w:tc>
      </w:tr>
      <w:tr w:rsidR="00407565" w14:paraId="10144B73" w14:textId="77777777" w:rsidTr="00F44D09">
        <w:tc>
          <w:tcPr>
            <w:tcW w:w="2960" w:type="dxa"/>
          </w:tcPr>
          <w:p w14:paraId="73080E95" w14:textId="77777777" w:rsidR="00407565" w:rsidRDefault="00407565" w:rsidP="00407565">
            <w:r>
              <w:t>Inhuurcontract</w:t>
            </w:r>
          </w:p>
        </w:tc>
        <w:tc>
          <w:tcPr>
            <w:tcW w:w="1793" w:type="dxa"/>
          </w:tcPr>
          <w:p w14:paraId="1724543B" w14:textId="77777777" w:rsidR="00407565" w:rsidRDefault="00407565" w:rsidP="002C0589">
            <w:r>
              <w:t>2</w:t>
            </w:r>
          </w:p>
        </w:tc>
        <w:tc>
          <w:tcPr>
            <w:tcW w:w="2589" w:type="dxa"/>
          </w:tcPr>
          <w:p w14:paraId="67C016B3" w14:textId="77777777" w:rsidR="00407565" w:rsidRDefault="00407565" w:rsidP="00E0179B">
            <w:r>
              <w:t>Projectvoorstel</w:t>
            </w:r>
          </w:p>
        </w:tc>
        <w:tc>
          <w:tcPr>
            <w:tcW w:w="1720" w:type="dxa"/>
          </w:tcPr>
          <w:p w14:paraId="4F33C4DE" w14:textId="77777777" w:rsidR="00407565" w:rsidRDefault="00407565" w:rsidP="00E0179B">
            <w:r>
              <w:t>1</w:t>
            </w:r>
          </w:p>
        </w:tc>
      </w:tr>
      <w:tr w:rsidR="00407565" w14:paraId="5372D748" w14:textId="77777777" w:rsidTr="00F44D09">
        <w:tc>
          <w:tcPr>
            <w:tcW w:w="2960" w:type="dxa"/>
          </w:tcPr>
          <w:p w14:paraId="759F233C" w14:textId="77777777" w:rsidR="00407565" w:rsidRDefault="00407565" w:rsidP="00407565">
            <w:r>
              <w:t>Inhuurovereenkomst</w:t>
            </w:r>
          </w:p>
        </w:tc>
        <w:tc>
          <w:tcPr>
            <w:tcW w:w="1793" w:type="dxa"/>
          </w:tcPr>
          <w:p w14:paraId="7517B84B" w14:textId="77777777" w:rsidR="00407565" w:rsidRDefault="00407565" w:rsidP="002C0589">
            <w:r>
              <w:t>1</w:t>
            </w:r>
          </w:p>
        </w:tc>
        <w:tc>
          <w:tcPr>
            <w:tcW w:w="2589" w:type="dxa"/>
          </w:tcPr>
          <w:p w14:paraId="2A060D0F" w14:textId="77777777" w:rsidR="00407565" w:rsidRDefault="00407565" w:rsidP="00E0179B">
            <w:r>
              <w:t>Raamovereenkomst</w:t>
            </w:r>
          </w:p>
        </w:tc>
        <w:tc>
          <w:tcPr>
            <w:tcW w:w="1720" w:type="dxa"/>
          </w:tcPr>
          <w:p w14:paraId="452FBD02" w14:textId="77777777" w:rsidR="00407565" w:rsidRDefault="00407565" w:rsidP="00E0179B">
            <w:r>
              <w:t>5</w:t>
            </w:r>
          </w:p>
        </w:tc>
      </w:tr>
      <w:tr w:rsidR="00407565" w14:paraId="75C7859A" w14:textId="77777777" w:rsidTr="00F44D09">
        <w:tc>
          <w:tcPr>
            <w:tcW w:w="2960" w:type="dxa"/>
          </w:tcPr>
          <w:p w14:paraId="77B9D206" w14:textId="77777777" w:rsidR="00407565" w:rsidRDefault="00407565" w:rsidP="00407565">
            <w:r>
              <w:t>Inleenovereenkomst</w:t>
            </w:r>
          </w:p>
        </w:tc>
        <w:tc>
          <w:tcPr>
            <w:tcW w:w="1793" w:type="dxa"/>
          </w:tcPr>
          <w:p w14:paraId="2EBB2D76" w14:textId="77777777" w:rsidR="00407565" w:rsidRDefault="00407565" w:rsidP="002C0589">
            <w:r>
              <w:t>1</w:t>
            </w:r>
          </w:p>
        </w:tc>
        <w:tc>
          <w:tcPr>
            <w:tcW w:w="2589" w:type="dxa"/>
          </w:tcPr>
          <w:p w14:paraId="5DCBD651" w14:textId="77777777" w:rsidR="00407565" w:rsidRDefault="00407565" w:rsidP="00E0179B">
            <w:r>
              <w:t>Serviceovereenkomst</w:t>
            </w:r>
          </w:p>
        </w:tc>
        <w:tc>
          <w:tcPr>
            <w:tcW w:w="1720" w:type="dxa"/>
          </w:tcPr>
          <w:p w14:paraId="6FE9C215" w14:textId="77777777" w:rsidR="00407565" w:rsidRDefault="00407565" w:rsidP="00E0179B">
            <w:r>
              <w:t>3</w:t>
            </w:r>
          </w:p>
        </w:tc>
      </w:tr>
      <w:tr w:rsidR="00407565" w14:paraId="49E17FCF" w14:textId="77777777" w:rsidTr="00F44D09">
        <w:tc>
          <w:tcPr>
            <w:tcW w:w="2960" w:type="dxa"/>
          </w:tcPr>
          <w:p w14:paraId="025D6D65" w14:textId="77777777" w:rsidR="00407565" w:rsidRDefault="00407565" w:rsidP="00407565">
            <w:r>
              <w:t>Keuring</w:t>
            </w:r>
          </w:p>
        </w:tc>
        <w:tc>
          <w:tcPr>
            <w:tcW w:w="1793" w:type="dxa"/>
          </w:tcPr>
          <w:p w14:paraId="553A6653" w14:textId="77777777" w:rsidR="00407565" w:rsidRDefault="00407565" w:rsidP="002C0589">
            <w:r>
              <w:t>1</w:t>
            </w:r>
          </w:p>
        </w:tc>
        <w:tc>
          <w:tcPr>
            <w:tcW w:w="2589" w:type="dxa"/>
          </w:tcPr>
          <w:p w14:paraId="3C74658E" w14:textId="77777777" w:rsidR="00407565" w:rsidRDefault="00407565" w:rsidP="00E0179B">
            <w:r>
              <w:t>Softwarecontract</w:t>
            </w:r>
          </w:p>
        </w:tc>
        <w:tc>
          <w:tcPr>
            <w:tcW w:w="1720" w:type="dxa"/>
          </w:tcPr>
          <w:p w14:paraId="5868DC8A" w14:textId="77777777" w:rsidR="00407565" w:rsidRDefault="00407565" w:rsidP="00E0179B">
            <w:r>
              <w:t>1</w:t>
            </w:r>
          </w:p>
        </w:tc>
      </w:tr>
      <w:tr w:rsidR="00407565" w14:paraId="7DE0E3A1" w14:textId="77777777" w:rsidTr="00F44D09">
        <w:tc>
          <w:tcPr>
            <w:tcW w:w="2960" w:type="dxa"/>
          </w:tcPr>
          <w:p w14:paraId="6AF114B1" w14:textId="77777777" w:rsidR="00407565" w:rsidRDefault="00407565" w:rsidP="00407565">
            <w:r>
              <w:t>Leveringsovereenkomst</w:t>
            </w:r>
          </w:p>
        </w:tc>
        <w:tc>
          <w:tcPr>
            <w:tcW w:w="1793" w:type="dxa"/>
          </w:tcPr>
          <w:p w14:paraId="3DB3CB1A" w14:textId="77777777" w:rsidR="00407565" w:rsidRDefault="00407565" w:rsidP="002C0589">
            <w:r>
              <w:t>2</w:t>
            </w:r>
          </w:p>
        </w:tc>
        <w:tc>
          <w:tcPr>
            <w:tcW w:w="2589" w:type="dxa"/>
          </w:tcPr>
          <w:p w14:paraId="35838794" w14:textId="77777777" w:rsidR="00407565" w:rsidRDefault="00407565" w:rsidP="00E0179B">
            <w:r>
              <w:t>Standaardovereenkomst</w:t>
            </w:r>
          </w:p>
        </w:tc>
        <w:tc>
          <w:tcPr>
            <w:tcW w:w="1720" w:type="dxa"/>
          </w:tcPr>
          <w:p w14:paraId="11F4F828" w14:textId="77777777" w:rsidR="00407565" w:rsidRDefault="00407565" w:rsidP="00E0179B">
            <w:r>
              <w:t>1</w:t>
            </w:r>
          </w:p>
        </w:tc>
      </w:tr>
      <w:tr w:rsidR="00407565" w14:paraId="02C9D2DD" w14:textId="77777777" w:rsidTr="00F44D09">
        <w:tc>
          <w:tcPr>
            <w:tcW w:w="2960" w:type="dxa"/>
          </w:tcPr>
          <w:p w14:paraId="3789942B" w14:textId="77777777" w:rsidR="00407565" w:rsidRDefault="00407565" w:rsidP="00407565"/>
        </w:tc>
        <w:tc>
          <w:tcPr>
            <w:tcW w:w="1793" w:type="dxa"/>
          </w:tcPr>
          <w:p w14:paraId="3406190D" w14:textId="77777777" w:rsidR="00407565" w:rsidRDefault="00407565" w:rsidP="002C0589"/>
        </w:tc>
        <w:tc>
          <w:tcPr>
            <w:tcW w:w="2589" w:type="dxa"/>
          </w:tcPr>
          <w:p w14:paraId="68FBE2FC" w14:textId="77777777" w:rsidR="00407565" w:rsidRDefault="00407565" w:rsidP="00E0179B">
            <w:r>
              <w:t>Verzekeringscontract</w:t>
            </w:r>
          </w:p>
        </w:tc>
        <w:tc>
          <w:tcPr>
            <w:tcW w:w="1720" w:type="dxa"/>
          </w:tcPr>
          <w:p w14:paraId="223FC087" w14:textId="77777777" w:rsidR="00407565" w:rsidRDefault="00407565" w:rsidP="00E0179B">
            <w:r>
              <w:t>1</w:t>
            </w:r>
          </w:p>
        </w:tc>
      </w:tr>
      <w:tr w:rsidR="00407565" w14:paraId="47A8958B" w14:textId="77777777" w:rsidTr="00F44D09">
        <w:tc>
          <w:tcPr>
            <w:tcW w:w="4753" w:type="dxa"/>
            <w:gridSpan w:val="2"/>
          </w:tcPr>
          <w:p w14:paraId="13AB1745" w14:textId="77777777" w:rsidR="00407565" w:rsidRPr="00407565" w:rsidRDefault="00407565" w:rsidP="002C0589">
            <w:pPr>
              <w:rPr>
                <w:b/>
              </w:rPr>
            </w:pPr>
            <w:r w:rsidRPr="00407565">
              <w:rPr>
                <w:b/>
              </w:rPr>
              <w:t>Totaal</w:t>
            </w:r>
          </w:p>
        </w:tc>
        <w:tc>
          <w:tcPr>
            <w:tcW w:w="4309" w:type="dxa"/>
            <w:gridSpan w:val="2"/>
          </w:tcPr>
          <w:p w14:paraId="25A86147" w14:textId="77777777" w:rsidR="00407565" w:rsidRPr="00407565" w:rsidRDefault="00407565" w:rsidP="00DC488A">
            <w:pPr>
              <w:keepNext/>
              <w:rPr>
                <w:b/>
              </w:rPr>
            </w:pPr>
            <w:r w:rsidRPr="00407565">
              <w:rPr>
                <w:b/>
              </w:rPr>
              <w:t>356</w:t>
            </w:r>
          </w:p>
        </w:tc>
      </w:tr>
    </w:tbl>
    <w:p w14:paraId="59CFF031" w14:textId="77777777" w:rsidR="00407565" w:rsidRDefault="00407565" w:rsidP="002C0589">
      <w:r>
        <w:t xml:space="preserve">Uit de </w:t>
      </w:r>
      <w:r w:rsidR="00563351">
        <w:t>Spend</w:t>
      </w:r>
      <w:r>
        <w:t xml:space="preserve"> analyse, de contractenanalyse uit 2015 en de </w:t>
      </w:r>
      <w:r w:rsidR="009135B2">
        <w:t>SharePoint</w:t>
      </w:r>
      <w:r>
        <w:t xml:space="preserve"> omgeving van inkoop is het duidelijk zichtbaar dat niet alle informatie van alle contracten aanwezig is. Denk hierbij aan de contracten zelf of verplichte documenten. Maar ook niet van elk contract zijn de gegevens bekend zoals de startdatum, afloopdatum, </w:t>
      </w:r>
      <w:r w:rsidR="00C64C87">
        <w:t>de</w:t>
      </w:r>
      <w:r>
        <w:t xml:space="preserve"> opzegtermijn en de verantwoordelijke personen. </w:t>
      </w:r>
      <w:r w:rsidR="009135B2">
        <w:t>Deze geven</w:t>
      </w:r>
      <w:r>
        <w:t xml:space="preserve"> wel de mogelijkheid om inzicht te krijgen in al deze elementen. </w:t>
      </w:r>
    </w:p>
    <w:p w14:paraId="193E5C66" w14:textId="77777777" w:rsidR="00BD2CD7" w:rsidRDefault="00BD2CD7" w:rsidP="00BD2CD7">
      <w:pPr>
        <w:pStyle w:val="Kop2"/>
      </w:pPr>
      <w:bookmarkStart w:id="67" w:name="_Toc451751983"/>
      <w:r>
        <w:t>4.9</w:t>
      </w:r>
      <w:r>
        <w:tab/>
        <w:t>Samenvat</w:t>
      </w:r>
      <w:r w:rsidR="000E5846">
        <w:t>ting</w:t>
      </w:r>
      <w:bookmarkEnd w:id="67"/>
    </w:p>
    <w:p w14:paraId="086B6B4E" w14:textId="1BB5982A" w:rsidR="00BD2CD7" w:rsidRDefault="00BD2CD7" w:rsidP="00BD2CD7">
      <w:r>
        <w:t xml:space="preserve">In de huidige situatie is het duidelijk dat Avalex zich op alle onderdelen van het </w:t>
      </w:r>
      <w:r w:rsidR="00C64C87">
        <w:t>NICV-model</w:t>
      </w:r>
      <w:r>
        <w:t xml:space="preserve"> in fase 1 bevindt. </w:t>
      </w:r>
      <w:r w:rsidR="009135B2">
        <w:t>Avalex heeft op dit moment een inkoopbeleid</w:t>
      </w:r>
      <w:r>
        <w:t xml:space="preserve">, echter wordt contractbeheer en –management hier nog niet in gewaarborgd. Ten tweede is er geen </w:t>
      </w:r>
      <w:r w:rsidR="00F44D09">
        <w:t>proces organisatie</w:t>
      </w:r>
      <w:r w:rsidR="009135B2">
        <w:t xml:space="preserve"> breed</w:t>
      </w:r>
      <w:r>
        <w:t xml:space="preserve"> opgezet voor contractbeheer en –management maar hebben technisch beheer en ICT dit al op hun eigen manier ingedeeld. Kijkende naar de systemen </w:t>
      </w:r>
      <w:r w:rsidR="00E747FE">
        <w:t>kan worden gesteld dat</w:t>
      </w:r>
      <w:r>
        <w:t xml:space="preserve"> er meerdere verschillende systemen beschikbaar zijn bij Avalex die individueel gebruikt worden en niet allemaal compleet zijn. Dit zorgt voor onduidelijkheid en dubbele administraties. Ten vierde is het personeel geschikt om de huidige situatie uit te voeren, maar is dit niet geënt op het waarborgen van </w:t>
      </w:r>
      <w:r w:rsidRPr="00E747FE">
        <w:t xml:space="preserve">contractbeheer en –management. Men twijfelt over de kwaliteit van het personeel en verwacht dat hierin nog training van het personeel nodig is. </w:t>
      </w:r>
      <w:r w:rsidR="000E5846">
        <w:t>Tenslotte</w:t>
      </w:r>
      <w:r w:rsidRPr="00E747FE">
        <w:t xml:space="preserve"> wordt aangegeven dat er veel contact wordt gehouden met de leveranciers bij verschillende afdelingen zoals</w:t>
      </w:r>
      <w:r w:rsidR="000E5846">
        <w:t xml:space="preserve"> bij</w:t>
      </w:r>
      <w:r w:rsidRPr="00E747FE">
        <w:t xml:space="preserve"> ICT, technisch beheer en communicatie. </w:t>
      </w:r>
      <w:r w:rsidR="00E747FE">
        <w:t>Daarbij is zichtbaar dat leveranciers niet standaard gemeten worden op</w:t>
      </w:r>
      <w:r w:rsidR="00E04BB3">
        <w:t xml:space="preserve"> SLA’s en KPI’s en een stuk contractbeheer zoals het verlengen en beëindigen van contracten</w:t>
      </w:r>
      <w:r w:rsidR="00E747FE">
        <w:t xml:space="preserve"> niet altijd inzichtelijk zijn</w:t>
      </w:r>
      <w:r w:rsidR="00E04BB3">
        <w:t xml:space="preserve">. </w:t>
      </w:r>
    </w:p>
    <w:p w14:paraId="1C00564C" w14:textId="77777777" w:rsidR="000F0B5D" w:rsidRPr="00E04BB3" w:rsidRDefault="00E747FE" w:rsidP="00E04BB3">
      <w:r>
        <w:t>De huidige situatie van contractbeheer en -management</w:t>
      </w:r>
      <w:r w:rsidR="00BD2CD7">
        <w:t xml:space="preserve"> is ontstaan door meerdere omstandigheden. </w:t>
      </w:r>
      <w:r>
        <w:t xml:space="preserve">Allereerst gaf het afgezette MT 2010/2011 slechte sturing binnen Avalex. </w:t>
      </w:r>
      <w:r w:rsidR="00BD2CD7">
        <w:t>Als tweede is het onduidelijk voor iedereen wat hun rol is in contractbeheer en –management. Daarnaast is er na het sluiten van het contract nooit urgentie geweest</w:t>
      </w:r>
      <w:r>
        <w:t xml:space="preserve"> voor contractbeheer en –management. Dit met als reden dat</w:t>
      </w:r>
      <w:r w:rsidR="00BD2CD7">
        <w:t xml:space="preserve"> het toch wel liep en men ad-hoc zelf naar oplossingen zocht. Nu is de urgentie voor contractbeheer en –management er wel. Men wil graag meer centraal inzicht krijgen in de contracten met leveranciers. Dit om te kunnen sturen op de gemaakte afspraken, rechtmatigheid te kunnen waarborgen en ervoor te zorgen dat er budgetten gestuurd kan worden. Dit is al zichtbaar omdat een aantal afdelingen zelf al begonnen met invoeren van vormen van contractbeheer en –management op hun eigen manier</w:t>
      </w:r>
      <w:r w:rsidR="000F0B5D">
        <w:br w:type="page"/>
      </w:r>
    </w:p>
    <w:p w14:paraId="53FB559C" w14:textId="77777777" w:rsidR="00985751" w:rsidRDefault="00985751" w:rsidP="005E59E4">
      <w:pPr>
        <w:pStyle w:val="Kop1"/>
      </w:pPr>
      <w:bookmarkStart w:id="68" w:name="_Toc451751984"/>
      <w:r>
        <w:t>Hoofdstuk 5</w:t>
      </w:r>
      <w:r>
        <w:tab/>
        <w:t>Gewenste situatie</w:t>
      </w:r>
      <w:bookmarkEnd w:id="68"/>
    </w:p>
    <w:p w14:paraId="6C101DC2" w14:textId="77777777" w:rsidR="00E96BB0" w:rsidRDefault="005C1B83" w:rsidP="00E96BB0">
      <w:r>
        <w:t>In het vorige hoofdstuk is de huidige situatie beschreven voor contractbeheer en –management bij Avalex. Tijdens de</w:t>
      </w:r>
      <w:r w:rsidR="00F175C5">
        <w:t xml:space="preserve"> interne</w:t>
      </w:r>
      <w:r>
        <w:t xml:space="preserve"> interviews is ook gev</w:t>
      </w:r>
      <w:r w:rsidR="009A0232">
        <w:t>raagd waar iedereen naartoe wil</w:t>
      </w:r>
      <w:r>
        <w:t xml:space="preserve"> in de gewenste situatie voor contractbeheer en –management. </w:t>
      </w:r>
      <w:r w:rsidR="00E96BB0">
        <w:t xml:space="preserve">De gewenste situatie is beschreven op basis van de vijf elementen van het </w:t>
      </w:r>
      <w:r w:rsidR="00C64C87">
        <w:t>NICV-model</w:t>
      </w:r>
      <w:r w:rsidR="00E96BB0">
        <w:t>. De gewen</w:t>
      </w:r>
      <w:r w:rsidR="009A0232">
        <w:t>ste situatie wordt per element b</w:t>
      </w:r>
      <w:r w:rsidR="00E96BB0">
        <w:t xml:space="preserve">eschreven, daarna wordt aangegeven welke fase dit is in het </w:t>
      </w:r>
      <w:r w:rsidR="00C64C87">
        <w:t>NICV-model</w:t>
      </w:r>
      <w:r w:rsidR="00E96BB0">
        <w:t xml:space="preserve">. Als laatste wordt vanuit andere organisaties aangegeven wat belangrijk is bij het invoeren van contractbeheer en –management. </w:t>
      </w:r>
      <w:r w:rsidR="00B36B65">
        <w:t>Deze zijn beschreven uit uitkomsten van de en externe interviews (bijlage 1</w:t>
      </w:r>
      <w:r w:rsidR="009D353D">
        <w:t>1</w:t>
      </w:r>
      <w:r w:rsidR="00B36B65">
        <w:t>).</w:t>
      </w:r>
    </w:p>
    <w:p w14:paraId="41527E62" w14:textId="77777777" w:rsidR="004D62E2" w:rsidRDefault="005C1B83" w:rsidP="004D62E2">
      <w:r>
        <w:t xml:space="preserve">Uit de interviews is duidelijk dat de urgentie en de wil voor contractbeheer en –management aanwezig is bij iedereen om verschillende redenen. De geïnterviewde medewerkers willen graag dat contractbeheer en –management worden ingevoerd omdat: </w:t>
      </w:r>
    </w:p>
    <w:p w14:paraId="14C74674" w14:textId="77777777" w:rsidR="00E96BB0" w:rsidRDefault="005C1B83" w:rsidP="005C1791">
      <w:pPr>
        <w:pStyle w:val="Lijstalinea"/>
        <w:numPr>
          <w:ilvl w:val="0"/>
          <w:numId w:val="23"/>
        </w:numPr>
      </w:pPr>
      <w:r>
        <w:t>Ze graag meer t</w:t>
      </w:r>
      <w:r w:rsidR="00E96BB0">
        <w:t>ransparantie</w:t>
      </w:r>
      <w:r>
        <w:t xml:space="preserve"> willen met betrekking tot de contracten met leveranciers</w:t>
      </w:r>
      <w:r w:rsidR="00E96BB0">
        <w:t>;</w:t>
      </w:r>
    </w:p>
    <w:p w14:paraId="3BE6833E" w14:textId="77777777" w:rsidR="00E96BB0" w:rsidRDefault="005C1B83" w:rsidP="005C1791">
      <w:pPr>
        <w:pStyle w:val="Lijstalinea"/>
        <w:numPr>
          <w:ilvl w:val="0"/>
          <w:numId w:val="23"/>
        </w:numPr>
      </w:pPr>
      <w:r>
        <w:t>Ze</w:t>
      </w:r>
      <w:r w:rsidR="00A426ED">
        <w:t xml:space="preserve"> willen grip krijgen door middel van </w:t>
      </w:r>
      <w:r>
        <w:t>inzicht in alle contracten met de daarbij behorende informatie</w:t>
      </w:r>
      <w:r w:rsidR="00E96BB0">
        <w:t>;</w:t>
      </w:r>
    </w:p>
    <w:p w14:paraId="1545B6B8" w14:textId="07218FFA" w:rsidR="00E96BB0" w:rsidRDefault="005C1B83" w:rsidP="005C1791">
      <w:pPr>
        <w:pStyle w:val="Lijstalinea"/>
        <w:numPr>
          <w:ilvl w:val="0"/>
          <w:numId w:val="23"/>
        </w:numPr>
      </w:pPr>
      <w:r>
        <w:t>Ze de mogelijkheid willen hebben om de contra</w:t>
      </w:r>
      <w:r w:rsidR="00A06424">
        <w:t>cten te kunnen overdragen in ge</w:t>
      </w:r>
      <w:r>
        <w:t>val van zie</w:t>
      </w:r>
      <w:r w:rsidR="005362DF">
        <w:t>kte of vertrek van een collega;</w:t>
      </w:r>
      <w:r w:rsidR="00E96BB0">
        <w:t xml:space="preserve"> </w:t>
      </w:r>
    </w:p>
    <w:p w14:paraId="2E7F787A" w14:textId="77777777" w:rsidR="00E96BB0" w:rsidRDefault="005C1B83" w:rsidP="005C1791">
      <w:pPr>
        <w:pStyle w:val="Lijstalinea"/>
        <w:numPr>
          <w:ilvl w:val="0"/>
          <w:numId w:val="23"/>
        </w:numPr>
      </w:pPr>
      <w:r>
        <w:t>Ze de gecontracteerde leveranciers willen meten en evalueren op basis van SLA’s en KPI’s;</w:t>
      </w:r>
    </w:p>
    <w:p w14:paraId="6B3DACAC" w14:textId="77777777" w:rsidR="00E96BB0" w:rsidRDefault="005C1B83" w:rsidP="005C1791">
      <w:pPr>
        <w:pStyle w:val="Lijstalinea"/>
        <w:numPr>
          <w:ilvl w:val="0"/>
          <w:numId w:val="23"/>
        </w:numPr>
      </w:pPr>
      <w:r>
        <w:t>Ze een s</w:t>
      </w:r>
      <w:r w:rsidR="00E96BB0">
        <w:t xml:space="preserve">ignalering </w:t>
      </w:r>
      <w:r>
        <w:t xml:space="preserve">willen ontvangen bij een beslismoment </w:t>
      </w:r>
      <w:r w:rsidR="00E96BB0">
        <w:t>(ingangsdatum, afloopdatum en opzegtermijn, maar ook voor werkzaamheden);</w:t>
      </w:r>
    </w:p>
    <w:p w14:paraId="38161FD9" w14:textId="77777777" w:rsidR="00E96BB0" w:rsidRDefault="005C1B83" w:rsidP="005C1791">
      <w:pPr>
        <w:pStyle w:val="Lijstalinea"/>
        <w:numPr>
          <w:ilvl w:val="0"/>
          <w:numId w:val="23"/>
        </w:numPr>
      </w:pPr>
      <w:r>
        <w:t xml:space="preserve">Ze de </w:t>
      </w:r>
      <w:r w:rsidR="00E96BB0">
        <w:t>maximale prestatie (prijs vs. kwalite</w:t>
      </w:r>
      <w:r>
        <w:t xml:space="preserve">it) uit de contracten willen </w:t>
      </w:r>
      <w:r w:rsidR="00E54AF4">
        <w:t>halen;</w:t>
      </w:r>
    </w:p>
    <w:p w14:paraId="43D087E5" w14:textId="77777777" w:rsidR="00E96BB0" w:rsidRDefault="005C1B83" w:rsidP="005C1791">
      <w:pPr>
        <w:pStyle w:val="Lijstalinea"/>
        <w:numPr>
          <w:ilvl w:val="0"/>
          <w:numId w:val="23"/>
        </w:numPr>
      </w:pPr>
      <w:r>
        <w:t xml:space="preserve">Ze willen de risico’s (financieel, personeel en organisatorisch) beperken; </w:t>
      </w:r>
    </w:p>
    <w:p w14:paraId="31FA41A5" w14:textId="77777777" w:rsidR="00E96BB0" w:rsidRDefault="005C1B83" w:rsidP="005C1791">
      <w:pPr>
        <w:pStyle w:val="Lijstalinea"/>
        <w:numPr>
          <w:ilvl w:val="0"/>
          <w:numId w:val="23"/>
        </w:numPr>
      </w:pPr>
      <w:r>
        <w:t xml:space="preserve">Ze willen een duurzame relatie aangaan met de gecontracteerde leveranciers. </w:t>
      </w:r>
    </w:p>
    <w:p w14:paraId="68B52E88" w14:textId="77777777" w:rsidR="00E96BB0" w:rsidRPr="00D770D7" w:rsidRDefault="00E96BB0" w:rsidP="00EF1FF1">
      <w:pPr>
        <w:pStyle w:val="Kop2"/>
      </w:pPr>
      <w:bookmarkStart w:id="69" w:name="_Toc451751985"/>
      <w:r w:rsidRPr="00D770D7">
        <w:t>5.1</w:t>
      </w:r>
      <w:r w:rsidRPr="00D770D7">
        <w:tab/>
        <w:t>Beleid</w:t>
      </w:r>
      <w:bookmarkEnd w:id="69"/>
    </w:p>
    <w:p w14:paraId="09C6FE36" w14:textId="410ACCF6" w:rsidR="00834F66" w:rsidRDefault="009A0232" w:rsidP="00E96BB0">
      <w:r>
        <w:t>Iedereen wil dat</w:t>
      </w:r>
      <w:r w:rsidR="005C1B83">
        <w:t xml:space="preserve"> een eenduidig beleid wordt opgesteld voor </w:t>
      </w:r>
      <w:r w:rsidR="00E747FE">
        <w:t xml:space="preserve">contractbeheer en –management binnen Avalex. </w:t>
      </w:r>
      <w:r w:rsidR="00834F66">
        <w:t>Dit beleid moet vanuit inkoop worden geïnitieerd en worden geschreven</w:t>
      </w:r>
      <w:r w:rsidR="00E747FE">
        <w:t xml:space="preserve">. </w:t>
      </w:r>
      <w:r w:rsidR="00F77421">
        <w:t xml:space="preserve">Het beleid moet zo worden geschreven dat het voldoet aan ‘KISS’ </w:t>
      </w:r>
      <w:r w:rsidR="00F44D09" w:rsidRPr="00F44D09">
        <w:t>Keep It Simple, Stupid en Keep It Short and Simple.</w:t>
      </w:r>
      <w:r w:rsidR="00F44D09">
        <w:t xml:space="preserve"> </w:t>
      </w:r>
      <w:r w:rsidR="00E747FE">
        <w:t>Daarna moet het beleid worden gewaarborgd binnen Avalex</w:t>
      </w:r>
      <w:r w:rsidR="00F175C5">
        <w:t>,</w:t>
      </w:r>
      <w:r w:rsidR="00E747FE">
        <w:t xml:space="preserve"> </w:t>
      </w:r>
      <w:r w:rsidR="00834F66">
        <w:t>door middel van goedkeuren door het MT. Voordat het beleid voor contractbeheer en –management naar het MT gaat, willen alle belanghebbenden betrokken zijn bij het opzetten van het beleid. Men wil vooraf feedback kunnen geven op het beleid zodat dit integraal past binnen Avalex. De geïnterviewd</w:t>
      </w:r>
      <w:r w:rsidR="004B07FF">
        <w:t>e</w:t>
      </w:r>
      <w:r w:rsidR="008B04E6">
        <w:t>n</w:t>
      </w:r>
      <w:r w:rsidR="004B07FF">
        <w:t xml:space="preserve"> willen dat het beleid </w:t>
      </w:r>
      <w:r w:rsidR="00834F66">
        <w:t xml:space="preserve">op deze manier wordt </w:t>
      </w:r>
      <w:r w:rsidR="00E747FE">
        <w:t>vastgesteld</w:t>
      </w:r>
      <w:r w:rsidR="00834F66">
        <w:t xml:space="preserve"> omdat: </w:t>
      </w:r>
    </w:p>
    <w:p w14:paraId="32131930" w14:textId="77777777" w:rsidR="00834F66" w:rsidRDefault="00834F66" w:rsidP="009D4498">
      <w:pPr>
        <w:pStyle w:val="Lijstalinea"/>
        <w:numPr>
          <w:ilvl w:val="0"/>
          <w:numId w:val="32"/>
        </w:numPr>
      </w:pPr>
      <w:r>
        <w:t>Het op deze manier door iedereen in de organisatie wordt gedragen;</w:t>
      </w:r>
    </w:p>
    <w:p w14:paraId="21BA096D" w14:textId="77777777" w:rsidR="00834F66" w:rsidRDefault="00834F66" w:rsidP="009D4498">
      <w:pPr>
        <w:pStyle w:val="Lijstalinea"/>
        <w:numPr>
          <w:ilvl w:val="0"/>
          <w:numId w:val="32"/>
        </w:numPr>
      </w:pPr>
      <w:r>
        <w:t>Het duidelijk wordt wat contractbeheer en –manag</w:t>
      </w:r>
      <w:r w:rsidR="004B07FF">
        <w:t>ement gaat inhouden voor Avalex.</w:t>
      </w:r>
      <w:r>
        <w:t xml:space="preserve"> </w:t>
      </w:r>
    </w:p>
    <w:p w14:paraId="79085CE8" w14:textId="77777777" w:rsidR="00E96BB0" w:rsidRDefault="00834F66" w:rsidP="00E96BB0">
      <w:r>
        <w:t>Wanneer inkoop start met het schrijven van beleid is het zichtbaar da</w:t>
      </w:r>
      <w:r w:rsidR="00112379">
        <w:t>t Avalex een aantal elementen</w:t>
      </w:r>
      <w:r w:rsidR="004B07FF">
        <w:t xml:space="preserve"> terug wil zien</w:t>
      </w:r>
      <w:r>
        <w:t>. I</w:t>
      </w:r>
      <w:r w:rsidR="00E96BB0">
        <w:t>n het beleid moeten de volgende elementen opgenomen zijn:</w:t>
      </w:r>
    </w:p>
    <w:p w14:paraId="50E126F8" w14:textId="77777777" w:rsidR="00E96BB0" w:rsidRDefault="00E96BB0" w:rsidP="005C1791">
      <w:pPr>
        <w:pStyle w:val="Lijstalinea"/>
        <w:numPr>
          <w:ilvl w:val="0"/>
          <w:numId w:val="24"/>
        </w:numPr>
      </w:pPr>
      <w:r>
        <w:t>Wat houdt contractbeheer en –management in bij Avalex;</w:t>
      </w:r>
    </w:p>
    <w:p w14:paraId="68A0C724" w14:textId="77777777" w:rsidR="00E96BB0" w:rsidRDefault="00E96BB0" w:rsidP="005C1791">
      <w:pPr>
        <w:pStyle w:val="Lijstalinea"/>
        <w:numPr>
          <w:ilvl w:val="0"/>
          <w:numId w:val="24"/>
        </w:numPr>
      </w:pPr>
      <w:r>
        <w:t xml:space="preserve">SMART doelstellingen voor contractbeheer en –management; </w:t>
      </w:r>
    </w:p>
    <w:p w14:paraId="7BCC4444" w14:textId="3B63AE80" w:rsidR="00E96BB0" w:rsidRPr="00F44D09" w:rsidRDefault="00E96BB0" w:rsidP="00F44D09">
      <w:pPr>
        <w:pStyle w:val="Lijstalinea"/>
        <w:numPr>
          <w:ilvl w:val="0"/>
          <w:numId w:val="24"/>
        </w:numPr>
      </w:pPr>
      <w:r>
        <w:t>Duidelijk</w:t>
      </w:r>
      <w:r w:rsidR="004D62E2">
        <w:t xml:space="preserve"> proces met</w:t>
      </w:r>
      <w:r>
        <w:t xml:space="preserve"> rolverdeling</w:t>
      </w:r>
      <w:r w:rsidR="004B07FF">
        <w:t xml:space="preserve"> tussen inkoop en de contractverantwoordelijke</w:t>
      </w:r>
      <w:r>
        <w:t xml:space="preserve"> (rollen, verantwo</w:t>
      </w:r>
      <w:r w:rsidR="00F44D09">
        <w:t xml:space="preserve">ordelijkheden en bevoegdheden). </w:t>
      </w:r>
    </w:p>
    <w:p w14:paraId="6663F025" w14:textId="5D394144" w:rsidR="00E96BB0" w:rsidRDefault="00E96BB0" w:rsidP="00E96BB0">
      <w:r>
        <w:t>Het initiatief</w:t>
      </w:r>
      <w:r w:rsidR="00F175C5">
        <w:t xml:space="preserve"> voor het schrijven van een nieuw</w:t>
      </w:r>
      <w:r>
        <w:t xml:space="preserve"> </w:t>
      </w:r>
      <w:r w:rsidR="00F77421">
        <w:t xml:space="preserve">beleid </w:t>
      </w:r>
      <w:r>
        <w:t>moet worden g</w:t>
      </w:r>
      <w:r w:rsidR="004B07FF">
        <w:t>enomen door</w:t>
      </w:r>
      <w:r>
        <w:t xml:space="preserve"> inkoop. Kijkende naar de doelstellingen die men heeft en welke elementen er in het beleid moeten komen is de gewenste situatie fase 3</w:t>
      </w:r>
      <w:r w:rsidR="000107BB">
        <w:t xml:space="preserve">, de </w:t>
      </w:r>
      <w:r>
        <w:t>‘Gestructureerde fase’</w:t>
      </w:r>
      <w:r w:rsidR="000107BB">
        <w:t>,</w:t>
      </w:r>
      <w:r>
        <w:t xml:space="preserve"> voor het beleid van Avalex. In dit geval worden de rollen, beheersing, meting en evaluatie van contractbeheer en –management mee genomen in het beleid. </w:t>
      </w:r>
    </w:p>
    <w:p w14:paraId="230096A2" w14:textId="77777777" w:rsidR="00E96BB0" w:rsidRPr="00D770D7" w:rsidRDefault="00E96BB0" w:rsidP="00EF1FF1">
      <w:pPr>
        <w:pStyle w:val="Kop2"/>
      </w:pPr>
      <w:bookmarkStart w:id="70" w:name="_Toc451751986"/>
      <w:r w:rsidRPr="00D770D7">
        <w:t>5.2</w:t>
      </w:r>
      <w:r w:rsidRPr="00D770D7">
        <w:tab/>
        <w:t>Processen</w:t>
      </w:r>
      <w:bookmarkEnd w:id="70"/>
    </w:p>
    <w:p w14:paraId="689F7A80" w14:textId="77777777" w:rsidR="00834F66" w:rsidRDefault="00834F66" w:rsidP="00E96BB0">
      <w:r>
        <w:t>Avalex wil dat</w:t>
      </w:r>
      <w:r w:rsidR="004B07FF">
        <w:t xml:space="preserve"> er een uniform proces komt voor</w:t>
      </w:r>
      <w:r>
        <w:t xml:space="preserve"> contractbeheer en –management. </w:t>
      </w:r>
      <w:r w:rsidR="00E77976">
        <w:t xml:space="preserve">Men wil dit graag omdat er momenteel geen vast proces aanwezig is bij Avalex en dit voor veel onduidelijkheden zorgt rondom de stappen en activiteiten van contractbeheer en –management. Avalex wil dat dit proces voldoet aan de volgende eisen: </w:t>
      </w:r>
    </w:p>
    <w:p w14:paraId="492B5C70" w14:textId="77777777" w:rsidR="00E96BB0" w:rsidRDefault="00E77976" w:rsidP="005C1791">
      <w:pPr>
        <w:pStyle w:val="Lijstalinea"/>
        <w:numPr>
          <w:ilvl w:val="0"/>
          <w:numId w:val="25"/>
        </w:numPr>
      </w:pPr>
      <w:r>
        <w:t>Er moet sprake zijn van een d</w:t>
      </w:r>
      <w:r w:rsidR="00E96BB0">
        <w:t>uidelijke rolverdeling (rollen, taken, verantwoordelijkheden bevoegdheden;</w:t>
      </w:r>
      <w:r w:rsidR="00E96BB0">
        <w:br/>
        <w:t xml:space="preserve">Iedereen geeft aan dat de inhoudsverantwoordelijke/budgethouder verantwoordelijk is voor het contract en inkoop een ondersteunende, adviserende en signalerende rol moet innemen. </w:t>
      </w:r>
    </w:p>
    <w:p w14:paraId="1F8609A9" w14:textId="77777777" w:rsidR="00E96BB0" w:rsidRDefault="00E77976" w:rsidP="005C1791">
      <w:pPr>
        <w:pStyle w:val="Lijstalinea"/>
        <w:numPr>
          <w:ilvl w:val="0"/>
          <w:numId w:val="25"/>
        </w:numPr>
      </w:pPr>
      <w:r>
        <w:t>Het proces moet u</w:t>
      </w:r>
      <w:r w:rsidR="00E96BB0">
        <w:t>niform</w:t>
      </w:r>
      <w:r>
        <w:t xml:space="preserve"> zijn voor heel Avalex</w:t>
      </w:r>
      <w:r w:rsidR="00E96BB0">
        <w:t>;</w:t>
      </w:r>
    </w:p>
    <w:p w14:paraId="742D4B1E" w14:textId="77777777" w:rsidR="00E96BB0" w:rsidRDefault="00E77976" w:rsidP="005C1791">
      <w:pPr>
        <w:pStyle w:val="Lijstalinea"/>
        <w:numPr>
          <w:ilvl w:val="0"/>
          <w:numId w:val="25"/>
        </w:numPr>
      </w:pPr>
      <w:r>
        <w:t>Het proces moet f</w:t>
      </w:r>
      <w:r w:rsidR="00E96BB0">
        <w:t>lexibel</w:t>
      </w:r>
      <w:r>
        <w:t xml:space="preserve"> zijn met betrekking tot de verschillende contracten</w:t>
      </w:r>
      <w:r w:rsidR="00E96BB0">
        <w:t>;</w:t>
      </w:r>
    </w:p>
    <w:p w14:paraId="08A7BCFB" w14:textId="77777777" w:rsidR="00E96BB0" w:rsidRDefault="00E77976" w:rsidP="005C1791">
      <w:pPr>
        <w:pStyle w:val="Lijstalinea"/>
        <w:numPr>
          <w:ilvl w:val="0"/>
          <w:numId w:val="25"/>
        </w:numPr>
      </w:pPr>
      <w:r>
        <w:t>Het proces moet aansluiten</w:t>
      </w:r>
      <w:r w:rsidR="00E96BB0">
        <w:t xml:space="preserve"> op het inkoopproces met een terugkoppeling wanneer een nieuwe inkooptraject start; </w:t>
      </w:r>
    </w:p>
    <w:p w14:paraId="26099F0F" w14:textId="77777777" w:rsidR="00E96BB0" w:rsidRDefault="00E77976" w:rsidP="005C1791">
      <w:pPr>
        <w:pStyle w:val="Lijstalinea"/>
        <w:numPr>
          <w:ilvl w:val="0"/>
          <w:numId w:val="25"/>
        </w:numPr>
      </w:pPr>
      <w:r>
        <w:t>In het proces moeten d</w:t>
      </w:r>
      <w:r w:rsidR="00E96BB0">
        <w:t xml:space="preserve">uidelijke processtappen </w:t>
      </w:r>
      <w:r w:rsidR="00837433">
        <w:t xml:space="preserve">worden </w:t>
      </w:r>
      <w:r w:rsidR="00C64C87">
        <w:t>beschreven</w:t>
      </w:r>
      <w:r w:rsidR="00A426ED">
        <w:t xml:space="preserve"> waarin de rolverdeling overzichtelijk is</w:t>
      </w:r>
      <w:r w:rsidR="00C64C87">
        <w:t>;</w:t>
      </w:r>
      <w:r w:rsidR="00E96BB0">
        <w:t xml:space="preserve"> </w:t>
      </w:r>
    </w:p>
    <w:p w14:paraId="5A27CCED" w14:textId="77777777" w:rsidR="00E96BB0" w:rsidRPr="00E96BB0" w:rsidRDefault="00837433" w:rsidP="005C1791">
      <w:pPr>
        <w:pStyle w:val="Lijstalinea"/>
        <w:numPr>
          <w:ilvl w:val="0"/>
          <w:numId w:val="25"/>
        </w:numPr>
        <w:rPr>
          <w:lang w:val="en-CA"/>
        </w:rPr>
      </w:pPr>
      <w:r w:rsidRPr="00A426ED">
        <w:rPr>
          <w:lang w:val="en-US"/>
        </w:rPr>
        <w:t xml:space="preserve">Het proces is </w:t>
      </w:r>
      <w:r w:rsidR="00A426ED">
        <w:rPr>
          <w:lang w:val="en-US"/>
        </w:rPr>
        <w:t>‘KISS’</w:t>
      </w:r>
      <w:r w:rsidR="00E96BB0" w:rsidRPr="00E96BB0">
        <w:rPr>
          <w:lang w:val="en-CA"/>
        </w:rPr>
        <w:t xml:space="preserve">. </w:t>
      </w:r>
    </w:p>
    <w:p w14:paraId="43ED8F11" w14:textId="02C47761" w:rsidR="00E96BB0" w:rsidRDefault="00F44D09" w:rsidP="00E96BB0">
      <w:r>
        <w:t>De geïnterviewden</w:t>
      </w:r>
      <w:r w:rsidR="00E96BB0">
        <w:t xml:space="preserve"> </w:t>
      </w:r>
      <w:r>
        <w:t>willen graag een proces</w:t>
      </w:r>
      <w:r w:rsidR="00E96BB0">
        <w:t xml:space="preserve"> zien voor contractbeheer en –management. Dit proces moet een basisproces zijn waar meerdere elementen in terug komen voor Avalex. In dit proces wil iedereen graag op een uniforme en flexibele wijze contracten/leveranciers registreren, meten en evalueren. Ook in dit geval laat dit zien dat Avalex in de gewenste situatie naar fase 3 ‘Gestructureerde fase’ wil gaan. </w:t>
      </w:r>
    </w:p>
    <w:p w14:paraId="0B965965" w14:textId="77777777" w:rsidR="00E96BB0" w:rsidRPr="00D770D7" w:rsidRDefault="00E96BB0" w:rsidP="00EF1FF1">
      <w:pPr>
        <w:pStyle w:val="Kop2"/>
      </w:pPr>
      <w:bookmarkStart w:id="71" w:name="_Toc451751987"/>
      <w:r w:rsidRPr="00D770D7">
        <w:t>5.3</w:t>
      </w:r>
      <w:r w:rsidRPr="00D770D7">
        <w:tab/>
        <w:t>Systemen</w:t>
      </w:r>
      <w:bookmarkEnd w:id="71"/>
    </w:p>
    <w:p w14:paraId="21F01F7B" w14:textId="2D9D2371" w:rsidR="00E96BB0" w:rsidRDefault="00837433" w:rsidP="00E96BB0">
      <w:r>
        <w:t xml:space="preserve">In de interviews geeft iedereen over te willen gaan naar één systeem voor contractbeheer en –management. </w:t>
      </w:r>
      <w:r w:rsidR="00E96BB0">
        <w:t xml:space="preserve">Het systeem moet geen doel op zich moet worden, maar </w:t>
      </w:r>
      <w:r w:rsidR="00B835F3">
        <w:t>een middel om hoger gestelde doelen te behalen</w:t>
      </w:r>
      <w:r w:rsidR="00E96BB0">
        <w:t xml:space="preserve">. </w:t>
      </w:r>
      <w:r>
        <w:t>Daarnaast is</w:t>
      </w:r>
      <w:r w:rsidR="009A0232">
        <w:t xml:space="preserve"> iedereen het erover eens dat</w:t>
      </w:r>
      <w:r>
        <w:t xml:space="preserve"> eerst moet worden gekeken binnen de bestaande mogelijkheden van systemen. </w:t>
      </w:r>
      <w:r w:rsidR="009A0232">
        <w:t>Het is van belang dat</w:t>
      </w:r>
      <w:r w:rsidR="00B835F3">
        <w:t xml:space="preserve"> een systeem wordt gekozen dat</w:t>
      </w:r>
      <w:r w:rsidR="00E96BB0">
        <w:t xml:space="preserve"> </w:t>
      </w:r>
      <w:r w:rsidR="00B835F3">
        <w:t>organisatie breed</w:t>
      </w:r>
      <w:r w:rsidR="00E96BB0">
        <w:t xml:space="preserve"> wordt gebruikt en gedragen. </w:t>
      </w:r>
      <w:r>
        <w:t>Het systeem moet aan de volgende voorwaarden voldoen</w:t>
      </w:r>
      <w:r w:rsidR="009A0232">
        <w:t>, maar het is nog wel van belang om hier verder onderzoek naar te doen tijdens de implementatie</w:t>
      </w:r>
      <w:r>
        <w:t xml:space="preserve">: </w:t>
      </w:r>
    </w:p>
    <w:p w14:paraId="13F47679" w14:textId="77777777" w:rsidR="00E96BB0" w:rsidRDefault="00E96BB0" w:rsidP="005C1791">
      <w:pPr>
        <w:pStyle w:val="Lijstalinea"/>
        <w:numPr>
          <w:ilvl w:val="0"/>
          <w:numId w:val="26"/>
        </w:numPr>
      </w:pPr>
      <w:r>
        <w:t>Indien mogelijk binnen de bestaande systemen;</w:t>
      </w:r>
      <w:r w:rsidR="004B07FF">
        <w:br/>
        <w:t xml:space="preserve">De geïnterviewden geven aan dat AFAS of TOPdesk de geschikte systemen zijn. </w:t>
      </w:r>
    </w:p>
    <w:p w14:paraId="2471A9B2" w14:textId="77777777" w:rsidR="00E96BB0" w:rsidRDefault="00E96BB0" w:rsidP="005C1791">
      <w:pPr>
        <w:pStyle w:val="Lijstalinea"/>
        <w:numPr>
          <w:ilvl w:val="0"/>
          <w:numId w:val="26"/>
        </w:numPr>
      </w:pPr>
      <w:r>
        <w:t xml:space="preserve">Transparant, eenvoudig, gebruikersvriendelijk, uniform en toekomstbestendig; </w:t>
      </w:r>
    </w:p>
    <w:p w14:paraId="3787CBCF" w14:textId="77777777" w:rsidR="00E96BB0" w:rsidRDefault="00E96BB0" w:rsidP="005C1791">
      <w:pPr>
        <w:pStyle w:val="Lijstalinea"/>
        <w:numPr>
          <w:ilvl w:val="0"/>
          <w:numId w:val="26"/>
        </w:numPr>
      </w:pPr>
      <w:r>
        <w:t>Koppeling met andere systemen (inkoop, financiën en uitvoering);</w:t>
      </w:r>
    </w:p>
    <w:p w14:paraId="6FA29C3D" w14:textId="77777777" w:rsidR="00A426ED" w:rsidRDefault="00A426ED" w:rsidP="00A426ED">
      <w:pPr>
        <w:pStyle w:val="Lijstalinea"/>
        <w:numPr>
          <w:ilvl w:val="1"/>
          <w:numId w:val="26"/>
        </w:numPr>
      </w:pPr>
      <w:r>
        <w:t xml:space="preserve">Door koppeling met deze systemen kunnen de inkooporders, contractwaarde en aantal facturen worden gekoppeld aan de contracten. </w:t>
      </w:r>
    </w:p>
    <w:p w14:paraId="4C50BA68" w14:textId="77777777" w:rsidR="00E96BB0" w:rsidRDefault="00E96BB0" w:rsidP="005C1791">
      <w:pPr>
        <w:pStyle w:val="Lijstalinea"/>
        <w:numPr>
          <w:ilvl w:val="0"/>
          <w:numId w:val="26"/>
        </w:numPr>
      </w:pPr>
      <w:r>
        <w:t xml:space="preserve">Inzicht in contracten; </w:t>
      </w:r>
    </w:p>
    <w:p w14:paraId="500C1780" w14:textId="77777777" w:rsidR="00E96BB0" w:rsidRDefault="00E96BB0" w:rsidP="005C1791">
      <w:pPr>
        <w:pStyle w:val="Lijstalinea"/>
        <w:numPr>
          <w:ilvl w:val="1"/>
          <w:numId w:val="26"/>
        </w:numPr>
      </w:pPr>
      <w:r>
        <w:t>Contractnummer;</w:t>
      </w:r>
    </w:p>
    <w:p w14:paraId="7AEE5CAB" w14:textId="77777777" w:rsidR="00E96BB0" w:rsidRDefault="00E96BB0" w:rsidP="005C1791">
      <w:pPr>
        <w:pStyle w:val="Lijstalinea"/>
        <w:numPr>
          <w:ilvl w:val="1"/>
          <w:numId w:val="26"/>
        </w:numPr>
      </w:pPr>
      <w:r>
        <w:t>Behandelaar;</w:t>
      </w:r>
    </w:p>
    <w:p w14:paraId="2565FDCA" w14:textId="77777777" w:rsidR="00E96BB0" w:rsidRDefault="00E96BB0" w:rsidP="005C1791">
      <w:pPr>
        <w:pStyle w:val="Lijstalinea"/>
        <w:numPr>
          <w:ilvl w:val="1"/>
          <w:numId w:val="26"/>
        </w:numPr>
      </w:pPr>
      <w:r>
        <w:t>Kostenplaats;</w:t>
      </w:r>
    </w:p>
    <w:p w14:paraId="54C5F6FD" w14:textId="77777777" w:rsidR="00E96BB0" w:rsidRDefault="00E96BB0" w:rsidP="005C1791">
      <w:pPr>
        <w:pStyle w:val="Lijstalinea"/>
        <w:numPr>
          <w:ilvl w:val="1"/>
          <w:numId w:val="26"/>
        </w:numPr>
      </w:pPr>
      <w:r>
        <w:t>Belangrijke documentatie;</w:t>
      </w:r>
    </w:p>
    <w:p w14:paraId="49A12220" w14:textId="77777777" w:rsidR="00E96BB0" w:rsidRDefault="00E96BB0" w:rsidP="005C1791">
      <w:pPr>
        <w:pStyle w:val="Lijstalinea"/>
        <w:numPr>
          <w:ilvl w:val="1"/>
          <w:numId w:val="26"/>
        </w:numPr>
      </w:pPr>
      <w:r>
        <w:t>Aanvangsdatum;</w:t>
      </w:r>
    </w:p>
    <w:p w14:paraId="45A6F3C6" w14:textId="77777777" w:rsidR="00E96BB0" w:rsidRDefault="00E96BB0" w:rsidP="005C1791">
      <w:pPr>
        <w:pStyle w:val="Lijstalinea"/>
        <w:numPr>
          <w:ilvl w:val="1"/>
          <w:numId w:val="26"/>
        </w:numPr>
      </w:pPr>
      <w:r>
        <w:t>Verloopdatum;</w:t>
      </w:r>
    </w:p>
    <w:p w14:paraId="30E2DE14" w14:textId="77777777" w:rsidR="00E96BB0" w:rsidRDefault="00E96BB0" w:rsidP="005C1791">
      <w:pPr>
        <w:pStyle w:val="Lijstalinea"/>
        <w:numPr>
          <w:ilvl w:val="1"/>
          <w:numId w:val="26"/>
        </w:numPr>
      </w:pPr>
      <w:r>
        <w:t>Verlengdatum;</w:t>
      </w:r>
    </w:p>
    <w:p w14:paraId="0A6E755E" w14:textId="77777777" w:rsidR="00E96BB0" w:rsidRDefault="00E96BB0" w:rsidP="005C1791">
      <w:pPr>
        <w:pStyle w:val="Lijstalinea"/>
        <w:numPr>
          <w:ilvl w:val="1"/>
          <w:numId w:val="26"/>
        </w:numPr>
      </w:pPr>
      <w:r>
        <w:t>Opzegtermijn;</w:t>
      </w:r>
    </w:p>
    <w:p w14:paraId="4A99514B" w14:textId="77777777" w:rsidR="00E96BB0" w:rsidRDefault="00E96BB0" w:rsidP="005C1791">
      <w:pPr>
        <w:pStyle w:val="Lijstalinea"/>
        <w:numPr>
          <w:ilvl w:val="1"/>
          <w:numId w:val="26"/>
        </w:numPr>
      </w:pPr>
      <w:r>
        <w:t xml:space="preserve">Signaleringsfunctie voor beslismomenten, opzeggen, verlengen en/of metingen; </w:t>
      </w:r>
    </w:p>
    <w:p w14:paraId="76D08249" w14:textId="77777777" w:rsidR="00E96BB0" w:rsidRDefault="00E96BB0" w:rsidP="005C1791">
      <w:pPr>
        <w:pStyle w:val="Lijstalinea"/>
        <w:numPr>
          <w:ilvl w:val="0"/>
          <w:numId w:val="26"/>
        </w:numPr>
      </w:pPr>
      <w:r>
        <w:t>Meetfunctionaliteiten;</w:t>
      </w:r>
    </w:p>
    <w:p w14:paraId="382314C5" w14:textId="77777777" w:rsidR="00E96BB0" w:rsidRDefault="00E96BB0" w:rsidP="005C1791">
      <w:pPr>
        <w:pStyle w:val="Lijstalinea"/>
        <w:numPr>
          <w:ilvl w:val="0"/>
          <w:numId w:val="26"/>
        </w:numPr>
      </w:pPr>
      <w:r>
        <w:t xml:space="preserve">Rapportagefunctie, ten behoeve van contractmanagement en terugkoppeling richting het inkooptraject indien nodig. </w:t>
      </w:r>
    </w:p>
    <w:p w14:paraId="34E092EC" w14:textId="2433158D" w:rsidR="00112379" w:rsidRPr="00C64C87" w:rsidRDefault="00E276A3" w:rsidP="00E96BB0">
      <w:r>
        <w:t xml:space="preserve">Uit de bovenstaande tekst is het zichtbaar dat Avalex wil groeien naar fase 3, de ‘Gestructureerde fase’, voor systemen. Avalex wil over naar één centraal systeem, indien mogelijk AFAS of TOPdesk. </w:t>
      </w:r>
      <w:r w:rsidR="00112379" w:rsidRPr="00C64C87">
        <w:t xml:space="preserve">Het is </w:t>
      </w:r>
      <w:r>
        <w:t xml:space="preserve">ook </w:t>
      </w:r>
      <w:r w:rsidR="00112379" w:rsidRPr="00C64C87">
        <w:t>duidelijk dat het systeem moet voldoen aan een aantal eisen en wensen die nog verder moeten worden uitge</w:t>
      </w:r>
      <w:r w:rsidR="004B07FF">
        <w:t>werkt in samenwerking met de betrokkenen</w:t>
      </w:r>
      <w:r w:rsidR="00112379" w:rsidRPr="00C64C87">
        <w:t xml:space="preserve">. Het is ook van groot belang dat het systeem niet het doel wordt. Vanuit deze elementen is het zichtbaar dat Avalex naar fase 3, de Gestructureerde fase’, wil. </w:t>
      </w:r>
    </w:p>
    <w:p w14:paraId="26713AE8" w14:textId="77777777" w:rsidR="00E96BB0" w:rsidRPr="00D770D7" w:rsidRDefault="00E96BB0" w:rsidP="00EF1FF1">
      <w:pPr>
        <w:pStyle w:val="Kop2"/>
      </w:pPr>
      <w:bookmarkStart w:id="72" w:name="_Toc451751988"/>
      <w:r w:rsidRPr="00D770D7">
        <w:t>5.4</w:t>
      </w:r>
      <w:r w:rsidRPr="00D770D7">
        <w:tab/>
        <w:t>Personeel</w:t>
      </w:r>
      <w:bookmarkEnd w:id="72"/>
    </w:p>
    <w:p w14:paraId="60EDA195" w14:textId="77777777" w:rsidR="00E96BB0" w:rsidRPr="00C64C87" w:rsidRDefault="00837433" w:rsidP="00E96BB0">
      <w:r w:rsidRPr="00C64C87">
        <w:t xml:space="preserve">In de gewenste situatie </w:t>
      </w:r>
      <w:r w:rsidR="00112379" w:rsidRPr="00C64C87">
        <w:t xml:space="preserve">wil iedereen duidelijkheid </w:t>
      </w:r>
      <w:r w:rsidRPr="00C64C87">
        <w:t xml:space="preserve">zien in rolverdeling bij contractbeheer en –management. Bij Avalex wil men dat contractbeheer en –management de verantwoordelijkheid van inkoop wordt om op te pakken, in te voeren en te waarborgen. </w:t>
      </w:r>
      <w:r w:rsidR="00112379" w:rsidRPr="00C64C87">
        <w:t>Daarnaast wil Avalex dat er een duidelijke scheiding komt in de rolverdeling omtrent contractbeheer en –management. De inhoudsdeskundige</w:t>
      </w:r>
      <w:r w:rsidR="00A426ED">
        <w:t xml:space="preserve"> (MT lid of budgethouder)</w:t>
      </w:r>
      <w:r w:rsidR="00112379" w:rsidRPr="00C64C87">
        <w:t xml:space="preserve"> wordt eindverantwoordelijk voor het contract. Inkoop </w:t>
      </w:r>
      <w:r w:rsidRPr="00C64C87">
        <w:t xml:space="preserve">speelt in contractbeheer en –management een ondersteunende, adviserende en signalerende rol. Dit is zichtbaar in de onderstaande afbeelding. </w:t>
      </w:r>
    </w:p>
    <w:p w14:paraId="175CC007" w14:textId="77777777" w:rsidR="00DC488A" w:rsidRDefault="00E96BB0" w:rsidP="00DC488A">
      <w:pPr>
        <w:keepNext/>
      </w:pPr>
      <w:r>
        <w:rPr>
          <w:noProof/>
          <w:lang w:val="en-US"/>
        </w:rPr>
        <w:drawing>
          <wp:inline distT="0" distB="0" distL="0" distR="0" wp14:anchorId="4E7D25E9" wp14:editId="322430FD">
            <wp:extent cx="4374820" cy="1935678"/>
            <wp:effectExtent l="0" t="0" r="26035" b="2667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C3F796C" w14:textId="77777777" w:rsidR="00E96BB0" w:rsidRDefault="00DC488A" w:rsidP="00DC488A">
      <w:pPr>
        <w:pStyle w:val="Bijschrift"/>
      </w:pPr>
      <w:bookmarkStart w:id="73" w:name="_Toc451247153"/>
      <w:r>
        <w:t xml:space="preserve">Figuur </w:t>
      </w:r>
      <w:fldSimple w:instr=" SEQ Figuur \* ARABIC ">
        <w:r w:rsidR="00576B49">
          <w:rPr>
            <w:noProof/>
          </w:rPr>
          <w:t>5</w:t>
        </w:r>
      </w:fldSimple>
      <w:r>
        <w:t xml:space="preserve"> Gewenste verdeling contractbeheer en -management.</w:t>
      </w:r>
      <w:bookmarkEnd w:id="73"/>
    </w:p>
    <w:p w14:paraId="0A221CDF" w14:textId="28802B3E" w:rsidR="00112379" w:rsidRDefault="00112379" w:rsidP="00112379">
      <w:r>
        <w:t>In de gewenste situatie wil Avalex voldoende capaciteit en kennis hebben qua personeel om dit uit te kunnen voeren. Dit houdt in dat de eindverantwoordelijke voor het contract passie heeft en betrokken is bij het contract, het meten</w:t>
      </w:r>
      <w:r w:rsidR="00E56FCA">
        <w:t xml:space="preserve"> van SLA’s en KPI’s</w:t>
      </w:r>
      <w:r>
        <w:t xml:space="preserve"> en de gesprekken met de leverancier. Daarnaast wil men dat vanuit inkoop iemand zit die </w:t>
      </w:r>
      <w:r w:rsidRPr="00C64C87">
        <w:t xml:space="preserve">zowel kennis en kunde heeft met betrekking tot contractmanagement. </w:t>
      </w:r>
      <w:r w:rsidR="007909C6">
        <w:t xml:space="preserve">Deze persoon moet </w:t>
      </w:r>
      <w:r w:rsidRPr="00C64C87">
        <w:t xml:space="preserve">sociale- en </w:t>
      </w:r>
      <w:r w:rsidR="00C64C87" w:rsidRPr="00C64C87">
        <w:t>communicatieve</w:t>
      </w:r>
      <w:r w:rsidRPr="00C64C87">
        <w:t xml:space="preserve"> vaardigheden </w:t>
      </w:r>
      <w:r w:rsidR="007909C6">
        <w:t>bezitten</w:t>
      </w:r>
      <w:r w:rsidRPr="00C64C87">
        <w:t xml:space="preserve"> om </w:t>
      </w:r>
      <w:r w:rsidR="00E56FCA">
        <w:t>te communiceren met zowel de medewerkers (intern) als de</w:t>
      </w:r>
      <w:r w:rsidRPr="00C64C87">
        <w:t xml:space="preserve"> leveranciers</w:t>
      </w:r>
      <w:r w:rsidR="00E56FCA">
        <w:t xml:space="preserve"> (extern)</w:t>
      </w:r>
      <w:r w:rsidRPr="00C64C87">
        <w:t>. Als laatste moet hij inhoudelijk kennis hebben door middel van ervaringen of certificaten van NEVI, CATS CM of vergelijkbare certificaten. Voor beide functies is een functieprofiel meegenomen in bijlage 12.</w:t>
      </w:r>
    </w:p>
    <w:p w14:paraId="5807B5E0" w14:textId="1AF4E987" w:rsidR="00E276A3" w:rsidRDefault="00E276A3" w:rsidP="00E276A3">
      <w:r>
        <w:t xml:space="preserve">Wanneer contractbeheer en –management vanuit een centrale positie </w:t>
      </w:r>
      <w:r w:rsidR="004F1883">
        <w:t>wordt georganiseerd twijfelen de geïnterviewden</w:t>
      </w:r>
      <w:r>
        <w:t xml:space="preserve"> over de capaciteit bij de afdeling inkoop. Daarnaast zal men het personeel op kwalitatief niveau moeten brengen door middel van trainingen. Op dit moment bezitten zij niet de kennis maar wel de bereidheid om te leren.</w:t>
      </w:r>
    </w:p>
    <w:p w14:paraId="59BA5B6C" w14:textId="77777777" w:rsidR="00E96BB0" w:rsidRDefault="00E96BB0" w:rsidP="00E276A3">
      <w:r>
        <w:t xml:space="preserve">Op basis van het </w:t>
      </w:r>
      <w:r w:rsidR="00C64C87">
        <w:t>NICV-model</w:t>
      </w:r>
      <w:r>
        <w:t xml:space="preserve"> wil Avalex naar fase 3 ‘Gestructureerde fase’ voor het personeel. Op dit moment wordt verwacht dat er voldoende kwalitatief personeel aanwezig is om contractbeheer en –management uit te voeren. Echter met een twijfel. Maar het start met de duidelijkheid creëren in de rollen, taken, verantwoordelijkheden en bevoegdheden. </w:t>
      </w:r>
    </w:p>
    <w:p w14:paraId="5D5211DA" w14:textId="77777777" w:rsidR="00E96BB0" w:rsidRDefault="00E96BB0" w:rsidP="00EF1FF1">
      <w:pPr>
        <w:pStyle w:val="Kop2"/>
      </w:pPr>
      <w:bookmarkStart w:id="74" w:name="_Toc451751989"/>
      <w:r w:rsidRPr="00D770D7">
        <w:t>5.5</w:t>
      </w:r>
      <w:r w:rsidRPr="00D770D7">
        <w:tab/>
        <w:t>Leveranciers</w:t>
      </w:r>
      <w:bookmarkEnd w:id="74"/>
    </w:p>
    <w:p w14:paraId="3083CD4F" w14:textId="77777777" w:rsidR="0047338B" w:rsidRDefault="00837433" w:rsidP="00E96BB0">
      <w:r>
        <w:t xml:space="preserve">Avalex wil </w:t>
      </w:r>
      <w:r w:rsidR="00E96BB0">
        <w:t xml:space="preserve">vanuit één centraal punt zicht hebben </w:t>
      </w:r>
      <w:r w:rsidR="00B835F3">
        <w:t>op de leveranciers zodat inzichtelijk is bij welke partijen ingekocht wordt. Zij willen daarbij ook de bij</w:t>
      </w:r>
      <w:r w:rsidR="00E96BB0">
        <w:t>behorende documentatie, afspraken, rapportage, Spend en meetgegevens</w:t>
      </w:r>
      <w:r w:rsidR="00B835F3">
        <w:t xml:space="preserve"> kunnen inzien</w:t>
      </w:r>
      <w:r w:rsidR="00E96BB0">
        <w:t>.</w:t>
      </w:r>
      <w:r w:rsidR="0047338B">
        <w:t xml:space="preserve"> </w:t>
      </w:r>
    </w:p>
    <w:p w14:paraId="4B6825DE" w14:textId="77777777" w:rsidR="0047338B" w:rsidRDefault="0047338B" w:rsidP="00E96BB0">
      <w:r>
        <w:t>Iedereen wil ook graag een duurzame relatie met de leveranciers aangaan om een meerwaarde uit het contract te halen</w:t>
      </w:r>
      <w:r w:rsidR="00E56FCA">
        <w:t xml:space="preserve"> en grip te krijgen op de prestatie (levering, SLA’s en KPI’s)</w:t>
      </w:r>
      <w:r>
        <w:t xml:space="preserve">. Zij willen de leveranciers meten op basis van SLA’s en KPI’s die zijn afgesproken maar ook in gesprek gaan met de leveranciers over ontwikkelingen en mogelijkheden voor Avalex. Zij willen dit graag omdat de kennis niet binnen Avalex zelf zit maar bij de leveranciers. In het geval van ICT, communicatie en technisch beheer is het team te klein om al deze kennis zelf te hebben en zijn zij afhankelijk van de kennis van de leveranciers om een goed product neer te zetten voor Avalex. </w:t>
      </w:r>
    </w:p>
    <w:p w14:paraId="75818B24" w14:textId="77777777" w:rsidR="00E96BB0" w:rsidRDefault="0047338B" w:rsidP="00E96BB0">
      <w:r>
        <w:t xml:space="preserve">Zoals eerder aangegeven wil iedereen de leveranciers beoordelen op basis van SLA’s en KPI’s. Deze moeten per afgesloten contract in samenwerking met de leverancier </w:t>
      </w:r>
      <w:r w:rsidR="00803105">
        <w:t xml:space="preserve">SMART </w:t>
      </w:r>
      <w:r>
        <w:t>worde</w:t>
      </w:r>
      <w:r w:rsidR="00803105">
        <w:t>n</w:t>
      </w:r>
      <w:r>
        <w:t xml:space="preserve"> opgesteld. Voor</w:t>
      </w:r>
      <w:r w:rsidR="00803105">
        <w:t xml:space="preserve">beelden die gegeven worden zijn: </w:t>
      </w:r>
    </w:p>
    <w:p w14:paraId="05C3C796" w14:textId="77777777" w:rsidR="00E96BB0" w:rsidRDefault="00E96BB0" w:rsidP="005C1791">
      <w:pPr>
        <w:pStyle w:val="Lijstalinea"/>
        <w:numPr>
          <w:ilvl w:val="0"/>
          <w:numId w:val="27"/>
        </w:numPr>
      </w:pPr>
      <w:r>
        <w:t>Deskundigheid;</w:t>
      </w:r>
    </w:p>
    <w:p w14:paraId="42CC815C" w14:textId="77777777" w:rsidR="00E96BB0" w:rsidRDefault="00E96BB0" w:rsidP="005C1791">
      <w:pPr>
        <w:pStyle w:val="Lijstalinea"/>
        <w:numPr>
          <w:ilvl w:val="0"/>
          <w:numId w:val="27"/>
        </w:numPr>
      </w:pPr>
      <w:r>
        <w:t>Kwaliteit;</w:t>
      </w:r>
    </w:p>
    <w:p w14:paraId="3A8B8548" w14:textId="77777777" w:rsidR="00E96BB0" w:rsidRDefault="00E96BB0" w:rsidP="005C1791">
      <w:pPr>
        <w:pStyle w:val="Lijstalinea"/>
        <w:numPr>
          <w:ilvl w:val="0"/>
          <w:numId w:val="27"/>
        </w:numPr>
      </w:pPr>
      <w:r>
        <w:t>Betrouwbaarheid;</w:t>
      </w:r>
    </w:p>
    <w:p w14:paraId="1584F35A" w14:textId="77777777" w:rsidR="00E96BB0" w:rsidRDefault="00E96BB0" w:rsidP="005C1791">
      <w:pPr>
        <w:pStyle w:val="Lijstalinea"/>
        <w:numPr>
          <w:ilvl w:val="0"/>
          <w:numId w:val="27"/>
        </w:numPr>
      </w:pPr>
      <w:r>
        <w:t>Responsesnelheid;</w:t>
      </w:r>
    </w:p>
    <w:p w14:paraId="28786F28" w14:textId="77777777" w:rsidR="00E96BB0" w:rsidRDefault="00E96BB0" w:rsidP="005C1791">
      <w:pPr>
        <w:pStyle w:val="Lijstalinea"/>
        <w:numPr>
          <w:ilvl w:val="0"/>
          <w:numId w:val="27"/>
        </w:numPr>
      </w:pPr>
      <w:r>
        <w:t>Prijs;</w:t>
      </w:r>
    </w:p>
    <w:p w14:paraId="2F4D127F" w14:textId="77777777" w:rsidR="00E96BB0" w:rsidRDefault="00E96BB0" w:rsidP="005C1791">
      <w:pPr>
        <w:pStyle w:val="Lijstalinea"/>
        <w:numPr>
          <w:ilvl w:val="0"/>
          <w:numId w:val="27"/>
        </w:numPr>
      </w:pPr>
      <w:r>
        <w:t>Tijd.</w:t>
      </w:r>
    </w:p>
    <w:p w14:paraId="3ACB581F" w14:textId="77777777" w:rsidR="00E96BB0" w:rsidRDefault="00E96BB0" w:rsidP="00E96BB0">
      <w:r>
        <w:t xml:space="preserve">Uit dit verhaal is duidelijk </w:t>
      </w:r>
      <w:r w:rsidR="0047338B">
        <w:t>dat Avalex graag richting fase 5</w:t>
      </w:r>
      <w:r>
        <w:t xml:space="preserve"> ‘</w:t>
      </w:r>
      <w:r w:rsidR="00803105">
        <w:t>Geoptimaliseerde fase</w:t>
      </w:r>
      <w:r>
        <w:t xml:space="preserve">’ wil. </w:t>
      </w:r>
      <w:r w:rsidR="00112379" w:rsidRPr="00C64C87">
        <w:t xml:space="preserve">Avalex wil graag een duurzame relatie </w:t>
      </w:r>
      <w:r w:rsidRPr="00C64C87">
        <w:t xml:space="preserve">aan gaan met de leveranciers waar een proactieve houding wordt verwacht </w:t>
      </w:r>
      <w:r>
        <w:t xml:space="preserve">van de leverancier. Dit is fase 5 in het </w:t>
      </w:r>
      <w:r w:rsidR="00C64C87">
        <w:t>NICV-model</w:t>
      </w:r>
      <w:r>
        <w:t xml:space="preserve">. </w:t>
      </w:r>
    </w:p>
    <w:p w14:paraId="260069C4" w14:textId="77777777" w:rsidR="00EF1FF1" w:rsidRDefault="00E96BB0" w:rsidP="00EF1FF1">
      <w:pPr>
        <w:pStyle w:val="Kop2"/>
      </w:pPr>
      <w:bookmarkStart w:id="75" w:name="_Toc451751990"/>
      <w:r>
        <w:t>5.5</w:t>
      </w:r>
      <w:r>
        <w:tab/>
        <w:t>Wat te leren van andere organisaties.</w:t>
      </w:r>
      <w:bookmarkEnd w:id="75"/>
      <w:r>
        <w:t xml:space="preserve"> </w:t>
      </w:r>
    </w:p>
    <w:p w14:paraId="78E64922" w14:textId="77777777" w:rsidR="00E96BB0" w:rsidRDefault="00E96BB0" w:rsidP="00E96BB0">
      <w:pPr>
        <w:spacing w:after="160" w:line="259" w:lineRule="auto"/>
      </w:pPr>
      <w:r>
        <w:t xml:space="preserve">Ondanks dat Avalex een duidelijk beeld heeft </w:t>
      </w:r>
      <w:r w:rsidR="009A0232">
        <w:t>over de gewenste situatie, is</w:t>
      </w:r>
      <w:r>
        <w:t xml:space="preserve"> ook gekeken bij andere organisaties om te </w:t>
      </w:r>
      <w:r w:rsidRPr="00C64C87">
        <w:t>kijken hoe contractbeheer en –management zijn ingericht. Het doel hiervan is inzicht krijgen in de mogelijkheden</w:t>
      </w:r>
      <w:r w:rsidR="00112379" w:rsidRPr="00C64C87">
        <w:t xml:space="preserve"> en tips &amp; </w:t>
      </w:r>
      <w:r w:rsidR="000D2636" w:rsidRPr="00C64C87">
        <w:t>tricks</w:t>
      </w:r>
      <w:r w:rsidR="00112379" w:rsidRPr="00C64C87">
        <w:t xml:space="preserve"> voor contractbeheer en -management</w:t>
      </w:r>
      <w:r w:rsidRPr="00C64C87">
        <w:t xml:space="preserve">, maar </w:t>
      </w:r>
      <w:r>
        <w:t xml:space="preserve">vooral te kijken wat nu van groot belang is bij het invoeren en professionaliseren van contractbeheer en –management. De volgende punten zijn hieruit ontstaan: </w:t>
      </w:r>
    </w:p>
    <w:p w14:paraId="3590A1C0" w14:textId="77777777" w:rsidR="00E96BB0" w:rsidRDefault="00E96BB0" w:rsidP="005C1791">
      <w:pPr>
        <w:pStyle w:val="Lijstalinea"/>
        <w:numPr>
          <w:ilvl w:val="0"/>
          <w:numId w:val="22"/>
        </w:numPr>
        <w:spacing w:after="0"/>
      </w:pPr>
      <w:r>
        <w:t>Waarborgen van contractbeheer en –management in de organisatie;</w:t>
      </w:r>
      <w:r>
        <w:br/>
      </w:r>
      <w:r w:rsidR="00803105">
        <w:t xml:space="preserve">In de gewenste situatie wil men dat contractbeheer en –management in het beleid worden gewaarborgd. Dit moet volgens Avalex vanuit het centrale punt inkoop worden gedaan. Uit de interviews bij Heineken, KPMG en HMS blijkt dat positief is bevallen om dit vanuit een centraal punt in te richten. Wanneer men dit in een beleid verwerkt moet volgens hen een aantal elementen goed duidelijk zijn in het beleid: </w:t>
      </w:r>
    </w:p>
    <w:p w14:paraId="089A1B18" w14:textId="77777777" w:rsidR="00803105" w:rsidRDefault="00803105" w:rsidP="005C1791">
      <w:pPr>
        <w:pStyle w:val="Lijstalinea"/>
        <w:numPr>
          <w:ilvl w:val="1"/>
          <w:numId w:val="22"/>
        </w:numPr>
        <w:spacing w:after="0"/>
      </w:pPr>
      <w:r>
        <w:t xml:space="preserve">Wat houdt contractbeheer en –management in voor de organisatie; </w:t>
      </w:r>
    </w:p>
    <w:p w14:paraId="1B0E211E" w14:textId="77777777" w:rsidR="00803105" w:rsidRDefault="00803105" w:rsidP="005C1791">
      <w:pPr>
        <w:pStyle w:val="Lijstalinea"/>
        <w:numPr>
          <w:ilvl w:val="1"/>
          <w:numId w:val="22"/>
        </w:numPr>
        <w:spacing w:after="0"/>
      </w:pPr>
      <w:r>
        <w:t xml:space="preserve">Welke strategie heeft men voor contractmanagement; </w:t>
      </w:r>
    </w:p>
    <w:p w14:paraId="0819349F" w14:textId="77777777" w:rsidR="00803105" w:rsidRDefault="00803105" w:rsidP="005C1791">
      <w:pPr>
        <w:pStyle w:val="Lijstalinea"/>
        <w:numPr>
          <w:ilvl w:val="1"/>
          <w:numId w:val="22"/>
        </w:numPr>
        <w:spacing w:after="0"/>
      </w:pPr>
      <w:r>
        <w:t>Wat zijn de doelstellingen</w:t>
      </w:r>
      <w:r w:rsidR="00615FC2">
        <w:t xml:space="preserve"> (SMART)</w:t>
      </w:r>
      <w:r>
        <w:t xml:space="preserve"> die men wil bereiken;</w:t>
      </w:r>
    </w:p>
    <w:p w14:paraId="4A047E7E" w14:textId="77777777" w:rsidR="00803105" w:rsidRDefault="00803105" w:rsidP="005C1791">
      <w:pPr>
        <w:pStyle w:val="Lijstalinea"/>
        <w:numPr>
          <w:ilvl w:val="1"/>
          <w:numId w:val="22"/>
        </w:numPr>
        <w:spacing w:after="0"/>
      </w:pPr>
      <w:r>
        <w:t>Zorg voor een inhoudelijk en duidelijke proces voor contractbeheer en –management in aansluiting met de gekozen strategie;</w:t>
      </w:r>
    </w:p>
    <w:p w14:paraId="29759399" w14:textId="77777777" w:rsidR="00803105" w:rsidRDefault="00803105" w:rsidP="005C1791">
      <w:pPr>
        <w:pStyle w:val="Lijstalinea"/>
        <w:numPr>
          <w:ilvl w:val="1"/>
          <w:numId w:val="22"/>
        </w:numPr>
        <w:spacing w:after="0"/>
      </w:pPr>
      <w:r>
        <w:t>Zorg dat er een goede aansluiting is met het inkoopproces;</w:t>
      </w:r>
    </w:p>
    <w:p w14:paraId="1EAC16AC" w14:textId="77777777" w:rsidR="00803105" w:rsidRDefault="00803105" w:rsidP="005C1791">
      <w:pPr>
        <w:pStyle w:val="Lijstalinea"/>
        <w:numPr>
          <w:ilvl w:val="1"/>
          <w:numId w:val="22"/>
        </w:numPr>
        <w:spacing w:after="0"/>
      </w:pPr>
      <w:r>
        <w:t xml:space="preserve">Zorg voor een duidelijke en concrete rolverdeling op basis van RASCI-model; </w:t>
      </w:r>
    </w:p>
    <w:p w14:paraId="4AEE7FE7" w14:textId="77777777" w:rsidR="00615FC2" w:rsidRDefault="00615FC2" w:rsidP="005C1791">
      <w:pPr>
        <w:pStyle w:val="Lijstalinea"/>
        <w:numPr>
          <w:ilvl w:val="0"/>
          <w:numId w:val="22"/>
        </w:numPr>
        <w:spacing w:after="0"/>
      </w:pPr>
      <w:r>
        <w:t>Het meten van leveranciers op basis van SLA’s en KPI’s;</w:t>
      </w:r>
      <w:r>
        <w:br/>
        <w:t xml:space="preserve">In de gewenste situatie wil Avalex haar leveranciers gaan meten op basis van SLA’s en KPI’s. Bij Heineken en KPMG wordt dit ook gedaan, indien dit nog niet gebeurd moet men goed in samenwerking met de leveranciers gaan kijken naar de mogelijkheden. Daarnaast wanneer men start met een nieuw contract, moet dit gelijk in het inkoopproces mee genomen worden. Veelal worden SLA’s en KPI’s gelieerd onder een grotere noemer, dit met als reden dat de totale prestatie op basis van deze noemer kan worden bekeken. Deze grotere noemers zijn bijvoorbeeld: </w:t>
      </w:r>
    </w:p>
    <w:p w14:paraId="3AAD9C55" w14:textId="77777777" w:rsidR="00615FC2" w:rsidRDefault="000B521D" w:rsidP="005C1791">
      <w:pPr>
        <w:pStyle w:val="Lijstalinea"/>
        <w:numPr>
          <w:ilvl w:val="1"/>
          <w:numId w:val="22"/>
        </w:numPr>
        <w:spacing w:after="0"/>
      </w:pPr>
      <w:r>
        <w:t>Maatschappelijk Verantwoord Ondernemen (MVO)</w:t>
      </w:r>
      <w:r w:rsidR="00615FC2">
        <w:t>;</w:t>
      </w:r>
    </w:p>
    <w:p w14:paraId="3153336F" w14:textId="77777777" w:rsidR="00615FC2" w:rsidRDefault="00615FC2" w:rsidP="005C1791">
      <w:pPr>
        <w:pStyle w:val="Lijstalinea"/>
        <w:numPr>
          <w:ilvl w:val="1"/>
          <w:numId w:val="22"/>
        </w:numPr>
        <w:spacing w:after="0"/>
      </w:pPr>
      <w:r>
        <w:t>Financieel;</w:t>
      </w:r>
    </w:p>
    <w:p w14:paraId="5FE8F8E5" w14:textId="77777777" w:rsidR="00615FC2" w:rsidRDefault="00615FC2" w:rsidP="005C1791">
      <w:pPr>
        <w:pStyle w:val="Lijstalinea"/>
        <w:numPr>
          <w:ilvl w:val="1"/>
          <w:numId w:val="22"/>
        </w:numPr>
        <w:spacing w:after="0"/>
      </w:pPr>
      <w:r>
        <w:t xml:space="preserve">Kwaliteit; </w:t>
      </w:r>
    </w:p>
    <w:p w14:paraId="07A165A7" w14:textId="77777777" w:rsidR="000B521D" w:rsidRDefault="000B521D" w:rsidP="005C1791">
      <w:pPr>
        <w:pStyle w:val="Lijstalinea"/>
        <w:numPr>
          <w:ilvl w:val="1"/>
          <w:numId w:val="22"/>
        </w:numPr>
        <w:spacing w:after="0"/>
      </w:pPr>
      <w:r>
        <w:t>Rapportages;</w:t>
      </w:r>
    </w:p>
    <w:p w14:paraId="55C55FD4" w14:textId="77777777" w:rsidR="000B521D" w:rsidRDefault="000B521D" w:rsidP="005C1791">
      <w:pPr>
        <w:pStyle w:val="Lijstalinea"/>
        <w:numPr>
          <w:ilvl w:val="1"/>
          <w:numId w:val="22"/>
        </w:numPr>
        <w:spacing w:after="0"/>
      </w:pPr>
      <w:r>
        <w:t>Communicatie;</w:t>
      </w:r>
    </w:p>
    <w:p w14:paraId="0FFA2FA5" w14:textId="77777777" w:rsidR="00615FC2" w:rsidRDefault="000B521D" w:rsidP="005C1791">
      <w:pPr>
        <w:pStyle w:val="Lijstalinea"/>
        <w:numPr>
          <w:ilvl w:val="1"/>
          <w:numId w:val="22"/>
        </w:numPr>
        <w:spacing w:after="0"/>
      </w:pPr>
      <w:r>
        <w:t xml:space="preserve">Innovaties en kwaliteitsverbeteringen. </w:t>
      </w:r>
    </w:p>
    <w:p w14:paraId="0C028870" w14:textId="77777777" w:rsidR="00E96BB0" w:rsidRDefault="00E96BB0" w:rsidP="005C1791">
      <w:pPr>
        <w:pStyle w:val="Lijstalinea"/>
        <w:numPr>
          <w:ilvl w:val="0"/>
          <w:numId w:val="22"/>
        </w:numPr>
        <w:spacing w:after="0"/>
      </w:pPr>
      <w:r>
        <w:t>Draagvalk vanuit de organisatie is van groot belang voor het succes;</w:t>
      </w:r>
      <w:r>
        <w:br/>
        <w:t xml:space="preserve">Draagvlak en urgentie vanuit de directie van een organisatie is van groot belang voor het succes van contractbeheer en –management. Wanneer zij enthousiast zijn en erachter staan, zij ze bereid om de gehele organisatie daarvan de overtuigen. Daarnaast is het draagvlak van het personeel ook van belang voor het succes van contractbeheer en –management. Zij zijn uiteindelijk onderdeel van het proces. Het is van groot belang om hen te overtuigen van de voordelen zeker omdat werkzaamheden kunnen wijzigen. </w:t>
      </w:r>
    </w:p>
    <w:p w14:paraId="5838ECB4" w14:textId="77777777" w:rsidR="00E96BB0" w:rsidRDefault="00615FC2" w:rsidP="005C1791">
      <w:pPr>
        <w:pStyle w:val="Lijstalinea"/>
        <w:numPr>
          <w:ilvl w:val="0"/>
          <w:numId w:val="22"/>
        </w:numPr>
        <w:spacing w:after="0"/>
      </w:pPr>
      <w:r>
        <w:t xml:space="preserve">De verandering gaat niet zomaar; </w:t>
      </w:r>
      <w:r>
        <w:br/>
        <w:t xml:space="preserve">In de gewenste situatie is duidelijk dat Avalex naar fase 3 of </w:t>
      </w:r>
      <w:r w:rsidRPr="00C64C87">
        <w:t xml:space="preserve">5 wilt in de gewenste situatie in de elementen van het NICV model. Uit ervaring van KPMG en Heineken is dit een goede ambitie maar er moet verwacht worden dat dit in één keer behaald wordt. </w:t>
      </w:r>
      <w:r w:rsidR="00112379" w:rsidRPr="00C64C87">
        <w:t>Het duur meerdere jaren om</w:t>
      </w:r>
      <w:r w:rsidRPr="00C64C87">
        <w:t xml:space="preserve"> </w:t>
      </w:r>
      <w:r w:rsidR="00112379" w:rsidRPr="00C64C87">
        <w:t xml:space="preserve">de kwaliteit en uniformiteit </w:t>
      </w:r>
      <w:r w:rsidRPr="00C64C87">
        <w:t>te garanderen in een organisatie</w:t>
      </w:r>
      <w:r w:rsidR="00112379" w:rsidRPr="00C64C87">
        <w:t xml:space="preserve">. Avalex moet hier denken aan </w:t>
      </w:r>
      <w:r w:rsidRPr="00C64C87">
        <w:t xml:space="preserve">meerdere jaren over proactief handelen en opvoeden vanuit het centrale punt voor contractbeheer en –management. </w:t>
      </w:r>
    </w:p>
    <w:p w14:paraId="1ADDA230" w14:textId="77777777" w:rsidR="00615FC2" w:rsidRDefault="00615FC2" w:rsidP="005C1791">
      <w:pPr>
        <w:pStyle w:val="Lijstalinea"/>
        <w:numPr>
          <w:ilvl w:val="0"/>
          <w:numId w:val="22"/>
        </w:numPr>
        <w:spacing w:after="0"/>
      </w:pPr>
      <w:r>
        <w:t>Personeel;</w:t>
      </w:r>
      <w:r>
        <w:br/>
      </w:r>
      <w:r w:rsidRPr="000B521D">
        <w:t xml:space="preserve">In de gewenste situatie wil Avalex dat iedereen die te maken heeft met contractmanagement de juiste kennis en kunde heeft. Daarnaast moet er vanuit inkoop een persoon komen die kennis en kunde heeft over contractbeheer en –management. </w:t>
      </w:r>
      <w:r w:rsidR="000B521D" w:rsidRPr="000B521D">
        <w:t xml:space="preserve">Om dit te garanderen moet deze persoon een aantal jaren ervaring hebben in contractbeheer en –management en kennis aantoonbaar kunnen maken door middel van certificaten van NEVI, CATS CM, IACCM of een andere instantie. Binnenkort komen twee instituten uit met een gerenommeerde opleiding voor contractmanagement en kan deze opleiding worde geëist. </w:t>
      </w:r>
      <w:r w:rsidR="000B521D" w:rsidRPr="000B521D">
        <w:br/>
        <w:t xml:space="preserve">Qua capaciteit is goed zicht vanuit </w:t>
      </w:r>
      <w:r w:rsidRPr="000B521D">
        <w:t>KPMG en Heineken dat een centrale contractmanager 100 a 200 contracten onder zich heeft vallen waar er maximaal 20 optimaal gemanaged kunnen worden.</w:t>
      </w:r>
      <w:r>
        <w:t xml:space="preserve"> </w:t>
      </w:r>
    </w:p>
    <w:p w14:paraId="43A3DB63" w14:textId="77777777" w:rsidR="000B521D" w:rsidRDefault="000B521D" w:rsidP="000B521D">
      <w:pPr>
        <w:pStyle w:val="Kop2"/>
      </w:pPr>
      <w:bookmarkStart w:id="76" w:name="_Toc451751991"/>
      <w:r>
        <w:t>5.6</w:t>
      </w:r>
      <w:r>
        <w:tab/>
      </w:r>
      <w:r w:rsidR="008B04E6">
        <w:t>Samenvatting</w:t>
      </w:r>
      <w:bookmarkEnd w:id="76"/>
    </w:p>
    <w:p w14:paraId="0024378A" w14:textId="77777777" w:rsidR="00985751" w:rsidRDefault="000B521D" w:rsidP="000B521D">
      <w:r>
        <w:t xml:space="preserve">Het is goed zichtbaar dat Avalex weet waar zij naartoe wil met betrekking tot contractbeheer en –management. Avalex heeft de ambitie om bij bijna alle elementen van het </w:t>
      </w:r>
      <w:r w:rsidR="00C64C87">
        <w:t>NICV-model</w:t>
      </w:r>
      <w:r>
        <w:t xml:space="preserve"> naar fase 3 ‘de Gestructureerde fase’ te gaan en voor de leveranciers zelfs fase 5 ‘de Geoptimaliseerde fase’. Avalex wil graag naar </w:t>
      </w:r>
      <w:r w:rsidR="00E56FCA">
        <w:t>deze fasen met meerdere redenen. De belangrijkste redenen om grip te krijgen zijn</w:t>
      </w:r>
      <w:r>
        <w:t xml:space="preserve"> inzicht krijgen</w:t>
      </w:r>
      <w:r w:rsidR="00E56FCA">
        <w:t xml:space="preserve"> in alle contracten met leveranciers</w:t>
      </w:r>
      <w:r>
        <w:t xml:space="preserve">, risico’s verkleinen en </w:t>
      </w:r>
      <w:r w:rsidR="00493A34">
        <w:t xml:space="preserve">de mogelijkheid </w:t>
      </w:r>
      <w:r w:rsidR="008B04E6">
        <w:t>krijgen</w:t>
      </w:r>
      <w:r w:rsidR="00493A34">
        <w:t xml:space="preserve"> te sturen, meten en beslissingen te nemen op basis</w:t>
      </w:r>
      <w:r w:rsidR="00E56FCA">
        <w:t xml:space="preserve"> van SLA’s en KPIS en </w:t>
      </w:r>
      <w:r w:rsidR="00493A34">
        <w:t>de juiste inf</w:t>
      </w:r>
      <w:r w:rsidR="00CF5C29">
        <w:t xml:space="preserve">ormatie. De ambities van Avalex zijn absoluut niet slecht, echter moet er rekening gehouden worden met het feit dat Avalex niet zomaar naar deze fase gaat. Zoals aangegeven in theoretisch onderzoek en de externe interviews kost dit maanden tot jaren, zeker ook </w:t>
      </w:r>
      <w:r w:rsidR="009A0232">
        <w:t xml:space="preserve">om </w:t>
      </w:r>
      <w:r w:rsidR="00CF5C29">
        <w:t xml:space="preserve">het goed te waarborgen in de organisatie. </w:t>
      </w:r>
      <w:r w:rsidR="00985751">
        <w:br w:type="page"/>
      </w:r>
    </w:p>
    <w:p w14:paraId="0873630E" w14:textId="4F139494" w:rsidR="00985751" w:rsidRDefault="00985751" w:rsidP="005E59E4">
      <w:pPr>
        <w:pStyle w:val="Kop1"/>
      </w:pPr>
      <w:bookmarkStart w:id="77" w:name="_Toc451751992"/>
      <w:r>
        <w:t>Hoofdstuk 6</w:t>
      </w:r>
      <w:r>
        <w:tab/>
      </w:r>
      <w:r w:rsidR="005362DF">
        <w:t>C</w:t>
      </w:r>
      <w:r w:rsidR="008372B1">
        <w:t>onclusie</w:t>
      </w:r>
      <w:bookmarkEnd w:id="77"/>
    </w:p>
    <w:p w14:paraId="4DABD339" w14:textId="77777777" w:rsidR="0057185B" w:rsidRDefault="005538A6" w:rsidP="00E96BB0">
      <w:r>
        <w:t xml:space="preserve">Het is duidelijk dat Avalex ambitie heeft op contractbeheer en –management van fase 1 naar fase 3 en 5 te krijgen in de gewenste situatie, zoals zichtbaar in de onderstaande afbeelding. </w:t>
      </w:r>
    </w:p>
    <w:p w14:paraId="53D31055" w14:textId="77777777" w:rsidR="00DC488A" w:rsidRDefault="00C318C5" w:rsidP="00DC488A">
      <w:pPr>
        <w:keepNext/>
      </w:pPr>
      <w:r>
        <w:rPr>
          <w:noProof/>
          <w:lang w:val="en-US"/>
        </w:rPr>
        <w:drawing>
          <wp:inline distT="0" distB="0" distL="0" distR="0" wp14:anchorId="31782F7B" wp14:editId="09F4D399">
            <wp:extent cx="4013200" cy="2158477"/>
            <wp:effectExtent l="0" t="0" r="635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4285" cy="2169818"/>
                    </a:xfrm>
                    <a:prstGeom prst="rect">
                      <a:avLst/>
                    </a:prstGeom>
                    <a:noFill/>
                  </pic:spPr>
                </pic:pic>
              </a:graphicData>
            </a:graphic>
          </wp:inline>
        </w:drawing>
      </w:r>
    </w:p>
    <w:p w14:paraId="6326673E" w14:textId="77777777" w:rsidR="0057185B" w:rsidRDefault="00DC488A" w:rsidP="00DC488A">
      <w:pPr>
        <w:pStyle w:val="Bijschrift"/>
      </w:pPr>
      <w:bookmarkStart w:id="78" w:name="_Toc451247154"/>
      <w:r>
        <w:t xml:space="preserve">Figuur </w:t>
      </w:r>
      <w:fldSimple w:instr=" SEQ Figuur \* ARABIC ">
        <w:r w:rsidR="00576B49">
          <w:rPr>
            <w:noProof/>
          </w:rPr>
          <w:t>6</w:t>
        </w:r>
      </w:fldSimple>
      <w:r>
        <w:t xml:space="preserve"> GAP analyse huidige- en gewenste situatie.</w:t>
      </w:r>
      <w:bookmarkEnd w:id="78"/>
    </w:p>
    <w:p w14:paraId="5353919C" w14:textId="77777777" w:rsidR="00E96BB0" w:rsidRDefault="00B835F3" w:rsidP="00E96BB0">
      <w:r>
        <w:t>Op dit moment is het</w:t>
      </w:r>
      <w:r w:rsidR="00E96BB0">
        <w:t xml:space="preserve"> zichtbaar dat de Avalex contractbeheer en –management nog niet heeft ontwikkeld in de gehele organisatie. Dit is ontstaan door meerdere omstandigheden. Allereerst was er slechte sturing en prestatie van het voor MT wat is afgezet in 2010/2011. Als tweede is het onduidelijk voor iedereen wat hun rol is in contractbeheer en –management. Daarnaast is er na het sluiten van het contract nooit urgentie geweest omdat het toch wel liep en men ad-hoc zelf naar oplossingen zocht. Nu is de urgentie voor contractbeheer en –management er wel. Men wil graag meer centraal inzicht krijgen in de contracten met leveranciers. Dit om te kunnen sturen op de gemaakte afspraken, rechtmatigheid te kunnen waarborgen en ervoor te zorgen dat er </w:t>
      </w:r>
      <w:r w:rsidR="008B04E6">
        <w:t xml:space="preserve">op </w:t>
      </w:r>
      <w:r w:rsidR="00E96BB0">
        <w:t xml:space="preserve">budgetten gestuurd kan worden. Dit is al zichtbaar omdat een aantal afdelingen zelf al begonnen met invoeren van vormen van contractbeheer en –management op hun eigen manier. </w:t>
      </w:r>
    </w:p>
    <w:p w14:paraId="7403435F" w14:textId="6274C210" w:rsidR="00F44D09" w:rsidRDefault="00F44D09" w:rsidP="00F44D09">
      <w:pPr>
        <w:pStyle w:val="Bijschrift"/>
        <w:keepNext/>
      </w:pPr>
      <w:bookmarkStart w:id="79" w:name="_Toc451247140"/>
      <w:r>
        <w:t xml:space="preserve">Tabel </w:t>
      </w:r>
      <w:fldSimple w:instr=" SEQ Tabel \* ARABIC ">
        <w:r w:rsidR="00576B49">
          <w:rPr>
            <w:noProof/>
          </w:rPr>
          <w:t>8</w:t>
        </w:r>
      </w:fldSimple>
      <w:r>
        <w:t xml:space="preserve"> </w:t>
      </w:r>
      <w:r w:rsidRPr="00B8225F">
        <w:t>GAP analyse huidige- en gewenste situatie.</w:t>
      </w:r>
      <w:bookmarkEnd w:id="79"/>
    </w:p>
    <w:tbl>
      <w:tblPr>
        <w:tblStyle w:val="Tabelraster"/>
        <w:tblW w:w="10031" w:type="dxa"/>
        <w:tblLayout w:type="fixed"/>
        <w:tblLook w:val="04A0" w:firstRow="1" w:lastRow="0" w:firstColumn="1" w:lastColumn="0" w:noHBand="0" w:noVBand="1"/>
      </w:tblPr>
      <w:tblGrid>
        <w:gridCol w:w="1450"/>
        <w:gridCol w:w="1239"/>
        <w:gridCol w:w="1134"/>
        <w:gridCol w:w="6208"/>
      </w:tblGrid>
      <w:tr w:rsidR="00E96BB0" w14:paraId="6931D14B" w14:textId="77777777" w:rsidTr="00781220">
        <w:tc>
          <w:tcPr>
            <w:tcW w:w="1450" w:type="dxa"/>
          </w:tcPr>
          <w:p w14:paraId="4805F094" w14:textId="77777777" w:rsidR="00E96BB0" w:rsidRPr="00B835F3" w:rsidRDefault="00E96BB0" w:rsidP="00E54AF4">
            <w:pPr>
              <w:rPr>
                <w:b/>
              </w:rPr>
            </w:pPr>
          </w:p>
        </w:tc>
        <w:tc>
          <w:tcPr>
            <w:tcW w:w="1239" w:type="dxa"/>
          </w:tcPr>
          <w:p w14:paraId="26EB2E9D" w14:textId="77777777" w:rsidR="00E96BB0" w:rsidRPr="00B835F3" w:rsidRDefault="00E96BB0" w:rsidP="00E54AF4">
            <w:pPr>
              <w:rPr>
                <w:b/>
              </w:rPr>
            </w:pPr>
            <w:r w:rsidRPr="00B835F3">
              <w:rPr>
                <w:b/>
              </w:rPr>
              <w:t>Huidige situatie</w:t>
            </w:r>
          </w:p>
        </w:tc>
        <w:tc>
          <w:tcPr>
            <w:tcW w:w="1134" w:type="dxa"/>
          </w:tcPr>
          <w:p w14:paraId="27681680" w14:textId="77777777" w:rsidR="00E96BB0" w:rsidRPr="00B835F3" w:rsidRDefault="00E96BB0" w:rsidP="00E54AF4">
            <w:pPr>
              <w:rPr>
                <w:b/>
              </w:rPr>
            </w:pPr>
            <w:r w:rsidRPr="00B835F3">
              <w:rPr>
                <w:b/>
              </w:rPr>
              <w:t>Gewenste situatie</w:t>
            </w:r>
          </w:p>
        </w:tc>
        <w:tc>
          <w:tcPr>
            <w:tcW w:w="6208" w:type="dxa"/>
          </w:tcPr>
          <w:p w14:paraId="5F3401B1" w14:textId="77777777" w:rsidR="00E96BB0" w:rsidRPr="00B835F3" w:rsidRDefault="00B835F3" w:rsidP="00E54AF4">
            <w:pPr>
              <w:rPr>
                <w:b/>
              </w:rPr>
            </w:pPr>
            <w:r>
              <w:rPr>
                <w:b/>
              </w:rPr>
              <w:t>Gap</w:t>
            </w:r>
          </w:p>
        </w:tc>
      </w:tr>
      <w:tr w:rsidR="00E96BB0" w14:paraId="0D3ACD2B" w14:textId="77777777" w:rsidTr="00781220">
        <w:tc>
          <w:tcPr>
            <w:tcW w:w="1450" w:type="dxa"/>
          </w:tcPr>
          <w:p w14:paraId="37371CF6" w14:textId="77777777" w:rsidR="00E96BB0" w:rsidRPr="00B835F3" w:rsidRDefault="00E96BB0" w:rsidP="00E54AF4">
            <w:pPr>
              <w:rPr>
                <w:b/>
              </w:rPr>
            </w:pPr>
            <w:r w:rsidRPr="00B835F3">
              <w:rPr>
                <w:b/>
              </w:rPr>
              <w:t>Onderdeel</w:t>
            </w:r>
          </w:p>
        </w:tc>
        <w:tc>
          <w:tcPr>
            <w:tcW w:w="1239" w:type="dxa"/>
          </w:tcPr>
          <w:p w14:paraId="585EE6BA" w14:textId="77777777" w:rsidR="00E96BB0" w:rsidRDefault="00E96BB0" w:rsidP="00E54AF4"/>
        </w:tc>
        <w:tc>
          <w:tcPr>
            <w:tcW w:w="1134" w:type="dxa"/>
          </w:tcPr>
          <w:p w14:paraId="4BC653D9" w14:textId="77777777" w:rsidR="00E96BB0" w:rsidRDefault="00E96BB0" w:rsidP="00E54AF4"/>
        </w:tc>
        <w:tc>
          <w:tcPr>
            <w:tcW w:w="6208" w:type="dxa"/>
          </w:tcPr>
          <w:p w14:paraId="128B835A" w14:textId="77777777" w:rsidR="00E96BB0" w:rsidRDefault="00E96BB0" w:rsidP="00E54AF4"/>
        </w:tc>
      </w:tr>
      <w:tr w:rsidR="00E96BB0" w14:paraId="0E45E095" w14:textId="77777777" w:rsidTr="00781220">
        <w:tc>
          <w:tcPr>
            <w:tcW w:w="1450" w:type="dxa"/>
          </w:tcPr>
          <w:p w14:paraId="23DDAA50" w14:textId="77777777" w:rsidR="00E96BB0" w:rsidRPr="00B835F3" w:rsidRDefault="00E96BB0" w:rsidP="00E54AF4">
            <w:pPr>
              <w:rPr>
                <w:b/>
              </w:rPr>
            </w:pPr>
            <w:r w:rsidRPr="00B835F3">
              <w:rPr>
                <w:b/>
              </w:rPr>
              <w:t>Beleid</w:t>
            </w:r>
          </w:p>
        </w:tc>
        <w:tc>
          <w:tcPr>
            <w:tcW w:w="1239" w:type="dxa"/>
          </w:tcPr>
          <w:p w14:paraId="09DB81AD" w14:textId="77777777" w:rsidR="00E96BB0" w:rsidRDefault="00E96BB0" w:rsidP="00E54AF4">
            <w:r>
              <w:t>Fase 1</w:t>
            </w:r>
          </w:p>
        </w:tc>
        <w:tc>
          <w:tcPr>
            <w:tcW w:w="1134" w:type="dxa"/>
          </w:tcPr>
          <w:p w14:paraId="450A8FAE" w14:textId="77777777" w:rsidR="00E96BB0" w:rsidRDefault="00E96BB0" w:rsidP="00E54AF4">
            <w:r>
              <w:t>Fase 3</w:t>
            </w:r>
          </w:p>
        </w:tc>
        <w:tc>
          <w:tcPr>
            <w:tcW w:w="6208" w:type="dxa"/>
          </w:tcPr>
          <w:p w14:paraId="4136EB24" w14:textId="77777777" w:rsidR="00E96BB0" w:rsidRDefault="00E96BB0" w:rsidP="002B484E">
            <w:r>
              <w:t xml:space="preserve">Op dit moment is er geen beleid voor contractbeheer en –management. Avalex wil graag een beleid waarin de volgende elementen staan: </w:t>
            </w:r>
          </w:p>
          <w:p w14:paraId="72E79140" w14:textId="77777777" w:rsidR="00E96BB0" w:rsidRDefault="00E96BB0" w:rsidP="009D4498">
            <w:pPr>
              <w:pStyle w:val="Lijstalinea"/>
              <w:numPr>
                <w:ilvl w:val="0"/>
                <w:numId w:val="38"/>
              </w:numPr>
            </w:pPr>
            <w:r>
              <w:t>Het belang van contractbeheer en –management;</w:t>
            </w:r>
          </w:p>
          <w:p w14:paraId="38BC47E6" w14:textId="77777777" w:rsidR="00E96BB0" w:rsidRDefault="00E96BB0" w:rsidP="009D4498">
            <w:pPr>
              <w:pStyle w:val="Lijstalinea"/>
              <w:numPr>
                <w:ilvl w:val="0"/>
                <w:numId w:val="38"/>
              </w:numPr>
            </w:pPr>
            <w:r>
              <w:t>Normen, verantwoordelijkheden en evaluatiemethoden;</w:t>
            </w:r>
          </w:p>
          <w:p w14:paraId="2A1F21F1" w14:textId="77777777" w:rsidR="009F56A4" w:rsidRDefault="00E96BB0" w:rsidP="009D4498">
            <w:pPr>
              <w:pStyle w:val="Lijstalinea"/>
              <w:numPr>
                <w:ilvl w:val="0"/>
                <w:numId w:val="38"/>
              </w:numPr>
            </w:pPr>
            <w:r>
              <w:t>Een heldere omschrijving van de beoordelingswijze en beloningswijze van leveranciersprestatie</w:t>
            </w:r>
            <w:r w:rsidR="009F56A4">
              <w:t xml:space="preserve">. </w:t>
            </w:r>
          </w:p>
          <w:p w14:paraId="0765D6CC" w14:textId="77777777" w:rsidR="002B484E" w:rsidRDefault="009F56A4" w:rsidP="002B484E">
            <w:r>
              <w:t>Het invoeren van dit beleid ondersteun</w:t>
            </w:r>
            <w:r w:rsidR="00F175C5">
              <w:t>t</w:t>
            </w:r>
            <w:r>
              <w:t xml:space="preserve"> aan verduidelijking van contractbeheer en –management in de organisatie. Dit zorgt voor zowel draagvlak vanuit het MT als de personeelsleden. Theoretisch onderzoek en de externe interviews laten zien dat dit van groot belang is voor slagen van veranderingen. </w:t>
            </w:r>
          </w:p>
          <w:p w14:paraId="68EE0515" w14:textId="3D07C992" w:rsidR="002B484E" w:rsidRDefault="002B484E" w:rsidP="00C04355">
            <w:r>
              <w:t xml:space="preserve">Wanneer het beleid voor contractbeheer en –management wordt gemaakt (apart of als aanvulling in het inkoopbeleid), moet dit worden goedgekeurd door het Algemeen Bestuur. Dit duurt gemiddeld 6 maanden. </w:t>
            </w:r>
            <w:r w:rsidR="007909C6">
              <w:t>De afdeling inkoop kan wel direct starten met het invoeren van contractbeheer en –manage</w:t>
            </w:r>
            <w:r w:rsidR="00C04355">
              <w:t xml:space="preserve">ment op basis van het handboek gedurende de goedkeuring van het beleid. </w:t>
            </w:r>
            <w:r>
              <w:t xml:space="preserve">Indien het Algemeen Bestuur nog aanpassing wil in het beleid, kan dit daarna ook worden verwerkt in het handboek. </w:t>
            </w:r>
          </w:p>
        </w:tc>
      </w:tr>
      <w:tr w:rsidR="00AA3F1C" w14:paraId="7950DACF" w14:textId="77777777" w:rsidTr="00781220">
        <w:tc>
          <w:tcPr>
            <w:tcW w:w="1450" w:type="dxa"/>
          </w:tcPr>
          <w:p w14:paraId="26FFF49A" w14:textId="77777777" w:rsidR="00AA3F1C" w:rsidRPr="00B835F3" w:rsidRDefault="00AA3F1C" w:rsidP="00AA3F1C">
            <w:pPr>
              <w:rPr>
                <w:b/>
              </w:rPr>
            </w:pPr>
          </w:p>
        </w:tc>
        <w:tc>
          <w:tcPr>
            <w:tcW w:w="1239" w:type="dxa"/>
          </w:tcPr>
          <w:p w14:paraId="44577397" w14:textId="563DA3FA" w:rsidR="00AA3F1C" w:rsidRDefault="00AA3F1C" w:rsidP="00AA3F1C">
            <w:r w:rsidRPr="00B835F3">
              <w:rPr>
                <w:b/>
              </w:rPr>
              <w:t>Huidige situatie</w:t>
            </w:r>
          </w:p>
        </w:tc>
        <w:tc>
          <w:tcPr>
            <w:tcW w:w="1134" w:type="dxa"/>
          </w:tcPr>
          <w:p w14:paraId="69FA31CF" w14:textId="15C891C7" w:rsidR="00AA3F1C" w:rsidRDefault="00AA3F1C" w:rsidP="00AA3F1C">
            <w:r w:rsidRPr="00B835F3">
              <w:rPr>
                <w:b/>
              </w:rPr>
              <w:t>Gewenste situatie</w:t>
            </w:r>
          </w:p>
        </w:tc>
        <w:tc>
          <w:tcPr>
            <w:tcW w:w="6208" w:type="dxa"/>
          </w:tcPr>
          <w:p w14:paraId="3E55B6C1" w14:textId="4A8D3E9B" w:rsidR="00AA3F1C" w:rsidRDefault="00AA3F1C" w:rsidP="00AA3F1C">
            <w:r>
              <w:rPr>
                <w:b/>
              </w:rPr>
              <w:t>Gap</w:t>
            </w:r>
          </w:p>
        </w:tc>
      </w:tr>
      <w:tr w:rsidR="00AA3F1C" w14:paraId="16CB4540" w14:textId="77777777" w:rsidTr="00781220">
        <w:tc>
          <w:tcPr>
            <w:tcW w:w="1450" w:type="dxa"/>
          </w:tcPr>
          <w:p w14:paraId="29C56176" w14:textId="77777777" w:rsidR="00AA3F1C" w:rsidRPr="00B835F3" w:rsidRDefault="00AA3F1C" w:rsidP="00AA3F1C">
            <w:pPr>
              <w:rPr>
                <w:b/>
              </w:rPr>
            </w:pPr>
            <w:r w:rsidRPr="00B835F3">
              <w:rPr>
                <w:b/>
              </w:rPr>
              <w:t>Personeel</w:t>
            </w:r>
          </w:p>
        </w:tc>
        <w:tc>
          <w:tcPr>
            <w:tcW w:w="1239" w:type="dxa"/>
          </w:tcPr>
          <w:p w14:paraId="1438C197" w14:textId="77777777" w:rsidR="00AA3F1C" w:rsidRDefault="00AA3F1C" w:rsidP="00AA3F1C">
            <w:r>
              <w:t>Fase 1</w:t>
            </w:r>
          </w:p>
        </w:tc>
        <w:tc>
          <w:tcPr>
            <w:tcW w:w="1134" w:type="dxa"/>
          </w:tcPr>
          <w:p w14:paraId="60676989" w14:textId="77777777" w:rsidR="00AA3F1C" w:rsidRDefault="00AA3F1C" w:rsidP="00AA3F1C">
            <w:r>
              <w:t>Fase 3</w:t>
            </w:r>
          </w:p>
        </w:tc>
        <w:tc>
          <w:tcPr>
            <w:tcW w:w="6208" w:type="dxa"/>
          </w:tcPr>
          <w:p w14:paraId="7A48A8FF" w14:textId="77777777" w:rsidR="00AA3F1C" w:rsidRDefault="00AA3F1C" w:rsidP="00AA3F1C">
            <w:r>
              <w:t>Op dit moment is het onduidelijk hoe de rollen, taken, verantwoordelijkheden en bevoegdheden zijn belegd in de organisatie. In de gewenste situatie moet dit duidelijk zijn en is het van belang dat de juiste personen goed opgeleid worden om contractbeheer en –management uit te voeren.</w:t>
            </w:r>
          </w:p>
          <w:p w14:paraId="508844FC" w14:textId="77777777" w:rsidR="00AA3F1C" w:rsidRDefault="00AA3F1C" w:rsidP="00AA3F1C">
            <w:r>
              <w:t xml:space="preserve">Vanuit theoretisch onderzoek, het NICV-model en de externe interviews is ook goed zichtbaar dat dit duidelijk belegd moeten worden bij Avalex. Wanneer dit niet gebeurd, kunnen taken omtrent contractbeheer en –management niet worden uitgevoerd en gaan andere functies zich bemoeien met andermans functie. </w:t>
            </w:r>
          </w:p>
        </w:tc>
      </w:tr>
      <w:tr w:rsidR="00AA3F1C" w14:paraId="6AEEAAD0" w14:textId="77777777" w:rsidTr="00781220">
        <w:tc>
          <w:tcPr>
            <w:tcW w:w="1450" w:type="dxa"/>
          </w:tcPr>
          <w:p w14:paraId="0F2C6997" w14:textId="77777777" w:rsidR="00AA3F1C" w:rsidRPr="00B835F3" w:rsidRDefault="00AA3F1C" w:rsidP="00AA3F1C">
            <w:pPr>
              <w:rPr>
                <w:b/>
              </w:rPr>
            </w:pPr>
            <w:r w:rsidRPr="00B835F3">
              <w:rPr>
                <w:b/>
              </w:rPr>
              <w:t>Processen</w:t>
            </w:r>
          </w:p>
        </w:tc>
        <w:tc>
          <w:tcPr>
            <w:tcW w:w="1239" w:type="dxa"/>
          </w:tcPr>
          <w:p w14:paraId="35DB8851" w14:textId="77777777" w:rsidR="00AA3F1C" w:rsidRDefault="00AA3F1C" w:rsidP="00AA3F1C">
            <w:r>
              <w:t>Fase 1</w:t>
            </w:r>
          </w:p>
        </w:tc>
        <w:tc>
          <w:tcPr>
            <w:tcW w:w="1134" w:type="dxa"/>
          </w:tcPr>
          <w:p w14:paraId="420969B0" w14:textId="77777777" w:rsidR="00AA3F1C" w:rsidRDefault="00AA3F1C" w:rsidP="00AA3F1C">
            <w:r>
              <w:t>Fase 3</w:t>
            </w:r>
          </w:p>
        </w:tc>
        <w:tc>
          <w:tcPr>
            <w:tcW w:w="6208" w:type="dxa"/>
          </w:tcPr>
          <w:p w14:paraId="7E284BBE" w14:textId="77777777" w:rsidR="00AA3F1C" w:rsidRDefault="00AA3F1C" w:rsidP="00AA3F1C">
            <w:r>
              <w:t xml:space="preserve">Er is op dit moment geen proces voor contractbeheer en –management. Men wil naar fase 3 en het is van belang dat het proces duidelijkheid geeft in alle contracten, processtappen en de daarvoor verantwoordelijke. </w:t>
            </w:r>
          </w:p>
        </w:tc>
      </w:tr>
      <w:tr w:rsidR="00AA3F1C" w14:paraId="7B8519ED" w14:textId="77777777" w:rsidTr="00781220">
        <w:tc>
          <w:tcPr>
            <w:tcW w:w="1450" w:type="dxa"/>
          </w:tcPr>
          <w:p w14:paraId="611BD1E4" w14:textId="77777777" w:rsidR="00AA3F1C" w:rsidRPr="00B835F3" w:rsidRDefault="00AA3F1C" w:rsidP="00AA3F1C">
            <w:pPr>
              <w:rPr>
                <w:b/>
              </w:rPr>
            </w:pPr>
            <w:r w:rsidRPr="00B835F3">
              <w:rPr>
                <w:b/>
              </w:rPr>
              <w:t>Systemen</w:t>
            </w:r>
          </w:p>
        </w:tc>
        <w:tc>
          <w:tcPr>
            <w:tcW w:w="1239" w:type="dxa"/>
          </w:tcPr>
          <w:p w14:paraId="034FFA10" w14:textId="77777777" w:rsidR="00AA3F1C" w:rsidRDefault="00AA3F1C" w:rsidP="00AA3F1C">
            <w:r>
              <w:t>Fase 1</w:t>
            </w:r>
          </w:p>
        </w:tc>
        <w:tc>
          <w:tcPr>
            <w:tcW w:w="1134" w:type="dxa"/>
          </w:tcPr>
          <w:p w14:paraId="2E38F04F" w14:textId="77777777" w:rsidR="00AA3F1C" w:rsidRDefault="00AA3F1C" w:rsidP="00AA3F1C">
            <w:r>
              <w:t>Fase 3</w:t>
            </w:r>
          </w:p>
        </w:tc>
        <w:tc>
          <w:tcPr>
            <w:tcW w:w="6208" w:type="dxa"/>
          </w:tcPr>
          <w:p w14:paraId="5967DEE4" w14:textId="77777777" w:rsidR="00AA3F1C" w:rsidRDefault="00AA3F1C" w:rsidP="00AA3F1C">
            <w:r>
              <w:t xml:space="preserve">Het is zichtbaar dat er meerdere systemen door de organisatie worden gebruikt. Echter weet niemand daarvan van elkaar. Men wil uit de uitslagen naar fase 3 en wil graag één systeem waarin alle contracten worden geregistreerd, beheerd, gemeten en geëvalueerd. </w:t>
            </w:r>
          </w:p>
          <w:p w14:paraId="00DEB9A8" w14:textId="77777777" w:rsidR="00AA3F1C" w:rsidRDefault="00AA3F1C" w:rsidP="00AA3F1C">
            <w:r>
              <w:t xml:space="preserve">Doordat iedereen over wil daar één centraal systeem, is het mogelijk om op een uniforme wijze contractdossiers aan te maken. Hierdoor krijgt met inzicht in alle contracten met daarbij behorende afspraken documentatie. Daardoor krijgt Avalex meer grip op de keuze tot beëindigen en verlengen van contracten en grip op het verkrijgen van de accountantsverklaring. </w:t>
            </w:r>
          </w:p>
        </w:tc>
      </w:tr>
      <w:tr w:rsidR="00AA3F1C" w14:paraId="03007141" w14:textId="77777777" w:rsidTr="00781220">
        <w:tc>
          <w:tcPr>
            <w:tcW w:w="1450" w:type="dxa"/>
          </w:tcPr>
          <w:p w14:paraId="3C408645" w14:textId="77777777" w:rsidR="00AA3F1C" w:rsidRPr="00B835F3" w:rsidRDefault="00AA3F1C" w:rsidP="00AA3F1C">
            <w:pPr>
              <w:rPr>
                <w:b/>
              </w:rPr>
            </w:pPr>
            <w:r w:rsidRPr="00B835F3">
              <w:rPr>
                <w:b/>
              </w:rPr>
              <w:t>Leveranciers</w:t>
            </w:r>
          </w:p>
        </w:tc>
        <w:tc>
          <w:tcPr>
            <w:tcW w:w="1239" w:type="dxa"/>
          </w:tcPr>
          <w:p w14:paraId="126BDD1C" w14:textId="77777777" w:rsidR="00AA3F1C" w:rsidRDefault="00AA3F1C" w:rsidP="00AA3F1C">
            <w:r>
              <w:t>Fase 1</w:t>
            </w:r>
          </w:p>
        </w:tc>
        <w:tc>
          <w:tcPr>
            <w:tcW w:w="1134" w:type="dxa"/>
          </w:tcPr>
          <w:p w14:paraId="4F0E3F0E" w14:textId="77777777" w:rsidR="00AA3F1C" w:rsidRDefault="00AA3F1C" w:rsidP="00AA3F1C">
            <w:r>
              <w:t>Fase 5</w:t>
            </w:r>
          </w:p>
        </w:tc>
        <w:tc>
          <w:tcPr>
            <w:tcW w:w="6208" w:type="dxa"/>
          </w:tcPr>
          <w:p w14:paraId="7095EBA7" w14:textId="77777777" w:rsidR="00AA3F1C" w:rsidRDefault="00AA3F1C" w:rsidP="00AA3F1C">
            <w:r>
              <w:t>Op dit moment worden niet alle leveranciers aangesproken op het niet nakomen van resultaten en bij het verlengen of opzeggen van het contract met de leverancier. Echter is het zichtbaar binnen Avalex dat men graag wil samenwerken met de leveranciers om tot betere samenwerking te komen. Dit door te meten, gesprekken aan te gaan en een proactieve houding van de leverancier te verwachten.</w:t>
            </w:r>
          </w:p>
          <w:p w14:paraId="427E5144" w14:textId="77777777" w:rsidR="00AA3F1C" w:rsidRDefault="00AA3F1C" w:rsidP="00AA3F1C">
            <w:pPr>
              <w:keepNext/>
            </w:pPr>
            <w:r>
              <w:t xml:space="preserve">Dit is een grote ambitie en er moet rekening worden gehouden dat dit niet in één keer gaat lukken. Maar deze gezamenlijke ambitie gaat er wel voor zorgen dat er meer grip komt op de contracten met de leveranciers. Dit zowel doordat er meer inzicht komt als op de prijzen en de kwaliteit van de geleverde producten/diensten/werken. </w:t>
            </w:r>
          </w:p>
        </w:tc>
      </w:tr>
    </w:tbl>
    <w:p w14:paraId="0C536E92" w14:textId="77777777" w:rsidR="00F44D09" w:rsidRDefault="00F44D09" w:rsidP="00E96BB0"/>
    <w:p w14:paraId="420E4933" w14:textId="00926C5A" w:rsidR="00E96BB0" w:rsidRDefault="00530CD5" w:rsidP="00E96BB0">
      <w:r>
        <w:t>Uit GAP-analyse in tabel 8 en figuur 6</w:t>
      </w:r>
      <w:r w:rsidR="00E96BB0">
        <w:t xml:space="preserve"> is het onder andere zichtbaar dat </w:t>
      </w:r>
      <w:r w:rsidR="00B835F3">
        <w:t xml:space="preserve">de medewerkers van Avalex </w:t>
      </w:r>
      <w:r w:rsidR="00E96BB0">
        <w:t xml:space="preserve">urgentie voelen om te contractbeheer en –management </w:t>
      </w:r>
      <w:r w:rsidR="00DC63BA">
        <w:t>organisatie breed</w:t>
      </w:r>
      <w:r w:rsidR="00E96BB0">
        <w:t xml:space="preserve"> in te voeren. </w:t>
      </w:r>
      <w:r>
        <w:t>Zij willen dit graag allemaal uitvoeren vanuit de verschillende kernwaarden. Ze vinden dat wijzigingen moet</w:t>
      </w:r>
      <w:r w:rsidR="008B04E6">
        <w:t>en</w:t>
      </w:r>
      <w:r>
        <w:t xml:space="preserve"> plaatsvinden op strategisch (beleid), tactisch (personeel, leveranciers en proces) en operationeel (personeel, proces, leveranciers en systemen) niveau.</w:t>
      </w:r>
      <w:r w:rsidR="008B04E6">
        <w:t xml:space="preserve"> </w:t>
      </w:r>
      <w:r>
        <w:t xml:space="preserve">Ze vinden dat </w:t>
      </w:r>
      <w:r w:rsidR="008B04E6">
        <w:t xml:space="preserve">dit </w:t>
      </w:r>
      <w:r>
        <w:t xml:space="preserve">moet </w:t>
      </w:r>
      <w:r w:rsidR="00E96BB0">
        <w:t xml:space="preserve">gebeuren vanuit het initiatief van inkoop. </w:t>
      </w:r>
      <w:r>
        <w:t>Inkoop moet c</w:t>
      </w:r>
      <w:r w:rsidR="00E96BB0">
        <w:t>ontractbeheer en –</w:t>
      </w:r>
      <w:r>
        <w:t xml:space="preserve">management duidelijk definiëren en inrichten voor Avalex </w:t>
      </w:r>
      <w:r w:rsidR="00E96BB0">
        <w:t>door het te beleggen in het beleid, het inkoopbeleid. Hierin moet duidelijk worden wat het inhoud</w:t>
      </w:r>
      <w:r w:rsidR="00B835F3">
        <w:t>t</w:t>
      </w:r>
      <w:r w:rsidR="00E96BB0">
        <w:t xml:space="preserve"> voor Avalex, de doelstellingen, rollen, taken, verantwoordelijkheden, bevoegdheden, proces, werkwijze en daarin een duidelijke uitleg voor de gehele organisatie. Daarnaast wil men graag meer</w:t>
      </w:r>
      <w:r>
        <w:t xml:space="preserve"> grip krijgen door middel van</w:t>
      </w:r>
      <w:r w:rsidR="00E96BB0">
        <w:t xml:space="preserve"> inzicht in alle leveranciers en contracten die Avalex heeft met de daar bijb</w:t>
      </w:r>
      <w:r w:rsidR="00B835F3">
        <w:t>ehorende informatie, zoals</w:t>
      </w:r>
      <w:r w:rsidR="00E96BB0">
        <w:t xml:space="preserve"> afspraken en documentatie. Dit vooral om risico’s te beheersen zodat de contracten overgenomen kunnen worden bij wijzigingen in het personeel. Maar ook om rechtmatigheid te garanderen en leveranciers te kunnen meten op basis van de gemaakte afspraken. Daarnaast is het duidelijk dat men de verantwoordelijkheid van het contract bij de inhoudsdeskundige ligt en dat inkoop een partner is in contractbeheer en –management is een ondersteunende, adviserende en signalerende rol. In het gedachtegoed van personeel is iedereen </w:t>
      </w:r>
      <w:r>
        <w:t>ervan</w:t>
      </w:r>
      <w:r w:rsidR="00E96BB0">
        <w:t xml:space="preserve"> overtuigd dat er voldoende personeel aanwezig is om de taken goed op te pakken wanneer het</w:t>
      </w:r>
      <w:r w:rsidR="00B835F3">
        <w:t xml:space="preserve"> slim wordt ingevoerd. Men twijfelt wel</w:t>
      </w:r>
      <w:r w:rsidR="00E96BB0">
        <w:t xml:space="preserve"> over</w:t>
      </w:r>
      <w:r w:rsidR="00B835F3">
        <w:t xml:space="preserve"> het feit of er</w:t>
      </w:r>
      <w:r w:rsidR="00E96BB0">
        <w:t xml:space="preserve"> voldoende kwaliteit</w:t>
      </w:r>
      <w:r w:rsidR="00B835F3">
        <w:t xml:space="preserve"> in huis is</w:t>
      </w:r>
      <w:r w:rsidR="00E96BB0">
        <w:t>. Het is mogelijk dat er interne trainingen, cursussen of andere opleidingsmogelijkheden nodig zijn o</w:t>
      </w:r>
      <w:r w:rsidR="007A45DD">
        <w:t>m</w:t>
      </w:r>
      <w:r w:rsidR="00E96BB0">
        <w:t xml:space="preserve"> de gewenste situatie te behalen. Men twijfelt niet aan de bereidheid om te leren. Als laatste is iedereen geïnteresseerd in het invoeren van één systeem voor contractbeheer en –management. Deze moet wel aan een aantal eisen en wensen voldoen. Het is ook van belang dat dit systeem niet een doel op zich gaat worden, maar de gestelde doelen en werkzaamheden mogelijk maakt. </w:t>
      </w:r>
    </w:p>
    <w:p w14:paraId="391AEF49" w14:textId="77777777" w:rsidR="00530CD5" w:rsidRDefault="00530CD5" w:rsidP="00E96BB0">
      <w:r>
        <w:t>Ondanks dat alle geïnterviewde</w:t>
      </w:r>
      <w:r w:rsidR="008B04E6">
        <w:t>n</w:t>
      </w:r>
      <w:r>
        <w:t xml:space="preserve"> het vertrouwen heeft dat inkoop contractbeheer en –management initieert, willen zij wel graag gezamenlijk betrokken worden bij de veranderingen omtrent contractbeheer en –management. Ze willen graag gezamenlijk vooruit zodat deze onderdelen integraal en uniform passen binnen Avalex. </w:t>
      </w:r>
    </w:p>
    <w:p w14:paraId="595AA17A" w14:textId="77777777" w:rsidR="00E96BB0" w:rsidRDefault="00E96BB0" w:rsidP="00DC488A">
      <w:r>
        <w:t>Vanuit de externe organisaties is het goed zichtbaar dat het invoeren van contractbeheer en –management niet iets is wat men zo maar invoert. Het is van belang het goed gewaarborgd in de organisatie, duidelijk is voor alle belanghebbenden, het een traject is van meerdere jaren, er proactief gehandeld moet worden en dat de rollen, taken, verantwoordelijkheden en bevoegdheden duidelijk wo</w:t>
      </w:r>
      <w:r w:rsidR="00DC488A">
        <w:t xml:space="preserve">rden belegd in de organisatie. </w:t>
      </w:r>
    </w:p>
    <w:p w14:paraId="04F1BCFC" w14:textId="77777777" w:rsidR="00E96BB0" w:rsidRDefault="00E96BB0" w:rsidP="00E96BB0">
      <w:pPr>
        <w:spacing w:after="160" w:line="259" w:lineRule="auto"/>
        <w:rPr>
          <w:b/>
        </w:rPr>
      </w:pPr>
      <w:r>
        <w:rPr>
          <w:b/>
        </w:rPr>
        <w:t xml:space="preserve">Knelpunten. </w:t>
      </w:r>
    </w:p>
    <w:p w14:paraId="48EBC618" w14:textId="77777777" w:rsidR="00DC488A" w:rsidRPr="00DC488A" w:rsidRDefault="00257ED4" w:rsidP="00E96BB0">
      <w:pPr>
        <w:spacing w:after="160" w:line="259" w:lineRule="auto"/>
      </w:pPr>
      <w:r>
        <w:t xml:space="preserve">Om van de huidige situatie naar de gewenste situatie te kunnen groeien is het van belang dat Avalex rekening met een aantal mogelijke knelpunten. Uit de huidige situatie en de gewenste situatie is goed zichtbaar dat er een aan knelpunten van belang zijn bij de komende veranderingen richting contractbeheer en –management. Dit zijn als volgt: </w:t>
      </w:r>
    </w:p>
    <w:p w14:paraId="181B698D" w14:textId="77777777" w:rsidR="00E96BB0" w:rsidRDefault="00E96BB0" w:rsidP="009D4498">
      <w:pPr>
        <w:pStyle w:val="Lijstalinea"/>
        <w:numPr>
          <w:ilvl w:val="0"/>
          <w:numId w:val="28"/>
        </w:numPr>
        <w:spacing w:after="160" w:line="259" w:lineRule="auto"/>
      </w:pPr>
      <w:r>
        <w:t>Weerstand personeel zonder betrekken;</w:t>
      </w:r>
      <w:r w:rsidR="005538A6">
        <w:br/>
        <w:t>Het is van belang dat bij de verandering richting contractbeheer en –management alle belanghebbende</w:t>
      </w:r>
      <w:r w:rsidR="00C16F07">
        <w:t>n</w:t>
      </w:r>
      <w:r w:rsidR="005538A6">
        <w:t xml:space="preserve"> op tijd worden betrokken. Bij het inkoopbeleid werd aangegeven</w:t>
      </w:r>
      <w:r w:rsidR="00C16F07">
        <w:t>,</w:t>
      </w:r>
      <w:r w:rsidR="005538A6">
        <w:t xml:space="preserve"> dat men graag eerder betrokken wilde worden hierbij</w:t>
      </w:r>
      <w:r w:rsidR="00C16F07">
        <w:t>,</w:t>
      </w:r>
      <w:r w:rsidR="005538A6">
        <w:t xml:space="preserve"> zodat zij hier sneller en eerder kennis over hadden. Door dit niet te doen bij contractbeheer en –management kan de verandering mislukken of moeizamer verlopen. </w:t>
      </w:r>
    </w:p>
    <w:p w14:paraId="6EAD1019" w14:textId="77777777" w:rsidR="007A45DD" w:rsidRDefault="00E96BB0" w:rsidP="009D4498">
      <w:pPr>
        <w:pStyle w:val="Lijstalinea"/>
        <w:numPr>
          <w:ilvl w:val="0"/>
          <w:numId w:val="28"/>
        </w:numPr>
        <w:spacing w:after="160" w:line="259" w:lineRule="auto"/>
      </w:pPr>
      <w:r>
        <w:t>Systemen;</w:t>
      </w:r>
      <w:r w:rsidR="005538A6">
        <w:br/>
        <w:t xml:space="preserve">De bestaande systemen kunnen een knelpunt worden richting de gewenste situatie. Op dit moment worden er meerdere systemen gebruikt voor het contractbeheer en –management. Deze systemen worden echter niet gedeeld, wanneer deze systemen zo actief blijven zal dit een obstakel zijn richting de gewenste situatie. </w:t>
      </w:r>
      <w:r w:rsidR="005538A6">
        <w:br/>
        <w:t xml:space="preserve">Daarnaast moet het systeem geen doel op zich worden, indien dit wel het geval is zal de plank worden </w:t>
      </w:r>
      <w:r w:rsidR="00C64C87">
        <w:t>misgeslagen</w:t>
      </w:r>
      <w:r w:rsidR="005538A6">
        <w:t xml:space="preserve">. </w:t>
      </w:r>
    </w:p>
    <w:p w14:paraId="004F9309" w14:textId="77777777" w:rsidR="005538A6" w:rsidRDefault="005538A6" w:rsidP="009D4498">
      <w:pPr>
        <w:pStyle w:val="Lijstalinea"/>
        <w:numPr>
          <w:ilvl w:val="0"/>
          <w:numId w:val="28"/>
        </w:numPr>
        <w:spacing w:after="160" w:line="259" w:lineRule="auto"/>
      </w:pPr>
      <w:r>
        <w:t>Personeel;</w:t>
      </w:r>
      <w:r>
        <w:br/>
        <w:t xml:space="preserve">Op dit moment is het personeel qua kennis en kunde niet op niveau voor het invoeren van contractbeheer en –management. Indien dit zo blijft kan contractbeheer en –management niet gewaarborgd worden in de organisatie. Het is van belang dat de juiste trainingen worden gevolgd of een juist personeelslid wordt aangenomen. </w:t>
      </w:r>
    </w:p>
    <w:p w14:paraId="07C86ECE" w14:textId="77777777" w:rsidR="00985751" w:rsidRDefault="005538A6" w:rsidP="009D4498">
      <w:pPr>
        <w:pStyle w:val="Lijstalinea"/>
        <w:numPr>
          <w:ilvl w:val="0"/>
          <w:numId w:val="28"/>
        </w:numPr>
        <w:spacing w:after="160" w:line="259" w:lineRule="auto"/>
      </w:pPr>
      <w:r>
        <w:t>Rolverdeling;</w:t>
      </w:r>
      <w:r>
        <w:br/>
        <w:t>De rolverdeling (taken, verantwoordelijkheden en bevoegdheden) zullen goed en duidelijk moeten worden weergegeven. Indien dit niet gebeurt</w:t>
      </w:r>
      <w:r w:rsidR="00C16F07">
        <w:t>,</w:t>
      </w:r>
      <w:r>
        <w:t xml:space="preserve"> zal Avalex blijven hangen in de huidige situatie waarin niet duidelijk is wat de medewerkers moeten doen. </w:t>
      </w:r>
      <w:r w:rsidR="00985751">
        <w:br w:type="page"/>
      </w:r>
    </w:p>
    <w:p w14:paraId="2F4F8099" w14:textId="77777777" w:rsidR="002F1EC7" w:rsidRDefault="00985751" w:rsidP="005E59E4">
      <w:pPr>
        <w:pStyle w:val="Kop1"/>
      </w:pPr>
      <w:bookmarkStart w:id="80" w:name="_Toc451751993"/>
      <w:r>
        <w:t>Hoofdstuk 7</w:t>
      </w:r>
      <w:r>
        <w:tab/>
        <w:t>Aanbevelingen</w:t>
      </w:r>
      <w:bookmarkEnd w:id="80"/>
    </w:p>
    <w:p w14:paraId="1805326F" w14:textId="35996BA7" w:rsidR="00E96BB0" w:rsidRDefault="00E96BB0" w:rsidP="00E96BB0">
      <w:r>
        <w:t>Zoals zichtbaar wil Avalex na</w:t>
      </w:r>
      <w:r w:rsidR="009A0232">
        <w:t>ar fase drie voor alle dimensies</w:t>
      </w:r>
      <w:r w:rsidR="00F44D09">
        <w:t xml:space="preserve"> en naar fase vijf voor de dimensie ‘Leveranciers’</w:t>
      </w:r>
      <w:r>
        <w:t xml:space="preserve"> van het </w:t>
      </w:r>
      <w:r w:rsidR="00521186">
        <w:t>NICV-model</w:t>
      </w:r>
      <w:r>
        <w:t xml:space="preserve">. Daarvoor is het van belang om de juiste stappen te nemen om door te groeien naar </w:t>
      </w:r>
      <w:r w:rsidR="00567AF4">
        <w:t xml:space="preserve">fase drie. Binnen Avalex zal </w:t>
      </w:r>
      <w:r>
        <w:t>veranderd moeten worden om van fase één naar fase drie te gaan. Wanneer niet de juiste stappen worden genomen, is de kans groter dat de verandering zal falen. Vanuit de interviews is duidelijk geworden dat iedereen het belangrijk vind</w:t>
      </w:r>
      <w:r w:rsidR="00567AF4">
        <w:t>t</w:t>
      </w:r>
      <w:r>
        <w:t xml:space="preserve"> om alle belanghebbende</w:t>
      </w:r>
      <w:r w:rsidR="00567AF4">
        <w:t>n</w:t>
      </w:r>
      <w:r>
        <w:t xml:space="preserve"> bij de verandering naar contractbeheer en –management te betrekken. Denk hierbij aan de budgethouders, de afdeling inkoop en het MT. Daarnaast is het belangrijk dat iedereen snapt waarom contractbeheer en –management worden ingevoerd om draagvlak te creëren. Wanneer alles staat is het van belang dat het goed en simpel naar iedereen wordt gecommuniceerd. Als laatste moet het duidelijk en simpel zijn voor iedereen in de organisatie. Zoals aangegeven in één van de interviews</w:t>
      </w:r>
      <w:r w:rsidR="009F56A4">
        <w:t xml:space="preserve"> ‘KISS’</w:t>
      </w:r>
      <w:r>
        <w:t xml:space="preserve">. De volgende drie aanbevelingen zijn voor Avalex nodig om van fase één naar fase drie te gaan. </w:t>
      </w:r>
    </w:p>
    <w:p w14:paraId="1A6C9425" w14:textId="77777777" w:rsidR="00E96BB0" w:rsidRDefault="00EF1FF1" w:rsidP="00EF1FF1">
      <w:pPr>
        <w:pStyle w:val="Kop2"/>
      </w:pPr>
      <w:bookmarkStart w:id="81" w:name="_Toc451751994"/>
      <w:r>
        <w:t>7.1</w:t>
      </w:r>
      <w:r>
        <w:tab/>
        <w:t>A</w:t>
      </w:r>
      <w:r w:rsidR="00E96BB0">
        <w:t xml:space="preserve">anbeveling 1: </w:t>
      </w:r>
      <w:r>
        <w:t xml:space="preserve">beleid voor contractbeheer en </w:t>
      </w:r>
      <w:r w:rsidR="00AF6102">
        <w:t>–</w:t>
      </w:r>
      <w:r>
        <w:t>management</w:t>
      </w:r>
      <w:bookmarkEnd w:id="81"/>
      <w:r w:rsidR="00AF6102">
        <w:t xml:space="preserve"> </w:t>
      </w:r>
    </w:p>
    <w:p w14:paraId="527C1A08" w14:textId="77777777" w:rsidR="00E96BB0" w:rsidRPr="00AF6102" w:rsidRDefault="00524B95" w:rsidP="00E96BB0">
      <w:pPr>
        <w:rPr>
          <w:color w:val="FF0000"/>
        </w:rPr>
      </w:pPr>
      <w:r>
        <w:t>Allereerst zal een projectmedewerker, onder de</w:t>
      </w:r>
      <w:r w:rsidR="00E96BB0">
        <w:t xml:space="preserve"> afdeling inkoop</w:t>
      </w:r>
      <w:r>
        <w:t>,</w:t>
      </w:r>
      <w:r w:rsidR="00E96BB0">
        <w:t xml:space="preserve"> moeten starten met het schrijven van een beleid</w:t>
      </w:r>
      <w:r w:rsidR="002B484E">
        <w:t xml:space="preserve"> en handboek</w:t>
      </w:r>
      <w:r w:rsidR="00E96BB0">
        <w:t xml:space="preserve"> voor contractbeheer en –management voor Avalex. </w:t>
      </w:r>
      <w:r w:rsidR="004D346F">
        <w:t xml:space="preserve">In dit geval gaat het om het schrijven van een strategisch stuk waarin duidelijk een richting wordt gegeven aan contractbeheer en –management. </w:t>
      </w:r>
      <w:r w:rsidR="00E96BB0">
        <w:t xml:space="preserve">Dit </w:t>
      </w:r>
      <w:r w:rsidR="004D346F">
        <w:t>wordt gedaan om contractbeheer en -management</w:t>
      </w:r>
      <w:r w:rsidR="00E96BB0">
        <w:t xml:space="preserve"> te waarborgen </w:t>
      </w:r>
      <w:r w:rsidR="004D346F">
        <w:t>bij Avalex</w:t>
      </w:r>
      <w:r w:rsidR="00E96BB0">
        <w:t xml:space="preserve"> en op meerdere vlakken duidelijkheid te creëren binnen Avalex en de betrokken</w:t>
      </w:r>
      <w:r w:rsidR="007A45DD">
        <w:t>en</w:t>
      </w:r>
      <w:r w:rsidR="00E96BB0">
        <w:t xml:space="preserve">. </w:t>
      </w:r>
      <w:r w:rsidR="007A45DD">
        <w:t>Uit de interviews</w:t>
      </w:r>
      <w:r w:rsidR="004D346F">
        <w:t xml:space="preserve"> (intern en extern)</w:t>
      </w:r>
      <w:r w:rsidR="007A45DD">
        <w:t xml:space="preserve"> en theoretisch onderzoek m</w:t>
      </w:r>
      <w:r w:rsidR="00E96BB0">
        <w:t xml:space="preserve">oeten een aantal elementen </w:t>
      </w:r>
      <w:r w:rsidR="00521186">
        <w:t>terugkomen</w:t>
      </w:r>
      <w:r w:rsidR="007A45DD">
        <w:t xml:space="preserve"> in het beleid</w:t>
      </w:r>
      <w:r w:rsidR="002B484E">
        <w:t xml:space="preserve"> en handboek</w:t>
      </w:r>
      <w:r w:rsidR="00E96BB0">
        <w:t xml:space="preserve">: </w:t>
      </w:r>
    </w:p>
    <w:p w14:paraId="143F2946" w14:textId="17D89195" w:rsidR="00F44D09" w:rsidRDefault="00F44D09" w:rsidP="00F44D09">
      <w:pPr>
        <w:pStyle w:val="Bijschrift"/>
        <w:keepNext/>
      </w:pPr>
      <w:bookmarkStart w:id="82" w:name="_Toc451247141"/>
      <w:r>
        <w:t xml:space="preserve">Tabel </w:t>
      </w:r>
      <w:fldSimple w:instr=" SEQ Tabel \* ARABIC ">
        <w:r w:rsidR="00576B49">
          <w:rPr>
            <w:noProof/>
          </w:rPr>
          <w:t>9</w:t>
        </w:r>
      </w:fldSimple>
      <w:r>
        <w:t xml:space="preserve"> </w:t>
      </w:r>
      <w:r w:rsidRPr="00D72754">
        <w:t>Onderdelen van het beleid voor contractbeheer en -management.</w:t>
      </w:r>
      <w:bookmarkEnd w:id="82"/>
    </w:p>
    <w:tbl>
      <w:tblPr>
        <w:tblStyle w:val="Tabelraster"/>
        <w:tblW w:w="0" w:type="auto"/>
        <w:tblLook w:val="04A0" w:firstRow="1" w:lastRow="0" w:firstColumn="1" w:lastColumn="0" w:noHBand="0" w:noVBand="1"/>
      </w:tblPr>
      <w:tblGrid>
        <w:gridCol w:w="1413"/>
        <w:gridCol w:w="7649"/>
      </w:tblGrid>
      <w:tr w:rsidR="00E96BB0" w14:paraId="7A09F8D3" w14:textId="77777777" w:rsidTr="0021502A">
        <w:tc>
          <w:tcPr>
            <w:tcW w:w="1413" w:type="dxa"/>
          </w:tcPr>
          <w:p w14:paraId="7DFF8B24" w14:textId="77777777" w:rsidR="00E96BB0" w:rsidRPr="003156C1" w:rsidRDefault="00E96BB0" w:rsidP="00E54AF4">
            <w:pPr>
              <w:rPr>
                <w:b/>
              </w:rPr>
            </w:pPr>
            <w:r w:rsidRPr="003156C1">
              <w:rPr>
                <w:b/>
              </w:rPr>
              <w:t>Onderdeel</w:t>
            </w:r>
          </w:p>
        </w:tc>
        <w:tc>
          <w:tcPr>
            <w:tcW w:w="7649" w:type="dxa"/>
          </w:tcPr>
          <w:p w14:paraId="4F89F1B1" w14:textId="77777777" w:rsidR="00E96BB0" w:rsidRPr="003156C1" w:rsidRDefault="00E96BB0" w:rsidP="00E54AF4">
            <w:pPr>
              <w:rPr>
                <w:b/>
              </w:rPr>
            </w:pPr>
            <w:r w:rsidRPr="003156C1">
              <w:rPr>
                <w:b/>
              </w:rPr>
              <w:t>Omschrijving</w:t>
            </w:r>
          </w:p>
        </w:tc>
      </w:tr>
      <w:tr w:rsidR="00E96BB0" w14:paraId="085ABF0A" w14:textId="77777777" w:rsidTr="0021502A">
        <w:tc>
          <w:tcPr>
            <w:tcW w:w="1413" w:type="dxa"/>
          </w:tcPr>
          <w:p w14:paraId="6B9BBB93" w14:textId="77777777" w:rsidR="00E96BB0" w:rsidRDefault="00E96BB0" w:rsidP="00E54AF4">
            <w:r>
              <w:t>Definities</w:t>
            </w:r>
          </w:p>
        </w:tc>
        <w:tc>
          <w:tcPr>
            <w:tcW w:w="7649" w:type="dxa"/>
          </w:tcPr>
          <w:p w14:paraId="5077D93B" w14:textId="77777777" w:rsidR="00E96BB0" w:rsidRDefault="00E96BB0" w:rsidP="00E54AF4">
            <w:r>
              <w:t xml:space="preserve">Hier moeten de verschillende definities moeten worden toegelicht. Er wordt hier aangegeven wat de begrippen inhouden voor Avalex zoals contractbeheer en –management. </w:t>
            </w:r>
          </w:p>
          <w:p w14:paraId="20D59CC1" w14:textId="77777777" w:rsidR="0021502A" w:rsidRDefault="0021502A" w:rsidP="00E54AF4">
            <w:r>
              <w:t xml:space="preserve">Bijvoorbeeld: </w:t>
            </w:r>
          </w:p>
          <w:p w14:paraId="3DEB564E" w14:textId="77777777" w:rsidR="0021502A" w:rsidRDefault="0021502A" w:rsidP="0021502A">
            <w:r>
              <w:t xml:space="preserve">Contractverantwoordelijke: De contractverantwoordelijke is de inhoudsdeskundige die de inkoopaanvraag doet. Deze persoon is over het algemeen het MT-lid (leidinggevende van de afdeling) of een budgethouder die onder dit MT-lid valt. </w:t>
            </w:r>
          </w:p>
        </w:tc>
      </w:tr>
      <w:tr w:rsidR="00E96BB0" w14:paraId="3F427028" w14:textId="77777777" w:rsidTr="0021502A">
        <w:tc>
          <w:tcPr>
            <w:tcW w:w="1413" w:type="dxa"/>
          </w:tcPr>
          <w:p w14:paraId="1C5F87CD" w14:textId="77777777" w:rsidR="00E96BB0" w:rsidRDefault="00E96BB0" w:rsidP="00E54AF4">
            <w:r>
              <w:t>Beschrijving</w:t>
            </w:r>
          </w:p>
        </w:tc>
        <w:tc>
          <w:tcPr>
            <w:tcW w:w="7649" w:type="dxa"/>
          </w:tcPr>
          <w:p w14:paraId="17E97A8C" w14:textId="77777777" w:rsidR="00E96BB0" w:rsidRDefault="00E96BB0" w:rsidP="00E54AF4">
            <w:r>
              <w:t xml:space="preserve">Waar is contractbeheer en –management belegd en waarom. </w:t>
            </w:r>
          </w:p>
          <w:p w14:paraId="730F13BD" w14:textId="77777777" w:rsidR="0021502A" w:rsidRDefault="0021502A" w:rsidP="00E54AF4">
            <w:r>
              <w:t xml:space="preserve">Contractbeheer wordt centraal belegd bij de afdeling inkoop van Avalex. De afdeling inkoop is verantwoordelijk voor opbouwen van het contractdossiers na de stap contracteren. Hierin leggen zij de volgende onderdelen vast van het contract: </w:t>
            </w:r>
          </w:p>
          <w:p w14:paraId="2475336C" w14:textId="77777777" w:rsidR="0021502A" w:rsidRDefault="0021502A" w:rsidP="00E54AF4"/>
        </w:tc>
      </w:tr>
      <w:tr w:rsidR="00E96BB0" w14:paraId="72B5F8C5" w14:textId="77777777" w:rsidTr="0021502A">
        <w:tc>
          <w:tcPr>
            <w:tcW w:w="1413" w:type="dxa"/>
          </w:tcPr>
          <w:p w14:paraId="72D571AA" w14:textId="77777777" w:rsidR="00E96BB0" w:rsidRDefault="00E96BB0" w:rsidP="00E54AF4">
            <w:r>
              <w:t xml:space="preserve">Doelstellingen </w:t>
            </w:r>
          </w:p>
        </w:tc>
        <w:tc>
          <w:tcPr>
            <w:tcW w:w="7649" w:type="dxa"/>
          </w:tcPr>
          <w:p w14:paraId="01767D60" w14:textId="77777777" w:rsidR="00E96BB0" w:rsidRDefault="00E96BB0" w:rsidP="00E54AF4">
            <w:r>
              <w:t xml:space="preserve">Wat zijn de SMART doelstellingen van contractbeheer en –management bij Avalex. </w:t>
            </w:r>
            <w:r w:rsidR="0021502A">
              <w:t xml:space="preserve">De doelstellingen die Avalex wil behalen zijn als volgt: </w:t>
            </w:r>
          </w:p>
          <w:p w14:paraId="39B46DAB" w14:textId="77777777" w:rsidR="0021502A" w:rsidRDefault="0021502A" w:rsidP="009D4498">
            <w:pPr>
              <w:pStyle w:val="Lijstalinea"/>
              <w:numPr>
                <w:ilvl w:val="0"/>
                <w:numId w:val="36"/>
              </w:numPr>
            </w:pPr>
            <w:r w:rsidRPr="00A643A8">
              <w:t>Met con</w:t>
            </w:r>
            <w:r>
              <w:t xml:space="preserve">tractbeheer wil Avalex centraal inzicht krijgen in alle contracten die zijn gesloten met leveranciers met de daarbij behorende informatie. </w:t>
            </w:r>
          </w:p>
          <w:p w14:paraId="59E00FE3" w14:textId="77777777" w:rsidR="0021502A" w:rsidRDefault="0021502A" w:rsidP="009D4498">
            <w:pPr>
              <w:pStyle w:val="Lijstalinea"/>
              <w:numPr>
                <w:ilvl w:val="0"/>
                <w:numId w:val="36"/>
              </w:numPr>
            </w:pPr>
            <w:r>
              <w:t xml:space="preserve">Met het inzicht in de contracten met de leveranciers is het de bedoeling dat alle producten en diensten bij de juiste leverancier, tegen de juiste prijs, binnen de juiste tijd worden geleverd. </w:t>
            </w:r>
          </w:p>
          <w:p w14:paraId="03CE69CF" w14:textId="77777777" w:rsidR="0021502A" w:rsidRDefault="0021502A" w:rsidP="009D4498">
            <w:pPr>
              <w:pStyle w:val="Lijstalinea"/>
              <w:numPr>
                <w:ilvl w:val="0"/>
                <w:numId w:val="36"/>
              </w:numPr>
            </w:pPr>
            <w:r>
              <w:t xml:space="preserve">Avalex wil grip krijgen op de contracten zodat er geen stilzwijgende verlengingen meer plaats vinden en er geen sprake is van Maverick Buying binnen Avalex. </w:t>
            </w:r>
          </w:p>
          <w:p w14:paraId="20BDE4B8" w14:textId="77777777" w:rsidR="0021502A" w:rsidRDefault="0021502A" w:rsidP="009D4498">
            <w:pPr>
              <w:pStyle w:val="Lijstalinea"/>
              <w:numPr>
                <w:ilvl w:val="0"/>
                <w:numId w:val="36"/>
              </w:numPr>
            </w:pPr>
            <w:r>
              <w:t xml:space="preserve">Met contractbeheer en –management wil Avalex behalen dat met van tevoren een begroting kan maken met betrekking tot de contracten zodat hierop gestuurd kan worden. </w:t>
            </w:r>
          </w:p>
          <w:p w14:paraId="2FFC3B5D" w14:textId="77777777" w:rsidR="0021502A" w:rsidRDefault="0021502A" w:rsidP="009D4498">
            <w:pPr>
              <w:pStyle w:val="Lijstalinea"/>
              <w:numPr>
                <w:ilvl w:val="0"/>
                <w:numId w:val="36"/>
              </w:numPr>
            </w:pPr>
            <w:r>
              <w:t xml:space="preserve">Met de koppeling van contracten en financiën krijgt Avalex controle op de contractwaarde en de verschillende budgetten. </w:t>
            </w:r>
          </w:p>
          <w:p w14:paraId="7A7E346D" w14:textId="77777777" w:rsidR="0021502A" w:rsidRPr="00A643A8" w:rsidRDefault="0021502A" w:rsidP="009D4498">
            <w:pPr>
              <w:pStyle w:val="Lijstalinea"/>
              <w:numPr>
                <w:ilvl w:val="0"/>
                <w:numId w:val="36"/>
              </w:numPr>
            </w:pPr>
            <w:r>
              <w:t xml:space="preserve">Met contractmanagement wil Avalex verscheidene leveranciers periodiek gaan meten op afgesproken SLA’s en KPI’s om zodoende de maximale uitnutting uit het contract met de leverancier te kunnen halen. </w:t>
            </w:r>
          </w:p>
          <w:p w14:paraId="56AE2B0A" w14:textId="77777777" w:rsidR="0021502A" w:rsidRDefault="0021502A" w:rsidP="00E54AF4"/>
        </w:tc>
      </w:tr>
      <w:tr w:rsidR="00E96BB0" w14:paraId="42CB9E84" w14:textId="77777777" w:rsidTr="0021502A">
        <w:tc>
          <w:tcPr>
            <w:tcW w:w="1413" w:type="dxa"/>
          </w:tcPr>
          <w:p w14:paraId="4A158B1C" w14:textId="77777777" w:rsidR="00E96BB0" w:rsidRDefault="00E96BB0" w:rsidP="00E54AF4">
            <w:r>
              <w:t>Strategie</w:t>
            </w:r>
          </w:p>
        </w:tc>
        <w:tc>
          <w:tcPr>
            <w:tcW w:w="7649" w:type="dxa"/>
          </w:tcPr>
          <w:p w14:paraId="3786A097" w14:textId="77777777" w:rsidR="00E96BB0" w:rsidRDefault="00E96BB0" w:rsidP="004D346F">
            <w:r>
              <w:t xml:space="preserve">Welke strategie gaat worden toegepast voor contractbeheer en –management. </w:t>
            </w:r>
            <w:r w:rsidR="004D346F">
              <w:t>Uit de interviews extern en de theorie blijkt dat de Kraljic matrix hier het meest geschikt voor is</w:t>
            </w:r>
            <w:r>
              <w:t>.</w:t>
            </w:r>
            <w:r w:rsidR="004D346F">
              <w:t xml:space="preserve"> Daarbij is het ook van belang om vanuit de visie van de leverancier te kijken zoals i</w:t>
            </w:r>
            <w:r w:rsidR="004F4C19">
              <w:t>n de ‘Dutch Windmill’ (bijlage 3</w:t>
            </w:r>
            <w:r w:rsidR="004D346F">
              <w:t>).</w:t>
            </w:r>
            <w:r>
              <w:t xml:space="preserve"> </w:t>
            </w:r>
          </w:p>
        </w:tc>
      </w:tr>
      <w:tr w:rsidR="00E96BB0" w14:paraId="7BCC8F5C" w14:textId="77777777" w:rsidTr="0021502A">
        <w:tc>
          <w:tcPr>
            <w:tcW w:w="1413" w:type="dxa"/>
          </w:tcPr>
          <w:p w14:paraId="188D09BE" w14:textId="77777777" w:rsidR="00E96BB0" w:rsidRDefault="00E96BB0" w:rsidP="00E54AF4">
            <w:r>
              <w:t>Rolverdeling</w:t>
            </w:r>
          </w:p>
        </w:tc>
        <w:tc>
          <w:tcPr>
            <w:tcW w:w="7649" w:type="dxa"/>
          </w:tcPr>
          <w:p w14:paraId="75BB850D" w14:textId="77777777" w:rsidR="0021502A" w:rsidRDefault="00E96BB0" w:rsidP="00E54AF4">
            <w:r>
              <w:t xml:space="preserve">Er moet duidelijk worden aangegeven wat de rollen zijn binnen contractbeheer en –management binnen Avalex. Het gaat hier vooral om de taken, verantwoordelijkheden en bevoegdheden. </w:t>
            </w:r>
          </w:p>
          <w:p w14:paraId="35EC4B6B" w14:textId="77777777" w:rsidR="0021502A" w:rsidRDefault="0021502A" w:rsidP="00E54AF4">
            <w:r>
              <w:t xml:space="preserve">In deze rolverdeling is bij Avalex de contractverantwoordelijke eindverantwoordelijk voor het voeren van contractmanagement voor zijn contracten. Daarbij speelt inkoop verschillende rollen: </w:t>
            </w:r>
          </w:p>
          <w:p w14:paraId="45161FE9" w14:textId="77777777" w:rsidR="0021502A" w:rsidRDefault="0021502A" w:rsidP="00E54AF4">
            <w:r>
              <w:t xml:space="preserve">Supportive: Inkoop levert de kennis en hulpmiddelen aan om contractmanagement uit voeren. Denk hierbij aan meetinstrumenten voor SLA’s en KPI’s maar ook in het bijzitten bij de periodieke overleggen met de leveranciers. </w:t>
            </w:r>
          </w:p>
          <w:p w14:paraId="7CD317E4" w14:textId="77777777" w:rsidR="0021502A" w:rsidRDefault="0021502A" w:rsidP="00E54AF4">
            <w:r>
              <w:t xml:space="preserve">Consulted: Inkoop heeft een adviserende rol in het beantwoorden van vragen over contractbeheer en –management. </w:t>
            </w:r>
          </w:p>
          <w:p w14:paraId="49487565" w14:textId="77777777" w:rsidR="0021502A" w:rsidRDefault="0021502A" w:rsidP="00E54AF4">
            <w:r>
              <w:t xml:space="preserve">Accountable: Inkoop is eindverantwoordelijk voor het contractbeheer binnen heel Avalex en eindverantwoordelijk voor de taken van opzetten, verlengen en beëindigen van de contracten. </w:t>
            </w:r>
          </w:p>
        </w:tc>
      </w:tr>
      <w:tr w:rsidR="00E96BB0" w14:paraId="57539C6B" w14:textId="77777777" w:rsidTr="0021502A">
        <w:tc>
          <w:tcPr>
            <w:tcW w:w="1413" w:type="dxa"/>
          </w:tcPr>
          <w:p w14:paraId="71A4BD4C" w14:textId="77777777" w:rsidR="00E96BB0" w:rsidRDefault="00E96BB0" w:rsidP="00E54AF4">
            <w:r>
              <w:t>Proces</w:t>
            </w:r>
          </w:p>
        </w:tc>
        <w:tc>
          <w:tcPr>
            <w:tcW w:w="7649" w:type="dxa"/>
          </w:tcPr>
          <w:p w14:paraId="57FEF6A2" w14:textId="77777777" w:rsidR="00E96BB0" w:rsidRDefault="00E96BB0" w:rsidP="00E54AF4">
            <w:r>
              <w:t xml:space="preserve">Er moet een duidelijk en algemeen proces in beschreven worden voor contractbeheer en –management. In dit proces staan alle stappen weergegeven met de daarbij behorende rolverdeling. </w:t>
            </w:r>
          </w:p>
          <w:p w14:paraId="6B487F96" w14:textId="77777777" w:rsidR="00E96BB0" w:rsidRDefault="00524B95" w:rsidP="00524B95">
            <w:pPr>
              <w:keepNext/>
            </w:pPr>
            <w:r>
              <w:t xml:space="preserve">Het proces voor contractbeheer en –management moet aansluiten bij die van inkoop in het inkoopbeleid van Avalex. Het proces moet duidelijk zijn weergegeven op 1 of 2 pagina’s waar ook de rolverdeling duidelijk wordt. Het proces is terug te vinden in bijlage </w:t>
            </w:r>
            <w:r w:rsidR="00892BAF">
              <w:t>13</w:t>
            </w:r>
            <w:r>
              <w:t>.</w:t>
            </w:r>
            <w:r w:rsidR="00E96BB0">
              <w:t xml:space="preserve"> </w:t>
            </w:r>
          </w:p>
        </w:tc>
      </w:tr>
      <w:tr w:rsidR="009F56A4" w14:paraId="710E7F3B" w14:textId="77777777" w:rsidTr="004A74D4">
        <w:tc>
          <w:tcPr>
            <w:tcW w:w="9062" w:type="dxa"/>
            <w:gridSpan w:val="2"/>
          </w:tcPr>
          <w:p w14:paraId="3DA4A9AF" w14:textId="77777777" w:rsidR="009F56A4" w:rsidRDefault="009F56A4" w:rsidP="00E54AF4">
            <w:r>
              <w:t xml:space="preserve">De opzet voor het contractbeheer en –managementbeleid wordt beschreven in bijlage </w:t>
            </w:r>
            <w:r w:rsidR="00892BAF">
              <w:t>13</w:t>
            </w:r>
            <w:r>
              <w:t>.</w:t>
            </w:r>
          </w:p>
        </w:tc>
      </w:tr>
    </w:tbl>
    <w:p w14:paraId="771B37EF" w14:textId="77777777" w:rsidR="00F44D09" w:rsidRDefault="00F44D09" w:rsidP="00E96BB0"/>
    <w:p w14:paraId="6534FE39" w14:textId="1C11EF6F" w:rsidR="005538A6" w:rsidRPr="00EA08B9" w:rsidRDefault="00524B95" w:rsidP="00E96BB0">
      <w:r>
        <w:t>De projectmedewerker zal de eerste zes maanden</w:t>
      </w:r>
      <w:r w:rsidR="005538A6">
        <w:t xml:space="preserve"> bezig zijn met het opzetten van het beleid </w:t>
      </w:r>
      <w:r w:rsidR="002B484E">
        <w:t xml:space="preserve">en het handboek </w:t>
      </w:r>
      <w:r w:rsidR="005538A6">
        <w:t>voor contractbeheer en –management bij Avalex. In dit proces zorgt hij ervoor dat alle belanghebbende</w:t>
      </w:r>
      <w:r w:rsidR="00567AF4">
        <w:t>n</w:t>
      </w:r>
      <w:r w:rsidR="005538A6">
        <w:t xml:space="preserve"> worden betrokken bij het vormgeven van het beleid en de inhoud daarvan. Dit zal hij doen door middel van een presentatie en vergadering over het beleid waarin feedback kan word</w:t>
      </w:r>
      <w:r w:rsidR="004D346F">
        <w:t>en gegeven. Nadat de feedback is</w:t>
      </w:r>
      <w:r w:rsidR="005538A6">
        <w:t xml:space="preserve"> verwerkt</w:t>
      </w:r>
      <w:r w:rsidR="00BC1F14">
        <w:t>,</w:t>
      </w:r>
      <w:r w:rsidR="005538A6">
        <w:t xml:space="preserve"> zal de projectmedewerker het beleid presenteren in de </w:t>
      </w:r>
      <w:r w:rsidR="00C64C87">
        <w:t>MT-vergadering</w:t>
      </w:r>
      <w:r w:rsidR="005538A6">
        <w:t xml:space="preserve"> om goed te laten keuren. </w:t>
      </w:r>
      <w:r w:rsidR="002B484E">
        <w:t xml:space="preserve">Nadat het beleid is goedgekeurd in de MT-vergadering, wordt het beleid aan het Algemeen Bestuur gepresenteerd ter goedkeuring. Gedurende de periode van zes maanden dat het beleid wordt goedgekeurd, zal het handboek al worden gepresenteerd en geïmplementeerd in Avalex. </w:t>
      </w:r>
      <w:r w:rsidR="00BC1F14">
        <w:t>Na goedkeuring van</w:t>
      </w:r>
      <w:r w:rsidR="005538A6">
        <w:t xml:space="preserve"> het beleid</w:t>
      </w:r>
      <w:r w:rsidR="00BC1F14">
        <w:t xml:space="preserve">, wordt </w:t>
      </w:r>
      <w:r w:rsidR="00012408">
        <w:t>dit doorgegeven</w:t>
      </w:r>
      <w:r w:rsidR="00BC1F14">
        <w:t xml:space="preserve"> aan alle belanghebbende</w:t>
      </w:r>
      <w:r w:rsidR="00567AF4">
        <w:t>n</w:t>
      </w:r>
      <w:r w:rsidR="00BC1F14">
        <w:t>. D</w:t>
      </w:r>
      <w:r w:rsidR="005538A6">
        <w:t xml:space="preserve">aarna de verantwoordelijke voor contractbeheer en –management het beleid proactief binnen Avalex constant moeten waarborgen en verbeteren. </w:t>
      </w:r>
      <w:r w:rsidR="004D346F">
        <w:t xml:space="preserve">Om ervoor te zorgen dat het beleid constant wordt gewaarborgd en verbeterd bij Avalex moet inkoop een personeelslid </w:t>
      </w:r>
      <w:r w:rsidR="00567AF4">
        <w:t>hebben die zich dagelijks bezig</w:t>
      </w:r>
      <w:r w:rsidR="004D346F">
        <w:t>houdt met contractbeheer en –management die voldoet aan een aantal competenties</w:t>
      </w:r>
      <w:r w:rsidR="00140106">
        <w:t xml:space="preserve"> op gebied van kennis en sociale vaardigheden</w:t>
      </w:r>
      <w:r w:rsidR="004D346F">
        <w:t>. Deze</w:t>
      </w:r>
      <w:r w:rsidR="00B36B65">
        <w:t xml:space="preserve"> </w:t>
      </w:r>
      <w:r w:rsidR="009D353D">
        <w:t>competenties staan in bijlage 12</w:t>
      </w:r>
      <w:r w:rsidR="004D346F">
        <w:t xml:space="preserve">. </w:t>
      </w:r>
    </w:p>
    <w:p w14:paraId="3D09C7FE" w14:textId="48107C45" w:rsidR="00E96BB0" w:rsidRDefault="00EF1FF1" w:rsidP="00EF1FF1">
      <w:pPr>
        <w:pStyle w:val="Kop2"/>
      </w:pPr>
      <w:bookmarkStart w:id="83" w:name="_Toc451751995"/>
      <w:r>
        <w:t>7.2</w:t>
      </w:r>
      <w:r>
        <w:tab/>
      </w:r>
      <w:r w:rsidR="00D93702">
        <w:t>Aanbeveling 2: i</w:t>
      </w:r>
      <w:r w:rsidR="00E96BB0">
        <w:t>nvoer</w:t>
      </w:r>
      <w:r>
        <w:t>en van contractbeheer</w:t>
      </w:r>
      <w:bookmarkEnd w:id="83"/>
    </w:p>
    <w:p w14:paraId="3B4A3BB5" w14:textId="4E073268" w:rsidR="00E96BB0" w:rsidRDefault="00E96BB0" w:rsidP="00E96BB0">
      <w:r>
        <w:t xml:space="preserve">Er is duidelijk aangegeven </w:t>
      </w:r>
      <w:r w:rsidR="007A45DD">
        <w:t xml:space="preserve">door </w:t>
      </w:r>
      <w:r w:rsidR="00F44D09">
        <w:t>de medewerkers</w:t>
      </w:r>
      <w:r>
        <w:t xml:space="preserve"> dat ze een totaal en centraal inzicht willen hebben in alle contracten die Avalex heeft met leveranciers. Om dit voor elkaar te krijgen is het van belang om contractbeheer in te voeren vanu</w:t>
      </w:r>
      <w:r w:rsidR="007A45DD">
        <w:t>it een centraal punt</w:t>
      </w:r>
      <w:r>
        <w:t xml:space="preserve">. Uit de interne interviews is gebleken dat deze verantwoordelijkheid bij inkoop ligt om dit op te zetten. Vanuit de externe interviews is ook zichtbaar dat dit een groot voordeel heeft omdat inkoop bij het traject richting het contract ook betrokken is. Om contractbeheer bij Avalex in te voeren moet inkoop de volgende stappen uitvoeren: </w:t>
      </w:r>
    </w:p>
    <w:p w14:paraId="29E15FD4" w14:textId="77777777" w:rsidR="00E96BB0" w:rsidRDefault="00E96BB0" w:rsidP="009D4498">
      <w:pPr>
        <w:pStyle w:val="Lijstalinea"/>
        <w:numPr>
          <w:ilvl w:val="0"/>
          <w:numId w:val="29"/>
        </w:numPr>
        <w:spacing w:after="0"/>
      </w:pPr>
      <w:r>
        <w:t>Maak een contractenanalyse;</w:t>
      </w:r>
      <w:r>
        <w:br/>
        <w:t>Bekijk</w:t>
      </w:r>
      <w:r w:rsidR="00C16F07">
        <w:t>,</w:t>
      </w:r>
      <w:r>
        <w:t xml:space="preserve"> op basis van de Spend analyse</w:t>
      </w:r>
      <w:r w:rsidR="00C16F07">
        <w:t>,</w:t>
      </w:r>
      <w:r>
        <w:t xml:space="preserve"> met welke leveranciers allemaal een contract</w:t>
      </w:r>
      <w:r w:rsidR="00BA31B4">
        <w:t xml:space="preserve"> (€ 25.000 of hoger)</w:t>
      </w:r>
      <w:r>
        <w:t xml:space="preserve"> zou moeten zijn afgesloten. Ga daarna op basis van deze lijst op zoek naar alle contracten en bijhorende documenten en registreer de volgende elementen: </w:t>
      </w:r>
    </w:p>
    <w:p w14:paraId="46261006" w14:textId="77777777" w:rsidR="00E96BB0" w:rsidRDefault="00E96BB0" w:rsidP="009D4498">
      <w:pPr>
        <w:pStyle w:val="Lijstalinea"/>
        <w:numPr>
          <w:ilvl w:val="1"/>
          <w:numId w:val="29"/>
        </w:numPr>
        <w:spacing w:after="0"/>
      </w:pPr>
      <w:r>
        <w:t>Naam leverancier;</w:t>
      </w:r>
    </w:p>
    <w:p w14:paraId="3D417F03" w14:textId="77777777" w:rsidR="00E96BB0" w:rsidRDefault="00E96BB0" w:rsidP="009D4498">
      <w:pPr>
        <w:pStyle w:val="Lijstalinea"/>
        <w:numPr>
          <w:ilvl w:val="1"/>
          <w:numId w:val="29"/>
        </w:numPr>
        <w:spacing w:after="0"/>
      </w:pPr>
      <w:r>
        <w:t>Contract;</w:t>
      </w:r>
    </w:p>
    <w:p w14:paraId="14B25ED9" w14:textId="77777777" w:rsidR="00E96BB0" w:rsidRDefault="00E96BB0" w:rsidP="009D4498">
      <w:pPr>
        <w:pStyle w:val="Lijstalinea"/>
        <w:numPr>
          <w:ilvl w:val="1"/>
          <w:numId w:val="29"/>
        </w:numPr>
        <w:spacing w:after="0"/>
      </w:pPr>
      <w:r>
        <w:t>Contracttype;</w:t>
      </w:r>
    </w:p>
    <w:p w14:paraId="19ED6C9F" w14:textId="77777777" w:rsidR="00E96BB0" w:rsidRDefault="00E96BB0" w:rsidP="009D4498">
      <w:pPr>
        <w:pStyle w:val="Lijstalinea"/>
        <w:numPr>
          <w:ilvl w:val="1"/>
          <w:numId w:val="29"/>
        </w:numPr>
        <w:spacing w:after="0"/>
      </w:pPr>
      <w:r>
        <w:t>Einddatum;</w:t>
      </w:r>
    </w:p>
    <w:p w14:paraId="446CD5AB" w14:textId="77777777" w:rsidR="00E96BB0" w:rsidRDefault="00E96BB0" w:rsidP="009D4498">
      <w:pPr>
        <w:pStyle w:val="Lijstalinea"/>
        <w:numPr>
          <w:ilvl w:val="1"/>
          <w:numId w:val="29"/>
        </w:numPr>
        <w:spacing w:after="0"/>
      </w:pPr>
      <w:r>
        <w:t>Verlengdatum;</w:t>
      </w:r>
    </w:p>
    <w:p w14:paraId="1E4DED05" w14:textId="77777777" w:rsidR="00E96BB0" w:rsidRDefault="00E96BB0" w:rsidP="009D4498">
      <w:pPr>
        <w:pStyle w:val="Lijstalinea"/>
        <w:numPr>
          <w:ilvl w:val="1"/>
          <w:numId w:val="29"/>
        </w:numPr>
        <w:spacing w:after="0"/>
      </w:pPr>
      <w:r>
        <w:t>Verlengingstermijn;</w:t>
      </w:r>
    </w:p>
    <w:p w14:paraId="2E8AA1DF" w14:textId="77777777" w:rsidR="00E96BB0" w:rsidRDefault="00E96BB0" w:rsidP="009D4498">
      <w:pPr>
        <w:pStyle w:val="Lijstalinea"/>
        <w:numPr>
          <w:ilvl w:val="1"/>
          <w:numId w:val="29"/>
        </w:numPr>
        <w:spacing w:after="0"/>
      </w:pPr>
      <w:r>
        <w:t>Opzegtermijn;</w:t>
      </w:r>
    </w:p>
    <w:p w14:paraId="1770C5AD" w14:textId="77777777" w:rsidR="00E96BB0" w:rsidRDefault="00E96BB0" w:rsidP="009D4498">
      <w:pPr>
        <w:pStyle w:val="Lijstalinea"/>
        <w:numPr>
          <w:ilvl w:val="1"/>
          <w:numId w:val="29"/>
        </w:numPr>
        <w:spacing w:after="0"/>
      </w:pPr>
      <w:r>
        <w:t>Contractverantwoordelijke;</w:t>
      </w:r>
    </w:p>
    <w:p w14:paraId="5C5C3345" w14:textId="77777777" w:rsidR="00E96BB0" w:rsidRDefault="00E96BB0" w:rsidP="009D4498">
      <w:pPr>
        <w:pStyle w:val="Lijstalinea"/>
        <w:numPr>
          <w:ilvl w:val="1"/>
          <w:numId w:val="29"/>
        </w:numPr>
        <w:spacing w:after="0"/>
      </w:pPr>
      <w:r>
        <w:t xml:space="preserve">De bijhorende documenten zoals aanbestedingsstukken. </w:t>
      </w:r>
    </w:p>
    <w:p w14:paraId="5827CB76" w14:textId="77777777" w:rsidR="00E96BB0" w:rsidRDefault="00E96BB0" w:rsidP="009D4498">
      <w:pPr>
        <w:pStyle w:val="Lijstalinea"/>
        <w:numPr>
          <w:ilvl w:val="0"/>
          <w:numId w:val="29"/>
        </w:numPr>
        <w:spacing w:after="0"/>
      </w:pPr>
      <w:r>
        <w:t xml:space="preserve">Indien niet alle contracten gevonden zijn, ga met verschillende personen in gesprek die deze contracten kunnen hebben. </w:t>
      </w:r>
    </w:p>
    <w:p w14:paraId="09B54F34" w14:textId="77777777" w:rsidR="00B5500F" w:rsidRDefault="00B5500F" w:rsidP="009D4498">
      <w:pPr>
        <w:pStyle w:val="Lijstalinea"/>
        <w:numPr>
          <w:ilvl w:val="0"/>
          <w:numId w:val="29"/>
        </w:numPr>
        <w:spacing w:after="0"/>
      </w:pPr>
      <w:r>
        <w:t>Zorg dat de taken met rolverdeling voor contractbeheer duidelijk zijn meegenomen in het proces van contractbeheer en –management bij Avalex;</w:t>
      </w:r>
    </w:p>
    <w:p w14:paraId="2CEB6B55" w14:textId="0DDFEA60" w:rsidR="00633388" w:rsidRDefault="004F1883" w:rsidP="009D4498">
      <w:pPr>
        <w:pStyle w:val="Lijstalinea"/>
        <w:numPr>
          <w:ilvl w:val="0"/>
          <w:numId w:val="29"/>
        </w:numPr>
        <w:spacing w:after="0"/>
      </w:pPr>
      <w:r>
        <w:t xml:space="preserve">Stel een PvE op voor het systeem voor contractbeheer en –management; </w:t>
      </w:r>
    </w:p>
    <w:p w14:paraId="6FB04B9F" w14:textId="77777777" w:rsidR="004F1883" w:rsidRDefault="004F1883" w:rsidP="004F1883">
      <w:pPr>
        <w:pStyle w:val="Lijstalinea"/>
        <w:numPr>
          <w:ilvl w:val="1"/>
          <w:numId w:val="29"/>
        </w:numPr>
        <w:spacing w:after="0"/>
      </w:pPr>
      <w:r>
        <w:t>Bepaal de doelstellingen en eisen voor het systeem (Denk hierbij ook aan het gebruik van het systeem voor contractmanagement in de toekomst);</w:t>
      </w:r>
    </w:p>
    <w:p w14:paraId="622F2DEE" w14:textId="1F655D49" w:rsidR="004F1883" w:rsidRDefault="004F1883" w:rsidP="004F1883">
      <w:pPr>
        <w:pStyle w:val="Lijstalinea"/>
        <w:numPr>
          <w:ilvl w:val="1"/>
          <w:numId w:val="29"/>
        </w:numPr>
        <w:spacing w:after="0"/>
      </w:pPr>
      <w:r>
        <w:t>Bespreek deze doelstellingen en eisen met alle andere stakeholders en gebruikers van het systeem en pas eventueel aan.</w:t>
      </w:r>
    </w:p>
    <w:p w14:paraId="0BAC2F7F" w14:textId="20E2BE6B" w:rsidR="00E96BB0" w:rsidRDefault="00E96BB0" w:rsidP="009D4498">
      <w:pPr>
        <w:pStyle w:val="Lijstalinea"/>
        <w:numPr>
          <w:ilvl w:val="0"/>
          <w:numId w:val="29"/>
        </w:numPr>
        <w:spacing w:after="0"/>
      </w:pPr>
      <w:r>
        <w:t>Schaf een systeem aan voor contractbeheer;</w:t>
      </w:r>
      <w:r>
        <w:br/>
        <w:t>Zorg ervoor</w:t>
      </w:r>
      <w:r w:rsidR="00C16F07">
        <w:t>,</w:t>
      </w:r>
      <w:r>
        <w:t xml:space="preserve"> dat binnen de organisatie één centraal systeem is voor contractbehee</w:t>
      </w:r>
      <w:r w:rsidR="00C16F07">
        <w:t>r</w:t>
      </w:r>
      <w:r>
        <w:t xml:space="preserve"> die gebruikersvriendelijk en transparant is voor heel Avalex. </w:t>
      </w:r>
      <w:r w:rsidR="004F1883">
        <w:t>Om een keuze te maken uit systemen en deze aan te schaffen moeten de volgende stappen worden genomen</w:t>
      </w:r>
      <w:r>
        <w:t>:</w:t>
      </w:r>
    </w:p>
    <w:p w14:paraId="5D21CD5E" w14:textId="20C33A10" w:rsidR="00E96BB0" w:rsidRDefault="004F1883" w:rsidP="009D4498">
      <w:pPr>
        <w:pStyle w:val="Lijstalinea"/>
        <w:numPr>
          <w:ilvl w:val="1"/>
          <w:numId w:val="29"/>
        </w:numPr>
        <w:spacing w:after="0"/>
      </w:pPr>
      <w:r>
        <w:t>Bekijk de huidige interne systemen (AFAS en TOPdesk);</w:t>
      </w:r>
    </w:p>
    <w:p w14:paraId="74D06636" w14:textId="77777777" w:rsidR="00E96BB0" w:rsidRDefault="00E96BB0" w:rsidP="009D4498">
      <w:pPr>
        <w:pStyle w:val="Lijstalinea"/>
        <w:numPr>
          <w:ilvl w:val="1"/>
          <w:numId w:val="29"/>
        </w:numPr>
        <w:spacing w:after="0"/>
      </w:pPr>
      <w:r>
        <w:t>Bepaal welke systeem het beste is en schaf deze aan;</w:t>
      </w:r>
    </w:p>
    <w:p w14:paraId="79EE285D" w14:textId="77777777" w:rsidR="00E96BB0" w:rsidRDefault="00E96BB0" w:rsidP="009D4498">
      <w:pPr>
        <w:pStyle w:val="Lijstalinea"/>
        <w:numPr>
          <w:ilvl w:val="1"/>
          <w:numId w:val="29"/>
        </w:numPr>
        <w:spacing w:after="0"/>
      </w:pPr>
      <w:r>
        <w:t>Installeer het systeem en vul alle contractgegevens in. Daarnaast stel de gewenste functies in;</w:t>
      </w:r>
    </w:p>
    <w:p w14:paraId="408F76A4" w14:textId="77777777" w:rsidR="00E96BB0" w:rsidRDefault="00E96BB0" w:rsidP="009D4498">
      <w:pPr>
        <w:pStyle w:val="Lijstalinea"/>
        <w:numPr>
          <w:ilvl w:val="1"/>
          <w:numId w:val="29"/>
        </w:numPr>
        <w:spacing w:after="0"/>
      </w:pPr>
      <w:r>
        <w:t>Train alle gebruikers van het systeem;</w:t>
      </w:r>
    </w:p>
    <w:p w14:paraId="5AC738FC" w14:textId="77777777" w:rsidR="00E96BB0" w:rsidRDefault="00E96BB0" w:rsidP="009D4498">
      <w:pPr>
        <w:pStyle w:val="Lijstalinea"/>
        <w:numPr>
          <w:ilvl w:val="1"/>
          <w:numId w:val="29"/>
        </w:numPr>
      </w:pPr>
      <w:r>
        <w:t xml:space="preserve">Neem het systeem in gebruik. </w:t>
      </w:r>
    </w:p>
    <w:p w14:paraId="27E1F95C" w14:textId="77777777" w:rsidR="00140106" w:rsidRDefault="00140106" w:rsidP="00140106">
      <w:r>
        <w:t xml:space="preserve">Om contractbeheer in te voeren is een projectmedewerker, onder leiding van inkoop, zes maanden bezig om deze stappen uit te voeren in samenwerking met een stagiaire. De projectmedewerker zal de stappen richting contractbeheer begeleiden, terwijl de stagiair meerdere taken uitvoert zoals het verzamelen en registreren van contracten en het schrijven van stukken in samenwerking met de projectmedewerker. </w:t>
      </w:r>
      <w:r w:rsidR="00B5500F">
        <w:t xml:space="preserve">De samenwerking met een stagiair zorgt voor een besparing van kosten en dit zorgt ervoor dat deze aanbeveling uitgevoerd kan worden in parallel met het opstellen van het beleid. Dit traject zal wel later worden gestart, zodat het in lijn loopt met de visie van het beleid. </w:t>
      </w:r>
    </w:p>
    <w:p w14:paraId="232801C9" w14:textId="181F51F8" w:rsidR="000372E8" w:rsidRDefault="000372E8" w:rsidP="00140106">
      <w:r>
        <w:t xml:space="preserve">Bij de keuze van het systeem </w:t>
      </w:r>
      <w:r w:rsidR="00F44D09">
        <w:t>kan intern</w:t>
      </w:r>
      <w:r>
        <w:t xml:space="preserve"> worden gekozen tussen het systeem AFAS en TOPdesk. Beide systemen hebben hun voor- en nadelen. AFAS biedt een koppeling met de systemen van financiën en inkoop, maar op dit moment nog geen </w:t>
      </w:r>
      <w:r w:rsidR="000D2636">
        <w:t>contractmanagement</w:t>
      </w:r>
      <w:r>
        <w:t xml:space="preserve">. TOPdesk biedt wel de mogelijkheid tot contractmanagement maar helaas niet de koppeling met andere systemen. De voor- en nadelen zijn verder uitgewerkt op basis van het concept PvE in bijlage </w:t>
      </w:r>
      <w:r w:rsidR="00892BAF">
        <w:t>14</w:t>
      </w:r>
      <w:r>
        <w:t xml:space="preserve">. </w:t>
      </w:r>
    </w:p>
    <w:p w14:paraId="50D93ACF" w14:textId="77777777" w:rsidR="00140106" w:rsidRDefault="00140106" w:rsidP="00140106">
      <w:r>
        <w:t>Als laatste moet wanneer het systeem klaar is voor gebruik, het systeem worden gepresenteerd e</w:t>
      </w:r>
      <w:r w:rsidR="00C16F07">
        <w:t>n</w:t>
      </w:r>
      <w:r>
        <w:t xml:space="preserve"> worden gewaarborgd dat dit gebruikt gaat worden. Het is van belang om alle personen die gebruik gaan maken van het systeem een halve dag intern te trainen in het gebruik. Maar ook van belang dat alle andere bestaande systemen worden uitgeschakeld. Om ervoor te zorgen dat het beleid constant wordt gewaarborgd en verbeterd bij Avalex moet inkoop een personeelslid hebben die zich dagelijks </w:t>
      </w:r>
      <w:r w:rsidR="00C64C87">
        <w:t>bezighoudt</w:t>
      </w:r>
      <w:r>
        <w:t xml:space="preserve"> met contractbeheer en –management die voldoet aan een aantal competenties op gebied van kennis en sociale vaardigheden. Deze</w:t>
      </w:r>
      <w:r w:rsidR="00B36B65">
        <w:t xml:space="preserve"> </w:t>
      </w:r>
      <w:r w:rsidR="009D353D">
        <w:t>competenties staan in bijlage 12</w:t>
      </w:r>
      <w:r>
        <w:t>.</w:t>
      </w:r>
    </w:p>
    <w:p w14:paraId="38B1F948" w14:textId="453A3E5B" w:rsidR="00E96BB0" w:rsidRPr="00EA08B9" w:rsidRDefault="00EF1FF1" w:rsidP="00EF1FF1">
      <w:pPr>
        <w:pStyle w:val="Kop2"/>
      </w:pPr>
      <w:bookmarkStart w:id="84" w:name="_Toc451751996"/>
      <w:r>
        <w:t>7.3</w:t>
      </w:r>
      <w:r>
        <w:tab/>
      </w:r>
      <w:r w:rsidR="00D93702">
        <w:t>Aanbeveling 3: i</w:t>
      </w:r>
      <w:r>
        <w:t>nvoeren van contractmanagement</w:t>
      </w:r>
      <w:bookmarkEnd w:id="84"/>
    </w:p>
    <w:p w14:paraId="1EB51015" w14:textId="77777777" w:rsidR="00E96BB0" w:rsidRDefault="00E96BB0" w:rsidP="00E96BB0">
      <w:r>
        <w:t>Zoals aangegeven in de theorie en de externe interviews kan men pas starten me</w:t>
      </w:r>
      <w:r w:rsidR="007A45DD">
        <w:t xml:space="preserve">t contractmanagement wanneer </w:t>
      </w:r>
      <w:r>
        <w:t xml:space="preserve">duidelijk inzicht is in de contracten. Nadat het beleid en contractbeheer zijn ingevoerd, kan Avalex starten met het invoeren van contractmanagement. </w:t>
      </w:r>
      <w:r w:rsidR="00B5500F">
        <w:t>Om verder te kunnen gaan met het invoeren van contractmanagement waarbij contracten met leveranciers worden gemeten op basis van SLA’s en KPI’s moet er een medewerker binnen inkoop zijn die kennis heeft van contractbeheer en –management. Zodoende moet hij voldoen aan</w:t>
      </w:r>
      <w:r w:rsidR="009D353D">
        <w:t xml:space="preserve"> het functieprofiel in bijlage 12.</w:t>
      </w:r>
      <w:r w:rsidR="00C64C87">
        <w:t xml:space="preserve"> D</w:t>
      </w:r>
      <w:r w:rsidR="00B5500F">
        <w:t xml:space="preserve">e kennis er ervaring in contractmanagement kan worden aangetoond met certificaten van trainingen van de NEVI of andere soortgelijke partijen. </w:t>
      </w:r>
      <w:r>
        <w:t xml:space="preserve">Er zijn verschillende vormen van contractmanagement. Eerst is het van belang om te kijken in hoeverre welke contracten bij Avalex gemanaged gaan worden door welke personen. Dit wordt onder andere in het beleid beschreven. De volgende stappen moeten ondernomen worden: </w:t>
      </w:r>
    </w:p>
    <w:p w14:paraId="2336AFB3" w14:textId="77777777" w:rsidR="00E96BB0" w:rsidRDefault="00E96BB0" w:rsidP="009D4498">
      <w:pPr>
        <w:pStyle w:val="Lijstalinea"/>
        <w:numPr>
          <w:ilvl w:val="0"/>
          <w:numId w:val="30"/>
        </w:numPr>
      </w:pPr>
      <w:r>
        <w:t>Bepaal de contractmanagementstrategie;</w:t>
      </w:r>
      <w:r>
        <w:br/>
        <w:t xml:space="preserve">Op basis van de classificatie van leveranciers in de Kraljic matrix kan worden gezien met wat voor type leverancier </w:t>
      </w:r>
      <w:r w:rsidR="00C16F07">
        <w:t>Avalex</w:t>
      </w:r>
      <w:r>
        <w:t xml:space="preserve"> te maken heeft. Op basis hiervan kan me</w:t>
      </w:r>
      <w:r w:rsidR="00C16F07">
        <w:t>n</w:t>
      </w:r>
      <w:r>
        <w:t xml:space="preserve"> bepalen in hoeverre contractmanagement gaat worden toegepast op het contract. </w:t>
      </w:r>
      <w:r>
        <w:br/>
        <w:t xml:space="preserve">Denk hierbij ook </w:t>
      </w:r>
      <w:r w:rsidR="009D353D">
        <w:t>aan de Dutch Windmill (bijlage 3</w:t>
      </w:r>
      <w:r>
        <w:t xml:space="preserve">), uit de interviews extern en de theorie is goed zichtbaar dat het ook van belang is dat men weet hoe de leverancier kijkt naar Avalex als klant. Dit heeft een grote invloed op het succes van contractmanagement en de relatie met een leverancier. </w:t>
      </w:r>
    </w:p>
    <w:p w14:paraId="03FF371B" w14:textId="77777777" w:rsidR="00E96BB0" w:rsidRDefault="00E96BB0" w:rsidP="009D4498">
      <w:pPr>
        <w:pStyle w:val="Lijstalinea"/>
        <w:numPr>
          <w:ilvl w:val="0"/>
          <w:numId w:val="30"/>
        </w:numPr>
      </w:pPr>
      <w:r>
        <w:t>Bekijk het contract;</w:t>
      </w:r>
      <w:r>
        <w:br/>
        <w:t>De contractverantwoordelijke stelt in samenwerking met inkoop SLA’s en KPI’s op basis van het contract wat is gesloten met de leverancier. Door dit samen te doen krijgt met SLA’s en KPI’s die SMART zijn en daardoor gebruikt kunnen worden voor meten en managen van het contract;</w:t>
      </w:r>
    </w:p>
    <w:p w14:paraId="70F1A873" w14:textId="77777777" w:rsidR="00E96BB0" w:rsidRDefault="00E96BB0" w:rsidP="009D4498">
      <w:pPr>
        <w:pStyle w:val="Lijstalinea"/>
        <w:numPr>
          <w:ilvl w:val="0"/>
          <w:numId w:val="30"/>
        </w:numPr>
      </w:pPr>
      <w:r>
        <w:t xml:space="preserve">Ga in gesprek met de leverancier; </w:t>
      </w:r>
      <w:r>
        <w:br/>
        <w:t xml:space="preserve">Na het opstellen van de SLA’s en KPI’s is het van belang om dit te bespreken met de desbetreffende leverancier. Bespreek de SLA’s en KPI’s met de leverancier zodat deze ermee bekend is en hier eventueel feedback op kan geven. Daarnaast worden en direct afspraken gemaakt over het contractmanagement wat gevoerd gaat worden met deze leverancier. </w:t>
      </w:r>
    </w:p>
    <w:p w14:paraId="01D832FA" w14:textId="77777777" w:rsidR="00E96BB0" w:rsidRDefault="00E96BB0" w:rsidP="009D4498">
      <w:pPr>
        <w:pStyle w:val="Lijstalinea"/>
        <w:numPr>
          <w:ilvl w:val="0"/>
          <w:numId w:val="30"/>
        </w:numPr>
      </w:pPr>
      <w:r>
        <w:t>Start met contractmanagement van de contracten;</w:t>
      </w:r>
      <w:r>
        <w:br/>
      </w:r>
      <w:r w:rsidR="00C16F07">
        <w:t>Er wordt g</w:t>
      </w:r>
      <w:r>
        <w:t xml:space="preserve">eadviseerd met een aantal contracten te starten als Pilot. Dit om het succes van contractmanagement te laten zien, maar ook om tijdsdruk te voorkomen. </w:t>
      </w:r>
    </w:p>
    <w:p w14:paraId="5E284336" w14:textId="77777777" w:rsidR="003172AF" w:rsidRDefault="00B5500F" w:rsidP="00E96BB0">
      <w:r>
        <w:t>Zoals eerder werd aangegeven wordt contractmanagement ingevoerd door een nieuw personeelslid binnen inkoop of een bestaand personeelslid die door middel van training voldoet aan alle eisen. De contractmanager binnen inkoop zal in samenwerking met de eindverantwoordelijke van het contract</w:t>
      </w:r>
      <w:r w:rsidR="000F6F62">
        <w:t xml:space="preserve"> en de leverancier</w:t>
      </w:r>
      <w:r>
        <w:t xml:space="preserve"> de stappen ondernemen om contractmanagement op te zetten</w:t>
      </w:r>
      <w:r w:rsidR="003172AF">
        <w:t>, zoals in het beleid beschreven is</w:t>
      </w:r>
      <w:r>
        <w:t xml:space="preserve">. </w:t>
      </w:r>
      <w:r w:rsidR="0087432E">
        <w:t xml:space="preserve">Hierin zal de contractmanager vanuit inkoop de eindverantwoordelijke van het contract meenemen in alle aspecten van contractmanagement. </w:t>
      </w:r>
    </w:p>
    <w:p w14:paraId="49A756C5" w14:textId="77777777" w:rsidR="00E96BB0" w:rsidRPr="00540236" w:rsidRDefault="003172AF" w:rsidP="00E96BB0">
      <w:r>
        <w:t>Om ervoor te zorgen dat contractmanagement wordt gewaarborgd in Avalex is het de bedoeling dat de contractmanager vanuit inkoop proactief betrokken blijft bij alle contracten door in gesprek te gaan met de eindverantwoordelijke en eventueel de leveranciers. Als tweede wordt contractmanagement ook gewaarborgd, i</w:t>
      </w:r>
      <w:r w:rsidR="00E96BB0">
        <w:t>ndien de contractmanagementstrategie per type leveranciers duidelijk is in h</w:t>
      </w:r>
      <w:r>
        <w:t xml:space="preserve">et beleid, door contractmanagement onderdeel te laten zijn van het inkooptraject in </w:t>
      </w:r>
      <w:r w:rsidR="00E96BB0">
        <w:t xml:space="preserve">de aanbesteding naar nieuwe leveranciers. Door dit mee te nemen in de aanbesteding, is het een stuk gemakkelijker om contractmanagement uit te voeren. </w:t>
      </w:r>
    </w:p>
    <w:p w14:paraId="33B8A07B" w14:textId="77777777" w:rsidR="00524B95" w:rsidRDefault="00524B95" w:rsidP="00524B95">
      <w:pPr>
        <w:pStyle w:val="Kop2"/>
      </w:pPr>
      <w:bookmarkStart w:id="85" w:name="_Toc451751997"/>
      <w:r>
        <w:t>7.4</w:t>
      </w:r>
      <w:r>
        <w:tab/>
        <w:t>Aandachtspunten</w:t>
      </w:r>
      <w:bookmarkEnd w:id="85"/>
    </w:p>
    <w:p w14:paraId="4CF14B26" w14:textId="77777777" w:rsidR="00524B95" w:rsidRDefault="00524B95" w:rsidP="002F1EC7">
      <w:r>
        <w:t xml:space="preserve">Naast de bovenstaande aanbevelingen zijn er nog een aantal aandachtspunten waar Avalex rekening dient te houden bij het invoeren van contractbeheer en –management: </w:t>
      </w:r>
    </w:p>
    <w:p w14:paraId="5FDCE10C" w14:textId="77777777" w:rsidR="00524B95" w:rsidRDefault="00524B95" w:rsidP="009D4498">
      <w:pPr>
        <w:pStyle w:val="Lijstalinea"/>
        <w:numPr>
          <w:ilvl w:val="0"/>
          <w:numId w:val="37"/>
        </w:numPr>
      </w:pPr>
      <w:r>
        <w:t xml:space="preserve">De geïnterviewde geven aan dat er voor de gewenste situatie voor contractbeheer en -management niet voldoende capaciteit en kwaliteit is aan personeel. Zij geven wel aan dat er bereidheid is om het te leren. Zij geven ook aan dat zij het moeilijk vinden om in te schatten waar dan exact de capaciteit en kwantiteit mist. Om dit duidelijk te maken kan een personeelsscan worden uitgevoerd. </w:t>
      </w:r>
    </w:p>
    <w:p w14:paraId="37B266F2" w14:textId="41EE9C18" w:rsidR="00524B95" w:rsidRDefault="00524B95" w:rsidP="009D4498">
      <w:pPr>
        <w:pStyle w:val="Lijstalinea"/>
        <w:numPr>
          <w:ilvl w:val="0"/>
          <w:numId w:val="37"/>
        </w:numPr>
      </w:pPr>
      <w:r>
        <w:t xml:space="preserve">Iedereen heeft urgentie dat veranderingen moeten plaats vinden richting contractbeheer en –management. Iedereen kijkt wel naar inkoop om dit </w:t>
      </w:r>
      <w:r w:rsidR="000D2636">
        <w:t>initiëren</w:t>
      </w:r>
      <w:r>
        <w:t xml:space="preserve">. </w:t>
      </w:r>
      <w:r w:rsidR="00C04355">
        <w:t>Inkoop moet een proactieve rol innemen om contractbeheer en -management</w:t>
      </w:r>
      <w:r>
        <w:t xml:space="preserve"> in te voeren</w:t>
      </w:r>
      <w:r w:rsidR="00C04355">
        <w:t xml:space="preserve"> bij Avalex</w:t>
      </w:r>
      <w:r>
        <w:t xml:space="preserve">, maar wel rekening moet blijven houden met de kernwaarden. </w:t>
      </w:r>
    </w:p>
    <w:p w14:paraId="522426BB" w14:textId="7AAE360B" w:rsidR="007A27AE" w:rsidRDefault="00524B95" w:rsidP="009D4498">
      <w:pPr>
        <w:pStyle w:val="Lijstalinea"/>
        <w:numPr>
          <w:ilvl w:val="0"/>
          <w:numId w:val="37"/>
        </w:numPr>
      </w:pPr>
      <w:r>
        <w:t>Vanuit de kernwaarden wil iedereen geza</w:t>
      </w:r>
      <w:r w:rsidR="00C04355">
        <w:t>menlijk (samen) verder groeien. Om dit te behalen is het van belang dat inkoop alle belanghebbenden betrekt</w:t>
      </w:r>
      <w:r w:rsidR="007A27AE">
        <w:t xml:space="preserve"> in de veranderingen richting contractbeheer en –management. Dit vraagt vanuit inkoop het organiseren van verschillende besprekingen om stukken te bespreken. </w:t>
      </w:r>
    </w:p>
    <w:p w14:paraId="4FEEC573" w14:textId="13EB7D96" w:rsidR="00985751" w:rsidRDefault="007A27AE" w:rsidP="009D4498">
      <w:pPr>
        <w:pStyle w:val="Lijstalinea"/>
        <w:numPr>
          <w:ilvl w:val="0"/>
          <w:numId w:val="37"/>
        </w:numPr>
      </w:pPr>
      <w:r>
        <w:t xml:space="preserve">Avalex is </w:t>
      </w:r>
      <w:r w:rsidR="004F1883">
        <w:t xml:space="preserve">erg </w:t>
      </w:r>
      <w:r>
        <w:t xml:space="preserve">ambitieus als het gaat om contractbeheer en –management. De basis zetten voor de bovenstaande drie aanbevelingen neemt in verhouding relatief weinig tijd in beslag met betrekking tot de duur van het waarborgen van alle aanbevelingen. Externe interviews van KPMG en Heineken laten zien dat het waarborgen hiervan meerdere jaren duurt en daarin constant wordt geleerd van elkaar en van andere organisatie. Het is van belang dat Avalex zich hiervan bewust is en rekening mee moet houden. </w:t>
      </w:r>
      <w:r w:rsidR="004F1883">
        <w:t xml:space="preserve">Daarnaast moet Avalex rekening houden dat er verandermoeheid heerst in de organisatie. Wanneer de medewerkers betrokken worden bij de verandering en het positieve van de verandering inzien, zijn zij bereid om mee te gaan. Het is dus van belang om samen en vanuit de kernwaarden te veranderen. </w:t>
      </w:r>
      <w:r w:rsidR="00985751">
        <w:br w:type="page"/>
      </w:r>
    </w:p>
    <w:p w14:paraId="1619ADBD" w14:textId="77777777" w:rsidR="00F64C67" w:rsidRDefault="00F64C67" w:rsidP="005E59E4">
      <w:pPr>
        <w:pStyle w:val="Kop1"/>
        <w:sectPr w:rsidR="00F64C67" w:rsidSect="00336EA4">
          <w:headerReference w:type="first" r:id="rId24"/>
          <w:footerReference w:type="first" r:id="rId25"/>
          <w:pgSz w:w="11906" w:h="16838"/>
          <w:pgMar w:top="1417" w:right="1417" w:bottom="1417" w:left="1417" w:header="708" w:footer="708" w:gutter="0"/>
          <w:pgNumType w:start="1"/>
          <w:cols w:space="708"/>
          <w:titlePg/>
          <w:docGrid w:linePitch="360"/>
        </w:sectPr>
      </w:pPr>
    </w:p>
    <w:p w14:paraId="722AE0C8" w14:textId="77777777" w:rsidR="00F64C67" w:rsidRDefault="00985751" w:rsidP="00F64C67">
      <w:pPr>
        <w:pStyle w:val="Kop1"/>
      </w:pPr>
      <w:bookmarkStart w:id="86" w:name="_Toc451751998"/>
      <w:r>
        <w:t>Hoofdstuk</w:t>
      </w:r>
      <w:r w:rsidRPr="005E59E4">
        <w:t xml:space="preserve"> </w:t>
      </w:r>
      <w:r>
        <w:t>8</w:t>
      </w:r>
      <w:r>
        <w:tab/>
        <w:t>Implementatieplan</w:t>
      </w:r>
      <w:bookmarkEnd w:id="86"/>
    </w:p>
    <w:p w14:paraId="71FE508A" w14:textId="61E539DC" w:rsidR="00F64C67" w:rsidRDefault="00F64C67" w:rsidP="00F64C67">
      <w:r>
        <w:t xml:space="preserve">In het vorige hoofdstuk zijn de aanbevelingen voor Avalex beschreven met betrekking tot het invoeren van contractbeheer en –management. Hierbij is het zichtbaar dat meerdere activiteiten moeten worden uitgevoerd in samenwerking met meerdere partijen. In het onderstaande implementatieplan wordt in een tabel </w:t>
      </w:r>
      <w:r w:rsidR="00BC1F14">
        <w:t xml:space="preserve">aangegeven </w:t>
      </w:r>
      <w:r>
        <w:t xml:space="preserve">welke activiteiten per aanbeveling </w:t>
      </w:r>
      <w:r w:rsidR="00A84ABF">
        <w:t xml:space="preserve">uitgevoerd </w:t>
      </w:r>
      <w:r>
        <w:t xml:space="preserve">moeten worden. </w:t>
      </w:r>
      <w:r w:rsidR="00114443">
        <w:t>Bij elke activiteit is een korte toelichting gegeven met de uitkomsten v</w:t>
      </w:r>
      <w:r w:rsidR="00C866D1">
        <w:t>an deze activiteit. In bijlage 14</w:t>
      </w:r>
      <w:r w:rsidR="00114443">
        <w:t xml:space="preserve"> staan de uitgebreide implementatieplannen van de eerste twee aanbevelingen weergegeven met deelactiviteiten. De laatste aanbeveling heeft alleen een verkort implementatieplan omdat de deelactiviteiten nog onduidelijk vanwege de afhankelijkheid van de implementatie va</w:t>
      </w:r>
      <w:r w:rsidR="005362DF">
        <w:t>n de andere twee aanbevelingen.</w:t>
      </w:r>
    </w:p>
    <w:p w14:paraId="4464AFF3" w14:textId="77777777" w:rsidR="00EC2AA4" w:rsidRDefault="000372E8" w:rsidP="00EC2AA4">
      <w:pPr>
        <w:pStyle w:val="Kop2"/>
      </w:pPr>
      <w:bookmarkStart w:id="87" w:name="_Toc451751999"/>
      <w:r>
        <w:t>8</w:t>
      </w:r>
      <w:r w:rsidR="00EC2AA4">
        <w:t>.1</w:t>
      </w:r>
      <w:r w:rsidR="00EC2AA4">
        <w:tab/>
        <w:t>Beleid voor contractbeheer en –management</w:t>
      </w:r>
      <w:bookmarkEnd w:id="87"/>
    </w:p>
    <w:p w14:paraId="65BED3D1" w14:textId="77777777" w:rsidR="00EC2AA4" w:rsidRPr="00F64C67" w:rsidRDefault="00EC2AA4" w:rsidP="00EC2AA4">
      <w:r>
        <w:t xml:space="preserve">Hieronder is het implementatieplan geschreven voor het schrijven en het invoeren van het beleid voor contractbeheer en –management bij Avalex. In het implementatieplan is ervan uit gegaan dat er op 1 september 2016 wordt gestart, indien er eerder of later wordt gestart, zal de tijd evenredig mee verschuiven. </w:t>
      </w:r>
    </w:p>
    <w:p w14:paraId="3DFA3B75" w14:textId="63B1213F" w:rsidR="00F44D09" w:rsidRDefault="00F44D09" w:rsidP="00F44D09">
      <w:pPr>
        <w:pStyle w:val="Bijschrift"/>
        <w:keepNext/>
      </w:pPr>
      <w:bookmarkStart w:id="88" w:name="_Toc451247142"/>
      <w:r>
        <w:t xml:space="preserve">Tabel </w:t>
      </w:r>
      <w:fldSimple w:instr=" SEQ Tabel \* ARABIC ">
        <w:r w:rsidR="00576B49">
          <w:rPr>
            <w:noProof/>
          </w:rPr>
          <w:t>10</w:t>
        </w:r>
      </w:fldSimple>
      <w:r>
        <w:t xml:space="preserve"> </w:t>
      </w:r>
      <w:r w:rsidRPr="005E79B8">
        <w:t>Implementatieplan voor het contractbeheer en -managementbeleid.</w:t>
      </w:r>
      <w:bookmarkEnd w:id="88"/>
    </w:p>
    <w:tbl>
      <w:tblPr>
        <w:tblStyle w:val="Tabelraster"/>
        <w:tblW w:w="14029" w:type="dxa"/>
        <w:tblLook w:val="04A0" w:firstRow="1" w:lastRow="0" w:firstColumn="1" w:lastColumn="0" w:noHBand="0" w:noVBand="1"/>
      </w:tblPr>
      <w:tblGrid>
        <w:gridCol w:w="2324"/>
        <w:gridCol w:w="2315"/>
        <w:gridCol w:w="2300"/>
        <w:gridCol w:w="2003"/>
        <w:gridCol w:w="5087"/>
      </w:tblGrid>
      <w:tr w:rsidR="00EC2AA4" w14:paraId="2D436361" w14:textId="77777777" w:rsidTr="00F44D09">
        <w:tc>
          <w:tcPr>
            <w:tcW w:w="2324" w:type="dxa"/>
          </w:tcPr>
          <w:p w14:paraId="64D0F142" w14:textId="77777777" w:rsidR="00EC2AA4" w:rsidRPr="00F64C67" w:rsidRDefault="00EC2AA4" w:rsidP="00336EA4">
            <w:pPr>
              <w:rPr>
                <w:b/>
              </w:rPr>
            </w:pPr>
            <w:r>
              <w:rPr>
                <w:b/>
              </w:rPr>
              <w:t>Hoofdactiviteit</w:t>
            </w:r>
          </w:p>
        </w:tc>
        <w:tc>
          <w:tcPr>
            <w:tcW w:w="2315" w:type="dxa"/>
          </w:tcPr>
          <w:p w14:paraId="3EC4663D" w14:textId="77777777" w:rsidR="00EC2AA4" w:rsidRPr="00F64C67" w:rsidRDefault="00EC2AA4" w:rsidP="00336EA4">
            <w:pPr>
              <w:rPr>
                <w:b/>
              </w:rPr>
            </w:pPr>
            <w:r w:rsidRPr="00F64C67">
              <w:rPr>
                <w:b/>
              </w:rPr>
              <w:t>Periode</w:t>
            </w:r>
          </w:p>
        </w:tc>
        <w:tc>
          <w:tcPr>
            <w:tcW w:w="2300" w:type="dxa"/>
          </w:tcPr>
          <w:p w14:paraId="0F931645" w14:textId="77777777" w:rsidR="00EC2AA4" w:rsidRPr="00F64C67" w:rsidRDefault="00EC2AA4" w:rsidP="00336EA4">
            <w:pPr>
              <w:rPr>
                <w:b/>
              </w:rPr>
            </w:pPr>
            <w:r w:rsidRPr="00F64C67">
              <w:rPr>
                <w:b/>
              </w:rPr>
              <w:t>Uitvoerende</w:t>
            </w:r>
          </w:p>
        </w:tc>
        <w:tc>
          <w:tcPr>
            <w:tcW w:w="2003" w:type="dxa"/>
          </w:tcPr>
          <w:p w14:paraId="18C9FBF5" w14:textId="77777777" w:rsidR="00EC2AA4" w:rsidRPr="00F64C67" w:rsidRDefault="00EC2AA4" w:rsidP="00336EA4">
            <w:pPr>
              <w:rPr>
                <w:b/>
              </w:rPr>
            </w:pPr>
            <w:r w:rsidRPr="00F64C67">
              <w:rPr>
                <w:b/>
              </w:rPr>
              <w:t>Verantwoordelijke(n)</w:t>
            </w:r>
          </w:p>
        </w:tc>
        <w:tc>
          <w:tcPr>
            <w:tcW w:w="5087" w:type="dxa"/>
          </w:tcPr>
          <w:p w14:paraId="17D3A3E6" w14:textId="77777777" w:rsidR="00EC2AA4" w:rsidRPr="00F64C67" w:rsidRDefault="00EC2AA4" w:rsidP="00336EA4">
            <w:pPr>
              <w:rPr>
                <w:b/>
              </w:rPr>
            </w:pPr>
            <w:r w:rsidRPr="00F64C67">
              <w:rPr>
                <w:b/>
              </w:rPr>
              <w:t>Opmerking(en)</w:t>
            </w:r>
          </w:p>
        </w:tc>
      </w:tr>
      <w:tr w:rsidR="00EC2AA4" w14:paraId="4CAB9DCE" w14:textId="77777777" w:rsidTr="00F44D09">
        <w:tc>
          <w:tcPr>
            <w:tcW w:w="2324" w:type="dxa"/>
          </w:tcPr>
          <w:p w14:paraId="0D485C41" w14:textId="33454A45" w:rsidR="00EC2AA4" w:rsidRDefault="00EC2AA4" w:rsidP="00336EA4">
            <w:r>
              <w:t>Schrijven van het beleid</w:t>
            </w:r>
            <w:r w:rsidR="002B484E">
              <w:t xml:space="preserve"> en handboek</w:t>
            </w:r>
            <w:r>
              <w:t xml:space="preserve"> </w:t>
            </w:r>
            <w:r w:rsidR="00C866D1">
              <w:t xml:space="preserve">voor contractbeheer en –management </w:t>
            </w:r>
            <w:r>
              <w:t>vanuit inkoop</w:t>
            </w:r>
            <w:r w:rsidR="004F1883">
              <w:t>.</w:t>
            </w:r>
          </w:p>
        </w:tc>
        <w:tc>
          <w:tcPr>
            <w:tcW w:w="2315" w:type="dxa"/>
          </w:tcPr>
          <w:p w14:paraId="2C07DF30" w14:textId="77777777" w:rsidR="00EC2AA4" w:rsidRDefault="00EC2AA4" w:rsidP="00336EA4">
            <w:r>
              <w:t>September 2016 – half oktober 2016</w:t>
            </w:r>
          </w:p>
        </w:tc>
        <w:tc>
          <w:tcPr>
            <w:tcW w:w="2300" w:type="dxa"/>
          </w:tcPr>
          <w:p w14:paraId="450A0968" w14:textId="77777777" w:rsidR="00EC2AA4" w:rsidRDefault="00EC2AA4" w:rsidP="00336EA4">
            <w:r>
              <w:t>Projectmedewerker (inkoop)</w:t>
            </w:r>
          </w:p>
        </w:tc>
        <w:tc>
          <w:tcPr>
            <w:tcW w:w="2003" w:type="dxa"/>
          </w:tcPr>
          <w:p w14:paraId="2D17B3DF" w14:textId="77777777" w:rsidR="00EC2AA4" w:rsidRDefault="00EC2AA4" w:rsidP="00336EA4">
            <w:r>
              <w:t>Projectmedewerker</w:t>
            </w:r>
          </w:p>
        </w:tc>
        <w:tc>
          <w:tcPr>
            <w:tcW w:w="5087" w:type="dxa"/>
          </w:tcPr>
          <w:p w14:paraId="015C4ABB" w14:textId="77777777" w:rsidR="00EC2AA4" w:rsidRDefault="00EC2AA4" w:rsidP="00336EA4">
            <w:r>
              <w:t>In deze activiteit wordt het beleid</w:t>
            </w:r>
            <w:r w:rsidR="002B484E">
              <w:t xml:space="preserve"> en handboek</w:t>
            </w:r>
            <w:r>
              <w:t xml:space="preserve"> geschreven voor contractbeheer en –management geschreven. Aan het eind van deze stap wordt het eerste concept van het beleid</w:t>
            </w:r>
            <w:r w:rsidR="002B484E">
              <w:t xml:space="preserve"> en handboek</w:t>
            </w:r>
            <w:r>
              <w:t xml:space="preserve"> aangeleverd om te bespreken met de stakeholders</w:t>
            </w:r>
          </w:p>
        </w:tc>
      </w:tr>
      <w:tr w:rsidR="00EC2AA4" w14:paraId="5FB8E261" w14:textId="77777777" w:rsidTr="00F44D09">
        <w:tc>
          <w:tcPr>
            <w:tcW w:w="2324" w:type="dxa"/>
          </w:tcPr>
          <w:p w14:paraId="6ED1D8AD" w14:textId="55502AF7" w:rsidR="00EC2AA4" w:rsidRDefault="00EC2AA4" w:rsidP="00336EA4">
            <w:r>
              <w:t>Bespreken van het beleid</w:t>
            </w:r>
            <w:r w:rsidR="002B484E">
              <w:t xml:space="preserve"> en handboek</w:t>
            </w:r>
            <w:r>
              <w:t xml:space="preserve"> met de verschillende stakeholders (MT leden, budgethouders en inkoop)</w:t>
            </w:r>
            <w:r w:rsidR="004F1883">
              <w:t>.</w:t>
            </w:r>
            <w:r>
              <w:t xml:space="preserve"> </w:t>
            </w:r>
          </w:p>
        </w:tc>
        <w:tc>
          <w:tcPr>
            <w:tcW w:w="2315" w:type="dxa"/>
          </w:tcPr>
          <w:p w14:paraId="03725F49" w14:textId="77777777" w:rsidR="00EC2AA4" w:rsidRDefault="00EC2AA4" w:rsidP="00336EA4">
            <w:r>
              <w:t>November 2016 tot halverwege januari 2017</w:t>
            </w:r>
          </w:p>
        </w:tc>
        <w:tc>
          <w:tcPr>
            <w:tcW w:w="2300" w:type="dxa"/>
          </w:tcPr>
          <w:p w14:paraId="55BE1F80" w14:textId="77777777" w:rsidR="00EC2AA4" w:rsidRDefault="00EC2AA4" w:rsidP="00336EA4">
            <w:r>
              <w:t>Projectmedewerker, samen met stakeholders</w:t>
            </w:r>
          </w:p>
        </w:tc>
        <w:tc>
          <w:tcPr>
            <w:tcW w:w="2003" w:type="dxa"/>
          </w:tcPr>
          <w:p w14:paraId="79CB633D" w14:textId="77777777" w:rsidR="00EC2AA4" w:rsidRDefault="00EC2AA4" w:rsidP="00336EA4">
            <w:r>
              <w:t>Projectmedewerker</w:t>
            </w:r>
          </w:p>
        </w:tc>
        <w:tc>
          <w:tcPr>
            <w:tcW w:w="5087" w:type="dxa"/>
          </w:tcPr>
          <w:p w14:paraId="0AAB1107" w14:textId="77777777" w:rsidR="00EC2AA4" w:rsidRDefault="00EC2AA4" w:rsidP="00336EA4">
            <w:r>
              <w:t xml:space="preserve">Aan het eind van deze bespreking heeft de projectmedewerker feedback op het beleid van alle betrokkenen zodat deze aangepast kan worden ten behoeve van Avalex. </w:t>
            </w:r>
          </w:p>
        </w:tc>
      </w:tr>
      <w:tr w:rsidR="00EC2AA4" w14:paraId="1F8F87AD" w14:textId="77777777" w:rsidTr="00F44D09">
        <w:tc>
          <w:tcPr>
            <w:tcW w:w="2324" w:type="dxa"/>
          </w:tcPr>
          <w:p w14:paraId="52D17CDA" w14:textId="3BF1F314" w:rsidR="00EC2AA4" w:rsidRDefault="00EC2AA4" w:rsidP="00336EA4">
            <w:r>
              <w:t>Definitief maken van het beleid</w:t>
            </w:r>
            <w:r w:rsidR="002B484E">
              <w:t xml:space="preserve"> en handboek</w:t>
            </w:r>
            <w:r w:rsidR="004F1883">
              <w:t>.</w:t>
            </w:r>
          </w:p>
        </w:tc>
        <w:tc>
          <w:tcPr>
            <w:tcW w:w="2315" w:type="dxa"/>
          </w:tcPr>
          <w:p w14:paraId="49AF9A53" w14:textId="77777777" w:rsidR="00EC2AA4" w:rsidRDefault="00EC2AA4" w:rsidP="00336EA4">
            <w:r>
              <w:t>Half januari 2017 tot half februari 2017</w:t>
            </w:r>
          </w:p>
        </w:tc>
        <w:tc>
          <w:tcPr>
            <w:tcW w:w="2300" w:type="dxa"/>
          </w:tcPr>
          <w:p w14:paraId="70C047E7" w14:textId="77777777" w:rsidR="00EC2AA4" w:rsidRDefault="00EC2AA4" w:rsidP="00336EA4">
            <w:r>
              <w:t>Projectmedewerker en inkoop</w:t>
            </w:r>
          </w:p>
        </w:tc>
        <w:tc>
          <w:tcPr>
            <w:tcW w:w="2003" w:type="dxa"/>
          </w:tcPr>
          <w:p w14:paraId="1B935C63" w14:textId="77777777" w:rsidR="00EC2AA4" w:rsidRDefault="00EC2AA4" w:rsidP="00336EA4">
            <w:r>
              <w:t>Projectmedewerker</w:t>
            </w:r>
          </w:p>
        </w:tc>
        <w:tc>
          <w:tcPr>
            <w:tcW w:w="5087" w:type="dxa"/>
          </w:tcPr>
          <w:p w14:paraId="0DC85C11" w14:textId="77777777" w:rsidR="00EC2AA4" w:rsidRDefault="00EC2AA4" w:rsidP="00336EA4">
            <w:r>
              <w:t xml:space="preserve">In deze fase wordt de feedback van de stakeholders besproken en aangepast in het beleid. Uit deze activiteit komt het definitieve beleid wat inkoop zal presenteren aan het MT ter goedkeuring. </w:t>
            </w:r>
          </w:p>
          <w:p w14:paraId="17832919" w14:textId="77777777" w:rsidR="003156C1" w:rsidRDefault="003156C1" w:rsidP="00336EA4"/>
          <w:p w14:paraId="7F4BF1FE" w14:textId="65415C6A" w:rsidR="003156C1" w:rsidRDefault="003156C1" w:rsidP="00336EA4"/>
        </w:tc>
      </w:tr>
      <w:tr w:rsidR="003156C1" w14:paraId="1A4AD9D5" w14:textId="77777777" w:rsidTr="00F44D09">
        <w:tc>
          <w:tcPr>
            <w:tcW w:w="2324" w:type="dxa"/>
          </w:tcPr>
          <w:p w14:paraId="7B7C95DE" w14:textId="6E9EA5FE" w:rsidR="003156C1" w:rsidRDefault="003156C1" w:rsidP="003156C1">
            <w:r>
              <w:rPr>
                <w:b/>
              </w:rPr>
              <w:t>Hoofdactiviteit</w:t>
            </w:r>
          </w:p>
        </w:tc>
        <w:tc>
          <w:tcPr>
            <w:tcW w:w="2315" w:type="dxa"/>
          </w:tcPr>
          <w:p w14:paraId="758E6373" w14:textId="5752F51D" w:rsidR="003156C1" w:rsidRDefault="003156C1" w:rsidP="003156C1">
            <w:r w:rsidRPr="00F64C67">
              <w:rPr>
                <w:b/>
              </w:rPr>
              <w:t>Periode</w:t>
            </w:r>
          </w:p>
        </w:tc>
        <w:tc>
          <w:tcPr>
            <w:tcW w:w="2300" w:type="dxa"/>
          </w:tcPr>
          <w:p w14:paraId="728A3214" w14:textId="24922C7C" w:rsidR="003156C1" w:rsidRDefault="003156C1" w:rsidP="003156C1">
            <w:r w:rsidRPr="00F64C67">
              <w:rPr>
                <w:b/>
              </w:rPr>
              <w:t>Uitvoerende</w:t>
            </w:r>
          </w:p>
        </w:tc>
        <w:tc>
          <w:tcPr>
            <w:tcW w:w="2003" w:type="dxa"/>
          </w:tcPr>
          <w:p w14:paraId="3AB01A7C" w14:textId="16C14773" w:rsidR="003156C1" w:rsidRDefault="003156C1" w:rsidP="003156C1">
            <w:r w:rsidRPr="00F64C67">
              <w:rPr>
                <w:b/>
              </w:rPr>
              <w:t>Verantwoordelijke(n)</w:t>
            </w:r>
          </w:p>
        </w:tc>
        <w:tc>
          <w:tcPr>
            <w:tcW w:w="5087" w:type="dxa"/>
          </w:tcPr>
          <w:p w14:paraId="10F4CC35" w14:textId="0FDEB550" w:rsidR="003156C1" w:rsidRDefault="003156C1" w:rsidP="003156C1">
            <w:r w:rsidRPr="00F64C67">
              <w:rPr>
                <w:b/>
              </w:rPr>
              <w:t>Opmerking(en)</w:t>
            </w:r>
          </w:p>
        </w:tc>
      </w:tr>
      <w:tr w:rsidR="003156C1" w14:paraId="10981C38" w14:textId="77777777" w:rsidTr="00F44D09">
        <w:tc>
          <w:tcPr>
            <w:tcW w:w="2324" w:type="dxa"/>
          </w:tcPr>
          <w:p w14:paraId="6054A8A0" w14:textId="77777777" w:rsidR="003156C1" w:rsidRDefault="003156C1" w:rsidP="003156C1">
            <w:r>
              <w:t xml:space="preserve">Presenteren van het beleid en goedkeuring van het beleid bij het MT. </w:t>
            </w:r>
          </w:p>
        </w:tc>
        <w:tc>
          <w:tcPr>
            <w:tcW w:w="2315" w:type="dxa"/>
          </w:tcPr>
          <w:p w14:paraId="2AD5E57B" w14:textId="77777777" w:rsidR="003156C1" w:rsidRDefault="003156C1" w:rsidP="003156C1">
            <w:r>
              <w:t>Half februari 2017 – eind februari 2017</w:t>
            </w:r>
          </w:p>
        </w:tc>
        <w:tc>
          <w:tcPr>
            <w:tcW w:w="2300" w:type="dxa"/>
          </w:tcPr>
          <w:p w14:paraId="6AD173FA" w14:textId="77777777" w:rsidR="003156C1" w:rsidRDefault="003156C1" w:rsidP="003156C1">
            <w:r>
              <w:t>Projectmedewerkers met inkoop</w:t>
            </w:r>
          </w:p>
        </w:tc>
        <w:tc>
          <w:tcPr>
            <w:tcW w:w="2003" w:type="dxa"/>
          </w:tcPr>
          <w:p w14:paraId="005B24ED" w14:textId="77777777" w:rsidR="003156C1" w:rsidRDefault="003156C1" w:rsidP="003156C1">
            <w:r>
              <w:t>Projectmedewerker</w:t>
            </w:r>
          </w:p>
        </w:tc>
        <w:tc>
          <w:tcPr>
            <w:tcW w:w="5087" w:type="dxa"/>
          </w:tcPr>
          <w:p w14:paraId="43A4492D" w14:textId="77777777" w:rsidR="003156C1" w:rsidRDefault="003156C1" w:rsidP="003156C1">
            <w:r>
              <w:t xml:space="preserve">Tijdens deze activiteit wordt het beleid officieel gepresenteerd, ingeleverd en goedgekeurd door het MT. </w:t>
            </w:r>
          </w:p>
        </w:tc>
      </w:tr>
      <w:tr w:rsidR="003156C1" w14:paraId="58F94DF6" w14:textId="77777777" w:rsidTr="00F44D09">
        <w:tc>
          <w:tcPr>
            <w:tcW w:w="2324" w:type="dxa"/>
          </w:tcPr>
          <w:p w14:paraId="367F3C2D" w14:textId="674C8F25" w:rsidR="003156C1" w:rsidRDefault="003156C1" w:rsidP="003156C1">
            <w:r>
              <w:t>Presenteren en goedkeuren van het beleid aan het Algemeen bestuur.</w:t>
            </w:r>
          </w:p>
        </w:tc>
        <w:tc>
          <w:tcPr>
            <w:tcW w:w="2315" w:type="dxa"/>
          </w:tcPr>
          <w:p w14:paraId="4A346E27" w14:textId="77777777" w:rsidR="003156C1" w:rsidRDefault="003156C1" w:rsidP="003156C1">
            <w:r>
              <w:t>Eind februari 2017 – Eind augustus 2017</w:t>
            </w:r>
          </w:p>
        </w:tc>
        <w:tc>
          <w:tcPr>
            <w:tcW w:w="2300" w:type="dxa"/>
          </w:tcPr>
          <w:p w14:paraId="5872A5E8" w14:textId="77777777" w:rsidR="003156C1" w:rsidRDefault="003156C1" w:rsidP="003156C1">
            <w:r>
              <w:t>Projectmedewerker, Hoofd inkoop en MT-lid bedrijfsvoering</w:t>
            </w:r>
          </w:p>
        </w:tc>
        <w:tc>
          <w:tcPr>
            <w:tcW w:w="2003" w:type="dxa"/>
          </w:tcPr>
          <w:p w14:paraId="4153AA05" w14:textId="77777777" w:rsidR="003156C1" w:rsidRDefault="003156C1" w:rsidP="003156C1">
            <w:r>
              <w:t>Projectmedewerker</w:t>
            </w:r>
          </w:p>
        </w:tc>
        <w:tc>
          <w:tcPr>
            <w:tcW w:w="5087" w:type="dxa"/>
          </w:tcPr>
          <w:p w14:paraId="41AE5B81" w14:textId="77777777" w:rsidR="003156C1" w:rsidRDefault="003156C1" w:rsidP="003156C1">
            <w:r>
              <w:t xml:space="preserve">In deze activiteit wordt het beleid voor contractbeheer en –management voorgelegd aan het Algemeen Bestuur van Avalex ter goedkeuring. Deze fase eindigt met de goedkeuring van het Algemeen Bestuur. </w:t>
            </w:r>
          </w:p>
        </w:tc>
      </w:tr>
      <w:tr w:rsidR="003156C1" w14:paraId="6BF80C38" w14:textId="77777777" w:rsidTr="00F44D09">
        <w:tc>
          <w:tcPr>
            <w:tcW w:w="2324" w:type="dxa"/>
          </w:tcPr>
          <w:p w14:paraId="6F30B7FF" w14:textId="48877805" w:rsidR="003156C1" w:rsidRDefault="003156C1" w:rsidP="003156C1">
            <w:r>
              <w:t>Invoeren en waarborgen van het beleid en handboek binnen Avalex.</w:t>
            </w:r>
          </w:p>
        </w:tc>
        <w:tc>
          <w:tcPr>
            <w:tcW w:w="2315" w:type="dxa"/>
          </w:tcPr>
          <w:p w14:paraId="3B0FA57A" w14:textId="77777777" w:rsidR="003156C1" w:rsidRDefault="003156C1" w:rsidP="003156C1">
            <w:r>
              <w:t>Na eind februari 2017</w:t>
            </w:r>
          </w:p>
        </w:tc>
        <w:tc>
          <w:tcPr>
            <w:tcW w:w="2300" w:type="dxa"/>
          </w:tcPr>
          <w:p w14:paraId="624C0C44" w14:textId="77777777" w:rsidR="003156C1" w:rsidRDefault="003156C1" w:rsidP="003156C1">
            <w:r>
              <w:t xml:space="preserve">Projectmedewerker en inkoop. </w:t>
            </w:r>
          </w:p>
        </w:tc>
        <w:tc>
          <w:tcPr>
            <w:tcW w:w="2003" w:type="dxa"/>
          </w:tcPr>
          <w:p w14:paraId="1A7F6978" w14:textId="77777777" w:rsidR="003156C1" w:rsidRDefault="003156C1" w:rsidP="003156C1">
            <w:r>
              <w:t>Inkoop</w:t>
            </w:r>
          </w:p>
        </w:tc>
        <w:tc>
          <w:tcPr>
            <w:tcW w:w="5087" w:type="dxa"/>
          </w:tcPr>
          <w:p w14:paraId="24FDCF20" w14:textId="77777777" w:rsidR="003156C1" w:rsidRDefault="003156C1" w:rsidP="003156C1">
            <w:pPr>
              <w:keepNext/>
            </w:pPr>
            <w:r>
              <w:t xml:space="preserve">Gedurende deze activiteit wordt eerst het definitieve handboek gepresenteerd aan alle stakeholders ter invoering. Daarnaast zal er proactief moeten worden gezorgd dat het beleid gewaarborgd wordt en actief mee veranderd met de nieuwe vraag van Avalex. </w:t>
            </w:r>
          </w:p>
          <w:p w14:paraId="37FFD0BF" w14:textId="77777777" w:rsidR="003156C1" w:rsidRDefault="003156C1" w:rsidP="003156C1">
            <w:pPr>
              <w:keepNext/>
            </w:pPr>
            <w:r>
              <w:t xml:space="preserve">Wanneer het beleid is goedgekeurd door het dagelijks bestuur, zal dit nogmaals worden gedeeld met de gehele organisatie. </w:t>
            </w:r>
          </w:p>
        </w:tc>
      </w:tr>
    </w:tbl>
    <w:p w14:paraId="79AA2930" w14:textId="77777777" w:rsidR="00EC2AA4" w:rsidRDefault="00EC2AA4" w:rsidP="00EC2AA4">
      <w:pPr>
        <w:pStyle w:val="Kop2"/>
      </w:pPr>
      <w:bookmarkStart w:id="89" w:name="_Toc451752000"/>
      <w:r>
        <w:t>8.2</w:t>
      </w:r>
      <w:r>
        <w:tab/>
        <w:t>Invoeren van contractbeheer</w:t>
      </w:r>
      <w:bookmarkEnd w:id="89"/>
    </w:p>
    <w:p w14:paraId="0FFB0197" w14:textId="77777777" w:rsidR="00EC2AA4" w:rsidRPr="00F64C67" w:rsidRDefault="00EC2AA4" w:rsidP="00EC2AA4">
      <w:r>
        <w:t>Hieronder is het implementatieplan geschreven voor het invoeren van contractbeheer bij Avalex.</w:t>
      </w:r>
      <w:r w:rsidRPr="00F64C67">
        <w:t xml:space="preserve"> </w:t>
      </w:r>
      <w:r>
        <w:t>In het implementatieplan is ervan uit gegaan dat er op half november 2016 wordt gestart, indien er eerder of later wordt gestart, zal de tijd evenredig mee verschuiven. Zoals zichtbaar in de planning duurt deze implementatie dan zes maande</w:t>
      </w:r>
      <w:r w:rsidR="00A84ABF">
        <w:t>n</w:t>
      </w:r>
      <w:r>
        <w:t xml:space="preserve"> zoals aangegeven in de aanbeveling, echter is er sprake van de kerstperiode en andere dagen waar rekening mee gehouden moeten worden. </w:t>
      </w:r>
    </w:p>
    <w:p w14:paraId="246C1F13" w14:textId="6B94C278" w:rsidR="00F44D09" w:rsidRDefault="00F44D09" w:rsidP="00F44D09">
      <w:pPr>
        <w:pStyle w:val="Bijschrift"/>
        <w:keepNext/>
      </w:pPr>
      <w:bookmarkStart w:id="90" w:name="_Toc451247143"/>
      <w:r>
        <w:t xml:space="preserve">Tabel </w:t>
      </w:r>
      <w:fldSimple w:instr=" SEQ Tabel \* ARABIC ">
        <w:r w:rsidR="00576B49">
          <w:rPr>
            <w:noProof/>
          </w:rPr>
          <w:t>11</w:t>
        </w:r>
      </w:fldSimple>
      <w:r>
        <w:t xml:space="preserve"> </w:t>
      </w:r>
      <w:r w:rsidRPr="00772715">
        <w:t>Implementatieplan voor het invoeren van contractbeheer.</w:t>
      </w:r>
      <w:bookmarkEnd w:id="90"/>
    </w:p>
    <w:tbl>
      <w:tblPr>
        <w:tblStyle w:val="Tabelraster"/>
        <w:tblW w:w="14029" w:type="dxa"/>
        <w:tblLayout w:type="fixed"/>
        <w:tblLook w:val="04A0" w:firstRow="1" w:lastRow="0" w:firstColumn="1" w:lastColumn="0" w:noHBand="0" w:noVBand="1"/>
      </w:tblPr>
      <w:tblGrid>
        <w:gridCol w:w="1980"/>
        <w:gridCol w:w="2268"/>
        <w:gridCol w:w="2693"/>
        <w:gridCol w:w="1985"/>
        <w:gridCol w:w="5103"/>
      </w:tblGrid>
      <w:tr w:rsidR="00EC2AA4" w14:paraId="27F718C0" w14:textId="77777777" w:rsidTr="00AA3F1C">
        <w:tc>
          <w:tcPr>
            <w:tcW w:w="1980" w:type="dxa"/>
          </w:tcPr>
          <w:p w14:paraId="2B78A7BE" w14:textId="77777777" w:rsidR="00EC2AA4" w:rsidRPr="00F64C67" w:rsidRDefault="00EC2AA4" w:rsidP="00336EA4">
            <w:pPr>
              <w:rPr>
                <w:b/>
              </w:rPr>
            </w:pPr>
            <w:r>
              <w:rPr>
                <w:b/>
              </w:rPr>
              <w:t>Hoofdactiviteit</w:t>
            </w:r>
          </w:p>
        </w:tc>
        <w:tc>
          <w:tcPr>
            <w:tcW w:w="2268" w:type="dxa"/>
          </w:tcPr>
          <w:p w14:paraId="4EC7EC1B" w14:textId="77777777" w:rsidR="00EC2AA4" w:rsidRPr="00F64C67" w:rsidRDefault="00EC2AA4" w:rsidP="00336EA4">
            <w:pPr>
              <w:rPr>
                <w:b/>
              </w:rPr>
            </w:pPr>
            <w:r w:rsidRPr="00F64C67">
              <w:rPr>
                <w:b/>
              </w:rPr>
              <w:t>Periode</w:t>
            </w:r>
          </w:p>
        </w:tc>
        <w:tc>
          <w:tcPr>
            <w:tcW w:w="2693" w:type="dxa"/>
          </w:tcPr>
          <w:p w14:paraId="66B9979B" w14:textId="77777777" w:rsidR="00EC2AA4" w:rsidRPr="00F64C67" w:rsidRDefault="00EC2AA4" w:rsidP="00336EA4">
            <w:pPr>
              <w:rPr>
                <w:b/>
              </w:rPr>
            </w:pPr>
            <w:r w:rsidRPr="00F64C67">
              <w:rPr>
                <w:b/>
              </w:rPr>
              <w:t>Uitvoerende</w:t>
            </w:r>
          </w:p>
        </w:tc>
        <w:tc>
          <w:tcPr>
            <w:tcW w:w="1985" w:type="dxa"/>
          </w:tcPr>
          <w:p w14:paraId="78FA004E" w14:textId="77777777" w:rsidR="00EC2AA4" w:rsidRPr="00F64C67" w:rsidRDefault="00EC2AA4" w:rsidP="00336EA4">
            <w:pPr>
              <w:rPr>
                <w:b/>
              </w:rPr>
            </w:pPr>
            <w:r w:rsidRPr="00F64C67">
              <w:rPr>
                <w:b/>
              </w:rPr>
              <w:t>Verantwoordelijke(n)</w:t>
            </w:r>
          </w:p>
        </w:tc>
        <w:tc>
          <w:tcPr>
            <w:tcW w:w="5103" w:type="dxa"/>
          </w:tcPr>
          <w:p w14:paraId="29EA98DD" w14:textId="77777777" w:rsidR="00EC2AA4" w:rsidRPr="00F64C67" w:rsidRDefault="00EC2AA4" w:rsidP="00336EA4">
            <w:pPr>
              <w:rPr>
                <w:b/>
              </w:rPr>
            </w:pPr>
            <w:r w:rsidRPr="00F64C67">
              <w:rPr>
                <w:b/>
              </w:rPr>
              <w:t>Opmerking(en)</w:t>
            </w:r>
          </w:p>
        </w:tc>
      </w:tr>
      <w:tr w:rsidR="00EC2AA4" w14:paraId="69668B2E" w14:textId="77777777" w:rsidTr="00AA3F1C">
        <w:tc>
          <w:tcPr>
            <w:tcW w:w="1980" w:type="dxa"/>
          </w:tcPr>
          <w:p w14:paraId="4D7D35A5" w14:textId="30F54BF1" w:rsidR="00EC2AA4" w:rsidRDefault="00EC2AA4" w:rsidP="00336EA4">
            <w:r>
              <w:t>Maken van een contracten analyse</w:t>
            </w:r>
            <w:r w:rsidR="004F1883">
              <w:t>.</w:t>
            </w:r>
          </w:p>
        </w:tc>
        <w:tc>
          <w:tcPr>
            <w:tcW w:w="2268" w:type="dxa"/>
          </w:tcPr>
          <w:p w14:paraId="577FE81C" w14:textId="77777777" w:rsidR="00EC2AA4" w:rsidRDefault="00EC2AA4" w:rsidP="00336EA4">
            <w:r>
              <w:t>Half november 2016 – eind december 2016</w:t>
            </w:r>
          </w:p>
        </w:tc>
        <w:tc>
          <w:tcPr>
            <w:tcW w:w="2693" w:type="dxa"/>
          </w:tcPr>
          <w:p w14:paraId="60F86CF6" w14:textId="77777777" w:rsidR="00EC2AA4" w:rsidRDefault="00EC2AA4" w:rsidP="00336EA4">
            <w:r>
              <w:t>Projectmedewerker en stagiair</w:t>
            </w:r>
          </w:p>
        </w:tc>
        <w:tc>
          <w:tcPr>
            <w:tcW w:w="1985" w:type="dxa"/>
          </w:tcPr>
          <w:p w14:paraId="3578FDB2" w14:textId="77777777" w:rsidR="00EC2AA4" w:rsidRDefault="00EC2AA4" w:rsidP="00336EA4">
            <w:r>
              <w:t>Projectmedewerker</w:t>
            </w:r>
          </w:p>
        </w:tc>
        <w:tc>
          <w:tcPr>
            <w:tcW w:w="5103" w:type="dxa"/>
          </w:tcPr>
          <w:p w14:paraId="7DA977D1" w14:textId="77777777" w:rsidR="00EC2AA4" w:rsidRDefault="00EC2AA4" w:rsidP="00336EA4">
            <w:r>
              <w:t xml:space="preserve">Op basis van de Spend analyse en huidige documenten wordt een contractenanalyse gemaakt. Uit deze analyse komt een Excel document met alle lopende contracten met leveranciers met de daarbij behorende informatie en documenten. Hieruit wordt ook duidelijk welke contracten en/of informatie en documentatie mist.  </w:t>
            </w:r>
          </w:p>
        </w:tc>
      </w:tr>
      <w:tr w:rsidR="003156C1" w14:paraId="79373A10" w14:textId="77777777" w:rsidTr="00AA3F1C">
        <w:tc>
          <w:tcPr>
            <w:tcW w:w="1980" w:type="dxa"/>
          </w:tcPr>
          <w:p w14:paraId="128FE8BA" w14:textId="7B349C54" w:rsidR="003156C1" w:rsidRDefault="003156C1" w:rsidP="003156C1">
            <w:r>
              <w:rPr>
                <w:b/>
              </w:rPr>
              <w:t>Hoofdactiviteit</w:t>
            </w:r>
          </w:p>
        </w:tc>
        <w:tc>
          <w:tcPr>
            <w:tcW w:w="2268" w:type="dxa"/>
          </w:tcPr>
          <w:p w14:paraId="35DFF187" w14:textId="2C5E32E9" w:rsidR="003156C1" w:rsidRDefault="003156C1" w:rsidP="003156C1">
            <w:r w:rsidRPr="00F64C67">
              <w:rPr>
                <w:b/>
              </w:rPr>
              <w:t>Periode</w:t>
            </w:r>
          </w:p>
        </w:tc>
        <w:tc>
          <w:tcPr>
            <w:tcW w:w="2693" w:type="dxa"/>
          </w:tcPr>
          <w:p w14:paraId="6B41863B" w14:textId="34D3D9CE" w:rsidR="003156C1" w:rsidRDefault="003156C1" w:rsidP="003156C1">
            <w:r w:rsidRPr="00F64C67">
              <w:rPr>
                <w:b/>
              </w:rPr>
              <w:t>Uitvoerende</w:t>
            </w:r>
          </w:p>
        </w:tc>
        <w:tc>
          <w:tcPr>
            <w:tcW w:w="1985" w:type="dxa"/>
          </w:tcPr>
          <w:p w14:paraId="4BC77C7F" w14:textId="3E57806A" w:rsidR="003156C1" w:rsidRDefault="003156C1" w:rsidP="003156C1">
            <w:r w:rsidRPr="00F64C67">
              <w:rPr>
                <w:b/>
              </w:rPr>
              <w:t>Verantwoordelijke(n)</w:t>
            </w:r>
          </w:p>
        </w:tc>
        <w:tc>
          <w:tcPr>
            <w:tcW w:w="5103" w:type="dxa"/>
          </w:tcPr>
          <w:p w14:paraId="3EFFDFBD" w14:textId="3DE62E69" w:rsidR="003156C1" w:rsidRDefault="003156C1" w:rsidP="003156C1">
            <w:r w:rsidRPr="00F64C67">
              <w:rPr>
                <w:b/>
              </w:rPr>
              <w:t>Opmerking(en)</w:t>
            </w:r>
          </w:p>
        </w:tc>
      </w:tr>
      <w:tr w:rsidR="003156C1" w14:paraId="2FF71F1A" w14:textId="77777777" w:rsidTr="00AA3F1C">
        <w:tc>
          <w:tcPr>
            <w:tcW w:w="1980" w:type="dxa"/>
          </w:tcPr>
          <w:p w14:paraId="1DF6401A" w14:textId="5400B7A3" w:rsidR="003156C1" w:rsidRDefault="003156C1" w:rsidP="003156C1">
            <w:r>
              <w:t>Verzamelen van overige documenten bij andere afdelingen en verantwoordelijke personen.</w:t>
            </w:r>
          </w:p>
        </w:tc>
        <w:tc>
          <w:tcPr>
            <w:tcW w:w="2268" w:type="dxa"/>
          </w:tcPr>
          <w:p w14:paraId="0B05D780" w14:textId="77777777" w:rsidR="003156C1" w:rsidRDefault="003156C1" w:rsidP="003156C1">
            <w:r>
              <w:t>Begin januari 2017 – Eind februari 2017</w:t>
            </w:r>
          </w:p>
        </w:tc>
        <w:tc>
          <w:tcPr>
            <w:tcW w:w="2693" w:type="dxa"/>
          </w:tcPr>
          <w:p w14:paraId="7A2909DC" w14:textId="77777777" w:rsidR="003156C1" w:rsidRDefault="003156C1" w:rsidP="003156C1">
            <w:r>
              <w:t>Stagiair en projectmedewerker</w:t>
            </w:r>
          </w:p>
        </w:tc>
        <w:tc>
          <w:tcPr>
            <w:tcW w:w="1985" w:type="dxa"/>
          </w:tcPr>
          <w:p w14:paraId="136C3E40" w14:textId="77777777" w:rsidR="003156C1" w:rsidRDefault="003156C1" w:rsidP="003156C1">
            <w:r>
              <w:t>Projectmedewerker</w:t>
            </w:r>
          </w:p>
        </w:tc>
        <w:tc>
          <w:tcPr>
            <w:tcW w:w="5103" w:type="dxa"/>
          </w:tcPr>
          <w:p w14:paraId="3A9CE482" w14:textId="77777777" w:rsidR="003156C1" w:rsidRDefault="003156C1" w:rsidP="003156C1">
            <w:r>
              <w:t xml:space="preserve">Aan het eind van deze stap is de contractenanalyse volledig. </w:t>
            </w:r>
          </w:p>
        </w:tc>
      </w:tr>
      <w:tr w:rsidR="003156C1" w14:paraId="1C61065E" w14:textId="77777777" w:rsidTr="00AA3F1C">
        <w:tc>
          <w:tcPr>
            <w:tcW w:w="1980" w:type="dxa"/>
          </w:tcPr>
          <w:p w14:paraId="3670F40D" w14:textId="49ADB133" w:rsidR="003156C1" w:rsidRDefault="003156C1" w:rsidP="003156C1">
            <w:r>
              <w:t>Bespreken van definitieve contractanalyse.</w:t>
            </w:r>
          </w:p>
        </w:tc>
        <w:tc>
          <w:tcPr>
            <w:tcW w:w="2268" w:type="dxa"/>
          </w:tcPr>
          <w:p w14:paraId="264F54C4" w14:textId="77777777" w:rsidR="003156C1" w:rsidRDefault="003156C1" w:rsidP="003156C1">
            <w:r>
              <w:t>Eind februari 2017</w:t>
            </w:r>
          </w:p>
        </w:tc>
        <w:tc>
          <w:tcPr>
            <w:tcW w:w="2693" w:type="dxa"/>
          </w:tcPr>
          <w:p w14:paraId="4C73A5F7" w14:textId="77777777" w:rsidR="003156C1" w:rsidRDefault="003156C1" w:rsidP="003156C1">
            <w:r>
              <w:t>Stagiair, projectmedewerker en inkoop</w:t>
            </w:r>
          </w:p>
        </w:tc>
        <w:tc>
          <w:tcPr>
            <w:tcW w:w="1985" w:type="dxa"/>
          </w:tcPr>
          <w:p w14:paraId="0BB2C881" w14:textId="77777777" w:rsidR="003156C1" w:rsidRDefault="003156C1" w:rsidP="003156C1">
            <w:r>
              <w:t>Projectmedewerker</w:t>
            </w:r>
          </w:p>
        </w:tc>
        <w:tc>
          <w:tcPr>
            <w:tcW w:w="5103" w:type="dxa"/>
          </w:tcPr>
          <w:p w14:paraId="64C2B32F" w14:textId="77777777" w:rsidR="003156C1" w:rsidRDefault="003156C1" w:rsidP="003156C1">
            <w:r>
              <w:t>Hier wordt de contractenanalyse besproken met de hoofd inkoop. In deze bespreking worden belangrijke en opvallende punten aangegeven.</w:t>
            </w:r>
          </w:p>
        </w:tc>
      </w:tr>
      <w:tr w:rsidR="003156C1" w14:paraId="064E2F76" w14:textId="77777777" w:rsidTr="00AA3F1C">
        <w:tc>
          <w:tcPr>
            <w:tcW w:w="1980" w:type="dxa"/>
          </w:tcPr>
          <w:p w14:paraId="513DF407" w14:textId="4A8930F6" w:rsidR="003156C1" w:rsidRDefault="003156C1" w:rsidP="003156C1">
            <w:r>
              <w:t>Het opstellen van een PvE voor een contractbeheer en –managementsysteem.</w:t>
            </w:r>
          </w:p>
        </w:tc>
        <w:tc>
          <w:tcPr>
            <w:tcW w:w="2268" w:type="dxa"/>
          </w:tcPr>
          <w:p w14:paraId="50C78D01" w14:textId="77777777" w:rsidR="003156C1" w:rsidRDefault="003156C1" w:rsidP="003156C1">
            <w:r>
              <w:t>Begin februari 2017 -  half maart 2017</w:t>
            </w:r>
          </w:p>
        </w:tc>
        <w:tc>
          <w:tcPr>
            <w:tcW w:w="2693" w:type="dxa"/>
          </w:tcPr>
          <w:p w14:paraId="12793EC0" w14:textId="77777777" w:rsidR="003156C1" w:rsidRDefault="003156C1" w:rsidP="003156C1">
            <w:r>
              <w:t>Stagiair, projectmedewerker en inkoop</w:t>
            </w:r>
          </w:p>
        </w:tc>
        <w:tc>
          <w:tcPr>
            <w:tcW w:w="1985" w:type="dxa"/>
          </w:tcPr>
          <w:p w14:paraId="506907FE" w14:textId="77777777" w:rsidR="003156C1" w:rsidRDefault="003156C1" w:rsidP="003156C1">
            <w:r>
              <w:t>Projectmedewerker</w:t>
            </w:r>
          </w:p>
        </w:tc>
        <w:tc>
          <w:tcPr>
            <w:tcW w:w="5103" w:type="dxa"/>
          </w:tcPr>
          <w:p w14:paraId="6864769C" w14:textId="7FFDE062" w:rsidR="003156C1" w:rsidRDefault="003156C1" w:rsidP="003156C1">
            <w:r>
              <w:t xml:space="preserve">In deze activiteit worden alle activiteiten uitgevoerd tot de aanschaf van een contractbeheer/managementsysteem, zoals het opstellen van een PvE en een sessie met de belanghebbenden. Een concept PvE is opgenomen in bijlage 15 deze moet nog verder worden uitgewerkt voor een definitief PvE en een definitieve keuze. </w:t>
            </w:r>
          </w:p>
          <w:p w14:paraId="7127289E" w14:textId="77777777" w:rsidR="003156C1" w:rsidRDefault="003156C1" w:rsidP="003156C1">
            <w:r>
              <w:t>Deze activiteit eindig met een definitief Programma van Eisen (PvE) en Wensen.</w:t>
            </w:r>
          </w:p>
        </w:tc>
      </w:tr>
      <w:tr w:rsidR="003156C1" w14:paraId="60FD28CE" w14:textId="77777777" w:rsidTr="00AA3F1C">
        <w:tc>
          <w:tcPr>
            <w:tcW w:w="1980" w:type="dxa"/>
          </w:tcPr>
          <w:p w14:paraId="007F714D" w14:textId="5E2C3D95" w:rsidR="003156C1" w:rsidRPr="00633388" w:rsidRDefault="003156C1" w:rsidP="003156C1">
            <w:pPr>
              <w:rPr>
                <w:i/>
              </w:rPr>
            </w:pPr>
            <w:r>
              <w:t xml:space="preserve">Keuze maken uit de systemen die intern beschikbaar zijn </w:t>
            </w:r>
            <w:r w:rsidRPr="004F1883">
              <w:t>en</w:t>
            </w:r>
            <w:r>
              <w:t xml:space="preserve"> het aanschaffen van het systeem.</w:t>
            </w:r>
          </w:p>
        </w:tc>
        <w:tc>
          <w:tcPr>
            <w:tcW w:w="2268" w:type="dxa"/>
          </w:tcPr>
          <w:p w14:paraId="342A49A0" w14:textId="77777777" w:rsidR="003156C1" w:rsidRDefault="003156C1" w:rsidP="003156C1">
            <w:r>
              <w:t>Half maart 2017 – half april 2017</w:t>
            </w:r>
          </w:p>
        </w:tc>
        <w:tc>
          <w:tcPr>
            <w:tcW w:w="2693" w:type="dxa"/>
          </w:tcPr>
          <w:p w14:paraId="555750DF" w14:textId="77777777" w:rsidR="003156C1" w:rsidRDefault="003156C1" w:rsidP="003156C1">
            <w:r>
              <w:t>Stagiair, projectmedewerker, inkoop en ICT</w:t>
            </w:r>
          </w:p>
        </w:tc>
        <w:tc>
          <w:tcPr>
            <w:tcW w:w="1985" w:type="dxa"/>
          </w:tcPr>
          <w:p w14:paraId="11C666E0" w14:textId="77777777" w:rsidR="003156C1" w:rsidRDefault="003156C1" w:rsidP="003156C1">
            <w:r>
              <w:t>Projectmedewerker</w:t>
            </w:r>
          </w:p>
        </w:tc>
        <w:tc>
          <w:tcPr>
            <w:tcW w:w="5103" w:type="dxa"/>
          </w:tcPr>
          <w:p w14:paraId="036551BB" w14:textId="77777777" w:rsidR="003156C1" w:rsidRDefault="003156C1" w:rsidP="003156C1">
            <w:r>
              <w:t xml:space="preserve">In deze activiteit gaan de verschillende betrokkene in gesprek, op basis van het PvE, met interne leveranciers van systemen om de mogelijkheden in kaart te brengen. Dit zal met TOPdesk en AFAS zijn. Aan wordt een keuze gemaakt voor het systeem. Op basis van de uitkomsten van de interviews is een concept PvE opgesteld (bijlage 14), waarbij voor de verdere implementatie is gekozen voor AFAS. </w:t>
            </w:r>
          </w:p>
        </w:tc>
      </w:tr>
      <w:tr w:rsidR="003156C1" w14:paraId="5BA52FED" w14:textId="77777777" w:rsidTr="00AA3F1C">
        <w:tc>
          <w:tcPr>
            <w:tcW w:w="1980" w:type="dxa"/>
          </w:tcPr>
          <w:p w14:paraId="6B1357AD" w14:textId="77777777" w:rsidR="003156C1" w:rsidRDefault="003156C1" w:rsidP="003156C1">
            <w:r>
              <w:t>Invoeren van het gekozen systeem.</w:t>
            </w:r>
          </w:p>
        </w:tc>
        <w:tc>
          <w:tcPr>
            <w:tcW w:w="2268" w:type="dxa"/>
          </w:tcPr>
          <w:p w14:paraId="601776D1" w14:textId="77777777" w:rsidR="003156C1" w:rsidRDefault="003156C1" w:rsidP="003156C1">
            <w:r>
              <w:t>Half april 2017 – eind april 2017</w:t>
            </w:r>
          </w:p>
        </w:tc>
        <w:tc>
          <w:tcPr>
            <w:tcW w:w="2693" w:type="dxa"/>
          </w:tcPr>
          <w:p w14:paraId="7F360A36" w14:textId="77777777" w:rsidR="003156C1" w:rsidRDefault="003156C1" w:rsidP="003156C1">
            <w:r>
              <w:t>Stagiair, projectmedewerker, inkoop en ICT</w:t>
            </w:r>
          </w:p>
        </w:tc>
        <w:tc>
          <w:tcPr>
            <w:tcW w:w="1985" w:type="dxa"/>
          </w:tcPr>
          <w:p w14:paraId="5732B519" w14:textId="77777777" w:rsidR="003156C1" w:rsidRDefault="003156C1" w:rsidP="003156C1">
            <w:r>
              <w:t>Projectmedewerker</w:t>
            </w:r>
          </w:p>
        </w:tc>
        <w:tc>
          <w:tcPr>
            <w:tcW w:w="5103" w:type="dxa"/>
          </w:tcPr>
          <w:p w14:paraId="4F5A671C" w14:textId="77777777" w:rsidR="003156C1" w:rsidRDefault="003156C1" w:rsidP="003156C1">
            <w:r>
              <w:t xml:space="preserve">In deze activiteit wordt het gekozen systeem gebouwd. Daarna worden alle gegevens in het systeem geplaatst. </w:t>
            </w:r>
          </w:p>
          <w:p w14:paraId="5A326DA5" w14:textId="3E314704" w:rsidR="003156C1" w:rsidRDefault="003156C1" w:rsidP="003156C1">
            <w:r>
              <w:t xml:space="preserve">De leverancier zal ongeveer 75 uur á € 110,- per uur nodig hebben om het systeem op te zetten voor Avalex. </w:t>
            </w:r>
            <w:sdt>
              <w:sdtPr>
                <w:id w:val="-821198404"/>
                <w:citation/>
              </w:sdtPr>
              <w:sdtEndPr/>
              <w:sdtContent>
                <w:r>
                  <w:fldChar w:fldCharType="begin"/>
                </w:r>
                <w:r>
                  <w:instrText xml:space="preserve"> CITATION AFA16 \l 1043 </w:instrText>
                </w:r>
                <w:r>
                  <w:fldChar w:fldCharType="separate"/>
                </w:r>
                <w:r w:rsidR="005362DF">
                  <w:rPr>
                    <w:noProof/>
                  </w:rPr>
                  <w:t>(AFAS, 2016)</w:t>
                </w:r>
                <w:r>
                  <w:fldChar w:fldCharType="end"/>
                </w:r>
              </w:sdtContent>
            </w:sdt>
          </w:p>
        </w:tc>
      </w:tr>
      <w:tr w:rsidR="003156C1" w14:paraId="22DAD021" w14:textId="77777777" w:rsidTr="00AA3F1C">
        <w:tc>
          <w:tcPr>
            <w:tcW w:w="1980" w:type="dxa"/>
          </w:tcPr>
          <w:p w14:paraId="74FD07E6" w14:textId="4A0D13A2" w:rsidR="003156C1" w:rsidRDefault="003156C1" w:rsidP="003156C1">
            <w:r>
              <w:rPr>
                <w:b/>
              </w:rPr>
              <w:t>Hoofdactiviteit</w:t>
            </w:r>
          </w:p>
        </w:tc>
        <w:tc>
          <w:tcPr>
            <w:tcW w:w="2268" w:type="dxa"/>
          </w:tcPr>
          <w:p w14:paraId="2A24F51F" w14:textId="72B7007F" w:rsidR="003156C1" w:rsidRDefault="003156C1" w:rsidP="003156C1">
            <w:r w:rsidRPr="00F64C67">
              <w:rPr>
                <w:b/>
              </w:rPr>
              <w:t>Periode</w:t>
            </w:r>
          </w:p>
        </w:tc>
        <w:tc>
          <w:tcPr>
            <w:tcW w:w="2693" w:type="dxa"/>
          </w:tcPr>
          <w:p w14:paraId="66DC75C2" w14:textId="719AEF63" w:rsidR="003156C1" w:rsidRDefault="003156C1" w:rsidP="003156C1">
            <w:r w:rsidRPr="00F64C67">
              <w:rPr>
                <w:b/>
              </w:rPr>
              <w:t>Uitvoerende</w:t>
            </w:r>
          </w:p>
        </w:tc>
        <w:tc>
          <w:tcPr>
            <w:tcW w:w="1985" w:type="dxa"/>
          </w:tcPr>
          <w:p w14:paraId="329E88F7" w14:textId="5FDE8E7E" w:rsidR="003156C1" w:rsidRDefault="003156C1" w:rsidP="003156C1">
            <w:r w:rsidRPr="00F64C67">
              <w:rPr>
                <w:b/>
              </w:rPr>
              <w:t>Verantwoordelijke(n)</w:t>
            </w:r>
          </w:p>
        </w:tc>
        <w:tc>
          <w:tcPr>
            <w:tcW w:w="5103" w:type="dxa"/>
          </w:tcPr>
          <w:p w14:paraId="06F93E61" w14:textId="780D5668" w:rsidR="003156C1" w:rsidRDefault="003156C1" w:rsidP="003156C1">
            <w:r w:rsidRPr="00F64C67">
              <w:rPr>
                <w:b/>
              </w:rPr>
              <w:t>Opmerking(en)</w:t>
            </w:r>
          </w:p>
        </w:tc>
      </w:tr>
      <w:tr w:rsidR="003156C1" w14:paraId="2BF87E36" w14:textId="77777777" w:rsidTr="00AA3F1C">
        <w:tc>
          <w:tcPr>
            <w:tcW w:w="1980" w:type="dxa"/>
          </w:tcPr>
          <w:p w14:paraId="6B2C80E5" w14:textId="77777777" w:rsidR="003156C1" w:rsidRDefault="003156C1" w:rsidP="003156C1">
            <w:r>
              <w:t>Implementeren van het contractbeheer/managementsysteem</w:t>
            </w:r>
          </w:p>
        </w:tc>
        <w:tc>
          <w:tcPr>
            <w:tcW w:w="2268" w:type="dxa"/>
          </w:tcPr>
          <w:p w14:paraId="2559BD51" w14:textId="77777777" w:rsidR="003156C1" w:rsidRDefault="003156C1" w:rsidP="003156C1">
            <w:r>
              <w:t>Half april 2017 – eind mei 2017</w:t>
            </w:r>
          </w:p>
        </w:tc>
        <w:tc>
          <w:tcPr>
            <w:tcW w:w="2693" w:type="dxa"/>
          </w:tcPr>
          <w:p w14:paraId="7EC08418" w14:textId="77777777" w:rsidR="003156C1" w:rsidRDefault="003156C1" w:rsidP="003156C1">
            <w:r>
              <w:t>Stagiair en projectmedewerker</w:t>
            </w:r>
          </w:p>
        </w:tc>
        <w:tc>
          <w:tcPr>
            <w:tcW w:w="1985" w:type="dxa"/>
          </w:tcPr>
          <w:p w14:paraId="3A988B59" w14:textId="77777777" w:rsidR="003156C1" w:rsidRDefault="003156C1" w:rsidP="003156C1">
            <w:r>
              <w:t>Projectmedewerker</w:t>
            </w:r>
          </w:p>
        </w:tc>
        <w:tc>
          <w:tcPr>
            <w:tcW w:w="5103" w:type="dxa"/>
          </w:tcPr>
          <w:p w14:paraId="0926AE47" w14:textId="77777777" w:rsidR="003156C1" w:rsidRDefault="003156C1" w:rsidP="003156C1">
            <w:r>
              <w:t xml:space="preserve">In deze fase wordt het systeem gepresenteerd en geïmplementeerd bij alle betrokkenen. Het systeem zal worden gepresenteerd en alle gebruikers zullen intern getraind worden door de projectmedewerker. </w:t>
            </w:r>
          </w:p>
        </w:tc>
      </w:tr>
      <w:tr w:rsidR="003156C1" w14:paraId="2774C4AE" w14:textId="77777777" w:rsidTr="00AA3F1C">
        <w:tc>
          <w:tcPr>
            <w:tcW w:w="1980" w:type="dxa"/>
          </w:tcPr>
          <w:p w14:paraId="770E9BBB" w14:textId="77777777" w:rsidR="003156C1" w:rsidRDefault="003156C1" w:rsidP="003156C1">
            <w:r>
              <w:t>Gebruiken en waarborgen van het systeem</w:t>
            </w:r>
          </w:p>
        </w:tc>
        <w:tc>
          <w:tcPr>
            <w:tcW w:w="2268" w:type="dxa"/>
          </w:tcPr>
          <w:p w14:paraId="06794508" w14:textId="77777777" w:rsidR="003156C1" w:rsidRDefault="003156C1" w:rsidP="003156C1">
            <w:r>
              <w:t>Na mei 2017</w:t>
            </w:r>
          </w:p>
        </w:tc>
        <w:tc>
          <w:tcPr>
            <w:tcW w:w="2693" w:type="dxa"/>
          </w:tcPr>
          <w:p w14:paraId="7559ED30" w14:textId="77777777" w:rsidR="003156C1" w:rsidRDefault="003156C1" w:rsidP="003156C1">
            <w:r>
              <w:t>Inkoop en betrokkenen</w:t>
            </w:r>
          </w:p>
        </w:tc>
        <w:tc>
          <w:tcPr>
            <w:tcW w:w="1985" w:type="dxa"/>
          </w:tcPr>
          <w:p w14:paraId="15ED4DDD" w14:textId="77777777" w:rsidR="003156C1" w:rsidRDefault="003156C1" w:rsidP="003156C1">
            <w:r>
              <w:t>Verantwoordelijke persoon vanuit inkoop (projectmedewerker)</w:t>
            </w:r>
          </w:p>
        </w:tc>
        <w:tc>
          <w:tcPr>
            <w:tcW w:w="5103" w:type="dxa"/>
          </w:tcPr>
          <w:p w14:paraId="4BD0E1D7" w14:textId="77777777" w:rsidR="003156C1" w:rsidRDefault="003156C1" w:rsidP="003156C1">
            <w:pPr>
              <w:keepNext/>
            </w:pPr>
            <w:r>
              <w:t xml:space="preserve">In deze stap wordt het systeem door iedereen in gebruik genomen en moet de verantwoordelijke vanuit inkoop dit proactief gaan waarborgen in de organisatie door middel van periodieke gesprekken met de contractverantwoordelijke. </w:t>
            </w:r>
          </w:p>
        </w:tc>
      </w:tr>
    </w:tbl>
    <w:p w14:paraId="2A3307DD" w14:textId="77777777" w:rsidR="00F64C67" w:rsidRDefault="00F64C67" w:rsidP="00F64C67">
      <w:pPr>
        <w:pStyle w:val="Kop2"/>
      </w:pPr>
      <w:bookmarkStart w:id="91" w:name="_Toc451752001"/>
      <w:r>
        <w:t>8.3</w:t>
      </w:r>
      <w:r>
        <w:tab/>
        <w:t>Invoeren van contractmanagement</w:t>
      </w:r>
      <w:bookmarkEnd w:id="91"/>
    </w:p>
    <w:p w14:paraId="02C16A8D" w14:textId="77777777" w:rsidR="00F64C67" w:rsidRDefault="00F64C67" w:rsidP="00F64C67">
      <w:r>
        <w:t xml:space="preserve">Hieronder is het implementatieplan geschreven voor het invoeren van contractmanagement bij Avalex. </w:t>
      </w:r>
      <w:r w:rsidR="00562E37">
        <w:t>De implementatie kan pas van start gaan nadat het invoeren van contractbeheer succesvol is verlopen. Gedurende het invoeren van de bovenstaande twee aanbevelingen moet inkoop proactief blijven kijken naar de taken die er bijkomen en de huidige bezetting. Indien uit deze analyse komt dat er een nieuw iemand moet worden aangenomen, zal gedurende die tijd een contractmanager moeten worden aangenomen die voldoet aan het fun</w:t>
      </w:r>
      <w:r w:rsidR="00B36B65">
        <w:t>c</w:t>
      </w:r>
      <w:r w:rsidR="009D353D">
        <w:t>tieprofiel gegeven in bijlage 12</w:t>
      </w:r>
      <w:r w:rsidR="00562E37">
        <w:t xml:space="preserve">. </w:t>
      </w:r>
    </w:p>
    <w:p w14:paraId="51215EB7" w14:textId="77777777" w:rsidR="00114443" w:rsidRDefault="00562E37" w:rsidP="00567AF4">
      <w:r>
        <w:t>Uit de interview</w:t>
      </w:r>
      <w:r w:rsidR="00FD178D">
        <w:t>s</w:t>
      </w:r>
      <w:r>
        <w:t xml:space="preserve"> bij andere organisaties is duidelijk zichtbaar dat bij het invoeren van contractmanagement een contractmanager nodig is. Deze is verantwoordelijk voor ±200 contracten waarvan en 20 proactief gemanaged kunnen</w:t>
      </w:r>
      <w:r w:rsidR="00A84ABF">
        <w:t xml:space="preserve"> worden</w:t>
      </w:r>
      <w:r>
        <w:t>. Daarnaast geeft Avalex aan dat ze graag bij inkoop iemand met kennis van contractbeheer en –management willen hebben om dit proces optimaal te ondersteunen,</w:t>
      </w:r>
      <w:r w:rsidR="00A84ABF">
        <w:t xml:space="preserve"> te</w:t>
      </w:r>
      <w:r>
        <w:t xml:space="preserve"> adviseren en te signaleren. </w:t>
      </w:r>
      <w:r w:rsidR="00567AF4">
        <w:t xml:space="preserve"> </w:t>
      </w:r>
    </w:p>
    <w:p w14:paraId="083B74DE" w14:textId="77777777" w:rsidR="00114443" w:rsidRDefault="00114443" w:rsidP="00567AF4">
      <w:r>
        <w:t xml:space="preserve">Het compacte implementatieplan voor het invoeren van contractmanagement ziet er als volgt uit: </w:t>
      </w:r>
    </w:p>
    <w:p w14:paraId="2EF38B97" w14:textId="4A609688" w:rsidR="00F44D09" w:rsidRDefault="00F44D09" w:rsidP="00F44D09">
      <w:pPr>
        <w:pStyle w:val="Bijschrift"/>
        <w:keepNext/>
      </w:pPr>
      <w:bookmarkStart w:id="92" w:name="_Toc451247144"/>
      <w:r>
        <w:t xml:space="preserve">Tabel </w:t>
      </w:r>
      <w:fldSimple w:instr=" SEQ Tabel \* ARABIC ">
        <w:r w:rsidR="00576B49">
          <w:rPr>
            <w:noProof/>
          </w:rPr>
          <w:t>12</w:t>
        </w:r>
      </w:fldSimple>
      <w:r>
        <w:t xml:space="preserve"> </w:t>
      </w:r>
      <w:r w:rsidRPr="00F67F39">
        <w:t>Implementatieplan voor het invoeren van</w:t>
      </w:r>
      <w:r>
        <w:t xml:space="preserve"> contractcontractmanagement.</w:t>
      </w:r>
      <w:bookmarkEnd w:id="92"/>
    </w:p>
    <w:tbl>
      <w:tblPr>
        <w:tblStyle w:val="Tabelraster"/>
        <w:tblW w:w="14142" w:type="dxa"/>
        <w:tblLayout w:type="fixed"/>
        <w:tblLook w:val="04A0" w:firstRow="1" w:lastRow="0" w:firstColumn="1" w:lastColumn="0" w:noHBand="0" w:noVBand="1"/>
      </w:tblPr>
      <w:tblGrid>
        <w:gridCol w:w="1980"/>
        <w:gridCol w:w="2268"/>
        <w:gridCol w:w="2268"/>
        <w:gridCol w:w="2410"/>
        <w:gridCol w:w="5216"/>
      </w:tblGrid>
      <w:tr w:rsidR="004A74D4" w14:paraId="08B5AA8C" w14:textId="77777777" w:rsidTr="003156C1">
        <w:tc>
          <w:tcPr>
            <w:tcW w:w="1980" w:type="dxa"/>
          </w:tcPr>
          <w:p w14:paraId="6BFF1FB8" w14:textId="77777777" w:rsidR="004A74D4" w:rsidRPr="00F64C67" w:rsidRDefault="004A74D4" w:rsidP="004A74D4">
            <w:pPr>
              <w:rPr>
                <w:b/>
              </w:rPr>
            </w:pPr>
            <w:r>
              <w:rPr>
                <w:b/>
              </w:rPr>
              <w:t>Hoofdactiviteit</w:t>
            </w:r>
          </w:p>
        </w:tc>
        <w:tc>
          <w:tcPr>
            <w:tcW w:w="2268" w:type="dxa"/>
          </w:tcPr>
          <w:p w14:paraId="3570C317" w14:textId="77777777" w:rsidR="004A74D4" w:rsidRPr="00F64C67" w:rsidRDefault="004A74D4" w:rsidP="004A74D4">
            <w:pPr>
              <w:rPr>
                <w:b/>
              </w:rPr>
            </w:pPr>
            <w:r>
              <w:rPr>
                <w:b/>
              </w:rPr>
              <w:t>Periode</w:t>
            </w:r>
          </w:p>
        </w:tc>
        <w:tc>
          <w:tcPr>
            <w:tcW w:w="2268" w:type="dxa"/>
          </w:tcPr>
          <w:p w14:paraId="41F91CE7" w14:textId="77777777" w:rsidR="004A74D4" w:rsidRPr="00F64C67" w:rsidRDefault="004A74D4" w:rsidP="004A74D4">
            <w:pPr>
              <w:rPr>
                <w:b/>
              </w:rPr>
            </w:pPr>
            <w:r w:rsidRPr="00F64C67">
              <w:rPr>
                <w:b/>
              </w:rPr>
              <w:t>Uitvoerende</w:t>
            </w:r>
          </w:p>
        </w:tc>
        <w:tc>
          <w:tcPr>
            <w:tcW w:w="2410" w:type="dxa"/>
          </w:tcPr>
          <w:p w14:paraId="0CD691B4" w14:textId="77777777" w:rsidR="004A74D4" w:rsidRPr="00F64C67" w:rsidRDefault="004A74D4" w:rsidP="004A74D4">
            <w:pPr>
              <w:rPr>
                <w:b/>
              </w:rPr>
            </w:pPr>
            <w:r w:rsidRPr="00F64C67">
              <w:rPr>
                <w:b/>
              </w:rPr>
              <w:t>Verantwoordelijke(n)</w:t>
            </w:r>
          </w:p>
        </w:tc>
        <w:tc>
          <w:tcPr>
            <w:tcW w:w="5216" w:type="dxa"/>
          </w:tcPr>
          <w:p w14:paraId="1EA05A51" w14:textId="77777777" w:rsidR="004A74D4" w:rsidRPr="00F64C67" w:rsidRDefault="004A74D4" w:rsidP="004A74D4">
            <w:pPr>
              <w:rPr>
                <w:b/>
              </w:rPr>
            </w:pPr>
            <w:r w:rsidRPr="00F64C67">
              <w:rPr>
                <w:b/>
              </w:rPr>
              <w:t>Opmerking(en)</w:t>
            </w:r>
          </w:p>
        </w:tc>
      </w:tr>
      <w:tr w:rsidR="004A74D4" w14:paraId="2F11FBFB" w14:textId="77777777" w:rsidTr="003156C1">
        <w:tc>
          <w:tcPr>
            <w:tcW w:w="1980" w:type="dxa"/>
          </w:tcPr>
          <w:p w14:paraId="3C5C7D86" w14:textId="691E018F" w:rsidR="004A74D4" w:rsidRDefault="004A74D4" w:rsidP="004A74D4">
            <w:r>
              <w:t>Bespreken van genoemde contractmanagementstrategie uit het beleid met de betrokkenen</w:t>
            </w:r>
            <w:r w:rsidR="004F1883">
              <w:t>.</w:t>
            </w:r>
          </w:p>
        </w:tc>
        <w:tc>
          <w:tcPr>
            <w:tcW w:w="2268" w:type="dxa"/>
          </w:tcPr>
          <w:p w14:paraId="43484E27" w14:textId="77777777" w:rsidR="004A74D4" w:rsidRDefault="00AB5D88" w:rsidP="00AB5D88">
            <w:r>
              <w:t xml:space="preserve">Begin juni 2017 – eind augustus 2017 </w:t>
            </w:r>
          </w:p>
        </w:tc>
        <w:tc>
          <w:tcPr>
            <w:tcW w:w="2268" w:type="dxa"/>
          </w:tcPr>
          <w:p w14:paraId="47EB0B27" w14:textId="77777777" w:rsidR="004A74D4" w:rsidRDefault="004A74D4" w:rsidP="004A74D4">
            <w:r>
              <w:t>Contractmanager (afdeling inkoop) en contractverantwoordelijke (MT leden en budgethouders)</w:t>
            </w:r>
          </w:p>
        </w:tc>
        <w:tc>
          <w:tcPr>
            <w:tcW w:w="2410" w:type="dxa"/>
          </w:tcPr>
          <w:p w14:paraId="1F17C0F8" w14:textId="77777777" w:rsidR="004A74D4" w:rsidRDefault="004A74D4" w:rsidP="004A74D4">
            <w:r>
              <w:t>Contractmanager</w:t>
            </w:r>
          </w:p>
        </w:tc>
        <w:tc>
          <w:tcPr>
            <w:tcW w:w="5216" w:type="dxa"/>
          </w:tcPr>
          <w:p w14:paraId="6D52AFD9" w14:textId="77777777" w:rsidR="004A74D4" w:rsidRDefault="004A74D4" w:rsidP="004A74D4">
            <w:r>
              <w:t xml:space="preserve">In deze activiteit wordt de strategie voor contractmanagement die is opgesteld in het beleid besproken. </w:t>
            </w:r>
          </w:p>
          <w:p w14:paraId="262A5B6A" w14:textId="77777777" w:rsidR="004A74D4" w:rsidRDefault="004A74D4" w:rsidP="004A74D4">
            <w:r>
              <w:t xml:space="preserve">Hieruit komt het laatste deel feedback ten behoeve van de strategie voor met start met het invoeren hiervan. </w:t>
            </w:r>
          </w:p>
          <w:p w14:paraId="24674142" w14:textId="77777777" w:rsidR="003156C1" w:rsidRDefault="003156C1" w:rsidP="004A74D4"/>
          <w:p w14:paraId="18311C28" w14:textId="2B883BB4" w:rsidR="003156C1" w:rsidRDefault="003156C1" w:rsidP="004A74D4"/>
        </w:tc>
      </w:tr>
      <w:tr w:rsidR="003156C1" w14:paraId="43907086" w14:textId="77777777" w:rsidTr="003156C1">
        <w:tc>
          <w:tcPr>
            <w:tcW w:w="1980" w:type="dxa"/>
          </w:tcPr>
          <w:p w14:paraId="7D77B432" w14:textId="351BF145" w:rsidR="003156C1" w:rsidRDefault="003156C1" w:rsidP="003156C1">
            <w:r>
              <w:rPr>
                <w:b/>
              </w:rPr>
              <w:t>Hoofdactiviteit</w:t>
            </w:r>
          </w:p>
        </w:tc>
        <w:tc>
          <w:tcPr>
            <w:tcW w:w="2268" w:type="dxa"/>
          </w:tcPr>
          <w:p w14:paraId="7448CBA9" w14:textId="0C03C627" w:rsidR="003156C1" w:rsidRDefault="003156C1" w:rsidP="003156C1">
            <w:r w:rsidRPr="00F64C67">
              <w:rPr>
                <w:b/>
              </w:rPr>
              <w:t>Periode</w:t>
            </w:r>
          </w:p>
        </w:tc>
        <w:tc>
          <w:tcPr>
            <w:tcW w:w="2268" w:type="dxa"/>
          </w:tcPr>
          <w:p w14:paraId="27BA0902" w14:textId="07D570BB" w:rsidR="003156C1" w:rsidRDefault="003156C1" w:rsidP="003156C1">
            <w:r w:rsidRPr="00F64C67">
              <w:rPr>
                <w:b/>
              </w:rPr>
              <w:t>Uitvoerende</w:t>
            </w:r>
          </w:p>
        </w:tc>
        <w:tc>
          <w:tcPr>
            <w:tcW w:w="2410" w:type="dxa"/>
          </w:tcPr>
          <w:p w14:paraId="26F859E2" w14:textId="22527001" w:rsidR="003156C1" w:rsidRDefault="003156C1" w:rsidP="003156C1">
            <w:r w:rsidRPr="00F64C67">
              <w:rPr>
                <w:b/>
              </w:rPr>
              <w:t>Verantwoordelijke(n)</w:t>
            </w:r>
          </w:p>
        </w:tc>
        <w:tc>
          <w:tcPr>
            <w:tcW w:w="5216" w:type="dxa"/>
          </w:tcPr>
          <w:p w14:paraId="209D09DF" w14:textId="4F9FA76F" w:rsidR="003156C1" w:rsidRDefault="003156C1" w:rsidP="003156C1">
            <w:r w:rsidRPr="00F64C67">
              <w:rPr>
                <w:b/>
              </w:rPr>
              <w:t>Opmerking(en)</w:t>
            </w:r>
          </w:p>
        </w:tc>
      </w:tr>
      <w:tr w:rsidR="003156C1" w14:paraId="43AE9CB4" w14:textId="77777777" w:rsidTr="003156C1">
        <w:tc>
          <w:tcPr>
            <w:tcW w:w="1980" w:type="dxa"/>
          </w:tcPr>
          <w:p w14:paraId="5FFC90AB" w14:textId="1A76B07A" w:rsidR="003156C1" w:rsidRDefault="003156C1" w:rsidP="003156C1">
            <w:r>
              <w:t>Voorbereiden van de pilot voor contractmanagement.</w:t>
            </w:r>
          </w:p>
        </w:tc>
        <w:tc>
          <w:tcPr>
            <w:tcW w:w="2268" w:type="dxa"/>
          </w:tcPr>
          <w:p w14:paraId="7746CAB5" w14:textId="77777777" w:rsidR="003156C1" w:rsidRDefault="003156C1" w:rsidP="003156C1">
            <w:r>
              <w:t>Begin september 2017 – half oktober 2017</w:t>
            </w:r>
          </w:p>
        </w:tc>
        <w:tc>
          <w:tcPr>
            <w:tcW w:w="2268" w:type="dxa"/>
          </w:tcPr>
          <w:p w14:paraId="71DB72BE" w14:textId="77777777" w:rsidR="003156C1" w:rsidRDefault="003156C1" w:rsidP="003156C1">
            <w:r>
              <w:t>Contractmanager</w:t>
            </w:r>
          </w:p>
        </w:tc>
        <w:tc>
          <w:tcPr>
            <w:tcW w:w="2410" w:type="dxa"/>
          </w:tcPr>
          <w:p w14:paraId="0ACDDFEF" w14:textId="77777777" w:rsidR="003156C1" w:rsidRDefault="003156C1" w:rsidP="003156C1">
            <w:r>
              <w:t>Contractmanager</w:t>
            </w:r>
          </w:p>
        </w:tc>
        <w:tc>
          <w:tcPr>
            <w:tcW w:w="5216" w:type="dxa"/>
          </w:tcPr>
          <w:p w14:paraId="17147F83" w14:textId="77777777" w:rsidR="003156C1" w:rsidRDefault="003156C1" w:rsidP="003156C1">
            <w:r>
              <w:t xml:space="preserve">In deze fase start de contractmanager met het opstellen van het Plan van Aanpak (PvA) voor het toepassen van de contractmanagementstrategie op de pilot contracten. De pilot zal gestart worden met de grootste 20 contracten in een gefaseerde wijze. </w:t>
            </w:r>
          </w:p>
          <w:p w14:paraId="086C7419" w14:textId="77777777" w:rsidR="003156C1" w:rsidRDefault="003156C1" w:rsidP="003156C1">
            <w:r>
              <w:t>Uit deze stap komt een PvA voor de pilot.</w:t>
            </w:r>
          </w:p>
        </w:tc>
      </w:tr>
      <w:tr w:rsidR="003156C1" w14:paraId="013E0BD6" w14:textId="77777777" w:rsidTr="003156C1">
        <w:tc>
          <w:tcPr>
            <w:tcW w:w="1980" w:type="dxa"/>
          </w:tcPr>
          <w:p w14:paraId="1CBE7305" w14:textId="79BD697C" w:rsidR="003156C1" w:rsidRDefault="003156C1" w:rsidP="003156C1">
            <w:r>
              <w:t>Bespreken van het PvA van de pilot met alle betrokkenen.</w:t>
            </w:r>
          </w:p>
        </w:tc>
        <w:tc>
          <w:tcPr>
            <w:tcW w:w="2268" w:type="dxa"/>
          </w:tcPr>
          <w:p w14:paraId="514F412F" w14:textId="77777777" w:rsidR="003156C1" w:rsidRDefault="003156C1" w:rsidP="003156C1">
            <w:r>
              <w:t>Half oktober 2017 – eind november 2017</w:t>
            </w:r>
          </w:p>
        </w:tc>
        <w:tc>
          <w:tcPr>
            <w:tcW w:w="2268" w:type="dxa"/>
          </w:tcPr>
          <w:p w14:paraId="68849505" w14:textId="77777777" w:rsidR="003156C1" w:rsidRDefault="003156C1" w:rsidP="003156C1">
            <w:r>
              <w:t>Contractmanager, afdeling inkoop en contractverantwoordelijke</w:t>
            </w:r>
          </w:p>
        </w:tc>
        <w:tc>
          <w:tcPr>
            <w:tcW w:w="2410" w:type="dxa"/>
          </w:tcPr>
          <w:p w14:paraId="4155BEB4" w14:textId="77777777" w:rsidR="003156C1" w:rsidRDefault="003156C1" w:rsidP="003156C1">
            <w:r>
              <w:t>Contractmanager</w:t>
            </w:r>
          </w:p>
        </w:tc>
        <w:tc>
          <w:tcPr>
            <w:tcW w:w="5216" w:type="dxa"/>
          </w:tcPr>
          <w:p w14:paraId="1181C9B9" w14:textId="77777777" w:rsidR="003156C1" w:rsidRDefault="003156C1" w:rsidP="003156C1">
            <w:r>
              <w:t xml:space="preserve">In deze fase wordt het PvA besproken met alle betrokkenen zodat er feedback gegeven kan. Zodoende creëert de contractmanager draagvlak voor pilot binnen Avalex. </w:t>
            </w:r>
          </w:p>
          <w:p w14:paraId="3B2478E0" w14:textId="77777777" w:rsidR="003156C1" w:rsidRDefault="003156C1" w:rsidP="003156C1">
            <w:r>
              <w:t xml:space="preserve">Uit de fase ontstaat het definitieve PvA waarin de feedback is verwerkt. </w:t>
            </w:r>
          </w:p>
        </w:tc>
      </w:tr>
      <w:tr w:rsidR="003156C1" w14:paraId="2FAFCF88" w14:textId="77777777" w:rsidTr="003156C1">
        <w:tc>
          <w:tcPr>
            <w:tcW w:w="1980" w:type="dxa"/>
          </w:tcPr>
          <w:p w14:paraId="4458B7C8" w14:textId="1D8E10EC" w:rsidR="003156C1" w:rsidRDefault="003156C1" w:rsidP="003156C1">
            <w:r>
              <w:t>De pilot opstarten.</w:t>
            </w:r>
          </w:p>
        </w:tc>
        <w:tc>
          <w:tcPr>
            <w:tcW w:w="2268" w:type="dxa"/>
          </w:tcPr>
          <w:p w14:paraId="1A8F3F7D" w14:textId="77777777" w:rsidR="003156C1" w:rsidRDefault="003156C1" w:rsidP="003156C1">
            <w:r>
              <w:t>Begin december 2017 – begin april 2018</w:t>
            </w:r>
          </w:p>
        </w:tc>
        <w:tc>
          <w:tcPr>
            <w:tcW w:w="2268" w:type="dxa"/>
          </w:tcPr>
          <w:p w14:paraId="04835676" w14:textId="77777777" w:rsidR="003156C1" w:rsidRDefault="003156C1" w:rsidP="003156C1">
            <w:r>
              <w:t>Contractmanager en contractverantwoordelijken</w:t>
            </w:r>
          </w:p>
        </w:tc>
        <w:tc>
          <w:tcPr>
            <w:tcW w:w="2410" w:type="dxa"/>
          </w:tcPr>
          <w:p w14:paraId="3D989B40" w14:textId="77777777" w:rsidR="003156C1" w:rsidRDefault="003156C1" w:rsidP="003156C1">
            <w:r>
              <w:t>Contractmanager en contractverantwoordelijken</w:t>
            </w:r>
          </w:p>
        </w:tc>
        <w:tc>
          <w:tcPr>
            <w:tcW w:w="5216" w:type="dxa"/>
          </w:tcPr>
          <w:p w14:paraId="2288AA70" w14:textId="77777777" w:rsidR="003156C1" w:rsidRDefault="003156C1" w:rsidP="003156C1">
            <w:r>
              <w:t xml:space="preserve">In deze activiteit start de contractmanager in samenwerking met de contractverantwoordelijken de pilot. Dit doet hij gefaseerd voor alle 20 grootste contracten in samenwerking met de contractverantwoordelijken en de leveranciers. </w:t>
            </w:r>
          </w:p>
          <w:p w14:paraId="6FFF4966" w14:textId="77777777" w:rsidR="003156C1" w:rsidRDefault="003156C1" w:rsidP="003156C1">
            <w:r>
              <w:t xml:space="preserve">De uitkomst is dat de contractverantwoordelijken zelfstandig aan de slag kunnen met contractmanagement voor deze contracten met de contractmanager in de Supportive en Consulted rol. </w:t>
            </w:r>
          </w:p>
        </w:tc>
      </w:tr>
      <w:tr w:rsidR="003156C1" w14:paraId="183E8F52" w14:textId="77777777" w:rsidTr="003156C1">
        <w:tc>
          <w:tcPr>
            <w:tcW w:w="1980" w:type="dxa"/>
          </w:tcPr>
          <w:p w14:paraId="06B96974" w14:textId="6E63B32B" w:rsidR="003156C1" w:rsidRDefault="003156C1" w:rsidP="003156C1">
            <w:r>
              <w:t>De pilot draaien.</w:t>
            </w:r>
          </w:p>
        </w:tc>
        <w:tc>
          <w:tcPr>
            <w:tcW w:w="2268" w:type="dxa"/>
          </w:tcPr>
          <w:p w14:paraId="120F40D7" w14:textId="77777777" w:rsidR="003156C1" w:rsidRDefault="003156C1" w:rsidP="003156C1">
            <w:r>
              <w:t>Begin april 2018 – Begin april 2019/2020</w:t>
            </w:r>
          </w:p>
        </w:tc>
        <w:tc>
          <w:tcPr>
            <w:tcW w:w="2268" w:type="dxa"/>
          </w:tcPr>
          <w:p w14:paraId="6E372655" w14:textId="77777777" w:rsidR="003156C1" w:rsidRDefault="003156C1" w:rsidP="003156C1">
            <w:r>
              <w:t>Contractmanager en contractverantwoordelijken</w:t>
            </w:r>
          </w:p>
        </w:tc>
        <w:tc>
          <w:tcPr>
            <w:tcW w:w="2410" w:type="dxa"/>
          </w:tcPr>
          <w:p w14:paraId="54C68DDA" w14:textId="77777777" w:rsidR="003156C1" w:rsidRDefault="003156C1" w:rsidP="003156C1">
            <w:r>
              <w:t>Contractmanager en contractverantwoordelijken</w:t>
            </w:r>
          </w:p>
        </w:tc>
        <w:tc>
          <w:tcPr>
            <w:tcW w:w="5216" w:type="dxa"/>
          </w:tcPr>
          <w:p w14:paraId="603CD184" w14:textId="77777777" w:rsidR="003156C1" w:rsidRDefault="003156C1" w:rsidP="003156C1">
            <w:r>
              <w:t xml:space="preserve">In deze activiteit worden de 20 contracten gemanaged op basis van de strategie en worden alle uitkomsten periodiek geëvalueerd om van de leren. </w:t>
            </w:r>
          </w:p>
        </w:tc>
      </w:tr>
      <w:tr w:rsidR="003156C1" w14:paraId="2F01EAE5" w14:textId="77777777" w:rsidTr="003156C1">
        <w:tc>
          <w:tcPr>
            <w:tcW w:w="1980" w:type="dxa"/>
          </w:tcPr>
          <w:p w14:paraId="330CF284" w14:textId="69921C7F" w:rsidR="003156C1" w:rsidRDefault="003156C1" w:rsidP="003156C1">
            <w:r>
              <w:t>De pilot evalueren.</w:t>
            </w:r>
          </w:p>
        </w:tc>
        <w:tc>
          <w:tcPr>
            <w:tcW w:w="2268" w:type="dxa"/>
          </w:tcPr>
          <w:p w14:paraId="12C06E80" w14:textId="77777777" w:rsidR="003156C1" w:rsidRDefault="003156C1" w:rsidP="003156C1">
            <w:r>
              <w:t>Begin april 2019/2020 – eind juni 2019/2020</w:t>
            </w:r>
          </w:p>
        </w:tc>
        <w:tc>
          <w:tcPr>
            <w:tcW w:w="2268" w:type="dxa"/>
          </w:tcPr>
          <w:p w14:paraId="7B5BCEFB" w14:textId="77777777" w:rsidR="003156C1" w:rsidRDefault="003156C1" w:rsidP="003156C1">
            <w:r>
              <w:t>Contractmanager en contractverantwoordelijke</w:t>
            </w:r>
          </w:p>
        </w:tc>
        <w:tc>
          <w:tcPr>
            <w:tcW w:w="2410" w:type="dxa"/>
          </w:tcPr>
          <w:p w14:paraId="0C207304" w14:textId="77777777" w:rsidR="003156C1" w:rsidRDefault="003156C1" w:rsidP="003156C1">
            <w:r>
              <w:t>Contractmanager en contractverantwoordelijke</w:t>
            </w:r>
          </w:p>
        </w:tc>
        <w:tc>
          <w:tcPr>
            <w:tcW w:w="5216" w:type="dxa"/>
          </w:tcPr>
          <w:p w14:paraId="53E90F6F" w14:textId="77777777" w:rsidR="003156C1" w:rsidRDefault="003156C1" w:rsidP="003156C1">
            <w:r>
              <w:t xml:space="preserve">Aan het eind van de pilot wordt het gehele traject van begin tot eind geëvalueerd. Hieruit komt een verslag met aanpassingen voor de strategie en do’s en dont’s voor het verder invoeren van contractmanagement binnen Avalex. </w:t>
            </w:r>
          </w:p>
        </w:tc>
      </w:tr>
      <w:tr w:rsidR="003156C1" w14:paraId="2688BA8C" w14:textId="77777777" w:rsidTr="003156C1">
        <w:tc>
          <w:tcPr>
            <w:tcW w:w="1980" w:type="dxa"/>
          </w:tcPr>
          <w:p w14:paraId="779D174C" w14:textId="6E6B40E9" w:rsidR="003156C1" w:rsidRDefault="003156C1" w:rsidP="003156C1">
            <w:r>
              <w:t>Doorvoeren naar andere contracten in de organisatie.</w:t>
            </w:r>
          </w:p>
        </w:tc>
        <w:tc>
          <w:tcPr>
            <w:tcW w:w="2268" w:type="dxa"/>
          </w:tcPr>
          <w:p w14:paraId="6093C315" w14:textId="77777777" w:rsidR="003156C1" w:rsidRDefault="003156C1" w:rsidP="003156C1">
            <w:r>
              <w:t xml:space="preserve">Vanaf juli 2019/2020 </w:t>
            </w:r>
          </w:p>
        </w:tc>
        <w:tc>
          <w:tcPr>
            <w:tcW w:w="2268" w:type="dxa"/>
          </w:tcPr>
          <w:p w14:paraId="1FAFDBDD" w14:textId="77777777" w:rsidR="003156C1" w:rsidRDefault="003156C1" w:rsidP="003156C1">
            <w:r>
              <w:t>Contractmanager en contractverantwoordelijke</w:t>
            </w:r>
          </w:p>
        </w:tc>
        <w:tc>
          <w:tcPr>
            <w:tcW w:w="2410" w:type="dxa"/>
          </w:tcPr>
          <w:p w14:paraId="389281F4" w14:textId="77777777" w:rsidR="003156C1" w:rsidRDefault="003156C1" w:rsidP="003156C1">
            <w:r>
              <w:t>Contractmanager en contractverantwoordelijke</w:t>
            </w:r>
          </w:p>
        </w:tc>
        <w:tc>
          <w:tcPr>
            <w:tcW w:w="5216" w:type="dxa"/>
          </w:tcPr>
          <w:p w14:paraId="67905138" w14:textId="77777777" w:rsidR="003156C1" w:rsidRDefault="003156C1" w:rsidP="003156C1">
            <w:r>
              <w:t xml:space="preserve">In deze fase worden voor alle contracten met leveranciers de juiste vorm van contractmanagement geselecteerd en ingevoerd. </w:t>
            </w:r>
          </w:p>
        </w:tc>
      </w:tr>
    </w:tbl>
    <w:p w14:paraId="6669413B" w14:textId="77777777" w:rsidR="00114443" w:rsidRDefault="00114443" w:rsidP="00567AF4"/>
    <w:p w14:paraId="6EF8735C" w14:textId="77777777" w:rsidR="00885E10" w:rsidRDefault="00885E10" w:rsidP="00885E10">
      <w:pPr>
        <w:pStyle w:val="Kop2"/>
      </w:pPr>
      <w:bookmarkStart w:id="93" w:name="_Toc451752002"/>
      <w:r>
        <w:t>8.4</w:t>
      </w:r>
      <w:r>
        <w:tab/>
        <w:t>Risicoanalyse</w:t>
      </w:r>
      <w:bookmarkEnd w:id="93"/>
    </w:p>
    <w:p w14:paraId="4C6E8516" w14:textId="77777777" w:rsidR="00F55E91" w:rsidRDefault="00885E10" w:rsidP="00F55E91">
      <w:r>
        <w:t xml:space="preserve">Bij het implementeren van de bovenstaande aanbevelingen zitten een aantal risico’s voor Avalex. Het is van belang dat deze goed inzichtelijk zijn om er goed mee om te gaan tijdens de verandering of om ze te vermijden. Wanneer Avalex dat niet doet, wordt de kans van slagen van de aanbevelingen nihil. In de onderstaande tabel worden de risico’s aangegeven met de daarbij behorende consequenties en maatregelen. Ook wordt aangegeven hoe groot de kans van het risico is en </w:t>
      </w:r>
      <w:r w:rsidR="00A84ABF">
        <w:t xml:space="preserve">wat </w:t>
      </w:r>
      <w:r>
        <w:t>de impact van de schade is van het risico, zodat het zichtbaar</w:t>
      </w:r>
      <w:r w:rsidR="00F55E91">
        <w:t xml:space="preserve"> is welk risico prioriteit </w:t>
      </w:r>
      <w:r w:rsidR="00A84ABF">
        <w:t>heeft</w:t>
      </w:r>
      <w:r w:rsidR="00F55E91">
        <w:t xml:space="preserve">. </w:t>
      </w:r>
      <w:r w:rsidR="00114443">
        <w:t xml:space="preserve">De scores zijn gebaseerd op basis van de probleemanalyse, theoretisch kader, interviews en de aanbevelingen. </w:t>
      </w:r>
    </w:p>
    <w:p w14:paraId="695AC894" w14:textId="2BBDEDA2" w:rsidR="00F44D09" w:rsidRDefault="00F44D09" w:rsidP="00F44D09">
      <w:pPr>
        <w:pStyle w:val="Bijschrift"/>
        <w:keepNext/>
      </w:pPr>
      <w:bookmarkStart w:id="94" w:name="_Toc451247145"/>
      <w:r>
        <w:t xml:space="preserve">Tabel </w:t>
      </w:r>
      <w:fldSimple w:instr=" SEQ Tabel \* ARABIC ">
        <w:r w:rsidR="00576B49">
          <w:rPr>
            <w:noProof/>
          </w:rPr>
          <w:t>13</w:t>
        </w:r>
      </w:fldSimple>
      <w:r>
        <w:t xml:space="preserve"> Risicoanalyse.</w:t>
      </w:r>
      <w:bookmarkEnd w:id="94"/>
    </w:p>
    <w:tbl>
      <w:tblPr>
        <w:tblStyle w:val="Tabelraster"/>
        <w:tblW w:w="0" w:type="auto"/>
        <w:tblLook w:val="04A0" w:firstRow="1" w:lastRow="0" w:firstColumn="1" w:lastColumn="0" w:noHBand="0" w:noVBand="1"/>
      </w:tblPr>
      <w:tblGrid>
        <w:gridCol w:w="2297"/>
        <w:gridCol w:w="4353"/>
        <w:gridCol w:w="4921"/>
        <w:gridCol w:w="612"/>
        <w:gridCol w:w="850"/>
        <w:gridCol w:w="959"/>
      </w:tblGrid>
      <w:tr w:rsidR="00885E10" w14:paraId="014D0467" w14:textId="77777777" w:rsidTr="00885E10">
        <w:tc>
          <w:tcPr>
            <w:tcW w:w="2299" w:type="dxa"/>
          </w:tcPr>
          <w:p w14:paraId="46F46FCA" w14:textId="77777777" w:rsidR="00885E10" w:rsidRPr="004F1883" w:rsidRDefault="00885E10" w:rsidP="00885E10">
            <w:pPr>
              <w:rPr>
                <w:b/>
              </w:rPr>
            </w:pPr>
            <w:r w:rsidRPr="004F1883">
              <w:rPr>
                <w:b/>
              </w:rPr>
              <w:t>Risico</w:t>
            </w:r>
          </w:p>
        </w:tc>
        <w:tc>
          <w:tcPr>
            <w:tcW w:w="4359" w:type="dxa"/>
          </w:tcPr>
          <w:p w14:paraId="2A716736" w14:textId="77777777" w:rsidR="00885E10" w:rsidRPr="004F1883" w:rsidRDefault="00885E10" w:rsidP="00885E10">
            <w:pPr>
              <w:rPr>
                <w:b/>
              </w:rPr>
            </w:pPr>
            <w:r w:rsidRPr="004F1883">
              <w:rPr>
                <w:b/>
              </w:rPr>
              <w:t>Consequentie</w:t>
            </w:r>
          </w:p>
        </w:tc>
        <w:tc>
          <w:tcPr>
            <w:tcW w:w="4928" w:type="dxa"/>
          </w:tcPr>
          <w:p w14:paraId="5B913963" w14:textId="77777777" w:rsidR="00885E10" w:rsidRPr="004F1883" w:rsidRDefault="00885E10" w:rsidP="00885E10">
            <w:pPr>
              <w:rPr>
                <w:b/>
              </w:rPr>
            </w:pPr>
            <w:r w:rsidRPr="004F1883">
              <w:rPr>
                <w:b/>
              </w:rPr>
              <w:t>Maatregel</w:t>
            </w:r>
          </w:p>
        </w:tc>
        <w:tc>
          <w:tcPr>
            <w:tcW w:w="600" w:type="dxa"/>
          </w:tcPr>
          <w:p w14:paraId="6D5382B3" w14:textId="77777777" w:rsidR="00885E10" w:rsidRPr="004F1883" w:rsidRDefault="00885E10" w:rsidP="00885E10">
            <w:pPr>
              <w:rPr>
                <w:b/>
              </w:rPr>
            </w:pPr>
            <w:r w:rsidRPr="004F1883">
              <w:rPr>
                <w:b/>
              </w:rPr>
              <w:t xml:space="preserve">Kans </w:t>
            </w:r>
          </w:p>
        </w:tc>
        <w:tc>
          <w:tcPr>
            <w:tcW w:w="850" w:type="dxa"/>
          </w:tcPr>
          <w:p w14:paraId="37C9F0E8" w14:textId="77777777" w:rsidR="00885E10" w:rsidRPr="004F1883" w:rsidRDefault="00885E10" w:rsidP="00885E10">
            <w:pPr>
              <w:rPr>
                <w:b/>
              </w:rPr>
            </w:pPr>
            <w:r w:rsidRPr="004F1883">
              <w:rPr>
                <w:b/>
              </w:rPr>
              <w:t>Schade</w:t>
            </w:r>
          </w:p>
        </w:tc>
        <w:tc>
          <w:tcPr>
            <w:tcW w:w="956" w:type="dxa"/>
          </w:tcPr>
          <w:p w14:paraId="592BD310" w14:textId="77777777" w:rsidR="00885E10" w:rsidRPr="004F1883" w:rsidRDefault="00885E10" w:rsidP="00885E10">
            <w:pPr>
              <w:rPr>
                <w:b/>
              </w:rPr>
            </w:pPr>
            <w:r w:rsidRPr="004F1883">
              <w:rPr>
                <w:b/>
              </w:rPr>
              <w:t>Prioriteit</w:t>
            </w:r>
          </w:p>
        </w:tc>
      </w:tr>
      <w:tr w:rsidR="00885E10" w14:paraId="5F155376" w14:textId="77777777" w:rsidTr="00885E10">
        <w:tc>
          <w:tcPr>
            <w:tcW w:w="2299" w:type="dxa"/>
          </w:tcPr>
          <w:p w14:paraId="02AE9300" w14:textId="77777777" w:rsidR="00885E10" w:rsidRDefault="00885E10" w:rsidP="00885E10">
            <w:r>
              <w:t>Geen draagvlak en support van uit de budgethouders en het MT om te veranderen.</w:t>
            </w:r>
          </w:p>
        </w:tc>
        <w:tc>
          <w:tcPr>
            <w:tcW w:w="4359" w:type="dxa"/>
          </w:tcPr>
          <w:p w14:paraId="7E4A2796" w14:textId="77777777" w:rsidR="00885E10" w:rsidRDefault="00885E10" w:rsidP="00885E10">
            <w:r>
              <w:t xml:space="preserve">De consequentie hiervan is dat contractbeheer en –management niet optimaal kan worden ingevoerd waardoor de doelstellingen (rechtmatigheid) niet behaald worden. </w:t>
            </w:r>
          </w:p>
        </w:tc>
        <w:tc>
          <w:tcPr>
            <w:tcW w:w="4928" w:type="dxa"/>
          </w:tcPr>
          <w:p w14:paraId="7DDDA0DB" w14:textId="77777777" w:rsidR="00885E10" w:rsidRDefault="00885E10" w:rsidP="00885E10">
            <w:r>
              <w:t>Dit risico wordt beperkt door de budgethouders en MT leden te betrekken bij de keuzes omtrent contractbeheer en –management door bijeenkomsten te organiseren waar ze feedback kunnen geven en ze te trainen</w:t>
            </w:r>
          </w:p>
        </w:tc>
        <w:tc>
          <w:tcPr>
            <w:tcW w:w="600" w:type="dxa"/>
          </w:tcPr>
          <w:p w14:paraId="3A70F0B6" w14:textId="77777777" w:rsidR="00885E10" w:rsidRDefault="00885E10" w:rsidP="00885E10">
            <w:r>
              <w:t>3</w:t>
            </w:r>
          </w:p>
        </w:tc>
        <w:tc>
          <w:tcPr>
            <w:tcW w:w="850" w:type="dxa"/>
          </w:tcPr>
          <w:p w14:paraId="19CF5966" w14:textId="77777777" w:rsidR="00885E10" w:rsidRDefault="00885E10" w:rsidP="00885E10">
            <w:r>
              <w:t>5</w:t>
            </w:r>
          </w:p>
        </w:tc>
        <w:tc>
          <w:tcPr>
            <w:tcW w:w="956" w:type="dxa"/>
          </w:tcPr>
          <w:p w14:paraId="42A56B61" w14:textId="77777777" w:rsidR="00885E10" w:rsidRDefault="00885E10" w:rsidP="00885E10">
            <w:r>
              <w:t>15</w:t>
            </w:r>
          </w:p>
        </w:tc>
      </w:tr>
      <w:tr w:rsidR="00F55E91" w14:paraId="7A4D3AF2" w14:textId="77777777" w:rsidTr="00885E10">
        <w:tc>
          <w:tcPr>
            <w:tcW w:w="2299" w:type="dxa"/>
          </w:tcPr>
          <w:p w14:paraId="502FACEF" w14:textId="77F82CD0" w:rsidR="00F55E91" w:rsidRDefault="00F55E91" w:rsidP="00885E10">
            <w:r>
              <w:t>Kwaliteit van het personeel</w:t>
            </w:r>
            <w:r w:rsidR="004F1883">
              <w:t>.</w:t>
            </w:r>
          </w:p>
        </w:tc>
        <w:tc>
          <w:tcPr>
            <w:tcW w:w="4359" w:type="dxa"/>
          </w:tcPr>
          <w:p w14:paraId="500A2936" w14:textId="77777777" w:rsidR="00F55E91" w:rsidRDefault="00F55E91" w:rsidP="00885E10">
            <w:r>
              <w:t xml:space="preserve">Indien het personeel zowel de budgethouders/MT als de afdeling inkoop niet op kwalitatief niveau kan contractbeheer en –management niet worden gewaarborgd op langer termijn. Hierdoor maakt men groot verlies in investeringskosten en tijd. </w:t>
            </w:r>
          </w:p>
        </w:tc>
        <w:tc>
          <w:tcPr>
            <w:tcW w:w="4928" w:type="dxa"/>
          </w:tcPr>
          <w:p w14:paraId="30DBD509" w14:textId="77777777" w:rsidR="00F55E91" w:rsidRDefault="00F55E91" w:rsidP="00885E10">
            <w:r>
              <w:t xml:space="preserve">Het aannemen van een contractmanager en het trainen van het personeel is van groot belang om dit op te lossen. </w:t>
            </w:r>
          </w:p>
        </w:tc>
        <w:tc>
          <w:tcPr>
            <w:tcW w:w="600" w:type="dxa"/>
          </w:tcPr>
          <w:p w14:paraId="7C887AA1" w14:textId="77777777" w:rsidR="00F55E91" w:rsidRDefault="00F55E91" w:rsidP="00885E10">
            <w:r>
              <w:t>3</w:t>
            </w:r>
          </w:p>
        </w:tc>
        <w:tc>
          <w:tcPr>
            <w:tcW w:w="850" w:type="dxa"/>
          </w:tcPr>
          <w:p w14:paraId="1AD573D1" w14:textId="77777777" w:rsidR="00F55E91" w:rsidRDefault="00F55E91" w:rsidP="00885E10">
            <w:r>
              <w:t>4</w:t>
            </w:r>
          </w:p>
        </w:tc>
        <w:tc>
          <w:tcPr>
            <w:tcW w:w="956" w:type="dxa"/>
          </w:tcPr>
          <w:p w14:paraId="09C8E030" w14:textId="77777777" w:rsidR="00F55E91" w:rsidRDefault="00F55E91" w:rsidP="00885E10">
            <w:r>
              <w:t>12</w:t>
            </w:r>
          </w:p>
        </w:tc>
      </w:tr>
      <w:tr w:rsidR="00885E10" w14:paraId="796D4E40" w14:textId="77777777" w:rsidTr="00885E10">
        <w:tc>
          <w:tcPr>
            <w:tcW w:w="2299" w:type="dxa"/>
          </w:tcPr>
          <w:p w14:paraId="7FDB47E0" w14:textId="77777777" w:rsidR="00885E10" w:rsidRDefault="00885E10" w:rsidP="00885E10">
            <w:r>
              <w:t>Behoud van te veel systemen voor contractbeheer en –management.</w:t>
            </w:r>
          </w:p>
        </w:tc>
        <w:tc>
          <w:tcPr>
            <w:tcW w:w="4359" w:type="dxa"/>
          </w:tcPr>
          <w:p w14:paraId="1A616738" w14:textId="77777777" w:rsidR="00885E10" w:rsidRDefault="00885E10" w:rsidP="00885E10">
            <w:r>
              <w:t xml:space="preserve">Op dit moment zijn er veel systemen en het is van belang dat er bij het nieuwe systeem de oude systemen niet aangehouden worden. Het risico hiervan is dat het nieuwe systeem niet gebruikt wordt en dit veel geld gaat kosten. </w:t>
            </w:r>
          </w:p>
        </w:tc>
        <w:tc>
          <w:tcPr>
            <w:tcW w:w="4928" w:type="dxa"/>
          </w:tcPr>
          <w:p w14:paraId="25C19926" w14:textId="77777777" w:rsidR="00885E10" w:rsidRDefault="00885E10" w:rsidP="00885E10">
            <w:r>
              <w:t xml:space="preserve">Door de budgethouders en MT leden te betrekken bij het opzetten van het PvE voor het nieuwe systeem wordt dit beperkt. Daarnaast moeten de andere systemen vanuit inkoop uitgeschakeld worden en daar proactief op sturen. </w:t>
            </w:r>
          </w:p>
        </w:tc>
        <w:tc>
          <w:tcPr>
            <w:tcW w:w="600" w:type="dxa"/>
          </w:tcPr>
          <w:p w14:paraId="0F1D1D6D" w14:textId="77777777" w:rsidR="00885E10" w:rsidRDefault="00885E10" w:rsidP="00885E10">
            <w:r>
              <w:t>2</w:t>
            </w:r>
          </w:p>
        </w:tc>
        <w:tc>
          <w:tcPr>
            <w:tcW w:w="850" w:type="dxa"/>
          </w:tcPr>
          <w:p w14:paraId="6AFE912C" w14:textId="77777777" w:rsidR="00885E10" w:rsidRDefault="00885E10" w:rsidP="00885E10">
            <w:r>
              <w:t>4</w:t>
            </w:r>
          </w:p>
        </w:tc>
        <w:tc>
          <w:tcPr>
            <w:tcW w:w="956" w:type="dxa"/>
          </w:tcPr>
          <w:p w14:paraId="43143620" w14:textId="77777777" w:rsidR="00885E10" w:rsidRDefault="00885E10" w:rsidP="00885E10">
            <w:r>
              <w:t>8</w:t>
            </w:r>
          </w:p>
        </w:tc>
      </w:tr>
      <w:tr w:rsidR="00885E10" w14:paraId="4CDEA071" w14:textId="77777777" w:rsidTr="00885E10">
        <w:tc>
          <w:tcPr>
            <w:tcW w:w="2299" w:type="dxa"/>
          </w:tcPr>
          <w:p w14:paraId="715FEB47" w14:textId="5E4366F5" w:rsidR="00885E10" w:rsidRDefault="00885E10" w:rsidP="00885E10">
            <w:r>
              <w:t>Niet ontvangen van de juiste contracten en documentatie</w:t>
            </w:r>
            <w:r w:rsidR="004F1883">
              <w:t>.</w:t>
            </w:r>
          </w:p>
        </w:tc>
        <w:tc>
          <w:tcPr>
            <w:tcW w:w="4359" w:type="dxa"/>
          </w:tcPr>
          <w:p w14:paraId="07D1F0B7" w14:textId="77777777" w:rsidR="00885E10" w:rsidRDefault="00F55E91" w:rsidP="00885E10">
            <w:r>
              <w:t>Het is mogelijk dat de documenten niet worden overhandigd door personen binnen Avalex. Dit zorgt ervoor dat contractbeheer en –management niet kan worden ingevoerd.</w:t>
            </w:r>
          </w:p>
        </w:tc>
        <w:tc>
          <w:tcPr>
            <w:tcW w:w="4928" w:type="dxa"/>
          </w:tcPr>
          <w:p w14:paraId="1C0C61F1" w14:textId="77777777" w:rsidR="00F55E91" w:rsidRDefault="00F55E91" w:rsidP="00885E10">
            <w:r>
              <w:t>Door de medewerker te betrekken en de voordelen te laten zien, moet dit voorkomen kunnen worden.</w:t>
            </w:r>
          </w:p>
          <w:p w14:paraId="22161CA4" w14:textId="77777777" w:rsidR="00885E10" w:rsidRDefault="00F55E91" w:rsidP="00885E10">
            <w:r>
              <w:t xml:space="preserve">Indien dit niet gebeurd, zal er via het MT een eis van afstaan moeten worden gesteld. </w:t>
            </w:r>
          </w:p>
        </w:tc>
        <w:tc>
          <w:tcPr>
            <w:tcW w:w="600" w:type="dxa"/>
          </w:tcPr>
          <w:p w14:paraId="45557AFF" w14:textId="77777777" w:rsidR="00885E10" w:rsidRDefault="00F55E91" w:rsidP="00885E10">
            <w:r>
              <w:t>2</w:t>
            </w:r>
          </w:p>
        </w:tc>
        <w:tc>
          <w:tcPr>
            <w:tcW w:w="850" w:type="dxa"/>
          </w:tcPr>
          <w:p w14:paraId="7B5C640C" w14:textId="77777777" w:rsidR="00885E10" w:rsidRDefault="00F55E91" w:rsidP="00885E10">
            <w:r>
              <w:t>3</w:t>
            </w:r>
          </w:p>
        </w:tc>
        <w:tc>
          <w:tcPr>
            <w:tcW w:w="956" w:type="dxa"/>
          </w:tcPr>
          <w:p w14:paraId="22771147" w14:textId="77777777" w:rsidR="00885E10" w:rsidRDefault="00F55E91" w:rsidP="00885E10">
            <w:r>
              <w:t>6</w:t>
            </w:r>
          </w:p>
        </w:tc>
      </w:tr>
      <w:tr w:rsidR="00885E10" w14:paraId="41884D27" w14:textId="77777777" w:rsidTr="00885E10">
        <w:tc>
          <w:tcPr>
            <w:tcW w:w="2299" w:type="dxa"/>
          </w:tcPr>
          <w:p w14:paraId="13BDEC1D" w14:textId="77777777" w:rsidR="00885E10" w:rsidRDefault="00885E10" w:rsidP="00885E10">
            <w:r>
              <w:t>Planning loopt uit</w:t>
            </w:r>
            <w:r w:rsidR="00CC5F74">
              <w:t>.</w:t>
            </w:r>
          </w:p>
        </w:tc>
        <w:tc>
          <w:tcPr>
            <w:tcW w:w="4359" w:type="dxa"/>
          </w:tcPr>
          <w:p w14:paraId="7817DEF0" w14:textId="77777777" w:rsidR="00885E10" w:rsidRDefault="00CC5F74" w:rsidP="00885E10">
            <w:r>
              <w:t>Hogere kosten door langere doorlooptijd.</w:t>
            </w:r>
          </w:p>
        </w:tc>
        <w:tc>
          <w:tcPr>
            <w:tcW w:w="4928" w:type="dxa"/>
          </w:tcPr>
          <w:p w14:paraId="46D08530" w14:textId="77777777" w:rsidR="00885E10" w:rsidRDefault="00CC5F74" w:rsidP="00885E10">
            <w:r>
              <w:t>Goede afspraken maken met duidelijke deadlines gedeeld met alle partijen</w:t>
            </w:r>
          </w:p>
        </w:tc>
        <w:tc>
          <w:tcPr>
            <w:tcW w:w="600" w:type="dxa"/>
          </w:tcPr>
          <w:p w14:paraId="489260C6" w14:textId="77777777" w:rsidR="00885E10" w:rsidRDefault="00CC5F74" w:rsidP="00885E10">
            <w:r>
              <w:t>2</w:t>
            </w:r>
          </w:p>
        </w:tc>
        <w:tc>
          <w:tcPr>
            <w:tcW w:w="850" w:type="dxa"/>
          </w:tcPr>
          <w:p w14:paraId="329759B5" w14:textId="77777777" w:rsidR="00885E10" w:rsidRDefault="00CC5F74" w:rsidP="00885E10">
            <w:r>
              <w:t>3</w:t>
            </w:r>
          </w:p>
        </w:tc>
        <w:tc>
          <w:tcPr>
            <w:tcW w:w="956" w:type="dxa"/>
          </w:tcPr>
          <w:p w14:paraId="73593D0F" w14:textId="77777777" w:rsidR="00885E10" w:rsidRDefault="00CC5F74" w:rsidP="00F55E91">
            <w:pPr>
              <w:keepNext/>
            </w:pPr>
            <w:r>
              <w:t>6</w:t>
            </w:r>
          </w:p>
        </w:tc>
      </w:tr>
    </w:tbl>
    <w:p w14:paraId="3FD9351F" w14:textId="77777777" w:rsidR="005B0664" w:rsidRDefault="005B0664" w:rsidP="005E59E4">
      <w:pPr>
        <w:pStyle w:val="Kop1"/>
        <w:sectPr w:rsidR="005B0664" w:rsidSect="00187036">
          <w:headerReference w:type="default" r:id="rId26"/>
          <w:pgSz w:w="16838" w:h="11906" w:orient="landscape"/>
          <w:pgMar w:top="1418" w:right="1418" w:bottom="1418" w:left="1418" w:header="709" w:footer="709" w:gutter="0"/>
          <w:cols w:space="708"/>
          <w:docGrid w:linePitch="360"/>
        </w:sectPr>
      </w:pPr>
    </w:p>
    <w:p w14:paraId="0AD7C473" w14:textId="77777777" w:rsidR="00E05ABB" w:rsidRDefault="00985751" w:rsidP="005E59E4">
      <w:pPr>
        <w:pStyle w:val="Kop1"/>
      </w:pPr>
      <w:bookmarkStart w:id="95" w:name="_Toc451752003"/>
      <w:r>
        <w:t>Hoofdstuk 9</w:t>
      </w:r>
      <w:r>
        <w:tab/>
        <w:t>Consequenties</w:t>
      </w:r>
      <w:bookmarkEnd w:id="95"/>
      <w:r w:rsidR="00106798">
        <w:t xml:space="preserve"> </w:t>
      </w:r>
    </w:p>
    <w:p w14:paraId="12982F9F" w14:textId="77777777" w:rsidR="00562E37" w:rsidRDefault="00562E37" w:rsidP="00562E37">
      <w:r>
        <w:t xml:space="preserve">In dit hoofdstuk worden op basis van de aanbevelingen het implementatieplan de personele, organisatorische financiële consequenties weergegeven. </w:t>
      </w:r>
    </w:p>
    <w:p w14:paraId="736790F2" w14:textId="77777777" w:rsidR="001D3AD7" w:rsidRDefault="001D3AD7" w:rsidP="001D3AD7">
      <w:pPr>
        <w:pStyle w:val="Kop2"/>
      </w:pPr>
      <w:bookmarkStart w:id="96" w:name="_Toc451752004"/>
      <w:r>
        <w:t>9.1</w:t>
      </w:r>
      <w:r>
        <w:tab/>
        <w:t>Organisatorische consequenties</w:t>
      </w:r>
      <w:bookmarkEnd w:id="96"/>
    </w:p>
    <w:p w14:paraId="673077DE" w14:textId="77777777" w:rsidR="001D3AD7" w:rsidRDefault="001D3AD7" w:rsidP="001D3AD7">
      <w:r>
        <w:t xml:space="preserve">Aan de aanbevelingen en de implementatie van contractbeheer en –management zitten ook een aantal organisatorische consequenties verbonden. Deze consequenties zijn: </w:t>
      </w:r>
    </w:p>
    <w:p w14:paraId="779482B9" w14:textId="1080EB4D" w:rsidR="00F44D09" w:rsidRDefault="00F44D09" w:rsidP="00F44D09">
      <w:pPr>
        <w:pStyle w:val="Bijschrift"/>
        <w:keepNext/>
      </w:pPr>
      <w:bookmarkStart w:id="97" w:name="_Toc451247146"/>
      <w:r>
        <w:t xml:space="preserve">Tabel </w:t>
      </w:r>
      <w:fldSimple w:instr=" SEQ Tabel \* ARABIC ">
        <w:r w:rsidR="00576B49">
          <w:rPr>
            <w:noProof/>
          </w:rPr>
          <w:t>14</w:t>
        </w:r>
      </w:fldSimple>
      <w:r>
        <w:t xml:space="preserve"> Organisatorische consequenties.</w:t>
      </w:r>
      <w:bookmarkEnd w:id="97"/>
    </w:p>
    <w:tbl>
      <w:tblPr>
        <w:tblStyle w:val="Tabelraster"/>
        <w:tblW w:w="0" w:type="auto"/>
        <w:tblLook w:val="04A0" w:firstRow="1" w:lastRow="0" w:firstColumn="1" w:lastColumn="0" w:noHBand="0" w:noVBand="1"/>
      </w:tblPr>
      <w:tblGrid>
        <w:gridCol w:w="2037"/>
        <w:gridCol w:w="7023"/>
      </w:tblGrid>
      <w:tr w:rsidR="001D3AD7" w14:paraId="4BBC4786" w14:textId="77777777" w:rsidTr="00F44D09">
        <w:tc>
          <w:tcPr>
            <w:tcW w:w="2037" w:type="dxa"/>
          </w:tcPr>
          <w:p w14:paraId="4973657A" w14:textId="77777777" w:rsidR="001D3AD7" w:rsidRDefault="001D3AD7" w:rsidP="00336EA4">
            <w:r>
              <w:t>Consequentie</w:t>
            </w:r>
          </w:p>
        </w:tc>
        <w:tc>
          <w:tcPr>
            <w:tcW w:w="7023" w:type="dxa"/>
          </w:tcPr>
          <w:p w14:paraId="6B08CD63" w14:textId="77777777" w:rsidR="001D3AD7" w:rsidRDefault="001D3AD7" w:rsidP="00336EA4">
            <w:r>
              <w:t>Beschrijving</w:t>
            </w:r>
          </w:p>
        </w:tc>
      </w:tr>
      <w:tr w:rsidR="001D3AD7" w14:paraId="1B01BE5F" w14:textId="77777777" w:rsidTr="00F44D09">
        <w:tc>
          <w:tcPr>
            <w:tcW w:w="2037" w:type="dxa"/>
          </w:tcPr>
          <w:p w14:paraId="1110C390" w14:textId="77777777" w:rsidR="001D3AD7" w:rsidRDefault="001D3AD7" w:rsidP="00336EA4">
            <w:r>
              <w:t>Contractbeheer en –management beleid</w:t>
            </w:r>
            <w:r w:rsidR="00012408">
              <w:t xml:space="preserve"> en handboek</w:t>
            </w:r>
          </w:p>
        </w:tc>
        <w:tc>
          <w:tcPr>
            <w:tcW w:w="7023" w:type="dxa"/>
          </w:tcPr>
          <w:p w14:paraId="4B2B23A9" w14:textId="77777777" w:rsidR="001D3AD7" w:rsidRPr="001D3AD7" w:rsidRDefault="001D3AD7" w:rsidP="00336EA4">
            <w:r w:rsidRPr="001D3AD7">
              <w:t xml:space="preserve">De afdeling inkoop krijgt de taken voor contractbeheer en –management erbij in het takenpakket en dit wordt ook vastgelegd in het beleid. </w:t>
            </w:r>
          </w:p>
          <w:p w14:paraId="5103D4A6" w14:textId="77777777" w:rsidR="001D3AD7" w:rsidRPr="001D3AD7" w:rsidRDefault="001D3AD7" w:rsidP="00336EA4">
            <w:r w:rsidRPr="001D3AD7">
              <w:t>D</w:t>
            </w:r>
            <w:r w:rsidR="00012408">
              <w:t xml:space="preserve">it beleid wordt ook door het DB (MT) en AB </w:t>
            </w:r>
            <w:r w:rsidRPr="001D3AD7">
              <w:t xml:space="preserve">goedgekeurd en geldt daarom voor de gehele organisatie. Dit zorgt ervoor dat iedereen zich aan de gekozen werkwijze voor contractbeheer en –management moet conformeren. Dat houdt in dat de contracten worden gemanaged op basis van de strategie in het beleid, de tools vanuit inkoop worden gebruikt en dat de contractverantwoordelijke nu ook echt verantwoordelijk wordt voor contractmanagement. </w:t>
            </w:r>
          </w:p>
        </w:tc>
      </w:tr>
      <w:tr w:rsidR="001D3AD7" w14:paraId="3826CAEF" w14:textId="77777777" w:rsidTr="00F44D09">
        <w:tc>
          <w:tcPr>
            <w:tcW w:w="2037" w:type="dxa"/>
          </w:tcPr>
          <w:p w14:paraId="2CF102BA" w14:textId="77777777" w:rsidR="001D3AD7" w:rsidRDefault="001D3AD7" w:rsidP="00336EA4">
            <w:r>
              <w:t>Nieuw proces</w:t>
            </w:r>
          </w:p>
        </w:tc>
        <w:tc>
          <w:tcPr>
            <w:tcW w:w="7023" w:type="dxa"/>
          </w:tcPr>
          <w:p w14:paraId="35026699" w14:textId="77777777" w:rsidR="001D3AD7" w:rsidRPr="001D3AD7" w:rsidRDefault="00521186" w:rsidP="00521186">
            <w:r>
              <w:t xml:space="preserve">In de huidige situatie is er geen proces voor contractbeheer en –management. In de gewenste situatie wordt een proces ingericht </w:t>
            </w:r>
            <w:r w:rsidR="001D3AD7" w:rsidRPr="001D3AD7">
              <w:t xml:space="preserve">voor contractbeheer en –management die binnen Avalex moet passen en waar gewerkt moet worden. In de huidige situatie worden nog geen periodieke meting en gesprekken gevoerd op basis van SLA’s en KPI’s. Deze zullen in de gewenste situatie moeten worden ingepland en worden voorbereid. </w:t>
            </w:r>
          </w:p>
        </w:tc>
      </w:tr>
      <w:tr w:rsidR="001D3AD7" w14:paraId="6FF3EA52" w14:textId="77777777" w:rsidTr="00F44D09">
        <w:tc>
          <w:tcPr>
            <w:tcW w:w="2037" w:type="dxa"/>
          </w:tcPr>
          <w:p w14:paraId="4343F403" w14:textId="77777777" w:rsidR="001D3AD7" w:rsidRDefault="001D3AD7" w:rsidP="00336EA4">
            <w:r>
              <w:t>Nieuwe denkwijze</w:t>
            </w:r>
          </w:p>
        </w:tc>
        <w:tc>
          <w:tcPr>
            <w:tcW w:w="7023" w:type="dxa"/>
          </w:tcPr>
          <w:p w14:paraId="20F4F1FB" w14:textId="77777777" w:rsidR="001D3AD7" w:rsidRPr="00521186" w:rsidRDefault="001D3AD7" w:rsidP="001D3AD7">
            <w:r>
              <w:t>Op dit moment wordt geen uniforme wijze toegepast voor contractbeheer en –</w:t>
            </w:r>
            <w:r w:rsidRPr="001D3AD7">
              <w:t>management. Bij de invoering van de aanbevelingen zal de denk- en werkwijze veranderen binnen Avalex naar de uniforme wijze. Op dit moment lost elke medewerker ad-hoc problemen op met de leveranciers en worden budgetten overschreden en niet op gestuurd. In de nieuwe situatie moet men vooruitdenken en van tevoren bepalen wat er gaat gebeuren. Denk hierbij aan begrotingen maken op basis van historie en sturen en meten op basis van SLA’s en KPI’s</w:t>
            </w:r>
            <w:r w:rsidR="00521186">
              <w:t xml:space="preserve"> (grip)</w:t>
            </w:r>
            <w:r w:rsidRPr="001D3AD7">
              <w:t xml:space="preserve">. </w:t>
            </w:r>
          </w:p>
        </w:tc>
      </w:tr>
      <w:tr w:rsidR="001D3AD7" w14:paraId="56CB6A1D" w14:textId="77777777" w:rsidTr="00F44D09">
        <w:tc>
          <w:tcPr>
            <w:tcW w:w="2037" w:type="dxa"/>
          </w:tcPr>
          <w:p w14:paraId="7B713835" w14:textId="77777777" w:rsidR="001D3AD7" w:rsidRDefault="001D3AD7" w:rsidP="00336EA4">
            <w:r>
              <w:t>Wijziging in systemen</w:t>
            </w:r>
          </w:p>
        </w:tc>
        <w:tc>
          <w:tcPr>
            <w:tcW w:w="7023" w:type="dxa"/>
          </w:tcPr>
          <w:p w14:paraId="4186432A" w14:textId="77777777" w:rsidR="001D3AD7" w:rsidRPr="00B46902" w:rsidRDefault="001D3AD7" w:rsidP="001D3AD7">
            <w:pPr>
              <w:keepNext/>
              <w:rPr>
                <w:color w:val="FF0000"/>
              </w:rPr>
            </w:pPr>
            <w:r>
              <w:t xml:space="preserve">De systemen die er op dit moment zijn voor contractbeheer en –management zullen worden vervangen </w:t>
            </w:r>
            <w:r w:rsidRPr="001D3AD7">
              <w:t xml:space="preserve">door een nieuw centraal systeem. In de huidige situatie worden er meerdere systemen gebruikt. In de gewenste situatie moeten alle betrokken medewerkers met één centraal systeem gaan werken. Daarnaast zal Avalex moeten investeren in het implementeren van het nieuwe systeem. </w:t>
            </w:r>
            <w:r w:rsidR="002156C1">
              <w:t xml:space="preserve">Dit nieuwe systeem zorgt ervoor dat alle betrokkene meer grip krijgen op de contracten door middel van signalering bij verlenging/beëindiging, inzicht in alle documentatie, afspraken en de contractwaarde. </w:t>
            </w:r>
          </w:p>
        </w:tc>
      </w:tr>
      <w:tr w:rsidR="002156C1" w14:paraId="5E29FF6C" w14:textId="77777777" w:rsidTr="00F44D09">
        <w:tc>
          <w:tcPr>
            <w:tcW w:w="2037" w:type="dxa"/>
          </w:tcPr>
          <w:p w14:paraId="54B2BBCB" w14:textId="77777777" w:rsidR="002156C1" w:rsidRDefault="002156C1" w:rsidP="00336EA4">
            <w:r>
              <w:t>Accountantsverklaring</w:t>
            </w:r>
          </w:p>
        </w:tc>
        <w:tc>
          <w:tcPr>
            <w:tcW w:w="7023" w:type="dxa"/>
          </w:tcPr>
          <w:p w14:paraId="67DB2BBE" w14:textId="77777777" w:rsidR="002156C1" w:rsidRDefault="002156C1" w:rsidP="001D3AD7">
            <w:pPr>
              <w:keepNext/>
            </w:pPr>
            <w:r>
              <w:t xml:space="preserve">Door het invoeren van contractbeheer heeft de afdeling inkoop in de gewenste situatie inzicht in alle contracten en bijhorende documentatie. Hierdoor kunnen zij direct de accountant aan het eind van het jaar voorzien van de informatie die nodig is ten behoeve van de verklaring. Zij hoeven dan niet meer zoals in de huidige situatie op zoek te gaan in de organisatie naar deze documentatie. Dit zorgt ervoor dat het vertrouwen met de accountant groeit en de verklaring sneller en gemakkelijker tot stand komt. </w:t>
            </w:r>
          </w:p>
        </w:tc>
      </w:tr>
    </w:tbl>
    <w:p w14:paraId="78FF7A9A" w14:textId="77777777" w:rsidR="00A84ABF" w:rsidRPr="00892BAF" w:rsidRDefault="00A84ABF" w:rsidP="00892BAF"/>
    <w:p w14:paraId="7C0F519D" w14:textId="77777777" w:rsidR="00A641CC" w:rsidRDefault="001D3AD7" w:rsidP="00251D77">
      <w:pPr>
        <w:pStyle w:val="Kop2"/>
      </w:pPr>
      <w:bookmarkStart w:id="98" w:name="_Toc451752005"/>
      <w:r>
        <w:t>9.2</w:t>
      </w:r>
      <w:r w:rsidR="00A641CC">
        <w:tab/>
        <w:t>Personele consequenties</w:t>
      </w:r>
      <w:bookmarkEnd w:id="98"/>
    </w:p>
    <w:p w14:paraId="72BAF4FC" w14:textId="77777777" w:rsidR="00A641CC" w:rsidRDefault="00A641CC" w:rsidP="00562E37">
      <w:r>
        <w:t xml:space="preserve">Aan het invoeren van contractbeheer en –management zijn een aantal personele consequenties verbonden. De personele consequenties zijn als volgt: </w:t>
      </w:r>
    </w:p>
    <w:p w14:paraId="4C61666C" w14:textId="3AE9A50E" w:rsidR="00F44D09" w:rsidRDefault="00F44D09" w:rsidP="00F44D09">
      <w:pPr>
        <w:pStyle w:val="Bijschrift"/>
        <w:keepNext/>
      </w:pPr>
      <w:bookmarkStart w:id="99" w:name="_Toc451247147"/>
      <w:r>
        <w:t xml:space="preserve">Tabel </w:t>
      </w:r>
      <w:fldSimple w:instr=" SEQ Tabel \* ARABIC ">
        <w:r w:rsidR="00576B49">
          <w:rPr>
            <w:noProof/>
          </w:rPr>
          <w:t>15</w:t>
        </w:r>
      </w:fldSimple>
      <w:r>
        <w:t xml:space="preserve"> Personele consequenties.</w:t>
      </w:r>
      <w:bookmarkEnd w:id="99"/>
    </w:p>
    <w:tbl>
      <w:tblPr>
        <w:tblStyle w:val="Tabelraster"/>
        <w:tblW w:w="0" w:type="auto"/>
        <w:tblLook w:val="04A0" w:firstRow="1" w:lastRow="0" w:firstColumn="1" w:lastColumn="0" w:noHBand="0" w:noVBand="1"/>
      </w:tblPr>
      <w:tblGrid>
        <w:gridCol w:w="1838"/>
        <w:gridCol w:w="7222"/>
      </w:tblGrid>
      <w:tr w:rsidR="00A641CC" w14:paraId="5C2F1494" w14:textId="77777777" w:rsidTr="001D3AD7">
        <w:tc>
          <w:tcPr>
            <w:tcW w:w="1838" w:type="dxa"/>
          </w:tcPr>
          <w:p w14:paraId="0955589E" w14:textId="77777777" w:rsidR="00A641CC" w:rsidRDefault="00A641CC" w:rsidP="00562E37">
            <w:r>
              <w:t>Consequentie</w:t>
            </w:r>
          </w:p>
        </w:tc>
        <w:tc>
          <w:tcPr>
            <w:tcW w:w="7222" w:type="dxa"/>
          </w:tcPr>
          <w:p w14:paraId="2A355C9F" w14:textId="77777777" w:rsidR="00A641CC" w:rsidRDefault="00A641CC" w:rsidP="00562E37">
            <w:r>
              <w:t>Beschrijving</w:t>
            </w:r>
          </w:p>
        </w:tc>
      </w:tr>
      <w:tr w:rsidR="00A641CC" w14:paraId="640E0E05" w14:textId="77777777" w:rsidTr="001D3AD7">
        <w:tc>
          <w:tcPr>
            <w:tcW w:w="1838" w:type="dxa"/>
          </w:tcPr>
          <w:p w14:paraId="15356349" w14:textId="77777777" w:rsidR="00A641CC" w:rsidRDefault="00A641CC" w:rsidP="00562E37">
            <w:r>
              <w:t>Aanname van een projectmedewerker</w:t>
            </w:r>
          </w:p>
        </w:tc>
        <w:tc>
          <w:tcPr>
            <w:tcW w:w="7222" w:type="dxa"/>
          </w:tcPr>
          <w:p w14:paraId="3C2EA21D" w14:textId="77777777" w:rsidR="00A641CC" w:rsidRDefault="00BF7BE0" w:rsidP="00BF7BE0">
            <w:r>
              <w:t>Op dit moment heeft inkoop onvoldoende capaciteit aan medewerkers</w:t>
            </w:r>
            <w:r w:rsidR="00A641CC">
              <w:t xml:space="preserve"> </w:t>
            </w:r>
            <w:r>
              <w:t>voor de uitvoering van de</w:t>
            </w:r>
            <w:r w:rsidR="00A641CC">
              <w:t xml:space="preserve"> activiteiten met betrekking tot de implementatie. Daarvoor is een projectmedewerker noodzakelijk om de implementatie te voltooien. </w:t>
            </w:r>
          </w:p>
        </w:tc>
      </w:tr>
      <w:tr w:rsidR="00A641CC" w14:paraId="517DA9D2" w14:textId="77777777" w:rsidTr="001D3AD7">
        <w:tc>
          <w:tcPr>
            <w:tcW w:w="1838" w:type="dxa"/>
          </w:tcPr>
          <w:p w14:paraId="0A3CCDB5" w14:textId="77777777" w:rsidR="00A641CC" w:rsidRDefault="00A641CC" w:rsidP="00562E37">
            <w:r>
              <w:t>Wijziging in werkzaamheden</w:t>
            </w:r>
          </w:p>
        </w:tc>
        <w:tc>
          <w:tcPr>
            <w:tcW w:w="7222" w:type="dxa"/>
          </w:tcPr>
          <w:p w14:paraId="59AC3DD8" w14:textId="77777777" w:rsidR="00BF7BE0" w:rsidRPr="00FB4FA5" w:rsidRDefault="00A641CC" w:rsidP="00562E37">
            <w:r w:rsidRPr="00FB4FA5">
              <w:t xml:space="preserve">Alle MT leden en budgethouders die zich nu </w:t>
            </w:r>
            <w:r w:rsidR="00BF7BE0" w:rsidRPr="00FB4FA5">
              <w:t>bezighouden</w:t>
            </w:r>
            <w:r w:rsidRPr="00FB4FA5">
              <w:t xml:space="preserve"> met contracten met leveranciers zullen zien dat hun taken en verantwoordelijkheden zullen veranderen ten behoeve van contractbeheer en –management.</w:t>
            </w:r>
            <w:r w:rsidR="00BF7BE0" w:rsidRPr="00FB4FA5">
              <w:t xml:space="preserve"> Zij zullen verantwoordelijk voor de periodieke overleggen en meetmomenten met de leveranciers en zullen ook hun documentatie moeten bijhouden in het contractbeheersysteem. </w:t>
            </w:r>
          </w:p>
          <w:p w14:paraId="3FCD5DF0" w14:textId="77777777" w:rsidR="00A641CC" w:rsidRPr="00FB4FA5" w:rsidRDefault="00BF7BE0" w:rsidP="00BF7BE0">
            <w:r w:rsidRPr="00FB4FA5">
              <w:t>Daarnaast zullen in het implementatietraject tijd</w:t>
            </w:r>
            <w:r w:rsidR="00A641CC" w:rsidRPr="00FB4FA5">
              <w:t xml:space="preserve"> moeten maken om te helpen in de implementatie om de werkzaamheden daarna makkelijker en duidelijker te maken.  </w:t>
            </w:r>
            <w:r w:rsidR="00251D77" w:rsidRPr="00FB4FA5">
              <w:t xml:space="preserve">Denk hierbij aan </w:t>
            </w:r>
            <w:r w:rsidRPr="00FB4FA5">
              <w:t xml:space="preserve">de bijeenkomsten en trainingen. </w:t>
            </w:r>
          </w:p>
          <w:p w14:paraId="44998B31" w14:textId="77777777" w:rsidR="00BF7BE0" w:rsidRPr="00FB4FA5" w:rsidRDefault="00BF7BE0" w:rsidP="00FB4FA5">
            <w:pPr>
              <w:rPr>
                <w:i/>
              </w:rPr>
            </w:pPr>
            <w:r w:rsidRPr="00FB4FA5">
              <w:t>De werkzaamheden voor de medewerkers van inkoop wijzigen ook. Zij worden verantwoordelijk voor het beheren van de contracten in het contractbeheersysteem. Daarnaast zal hun rol met de contractverantwoordelijke veranderen richting ondersteuner en/of medeverantwoordelijke.</w:t>
            </w:r>
            <w:r w:rsidR="00FB4FA5" w:rsidRPr="00FB4FA5">
              <w:t xml:space="preserve"> Op dit moment worden deze activiteiten nog niet uitgevoerd door inkoop, maar zij zullen deze activiteiten nu proactief moeten waarborgen binnen Avalex. </w:t>
            </w:r>
            <w:r w:rsidR="004E513A" w:rsidRPr="00FB4FA5">
              <w:rPr>
                <w:i/>
              </w:rPr>
              <w:t xml:space="preserve"> </w:t>
            </w:r>
          </w:p>
        </w:tc>
      </w:tr>
      <w:tr w:rsidR="00A641CC" w14:paraId="2556F203" w14:textId="77777777" w:rsidTr="001D3AD7">
        <w:tc>
          <w:tcPr>
            <w:tcW w:w="1838" w:type="dxa"/>
          </w:tcPr>
          <w:p w14:paraId="5CE8C104" w14:textId="77777777" w:rsidR="00A641CC" w:rsidRDefault="00A641CC" w:rsidP="00562E37">
            <w:r>
              <w:t>Trainingen</w:t>
            </w:r>
          </w:p>
        </w:tc>
        <w:tc>
          <w:tcPr>
            <w:tcW w:w="7222" w:type="dxa"/>
          </w:tcPr>
          <w:p w14:paraId="6841AD96" w14:textId="77777777" w:rsidR="00FB4FA5" w:rsidRPr="00FB4FA5" w:rsidRDefault="00521186" w:rsidP="00562E37">
            <w:r>
              <w:t xml:space="preserve">Om ervoor te zorgen dat het nieuwe beleid en proces worden gewaarborgd moeten verschillende personeelsleden getraind worden. </w:t>
            </w:r>
            <w:r w:rsidR="00A641CC">
              <w:t xml:space="preserve">Het personeel van ICT, inkoop en andere betrokkenen zal getraind moeten worden in verschillende dingen die te maken hebben met het systeem en de werkzaamheden rondom contractbeheer en –management. </w:t>
            </w:r>
            <w:r w:rsidR="00BF7BE0" w:rsidRPr="00FB4FA5">
              <w:t xml:space="preserve">Daarnaast worden alle contractverantwoordelijke getraind in de tools en theorie achter contractmanagement zodat het op een uniforme wijze wordt uitgevoerd binnen Avalex. </w:t>
            </w:r>
          </w:p>
          <w:p w14:paraId="3AAD4C5A" w14:textId="77777777" w:rsidR="00FB4FA5" w:rsidRPr="00BF7BE0" w:rsidRDefault="00FB4FA5" w:rsidP="00562E37">
            <w:pPr>
              <w:rPr>
                <w:color w:val="FF0000"/>
              </w:rPr>
            </w:pPr>
            <w:r w:rsidRPr="00FB4FA5">
              <w:t xml:space="preserve">Deze trainingen zullen vooral tijd in beslag nemen gedurende de werkweken voor de training zelf, de voorbereiding en de afronding/evaluatie van de training. </w:t>
            </w:r>
          </w:p>
        </w:tc>
      </w:tr>
      <w:tr w:rsidR="00A641CC" w14:paraId="571F8C09" w14:textId="77777777" w:rsidTr="001D3AD7">
        <w:tc>
          <w:tcPr>
            <w:tcW w:w="1838" w:type="dxa"/>
          </w:tcPr>
          <w:p w14:paraId="138F245A" w14:textId="77777777" w:rsidR="00A641CC" w:rsidRDefault="00A641CC" w:rsidP="00562E37">
            <w:r>
              <w:t>Contractmanager</w:t>
            </w:r>
          </w:p>
        </w:tc>
        <w:tc>
          <w:tcPr>
            <w:tcW w:w="7222" w:type="dxa"/>
          </w:tcPr>
          <w:p w14:paraId="75723A34" w14:textId="77777777" w:rsidR="00A641CC" w:rsidRDefault="00A641CC" w:rsidP="00257ED4">
            <w:pPr>
              <w:keepNext/>
            </w:pPr>
            <w:r>
              <w:t xml:space="preserve">Bij de afdeling inkoop moet iemand komen die aantoonbare kennis heeft van contractbeheer en –management. Dit met als reden dat anders de waarborging van het beleid, contractbeheer en –management niet mogelijk is. </w:t>
            </w:r>
            <w:r w:rsidR="00251D77">
              <w:t xml:space="preserve">Deze persoon zal proactief binnen Avalex contractbeheer en –management moeten waarborgen. </w:t>
            </w:r>
          </w:p>
          <w:p w14:paraId="3A2FCEDB" w14:textId="32F2E239" w:rsidR="002156C1" w:rsidRDefault="002156C1" w:rsidP="00257ED4">
            <w:pPr>
              <w:keepNext/>
            </w:pPr>
            <w:r>
              <w:t xml:space="preserve">Daarnaast heeft deze medewerker vanuit </w:t>
            </w:r>
            <w:r w:rsidR="00521186">
              <w:t xml:space="preserve">inkoop de taak om ervoor te zorgen dat alle documentatie aangeleverd wordt voor de accountsverklaring vanuit het systeem. </w:t>
            </w:r>
            <w:r w:rsidR="00A9097F">
              <w:t xml:space="preserve">Dit doet hij door middel van het voeren van periodieke gesprekken met de contractverantwoordelijken en controle op hun in activiteiten. </w:t>
            </w:r>
          </w:p>
        </w:tc>
      </w:tr>
    </w:tbl>
    <w:p w14:paraId="3442306F" w14:textId="77777777" w:rsidR="00A641CC" w:rsidRPr="00562E37" w:rsidRDefault="00A641CC" w:rsidP="00251D77">
      <w:pPr>
        <w:pStyle w:val="Kop2"/>
      </w:pPr>
      <w:bookmarkStart w:id="100" w:name="_Toc451752006"/>
      <w:r>
        <w:t>9.3</w:t>
      </w:r>
      <w:r>
        <w:tab/>
        <w:t>Financiële consequenties</w:t>
      </w:r>
      <w:bookmarkEnd w:id="100"/>
    </w:p>
    <w:p w14:paraId="6A48EF75" w14:textId="77777777" w:rsidR="00251D77" w:rsidRDefault="00251D77" w:rsidP="00E05ABB">
      <w:r>
        <w:t xml:space="preserve">In deze paragraaf worden de financiële consequenties beschreven van alle bovenstaande aanbevelingen, implantatie en consequenties. Als eerste wordt een tabel weergegeven met de investeringen en kosten voor de komende 5 jaar. Als laatste worden kort de mogelijke opbrengsten opgenoemd en de terugverdientijd. </w:t>
      </w:r>
    </w:p>
    <w:p w14:paraId="0B17533E" w14:textId="77777777" w:rsidR="00251D77" w:rsidRDefault="00251D77" w:rsidP="00251D77">
      <w:pPr>
        <w:pStyle w:val="Kop3"/>
      </w:pPr>
      <w:bookmarkStart w:id="101" w:name="_Toc451752007"/>
      <w:r>
        <w:t>9.3.1</w:t>
      </w:r>
      <w:r>
        <w:tab/>
        <w:t>Investeringen en kosten</w:t>
      </w:r>
      <w:bookmarkEnd w:id="101"/>
    </w:p>
    <w:p w14:paraId="18E12F0B" w14:textId="43A9A308" w:rsidR="001E05EB" w:rsidRDefault="001E05EB" w:rsidP="001E05EB">
      <w:r>
        <w:t xml:space="preserve">Om de aanbevelingen te implementeren moeten verschillende investeringen en kosten worden gemaakt om het gewenste resultaat te behalen. Deze kosten staan in relatie met de tijd die personeel moet investeren in de implementatie kosten, de investering voor het systeem en overige kosten die worden gemaakt gedurende de activiteiten. In het schema hieronder is een </w:t>
      </w:r>
      <w:r w:rsidR="001D3AD7">
        <w:t>totaaloverzicht</w:t>
      </w:r>
      <w:r>
        <w:t xml:space="preserve"> gegeven van de kosten tot 2020, een uitgebreid</w:t>
      </w:r>
      <w:r w:rsidR="00B36B65">
        <w:t>e</w:t>
      </w:r>
      <w:r w:rsidR="009D353D">
        <w:t xml:space="preserve"> toelichting staat in bijlage 1</w:t>
      </w:r>
      <w:r w:rsidR="00C866D1">
        <w:t>6</w:t>
      </w:r>
      <w:r>
        <w:t xml:space="preserve">. </w:t>
      </w:r>
    </w:p>
    <w:p w14:paraId="51F974B0" w14:textId="0E2DD051" w:rsidR="00F44D09" w:rsidRDefault="005464CC" w:rsidP="00F44D09">
      <w:pPr>
        <w:pStyle w:val="Bijschrift"/>
        <w:keepNext/>
      </w:pPr>
      <w:bookmarkStart w:id="102" w:name="_Toc451247148"/>
      <w:r w:rsidRPr="005464CC">
        <w:rPr>
          <w:noProof/>
          <w:lang w:val="en-US"/>
        </w:rPr>
        <w:drawing>
          <wp:anchor distT="0" distB="0" distL="114300" distR="114300" simplePos="0" relativeHeight="251682816" behindDoc="0" locked="0" layoutInCell="1" allowOverlap="1" wp14:anchorId="217104AA" wp14:editId="2F16D142">
            <wp:simplePos x="0" y="0"/>
            <wp:positionH relativeFrom="column">
              <wp:posOffset>-492125</wp:posOffset>
            </wp:positionH>
            <wp:positionV relativeFrom="paragraph">
              <wp:posOffset>264795</wp:posOffset>
            </wp:positionV>
            <wp:extent cx="6684645" cy="2329180"/>
            <wp:effectExtent l="0" t="0" r="1905"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84645" cy="232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09">
        <w:t xml:space="preserve">Tabel </w:t>
      </w:r>
      <w:fldSimple w:instr=" SEQ Tabel \* ARABIC ">
        <w:r w:rsidR="00576B49">
          <w:rPr>
            <w:noProof/>
          </w:rPr>
          <w:t>16</w:t>
        </w:r>
      </w:fldSimple>
      <w:r w:rsidR="00F44D09">
        <w:t xml:space="preserve"> Financiële consequenties.</w:t>
      </w:r>
      <w:bookmarkEnd w:id="102"/>
    </w:p>
    <w:p w14:paraId="14FB4C5F" w14:textId="244535CD" w:rsidR="00F44D09" w:rsidRDefault="00F44D09" w:rsidP="005464CC">
      <w:pPr>
        <w:keepNext/>
      </w:pPr>
    </w:p>
    <w:p w14:paraId="706CEFC5" w14:textId="4A58C285" w:rsidR="001E05EB" w:rsidRPr="001E05EB" w:rsidRDefault="00673B2D" w:rsidP="001E05EB">
      <w:r>
        <w:t>Uit de tabel 1</w:t>
      </w:r>
      <w:r w:rsidR="002D2DFB">
        <w:t>6</w:t>
      </w:r>
      <w:r w:rsidR="001E05EB">
        <w:t xml:space="preserve"> is zichtbaar dat er jaarlijks tussen de € </w:t>
      </w:r>
      <w:r>
        <w:t>80.000</w:t>
      </w:r>
      <w:r w:rsidR="001E05EB">
        <w:t xml:space="preserve">,- </w:t>
      </w:r>
      <w:r>
        <w:t xml:space="preserve">en € 140.000,- </w:t>
      </w:r>
      <w:r w:rsidR="001E05EB">
        <w:t xml:space="preserve">aan kosten worden gedraaid om contractbeheer en –management te gaan implementeren bij Avalex. </w:t>
      </w:r>
      <w:r w:rsidR="008856CD">
        <w:t xml:space="preserve">In totaal zullen de kosten in 2020 cumulatief uitkomen op € 600.000,-. </w:t>
      </w:r>
    </w:p>
    <w:p w14:paraId="1E373F4C" w14:textId="77777777" w:rsidR="00ED7C22" w:rsidRDefault="00251D77" w:rsidP="00ED7C22">
      <w:pPr>
        <w:pStyle w:val="Kop3"/>
      </w:pPr>
      <w:bookmarkStart w:id="103" w:name="_Toc451752008"/>
      <w:r>
        <w:t>9.3.2</w:t>
      </w:r>
      <w:r>
        <w:tab/>
        <w:t>Opbrengsten</w:t>
      </w:r>
      <w:bookmarkEnd w:id="103"/>
    </w:p>
    <w:p w14:paraId="4883FB49" w14:textId="77777777" w:rsidR="00C75804" w:rsidRDefault="00ED7C22" w:rsidP="00ED7C22">
      <w:r>
        <w:t xml:space="preserve">Om contractbeheer en –management in te voeren worden de kosten gemaakt die hierboven staan. Maar deze investeringen leveren ook wat op. </w:t>
      </w:r>
      <w:r w:rsidR="00C75804">
        <w:t>Kwalitatief gaan de investeringen de volgende dingen opleveren:</w:t>
      </w:r>
    </w:p>
    <w:p w14:paraId="0A4BED99" w14:textId="77777777" w:rsidR="00C75804" w:rsidRDefault="00C75804" w:rsidP="009D4498">
      <w:pPr>
        <w:pStyle w:val="Lijstalinea"/>
        <w:numPr>
          <w:ilvl w:val="0"/>
          <w:numId w:val="33"/>
        </w:numPr>
      </w:pPr>
      <w:r>
        <w:t xml:space="preserve">Centraal inzicht in alle lopende contracten met de daarbij behorende informatie en documentatie; </w:t>
      </w:r>
    </w:p>
    <w:p w14:paraId="1DE6C466" w14:textId="77777777" w:rsidR="007C445B" w:rsidRDefault="007C445B" w:rsidP="009D4498">
      <w:pPr>
        <w:pStyle w:val="Lijstalinea"/>
        <w:numPr>
          <w:ilvl w:val="0"/>
          <w:numId w:val="33"/>
        </w:numPr>
      </w:pPr>
      <w:r>
        <w:t xml:space="preserve">Optimale uitnutting van het contract; </w:t>
      </w:r>
    </w:p>
    <w:p w14:paraId="39095146" w14:textId="77777777" w:rsidR="00C75804" w:rsidRDefault="00C75804" w:rsidP="009D4498">
      <w:pPr>
        <w:pStyle w:val="Lijstalinea"/>
        <w:numPr>
          <w:ilvl w:val="0"/>
          <w:numId w:val="33"/>
        </w:numPr>
      </w:pPr>
      <w:r>
        <w:t>Duidelijkheid in proces en rolverdeling voor Avalex;</w:t>
      </w:r>
    </w:p>
    <w:p w14:paraId="357FCA90" w14:textId="77777777" w:rsidR="00566CD2" w:rsidRDefault="00C75804" w:rsidP="009D4498">
      <w:pPr>
        <w:pStyle w:val="Lijstalinea"/>
        <w:numPr>
          <w:ilvl w:val="0"/>
          <w:numId w:val="33"/>
        </w:numPr>
      </w:pPr>
      <w:r>
        <w:t>Geen stilzwijgende verlengingen of ongewenste contracten</w:t>
      </w:r>
      <w:r w:rsidR="00566CD2">
        <w:t>;</w:t>
      </w:r>
    </w:p>
    <w:p w14:paraId="028AD1E1" w14:textId="27C6CDC6" w:rsidR="00C75804" w:rsidRDefault="00566CD2" w:rsidP="009D4498">
      <w:pPr>
        <w:pStyle w:val="Lijstalinea"/>
        <w:numPr>
          <w:ilvl w:val="0"/>
          <w:numId w:val="33"/>
        </w:numPr>
      </w:pPr>
      <w:r>
        <w:t>Maverick buyin</w:t>
      </w:r>
      <w:r w:rsidR="005362DF">
        <w:t>g vindt niet meer plaats, omdat</w:t>
      </w:r>
      <w:r>
        <w:t xml:space="preserve"> het zichtbaar is bij wie welke producten</w:t>
      </w:r>
      <w:r w:rsidR="005362DF">
        <w:t>/diensten besteld moeten worden</w:t>
      </w:r>
      <w:r w:rsidR="00FD1550">
        <w:t>;</w:t>
      </w:r>
    </w:p>
    <w:p w14:paraId="22A256DE" w14:textId="77777777" w:rsidR="00FD1550" w:rsidRDefault="00FD1550" w:rsidP="009D4498">
      <w:pPr>
        <w:pStyle w:val="Lijstalinea"/>
        <w:numPr>
          <w:ilvl w:val="0"/>
          <w:numId w:val="33"/>
        </w:numPr>
      </w:pPr>
      <w:r>
        <w:t xml:space="preserve">De mogelijkheid om rechtmatigheid te kunnen garanderen. </w:t>
      </w:r>
    </w:p>
    <w:p w14:paraId="48EB49FB" w14:textId="19850C30" w:rsidR="00FD1550" w:rsidRDefault="00FD1550" w:rsidP="00FD1550">
      <w:r>
        <w:t>Naa</w:t>
      </w:r>
      <w:r w:rsidR="007C445B">
        <w:t>st de kwalitatieve voordelen die de investeringen/kosten jaarlijks opleveren, haalt Avalex ook financiële voordelen. Uit de theorie wordt aangegeven</w:t>
      </w:r>
      <w:r w:rsidR="005362DF">
        <w:t>,</w:t>
      </w:r>
      <w:r w:rsidR="007C445B">
        <w:t xml:space="preserve"> dat men 5% tot 10% kan besparen wanneer er contractmanagement wordt gevoerd. Indien contractmanagement, na het invoeren van de andere twee aanbevelingen, start met de pilot van de 12 leveranciers die verantwoordelijk zijn voor 80,5% van de 40 miljoen aan Spend, gaat dit veel opleveren. Uitgaande van 5% besparing, kan Avalex een besparing gaan krijgen van (40 miljoen * 80,5% </w:t>
      </w:r>
      <w:r w:rsidR="00C64C87">
        <w:t>=) €</w:t>
      </w:r>
      <w:r w:rsidR="007C445B">
        <w:t xml:space="preserve"> 32,2 miljoen * 5% = € 1.610.000,-. </w:t>
      </w:r>
      <w:r w:rsidR="008856CD">
        <w:t xml:space="preserve">Deze besparing zal niet direct in de eerste jaren worden behaald. Indien deze besparing wordt behaald in 2020, worden de kosten nog steeds terug verdiend. </w:t>
      </w:r>
      <w:sdt>
        <w:sdtPr>
          <w:id w:val="310064777"/>
          <w:citation/>
        </w:sdtPr>
        <w:sdtEndPr/>
        <w:sdtContent>
          <w:r w:rsidR="004409FC">
            <w:fldChar w:fldCharType="begin"/>
          </w:r>
          <w:r w:rsidR="007C445B">
            <w:instrText xml:space="preserve"> CITATION Het152 \l 1043 </w:instrText>
          </w:r>
          <w:r w:rsidR="004409FC">
            <w:fldChar w:fldCharType="separate"/>
          </w:r>
          <w:r w:rsidR="005362DF">
            <w:rPr>
              <w:noProof/>
            </w:rPr>
            <w:t>(Het NIC, 2015)</w:t>
          </w:r>
          <w:r w:rsidR="004409FC">
            <w:fldChar w:fldCharType="end"/>
          </w:r>
        </w:sdtContent>
      </w:sdt>
    </w:p>
    <w:p w14:paraId="05821008" w14:textId="77777777" w:rsidR="00C75804" w:rsidRPr="00ED7C22" w:rsidRDefault="00C75804" w:rsidP="00ED7C22"/>
    <w:p w14:paraId="69ADC152" w14:textId="77777777" w:rsidR="007C445B" w:rsidRDefault="007C445B">
      <w:pPr>
        <w:spacing w:after="200" w:line="276" w:lineRule="auto"/>
      </w:pPr>
      <w:r>
        <w:br w:type="page"/>
      </w:r>
    </w:p>
    <w:bookmarkStart w:id="104" w:name="_Toc451752009" w:displacedByCustomXml="next"/>
    <w:sdt>
      <w:sdtPr>
        <w:rPr>
          <w:rFonts w:eastAsiaTheme="minorHAnsi" w:cstheme="minorBidi"/>
          <w:b w:val="0"/>
          <w:bCs w:val="0"/>
          <w:sz w:val="22"/>
          <w:szCs w:val="22"/>
        </w:rPr>
        <w:id w:val="1226048"/>
        <w:docPartObj>
          <w:docPartGallery w:val="Bibliographies"/>
          <w:docPartUnique/>
        </w:docPartObj>
      </w:sdtPr>
      <w:sdtEndPr>
        <w:rPr>
          <w:sz w:val="20"/>
        </w:rPr>
      </w:sdtEndPr>
      <w:sdtContent>
        <w:p w14:paraId="49DE4C64" w14:textId="77777777" w:rsidR="00444DFB" w:rsidRDefault="00444DFB">
          <w:pPr>
            <w:pStyle w:val="Kop1"/>
          </w:pPr>
          <w:r>
            <w:t>Bibliografie</w:t>
          </w:r>
          <w:bookmarkEnd w:id="104"/>
        </w:p>
        <w:sdt>
          <w:sdtPr>
            <w:id w:val="111145805"/>
            <w:bibliography/>
          </w:sdtPr>
          <w:sdtEndPr/>
          <w:sdtContent>
            <w:p w14:paraId="02E2CB97" w14:textId="77777777" w:rsidR="005362DF" w:rsidRDefault="004409FC" w:rsidP="005362DF">
              <w:pPr>
                <w:pStyle w:val="Bibliografie"/>
                <w:ind w:left="720" w:hanging="720"/>
                <w:rPr>
                  <w:noProof/>
                  <w:sz w:val="24"/>
                  <w:szCs w:val="24"/>
                </w:rPr>
              </w:pPr>
              <w:r>
                <w:fldChar w:fldCharType="begin"/>
              </w:r>
              <w:r w:rsidR="00444DFB">
                <w:instrText xml:space="preserve"> BIBLIOGRAPHY </w:instrText>
              </w:r>
              <w:r>
                <w:fldChar w:fldCharType="separate"/>
              </w:r>
              <w:r w:rsidR="005362DF">
                <w:rPr>
                  <w:noProof/>
                </w:rPr>
                <w:t xml:space="preserve">2Reflect. (2008, Januari 2). </w:t>
              </w:r>
              <w:r w:rsidR="005362DF">
                <w:rPr>
                  <w:i/>
                  <w:iCs/>
                  <w:noProof/>
                </w:rPr>
                <w:t>Validiteit en betrouwbaarheid</w:t>
              </w:r>
              <w:r w:rsidR="005362DF">
                <w:rPr>
                  <w:noProof/>
                </w:rPr>
                <w:t xml:space="preserve">. Opgehaald van Website van 2Reflect: http://www.2reflect.nl/validiteit-en-betrouwbaarheid/ </w:t>
              </w:r>
            </w:p>
            <w:p w14:paraId="51A911E8" w14:textId="77777777" w:rsidR="005362DF" w:rsidRDefault="005362DF" w:rsidP="005362DF">
              <w:pPr>
                <w:pStyle w:val="Bibliografie"/>
                <w:ind w:left="720" w:hanging="720"/>
                <w:rPr>
                  <w:noProof/>
                </w:rPr>
              </w:pPr>
              <w:r>
                <w:rPr>
                  <w:noProof/>
                </w:rPr>
                <w:t>AFAS. (2016, Januari 18). Systeem voor contractbeheer en -management. (W. van Rijn, &amp; J. Gowrising, Interviewers)</w:t>
              </w:r>
            </w:p>
            <w:p w14:paraId="5E20D802" w14:textId="77777777" w:rsidR="005362DF" w:rsidRDefault="005362DF" w:rsidP="005362DF">
              <w:pPr>
                <w:pStyle w:val="Bibliografie"/>
                <w:ind w:left="720" w:hanging="720"/>
                <w:rPr>
                  <w:noProof/>
                </w:rPr>
              </w:pPr>
              <w:r>
                <w:rPr>
                  <w:noProof/>
                </w:rPr>
                <w:t xml:space="preserve">Avalex. (2012, Juni 28). </w:t>
              </w:r>
              <w:r>
                <w:rPr>
                  <w:i/>
                  <w:iCs/>
                  <w:noProof/>
                </w:rPr>
                <w:t>Avalex komt uit de rode cijfers</w:t>
              </w:r>
              <w:r>
                <w:rPr>
                  <w:noProof/>
                </w:rPr>
                <w:t>. Opgehaald van Website van Avalex: http://www.avalex.nl/nieuws/avalex-komt-uit-de-rode-cijfers/</w:t>
              </w:r>
            </w:p>
            <w:p w14:paraId="2D0BB6B2" w14:textId="77777777" w:rsidR="005362DF" w:rsidRDefault="005362DF" w:rsidP="005362DF">
              <w:pPr>
                <w:pStyle w:val="Bibliografie"/>
                <w:ind w:left="720" w:hanging="720"/>
                <w:rPr>
                  <w:noProof/>
                </w:rPr>
              </w:pPr>
              <w:r>
                <w:rPr>
                  <w:noProof/>
                </w:rPr>
                <w:t xml:space="preserve">Avalex. (2014). </w:t>
              </w:r>
              <w:r>
                <w:rPr>
                  <w:i/>
                  <w:iCs/>
                  <w:noProof/>
                </w:rPr>
                <w:t>Jaarverslag 2014.</w:t>
              </w:r>
              <w:r>
                <w:rPr>
                  <w:noProof/>
                </w:rPr>
                <w:t xml:space="preserve"> Den Haag: Avalex.</w:t>
              </w:r>
            </w:p>
            <w:p w14:paraId="356C88B5" w14:textId="77777777" w:rsidR="005362DF" w:rsidRDefault="005362DF" w:rsidP="005362DF">
              <w:pPr>
                <w:pStyle w:val="Bibliografie"/>
                <w:ind w:left="720" w:hanging="720"/>
                <w:rPr>
                  <w:noProof/>
                </w:rPr>
              </w:pPr>
              <w:r>
                <w:rPr>
                  <w:noProof/>
                </w:rPr>
                <w:t>Avalex. (2014, November). Kernwaarden Avalex. Den Haag, Zuid-Holland, Nederland.</w:t>
              </w:r>
            </w:p>
            <w:p w14:paraId="1FC54A84" w14:textId="77777777" w:rsidR="005362DF" w:rsidRDefault="005362DF" w:rsidP="005362DF">
              <w:pPr>
                <w:pStyle w:val="Bibliografie"/>
                <w:ind w:left="720" w:hanging="720"/>
                <w:rPr>
                  <w:noProof/>
                </w:rPr>
              </w:pPr>
              <w:r>
                <w:rPr>
                  <w:noProof/>
                </w:rPr>
                <w:t xml:space="preserve">Avalex. (2015, November 29). </w:t>
              </w:r>
              <w:r>
                <w:rPr>
                  <w:i/>
                  <w:iCs/>
                  <w:noProof/>
                </w:rPr>
                <w:t>Aangesloten gemeenten</w:t>
              </w:r>
              <w:r>
                <w:rPr>
                  <w:noProof/>
                </w:rPr>
                <w:t>. Opgehaald van Website van Avalex: http://www.avalex.nl/avalex-/aangesloten-gemeenten-</w:t>
              </w:r>
            </w:p>
            <w:p w14:paraId="6EC87DB8" w14:textId="77777777" w:rsidR="005362DF" w:rsidRDefault="005362DF" w:rsidP="005362DF">
              <w:pPr>
                <w:pStyle w:val="Bibliografie"/>
                <w:ind w:left="720" w:hanging="720"/>
                <w:rPr>
                  <w:noProof/>
                </w:rPr>
              </w:pPr>
              <w:r>
                <w:rPr>
                  <w:noProof/>
                </w:rPr>
                <w:t>Avalex. (2015). Afdeling inkoop Avalex. Den Haag, Zuid-Holland, Nederland.</w:t>
              </w:r>
            </w:p>
            <w:p w14:paraId="1C8BFEE5" w14:textId="77777777" w:rsidR="005362DF" w:rsidRDefault="005362DF" w:rsidP="005362DF">
              <w:pPr>
                <w:pStyle w:val="Bibliografie"/>
                <w:ind w:left="720" w:hanging="720"/>
                <w:rPr>
                  <w:noProof/>
                </w:rPr>
              </w:pPr>
              <w:r>
                <w:rPr>
                  <w:noProof/>
                </w:rPr>
                <w:t xml:space="preserve">Avalex. (2015, November 29). </w:t>
              </w:r>
              <w:r>
                <w:rPr>
                  <w:i/>
                  <w:iCs/>
                  <w:noProof/>
                </w:rPr>
                <w:t>Geschiedenis</w:t>
              </w:r>
              <w:r>
                <w:rPr>
                  <w:noProof/>
                </w:rPr>
                <w:t>. Opgehaald van Website van Avalex: http://www.avalex.nl/avalex-/geschiedenis</w:t>
              </w:r>
            </w:p>
            <w:p w14:paraId="41BE6531" w14:textId="77777777" w:rsidR="005362DF" w:rsidRDefault="005362DF" w:rsidP="005362DF">
              <w:pPr>
                <w:pStyle w:val="Bibliografie"/>
                <w:ind w:left="720" w:hanging="720"/>
                <w:rPr>
                  <w:noProof/>
                </w:rPr>
              </w:pPr>
              <w:r>
                <w:rPr>
                  <w:noProof/>
                </w:rPr>
                <w:t xml:space="preserve">Avalex. (2015, November 29). </w:t>
              </w:r>
              <w:r>
                <w:rPr>
                  <w:i/>
                  <w:iCs/>
                  <w:noProof/>
                </w:rPr>
                <w:t>Missie</w:t>
              </w:r>
              <w:r>
                <w:rPr>
                  <w:noProof/>
                </w:rPr>
                <w:t>. Opgehaald van Website van Avalex: http://www.avalex.nl/avalex-/missie</w:t>
              </w:r>
            </w:p>
            <w:p w14:paraId="403CE603" w14:textId="77777777" w:rsidR="005362DF" w:rsidRDefault="005362DF" w:rsidP="005362DF">
              <w:pPr>
                <w:pStyle w:val="Bibliografie"/>
                <w:ind w:left="720" w:hanging="720"/>
                <w:rPr>
                  <w:noProof/>
                </w:rPr>
              </w:pPr>
              <w:r w:rsidRPr="005362DF">
                <w:rPr>
                  <w:noProof/>
                  <w:lang w:val="en-US"/>
                </w:rPr>
                <w:t xml:space="preserve">Avalex. (2016, Maart 8). A3 jaaplan MT. </w:t>
              </w:r>
              <w:r>
                <w:rPr>
                  <w:noProof/>
                </w:rPr>
                <w:t>Den Haag, Zuid-Holland, Nederland.</w:t>
              </w:r>
            </w:p>
            <w:p w14:paraId="7B50D96D" w14:textId="77777777" w:rsidR="005362DF" w:rsidRDefault="005362DF" w:rsidP="005362DF">
              <w:pPr>
                <w:pStyle w:val="Bibliografie"/>
                <w:ind w:left="720" w:hanging="720"/>
                <w:rPr>
                  <w:noProof/>
                </w:rPr>
              </w:pPr>
              <w:r>
                <w:rPr>
                  <w:noProof/>
                </w:rPr>
                <w:t>Avalex. (2016). Hoofdstructuur. Den Haag, Zuid-Holland, Nederland.</w:t>
              </w:r>
            </w:p>
            <w:p w14:paraId="67B230B8" w14:textId="77777777" w:rsidR="005362DF" w:rsidRDefault="005362DF" w:rsidP="005362DF">
              <w:pPr>
                <w:pStyle w:val="Bibliografie"/>
                <w:ind w:left="720" w:hanging="720"/>
                <w:rPr>
                  <w:noProof/>
                </w:rPr>
              </w:pPr>
              <w:r>
                <w:rPr>
                  <w:noProof/>
                </w:rPr>
                <w:t>Avalex. (2016). Hoofdstructuur Avalex. Den Haag, Zuid-Holland, Nederland.</w:t>
              </w:r>
            </w:p>
            <w:p w14:paraId="3A03E214" w14:textId="77777777" w:rsidR="005362DF" w:rsidRDefault="005362DF" w:rsidP="005362DF">
              <w:pPr>
                <w:pStyle w:val="Bibliografie"/>
                <w:ind w:left="720" w:hanging="720"/>
                <w:rPr>
                  <w:noProof/>
                </w:rPr>
              </w:pPr>
              <w:r>
                <w:rPr>
                  <w:noProof/>
                </w:rPr>
                <w:t>Avalex financiën. (2015). Overschrijding budgetten. Den Haag, Zuid-Holland, Nederland.</w:t>
              </w:r>
            </w:p>
            <w:p w14:paraId="4204EDEF" w14:textId="77777777" w:rsidR="005362DF" w:rsidRDefault="005362DF" w:rsidP="005362DF">
              <w:pPr>
                <w:pStyle w:val="Bibliografie"/>
                <w:ind w:left="720" w:hanging="720"/>
                <w:rPr>
                  <w:noProof/>
                </w:rPr>
              </w:pPr>
              <w:r>
                <w:rPr>
                  <w:noProof/>
                </w:rPr>
                <w:t>Avalex, A. B. (Herziening 2016, versie 001). Besluit mandaat, volmacht en machtiging, Avalex. Den Haag, Zuid-Holland, Nederland.</w:t>
              </w:r>
            </w:p>
            <w:p w14:paraId="5228CD67" w14:textId="77777777" w:rsidR="005362DF" w:rsidRDefault="005362DF" w:rsidP="005362DF">
              <w:pPr>
                <w:pStyle w:val="Bibliografie"/>
                <w:ind w:left="720" w:hanging="720"/>
                <w:rPr>
                  <w:noProof/>
                </w:rPr>
              </w:pPr>
              <w:r>
                <w:rPr>
                  <w:noProof/>
                </w:rPr>
                <w:t>Avalex, directie. (2016, April). Notulen MT vergadering. Den Haag, Zuid-Holland, Nederland.</w:t>
              </w:r>
            </w:p>
            <w:p w14:paraId="025CD19F" w14:textId="77777777" w:rsidR="005362DF" w:rsidRDefault="005362DF" w:rsidP="005362DF">
              <w:pPr>
                <w:pStyle w:val="Bibliografie"/>
                <w:ind w:left="720" w:hanging="720"/>
                <w:rPr>
                  <w:noProof/>
                </w:rPr>
              </w:pPr>
              <w:r>
                <w:rPr>
                  <w:noProof/>
                </w:rPr>
                <w:t xml:space="preserve">Avalex, inkoop. (2016). </w:t>
              </w:r>
              <w:r>
                <w:rPr>
                  <w:i/>
                  <w:iCs/>
                  <w:noProof/>
                </w:rPr>
                <w:t>Inkoopbeleid Avalex 2016.</w:t>
              </w:r>
              <w:r>
                <w:rPr>
                  <w:noProof/>
                </w:rPr>
                <w:t xml:space="preserve"> Den Haag: Avalex.</w:t>
              </w:r>
            </w:p>
            <w:p w14:paraId="3DE27523" w14:textId="77777777" w:rsidR="005362DF" w:rsidRPr="005362DF" w:rsidRDefault="005362DF" w:rsidP="005362DF">
              <w:pPr>
                <w:pStyle w:val="Bibliografie"/>
                <w:ind w:left="720" w:hanging="720"/>
                <w:rPr>
                  <w:noProof/>
                  <w:lang w:val="en-US"/>
                </w:rPr>
              </w:pPr>
              <w:r w:rsidRPr="005362DF">
                <w:rPr>
                  <w:noProof/>
                  <w:lang w:val="en-US"/>
                </w:rPr>
                <w:t xml:space="preserve">Burnes, B. (2004). Kurt Lewin and the Planned Approach to Change: A Re-appraisal. </w:t>
              </w:r>
              <w:r w:rsidRPr="005362DF">
                <w:rPr>
                  <w:i/>
                  <w:iCs/>
                  <w:noProof/>
                  <w:lang w:val="en-US"/>
                </w:rPr>
                <w:t>Journal of Management Studies</w:t>
              </w:r>
              <w:r w:rsidRPr="005362DF">
                <w:rPr>
                  <w:noProof/>
                  <w:lang w:val="en-US"/>
                </w:rPr>
                <w:t>, Volume 41, Issue 6, pages 977 - 1002, september 2004.</w:t>
              </w:r>
            </w:p>
            <w:p w14:paraId="33B49849" w14:textId="77777777" w:rsidR="005362DF" w:rsidRDefault="005362DF" w:rsidP="005362DF">
              <w:pPr>
                <w:pStyle w:val="Bibliografie"/>
                <w:ind w:left="720" w:hanging="720"/>
                <w:rPr>
                  <w:noProof/>
                </w:rPr>
              </w:pPr>
              <w:r w:rsidRPr="005362DF">
                <w:rPr>
                  <w:noProof/>
                  <w:lang w:val="en-US"/>
                </w:rPr>
                <w:t xml:space="preserve">Change Management Online. </w:t>
              </w:r>
              <w:r>
                <w:rPr>
                  <w:noProof/>
                </w:rPr>
                <w:t xml:space="preserve">(2012, Augustus). </w:t>
              </w:r>
              <w:r>
                <w:rPr>
                  <w:i/>
                  <w:iCs/>
                  <w:noProof/>
                </w:rPr>
                <w:t>Acht stappen in het veranderproces Kotter 1996</w:t>
              </w:r>
              <w:r>
                <w:rPr>
                  <w:noProof/>
                </w:rPr>
                <w:t>. Opgehaald van Website van Change Management Online: http://www.changemanagementonline.com/acht-stappen-in-het-veranderproces-kotter-1996/</w:t>
              </w:r>
            </w:p>
            <w:p w14:paraId="3242E776" w14:textId="77777777" w:rsidR="005362DF" w:rsidRDefault="005362DF" w:rsidP="005362DF">
              <w:pPr>
                <w:pStyle w:val="Bibliografie"/>
                <w:ind w:left="720" w:hanging="720"/>
                <w:rPr>
                  <w:noProof/>
                </w:rPr>
              </w:pPr>
              <w:r>
                <w:rPr>
                  <w:noProof/>
                </w:rPr>
                <w:t xml:space="preserve">De Afstudeerconsulent. (2016). </w:t>
              </w:r>
              <w:r>
                <w:rPr>
                  <w:i/>
                  <w:iCs/>
                  <w:noProof/>
                </w:rPr>
                <w:t>Validiteit en betrouwbaarheid</w:t>
              </w:r>
              <w:r>
                <w:rPr>
                  <w:noProof/>
                </w:rPr>
                <w:t xml:space="preserve">. Opgehaald van Website van De Afstudeerconsulent: http://deafstudeerconsultant.nl/afstudeertips/onderzoeksmethoden/validiteit-en-betrouwbaarheid/ </w:t>
              </w:r>
            </w:p>
            <w:p w14:paraId="4BB66385" w14:textId="77777777" w:rsidR="005362DF" w:rsidRDefault="005362DF" w:rsidP="005362DF">
              <w:pPr>
                <w:pStyle w:val="Bibliografie"/>
                <w:ind w:left="720" w:hanging="720"/>
                <w:rPr>
                  <w:noProof/>
                </w:rPr>
              </w:pPr>
              <w:r>
                <w:rPr>
                  <w:noProof/>
                </w:rPr>
                <w:t xml:space="preserve">de Groot, W. (2014, Oktober 29). Contractmanagement. </w:t>
              </w:r>
              <w:r>
                <w:rPr>
                  <w:i/>
                  <w:iCs/>
                  <w:noProof/>
                </w:rPr>
                <w:t>Hoe volwassen is woningcoörperatiebranche?</w:t>
              </w:r>
              <w:r>
                <w:rPr>
                  <w:noProof/>
                </w:rPr>
                <w:t xml:space="preserve"> Den Haag, Zuid-Holland, Nederland: Het NIC.</w:t>
              </w:r>
            </w:p>
            <w:p w14:paraId="2F14D45D" w14:textId="77777777" w:rsidR="005362DF" w:rsidRDefault="005362DF" w:rsidP="005362DF">
              <w:pPr>
                <w:pStyle w:val="Bibliografie"/>
                <w:ind w:left="720" w:hanging="720"/>
                <w:rPr>
                  <w:noProof/>
                </w:rPr>
              </w:pPr>
              <w:r>
                <w:rPr>
                  <w:noProof/>
                </w:rPr>
                <w:t xml:space="preserve">Gelderman, K., &amp; Albronda, B. (2013). </w:t>
              </w:r>
              <w:r>
                <w:rPr>
                  <w:i/>
                  <w:iCs/>
                  <w:noProof/>
                </w:rPr>
                <w:t>Professioneel inkopen.</w:t>
              </w:r>
              <w:r>
                <w:rPr>
                  <w:noProof/>
                </w:rPr>
                <w:t xml:space="preserve"> Groningen/Houten: Noordhoff Uitgevers B.V. .</w:t>
              </w:r>
            </w:p>
            <w:p w14:paraId="4D23AE9A" w14:textId="77777777" w:rsidR="005362DF" w:rsidRDefault="005362DF" w:rsidP="005362DF">
              <w:pPr>
                <w:pStyle w:val="Bibliografie"/>
                <w:ind w:left="720" w:hanging="720"/>
                <w:rPr>
                  <w:noProof/>
                </w:rPr>
              </w:pPr>
              <w:r>
                <w:rPr>
                  <w:noProof/>
                </w:rPr>
                <w:t xml:space="preserve">Gruntjes, M. (2012, Augustus 21). </w:t>
              </w:r>
              <w:r>
                <w:rPr>
                  <w:i/>
                  <w:iCs/>
                  <w:noProof/>
                </w:rPr>
                <w:t>Wat is inkoop</w:t>
              </w:r>
              <w:r>
                <w:rPr>
                  <w:noProof/>
                </w:rPr>
                <w:t>. Opgehaald van Website van de NEVI: https://www.nevi.nl/artikelen/wat-inkoop</w:t>
              </w:r>
            </w:p>
            <w:p w14:paraId="6CEE3A56" w14:textId="77777777" w:rsidR="005362DF" w:rsidRDefault="005362DF" w:rsidP="005362DF">
              <w:pPr>
                <w:pStyle w:val="Bibliografie"/>
                <w:ind w:left="720" w:hanging="720"/>
                <w:rPr>
                  <w:noProof/>
                </w:rPr>
              </w:pPr>
              <w:r>
                <w:rPr>
                  <w:noProof/>
                </w:rPr>
                <w:t>Het NIC. (2015, Juli 15). Het NIC spend analyse. Den Haag, Zuid-Holland, Nederland.</w:t>
              </w:r>
            </w:p>
            <w:p w14:paraId="0A40E0C5" w14:textId="77777777" w:rsidR="005362DF" w:rsidRDefault="005362DF" w:rsidP="005362DF">
              <w:pPr>
                <w:pStyle w:val="Bibliografie"/>
                <w:ind w:left="720" w:hanging="720"/>
                <w:rPr>
                  <w:noProof/>
                </w:rPr>
              </w:pPr>
              <w:r>
                <w:rPr>
                  <w:noProof/>
                </w:rPr>
                <w:t xml:space="preserve">Het NIC. (2016, April 4). </w:t>
              </w:r>
              <w:r>
                <w:rPr>
                  <w:i/>
                  <w:iCs/>
                  <w:noProof/>
                </w:rPr>
                <w:t>NICV model</w:t>
              </w:r>
              <w:r>
                <w:rPr>
                  <w:noProof/>
                </w:rPr>
                <w:t>. Opgehaald van Website van Het NIC: http://hetnic.nl/nl-nl/contractmanagement/nicvmodel.aspx</w:t>
              </w:r>
            </w:p>
            <w:p w14:paraId="75FB8BDA" w14:textId="77777777" w:rsidR="005362DF" w:rsidRPr="005362DF" w:rsidRDefault="005362DF" w:rsidP="005362DF">
              <w:pPr>
                <w:pStyle w:val="Bibliografie"/>
                <w:ind w:left="720" w:hanging="720"/>
                <w:rPr>
                  <w:noProof/>
                  <w:lang w:val="en-US"/>
                </w:rPr>
              </w:pPr>
              <w:r>
                <w:rPr>
                  <w:noProof/>
                </w:rPr>
                <w:t xml:space="preserve">Het NIC. (2016). </w:t>
              </w:r>
              <w:r>
                <w:rPr>
                  <w:i/>
                  <w:iCs/>
                  <w:noProof/>
                </w:rPr>
                <w:t>Verslag NICV zelfscans.</w:t>
              </w:r>
              <w:r>
                <w:rPr>
                  <w:noProof/>
                </w:rPr>
                <w:t xml:space="preserve"> </w:t>
              </w:r>
              <w:r w:rsidRPr="005362DF">
                <w:rPr>
                  <w:noProof/>
                  <w:lang w:val="en-US"/>
                </w:rPr>
                <w:t>Den Haag: Het NIC.</w:t>
              </w:r>
            </w:p>
            <w:p w14:paraId="4E31236E" w14:textId="77777777" w:rsidR="005362DF" w:rsidRDefault="005362DF" w:rsidP="005362DF">
              <w:pPr>
                <w:pStyle w:val="Bibliografie"/>
                <w:ind w:left="720" w:hanging="720"/>
                <w:rPr>
                  <w:noProof/>
                </w:rPr>
              </w:pPr>
              <w:r w:rsidRPr="005362DF">
                <w:rPr>
                  <w:noProof/>
                  <w:lang w:val="en-US"/>
                </w:rPr>
                <w:t xml:space="preserve">International Association for Contract &amp; Commercial Management. (2013). </w:t>
              </w:r>
              <w:r w:rsidRPr="005362DF">
                <w:rPr>
                  <w:i/>
                  <w:iCs/>
                  <w:noProof/>
                  <w:lang w:val="en-US"/>
                </w:rPr>
                <w:t>Fundamentals of contract and commercial management.</w:t>
              </w:r>
              <w:r w:rsidRPr="005362DF">
                <w:rPr>
                  <w:noProof/>
                  <w:lang w:val="en-US"/>
                </w:rPr>
                <w:t xml:space="preserve"> </w:t>
              </w:r>
              <w:r>
                <w:rPr>
                  <w:noProof/>
                </w:rPr>
                <w:t>Zaltbommel: Van Haren Publishing.</w:t>
              </w:r>
            </w:p>
            <w:p w14:paraId="4E2908E7" w14:textId="77777777" w:rsidR="005362DF" w:rsidRDefault="005362DF" w:rsidP="005362DF">
              <w:pPr>
                <w:pStyle w:val="Bibliografie"/>
                <w:ind w:left="720" w:hanging="720"/>
                <w:rPr>
                  <w:noProof/>
                </w:rPr>
              </w:pPr>
              <w:r>
                <w:rPr>
                  <w:noProof/>
                </w:rPr>
                <w:t xml:space="preserve">Kennis Portal Inkoop. (2015). </w:t>
              </w:r>
              <w:r>
                <w:rPr>
                  <w:i/>
                  <w:iCs/>
                  <w:noProof/>
                </w:rPr>
                <w:t>Inkoopmodellen</w:t>
              </w:r>
              <w:r>
                <w:rPr>
                  <w:noProof/>
                </w:rPr>
                <w:t>. Opgehaald van Website van Kennis Portal Inkoop: http://www.inkoopportal.com/inkoopportal/inkoopkennis/inkoopmodellen</w:t>
              </w:r>
            </w:p>
            <w:p w14:paraId="17476CDF" w14:textId="77777777" w:rsidR="005362DF" w:rsidRDefault="005362DF" w:rsidP="005362DF">
              <w:pPr>
                <w:pStyle w:val="Bibliografie"/>
                <w:ind w:left="720" w:hanging="720"/>
                <w:rPr>
                  <w:noProof/>
                </w:rPr>
              </w:pPr>
              <w:r>
                <w:rPr>
                  <w:noProof/>
                </w:rPr>
                <w:t xml:space="preserve">Kennis Portal Inkoop. (2015). </w:t>
              </w:r>
              <w:r>
                <w:rPr>
                  <w:i/>
                  <w:iCs/>
                  <w:noProof/>
                </w:rPr>
                <w:t>Inkoopproces</w:t>
              </w:r>
              <w:r>
                <w:rPr>
                  <w:noProof/>
                </w:rPr>
                <w:t>. Opgehaald van Website van Kennis Portal Inkoop: http://www.inkoopportal.com/inkoopportal/inkoopkennis/inkoopproces</w:t>
              </w:r>
            </w:p>
            <w:p w14:paraId="2A287085" w14:textId="77777777" w:rsidR="005362DF" w:rsidRDefault="005362DF" w:rsidP="005362DF">
              <w:pPr>
                <w:pStyle w:val="Bibliografie"/>
                <w:ind w:left="720" w:hanging="720"/>
                <w:rPr>
                  <w:noProof/>
                </w:rPr>
              </w:pPr>
              <w:r>
                <w:rPr>
                  <w:noProof/>
                </w:rPr>
                <w:t xml:space="preserve">Kennis Portal Inkoop. (2016). </w:t>
              </w:r>
              <w:r>
                <w:rPr>
                  <w:i/>
                  <w:iCs/>
                  <w:noProof/>
                </w:rPr>
                <w:t>Inkoopfunctie</w:t>
              </w:r>
              <w:r>
                <w:rPr>
                  <w:noProof/>
                </w:rPr>
                <w:t>. Opgehaald van Website van Kennis Portal Inkoop: http://www.inkoopportal.com/inkoopportal/inkoopkennis/inkoopfunctie</w:t>
              </w:r>
            </w:p>
            <w:p w14:paraId="6C71590F" w14:textId="77777777" w:rsidR="005362DF" w:rsidRDefault="005362DF" w:rsidP="005362DF">
              <w:pPr>
                <w:pStyle w:val="Bibliografie"/>
                <w:ind w:left="720" w:hanging="720"/>
                <w:rPr>
                  <w:noProof/>
                </w:rPr>
              </w:pPr>
              <w:r>
                <w:rPr>
                  <w:noProof/>
                </w:rPr>
                <w:t xml:space="preserve">Kennisportal Inkoop. (2016, Maart 1). </w:t>
              </w:r>
              <w:r>
                <w:rPr>
                  <w:i/>
                  <w:iCs/>
                  <w:noProof/>
                </w:rPr>
                <w:t>Contractmanagement</w:t>
              </w:r>
              <w:r>
                <w:rPr>
                  <w:noProof/>
                </w:rPr>
                <w:t xml:space="preserve">. Opgehaald van Website van Kennisportal Inkoop: http://www.inkoopportal.com/inkoopportal/inkoopkennis/contractmanagement </w:t>
              </w:r>
            </w:p>
            <w:p w14:paraId="53727DDF" w14:textId="77777777" w:rsidR="005362DF" w:rsidRDefault="005362DF" w:rsidP="005362DF">
              <w:pPr>
                <w:pStyle w:val="Bibliografie"/>
                <w:ind w:left="720" w:hanging="720"/>
                <w:rPr>
                  <w:noProof/>
                </w:rPr>
              </w:pPr>
              <w:r>
                <w:rPr>
                  <w:noProof/>
                </w:rPr>
                <w:t xml:space="preserve">Kieft, N., van Weeghel, R., &amp; Hupkens, R. (2016). De meerwaarde van contractmanagement? . </w:t>
              </w:r>
              <w:r>
                <w:rPr>
                  <w:i/>
                  <w:iCs/>
                  <w:noProof/>
                </w:rPr>
                <w:t>Hoe kun jij jouw klant ondersteunen?</w:t>
              </w:r>
              <w:r>
                <w:rPr>
                  <w:noProof/>
                </w:rPr>
                <w:t xml:space="preserve"> Den Haag, Zuid-Holland, Nederland: Het NIC.</w:t>
              </w:r>
            </w:p>
            <w:p w14:paraId="6A53C3BA" w14:textId="77777777" w:rsidR="005362DF" w:rsidRDefault="005362DF" w:rsidP="005362DF">
              <w:pPr>
                <w:pStyle w:val="Bibliografie"/>
                <w:ind w:left="720" w:hanging="720"/>
                <w:rPr>
                  <w:noProof/>
                </w:rPr>
              </w:pPr>
              <w:r>
                <w:rPr>
                  <w:noProof/>
                </w:rPr>
                <w:t xml:space="preserve">Knoester, T. (2013). </w:t>
              </w:r>
              <w:r>
                <w:rPr>
                  <w:i/>
                  <w:iCs/>
                  <w:noProof/>
                </w:rPr>
                <w:t>Contractmanagement in de praktijk.</w:t>
              </w:r>
              <w:r>
                <w:rPr>
                  <w:noProof/>
                </w:rPr>
                <w:t xml:space="preserve"> Houten: Bohn Stafleu van Loghum .</w:t>
              </w:r>
            </w:p>
            <w:p w14:paraId="2A88B01B" w14:textId="77777777" w:rsidR="005362DF" w:rsidRDefault="005362DF" w:rsidP="005362DF">
              <w:pPr>
                <w:pStyle w:val="Bibliografie"/>
                <w:ind w:left="720" w:hanging="720"/>
                <w:rPr>
                  <w:noProof/>
                </w:rPr>
              </w:pPr>
              <w:r>
                <w:rPr>
                  <w:noProof/>
                </w:rPr>
                <w:t>Lugtenburg, M. (2016). Top 10 tips voor het opzetten van contractmanagement. Den Haag, Zuid-Holland, Nederland.</w:t>
              </w:r>
            </w:p>
            <w:p w14:paraId="58D8C71C" w14:textId="77777777" w:rsidR="005362DF" w:rsidRDefault="005362DF" w:rsidP="005362DF">
              <w:pPr>
                <w:pStyle w:val="Bibliografie"/>
                <w:ind w:left="720" w:hanging="720"/>
                <w:rPr>
                  <w:noProof/>
                </w:rPr>
              </w:pPr>
              <w:r>
                <w:rPr>
                  <w:noProof/>
                </w:rPr>
                <w:t xml:space="preserve">Maas, G., &amp; Pleunis, J. (2008). </w:t>
              </w:r>
              <w:r>
                <w:rPr>
                  <w:i/>
                  <w:iCs/>
                  <w:noProof/>
                </w:rPr>
                <w:t>Facility Management.</w:t>
              </w:r>
              <w:r>
                <w:rPr>
                  <w:noProof/>
                </w:rPr>
                <w:t xml:space="preserve"> Alphen aan den Rijn: Kluwer.</w:t>
              </w:r>
            </w:p>
            <w:p w14:paraId="0F5B6C12" w14:textId="77777777" w:rsidR="005362DF" w:rsidRDefault="005362DF" w:rsidP="005362DF">
              <w:pPr>
                <w:pStyle w:val="Bibliografie"/>
                <w:ind w:left="720" w:hanging="720"/>
                <w:rPr>
                  <w:noProof/>
                </w:rPr>
              </w:pPr>
              <w:r>
                <w:rPr>
                  <w:noProof/>
                </w:rPr>
                <w:t xml:space="preserve">Marcus, J., &amp; Dam, N. v. (2012, 7de druk). </w:t>
              </w:r>
              <w:r>
                <w:rPr>
                  <w:i/>
                  <w:iCs/>
                  <w:noProof/>
                </w:rPr>
                <w:t>Een praktijkgerichte benadering van Organisatie en Management.</w:t>
              </w:r>
              <w:r>
                <w:rPr>
                  <w:noProof/>
                </w:rPr>
                <w:t xml:space="preserve"> Groningen/Houten: Noordhoff Uitgevers bv.</w:t>
              </w:r>
            </w:p>
            <w:p w14:paraId="414D9B6C" w14:textId="77777777" w:rsidR="005362DF" w:rsidRDefault="005362DF" w:rsidP="005362DF">
              <w:pPr>
                <w:pStyle w:val="Bibliografie"/>
                <w:ind w:left="720" w:hanging="720"/>
                <w:rPr>
                  <w:noProof/>
                </w:rPr>
              </w:pPr>
              <w:r>
                <w:rPr>
                  <w:noProof/>
                </w:rPr>
                <w:t xml:space="preserve">NEN. (Oktober 2015). </w:t>
              </w:r>
              <w:r>
                <w:rPr>
                  <w:i/>
                  <w:iCs/>
                  <w:noProof/>
                </w:rPr>
                <w:t>NEN-EN-ISO 9001; Kwaliteitsmanagementsystemen.</w:t>
              </w:r>
              <w:r>
                <w:rPr>
                  <w:noProof/>
                </w:rPr>
                <w:t xml:space="preserve"> NEN.</w:t>
              </w:r>
            </w:p>
            <w:p w14:paraId="59505081" w14:textId="77777777" w:rsidR="005362DF" w:rsidRDefault="005362DF" w:rsidP="005362DF">
              <w:pPr>
                <w:pStyle w:val="Bibliografie"/>
                <w:ind w:left="720" w:hanging="720"/>
                <w:rPr>
                  <w:noProof/>
                </w:rPr>
              </w:pPr>
              <w:r>
                <w:rPr>
                  <w:noProof/>
                </w:rPr>
                <w:t>NEVI. (2009, Augustus 21). Stappenplan voor het opzetten van contractbeheer. Den Haag, Zuid-Holland, Nederland.</w:t>
              </w:r>
            </w:p>
            <w:p w14:paraId="792D4FA2" w14:textId="77777777" w:rsidR="005362DF" w:rsidRDefault="005362DF" w:rsidP="005362DF">
              <w:pPr>
                <w:pStyle w:val="Bibliografie"/>
                <w:ind w:left="720" w:hanging="720"/>
                <w:rPr>
                  <w:noProof/>
                </w:rPr>
              </w:pPr>
              <w:r>
                <w:rPr>
                  <w:noProof/>
                </w:rPr>
                <w:t>NEVI. (2014, Augustus 4). MSU+ 2.0; Op weg naar inkoopexcellentie in de publieke sector. Den Haag, Zuid-Holland, Nederland.</w:t>
              </w:r>
            </w:p>
            <w:p w14:paraId="5A54F3D5" w14:textId="77777777" w:rsidR="005362DF" w:rsidRDefault="005362DF" w:rsidP="005362DF">
              <w:pPr>
                <w:pStyle w:val="Bibliografie"/>
                <w:ind w:left="720" w:hanging="720"/>
                <w:rPr>
                  <w:noProof/>
                </w:rPr>
              </w:pPr>
              <w:r>
                <w:rPr>
                  <w:noProof/>
                </w:rPr>
                <w:t xml:space="preserve">Pianoo. (2015, December 29). </w:t>
              </w:r>
              <w:r>
                <w:rPr>
                  <w:i/>
                  <w:iCs/>
                  <w:noProof/>
                </w:rPr>
                <w:t>Contractmanagement ICT</w:t>
              </w:r>
              <w:r>
                <w:rPr>
                  <w:noProof/>
                </w:rPr>
                <w:t>. Opgehaald van Website van Pianoo: https://www.pianoo.nl/themas-markten/markten/marktdossier-ict/inkopen-ict/aan-slag-met-inkopen-van-ict/contractmanagement-ict</w:t>
              </w:r>
            </w:p>
            <w:p w14:paraId="081B277F" w14:textId="77777777" w:rsidR="005362DF" w:rsidRDefault="005362DF" w:rsidP="005362DF">
              <w:pPr>
                <w:pStyle w:val="Bibliografie"/>
                <w:ind w:left="720" w:hanging="720"/>
                <w:rPr>
                  <w:noProof/>
                </w:rPr>
              </w:pPr>
              <w:r>
                <w:rPr>
                  <w:noProof/>
                </w:rPr>
                <w:t xml:space="preserve">Rietveld, G. J. (Februari 2014). </w:t>
              </w:r>
              <w:r>
                <w:rPr>
                  <w:i/>
                  <w:iCs/>
                  <w:noProof/>
                </w:rPr>
                <w:t>Inkoop een nieuw paradigma.</w:t>
              </w:r>
              <w:r>
                <w:rPr>
                  <w:noProof/>
                </w:rPr>
                <w:t xml:space="preserve"> Den Haag: BIM Media B.V. .</w:t>
              </w:r>
            </w:p>
            <w:p w14:paraId="14C6E2F2" w14:textId="77777777" w:rsidR="005362DF" w:rsidRDefault="005362DF" w:rsidP="005362DF">
              <w:pPr>
                <w:pStyle w:val="Bibliografie"/>
                <w:ind w:left="720" w:hanging="720"/>
                <w:rPr>
                  <w:noProof/>
                </w:rPr>
              </w:pPr>
              <w:r>
                <w:rPr>
                  <w:noProof/>
                </w:rPr>
                <w:t xml:space="preserve">Rijksoverheid. (2015). </w:t>
              </w:r>
              <w:r>
                <w:rPr>
                  <w:i/>
                  <w:iCs/>
                  <w:noProof/>
                </w:rPr>
                <w:t>Wet gemeenschappelijke regelingen</w:t>
              </w:r>
              <w:r>
                <w:rPr>
                  <w:noProof/>
                </w:rPr>
                <w:t>. Opgehaald van Website van Ondernemersplein en de Rijksoverheid: http://wetten.overheid.nl/BWBR0003740/2015-01-01</w:t>
              </w:r>
            </w:p>
            <w:p w14:paraId="2CFD0D0C" w14:textId="77777777" w:rsidR="005362DF" w:rsidRDefault="005362DF" w:rsidP="005362DF">
              <w:pPr>
                <w:pStyle w:val="Bibliografie"/>
                <w:ind w:left="720" w:hanging="720"/>
                <w:rPr>
                  <w:noProof/>
                </w:rPr>
              </w:pPr>
              <w:r>
                <w:rPr>
                  <w:noProof/>
                </w:rPr>
                <w:t>Schurgers, H., &amp; Siersema, H. J. (2014, November 24). Contractmanagement Aedes. Den Dolder, Utrecht, Nederland.</w:t>
              </w:r>
            </w:p>
            <w:p w14:paraId="02EA4281" w14:textId="77777777" w:rsidR="005362DF" w:rsidRDefault="005362DF" w:rsidP="005362DF">
              <w:pPr>
                <w:pStyle w:val="Bibliografie"/>
                <w:ind w:left="720" w:hanging="720"/>
                <w:rPr>
                  <w:noProof/>
                </w:rPr>
              </w:pPr>
              <w:r>
                <w:rPr>
                  <w:noProof/>
                </w:rPr>
                <w:t xml:space="preserve">Scribbr. (2016). </w:t>
              </w:r>
              <w:r>
                <w:rPr>
                  <w:i/>
                  <w:iCs/>
                  <w:noProof/>
                </w:rPr>
                <w:t>Overzicht van onderzoekssoorten</w:t>
              </w:r>
              <w:r>
                <w:rPr>
                  <w:noProof/>
                </w:rPr>
                <w:t>. Opgehaald van Website van Scribbr: https://www.scribbr.nl/category/onderzoeksmethoden/</w:t>
              </w:r>
            </w:p>
            <w:p w14:paraId="70060ABA" w14:textId="77777777" w:rsidR="005362DF" w:rsidRDefault="005362DF" w:rsidP="005362DF">
              <w:pPr>
                <w:pStyle w:val="Bibliografie"/>
                <w:ind w:left="720" w:hanging="720"/>
                <w:rPr>
                  <w:noProof/>
                </w:rPr>
              </w:pPr>
              <w:r>
                <w:rPr>
                  <w:noProof/>
                </w:rPr>
                <w:t>Significant, &amp; Rietveld, G. (2010, Mei 27). Nieuwe tijden? Nieuw paradigma. Den Haag, Zuid-Holland, Nederland. Opgehaald van https://www.pianoo.nl/sites/default/files/documents/documents/16inkoopeennieuwparadigma_0.pdf</w:t>
              </w:r>
            </w:p>
            <w:p w14:paraId="32D686CC" w14:textId="77777777" w:rsidR="005362DF" w:rsidRDefault="005362DF" w:rsidP="005362DF">
              <w:pPr>
                <w:pStyle w:val="Bibliografie"/>
                <w:ind w:left="720" w:hanging="720"/>
                <w:rPr>
                  <w:noProof/>
                </w:rPr>
              </w:pPr>
              <w:r>
                <w:rPr>
                  <w:noProof/>
                </w:rPr>
                <w:t xml:space="preserve">van Beckum, J., &amp; Vlasveld, G.-J. (2014). </w:t>
              </w:r>
              <w:r>
                <w:rPr>
                  <w:i/>
                  <w:iCs/>
                  <w:noProof/>
                </w:rPr>
                <w:t>CATS CM contractmanagement voor opdrachtgever en leverancier.</w:t>
              </w:r>
              <w:r>
                <w:rPr>
                  <w:noProof/>
                </w:rPr>
                <w:t xml:space="preserve"> Amersfoort: Van Haren.</w:t>
              </w:r>
            </w:p>
            <w:p w14:paraId="6AFE0903" w14:textId="77777777" w:rsidR="005362DF" w:rsidRDefault="005362DF" w:rsidP="005362DF">
              <w:pPr>
                <w:pStyle w:val="Bibliografie"/>
                <w:ind w:left="720" w:hanging="720"/>
                <w:rPr>
                  <w:noProof/>
                </w:rPr>
              </w:pPr>
              <w:r>
                <w:rPr>
                  <w:noProof/>
                </w:rPr>
                <w:t xml:space="preserve">Van Dale. (2016, Maart 6 ). </w:t>
              </w:r>
              <w:r>
                <w:rPr>
                  <w:i/>
                  <w:iCs/>
                  <w:noProof/>
                </w:rPr>
                <w:t>Betekenis strategie</w:t>
              </w:r>
              <w:r>
                <w:rPr>
                  <w:noProof/>
                </w:rPr>
                <w:t>. Opgehaald van Website van Van Dale: http://vandale.nl/opzoeken?pattern=strategie&amp;lang=nn#.VtwD2JzhChc</w:t>
              </w:r>
            </w:p>
            <w:p w14:paraId="2EACAE2E" w14:textId="77777777" w:rsidR="005362DF" w:rsidRDefault="005362DF" w:rsidP="005362DF">
              <w:pPr>
                <w:pStyle w:val="Bibliografie"/>
                <w:ind w:left="720" w:hanging="720"/>
                <w:rPr>
                  <w:noProof/>
                </w:rPr>
              </w:pPr>
              <w:r>
                <w:rPr>
                  <w:noProof/>
                </w:rPr>
                <w:t>van Dam, S., Gribling, S., Mantes, F., Gemert, S., Gowrising, J., Ruiter, A., &amp; Marijke. (2016). Interview contractbeheer en -management (intern). (W. van Rijn, Interviewer)</w:t>
              </w:r>
            </w:p>
            <w:p w14:paraId="31A2D861" w14:textId="77777777" w:rsidR="005362DF" w:rsidRDefault="005362DF" w:rsidP="005362DF">
              <w:pPr>
                <w:pStyle w:val="Bibliografie"/>
                <w:ind w:left="720" w:hanging="720"/>
                <w:rPr>
                  <w:noProof/>
                </w:rPr>
              </w:pPr>
              <w:r>
                <w:rPr>
                  <w:noProof/>
                </w:rPr>
                <w:t>van Rijn, W. (2016). Observaties afdeling inkoop. Den Haag, Zuid-Holland, Nederland.</w:t>
              </w:r>
            </w:p>
            <w:p w14:paraId="4F53C785" w14:textId="77777777" w:rsidR="005362DF" w:rsidRDefault="005362DF" w:rsidP="005362DF">
              <w:pPr>
                <w:pStyle w:val="Bibliografie"/>
                <w:ind w:left="720" w:hanging="720"/>
                <w:rPr>
                  <w:noProof/>
                </w:rPr>
              </w:pPr>
              <w:r>
                <w:rPr>
                  <w:noProof/>
                </w:rPr>
                <w:t xml:space="preserve">van Veen, R. (2012). </w:t>
              </w:r>
              <w:r>
                <w:rPr>
                  <w:i/>
                  <w:iCs/>
                  <w:noProof/>
                </w:rPr>
                <w:t>Regie de basis voor contractmanagement.</w:t>
              </w:r>
              <w:r>
                <w:rPr>
                  <w:noProof/>
                </w:rPr>
                <w:t xml:space="preserve"> Driebergen: Promundo.</w:t>
              </w:r>
            </w:p>
            <w:p w14:paraId="5C1A21B1" w14:textId="77777777" w:rsidR="005362DF" w:rsidRDefault="005362DF" w:rsidP="005362DF">
              <w:pPr>
                <w:pStyle w:val="Bibliografie"/>
                <w:ind w:left="720" w:hanging="720"/>
                <w:rPr>
                  <w:noProof/>
                </w:rPr>
              </w:pPr>
              <w:r>
                <w:rPr>
                  <w:noProof/>
                </w:rPr>
                <w:t xml:space="preserve">van Vliet, V. (2014, Februari 10). </w:t>
              </w:r>
              <w:r>
                <w:rPr>
                  <w:i/>
                  <w:iCs/>
                  <w:noProof/>
                </w:rPr>
                <w:t>Lewin change management model</w:t>
              </w:r>
              <w:r>
                <w:rPr>
                  <w:noProof/>
                </w:rPr>
                <w:t>. Opgehaald van Website van Toolshero: http://www.toolshero.nl/verandermanagement/lewin-change-management-model/</w:t>
              </w:r>
            </w:p>
            <w:p w14:paraId="718B5E1C" w14:textId="77777777" w:rsidR="005362DF" w:rsidRDefault="005362DF" w:rsidP="005362DF">
              <w:pPr>
                <w:pStyle w:val="Bibliografie"/>
                <w:ind w:left="720" w:hanging="720"/>
                <w:rPr>
                  <w:noProof/>
                </w:rPr>
              </w:pPr>
              <w:r>
                <w:rPr>
                  <w:i/>
                  <w:iCs/>
                  <w:noProof/>
                </w:rPr>
                <w:t>Verandermanagement ... we blijven ermee bezig</w:t>
              </w:r>
              <w:r>
                <w:rPr>
                  <w:noProof/>
                </w:rPr>
                <w:t>. (2016, Maart). Opgehaald van Website van Managementsite: https://www.managementsite.nl/kennisbank/verandermanagement</w:t>
              </w:r>
            </w:p>
            <w:p w14:paraId="0AA65E13" w14:textId="77777777" w:rsidR="005362DF" w:rsidRDefault="005362DF" w:rsidP="005362DF">
              <w:pPr>
                <w:pStyle w:val="Bibliografie"/>
                <w:ind w:left="720" w:hanging="720"/>
                <w:rPr>
                  <w:noProof/>
                </w:rPr>
              </w:pPr>
              <w:r>
                <w:rPr>
                  <w:noProof/>
                </w:rPr>
                <w:t>Vereniging Nederlandse Gemeenten. (2014, Augustus). Handreiking contractbeheer en contractmanagement. Den Haag, Zuid-Holland, Nederland.</w:t>
              </w:r>
            </w:p>
            <w:p w14:paraId="2B73A2CB" w14:textId="77777777" w:rsidR="005362DF" w:rsidRDefault="005362DF" w:rsidP="005362DF">
              <w:pPr>
                <w:pStyle w:val="Bibliografie"/>
                <w:ind w:left="720" w:hanging="720"/>
                <w:rPr>
                  <w:noProof/>
                </w:rPr>
              </w:pPr>
              <w:r>
                <w:rPr>
                  <w:noProof/>
                </w:rPr>
                <w:t xml:space="preserve">Verhoeven , N. (2010). </w:t>
              </w:r>
              <w:r>
                <w:rPr>
                  <w:i/>
                  <w:iCs/>
                  <w:noProof/>
                </w:rPr>
                <w:t>Onderzoeken doe je zo!</w:t>
              </w:r>
              <w:r>
                <w:rPr>
                  <w:noProof/>
                </w:rPr>
                <w:t xml:space="preserve"> Den Haag: Boom Lemma uitgevers.</w:t>
              </w:r>
            </w:p>
            <w:p w14:paraId="0E391FD0" w14:textId="77777777" w:rsidR="005362DF" w:rsidRDefault="005362DF" w:rsidP="005362DF">
              <w:pPr>
                <w:pStyle w:val="Bibliografie"/>
                <w:ind w:left="720" w:hanging="720"/>
                <w:rPr>
                  <w:noProof/>
                </w:rPr>
              </w:pPr>
              <w:r>
                <w:rPr>
                  <w:noProof/>
                </w:rPr>
                <w:t xml:space="preserve">Verhoeven, N. (2011). </w:t>
              </w:r>
              <w:r>
                <w:rPr>
                  <w:i/>
                  <w:iCs/>
                  <w:noProof/>
                </w:rPr>
                <w:t>Wat is onderzoek?</w:t>
              </w:r>
              <w:r>
                <w:rPr>
                  <w:noProof/>
                </w:rPr>
                <w:t xml:space="preserve"> Den Haag: Boom Lemma uitgevers.</w:t>
              </w:r>
            </w:p>
            <w:p w14:paraId="35B9ECDE" w14:textId="77777777" w:rsidR="00444DFB" w:rsidRDefault="004409FC" w:rsidP="005362DF">
              <w:r>
                <w:fldChar w:fldCharType="end"/>
              </w:r>
            </w:p>
          </w:sdtContent>
        </w:sdt>
      </w:sdtContent>
    </w:sdt>
    <w:p w14:paraId="38C0DE29" w14:textId="77777777" w:rsidR="00ED2873" w:rsidRDefault="00ED2873"/>
    <w:sectPr w:rsidR="00ED2873" w:rsidSect="005B0664">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9A9BB" w14:textId="77777777" w:rsidR="00E33D4C" w:rsidRDefault="00E33D4C" w:rsidP="005B7F87">
      <w:r>
        <w:separator/>
      </w:r>
    </w:p>
  </w:endnote>
  <w:endnote w:type="continuationSeparator" w:id="0">
    <w:p w14:paraId="714650A3" w14:textId="77777777" w:rsidR="00E33D4C" w:rsidRDefault="00E33D4C" w:rsidP="005B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2615"/>
      <w:docPartObj>
        <w:docPartGallery w:val="Page Numbers (Bottom of Page)"/>
        <w:docPartUnique/>
      </w:docPartObj>
    </w:sdtPr>
    <w:sdtEndPr/>
    <w:sdtContent>
      <w:p w14:paraId="3DACB2B0" w14:textId="3518F5FC" w:rsidR="003156C1" w:rsidRDefault="003156C1">
        <w:pPr>
          <w:pStyle w:val="Voettekst"/>
        </w:pPr>
        <w:r>
          <w:rPr>
            <w:noProof/>
            <w:lang w:val="en-US"/>
          </w:rPr>
          <mc:AlternateContent>
            <mc:Choice Requires="wps">
              <w:drawing>
                <wp:anchor distT="0" distB="0" distL="114300" distR="114300" simplePos="0" relativeHeight="251665408" behindDoc="0" locked="0" layoutInCell="1" allowOverlap="1" wp14:anchorId="266159E5" wp14:editId="3F36D1BC">
                  <wp:simplePos x="0" y="0"/>
                  <wp:positionH relativeFrom="rightMargin">
                    <wp:align>center</wp:align>
                  </wp:positionH>
                  <wp:positionV relativeFrom="bottomMargin">
                    <wp:align>center</wp:align>
                  </wp:positionV>
                  <wp:extent cx="565785" cy="1917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9F27E40" w14:textId="4F5BE122" w:rsidR="003156C1" w:rsidRPr="00EC068B" w:rsidRDefault="003156C1">
                              <w:pPr>
                                <w:pBdr>
                                  <w:top w:val="single" w:sz="4" w:space="1" w:color="7F7F7F" w:themeColor="background1" w:themeShade="7F"/>
                                </w:pBdr>
                                <w:jc w:val="center"/>
                              </w:pPr>
                              <w:r>
                                <w:fldChar w:fldCharType="begin"/>
                              </w:r>
                              <w:r>
                                <w:instrText xml:space="preserve"> PAGE   \* MERGEFORMAT </w:instrText>
                              </w:r>
                              <w:r>
                                <w:fldChar w:fldCharType="separate"/>
                              </w:r>
                              <w:r w:rsidR="00327E39">
                                <w:rPr>
                                  <w:noProof/>
                                </w:rPr>
                                <w:t>II</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6159E5" id="Rectangle 2" o:spid="_x0000_s1031"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" filled="f" fillcolor="#c0504d [3205]" stroked="f" strokecolor="#4f81bd [3204]" strokeweight="2.25pt">
                  <v:textbox inset=",0,,0">
                    <w:txbxContent>
                      <w:p w14:paraId="59F27E40" w14:textId="4F5BE122" w:rsidR="003156C1" w:rsidRPr="00EC068B" w:rsidRDefault="003156C1">
                        <w:pPr>
                          <w:pBdr>
                            <w:top w:val="single" w:sz="4" w:space="1" w:color="7F7F7F" w:themeColor="background1" w:themeShade="7F"/>
                          </w:pBdr>
                          <w:jc w:val="center"/>
                        </w:pPr>
                        <w:r>
                          <w:fldChar w:fldCharType="begin"/>
                        </w:r>
                        <w:r>
                          <w:instrText xml:space="preserve"> PAGE   \* MERGEFORMAT </w:instrText>
                        </w:r>
                        <w:r>
                          <w:fldChar w:fldCharType="separate"/>
                        </w:r>
                        <w:r w:rsidR="00327E39">
                          <w:rPr>
                            <w:noProof/>
                          </w:rPr>
                          <w:t>II</w:t>
                        </w:r>
                        <w:r>
                          <w:rPr>
                            <w:noProo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559369"/>
      <w:docPartObj>
        <w:docPartGallery w:val="Page Numbers (Bottom of Page)"/>
        <w:docPartUnique/>
      </w:docPartObj>
    </w:sdtPr>
    <w:sdtEndPr/>
    <w:sdtContent>
      <w:p w14:paraId="06CAC4FC" w14:textId="2ADCDF96" w:rsidR="003156C1" w:rsidRDefault="003156C1">
        <w:pPr>
          <w:pStyle w:val="Voettekst"/>
        </w:pPr>
        <w:r>
          <w:rPr>
            <w:noProof/>
            <w:lang w:val="en-US"/>
          </w:rPr>
          <mc:AlternateContent>
            <mc:Choice Requires="wps">
              <w:drawing>
                <wp:anchor distT="0" distB="0" distL="114300" distR="114300" simplePos="0" relativeHeight="251667456" behindDoc="0" locked="0" layoutInCell="1" allowOverlap="1" wp14:anchorId="7FC26654" wp14:editId="6D7B363E">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C74644" w14:textId="1135A0C2" w:rsidR="003156C1" w:rsidRPr="008472AB" w:rsidRDefault="003156C1">
                              <w:pPr>
                                <w:pBdr>
                                  <w:top w:val="single" w:sz="4" w:space="1" w:color="7F7F7F" w:themeColor="background1" w:themeShade="7F"/>
                                </w:pBdr>
                                <w:jc w:val="center"/>
                              </w:pPr>
                              <w:r>
                                <w:fldChar w:fldCharType="begin"/>
                              </w:r>
                              <w:r>
                                <w:instrText>PAGE   \* MERGEFORMAT</w:instrText>
                              </w:r>
                              <w:r>
                                <w:fldChar w:fldCharType="separate"/>
                              </w:r>
                              <w:r w:rsidR="008F786D">
                                <w:rPr>
                                  <w:noProof/>
                                </w:rPr>
                                <w:t>1</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C26654" id="Rechthoek 2" o:spid="_x0000_s1032"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9/fhKxwIAAMgFAAAOAAAAAAAAAAAAAAAAAC4CAABkcnMvZTJvRG9jLnhtbFBLAQItABQA&#10;BgAIAAAAIQAj5Xrx2wAAAAMBAAAPAAAAAAAAAAAAAAAAACEFAABkcnMvZG93bnJldi54bWxQSwUG&#10;AAAAAAQABADzAAAAKQYAAAAA&#10;" filled="f" fillcolor="#c0504d" stroked="f" strokecolor="#5c83b4" strokeweight="2.25pt">
                  <v:textbox inset=",0,,0">
                    <w:txbxContent>
                      <w:p w14:paraId="6EC74644" w14:textId="1135A0C2" w:rsidR="003156C1" w:rsidRPr="008472AB" w:rsidRDefault="003156C1">
                        <w:pPr>
                          <w:pBdr>
                            <w:top w:val="single" w:sz="4" w:space="1" w:color="7F7F7F" w:themeColor="background1" w:themeShade="7F"/>
                          </w:pBdr>
                          <w:jc w:val="center"/>
                        </w:pPr>
                        <w:r>
                          <w:fldChar w:fldCharType="begin"/>
                        </w:r>
                        <w:r>
                          <w:instrText>PAGE   \* MERGEFORMAT</w:instrText>
                        </w:r>
                        <w:r>
                          <w:fldChar w:fldCharType="separate"/>
                        </w:r>
                        <w:r w:rsidR="008F786D">
                          <w:rPr>
                            <w:noProof/>
                          </w:rPr>
                          <w:t>1</w:t>
                        </w:r>
                        <w:r>
                          <w:rPr>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15FE" w14:textId="77777777" w:rsidR="00E33D4C" w:rsidRDefault="00E33D4C" w:rsidP="005B7F87">
      <w:r>
        <w:separator/>
      </w:r>
    </w:p>
  </w:footnote>
  <w:footnote w:type="continuationSeparator" w:id="0">
    <w:p w14:paraId="3C9D7454" w14:textId="77777777" w:rsidR="00E33D4C" w:rsidRDefault="00E33D4C" w:rsidP="005B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321A" w14:textId="1D77A3DF" w:rsidR="003156C1" w:rsidRDefault="003156C1">
    <w:pPr>
      <w:pStyle w:val="Koptekst"/>
    </w:pPr>
    <w:r>
      <w:rPr>
        <w:noProof/>
        <w:lang w:val="en-US"/>
      </w:rPr>
      <w:drawing>
        <wp:anchor distT="0" distB="0" distL="114300" distR="114300" simplePos="0" relativeHeight="251668480" behindDoc="1" locked="0" layoutInCell="1" allowOverlap="1" wp14:anchorId="05750211" wp14:editId="2B8BB361">
          <wp:simplePos x="0" y="0"/>
          <wp:positionH relativeFrom="column">
            <wp:posOffset>5127625</wp:posOffset>
          </wp:positionH>
          <wp:positionV relativeFrom="paragraph">
            <wp:posOffset>-205740</wp:posOffset>
          </wp:positionV>
          <wp:extent cx="1310640" cy="457200"/>
          <wp:effectExtent l="0" t="0" r="381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5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BB68" w14:textId="5D72BF98" w:rsidR="00B566CD" w:rsidRDefault="00B566CD">
    <w:pPr>
      <w:pStyle w:val="Koptekst"/>
    </w:pPr>
    <w:r>
      <w:rPr>
        <w:noProof/>
        <w:lang w:val="en-US"/>
      </w:rPr>
      <w:drawing>
        <wp:anchor distT="0" distB="0" distL="114300" distR="114300" simplePos="0" relativeHeight="251677696" behindDoc="0" locked="0" layoutInCell="1" allowOverlap="1" wp14:anchorId="71C0535D" wp14:editId="01598AAE">
          <wp:simplePos x="0" y="0"/>
          <wp:positionH relativeFrom="column">
            <wp:posOffset>5091430</wp:posOffset>
          </wp:positionH>
          <wp:positionV relativeFrom="paragraph">
            <wp:posOffset>-211455</wp:posOffset>
          </wp:positionV>
          <wp:extent cx="1310640" cy="457200"/>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572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085E" w14:textId="77777777" w:rsidR="003156C1" w:rsidRDefault="003156C1">
    <w:pPr>
      <w:pStyle w:val="Koptekst"/>
    </w:pPr>
    <w:r>
      <w:rPr>
        <w:noProof/>
        <w:lang w:val="en-US"/>
      </w:rPr>
      <w:drawing>
        <wp:anchor distT="0" distB="0" distL="114300" distR="114300" simplePos="0" relativeHeight="251672576" behindDoc="1" locked="0" layoutInCell="1" allowOverlap="1" wp14:anchorId="053EFFB4" wp14:editId="54CE5749">
          <wp:simplePos x="0" y="0"/>
          <wp:positionH relativeFrom="column">
            <wp:posOffset>7997825</wp:posOffset>
          </wp:positionH>
          <wp:positionV relativeFrom="paragraph">
            <wp:posOffset>-205740</wp:posOffset>
          </wp:positionV>
          <wp:extent cx="1310640" cy="457200"/>
          <wp:effectExtent l="0" t="0" r="381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572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4C02" w14:textId="4F59C990" w:rsidR="003156C1" w:rsidRDefault="003156C1">
    <w:pPr>
      <w:pStyle w:val="Koptekst"/>
    </w:pPr>
    <w:r>
      <w:rPr>
        <w:noProof/>
        <w:lang w:val="en-US"/>
      </w:rPr>
      <w:drawing>
        <wp:anchor distT="0" distB="0" distL="114300" distR="114300" simplePos="0" relativeHeight="251676672" behindDoc="1" locked="0" layoutInCell="1" allowOverlap="1" wp14:anchorId="429688A8" wp14:editId="504DABF0">
          <wp:simplePos x="0" y="0"/>
          <wp:positionH relativeFrom="column">
            <wp:posOffset>5105400</wp:posOffset>
          </wp:positionH>
          <wp:positionV relativeFrom="paragraph">
            <wp:posOffset>-203835</wp:posOffset>
          </wp:positionV>
          <wp:extent cx="1310640" cy="457200"/>
          <wp:effectExtent l="0" t="0" r="381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57200"/>
                  </a:xfrm>
                  <a:prstGeom prst="rect">
                    <a:avLst/>
                  </a:prstGeom>
                  <a:noFill/>
                  <a:ln>
                    <a:noFill/>
                  </a:ln>
                </pic:spPr>
              </pic:pic>
            </a:graphicData>
          </a:graphic>
        </wp:anchor>
      </w:drawing>
    </w:r>
    <w:r>
      <w:rPr>
        <w:noProof/>
        <w:lang w:val="en-US"/>
      </w:rPr>
      <w:drawing>
        <wp:anchor distT="0" distB="0" distL="114300" distR="114300" simplePos="0" relativeHeight="251674624" behindDoc="1" locked="0" layoutInCell="1" allowOverlap="1" wp14:anchorId="5F59BA8C" wp14:editId="10567430">
          <wp:simplePos x="0" y="0"/>
          <wp:positionH relativeFrom="column">
            <wp:posOffset>7997825</wp:posOffset>
          </wp:positionH>
          <wp:positionV relativeFrom="paragraph">
            <wp:posOffset>-205740</wp:posOffset>
          </wp:positionV>
          <wp:extent cx="1310640" cy="457200"/>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B70"/>
    <w:multiLevelType w:val="hybridMultilevel"/>
    <w:tmpl w:val="675A43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B34D2"/>
    <w:multiLevelType w:val="hybridMultilevel"/>
    <w:tmpl w:val="C012101C"/>
    <w:lvl w:ilvl="0" w:tplc="322ABC00">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0D2B5075"/>
    <w:multiLevelType w:val="hybridMultilevel"/>
    <w:tmpl w:val="D5081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595134"/>
    <w:multiLevelType w:val="hybridMultilevel"/>
    <w:tmpl w:val="0C88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4AD0"/>
    <w:multiLevelType w:val="hybridMultilevel"/>
    <w:tmpl w:val="8CFE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F6D1D"/>
    <w:multiLevelType w:val="hybridMultilevel"/>
    <w:tmpl w:val="6E80A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394DD8"/>
    <w:multiLevelType w:val="hybridMultilevel"/>
    <w:tmpl w:val="45ECDD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B11BB0"/>
    <w:multiLevelType w:val="hybridMultilevel"/>
    <w:tmpl w:val="DFD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96F61"/>
    <w:multiLevelType w:val="hybridMultilevel"/>
    <w:tmpl w:val="7706A1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FC531A"/>
    <w:multiLevelType w:val="hybridMultilevel"/>
    <w:tmpl w:val="CA3C10F2"/>
    <w:lvl w:ilvl="0" w:tplc="CCCE724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345F50EA"/>
    <w:multiLevelType w:val="hybridMultilevel"/>
    <w:tmpl w:val="D2021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E11566"/>
    <w:multiLevelType w:val="hybridMultilevel"/>
    <w:tmpl w:val="14AEAFA8"/>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422E42"/>
    <w:multiLevelType w:val="hybridMultilevel"/>
    <w:tmpl w:val="0E60FB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DB55AC"/>
    <w:multiLevelType w:val="hybridMultilevel"/>
    <w:tmpl w:val="8DFA14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4D216E"/>
    <w:multiLevelType w:val="multilevel"/>
    <w:tmpl w:val="85CC46A6"/>
    <w:lvl w:ilvl="0">
      <w:start w:val="1"/>
      <w:numFmt w:val="decimal"/>
      <w:lvlText w:val="%1."/>
      <w:lvlJc w:val="left"/>
      <w:pPr>
        <w:ind w:left="720" w:hanging="360"/>
      </w:p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105187"/>
    <w:multiLevelType w:val="hybridMultilevel"/>
    <w:tmpl w:val="82961D30"/>
    <w:lvl w:ilvl="0" w:tplc="E264AD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1D0E83"/>
    <w:multiLevelType w:val="hybridMultilevel"/>
    <w:tmpl w:val="F29AA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A51496"/>
    <w:multiLevelType w:val="hybridMultilevel"/>
    <w:tmpl w:val="06CE4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88147A"/>
    <w:multiLevelType w:val="hybridMultilevel"/>
    <w:tmpl w:val="14AEAFA8"/>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A54AF7"/>
    <w:multiLevelType w:val="hybridMultilevel"/>
    <w:tmpl w:val="700255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95045F"/>
    <w:multiLevelType w:val="hybridMultilevel"/>
    <w:tmpl w:val="AE184BF8"/>
    <w:lvl w:ilvl="0" w:tplc="04130001">
      <w:start w:val="1"/>
      <w:numFmt w:val="bullet"/>
      <w:lvlText w:val=""/>
      <w:lvlJc w:val="left"/>
      <w:pPr>
        <w:ind w:left="3583" w:hanging="360"/>
      </w:pPr>
      <w:rPr>
        <w:rFonts w:ascii="Symbol" w:hAnsi="Symbol" w:hint="default"/>
      </w:rPr>
    </w:lvl>
    <w:lvl w:ilvl="1" w:tplc="04130003" w:tentative="1">
      <w:start w:val="1"/>
      <w:numFmt w:val="bullet"/>
      <w:lvlText w:val="o"/>
      <w:lvlJc w:val="left"/>
      <w:pPr>
        <w:ind w:left="4303" w:hanging="360"/>
      </w:pPr>
      <w:rPr>
        <w:rFonts w:ascii="Courier New" w:hAnsi="Courier New" w:cs="Courier New" w:hint="default"/>
      </w:rPr>
    </w:lvl>
    <w:lvl w:ilvl="2" w:tplc="04130005" w:tentative="1">
      <w:start w:val="1"/>
      <w:numFmt w:val="bullet"/>
      <w:lvlText w:val=""/>
      <w:lvlJc w:val="left"/>
      <w:pPr>
        <w:ind w:left="5023" w:hanging="360"/>
      </w:pPr>
      <w:rPr>
        <w:rFonts w:ascii="Wingdings" w:hAnsi="Wingdings" w:hint="default"/>
      </w:rPr>
    </w:lvl>
    <w:lvl w:ilvl="3" w:tplc="04130001" w:tentative="1">
      <w:start w:val="1"/>
      <w:numFmt w:val="bullet"/>
      <w:lvlText w:val=""/>
      <w:lvlJc w:val="left"/>
      <w:pPr>
        <w:ind w:left="5743" w:hanging="360"/>
      </w:pPr>
      <w:rPr>
        <w:rFonts w:ascii="Symbol" w:hAnsi="Symbol" w:hint="default"/>
      </w:rPr>
    </w:lvl>
    <w:lvl w:ilvl="4" w:tplc="04130003" w:tentative="1">
      <w:start w:val="1"/>
      <w:numFmt w:val="bullet"/>
      <w:lvlText w:val="o"/>
      <w:lvlJc w:val="left"/>
      <w:pPr>
        <w:ind w:left="6463" w:hanging="360"/>
      </w:pPr>
      <w:rPr>
        <w:rFonts w:ascii="Courier New" w:hAnsi="Courier New" w:cs="Courier New" w:hint="default"/>
      </w:rPr>
    </w:lvl>
    <w:lvl w:ilvl="5" w:tplc="04130005" w:tentative="1">
      <w:start w:val="1"/>
      <w:numFmt w:val="bullet"/>
      <w:lvlText w:val=""/>
      <w:lvlJc w:val="left"/>
      <w:pPr>
        <w:ind w:left="7183" w:hanging="360"/>
      </w:pPr>
      <w:rPr>
        <w:rFonts w:ascii="Wingdings" w:hAnsi="Wingdings" w:hint="default"/>
      </w:rPr>
    </w:lvl>
    <w:lvl w:ilvl="6" w:tplc="04130001" w:tentative="1">
      <w:start w:val="1"/>
      <w:numFmt w:val="bullet"/>
      <w:lvlText w:val=""/>
      <w:lvlJc w:val="left"/>
      <w:pPr>
        <w:ind w:left="7903" w:hanging="360"/>
      </w:pPr>
      <w:rPr>
        <w:rFonts w:ascii="Symbol" w:hAnsi="Symbol" w:hint="default"/>
      </w:rPr>
    </w:lvl>
    <w:lvl w:ilvl="7" w:tplc="04130003" w:tentative="1">
      <w:start w:val="1"/>
      <w:numFmt w:val="bullet"/>
      <w:lvlText w:val="o"/>
      <w:lvlJc w:val="left"/>
      <w:pPr>
        <w:ind w:left="8623" w:hanging="360"/>
      </w:pPr>
      <w:rPr>
        <w:rFonts w:ascii="Courier New" w:hAnsi="Courier New" w:cs="Courier New" w:hint="default"/>
      </w:rPr>
    </w:lvl>
    <w:lvl w:ilvl="8" w:tplc="04130005" w:tentative="1">
      <w:start w:val="1"/>
      <w:numFmt w:val="bullet"/>
      <w:lvlText w:val=""/>
      <w:lvlJc w:val="left"/>
      <w:pPr>
        <w:ind w:left="9343" w:hanging="360"/>
      </w:pPr>
      <w:rPr>
        <w:rFonts w:ascii="Wingdings" w:hAnsi="Wingdings" w:hint="default"/>
      </w:rPr>
    </w:lvl>
  </w:abstractNum>
  <w:abstractNum w:abstractNumId="21" w15:restartNumberingAfterBreak="0">
    <w:nsid w:val="4D975018"/>
    <w:multiLevelType w:val="hybridMultilevel"/>
    <w:tmpl w:val="EE5E0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8348AB"/>
    <w:multiLevelType w:val="hybridMultilevel"/>
    <w:tmpl w:val="F718E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FC512D"/>
    <w:multiLevelType w:val="hybridMultilevel"/>
    <w:tmpl w:val="FCCA81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1A4514"/>
    <w:multiLevelType w:val="hybridMultilevel"/>
    <w:tmpl w:val="A81CA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920A67"/>
    <w:multiLevelType w:val="hybridMultilevel"/>
    <w:tmpl w:val="B35C6A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D46F00"/>
    <w:multiLevelType w:val="hybridMultilevel"/>
    <w:tmpl w:val="57827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725BFA"/>
    <w:multiLevelType w:val="hybridMultilevel"/>
    <w:tmpl w:val="8A462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2D2D33"/>
    <w:multiLevelType w:val="hybridMultilevel"/>
    <w:tmpl w:val="7264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638D6"/>
    <w:multiLevelType w:val="hybridMultilevel"/>
    <w:tmpl w:val="33689F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3731DA"/>
    <w:multiLevelType w:val="hybridMultilevel"/>
    <w:tmpl w:val="4AC83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306B8F"/>
    <w:multiLevelType w:val="hybridMultilevel"/>
    <w:tmpl w:val="5274C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DD4052"/>
    <w:multiLevelType w:val="hybridMultilevel"/>
    <w:tmpl w:val="B320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D5D63"/>
    <w:multiLevelType w:val="hybridMultilevel"/>
    <w:tmpl w:val="D7B277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EB72E7D"/>
    <w:multiLevelType w:val="hybridMultilevel"/>
    <w:tmpl w:val="5BAC2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3A016E"/>
    <w:multiLevelType w:val="hybridMultilevel"/>
    <w:tmpl w:val="8DFA14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1E77C79"/>
    <w:multiLevelType w:val="hybridMultilevel"/>
    <w:tmpl w:val="0E60FB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F50436"/>
    <w:multiLevelType w:val="hybridMultilevel"/>
    <w:tmpl w:val="6922A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F57836"/>
    <w:multiLevelType w:val="hybridMultilevel"/>
    <w:tmpl w:val="EB1E858E"/>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9" w15:restartNumberingAfterBreak="0">
    <w:nsid w:val="76112E40"/>
    <w:multiLevelType w:val="hybridMultilevel"/>
    <w:tmpl w:val="56DC8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E261C9"/>
    <w:multiLevelType w:val="hybridMultilevel"/>
    <w:tmpl w:val="581815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87D35D3"/>
    <w:multiLevelType w:val="hybridMultilevel"/>
    <w:tmpl w:val="5ABAE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601EC"/>
    <w:multiLevelType w:val="hybridMultilevel"/>
    <w:tmpl w:val="E83A7F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440E63"/>
    <w:multiLevelType w:val="hybridMultilevel"/>
    <w:tmpl w:val="E842E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FE613A"/>
    <w:multiLevelType w:val="hybridMultilevel"/>
    <w:tmpl w:val="726636C8"/>
    <w:lvl w:ilvl="0" w:tplc="4A0E6EB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8761CD"/>
    <w:multiLevelType w:val="hybridMultilevel"/>
    <w:tmpl w:val="D7FEA74C"/>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45"/>
  </w:num>
  <w:num w:numId="4">
    <w:abstractNumId w:val="34"/>
  </w:num>
  <w:num w:numId="5">
    <w:abstractNumId w:val="37"/>
  </w:num>
  <w:num w:numId="6">
    <w:abstractNumId w:val="27"/>
  </w:num>
  <w:num w:numId="7">
    <w:abstractNumId w:val="35"/>
  </w:num>
  <w:num w:numId="8">
    <w:abstractNumId w:val="15"/>
  </w:num>
  <w:num w:numId="9">
    <w:abstractNumId w:val="8"/>
  </w:num>
  <w:num w:numId="10">
    <w:abstractNumId w:val="19"/>
  </w:num>
  <w:num w:numId="11">
    <w:abstractNumId w:val="5"/>
  </w:num>
  <w:num w:numId="12">
    <w:abstractNumId w:val="13"/>
  </w:num>
  <w:num w:numId="13">
    <w:abstractNumId w:val="40"/>
  </w:num>
  <w:num w:numId="14">
    <w:abstractNumId w:val="6"/>
  </w:num>
  <w:num w:numId="15">
    <w:abstractNumId w:val="14"/>
  </w:num>
  <w:num w:numId="16">
    <w:abstractNumId w:val="33"/>
  </w:num>
  <w:num w:numId="17">
    <w:abstractNumId w:val="36"/>
  </w:num>
  <w:num w:numId="18">
    <w:abstractNumId w:val="43"/>
  </w:num>
  <w:num w:numId="19">
    <w:abstractNumId w:val="26"/>
  </w:num>
  <w:num w:numId="20">
    <w:abstractNumId w:val="20"/>
  </w:num>
  <w:num w:numId="21">
    <w:abstractNumId w:val="10"/>
  </w:num>
  <w:num w:numId="22">
    <w:abstractNumId w:val="29"/>
  </w:num>
  <w:num w:numId="23">
    <w:abstractNumId w:val="21"/>
  </w:num>
  <w:num w:numId="24">
    <w:abstractNumId w:val="2"/>
  </w:num>
  <w:num w:numId="25">
    <w:abstractNumId w:val="16"/>
  </w:num>
  <w:num w:numId="26">
    <w:abstractNumId w:val="0"/>
  </w:num>
  <w:num w:numId="27">
    <w:abstractNumId w:val="30"/>
  </w:num>
  <w:num w:numId="28">
    <w:abstractNumId w:val="44"/>
  </w:num>
  <w:num w:numId="29">
    <w:abstractNumId w:val="25"/>
  </w:num>
  <w:num w:numId="30">
    <w:abstractNumId w:val="22"/>
  </w:num>
  <w:num w:numId="31">
    <w:abstractNumId w:val="42"/>
  </w:num>
  <w:num w:numId="32">
    <w:abstractNumId w:val="41"/>
  </w:num>
  <w:num w:numId="33">
    <w:abstractNumId w:val="23"/>
  </w:num>
  <w:num w:numId="34">
    <w:abstractNumId w:val="17"/>
  </w:num>
  <w:num w:numId="35">
    <w:abstractNumId w:val="38"/>
  </w:num>
  <w:num w:numId="36">
    <w:abstractNumId w:val="3"/>
  </w:num>
  <w:num w:numId="37">
    <w:abstractNumId w:val="7"/>
  </w:num>
  <w:num w:numId="38">
    <w:abstractNumId w:val="28"/>
  </w:num>
  <w:num w:numId="39">
    <w:abstractNumId w:val="11"/>
  </w:num>
  <w:num w:numId="40">
    <w:abstractNumId w:val="18"/>
  </w:num>
  <w:num w:numId="41">
    <w:abstractNumId w:val="9"/>
  </w:num>
  <w:num w:numId="42">
    <w:abstractNumId w:val="1"/>
  </w:num>
  <w:num w:numId="43">
    <w:abstractNumId w:val="39"/>
  </w:num>
  <w:num w:numId="44">
    <w:abstractNumId w:val="32"/>
  </w:num>
  <w:num w:numId="45">
    <w:abstractNumId w:val="12"/>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41"/>
    <w:rsid w:val="000107BB"/>
    <w:rsid w:val="00012408"/>
    <w:rsid w:val="00022172"/>
    <w:rsid w:val="00027155"/>
    <w:rsid w:val="000274FF"/>
    <w:rsid w:val="000372E8"/>
    <w:rsid w:val="000379F4"/>
    <w:rsid w:val="000578EB"/>
    <w:rsid w:val="00064BCF"/>
    <w:rsid w:val="00070897"/>
    <w:rsid w:val="000730E9"/>
    <w:rsid w:val="000731BE"/>
    <w:rsid w:val="00077389"/>
    <w:rsid w:val="0008498C"/>
    <w:rsid w:val="000A2376"/>
    <w:rsid w:val="000A4BAB"/>
    <w:rsid w:val="000B521D"/>
    <w:rsid w:val="000C4BE1"/>
    <w:rsid w:val="000C7D42"/>
    <w:rsid w:val="000D2636"/>
    <w:rsid w:val="000D5CF7"/>
    <w:rsid w:val="000E01D5"/>
    <w:rsid w:val="000E5846"/>
    <w:rsid w:val="000F0B5D"/>
    <w:rsid w:val="000F3192"/>
    <w:rsid w:val="000F6F62"/>
    <w:rsid w:val="00104B87"/>
    <w:rsid w:val="00106798"/>
    <w:rsid w:val="00110A44"/>
    <w:rsid w:val="00112379"/>
    <w:rsid w:val="001127E8"/>
    <w:rsid w:val="00114443"/>
    <w:rsid w:val="00126CA8"/>
    <w:rsid w:val="00131EE8"/>
    <w:rsid w:val="00140106"/>
    <w:rsid w:val="00140C5A"/>
    <w:rsid w:val="001510EC"/>
    <w:rsid w:val="00156FC3"/>
    <w:rsid w:val="001606BE"/>
    <w:rsid w:val="00162453"/>
    <w:rsid w:val="00163662"/>
    <w:rsid w:val="001642C6"/>
    <w:rsid w:val="001740B1"/>
    <w:rsid w:val="0017433E"/>
    <w:rsid w:val="001769E4"/>
    <w:rsid w:val="00176BFA"/>
    <w:rsid w:val="001809FB"/>
    <w:rsid w:val="00187036"/>
    <w:rsid w:val="00192A19"/>
    <w:rsid w:val="001C11B3"/>
    <w:rsid w:val="001C5FB8"/>
    <w:rsid w:val="001D3AD7"/>
    <w:rsid w:val="001E05EB"/>
    <w:rsid w:val="001E23BE"/>
    <w:rsid w:val="001E5A56"/>
    <w:rsid w:val="001E6FE1"/>
    <w:rsid w:val="00201079"/>
    <w:rsid w:val="00211B2A"/>
    <w:rsid w:val="00214B68"/>
    <w:rsid w:val="0021502A"/>
    <w:rsid w:val="002156C1"/>
    <w:rsid w:val="00223CC8"/>
    <w:rsid w:val="002407E9"/>
    <w:rsid w:val="00244904"/>
    <w:rsid w:val="002455D7"/>
    <w:rsid w:val="00251D77"/>
    <w:rsid w:val="00255E21"/>
    <w:rsid w:val="00257ED4"/>
    <w:rsid w:val="00265A70"/>
    <w:rsid w:val="0026768A"/>
    <w:rsid w:val="00271172"/>
    <w:rsid w:val="0027271F"/>
    <w:rsid w:val="002A1919"/>
    <w:rsid w:val="002B484E"/>
    <w:rsid w:val="002B50F8"/>
    <w:rsid w:val="002C0589"/>
    <w:rsid w:val="002C7126"/>
    <w:rsid w:val="002D2149"/>
    <w:rsid w:val="002D2DFB"/>
    <w:rsid w:val="002D3FD4"/>
    <w:rsid w:val="002F0D3E"/>
    <w:rsid w:val="002F1EC7"/>
    <w:rsid w:val="002F5DE7"/>
    <w:rsid w:val="003028C6"/>
    <w:rsid w:val="0031217D"/>
    <w:rsid w:val="003156C1"/>
    <w:rsid w:val="00316E41"/>
    <w:rsid w:val="003172AF"/>
    <w:rsid w:val="00327E39"/>
    <w:rsid w:val="00336EA4"/>
    <w:rsid w:val="00342A28"/>
    <w:rsid w:val="00344211"/>
    <w:rsid w:val="00374E4E"/>
    <w:rsid w:val="00391422"/>
    <w:rsid w:val="003940F7"/>
    <w:rsid w:val="0039754C"/>
    <w:rsid w:val="003A4040"/>
    <w:rsid w:val="003B6D8F"/>
    <w:rsid w:val="003D6592"/>
    <w:rsid w:val="003D66FB"/>
    <w:rsid w:val="003E31F1"/>
    <w:rsid w:val="003F21E3"/>
    <w:rsid w:val="00407565"/>
    <w:rsid w:val="0041094A"/>
    <w:rsid w:val="004127F2"/>
    <w:rsid w:val="004409FC"/>
    <w:rsid w:val="00444DFB"/>
    <w:rsid w:val="00451C0C"/>
    <w:rsid w:val="00466342"/>
    <w:rsid w:val="0047338B"/>
    <w:rsid w:val="00480865"/>
    <w:rsid w:val="0048520A"/>
    <w:rsid w:val="00493A34"/>
    <w:rsid w:val="004A12F1"/>
    <w:rsid w:val="004A3184"/>
    <w:rsid w:val="004A74D4"/>
    <w:rsid w:val="004B07FF"/>
    <w:rsid w:val="004C4268"/>
    <w:rsid w:val="004C7DB9"/>
    <w:rsid w:val="004D0F01"/>
    <w:rsid w:val="004D346F"/>
    <w:rsid w:val="004D4597"/>
    <w:rsid w:val="004D62E2"/>
    <w:rsid w:val="004E0B72"/>
    <w:rsid w:val="004E31C9"/>
    <w:rsid w:val="004E513A"/>
    <w:rsid w:val="004E6DF9"/>
    <w:rsid w:val="004F1883"/>
    <w:rsid w:val="004F4C19"/>
    <w:rsid w:val="005060FB"/>
    <w:rsid w:val="0050773D"/>
    <w:rsid w:val="0051143B"/>
    <w:rsid w:val="005129EB"/>
    <w:rsid w:val="00512EA3"/>
    <w:rsid w:val="00521186"/>
    <w:rsid w:val="00524B95"/>
    <w:rsid w:val="005257DB"/>
    <w:rsid w:val="00530CD5"/>
    <w:rsid w:val="00530F6B"/>
    <w:rsid w:val="00533101"/>
    <w:rsid w:val="005362DF"/>
    <w:rsid w:val="005464CC"/>
    <w:rsid w:val="005538A6"/>
    <w:rsid w:val="0055652F"/>
    <w:rsid w:val="005621B1"/>
    <w:rsid w:val="00562E37"/>
    <w:rsid w:val="00563351"/>
    <w:rsid w:val="00564F09"/>
    <w:rsid w:val="00566153"/>
    <w:rsid w:val="005669DC"/>
    <w:rsid w:val="00566CD2"/>
    <w:rsid w:val="00567AF4"/>
    <w:rsid w:val="0057185B"/>
    <w:rsid w:val="00576B49"/>
    <w:rsid w:val="00581A02"/>
    <w:rsid w:val="005863D3"/>
    <w:rsid w:val="0058776F"/>
    <w:rsid w:val="005936B2"/>
    <w:rsid w:val="0059479C"/>
    <w:rsid w:val="005976B7"/>
    <w:rsid w:val="005A1022"/>
    <w:rsid w:val="005A104D"/>
    <w:rsid w:val="005A18F3"/>
    <w:rsid w:val="005A350F"/>
    <w:rsid w:val="005A4DBC"/>
    <w:rsid w:val="005A529D"/>
    <w:rsid w:val="005A5CAD"/>
    <w:rsid w:val="005A7606"/>
    <w:rsid w:val="005A78DA"/>
    <w:rsid w:val="005B0664"/>
    <w:rsid w:val="005B7F87"/>
    <w:rsid w:val="005C1791"/>
    <w:rsid w:val="005C1B83"/>
    <w:rsid w:val="005C5AA8"/>
    <w:rsid w:val="005D08D1"/>
    <w:rsid w:val="005D5793"/>
    <w:rsid w:val="005D7854"/>
    <w:rsid w:val="005E59E4"/>
    <w:rsid w:val="005F50D9"/>
    <w:rsid w:val="005F74DE"/>
    <w:rsid w:val="00615FC2"/>
    <w:rsid w:val="006174FF"/>
    <w:rsid w:val="0061777A"/>
    <w:rsid w:val="00633388"/>
    <w:rsid w:val="00653EF9"/>
    <w:rsid w:val="00664043"/>
    <w:rsid w:val="00666CB5"/>
    <w:rsid w:val="00673B2D"/>
    <w:rsid w:val="00673F70"/>
    <w:rsid w:val="00687B82"/>
    <w:rsid w:val="00687BC9"/>
    <w:rsid w:val="0069413D"/>
    <w:rsid w:val="006A3C06"/>
    <w:rsid w:val="006B01E4"/>
    <w:rsid w:val="006B649E"/>
    <w:rsid w:val="006D0C6E"/>
    <w:rsid w:val="006D60A6"/>
    <w:rsid w:val="006E2BB4"/>
    <w:rsid w:val="006E6B42"/>
    <w:rsid w:val="006E79CE"/>
    <w:rsid w:val="006F1E31"/>
    <w:rsid w:val="006F6EE8"/>
    <w:rsid w:val="007127EC"/>
    <w:rsid w:val="00724EC0"/>
    <w:rsid w:val="007266DB"/>
    <w:rsid w:val="00731C48"/>
    <w:rsid w:val="0073323D"/>
    <w:rsid w:val="00751D9A"/>
    <w:rsid w:val="00756442"/>
    <w:rsid w:val="00781220"/>
    <w:rsid w:val="007909C6"/>
    <w:rsid w:val="007917D6"/>
    <w:rsid w:val="007933D5"/>
    <w:rsid w:val="007A27AE"/>
    <w:rsid w:val="007A45DD"/>
    <w:rsid w:val="007A6FF5"/>
    <w:rsid w:val="007C445B"/>
    <w:rsid w:val="007C7858"/>
    <w:rsid w:val="007D6E73"/>
    <w:rsid w:val="007D7164"/>
    <w:rsid w:val="007E114D"/>
    <w:rsid w:val="007E7F55"/>
    <w:rsid w:val="007F7285"/>
    <w:rsid w:val="00803105"/>
    <w:rsid w:val="00806E94"/>
    <w:rsid w:val="00825B86"/>
    <w:rsid w:val="00832B54"/>
    <w:rsid w:val="00834F66"/>
    <w:rsid w:val="008372B1"/>
    <w:rsid w:val="00837433"/>
    <w:rsid w:val="00845416"/>
    <w:rsid w:val="008472AB"/>
    <w:rsid w:val="008647EF"/>
    <w:rsid w:val="0087432E"/>
    <w:rsid w:val="008757C1"/>
    <w:rsid w:val="008856CD"/>
    <w:rsid w:val="008859C5"/>
    <w:rsid w:val="00885E10"/>
    <w:rsid w:val="00891F2B"/>
    <w:rsid w:val="00892BAF"/>
    <w:rsid w:val="008A27E5"/>
    <w:rsid w:val="008B042B"/>
    <w:rsid w:val="008B04E6"/>
    <w:rsid w:val="008B26CB"/>
    <w:rsid w:val="008B2A04"/>
    <w:rsid w:val="008C25E6"/>
    <w:rsid w:val="008C5CAE"/>
    <w:rsid w:val="008C61B0"/>
    <w:rsid w:val="008D18EC"/>
    <w:rsid w:val="008E75D8"/>
    <w:rsid w:val="008F786D"/>
    <w:rsid w:val="00901231"/>
    <w:rsid w:val="009104A5"/>
    <w:rsid w:val="009135B2"/>
    <w:rsid w:val="0091653B"/>
    <w:rsid w:val="00925276"/>
    <w:rsid w:val="00930934"/>
    <w:rsid w:val="00936DA8"/>
    <w:rsid w:val="00945215"/>
    <w:rsid w:val="00956BC9"/>
    <w:rsid w:val="00960FC3"/>
    <w:rsid w:val="00973093"/>
    <w:rsid w:val="0097486B"/>
    <w:rsid w:val="00976F56"/>
    <w:rsid w:val="00983319"/>
    <w:rsid w:val="00985751"/>
    <w:rsid w:val="009940F8"/>
    <w:rsid w:val="00995705"/>
    <w:rsid w:val="009A0232"/>
    <w:rsid w:val="009A04EA"/>
    <w:rsid w:val="009A1A9E"/>
    <w:rsid w:val="009A3DE9"/>
    <w:rsid w:val="009A4521"/>
    <w:rsid w:val="009B14D6"/>
    <w:rsid w:val="009B1F62"/>
    <w:rsid w:val="009C2523"/>
    <w:rsid w:val="009C5F6B"/>
    <w:rsid w:val="009D01F5"/>
    <w:rsid w:val="009D0310"/>
    <w:rsid w:val="009D353D"/>
    <w:rsid w:val="009D4498"/>
    <w:rsid w:val="009D6A94"/>
    <w:rsid w:val="009F56A4"/>
    <w:rsid w:val="00A047CE"/>
    <w:rsid w:val="00A06424"/>
    <w:rsid w:val="00A126B9"/>
    <w:rsid w:val="00A27527"/>
    <w:rsid w:val="00A426ED"/>
    <w:rsid w:val="00A45221"/>
    <w:rsid w:val="00A5178F"/>
    <w:rsid w:val="00A637A5"/>
    <w:rsid w:val="00A641CC"/>
    <w:rsid w:val="00A647E3"/>
    <w:rsid w:val="00A64D28"/>
    <w:rsid w:val="00A66BF4"/>
    <w:rsid w:val="00A768C1"/>
    <w:rsid w:val="00A82286"/>
    <w:rsid w:val="00A84ABF"/>
    <w:rsid w:val="00A9097F"/>
    <w:rsid w:val="00A9135C"/>
    <w:rsid w:val="00A9538B"/>
    <w:rsid w:val="00A97E1A"/>
    <w:rsid w:val="00AA09AF"/>
    <w:rsid w:val="00AA3F1C"/>
    <w:rsid w:val="00AA7853"/>
    <w:rsid w:val="00AB0C53"/>
    <w:rsid w:val="00AB5D88"/>
    <w:rsid w:val="00AD1C93"/>
    <w:rsid w:val="00AD479A"/>
    <w:rsid w:val="00AD697B"/>
    <w:rsid w:val="00AF6102"/>
    <w:rsid w:val="00B07CFC"/>
    <w:rsid w:val="00B10FEC"/>
    <w:rsid w:val="00B15EC6"/>
    <w:rsid w:val="00B2059F"/>
    <w:rsid w:val="00B27818"/>
    <w:rsid w:val="00B31E65"/>
    <w:rsid w:val="00B3499B"/>
    <w:rsid w:val="00B36B65"/>
    <w:rsid w:val="00B3728F"/>
    <w:rsid w:val="00B46902"/>
    <w:rsid w:val="00B46B4D"/>
    <w:rsid w:val="00B546A3"/>
    <w:rsid w:val="00B5500F"/>
    <w:rsid w:val="00B566CD"/>
    <w:rsid w:val="00B57647"/>
    <w:rsid w:val="00B619B8"/>
    <w:rsid w:val="00B646BB"/>
    <w:rsid w:val="00B6553D"/>
    <w:rsid w:val="00B72FA9"/>
    <w:rsid w:val="00B835F3"/>
    <w:rsid w:val="00B84B3C"/>
    <w:rsid w:val="00B8556F"/>
    <w:rsid w:val="00BA0FC7"/>
    <w:rsid w:val="00BA18FB"/>
    <w:rsid w:val="00BA31B4"/>
    <w:rsid w:val="00BA6FD2"/>
    <w:rsid w:val="00BA77B4"/>
    <w:rsid w:val="00BB69C3"/>
    <w:rsid w:val="00BC0AF2"/>
    <w:rsid w:val="00BC1A2E"/>
    <w:rsid w:val="00BC1F14"/>
    <w:rsid w:val="00BC47ED"/>
    <w:rsid w:val="00BC633D"/>
    <w:rsid w:val="00BD1236"/>
    <w:rsid w:val="00BD2CD7"/>
    <w:rsid w:val="00BD5760"/>
    <w:rsid w:val="00BE0B79"/>
    <w:rsid w:val="00BF06F8"/>
    <w:rsid w:val="00BF7BE0"/>
    <w:rsid w:val="00C01AA0"/>
    <w:rsid w:val="00C01C3B"/>
    <w:rsid w:val="00C04355"/>
    <w:rsid w:val="00C16F07"/>
    <w:rsid w:val="00C17AA0"/>
    <w:rsid w:val="00C318C5"/>
    <w:rsid w:val="00C32189"/>
    <w:rsid w:val="00C34722"/>
    <w:rsid w:val="00C4259D"/>
    <w:rsid w:val="00C44337"/>
    <w:rsid w:val="00C46FDD"/>
    <w:rsid w:val="00C55703"/>
    <w:rsid w:val="00C57AF2"/>
    <w:rsid w:val="00C64C87"/>
    <w:rsid w:val="00C700F1"/>
    <w:rsid w:val="00C704AF"/>
    <w:rsid w:val="00C72B9A"/>
    <w:rsid w:val="00C75804"/>
    <w:rsid w:val="00C829C5"/>
    <w:rsid w:val="00C82E5F"/>
    <w:rsid w:val="00C846C9"/>
    <w:rsid w:val="00C866D1"/>
    <w:rsid w:val="00C91DEC"/>
    <w:rsid w:val="00C95FBA"/>
    <w:rsid w:val="00CA2835"/>
    <w:rsid w:val="00CB1135"/>
    <w:rsid w:val="00CC47C1"/>
    <w:rsid w:val="00CC5F74"/>
    <w:rsid w:val="00CD3937"/>
    <w:rsid w:val="00CD3C04"/>
    <w:rsid w:val="00CD40B9"/>
    <w:rsid w:val="00CD767D"/>
    <w:rsid w:val="00CD7F83"/>
    <w:rsid w:val="00CE4BAD"/>
    <w:rsid w:val="00CE4EE9"/>
    <w:rsid w:val="00CF252E"/>
    <w:rsid w:val="00CF419E"/>
    <w:rsid w:val="00CF5C29"/>
    <w:rsid w:val="00D07B19"/>
    <w:rsid w:val="00D12DFC"/>
    <w:rsid w:val="00D151C5"/>
    <w:rsid w:val="00D15D04"/>
    <w:rsid w:val="00D24D57"/>
    <w:rsid w:val="00D36DB8"/>
    <w:rsid w:val="00D40432"/>
    <w:rsid w:val="00D521DA"/>
    <w:rsid w:val="00D66CAF"/>
    <w:rsid w:val="00D74237"/>
    <w:rsid w:val="00D8790A"/>
    <w:rsid w:val="00D93702"/>
    <w:rsid w:val="00DA382C"/>
    <w:rsid w:val="00DA5AC5"/>
    <w:rsid w:val="00DB303E"/>
    <w:rsid w:val="00DB714A"/>
    <w:rsid w:val="00DC488A"/>
    <w:rsid w:val="00DC61AF"/>
    <w:rsid w:val="00DC63BA"/>
    <w:rsid w:val="00DE4F41"/>
    <w:rsid w:val="00DF13C2"/>
    <w:rsid w:val="00DF51C7"/>
    <w:rsid w:val="00DF7207"/>
    <w:rsid w:val="00E00355"/>
    <w:rsid w:val="00E01077"/>
    <w:rsid w:val="00E0161D"/>
    <w:rsid w:val="00E0179B"/>
    <w:rsid w:val="00E047E7"/>
    <w:rsid w:val="00E04BB3"/>
    <w:rsid w:val="00E05ABB"/>
    <w:rsid w:val="00E25638"/>
    <w:rsid w:val="00E276A3"/>
    <w:rsid w:val="00E33D4C"/>
    <w:rsid w:val="00E42D59"/>
    <w:rsid w:val="00E54406"/>
    <w:rsid w:val="00E54AF4"/>
    <w:rsid w:val="00E56FCA"/>
    <w:rsid w:val="00E65530"/>
    <w:rsid w:val="00E747FE"/>
    <w:rsid w:val="00E77976"/>
    <w:rsid w:val="00E84554"/>
    <w:rsid w:val="00E942C6"/>
    <w:rsid w:val="00E96BB0"/>
    <w:rsid w:val="00EB125B"/>
    <w:rsid w:val="00EB4E25"/>
    <w:rsid w:val="00EC068B"/>
    <w:rsid w:val="00EC2AA4"/>
    <w:rsid w:val="00ED2873"/>
    <w:rsid w:val="00ED7C22"/>
    <w:rsid w:val="00EF1D79"/>
    <w:rsid w:val="00EF1FF1"/>
    <w:rsid w:val="00EF2115"/>
    <w:rsid w:val="00F06BA3"/>
    <w:rsid w:val="00F175C5"/>
    <w:rsid w:val="00F352F4"/>
    <w:rsid w:val="00F36396"/>
    <w:rsid w:val="00F421C5"/>
    <w:rsid w:val="00F44D09"/>
    <w:rsid w:val="00F4757F"/>
    <w:rsid w:val="00F55E91"/>
    <w:rsid w:val="00F64C67"/>
    <w:rsid w:val="00F66EA8"/>
    <w:rsid w:val="00F71150"/>
    <w:rsid w:val="00F758C6"/>
    <w:rsid w:val="00F75CD7"/>
    <w:rsid w:val="00F77421"/>
    <w:rsid w:val="00F924F6"/>
    <w:rsid w:val="00F97070"/>
    <w:rsid w:val="00FB4FA5"/>
    <w:rsid w:val="00FC5040"/>
    <w:rsid w:val="00FC61B9"/>
    <w:rsid w:val="00FD0FE9"/>
    <w:rsid w:val="00FD1550"/>
    <w:rsid w:val="00FD178D"/>
    <w:rsid w:val="00FD2A90"/>
    <w:rsid w:val="00FD640F"/>
    <w:rsid w:val="00FE0BA5"/>
    <w:rsid w:val="00FE2CAF"/>
    <w:rsid w:val="00FF7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864A"/>
  <w15:docId w15:val="{75CD7ED5-BDD2-44E2-92B7-BE2E8353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58C6"/>
    <w:pPr>
      <w:spacing w:after="120" w:line="240" w:lineRule="auto"/>
    </w:pPr>
    <w:rPr>
      <w:sz w:val="20"/>
    </w:rPr>
  </w:style>
  <w:style w:type="paragraph" w:styleId="Kop1">
    <w:name w:val="heading 1"/>
    <w:basedOn w:val="Standaard"/>
    <w:next w:val="Standaard"/>
    <w:link w:val="Kop1Char"/>
    <w:uiPriority w:val="9"/>
    <w:qFormat/>
    <w:rsid w:val="005E59E4"/>
    <w:pPr>
      <w:keepNext/>
      <w:keepLines/>
      <w:spacing w:before="480"/>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5E59E4"/>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4C7DB9"/>
    <w:pPr>
      <w:keepNext/>
      <w:keepLines/>
      <w:spacing w:before="200"/>
      <w:outlineLvl w:val="2"/>
    </w:pPr>
    <w:rPr>
      <w:rFonts w:eastAsiaTheme="majorEastAsia" w:cstheme="majorBidi"/>
      <w:b/>
      <w:bCs/>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7F87"/>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F87"/>
    <w:rPr>
      <w:rFonts w:ascii="Tahoma" w:hAnsi="Tahoma" w:cs="Tahoma"/>
      <w:sz w:val="16"/>
      <w:szCs w:val="16"/>
    </w:rPr>
  </w:style>
  <w:style w:type="paragraph" w:styleId="Koptekst">
    <w:name w:val="header"/>
    <w:basedOn w:val="Standaard"/>
    <w:link w:val="KoptekstChar"/>
    <w:uiPriority w:val="99"/>
    <w:unhideWhenUsed/>
    <w:rsid w:val="005B7F87"/>
    <w:pPr>
      <w:tabs>
        <w:tab w:val="center" w:pos="4536"/>
        <w:tab w:val="right" w:pos="9072"/>
      </w:tabs>
    </w:pPr>
  </w:style>
  <w:style w:type="character" w:customStyle="1" w:styleId="KoptekstChar">
    <w:name w:val="Koptekst Char"/>
    <w:basedOn w:val="Standaardalinea-lettertype"/>
    <w:link w:val="Koptekst"/>
    <w:uiPriority w:val="99"/>
    <w:rsid w:val="005B7F87"/>
  </w:style>
  <w:style w:type="paragraph" w:styleId="Voettekst">
    <w:name w:val="footer"/>
    <w:basedOn w:val="Standaard"/>
    <w:link w:val="VoettekstChar"/>
    <w:uiPriority w:val="99"/>
    <w:unhideWhenUsed/>
    <w:rsid w:val="005B7F87"/>
    <w:pPr>
      <w:tabs>
        <w:tab w:val="center" w:pos="4536"/>
        <w:tab w:val="right" w:pos="9072"/>
      </w:tabs>
    </w:pPr>
  </w:style>
  <w:style w:type="character" w:customStyle="1" w:styleId="VoettekstChar">
    <w:name w:val="Voettekst Char"/>
    <w:basedOn w:val="Standaardalinea-lettertype"/>
    <w:link w:val="Voettekst"/>
    <w:uiPriority w:val="99"/>
    <w:rsid w:val="005B7F87"/>
  </w:style>
  <w:style w:type="paragraph" w:styleId="Geenafstand">
    <w:name w:val="No Spacing"/>
    <w:link w:val="GeenafstandChar"/>
    <w:uiPriority w:val="1"/>
    <w:qFormat/>
    <w:rsid w:val="005B7F87"/>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5B7F87"/>
    <w:rPr>
      <w:rFonts w:eastAsiaTheme="minorEastAsia"/>
    </w:rPr>
  </w:style>
  <w:style w:type="character" w:styleId="Hyperlink">
    <w:name w:val="Hyperlink"/>
    <w:basedOn w:val="Standaardalinea-lettertype"/>
    <w:uiPriority w:val="99"/>
    <w:unhideWhenUsed/>
    <w:rsid w:val="005B7F87"/>
    <w:rPr>
      <w:strike w:val="0"/>
      <w:dstrike w:val="0"/>
      <w:color w:val="00467F"/>
      <w:u w:val="none"/>
      <w:effect w:val="none"/>
    </w:rPr>
  </w:style>
  <w:style w:type="character" w:customStyle="1" w:styleId="Kop1Char">
    <w:name w:val="Kop 1 Char"/>
    <w:basedOn w:val="Standaardalinea-lettertype"/>
    <w:link w:val="Kop1"/>
    <w:uiPriority w:val="9"/>
    <w:rsid w:val="005E59E4"/>
    <w:rPr>
      <w:rFonts w:eastAsiaTheme="majorEastAsia" w:cstheme="majorBidi"/>
      <w:b/>
      <w:bCs/>
      <w:sz w:val="32"/>
      <w:szCs w:val="28"/>
    </w:rPr>
  </w:style>
  <w:style w:type="character" w:customStyle="1" w:styleId="Kop2Char">
    <w:name w:val="Kop 2 Char"/>
    <w:basedOn w:val="Standaardalinea-lettertype"/>
    <w:link w:val="Kop2"/>
    <w:uiPriority w:val="9"/>
    <w:rsid w:val="005E59E4"/>
    <w:rPr>
      <w:rFonts w:eastAsiaTheme="majorEastAsia" w:cstheme="majorBidi"/>
      <w:b/>
      <w:bCs/>
      <w:sz w:val="28"/>
      <w:szCs w:val="26"/>
    </w:rPr>
  </w:style>
  <w:style w:type="character" w:styleId="Zwaar">
    <w:name w:val="Strong"/>
    <w:basedOn w:val="Standaardalinea-lettertype"/>
    <w:uiPriority w:val="22"/>
    <w:qFormat/>
    <w:rsid w:val="005E59E4"/>
    <w:rPr>
      <w:b/>
      <w:bCs/>
    </w:rPr>
  </w:style>
  <w:style w:type="paragraph" w:styleId="Kopvaninhoudsopgave">
    <w:name w:val="TOC Heading"/>
    <w:basedOn w:val="Kop1"/>
    <w:next w:val="Standaard"/>
    <w:uiPriority w:val="39"/>
    <w:semiHidden/>
    <w:unhideWhenUsed/>
    <w:qFormat/>
    <w:rsid w:val="005E59E4"/>
    <w:pPr>
      <w:spacing w:line="276" w:lineRule="auto"/>
      <w:outlineLvl w:val="9"/>
    </w:pPr>
    <w:rPr>
      <w:rFonts w:asciiTheme="majorHAnsi" w:hAnsiTheme="majorHAnsi"/>
      <w:color w:val="365F91" w:themeColor="accent1" w:themeShade="BF"/>
      <w:sz w:val="28"/>
    </w:rPr>
  </w:style>
  <w:style w:type="paragraph" w:styleId="Inhopg1">
    <w:name w:val="toc 1"/>
    <w:basedOn w:val="Standaard"/>
    <w:next w:val="Standaard"/>
    <w:autoRedefine/>
    <w:uiPriority w:val="39"/>
    <w:unhideWhenUsed/>
    <w:rsid w:val="005E59E4"/>
    <w:pPr>
      <w:spacing w:after="100"/>
    </w:pPr>
  </w:style>
  <w:style w:type="paragraph" w:styleId="Lijstalinea">
    <w:name w:val="List Paragraph"/>
    <w:basedOn w:val="Standaard"/>
    <w:uiPriority w:val="34"/>
    <w:qFormat/>
    <w:rsid w:val="0008498C"/>
    <w:pPr>
      <w:ind w:left="720"/>
      <w:contextualSpacing/>
    </w:pPr>
  </w:style>
  <w:style w:type="table" w:styleId="Tabelraster">
    <w:name w:val="Table Grid"/>
    <w:basedOn w:val="Standaardtabel"/>
    <w:uiPriority w:val="59"/>
    <w:rsid w:val="0008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606BE"/>
    <w:rPr>
      <w:sz w:val="16"/>
      <w:szCs w:val="16"/>
    </w:rPr>
  </w:style>
  <w:style w:type="paragraph" w:styleId="Tekstopmerking">
    <w:name w:val="annotation text"/>
    <w:basedOn w:val="Standaard"/>
    <w:link w:val="TekstopmerkingChar"/>
    <w:uiPriority w:val="99"/>
    <w:unhideWhenUsed/>
    <w:rsid w:val="001606BE"/>
    <w:pPr>
      <w:spacing w:after="160"/>
    </w:pPr>
    <w:rPr>
      <w:szCs w:val="20"/>
    </w:rPr>
  </w:style>
  <w:style w:type="character" w:customStyle="1" w:styleId="TekstopmerkingChar">
    <w:name w:val="Tekst opmerking Char"/>
    <w:basedOn w:val="Standaardalinea-lettertype"/>
    <w:link w:val="Tekstopmerking"/>
    <w:uiPriority w:val="99"/>
    <w:rsid w:val="001606BE"/>
    <w:rPr>
      <w:sz w:val="20"/>
      <w:szCs w:val="20"/>
    </w:rPr>
  </w:style>
  <w:style w:type="table" w:styleId="Gemiddeldearcering1-accent5">
    <w:name w:val="Medium Shading 1 Accent 5"/>
    <w:basedOn w:val="Standaardtabel"/>
    <w:uiPriority w:val="63"/>
    <w:rsid w:val="00E544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Kop3Char">
    <w:name w:val="Kop 3 Char"/>
    <w:basedOn w:val="Standaardalinea-lettertype"/>
    <w:link w:val="Kop3"/>
    <w:uiPriority w:val="9"/>
    <w:rsid w:val="004C7DB9"/>
    <w:rPr>
      <w:rFonts w:eastAsiaTheme="majorEastAsia" w:cstheme="majorBidi"/>
      <w:b/>
      <w:bCs/>
      <w:color w:val="000000" w:themeColor="text1"/>
      <w:sz w:val="24"/>
    </w:rPr>
  </w:style>
  <w:style w:type="paragraph" w:styleId="Inhopg2">
    <w:name w:val="toc 2"/>
    <w:basedOn w:val="Standaard"/>
    <w:next w:val="Standaard"/>
    <w:autoRedefine/>
    <w:uiPriority w:val="39"/>
    <w:unhideWhenUsed/>
    <w:rsid w:val="004C7DB9"/>
    <w:pPr>
      <w:spacing w:after="100"/>
      <w:ind w:left="220"/>
    </w:pPr>
  </w:style>
  <w:style w:type="paragraph" w:styleId="Inhopg3">
    <w:name w:val="toc 3"/>
    <w:basedOn w:val="Standaard"/>
    <w:next w:val="Standaard"/>
    <w:autoRedefine/>
    <w:uiPriority w:val="39"/>
    <w:unhideWhenUsed/>
    <w:rsid w:val="004C7DB9"/>
    <w:pPr>
      <w:spacing w:after="100"/>
      <w:ind w:left="440"/>
    </w:pPr>
  </w:style>
  <w:style w:type="paragraph" w:styleId="Bijschrift">
    <w:name w:val="caption"/>
    <w:basedOn w:val="Standaard"/>
    <w:next w:val="Standaard"/>
    <w:uiPriority w:val="35"/>
    <w:unhideWhenUsed/>
    <w:qFormat/>
    <w:rsid w:val="004C7DB9"/>
    <w:pPr>
      <w:spacing w:after="200"/>
    </w:pPr>
    <w:rPr>
      <w:b/>
      <w:bCs/>
      <w:color w:val="4F81BD" w:themeColor="accent1"/>
      <w:sz w:val="18"/>
      <w:szCs w:val="18"/>
    </w:rPr>
  </w:style>
  <w:style w:type="character" w:styleId="GevolgdeHyperlink">
    <w:name w:val="FollowedHyperlink"/>
    <w:basedOn w:val="Standaardalinea-lettertype"/>
    <w:uiPriority w:val="99"/>
    <w:semiHidden/>
    <w:unhideWhenUsed/>
    <w:rsid w:val="002F0D3E"/>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36DA8"/>
    <w:pPr>
      <w:spacing w:after="0"/>
    </w:pPr>
    <w:rPr>
      <w:b/>
      <w:bCs/>
    </w:rPr>
  </w:style>
  <w:style w:type="character" w:customStyle="1" w:styleId="OnderwerpvanopmerkingChar">
    <w:name w:val="Onderwerp van opmerking Char"/>
    <w:basedOn w:val="TekstopmerkingChar"/>
    <w:link w:val="Onderwerpvanopmerking"/>
    <w:uiPriority w:val="99"/>
    <w:semiHidden/>
    <w:rsid w:val="00936DA8"/>
    <w:rPr>
      <w:b/>
      <w:bCs/>
      <w:sz w:val="20"/>
      <w:szCs w:val="20"/>
    </w:rPr>
  </w:style>
  <w:style w:type="paragraph" w:styleId="Bibliografie">
    <w:name w:val="Bibliography"/>
    <w:basedOn w:val="Standaard"/>
    <w:next w:val="Standaard"/>
    <w:uiPriority w:val="37"/>
    <w:unhideWhenUsed/>
    <w:rsid w:val="00444DFB"/>
  </w:style>
  <w:style w:type="paragraph" w:styleId="Lijstmetafbeeldingen">
    <w:name w:val="table of figures"/>
    <w:basedOn w:val="Standaard"/>
    <w:next w:val="Standaard"/>
    <w:uiPriority w:val="99"/>
    <w:unhideWhenUsed/>
    <w:rsid w:val="00BC633D"/>
    <w:pPr>
      <w:spacing w:after="0"/>
    </w:pPr>
  </w:style>
  <w:style w:type="paragraph" w:styleId="Revisie">
    <w:name w:val="Revision"/>
    <w:hidden/>
    <w:uiPriority w:val="99"/>
    <w:semiHidden/>
    <w:rsid w:val="000D2636"/>
    <w:pPr>
      <w:spacing w:after="0" w:line="240" w:lineRule="auto"/>
    </w:pPr>
    <w:rPr>
      <w:sz w:val="20"/>
    </w:rPr>
  </w:style>
  <w:style w:type="paragraph" w:customStyle="1" w:styleId="Default">
    <w:name w:val="Default"/>
    <w:uiPriority w:val="99"/>
    <w:rsid w:val="004E31C9"/>
    <w:pPr>
      <w:autoSpaceDE w:val="0"/>
      <w:autoSpaceDN w:val="0"/>
      <w:adjustRightInd w:val="0"/>
      <w:spacing w:after="0" w:line="240" w:lineRule="auto"/>
    </w:pPr>
    <w:rPr>
      <w:rFonts w:ascii="Garamond" w:eastAsiaTheme="minorEastAsia" w:hAnsi="Garamond" w:cs="Garamond"/>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7">
      <w:bodyDiv w:val="1"/>
      <w:marLeft w:val="0"/>
      <w:marRight w:val="0"/>
      <w:marTop w:val="0"/>
      <w:marBottom w:val="0"/>
      <w:divBdr>
        <w:top w:val="none" w:sz="0" w:space="0" w:color="auto"/>
        <w:left w:val="none" w:sz="0" w:space="0" w:color="auto"/>
        <w:bottom w:val="none" w:sz="0" w:space="0" w:color="auto"/>
        <w:right w:val="none" w:sz="0" w:space="0" w:color="auto"/>
      </w:divBdr>
    </w:div>
    <w:div w:id="2981174">
      <w:bodyDiv w:val="1"/>
      <w:marLeft w:val="0"/>
      <w:marRight w:val="0"/>
      <w:marTop w:val="0"/>
      <w:marBottom w:val="0"/>
      <w:divBdr>
        <w:top w:val="none" w:sz="0" w:space="0" w:color="auto"/>
        <w:left w:val="none" w:sz="0" w:space="0" w:color="auto"/>
        <w:bottom w:val="none" w:sz="0" w:space="0" w:color="auto"/>
        <w:right w:val="none" w:sz="0" w:space="0" w:color="auto"/>
      </w:divBdr>
    </w:div>
    <w:div w:id="7875637">
      <w:bodyDiv w:val="1"/>
      <w:marLeft w:val="0"/>
      <w:marRight w:val="0"/>
      <w:marTop w:val="0"/>
      <w:marBottom w:val="0"/>
      <w:divBdr>
        <w:top w:val="none" w:sz="0" w:space="0" w:color="auto"/>
        <w:left w:val="none" w:sz="0" w:space="0" w:color="auto"/>
        <w:bottom w:val="none" w:sz="0" w:space="0" w:color="auto"/>
        <w:right w:val="none" w:sz="0" w:space="0" w:color="auto"/>
      </w:divBdr>
    </w:div>
    <w:div w:id="9265116">
      <w:bodyDiv w:val="1"/>
      <w:marLeft w:val="0"/>
      <w:marRight w:val="0"/>
      <w:marTop w:val="0"/>
      <w:marBottom w:val="0"/>
      <w:divBdr>
        <w:top w:val="none" w:sz="0" w:space="0" w:color="auto"/>
        <w:left w:val="none" w:sz="0" w:space="0" w:color="auto"/>
        <w:bottom w:val="none" w:sz="0" w:space="0" w:color="auto"/>
        <w:right w:val="none" w:sz="0" w:space="0" w:color="auto"/>
      </w:divBdr>
    </w:div>
    <w:div w:id="10499010">
      <w:bodyDiv w:val="1"/>
      <w:marLeft w:val="0"/>
      <w:marRight w:val="0"/>
      <w:marTop w:val="0"/>
      <w:marBottom w:val="0"/>
      <w:divBdr>
        <w:top w:val="none" w:sz="0" w:space="0" w:color="auto"/>
        <w:left w:val="none" w:sz="0" w:space="0" w:color="auto"/>
        <w:bottom w:val="none" w:sz="0" w:space="0" w:color="auto"/>
        <w:right w:val="none" w:sz="0" w:space="0" w:color="auto"/>
      </w:divBdr>
    </w:div>
    <w:div w:id="12339248">
      <w:bodyDiv w:val="1"/>
      <w:marLeft w:val="0"/>
      <w:marRight w:val="0"/>
      <w:marTop w:val="0"/>
      <w:marBottom w:val="0"/>
      <w:divBdr>
        <w:top w:val="none" w:sz="0" w:space="0" w:color="auto"/>
        <w:left w:val="none" w:sz="0" w:space="0" w:color="auto"/>
        <w:bottom w:val="none" w:sz="0" w:space="0" w:color="auto"/>
        <w:right w:val="none" w:sz="0" w:space="0" w:color="auto"/>
      </w:divBdr>
    </w:div>
    <w:div w:id="13850800">
      <w:bodyDiv w:val="1"/>
      <w:marLeft w:val="0"/>
      <w:marRight w:val="0"/>
      <w:marTop w:val="0"/>
      <w:marBottom w:val="0"/>
      <w:divBdr>
        <w:top w:val="none" w:sz="0" w:space="0" w:color="auto"/>
        <w:left w:val="none" w:sz="0" w:space="0" w:color="auto"/>
        <w:bottom w:val="none" w:sz="0" w:space="0" w:color="auto"/>
        <w:right w:val="none" w:sz="0" w:space="0" w:color="auto"/>
      </w:divBdr>
    </w:div>
    <w:div w:id="16584491">
      <w:bodyDiv w:val="1"/>
      <w:marLeft w:val="0"/>
      <w:marRight w:val="0"/>
      <w:marTop w:val="0"/>
      <w:marBottom w:val="0"/>
      <w:divBdr>
        <w:top w:val="none" w:sz="0" w:space="0" w:color="auto"/>
        <w:left w:val="none" w:sz="0" w:space="0" w:color="auto"/>
        <w:bottom w:val="none" w:sz="0" w:space="0" w:color="auto"/>
        <w:right w:val="none" w:sz="0" w:space="0" w:color="auto"/>
      </w:divBdr>
    </w:div>
    <w:div w:id="16739268">
      <w:bodyDiv w:val="1"/>
      <w:marLeft w:val="0"/>
      <w:marRight w:val="0"/>
      <w:marTop w:val="0"/>
      <w:marBottom w:val="0"/>
      <w:divBdr>
        <w:top w:val="none" w:sz="0" w:space="0" w:color="auto"/>
        <w:left w:val="none" w:sz="0" w:space="0" w:color="auto"/>
        <w:bottom w:val="none" w:sz="0" w:space="0" w:color="auto"/>
        <w:right w:val="none" w:sz="0" w:space="0" w:color="auto"/>
      </w:divBdr>
    </w:div>
    <w:div w:id="22635281">
      <w:bodyDiv w:val="1"/>
      <w:marLeft w:val="0"/>
      <w:marRight w:val="0"/>
      <w:marTop w:val="0"/>
      <w:marBottom w:val="0"/>
      <w:divBdr>
        <w:top w:val="none" w:sz="0" w:space="0" w:color="auto"/>
        <w:left w:val="none" w:sz="0" w:space="0" w:color="auto"/>
        <w:bottom w:val="none" w:sz="0" w:space="0" w:color="auto"/>
        <w:right w:val="none" w:sz="0" w:space="0" w:color="auto"/>
      </w:divBdr>
    </w:div>
    <w:div w:id="31463379">
      <w:bodyDiv w:val="1"/>
      <w:marLeft w:val="0"/>
      <w:marRight w:val="0"/>
      <w:marTop w:val="0"/>
      <w:marBottom w:val="0"/>
      <w:divBdr>
        <w:top w:val="none" w:sz="0" w:space="0" w:color="auto"/>
        <w:left w:val="none" w:sz="0" w:space="0" w:color="auto"/>
        <w:bottom w:val="none" w:sz="0" w:space="0" w:color="auto"/>
        <w:right w:val="none" w:sz="0" w:space="0" w:color="auto"/>
      </w:divBdr>
    </w:div>
    <w:div w:id="33703189">
      <w:bodyDiv w:val="1"/>
      <w:marLeft w:val="0"/>
      <w:marRight w:val="0"/>
      <w:marTop w:val="0"/>
      <w:marBottom w:val="0"/>
      <w:divBdr>
        <w:top w:val="none" w:sz="0" w:space="0" w:color="auto"/>
        <w:left w:val="none" w:sz="0" w:space="0" w:color="auto"/>
        <w:bottom w:val="none" w:sz="0" w:space="0" w:color="auto"/>
        <w:right w:val="none" w:sz="0" w:space="0" w:color="auto"/>
      </w:divBdr>
    </w:div>
    <w:div w:id="34234631">
      <w:bodyDiv w:val="1"/>
      <w:marLeft w:val="0"/>
      <w:marRight w:val="0"/>
      <w:marTop w:val="0"/>
      <w:marBottom w:val="0"/>
      <w:divBdr>
        <w:top w:val="none" w:sz="0" w:space="0" w:color="auto"/>
        <w:left w:val="none" w:sz="0" w:space="0" w:color="auto"/>
        <w:bottom w:val="none" w:sz="0" w:space="0" w:color="auto"/>
        <w:right w:val="none" w:sz="0" w:space="0" w:color="auto"/>
      </w:divBdr>
    </w:div>
    <w:div w:id="42800442">
      <w:bodyDiv w:val="1"/>
      <w:marLeft w:val="0"/>
      <w:marRight w:val="0"/>
      <w:marTop w:val="0"/>
      <w:marBottom w:val="0"/>
      <w:divBdr>
        <w:top w:val="none" w:sz="0" w:space="0" w:color="auto"/>
        <w:left w:val="none" w:sz="0" w:space="0" w:color="auto"/>
        <w:bottom w:val="none" w:sz="0" w:space="0" w:color="auto"/>
        <w:right w:val="none" w:sz="0" w:space="0" w:color="auto"/>
      </w:divBdr>
    </w:div>
    <w:div w:id="44987075">
      <w:bodyDiv w:val="1"/>
      <w:marLeft w:val="0"/>
      <w:marRight w:val="0"/>
      <w:marTop w:val="0"/>
      <w:marBottom w:val="0"/>
      <w:divBdr>
        <w:top w:val="none" w:sz="0" w:space="0" w:color="auto"/>
        <w:left w:val="none" w:sz="0" w:space="0" w:color="auto"/>
        <w:bottom w:val="none" w:sz="0" w:space="0" w:color="auto"/>
        <w:right w:val="none" w:sz="0" w:space="0" w:color="auto"/>
      </w:divBdr>
    </w:div>
    <w:div w:id="46347207">
      <w:bodyDiv w:val="1"/>
      <w:marLeft w:val="0"/>
      <w:marRight w:val="0"/>
      <w:marTop w:val="0"/>
      <w:marBottom w:val="0"/>
      <w:divBdr>
        <w:top w:val="none" w:sz="0" w:space="0" w:color="auto"/>
        <w:left w:val="none" w:sz="0" w:space="0" w:color="auto"/>
        <w:bottom w:val="none" w:sz="0" w:space="0" w:color="auto"/>
        <w:right w:val="none" w:sz="0" w:space="0" w:color="auto"/>
      </w:divBdr>
    </w:div>
    <w:div w:id="48849573">
      <w:bodyDiv w:val="1"/>
      <w:marLeft w:val="0"/>
      <w:marRight w:val="0"/>
      <w:marTop w:val="0"/>
      <w:marBottom w:val="0"/>
      <w:divBdr>
        <w:top w:val="none" w:sz="0" w:space="0" w:color="auto"/>
        <w:left w:val="none" w:sz="0" w:space="0" w:color="auto"/>
        <w:bottom w:val="none" w:sz="0" w:space="0" w:color="auto"/>
        <w:right w:val="none" w:sz="0" w:space="0" w:color="auto"/>
      </w:divBdr>
    </w:div>
    <w:div w:id="50932883">
      <w:bodyDiv w:val="1"/>
      <w:marLeft w:val="0"/>
      <w:marRight w:val="0"/>
      <w:marTop w:val="0"/>
      <w:marBottom w:val="0"/>
      <w:divBdr>
        <w:top w:val="none" w:sz="0" w:space="0" w:color="auto"/>
        <w:left w:val="none" w:sz="0" w:space="0" w:color="auto"/>
        <w:bottom w:val="none" w:sz="0" w:space="0" w:color="auto"/>
        <w:right w:val="none" w:sz="0" w:space="0" w:color="auto"/>
      </w:divBdr>
    </w:div>
    <w:div w:id="51320222">
      <w:bodyDiv w:val="1"/>
      <w:marLeft w:val="0"/>
      <w:marRight w:val="0"/>
      <w:marTop w:val="0"/>
      <w:marBottom w:val="0"/>
      <w:divBdr>
        <w:top w:val="none" w:sz="0" w:space="0" w:color="auto"/>
        <w:left w:val="none" w:sz="0" w:space="0" w:color="auto"/>
        <w:bottom w:val="none" w:sz="0" w:space="0" w:color="auto"/>
        <w:right w:val="none" w:sz="0" w:space="0" w:color="auto"/>
      </w:divBdr>
    </w:div>
    <w:div w:id="51468103">
      <w:bodyDiv w:val="1"/>
      <w:marLeft w:val="0"/>
      <w:marRight w:val="0"/>
      <w:marTop w:val="0"/>
      <w:marBottom w:val="0"/>
      <w:divBdr>
        <w:top w:val="none" w:sz="0" w:space="0" w:color="auto"/>
        <w:left w:val="none" w:sz="0" w:space="0" w:color="auto"/>
        <w:bottom w:val="none" w:sz="0" w:space="0" w:color="auto"/>
        <w:right w:val="none" w:sz="0" w:space="0" w:color="auto"/>
      </w:divBdr>
    </w:div>
    <w:div w:id="52047553">
      <w:bodyDiv w:val="1"/>
      <w:marLeft w:val="0"/>
      <w:marRight w:val="0"/>
      <w:marTop w:val="0"/>
      <w:marBottom w:val="0"/>
      <w:divBdr>
        <w:top w:val="none" w:sz="0" w:space="0" w:color="auto"/>
        <w:left w:val="none" w:sz="0" w:space="0" w:color="auto"/>
        <w:bottom w:val="none" w:sz="0" w:space="0" w:color="auto"/>
        <w:right w:val="none" w:sz="0" w:space="0" w:color="auto"/>
      </w:divBdr>
    </w:div>
    <w:div w:id="52703535">
      <w:bodyDiv w:val="1"/>
      <w:marLeft w:val="0"/>
      <w:marRight w:val="0"/>
      <w:marTop w:val="0"/>
      <w:marBottom w:val="0"/>
      <w:divBdr>
        <w:top w:val="none" w:sz="0" w:space="0" w:color="auto"/>
        <w:left w:val="none" w:sz="0" w:space="0" w:color="auto"/>
        <w:bottom w:val="none" w:sz="0" w:space="0" w:color="auto"/>
        <w:right w:val="none" w:sz="0" w:space="0" w:color="auto"/>
      </w:divBdr>
    </w:div>
    <w:div w:id="54664279">
      <w:bodyDiv w:val="1"/>
      <w:marLeft w:val="0"/>
      <w:marRight w:val="0"/>
      <w:marTop w:val="0"/>
      <w:marBottom w:val="0"/>
      <w:divBdr>
        <w:top w:val="none" w:sz="0" w:space="0" w:color="auto"/>
        <w:left w:val="none" w:sz="0" w:space="0" w:color="auto"/>
        <w:bottom w:val="none" w:sz="0" w:space="0" w:color="auto"/>
        <w:right w:val="none" w:sz="0" w:space="0" w:color="auto"/>
      </w:divBdr>
    </w:div>
    <w:div w:id="55325648">
      <w:bodyDiv w:val="1"/>
      <w:marLeft w:val="0"/>
      <w:marRight w:val="0"/>
      <w:marTop w:val="0"/>
      <w:marBottom w:val="0"/>
      <w:divBdr>
        <w:top w:val="none" w:sz="0" w:space="0" w:color="auto"/>
        <w:left w:val="none" w:sz="0" w:space="0" w:color="auto"/>
        <w:bottom w:val="none" w:sz="0" w:space="0" w:color="auto"/>
        <w:right w:val="none" w:sz="0" w:space="0" w:color="auto"/>
      </w:divBdr>
    </w:div>
    <w:div w:id="56512352">
      <w:bodyDiv w:val="1"/>
      <w:marLeft w:val="0"/>
      <w:marRight w:val="0"/>
      <w:marTop w:val="0"/>
      <w:marBottom w:val="0"/>
      <w:divBdr>
        <w:top w:val="none" w:sz="0" w:space="0" w:color="auto"/>
        <w:left w:val="none" w:sz="0" w:space="0" w:color="auto"/>
        <w:bottom w:val="none" w:sz="0" w:space="0" w:color="auto"/>
        <w:right w:val="none" w:sz="0" w:space="0" w:color="auto"/>
      </w:divBdr>
    </w:div>
    <w:div w:id="56707944">
      <w:bodyDiv w:val="1"/>
      <w:marLeft w:val="0"/>
      <w:marRight w:val="0"/>
      <w:marTop w:val="0"/>
      <w:marBottom w:val="0"/>
      <w:divBdr>
        <w:top w:val="none" w:sz="0" w:space="0" w:color="auto"/>
        <w:left w:val="none" w:sz="0" w:space="0" w:color="auto"/>
        <w:bottom w:val="none" w:sz="0" w:space="0" w:color="auto"/>
        <w:right w:val="none" w:sz="0" w:space="0" w:color="auto"/>
      </w:divBdr>
    </w:div>
    <w:div w:id="58403936">
      <w:bodyDiv w:val="1"/>
      <w:marLeft w:val="0"/>
      <w:marRight w:val="0"/>
      <w:marTop w:val="0"/>
      <w:marBottom w:val="0"/>
      <w:divBdr>
        <w:top w:val="none" w:sz="0" w:space="0" w:color="auto"/>
        <w:left w:val="none" w:sz="0" w:space="0" w:color="auto"/>
        <w:bottom w:val="none" w:sz="0" w:space="0" w:color="auto"/>
        <w:right w:val="none" w:sz="0" w:space="0" w:color="auto"/>
      </w:divBdr>
    </w:div>
    <w:div w:id="59444955">
      <w:bodyDiv w:val="1"/>
      <w:marLeft w:val="0"/>
      <w:marRight w:val="0"/>
      <w:marTop w:val="0"/>
      <w:marBottom w:val="0"/>
      <w:divBdr>
        <w:top w:val="none" w:sz="0" w:space="0" w:color="auto"/>
        <w:left w:val="none" w:sz="0" w:space="0" w:color="auto"/>
        <w:bottom w:val="none" w:sz="0" w:space="0" w:color="auto"/>
        <w:right w:val="none" w:sz="0" w:space="0" w:color="auto"/>
      </w:divBdr>
    </w:div>
    <w:div w:id="67508293">
      <w:bodyDiv w:val="1"/>
      <w:marLeft w:val="0"/>
      <w:marRight w:val="0"/>
      <w:marTop w:val="0"/>
      <w:marBottom w:val="0"/>
      <w:divBdr>
        <w:top w:val="none" w:sz="0" w:space="0" w:color="auto"/>
        <w:left w:val="none" w:sz="0" w:space="0" w:color="auto"/>
        <w:bottom w:val="none" w:sz="0" w:space="0" w:color="auto"/>
        <w:right w:val="none" w:sz="0" w:space="0" w:color="auto"/>
      </w:divBdr>
    </w:div>
    <w:div w:id="69819213">
      <w:bodyDiv w:val="1"/>
      <w:marLeft w:val="0"/>
      <w:marRight w:val="0"/>
      <w:marTop w:val="0"/>
      <w:marBottom w:val="0"/>
      <w:divBdr>
        <w:top w:val="none" w:sz="0" w:space="0" w:color="auto"/>
        <w:left w:val="none" w:sz="0" w:space="0" w:color="auto"/>
        <w:bottom w:val="none" w:sz="0" w:space="0" w:color="auto"/>
        <w:right w:val="none" w:sz="0" w:space="0" w:color="auto"/>
      </w:divBdr>
    </w:div>
    <w:div w:id="71196413">
      <w:bodyDiv w:val="1"/>
      <w:marLeft w:val="0"/>
      <w:marRight w:val="0"/>
      <w:marTop w:val="0"/>
      <w:marBottom w:val="0"/>
      <w:divBdr>
        <w:top w:val="none" w:sz="0" w:space="0" w:color="auto"/>
        <w:left w:val="none" w:sz="0" w:space="0" w:color="auto"/>
        <w:bottom w:val="none" w:sz="0" w:space="0" w:color="auto"/>
        <w:right w:val="none" w:sz="0" w:space="0" w:color="auto"/>
      </w:divBdr>
    </w:div>
    <w:div w:id="71895213">
      <w:bodyDiv w:val="1"/>
      <w:marLeft w:val="0"/>
      <w:marRight w:val="0"/>
      <w:marTop w:val="0"/>
      <w:marBottom w:val="0"/>
      <w:divBdr>
        <w:top w:val="none" w:sz="0" w:space="0" w:color="auto"/>
        <w:left w:val="none" w:sz="0" w:space="0" w:color="auto"/>
        <w:bottom w:val="none" w:sz="0" w:space="0" w:color="auto"/>
        <w:right w:val="none" w:sz="0" w:space="0" w:color="auto"/>
      </w:divBdr>
    </w:div>
    <w:div w:id="72820580">
      <w:bodyDiv w:val="1"/>
      <w:marLeft w:val="0"/>
      <w:marRight w:val="0"/>
      <w:marTop w:val="0"/>
      <w:marBottom w:val="0"/>
      <w:divBdr>
        <w:top w:val="none" w:sz="0" w:space="0" w:color="auto"/>
        <w:left w:val="none" w:sz="0" w:space="0" w:color="auto"/>
        <w:bottom w:val="none" w:sz="0" w:space="0" w:color="auto"/>
        <w:right w:val="none" w:sz="0" w:space="0" w:color="auto"/>
      </w:divBdr>
    </w:div>
    <w:div w:id="73860461">
      <w:bodyDiv w:val="1"/>
      <w:marLeft w:val="0"/>
      <w:marRight w:val="0"/>
      <w:marTop w:val="0"/>
      <w:marBottom w:val="0"/>
      <w:divBdr>
        <w:top w:val="none" w:sz="0" w:space="0" w:color="auto"/>
        <w:left w:val="none" w:sz="0" w:space="0" w:color="auto"/>
        <w:bottom w:val="none" w:sz="0" w:space="0" w:color="auto"/>
        <w:right w:val="none" w:sz="0" w:space="0" w:color="auto"/>
      </w:divBdr>
    </w:div>
    <w:div w:id="74403649">
      <w:bodyDiv w:val="1"/>
      <w:marLeft w:val="0"/>
      <w:marRight w:val="0"/>
      <w:marTop w:val="0"/>
      <w:marBottom w:val="0"/>
      <w:divBdr>
        <w:top w:val="none" w:sz="0" w:space="0" w:color="auto"/>
        <w:left w:val="none" w:sz="0" w:space="0" w:color="auto"/>
        <w:bottom w:val="none" w:sz="0" w:space="0" w:color="auto"/>
        <w:right w:val="none" w:sz="0" w:space="0" w:color="auto"/>
      </w:divBdr>
    </w:div>
    <w:div w:id="75444729">
      <w:bodyDiv w:val="1"/>
      <w:marLeft w:val="0"/>
      <w:marRight w:val="0"/>
      <w:marTop w:val="0"/>
      <w:marBottom w:val="0"/>
      <w:divBdr>
        <w:top w:val="none" w:sz="0" w:space="0" w:color="auto"/>
        <w:left w:val="none" w:sz="0" w:space="0" w:color="auto"/>
        <w:bottom w:val="none" w:sz="0" w:space="0" w:color="auto"/>
        <w:right w:val="none" w:sz="0" w:space="0" w:color="auto"/>
      </w:divBdr>
    </w:div>
    <w:div w:id="76295963">
      <w:bodyDiv w:val="1"/>
      <w:marLeft w:val="0"/>
      <w:marRight w:val="0"/>
      <w:marTop w:val="0"/>
      <w:marBottom w:val="0"/>
      <w:divBdr>
        <w:top w:val="none" w:sz="0" w:space="0" w:color="auto"/>
        <w:left w:val="none" w:sz="0" w:space="0" w:color="auto"/>
        <w:bottom w:val="none" w:sz="0" w:space="0" w:color="auto"/>
        <w:right w:val="none" w:sz="0" w:space="0" w:color="auto"/>
      </w:divBdr>
    </w:div>
    <w:div w:id="77144484">
      <w:bodyDiv w:val="1"/>
      <w:marLeft w:val="0"/>
      <w:marRight w:val="0"/>
      <w:marTop w:val="0"/>
      <w:marBottom w:val="0"/>
      <w:divBdr>
        <w:top w:val="none" w:sz="0" w:space="0" w:color="auto"/>
        <w:left w:val="none" w:sz="0" w:space="0" w:color="auto"/>
        <w:bottom w:val="none" w:sz="0" w:space="0" w:color="auto"/>
        <w:right w:val="none" w:sz="0" w:space="0" w:color="auto"/>
      </w:divBdr>
    </w:div>
    <w:div w:id="77219242">
      <w:bodyDiv w:val="1"/>
      <w:marLeft w:val="0"/>
      <w:marRight w:val="0"/>
      <w:marTop w:val="0"/>
      <w:marBottom w:val="0"/>
      <w:divBdr>
        <w:top w:val="none" w:sz="0" w:space="0" w:color="auto"/>
        <w:left w:val="none" w:sz="0" w:space="0" w:color="auto"/>
        <w:bottom w:val="none" w:sz="0" w:space="0" w:color="auto"/>
        <w:right w:val="none" w:sz="0" w:space="0" w:color="auto"/>
      </w:divBdr>
    </w:div>
    <w:div w:id="79714320">
      <w:bodyDiv w:val="1"/>
      <w:marLeft w:val="0"/>
      <w:marRight w:val="0"/>
      <w:marTop w:val="0"/>
      <w:marBottom w:val="0"/>
      <w:divBdr>
        <w:top w:val="none" w:sz="0" w:space="0" w:color="auto"/>
        <w:left w:val="none" w:sz="0" w:space="0" w:color="auto"/>
        <w:bottom w:val="none" w:sz="0" w:space="0" w:color="auto"/>
        <w:right w:val="none" w:sz="0" w:space="0" w:color="auto"/>
      </w:divBdr>
    </w:div>
    <w:div w:id="81267228">
      <w:bodyDiv w:val="1"/>
      <w:marLeft w:val="0"/>
      <w:marRight w:val="0"/>
      <w:marTop w:val="0"/>
      <w:marBottom w:val="0"/>
      <w:divBdr>
        <w:top w:val="none" w:sz="0" w:space="0" w:color="auto"/>
        <w:left w:val="none" w:sz="0" w:space="0" w:color="auto"/>
        <w:bottom w:val="none" w:sz="0" w:space="0" w:color="auto"/>
        <w:right w:val="none" w:sz="0" w:space="0" w:color="auto"/>
      </w:divBdr>
    </w:div>
    <w:div w:id="87583020">
      <w:bodyDiv w:val="1"/>
      <w:marLeft w:val="0"/>
      <w:marRight w:val="0"/>
      <w:marTop w:val="0"/>
      <w:marBottom w:val="0"/>
      <w:divBdr>
        <w:top w:val="none" w:sz="0" w:space="0" w:color="auto"/>
        <w:left w:val="none" w:sz="0" w:space="0" w:color="auto"/>
        <w:bottom w:val="none" w:sz="0" w:space="0" w:color="auto"/>
        <w:right w:val="none" w:sz="0" w:space="0" w:color="auto"/>
      </w:divBdr>
    </w:div>
    <w:div w:id="88355146">
      <w:bodyDiv w:val="1"/>
      <w:marLeft w:val="0"/>
      <w:marRight w:val="0"/>
      <w:marTop w:val="0"/>
      <w:marBottom w:val="0"/>
      <w:divBdr>
        <w:top w:val="none" w:sz="0" w:space="0" w:color="auto"/>
        <w:left w:val="none" w:sz="0" w:space="0" w:color="auto"/>
        <w:bottom w:val="none" w:sz="0" w:space="0" w:color="auto"/>
        <w:right w:val="none" w:sz="0" w:space="0" w:color="auto"/>
      </w:divBdr>
    </w:div>
    <w:div w:id="89930175">
      <w:bodyDiv w:val="1"/>
      <w:marLeft w:val="0"/>
      <w:marRight w:val="0"/>
      <w:marTop w:val="0"/>
      <w:marBottom w:val="0"/>
      <w:divBdr>
        <w:top w:val="none" w:sz="0" w:space="0" w:color="auto"/>
        <w:left w:val="none" w:sz="0" w:space="0" w:color="auto"/>
        <w:bottom w:val="none" w:sz="0" w:space="0" w:color="auto"/>
        <w:right w:val="none" w:sz="0" w:space="0" w:color="auto"/>
      </w:divBdr>
    </w:div>
    <w:div w:id="94794760">
      <w:bodyDiv w:val="1"/>
      <w:marLeft w:val="0"/>
      <w:marRight w:val="0"/>
      <w:marTop w:val="0"/>
      <w:marBottom w:val="0"/>
      <w:divBdr>
        <w:top w:val="none" w:sz="0" w:space="0" w:color="auto"/>
        <w:left w:val="none" w:sz="0" w:space="0" w:color="auto"/>
        <w:bottom w:val="none" w:sz="0" w:space="0" w:color="auto"/>
        <w:right w:val="none" w:sz="0" w:space="0" w:color="auto"/>
      </w:divBdr>
    </w:div>
    <w:div w:id="95054513">
      <w:bodyDiv w:val="1"/>
      <w:marLeft w:val="0"/>
      <w:marRight w:val="0"/>
      <w:marTop w:val="0"/>
      <w:marBottom w:val="0"/>
      <w:divBdr>
        <w:top w:val="none" w:sz="0" w:space="0" w:color="auto"/>
        <w:left w:val="none" w:sz="0" w:space="0" w:color="auto"/>
        <w:bottom w:val="none" w:sz="0" w:space="0" w:color="auto"/>
        <w:right w:val="none" w:sz="0" w:space="0" w:color="auto"/>
      </w:divBdr>
    </w:div>
    <w:div w:id="95909347">
      <w:bodyDiv w:val="1"/>
      <w:marLeft w:val="0"/>
      <w:marRight w:val="0"/>
      <w:marTop w:val="0"/>
      <w:marBottom w:val="0"/>
      <w:divBdr>
        <w:top w:val="none" w:sz="0" w:space="0" w:color="auto"/>
        <w:left w:val="none" w:sz="0" w:space="0" w:color="auto"/>
        <w:bottom w:val="none" w:sz="0" w:space="0" w:color="auto"/>
        <w:right w:val="none" w:sz="0" w:space="0" w:color="auto"/>
      </w:divBdr>
    </w:div>
    <w:div w:id="101465237">
      <w:bodyDiv w:val="1"/>
      <w:marLeft w:val="0"/>
      <w:marRight w:val="0"/>
      <w:marTop w:val="0"/>
      <w:marBottom w:val="0"/>
      <w:divBdr>
        <w:top w:val="none" w:sz="0" w:space="0" w:color="auto"/>
        <w:left w:val="none" w:sz="0" w:space="0" w:color="auto"/>
        <w:bottom w:val="none" w:sz="0" w:space="0" w:color="auto"/>
        <w:right w:val="none" w:sz="0" w:space="0" w:color="auto"/>
      </w:divBdr>
    </w:div>
    <w:div w:id="103421672">
      <w:bodyDiv w:val="1"/>
      <w:marLeft w:val="0"/>
      <w:marRight w:val="0"/>
      <w:marTop w:val="0"/>
      <w:marBottom w:val="0"/>
      <w:divBdr>
        <w:top w:val="none" w:sz="0" w:space="0" w:color="auto"/>
        <w:left w:val="none" w:sz="0" w:space="0" w:color="auto"/>
        <w:bottom w:val="none" w:sz="0" w:space="0" w:color="auto"/>
        <w:right w:val="none" w:sz="0" w:space="0" w:color="auto"/>
      </w:divBdr>
    </w:div>
    <w:div w:id="105542490">
      <w:bodyDiv w:val="1"/>
      <w:marLeft w:val="0"/>
      <w:marRight w:val="0"/>
      <w:marTop w:val="0"/>
      <w:marBottom w:val="0"/>
      <w:divBdr>
        <w:top w:val="none" w:sz="0" w:space="0" w:color="auto"/>
        <w:left w:val="none" w:sz="0" w:space="0" w:color="auto"/>
        <w:bottom w:val="none" w:sz="0" w:space="0" w:color="auto"/>
        <w:right w:val="none" w:sz="0" w:space="0" w:color="auto"/>
      </w:divBdr>
    </w:div>
    <w:div w:id="107508811">
      <w:bodyDiv w:val="1"/>
      <w:marLeft w:val="0"/>
      <w:marRight w:val="0"/>
      <w:marTop w:val="0"/>
      <w:marBottom w:val="0"/>
      <w:divBdr>
        <w:top w:val="none" w:sz="0" w:space="0" w:color="auto"/>
        <w:left w:val="none" w:sz="0" w:space="0" w:color="auto"/>
        <w:bottom w:val="none" w:sz="0" w:space="0" w:color="auto"/>
        <w:right w:val="none" w:sz="0" w:space="0" w:color="auto"/>
      </w:divBdr>
    </w:div>
    <w:div w:id="108597007">
      <w:bodyDiv w:val="1"/>
      <w:marLeft w:val="0"/>
      <w:marRight w:val="0"/>
      <w:marTop w:val="0"/>
      <w:marBottom w:val="0"/>
      <w:divBdr>
        <w:top w:val="none" w:sz="0" w:space="0" w:color="auto"/>
        <w:left w:val="none" w:sz="0" w:space="0" w:color="auto"/>
        <w:bottom w:val="none" w:sz="0" w:space="0" w:color="auto"/>
        <w:right w:val="none" w:sz="0" w:space="0" w:color="auto"/>
      </w:divBdr>
    </w:div>
    <w:div w:id="110174792">
      <w:bodyDiv w:val="1"/>
      <w:marLeft w:val="0"/>
      <w:marRight w:val="0"/>
      <w:marTop w:val="0"/>
      <w:marBottom w:val="0"/>
      <w:divBdr>
        <w:top w:val="none" w:sz="0" w:space="0" w:color="auto"/>
        <w:left w:val="none" w:sz="0" w:space="0" w:color="auto"/>
        <w:bottom w:val="none" w:sz="0" w:space="0" w:color="auto"/>
        <w:right w:val="none" w:sz="0" w:space="0" w:color="auto"/>
      </w:divBdr>
    </w:div>
    <w:div w:id="115219926">
      <w:bodyDiv w:val="1"/>
      <w:marLeft w:val="0"/>
      <w:marRight w:val="0"/>
      <w:marTop w:val="0"/>
      <w:marBottom w:val="0"/>
      <w:divBdr>
        <w:top w:val="none" w:sz="0" w:space="0" w:color="auto"/>
        <w:left w:val="none" w:sz="0" w:space="0" w:color="auto"/>
        <w:bottom w:val="none" w:sz="0" w:space="0" w:color="auto"/>
        <w:right w:val="none" w:sz="0" w:space="0" w:color="auto"/>
      </w:divBdr>
    </w:div>
    <w:div w:id="118188212">
      <w:bodyDiv w:val="1"/>
      <w:marLeft w:val="0"/>
      <w:marRight w:val="0"/>
      <w:marTop w:val="0"/>
      <w:marBottom w:val="0"/>
      <w:divBdr>
        <w:top w:val="none" w:sz="0" w:space="0" w:color="auto"/>
        <w:left w:val="none" w:sz="0" w:space="0" w:color="auto"/>
        <w:bottom w:val="none" w:sz="0" w:space="0" w:color="auto"/>
        <w:right w:val="none" w:sz="0" w:space="0" w:color="auto"/>
      </w:divBdr>
    </w:div>
    <w:div w:id="119109286">
      <w:bodyDiv w:val="1"/>
      <w:marLeft w:val="0"/>
      <w:marRight w:val="0"/>
      <w:marTop w:val="0"/>
      <w:marBottom w:val="0"/>
      <w:divBdr>
        <w:top w:val="none" w:sz="0" w:space="0" w:color="auto"/>
        <w:left w:val="none" w:sz="0" w:space="0" w:color="auto"/>
        <w:bottom w:val="none" w:sz="0" w:space="0" w:color="auto"/>
        <w:right w:val="none" w:sz="0" w:space="0" w:color="auto"/>
      </w:divBdr>
    </w:div>
    <w:div w:id="123694803">
      <w:bodyDiv w:val="1"/>
      <w:marLeft w:val="0"/>
      <w:marRight w:val="0"/>
      <w:marTop w:val="0"/>
      <w:marBottom w:val="0"/>
      <w:divBdr>
        <w:top w:val="none" w:sz="0" w:space="0" w:color="auto"/>
        <w:left w:val="none" w:sz="0" w:space="0" w:color="auto"/>
        <w:bottom w:val="none" w:sz="0" w:space="0" w:color="auto"/>
        <w:right w:val="none" w:sz="0" w:space="0" w:color="auto"/>
      </w:divBdr>
    </w:div>
    <w:div w:id="123696817">
      <w:bodyDiv w:val="1"/>
      <w:marLeft w:val="0"/>
      <w:marRight w:val="0"/>
      <w:marTop w:val="0"/>
      <w:marBottom w:val="0"/>
      <w:divBdr>
        <w:top w:val="none" w:sz="0" w:space="0" w:color="auto"/>
        <w:left w:val="none" w:sz="0" w:space="0" w:color="auto"/>
        <w:bottom w:val="none" w:sz="0" w:space="0" w:color="auto"/>
        <w:right w:val="none" w:sz="0" w:space="0" w:color="auto"/>
      </w:divBdr>
    </w:div>
    <w:div w:id="124927702">
      <w:bodyDiv w:val="1"/>
      <w:marLeft w:val="0"/>
      <w:marRight w:val="0"/>
      <w:marTop w:val="0"/>
      <w:marBottom w:val="0"/>
      <w:divBdr>
        <w:top w:val="none" w:sz="0" w:space="0" w:color="auto"/>
        <w:left w:val="none" w:sz="0" w:space="0" w:color="auto"/>
        <w:bottom w:val="none" w:sz="0" w:space="0" w:color="auto"/>
        <w:right w:val="none" w:sz="0" w:space="0" w:color="auto"/>
      </w:divBdr>
    </w:div>
    <w:div w:id="129564742">
      <w:bodyDiv w:val="1"/>
      <w:marLeft w:val="0"/>
      <w:marRight w:val="0"/>
      <w:marTop w:val="0"/>
      <w:marBottom w:val="0"/>
      <w:divBdr>
        <w:top w:val="none" w:sz="0" w:space="0" w:color="auto"/>
        <w:left w:val="none" w:sz="0" w:space="0" w:color="auto"/>
        <w:bottom w:val="none" w:sz="0" w:space="0" w:color="auto"/>
        <w:right w:val="none" w:sz="0" w:space="0" w:color="auto"/>
      </w:divBdr>
    </w:div>
    <w:div w:id="130633123">
      <w:bodyDiv w:val="1"/>
      <w:marLeft w:val="0"/>
      <w:marRight w:val="0"/>
      <w:marTop w:val="0"/>
      <w:marBottom w:val="0"/>
      <w:divBdr>
        <w:top w:val="none" w:sz="0" w:space="0" w:color="auto"/>
        <w:left w:val="none" w:sz="0" w:space="0" w:color="auto"/>
        <w:bottom w:val="none" w:sz="0" w:space="0" w:color="auto"/>
        <w:right w:val="none" w:sz="0" w:space="0" w:color="auto"/>
      </w:divBdr>
    </w:div>
    <w:div w:id="131100251">
      <w:bodyDiv w:val="1"/>
      <w:marLeft w:val="0"/>
      <w:marRight w:val="0"/>
      <w:marTop w:val="0"/>
      <w:marBottom w:val="0"/>
      <w:divBdr>
        <w:top w:val="none" w:sz="0" w:space="0" w:color="auto"/>
        <w:left w:val="none" w:sz="0" w:space="0" w:color="auto"/>
        <w:bottom w:val="none" w:sz="0" w:space="0" w:color="auto"/>
        <w:right w:val="none" w:sz="0" w:space="0" w:color="auto"/>
      </w:divBdr>
    </w:div>
    <w:div w:id="131294838">
      <w:bodyDiv w:val="1"/>
      <w:marLeft w:val="0"/>
      <w:marRight w:val="0"/>
      <w:marTop w:val="0"/>
      <w:marBottom w:val="0"/>
      <w:divBdr>
        <w:top w:val="none" w:sz="0" w:space="0" w:color="auto"/>
        <w:left w:val="none" w:sz="0" w:space="0" w:color="auto"/>
        <w:bottom w:val="none" w:sz="0" w:space="0" w:color="auto"/>
        <w:right w:val="none" w:sz="0" w:space="0" w:color="auto"/>
      </w:divBdr>
    </w:div>
    <w:div w:id="132597988">
      <w:bodyDiv w:val="1"/>
      <w:marLeft w:val="0"/>
      <w:marRight w:val="0"/>
      <w:marTop w:val="0"/>
      <w:marBottom w:val="0"/>
      <w:divBdr>
        <w:top w:val="none" w:sz="0" w:space="0" w:color="auto"/>
        <w:left w:val="none" w:sz="0" w:space="0" w:color="auto"/>
        <w:bottom w:val="none" w:sz="0" w:space="0" w:color="auto"/>
        <w:right w:val="none" w:sz="0" w:space="0" w:color="auto"/>
      </w:divBdr>
    </w:div>
    <w:div w:id="136534391">
      <w:bodyDiv w:val="1"/>
      <w:marLeft w:val="0"/>
      <w:marRight w:val="0"/>
      <w:marTop w:val="0"/>
      <w:marBottom w:val="0"/>
      <w:divBdr>
        <w:top w:val="none" w:sz="0" w:space="0" w:color="auto"/>
        <w:left w:val="none" w:sz="0" w:space="0" w:color="auto"/>
        <w:bottom w:val="none" w:sz="0" w:space="0" w:color="auto"/>
        <w:right w:val="none" w:sz="0" w:space="0" w:color="auto"/>
      </w:divBdr>
    </w:div>
    <w:div w:id="136916750">
      <w:bodyDiv w:val="1"/>
      <w:marLeft w:val="0"/>
      <w:marRight w:val="0"/>
      <w:marTop w:val="0"/>
      <w:marBottom w:val="0"/>
      <w:divBdr>
        <w:top w:val="none" w:sz="0" w:space="0" w:color="auto"/>
        <w:left w:val="none" w:sz="0" w:space="0" w:color="auto"/>
        <w:bottom w:val="none" w:sz="0" w:space="0" w:color="auto"/>
        <w:right w:val="none" w:sz="0" w:space="0" w:color="auto"/>
      </w:divBdr>
    </w:div>
    <w:div w:id="142234309">
      <w:bodyDiv w:val="1"/>
      <w:marLeft w:val="0"/>
      <w:marRight w:val="0"/>
      <w:marTop w:val="0"/>
      <w:marBottom w:val="0"/>
      <w:divBdr>
        <w:top w:val="none" w:sz="0" w:space="0" w:color="auto"/>
        <w:left w:val="none" w:sz="0" w:space="0" w:color="auto"/>
        <w:bottom w:val="none" w:sz="0" w:space="0" w:color="auto"/>
        <w:right w:val="none" w:sz="0" w:space="0" w:color="auto"/>
      </w:divBdr>
    </w:div>
    <w:div w:id="145360338">
      <w:bodyDiv w:val="1"/>
      <w:marLeft w:val="0"/>
      <w:marRight w:val="0"/>
      <w:marTop w:val="0"/>
      <w:marBottom w:val="0"/>
      <w:divBdr>
        <w:top w:val="none" w:sz="0" w:space="0" w:color="auto"/>
        <w:left w:val="none" w:sz="0" w:space="0" w:color="auto"/>
        <w:bottom w:val="none" w:sz="0" w:space="0" w:color="auto"/>
        <w:right w:val="none" w:sz="0" w:space="0" w:color="auto"/>
      </w:divBdr>
    </w:div>
    <w:div w:id="150872058">
      <w:bodyDiv w:val="1"/>
      <w:marLeft w:val="0"/>
      <w:marRight w:val="0"/>
      <w:marTop w:val="0"/>
      <w:marBottom w:val="0"/>
      <w:divBdr>
        <w:top w:val="none" w:sz="0" w:space="0" w:color="auto"/>
        <w:left w:val="none" w:sz="0" w:space="0" w:color="auto"/>
        <w:bottom w:val="none" w:sz="0" w:space="0" w:color="auto"/>
        <w:right w:val="none" w:sz="0" w:space="0" w:color="auto"/>
      </w:divBdr>
    </w:div>
    <w:div w:id="155611543">
      <w:bodyDiv w:val="1"/>
      <w:marLeft w:val="0"/>
      <w:marRight w:val="0"/>
      <w:marTop w:val="0"/>
      <w:marBottom w:val="0"/>
      <w:divBdr>
        <w:top w:val="none" w:sz="0" w:space="0" w:color="auto"/>
        <w:left w:val="none" w:sz="0" w:space="0" w:color="auto"/>
        <w:bottom w:val="none" w:sz="0" w:space="0" w:color="auto"/>
        <w:right w:val="none" w:sz="0" w:space="0" w:color="auto"/>
      </w:divBdr>
    </w:div>
    <w:div w:id="157116333">
      <w:bodyDiv w:val="1"/>
      <w:marLeft w:val="0"/>
      <w:marRight w:val="0"/>
      <w:marTop w:val="0"/>
      <w:marBottom w:val="0"/>
      <w:divBdr>
        <w:top w:val="none" w:sz="0" w:space="0" w:color="auto"/>
        <w:left w:val="none" w:sz="0" w:space="0" w:color="auto"/>
        <w:bottom w:val="none" w:sz="0" w:space="0" w:color="auto"/>
        <w:right w:val="none" w:sz="0" w:space="0" w:color="auto"/>
      </w:divBdr>
    </w:div>
    <w:div w:id="160656244">
      <w:bodyDiv w:val="1"/>
      <w:marLeft w:val="0"/>
      <w:marRight w:val="0"/>
      <w:marTop w:val="0"/>
      <w:marBottom w:val="0"/>
      <w:divBdr>
        <w:top w:val="none" w:sz="0" w:space="0" w:color="auto"/>
        <w:left w:val="none" w:sz="0" w:space="0" w:color="auto"/>
        <w:bottom w:val="none" w:sz="0" w:space="0" w:color="auto"/>
        <w:right w:val="none" w:sz="0" w:space="0" w:color="auto"/>
      </w:divBdr>
    </w:div>
    <w:div w:id="163008528">
      <w:bodyDiv w:val="1"/>
      <w:marLeft w:val="0"/>
      <w:marRight w:val="0"/>
      <w:marTop w:val="0"/>
      <w:marBottom w:val="0"/>
      <w:divBdr>
        <w:top w:val="none" w:sz="0" w:space="0" w:color="auto"/>
        <w:left w:val="none" w:sz="0" w:space="0" w:color="auto"/>
        <w:bottom w:val="none" w:sz="0" w:space="0" w:color="auto"/>
        <w:right w:val="none" w:sz="0" w:space="0" w:color="auto"/>
      </w:divBdr>
    </w:div>
    <w:div w:id="167138410">
      <w:bodyDiv w:val="1"/>
      <w:marLeft w:val="0"/>
      <w:marRight w:val="0"/>
      <w:marTop w:val="0"/>
      <w:marBottom w:val="0"/>
      <w:divBdr>
        <w:top w:val="none" w:sz="0" w:space="0" w:color="auto"/>
        <w:left w:val="none" w:sz="0" w:space="0" w:color="auto"/>
        <w:bottom w:val="none" w:sz="0" w:space="0" w:color="auto"/>
        <w:right w:val="none" w:sz="0" w:space="0" w:color="auto"/>
      </w:divBdr>
    </w:div>
    <w:div w:id="169298964">
      <w:bodyDiv w:val="1"/>
      <w:marLeft w:val="0"/>
      <w:marRight w:val="0"/>
      <w:marTop w:val="0"/>
      <w:marBottom w:val="0"/>
      <w:divBdr>
        <w:top w:val="none" w:sz="0" w:space="0" w:color="auto"/>
        <w:left w:val="none" w:sz="0" w:space="0" w:color="auto"/>
        <w:bottom w:val="none" w:sz="0" w:space="0" w:color="auto"/>
        <w:right w:val="none" w:sz="0" w:space="0" w:color="auto"/>
      </w:divBdr>
    </w:div>
    <w:div w:id="173688760">
      <w:bodyDiv w:val="1"/>
      <w:marLeft w:val="0"/>
      <w:marRight w:val="0"/>
      <w:marTop w:val="0"/>
      <w:marBottom w:val="0"/>
      <w:divBdr>
        <w:top w:val="none" w:sz="0" w:space="0" w:color="auto"/>
        <w:left w:val="none" w:sz="0" w:space="0" w:color="auto"/>
        <w:bottom w:val="none" w:sz="0" w:space="0" w:color="auto"/>
        <w:right w:val="none" w:sz="0" w:space="0" w:color="auto"/>
      </w:divBdr>
    </w:div>
    <w:div w:id="173961558">
      <w:bodyDiv w:val="1"/>
      <w:marLeft w:val="0"/>
      <w:marRight w:val="0"/>
      <w:marTop w:val="0"/>
      <w:marBottom w:val="0"/>
      <w:divBdr>
        <w:top w:val="none" w:sz="0" w:space="0" w:color="auto"/>
        <w:left w:val="none" w:sz="0" w:space="0" w:color="auto"/>
        <w:bottom w:val="none" w:sz="0" w:space="0" w:color="auto"/>
        <w:right w:val="none" w:sz="0" w:space="0" w:color="auto"/>
      </w:divBdr>
    </w:div>
    <w:div w:id="174735018">
      <w:bodyDiv w:val="1"/>
      <w:marLeft w:val="0"/>
      <w:marRight w:val="0"/>
      <w:marTop w:val="0"/>
      <w:marBottom w:val="0"/>
      <w:divBdr>
        <w:top w:val="none" w:sz="0" w:space="0" w:color="auto"/>
        <w:left w:val="none" w:sz="0" w:space="0" w:color="auto"/>
        <w:bottom w:val="none" w:sz="0" w:space="0" w:color="auto"/>
        <w:right w:val="none" w:sz="0" w:space="0" w:color="auto"/>
      </w:divBdr>
    </w:div>
    <w:div w:id="175586089">
      <w:bodyDiv w:val="1"/>
      <w:marLeft w:val="0"/>
      <w:marRight w:val="0"/>
      <w:marTop w:val="0"/>
      <w:marBottom w:val="0"/>
      <w:divBdr>
        <w:top w:val="none" w:sz="0" w:space="0" w:color="auto"/>
        <w:left w:val="none" w:sz="0" w:space="0" w:color="auto"/>
        <w:bottom w:val="none" w:sz="0" w:space="0" w:color="auto"/>
        <w:right w:val="none" w:sz="0" w:space="0" w:color="auto"/>
      </w:divBdr>
    </w:div>
    <w:div w:id="176048027">
      <w:bodyDiv w:val="1"/>
      <w:marLeft w:val="0"/>
      <w:marRight w:val="0"/>
      <w:marTop w:val="0"/>
      <w:marBottom w:val="0"/>
      <w:divBdr>
        <w:top w:val="none" w:sz="0" w:space="0" w:color="auto"/>
        <w:left w:val="none" w:sz="0" w:space="0" w:color="auto"/>
        <w:bottom w:val="none" w:sz="0" w:space="0" w:color="auto"/>
        <w:right w:val="none" w:sz="0" w:space="0" w:color="auto"/>
      </w:divBdr>
    </w:div>
    <w:div w:id="176309267">
      <w:bodyDiv w:val="1"/>
      <w:marLeft w:val="0"/>
      <w:marRight w:val="0"/>
      <w:marTop w:val="0"/>
      <w:marBottom w:val="0"/>
      <w:divBdr>
        <w:top w:val="none" w:sz="0" w:space="0" w:color="auto"/>
        <w:left w:val="none" w:sz="0" w:space="0" w:color="auto"/>
        <w:bottom w:val="none" w:sz="0" w:space="0" w:color="auto"/>
        <w:right w:val="none" w:sz="0" w:space="0" w:color="auto"/>
      </w:divBdr>
    </w:div>
    <w:div w:id="176818023">
      <w:bodyDiv w:val="1"/>
      <w:marLeft w:val="0"/>
      <w:marRight w:val="0"/>
      <w:marTop w:val="0"/>
      <w:marBottom w:val="0"/>
      <w:divBdr>
        <w:top w:val="none" w:sz="0" w:space="0" w:color="auto"/>
        <w:left w:val="none" w:sz="0" w:space="0" w:color="auto"/>
        <w:bottom w:val="none" w:sz="0" w:space="0" w:color="auto"/>
        <w:right w:val="none" w:sz="0" w:space="0" w:color="auto"/>
      </w:divBdr>
    </w:div>
    <w:div w:id="183328579">
      <w:bodyDiv w:val="1"/>
      <w:marLeft w:val="0"/>
      <w:marRight w:val="0"/>
      <w:marTop w:val="0"/>
      <w:marBottom w:val="0"/>
      <w:divBdr>
        <w:top w:val="none" w:sz="0" w:space="0" w:color="auto"/>
        <w:left w:val="none" w:sz="0" w:space="0" w:color="auto"/>
        <w:bottom w:val="none" w:sz="0" w:space="0" w:color="auto"/>
        <w:right w:val="none" w:sz="0" w:space="0" w:color="auto"/>
      </w:divBdr>
    </w:div>
    <w:div w:id="186065418">
      <w:bodyDiv w:val="1"/>
      <w:marLeft w:val="0"/>
      <w:marRight w:val="0"/>
      <w:marTop w:val="0"/>
      <w:marBottom w:val="0"/>
      <w:divBdr>
        <w:top w:val="none" w:sz="0" w:space="0" w:color="auto"/>
        <w:left w:val="none" w:sz="0" w:space="0" w:color="auto"/>
        <w:bottom w:val="none" w:sz="0" w:space="0" w:color="auto"/>
        <w:right w:val="none" w:sz="0" w:space="0" w:color="auto"/>
      </w:divBdr>
    </w:div>
    <w:div w:id="186263359">
      <w:bodyDiv w:val="1"/>
      <w:marLeft w:val="0"/>
      <w:marRight w:val="0"/>
      <w:marTop w:val="0"/>
      <w:marBottom w:val="0"/>
      <w:divBdr>
        <w:top w:val="none" w:sz="0" w:space="0" w:color="auto"/>
        <w:left w:val="none" w:sz="0" w:space="0" w:color="auto"/>
        <w:bottom w:val="none" w:sz="0" w:space="0" w:color="auto"/>
        <w:right w:val="none" w:sz="0" w:space="0" w:color="auto"/>
      </w:divBdr>
    </w:div>
    <w:div w:id="189299118">
      <w:bodyDiv w:val="1"/>
      <w:marLeft w:val="0"/>
      <w:marRight w:val="0"/>
      <w:marTop w:val="0"/>
      <w:marBottom w:val="0"/>
      <w:divBdr>
        <w:top w:val="none" w:sz="0" w:space="0" w:color="auto"/>
        <w:left w:val="none" w:sz="0" w:space="0" w:color="auto"/>
        <w:bottom w:val="none" w:sz="0" w:space="0" w:color="auto"/>
        <w:right w:val="none" w:sz="0" w:space="0" w:color="auto"/>
      </w:divBdr>
    </w:div>
    <w:div w:id="189992658">
      <w:bodyDiv w:val="1"/>
      <w:marLeft w:val="0"/>
      <w:marRight w:val="0"/>
      <w:marTop w:val="0"/>
      <w:marBottom w:val="0"/>
      <w:divBdr>
        <w:top w:val="none" w:sz="0" w:space="0" w:color="auto"/>
        <w:left w:val="none" w:sz="0" w:space="0" w:color="auto"/>
        <w:bottom w:val="none" w:sz="0" w:space="0" w:color="auto"/>
        <w:right w:val="none" w:sz="0" w:space="0" w:color="auto"/>
      </w:divBdr>
    </w:div>
    <w:div w:id="190998043">
      <w:bodyDiv w:val="1"/>
      <w:marLeft w:val="0"/>
      <w:marRight w:val="0"/>
      <w:marTop w:val="0"/>
      <w:marBottom w:val="0"/>
      <w:divBdr>
        <w:top w:val="none" w:sz="0" w:space="0" w:color="auto"/>
        <w:left w:val="none" w:sz="0" w:space="0" w:color="auto"/>
        <w:bottom w:val="none" w:sz="0" w:space="0" w:color="auto"/>
        <w:right w:val="none" w:sz="0" w:space="0" w:color="auto"/>
      </w:divBdr>
    </w:div>
    <w:div w:id="195893635">
      <w:bodyDiv w:val="1"/>
      <w:marLeft w:val="0"/>
      <w:marRight w:val="0"/>
      <w:marTop w:val="0"/>
      <w:marBottom w:val="0"/>
      <w:divBdr>
        <w:top w:val="none" w:sz="0" w:space="0" w:color="auto"/>
        <w:left w:val="none" w:sz="0" w:space="0" w:color="auto"/>
        <w:bottom w:val="none" w:sz="0" w:space="0" w:color="auto"/>
        <w:right w:val="none" w:sz="0" w:space="0" w:color="auto"/>
      </w:divBdr>
    </w:div>
    <w:div w:id="196234541">
      <w:bodyDiv w:val="1"/>
      <w:marLeft w:val="0"/>
      <w:marRight w:val="0"/>
      <w:marTop w:val="0"/>
      <w:marBottom w:val="0"/>
      <w:divBdr>
        <w:top w:val="none" w:sz="0" w:space="0" w:color="auto"/>
        <w:left w:val="none" w:sz="0" w:space="0" w:color="auto"/>
        <w:bottom w:val="none" w:sz="0" w:space="0" w:color="auto"/>
        <w:right w:val="none" w:sz="0" w:space="0" w:color="auto"/>
      </w:divBdr>
    </w:div>
    <w:div w:id="196477400">
      <w:bodyDiv w:val="1"/>
      <w:marLeft w:val="0"/>
      <w:marRight w:val="0"/>
      <w:marTop w:val="0"/>
      <w:marBottom w:val="0"/>
      <w:divBdr>
        <w:top w:val="none" w:sz="0" w:space="0" w:color="auto"/>
        <w:left w:val="none" w:sz="0" w:space="0" w:color="auto"/>
        <w:bottom w:val="none" w:sz="0" w:space="0" w:color="auto"/>
        <w:right w:val="none" w:sz="0" w:space="0" w:color="auto"/>
      </w:divBdr>
    </w:div>
    <w:div w:id="196504139">
      <w:bodyDiv w:val="1"/>
      <w:marLeft w:val="0"/>
      <w:marRight w:val="0"/>
      <w:marTop w:val="0"/>
      <w:marBottom w:val="0"/>
      <w:divBdr>
        <w:top w:val="none" w:sz="0" w:space="0" w:color="auto"/>
        <w:left w:val="none" w:sz="0" w:space="0" w:color="auto"/>
        <w:bottom w:val="none" w:sz="0" w:space="0" w:color="auto"/>
        <w:right w:val="none" w:sz="0" w:space="0" w:color="auto"/>
      </w:divBdr>
    </w:div>
    <w:div w:id="198670250">
      <w:bodyDiv w:val="1"/>
      <w:marLeft w:val="0"/>
      <w:marRight w:val="0"/>
      <w:marTop w:val="0"/>
      <w:marBottom w:val="0"/>
      <w:divBdr>
        <w:top w:val="none" w:sz="0" w:space="0" w:color="auto"/>
        <w:left w:val="none" w:sz="0" w:space="0" w:color="auto"/>
        <w:bottom w:val="none" w:sz="0" w:space="0" w:color="auto"/>
        <w:right w:val="none" w:sz="0" w:space="0" w:color="auto"/>
      </w:divBdr>
    </w:div>
    <w:div w:id="199902290">
      <w:bodyDiv w:val="1"/>
      <w:marLeft w:val="0"/>
      <w:marRight w:val="0"/>
      <w:marTop w:val="0"/>
      <w:marBottom w:val="0"/>
      <w:divBdr>
        <w:top w:val="none" w:sz="0" w:space="0" w:color="auto"/>
        <w:left w:val="none" w:sz="0" w:space="0" w:color="auto"/>
        <w:bottom w:val="none" w:sz="0" w:space="0" w:color="auto"/>
        <w:right w:val="none" w:sz="0" w:space="0" w:color="auto"/>
      </w:divBdr>
    </w:div>
    <w:div w:id="200212591">
      <w:bodyDiv w:val="1"/>
      <w:marLeft w:val="0"/>
      <w:marRight w:val="0"/>
      <w:marTop w:val="0"/>
      <w:marBottom w:val="0"/>
      <w:divBdr>
        <w:top w:val="none" w:sz="0" w:space="0" w:color="auto"/>
        <w:left w:val="none" w:sz="0" w:space="0" w:color="auto"/>
        <w:bottom w:val="none" w:sz="0" w:space="0" w:color="auto"/>
        <w:right w:val="none" w:sz="0" w:space="0" w:color="auto"/>
      </w:divBdr>
    </w:div>
    <w:div w:id="202524088">
      <w:bodyDiv w:val="1"/>
      <w:marLeft w:val="0"/>
      <w:marRight w:val="0"/>
      <w:marTop w:val="0"/>
      <w:marBottom w:val="0"/>
      <w:divBdr>
        <w:top w:val="none" w:sz="0" w:space="0" w:color="auto"/>
        <w:left w:val="none" w:sz="0" w:space="0" w:color="auto"/>
        <w:bottom w:val="none" w:sz="0" w:space="0" w:color="auto"/>
        <w:right w:val="none" w:sz="0" w:space="0" w:color="auto"/>
      </w:divBdr>
    </w:div>
    <w:div w:id="202718661">
      <w:bodyDiv w:val="1"/>
      <w:marLeft w:val="0"/>
      <w:marRight w:val="0"/>
      <w:marTop w:val="0"/>
      <w:marBottom w:val="0"/>
      <w:divBdr>
        <w:top w:val="none" w:sz="0" w:space="0" w:color="auto"/>
        <w:left w:val="none" w:sz="0" w:space="0" w:color="auto"/>
        <w:bottom w:val="none" w:sz="0" w:space="0" w:color="auto"/>
        <w:right w:val="none" w:sz="0" w:space="0" w:color="auto"/>
      </w:divBdr>
    </w:div>
    <w:div w:id="205871404">
      <w:bodyDiv w:val="1"/>
      <w:marLeft w:val="0"/>
      <w:marRight w:val="0"/>
      <w:marTop w:val="0"/>
      <w:marBottom w:val="0"/>
      <w:divBdr>
        <w:top w:val="none" w:sz="0" w:space="0" w:color="auto"/>
        <w:left w:val="none" w:sz="0" w:space="0" w:color="auto"/>
        <w:bottom w:val="none" w:sz="0" w:space="0" w:color="auto"/>
        <w:right w:val="none" w:sz="0" w:space="0" w:color="auto"/>
      </w:divBdr>
    </w:div>
    <w:div w:id="206453793">
      <w:bodyDiv w:val="1"/>
      <w:marLeft w:val="0"/>
      <w:marRight w:val="0"/>
      <w:marTop w:val="0"/>
      <w:marBottom w:val="0"/>
      <w:divBdr>
        <w:top w:val="none" w:sz="0" w:space="0" w:color="auto"/>
        <w:left w:val="none" w:sz="0" w:space="0" w:color="auto"/>
        <w:bottom w:val="none" w:sz="0" w:space="0" w:color="auto"/>
        <w:right w:val="none" w:sz="0" w:space="0" w:color="auto"/>
      </w:divBdr>
    </w:div>
    <w:div w:id="206532473">
      <w:bodyDiv w:val="1"/>
      <w:marLeft w:val="0"/>
      <w:marRight w:val="0"/>
      <w:marTop w:val="0"/>
      <w:marBottom w:val="0"/>
      <w:divBdr>
        <w:top w:val="none" w:sz="0" w:space="0" w:color="auto"/>
        <w:left w:val="none" w:sz="0" w:space="0" w:color="auto"/>
        <w:bottom w:val="none" w:sz="0" w:space="0" w:color="auto"/>
        <w:right w:val="none" w:sz="0" w:space="0" w:color="auto"/>
      </w:divBdr>
    </w:div>
    <w:div w:id="206794622">
      <w:bodyDiv w:val="1"/>
      <w:marLeft w:val="0"/>
      <w:marRight w:val="0"/>
      <w:marTop w:val="0"/>
      <w:marBottom w:val="0"/>
      <w:divBdr>
        <w:top w:val="none" w:sz="0" w:space="0" w:color="auto"/>
        <w:left w:val="none" w:sz="0" w:space="0" w:color="auto"/>
        <w:bottom w:val="none" w:sz="0" w:space="0" w:color="auto"/>
        <w:right w:val="none" w:sz="0" w:space="0" w:color="auto"/>
      </w:divBdr>
    </w:div>
    <w:div w:id="208300977">
      <w:bodyDiv w:val="1"/>
      <w:marLeft w:val="0"/>
      <w:marRight w:val="0"/>
      <w:marTop w:val="0"/>
      <w:marBottom w:val="0"/>
      <w:divBdr>
        <w:top w:val="none" w:sz="0" w:space="0" w:color="auto"/>
        <w:left w:val="none" w:sz="0" w:space="0" w:color="auto"/>
        <w:bottom w:val="none" w:sz="0" w:space="0" w:color="auto"/>
        <w:right w:val="none" w:sz="0" w:space="0" w:color="auto"/>
      </w:divBdr>
    </w:div>
    <w:div w:id="209343439">
      <w:bodyDiv w:val="1"/>
      <w:marLeft w:val="0"/>
      <w:marRight w:val="0"/>
      <w:marTop w:val="0"/>
      <w:marBottom w:val="0"/>
      <w:divBdr>
        <w:top w:val="none" w:sz="0" w:space="0" w:color="auto"/>
        <w:left w:val="none" w:sz="0" w:space="0" w:color="auto"/>
        <w:bottom w:val="none" w:sz="0" w:space="0" w:color="auto"/>
        <w:right w:val="none" w:sz="0" w:space="0" w:color="auto"/>
      </w:divBdr>
    </w:div>
    <w:div w:id="210700697">
      <w:bodyDiv w:val="1"/>
      <w:marLeft w:val="0"/>
      <w:marRight w:val="0"/>
      <w:marTop w:val="0"/>
      <w:marBottom w:val="0"/>
      <w:divBdr>
        <w:top w:val="none" w:sz="0" w:space="0" w:color="auto"/>
        <w:left w:val="none" w:sz="0" w:space="0" w:color="auto"/>
        <w:bottom w:val="none" w:sz="0" w:space="0" w:color="auto"/>
        <w:right w:val="none" w:sz="0" w:space="0" w:color="auto"/>
      </w:divBdr>
    </w:div>
    <w:div w:id="213010419">
      <w:bodyDiv w:val="1"/>
      <w:marLeft w:val="0"/>
      <w:marRight w:val="0"/>
      <w:marTop w:val="0"/>
      <w:marBottom w:val="0"/>
      <w:divBdr>
        <w:top w:val="none" w:sz="0" w:space="0" w:color="auto"/>
        <w:left w:val="none" w:sz="0" w:space="0" w:color="auto"/>
        <w:bottom w:val="none" w:sz="0" w:space="0" w:color="auto"/>
        <w:right w:val="none" w:sz="0" w:space="0" w:color="auto"/>
      </w:divBdr>
    </w:div>
    <w:div w:id="214004784">
      <w:bodyDiv w:val="1"/>
      <w:marLeft w:val="0"/>
      <w:marRight w:val="0"/>
      <w:marTop w:val="0"/>
      <w:marBottom w:val="0"/>
      <w:divBdr>
        <w:top w:val="none" w:sz="0" w:space="0" w:color="auto"/>
        <w:left w:val="none" w:sz="0" w:space="0" w:color="auto"/>
        <w:bottom w:val="none" w:sz="0" w:space="0" w:color="auto"/>
        <w:right w:val="none" w:sz="0" w:space="0" w:color="auto"/>
      </w:divBdr>
    </w:div>
    <w:div w:id="214196950">
      <w:bodyDiv w:val="1"/>
      <w:marLeft w:val="0"/>
      <w:marRight w:val="0"/>
      <w:marTop w:val="0"/>
      <w:marBottom w:val="0"/>
      <w:divBdr>
        <w:top w:val="none" w:sz="0" w:space="0" w:color="auto"/>
        <w:left w:val="none" w:sz="0" w:space="0" w:color="auto"/>
        <w:bottom w:val="none" w:sz="0" w:space="0" w:color="auto"/>
        <w:right w:val="none" w:sz="0" w:space="0" w:color="auto"/>
      </w:divBdr>
    </w:div>
    <w:div w:id="220481084">
      <w:bodyDiv w:val="1"/>
      <w:marLeft w:val="0"/>
      <w:marRight w:val="0"/>
      <w:marTop w:val="0"/>
      <w:marBottom w:val="0"/>
      <w:divBdr>
        <w:top w:val="none" w:sz="0" w:space="0" w:color="auto"/>
        <w:left w:val="none" w:sz="0" w:space="0" w:color="auto"/>
        <w:bottom w:val="none" w:sz="0" w:space="0" w:color="auto"/>
        <w:right w:val="none" w:sz="0" w:space="0" w:color="auto"/>
      </w:divBdr>
    </w:div>
    <w:div w:id="221065254">
      <w:bodyDiv w:val="1"/>
      <w:marLeft w:val="0"/>
      <w:marRight w:val="0"/>
      <w:marTop w:val="0"/>
      <w:marBottom w:val="0"/>
      <w:divBdr>
        <w:top w:val="none" w:sz="0" w:space="0" w:color="auto"/>
        <w:left w:val="none" w:sz="0" w:space="0" w:color="auto"/>
        <w:bottom w:val="none" w:sz="0" w:space="0" w:color="auto"/>
        <w:right w:val="none" w:sz="0" w:space="0" w:color="auto"/>
      </w:divBdr>
    </w:div>
    <w:div w:id="221336866">
      <w:bodyDiv w:val="1"/>
      <w:marLeft w:val="0"/>
      <w:marRight w:val="0"/>
      <w:marTop w:val="0"/>
      <w:marBottom w:val="0"/>
      <w:divBdr>
        <w:top w:val="none" w:sz="0" w:space="0" w:color="auto"/>
        <w:left w:val="none" w:sz="0" w:space="0" w:color="auto"/>
        <w:bottom w:val="none" w:sz="0" w:space="0" w:color="auto"/>
        <w:right w:val="none" w:sz="0" w:space="0" w:color="auto"/>
      </w:divBdr>
    </w:div>
    <w:div w:id="221337020">
      <w:bodyDiv w:val="1"/>
      <w:marLeft w:val="0"/>
      <w:marRight w:val="0"/>
      <w:marTop w:val="0"/>
      <w:marBottom w:val="0"/>
      <w:divBdr>
        <w:top w:val="none" w:sz="0" w:space="0" w:color="auto"/>
        <w:left w:val="none" w:sz="0" w:space="0" w:color="auto"/>
        <w:bottom w:val="none" w:sz="0" w:space="0" w:color="auto"/>
        <w:right w:val="none" w:sz="0" w:space="0" w:color="auto"/>
      </w:divBdr>
    </w:div>
    <w:div w:id="221407115">
      <w:bodyDiv w:val="1"/>
      <w:marLeft w:val="0"/>
      <w:marRight w:val="0"/>
      <w:marTop w:val="0"/>
      <w:marBottom w:val="0"/>
      <w:divBdr>
        <w:top w:val="none" w:sz="0" w:space="0" w:color="auto"/>
        <w:left w:val="none" w:sz="0" w:space="0" w:color="auto"/>
        <w:bottom w:val="none" w:sz="0" w:space="0" w:color="auto"/>
        <w:right w:val="none" w:sz="0" w:space="0" w:color="auto"/>
      </w:divBdr>
    </w:div>
    <w:div w:id="221907763">
      <w:bodyDiv w:val="1"/>
      <w:marLeft w:val="0"/>
      <w:marRight w:val="0"/>
      <w:marTop w:val="0"/>
      <w:marBottom w:val="0"/>
      <w:divBdr>
        <w:top w:val="none" w:sz="0" w:space="0" w:color="auto"/>
        <w:left w:val="none" w:sz="0" w:space="0" w:color="auto"/>
        <w:bottom w:val="none" w:sz="0" w:space="0" w:color="auto"/>
        <w:right w:val="none" w:sz="0" w:space="0" w:color="auto"/>
      </w:divBdr>
    </w:div>
    <w:div w:id="221907815">
      <w:bodyDiv w:val="1"/>
      <w:marLeft w:val="0"/>
      <w:marRight w:val="0"/>
      <w:marTop w:val="0"/>
      <w:marBottom w:val="0"/>
      <w:divBdr>
        <w:top w:val="none" w:sz="0" w:space="0" w:color="auto"/>
        <w:left w:val="none" w:sz="0" w:space="0" w:color="auto"/>
        <w:bottom w:val="none" w:sz="0" w:space="0" w:color="auto"/>
        <w:right w:val="none" w:sz="0" w:space="0" w:color="auto"/>
      </w:divBdr>
    </w:div>
    <w:div w:id="222523523">
      <w:bodyDiv w:val="1"/>
      <w:marLeft w:val="0"/>
      <w:marRight w:val="0"/>
      <w:marTop w:val="0"/>
      <w:marBottom w:val="0"/>
      <w:divBdr>
        <w:top w:val="none" w:sz="0" w:space="0" w:color="auto"/>
        <w:left w:val="none" w:sz="0" w:space="0" w:color="auto"/>
        <w:bottom w:val="none" w:sz="0" w:space="0" w:color="auto"/>
        <w:right w:val="none" w:sz="0" w:space="0" w:color="auto"/>
      </w:divBdr>
    </w:div>
    <w:div w:id="224724740">
      <w:bodyDiv w:val="1"/>
      <w:marLeft w:val="0"/>
      <w:marRight w:val="0"/>
      <w:marTop w:val="0"/>
      <w:marBottom w:val="0"/>
      <w:divBdr>
        <w:top w:val="none" w:sz="0" w:space="0" w:color="auto"/>
        <w:left w:val="none" w:sz="0" w:space="0" w:color="auto"/>
        <w:bottom w:val="none" w:sz="0" w:space="0" w:color="auto"/>
        <w:right w:val="none" w:sz="0" w:space="0" w:color="auto"/>
      </w:divBdr>
    </w:div>
    <w:div w:id="224874251">
      <w:bodyDiv w:val="1"/>
      <w:marLeft w:val="0"/>
      <w:marRight w:val="0"/>
      <w:marTop w:val="0"/>
      <w:marBottom w:val="0"/>
      <w:divBdr>
        <w:top w:val="none" w:sz="0" w:space="0" w:color="auto"/>
        <w:left w:val="none" w:sz="0" w:space="0" w:color="auto"/>
        <w:bottom w:val="none" w:sz="0" w:space="0" w:color="auto"/>
        <w:right w:val="none" w:sz="0" w:space="0" w:color="auto"/>
      </w:divBdr>
    </w:div>
    <w:div w:id="227153704">
      <w:bodyDiv w:val="1"/>
      <w:marLeft w:val="0"/>
      <w:marRight w:val="0"/>
      <w:marTop w:val="0"/>
      <w:marBottom w:val="0"/>
      <w:divBdr>
        <w:top w:val="none" w:sz="0" w:space="0" w:color="auto"/>
        <w:left w:val="none" w:sz="0" w:space="0" w:color="auto"/>
        <w:bottom w:val="none" w:sz="0" w:space="0" w:color="auto"/>
        <w:right w:val="none" w:sz="0" w:space="0" w:color="auto"/>
      </w:divBdr>
    </w:div>
    <w:div w:id="227375512">
      <w:bodyDiv w:val="1"/>
      <w:marLeft w:val="0"/>
      <w:marRight w:val="0"/>
      <w:marTop w:val="0"/>
      <w:marBottom w:val="0"/>
      <w:divBdr>
        <w:top w:val="none" w:sz="0" w:space="0" w:color="auto"/>
        <w:left w:val="none" w:sz="0" w:space="0" w:color="auto"/>
        <w:bottom w:val="none" w:sz="0" w:space="0" w:color="auto"/>
        <w:right w:val="none" w:sz="0" w:space="0" w:color="auto"/>
      </w:divBdr>
    </w:div>
    <w:div w:id="227693879">
      <w:bodyDiv w:val="1"/>
      <w:marLeft w:val="0"/>
      <w:marRight w:val="0"/>
      <w:marTop w:val="0"/>
      <w:marBottom w:val="0"/>
      <w:divBdr>
        <w:top w:val="none" w:sz="0" w:space="0" w:color="auto"/>
        <w:left w:val="none" w:sz="0" w:space="0" w:color="auto"/>
        <w:bottom w:val="none" w:sz="0" w:space="0" w:color="auto"/>
        <w:right w:val="none" w:sz="0" w:space="0" w:color="auto"/>
      </w:divBdr>
    </w:div>
    <w:div w:id="227806804">
      <w:bodyDiv w:val="1"/>
      <w:marLeft w:val="0"/>
      <w:marRight w:val="0"/>
      <w:marTop w:val="0"/>
      <w:marBottom w:val="0"/>
      <w:divBdr>
        <w:top w:val="none" w:sz="0" w:space="0" w:color="auto"/>
        <w:left w:val="none" w:sz="0" w:space="0" w:color="auto"/>
        <w:bottom w:val="none" w:sz="0" w:space="0" w:color="auto"/>
        <w:right w:val="none" w:sz="0" w:space="0" w:color="auto"/>
      </w:divBdr>
    </w:div>
    <w:div w:id="228270343">
      <w:bodyDiv w:val="1"/>
      <w:marLeft w:val="0"/>
      <w:marRight w:val="0"/>
      <w:marTop w:val="0"/>
      <w:marBottom w:val="0"/>
      <w:divBdr>
        <w:top w:val="none" w:sz="0" w:space="0" w:color="auto"/>
        <w:left w:val="none" w:sz="0" w:space="0" w:color="auto"/>
        <w:bottom w:val="none" w:sz="0" w:space="0" w:color="auto"/>
        <w:right w:val="none" w:sz="0" w:space="0" w:color="auto"/>
      </w:divBdr>
    </w:div>
    <w:div w:id="228535520">
      <w:bodyDiv w:val="1"/>
      <w:marLeft w:val="0"/>
      <w:marRight w:val="0"/>
      <w:marTop w:val="0"/>
      <w:marBottom w:val="0"/>
      <w:divBdr>
        <w:top w:val="none" w:sz="0" w:space="0" w:color="auto"/>
        <w:left w:val="none" w:sz="0" w:space="0" w:color="auto"/>
        <w:bottom w:val="none" w:sz="0" w:space="0" w:color="auto"/>
        <w:right w:val="none" w:sz="0" w:space="0" w:color="auto"/>
      </w:divBdr>
    </w:div>
    <w:div w:id="231308058">
      <w:bodyDiv w:val="1"/>
      <w:marLeft w:val="0"/>
      <w:marRight w:val="0"/>
      <w:marTop w:val="0"/>
      <w:marBottom w:val="0"/>
      <w:divBdr>
        <w:top w:val="none" w:sz="0" w:space="0" w:color="auto"/>
        <w:left w:val="none" w:sz="0" w:space="0" w:color="auto"/>
        <w:bottom w:val="none" w:sz="0" w:space="0" w:color="auto"/>
        <w:right w:val="none" w:sz="0" w:space="0" w:color="auto"/>
      </w:divBdr>
    </w:div>
    <w:div w:id="233660223">
      <w:bodyDiv w:val="1"/>
      <w:marLeft w:val="0"/>
      <w:marRight w:val="0"/>
      <w:marTop w:val="0"/>
      <w:marBottom w:val="0"/>
      <w:divBdr>
        <w:top w:val="none" w:sz="0" w:space="0" w:color="auto"/>
        <w:left w:val="none" w:sz="0" w:space="0" w:color="auto"/>
        <w:bottom w:val="none" w:sz="0" w:space="0" w:color="auto"/>
        <w:right w:val="none" w:sz="0" w:space="0" w:color="auto"/>
      </w:divBdr>
    </w:div>
    <w:div w:id="235213534">
      <w:bodyDiv w:val="1"/>
      <w:marLeft w:val="0"/>
      <w:marRight w:val="0"/>
      <w:marTop w:val="0"/>
      <w:marBottom w:val="0"/>
      <w:divBdr>
        <w:top w:val="none" w:sz="0" w:space="0" w:color="auto"/>
        <w:left w:val="none" w:sz="0" w:space="0" w:color="auto"/>
        <w:bottom w:val="none" w:sz="0" w:space="0" w:color="auto"/>
        <w:right w:val="none" w:sz="0" w:space="0" w:color="auto"/>
      </w:divBdr>
    </w:div>
    <w:div w:id="238100751">
      <w:bodyDiv w:val="1"/>
      <w:marLeft w:val="0"/>
      <w:marRight w:val="0"/>
      <w:marTop w:val="0"/>
      <w:marBottom w:val="0"/>
      <w:divBdr>
        <w:top w:val="none" w:sz="0" w:space="0" w:color="auto"/>
        <w:left w:val="none" w:sz="0" w:space="0" w:color="auto"/>
        <w:bottom w:val="none" w:sz="0" w:space="0" w:color="auto"/>
        <w:right w:val="none" w:sz="0" w:space="0" w:color="auto"/>
      </w:divBdr>
    </w:div>
    <w:div w:id="239368069">
      <w:bodyDiv w:val="1"/>
      <w:marLeft w:val="0"/>
      <w:marRight w:val="0"/>
      <w:marTop w:val="0"/>
      <w:marBottom w:val="0"/>
      <w:divBdr>
        <w:top w:val="none" w:sz="0" w:space="0" w:color="auto"/>
        <w:left w:val="none" w:sz="0" w:space="0" w:color="auto"/>
        <w:bottom w:val="none" w:sz="0" w:space="0" w:color="auto"/>
        <w:right w:val="none" w:sz="0" w:space="0" w:color="auto"/>
      </w:divBdr>
    </w:div>
    <w:div w:id="240913720">
      <w:bodyDiv w:val="1"/>
      <w:marLeft w:val="0"/>
      <w:marRight w:val="0"/>
      <w:marTop w:val="0"/>
      <w:marBottom w:val="0"/>
      <w:divBdr>
        <w:top w:val="none" w:sz="0" w:space="0" w:color="auto"/>
        <w:left w:val="none" w:sz="0" w:space="0" w:color="auto"/>
        <w:bottom w:val="none" w:sz="0" w:space="0" w:color="auto"/>
        <w:right w:val="none" w:sz="0" w:space="0" w:color="auto"/>
      </w:divBdr>
    </w:div>
    <w:div w:id="249312334">
      <w:bodyDiv w:val="1"/>
      <w:marLeft w:val="0"/>
      <w:marRight w:val="0"/>
      <w:marTop w:val="0"/>
      <w:marBottom w:val="0"/>
      <w:divBdr>
        <w:top w:val="none" w:sz="0" w:space="0" w:color="auto"/>
        <w:left w:val="none" w:sz="0" w:space="0" w:color="auto"/>
        <w:bottom w:val="none" w:sz="0" w:space="0" w:color="auto"/>
        <w:right w:val="none" w:sz="0" w:space="0" w:color="auto"/>
      </w:divBdr>
    </w:div>
    <w:div w:id="251474387">
      <w:bodyDiv w:val="1"/>
      <w:marLeft w:val="0"/>
      <w:marRight w:val="0"/>
      <w:marTop w:val="0"/>
      <w:marBottom w:val="0"/>
      <w:divBdr>
        <w:top w:val="none" w:sz="0" w:space="0" w:color="auto"/>
        <w:left w:val="none" w:sz="0" w:space="0" w:color="auto"/>
        <w:bottom w:val="none" w:sz="0" w:space="0" w:color="auto"/>
        <w:right w:val="none" w:sz="0" w:space="0" w:color="auto"/>
      </w:divBdr>
    </w:div>
    <w:div w:id="252861040">
      <w:bodyDiv w:val="1"/>
      <w:marLeft w:val="0"/>
      <w:marRight w:val="0"/>
      <w:marTop w:val="0"/>
      <w:marBottom w:val="0"/>
      <w:divBdr>
        <w:top w:val="none" w:sz="0" w:space="0" w:color="auto"/>
        <w:left w:val="none" w:sz="0" w:space="0" w:color="auto"/>
        <w:bottom w:val="none" w:sz="0" w:space="0" w:color="auto"/>
        <w:right w:val="none" w:sz="0" w:space="0" w:color="auto"/>
      </w:divBdr>
    </w:div>
    <w:div w:id="253323880">
      <w:bodyDiv w:val="1"/>
      <w:marLeft w:val="0"/>
      <w:marRight w:val="0"/>
      <w:marTop w:val="0"/>
      <w:marBottom w:val="0"/>
      <w:divBdr>
        <w:top w:val="none" w:sz="0" w:space="0" w:color="auto"/>
        <w:left w:val="none" w:sz="0" w:space="0" w:color="auto"/>
        <w:bottom w:val="none" w:sz="0" w:space="0" w:color="auto"/>
        <w:right w:val="none" w:sz="0" w:space="0" w:color="auto"/>
      </w:divBdr>
    </w:div>
    <w:div w:id="253362965">
      <w:bodyDiv w:val="1"/>
      <w:marLeft w:val="0"/>
      <w:marRight w:val="0"/>
      <w:marTop w:val="0"/>
      <w:marBottom w:val="0"/>
      <w:divBdr>
        <w:top w:val="none" w:sz="0" w:space="0" w:color="auto"/>
        <w:left w:val="none" w:sz="0" w:space="0" w:color="auto"/>
        <w:bottom w:val="none" w:sz="0" w:space="0" w:color="auto"/>
        <w:right w:val="none" w:sz="0" w:space="0" w:color="auto"/>
      </w:divBdr>
    </w:div>
    <w:div w:id="255330891">
      <w:bodyDiv w:val="1"/>
      <w:marLeft w:val="0"/>
      <w:marRight w:val="0"/>
      <w:marTop w:val="0"/>
      <w:marBottom w:val="0"/>
      <w:divBdr>
        <w:top w:val="none" w:sz="0" w:space="0" w:color="auto"/>
        <w:left w:val="none" w:sz="0" w:space="0" w:color="auto"/>
        <w:bottom w:val="none" w:sz="0" w:space="0" w:color="auto"/>
        <w:right w:val="none" w:sz="0" w:space="0" w:color="auto"/>
      </w:divBdr>
    </w:div>
    <w:div w:id="260771102">
      <w:bodyDiv w:val="1"/>
      <w:marLeft w:val="0"/>
      <w:marRight w:val="0"/>
      <w:marTop w:val="0"/>
      <w:marBottom w:val="0"/>
      <w:divBdr>
        <w:top w:val="none" w:sz="0" w:space="0" w:color="auto"/>
        <w:left w:val="none" w:sz="0" w:space="0" w:color="auto"/>
        <w:bottom w:val="none" w:sz="0" w:space="0" w:color="auto"/>
        <w:right w:val="none" w:sz="0" w:space="0" w:color="auto"/>
      </w:divBdr>
    </w:div>
    <w:div w:id="262807149">
      <w:bodyDiv w:val="1"/>
      <w:marLeft w:val="0"/>
      <w:marRight w:val="0"/>
      <w:marTop w:val="0"/>
      <w:marBottom w:val="0"/>
      <w:divBdr>
        <w:top w:val="none" w:sz="0" w:space="0" w:color="auto"/>
        <w:left w:val="none" w:sz="0" w:space="0" w:color="auto"/>
        <w:bottom w:val="none" w:sz="0" w:space="0" w:color="auto"/>
        <w:right w:val="none" w:sz="0" w:space="0" w:color="auto"/>
      </w:divBdr>
    </w:div>
    <w:div w:id="264271413">
      <w:bodyDiv w:val="1"/>
      <w:marLeft w:val="0"/>
      <w:marRight w:val="0"/>
      <w:marTop w:val="0"/>
      <w:marBottom w:val="0"/>
      <w:divBdr>
        <w:top w:val="none" w:sz="0" w:space="0" w:color="auto"/>
        <w:left w:val="none" w:sz="0" w:space="0" w:color="auto"/>
        <w:bottom w:val="none" w:sz="0" w:space="0" w:color="auto"/>
        <w:right w:val="none" w:sz="0" w:space="0" w:color="auto"/>
      </w:divBdr>
    </w:div>
    <w:div w:id="276639118">
      <w:bodyDiv w:val="1"/>
      <w:marLeft w:val="0"/>
      <w:marRight w:val="0"/>
      <w:marTop w:val="0"/>
      <w:marBottom w:val="0"/>
      <w:divBdr>
        <w:top w:val="none" w:sz="0" w:space="0" w:color="auto"/>
        <w:left w:val="none" w:sz="0" w:space="0" w:color="auto"/>
        <w:bottom w:val="none" w:sz="0" w:space="0" w:color="auto"/>
        <w:right w:val="none" w:sz="0" w:space="0" w:color="auto"/>
      </w:divBdr>
    </w:div>
    <w:div w:id="276717072">
      <w:bodyDiv w:val="1"/>
      <w:marLeft w:val="0"/>
      <w:marRight w:val="0"/>
      <w:marTop w:val="0"/>
      <w:marBottom w:val="0"/>
      <w:divBdr>
        <w:top w:val="none" w:sz="0" w:space="0" w:color="auto"/>
        <w:left w:val="none" w:sz="0" w:space="0" w:color="auto"/>
        <w:bottom w:val="none" w:sz="0" w:space="0" w:color="auto"/>
        <w:right w:val="none" w:sz="0" w:space="0" w:color="auto"/>
      </w:divBdr>
    </w:div>
    <w:div w:id="277689950">
      <w:bodyDiv w:val="1"/>
      <w:marLeft w:val="0"/>
      <w:marRight w:val="0"/>
      <w:marTop w:val="0"/>
      <w:marBottom w:val="0"/>
      <w:divBdr>
        <w:top w:val="none" w:sz="0" w:space="0" w:color="auto"/>
        <w:left w:val="none" w:sz="0" w:space="0" w:color="auto"/>
        <w:bottom w:val="none" w:sz="0" w:space="0" w:color="auto"/>
        <w:right w:val="none" w:sz="0" w:space="0" w:color="auto"/>
      </w:divBdr>
    </w:div>
    <w:div w:id="278297345">
      <w:bodyDiv w:val="1"/>
      <w:marLeft w:val="0"/>
      <w:marRight w:val="0"/>
      <w:marTop w:val="0"/>
      <w:marBottom w:val="0"/>
      <w:divBdr>
        <w:top w:val="none" w:sz="0" w:space="0" w:color="auto"/>
        <w:left w:val="none" w:sz="0" w:space="0" w:color="auto"/>
        <w:bottom w:val="none" w:sz="0" w:space="0" w:color="auto"/>
        <w:right w:val="none" w:sz="0" w:space="0" w:color="auto"/>
      </w:divBdr>
    </w:div>
    <w:div w:id="278873510">
      <w:bodyDiv w:val="1"/>
      <w:marLeft w:val="0"/>
      <w:marRight w:val="0"/>
      <w:marTop w:val="0"/>
      <w:marBottom w:val="0"/>
      <w:divBdr>
        <w:top w:val="none" w:sz="0" w:space="0" w:color="auto"/>
        <w:left w:val="none" w:sz="0" w:space="0" w:color="auto"/>
        <w:bottom w:val="none" w:sz="0" w:space="0" w:color="auto"/>
        <w:right w:val="none" w:sz="0" w:space="0" w:color="auto"/>
      </w:divBdr>
    </w:div>
    <w:div w:id="280383506">
      <w:bodyDiv w:val="1"/>
      <w:marLeft w:val="0"/>
      <w:marRight w:val="0"/>
      <w:marTop w:val="0"/>
      <w:marBottom w:val="0"/>
      <w:divBdr>
        <w:top w:val="none" w:sz="0" w:space="0" w:color="auto"/>
        <w:left w:val="none" w:sz="0" w:space="0" w:color="auto"/>
        <w:bottom w:val="none" w:sz="0" w:space="0" w:color="auto"/>
        <w:right w:val="none" w:sz="0" w:space="0" w:color="auto"/>
      </w:divBdr>
    </w:div>
    <w:div w:id="282082908">
      <w:bodyDiv w:val="1"/>
      <w:marLeft w:val="0"/>
      <w:marRight w:val="0"/>
      <w:marTop w:val="0"/>
      <w:marBottom w:val="0"/>
      <w:divBdr>
        <w:top w:val="none" w:sz="0" w:space="0" w:color="auto"/>
        <w:left w:val="none" w:sz="0" w:space="0" w:color="auto"/>
        <w:bottom w:val="none" w:sz="0" w:space="0" w:color="auto"/>
        <w:right w:val="none" w:sz="0" w:space="0" w:color="auto"/>
      </w:divBdr>
    </w:div>
    <w:div w:id="284780220">
      <w:bodyDiv w:val="1"/>
      <w:marLeft w:val="0"/>
      <w:marRight w:val="0"/>
      <w:marTop w:val="0"/>
      <w:marBottom w:val="0"/>
      <w:divBdr>
        <w:top w:val="none" w:sz="0" w:space="0" w:color="auto"/>
        <w:left w:val="none" w:sz="0" w:space="0" w:color="auto"/>
        <w:bottom w:val="none" w:sz="0" w:space="0" w:color="auto"/>
        <w:right w:val="none" w:sz="0" w:space="0" w:color="auto"/>
      </w:divBdr>
    </w:div>
    <w:div w:id="284890689">
      <w:bodyDiv w:val="1"/>
      <w:marLeft w:val="0"/>
      <w:marRight w:val="0"/>
      <w:marTop w:val="0"/>
      <w:marBottom w:val="0"/>
      <w:divBdr>
        <w:top w:val="none" w:sz="0" w:space="0" w:color="auto"/>
        <w:left w:val="none" w:sz="0" w:space="0" w:color="auto"/>
        <w:bottom w:val="none" w:sz="0" w:space="0" w:color="auto"/>
        <w:right w:val="none" w:sz="0" w:space="0" w:color="auto"/>
      </w:divBdr>
    </w:div>
    <w:div w:id="285089589">
      <w:bodyDiv w:val="1"/>
      <w:marLeft w:val="0"/>
      <w:marRight w:val="0"/>
      <w:marTop w:val="0"/>
      <w:marBottom w:val="0"/>
      <w:divBdr>
        <w:top w:val="none" w:sz="0" w:space="0" w:color="auto"/>
        <w:left w:val="none" w:sz="0" w:space="0" w:color="auto"/>
        <w:bottom w:val="none" w:sz="0" w:space="0" w:color="auto"/>
        <w:right w:val="none" w:sz="0" w:space="0" w:color="auto"/>
      </w:divBdr>
    </w:div>
    <w:div w:id="285280203">
      <w:bodyDiv w:val="1"/>
      <w:marLeft w:val="0"/>
      <w:marRight w:val="0"/>
      <w:marTop w:val="0"/>
      <w:marBottom w:val="0"/>
      <w:divBdr>
        <w:top w:val="none" w:sz="0" w:space="0" w:color="auto"/>
        <w:left w:val="none" w:sz="0" w:space="0" w:color="auto"/>
        <w:bottom w:val="none" w:sz="0" w:space="0" w:color="auto"/>
        <w:right w:val="none" w:sz="0" w:space="0" w:color="auto"/>
      </w:divBdr>
    </w:div>
    <w:div w:id="285702440">
      <w:bodyDiv w:val="1"/>
      <w:marLeft w:val="0"/>
      <w:marRight w:val="0"/>
      <w:marTop w:val="0"/>
      <w:marBottom w:val="0"/>
      <w:divBdr>
        <w:top w:val="none" w:sz="0" w:space="0" w:color="auto"/>
        <w:left w:val="none" w:sz="0" w:space="0" w:color="auto"/>
        <w:bottom w:val="none" w:sz="0" w:space="0" w:color="auto"/>
        <w:right w:val="none" w:sz="0" w:space="0" w:color="auto"/>
      </w:divBdr>
    </w:div>
    <w:div w:id="287009139">
      <w:bodyDiv w:val="1"/>
      <w:marLeft w:val="0"/>
      <w:marRight w:val="0"/>
      <w:marTop w:val="0"/>
      <w:marBottom w:val="0"/>
      <w:divBdr>
        <w:top w:val="none" w:sz="0" w:space="0" w:color="auto"/>
        <w:left w:val="none" w:sz="0" w:space="0" w:color="auto"/>
        <w:bottom w:val="none" w:sz="0" w:space="0" w:color="auto"/>
        <w:right w:val="none" w:sz="0" w:space="0" w:color="auto"/>
      </w:divBdr>
    </w:div>
    <w:div w:id="287057006">
      <w:bodyDiv w:val="1"/>
      <w:marLeft w:val="0"/>
      <w:marRight w:val="0"/>
      <w:marTop w:val="0"/>
      <w:marBottom w:val="0"/>
      <w:divBdr>
        <w:top w:val="none" w:sz="0" w:space="0" w:color="auto"/>
        <w:left w:val="none" w:sz="0" w:space="0" w:color="auto"/>
        <w:bottom w:val="none" w:sz="0" w:space="0" w:color="auto"/>
        <w:right w:val="none" w:sz="0" w:space="0" w:color="auto"/>
      </w:divBdr>
    </w:div>
    <w:div w:id="289216309">
      <w:bodyDiv w:val="1"/>
      <w:marLeft w:val="0"/>
      <w:marRight w:val="0"/>
      <w:marTop w:val="0"/>
      <w:marBottom w:val="0"/>
      <w:divBdr>
        <w:top w:val="none" w:sz="0" w:space="0" w:color="auto"/>
        <w:left w:val="none" w:sz="0" w:space="0" w:color="auto"/>
        <w:bottom w:val="none" w:sz="0" w:space="0" w:color="auto"/>
        <w:right w:val="none" w:sz="0" w:space="0" w:color="auto"/>
      </w:divBdr>
    </w:div>
    <w:div w:id="292372290">
      <w:bodyDiv w:val="1"/>
      <w:marLeft w:val="0"/>
      <w:marRight w:val="0"/>
      <w:marTop w:val="0"/>
      <w:marBottom w:val="0"/>
      <w:divBdr>
        <w:top w:val="none" w:sz="0" w:space="0" w:color="auto"/>
        <w:left w:val="none" w:sz="0" w:space="0" w:color="auto"/>
        <w:bottom w:val="none" w:sz="0" w:space="0" w:color="auto"/>
        <w:right w:val="none" w:sz="0" w:space="0" w:color="auto"/>
      </w:divBdr>
    </w:div>
    <w:div w:id="293100515">
      <w:bodyDiv w:val="1"/>
      <w:marLeft w:val="0"/>
      <w:marRight w:val="0"/>
      <w:marTop w:val="0"/>
      <w:marBottom w:val="0"/>
      <w:divBdr>
        <w:top w:val="none" w:sz="0" w:space="0" w:color="auto"/>
        <w:left w:val="none" w:sz="0" w:space="0" w:color="auto"/>
        <w:bottom w:val="none" w:sz="0" w:space="0" w:color="auto"/>
        <w:right w:val="none" w:sz="0" w:space="0" w:color="auto"/>
      </w:divBdr>
    </w:div>
    <w:div w:id="294262533">
      <w:bodyDiv w:val="1"/>
      <w:marLeft w:val="0"/>
      <w:marRight w:val="0"/>
      <w:marTop w:val="0"/>
      <w:marBottom w:val="0"/>
      <w:divBdr>
        <w:top w:val="none" w:sz="0" w:space="0" w:color="auto"/>
        <w:left w:val="none" w:sz="0" w:space="0" w:color="auto"/>
        <w:bottom w:val="none" w:sz="0" w:space="0" w:color="auto"/>
        <w:right w:val="none" w:sz="0" w:space="0" w:color="auto"/>
      </w:divBdr>
    </w:div>
    <w:div w:id="296036105">
      <w:bodyDiv w:val="1"/>
      <w:marLeft w:val="0"/>
      <w:marRight w:val="0"/>
      <w:marTop w:val="0"/>
      <w:marBottom w:val="0"/>
      <w:divBdr>
        <w:top w:val="none" w:sz="0" w:space="0" w:color="auto"/>
        <w:left w:val="none" w:sz="0" w:space="0" w:color="auto"/>
        <w:bottom w:val="none" w:sz="0" w:space="0" w:color="auto"/>
        <w:right w:val="none" w:sz="0" w:space="0" w:color="auto"/>
      </w:divBdr>
    </w:div>
    <w:div w:id="297496880">
      <w:bodyDiv w:val="1"/>
      <w:marLeft w:val="0"/>
      <w:marRight w:val="0"/>
      <w:marTop w:val="0"/>
      <w:marBottom w:val="0"/>
      <w:divBdr>
        <w:top w:val="none" w:sz="0" w:space="0" w:color="auto"/>
        <w:left w:val="none" w:sz="0" w:space="0" w:color="auto"/>
        <w:bottom w:val="none" w:sz="0" w:space="0" w:color="auto"/>
        <w:right w:val="none" w:sz="0" w:space="0" w:color="auto"/>
      </w:divBdr>
    </w:div>
    <w:div w:id="297690592">
      <w:bodyDiv w:val="1"/>
      <w:marLeft w:val="0"/>
      <w:marRight w:val="0"/>
      <w:marTop w:val="0"/>
      <w:marBottom w:val="0"/>
      <w:divBdr>
        <w:top w:val="none" w:sz="0" w:space="0" w:color="auto"/>
        <w:left w:val="none" w:sz="0" w:space="0" w:color="auto"/>
        <w:bottom w:val="none" w:sz="0" w:space="0" w:color="auto"/>
        <w:right w:val="none" w:sz="0" w:space="0" w:color="auto"/>
      </w:divBdr>
    </w:div>
    <w:div w:id="297952993">
      <w:bodyDiv w:val="1"/>
      <w:marLeft w:val="0"/>
      <w:marRight w:val="0"/>
      <w:marTop w:val="0"/>
      <w:marBottom w:val="0"/>
      <w:divBdr>
        <w:top w:val="none" w:sz="0" w:space="0" w:color="auto"/>
        <w:left w:val="none" w:sz="0" w:space="0" w:color="auto"/>
        <w:bottom w:val="none" w:sz="0" w:space="0" w:color="auto"/>
        <w:right w:val="none" w:sz="0" w:space="0" w:color="auto"/>
      </w:divBdr>
    </w:div>
    <w:div w:id="297998553">
      <w:bodyDiv w:val="1"/>
      <w:marLeft w:val="0"/>
      <w:marRight w:val="0"/>
      <w:marTop w:val="0"/>
      <w:marBottom w:val="0"/>
      <w:divBdr>
        <w:top w:val="none" w:sz="0" w:space="0" w:color="auto"/>
        <w:left w:val="none" w:sz="0" w:space="0" w:color="auto"/>
        <w:bottom w:val="none" w:sz="0" w:space="0" w:color="auto"/>
        <w:right w:val="none" w:sz="0" w:space="0" w:color="auto"/>
      </w:divBdr>
    </w:div>
    <w:div w:id="298075669">
      <w:bodyDiv w:val="1"/>
      <w:marLeft w:val="0"/>
      <w:marRight w:val="0"/>
      <w:marTop w:val="0"/>
      <w:marBottom w:val="0"/>
      <w:divBdr>
        <w:top w:val="none" w:sz="0" w:space="0" w:color="auto"/>
        <w:left w:val="none" w:sz="0" w:space="0" w:color="auto"/>
        <w:bottom w:val="none" w:sz="0" w:space="0" w:color="auto"/>
        <w:right w:val="none" w:sz="0" w:space="0" w:color="auto"/>
      </w:divBdr>
    </w:div>
    <w:div w:id="303891942">
      <w:bodyDiv w:val="1"/>
      <w:marLeft w:val="0"/>
      <w:marRight w:val="0"/>
      <w:marTop w:val="0"/>
      <w:marBottom w:val="0"/>
      <w:divBdr>
        <w:top w:val="none" w:sz="0" w:space="0" w:color="auto"/>
        <w:left w:val="none" w:sz="0" w:space="0" w:color="auto"/>
        <w:bottom w:val="none" w:sz="0" w:space="0" w:color="auto"/>
        <w:right w:val="none" w:sz="0" w:space="0" w:color="auto"/>
      </w:divBdr>
    </w:div>
    <w:div w:id="304894010">
      <w:bodyDiv w:val="1"/>
      <w:marLeft w:val="0"/>
      <w:marRight w:val="0"/>
      <w:marTop w:val="0"/>
      <w:marBottom w:val="0"/>
      <w:divBdr>
        <w:top w:val="none" w:sz="0" w:space="0" w:color="auto"/>
        <w:left w:val="none" w:sz="0" w:space="0" w:color="auto"/>
        <w:bottom w:val="none" w:sz="0" w:space="0" w:color="auto"/>
        <w:right w:val="none" w:sz="0" w:space="0" w:color="auto"/>
      </w:divBdr>
    </w:div>
    <w:div w:id="305090198">
      <w:bodyDiv w:val="1"/>
      <w:marLeft w:val="0"/>
      <w:marRight w:val="0"/>
      <w:marTop w:val="0"/>
      <w:marBottom w:val="0"/>
      <w:divBdr>
        <w:top w:val="none" w:sz="0" w:space="0" w:color="auto"/>
        <w:left w:val="none" w:sz="0" w:space="0" w:color="auto"/>
        <w:bottom w:val="none" w:sz="0" w:space="0" w:color="auto"/>
        <w:right w:val="none" w:sz="0" w:space="0" w:color="auto"/>
      </w:divBdr>
    </w:div>
    <w:div w:id="305667443">
      <w:bodyDiv w:val="1"/>
      <w:marLeft w:val="0"/>
      <w:marRight w:val="0"/>
      <w:marTop w:val="0"/>
      <w:marBottom w:val="0"/>
      <w:divBdr>
        <w:top w:val="none" w:sz="0" w:space="0" w:color="auto"/>
        <w:left w:val="none" w:sz="0" w:space="0" w:color="auto"/>
        <w:bottom w:val="none" w:sz="0" w:space="0" w:color="auto"/>
        <w:right w:val="none" w:sz="0" w:space="0" w:color="auto"/>
      </w:divBdr>
    </w:div>
    <w:div w:id="306472391">
      <w:bodyDiv w:val="1"/>
      <w:marLeft w:val="0"/>
      <w:marRight w:val="0"/>
      <w:marTop w:val="0"/>
      <w:marBottom w:val="0"/>
      <w:divBdr>
        <w:top w:val="none" w:sz="0" w:space="0" w:color="auto"/>
        <w:left w:val="none" w:sz="0" w:space="0" w:color="auto"/>
        <w:bottom w:val="none" w:sz="0" w:space="0" w:color="auto"/>
        <w:right w:val="none" w:sz="0" w:space="0" w:color="auto"/>
      </w:divBdr>
    </w:div>
    <w:div w:id="307368446">
      <w:bodyDiv w:val="1"/>
      <w:marLeft w:val="0"/>
      <w:marRight w:val="0"/>
      <w:marTop w:val="0"/>
      <w:marBottom w:val="0"/>
      <w:divBdr>
        <w:top w:val="none" w:sz="0" w:space="0" w:color="auto"/>
        <w:left w:val="none" w:sz="0" w:space="0" w:color="auto"/>
        <w:bottom w:val="none" w:sz="0" w:space="0" w:color="auto"/>
        <w:right w:val="none" w:sz="0" w:space="0" w:color="auto"/>
      </w:divBdr>
    </w:div>
    <w:div w:id="307369286">
      <w:bodyDiv w:val="1"/>
      <w:marLeft w:val="0"/>
      <w:marRight w:val="0"/>
      <w:marTop w:val="0"/>
      <w:marBottom w:val="0"/>
      <w:divBdr>
        <w:top w:val="none" w:sz="0" w:space="0" w:color="auto"/>
        <w:left w:val="none" w:sz="0" w:space="0" w:color="auto"/>
        <w:bottom w:val="none" w:sz="0" w:space="0" w:color="auto"/>
        <w:right w:val="none" w:sz="0" w:space="0" w:color="auto"/>
      </w:divBdr>
    </w:div>
    <w:div w:id="310789716">
      <w:bodyDiv w:val="1"/>
      <w:marLeft w:val="0"/>
      <w:marRight w:val="0"/>
      <w:marTop w:val="0"/>
      <w:marBottom w:val="0"/>
      <w:divBdr>
        <w:top w:val="none" w:sz="0" w:space="0" w:color="auto"/>
        <w:left w:val="none" w:sz="0" w:space="0" w:color="auto"/>
        <w:bottom w:val="none" w:sz="0" w:space="0" w:color="auto"/>
        <w:right w:val="none" w:sz="0" w:space="0" w:color="auto"/>
      </w:divBdr>
    </w:div>
    <w:div w:id="312147986">
      <w:bodyDiv w:val="1"/>
      <w:marLeft w:val="0"/>
      <w:marRight w:val="0"/>
      <w:marTop w:val="0"/>
      <w:marBottom w:val="0"/>
      <w:divBdr>
        <w:top w:val="none" w:sz="0" w:space="0" w:color="auto"/>
        <w:left w:val="none" w:sz="0" w:space="0" w:color="auto"/>
        <w:bottom w:val="none" w:sz="0" w:space="0" w:color="auto"/>
        <w:right w:val="none" w:sz="0" w:space="0" w:color="auto"/>
      </w:divBdr>
    </w:div>
    <w:div w:id="312492928">
      <w:bodyDiv w:val="1"/>
      <w:marLeft w:val="0"/>
      <w:marRight w:val="0"/>
      <w:marTop w:val="0"/>
      <w:marBottom w:val="0"/>
      <w:divBdr>
        <w:top w:val="none" w:sz="0" w:space="0" w:color="auto"/>
        <w:left w:val="none" w:sz="0" w:space="0" w:color="auto"/>
        <w:bottom w:val="none" w:sz="0" w:space="0" w:color="auto"/>
        <w:right w:val="none" w:sz="0" w:space="0" w:color="auto"/>
      </w:divBdr>
    </w:div>
    <w:div w:id="312874317">
      <w:bodyDiv w:val="1"/>
      <w:marLeft w:val="0"/>
      <w:marRight w:val="0"/>
      <w:marTop w:val="0"/>
      <w:marBottom w:val="0"/>
      <w:divBdr>
        <w:top w:val="none" w:sz="0" w:space="0" w:color="auto"/>
        <w:left w:val="none" w:sz="0" w:space="0" w:color="auto"/>
        <w:bottom w:val="none" w:sz="0" w:space="0" w:color="auto"/>
        <w:right w:val="none" w:sz="0" w:space="0" w:color="auto"/>
      </w:divBdr>
    </w:div>
    <w:div w:id="313144865">
      <w:bodyDiv w:val="1"/>
      <w:marLeft w:val="0"/>
      <w:marRight w:val="0"/>
      <w:marTop w:val="0"/>
      <w:marBottom w:val="0"/>
      <w:divBdr>
        <w:top w:val="none" w:sz="0" w:space="0" w:color="auto"/>
        <w:left w:val="none" w:sz="0" w:space="0" w:color="auto"/>
        <w:bottom w:val="none" w:sz="0" w:space="0" w:color="auto"/>
        <w:right w:val="none" w:sz="0" w:space="0" w:color="auto"/>
      </w:divBdr>
    </w:div>
    <w:div w:id="313920520">
      <w:bodyDiv w:val="1"/>
      <w:marLeft w:val="0"/>
      <w:marRight w:val="0"/>
      <w:marTop w:val="0"/>
      <w:marBottom w:val="0"/>
      <w:divBdr>
        <w:top w:val="none" w:sz="0" w:space="0" w:color="auto"/>
        <w:left w:val="none" w:sz="0" w:space="0" w:color="auto"/>
        <w:bottom w:val="none" w:sz="0" w:space="0" w:color="auto"/>
        <w:right w:val="none" w:sz="0" w:space="0" w:color="auto"/>
      </w:divBdr>
    </w:div>
    <w:div w:id="319770905">
      <w:bodyDiv w:val="1"/>
      <w:marLeft w:val="0"/>
      <w:marRight w:val="0"/>
      <w:marTop w:val="0"/>
      <w:marBottom w:val="0"/>
      <w:divBdr>
        <w:top w:val="none" w:sz="0" w:space="0" w:color="auto"/>
        <w:left w:val="none" w:sz="0" w:space="0" w:color="auto"/>
        <w:bottom w:val="none" w:sz="0" w:space="0" w:color="auto"/>
        <w:right w:val="none" w:sz="0" w:space="0" w:color="auto"/>
      </w:divBdr>
    </w:div>
    <w:div w:id="320080417">
      <w:bodyDiv w:val="1"/>
      <w:marLeft w:val="0"/>
      <w:marRight w:val="0"/>
      <w:marTop w:val="0"/>
      <w:marBottom w:val="0"/>
      <w:divBdr>
        <w:top w:val="none" w:sz="0" w:space="0" w:color="auto"/>
        <w:left w:val="none" w:sz="0" w:space="0" w:color="auto"/>
        <w:bottom w:val="none" w:sz="0" w:space="0" w:color="auto"/>
        <w:right w:val="none" w:sz="0" w:space="0" w:color="auto"/>
      </w:divBdr>
    </w:div>
    <w:div w:id="321661834">
      <w:bodyDiv w:val="1"/>
      <w:marLeft w:val="0"/>
      <w:marRight w:val="0"/>
      <w:marTop w:val="0"/>
      <w:marBottom w:val="0"/>
      <w:divBdr>
        <w:top w:val="none" w:sz="0" w:space="0" w:color="auto"/>
        <w:left w:val="none" w:sz="0" w:space="0" w:color="auto"/>
        <w:bottom w:val="none" w:sz="0" w:space="0" w:color="auto"/>
        <w:right w:val="none" w:sz="0" w:space="0" w:color="auto"/>
      </w:divBdr>
    </w:div>
    <w:div w:id="323974296">
      <w:bodyDiv w:val="1"/>
      <w:marLeft w:val="0"/>
      <w:marRight w:val="0"/>
      <w:marTop w:val="0"/>
      <w:marBottom w:val="0"/>
      <w:divBdr>
        <w:top w:val="none" w:sz="0" w:space="0" w:color="auto"/>
        <w:left w:val="none" w:sz="0" w:space="0" w:color="auto"/>
        <w:bottom w:val="none" w:sz="0" w:space="0" w:color="auto"/>
        <w:right w:val="none" w:sz="0" w:space="0" w:color="auto"/>
      </w:divBdr>
    </w:div>
    <w:div w:id="324088833">
      <w:bodyDiv w:val="1"/>
      <w:marLeft w:val="0"/>
      <w:marRight w:val="0"/>
      <w:marTop w:val="0"/>
      <w:marBottom w:val="0"/>
      <w:divBdr>
        <w:top w:val="none" w:sz="0" w:space="0" w:color="auto"/>
        <w:left w:val="none" w:sz="0" w:space="0" w:color="auto"/>
        <w:bottom w:val="none" w:sz="0" w:space="0" w:color="auto"/>
        <w:right w:val="none" w:sz="0" w:space="0" w:color="auto"/>
      </w:divBdr>
    </w:div>
    <w:div w:id="324817806">
      <w:bodyDiv w:val="1"/>
      <w:marLeft w:val="0"/>
      <w:marRight w:val="0"/>
      <w:marTop w:val="0"/>
      <w:marBottom w:val="0"/>
      <w:divBdr>
        <w:top w:val="none" w:sz="0" w:space="0" w:color="auto"/>
        <w:left w:val="none" w:sz="0" w:space="0" w:color="auto"/>
        <w:bottom w:val="none" w:sz="0" w:space="0" w:color="auto"/>
        <w:right w:val="none" w:sz="0" w:space="0" w:color="auto"/>
      </w:divBdr>
    </w:div>
    <w:div w:id="326330153">
      <w:bodyDiv w:val="1"/>
      <w:marLeft w:val="0"/>
      <w:marRight w:val="0"/>
      <w:marTop w:val="0"/>
      <w:marBottom w:val="0"/>
      <w:divBdr>
        <w:top w:val="none" w:sz="0" w:space="0" w:color="auto"/>
        <w:left w:val="none" w:sz="0" w:space="0" w:color="auto"/>
        <w:bottom w:val="none" w:sz="0" w:space="0" w:color="auto"/>
        <w:right w:val="none" w:sz="0" w:space="0" w:color="auto"/>
      </w:divBdr>
    </w:div>
    <w:div w:id="331103164">
      <w:bodyDiv w:val="1"/>
      <w:marLeft w:val="0"/>
      <w:marRight w:val="0"/>
      <w:marTop w:val="0"/>
      <w:marBottom w:val="0"/>
      <w:divBdr>
        <w:top w:val="none" w:sz="0" w:space="0" w:color="auto"/>
        <w:left w:val="none" w:sz="0" w:space="0" w:color="auto"/>
        <w:bottom w:val="none" w:sz="0" w:space="0" w:color="auto"/>
        <w:right w:val="none" w:sz="0" w:space="0" w:color="auto"/>
      </w:divBdr>
    </w:div>
    <w:div w:id="331954515">
      <w:bodyDiv w:val="1"/>
      <w:marLeft w:val="0"/>
      <w:marRight w:val="0"/>
      <w:marTop w:val="0"/>
      <w:marBottom w:val="0"/>
      <w:divBdr>
        <w:top w:val="none" w:sz="0" w:space="0" w:color="auto"/>
        <w:left w:val="none" w:sz="0" w:space="0" w:color="auto"/>
        <w:bottom w:val="none" w:sz="0" w:space="0" w:color="auto"/>
        <w:right w:val="none" w:sz="0" w:space="0" w:color="auto"/>
      </w:divBdr>
    </w:div>
    <w:div w:id="333151210">
      <w:bodyDiv w:val="1"/>
      <w:marLeft w:val="0"/>
      <w:marRight w:val="0"/>
      <w:marTop w:val="0"/>
      <w:marBottom w:val="0"/>
      <w:divBdr>
        <w:top w:val="none" w:sz="0" w:space="0" w:color="auto"/>
        <w:left w:val="none" w:sz="0" w:space="0" w:color="auto"/>
        <w:bottom w:val="none" w:sz="0" w:space="0" w:color="auto"/>
        <w:right w:val="none" w:sz="0" w:space="0" w:color="auto"/>
      </w:divBdr>
    </w:div>
    <w:div w:id="334501864">
      <w:bodyDiv w:val="1"/>
      <w:marLeft w:val="0"/>
      <w:marRight w:val="0"/>
      <w:marTop w:val="0"/>
      <w:marBottom w:val="0"/>
      <w:divBdr>
        <w:top w:val="none" w:sz="0" w:space="0" w:color="auto"/>
        <w:left w:val="none" w:sz="0" w:space="0" w:color="auto"/>
        <w:bottom w:val="none" w:sz="0" w:space="0" w:color="auto"/>
        <w:right w:val="none" w:sz="0" w:space="0" w:color="auto"/>
      </w:divBdr>
    </w:div>
    <w:div w:id="335959729">
      <w:bodyDiv w:val="1"/>
      <w:marLeft w:val="0"/>
      <w:marRight w:val="0"/>
      <w:marTop w:val="0"/>
      <w:marBottom w:val="0"/>
      <w:divBdr>
        <w:top w:val="none" w:sz="0" w:space="0" w:color="auto"/>
        <w:left w:val="none" w:sz="0" w:space="0" w:color="auto"/>
        <w:bottom w:val="none" w:sz="0" w:space="0" w:color="auto"/>
        <w:right w:val="none" w:sz="0" w:space="0" w:color="auto"/>
      </w:divBdr>
    </w:div>
    <w:div w:id="336855867">
      <w:bodyDiv w:val="1"/>
      <w:marLeft w:val="0"/>
      <w:marRight w:val="0"/>
      <w:marTop w:val="0"/>
      <w:marBottom w:val="0"/>
      <w:divBdr>
        <w:top w:val="none" w:sz="0" w:space="0" w:color="auto"/>
        <w:left w:val="none" w:sz="0" w:space="0" w:color="auto"/>
        <w:bottom w:val="none" w:sz="0" w:space="0" w:color="auto"/>
        <w:right w:val="none" w:sz="0" w:space="0" w:color="auto"/>
      </w:divBdr>
    </w:div>
    <w:div w:id="337391013">
      <w:bodyDiv w:val="1"/>
      <w:marLeft w:val="0"/>
      <w:marRight w:val="0"/>
      <w:marTop w:val="0"/>
      <w:marBottom w:val="0"/>
      <w:divBdr>
        <w:top w:val="none" w:sz="0" w:space="0" w:color="auto"/>
        <w:left w:val="none" w:sz="0" w:space="0" w:color="auto"/>
        <w:bottom w:val="none" w:sz="0" w:space="0" w:color="auto"/>
        <w:right w:val="none" w:sz="0" w:space="0" w:color="auto"/>
      </w:divBdr>
    </w:div>
    <w:div w:id="337971247">
      <w:bodyDiv w:val="1"/>
      <w:marLeft w:val="0"/>
      <w:marRight w:val="0"/>
      <w:marTop w:val="0"/>
      <w:marBottom w:val="0"/>
      <w:divBdr>
        <w:top w:val="none" w:sz="0" w:space="0" w:color="auto"/>
        <w:left w:val="none" w:sz="0" w:space="0" w:color="auto"/>
        <w:bottom w:val="none" w:sz="0" w:space="0" w:color="auto"/>
        <w:right w:val="none" w:sz="0" w:space="0" w:color="auto"/>
      </w:divBdr>
    </w:div>
    <w:div w:id="338119325">
      <w:bodyDiv w:val="1"/>
      <w:marLeft w:val="0"/>
      <w:marRight w:val="0"/>
      <w:marTop w:val="0"/>
      <w:marBottom w:val="0"/>
      <w:divBdr>
        <w:top w:val="none" w:sz="0" w:space="0" w:color="auto"/>
        <w:left w:val="none" w:sz="0" w:space="0" w:color="auto"/>
        <w:bottom w:val="none" w:sz="0" w:space="0" w:color="auto"/>
        <w:right w:val="none" w:sz="0" w:space="0" w:color="auto"/>
      </w:divBdr>
    </w:div>
    <w:div w:id="338964579">
      <w:bodyDiv w:val="1"/>
      <w:marLeft w:val="0"/>
      <w:marRight w:val="0"/>
      <w:marTop w:val="0"/>
      <w:marBottom w:val="0"/>
      <w:divBdr>
        <w:top w:val="none" w:sz="0" w:space="0" w:color="auto"/>
        <w:left w:val="none" w:sz="0" w:space="0" w:color="auto"/>
        <w:bottom w:val="none" w:sz="0" w:space="0" w:color="auto"/>
        <w:right w:val="none" w:sz="0" w:space="0" w:color="auto"/>
      </w:divBdr>
    </w:div>
    <w:div w:id="339815057">
      <w:bodyDiv w:val="1"/>
      <w:marLeft w:val="0"/>
      <w:marRight w:val="0"/>
      <w:marTop w:val="0"/>
      <w:marBottom w:val="0"/>
      <w:divBdr>
        <w:top w:val="none" w:sz="0" w:space="0" w:color="auto"/>
        <w:left w:val="none" w:sz="0" w:space="0" w:color="auto"/>
        <w:bottom w:val="none" w:sz="0" w:space="0" w:color="auto"/>
        <w:right w:val="none" w:sz="0" w:space="0" w:color="auto"/>
      </w:divBdr>
    </w:div>
    <w:div w:id="345713967">
      <w:bodyDiv w:val="1"/>
      <w:marLeft w:val="0"/>
      <w:marRight w:val="0"/>
      <w:marTop w:val="0"/>
      <w:marBottom w:val="0"/>
      <w:divBdr>
        <w:top w:val="none" w:sz="0" w:space="0" w:color="auto"/>
        <w:left w:val="none" w:sz="0" w:space="0" w:color="auto"/>
        <w:bottom w:val="none" w:sz="0" w:space="0" w:color="auto"/>
        <w:right w:val="none" w:sz="0" w:space="0" w:color="auto"/>
      </w:divBdr>
    </w:div>
    <w:div w:id="347415456">
      <w:bodyDiv w:val="1"/>
      <w:marLeft w:val="0"/>
      <w:marRight w:val="0"/>
      <w:marTop w:val="0"/>
      <w:marBottom w:val="0"/>
      <w:divBdr>
        <w:top w:val="none" w:sz="0" w:space="0" w:color="auto"/>
        <w:left w:val="none" w:sz="0" w:space="0" w:color="auto"/>
        <w:bottom w:val="none" w:sz="0" w:space="0" w:color="auto"/>
        <w:right w:val="none" w:sz="0" w:space="0" w:color="auto"/>
      </w:divBdr>
    </w:div>
    <w:div w:id="348530528">
      <w:bodyDiv w:val="1"/>
      <w:marLeft w:val="0"/>
      <w:marRight w:val="0"/>
      <w:marTop w:val="0"/>
      <w:marBottom w:val="0"/>
      <w:divBdr>
        <w:top w:val="none" w:sz="0" w:space="0" w:color="auto"/>
        <w:left w:val="none" w:sz="0" w:space="0" w:color="auto"/>
        <w:bottom w:val="none" w:sz="0" w:space="0" w:color="auto"/>
        <w:right w:val="none" w:sz="0" w:space="0" w:color="auto"/>
      </w:divBdr>
    </w:div>
    <w:div w:id="348605601">
      <w:bodyDiv w:val="1"/>
      <w:marLeft w:val="0"/>
      <w:marRight w:val="0"/>
      <w:marTop w:val="0"/>
      <w:marBottom w:val="0"/>
      <w:divBdr>
        <w:top w:val="none" w:sz="0" w:space="0" w:color="auto"/>
        <w:left w:val="none" w:sz="0" w:space="0" w:color="auto"/>
        <w:bottom w:val="none" w:sz="0" w:space="0" w:color="auto"/>
        <w:right w:val="none" w:sz="0" w:space="0" w:color="auto"/>
      </w:divBdr>
    </w:div>
    <w:div w:id="348994087">
      <w:bodyDiv w:val="1"/>
      <w:marLeft w:val="0"/>
      <w:marRight w:val="0"/>
      <w:marTop w:val="0"/>
      <w:marBottom w:val="0"/>
      <w:divBdr>
        <w:top w:val="none" w:sz="0" w:space="0" w:color="auto"/>
        <w:left w:val="none" w:sz="0" w:space="0" w:color="auto"/>
        <w:bottom w:val="none" w:sz="0" w:space="0" w:color="auto"/>
        <w:right w:val="none" w:sz="0" w:space="0" w:color="auto"/>
      </w:divBdr>
    </w:div>
    <w:div w:id="349962257">
      <w:bodyDiv w:val="1"/>
      <w:marLeft w:val="0"/>
      <w:marRight w:val="0"/>
      <w:marTop w:val="0"/>
      <w:marBottom w:val="0"/>
      <w:divBdr>
        <w:top w:val="none" w:sz="0" w:space="0" w:color="auto"/>
        <w:left w:val="none" w:sz="0" w:space="0" w:color="auto"/>
        <w:bottom w:val="none" w:sz="0" w:space="0" w:color="auto"/>
        <w:right w:val="none" w:sz="0" w:space="0" w:color="auto"/>
      </w:divBdr>
    </w:div>
    <w:div w:id="350572917">
      <w:bodyDiv w:val="1"/>
      <w:marLeft w:val="0"/>
      <w:marRight w:val="0"/>
      <w:marTop w:val="0"/>
      <w:marBottom w:val="0"/>
      <w:divBdr>
        <w:top w:val="none" w:sz="0" w:space="0" w:color="auto"/>
        <w:left w:val="none" w:sz="0" w:space="0" w:color="auto"/>
        <w:bottom w:val="none" w:sz="0" w:space="0" w:color="auto"/>
        <w:right w:val="none" w:sz="0" w:space="0" w:color="auto"/>
      </w:divBdr>
    </w:div>
    <w:div w:id="352927652">
      <w:bodyDiv w:val="1"/>
      <w:marLeft w:val="0"/>
      <w:marRight w:val="0"/>
      <w:marTop w:val="0"/>
      <w:marBottom w:val="0"/>
      <w:divBdr>
        <w:top w:val="none" w:sz="0" w:space="0" w:color="auto"/>
        <w:left w:val="none" w:sz="0" w:space="0" w:color="auto"/>
        <w:bottom w:val="none" w:sz="0" w:space="0" w:color="auto"/>
        <w:right w:val="none" w:sz="0" w:space="0" w:color="auto"/>
      </w:divBdr>
    </w:div>
    <w:div w:id="354384284">
      <w:bodyDiv w:val="1"/>
      <w:marLeft w:val="0"/>
      <w:marRight w:val="0"/>
      <w:marTop w:val="0"/>
      <w:marBottom w:val="0"/>
      <w:divBdr>
        <w:top w:val="none" w:sz="0" w:space="0" w:color="auto"/>
        <w:left w:val="none" w:sz="0" w:space="0" w:color="auto"/>
        <w:bottom w:val="none" w:sz="0" w:space="0" w:color="auto"/>
        <w:right w:val="none" w:sz="0" w:space="0" w:color="auto"/>
      </w:divBdr>
    </w:div>
    <w:div w:id="355275055">
      <w:bodyDiv w:val="1"/>
      <w:marLeft w:val="0"/>
      <w:marRight w:val="0"/>
      <w:marTop w:val="0"/>
      <w:marBottom w:val="0"/>
      <w:divBdr>
        <w:top w:val="none" w:sz="0" w:space="0" w:color="auto"/>
        <w:left w:val="none" w:sz="0" w:space="0" w:color="auto"/>
        <w:bottom w:val="none" w:sz="0" w:space="0" w:color="auto"/>
        <w:right w:val="none" w:sz="0" w:space="0" w:color="auto"/>
      </w:divBdr>
    </w:div>
    <w:div w:id="359549100">
      <w:bodyDiv w:val="1"/>
      <w:marLeft w:val="0"/>
      <w:marRight w:val="0"/>
      <w:marTop w:val="0"/>
      <w:marBottom w:val="0"/>
      <w:divBdr>
        <w:top w:val="none" w:sz="0" w:space="0" w:color="auto"/>
        <w:left w:val="none" w:sz="0" w:space="0" w:color="auto"/>
        <w:bottom w:val="none" w:sz="0" w:space="0" w:color="auto"/>
        <w:right w:val="none" w:sz="0" w:space="0" w:color="auto"/>
      </w:divBdr>
    </w:div>
    <w:div w:id="362754048">
      <w:bodyDiv w:val="1"/>
      <w:marLeft w:val="0"/>
      <w:marRight w:val="0"/>
      <w:marTop w:val="0"/>
      <w:marBottom w:val="0"/>
      <w:divBdr>
        <w:top w:val="none" w:sz="0" w:space="0" w:color="auto"/>
        <w:left w:val="none" w:sz="0" w:space="0" w:color="auto"/>
        <w:bottom w:val="none" w:sz="0" w:space="0" w:color="auto"/>
        <w:right w:val="none" w:sz="0" w:space="0" w:color="auto"/>
      </w:divBdr>
    </w:div>
    <w:div w:id="363558402">
      <w:bodyDiv w:val="1"/>
      <w:marLeft w:val="0"/>
      <w:marRight w:val="0"/>
      <w:marTop w:val="0"/>
      <w:marBottom w:val="0"/>
      <w:divBdr>
        <w:top w:val="none" w:sz="0" w:space="0" w:color="auto"/>
        <w:left w:val="none" w:sz="0" w:space="0" w:color="auto"/>
        <w:bottom w:val="none" w:sz="0" w:space="0" w:color="auto"/>
        <w:right w:val="none" w:sz="0" w:space="0" w:color="auto"/>
      </w:divBdr>
    </w:div>
    <w:div w:id="364599569">
      <w:bodyDiv w:val="1"/>
      <w:marLeft w:val="0"/>
      <w:marRight w:val="0"/>
      <w:marTop w:val="0"/>
      <w:marBottom w:val="0"/>
      <w:divBdr>
        <w:top w:val="none" w:sz="0" w:space="0" w:color="auto"/>
        <w:left w:val="none" w:sz="0" w:space="0" w:color="auto"/>
        <w:bottom w:val="none" w:sz="0" w:space="0" w:color="auto"/>
        <w:right w:val="none" w:sz="0" w:space="0" w:color="auto"/>
      </w:divBdr>
    </w:div>
    <w:div w:id="365567883">
      <w:bodyDiv w:val="1"/>
      <w:marLeft w:val="0"/>
      <w:marRight w:val="0"/>
      <w:marTop w:val="0"/>
      <w:marBottom w:val="0"/>
      <w:divBdr>
        <w:top w:val="none" w:sz="0" w:space="0" w:color="auto"/>
        <w:left w:val="none" w:sz="0" w:space="0" w:color="auto"/>
        <w:bottom w:val="none" w:sz="0" w:space="0" w:color="auto"/>
        <w:right w:val="none" w:sz="0" w:space="0" w:color="auto"/>
      </w:divBdr>
    </w:div>
    <w:div w:id="366756700">
      <w:bodyDiv w:val="1"/>
      <w:marLeft w:val="0"/>
      <w:marRight w:val="0"/>
      <w:marTop w:val="0"/>
      <w:marBottom w:val="0"/>
      <w:divBdr>
        <w:top w:val="none" w:sz="0" w:space="0" w:color="auto"/>
        <w:left w:val="none" w:sz="0" w:space="0" w:color="auto"/>
        <w:bottom w:val="none" w:sz="0" w:space="0" w:color="auto"/>
        <w:right w:val="none" w:sz="0" w:space="0" w:color="auto"/>
      </w:divBdr>
    </w:div>
    <w:div w:id="367990287">
      <w:bodyDiv w:val="1"/>
      <w:marLeft w:val="0"/>
      <w:marRight w:val="0"/>
      <w:marTop w:val="0"/>
      <w:marBottom w:val="0"/>
      <w:divBdr>
        <w:top w:val="none" w:sz="0" w:space="0" w:color="auto"/>
        <w:left w:val="none" w:sz="0" w:space="0" w:color="auto"/>
        <w:bottom w:val="none" w:sz="0" w:space="0" w:color="auto"/>
        <w:right w:val="none" w:sz="0" w:space="0" w:color="auto"/>
      </w:divBdr>
    </w:div>
    <w:div w:id="368189810">
      <w:bodyDiv w:val="1"/>
      <w:marLeft w:val="0"/>
      <w:marRight w:val="0"/>
      <w:marTop w:val="0"/>
      <w:marBottom w:val="0"/>
      <w:divBdr>
        <w:top w:val="none" w:sz="0" w:space="0" w:color="auto"/>
        <w:left w:val="none" w:sz="0" w:space="0" w:color="auto"/>
        <w:bottom w:val="none" w:sz="0" w:space="0" w:color="auto"/>
        <w:right w:val="none" w:sz="0" w:space="0" w:color="auto"/>
      </w:divBdr>
    </w:div>
    <w:div w:id="368382748">
      <w:bodyDiv w:val="1"/>
      <w:marLeft w:val="0"/>
      <w:marRight w:val="0"/>
      <w:marTop w:val="0"/>
      <w:marBottom w:val="0"/>
      <w:divBdr>
        <w:top w:val="none" w:sz="0" w:space="0" w:color="auto"/>
        <w:left w:val="none" w:sz="0" w:space="0" w:color="auto"/>
        <w:bottom w:val="none" w:sz="0" w:space="0" w:color="auto"/>
        <w:right w:val="none" w:sz="0" w:space="0" w:color="auto"/>
      </w:divBdr>
    </w:div>
    <w:div w:id="369262308">
      <w:bodyDiv w:val="1"/>
      <w:marLeft w:val="0"/>
      <w:marRight w:val="0"/>
      <w:marTop w:val="0"/>
      <w:marBottom w:val="0"/>
      <w:divBdr>
        <w:top w:val="none" w:sz="0" w:space="0" w:color="auto"/>
        <w:left w:val="none" w:sz="0" w:space="0" w:color="auto"/>
        <w:bottom w:val="none" w:sz="0" w:space="0" w:color="auto"/>
        <w:right w:val="none" w:sz="0" w:space="0" w:color="auto"/>
      </w:divBdr>
    </w:div>
    <w:div w:id="370570802">
      <w:bodyDiv w:val="1"/>
      <w:marLeft w:val="0"/>
      <w:marRight w:val="0"/>
      <w:marTop w:val="0"/>
      <w:marBottom w:val="0"/>
      <w:divBdr>
        <w:top w:val="none" w:sz="0" w:space="0" w:color="auto"/>
        <w:left w:val="none" w:sz="0" w:space="0" w:color="auto"/>
        <w:bottom w:val="none" w:sz="0" w:space="0" w:color="auto"/>
        <w:right w:val="none" w:sz="0" w:space="0" w:color="auto"/>
      </w:divBdr>
    </w:div>
    <w:div w:id="372770108">
      <w:bodyDiv w:val="1"/>
      <w:marLeft w:val="0"/>
      <w:marRight w:val="0"/>
      <w:marTop w:val="0"/>
      <w:marBottom w:val="0"/>
      <w:divBdr>
        <w:top w:val="none" w:sz="0" w:space="0" w:color="auto"/>
        <w:left w:val="none" w:sz="0" w:space="0" w:color="auto"/>
        <w:bottom w:val="none" w:sz="0" w:space="0" w:color="auto"/>
        <w:right w:val="none" w:sz="0" w:space="0" w:color="auto"/>
      </w:divBdr>
    </w:div>
    <w:div w:id="375815539">
      <w:bodyDiv w:val="1"/>
      <w:marLeft w:val="0"/>
      <w:marRight w:val="0"/>
      <w:marTop w:val="0"/>
      <w:marBottom w:val="0"/>
      <w:divBdr>
        <w:top w:val="none" w:sz="0" w:space="0" w:color="auto"/>
        <w:left w:val="none" w:sz="0" w:space="0" w:color="auto"/>
        <w:bottom w:val="none" w:sz="0" w:space="0" w:color="auto"/>
        <w:right w:val="none" w:sz="0" w:space="0" w:color="auto"/>
      </w:divBdr>
    </w:div>
    <w:div w:id="377054630">
      <w:bodyDiv w:val="1"/>
      <w:marLeft w:val="0"/>
      <w:marRight w:val="0"/>
      <w:marTop w:val="0"/>
      <w:marBottom w:val="0"/>
      <w:divBdr>
        <w:top w:val="none" w:sz="0" w:space="0" w:color="auto"/>
        <w:left w:val="none" w:sz="0" w:space="0" w:color="auto"/>
        <w:bottom w:val="none" w:sz="0" w:space="0" w:color="auto"/>
        <w:right w:val="none" w:sz="0" w:space="0" w:color="auto"/>
      </w:divBdr>
    </w:div>
    <w:div w:id="379288470">
      <w:bodyDiv w:val="1"/>
      <w:marLeft w:val="0"/>
      <w:marRight w:val="0"/>
      <w:marTop w:val="0"/>
      <w:marBottom w:val="0"/>
      <w:divBdr>
        <w:top w:val="none" w:sz="0" w:space="0" w:color="auto"/>
        <w:left w:val="none" w:sz="0" w:space="0" w:color="auto"/>
        <w:bottom w:val="none" w:sz="0" w:space="0" w:color="auto"/>
        <w:right w:val="none" w:sz="0" w:space="0" w:color="auto"/>
      </w:divBdr>
    </w:div>
    <w:div w:id="380136125">
      <w:bodyDiv w:val="1"/>
      <w:marLeft w:val="0"/>
      <w:marRight w:val="0"/>
      <w:marTop w:val="0"/>
      <w:marBottom w:val="0"/>
      <w:divBdr>
        <w:top w:val="none" w:sz="0" w:space="0" w:color="auto"/>
        <w:left w:val="none" w:sz="0" w:space="0" w:color="auto"/>
        <w:bottom w:val="none" w:sz="0" w:space="0" w:color="auto"/>
        <w:right w:val="none" w:sz="0" w:space="0" w:color="auto"/>
      </w:divBdr>
    </w:div>
    <w:div w:id="381253459">
      <w:bodyDiv w:val="1"/>
      <w:marLeft w:val="0"/>
      <w:marRight w:val="0"/>
      <w:marTop w:val="0"/>
      <w:marBottom w:val="0"/>
      <w:divBdr>
        <w:top w:val="none" w:sz="0" w:space="0" w:color="auto"/>
        <w:left w:val="none" w:sz="0" w:space="0" w:color="auto"/>
        <w:bottom w:val="none" w:sz="0" w:space="0" w:color="auto"/>
        <w:right w:val="none" w:sz="0" w:space="0" w:color="auto"/>
      </w:divBdr>
    </w:div>
    <w:div w:id="382365548">
      <w:bodyDiv w:val="1"/>
      <w:marLeft w:val="0"/>
      <w:marRight w:val="0"/>
      <w:marTop w:val="0"/>
      <w:marBottom w:val="0"/>
      <w:divBdr>
        <w:top w:val="none" w:sz="0" w:space="0" w:color="auto"/>
        <w:left w:val="none" w:sz="0" w:space="0" w:color="auto"/>
        <w:bottom w:val="none" w:sz="0" w:space="0" w:color="auto"/>
        <w:right w:val="none" w:sz="0" w:space="0" w:color="auto"/>
      </w:divBdr>
    </w:div>
    <w:div w:id="385298919">
      <w:bodyDiv w:val="1"/>
      <w:marLeft w:val="0"/>
      <w:marRight w:val="0"/>
      <w:marTop w:val="0"/>
      <w:marBottom w:val="0"/>
      <w:divBdr>
        <w:top w:val="none" w:sz="0" w:space="0" w:color="auto"/>
        <w:left w:val="none" w:sz="0" w:space="0" w:color="auto"/>
        <w:bottom w:val="none" w:sz="0" w:space="0" w:color="auto"/>
        <w:right w:val="none" w:sz="0" w:space="0" w:color="auto"/>
      </w:divBdr>
    </w:div>
    <w:div w:id="385449258">
      <w:bodyDiv w:val="1"/>
      <w:marLeft w:val="0"/>
      <w:marRight w:val="0"/>
      <w:marTop w:val="0"/>
      <w:marBottom w:val="0"/>
      <w:divBdr>
        <w:top w:val="none" w:sz="0" w:space="0" w:color="auto"/>
        <w:left w:val="none" w:sz="0" w:space="0" w:color="auto"/>
        <w:bottom w:val="none" w:sz="0" w:space="0" w:color="auto"/>
        <w:right w:val="none" w:sz="0" w:space="0" w:color="auto"/>
      </w:divBdr>
    </w:div>
    <w:div w:id="389765928">
      <w:bodyDiv w:val="1"/>
      <w:marLeft w:val="0"/>
      <w:marRight w:val="0"/>
      <w:marTop w:val="0"/>
      <w:marBottom w:val="0"/>
      <w:divBdr>
        <w:top w:val="none" w:sz="0" w:space="0" w:color="auto"/>
        <w:left w:val="none" w:sz="0" w:space="0" w:color="auto"/>
        <w:bottom w:val="none" w:sz="0" w:space="0" w:color="auto"/>
        <w:right w:val="none" w:sz="0" w:space="0" w:color="auto"/>
      </w:divBdr>
    </w:div>
    <w:div w:id="392849169">
      <w:bodyDiv w:val="1"/>
      <w:marLeft w:val="0"/>
      <w:marRight w:val="0"/>
      <w:marTop w:val="0"/>
      <w:marBottom w:val="0"/>
      <w:divBdr>
        <w:top w:val="none" w:sz="0" w:space="0" w:color="auto"/>
        <w:left w:val="none" w:sz="0" w:space="0" w:color="auto"/>
        <w:bottom w:val="none" w:sz="0" w:space="0" w:color="auto"/>
        <w:right w:val="none" w:sz="0" w:space="0" w:color="auto"/>
      </w:divBdr>
    </w:div>
    <w:div w:id="393966807">
      <w:bodyDiv w:val="1"/>
      <w:marLeft w:val="0"/>
      <w:marRight w:val="0"/>
      <w:marTop w:val="0"/>
      <w:marBottom w:val="0"/>
      <w:divBdr>
        <w:top w:val="none" w:sz="0" w:space="0" w:color="auto"/>
        <w:left w:val="none" w:sz="0" w:space="0" w:color="auto"/>
        <w:bottom w:val="none" w:sz="0" w:space="0" w:color="auto"/>
        <w:right w:val="none" w:sz="0" w:space="0" w:color="auto"/>
      </w:divBdr>
    </w:div>
    <w:div w:id="397753190">
      <w:bodyDiv w:val="1"/>
      <w:marLeft w:val="0"/>
      <w:marRight w:val="0"/>
      <w:marTop w:val="0"/>
      <w:marBottom w:val="0"/>
      <w:divBdr>
        <w:top w:val="none" w:sz="0" w:space="0" w:color="auto"/>
        <w:left w:val="none" w:sz="0" w:space="0" w:color="auto"/>
        <w:bottom w:val="none" w:sz="0" w:space="0" w:color="auto"/>
        <w:right w:val="none" w:sz="0" w:space="0" w:color="auto"/>
      </w:divBdr>
    </w:div>
    <w:div w:id="399404194">
      <w:bodyDiv w:val="1"/>
      <w:marLeft w:val="0"/>
      <w:marRight w:val="0"/>
      <w:marTop w:val="0"/>
      <w:marBottom w:val="0"/>
      <w:divBdr>
        <w:top w:val="none" w:sz="0" w:space="0" w:color="auto"/>
        <w:left w:val="none" w:sz="0" w:space="0" w:color="auto"/>
        <w:bottom w:val="none" w:sz="0" w:space="0" w:color="auto"/>
        <w:right w:val="none" w:sz="0" w:space="0" w:color="auto"/>
      </w:divBdr>
    </w:div>
    <w:div w:id="401801893">
      <w:bodyDiv w:val="1"/>
      <w:marLeft w:val="0"/>
      <w:marRight w:val="0"/>
      <w:marTop w:val="0"/>
      <w:marBottom w:val="0"/>
      <w:divBdr>
        <w:top w:val="none" w:sz="0" w:space="0" w:color="auto"/>
        <w:left w:val="none" w:sz="0" w:space="0" w:color="auto"/>
        <w:bottom w:val="none" w:sz="0" w:space="0" w:color="auto"/>
        <w:right w:val="none" w:sz="0" w:space="0" w:color="auto"/>
      </w:divBdr>
    </w:div>
    <w:div w:id="402411901">
      <w:bodyDiv w:val="1"/>
      <w:marLeft w:val="0"/>
      <w:marRight w:val="0"/>
      <w:marTop w:val="0"/>
      <w:marBottom w:val="0"/>
      <w:divBdr>
        <w:top w:val="none" w:sz="0" w:space="0" w:color="auto"/>
        <w:left w:val="none" w:sz="0" w:space="0" w:color="auto"/>
        <w:bottom w:val="none" w:sz="0" w:space="0" w:color="auto"/>
        <w:right w:val="none" w:sz="0" w:space="0" w:color="auto"/>
      </w:divBdr>
    </w:div>
    <w:div w:id="405496574">
      <w:bodyDiv w:val="1"/>
      <w:marLeft w:val="0"/>
      <w:marRight w:val="0"/>
      <w:marTop w:val="0"/>
      <w:marBottom w:val="0"/>
      <w:divBdr>
        <w:top w:val="none" w:sz="0" w:space="0" w:color="auto"/>
        <w:left w:val="none" w:sz="0" w:space="0" w:color="auto"/>
        <w:bottom w:val="none" w:sz="0" w:space="0" w:color="auto"/>
        <w:right w:val="none" w:sz="0" w:space="0" w:color="auto"/>
      </w:divBdr>
    </w:div>
    <w:div w:id="405960361">
      <w:bodyDiv w:val="1"/>
      <w:marLeft w:val="0"/>
      <w:marRight w:val="0"/>
      <w:marTop w:val="0"/>
      <w:marBottom w:val="0"/>
      <w:divBdr>
        <w:top w:val="none" w:sz="0" w:space="0" w:color="auto"/>
        <w:left w:val="none" w:sz="0" w:space="0" w:color="auto"/>
        <w:bottom w:val="none" w:sz="0" w:space="0" w:color="auto"/>
        <w:right w:val="none" w:sz="0" w:space="0" w:color="auto"/>
      </w:divBdr>
    </w:div>
    <w:div w:id="407967145">
      <w:bodyDiv w:val="1"/>
      <w:marLeft w:val="0"/>
      <w:marRight w:val="0"/>
      <w:marTop w:val="0"/>
      <w:marBottom w:val="0"/>
      <w:divBdr>
        <w:top w:val="none" w:sz="0" w:space="0" w:color="auto"/>
        <w:left w:val="none" w:sz="0" w:space="0" w:color="auto"/>
        <w:bottom w:val="none" w:sz="0" w:space="0" w:color="auto"/>
        <w:right w:val="none" w:sz="0" w:space="0" w:color="auto"/>
      </w:divBdr>
    </w:div>
    <w:div w:id="415790521">
      <w:bodyDiv w:val="1"/>
      <w:marLeft w:val="0"/>
      <w:marRight w:val="0"/>
      <w:marTop w:val="0"/>
      <w:marBottom w:val="0"/>
      <w:divBdr>
        <w:top w:val="none" w:sz="0" w:space="0" w:color="auto"/>
        <w:left w:val="none" w:sz="0" w:space="0" w:color="auto"/>
        <w:bottom w:val="none" w:sz="0" w:space="0" w:color="auto"/>
        <w:right w:val="none" w:sz="0" w:space="0" w:color="auto"/>
      </w:divBdr>
    </w:div>
    <w:div w:id="415980021">
      <w:bodyDiv w:val="1"/>
      <w:marLeft w:val="0"/>
      <w:marRight w:val="0"/>
      <w:marTop w:val="0"/>
      <w:marBottom w:val="0"/>
      <w:divBdr>
        <w:top w:val="none" w:sz="0" w:space="0" w:color="auto"/>
        <w:left w:val="none" w:sz="0" w:space="0" w:color="auto"/>
        <w:bottom w:val="none" w:sz="0" w:space="0" w:color="auto"/>
        <w:right w:val="none" w:sz="0" w:space="0" w:color="auto"/>
      </w:divBdr>
    </w:div>
    <w:div w:id="417361704">
      <w:bodyDiv w:val="1"/>
      <w:marLeft w:val="0"/>
      <w:marRight w:val="0"/>
      <w:marTop w:val="0"/>
      <w:marBottom w:val="0"/>
      <w:divBdr>
        <w:top w:val="none" w:sz="0" w:space="0" w:color="auto"/>
        <w:left w:val="none" w:sz="0" w:space="0" w:color="auto"/>
        <w:bottom w:val="none" w:sz="0" w:space="0" w:color="auto"/>
        <w:right w:val="none" w:sz="0" w:space="0" w:color="auto"/>
      </w:divBdr>
    </w:div>
    <w:div w:id="417602666">
      <w:bodyDiv w:val="1"/>
      <w:marLeft w:val="0"/>
      <w:marRight w:val="0"/>
      <w:marTop w:val="0"/>
      <w:marBottom w:val="0"/>
      <w:divBdr>
        <w:top w:val="none" w:sz="0" w:space="0" w:color="auto"/>
        <w:left w:val="none" w:sz="0" w:space="0" w:color="auto"/>
        <w:bottom w:val="none" w:sz="0" w:space="0" w:color="auto"/>
        <w:right w:val="none" w:sz="0" w:space="0" w:color="auto"/>
      </w:divBdr>
    </w:div>
    <w:div w:id="420181944">
      <w:bodyDiv w:val="1"/>
      <w:marLeft w:val="0"/>
      <w:marRight w:val="0"/>
      <w:marTop w:val="0"/>
      <w:marBottom w:val="0"/>
      <w:divBdr>
        <w:top w:val="none" w:sz="0" w:space="0" w:color="auto"/>
        <w:left w:val="none" w:sz="0" w:space="0" w:color="auto"/>
        <w:bottom w:val="none" w:sz="0" w:space="0" w:color="auto"/>
        <w:right w:val="none" w:sz="0" w:space="0" w:color="auto"/>
      </w:divBdr>
    </w:div>
    <w:div w:id="432284728">
      <w:bodyDiv w:val="1"/>
      <w:marLeft w:val="0"/>
      <w:marRight w:val="0"/>
      <w:marTop w:val="0"/>
      <w:marBottom w:val="0"/>
      <w:divBdr>
        <w:top w:val="none" w:sz="0" w:space="0" w:color="auto"/>
        <w:left w:val="none" w:sz="0" w:space="0" w:color="auto"/>
        <w:bottom w:val="none" w:sz="0" w:space="0" w:color="auto"/>
        <w:right w:val="none" w:sz="0" w:space="0" w:color="auto"/>
      </w:divBdr>
    </w:div>
    <w:div w:id="432937342">
      <w:bodyDiv w:val="1"/>
      <w:marLeft w:val="0"/>
      <w:marRight w:val="0"/>
      <w:marTop w:val="0"/>
      <w:marBottom w:val="0"/>
      <w:divBdr>
        <w:top w:val="none" w:sz="0" w:space="0" w:color="auto"/>
        <w:left w:val="none" w:sz="0" w:space="0" w:color="auto"/>
        <w:bottom w:val="none" w:sz="0" w:space="0" w:color="auto"/>
        <w:right w:val="none" w:sz="0" w:space="0" w:color="auto"/>
      </w:divBdr>
    </w:div>
    <w:div w:id="433945577">
      <w:bodyDiv w:val="1"/>
      <w:marLeft w:val="0"/>
      <w:marRight w:val="0"/>
      <w:marTop w:val="0"/>
      <w:marBottom w:val="0"/>
      <w:divBdr>
        <w:top w:val="none" w:sz="0" w:space="0" w:color="auto"/>
        <w:left w:val="none" w:sz="0" w:space="0" w:color="auto"/>
        <w:bottom w:val="none" w:sz="0" w:space="0" w:color="auto"/>
        <w:right w:val="none" w:sz="0" w:space="0" w:color="auto"/>
      </w:divBdr>
    </w:div>
    <w:div w:id="435171808">
      <w:bodyDiv w:val="1"/>
      <w:marLeft w:val="0"/>
      <w:marRight w:val="0"/>
      <w:marTop w:val="0"/>
      <w:marBottom w:val="0"/>
      <w:divBdr>
        <w:top w:val="none" w:sz="0" w:space="0" w:color="auto"/>
        <w:left w:val="none" w:sz="0" w:space="0" w:color="auto"/>
        <w:bottom w:val="none" w:sz="0" w:space="0" w:color="auto"/>
        <w:right w:val="none" w:sz="0" w:space="0" w:color="auto"/>
      </w:divBdr>
    </w:div>
    <w:div w:id="435446816">
      <w:bodyDiv w:val="1"/>
      <w:marLeft w:val="0"/>
      <w:marRight w:val="0"/>
      <w:marTop w:val="0"/>
      <w:marBottom w:val="0"/>
      <w:divBdr>
        <w:top w:val="none" w:sz="0" w:space="0" w:color="auto"/>
        <w:left w:val="none" w:sz="0" w:space="0" w:color="auto"/>
        <w:bottom w:val="none" w:sz="0" w:space="0" w:color="auto"/>
        <w:right w:val="none" w:sz="0" w:space="0" w:color="auto"/>
      </w:divBdr>
    </w:div>
    <w:div w:id="436365011">
      <w:bodyDiv w:val="1"/>
      <w:marLeft w:val="0"/>
      <w:marRight w:val="0"/>
      <w:marTop w:val="0"/>
      <w:marBottom w:val="0"/>
      <w:divBdr>
        <w:top w:val="none" w:sz="0" w:space="0" w:color="auto"/>
        <w:left w:val="none" w:sz="0" w:space="0" w:color="auto"/>
        <w:bottom w:val="none" w:sz="0" w:space="0" w:color="auto"/>
        <w:right w:val="none" w:sz="0" w:space="0" w:color="auto"/>
      </w:divBdr>
    </w:div>
    <w:div w:id="436604821">
      <w:bodyDiv w:val="1"/>
      <w:marLeft w:val="0"/>
      <w:marRight w:val="0"/>
      <w:marTop w:val="0"/>
      <w:marBottom w:val="0"/>
      <w:divBdr>
        <w:top w:val="none" w:sz="0" w:space="0" w:color="auto"/>
        <w:left w:val="none" w:sz="0" w:space="0" w:color="auto"/>
        <w:bottom w:val="none" w:sz="0" w:space="0" w:color="auto"/>
        <w:right w:val="none" w:sz="0" w:space="0" w:color="auto"/>
      </w:divBdr>
    </w:div>
    <w:div w:id="436868411">
      <w:bodyDiv w:val="1"/>
      <w:marLeft w:val="0"/>
      <w:marRight w:val="0"/>
      <w:marTop w:val="0"/>
      <w:marBottom w:val="0"/>
      <w:divBdr>
        <w:top w:val="none" w:sz="0" w:space="0" w:color="auto"/>
        <w:left w:val="none" w:sz="0" w:space="0" w:color="auto"/>
        <w:bottom w:val="none" w:sz="0" w:space="0" w:color="auto"/>
        <w:right w:val="none" w:sz="0" w:space="0" w:color="auto"/>
      </w:divBdr>
    </w:div>
    <w:div w:id="436876787">
      <w:bodyDiv w:val="1"/>
      <w:marLeft w:val="0"/>
      <w:marRight w:val="0"/>
      <w:marTop w:val="0"/>
      <w:marBottom w:val="0"/>
      <w:divBdr>
        <w:top w:val="none" w:sz="0" w:space="0" w:color="auto"/>
        <w:left w:val="none" w:sz="0" w:space="0" w:color="auto"/>
        <w:bottom w:val="none" w:sz="0" w:space="0" w:color="auto"/>
        <w:right w:val="none" w:sz="0" w:space="0" w:color="auto"/>
      </w:divBdr>
    </w:div>
    <w:div w:id="441732658">
      <w:bodyDiv w:val="1"/>
      <w:marLeft w:val="0"/>
      <w:marRight w:val="0"/>
      <w:marTop w:val="0"/>
      <w:marBottom w:val="0"/>
      <w:divBdr>
        <w:top w:val="none" w:sz="0" w:space="0" w:color="auto"/>
        <w:left w:val="none" w:sz="0" w:space="0" w:color="auto"/>
        <w:bottom w:val="none" w:sz="0" w:space="0" w:color="auto"/>
        <w:right w:val="none" w:sz="0" w:space="0" w:color="auto"/>
      </w:divBdr>
    </w:div>
    <w:div w:id="443766568">
      <w:bodyDiv w:val="1"/>
      <w:marLeft w:val="0"/>
      <w:marRight w:val="0"/>
      <w:marTop w:val="0"/>
      <w:marBottom w:val="0"/>
      <w:divBdr>
        <w:top w:val="none" w:sz="0" w:space="0" w:color="auto"/>
        <w:left w:val="none" w:sz="0" w:space="0" w:color="auto"/>
        <w:bottom w:val="none" w:sz="0" w:space="0" w:color="auto"/>
        <w:right w:val="none" w:sz="0" w:space="0" w:color="auto"/>
      </w:divBdr>
    </w:div>
    <w:div w:id="444008749">
      <w:bodyDiv w:val="1"/>
      <w:marLeft w:val="0"/>
      <w:marRight w:val="0"/>
      <w:marTop w:val="0"/>
      <w:marBottom w:val="0"/>
      <w:divBdr>
        <w:top w:val="none" w:sz="0" w:space="0" w:color="auto"/>
        <w:left w:val="none" w:sz="0" w:space="0" w:color="auto"/>
        <w:bottom w:val="none" w:sz="0" w:space="0" w:color="auto"/>
        <w:right w:val="none" w:sz="0" w:space="0" w:color="auto"/>
      </w:divBdr>
    </w:div>
    <w:div w:id="446045796">
      <w:bodyDiv w:val="1"/>
      <w:marLeft w:val="0"/>
      <w:marRight w:val="0"/>
      <w:marTop w:val="0"/>
      <w:marBottom w:val="0"/>
      <w:divBdr>
        <w:top w:val="none" w:sz="0" w:space="0" w:color="auto"/>
        <w:left w:val="none" w:sz="0" w:space="0" w:color="auto"/>
        <w:bottom w:val="none" w:sz="0" w:space="0" w:color="auto"/>
        <w:right w:val="none" w:sz="0" w:space="0" w:color="auto"/>
      </w:divBdr>
    </w:div>
    <w:div w:id="447742474">
      <w:bodyDiv w:val="1"/>
      <w:marLeft w:val="0"/>
      <w:marRight w:val="0"/>
      <w:marTop w:val="0"/>
      <w:marBottom w:val="0"/>
      <w:divBdr>
        <w:top w:val="none" w:sz="0" w:space="0" w:color="auto"/>
        <w:left w:val="none" w:sz="0" w:space="0" w:color="auto"/>
        <w:bottom w:val="none" w:sz="0" w:space="0" w:color="auto"/>
        <w:right w:val="none" w:sz="0" w:space="0" w:color="auto"/>
      </w:divBdr>
    </w:div>
    <w:div w:id="453250295">
      <w:bodyDiv w:val="1"/>
      <w:marLeft w:val="0"/>
      <w:marRight w:val="0"/>
      <w:marTop w:val="0"/>
      <w:marBottom w:val="0"/>
      <w:divBdr>
        <w:top w:val="none" w:sz="0" w:space="0" w:color="auto"/>
        <w:left w:val="none" w:sz="0" w:space="0" w:color="auto"/>
        <w:bottom w:val="none" w:sz="0" w:space="0" w:color="auto"/>
        <w:right w:val="none" w:sz="0" w:space="0" w:color="auto"/>
      </w:divBdr>
    </w:div>
    <w:div w:id="455417872">
      <w:bodyDiv w:val="1"/>
      <w:marLeft w:val="0"/>
      <w:marRight w:val="0"/>
      <w:marTop w:val="0"/>
      <w:marBottom w:val="0"/>
      <w:divBdr>
        <w:top w:val="none" w:sz="0" w:space="0" w:color="auto"/>
        <w:left w:val="none" w:sz="0" w:space="0" w:color="auto"/>
        <w:bottom w:val="none" w:sz="0" w:space="0" w:color="auto"/>
        <w:right w:val="none" w:sz="0" w:space="0" w:color="auto"/>
      </w:divBdr>
    </w:div>
    <w:div w:id="464129011">
      <w:bodyDiv w:val="1"/>
      <w:marLeft w:val="0"/>
      <w:marRight w:val="0"/>
      <w:marTop w:val="0"/>
      <w:marBottom w:val="0"/>
      <w:divBdr>
        <w:top w:val="none" w:sz="0" w:space="0" w:color="auto"/>
        <w:left w:val="none" w:sz="0" w:space="0" w:color="auto"/>
        <w:bottom w:val="none" w:sz="0" w:space="0" w:color="auto"/>
        <w:right w:val="none" w:sz="0" w:space="0" w:color="auto"/>
      </w:divBdr>
    </w:div>
    <w:div w:id="466169161">
      <w:bodyDiv w:val="1"/>
      <w:marLeft w:val="0"/>
      <w:marRight w:val="0"/>
      <w:marTop w:val="0"/>
      <w:marBottom w:val="0"/>
      <w:divBdr>
        <w:top w:val="none" w:sz="0" w:space="0" w:color="auto"/>
        <w:left w:val="none" w:sz="0" w:space="0" w:color="auto"/>
        <w:bottom w:val="none" w:sz="0" w:space="0" w:color="auto"/>
        <w:right w:val="none" w:sz="0" w:space="0" w:color="auto"/>
      </w:divBdr>
    </w:div>
    <w:div w:id="467673126">
      <w:bodyDiv w:val="1"/>
      <w:marLeft w:val="0"/>
      <w:marRight w:val="0"/>
      <w:marTop w:val="0"/>
      <w:marBottom w:val="0"/>
      <w:divBdr>
        <w:top w:val="none" w:sz="0" w:space="0" w:color="auto"/>
        <w:left w:val="none" w:sz="0" w:space="0" w:color="auto"/>
        <w:bottom w:val="none" w:sz="0" w:space="0" w:color="auto"/>
        <w:right w:val="none" w:sz="0" w:space="0" w:color="auto"/>
      </w:divBdr>
    </w:div>
    <w:div w:id="471364424">
      <w:bodyDiv w:val="1"/>
      <w:marLeft w:val="0"/>
      <w:marRight w:val="0"/>
      <w:marTop w:val="0"/>
      <w:marBottom w:val="0"/>
      <w:divBdr>
        <w:top w:val="none" w:sz="0" w:space="0" w:color="auto"/>
        <w:left w:val="none" w:sz="0" w:space="0" w:color="auto"/>
        <w:bottom w:val="none" w:sz="0" w:space="0" w:color="auto"/>
        <w:right w:val="none" w:sz="0" w:space="0" w:color="auto"/>
      </w:divBdr>
    </w:div>
    <w:div w:id="471679859">
      <w:bodyDiv w:val="1"/>
      <w:marLeft w:val="0"/>
      <w:marRight w:val="0"/>
      <w:marTop w:val="0"/>
      <w:marBottom w:val="0"/>
      <w:divBdr>
        <w:top w:val="none" w:sz="0" w:space="0" w:color="auto"/>
        <w:left w:val="none" w:sz="0" w:space="0" w:color="auto"/>
        <w:bottom w:val="none" w:sz="0" w:space="0" w:color="auto"/>
        <w:right w:val="none" w:sz="0" w:space="0" w:color="auto"/>
      </w:divBdr>
    </w:div>
    <w:div w:id="474106590">
      <w:bodyDiv w:val="1"/>
      <w:marLeft w:val="0"/>
      <w:marRight w:val="0"/>
      <w:marTop w:val="0"/>
      <w:marBottom w:val="0"/>
      <w:divBdr>
        <w:top w:val="none" w:sz="0" w:space="0" w:color="auto"/>
        <w:left w:val="none" w:sz="0" w:space="0" w:color="auto"/>
        <w:bottom w:val="none" w:sz="0" w:space="0" w:color="auto"/>
        <w:right w:val="none" w:sz="0" w:space="0" w:color="auto"/>
      </w:divBdr>
    </w:div>
    <w:div w:id="476996819">
      <w:bodyDiv w:val="1"/>
      <w:marLeft w:val="0"/>
      <w:marRight w:val="0"/>
      <w:marTop w:val="0"/>
      <w:marBottom w:val="0"/>
      <w:divBdr>
        <w:top w:val="none" w:sz="0" w:space="0" w:color="auto"/>
        <w:left w:val="none" w:sz="0" w:space="0" w:color="auto"/>
        <w:bottom w:val="none" w:sz="0" w:space="0" w:color="auto"/>
        <w:right w:val="none" w:sz="0" w:space="0" w:color="auto"/>
      </w:divBdr>
    </w:div>
    <w:div w:id="478352976">
      <w:bodyDiv w:val="1"/>
      <w:marLeft w:val="0"/>
      <w:marRight w:val="0"/>
      <w:marTop w:val="0"/>
      <w:marBottom w:val="0"/>
      <w:divBdr>
        <w:top w:val="none" w:sz="0" w:space="0" w:color="auto"/>
        <w:left w:val="none" w:sz="0" w:space="0" w:color="auto"/>
        <w:bottom w:val="none" w:sz="0" w:space="0" w:color="auto"/>
        <w:right w:val="none" w:sz="0" w:space="0" w:color="auto"/>
      </w:divBdr>
    </w:div>
    <w:div w:id="480318212">
      <w:bodyDiv w:val="1"/>
      <w:marLeft w:val="0"/>
      <w:marRight w:val="0"/>
      <w:marTop w:val="0"/>
      <w:marBottom w:val="0"/>
      <w:divBdr>
        <w:top w:val="none" w:sz="0" w:space="0" w:color="auto"/>
        <w:left w:val="none" w:sz="0" w:space="0" w:color="auto"/>
        <w:bottom w:val="none" w:sz="0" w:space="0" w:color="auto"/>
        <w:right w:val="none" w:sz="0" w:space="0" w:color="auto"/>
      </w:divBdr>
    </w:div>
    <w:div w:id="481704675">
      <w:bodyDiv w:val="1"/>
      <w:marLeft w:val="0"/>
      <w:marRight w:val="0"/>
      <w:marTop w:val="0"/>
      <w:marBottom w:val="0"/>
      <w:divBdr>
        <w:top w:val="none" w:sz="0" w:space="0" w:color="auto"/>
        <w:left w:val="none" w:sz="0" w:space="0" w:color="auto"/>
        <w:bottom w:val="none" w:sz="0" w:space="0" w:color="auto"/>
        <w:right w:val="none" w:sz="0" w:space="0" w:color="auto"/>
      </w:divBdr>
    </w:div>
    <w:div w:id="491027385">
      <w:bodyDiv w:val="1"/>
      <w:marLeft w:val="0"/>
      <w:marRight w:val="0"/>
      <w:marTop w:val="0"/>
      <w:marBottom w:val="0"/>
      <w:divBdr>
        <w:top w:val="none" w:sz="0" w:space="0" w:color="auto"/>
        <w:left w:val="none" w:sz="0" w:space="0" w:color="auto"/>
        <w:bottom w:val="none" w:sz="0" w:space="0" w:color="auto"/>
        <w:right w:val="none" w:sz="0" w:space="0" w:color="auto"/>
      </w:divBdr>
    </w:div>
    <w:div w:id="494224003">
      <w:bodyDiv w:val="1"/>
      <w:marLeft w:val="0"/>
      <w:marRight w:val="0"/>
      <w:marTop w:val="0"/>
      <w:marBottom w:val="0"/>
      <w:divBdr>
        <w:top w:val="none" w:sz="0" w:space="0" w:color="auto"/>
        <w:left w:val="none" w:sz="0" w:space="0" w:color="auto"/>
        <w:bottom w:val="none" w:sz="0" w:space="0" w:color="auto"/>
        <w:right w:val="none" w:sz="0" w:space="0" w:color="auto"/>
      </w:divBdr>
    </w:div>
    <w:div w:id="495465547">
      <w:bodyDiv w:val="1"/>
      <w:marLeft w:val="0"/>
      <w:marRight w:val="0"/>
      <w:marTop w:val="0"/>
      <w:marBottom w:val="0"/>
      <w:divBdr>
        <w:top w:val="none" w:sz="0" w:space="0" w:color="auto"/>
        <w:left w:val="none" w:sz="0" w:space="0" w:color="auto"/>
        <w:bottom w:val="none" w:sz="0" w:space="0" w:color="auto"/>
        <w:right w:val="none" w:sz="0" w:space="0" w:color="auto"/>
      </w:divBdr>
    </w:div>
    <w:div w:id="495608545">
      <w:bodyDiv w:val="1"/>
      <w:marLeft w:val="0"/>
      <w:marRight w:val="0"/>
      <w:marTop w:val="0"/>
      <w:marBottom w:val="0"/>
      <w:divBdr>
        <w:top w:val="none" w:sz="0" w:space="0" w:color="auto"/>
        <w:left w:val="none" w:sz="0" w:space="0" w:color="auto"/>
        <w:bottom w:val="none" w:sz="0" w:space="0" w:color="auto"/>
        <w:right w:val="none" w:sz="0" w:space="0" w:color="auto"/>
      </w:divBdr>
    </w:div>
    <w:div w:id="496112000">
      <w:bodyDiv w:val="1"/>
      <w:marLeft w:val="0"/>
      <w:marRight w:val="0"/>
      <w:marTop w:val="0"/>
      <w:marBottom w:val="0"/>
      <w:divBdr>
        <w:top w:val="none" w:sz="0" w:space="0" w:color="auto"/>
        <w:left w:val="none" w:sz="0" w:space="0" w:color="auto"/>
        <w:bottom w:val="none" w:sz="0" w:space="0" w:color="auto"/>
        <w:right w:val="none" w:sz="0" w:space="0" w:color="auto"/>
      </w:divBdr>
    </w:div>
    <w:div w:id="496457329">
      <w:bodyDiv w:val="1"/>
      <w:marLeft w:val="0"/>
      <w:marRight w:val="0"/>
      <w:marTop w:val="0"/>
      <w:marBottom w:val="0"/>
      <w:divBdr>
        <w:top w:val="none" w:sz="0" w:space="0" w:color="auto"/>
        <w:left w:val="none" w:sz="0" w:space="0" w:color="auto"/>
        <w:bottom w:val="none" w:sz="0" w:space="0" w:color="auto"/>
        <w:right w:val="none" w:sz="0" w:space="0" w:color="auto"/>
      </w:divBdr>
    </w:div>
    <w:div w:id="498227867">
      <w:bodyDiv w:val="1"/>
      <w:marLeft w:val="0"/>
      <w:marRight w:val="0"/>
      <w:marTop w:val="0"/>
      <w:marBottom w:val="0"/>
      <w:divBdr>
        <w:top w:val="none" w:sz="0" w:space="0" w:color="auto"/>
        <w:left w:val="none" w:sz="0" w:space="0" w:color="auto"/>
        <w:bottom w:val="none" w:sz="0" w:space="0" w:color="auto"/>
        <w:right w:val="none" w:sz="0" w:space="0" w:color="auto"/>
      </w:divBdr>
    </w:div>
    <w:div w:id="499587734">
      <w:bodyDiv w:val="1"/>
      <w:marLeft w:val="0"/>
      <w:marRight w:val="0"/>
      <w:marTop w:val="0"/>
      <w:marBottom w:val="0"/>
      <w:divBdr>
        <w:top w:val="none" w:sz="0" w:space="0" w:color="auto"/>
        <w:left w:val="none" w:sz="0" w:space="0" w:color="auto"/>
        <w:bottom w:val="none" w:sz="0" w:space="0" w:color="auto"/>
        <w:right w:val="none" w:sz="0" w:space="0" w:color="auto"/>
      </w:divBdr>
    </w:div>
    <w:div w:id="500000931">
      <w:bodyDiv w:val="1"/>
      <w:marLeft w:val="0"/>
      <w:marRight w:val="0"/>
      <w:marTop w:val="0"/>
      <w:marBottom w:val="0"/>
      <w:divBdr>
        <w:top w:val="none" w:sz="0" w:space="0" w:color="auto"/>
        <w:left w:val="none" w:sz="0" w:space="0" w:color="auto"/>
        <w:bottom w:val="none" w:sz="0" w:space="0" w:color="auto"/>
        <w:right w:val="none" w:sz="0" w:space="0" w:color="auto"/>
      </w:divBdr>
    </w:div>
    <w:div w:id="500236732">
      <w:bodyDiv w:val="1"/>
      <w:marLeft w:val="0"/>
      <w:marRight w:val="0"/>
      <w:marTop w:val="0"/>
      <w:marBottom w:val="0"/>
      <w:divBdr>
        <w:top w:val="none" w:sz="0" w:space="0" w:color="auto"/>
        <w:left w:val="none" w:sz="0" w:space="0" w:color="auto"/>
        <w:bottom w:val="none" w:sz="0" w:space="0" w:color="auto"/>
        <w:right w:val="none" w:sz="0" w:space="0" w:color="auto"/>
      </w:divBdr>
    </w:div>
    <w:div w:id="504513052">
      <w:bodyDiv w:val="1"/>
      <w:marLeft w:val="0"/>
      <w:marRight w:val="0"/>
      <w:marTop w:val="0"/>
      <w:marBottom w:val="0"/>
      <w:divBdr>
        <w:top w:val="none" w:sz="0" w:space="0" w:color="auto"/>
        <w:left w:val="none" w:sz="0" w:space="0" w:color="auto"/>
        <w:bottom w:val="none" w:sz="0" w:space="0" w:color="auto"/>
        <w:right w:val="none" w:sz="0" w:space="0" w:color="auto"/>
      </w:divBdr>
    </w:div>
    <w:div w:id="505365913">
      <w:bodyDiv w:val="1"/>
      <w:marLeft w:val="0"/>
      <w:marRight w:val="0"/>
      <w:marTop w:val="0"/>
      <w:marBottom w:val="0"/>
      <w:divBdr>
        <w:top w:val="none" w:sz="0" w:space="0" w:color="auto"/>
        <w:left w:val="none" w:sz="0" w:space="0" w:color="auto"/>
        <w:bottom w:val="none" w:sz="0" w:space="0" w:color="auto"/>
        <w:right w:val="none" w:sz="0" w:space="0" w:color="auto"/>
      </w:divBdr>
    </w:div>
    <w:div w:id="505676041">
      <w:bodyDiv w:val="1"/>
      <w:marLeft w:val="0"/>
      <w:marRight w:val="0"/>
      <w:marTop w:val="0"/>
      <w:marBottom w:val="0"/>
      <w:divBdr>
        <w:top w:val="none" w:sz="0" w:space="0" w:color="auto"/>
        <w:left w:val="none" w:sz="0" w:space="0" w:color="auto"/>
        <w:bottom w:val="none" w:sz="0" w:space="0" w:color="auto"/>
        <w:right w:val="none" w:sz="0" w:space="0" w:color="auto"/>
      </w:divBdr>
    </w:div>
    <w:div w:id="507209106">
      <w:bodyDiv w:val="1"/>
      <w:marLeft w:val="0"/>
      <w:marRight w:val="0"/>
      <w:marTop w:val="0"/>
      <w:marBottom w:val="0"/>
      <w:divBdr>
        <w:top w:val="none" w:sz="0" w:space="0" w:color="auto"/>
        <w:left w:val="none" w:sz="0" w:space="0" w:color="auto"/>
        <w:bottom w:val="none" w:sz="0" w:space="0" w:color="auto"/>
        <w:right w:val="none" w:sz="0" w:space="0" w:color="auto"/>
      </w:divBdr>
    </w:div>
    <w:div w:id="509218627">
      <w:bodyDiv w:val="1"/>
      <w:marLeft w:val="0"/>
      <w:marRight w:val="0"/>
      <w:marTop w:val="0"/>
      <w:marBottom w:val="0"/>
      <w:divBdr>
        <w:top w:val="none" w:sz="0" w:space="0" w:color="auto"/>
        <w:left w:val="none" w:sz="0" w:space="0" w:color="auto"/>
        <w:bottom w:val="none" w:sz="0" w:space="0" w:color="auto"/>
        <w:right w:val="none" w:sz="0" w:space="0" w:color="auto"/>
      </w:divBdr>
    </w:div>
    <w:div w:id="509755643">
      <w:bodyDiv w:val="1"/>
      <w:marLeft w:val="0"/>
      <w:marRight w:val="0"/>
      <w:marTop w:val="0"/>
      <w:marBottom w:val="0"/>
      <w:divBdr>
        <w:top w:val="none" w:sz="0" w:space="0" w:color="auto"/>
        <w:left w:val="none" w:sz="0" w:space="0" w:color="auto"/>
        <w:bottom w:val="none" w:sz="0" w:space="0" w:color="auto"/>
        <w:right w:val="none" w:sz="0" w:space="0" w:color="auto"/>
      </w:divBdr>
    </w:div>
    <w:div w:id="512889146">
      <w:bodyDiv w:val="1"/>
      <w:marLeft w:val="0"/>
      <w:marRight w:val="0"/>
      <w:marTop w:val="0"/>
      <w:marBottom w:val="0"/>
      <w:divBdr>
        <w:top w:val="none" w:sz="0" w:space="0" w:color="auto"/>
        <w:left w:val="none" w:sz="0" w:space="0" w:color="auto"/>
        <w:bottom w:val="none" w:sz="0" w:space="0" w:color="auto"/>
        <w:right w:val="none" w:sz="0" w:space="0" w:color="auto"/>
      </w:divBdr>
    </w:div>
    <w:div w:id="514536635">
      <w:bodyDiv w:val="1"/>
      <w:marLeft w:val="0"/>
      <w:marRight w:val="0"/>
      <w:marTop w:val="0"/>
      <w:marBottom w:val="0"/>
      <w:divBdr>
        <w:top w:val="none" w:sz="0" w:space="0" w:color="auto"/>
        <w:left w:val="none" w:sz="0" w:space="0" w:color="auto"/>
        <w:bottom w:val="none" w:sz="0" w:space="0" w:color="auto"/>
        <w:right w:val="none" w:sz="0" w:space="0" w:color="auto"/>
      </w:divBdr>
    </w:div>
    <w:div w:id="515462765">
      <w:bodyDiv w:val="1"/>
      <w:marLeft w:val="0"/>
      <w:marRight w:val="0"/>
      <w:marTop w:val="0"/>
      <w:marBottom w:val="0"/>
      <w:divBdr>
        <w:top w:val="none" w:sz="0" w:space="0" w:color="auto"/>
        <w:left w:val="none" w:sz="0" w:space="0" w:color="auto"/>
        <w:bottom w:val="none" w:sz="0" w:space="0" w:color="auto"/>
        <w:right w:val="none" w:sz="0" w:space="0" w:color="auto"/>
      </w:divBdr>
    </w:div>
    <w:div w:id="515464711">
      <w:bodyDiv w:val="1"/>
      <w:marLeft w:val="0"/>
      <w:marRight w:val="0"/>
      <w:marTop w:val="0"/>
      <w:marBottom w:val="0"/>
      <w:divBdr>
        <w:top w:val="none" w:sz="0" w:space="0" w:color="auto"/>
        <w:left w:val="none" w:sz="0" w:space="0" w:color="auto"/>
        <w:bottom w:val="none" w:sz="0" w:space="0" w:color="auto"/>
        <w:right w:val="none" w:sz="0" w:space="0" w:color="auto"/>
      </w:divBdr>
    </w:div>
    <w:div w:id="517087606">
      <w:bodyDiv w:val="1"/>
      <w:marLeft w:val="0"/>
      <w:marRight w:val="0"/>
      <w:marTop w:val="0"/>
      <w:marBottom w:val="0"/>
      <w:divBdr>
        <w:top w:val="none" w:sz="0" w:space="0" w:color="auto"/>
        <w:left w:val="none" w:sz="0" w:space="0" w:color="auto"/>
        <w:bottom w:val="none" w:sz="0" w:space="0" w:color="auto"/>
        <w:right w:val="none" w:sz="0" w:space="0" w:color="auto"/>
      </w:divBdr>
    </w:div>
    <w:div w:id="518083019">
      <w:bodyDiv w:val="1"/>
      <w:marLeft w:val="0"/>
      <w:marRight w:val="0"/>
      <w:marTop w:val="0"/>
      <w:marBottom w:val="0"/>
      <w:divBdr>
        <w:top w:val="none" w:sz="0" w:space="0" w:color="auto"/>
        <w:left w:val="none" w:sz="0" w:space="0" w:color="auto"/>
        <w:bottom w:val="none" w:sz="0" w:space="0" w:color="auto"/>
        <w:right w:val="none" w:sz="0" w:space="0" w:color="auto"/>
      </w:divBdr>
    </w:div>
    <w:div w:id="519391136">
      <w:bodyDiv w:val="1"/>
      <w:marLeft w:val="0"/>
      <w:marRight w:val="0"/>
      <w:marTop w:val="0"/>
      <w:marBottom w:val="0"/>
      <w:divBdr>
        <w:top w:val="none" w:sz="0" w:space="0" w:color="auto"/>
        <w:left w:val="none" w:sz="0" w:space="0" w:color="auto"/>
        <w:bottom w:val="none" w:sz="0" w:space="0" w:color="auto"/>
        <w:right w:val="none" w:sz="0" w:space="0" w:color="auto"/>
      </w:divBdr>
    </w:div>
    <w:div w:id="521939171">
      <w:bodyDiv w:val="1"/>
      <w:marLeft w:val="0"/>
      <w:marRight w:val="0"/>
      <w:marTop w:val="0"/>
      <w:marBottom w:val="0"/>
      <w:divBdr>
        <w:top w:val="none" w:sz="0" w:space="0" w:color="auto"/>
        <w:left w:val="none" w:sz="0" w:space="0" w:color="auto"/>
        <w:bottom w:val="none" w:sz="0" w:space="0" w:color="auto"/>
        <w:right w:val="none" w:sz="0" w:space="0" w:color="auto"/>
      </w:divBdr>
    </w:div>
    <w:div w:id="527983940">
      <w:bodyDiv w:val="1"/>
      <w:marLeft w:val="0"/>
      <w:marRight w:val="0"/>
      <w:marTop w:val="0"/>
      <w:marBottom w:val="0"/>
      <w:divBdr>
        <w:top w:val="none" w:sz="0" w:space="0" w:color="auto"/>
        <w:left w:val="none" w:sz="0" w:space="0" w:color="auto"/>
        <w:bottom w:val="none" w:sz="0" w:space="0" w:color="auto"/>
        <w:right w:val="none" w:sz="0" w:space="0" w:color="auto"/>
      </w:divBdr>
    </w:div>
    <w:div w:id="530530700">
      <w:bodyDiv w:val="1"/>
      <w:marLeft w:val="0"/>
      <w:marRight w:val="0"/>
      <w:marTop w:val="0"/>
      <w:marBottom w:val="0"/>
      <w:divBdr>
        <w:top w:val="none" w:sz="0" w:space="0" w:color="auto"/>
        <w:left w:val="none" w:sz="0" w:space="0" w:color="auto"/>
        <w:bottom w:val="none" w:sz="0" w:space="0" w:color="auto"/>
        <w:right w:val="none" w:sz="0" w:space="0" w:color="auto"/>
      </w:divBdr>
    </w:div>
    <w:div w:id="530849612">
      <w:bodyDiv w:val="1"/>
      <w:marLeft w:val="0"/>
      <w:marRight w:val="0"/>
      <w:marTop w:val="0"/>
      <w:marBottom w:val="0"/>
      <w:divBdr>
        <w:top w:val="none" w:sz="0" w:space="0" w:color="auto"/>
        <w:left w:val="none" w:sz="0" w:space="0" w:color="auto"/>
        <w:bottom w:val="none" w:sz="0" w:space="0" w:color="auto"/>
        <w:right w:val="none" w:sz="0" w:space="0" w:color="auto"/>
      </w:divBdr>
    </w:div>
    <w:div w:id="531385168">
      <w:bodyDiv w:val="1"/>
      <w:marLeft w:val="0"/>
      <w:marRight w:val="0"/>
      <w:marTop w:val="0"/>
      <w:marBottom w:val="0"/>
      <w:divBdr>
        <w:top w:val="none" w:sz="0" w:space="0" w:color="auto"/>
        <w:left w:val="none" w:sz="0" w:space="0" w:color="auto"/>
        <w:bottom w:val="none" w:sz="0" w:space="0" w:color="auto"/>
        <w:right w:val="none" w:sz="0" w:space="0" w:color="auto"/>
      </w:divBdr>
    </w:div>
    <w:div w:id="531498660">
      <w:bodyDiv w:val="1"/>
      <w:marLeft w:val="0"/>
      <w:marRight w:val="0"/>
      <w:marTop w:val="0"/>
      <w:marBottom w:val="0"/>
      <w:divBdr>
        <w:top w:val="none" w:sz="0" w:space="0" w:color="auto"/>
        <w:left w:val="none" w:sz="0" w:space="0" w:color="auto"/>
        <w:bottom w:val="none" w:sz="0" w:space="0" w:color="auto"/>
        <w:right w:val="none" w:sz="0" w:space="0" w:color="auto"/>
      </w:divBdr>
    </w:div>
    <w:div w:id="532839000">
      <w:bodyDiv w:val="1"/>
      <w:marLeft w:val="0"/>
      <w:marRight w:val="0"/>
      <w:marTop w:val="0"/>
      <w:marBottom w:val="0"/>
      <w:divBdr>
        <w:top w:val="none" w:sz="0" w:space="0" w:color="auto"/>
        <w:left w:val="none" w:sz="0" w:space="0" w:color="auto"/>
        <w:bottom w:val="none" w:sz="0" w:space="0" w:color="auto"/>
        <w:right w:val="none" w:sz="0" w:space="0" w:color="auto"/>
      </w:divBdr>
    </w:div>
    <w:div w:id="535313004">
      <w:bodyDiv w:val="1"/>
      <w:marLeft w:val="0"/>
      <w:marRight w:val="0"/>
      <w:marTop w:val="0"/>
      <w:marBottom w:val="0"/>
      <w:divBdr>
        <w:top w:val="none" w:sz="0" w:space="0" w:color="auto"/>
        <w:left w:val="none" w:sz="0" w:space="0" w:color="auto"/>
        <w:bottom w:val="none" w:sz="0" w:space="0" w:color="auto"/>
        <w:right w:val="none" w:sz="0" w:space="0" w:color="auto"/>
      </w:divBdr>
    </w:div>
    <w:div w:id="535502834">
      <w:bodyDiv w:val="1"/>
      <w:marLeft w:val="0"/>
      <w:marRight w:val="0"/>
      <w:marTop w:val="0"/>
      <w:marBottom w:val="0"/>
      <w:divBdr>
        <w:top w:val="none" w:sz="0" w:space="0" w:color="auto"/>
        <w:left w:val="none" w:sz="0" w:space="0" w:color="auto"/>
        <w:bottom w:val="none" w:sz="0" w:space="0" w:color="auto"/>
        <w:right w:val="none" w:sz="0" w:space="0" w:color="auto"/>
      </w:divBdr>
    </w:div>
    <w:div w:id="536313099">
      <w:bodyDiv w:val="1"/>
      <w:marLeft w:val="0"/>
      <w:marRight w:val="0"/>
      <w:marTop w:val="0"/>
      <w:marBottom w:val="0"/>
      <w:divBdr>
        <w:top w:val="none" w:sz="0" w:space="0" w:color="auto"/>
        <w:left w:val="none" w:sz="0" w:space="0" w:color="auto"/>
        <w:bottom w:val="none" w:sz="0" w:space="0" w:color="auto"/>
        <w:right w:val="none" w:sz="0" w:space="0" w:color="auto"/>
      </w:divBdr>
    </w:div>
    <w:div w:id="537399241">
      <w:bodyDiv w:val="1"/>
      <w:marLeft w:val="0"/>
      <w:marRight w:val="0"/>
      <w:marTop w:val="0"/>
      <w:marBottom w:val="0"/>
      <w:divBdr>
        <w:top w:val="none" w:sz="0" w:space="0" w:color="auto"/>
        <w:left w:val="none" w:sz="0" w:space="0" w:color="auto"/>
        <w:bottom w:val="none" w:sz="0" w:space="0" w:color="auto"/>
        <w:right w:val="none" w:sz="0" w:space="0" w:color="auto"/>
      </w:divBdr>
    </w:div>
    <w:div w:id="537544210">
      <w:bodyDiv w:val="1"/>
      <w:marLeft w:val="0"/>
      <w:marRight w:val="0"/>
      <w:marTop w:val="0"/>
      <w:marBottom w:val="0"/>
      <w:divBdr>
        <w:top w:val="none" w:sz="0" w:space="0" w:color="auto"/>
        <w:left w:val="none" w:sz="0" w:space="0" w:color="auto"/>
        <w:bottom w:val="none" w:sz="0" w:space="0" w:color="auto"/>
        <w:right w:val="none" w:sz="0" w:space="0" w:color="auto"/>
      </w:divBdr>
    </w:div>
    <w:div w:id="541869898">
      <w:bodyDiv w:val="1"/>
      <w:marLeft w:val="0"/>
      <w:marRight w:val="0"/>
      <w:marTop w:val="0"/>
      <w:marBottom w:val="0"/>
      <w:divBdr>
        <w:top w:val="none" w:sz="0" w:space="0" w:color="auto"/>
        <w:left w:val="none" w:sz="0" w:space="0" w:color="auto"/>
        <w:bottom w:val="none" w:sz="0" w:space="0" w:color="auto"/>
        <w:right w:val="none" w:sz="0" w:space="0" w:color="auto"/>
      </w:divBdr>
    </w:div>
    <w:div w:id="543446290">
      <w:bodyDiv w:val="1"/>
      <w:marLeft w:val="0"/>
      <w:marRight w:val="0"/>
      <w:marTop w:val="0"/>
      <w:marBottom w:val="0"/>
      <w:divBdr>
        <w:top w:val="none" w:sz="0" w:space="0" w:color="auto"/>
        <w:left w:val="none" w:sz="0" w:space="0" w:color="auto"/>
        <w:bottom w:val="none" w:sz="0" w:space="0" w:color="auto"/>
        <w:right w:val="none" w:sz="0" w:space="0" w:color="auto"/>
      </w:divBdr>
    </w:div>
    <w:div w:id="543910409">
      <w:bodyDiv w:val="1"/>
      <w:marLeft w:val="0"/>
      <w:marRight w:val="0"/>
      <w:marTop w:val="0"/>
      <w:marBottom w:val="0"/>
      <w:divBdr>
        <w:top w:val="none" w:sz="0" w:space="0" w:color="auto"/>
        <w:left w:val="none" w:sz="0" w:space="0" w:color="auto"/>
        <w:bottom w:val="none" w:sz="0" w:space="0" w:color="auto"/>
        <w:right w:val="none" w:sz="0" w:space="0" w:color="auto"/>
      </w:divBdr>
    </w:div>
    <w:div w:id="545878111">
      <w:bodyDiv w:val="1"/>
      <w:marLeft w:val="0"/>
      <w:marRight w:val="0"/>
      <w:marTop w:val="0"/>
      <w:marBottom w:val="0"/>
      <w:divBdr>
        <w:top w:val="none" w:sz="0" w:space="0" w:color="auto"/>
        <w:left w:val="none" w:sz="0" w:space="0" w:color="auto"/>
        <w:bottom w:val="none" w:sz="0" w:space="0" w:color="auto"/>
        <w:right w:val="none" w:sz="0" w:space="0" w:color="auto"/>
      </w:divBdr>
    </w:div>
    <w:div w:id="546913308">
      <w:bodyDiv w:val="1"/>
      <w:marLeft w:val="0"/>
      <w:marRight w:val="0"/>
      <w:marTop w:val="0"/>
      <w:marBottom w:val="0"/>
      <w:divBdr>
        <w:top w:val="none" w:sz="0" w:space="0" w:color="auto"/>
        <w:left w:val="none" w:sz="0" w:space="0" w:color="auto"/>
        <w:bottom w:val="none" w:sz="0" w:space="0" w:color="auto"/>
        <w:right w:val="none" w:sz="0" w:space="0" w:color="auto"/>
      </w:divBdr>
    </w:div>
    <w:div w:id="547107765">
      <w:bodyDiv w:val="1"/>
      <w:marLeft w:val="0"/>
      <w:marRight w:val="0"/>
      <w:marTop w:val="0"/>
      <w:marBottom w:val="0"/>
      <w:divBdr>
        <w:top w:val="none" w:sz="0" w:space="0" w:color="auto"/>
        <w:left w:val="none" w:sz="0" w:space="0" w:color="auto"/>
        <w:bottom w:val="none" w:sz="0" w:space="0" w:color="auto"/>
        <w:right w:val="none" w:sz="0" w:space="0" w:color="auto"/>
      </w:divBdr>
    </w:div>
    <w:div w:id="553082808">
      <w:bodyDiv w:val="1"/>
      <w:marLeft w:val="0"/>
      <w:marRight w:val="0"/>
      <w:marTop w:val="0"/>
      <w:marBottom w:val="0"/>
      <w:divBdr>
        <w:top w:val="none" w:sz="0" w:space="0" w:color="auto"/>
        <w:left w:val="none" w:sz="0" w:space="0" w:color="auto"/>
        <w:bottom w:val="none" w:sz="0" w:space="0" w:color="auto"/>
        <w:right w:val="none" w:sz="0" w:space="0" w:color="auto"/>
      </w:divBdr>
    </w:div>
    <w:div w:id="553934841">
      <w:bodyDiv w:val="1"/>
      <w:marLeft w:val="0"/>
      <w:marRight w:val="0"/>
      <w:marTop w:val="0"/>
      <w:marBottom w:val="0"/>
      <w:divBdr>
        <w:top w:val="none" w:sz="0" w:space="0" w:color="auto"/>
        <w:left w:val="none" w:sz="0" w:space="0" w:color="auto"/>
        <w:bottom w:val="none" w:sz="0" w:space="0" w:color="auto"/>
        <w:right w:val="none" w:sz="0" w:space="0" w:color="auto"/>
      </w:divBdr>
    </w:div>
    <w:div w:id="554391224">
      <w:bodyDiv w:val="1"/>
      <w:marLeft w:val="0"/>
      <w:marRight w:val="0"/>
      <w:marTop w:val="0"/>
      <w:marBottom w:val="0"/>
      <w:divBdr>
        <w:top w:val="none" w:sz="0" w:space="0" w:color="auto"/>
        <w:left w:val="none" w:sz="0" w:space="0" w:color="auto"/>
        <w:bottom w:val="none" w:sz="0" w:space="0" w:color="auto"/>
        <w:right w:val="none" w:sz="0" w:space="0" w:color="auto"/>
      </w:divBdr>
    </w:div>
    <w:div w:id="554783616">
      <w:bodyDiv w:val="1"/>
      <w:marLeft w:val="0"/>
      <w:marRight w:val="0"/>
      <w:marTop w:val="0"/>
      <w:marBottom w:val="0"/>
      <w:divBdr>
        <w:top w:val="none" w:sz="0" w:space="0" w:color="auto"/>
        <w:left w:val="none" w:sz="0" w:space="0" w:color="auto"/>
        <w:bottom w:val="none" w:sz="0" w:space="0" w:color="auto"/>
        <w:right w:val="none" w:sz="0" w:space="0" w:color="auto"/>
      </w:divBdr>
    </w:div>
    <w:div w:id="555286835">
      <w:bodyDiv w:val="1"/>
      <w:marLeft w:val="0"/>
      <w:marRight w:val="0"/>
      <w:marTop w:val="0"/>
      <w:marBottom w:val="0"/>
      <w:divBdr>
        <w:top w:val="none" w:sz="0" w:space="0" w:color="auto"/>
        <w:left w:val="none" w:sz="0" w:space="0" w:color="auto"/>
        <w:bottom w:val="none" w:sz="0" w:space="0" w:color="auto"/>
        <w:right w:val="none" w:sz="0" w:space="0" w:color="auto"/>
      </w:divBdr>
    </w:div>
    <w:div w:id="556166307">
      <w:bodyDiv w:val="1"/>
      <w:marLeft w:val="0"/>
      <w:marRight w:val="0"/>
      <w:marTop w:val="0"/>
      <w:marBottom w:val="0"/>
      <w:divBdr>
        <w:top w:val="none" w:sz="0" w:space="0" w:color="auto"/>
        <w:left w:val="none" w:sz="0" w:space="0" w:color="auto"/>
        <w:bottom w:val="none" w:sz="0" w:space="0" w:color="auto"/>
        <w:right w:val="none" w:sz="0" w:space="0" w:color="auto"/>
      </w:divBdr>
    </w:div>
    <w:div w:id="556672712">
      <w:bodyDiv w:val="1"/>
      <w:marLeft w:val="0"/>
      <w:marRight w:val="0"/>
      <w:marTop w:val="0"/>
      <w:marBottom w:val="0"/>
      <w:divBdr>
        <w:top w:val="none" w:sz="0" w:space="0" w:color="auto"/>
        <w:left w:val="none" w:sz="0" w:space="0" w:color="auto"/>
        <w:bottom w:val="none" w:sz="0" w:space="0" w:color="auto"/>
        <w:right w:val="none" w:sz="0" w:space="0" w:color="auto"/>
      </w:divBdr>
    </w:div>
    <w:div w:id="557203570">
      <w:bodyDiv w:val="1"/>
      <w:marLeft w:val="0"/>
      <w:marRight w:val="0"/>
      <w:marTop w:val="0"/>
      <w:marBottom w:val="0"/>
      <w:divBdr>
        <w:top w:val="none" w:sz="0" w:space="0" w:color="auto"/>
        <w:left w:val="none" w:sz="0" w:space="0" w:color="auto"/>
        <w:bottom w:val="none" w:sz="0" w:space="0" w:color="auto"/>
        <w:right w:val="none" w:sz="0" w:space="0" w:color="auto"/>
      </w:divBdr>
    </w:div>
    <w:div w:id="558367623">
      <w:bodyDiv w:val="1"/>
      <w:marLeft w:val="0"/>
      <w:marRight w:val="0"/>
      <w:marTop w:val="0"/>
      <w:marBottom w:val="0"/>
      <w:divBdr>
        <w:top w:val="none" w:sz="0" w:space="0" w:color="auto"/>
        <w:left w:val="none" w:sz="0" w:space="0" w:color="auto"/>
        <w:bottom w:val="none" w:sz="0" w:space="0" w:color="auto"/>
        <w:right w:val="none" w:sz="0" w:space="0" w:color="auto"/>
      </w:divBdr>
    </w:div>
    <w:div w:id="560138069">
      <w:bodyDiv w:val="1"/>
      <w:marLeft w:val="0"/>
      <w:marRight w:val="0"/>
      <w:marTop w:val="0"/>
      <w:marBottom w:val="0"/>
      <w:divBdr>
        <w:top w:val="none" w:sz="0" w:space="0" w:color="auto"/>
        <w:left w:val="none" w:sz="0" w:space="0" w:color="auto"/>
        <w:bottom w:val="none" w:sz="0" w:space="0" w:color="auto"/>
        <w:right w:val="none" w:sz="0" w:space="0" w:color="auto"/>
      </w:divBdr>
    </w:div>
    <w:div w:id="561210772">
      <w:bodyDiv w:val="1"/>
      <w:marLeft w:val="0"/>
      <w:marRight w:val="0"/>
      <w:marTop w:val="0"/>
      <w:marBottom w:val="0"/>
      <w:divBdr>
        <w:top w:val="none" w:sz="0" w:space="0" w:color="auto"/>
        <w:left w:val="none" w:sz="0" w:space="0" w:color="auto"/>
        <w:bottom w:val="none" w:sz="0" w:space="0" w:color="auto"/>
        <w:right w:val="none" w:sz="0" w:space="0" w:color="auto"/>
      </w:divBdr>
    </w:div>
    <w:div w:id="566965193">
      <w:bodyDiv w:val="1"/>
      <w:marLeft w:val="0"/>
      <w:marRight w:val="0"/>
      <w:marTop w:val="0"/>
      <w:marBottom w:val="0"/>
      <w:divBdr>
        <w:top w:val="none" w:sz="0" w:space="0" w:color="auto"/>
        <w:left w:val="none" w:sz="0" w:space="0" w:color="auto"/>
        <w:bottom w:val="none" w:sz="0" w:space="0" w:color="auto"/>
        <w:right w:val="none" w:sz="0" w:space="0" w:color="auto"/>
      </w:divBdr>
    </w:div>
    <w:div w:id="567112882">
      <w:bodyDiv w:val="1"/>
      <w:marLeft w:val="0"/>
      <w:marRight w:val="0"/>
      <w:marTop w:val="0"/>
      <w:marBottom w:val="0"/>
      <w:divBdr>
        <w:top w:val="none" w:sz="0" w:space="0" w:color="auto"/>
        <w:left w:val="none" w:sz="0" w:space="0" w:color="auto"/>
        <w:bottom w:val="none" w:sz="0" w:space="0" w:color="auto"/>
        <w:right w:val="none" w:sz="0" w:space="0" w:color="auto"/>
      </w:divBdr>
    </w:div>
    <w:div w:id="568733404">
      <w:bodyDiv w:val="1"/>
      <w:marLeft w:val="0"/>
      <w:marRight w:val="0"/>
      <w:marTop w:val="0"/>
      <w:marBottom w:val="0"/>
      <w:divBdr>
        <w:top w:val="none" w:sz="0" w:space="0" w:color="auto"/>
        <w:left w:val="none" w:sz="0" w:space="0" w:color="auto"/>
        <w:bottom w:val="none" w:sz="0" w:space="0" w:color="auto"/>
        <w:right w:val="none" w:sz="0" w:space="0" w:color="auto"/>
      </w:divBdr>
    </w:div>
    <w:div w:id="570893276">
      <w:bodyDiv w:val="1"/>
      <w:marLeft w:val="0"/>
      <w:marRight w:val="0"/>
      <w:marTop w:val="0"/>
      <w:marBottom w:val="0"/>
      <w:divBdr>
        <w:top w:val="none" w:sz="0" w:space="0" w:color="auto"/>
        <w:left w:val="none" w:sz="0" w:space="0" w:color="auto"/>
        <w:bottom w:val="none" w:sz="0" w:space="0" w:color="auto"/>
        <w:right w:val="none" w:sz="0" w:space="0" w:color="auto"/>
      </w:divBdr>
    </w:div>
    <w:div w:id="571349344">
      <w:bodyDiv w:val="1"/>
      <w:marLeft w:val="0"/>
      <w:marRight w:val="0"/>
      <w:marTop w:val="0"/>
      <w:marBottom w:val="0"/>
      <w:divBdr>
        <w:top w:val="none" w:sz="0" w:space="0" w:color="auto"/>
        <w:left w:val="none" w:sz="0" w:space="0" w:color="auto"/>
        <w:bottom w:val="none" w:sz="0" w:space="0" w:color="auto"/>
        <w:right w:val="none" w:sz="0" w:space="0" w:color="auto"/>
      </w:divBdr>
    </w:div>
    <w:div w:id="576136792">
      <w:bodyDiv w:val="1"/>
      <w:marLeft w:val="0"/>
      <w:marRight w:val="0"/>
      <w:marTop w:val="0"/>
      <w:marBottom w:val="0"/>
      <w:divBdr>
        <w:top w:val="none" w:sz="0" w:space="0" w:color="auto"/>
        <w:left w:val="none" w:sz="0" w:space="0" w:color="auto"/>
        <w:bottom w:val="none" w:sz="0" w:space="0" w:color="auto"/>
        <w:right w:val="none" w:sz="0" w:space="0" w:color="auto"/>
      </w:divBdr>
    </w:div>
    <w:div w:id="577636310">
      <w:bodyDiv w:val="1"/>
      <w:marLeft w:val="0"/>
      <w:marRight w:val="0"/>
      <w:marTop w:val="0"/>
      <w:marBottom w:val="0"/>
      <w:divBdr>
        <w:top w:val="none" w:sz="0" w:space="0" w:color="auto"/>
        <w:left w:val="none" w:sz="0" w:space="0" w:color="auto"/>
        <w:bottom w:val="none" w:sz="0" w:space="0" w:color="auto"/>
        <w:right w:val="none" w:sz="0" w:space="0" w:color="auto"/>
      </w:divBdr>
    </w:div>
    <w:div w:id="577789185">
      <w:bodyDiv w:val="1"/>
      <w:marLeft w:val="0"/>
      <w:marRight w:val="0"/>
      <w:marTop w:val="0"/>
      <w:marBottom w:val="0"/>
      <w:divBdr>
        <w:top w:val="none" w:sz="0" w:space="0" w:color="auto"/>
        <w:left w:val="none" w:sz="0" w:space="0" w:color="auto"/>
        <w:bottom w:val="none" w:sz="0" w:space="0" w:color="auto"/>
        <w:right w:val="none" w:sz="0" w:space="0" w:color="auto"/>
      </w:divBdr>
    </w:div>
    <w:div w:id="578174053">
      <w:bodyDiv w:val="1"/>
      <w:marLeft w:val="0"/>
      <w:marRight w:val="0"/>
      <w:marTop w:val="0"/>
      <w:marBottom w:val="0"/>
      <w:divBdr>
        <w:top w:val="none" w:sz="0" w:space="0" w:color="auto"/>
        <w:left w:val="none" w:sz="0" w:space="0" w:color="auto"/>
        <w:bottom w:val="none" w:sz="0" w:space="0" w:color="auto"/>
        <w:right w:val="none" w:sz="0" w:space="0" w:color="auto"/>
      </w:divBdr>
    </w:div>
    <w:div w:id="578448322">
      <w:bodyDiv w:val="1"/>
      <w:marLeft w:val="0"/>
      <w:marRight w:val="0"/>
      <w:marTop w:val="0"/>
      <w:marBottom w:val="0"/>
      <w:divBdr>
        <w:top w:val="none" w:sz="0" w:space="0" w:color="auto"/>
        <w:left w:val="none" w:sz="0" w:space="0" w:color="auto"/>
        <w:bottom w:val="none" w:sz="0" w:space="0" w:color="auto"/>
        <w:right w:val="none" w:sz="0" w:space="0" w:color="auto"/>
      </w:divBdr>
    </w:div>
    <w:div w:id="579559323">
      <w:bodyDiv w:val="1"/>
      <w:marLeft w:val="0"/>
      <w:marRight w:val="0"/>
      <w:marTop w:val="0"/>
      <w:marBottom w:val="0"/>
      <w:divBdr>
        <w:top w:val="none" w:sz="0" w:space="0" w:color="auto"/>
        <w:left w:val="none" w:sz="0" w:space="0" w:color="auto"/>
        <w:bottom w:val="none" w:sz="0" w:space="0" w:color="auto"/>
        <w:right w:val="none" w:sz="0" w:space="0" w:color="auto"/>
      </w:divBdr>
    </w:div>
    <w:div w:id="579801059">
      <w:bodyDiv w:val="1"/>
      <w:marLeft w:val="0"/>
      <w:marRight w:val="0"/>
      <w:marTop w:val="0"/>
      <w:marBottom w:val="0"/>
      <w:divBdr>
        <w:top w:val="none" w:sz="0" w:space="0" w:color="auto"/>
        <w:left w:val="none" w:sz="0" w:space="0" w:color="auto"/>
        <w:bottom w:val="none" w:sz="0" w:space="0" w:color="auto"/>
        <w:right w:val="none" w:sz="0" w:space="0" w:color="auto"/>
      </w:divBdr>
    </w:div>
    <w:div w:id="579827552">
      <w:bodyDiv w:val="1"/>
      <w:marLeft w:val="0"/>
      <w:marRight w:val="0"/>
      <w:marTop w:val="0"/>
      <w:marBottom w:val="0"/>
      <w:divBdr>
        <w:top w:val="none" w:sz="0" w:space="0" w:color="auto"/>
        <w:left w:val="none" w:sz="0" w:space="0" w:color="auto"/>
        <w:bottom w:val="none" w:sz="0" w:space="0" w:color="auto"/>
        <w:right w:val="none" w:sz="0" w:space="0" w:color="auto"/>
      </w:divBdr>
    </w:div>
    <w:div w:id="579868802">
      <w:bodyDiv w:val="1"/>
      <w:marLeft w:val="0"/>
      <w:marRight w:val="0"/>
      <w:marTop w:val="0"/>
      <w:marBottom w:val="0"/>
      <w:divBdr>
        <w:top w:val="none" w:sz="0" w:space="0" w:color="auto"/>
        <w:left w:val="none" w:sz="0" w:space="0" w:color="auto"/>
        <w:bottom w:val="none" w:sz="0" w:space="0" w:color="auto"/>
        <w:right w:val="none" w:sz="0" w:space="0" w:color="auto"/>
      </w:divBdr>
    </w:div>
    <w:div w:id="581333296">
      <w:bodyDiv w:val="1"/>
      <w:marLeft w:val="0"/>
      <w:marRight w:val="0"/>
      <w:marTop w:val="0"/>
      <w:marBottom w:val="0"/>
      <w:divBdr>
        <w:top w:val="none" w:sz="0" w:space="0" w:color="auto"/>
        <w:left w:val="none" w:sz="0" w:space="0" w:color="auto"/>
        <w:bottom w:val="none" w:sz="0" w:space="0" w:color="auto"/>
        <w:right w:val="none" w:sz="0" w:space="0" w:color="auto"/>
      </w:divBdr>
    </w:div>
    <w:div w:id="582683342">
      <w:bodyDiv w:val="1"/>
      <w:marLeft w:val="0"/>
      <w:marRight w:val="0"/>
      <w:marTop w:val="0"/>
      <w:marBottom w:val="0"/>
      <w:divBdr>
        <w:top w:val="none" w:sz="0" w:space="0" w:color="auto"/>
        <w:left w:val="none" w:sz="0" w:space="0" w:color="auto"/>
        <w:bottom w:val="none" w:sz="0" w:space="0" w:color="auto"/>
        <w:right w:val="none" w:sz="0" w:space="0" w:color="auto"/>
      </w:divBdr>
    </w:div>
    <w:div w:id="582834423">
      <w:bodyDiv w:val="1"/>
      <w:marLeft w:val="0"/>
      <w:marRight w:val="0"/>
      <w:marTop w:val="0"/>
      <w:marBottom w:val="0"/>
      <w:divBdr>
        <w:top w:val="none" w:sz="0" w:space="0" w:color="auto"/>
        <w:left w:val="none" w:sz="0" w:space="0" w:color="auto"/>
        <w:bottom w:val="none" w:sz="0" w:space="0" w:color="auto"/>
        <w:right w:val="none" w:sz="0" w:space="0" w:color="auto"/>
      </w:divBdr>
    </w:div>
    <w:div w:id="583078336">
      <w:bodyDiv w:val="1"/>
      <w:marLeft w:val="0"/>
      <w:marRight w:val="0"/>
      <w:marTop w:val="0"/>
      <w:marBottom w:val="0"/>
      <w:divBdr>
        <w:top w:val="none" w:sz="0" w:space="0" w:color="auto"/>
        <w:left w:val="none" w:sz="0" w:space="0" w:color="auto"/>
        <w:bottom w:val="none" w:sz="0" w:space="0" w:color="auto"/>
        <w:right w:val="none" w:sz="0" w:space="0" w:color="auto"/>
      </w:divBdr>
    </w:div>
    <w:div w:id="586816323">
      <w:bodyDiv w:val="1"/>
      <w:marLeft w:val="0"/>
      <w:marRight w:val="0"/>
      <w:marTop w:val="0"/>
      <w:marBottom w:val="0"/>
      <w:divBdr>
        <w:top w:val="none" w:sz="0" w:space="0" w:color="auto"/>
        <w:left w:val="none" w:sz="0" w:space="0" w:color="auto"/>
        <w:bottom w:val="none" w:sz="0" w:space="0" w:color="auto"/>
        <w:right w:val="none" w:sz="0" w:space="0" w:color="auto"/>
      </w:divBdr>
    </w:div>
    <w:div w:id="587931897">
      <w:bodyDiv w:val="1"/>
      <w:marLeft w:val="0"/>
      <w:marRight w:val="0"/>
      <w:marTop w:val="0"/>
      <w:marBottom w:val="0"/>
      <w:divBdr>
        <w:top w:val="none" w:sz="0" w:space="0" w:color="auto"/>
        <w:left w:val="none" w:sz="0" w:space="0" w:color="auto"/>
        <w:bottom w:val="none" w:sz="0" w:space="0" w:color="auto"/>
        <w:right w:val="none" w:sz="0" w:space="0" w:color="auto"/>
      </w:divBdr>
    </w:div>
    <w:div w:id="589582920">
      <w:bodyDiv w:val="1"/>
      <w:marLeft w:val="0"/>
      <w:marRight w:val="0"/>
      <w:marTop w:val="0"/>
      <w:marBottom w:val="0"/>
      <w:divBdr>
        <w:top w:val="none" w:sz="0" w:space="0" w:color="auto"/>
        <w:left w:val="none" w:sz="0" w:space="0" w:color="auto"/>
        <w:bottom w:val="none" w:sz="0" w:space="0" w:color="auto"/>
        <w:right w:val="none" w:sz="0" w:space="0" w:color="auto"/>
      </w:divBdr>
    </w:div>
    <w:div w:id="590898963">
      <w:bodyDiv w:val="1"/>
      <w:marLeft w:val="0"/>
      <w:marRight w:val="0"/>
      <w:marTop w:val="0"/>
      <w:marBottom w:val="0"/>
      <w:divBdr>
        <w:top w:val="none" w:sz="0" w:space="0" w:color="auto"/>
        <w:left w:val="none" w:sz="0" w:space="0" w:color="auto"/>
        <w:bottom w:val="none" w:sz="0" w:space="0" w:color="auto"/>
        <w:right w:val="none" w:sz="0" w:space="0" w:color="auto"/>
      </w:divBdr>
    </w:div>
    <w:div w:id="591160012">
      <w:bodyDiv w:val="1"/>
      <w:marLeft w:val="0"/>
      <w:marRight w:val="0"/>
      <w:marTop w:val="0"/>
      <w:marBottom w:val="0"/>
      <w:divBdr>
        <w:top w:val="none" w:sz="0" w:space="0" w:color="auto"/>
        <w:left w:val="none" w:sz="0" w:space="0" w:color="auto"/>
        <w:bottom w:val="none" w:sz="0" w:space="0" w:color="auto"/>
        <w:right w:val="none" w:sz="0" w:space="0" w:color="auto"/>
      </w:divBdr>
    </w:div>
    <w:div w:id="595015276">
      <w:bodyDiv w:val="1"/>
      <w:marLeft w:val="0"/>
      <w:marRight w:val="0"/>
      <w:marTop w:val="0"/>
      <w:marBottom w:val="0"/>
      <w:divBdr>
        <w:top w:val="none" w:sz="0" w:space="0" w:color="auto"/>
        <w:left w:val="none" w:sz="0" w:space="0" w:color="auto"/>
        <w:bottom w:val="none" w:sz="0" w:space="0" w:color="auto"/>
        <w:right w:val="none" w:sz="0" w:space="0" w:color="auto"/>
      </w:divBdr>
    </w:div>
    <w:div w:id="596131700">
      <w:bodyDiv w:val="1"/>
      <w:marLeft w:val="0"/>
      <w:marRight w:val="0"/>
      <w:marTop w:val="0"/>
      <w:marBottom w:val="0"/>
      <w:divBdr>
        <w:top w:val="none" w:sz="0" w:space="0" w:color="auto"/>
        <w:left w:val="none" w:sz="0" w:space="0" w:color="auto"/>
        <w:bottom w:val="none" w:sz="0" w:space="0" w:color="auto"/>
        <w:right w:val="none" w:sz="0" w:space="0" w:color="auto"/>
      </w:divBdr>
    </w:div>
    <w:div w:id="598803744">
      <w:bodyDiv w:val="1"/>
      <w:marLeft w:val="0"/>
      <w:marRight w:val="0"/>
      <w:marTop w:val="0"/>
      <w:marBottom w:val="0"/>
      <w:divBdr>
        <w:top w:val="none" w:sz="0" w:space="0" w:color="auto"/>
        <w:left w:val="none" w:sz="0" w:space="0" w:color="auto"/>
        <w:bottom w:val="none" w:sz="0" w:space="0" w:color="auto"/>
        <w:right w:val="none" w:sz="0" w:space="0" w:color="auto"/>
      </w:divBdr>
    </w:div>
    <w:div w:id="602998152">
      <w:bodyDiv w:val="1"/>
      <w:marLeft w:val="0"/>
      <w:marRight w:val="0"/>
      <w:marTop w:val="0"/>
      <w:marBottom w:val="0"/>
      <w:divBdr>
        <w:top w:val="none" w:sz="0" w:space="0" w:color="auto"/>
        <w:left w:val="none" w:sz="0" w:space="0" w:color="auto"/>
        <w:bottom w:val="none" w:sz="0" w:space="0" w:color="auto"/>
        <w:right w:val="none" w:sz="0" w:space="0" w:color="auto"/>
      </w:divBdr>
    </w:div>
    <w:div w:id="603147615">
      <w:bodyDiv w:val="1"/>
      <w:marLeft w:val="0"/>
      <w:marRight w:val="0"/>
      <w:marTop w:val="0"/>
      <w:marBottom w:val="0"/>
      <w:divBdr>
        <w:top w:val="none" w:sz="0" w:space="0" w:color="auto"/>
        <w:left w:val="none" w:sz="0" w:space="0" w:color="auto"/>
        <w:bottom w:val="none" w:sz="0" w:space="0" w:color="auto"/>
        <w:right w:val="none" w:sz="0" w:space="0" w:color="auto"/>
      </w:divBdr>
    </w:div>
    <w:div w:id="605037069">
      <w:bodyDiv w:val="1"/>
      <w:marLeft w:val="0"/>
      <w:marRight w:val="0"/>
      <w:marTop w:val="0"/>
      <w:marBottom w:val="0"/>
      <w:divBdr>
        <w:top w:val="none" w:sz="0" w:space="0" w:color="auto"/>
        <w:left w:val="none" w:sz="0" w:space="0" w:color="auto"/>
        <w:bottom w:val="none" w:sz="0" w:space="0" w:color="auto"/>
        <w:right w:val="none" w:sz="0" w:space="0" w:color="auto"/>
      </w:divBdr>
    </w:div>
    <w:div w:id="605189972">
      <w:bodyDiv w:val="1"/>
      <w:marLeft w:val="0"/>
      <w:marRight w:val="0"/>
      <w:marTop w:val="0"/>
      <w:marBottom w:val="0"/>
      <w:divBdr>
        <w:top w:val="none" w:sz="0" w:space="0" w:color="auto"/>
        <w:left w:val="none" w:sz="0" w:space="0" w:color="auto"/>
        <w:bottom w:val="none" w:sz="0" w:space="0" w:color="auto"/>
        <w:right w:val="none" w:sz="0" w:space="0" w:color="auto"/>
      </w:divBdr>
    </w:div>
    <w:div w:id="605430033">
      <w:bodyDiv w:val="1"/>
      <w:marLeft w:val="0"/>
      <w:marRight w:val="0"/>
      <w:marTop w:val="0"/>
      <w:marBottom w:val="0"/>
      <w:divBdr>
        <w:top w:val="none" w:sz="0" w:space="0" w:color="auto"/>
        <w:left w:val="none" w:sz="0" w:space="0" w:color="auto"/>
        <w:bottom w:val="none" w:sz="0" w:space="0" w:color="auto"/>
        <w:right w:val="none" w:sz="0" w:space="0" w:color="auto"/>
      </w:divBdr>
    </w:div>
    <w:div w:id="606815771">
      <w:bodyDiv w:val="1"/>
      <w:marLeft w:val="0"/>
      <w:marRight w:val="0"/>
      <w:marTop w:val="0"/>
      <w:marBottom w:val="0"/>
      <w:divBdr>
        <w:top w:val="none" w:sz="0" w:space="0" w:color="auto"/>
        <w:left w:val="none" w:sz="0" w:space="0" w:color="auto"/>
        <w:bottom w:val="none" w:sz="0" w:space="0" w:color="auto"/>
        <w:right w:val="none" w:sz="0" w:space="0" w:color="auto"/>
      </w:divBdr>
    </w:div>
    <w:div w:id="607927903">
      <w:bodyDiv w:val="1"/>
      <w:marLeft w:val="0"/>
      <w:marRight w:val="0"/>
      <w:marTop w:val="0"/>
      <w:marBottom w:val="0"/>
      <w:divBdr>
        <w:top w:val="none" w:sz="0" w:space="0" w:color="auto"/>
        <w:left w:val="none" w:sz="0" w:space="0" w:color="auto"/>
        <w:bottom w:val="none" w:sz="0" w:space="0" w:color="auto"/>
        <w:right w:val="none" w:sz="0" w:space="0" w:color="auto"/>
      </w:divBdr>
    </w:div>
    <w:div w:id="608850783">
      <w:bodyDiv w:val="1"/>
      <w:marLeft w:val="0"/>
      <w:marRight w:val="0"/>
      <w:marTop w:val="0"/>
      <w:marBottom w:val="0"/>
      <w:divBdr>
        <w:top w:val="none" w:sz="0" w:space="0" w:color="auto"/>
        <w:left w:val="none" w:sz="0" w:space="0" w:color="auto"/>
        <w:bottom w:val="none" w:sz="0" w:space="0" w:color="auto"/>
        <w:right w:val="none" w:sz="0" w:space="0" w:color="auto"/>
      </w:divBdr>
    </w:div>
    <w:div w:id="611714466">
      <w:bodyDiv w:val="1"/>
      <w:marLeft w:val="0"/>
      <w:marRight w:val="0"/>
      <w:marTop w:val="0"/>
      <w:marBottom w:val="0"/>
      <w:divBdr>
        <w:top w:val="none" w:sz="0" w:space="0" w:color="auto"/>
        <w:left w:val="none" w:sz="0" w:space="0" w:color="auto"/>
        <w:bottom w:val="none" w:sz="0" w:space="0" w:color="auto"/>
        <w:right w:val="none" w:sz="0" w:space="0" w:color="auto"/>
      </w:divBdr>
    </w:div>
    <w:div w:id="613512543">
      <w:bodyDiv w:val="1"/>
      <w:marLeft w:val="0"/>
      <w:marRight w:val="0"/>
      <w:marTop w:val="0"/>
      <w:marBottom w:val="0"/>
      <w:divBdr>
        <w:top w:val="none" w:sz="0" w:space="0" w:color="auto"/>
        <w:left w:val="none" w:sz="0" w:space="0" w:color="auto"/>
        <w:bottom w:val="none" w:sz="0" w:space="0" w:color="auto"/>
        <w:right w:val="none" w:sz="0" w:space="0" w:color="auto"/>
      </w:divBdr>
    </w:div>
    <w:div w:id="614750481">
      <w:bodyDiv w:val="1"/>
      <w:marLeft w:val="0"/>
      <w:marRight w:val="0"/>
      <w:marTop w:val="0"/>
      <w:marBottom w:val="0"/>
      <w:divBdr>
        <w:top w:val="none" w:sz="0" w:space="0" w:color="auto"/>
        <w:left w:val="none" w:sz="0" w:space="0" w:color="auto"/>
        <w:bottom w:val="none" w:sz="0" w:space="0" w:color="auto"/>
        <w:right w:val="none" w:sz="0" w:space="0" w:color="auto"/>
      </w:divBdr>
    </w:div>
    <w:div w:id="618613596">
      <w:bodyDiv w:val="1"/>
      <w:marLeft w:val="0"/>
      <w:marRight w:val="0"/>
      <w:marTop w:val="0"/>
      <w:marBottom w:val="0"/>
      <w:divBdr>
        <w:top w:val="none" w:sz="0" w:space="0" w:color="auto"/>
        <w:left w:val="none" w:sz="0" w:space="0" w:color="auto"/>
        <w:bottom w:val="none" w:sz="0" w:space="0" w:color="auto"/>
        <w:right w:val="none" w:sz="0" w:space="0" w:color="auto"/>
      </w:divBdr>
    </w:div>
    <w:div w:id="619187213">
      <w:bodyDiv w:val="1"/>
      <w:marLeft w:val="0"/>
      <w:marRight w:val="0"/>
      <w:marTop w:val="0"/>
      <w:marBottom w:val="0"/>
      <w:divBdr>
        <w:top w:val="none" w:sz="0" w:space="0" w:color="auto"/>
        <w:left w:val="none" w:sz="0" w:space="0" w:color="auto"/>
        <w:bottom w:val="none" w:sz="0" w:space="0" w:color="auto"/>
        <w:right w:val="none" w:sz="0" w:space="0" w:color="auto"/>
      </w:divBdr>
    </w:div>
    <w:div w:id="625503891">
      <w:bodyDiv w:val="1"/>
      <w:marLeft w:val="0"/>
      <w:marRight w:val="0"/>
      <w:marTop w:val="0"/>
      <w:marBottom w:val="0"/>
      <w:divBdr>
        <w:top w:val="none" w:sz="0" w:space="0" w:color="auto"/>
        <w:left w:val="none" w:sz="0" w:space="0" w:color="auto"/>
        <w:bottom w:val="none" w:sz="0" w:space="0" w:color="auto"/>
        <w:right w:val="none" w:sz="0" w:space="0" w:color="auto"/>
      </w:divBdr>
    </w:div>
    <w:div w:id="626668911">
      <w:bodyDiv w:val="1"/>
      <w:marLeft w:val="0"/>
      <w:marRight w:val="0"/>
      <w:marTop w:val="0"/>
      <w:marBottom w:val="0"/>
      <w:divBdr>
        <w:top w:val="none" w:sz="0" w:space="0" w:color="auto"/>
        <w:left w:val="none" w:sz="0" w:space="0" w:color="auto"/>
        <w:bottom w:val="none" w:sz="0" w:space="0" w:color="auto"/>
        <w:right w:val="none" w:sz="0" w:space="0" w:color="auto"/>
      </w:divBdr>
    </w:div>
    <w:div w:id="627971095">
      <w:bodyDiv w:val="1"/>
      <w:marLeft w:val="0"/>
      <w:marRight w:val="0"/>
      <w:marTop w:val="0"/>
      <w:marBottom w:val="0"/>
      <w:divBdr>
        <w:top w:val="none" w:sz="0" w:space="0" w:color="auto"/>
        <w:left w:val="none" w:sz="0" w:space="0" w:color="auto"/>
        <w:bottom w:val="none" w:sz="0" w:space="0" w:color="auto"/>
        <w:right w:val="none" w:sz="0" w:space="0" w:color="auto"/>
      </w:divBdr>
    </w:div>
    <w:div w:id="628439895">
      <w:bodyDiv w:val="1"/>
      <w:marLeft w:val="0"/>
      <w:marRight w:val="0"/>
      <w:marTop w:val="0"/>
      <w:marBottom w:val="0"/>
      <w:divBdr>
        <w:top w:val="none" w:sz="0" w:space="0" w:color="auto"/>
        <w:left w:val="none" w:sz="0" w:space="0" w:color="auto"/>
        <w:bottom w:val="none" w:sz="0" w:space="0" w:color="auto"/>
        <w:right w:val="none" w:sz="0" w:space="0" w:color="auto"/>
      </w:divBdr>
    </w:div>
    <w:div w:id="629483752">
      <w:bodyDiv w:val="1"/>
      <w:marLeft w:val="0"/>
      <w:marRight w:val="0"/>
      <w:marTop w:val="0"/>
      <w:marBottom w:val="0"/>
      <w:divBdr>
        <w:top w:val="none" w:sz="0" w:space="0" w:color="auto"/>
        <w:left w:val="none" w:sz="0" w:space="0" w:color="auto"/>
        <w:bottom w:val="none" w:sz="0" w:space="0" w:color="auto"/>
        <w:right w:val="none" w:sz="0" w:space="0" w:color="auto"/>
      </w:divBdr>
    </w:div>
    <w:div w:id="631013298">
      <w:bodyDiv w:val="1"/>
      <w:marLeft w:val="0"/>
      <w:marRight w:val="0"/>
      <w:marTop w:val="0"/>
      <w:marBottom w:val="0"/>
      <w:divBdr>
        <w:top w:val="none" w:sz="0" w:space="0" w:color="auto"/>
        <w:left w:val="none" w:sz="0" w:space="0" w:color="auto"/>
        <w:bottom w:val="none" w:sz="0" w:space="0" w:color="auto"/>
        <w:right w:val="none" w:sz="0" w:space="0" w:color="auto"/>
      </w:divBdr>
    </w:div>
    <w:div w:id="632058162">
      <w:bodyDiv w:val="1"/>
      <w:marLeft w:val="0"/>
      <w:marRight w:val="0"/>
      <w:marTop w:val="0"/>
      <w:marBottom w:val="0"/>
      <w:divBdr>
        <w:top w:val="none" w:sz="0" w:space="0" w:color="auto"/>
        <w:left w:val="none" w:sz="0" w:space="0" w:color="auto"/>
        <w:bottom w:val="none" w:sz="0" w:space="0" w:color="auto"/>
        <w:right w:val="none" w:sz="0" w:space="0" w:color="auto"/>
      </w:divBdr>
    </w:div>
    <w:div w:id="632104892">
      <w:bodyDiv w:val="1"/>
      <w:marLeft w:val="0"/>
      <w:marRight w:val="0"/>
      <w:marTop w:val="0"/>
      <w:marBottom w:val="0"/>
      <w:divBdr>
        <w:top w:val="none" w:sz="0" w:space="0" w:color="auto"/>
        <w:left w:val="none" w:sz="0" w:space="0" w:color="auto"/>
        <w:bottom w:val="none" w:sz="0" w:space="0" w:color="auto"/>
        <w:right w:val="none" w:sz="0" w:space="0" w:color="auto"/>
      </w:divBdr>
    </w:div>
    <w:div w:id="632903079">
      <w:bodyDiv w:val="1"/>
      <w:marLeft w:val="0"/>
      <w:marRight w:val="0"/>
      <w:marTop w:val="0"/>
      <w:marBottom w:val="0"/>
      <w:divBdr>
        <w:top w:val="none" w:sz="0" w:space="0" w:color="auto"/>
        <w:left w:val="none" w:sz="0" w:space="0" w:color="auto"/>
        <w:bottom w:val="none" w:sz="0" w:space="0" w:color="auto"/>
        <w:right w:val="none" w:sz="0" w:space="0" w:color="auto"/>
      </w:divBdr>
    </w:div>
    <w:div w:id="634989602">
      <w:bodyDiv w:val="1"/>
      <w:marLeft w:val="0"/>
      <w:marRight w:val="0"/>
      <w:marTop w:val="0"/>
      <w:marBottom w:val="0"/>
      <w:divBdr>
        <w:top w:val="none" w:sz="0" w:space="0" w:color="auto"/>
        <w:left w:val="none" w:sz="0" w:space="0" w:color="auto"/>
        <w:bottom w:val="none" w:sz="0" w:space="0" w:color="auto"/>
        <w:right w:val="none" w:sz="0" w:space="0" w:color="auto"/>
      </w:divBdr>
    </w:div>
    <w:div w:id="635112770">
      <w:bodyDiv w:val="1"/>
      <w:marLeft w:val="0"/>
      <w:marRight w:val="0"/>
      <w:marTop w:val="0"/>
      <w:marBottom w:val="0"/>
      <w:divBdr>
        <w:top w:val="none" w:sz="0" w:space="0" w:color="auto"/>
        <w:left w:val="none" w:sz="0" w:space="0" w:color="auto"/>
        <w:bottom w:val="none" w:sz="0" w:space="0" w:color="auto"/>
        <w:right w:val="none" w:sz="0" w:space="0" w:color="auto"/>
      </w:divBdr>
    </w:div>
    <w:div w:id="636494456">
      <w:bodyDiv w:val="1"/>
      <w:marLeft w:val="0"/>
      <w:marRight w:val="0"/>
      <w:marTop w:val="0"/>
      <w:marBottom w:val="0"/>
      <w:divBdr>
        <w:top w:val="none" w:sz="0" w:space="0" w:color="auto"/>
        <w:left w:val="none" w:sz="0" w:space="0" w:color="auto"/>
        <w:bottom w:val="none" w:sz="0" w:space="0" w:color="auto"/>
        <w:right w:val="none" w:sz="0" w:space="0" w:color="auto"/>
      </w:divBdr>
    </w:div>
    <w:div w:id="637491983">
      <w:bodyDiv w:val="1"/>
      <w:marLeft w:val="0"/>
      <w:marRight w:val="0"/>
      <w:marTop w:val="0"/>
      <w:marBottom w:val="0"/>
      <w:divBdr>
        <w:top w:val="none" w:sz="0" w:space="0" w:color="auto"/>
        <w:left w:val="none" w:sz="0" w:space="0" w:color="auto"/>
        <w:bottom w:val="none" w:sz="0" w:space="0" w:color="auto"/>
        <w:right w:val="none" w:sz="0" w:space="0" w:color="auto"/>
      </w:divBdr>
    </w:div>
    <w:div w:id="640814772">
      <w:bodyDiv w:val="1"/>
      <w:marLeft w:val="0"/>
      <w:marRight w:val="0"/>
      <w:marTop w:val="0"/>
      <w:marBottom w:val="0"/>
      <w:divBdr>
        <w:top w:val="none" w:sz="0" w:space="0" w:color="auto"/>
        <w:left w:val="none" w:sz="0" w:space="0" w:color="auto"/>
        <w:bottom w:val="none" w:sz="0" w:space="0" w:color="auto"/>
        <w:right w:val="none" w:sz="0" w:space="0" w:color="auto"/>
      </w:divBdr>
    </w:div>
    <w:div w:id="640961916">
      <w:bodyDiv w:val="1"/>
      <w:marLeft w:val="0"/>
      <w:marRight w:val="0"/>
      <w:marTop w:val="0"/>
      <w:marBottom w:val="0"/>
      <w:divBdr>
        <w:top w:val="none" w:sz="0" w:space="0" w:color="auto"/>
        <w:left w:val="none" w:sz="0" w:space="0" w:color="auto"/>
        <w:bottom w:val="none" w:sz="0" w:space="0" w:color="auto"/>
        <w:right w:val="none" w:sz="0" w:space="0" w:color="auto"/>
      </w:divBdr>
    </w:div>
    <w:div w:id="643046586">
      <w:bodyDiv w:val="1"/>
      <w:marLeft w:val="0"/>
      <w:marRight w:val="0"/>
      <w:marTop w:val="0"/>
      <w:marBottom w:val="0"/>
      <w:divBdr>
        <w:top w:val="none" w:sz="0" w:space="0" w:color="auto"/>
        <w:left w:val="none" w:sz="0" w:space="0" w:color="auto"/>
        <w:bottom w:val="none" w:sz="0" w:space="0" w:color="auto"/>
        <w:right w:val="none" w:sz="0" w:space="0" w:color="auto"/>
      </w:divBdr>
    </w:div>
    <w:div w:id="645473974">
      <w:bodyDiv w:val="1"/>
      <w:marLeft w:val="0"/>
      <w:marRight w:val="0"/>
      <w:marTop w:val="0"/>
      <w:marBottom w:val="0"/>
      <w:divBdr>
        <w:top w:val="none" w:sz="0" w:space="0" w:color="auto"/>
        <w:left w:val="none" w:sz="0" w:space="0" w:color="auto"/>
        <w:bottom w:val="none" w:sz="0" w:space="0" w:color="auto"/>
        <w:right w:val="none" w:sz="0" w:space="0" w:color="auto"/>
      </w:divBdr>
    </w:div>
    <w:div w:id="650138243">
      <w:bodyDiv w:val="1"/>
      <w:marLeft w:val="0"/>
      <w:marRight w:val="0"/>
      <w:marTop w:val="0"/>
      <w:marBottom w:val="0"/>
      <w:divBdr>
        <w:top w:val="none" w:sz="0" w:space="0" w:color="auto"/>
        <w:left w:val="none" w:sz="0" w:space="0" w:color="auto"/>
        <w:bottom w:val="none" w:sz="0" w:space="0" w:color="auto"/>
        <w:right w:val="none" w:sz="0" w:space="0" w:color="auto"/>
      </w:divBdr>
    </w:div>
    <w:div w:id="651180433">
      <w:bodyDiv w:val="1"/>
      <w:marLeft w:val="0"/>
      <w:marRight w:val="0"/>
      <w:marTop w:val="0"/>
      <w:marBottom w:val="0"/>
      <w:divBdr>
        <w:top w:val="none" w:sz="0" w:space="0" w:color="auto"/>
        <w:left w:val="none" w:sz="0" w:space="0" w:color="auto"/>
        <w:bottom w:val="none" w:sz="0" w:space="0" w:color="auto"/>
        <w:right w:val="none" w:sz="0" w:space="0" w:color="auto"/>
      </w:divBdr>
    </w:div>
    <w:div w:id="653948842">
      <w:bodyDiv w:val="1"/>
      <w:marLeft w:val="0"/>
      <w:marRight w:val="0"/>
      <w:marTop w:val="0"/>
      <w:marBottom w:val="0"/>
      <w:divBdr>
        <w:top w:val="none" w:sz="0" w:space="0" w:color="auto"/>
        <w:left w:val="none" w:sz="0" w:space="0" w:color="auto"/>
        <w:bottom w:val="none" w:sz="0" w:space="0" w:color="auto"/>
        <w:right w:val="none" w:sz="0" w:space="0" w:color="auto"/>
      </w:divBdr>
    </w:div>
    <w:div w:id="655034273">
      <w:bodyDiv w:val="1"/>
      <w:marLeft w:val="0"/>
      <w:marRight w:val="0"/>
      <w:marTop w:val="0"/>
      <w:marBottom w:val="0"/>
      <w:divBdr>
        <w:top w:val="none" w:sz="0" w:space="0" w:color="auto"/>
        <w:left w:val="none" w:sz="0" w:space="0" w:color="auto"/>
        <w:bottom w:val="none" w:sz="0" w:space="0" w:color="auto"/>
        <w:right w:val="none" w:sz="0" w:space="0" w:color="auto"/>
      </w:divBdr>
    </w:div>
    <w:div w:id="656616242">
      <w:bodyDiv w:val="1"/>
      <w:marLeft w:val="0"/>
      <w:marRight w:val="0"/>
      <w:marTop w:val="0"/>
      <w:marBottom w:val="0"/>
      <w:divBdr>
        <w:top w:val="none" w:sz="0" w:space="0" w:color="auto"/>
        <w:left w:val="none" w:sz="0" w:space="0" w:color="auto"/>
        <w:bottom w:val="none" w:sz="0" w:space="0" w:color="auto"/>
        <w:right w:val="none" w:sz="0" w:space="0" w:color="auto"/>
      </w:divBdr>
    </w:div>
    <w:div w:id="656802787">
      <w:bodyDiv w:val="1"/>
      <w:marLeft w:val="0"/>
      <w:marRight w:val="0"/>
      <w:marTop w:val="0"/>
      <w:marBottom w:val="0"/>
      <w:divBdr>
        <w:top w:val="none" w:sz="0" w:space="0" w:color="auto"/>
        <w:left w:val="none" w:sz="0" w:space="0" w:color="auto"/>
        <w:bottom w:val="none" w:sz="0" w:space="0" w:color="auto"/>
        <w:right w:val="none" w:sz="0" w:space="0" w:color="auto"/>
      </w:divBdr>
    </w:div>
    <w:div w:id="659120400">
      <w:bodyDiv w:val="1"/>
      <w:marLeft w:val="0"/>
      <w:marRight w:val="0"/>
      <w:marTop w:val="0"/>
      <w:marBottom w:val="0"/>
      <w:divBdr>
        <w:top w:val="none" w:sz="0" w:space="0" w:color="auto"/>
        <w:left w:val="none" w:sz="0" w:space="0" w:color="auto"/>
        <w:bottom w:val="none" w:sz="0" w:space="0" w:color="auto"/>
        <w:right w:val="none" w:sz="0" w:space="0" w:color="auto"/>
      </w:divBdr>
    </w:div>
    <w:div w:id="661272739">
      <w:bodyDiv w:val="1"/>
      <w:marLeft w:val="0"/>
      <w:marRight w:val="0"/>
      <w:marTop w:val="0"/>
      <w:marBottom w:val="0"/>
      <w:divBdr>
        <w:top w:val="none" w:sz="0" w:space="0" w:color="auto"/>
        <w:left w:val="none" w:sz="0" w:space="0" w:color="auto"/>
        <w:bottom w:val="none" w:sz="0" w:space="0" w:color="auto"/>
        <w:right w:val="none" w:sz="0" w:space="0" w:color="auto"/>
      </w:divBdr>
    </w:div>
    <w:div w:id="662390614">
      <w:bodyDiv w:val="1"/>
      <w:marLeft w:val="0"/>
      <w:marRight w:val="0"/>
      <w:marTop w:val="0"/>
      <w:marBottom w:val="0"/>
      <w:divBdr>
        <w:top w:val="none" w:sz="0" w:space="0" w:color="auto"/>
        <w:left w:val="none" w:sz="0" w:space="0" w:color="auto"/>
        <w:bottom w:val="none" w:sz="0" w:space="0" w:color="auto"/>
        <w:right w:val="none" w:sz="0" w:space="0" w:color="auto"/>
      </w:divBdr>
    </w:div>
    <w:div w:id="662469688">
      <w:bodyDiv w:val="1"/>
      <w:marLeft w:val="0"/>
      <w:marRight w:val="0"/>
      <w:marTop w:val="0"/>
      <w:marBottom w:val="0"/>
      <w:divBdr>
        <w:top w:val="none" w:sz="0" w:space="0" w:color="auto"/>
        <w:left w:val="none" w:sz="0" w:space="0" w:color="auto"/>
        <w:bottom w:val="none" w:sz="0" w:space="0" w:color="auto"/>
        <w:right w:val="none" w:sz="0" w:space="0" w:color="auto"/>
      </w:divBdr>
    </w:div>
    <w:div w:id="663046708">
      <w:bodyDiv w:val="1"/>
      <w:marLeft w:val="0"/>
      <w:marRight w:val="0"/>
      <w:marTop w:val="0"/>
      <w:marBottom w:val="0"/>
      <w:divBdr>
        <w:top w:val="none" w:sz="0" w:space="0" w:color="auto"/>
        <w:left w:val="none" w:sz="0" w:space="0" w:color="auto"/>
        <w:bottom w:val="none" w:sz="0" w:space="0" w:color="auto"/>
        <w:right w:val="none" w:sz="0" w:space="0" w:color="auto"/>
      </w:divBdr>
    </w:div>
    <w:div w:id="666787567">
      <w:bodyDiv w:val="1"/>
      <w:marLeft w:val="0"/>
      <w:marRight w:val="0"/>
      <w:marTop w:val="0"/>
      <w:marBottom w:val="0"/>
      <w:divBdr>
        <w:top w:val="none" w:sz="0" w:space="0" w:color="auto"/>
        <w:left w:val="none" w:sz="0" w:space="0" w:color="auto"/>
        <w:bottom w:val="none" w:sz="0" w:space="0" w:color="auto"/>
        <w:right w:val="none" w:sz="0" w:space="0" w:color="auto"/>
      </w:divBdr>
    </w:div>
    <w:div w:id="668558421">
      <w:bodyDiv w:val="1"/>
      <w:marLeft w:val="0"/>
      <w:marRight w:val="0"/>
      <w:marTop w:val="0"/>
      <w:marBottom w:val="0"/>
      <w:divBdr>
        <w:top w:val="none" w:sz="0" w:space="0" w:color="auto"/>
        <w:left w:val="none" w:sz="0" w:space="0" w:color="auto"/>
        <w:bottom w:val="none" w:sz="0" w:space="0" w:color="auto"/>
        <w:right w:val="none" w:sz="0" w:space="0" w:color="auto"/>
      </w:divBdr>
    </w:div>
    <w:div w:id="671567997">
      <w:bodyDiv w:val="1"/>
      <w:marLeft w:val="0"/>
      <w:marRight w:val="0"/>
      <w:marTop w:val="0"/>
      <w:marBottom w:val="0"/>
      <w:divBdr>
        <w:top w:val="none" w:sz="0" w:space="0" w:color="auto"/>
        <w:left w:val="none" w:sz="0" w:space="0" w:color="auto"/>
        <w:bottom w:val="none" w:sz="0" w:space="0" w:color="auto"/>
        <w:right w:val="none" w:sz="0" w:space="0" w:color="auto"/>
      </w:divBdr>
    </w:div>
    <w:div w:id="675883214">
      <w:bodyDiv w:val="1"/>
      <w:marLeft w:val="0"/>
      <w:marRight w:val="0"/>
      <w:marTop w:val="0"/>
      <w:marBottom w:val="0"/>
      <w:divBdr>
        <w:top w:val="none" w:sz="0" w:space="0" w:color="auto"/>
        <w:left w:val="none" w:sz="0" w:space="0" w:color="auto"/>
        <w:bottom w:val="none" w:sz="0" w:space="0" w:color="auto"/>
        <w:right w:val="none" w:sz="0" w:space="0" w:color="auto"/>
      </w:divBdr>
    </w:div>
    <w:div w:id="676074755">
      <w:bodyDiv w:val="1"/>
      <w:marLeft w:val="0"/>
      <w:marRight w:val="0"/>
      <w:marTop w:val="0"/>
      <w:marBottom w:val="0"/>
      <w:divBdr>
        <w:top w:val="none" w:sz="0" w:space="0" w:color="auto"/>
        <w:left w:val="none" w:sz="0" w:space="0" w:color="auto"/>
        <w:bottom w:val="none" w:sz="0" w:space="0" w:color="auto"/>
        <w:right w:val="none" w:sz="0" w:space="0" w:color="auto"/>
      </w:divBdr>
    </w:div>
    <w:div w:id="676076551">
      <w:bodyDiv w:val="1"/>
      <w:marLeft w:val="0"/>
      <w:marRight w:val="0"/>
      <w:marTop w:val="0"/>
      <w:marBottom w:val="0"/>
      <w:divBdr>
        <w:top w:val="none" w:sz="0" w:space="0" w:color="auto"/>
        <w:left w:val="none" w:sz="0" w:space="0" w:color="auto"/>
        <w:bottom w:val="none" w:sz="0" w:space="0" w:color="auto"/>
        <w:right w:val="none" w:sz="0" w:space="0" w:color="auto"/>
      </w:divBdr>
    </w:div>
    <w:div w:id="676686879">
      <w:bodyDiv w:val="1"/>
      <w:marLeft w:val="0"/>
      <w:marRight w:val="0"/>
      <w:marTop w:val="0"/>
      <w:marBottom w:val="0"/>
      <w:divBdr>
        <w:top w:val="none" w:sz="0" w:space="0" w:color="auto"/>
        <w:left w:val="none" w:sz="0" w:space="0" w:color="auto"/>
        <w:bottom w:val="none" w:sz="0" w:space="0" w:color="auto"/>
        <w:right w:val="none" w:sz="0" w:space="0" w:color="auto"/>
      </w:divBdr>
    </w:div>
    <w:div w:id="676805145">
      <w:bodyDiv w:val="1"/>
      <w:marLeft w:val="0"/>
      <w:marRight w:val="0"/>
      <w:marTop w:val="0"/>
      <w:marBottom w:val="0"/>
      <w:divBdr>
        <w:top w:val="none" w:sz="0" w:space="0" w:color="auto"/>
        <w:left w:val="none" w:sz="0" w:space="0" w:color="auto"/>
        <w:bottom w:val="none" w:sz="0" w:space="0" w:color="auto"/>
        <w:right w:val="none" w:sz="0" w:space="0" w:color="auto"/>
      </w:divBdr>
    </w:div>
    <w:div w:id="679237193">
      <w:bodyDiv w:val="1"/>
      <w:marLeft w:val="0"/>
      <w:marRight w:val="0"/>
      <w:marTop w:val="0"/>
      <w:marBottom w:val="0"/>
      <w:divBdr>
        <w:top w:val="none" w:sz="0" w:space="0" w:color="auto"/>
        <w:left w:val="none" w:sz="0" w:space="0" w:color="auto"/>
        <w:bottom w:val="none" w:sz="0" w:space="0" w:color="auto"/>
        <w:right w:val="none" w:sz="0" w:space="0" w:color="auto"/>
      </w:divBdr>
    </w:div>
    <w:div w:id="679425902">
      <w:bodyDiv w:val="1"/>
      <w:marLeft w:val="0"/>
      <w:marRight w:val="0"/>
      <w:marTop w:val="0"/>
      <w:marBottom w:val="0"/>
      <w:divBdr>
        <w:top w:val="none" w:sz="0" w:space="0" w:color="auto"/>
        <w:left w:val="none" w:sz="0" w:space="0" w:color="auto"/>
        <w:bottom w:val="none" w:sz="0" w:space="0" w:color="auto"/>
        <w:right w:val="none" w:sz="0" w:space="0" w:color="auto"/>
      </w:divBdr>
    </w:div>
    <w:div w:id="680937761">
      <w:bodyDiv w:val="1"/>
      <w:marLeft w:val="0"/>
      <w:marRight w:val="0"/>
      <w:marTop w:val="0"/>
      <w:marBottom w:val="0"/>
      <w:divBdr>
        <w:top w:val="none" w:sz="0" w:space="0" w:color="auto"/>
        <w:left w:val="none" w:sz="0" w:space="0" w:color="auto"/>
        <w:bottom w:val="none" w:sz="0" w:space="0" w:color="auto"/>
        <w:right w:val="none" w:sz="0" w:space="0" w:color="auto"/>
      </w:divBdr>
    </w:div>
    <w:div w:id="682127854">
      <w:bodyDiv w:val="1"/>
      <w:marLeft w:val="0"/>
      <w:marRight w:val="0"/>
      <w:marTop w:val="0"/>
      <w:marBottom w:val="0"/>
      <w:divBdr>
        <w:top w:val="none" w:sz="0" w:space="0" w:color="auto"/>
        <w:left w:val="none" w:sz="0" w:space="0" w:color="auto"/>
        <w:bottom w:val="none" w:sz="0" w:space="0" w:color="auto"/>
        <w:right w:val="none" w:sz="0" w:space="0" w:color="auto"/>
      </w:divBdr>
    </w:div>
    <w:div w:id="687223384">
      <w:bodyDiv w:val="1"/>
      <w:marLeft w:val="0"/>
      <w:marRight w:val="0"/>
      <w:marTop w:val="0"/>
      <w:marBottom w:val="0"/>
      <w:divBdr>
        <w:top w:val="none" w:sz="0" w:space="0" w:color="auto"/>
        <w:left w:val="none" w:sz="0" w:space="0" w:color="auto"/>
        <w:bottom w:val="none" w:sz="0" w:space="0" w:color="auto"/>
        <w:right w:val="none" w:sz="0" w:space="0" w:color="auto"/>
      </w:divBdr>
    </w:div>
    <w:div w:id="688263302">
      <w:bodyDiv w:val="1"/>
      <w:marLeft w:val="0"/>
      <w:marRight w:val="0"/>
      <w:marTop w:val="0"/>
      <w:marBottom w:val="0"/>
      <w:divBdr>
        <w:top w:val="none" w:sz="0" w:space="0" w:color="auto"/>
        <w:left w:val="none" w:sz="0" w:space="0" w:color="auto"/>
        <w:bottom w:val="none" w:sz="0" w:space="0" w:color="auto"/>
        <w:right w:val="none" w:sz="0" w:space="0" w:color="auto"/>
      </w:divBdr>
    </w:div>
    <w:div w:id="689377774">
      <w:bodyDiv w:val="1"/>
      <w:marLeft w:val="0"/>
      <w:marRight w:val="0"/>
      <w:marTop w:val="0"/>
      <w:marBottom w:val="0"/>
      <w:divBdr>
        <w:top w:val="none" w:sz="0" w:space="0" w:color="auto"/>
        <w:left w:val="none" w:sz="0" w:space="0" w:color="auto"/>
        <w:bottom w:val="none" w:sz="0" w:space="0" w:color="auto"/>
        <w:right w:val="none" w:sz="0" w:space="0" w:color="auto"/>
      </w:divBdr>
    </w:div>
    <w:div w:id="690952659">
      <w:bodyDiv w:val="1"/>
      <w:marLeft w:val="0"/>
      <w:marRight w:val="0"/>
      <w:marTop w:val="0"/>
      <w:marBottom w:val="0"/>
      <w:divBdr>
        <w:top w:val="none" w:sz="0" w:space="0" w:color="auto"/>
        <w:left w:val="none" w:sz="0" w:space="0" w:color="auto"/>
        <w:bottom w:val="none" w:sz="0" w:space="0" w:color="auto"/>
        <w:right w:val="none" w:sz="0" w:space="0" w:color="auto"/>
      </w:divBdr>
    </w:div>
    <w:div w:id="691691423">
      <w:bodyDiv w:val="1"/>
      <w:marLeft w:val="0"/>
      <w:marRight w:val="0"/>
      <w:marTop w:val="0"/>
      <w:marBottom w:val="0"/>
      <w:divBdr>
        <w:top w:val="none" w:sz="0" w:space="0" w:color="auto"/>
        <w:left w:val="none" w:sz="0" w:space="0" w:color="auto"/>
        <w:bottom w:val="none" w:sz="0" w:space="0" w:color="auto"/>
        <w:right w:val="none" w:sz="0" w:space="0" w:color="auto"/>
      </w:divBdr>
    </w:div>
    <w:div w:id="693461308">
      <w:bodyDiv w:val="1"/>
      <w:marLeft w:val="0"/>
      <w:marRight w:val="0"/>
      <w:marTop w:val="0"/>
      <w:marBottom w:val="0"/>
      <w:divBdr>
        <w:top w:val="none" w:sz="0" w:space="0" w:color="auto"/>
        <w:left w:val="none" w:sz="0" w:space="0" w:color="auto"/>
        <w:bottom w:val="none" w:sz="0" w:space="0" w:color="auto"/>
        <w:right w:val="none" w:sz="0" w:space="0" w:color="auto"/>
      </w:divBdr>
    </w:div>
    <w:div w:id="693846661">
      <w:bodyDiv w:val="1"/>
      <w:marLeft w:val="0"/>
      <w:marRight w:val="0"/>
      <w:marTop w:val="0"/>
      <w:marBottom w:val="0"/>
      <w:divBdr>
        <w:top w:val="none" w:sz="0" w:space="0" w:color="auto"/>
        <w:left w:val="none" w:sz="0" w:space="0" w:color="auto"/>
        <w:bottom w:val="none" w:sz="0" w:space="0" w:color="auto"/>
        <w:right w:val="none" w:sz="0" w:space="0" w:color="auto"/>
      </w:divBdr>
    </w:div>
    <w:div w:id="696005009">
      <w:bodyDiv w:val="1"/>
      <w:marLeft w:val="0"/>
      <w:marRight w:val="0"/>
      <w:marTop w:val="0"/>
      <w:marBottom w:val="0"/>
      <w:divBdr>
        <w:top w:val="none" w:sz="0" w:space="0" w:color="auto"/>
        <w:left w:val="none" w:sz="0" w:space="0" w:color="auto"/>
        <w:bottom w:val="none" w:sz="0" w:space="0" w:color="auto"/>
        <w:right w:val="none" w:sz="0" w:space="0" w:color="auto"/>
      </w:divBdr>
    </w:div>
    <w:div w:id="696589886">
      <w:bodyDiv w:val="1"/>
      <w:marLeft w:val="0"/>
      <w:marRight w:val="0"/>
      <w:marTop w:val="0"/>
      <w:marBottom w:val="0"/>
      <w:divBdr>
        <w:top w:val="none" w:sz="0" w:space="0" w:color="auto"/>
        <w:left w:val="none" w:sz="0" w:space="0" w:color="auto"/>
        <w:bottom w:val="none" w:sz="0" w:space="0" w:color="auto"/>
        <w:right w:val="none" w:sz="0" w:space="0" w:color="auto"/>
      </w:divBdr>
    </w:div>
    <w:div w:id="699084379">
      <w:bodyDiv w:val="1"/>
      <w:marLeft w:val="0"/>
      <w:marRight w:val="0"/>
      <w:marTop w:val="0"/>
      <w:marBottom w:val="0"/>
      <w:divBdr>
        <w:top w:val="none" w:sz="0" w:space="0" w:color="auto"/>
        <w:left w:val="none" w:sz="0" w:space="0" w:color="auto"/>
        <w:bottom w:val="none" w:sz="0" w:space="0" w:color="auto"/>
        <w:right w:val="none" w:sz="0" w:space="0" w:color="auto"/>
      </w:divBdr>
    </w:div>
    <w:div w:id="701782545">
      <w:bodyDiv w:val="1"/>
      <w:marLeft w:val="0"/>
      <w:marRight w:val="0"/>
      <w:marTop w:val="0"/>
      <w:marBottom w:val="0"/>
      <w:divBdr>
        <w:top w:val="none" w:sz="0" w:space="0" w:color="auto"/>
        <w:left w:val="none" w:sz="0" w:space="0" w:color="auto"/>
        <w:bottom w:val="none" w:sz="0" w:space="0" w:color="auto"/>
        <w:right w:val="none" w:sz="0" w:space="0" w:color="auto"/>
      </w:divBdr>
    </w:div>
    <w:div w:id="702829923">
      <w:bodyDiv w:val="1"/>
      <w:marLeft w:val="0"/>
      <w:marRight w:val="0"/>
      <w:marTop w:val="0"/>
      <w:marBottom w:val="0"/>
      <w:divBdr>
        <w:top w:val="none" w:sz="0" w:space="0" w:color="auto"/>
        <w:left w:val="none" w:sz="0" w:space="0" w:color="auto"/>
        <w:bottom w:val="none" w:sz="0" w:space="0" w:color="auto"/>
        <w:right w:val="none" w:sz="0" w:space="0" w:color="auto"/>
      </w:divBdr>
    </w:div>
    <w:div w:id="702897864">
      <w:bodyDiv w:val="1"/>
      <w:marLeft w:val="0"/>
      <w:marRight w:val="0"/>
      <w:marTop w:val="0"/>
      <w:marBottom w:val="0"/>
      <w:divBdr>
        <w:top w:val="none" w:sz="0" w:space="0" w:color="auto"/>
        <w:left w:val="none" w:sz="0" w:space="0" w:color="auto"/>
        <w:bottom w:val="none" w:sz="0" w:space="0" w:color="auto"/>
        <w:right w:val="none" w:sz="0" w:space="0" w:color="auto"/>
      </w:divBdr>
    </w:div>
    <w:div w:id="702902254">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709769083">
      <w:bodyDiv w:val="1"/>
      <w:marLeft w:val="0"/>
      <w:marRight w:val="0"/>
      <w:marTop w:val="0"/>
      <w:marBottom w:val="0"/>
      <w:divBdr>
        <w:top w:val="none" w:sz="0" w:space="0" w:color="auto"/>
        <w:left w:val="none" w:sz="0" w:space="0" w:color="auto"/>
        <w:bottom w:val="none" w:sz="0" w:space="0" w:color="auto"/>
        <w:right w:val="none" w:sz="0" w:space="0" w:color="auto"/>
      </w:divBdr>
    </w:div>
    <w:div w:id="711610593">
      <w:bodyDiv w:val="1"/>
      <w:marLeft w:val="0"/>
      <w:marRight w:val="0"/>
      <w:marTop w:val="0"/>
      <w:marBottom w:val="0"/>
      <w:divBdr>
        <w:top w:val="none" w:sz="0" w:space="0" w:color="auto"/>
        <w:left w:val="none" w:sz="0" w:space="0" w:color="auto"/>
        <w:bottom w:val="none" w:sz="0" w:space="0" w:color="auto"/>
        <w:right w:val="none" w:sz="0" w:space="0" w:color="auto"/>
      </w:divBdr>
    </w:div>
    <w:div w:id="712656478">
      <w:bodyDiv w:val="1"/>
      <w:marLeft w:val="0"/>
      <w:marRight w:val="0"/>
      <w:marTop w:val="0"/>
      <w:marBottom w:val="0"/>
      <w:divBdr>
        <w:top w:val="none" w:sz="0" w:space="0" w:color="auto"/>
        <w:left w:val="none" w:sz="0" w:space="0" w:color="auto"/>
        <w:bottom w:val="none" w:sz="0" w:space="0" w:color="auto"/>
        <w:right w:val="none" w:sz="0" w:space="0" w:color="auto"/>
      </w:divBdr>
    </w:div>
    <w:div w:id="713891570">
      <w:bodyDiv w:val="1"/>
      <w:marLeft w:val="0"/>
      <w:marRight w:val="0"/>
      <w:marTop w:val="0"/>
      <w:marBottom w:val="0"/>
      <w:divBdr>
        <w:top w:val="none" w:sz="0" w:space="0" w:color="auto"/>
        <w:left w:val="none" w:sz="0" w:space="0" w:color="auto"/>
        <w:bottom w:val="none" w:sz="0" w:space="0" w:color="auto"/>
        <w:right w:val="none" w:sz="0" w:space="0" w:color="auto"/>
      </w:divBdr>
    </w:div>
    <w:div w:id="715665751">
      <w:bodyDiv w:val="1"/>
      <w:marLeft w:val="0"/>
      <w:marRight w:val="0"/>
      <w:marTop w:val="0"/>
      <w:marBottom w:val="0"/>
      <w:divBdr>
        <w:top w:val="none" w:sz="0" w:space="0" w:color="auto"/>
        <w:left w:val="none" w:sz="0" w:space="0" w:color="auto"/>
        <w:bottom w:val="none" w:sz="0" w:space="0" w:color="auto"/>
        <w:right w:val="none" w:sz="0" w:space="0" w:color="auto"/>
      </w:divBdr>
    </w:div>
    <w:div w:id="716858083">
      <w:bodyDiv w:val="1"/>
      <w:marLeft w:val="0"/>
      <w:marRight w:val="0"/>
      <w:marTop w:val="0"/>
      <w:marBottom w:val="0"/>
      <w:divBdr>
        <w:top w:val="none" w:sz="0" w:space="0" w:color="auto"/>
        <w:left w:val="none" w:sz="0" w:space="0" w:color="auto"/>
        <w:bottom w:val="none" w:sz="0" w:space="0" w:color="auto"/>
        <w:right w:val="none" w:sz="0" w:space="0" w:color="auto"/>
      </w:divBdr>
    </w:div>
    <w:div w:id="717582763">
      <w:bodyDiv w:val="1"/>
      <w:marLeft w:val="0"/>
      <w:marRight w:val="0"/>
      <w:marTop w:val="0"/>
      <w:marBottom w:val="0"/>
      <w:divBdr>
        <w:top w:val="none" w:sz="0" w:space="0" w:color="auto"/>
        <w:left w:val="none" w:sz="0" w:space="0" w:color="auto"/>
        <w:bottom w:val="none" w:sz="0" w:space="0" w:color="auto"/>
        <w:right w:val="none" w:sz="0" w:space="0" w:color="auto"/>
      </w:divBdr>
    </w:div>
    <w:div w:id="719129164">
      <w:bodyDiv w:val="1"/>
      <w:marLeft w:val="0"/>
      <w:marRight w:val="0"/>
      <w:marTop w:val="0"/>
      <w:marBottom w:val="0"/>
      <w:divBdr>
        <w:top w:val="none" w:sz="0" w:space="0" w:color="auto"/>
        <w:left w:val="none" w:sz="0" w:space="0" w:color="auto"/>
        <w:bottom w:val="none" w:sz="0" w:space="0" w:color="auto"/>
        <w:right w:val="none" w:sz="0" w:space="0" w:color="auto"/>
      </w:divBdr>
    </w:div>
    <w:div w:id="720058019">
      <w:bodyDiv w:val="1"/>
      <w:marLeft w:val="0"/>
      <w:marRight w:val="0"/>
      <w:marTop w:val="0"/>
      <w:marBottom w:val="0"/>
      <w:divBdr>
        <w:top w:val="none" w:sz="0" w:space="0" w:color="auto"/>
        <w:left w:val="none" w:sz="0" w:space="0" w:color="auto"/>
        <w:bottom w:val="none" w:sz="0" w:space="0" w:color="auto"/>
        <w:right w:val="none" w:sz="0" w:space="0" w:color="auto"/>
      </w:divBdr>
    </w:div>
    <w:div w:id="722216126">
      <w:bodyDiv w:val="1"/>
      <w:marLeft w:val="0"/>
      <w:marRight w:val="0"/>
      <w:marTop w:val="0"/>
      <w:marBottom w:val="0"/>
      <w:divBdr>
        <w:top w:val="none" w:sz="0" w:space="0" w:color="auto"/>
        <w:left w:val="none" w:sz="0" w:space="0" w:color="auto"/>
        <w:bottom w:val="none" w:sz="0" w:space="0" w:color="auto"/>
        <w:right w:val="none" w:sz="0" w:space="0" w:color="auto"/>
      </w:divBdr>
    </w:div>
    <w:div w:id="723990859">
      <w:bodyDiv w:val="1"/>
      <w:marLeft w:val="0"/>
      <w:marRight w:val="0"/>
      <w:marTop w:val="0"/>
      <w:marBottom w:val="0"/>
      <w:divBdr>
        <w:top w:val="none" w:sz="0" w:space="0" w:color="auto"/>
        <w:left w:val="none" w:sz="0" w:space="0" w:color="auto"/>
        <w:bottom w:val="none" w:sz="0" w:space="0" w:color="auto"/>
        <w:right w:val="none" w:sz="0" w:space="0" w:color="auto"/>
      </w:divBdr>
    </w:div>
    <w:div w:id="725186447">
      <w:bodyDiv w:val="1"/>
      <w:marLeft w:val="0"/>
      <w:marRight w:val="0"/>
      <w:marTop w:val="0"/>
      <w:marBottom w:val="0"/>
      <w:divBdr>
        <w:top w:val="none" w:sz="0" w:space="0" w:color="auto"/>
        <w:left w:val="none" w:sz="0" w:space="0" w:color="auto"/>
        <w:bottom w:val="none" w:sz="0" w:space="0" w:color="auto"/>
        <w:right w:val="none" w:sz="0" w:space="0" w:color="auto"/>
      </w:divBdr>
    </w:div>
    <w:div w:id="727072805">
      <w:bodyDiv w:val="1"/>
      <w:marLeft w:val="0"/>
      <w:marRight w:val="0"/>
      <w:marTop w:val="0"/>
      <w:marBottom w:val="0"/>
      <w:divBdr>
        <w:top w:val="none" w:sz="0" w:space="0" w:color="auto"/>
        <w:left w:val="none" w:sz="0" w:space="0" w:color="auto"/>
        <w:bottom w:val="none" w:sz="0" w:space="0" w:color="auto"/>
        <w:right w:val="none" w:sz="0" w:space="0" w:color="auto"/>
      </w:divBdr>
    </w:div>
    <w:div w:id="727723590">
      <w:bodyDiv w:val="1"/>
      <w:marLeft w:val="0"/>
      <w:marRight w:val="0"/>
      <w:marTop w:val="0"/>
      <w:marBottom w:val="0"/>
      <w:divBdr>
        <w:top w:val="none" w:sz="0" w:space="0" w:color="auto"/>
        <w:left w:val="none" w:sz="0" w:space="0" w:color="auto"/>
        <w:bottom w:val="none" w:sz="0" w:space="0" w:color="auto"/>
        <w:right w:val="none" w:sz="0" w:space="0" w:color="auto"/>
      </w:divBdr>
    </w:div>
    <w:div w:id="729573082">
      <w:bodyDiv w:val="1"/>
      <w:marLeft w:val="0"/>
      <w:marRight w:val="0"/>
      <w:marTop w:val="0"/>
      <w:marBottom w:val="0"/>
      <w:divBdr>
        <w:top w:val="none" w:sz="0" w:space="0" w:color="auto"/>
        <w:left w:val="none" w:sz="0" w:space="0" w:color="auto"/>
        <w:bottom w:val="none" w:sz="0" w:space="0" w:color="auto"/>
        <w:right w:val="none" w:sz="0" w:space="0" w:color="auto"/>
      </w:divBdr>
    </w:div>
    <w:div w:id="732118300">
      <w:bodyDiv w:val="1"/>
      <w:marLeft w:val="0"/>
      <w:marRight w:val="0"/>
      <w:marTop w:val="0"/>
      <w:marBottom w:val="0"/>
      <w:divBdr>
        <w:top w:val="none" w:sz="0" w:space="0" w:color="auto"/>
        <w:left w:val="none" w:sz="0" w:space="0" w:color="auto"/>
        <w:bottom w:val="none" w:sz="0" w:space="0" w:color="auto"/>
        <w:right w:val="none" w:sz="0" w:space="0" w:color="auto"/>
      </w:divBdr>
    </w:div>
    <w:div w:id="738867897">
      <w:bodyDiv w:val="1"/>
      <w:marLeft w:val="0"/>
      <w:marRight w:val="0"/>
      <w:marTop w:val="0"/>
      <w:marBottom w:val="0"/>
      <w:divBdr>
        <w:top w:val="none" w:sz="0" w:space="0" w:color="auto"/>
        <w:left w:val="none" w:sz="0" w:space="0" w:color="auto"/>
        <w:bottom w:val="none" w:sz="0" w:space="0" w:color="auto"/>
        <w:right w:val="none" w:sz="0" w:space="0" w:color="auto"/>
      </w:divBdr>
    </w:div>
    <w:div w:id="739864276">
      <w:bodyDiv w:val="1"/>
      <w:marLeft w:val="0"/>
      <w:marRight w:val="0"/>
      <w:marTop w:val="0"/>
      <w:marBottom w:val="0"/>
      <w:divBdr>
        <w:top w:val="none" w:sz="0" w:space="0" w:color="auto"/>
        <w:left w:val="none" w:sz="0" w:space="0" w:color="auto"/>
        <w:bottom w:val="none" w:sz="0" w:space="0" w:color="auto"/>
        <w:right w:val="none" w:sz="0" w:space="0" w:color="auto"/>
      </w:divBdr>
    </w:div>
    <w:div w:id="741681402">
      <w:bodyDiv w:val="1"/>
      <w:marLeft w:val="0"/>
      <w:marRight w:val="0"/>
      <w:marTop w:val="0"/>
      <w:marBottom w:val="0"/>
      <w:divBdr>
        <w:top w:val="none" w:sz="0" w:space="0" w:color="auto"/>
        <w:left w:val="none" w:sz="0" w:space="0" w:color="auto"/>
        <w:bottom w:val="none" w:sz="0" w:space="0" w:color="auto"/>
        <w:right w:val="none" w:sz="0" w:space="0" w:color="auto"/>
      </w:divBdr>
    </w:div>
    <w:div w:id="743332757">
      <w:bodyDiv w:val="1"/>
      <w:marLeft w:val="0"/>
      <w:marRight w:val="0"/>
      <w:marTop w:val="0"/>
      <w:marBottom w:val="0"/>
      <w:divBdr>
        <w:top w:val="none" w:sz="0" w:space="0" w:color="auto"/>
        <w:left w:val="none" w:sz="0" w:space="0" w:color="auto"/>
        <w:bottom w:val="none" w:sz="0" w:space="0" w:color="auto"/>
        <w:right w:val="none" w:sz="0" w:space="0" w:color="auto"/>
      </w:divBdr>
    </w:div>
    <w:div w:id="743335983">
      <w:bodyDiv w:val="1"/>
      <w:marLeft w:val="0"/>
      <w:marRight w:val="0"/>
      <w:marTop w:val="0"/>
      <w:marBottom w:val="0"/>
      <w:divBdr>
        <w:top w:val="none" w:sz="0" w:space="0" w:color="auto"/>
        <w:left w:val="none" w:sz="0" w:space="0" w:color="auto"/>
        <w:bottom w:val="none" w:sz="0" w:space="0" w:color="auto"/>
        <w:right w:val="none" w:sz="0" w:space="0" w:color="auto"/>
      </w:divBdr>
    </w:div>
    <w:div w:id="744650927">
      <w:bodyDiv w:val="1"/>
      <w:marLeft w:val="0"/>
      <w:marRight w:val="0"/>
      <w:marTop w:val="0"/>
      <w:marBottom w:val="0"/>
      <w:divBdr>
        <w:top w:val="none" w:sz="0" w:space="0" w:color="auto"/>
        <w:left w:val="none" w:sz="0" w:space="0" w:color="auto"/>
        <w:bottom w:val="none" w:sz="0" w:space="0" w:color="auto"/>
        <w:right w:val="none" w:sz="0" w:space="0" w:color="auto"/>
      </w:divBdr>
    </w:div>
    <w:div w:id="745296885">
      <w:bodyDiv w:val="1"/>
      <w:marLeft w:val="0"/>
      <w:marRight w:val="0"/>
      <w:marTop w:val="0"/>
      <w:marBottom w:val="0"/>
      <w:divBdr>
        <w:top w:val="none" w:sz="0" w:space="0" w:color="auto"/>
        <w:left w:val="none" w:sz="0" w:space="0" w:color="auto"/>
        <w:bottom w:val="none" w:sz="0" w:space="0" w:color="auto"/>
        <w:right w:val="none" w:sz="0" w:space="0" w:color="auto"/>
      </w:divBdr>
    </w:div>
    <w:div w:id="746070766">
      <w:bodyDiv w:val="1"/>
      <w:marLeft w:val="0"/>
      <w:marRight w:val="0"/>
      <w:marTop w:val="0"/>
      <w:marBottom w:val="0"/>
      <w:divBdr>
        <w:top w:val="none" w:sz="0" w:space="0" w:color="auto"/>
        <w:left w:val="none" w:sz="0" w:space="0" w:color="auto"/>
        <w:bottom w:val="none" w:sz="0" w:space="0" w:color="auto"/>
        <w:right w:val="none" w:sz="0" w:space="0" w:color="auto"/>
      </w:divBdr>
    </w:div>
    <w:div w:id="747533067">
      <w:bodyDiv w:val="1"/>
      <w:marLeft w:val="0"/>
      <w:marRight w:val="0"/>
      <w:marTop w:val="0"/>
      <w:marBottom w:val="0"/>
      <w:divBdr>
        <w:top w:val="none" w:sz="0" w:space="0" w:color="auto"/>
        <w:left w:val="none" w:sz="0" w:space="0" w:color="auto"/>
        <w:bottom w:val="none" w:sz="0" w:space="0" w:color="auto"/>
        <w:right w:val="none" w:sz="0" w:space="0" w:color="auto"/>
      </w:divBdr>
    </w:div>
    <w:div w:id="748381340">
      <w:bodyDiv w:val="1"/>
      <w:marLeft w:val="0"/>
      <w:marRight w:val="0"/>
      <w:marTop w:val="0"/>
      <w:marBottom w:val="0"/>
      <w:divBdr>
        <w:top w:val="none" w:sz="0" w:space="0" w:color="auto"/>
        <w:left w:val="none" w:sz="0" w:space="0" w:color="auto"/>
        <w:bottom w:val="none" w:sz="0" w:space="0" w:color="auto"/>
        <w:right w:val="none" w:sz="0" w:space="0" w:color="auto"/>
      </w:divBdr>
    </w:div>
    <w:div w:id="749087258">
      <w:bodyDiv w:val="1"/>
      <w:marLeft w:val="0"/>
      <w:marRight w:val="0"/>
      <w:marTop w:val="0"/>
      <w:marBottom w:val="0"/>
      <w:divBdr>
        <w:top w:val="none" w:sz="0" w:space="0" w:color="auto"/>
        <w:left w:val="none" w:sz="0" w:space="0" w:color="auto"/>
        <w:bottom w:val="none" w:sz="0" w:space="0" w:color="auto"/>
        <w:right w:val="none" w:sz="0" w:space="0" w:color="auto"/>
      </w:divBdr>
    </w:div>
    <w:div w:id="751120610">
      <w:bodyDiv w:val="1"/>
      <w:marLeft w:val="0"/>
      <w:marRight w:val="0"/>
      <w:marTop w:val="0"/>
      <w:marBottom w:val="0"/>
      <w:divBdr>
        <w:top w:val="none" w:sz="0" w:space="0" w:color="auto"/>
        <w:left w:val="none" w:sz="0" w:space="0" w:color="auto"/>
        <w:bottom w:val="none" w:sz="0" w:space="0" w:color="auto"/>
        <w:right w:val="none" w:sz="0" w:space="0" w:color="auto"/>
      </w:divBdr>
    </w:div>
    <w:div w:id="751395517">
      <w:bodyDiv w:val="1"/>
      <w:marLeft w:val="0"/>
      <w:marRight w:val="0"/>
      <w:marTop w:val="0"/>
      <w:marBottom w:val="0"/>
      <w:divBdr>
        <w:top w:val="none" w:sz="0" w:space="0" w:color="auto"/>
        <w:left w:val="none" w:sz="0" w:space="0" w:color="auto"/>
        <w:bottom w:val="none" w:sz="0" w:space="0" w:color="auto"/>
        <w:right w:val="none" w:sz="0" w:space="0" w:color="auto"/>
      </w:divBdr>
    </w:div>
    <w:div w:id="752236343">
      <w:bodyDiv w:val="1"/>
      <w:marLeft w:val="0"/>
      <w:marRight w:val="0"/>
      <w:marTop w:val="0"/>
      <w:marBottom w:val="0"/>
      <w:divBdr>
        <w:top w:val="none" w:sz="0" w:space="0" w:color="auto"/>
        <w:left w:val="none" w:sz="0" w:space="0" w:color="auto"/>
        <w:bottom w:val="none" w:sz="0" w:space="0" w:color="auto"/>
        <w:right w:val="none" w:sz="0" w:space="0" w:color="auto"/>
      </w:divBdr>
    </w:div>
    <w:div w:id="753354938">
      <w:bodyDiv w:val="1"/>
      <w:marLeft w:val="0"/>
      <w:marRight w:val="0"/>
      <w:marTop w:val="0"/>
      <w:marBottom w:val="0"/>
      <w:divBdr>
        <w:top w:val="none" w:sz="0" w:space="0" w:color="auto"/>
        <w:left w:val="none" w:sz="0" w:space="0" w:color="auto"/>
        <w:bottom w:val="none" w:sz="0" w:space="0" w:color="auto"/>
        <w:right w:val="none" w:sz="0" w:space="0" w:color="auto"/>
      </w:divBdr>
    </w:div>
    <w:div w:id="754013930">
      <w:bodyDiv w:val="1"/>
      <w:marLeft w:val="0"/>
      <w:marRight w:val="0"/>
      <w:marTop w:val="0"/>
      <w:marBottom w:val="0"/>
      <w:divBdr>
        <w:top w:val="none" w:sz="0" w:space="0" w:color="auto"/>
        <w:left w:val="none" w:sz="0" w:space="0" w:color="auto"/>
        <w:bottom w:val="none" w:sz="0" w:space="0" w:color="auto"/>
        <w:right w:val="none" w:sz="0" w:space="0" w:color="auto"/>
      </w:divBdr>
    </w:div>
    <w:div w:id="754589632">
      <w:bodyDiv w:val="1"/>
      <w:marLeft w:val="0"/>
      <w:marRight w:val="0"/>
      <w:marTop w:val="0"/>
      <w:marBottom w:val="0"/>
      <w:divBdr>
        <w:top w:val="none" w:sz="0" w:space="0" w:color="auto"/>
        <w:left w:val="none" w:sz="0" w:space="0" w:color="auto"/>
        <w:bottom w:val="none" w:sz="0" w:space="0" w:color="auto"/>
        <w:right w:val="none" w:sz="0" w:space="0" w:color="auto"/>
      </w:divBdr>
    </w:div>
    <w:div w:id="757366017">
      <w:bodyDiv w:val="1"/>
      <w:marLeft w:val="0"/>
      <w:marRight w:val="0"/>
      <w:marTop w:val="0"/>
      <w:marBottom w:val="0"/>
      <w:divBdr>
        <w:top w:val="none" w:sz="0" w:space="0" w:color="auto"/>
        <w:left w:val="none" w:sz="0" w:space="0" w:color="auto"/>
        <w:bottom w:val="none" w:sz="0" w:space="0" w:color="auto"/>
        <w:right w:val="none" w:sz="0" w:space="0" w:color="auto"/>
      </w:divBdr>
    </w:div>
    <w:div w:id="760250310">
      <w:bodyDiv w:val="1"/>
      <w:marLeft w:val="0"/>
      <w:marRight w:val="0"/>
      <w:marTop w:val="0"/>
      <w:marBottom w:val="0"/>
      <w:divBdr>
        <w:top w:val="none" w:sz="0" w:space="0" w:color="auto"/>
        <w:left w:val="none" w:sz="0" w:space="0" w:color="auto"/>
        <w:bottom w:val="none" w:sz="0" w:space="0" w:color="auto"/>
        <w:right w:val="none" w:sz="0" w:space="0" w:color="auto"/>
      </w:divBdr>
    </w:div>
    <w:div w:id="761143345">
      <w:bodyDiv w:val="1"/>
      <w:marLeft w:val="0"/>
      <w:marRight w:val="0"/>
      <w:marTop w:val="0"/>
      <w:marBottom w:val="0"/>
      <w:divBdr>
        <w:top w:val="none" w:sz="0" w:space="0" w:color="auto"/>
        <w:left w:val="none" w:sz="0" w:space="0" w:color="auto"/>
        <w:bottom w:val="none" w:sz="0" w:space="0" w:color="auto"/>
        <w:right w:val="none" w:sz="0" w:space="0" w:color="auto"/>
      </w:divBdr>
    </w:div>
    <w:div w:id="761611716">
      <w:bodyDiv w:val="1"/>
      <w:marLeft w:val="0"/>
      <w:marRight w:val="0"/>
      <w:marTop w:val="0"/>
      <w:marBottom w:val="0"/>
      <w:divBdr>
        <w:top w:val="none" w:sz="0" w:space="0" w:color="auto"/>
        <w:left w:val="none" w:sz="0" w:space="0" w:color="auto"/>
        <w:bottom w:val="none" w:sz="0" w:space="0" w:color="auto"/>
        <w:right w:val="none" w:sz="0" w:space="0" w:color="auto"/>
      </w:divBdr>
    </w:div>
    <w:div w:id="762607045">
      <w:bodyDiv w:val="1"/>
      <w:marLeft w:val="0"/>
      <w:marRight w:val="0"/>
      <w:marTop w:val="0"/>
      <w:marBottom w:val="0"/>
      <w:divBdr>
        <w:top w:val="none" w:sz="0" w:space="0" w:color="auto"/>
        <w:left w:val="none" w:sz="0" w:space="0" w:color="auto"/>
        <w:bottom w:val="none" w:sz="0" w:space="0" w:color="auto"/>
        <w:right w:val="none" w:sz="0" w:space="0" w:color="auto"/>
      </w:divBdr>
    </w:div>
    <w:div w:id="763039246">
      <w:bodyDiv w:val="1"/>
      <w:marLeft w:val="0"/>
      <w:marRight w:val="0"/>
      <w:marTop w:val="0"/>
      <w:marBottom w:val="0"/>
      <w:divBdr>
        <w:top w:val="none" w:sz="0" w:space="0" w:color="auto"/>
        <w:left w:val="none" w:sz="0" w:space="0" w:color="auto"/>
        <w:bottom w:val="none" w:sz="0" w:space="0" w:color="auto"/>
        <w:right w:val="none" w:sz="0" w:space="0" w:color="auto"/>
      </w:divBdr>
    </w:div>
    <w:div w:id="764501866">
      <w:bodyDiv w:val="1"/>
      <w:marLeft w:val="0"/>
      <w:marRight w:val="0"/>
      <w:marTop w:val="0"/>
      <w:marBottom w:val="0"/>
      <w:divBdr>
        <w:top w:val="none" w:sz="0" w:space="0" w:color="auto"/>
        <w:left w:val="none" w:sz="0" w:space="0" w:color="auto"/>
        <w:bottom w:val="none" w:sz="0" w:space="0" w:color="auto"/>
        <w:right w:val="none" w:sz="0" w:space="0" w:color="auto"/>
      </w:divBdr>
    </w:div>
    <w:div w:id="766732593">
      <w:bodyDiv w:val="1"/>
      <w:marLeft w:val="0"/>
      <w:marRight w:val="0"/>
      <w:marTop w:val="0"/>
      <w:marBottom w:val="0"/>
      <w:divBdr>
        <w:top w:val="none" w:sz="0" w:space="0" w:color="auto"/>
        <w:left w:val="none" w:sz="0" w:space="0" w:color="auto"/>
        <w:bottom w:val="none" w:sz="0" w:space="0" w:color="auto"/>
        <w:right w:val="none" w:sz="0" w:space="0" w:color="auto"/>
      </w:divBdr>
    </w:div>
    <w:div w:id="768040139">
      <w:bodyDiv w:val="1"/>
      <w:marLeft w:val="0"/>
      <w:marRight w:val="0"/>
      <w:marTop w:val="0"/>
      <w:marBottom w:val="0"/>
      <w:divBdr>
        <w:top w:val="none" w:sz="0" w:space="0" w:color="auto"/>
        <w:left w:val="none" w:sz="0" w:space="0" w:color="auto"/>
        <w:bottom w:val="none" w:sz="0" w:space="0" w:color="auto"/>
        <w:right w:val="none" w:sz="0" w:space="0" w:color="auto"/>
      </w:divBdr>
    </w:div>
    <w:div w:id="768282015">
      <w:bodyDiv w:val="1"/>
      <w:marLeft w:val="0"/>
      <w:marRight w:val="0"/>
      <w:marTop w:val="0"/>
      <w:marBottom w:val="0"/>
      <w:divBdr>
        <w:top w:val="none" w:sz="0" w:space="0" w:color="auto"/>
        <w:left w:val="none" w:sz="0" w:space="0" w:color="auto"/>
        <w:bottom w:val="none" w:sz="0" w:space="0" w:color="auto"/>
        <w:right w:val="none" w:sz="0" w:space="0" w:color="auto"/>
      </w:divBdr>
    </w:div>
    <w:div w:id="768547857">
      <w:bodyDiv w:val="1"/>
      <w:marLeft w:val="0"/>
      <w:marRight w:val="0"/>
      <w:marTop w:val="0"/>
      <w:marBottom w:val="0"/>
      <w:divBdr>
        <w:top w:val="none" w:sz="0" w:space="0" w:color="auto"/>
        <w:left w:val="none" w:sz="0" w:space="0" w:color="auto"/>
        <w:bottom w:val="none" w:sz="0" w:space="0" w:color="auto"/>
        <w:right w:val="none" w:sz="0" w:space="0" w:color="auto"/>
      </w:divBdr>
    </w:div>
    <w:div w:id="770122807">
      <w:bodyDiv w:val="1"/>
      <w:marLeft w:val="0"/>
      <w:marRight w:val="0"/>
      <w:marTop w:val="0"/>
      <w:marBottom w:val="0"/>
      <w:divBdr>
        <w:top w:val="none" w:sz="0" w:space="0" w:color="auto"/>
        <w:left w:val="none" w:sz="0" w:space="0" w:color="auto"/>
        <w:bottom w:val="none" w:sz="0" w:space="0" w:color="auto"/>
        <w:right w:val="none" w:sz="0" w:space="0" w:color="auto"/>
      </w:divBdr>
    </w:div>
    <w:div w:id="770397353">
      <w:bodyDiv w:val="1"/>
      <w:marLeft w:val="0"/>
      <w:marRight w:val="0"/>
      <w:marTop w:val="0"/>
      <w:marBottom w:val="0"/>
      <w:divBdr>
        <w:top w:val="none" w:sz="0" w:space="0" w:color="auto"/>
        <w:left w:val="none" w:sz="0" w:space="0" w:color="auto"/>
        <w:bottom w:val="none" w:sz="0" w:space="0" w:color="auto"/>
        <w:right w:val="none" w:sz="0" w:space="0" w:color="auto"/>
      </w:divBdr>
    </w:div>
    <w:div w:id="772091304">
      <w:bodyDiv w:val="1"/>
      <w:marLeft w:val="0"/>
      <w:marRight w:val="0"/>
      <w:marTop w:val="0"/>
      <w:marBottom w:val="0"/>
      <w:divBdr>
        <w:top w:val="none" w:sz="0" w:space="0" w:color="auto"/>
        <w:left w:val="none" w:sz="0" w:space="0" w:color="auto"/>
        <w:bottom w:val="none" w:sz="0" w:space="0" w:color="auto"/>
        <w:right w:val="none" w:sz="0" w:space="0" w:color="auto"/>
      </w:divBdr>
    </w:div>
    <w:div w:id="773356475">
      <w:bodyDiv w:val="1"/>
      <w:marLeft w:val="0"/>
      <w:marRight w:val="0"/>
      <w:marTop w:val="0"/>
      <w:marBottom w:val="0"/>
      <w:divBdr>
        <w:top w:val="none" w:sz="0" w:space="0" w:color="auto"/>
        <w:left w:val="none" w:sz="0" w:space="0" w:color="auto"/>
        <w:bottom w:val="none" w:sz="0" w:space="0" w:color="auto"/>
        <w:right w:val="none" w:sz="0" w:space="0" w:color="auto"/>
      </w:divBdr>
    </w:div>
    <w:div w:id="777333733">
      <w:bodyDiv w:val="1"/>
      <w:marLeft w:val="0"/>
      <w:marRight w:val="0"/>
      <w:marTop w:val="0"/>
      <w:marBottom w:val="0"/>
      <w:divBdr>
        <w:top w:val="none" w:sz="0" w:space="0" w:color="auto"/>
        <w:left w:val="none" w:sz="0" w:space="0" w:color="auto"/>
        <w:bottom w:val="none" w:sz="0" w:space="0" w:color="auto"/>
        <w:right w:val="none" w:sz="0" w:space="0" w:color="auto"/>
      </w:divBdr>
    </w:div>
    <w:div w:id="778573852">
      <w:bodyDiv w:val="1"/>
      <w:marLeft w:val="0"/>
      <w:marRight w:val="0"/>
      <w:marTop w:val="0"/>
      <w:marBottom w:val="0"/>
      <w:divBdr>
        <w:top w:val="none" w:sz="0" w:space="0" w:color="auto"/>
        <w:left w:val="none" w:sz="0" w:space="0" w:color="auto"/>
        <w:bottom w:val="none" w:sz="0" w:space="0" w:color="auto"/>
        <w:right w:val="none" w:sz="0" w:space="0" w:color="auto"/>
      </w:divBdr>
    </w:div>
    <w:div w:id="782114341">
      <w:bodyDiv w:val="1"/>
      <w:marLeft w:val="0"/>
      <w:marRight w:val="0"/>
      <w:marTop w:val="0"/>
      <w:marBottom w:val="0"/>
      <w:divBdr>
        <w:top w:val="none" w:sz="0" w:space="0" w:color="auto"/>
        <w:left w:val="none" w:sz="0" w:space="0" w:color="auto"/>
        <w:bottom w:val="none" w:sz="0" w:space="0" w:color="auto"/>
        <w:right w:val="none" w:sz="0" w:space="0" w:color="auto"/>
      </w:divBdr>
    </w:div>
    <w:div w:id="782580667">
      <w:bodyDiv w:val="1"/>
      <w:marLeft w:val="0"/>
      <w:marRight w:val="0"/>
      <w:marTop w:val="0"/>
      <w:marBottom w:val="0"/>
      <w:divBdr>
        <w:top w:val="none" w:sz="0" w:space="0" w:color="auto"/>
        <w:left w:val="none" w:sz="0" w:space="0" w:color="auto"/>
        <w:bottom w:val="none" w:sz="0" w:space="0" w:color="auto"/>
        <w:right w:val="none" w:sz="0" w:space="0" w:color="auto"/>
      </w:divBdr>
    </w:div>
    <w:div w:id="782962818">
      <w:bodyDiv w:val="1"/>
      <w:marLeft w:val="0"/>
      <w:marRight w:val="0"/>
      <w:marTop w:val="0"/>
      <w:marBottom w:val="0"/>
      <w:divBdr>
        <w:top w:val="none" w:sz="0" w:space="0" w:color="auto"/>
        <w:left w:val="none" w:sz="0" w:space="0" w:color="auto"/>
        <w:bottom w:val="none" w:sz="0" w:space="0" w:color="auto"/>
        <w:right w:val="none" w:sz="0" w:space="0" w:color="auto"/>
      </w:divBdr>
    </w:div>
    <w:div w:id="785349982">
      <w:bodyDiv w:val="1"/>
      <w:marLeft w:val="0"/>
      <w:marRight w:val="0"/>
      <w:marTop w:val="0"/>
      <w:marBottom w:val="0"/>
      <w:divBdr>
        <w:top w:val="none" w:sz="0" w:space="0" w:color="auto"/>
        <w:left w:val="none" w:sz="0" w:space="0" w:color="auto"/>
        <w:bottom w:val="none" w:sz="0" w:space="0" w:color="auto"/>
        <w:right w:val="none" w:sz="0" w:space="0" w:color="auto"/>
      </w:divBdr>
    </w:div>
    <w:div w:id="785923862">
      <w:bodyDiv w:val="1"/>
      <w:marLeft w:val="0"/>
      <w:marRight w:val="0"/>
      <w:marTop w:val="0"/>
      <w:marBottom w:val="0"/>
      <w:divBdr>
        <w:top w:val="none" w:sz="0" w:space="0" w:color="auto"/>
        <w:left w:val="none" w:sz="0" w:space="0" w:color="auto"/>
        <w:bottom w:val="none" w:sz="0" w:space="0" w:color="auto"/>
        <w:right w:val="none" w:sz="0" w:space="0" w:color="auto"/>
      </w:divBdr>
    </w:div>
    <w:div w:id="785925555">
      <w:bodyDiv w:val="1"/>
      <w:marLeft w:val="0"/>
      <w:marRight w:val="0"/>
      <w:marTop w:val="0"/>
      <w:marBottom w:val="0"/>
      <w:divBdr>
        <w:top w:val="none" w:sz="0" w:space="0" w:color="auto"/>
        <w:left w:val="none" w:sz="0" w:space="0" w:color="auto"/>
        <w:bottom w:val="none" w:sz="0" w:space="0" w:color="auto"/>
        <w:right w:val="none" w:sz="0" w:space="0" w:color="auto"/>
      </w:divBdr>
    </w:div>
    <w:div w:id="788429737">
      <w:bodyDiv w:val="1"/>
      <w:marLeft w:val="0"/>
      <w:marRight w:val="0"/>
      <w:marTop w:val="0"/>
      <w:marBottom w:val="0"/>
      <w:divBdr>
        <w:top w:val="none" w:sz="0" w:space="0" w:color="auto"/>
        <w:left w:val="none" w:sz="0" w:space="0" w:color="auto"/>
        <w:bottom w:val="none" w:sz="0" w:space="0" w:color="auto"/>
        <w:right w:val="none" w:sz="0" w:space="0" w:color="auto"/>
      </w:divBdr>
    </w:div>
    <w:div w:id="788862119">
      <w:bodyDiv w:val="1"/>
      <w:marLeft w:val="0"/>
      <w:marRight w:val="0"/>
      <w:marTop w:val="0"/>
      <w:marBottom w:val="0"/>
      <w:divBdr>
        <w:top w:val="none" w:sz="0" w:space="0" w:color="auto"/>
        <w:left w:val="none" w:sz="0" w:space="0" w:color="auto"/>
        <w:bottom w:val="none" w:sz="0" w:space="0" w:color="auto"/>
        <w:right w:val="none" w:sz="0" w:space="0" w:color="auto"/>
      </w:divBdr>
    </w:div>
    <w:div w:id="788888997">
      <w:bodyDiv w:val="1"/>
      <w:marLeft w:val="0"/>
      <w:marRight w:val="0"/>
      <w:marTop w:val="0"/>
      <w:marBottom w:val="0"/>
      <w:divBdr>
        <w:top w:val="none" w:sz="0" w:space="0" w:color="auto"/>
        <w:left w:val="none" w:sz="0" w:space="0" w:color="auto"/>
        <w:bottom w:val="none" w:sz="0" w:space="0" w:color="auto"/>
        <w:right w:val="none" w:sz="0" w:space="0" w:color="auto"/>
      </w:divBdr>
    </w:div>
    <w:div w:id="792023860">
      <w:bodyDiv w:val="1"/>
      <w:marLeft w:val="0"/>
      <w:marRight w:val="0"/>
      <w:marTop w:val="0"/>
      <w:marBottom w:val="0"/>
      <w:divBdr>
        <w:top w:val="none" w:sz="0" w:space="0" w:color="auto"/>
        <w:left w:val="none" w:sz="0" w:space="0" w:color="auto"/>
        <w:bottom w:val="none" w:sz="0" w:space="0" w:color="auto"/>
        <w:right w:val="none" w:sz="0" w:space="0" w:color="auto"/>
      </w:divBdr>
    </w:div>
    <w:div w:id="792215509">
      <w:bodyDiv w:val="1"/>
      <w:marLeft w:val="0"/>
      <w:marRight w:val="0"/>
      <w:marTop w:val="0"/>
      <w:marBottom w:val="0"/>
      <w:divBdr>
        <w:top w:val="none" w:sz="0" w:space="0" w:color="auto"/>
        <w:left w:val="none" w:sz="0" w:space="0" w:color="auto"/>
        <w:bottom w:val="none" w:sz="0" w:space="0" w:color="auto"/>
        <w:right w:val="none" w:sz="0" w:space="0" w:color="auto"/>
      </w:divBdr>
    </w:div>
    <w:div w:id="792484177">
      <w:bodyDiv w:val="1"/>
      <w:marLeft w:val="0"/>
      <w:marRight w:val="0"/>
      <w:marTop w:val="0"/>
      <w:marBottom w:val="0"/>
      <w:divBdr>
        <w:top w:val="none" w:sz="0" w:space="0" w:color="auto"/>
        <w:left w:val="none" w:sz="0" w:space="0" w:color="auto"/>
        <w:bottom w:val="none" w:sz="0" w:space="0" w:color="auto"/>
        <w:right w:val="none" w:sz="0" w:space="0" w:color="auto"/>
      </w:divBdr>
    </w:div>
    <w:div w:id="795488386">
      <w:bodyDiv w:val="1"/>
      <w:marLeft w:val="0"/>
      <w:marRight w:val="0"/>
      <w:marTop w:val="0"/>
      <w:marBottom w:val="0"/>
      <w:divBdr>
        <w:top w:val="none" w:sz="0" w:space="0" w:color="auto"/>
        <w:left w:val="none" w:sz="0" w:space="0" w:color="auto"/>
        <w:bottom w:val="none" w:sz="0" w:space="0" w:color="auto"/>
        <w:right w:val="none" w:sz="0" w:space="0" w:color="auto"/>
      </w:divBdr>
    </w:div>
    <w:div w:id="795492157">
      <w:bodyDiv w:val="1"/>
      <w:marLeft w:val="0"/>
      <w:marRight w:val="0"/>
      <w:marTop w:val="0"/>
      <w:marBottom w:val="0"/>
      <w:divBdr>
        <w:top w:val="none" w:sz="0" w:space="0" w:color="auto"/>
        <w:left w:val="none" w:sz="0" w:space="0" w:color="auto"/>
        <w:bottom w:val="none" w:sz="0" w:space="0" w:color="auto"/>
        <w:right w:val="none" w:sz="0" w:space="0" w:color="auto"/>
      </w:divBdr>
    </w:div>
    <w:div w:id="796874275">
      <w:bodyDiv w:val="1"/>
      <w:marLeft w:val="0"/>
      <w:marRight w:val="0"/>
      <w:marTop w:val="0"/>
      <w:marBottom w:val="0"/>
      <w:divBdr>
        <w:top w:val="none" w:sz="0" w:space="0" w:color="auto"/>
        <w:left w:val="none" w:sz="0" w:space="0" w:color="auto"/>
        <w:bottom w:val="none" w:sz="0" w:space="0" w:color="auto"/>
        <w:right w:val="none" w:sz="0" w:space="0" w:color="auto"/>
      </w:divBdr>
    </w:div>
    <w:div w:id="797989658">
      <w:bodyDiv w:val="1"/>
      <w:marLeft w:val="0"/>
      <w:marRight w:val="0"/>
      <w:marTop w:val="0"/>
      <w:marBottom w:val="0"/>
      <w:divBdr>
        <w:top w:val="none" w:sz="0" w:space="0" w:color="auto"/>
        <w:left w:val="none" w:sz="0" w:space="0" w:color="auto"/>
        <w:bottom w:val="none" w:sz="0" w:space="0" w:color="auto"/>
        <w:right w:val="none" w:sz="0" w:space="0" w:color="auto"/>
      </w:divBdr>
    </w:div>
    <w:div w:id="798380508">
      <w:bodyDiv w:val="1"/>
      <w:marLeft w:val="0"/>
      <w:marRight w:val="0"/>
      <w:marTop w:val="0"/>
      <w:marBottom w:val="0"/>
      <w:divBdr>
        <w:top w:val="none" w:sz="0" w:space="0" w:color="auto"/>
        <w:left w:val="none" w:sz="0" w:space="0" w:color="auto"/>
        <w:bottom w:val="none" w:sz="0" w:space="0" w:color="auto"/>
        <w:right w:val="none" w:sz="0" w:space="0" w:color="auto"/>
      </w:divBdr>
    </w:div>
    <w:div w:id="799347795">
      <w:bodyDiv w:val="1"/>
      <w:marLeft w:val="0"/>
      <w:marRight w:val="0"/>
      <w:marTop w:val="0"/>
      <w:marBottom w:val="0"/>
      <w:divBdr>
        <w:top w:val="none" w:sz="0" w:space="0" w:color="auto"/>
        <w:left w:val="none" w:sz="0" w:space="0" w:color="auto"/>
        <w:bottom w:val="none" w:sz="0" w:space="0" w:color="auto"/>
        <w:right w:val="none" w:sz="0" w:space="0" w:color="auto"/>
      </w:divBdr>
    </w:div>
    <w:div w:id="803540858">
      <w:bodyDiv w:val="1"/>
      <w:marLeft w:val="0"/>
      <w:marRight w:val="0"/>
      <w:marTop w:val="0"/>
      <w:marBottom w:val="0"/>
      <w:divBdr>
        <w:top w:val="none" w:sz="0" w:space="0" w:color="auto"/>
        <w:left w:val="none" w:sz="0" w:space="0" w:color="auto"/>
        <w:bottom w:val="none" w:sz="0" w:space="0" w:color="auto"/>
        <w:right w:val="none" w:sz="0" w:space="0" w:color="auto"/>
      </w:divBdr>
    </w:div>
    <w:div w:id="805242533">
      <w:bodyDiv w:val="1"/>
      <w:marLeft w:val="0"/>
      <w:marRight w:val="0"/>
      <w:marTop w:val="0"/>
      <w:marBottom w:val="0"/>
      <w:divBdr>
        <w:top w:val="none" w:sz="0" w:space="0" w:color="auto"/>
        <w:left w:val="none" w:sz="0" w:space="0" w:color="auto"/>
        <w:bottom w:val="none" w:sz="0" w:space="0" w:color="auto"/>
        <w:right w:val="none" w:sz="0" w:space="0" w:color="auto"/>
      </w:divBdr>
    </w:div>
    <w:div w:id="805584574">
      <w:bodyDiv w:val="1"/>
      <w:marLeft w:val="0"/>
      <w:marRight w:val="0"/>
      <w:marTop w:val="0"/>
      <w:marBottom w:val="0"/>
      <w:divBdr>
        <w:top w:val="none" w:sz="0" w:space="0" w:color="auto"/>
        <w:left w:val="none" w:sz="0" w:space="0" w:color="auto"/>
        <w:bottom w:val="none" w:sz="0" w:space="0" w:color="auto"/>
        <w:right w:val="none" w:sz="0" w:space="0" w:color="auto"/>
      </w:divBdr>
    </w:div>
    <w:div w:id="805973633">
      <w:bodyDiv w:val="1"/>
      <w:marLeft w:val="0"/>
      <w:marRight w:val="0"/>
      <w:marTop w:val="0"/>
      <w:marBottom w:val="0"/>
      <w:divBdr>
        <w:top w:val="none" w:sz="0" w:space="0" w:color="auto"/>
        <w:left w:val="none" w:sz="0" w:space="0" w:color="auto"/>
        <w:bottom w:val="none" w:sz="0" w:space="0" w:color="auto"/>
        <w:right w:val="none" w:sz="0" w:space="0" w:color="auto"/>
      </w:divBdr>
    </w:div>
    <w:div w:id="806895583">
      <w:bodyDiv w:val="1"/>
      <w:marLeft w:val="0"/>
      <w:marRight w:val="0"/>
      <w:marTop w:val="0"/>
      <w:marBottom w:val="0"/>
      <w:divBdr>
        <w:top w:val="none" w:sz="0" w:space="0" w:color="auto"/>
        <w:left w:val="none" w:sz="0" w:space="0" w:color="auto"/>
        <w:bottom w:val="none" w:sz="0" w:space="0" w:color="auto"/>
        <w:right w:val="none" w:sz="0" w:space="0" w:color="auto"/>
      </w:divBdr>
    </w:div>
    <w:div w:id="807207900">
      <w:bodyDiv w:val="1"/>
      <w:marLeft w:val="0"/>
      <w:marRight w:val="0"/>
      <w:marTop w:val="0"/>
      <w:marBottom w:val="0"/>
      <w:divBdr>
        <w:top w:val="none" w:sz="0" w:space="0" w:color="auto"/>
        <w:left w:val="none" w:sz="0" w:space="0" w:color="auto"/>
        <w:bottom w:val="none" w:sz="0" w:space="0" w:color="auto"/>
        <w:right w:val="none" w:sz="0" w:space="0" w:color="auto"/>
      </w:divBdr>
    </w:div>
    <w:div w:id="807867589">
      <w:bodyDiv w:val="1"/>
      <w:marLeft w:val="0"/>
      <w:marRight w:val="0"/>
      <w:marTop w:val="0"/>
      <w:marBottom w:val="0"/>
      <w:divBdr>
        <w:top w:val="none" w:sz="0" w:space="0" w:color="auto"/>
        <w:left w:val="none" w:sz="0" w:space="0" w:color="auto"/>
        <w:bottom w:val="none" w:sz="0" w:space="0" w:color="auto"/>
        <w:right w:val="none" w:sz="0" w:space="0" w:color="auto"/>
      </w:divBdr>
    </w:div>
    <w:div w:id="808280264">
      <w:bodyDiv w:val="1"/>
      <w:marLeft w:val="0"/>
      <w:marRight w:val="0"/>
      <w:marTop w:val="0"/>
      <w:marBottom w:val="0"/>
      <w:divBdr>
        <w:top w:val="none" w:sz="0" w:space="0" w:color="auto"/>
        <w:left w:val="none" w:sz="0" w:space="0" w:color="auto"/>
        <w:bottom w:val="none" w:sz="0" w:space="0" w:color="auto"/>
        <w:right w:val="none" w:sz="0" w:space="0" w:color="auto"/>
      </w:divBdr>
    </w:div>
    <w:div w:id="808786395">
      <w:bodyDiv w:val="1"/>
      <w:marLeft w:val="0"/>
      <w:marRight w:val="0"/>
      <w:marTop w:val="0"/>
      <w:marBottom w:val="0"/>
      <w:divBdr>
        <w:top w:val="none" w:sz="0" w:space="0" w:color="auto"/>
        <w:left w:val="none" w:sz="0" w:space="0" w:color="auto"/>
        <w:bottom w:val="none" w:sz="0" w:space="0" w:color="auto"/>
        <w:right w:val="none" w:sz="0" w:space="0" w:color="auto"/>
      </w:divBdr>
    </w:div>
    <w:div w:id="809202514">
      <w:bodyDiv w:val="1"/>
      <w:marLeft w:val="0"/>
      <w:marRight w:val="0"/>
      <w:marTop w:val="0"/>
      <w:marBottom w:val="0"/>
      <w:divBdr>
        <w:top w:val="none" w:sz="0" w:space="0" w:color="auto"/>
        <w:left w:val="none" w:sz="0" w:space="0" w:color="auto"/>
        <w:bottom w:val="none" w:sz="0" w:space="0" w:color="auto"/>
        <w:right w:val="none" w:sz="0" w:space="0" w:color="auto"/>
      </w:divBdr>
    </w:div>
    <w:div w:id="819426052">
      <w:bodyDiv w:val="1"/>
      <w:marLeft w:val="0"/>
      <w:marRight w:val="0"/>
      <w:marTop w:val="0"/>
      <w:marBottom w:val="0"/>
      <w:divBdr>
        <w:top w:val="none" w:sz="0" w:space="0" w:color="auto"/>
        <w:left w:val="none" w:sz="0" w:space="0" w:color="auto"/>
        <w:bottom w:val="none" w:sz="0" w:space="0" w:color="auto"/>
        <w:right w:val="none" w:sz="0" w:space="0" w:color="auto"/>
      </w:divBdr>
    </w:div>
    <w:div w:id="822432128">
      <w:bodyDiv w:val="1"/>
      <w:marLeft w:val="0"/>
      <w:marRight w:val="0"/>
      <w:marTop w:val="0"/>
      <w:marBottom w:val="0"/>
      <w:divBdr>
        <w:top w:val="none" w:sz="0" w:space="0" w:color="auto"/>
        <w:left w:val="none" w:sz="0" w:space="0" w:color="auto"/>
        <w:bottom w:val="none" w:sz="0" w:space="0" w:color="auto"/>
        <w:right w:val="none" w:sz="0" w:space="0" w:color="auto"/>
      </w:divBdr>
    </w:div>
    <w:div w:id="825241062">
      <w:bodyDiv w:val="1"/>
      <w:marLeft w:val="0"/>
      <w:marRight w:val="0"/>
      <w:marTop w:val="0"/>
      <w:marBottom w:val="0"/>
      <w:divBdr>
        <w:top w:val="none" w:sz="0" w:space="0" w:color="auto"/>
        <w:left w:val="none" w:sz="0" w:space="0" w:color="auto"/>
        <w:bottom w:val="none" w:sz="0" w:space="0" w:color="auto"/>
        <w:right w:val="none" w:sz="0" w:space="0" w:color="auto"/>
      </w:divBdr>
    </w:div>
    <w:div w:id="826477132">
      <w:bodyDiv w:val="1"/>
      <w:marLeft w:val="0"/>
      <w:marRight w:val="0"/>
      <w:marTop w:val="0"/>
      <w:marBottom w:val="0"/>
      <w:divBdr>
        <w:top w:val="none" w:sz="0" w:space="0" w:color="auto"/>
        <w:left w:val="none" w:sz="0" w:space="0" w:color="auto"/>
        <w:bottom w:val="none" w:sz="0" w:space="0" w:color="auto"/>
        <w:right w:val="none" w:sz="0" w:space="0" w:color="auto"/>
      </w:divBdr>
    </w:div>
    <w:div w:id="826937092">
      <w:bodyDiv w:val="1"/>
      <w:marLeft w:val="0"/>
      <w:marRight w:val="0"/>
      <w:marTop w:val="0"/>
      <w:marBottom w:val="0"/>
      <w:divBdr>
        <w:top w:val="none" w:sz="0" w:space="0" w:color="auto"/>
        <w:left w:val="none" w:sz="0" w:space="0" w:color="auto"/>
        <w:bottom w:val="none" w:sz="0" w:space="0" w:color="auto"/>
        <w:right w:val="none" w:sz="0" w:space="0" w:color="auto"/>
      </w:divBdr>
    </w:div>
    <w:div w:id="827209499">
      <w:bodyDiv w:val="1"/>
      <w:marLeft w:val="0"/>
      <w:marRight w:val="0"/>
      <w:marTop w:val="0"/>
      <w:marBottom w:val="0"/>
      <w:divBdr>
        <w:top w:val="none" w:sz="0" w:space="0" w:color="auto"/>
        <w:left w:val="none" w:sz="0" w:space="0" w:color="auto"/>
        <w:bottom w:val="none" w:sz="0" w:space="0" w:color="auto"/>
        <w:right w:val="none" w:sz="0" w:space="0" w:color="auto"/>
      </w:divBdr>
    </w:div>
    <w:div w:id="827672663">
      <w:bodyDiv w:val="1"/>
      <w:marLeft w:val="0"/>
      <w:marRight w:val="0"/>
      <w:marTop w:val="0"/>
      <w:marBottom w:val="0"/>
      <w:divBdr>
        <w:top w:val="none" w:sz="0" w:space="0" w:color="auto"/>
        <w:left w:val="none" w:sz="0" w:space="0" w:color="auto"/>
        <w:bottom w:val="none" w:sz="0" w:space="0" w:color="auto"/>
        <w:right w:val="none" w:sz="0" w:space="0" w:color="auto"/>
      </w:divBdr>
    </w:div>
    <w:div w:id="834151309">
      <w:bodyDiv w:val="1"/>
      <w:marLeft w:val="0"/>
      <w:marRight w:val="0"/>
      <w:marTop w:val="0"/>
      <w:marBottom w:val="0"/>
      <w:divBdr>
        <w:top w:val="none" w:sz="0" w:space="0" w:color="auto"/>
        <w:left w:val="none" w:sz="0" w:space="0" w:color="auto"/>
        <w:bottom w:val="none" w:sz="0" w:space="0" w:color="auto"/>
        <w:right w:val="none" w:sz="0" w:space="0" w:color="auto"/>
      </w:divBdr>
    </w:div>
    <w:div w:id="834222722">
      <w:bodyDiv w:val="1"/>
      <w:marLeft w:val="0"/>
      <w:marRight w:val="0"/>
      <w:marTop w:val="0"/>
      <w:marBottom w:val="0"/>
      <w:divBdr>
        <w:top w:val="none" w:sz="0" w:space="0" w:color="auto"/>
        <w:left w:val="none" w:sz="0" w:space="0" w:color="auto"/>
        <w:bottom w:val="none" w:sz="0" w:space="0" w:color="auto"/>
        <w:right w:val="none" w:sz="0" w:space="0" w:color="auto"/>
      </w:divBdr>
    </w:div>
    <w:div w:id="835266632">
      <w:bodyDiv w:val="1"/>
      <w:marLeft w:val="0"/>
      <w:marRight w:val="0"/>
      <w:marTop w:val="0"/>
      <w:marBottom w:val="0"/>
      <w:divBdr>
        <w:top w:val="none" w:sz="0" w:space="0" w:color="auto"/>
        <w:left w:val="none" w:sz="0" w:space="0" w:color="auto"/>
        <w:bottom w:val="none" w:sz="0" w:space="0" w:color="auto"/>
        <w:right w:val="none" w:sz="0" w:space="0" w:color="auto"/>
      </w:divBdr>
    </w:div>
    <w:div w:id="843278405">
      <w:bodyDiv w:val="1"/>
      <w:marLeft w:val="0"/>
      <w:marRight w:val="0"/>
      <w:marTop w:val="0"/>
      <w:marBottom w:val="0"/>
      <w:divBdr>
        <w:top w:val="none" w:sz="0" w:space="0" w:color="auto"/>
        <w:left w:val="none" w:sz="0" w:space="0" w:color="auto"/>
        <w:bottom w:val="none" w:sz="0" w:space="0" w:color="auto"/>
        <w:right w:val="none" w:sz="0" w:space="0" w:color="auto"/>
      </w:divBdr>
    </w:div>
    <w:div w:id="843282072">
      <w:bodyDiv w:val="1"/>
      <w:marLeft w:val="0"/>
      <w:marRight w:val="0"/>
      <w:marTop w:val="0"/>
      <w:marBottom w:val="0"/>
      <w:divBdr>
        <w:top w:val="none" w:sz="0" w:space="0" w:color="auto"/>
        <w:left w:val="none" w:sz="0" w:space="0" w:color="auto"/>
        <w:bottom w:val="none" w:sz="0" w:space="0" w:color="auto"/>
        <w:right w:val="none" w:sz="0" w:space="0" w:color="auto"/>
      </w:divBdr>
    </w:div>
    <w:div w:id="843395917">
      <w:bodyDiv w:val="1"/>
      <w:marLeft w:val="0"/>
      <w:marRight w:val="0"/>
      <w:marTop w:val="0"/>
      <w:marBottom w:val="0"/>
      <w:divBdr>
        <w:top w:val="none" w:sz="0" w:space="0" w:color="auto"/>
        <w:left w:val="none" w:sz="0" w:space="0" w:color="auto"/>
        <w:bottom w:val="none" w:sz="0" w:space="0" w:color="auto"/>
        <w:right w:val="none" w:sz="0" w:space="0" w:color="auto"/>
      </w:divBdr>
    </w:div>
    <w:div w:id="844709601">
      <w:bodyDiv w:val="1"/>
      <w:marLeft w:val="0"/>
      <w:marRight w:val="0"/>
      <w:marTop w:val="0"/>
      <w:marBottom w:val="0"/>
      <w:divBdr>
        <w:top w:val="none" w:sz="0" w:space="0" w:color="auto"/>
        <w:left w:val="none" w:sz="0" w:space="0" w:color="auto"/>
        <w:bottom w:val="none" w:sz="0" w:space="0" w:color="auto"/>
        <w:right w:val="none" w:sz="0" w:space="0" w:color="auto"/>
      </w:divBdr>
    </w:div>
    <w:div w:id="847215013">
      <w:bodyDiv w:val="1"/>
      <w:marLeft w:val="0"/>
      <w:marRight w:val="0"/>
      <w:marTop w:val="0"/>
      <w:marBottom w:val="0"/>
      <w:divBdr>
        <w:top w:val="none" w:sz="0" w:space="0" w:color="auto"/>
        <w:left w:val="none" w:sz="0" w:space="0" w:color="auto"/>
        <w:bottom w:val="none" w:sz="0" w:space="0" w:color="auto"/>
        <w:right w:val="none" w:sz="0" w:space="0" w:color="auto"/>
      </w:divBdr>
    </w:div>
    <w:div w:id="848715660">
      <w:bodyDiv w:val="1"/>
      <w:marLeft w:val="0"/>
      <w:marRight w:val="0"/>
      <w:marTop w:val="0"/>
      <w:marBottom w:val="0"/>
      <w:divBdr>
        <w:top w:val="none" w:sz="0" w:space="0" w:color="auto"/>
        <w:left w:val="none" w:sz="0" w:space="0" w:color="auto"/>
        <w:bottom w:val="none" w:sz="0" w:space="0" w:color="auto"/>
        <w:right w:val="none" w:sz="0" w:space="0" w:color="auto"/>
      </w:divBdr>
    </w:div>
    <w:div w:id="848984771">
      <w:bodyDiv w:val="1"/>
      <w:marLeft w:val="0"/>
      <w:marRight w:val="0"/>
      <w:marTop w:val="0"/>
      <w:marBottom w:val="0"/>
      <w:divBdr>
        <w:top w:val="none" w:sz="0" w:space="0" w:color="auto"/>
        <w:left w:val="none" w:sz="0" w:space="0" w:color="auto"/>
        <w:bottom w:val="none" w:sz="0" w:space="0" w:color="auto"/>
        <w:right w:val="none" w:sz="0" w:space="0" w:color="auto"/>
      </w:divBdr>
    </w:div>
    <w:div w:id="851459371">
      <w:bodyDiv w:val="1"/>
      <w:marLeft w:val="0"/>
      <w:marRight w:val="0"/>
      <w:marTop w:val="0"/>
      <w:marBottom w:val="0"/>
      <w:divBdr>
        <w:top w:val="none" w:sz="0" w:space="0" w:color="auto"/>
        <w:left w:val="none" w:sz="0" w:space="0" w:color="auto"/>
        <w:bottom w:val="none" w:sz="0" w:space="0" w:color="auto"/>
        <w:right w:val="none" w:sz="0" w:space="0" w:color="auto"/>
      </w:divBdr>
    </w:div>
    <w:div w:id="854343396">
      <w:bodyDiv w:val="1"/>
      <w:marLeft w:val="0"/>
      <w:marRight w:val="0"/>
      <w:marTop w:val="0"/>
      <w:marBottom w:val="0"/>
      <w:divBdr>
        <w:top w:val="none" w:sz="0" w:space="0" w:color="auto"/>
        <w:left w:val="none" w:sz="0" w:space="0" w:color="auto"/>
        <w:bottom w:val="none" w:sz="0" w:space="0" w:color="auto"/>
        <w:right w:val="none" w:sz="0" w:space="0" w:color="auto"/>
      </w:divBdr>
    </w:div>
    <w:div w:id="857040100">
      <w:bodyDiv w:val="1"/>
      <w:marLeft w:val="0"/>
      <w:marRight w:val="0"/>
      <w:marTop w:val="0"/>
      <w:marBottom w:val="0"/>
      <w:divBdr>
        <w:top w:val="none" w:sz="0" w:space="0" w:color="auto"/>
        <w:left w:val="none" w:sz="0" w:space="0" w:color="auto"/>
        <w:bottom w:val="none" w:sz="0" w:space="0" w:color="auto"/>
        <w:right w:val="none" w:sz="0" w:space="0" w:color="auto"/>
      </w:divBdr>
    </w:div>
    <w:div w:id="857044517">
      <w:bodyDiv w:val="1"/>
      <w:marLeft w:val="0"/>
      <w:marRight w:val="0"/>
      <w:marTop w:val="0"/>
      <w:marBottom w:val="0"/>
      <w:divBdr>
        <w:top w:val="none" w:sz="0" w:space="0" w:color="auto"/>
        <w:left w:val="none" w:sz="0" w:space="0" w:color="auto"/>
        <w:bottom w:val="none" w:sz="0" w:space="0" w:color="auto"/>
        <w:right w:val="none" w:sz="0" w:space="0" w:color="auto"/>
      </w:divBdr>
    </w:div>
    <w:div w:id="859321969">
      <w:bodyDiv w:val="1"/>
      <w:marLeft w:val="0"/>
      <w:marRight w:val="0"/>
      <w:marTop w:val="0"/>
      <w:marBottom w:val="0"/>
      <w:divBdr>
        <w:top w:val="none" w:sz="0" w:space="0" w:color="auto"/>
        <w:left w:val="none" w:sz="0" w:space="0" w:color="auto"/>
        <w:bottom w:val="none" w:sz="0" w:space="0" w:color="auto"/>
        <w:right w:val="none" w:sz="0" w:space="0" w:color="auto"/>
      </w:divBdr>
    </w:div>
    <w:div w:id="860631580">
      <w:bodyDiv w:val="1"/>
      <w:marLeft w:val="0"/>
      <w:marRight w:val="0"/>
      <w:marTop w:val="0"/>
      <w:marBottom w:val="0"/>
      <w:divBdr>
        <w:top w:val="none" w:sz="0" w:space="0" w:color="auto"/>
        <w:left w:val="none" w:sz="0" w:space="0" w:color="auto"/>
        <w:bottom w:val="none" w:sz="0" w:space="0" w:color="auto"/>
        <w:right w:val="none" w:sz="0" w:space="0" w:color="auto"/>
      </w:divBdr>
    </w:div>
    <w:div w:id="860898601">
      <w:bodyDiv w:val="1"/>
      <w:marLeft w:val="0"/>
      <w:marRight w:val="0"/>
      <w:marTop w:val="0"/>
      <w:marBottom w:val="0"/>
      <w:divBdr>
        <w:top w:val="none" w:sz="0" w:space="0" w:color="auto"/>
        <w:left w:val="none" w:sz="0" w:space="0" w:color="auto"/>
        <w:bottom w:val="none" w:sz="0" w:space="0" w:color="auto"/>
        <w:right w:val="none" w:sz="0" w:space="0" w:color="auto"/>
      </w:divBdr>
    </w:div>
    <w:div w:id="862935822">
      <w:bodyDiv w:val="1"/>
      <w:marLeft w:val="0"/>
      <w:marRight w:val="0"/>
      <w:marTop w:val="0"/>
      <w:marBottom w:val="0"/>
      <w:divBdr>
        <w:top w:val="none" w:sz="0" w:space="0" w:color="auto"/>
        <w:left w:val="none" w:sz="0" w:space="0" w:color="auto"/>
        <w:bottom w:val="none" w:sz="0" w:space="0" w:color="auto"/>
        <w:right w:val="none" w:sz="0" w:space="0" w:color="auto"/>
      </w:divBdr>
    </w:div>
    <w:div w:id="864946817">
      <w:bodyDiv w:val="1"/>
      <w:marLeft w:val="0"/>
      <w:marRight w:val="0"/>
      <w:marTop w:val="0"/>
      <w:marBottom w:val="0"/>
      <w:divBdr>
        <w:top w:val="none" w:sz="0" w:space="0" w:color="auto"/>
        <w:left w:val="none" w:sz="0" w:space="0" w:color="auto"/>
        <w:bottom w:val="none" w:sz="0" w:space="0" w:color="auto"/>
        <w:right w:val="none" w:sz="0" w:space="0" w:color="auto"/>
      </w:divBdr>
    </w:div>
    <w:div w:id="866796570">
      <w:bodyDiv w:val="1"/>
      <w:marLeft w:val="0"/>
      <w:marRight w:val="0"/>
      <w:marTop w:val="0"/>
      <w:marBottom w:val="0"/>
      <w:divBdr>
        <w:top w:val="none" w:sz="0" w:space="0" w:color="auto"/>
        <w:left w:val="none" w:sz="0" w:space="0" w:color="auto"/>
        <w:bottom w:val="none" w:sz="0" w:space="0" w:color="auto"/>
        <w:right w:val="none" w:sz="0" w:space="0" w:color="auto"/>
      </w:divBdr>
    </w:div>
    <w:div w:id="867260088">
      <w:bodyDiv w:val="1"/>
      <w:marLeft w:val="0"/>
      <w:marRight w:val="0"/>
      <w:marTop w:val="0"/>
      <w:marBottom w:val="0"/>
      <w:divBdr>
        <w:top w:val="none" w:sz="0" w:space="0" w:color="auto"/>
        <w:left w:val="none" w:sz="0" w:space="0" w:color="auto"/>
        <w:bottom w:val="none" w:sz="0" w:space="0" w:color="auto"/>
        <w:right w:val="none" w:sz="0" w:space="0" w:color="auto"/>
      </w:divBdr>
    </w:div>
    <w:div w:id="867371226">
      <w:bodyDiv w:val="1"/>
      <w:marLeft w:val="0"/>
      <w:marRight w:val="0"/>
      <w:marTop w:val="0"/>
      <w:marBottom w:val="0"/>
      <w:divBdr>
        <w:top w:val="none" w:sz="0" w:space="0" w:color="auto"/>
        <w:left w:val="none" w:sz="0" w:space="0" w:color="auto"/>
        <w:bottom w:val="none" w:sz="0" w:space="0" w:color="auto"/>
        <w:right w:val="none" w:sz="0" w:space="0" w:color="auto"/>
      </w:divBdr>
    </w:div>
    <w:div w:id="870069673">
      <w:bodyDiv w:val="1"/>
      <w:marLeft w:val="0"/>
      <w:marRight w:val="0"/>
      <w:marTop w:val="0"/>
      <w:marBottom w:val="0"/>
      <w:divBdr>
        <w:top w:val="none" w:sz="0" w:space="0" w:color="auto"/>
        <w:left w:val="none" w:sz="0" w:space="0" w:color="auto"/>
        <w:bottom w:val="none" w:sz="0" w:space="0" w:color="auto"/>
        <w:right w:val="none" w:sz="0" w:space="0" w:color="auto"/>
      </w:divBdr>
    </w:div>
    <w:div w:id="875627190">
      <w:bodyDiv w:val="1"/>
      <w:marLeft w:val="0"/>
      <w:marRight w:val="0"/>
      <w:marTop w:val="0"/>
      <w:marBottom w:val="0"/>
      <w:divBdr>
        <w:top w:val="none" w:sz="0" w:space="0" w:color="auto"/>
        <w:left w:val="none" w:sz="0" w:space="0" w:color="auto"/>
        <w:bottom w:val="none" w:sz="0" w:space="0" w:color="auto"/>
        <w:right w:val="none" w:sz="0" w:space="0" w:color="auto"/>
      </w:divBdr>
    </w:div>
    <w:div w:id="885221114">
      <w:bodyDiv w:val="1"/>
      <w:marLeft w:val="0"/>
      <w:marRight w:val="0"/>
      <w:marTop w:val="0"/>
      <w:marBottom w:val="0"/>
      <w:divBdr>
        <w:top w:val="none" w:sz="0" w:space="0" w:color="auto"/>
        <w:left w:val="none" w:sz="0" w:space="0" w:color="auto"/>
        <w:bottom w:val="none" w:sz="0" w:space="0" w:color="auto"/>
        <w:right w:val="none" w:sz="0" w:space="0" w:color="auto"/>
      </w:divBdr>
    </w:div>
    <w:div w:id="886527893">
      <w:bodyDiv w:val="1"/>
      <w:marLeft w:val="0"/>
      <w:marRight w:val="0"/>
      <w:marTop w:val="0"/>
      <w:marBottom w:val="0"/>
      <w:divBdr>
        <w:top w:val="none" w:sz="0" w:space="0" w:color="auto"/>
        <w:left w:val="none" w:sz="0" w:space="0" w:color="auto"/>
        <w:bottom w:val="none" w:sz="0" w:space="0" w:color="auto"/>
        <w:right w:val="none" w:sz="0" w:space="0" w:color="auto"/>
      </w:divBdr>
    </w:div>
    <w:div w:id="893197472">
      <w:bodyDiv w:val="1"/>
      <w:marLeft w:val="0"/>
      <w:marRight w:val="0"/>
      <w:marTop w:val="0"/>
      <w:marBottom w:val="0"/>
      <w:divBdr>
        <w:top w:val="none" w:sz="0" w:space="0" w:color="auto"/>
        <w:left w:val="none" w:sz="0" w:space="0" w:color="auto"/>
        <w:bottom w:val="none" w:sz="0" w:space="0" w:color="auto"/>
        <w:right w:val="none" w:sz="0" w:space="0" w:color="auto"/>
      </w:divBdr>
    </w:div>
    <w:div w:id="893270733">
      <w:bodyDiv w:val="1"/>
      <w:marLeft w:val="0"/>
      <w:marRight w:val="0"/>
      <w:marTop w:val="0"/>
      <w:marBottom w:val="0"/>
      <w:divBdr>
        <w:top w:val="none" w:sz="0" w:space="0" w:color="auto"/>
        <w:left w:val="none" w:sz="0" w:space="0" w:color="auto"/>
        <w:bottom w:val="none" w:sz="0" w:space="0" w:color="auto"/>
        <w:right w:val="none" w:sz="0" w:space="0" w:color="auto"/>
      </w:divBdr>
    </w:div>
    <w:div w:id="895051356">
      <w:bodyDiv w:val="1"/>
      <w:marLeft w:val="0"/>
      <w:marRight w:val="0"/>
      <w:marTop w:val="0"/>
      <w:marBottom w:val="0"/>
      <w:divBdr>
        <w:top w:val="none" w:sz="0" w:space="0" w:color="auto"/>
        <w:left w:val="none" w:sz="0" w:space="0" w:color="auto"/>
        <w:bottom w:val="none" w:sz="0" w:space="0" w:color="auto"/>
        <w:right w:val="none" w:sz="0" w:space="0" w:color="auto"/>
      </w:divBdr>
    </w:div>
    <w:div w:id="895244986">
      <w:bodyDiv w:val="1"/>
      <w:marLeft w:val="0"/>
      <w:marRight w:val="0"/>
      <w:marTop w:val="0"/>
      <w:marBottom w:val="0"/>
      <w:divBdr>
        <w:top w:val="none" w:sz="0" w:space="0" w:color="auto"/>
        <w:left w:val="none" w:sz="0" w:space="0" w:color="auto"/>
        <w:bottom w:val="none" w:sz="0" w:space="0" w:color="auto"/>
        <w:right w:val="none" w:sz="0" w:space="0" w:color="auto"/>
      </w:divBdr>
    </w:div>
    <w:div w:id="895702072">
      <w:bodyDiv w:val="1"/>
      <w:marLeft w:val="0"/>
      <w:marRight w:val="0"/>
      <w:marTop w:val="0"/>
      <w:marBottom w:val="0"/>
      <w:divBdr>
        <w:top w:val="none" w:sz="0" w:space="0" w:color="auto"/>
        <w:left w:val="none" w:sz="0" w:space="0" w:color="auto"/>
        <w:bottom w:val="none" w:sz="0" w:space="0" w:color="auto"/>
        <w:right w:val="none" w:sz="0" w:space="0" w:color="auto"/>
      </w:divBdr>
    </w:div>
    <w:div w:id="896478641">
      <w:bodyDiv w:val="1"/>
      <w:marLeft w:val="0"/>
      <w:marRight w:val="0"/>
      <w:marTop w:val="0"/>
      <w:marBottom w:val="0"/>
      <w:divBdr>
        <w:top w:val="none" w:sz="0" w:space="0" w:color="auto"/>
        <w:left w:val="none" w:sz="0" w:space="0" w:color="auto"/>
        <w:bottom w:val="none" w:sz="0" w:space="0" w:color="auto"/>
        <w:right w:val="none" w:sz="0" w:space="0" w:color="auto"/>
      </w:divBdr>
    </w:div>
    <w:div w:id="899362400">
      <w:bodyDiv w:val="1"/>
      <w:marLeft w:val="0"/>
      <w:marRight w:val="0"/>
      <w:marTop w:val="0"/>
      <w:marBottom w:val="0"/>
      <w:divBdr>
        <w:top w:val="none" w:sz="0" w:space="0" w:color="auto"/>
        <w:left w:val="none" w:sz="0" w:space="0" w:color="auto"/>
        <w:bottom w:val="none" w:sz="0" w:space="0" w:color="auto"/>
        <w:right w:val="none" w:sz="0" w:space="0" w:color="auto"/>
      </w:divBdr>
    </w:div>
    <w:div w:id="899444662">
      <w:bodyDiv w:val="1"/>
      <w:marLeft w:val="0"/>
      <w:marRight w:val="0"/>
      <w:marTop w:val="0"/>
      <w:marBottom w:val="0"/>
      <w:divBdr>
        <w:top w:val="none" w:sz="0" w:space="0" w:color="auto"/>
        <w:left w:val="none" w:sz="0" w:space="0" w:color="auto"/>
        <w:bottom w:val="none" w:sz="0" w:space="0" w:color="auto"/>
        <w:right w:val="none" w:sz="0" w:space="0" w:color="auto"/>
      </w:divBdr>
    </w:div>
    <w:div w:id="904416811">
      <w:bodyDiv w:val="1"/>
      <w:marLeft w:val="0"/>
      <w:marRight w:val="0"/>
      <w:marTop w:val="0"/>
      <w:marBottom w:val="0"/>
      <w:divBdr>
        <w:top w:val="none" w:sz="0" w:space="0" w:color="auto"/>
        <w:left w:val="none" w:sz="0" w:space="0" w:color="auto"/>
        <w:bottom w:val="none" w:sz="0" w:space="0" w:color="auto"/>
        <w:right w:val="none" w:sz="0" w:space="0" w:color="auto"/>
      </w:divBdr>
    </w:div>
    <w:div w:id="906498409">
      <w:bodyDiv w:val="1"/>
      <w:marLeft w:val="0"/>
      <w:marRight w:val="0"/>
      <w:marTop w:val="0"/>
      <w:marBottom w:val="0"/>
      <w:divBdr>
        <w:top w:val="none" w:sz="0" w:space="0" w:color="auto"/>
        <w:left w:val="none" w:sz="0" w:space="0" w:color="auto"/>
        <w:bottom w:val="none" w:sz="0" w:space="0" w:color="auto"/>
        <w:right w:val="none" w:sz="0" w:space="0" w:color="auto"/>
      </w:divBdr>
    </w:div>
    <w:div w:id="907374599">
      <w:bodyDiv w:val="1"/>
      <w:marLeft w:val="0"/>
      <w:marRight w:val="0"/>
      <w:marTop w:val="0"/>
      <w:marBottom w:val="0"/>
      <w:divBdr>
        <w:top w:val="none" w:sz="0" w:space="0" w:color="auto"/>
        <w:left w:val="none" w:sz="0" w:space="0" w:color="auto"/>
        <w:bottom w:val="none" w:sz="0" w:space="0" w:color="auto"/>
        <w:right w:val="none" w:sz="0" w:space="0" w:color="auto"/>
      </w:divBdr>
    </w:div>
    <w:div w:id="908341981">
      <w:bodyDiv w:val="1"/>
      <w:marLeft w:val="0"/>
      <w:marRight w:val="0"/>
      <w:marTop w:val="0"/>
      <w:marBottom w:val="0"/>
      <w:divBdr>
        <w:top w:val="none" w:sz="0" w:space="0" w:color="auto"/>
        <w:left w:val="none" w:sz="0" w:space="0" w:color="auto"/>
        <w:bottom w:val="none" w:sz="0" w:space="0" w:color="auto"/>
        <w:right w:val="none" w:sz="0" w:space="0" w:color="auto"/>
      </w:divBdr>
    </w:div>
    <w:div w:id="908660827">
      <w:bodyDiv w:val="1"/>
      <w:marLeft w:val="0"/>
      <w:marRight w:val="0"/>
      <w:marTop w:val="0"/>
      <w:marBottom w:val="0"/>
      <w:divBdr>
        <w:top w:val="none" w:sz="0" w:space="0" w:color="auto"/>
        <w:left w:val="none" w:sz="0" w:space="0" w:color="auto"/>
        <w:bottom w:val="none" w:sz="0" w:space="0" w:color="auto"/>
        <w:right w:val="none" w:sz="0" w:space="0" w:color="auto"/>
      </w:divBdr>
    </w:div>
    <w:div w:id="909465980">
      <w:bodyDiv w:val="1"/>
      <w:marLeft w:val="0"/>
      <w:marRight w:val="0"/>
      <w:marTop w:val="0"/>
      <w:marBottom w:val="0"/>
      <w:divBdr>
        <w:top w:val="none" w:sz="0" w:space="0" w:color="auto"/>
        <w:left w:val="none" w:sz="0" w:space="0" w:color="auto"/>
        <w:bottom w:val="none" w:sz="0" w:space="0" w:color="auto"/>
        <w:right w:val="none" w:sz="0" w:space="0" w:color="auto"/>
      </w:divBdr>
    </w:div>
    <w:div w:id="909735477">
      <w:bodyDiv w:val="1"/>
      <w:marLeft w:val="0"/>
      <w:marRight w:val="0"/>
      <w:marTop w:val="0"/>
      <w:marBottom w:val="0"/>
      <w:divBdr>
        <w:top w:val="none" w:sz="0" w:space="0" w:color="auto"/>
        <w:left w:val="none" w:sz="0" w:space="0" w:color="auto"/>
        <w:bottom w:val="none" w:sz="0" w:space="0" w:color="auto"/>
        <w:right w:val="none" w:sz="0" w:space="0" w:color="auto"/>
      </w:divBdr>
    </w:div>
    <w:div w:id="912357253">
      <w:bodyDiv w:val="1"/>
      <w:marLeft w:val="0"/>
      <w:marRight w:val="0"/>
      <w:marTop w:val="0"/>
      <w:marBottom w:val="0"/>
      <w:divBdr>
        <w:top w:val="none" w:sz="0" w:space="0" w:color="auto"/>
        <w:left w:val="none" w:sz="0" w:space="0" w:color="auto"/>
        <w:bottom w:val="none" w:sz="0" w:space="0" w:color="auto"/>
        <w:right w:val="none" w:sz="0" w:space="0" w:color="auto"/>
      </w:divBdr>
    </w:div>
    <w:div w:id="913510656">
      <w:bodyDiv w:val="1"/>
      <w:marLeft w:val="0"/>
      <w:marRight w:val="0"/>
      <w:marTop w:val="0"/>
      <w:marBottom w:val="0"/>
      <w:divBdr>
        <w:top w:val="none" w:sz="0" w:space="0" w:color="auto"/>
        <w:left w:val="none" w:sz="0" w:space="0" w:color="auto"/>
        <w:bottom w:val="none" w:sz="0" w:space="0" w:color="auto"/>
        <w:right w:val="none" w:sz="0" w:space="0" w:color="auto"/>
      </w:divBdr>
    </w:div>
    <w:div w:id="915631823">
      <w:bodyDiv w:val="1"/>
      <w:marLeft w:val="0"/>
      <w:marRight w:val="0"/>
      <w:marTop w:val="0"/>
      <w:marBottom w:val="0"/>
      <w:divBdr>
        <w:top w:val="none" w:sz="0" w:space="0" w:color="auto"/>
        <w:left w:val="none" w:sz="0" w:space="0" w:color="auto"/>
        <w:bottom w:val="none" w:sz="0" w:space="0" w:color="auto"/>
        <w:right w:val="none" w:sz="0" w:space="0" w:color="auto"/>
      </w:divBdr>
    </w:div>
    <w:div w:id="916355000">
      <w:bodyDiv w:val="1"/>
      <w:marLeft w:val="0"/>
      <w:marRight w:val="0"/>
      <w:marTop w:val="0"/>
      <w:marBottom w:val="0"/>
      <w:divBdr>
        <w:top w:val="none" w:sz="0" w:space="0" w:color="auto"/>
        <w:left w:val="none" w:sz="0" w:space="0" w:color="auto"/>
        <w:bottom w:val="none" w:sz="0" w:space="0" w:color="auto"/>
        <w:right w:val="none" w:sz="0" w:space="0" w:color="auto"/>
      </w:divBdr>
    </w:div>
    <w:div w:id="916791233">
      <w:bodyDiv w:val="1"/>
      <w:marLeft w:val="0"/>
      <w:marRight w:val="0"/>
      <w:marTop w:val="0"/>
      <w:marBottom w:val="0"/>
      <w:divBdr>
        <w:top w:val="none" w:sz="0" w:space="0" w:color="auto"/>
        <w:left w:val="none" w:sz="0" w:space="0" w:color="auto"/>
        <w:bottom w:val="none" w:sz="0" w:space="0" w:color="auto"/>
        <w:right w:val="none" w:sz="0" w:space="0" w:color="auto"/>
      </w:divBdr>
    </w:div>
    <w:div w:id="917055207">
      <w:bodyDiv w:val="1"/>
      <w:marLeft w:val="0"/>
      <w:marRight w:val="0"/>
      <w:marTop w:val="0"/>
      <w:marBottom w:val="0"/>
      <w:divBdr>
        <w:top w:val="none" w:sz="0" w:space="0" w:color="auto"/>
        <w:left w:val="none" w:sz="0" w:space="0" w:color="auto"/>
        <w:bottom w:val="none" w:sz="0" w:space="0" w:color="auto"/>
        <w:right w:val="none" w:sz="0" w:space="0" w:color="auto"/>
      </w:divBdr>
    </w:div>
    <w:div w:id="917060201">
      <w:bodyDiv w:val="1"/>
      <w:marLeft w:val="0"/>
      <w:marRight w:val="0"/>
      <w:marTop w:val="0"/>
      <w:marBottom w:val="0"/>
      <w:divBdr>
        <w:top w:val="none" w:sz="0" w:space="0" w:color="auto"/>
        <w:left w:val="none" w:sz="0" w:space="0" w:color="auto"/>
        <w:bottom w:val="none" w:sz="0" w:space="0" w:color="auto"/>
        <w:right w:val="none" w:sz="0" w:space="0" w:color="auto"/>
      </w:divBdr>
    </w:div>
    <w:div w:id="918370949">
      <w:bodyDiv w:val="1"/>
      <w:marLeft w:val="0"/>
      <w:marRight w:val="0"/>
      <w:marTop w:val="0"/>
      <w:marBottom w:val="0"/>
      <w:divBdr>
        <w:top w:val="none" w:sz="0" w:space="0" w:color="auto"/>
        <w:left w:val="none" w:sz="0" w:space="0" w:color="auto"/>
        <w:bottom w:val="none" w:sz="0" w:space="0" w:color="auto"/>
        <w:right w:val="none" w:sz="0" w:space="0" w:color="auto"/>
      </w:divBdr>
    </w:div>
    <w:div w:id="919026868">
      <w:bodyDiv w:val="1"/>
      <w:marLeft w:val="0"/>
      <w:marRight w:val="0"/>
      <w:marTop w:val="0"/>
      <w:marBottom w:val="0"/>
      <w:divBdr>
        <w:top w:val="none" w:sz="0" w:space="0" w:color="auto"/>
        <w:left w:val="none" w:sz="0" w:space="0" w:color="auto"/>
        <w:bottom w:val="none" w:sz="0" w:space="0" w:color="auto"/>
        <w:right w:val="none" w:sz="0" w:space="0" w:color="auto"/>
      </w:divBdr>
    </w:div>
    <w:div w:id="919632466">
      <w:bodyDiv w:val="1"/>
      <w:marLeft w:val="0"/>
      <w:marRight w:val="0"/>
      <w:marTop w:val="0"/>
      <w:marBottom w:val="0"/>
      <w:divBdr>
        <w:top w:val="none" w:sz="0" w:space="0" w:color="auto"/>
        <w:left w:val="none" w:sz="0" w:space="0" w:color="auto"/>
        <w:bottom w:val="none" w:sz="0" w:space="0" w:color="auto"/>
        <w:right w:val="none" w:sz="0" w:space="0" w:color="auto"/>
      </w:divBdr>
    </w:div>
    <w:div w:id="922497334">
      <w:bodyDiv w:val="1"/>
      <w:marLeft w:val="0"/>
      <w:marRight w:val="0"/>
      <w:marTop w:val="0"/>
      <w:marBottom w:val="0"/>
      <w:divBdr>
        <w:top w:val="none" w:sz="0" w:space="0" w:color="auto"/>
        <w:left w:val="none" w:sz="0" w:space="0" w:color="auto"/>
        <w:bottom w:val="none" w:sz="0" w:space="0" w:color="auto"/>
        <w:right w:val="none" w:sz="0" w:space="0" w:color="auto"/>
      </w:divBdr>
    </w:div>
    <w:div w:id="925576065">
      <w:bodyDiv w:val="1"/>
      <w:marLeft w:val="0"/>
      <w:marRight w:val="0"/>
      <w:marTop w:val="0"/>
      <w:marBottom w:val="0"/>
      <w:divBdr>
        <w:top w:val="none" w:sz="0" w:space="0" w:color="auto"/>
        <w:left w:val="none" w:sz="0" w:space="0" w:color="auto"/>
        <w:bottom w:val="none" w:sz="0" w:space="0" w:color="auto"/>
        <w:right w:val="none" w:sz="0" w:space="0" w:color="auto"/>
      </w:divBdr>
    </w:div>
    <w:div w:id="926235319">
      <w:bodyDiv w:val="1"/>
      <w:marLeft w:val="0"/>
      <w:marRight w:val="0"/>
      <w:marTop w:val="0"/>
      <w:marBottom w:val="0"/>
      <w:divBdr>
        <w:top w:val="none" w:sz="0" w:space="0" w:color="auto"/>
        <w:left w:val="none" w:sz="0" w:space="0" w:color="auto"/>
        <w:bottom w:val="none" w:sz="0" w:space="0" w:color="auto"/>
        <w:right w:val="none" w:sz="0" w:space="0" w:color="auto"/>
      </w:divBdr>
    </w:div>
    <w:div w:id="926957474">
      <w:bodyDiv w:val="1"/>
      <w:marLeft w:val="0"/>
      <w:marRight w:val="0"/>
      <w:marTop w:val="0"/>
      <w:marBottom w:val="0"/>
      <w:divBdr>
        <w:top w:val="none" w:sz="0" w:space="0" w:color="auto"/>
        <w:left w:val="none" w:sz="0" w:space="0" w:color="auto"/>
        <w:bottom w:val="none" w:sz="0" w:space="0" w:color="auto"/>
        <w:right w:val="none" w:sz="0" w:space="0" w:color="auto"/>
      </w:divBdr>
    </w:div>
    <w:div w:id="931548105">
      <w:bodyDiv w:val="1"/>
      <w:marLeft w:val="0"/>
      <w:marRight w:val="0"/>
      <w:marTop w:val="0"/>
      <w:marBottom w:val="0"/>
      <w:divBdr>
        <w:top w:val="none" w:sz="0" w:space="0" w:color="auto"/>
        <w:left w:val="none" w:sz="0" w:space="0" w:color="auto"/>
        <w:bottom w:val="none" w:sz="0" w:space="0" w:color="auto"/>
        <w:right w:val="none" w:sz="0" w:space="0" w:color="auto"/>
      </w:divBdr>
    </w:div>
    <w:div w:id="931621264">
      <w:bodyDiv w:val="1"/>
      <w:marLeft w:val="0"/>
      <w:marRight w:val="0"/>
      <w:marTop w:val="0"/>
      <w:marBottom w:val="0"/>
      <w:divBdr>
        <w:top w:val="none" w:sz="0" w:space="0" w:color="auto"/>
        <w:left w:val="none" w:sz="0" w:space="0" w:color="auto"/>
        <w:bottom w:val="none" w:sz="0" w:space="0" w:color="auto"/>
        <w:right w:val="none" w:sz="0" w:space="0" w:color="auto"/>
      </w:divBdr>
    </w:div>
    <w:div w:id="932203526">
      <w:bodyDiv w:val="1"/>
      <w:marLeft w:val="0"/>
      <w:marRight w:val="0"/>
      <w:marTop w:val="0"/>
      <w:marBottom w:val="0"/>
      <w:divBdr>
        <w:top w:val="none" w:sz="0" w:space="0" w:color="auto"/>
        <w:left w:val="none" w:sz="0" w:space="0" w:color="auto"/>
        <w:bottom w:val="none" w:sz="0" w:space="0" w:color="auto"/>
        <w:right w:val="none" w:sz="0" w:space="0" w:color="auto"/>
      </w:divBdr>
    </w:div>
    <w:div w:id="932281380">
      <w:bodyDiv w:val="1"/>
      <w:marLeft w:val="0"/>
      <w:marRight w:val="0"/>
      <w:marTop w:val="0"/>
      <w:marBottom w:val="0"/>
      <w:divBdr>
        <w:top w:val="none" w:sz="0" w:space="0" w:color="auto"/>
        <w:left w:val="none" w:sz="0" w:space="0" w:color="auto"/>
        <w:bottom w:val="none" w:sz="0" w:space="0" w:color="auto"/>
        <w:right w:val="none" w:sz="0" w:space="0" w:color="auto"/>
      </w:divBdr>
    </w:div>
    <w:div w:id="932590376">
      <w:bodyDiv w:val="1"/>
      <w:marLeft w:val="0"/>
      <w:marRight w:val="0"/>
      <w:marTop w:val="0"/>
      <w:marBottom w:val="0"/>
      <w:divBdr>
        <w:top w:val="none" w:sz="0" w:space="0" w:color="auto"/>
        <w:left w:val="none" w:sz="0" w:space="0" w:color="auto"/>
        <w:bottom w:val="none" w:sz="0" w:space="0" w:color="auto"/>
        <w:right w:val="none" w:sz="0" w:space="0" w:color="auto"/>
      </w:divBdr>
    </w:div>
    <w:div w:id="933175039">
      <w:bodyDiv w:val="1"/>
      <w:marLeft w:val="0"/>
      <w:marRight w:val="0"/>
      <w:marTop w:val="0"/>
      <w:marBottom w:val="0"/>
      <w:divBdr>
        <w:top w:val="none" w:sz="0" w:space="0" w:color="auto"/>
        <w:left w:val="none" w:sz="0" w:space="0" w:color="auto"/>
        <w:bottom w:val="none" w:sz="0" w:space="0" w:color="auto"/>
        <w:right w:val="none" w:sz="0" w:space="0" w:color="auto"/>
      </w:divBdr>
    </w:div>
    <w:div w:id="936793111">
      <w:bodyDiv w:val="1"/>
      <w:marLeft w:val="0"/>
      <w:marRight w:val="0"/>
      <w:marTop w:val="0"/>
      <w:marBottom w:val="0"/>
      <w:divBdr>
        <w:top w:val="none" w:sz="0" w:space="0" w:color="auto"/>
        <w:left w:val="none" w:sz="0" w:space="0" w:color="auto"/>
        <w:bottom w:val="none" w:sz="0" w:space="0" w:color="auto"/>
        <w:right w:val="none" w:sz="0" w:space="0" w:color="auto"/>
      </w:divBdr>
    </w:div>
    <w:div w:id="938869897">
      <w:bodyDiv w:val="1"/>
      <w:marLeft w:val="0"/>
      <w:marRight w:val="0"/>
      <w:marTop w:val="0"/>
      <w:marBottom w:val="0"/>
      <w:divBdr>
        <w:top w:val="none" w:sz="0" w:space="0" w:color="auto"/>
        <w:left w:val="none" w:sz="0" w:space="0" w:color="auto"/>
        <w:bottom w:val="none" w:sz="0" w:space="0" w:color="auto"/>
        <w:right w:val="none" w:sz="0" w:space="0" w:color="auto"/>
      </w:divBdr>
    </w:div>
    <w:div w:id="939803014">
      <w:bodyDiv w:val="1"/>
      <w:marLeft w:val="0"/>
      <w:marRight w:val="0"/>
      <w:marTop w:val="0"/>
      <w:marBottom w:val="0"/>
      <w:divBdr>
        <w:top w:val="none" w:sz="0" w:space="0" w:color="auto"/>
        <w:left w:val="none" w:sz="0" w:space="0" w:color="auto"/>
        <w:bottom w:val="none" w:sz="0" w:space="0" w:color="auto"/>
        <w:right w:val="none" w:sz="0" w:space="0" w:color="auto"/>
      </w:divBdr>
    </w:div>
    <w:div w:id="940769914">
      <w:bodyDiv w:val="1"/>
      <w:marLeft w:val="0"/>
      <w:marRight w:val="0"/>
      <w:marTop w:val="0"/>
      <w:marBottom w:val="0"/>
      <w:divBdr>
        <w:top w:val="none" w:sz="0" w:space="0" w:color="auto"/>
        <w:left w:val="none" w:sz="0" w:space="0" w:color="auto"/>
        <w:bottom w:val="none" w:sz="0" w:space="0" w:color="auto"/>
        <w:right w:val="none" w:sz="0" w:space="0" w:color="auto"/>
      </w:divBdr>
    </w:div>
    <w:div w:id="946043185">
      <w:bodyDiv w:val="1"/>
      <w:marLeft w:val="0"/>
      <w:marRight w:val="0"/>
      <w:marTop w:val="0"/>
      <w:marBottom w:val="0"/>
      <w:divBdr>
        <w:top w:val="none" w:sz="0" w:space="0" w:color="auto"/>
        <w:left w:val="none" w:sz="0" w:space="0" w:color="auto"/>
        <w:bottom w:val="none" w:sz="0" w:space="0" w:color="auto"/>
        <w:right w:val="none" w:sz="0" w:space="0" w:color="auto"/>
      </w:divBdr>
    </w:div>
    <w:div w:id="947810542">
      <w:bodyDiv w:val="1"/>
      <w:marLeft w:val="0"/>
      <w:marRight w:val="0"/>
      <w:marTop w:val="0"/>
      <w:marBottom w:val="0"/>
      <w:divBdr>
        <w:top w:val="none" w:sz="0" w:space="0" w:color="auto"/>
        <w:left w:val="none" w:sz="0" w:space="0" w:color="auto"/>
        <w:bottom w:val="none" w:sz="0" w:space="0" w:color="auto"/>
        <w:right w:val="none" w:sz="0" w:space="0" w:color="auto"/>
      </w:divBdr>
    </w:div>
    <w:div w:id="951204079">
      <w:bodyDiv w:val="1"/>
      <w:marLeft w:val="0"/>
      <w:marRight w:val="0"/>
      <w:marTop w:val="0"/>
      <w:marBottom w:val="0"/>
      <w:divBdr>
        <w:top w:val="none" w:sz="0" w:space="0" w:color="auto"/>
        <w:left w:val="none" w:sz="0" w:space="0" w:color="auto"/>
        <w:bottom w:val="none" w:sz="0" w:space="0" w:color="auto"/>
        <w:right w:val="none" w:sz="0" w:space="0" w:color="auto"/>
      </w:divBdr>
    </w:div>
    <w:div w:id="957833244">
      <w:bodyDiv w:val="1"/>
      <w:marLeft w:val="0"/>
      <w:marRight w:val="0"/>
      <w:marTop w:val="0"/>
      <w:marBottom w:val="0"/>
      <w:divBdr>
        <w:top w:val="none" w:sz="0" w:space="0" w:color="auto"/>
        <w:left w:val="none" w:sz="0" w:space="0" w:color="auto"/>
        <w:bottom w:val="none" w:sz="0" w:space="0" w:color="auto"/>
        <w:right w:val="none" w:sz="0" w:space="0" w:color="auto"/>
      </w:divBdr>
    </w:div>
    <w:div w:id="957880225">
      <w:bodyDiv w:val="1"/>
      <w:marLeft w:val="0"/>
      <w:marRight w:val="0"/>
      <w:marTop w:val="0"/>
      <w:marBottom w:val="0"/>
      <w:divBdr>
        <w:top w:val="none" w:sz="0" w:space="0" w:color="auto"/>
        <w:left w:val="none" w:sz="0" w:space="0" w:color="auto"/>
        <w:bottom w:val="none" w:sz="0" w:space="0" w:color="auto"/>
        <w:right w:val="none" w:sz="0" w:space="0" w:color="auto"/>
      </w:divBdr>
    </w:div>
    <w:div w:id="960382483">
      <w:bodyDiv w:val="1"/>
      <w:marLeft w:val="0"/>
      <w:marRight w:val="0"/>
      <w:marTop w:val="0"/>
      <w:marBottom w:val="0"/>
      <w:divBdr>
        <w:top w:val="none" w:sz="0" w:space="0" w:color="auto"/>
        <w:left w:val="none" w:sz="0" w:space="0" w:color="auto"/>
        <w:bottom w:val="none" w:sz="0" w:space="0" w:color="auto"/>
        <w:right w:val="none" w:sz="0" w:space="0" w:color="auto"/>
      </w:divBdr>
    </w:div>
    <w:div w:id="960451365">
      <w:bodyDiv w:val="1"/>
      <w:marLeft w:val="0"/>
      <w:marRight w:val="0"/>
      <w:marTop w:val="0"/>
      <w:marBottom w:val="0"/>
      <w:divBdr>
        <w:top w:val="none" w:sz="0" w:space="0" w:color="auto"/>
        <w:left w:val="none" w:sz="0" w:space="0" w:color="auto"/>
        <w:bottom w:val="none" w:sz="0" w:space="0" w:color="auto"/>
        <w:right w:val="none" w:sz="0" w:space="0" w:color="auto"/>
      </w:divBdr>
    </w:div>
    <w:div w:id="960843105">
      <w:bodyDiv w:val="1"/>
      <w:marLeft w:val="0"/>
      <w:marRight w:val="0"/>
      <w:marTop w:val="0"/>
      <w:marBottom w:val="0"/>
      <w:divBdr>
        <w:top w:val="none" w:sz="0" w:space="0" w:color="auto"/>
        <w:left w:val="none" w:sz="0" w:space="0" w:color="auto"/>
        <w:bottom w:val="none" w:sz="0" w:space="0" w:color="auto"/>
        <w:right w:val="none" w:sz="0" w:space="0" w:color="auto"/>
      </w:divBdr>
    </w:div>
    <w:div w:id="964582565">
      <w:bodyDiv w:val="1"/>
      <w:marLeft w:val="0"/>
      <w:marRight w:val="0"/>
      <w:marTop w:val="0"/>
      <w:marBottom w:val="0"/>
      <w:divBdr>
        <w:top w:val="none" w:sz="0" w:space="0" w:color="auto"/>
        <w:left w:val="none" w:sz="0" w:space="0" w:color="auto"/>
        <w:bottom w:val="none" w:sz="0" w:space="0" w:color="auto"/>
        <w:right w:val="none" w:sz="0" w:space="0" w:color="auto"/>
      </w:divBdr>
    </w:div>
    <w:div w:id="965350968">
      <w:bodyDiv w:val="1"/>
      <w:marLeft w:val="0"/>
      <w:marRight w:val="0"/>
      <w:marTop w:val="0"/>
      <w:marBottom w:val="0"/>
      <w:divBdr>
        <w:top w:val="none" w:sz="0" w:space="0" w:color="auto"/>
        <w:left w:val="none" w:sz="0" w:space="0" w:color="auto"/>
        <w:bottom w:val="none" w:sz="0" w:space="0" w:color="auto"/>
        <w:right w:val="none" w:sz="0" w:space="0" w:color="auto"/>
      </w:divBdr>
    </w:div>
    <w:div w:id="965430994">
      <w:bodyDiv w:val="1"/>
      <w:marLeft w:val="0"/>
      <w:marRight w:val="0"/>
      <w:marTop w:val="0"/>
      <w:marBottom w:val="0"/>
      <w:divBdr>
        <w:top w:val="none" w:sz="0" w:space="0" w:color="auto"/>
        <w:left w:val="none" w:sz="0" w:space="0" w:color="auto"/>
        <w:bottom w:val="none" w:sz="0" w:space="0" w:color="auto"/>
        <w:right w:val="none" w:sz="0" w:space="0" w:color="auto"/>
      </w:divBdr>
    </w:div>
    <w:div w:id="969047121">
      <w:bodyDiv w:val="1"/>
      <w:marLeft w:val="0"/>
      <w:marRight w:val="0"/>
      <w:marTop w:val="0"/>
      <w:marBottom w:val="0"/>
      <w:divBdr>
        <w:top w:val="none" w:sz="0" w:space="0" w:color="auto"/>
        <w:left w:val="none" w:sz="0" w:space="0" w:color="auto"/>
        <w:bottom w:val="none" w:sz="0" w:space="0" w:color="auto"/>
        <w:right w:val="none" w:sz="0" w:space="0" w:color="auto"/>
      </w:divBdr>
    </w:div>
    <w:div w:id="969702570">
      <w:bodyDiv w:val="1"/>
      <w:marLeft w:val="0"/>
      <w:marRight w:val="0"/>
      <w:marTop w:val="0"/>
      <w:marBottom w:val="0"/>
      <w:divBdr>
        <w:top w:val="none" w:sz="0" w:space="0" w:color="auto"/>
        <w:left w:val="none" w:sz="0" w:space="0" w:color="auto"/>
        <w:bottom w:val="none" w:sz="0" w:space="0" w:color="auto"/>
        <w:right w:val="none" w:sz="0" w:space="0" w:color="auto"/>
      </w:divBdr>
    </w:div>
    <w:div w:id="969824097">
      <w:bodyDiv w:val="1"/>
      <w:marLeft w:val="0"/>
      <w:marRight w:val="0"/>
      <w:marTop w:val="0"/>
      <w:marBottom w:val="0"/>
      <w:divBdr>
        <w:top w:val="none" w:sz="0" w:space="0" w:color="auto"/>
        <w:left w:val="none" w:sz="0" w:space="0" w:color="auto"/>
        <w:bottom w:val="none" w:sz="0" w:space="0" w:color="auto"/>
        <w:right w:val="none" w:sz="0" w:space="0" w:color="auto"/>
      </w:divBdr>
    </w:div>
    <w:div w:id="970357164">
      <w:bodyDiv w:val="1"/>
      <w:marLeft w:val="0"/>
      <w:marRight w:val="0"/>
      <w:marTop w:val="0"/>
      <w:marBottom w:val="0"/>
      <w:divBdr>
        <w:top w:val="none" w:sz="0" w:space="0" w:color="auto"/>
        <w:left w:val="none" w:sz="0" w:space="0" w:color="auto"/>
        <w:bottom w:val="none" w:sz="0" w:space="0" w:color="auto"/>
        <w:right w:val="none" w:sz="0" w:space="0" w:color="auto"/>
      </w:divBdr>
    </w:div>
    <w:div w:id="972489384">
      <w:bodyDiv w:val="1"/>
      <w:marLeft w:val="0"/>
      <w:marRight w:val="0"/>
      <w:marTop w:val="0"/>
      <w:marBottom w:val="0"/>
      <w:divBdr>
        <w:top w:val="none" w:sz="0" w:space="0" w:color="auto"/>
        <w:left w:val="none" w:sz="0" w:space="0" w:color="auto"/>
        <w:bottom w:val="none" w:sz="0" w:space="0" w:color="auto"/>
        <w:right w:val="none" w:sz="0" w:space="0" w:color="auto"/>
      </w:divBdr>
    </w:div>
    <w:div w:id="974798890">
      <w:bodyDiv w:val="1"/>
      <w:marLeft w:val="0"/>
      <w:marRight w:val="0"/>
      <w:marTop w:val="0"/>
      <w:marBottom w:val="0"/>
      <w:divBdr>
        <w:top w:val="none" w:sz="0" w:space="0" w:color="auto"/>
        <w:left w:val="none" w:sz="0" w:space="0" w:color="auto"/>
        <w:bottom w:val="none" w:sz="0" w:space="0" w:color="auto"/>
        <w:right w:val="none" w:sz="0" w:space="0" w:color="auto"/>
      </w:divBdr>
    </w:div>
    <w:div w:id="978653604">
      <w:bodyDiv w:val="1"/>
      <w:marLeft w:val="0"/>
      <w:marRight w:val="0"/>
      <w:marTop w:val="0"/>
      <w:marBottom w:val="0"/>
      <w:divBdr>
        <w:top w:val="none" w:sz="0" w:space="0" w:color="auto"/>
        <w:left w:val="none" w:sz="0" w:space="0" w:color="auto"/>
        <w:bottom w:val="none" w:sz="0" w:space="0" w:color="auto"/>
        <w:right w:val="none" w:sz="0" w:space="0" w:color="auto"/>
      </w:divBdr>
    </w:div>
    <w:div w:id="979384881">
      <w:bodyDiv w:val="1"/>
      <w:marLeft w:val="0"/>
      <w:marRight w:val="0"/>
      <w:marTop w:val="0"/>
      <w:marBottom w:val="0"/>
      <w:divBdr>
        <w:top w:val="none" w:sz="0" w:space="0" w:color="auto"/>
        <w:left w:val="none" w:sz="0" w:space="0" w:color="auto"/>
        <w:bottom w:val="none" w:sz="0" w:space="0" w:color="auto"/>
        <w:right w:val="none" w:sz="0" w:space="0" w:color="auto"/>
      </w:divBdr>
    </w:div>
    <w:div w:id="983198234">
      <w:bodyDiv w:val="1"/>
      <w:marLeft w:val="0"/>
      <w:marRight w:val="0"/>
      <w:marTop w:val="0"/>
      <w:marBottom w:val="0"/>
      <w:divBdr>
        <w:top w:val="none" w:sz="0" w:space="0" w:color="auto"/>
        <w:left w:val="none" w:sz="0" w:space="0" w:color="auto"/>
        <w:bottom w:val="none" w:sz="0" w:space="0" w:color="auto"/>
        <w:right w:val="none" w:sz="0" w:space="0" w:color="auto"/>
      </w:divBdr>
    </w:div>
    <w:div w:id="986014135">
      <w:bodyDiv w:val="1"/>
      <w:marLeft w:val="0"/>
      <w:marRight w:val="0"/>
      <w:marTop w:val="0"/>
      <w:marBottom w:val="0"/>
      <w:divBdr>
        <w:top w:val="none" w:sz="0" w:space="0" w:color="auto"/>
        <w:left w:val="none" w:sz="0" w:space="0" w:color="auto"/>
        <w:bottom w:val="none" w:sz="0" w:space="0" w:color="auto"/>
        <w:right w:val="none" w:sz="0" w:space="0" w:color="auto"/>
      </w:divBdr>
    </w:div>
    <w:div w:id="986014304">
      <w:bodyDiv w:val="1"/>
      <w:marLeft w:val="0"/>
      <w:marRight w:val="0"/>
      <w:marTop w:val="0"/>
      <w:marBottom w:val="0"/>
      <w:divBdr>
        <w:top w:val="none" w:sz="0" w:space="0" w:color="auto"/>
        <w:left w:val="none" w:sz="0" w:space="0" w:color="auto"/>
        <w:bottom w:val="none" w:sz="0" w:space="0" w:color="auto"/>
        <w:right w:val="none" w:sz="0" w:space="0" w:color="auto"/>
      </w:divBdr>
    </w:div>
    <w:div w:id="986327057">
      <w:bodyDiv w:val="1"/>
      <w:marLeft w:val="0"/>
      <w:marRight w:val="0"/>
      <w:marTop w:val="0"/>
      <w:marBottom w:val="0"/>
      <w:divBdr>
        <w:top w:val="none" w:sz="0" w:space="0" w:color="auto"/>
        <w:left w:val="none" w:sz="0" w:space="0" w:color="auto"/>
        <w:bottom w:val="none" w:sz="0" w:space="0" w:color="auto"/>
        <w:right w:val="none" w:sz="0" w:space="0" w:color="auto"/>
      </w:divBdr>
    </w:div>
    <w:div w:id="987250572">
      <w:bodyDiv w:val="1"/>
      <w:marLeft w:val="0"/>
      <w:marRight w:val="0"/>
      <w:marTop w:val="0"/>
      <w:marBottom w:val="0"/>
      <w:divBdr>
        <w:top w:val="none" w:sz="0" w:space="0" w:color="auto"/>
        <w:left w:val="none" w:sz="0" w:space="0" w:color="auto"/>
        <w:bottom w:val="none" w:sz="0" w:space="0" w:color="auto"/>
        <w:right w:val="none" w:sz="0" w:space="0" w:color="auto"/>
      </w:divBdr>
    </w:div>
    <w:div w:id="988174284">
      <w:bodyDiv w:val="1"/>
      <w:marLeft w:val="0"/>
      <w:marRight w:val="0"/>
      <w:marTop w:val="0"/>
      <w:marBottom w:val="0"/>
      <w:divBdr>
        <w:top w:val="none" w:sz="0" w:space="0" w:color="auto"/>
        <w:left w:val="none" w:sz="0" w:space="0" w:color="auto"/>
        <w:bottom w:val="none" w:sz="0" w:space="0" w:color="auto"/>
        <w:right w:val="none" w:sz="0" w:space="0" w:color="auto"/>
      </w:divBdr>
    </w:div>
    <w:div w:id="988435472">
      <w:bodyDiv w:val="1"/>
      <w:marLeft w:val="0"/>
      <w:marRight w:val="0"/>
      <w:marTop w:val="0"/>
      <w:marBottom w:val="0"/>
      <w:divBdr>
        <w:top w:val="none" w:sz="0" w:space="0" w:color="auto"/>
        <w:left w:val="none" w:sz="0" w:space="0" w:color="auto"/>
        <w:bottom w:val="none" w:sz="0" w:space="0" w:color="auto"/>
        <w:right w:val="none" w:sz="0" w:space="0" w:color="auto"/>
      </w:divBdr>
    </w:div>
    <w:div w:id="988752777">
      <w:bodyDiv w:val="1"/>
      <w:marLeft w:val="0"/>
      <w:marRight w:val="0"/>
      <w:marTop w:val="0"/>
      <w:marBottom w:val="0"/>
      <w:divBdr>
        <w:top w:val="none" w:sz="0" w:space="0" w:color="auto"/>
        <w:left w:val="none" w:sz="0" w:space="0" w:color="auto"/>
        <w:bottom w:val="none" w:sz="0" w:space="0" w:color="auto"/>
        <w:right w:val="none" w:sz="0" w:space="0" w:color="auto"/>
      </w:divBdr>
    </w:div>
    <w:div w:id="988826210">
      <w:bodyDiv w:val="1"/>
      <w:marLeft w:val="0"/>
      <w:marRight w:val="0"/>
      <w:marTop w:val="0"/>
      <w:marBottom w:val="0"/>
      <w:divBdr>
        <w:top w:val="none" w:sz="0" w:space="0" w:color="auto"/>
        <w:left w:val="none" w:sz="0" w:space="0" w:color="auto"/>
        <w:bottom w:val="none" w:sz="0" w:space="0" w:color="auto"/>
        <w:right w:val="none" w:sz="0" w:space="0" w:color="auto"/>
      </w:divBdr>
    </w:div>
    <w:div w:id="991179109">
      <w:bodyDiv w:val="1"/>
      <w:marLeft w:val="0"/>
      <w:marRight w:val="0"/>
      <w:marTop w:val="0"/>
      <w:marBottom w:val="0"/>
      <w:divBdr>
        <w:top w:val="none" w:sz="0" w:space="0" w:color="auto"/>
        <w:left w:val="none" w:sz="0" w:space="0" w:color="auto"/>
        <w:bottom w:val="none" w:sz="0" w:space="0" w:color="auto"/>
        <w:right w:val="none" w:sz="0" w:space="0" w:color="auto"/>
      </w:divBdr>
    </w:div>
    <w:div w:id="991907300">
      <w:bodyDiv w:val="1"/>
      <w:marLeft w:val="0"/>
      <w:marRight w:val="0"/>
      <w:marTop w:val="0"/>
      <w:marBottom w:val="0"/>
      <w:divBdr>
        <w:top w:val="none" w:sz="0" w:space="0" w:color="auto"/>
        <w:left w:val="none" w:sz="0" w:space="0" w:color="auto"/>
        <w:bottom w:val="none" w:sz="0" w:space="0" w:color="auto"/>
        <w:right w:val="none" w:sz="0" w:space="0" w:color="auto"/>
      </w:divBdr>
    </w:div>
    <w:div w:id="994378760">
      <w:bodyDiv w:val="1"/>
      <w:marLeft w:val="0"/>
      <w:marRight w:val="0"/>
      <w:marTop w:val="0"/>
      <w:marBottom w:val="0"/>
      <w:divBdr>
        <w:top w:val="none" w:sz="0" w:space="0" w:color="auto"/>
        <w:left w:val="none" w:sz="0" w:space="0" w:color="auto"/>
        <w:bottom w:val="none" w:sz="0" w:space="0" w:color="auto"/>
        <w:right w:val="none" w:sz="0" w:space="0" w:color="auto"/>
      </w:divBdr>
    </w:div>
    <w:div w:id="995493382">
      <w:bodyDiv w:val="1"/>
      <w:marLeft w:val="0"/>
      <w:marRight w:val="0"/>
      <w:marTop w:val="0"/>
      <w:marBottom w:val="0"/>
      <w:divBdr>
        <w:top w:val="none" w:sz="0" w:space="0" w:color="auto"/>
        <w:left w:val="none" w:sz="0" w:space="0" w:color="auto"/>
        <w:bottom w:val="none" w:sz="0" w:space="0" w:color="auto"/>
        <w:right w:val="none" w:sz="0" w:space="0" w:color="auto"/>
      </w:divBdr>
    </w:div>
    <w:div w:id="995497853">
      <w:bodyDiv w:val="1"/>
      <w:marLeft w:val="0"/>
      <w:marRight w:val="0"/>
      <w:marTop w:val="0"/>
      <w:marBottom w:val="0"/>
      <w:divBdr>
        <w:top w:val="none" w:sz="0" w:space="0" w:color="auto"/>
        <w:left w:val="none" w:sz="0" w:space="0" w:color="auto"/>
        <w:bottom w:val="none" w:sz="0" w:space="0" w:color="auto"/>
        <w:right w:val="none" w:sz="0" w:space="0" w:color="auto"/>
      </w:divBdr>
    </w:div>
    <w:div w:id="1000699101">
      <w:bodyDiv w:val="1"/>
      <w:marLeft w:val="0"/>
      <w:marRight w:val="0"/>
      <w:marTop w:val="0"/>
      <w:marBottom w:val="0"/>
      <w:divBdr>
        <w:top w:val="none" w:sz="0" w:space="0" w:color="auto"/>
        <w:left w:val="none" w:sz="0" w:space="0" w:color="auto"/>
        <w:bottom w:val="none" w:sz="0" w:space="0" w:color="auto"/>
        <w:right w:val="none" w:sz="0" w:space="0" w:color="auto"/>
      </w:divBdr>
    </w:div>
    <w:div w:id="1002465621">
      <w:bodyDiv w:val="1"/>
      <w:marLeft w:val="0"/>
      <w:marRight w:val="0"/>
      <w:marTop w:val="0"/>
      <w:marBottom w:val="0"/>
      <w:divBdr>
        <w:top w:val="none" w:sz="0" w:space="0" w:color="auto"/>
        <w:left w:val="none" w:sz="0" w:space="0" w:color="auto"/>
        <w:bottom w:val="none" w:sz="0" w:space="0" w:color="auto"/>
        <w:right w:val="none" w:sz="0" w:space="0" w:color="auto"/>
      </w:divBdr>
    </w:div>
    <w:div w:id="1005323849">
      <w:bodyDiv w:val="1"/>
      <w:marLeft w:val="0"/>
      <w:marRight w:val="0"/>
      <w:marTop w:val="0"/>
      <w:marBottom w:val="0"/>
      <w:divBdr>
        <w:top w:val="none" w:sz="0" w:space="0" w:color="auto"/>
        <w:left w:val="none" w:sz="0" w:space="0" w:color="auto"/>
        <w:bottom w:val="none" w:sz="0" w:space="0" w:color="auto"/>
        <w:right w:val="none" w:sz="0" w:space="0" w:color="auto"/>
      </w:divBdr>
    </w:div>
    <w:div w:id="1006440592">
      <w:bodyDiv w:val="1"/>
      <w:marLeft w:val="0"/>
      <w:marRight w:val="0"/>
      <w:marTop w:val="0"/>
      <w:marBottom w:val="0"/>
      <w:divBdr>
        <w:top w:val="none" w:sz="0" w:space="0" w:color="auto"/>
        <w:left w:val="none" w:sz="0" w:space="0" w:color="auto"/>
        <w:bottom w:val="none" w:sz="0" w:space="0" w:color="auto"/>
        <w:right w:val="none" w:sz="0" w:space="0" w:color="auto"/>
      </w:divBdr>
    </w:div>
    <w:div w:id="1007639557">
      <w:bodyDiv w:val="1"/>
      <w:marLeft w:val="0"/>
      <w:marRight w:val="0"/>
      <w:marTop w:val="0"/>
      <w:marBottom w:val="0"/>
      <w:divBdr>
        <w:top w:val="none" w:sz="0" w:space="0" w:color="auto"/>
        <w:left w:val="none" w:sz="0" w:space="0" w:color="auto"/>
        <w:bottom w:val="none" w:sz="0" w:space="0" w:color="auto"/>
        <w:right w:val="none" w:sz="0" w:space="0" w:color="auto"/>
      </w:divBdr>
    </w:div>
    <w:div w:id="1009141909">
      <w:bodyDiv w:val="1"/>
      <w:marLeft w:val="0"/>
      <w:marRight w:val="0"/>
      <w:marTop w:val="0"/>
      <w:marBottom w:val="0"/>
      <w:divBdr>
        <w:top w:val="none" w:sz="0" w:space="0" w:color="auto"/>
        <w:left w:val="none" w:sz="0" w:space="0" w:color="auto"/>
        <w:bottom w:val="none" w:sz="0" w:space="0" w:color="auto"/>
        <w:right w:val="none" w:sz="0" w:space="0" w:color="auto"/>
      </w:divBdr>
    </w:div>
    <w:div w:id="1009451789">
      <w:bodyDiv w:val="1"/>
      <w:marLeft w:val="0"/>
      <w:marRight w:val="0"/>
      <w:marTop w:val="0"/>
      <w:marBottom w:val="0"/>
      <w:divBdr>
        <w:top w:val="none" w:sz="0" w:space="0" w:color="auto"/>
        <w:left w:val="none" w:sz="0" w:space="0" w:color="auto"/>
        <w:bottom w:val="none" w:sz="0" w:space="0" w:color="auto"/>
        <w:right w:val="none" w:sz="0" w:space="0" w:color="auto"/>
      </w:divBdr>
    </w:div>
    <w:div w:id="1009597018">
      <w:bodyDiv w:val="1"/>
      <w:marLeft w:val="0"/>
      <w:marRight w:val="0"/>
      <w:marTop w:val="0"/>
      <w:marBottom w:val="0"/>
      <w:divBdr>
        <w:top w:val="none" w:sz="0" w:space="0" w:color="auto"/>
        <w:left w:val="none" w:sz="0" w:space="0" w:color="auto"/>
        <w:bottom w:val="none" w:sz="0" w:space="0" w:color="auto"/>
        <w:right w:val="none" w:sz="0" w:space="0" w:color="auto"/>
      </w:divBdr>
    </w:div>
    <w:div w:id="1011642160">
      <w:bodyDiv w:val="1"/>
      <w:marLeft w:val="0"/>
      <w:marRight w:val="0"/>
      <w:marTop w:val="0"/>
      <w:marBottom w:val="0"/>
      <w:divBdr>
        <w:top w:val="none" w:sz="0" w:space="0" w:color="auto"/>
        <w:left w:val="none" w:sz="0" w:space="0" w:color="auto"/>
        <w:bottom w:val="none" w:sz="0" w:space="0" w:color="auto"/>
        <w:right w:val="none" w:sz="0" w:space="0" w:color="auto"/>
      </w:divBdr>
    </w:div>
    <w:div w:id="1012880690">
      <w:bodyDiv w:val="1"/>
      <w:marLeft w:val="0"/>
      <w:marRight w:val="0"/>
      <w:marTop w:val="0"/>
      <w:marBottom w:val="0"/>
      <w:divBdr>
        <w:top w:val="none" w:sz="0" w:space="0" w:color="auto"/>
        <w:left w:val="none" w:sz="0" w:space="0" w:color="auto"/>
        <w:bottom w:val="none" w:sz="0" w:space="0" w:color="auto"/>
        <w:right w:val="none" w:sz="0" w:space="0" w:color="auto"/>
      </w:divBdr>
    </w:div>
    <w:div w:id="1015033212">
      <w:bodyDiv w:val="1"/>
      <w:marLeft w:val="0"/>
      <w:marRight w:val="0"/>
      <w:marTop w:val="0"/>
      <w:marBottom w:val="0"/>
      <w:divBdr>
        <w:top w:val="none" w:sz="0" w:space="0" w:color="auto"/>
        <w:left w:val="none" w:sz="0" w:space="0" w:color="auto"/>
        <w:bottom w:val="none" w:sz="0" w:space="0" w:color="auto"/>
        <w:right w:val="none" w:sz="0" w:space="0" w:color="auto"/>
      </w:divBdr>
    </w:div>
    <w:div w:id="1016889174">
      <w:bodyDiv w:val="1"/>
      <w:marLeft w:val="0"/>
      <w:marRight w:val="0"/>
      <w:marTop w:val="0"/>
      <w:marBottom w:val="0"/>
      <w:divBdr>
        <w:top w:val="none" w:sz="0" w:space="0" w:color="auto"/>
        <w:left w:val="none" w:sz="0" w:space="0" w:color="auto"/>
        <w:bottom w:val="none" w:sz="0" w:space="0" w:color="auto"/>
        <w:right w:val="none" w:sz="0" w:space="0" w:color="auto"/>
      </w:divBdr>
    </w:div>
    <w:div w:id="1016998854">
      <w:bodyDiv w:val="1"/>
      <w:marLeft w:val="0"/>
      <w:marRight w:val="0"/>
      <w:marTop w:val="0"/>
      <w:marBottom w:val="0"/>
      <w:divBdr>
        <w:top w:val="none" w:sz="0" w:space="0" w:color="auto"/>
        <w:left w:val="none" w:sz="0" w:space="0" w:color="auto"/>
        <w:bottom w:val="none" w:sz="0" w:space="0" w:color="auto"/>
        <w:right w:val="none" w:sz="0" w:space="0" w:color="auto"/>
      </w:divBdr>
    </w:div>
    <w:div w:id="1018121705">
      <w:bodyDiv w:val="1"/>
      <w:marLeft w:val="0"/>
      <w:marRight w:val="0"/>
      <w:marTop w:val="0"/>
      <w:marBottom w:val="0"/>
      <w:divBdr>
        <w:top w:val="none" w:sz="0" w:space="0" w:color="auto"/>
        <w:left w:val="none" w:sz="0" w:space="0" w:color="auto"/>
        <w:bottom w:val="none" w:sz="0" w:space="0" w:color="auto"/>
        <w:right w:val="none" w:sz="0" w:space="0" w:color="auto"/>
      </w:divBdr>
    </w:div>
    <w:div w:id="1019965097">
      <w:bodyDiv w:val="1"/>
      <w:marLeft w:val="0"/>
      <w:marRight w:val="0"/>
      <w:marTop w:val="0"/>
      <w:marBottom w:val="0"/>
      <w:divBdr>
        <w:top w:val="none" w:sz="0" w:space="0" w:color="auto"/>
        <w:left w:val="none" w:sz="0" w:space="0" w:color="auto"/>
        <w:bottom w:val="none" w:sz="0" w:space="0" w:color="auto"/>
        <w:right w:val="none" w:sz="0" w:space="0" w:color="auto"/>
      </w:divBdr>
    </w:div>
    <w:div w:id="1020622597">
      <w:bodyDiv w:val="1"/>
      <w:marLeft w:val="0"/>
      <w:marRight w:val="0"/>
      <w:marTop w:val="0"/>
      <w:marBottom w:val="0"/>
      <w:divBdr>
        <w:top w:val="none" w:sz="0" w:space="0" w:color="auto"/>
        <w:left w:val="none" w:sz="0" w:space="0" w:color="auto"/>
        <w:bottom w:val="none" w:sz="0" w:space="0" w:color="auto"/>
        <w:right w:val="none" w:sz="0" w:space="0" w:color="auto"/>
      </w:divBdr>
    </w:div>
    <w:div w:id="1021933066">
      <w:bodyDiv w:val="1"/>
      <w:marLeft w:val="0"/>
      <w:marRight w:val="0"/>
      <w:marTop w:val="0"/>
      <w:marBottom w:val="0"/>
      <w:divBdr>
        <w:top w:val="none" w:sz="0" w:space="0" w:color="auto"/>
        <w:left w:val="none" w:sz="0" w:space="0" w:color="auto"/>
        <w:bottom w:val="none" w:sz="0" w:space="0" w:color="auto"/>
        <w:right w:val="none" w:sz="0" w:space="0" w:color="auto"/>
      </w:divBdr>
    </w:div>
    <w:div w:id="1023241549">
      <w:bodyDiv w:val="1"/>
      <w:marLeft w:val="0"/>
      <w:marRight w:val="0"/>
      <w:marTop w:val="0"/>
      <w:marBottom w:val="0"/>
      <w:divBdr>
        <w:top w:val="none" w:sz="0" w:space="0" w:color="auto"/>
        <w:left w:val="none" w:sz="0" w:space="0" w:color="auto"/>
        <w:bottom w:val="none" w:sz="0" w:space="0" w:color="auto"/>
        <w:right w:val="none" w:sz="0" w:space="0" w:color="auto"/>
      </w:divBdr>
    </w:div>
    <w:div w:id="1025519146">
      <w:bodyDiv w:val="1"/>
      <w:marLeft w:val="0"/>
      <w:marRight w:val="0"/>
      <w:marTop w:val="0"/>
      <w:marBottom w:val="0"/>
      <w:divBdr>
        <w:top w:val="none" w:sz="0" w:space="0" w:color="auto"/>
        <w:left w:val="none" w:sz="0" w:space="0" w:color="auto"/>
        <w:bottom w:val="none" w:sz="0" w:space="0" w:color="auto"/>
        <w:right w:val="none" w:sz="0" w:space="0" w:color="auto"/>
      </w:divBdr>
    </w:div>
    <w:div w:id="1027294285">
      <w:bodyDiv w:val="1"/>
      <w:marLeft w:val="0"/>
      <w:marRight w:val="0"/>
      <w:marTop w:val="0"/>
      <w:marBottom w:val="0"/>
      <w:divBdr>
        <w:top w:val="none" w:sz="0" w:space="0" w:color="auto"/>
        <w:left w:val="none" w:sz="0" w:space="0" w:color="auto"/>
        <w:bottom w:val="none" w:sz="0" w:space="0" w:color="auto"/>
        <w:right w:val="none" w:sz="0" w:space="0" w:color="auto"/>
      </w:divBdr>
    </w:div>
    <w:div w:id="1029377482">
      <w:bodyDiv w:val="1"/>
      <w:marLeft w:val="0"/>
      <w:marRight w:val="0"/>
      <w:marTop w:val="0"/>
      <w:marBottom w:val="0"/>
      <w:divBdr>
        <w:top w:val="none" w:sz="0" w:space="0" w:color="auto"/>
        <w:left w:val="none" w:sz="0" w:space="0" w:color="auto"/>
        <w:bottom w:val="none" w:sz="0" w:space="0" w:color="auto"/>
        <w:right w:val="none" w:sz="0" w:space="0" w:color="auto"/>
      </w:divBdr>
    </w:div>
    <w:div w:id="1030761195">
      <w:bodyDiv w:val="1"/>
      <w:marLeft w:val="0"/>
      <w:marRight w:val="0"/>
      <w:marTop w:val="0"/>
      <w:marBottom w:val="0"/>
      <w:divBdr>
        <w:top w:val="none" w:sz="0" w:space="0" w:color="auto"/>
        <w:left w:val="none" w:sz="0" w:space="0" w:color="auto"/>
        <w:bottom w:val="none" w:sz="0" w:space="0" w:color="auto"/>
        <w:right w:val="none" w:sz="0" w:space="0" w:color="auto"/>
      </w:divBdr>
    </w:div>
    <w:div w:id="1033460199">
      <w:bodyDiv w:val="1"/>
      <w:marLeft w:val="0"/>
      <w:marRight w:val="0"/>
      <w:marTop w:val="0"/>
      <w:marBottom w:val="0"/>
      <w:divBdr>
        <w:top w:val="none" w:sz="0" w:space="0" w:color="auto"/>
        <w:left w:val="none" w:sz="0" w:space="0" w:color="auto"/>
        <w:bottom w:val="none" w:sz="0" w:space="0" w:color="auto"/>
        <w:right w:val="none" w:sz="0" w:space="0" w:color="auto"/>
      </w:divBdr>
    </w:div>
    <w:div w:id="1034312791">
      <w:bodyDiv w:val="1"/>
      <w:marLeft w:val="0"/>
      <w:marRight w:val="0"/>
      <w:marTop w:val="0"/>
      <w:marBottom w:val="0"/>
      <w:divBdr>
        <w:top w:val="none" w:sz="0" w:space="0" w:color="auto"/>
        <w:left w:val="none" w:sz="0" w:space="0" w:color="auto"/>
        <w:bottom w:val="none" w:sz="0" w:space="0" w:color="auto"/>
        <w:right w:val="none" w:sz="0" w:space="0" w:color="auto"/>
      </w:divBdr>
    </w:div>
    <w:div w:id="1034964425">
      <w:bodyDiv w:val="1"/>
      <w:marLeft w:val="0"/>
      <w:marRight w:val="0"/>
      <w:marTop w:val="0"/>
      <w:marBottom w:val="0"/>
      <w:divBdr>
        <w:top w:val="none" w:sz="0" w:space="0" w:color="auto"/>
        <w:left w:val="none" w:sz="0" w:space="0" w:color="auto"/>
        <w:bottom w:val="none" w:sz="0" w:space="0" w:color="auto"/>
        <w:right w:val="none" w:sz="0" w:space="0" w:color="auto"/>
      </w:divBdr>
    </w:div>
    <w:div w:id="1037780636">
      <w:bodyDiv w:val="1"/>
      <w:marLeft w:val="0"/>
      <w:marRight w:val="0"/>
      <w:marTop w:val="0"/>
      <w:marBottom w:val="0"/>
      <w:divBdr>
        <w:top w:val="none" w:sz="0" w:space="0" w:color="auto"/>
        <w:left w:val="none" w:sz="0" w:space="0" w:color="auto"/>
        <w:bottom w:val="none" w:sz="0" w:space="0" w:color="auto"/>
        <w:right w:val="none" w:sz="0" w:space="0" w:color="auto"/>
      </w:divBdr>
    </w:div>
    <w:div w:id="1037967824">
      <w:bodyDiv w:val="1"/>
      <w:marLeft w:val="0"/>
      <w:marRight w:val="0"/>
      <w:marTop w:val="0"/>
      <w:marBottom w:val="0"/>
      <w:divBdr>
        <w:top w:val="none" w:sz="0" w:space="0" w:color="auto"/>
        <w:left w:val="none" w:sz="0" w:space="0" w:color="auto"/>
        <w:bottom w:val="none" w:sz="0" w:space="0" w:color="auto"/>
        <w:right w:val="none" w:sz="0" w:space="0" w:color="auto"/>
      </w:divBdr>
    </w:div>
    <w:div w:id="1037970195">
      <w:bodyDiv w:val="1"/>
      <w:marLeft w:val="0"/>
      <w:marRight w:val="0"/>
      <w:marTop w:val="0"/>
      <w:marBottom w:val="0"/>
      <w:divBdr>
        <w:top w:val="none" w:sz="0" w:space="0" w:color="auto"/>
        <w:left w:val="none" w:sz="0" w:space="0" w:color="auto"/>
        <w:bottom w:val="none" w:sz="0" w:space="0" w:color="auto"/>
        <w:right w:val="none" w:sz="0" w:space="0" w:color="auto"/>
      </w:divBdr>
    </w:div>
    <w:div w:id="1038972993">
      <w:bodyDiv w:val="1"/>
      <w:marLeft w:val="0"/>
      <w:marRight w:val="0"/>
      <w:marTop w:val="0"/>
      <w:marBottom w:val="0"/>
      <w:divBdr>
        <w:top w:val="none" w:sz="0" w:space="0" w:color="auto"/>
        <w:left w:val="none" w:sz="0" w:space="0" w:color="auto"/>
        <w:bottom w:val="none" w:sz="0" w:space="0" w:color="auto"/>
        <w:right w:val="none" w:sz="0" w:space="0" w:color="auto"/>
      </w:divBdr>
    </w:div>
    <w:div w:id="1041511576">
      <w:bodyDiv w:val="1"/>
      <w:marLeft w:val="0"/>
      <w:marRight w:val="0"/>
      <w:marTop w:val="0"/>
      <w:marBottom w:val="0"/>
      <w:divBdr>
        <w:top w:val="none" w:sz="0" w:space="0" w:color="auto"/>
        <w:left w:val="none" w:sz="0" w:space="0" w:color="auto"/>
        <w:bottom w:val="none" w:sz="0" w:space="0" w:color="auto"/>
        <w:right w:val="none" w:sz="0" w:space="0" w:color="auto"/>
      </w:divBdr>
    </w:div>
    <w:div w:id="1042631664">
      <w:bodyDiv w:val="1"/>
      <w:marLeft w:val="0"/>
      <w:marRight w:val="0"/>
      <w:marTop w:val="0"/>
      <w:marBottom w:val="0"/>
      <w:divBdr>
        <w:top w:val="none" w:sz="0" w:space="0" w:color="auto"/>
        <w:left w:val="none" w:sz="0" w:space="0" w:color="auto"/>
        <w:bottom w:val="none" w:sz="0" w:space="0" w:color="auto"/>
        <w:right w:val="none" w:sz="0" w:space="0" w:color="auto"/>
      </w:divBdr>
    </w:div>
    <w:div w:id="1042947545">
      <w:bodyDiv w:val="1"/>
      <w:marLeft w:val="0"/>
      <w:marRight w:val="0"/>
      <w:marTop w:val="0"/>
      <w:marBottom w:val="0"/>
      <w:divBdr>
        <w:top w:val="none" w:sz="0" w:space="0" w:color="auto"/>
        <w:left w:val="none" w:sz="0" w:space="0" w:color="auto"/>
        <w:bottom w:val="none" w:sz="0" w:space="0" w:color="auto"/>
        <w:right w:val="none" w:sz="0" w:space="0" w:color="auto"/>
      </w:divBdr>
    </w:div>
    <w:div w:id="1043943333">
      <w:bodyDiv w:val="1"/>
      <w:marLeft w:val="0"/>
      <w:marRight w:val="0"/>
      <w:marTop w:val="0"/>
      <w:marBottom w:val="0"/>
      <w:divBdr>
        <w:top w:val="none" w:sz="0" w:space="0" w:color="auto"/>
        <w:left w:val="none" w:sz="0" w:space="0" w:color="auto"/>
        <w:bottom w:val="none" w:sz="0" w:space="0" w:color="auto"/>
        <w:right w:val="none" w:sz="0" w:space="0" w:color="auto"/>
      </w:divBdr>
    </w:div>
    <w:div w:id="1044408138">
      <w:bodyDiv w:val="1"/>
      <w:marLeft w:val="0"/>
      <w:marRight w:val="0"/>
      <w:marTop w:val="0"/>
      <w:marBottom w:val="0"/>
      <w:divBdr>
        <w:top w:val="none" w:sz="0" w:space="0" w:color="auto"/>
        <w:left w:val="none" w:sz="0" w:space="0" w:color="auto"/>
        <w:bottom w:val="none" w:sz="0" w:space="0" w:color="auto"/>
        <w:right w:val="none" w:sz="0" w:space="0" w:color="auto"/>
      </w:divBdr>
    </w:div>
    <w:div w:id="1044448992">
      <w:bodyDiv w:val="1"/>
      <w:marLeft w:val="0"/>
      <w:marRight w:val="0"/>
      <w:marTop w:val="0"/>
      <w:marBottom w:val="0"/>
      <w:divBdr>
        <w:top w:val="none" w:sz="0" w:space="0" w:color="auto"/>
        <w:left w:val="none" w:sz="0" w:space="0" w:color="auto"/>
        <w:bottom w:val="none" w:sz="0" w:space="0" w:color="auto"/>
        <w:right w:val="none" w:sz="0" w:space="0" w:color="auto"/>
      </w:divBdr>
    </w:div>
    <w:div w:id="1045058507">
      <w:bodyDiv w:val="1"/>
      <w:marLeft w:val="0"/>
      <w:marRight w:val="0"/>
      <w:marTop w:val="0"/>
      <w:marBottom w:val="0"/>
      <w:divBdr>
        <w:top w:val="none" w:sz="0" w:space="0" w:color="auto"/>
        <w:left w:val="none" w:sz="0" w:space="0" w:color="auto"/>
        <w:bottom w:val="none" w:sz="0" w:space="0" w:color="auto"/>
        <w:right w:val="none" w:sz="0" w:space="0" w:color="auto"/>
      </w:divBdr>
    </w:div>
    <w:div w:id="1046413535">
      <w:bodyDiv w:val="1"/>
      <w:marLeft w:val="0"/>
      <w:marRight w:val="0"/>
      <w:marTop w:val="0"/>
      <w:marBottom w:val="0"/>
      <w:divBdr>
        <w:top w:val="none" w:sz="0" w:space="0" w:color="auto"/>
        <w:left w:val="none" w:sz="0" w:space="0" w:color="auto"/>
        <w:bottom w:val="none" w:sz="0" w:space="0" w:color="auto"/>
        <w:right w:val="none" w:sz="0" w:space="0" w:color="auto"/>
      </w:divBdr>
    </w:div>
    <w:div w:id="1047483943">
      <w:bodyDiv w:val="1"/>
      <w:marLeft w:val="0"/>
      <w:marRight w:val="0"/>
      <w:marTop w:val="0"/>
      <w:marBottom w:val="0"/>
      <w:divBdr>
        <w:top w:val="none" w:sz="0" w:space="0" w:color="auto"/>
        <w:left w:val="none" w:sz="0" w:space="0" w:color="auto"/>
        <w:bottom w:val="none" w:sz="0" w:space="0" w:color="auto"/>
        <w:right w:val="none" w:sz="0" w:space="0" w:color="auto"/>
      </w:divBdr>
    </w:div>
    <w:div w:id="1051659689">
      <w:bodyDiv w:val="1"/>
      <w:marLeft w:val="0"/>
      <w:marRight w:val="0"/>
      <w:marTop w:val="0"/>
      <w:marBottom w:val="0"/>
      <w:divBdr>
        <w:top w:val="none" w:sz="0" w:space="0" w:color="auto"/>
        <w:left w:val="none" w:sz="0" w:space="0" w:color="auto"/>
        <w:bottom w:val="none" w:sz="0" w:space="0" w:color="auto"/>
        <w:right w:val="none" w:sz="0" w:space="0" w:color="auto"/>
      </w:divBdr>
    </w:div>
    <w:div w:id="1054045615">
      <w:bodyDiv w:val="1"/>
      <w:marLeft w:val="0"/>
      <w:marRight w:val="0"/>
      <w:marTop w:val="0"/>
      <w:marBottom w:val="0"/>
      <w:divBdr>
        <w:top w:val="none" w:sz="0" w:space="0" w:color="auto"/>
        <w:left w:val="none" w:sz="0" w:space="0" w:color="auto"/>
        <w:bottom w:val="none" w:sz="0" w:space="0" w:color="auto"/>
        <w:right w:val="none" w:sz="0" w:space="0" w:color="auto"/>
      </w:divBdr>
    </w:div>
    <w:div w:id="1055354882">
      <w:bodyDiv w:val="1"/>
      <w:marLeft w:val="0"/>
      <w:marRight w:val="0"/>
      <w:marTop w:val="0"/>
      <w:marBottom w:val="0"/>
      <w:divBdr>
        <w:top w:val="none" w:sz="0" w:space="0" w:color="auto"/>
        <w:left w:val="none" w:sz="0" w:space="0" w:color="auto"/>
        <w:bottom w:val="none" w:sz="0" w:space="0" w:color="auto"/>
        <w:right w:val="none" w:sz="0" w:space="0" w:color="auto"/>
      </w:divBdr>
    </w:div>
    <w:div w:id="1055592199">
      <w:bodyDiv w:val="1"/>
      <w:marLeft w:val="0"/>
      <w:marRight w:val="0"/>
      <w:marTop w:val="0"/>
      <w:marBottom w:val="0"/>
      <w:divBdr>
        <w:top w:val="none" w:sz="0" w:space="0" w:color="auto"/>
        <w:left w:val="none" w:sz="0" w:space="0" w:color="auto"/>
        <w:bottom w:val="none" w:sz="0" w:space="0" w:color="auto"/>
        <w:right w:val="none" w:sz="0" w:space="0" w:color="auto"/>
      </w:divBdr>
    </w:div>
    <w:div w:id="1059014248">
      <w:bodyDiv w:val="1"/>
      <w:marLeft w:val="0"/>
      <w:marRight w:val="0"/>
      <w:marTop w:val="0"/>
      <w:marBottom w:val="0"/>
      <w:divBdr>
        <w:top w:val="none" w:sz="0" w:space="0" w:color="auto"/>
        <w:left w:val="none" w:sz="0" w:space="0" w:color="auto"/>
        <w:bottom w:val="none" w:sz="0" w:space="0" w:color="auto"/>
        <w:right w:val="none" w:sz="0" w:space="0" w:color="auto"/>
      </w:divBdr>
    </w:div>
    <w:div w:id="1059211274">
      <w:bodyDiv w:val="1"/>
      <w:marLeft w:val="0"/>
      <w:marRight w:val="0"/>
      <w:marTop w:val="0"/>
      <w:marBottom w:val="0"/>
      <w:divBdr>
        <w:top w:val="none" w:sz="0" w:space="0" w:color="auto"/>
        <w:left w:val="none" w:sz="0" w:space="0" w:color="auto"/>
        <w:bottom w:val="none" w:sz="0" w:space="0" w:color="auto"/>
        <w:right w:val="none" w:sz="0" w:space="0" w:color="auto"/>
      </w:divBdr>
    </w:div>
    <w:div w:id="1060130893">
      <w:bodyDiv w:val="1"/>
      <w:marLeft w:val="0"/>
      <w:marRight w:val="0"/>
      <w:marTop w:val="0"/>
      <w:marBottom w:val="0"/>
      <w:divBdr>
        <w:top w:val="none" w:sz="0" w:space="0" w:color="auto"/>
        <w:left w:val="none" w:sz="0" w:space="0" w:color="auto"/>
        <w:bottom w:val="none" w:sz="0" w:space="0" w:color="auto"/>
        <w:right w:val="none" w:sz="0" w:space="0" w:color="auto"/>
      </w:divBdr>
    </w:div>
    <w:div w:id="1060448205">
      <w:bodyDiv w:val="1"/>
      <w:marLeft w:val="0"/>
      <w:marRight w:val="0"/>
      <w:marTop w:val="0"/>
      <w:marBottom w:val="0"/>
      <w:divBdr>
        <w:top w:val="none" w:sz="0" w:space="0" w:color="auto"/>
        <w:left w:val="none" w:sz="0" w:space="0" w:color="auto"/>
        <w:bottom w:val="none" w:sz="0" w:space="0" w:color="auto"/>
        <w:right w:val="none" w:sz="0" w:space="0" w:color="auto"/>
      </w:divBdr>
    </w:div>
    <w:div w:id="1061249134">
      <w:bodyDiv w:val="1"/>
      <w:marLeft w:val="0"/>
      <w:marRight w:val="0"/>
      <w:marTop w:val="0"/>
      <w:marBottom w:val="0"/>
      <w:divBdr>
        <w:top w:val="none" w:sz="0" w:space="0" w:color="auto"/>
        <w:left w:val="none" w:sz="0" w:space="0" w:color="auto"/>
        <w:bottom w:val="none" w:sz="0" w:space="0" w:color="auto"/>
        <w:right w:val="none" w:sz="0" w:space="0" w:color="auto"/>
      </w:divBdr>
    </w:div>
    <w:div w:id="1062485234">
      <w:bodyDiv w:val="1"/>
      <w:marLeft w:val="0"/>
      <w:marRight w:val="0"/>
      <w:marTop w:val="0"/>
      <w:marBottom w:val="0"/>
      <w:divBdr>
        <w:top w:val="none" w:sz="0" w:space="0" w:color="auto"/>
        <w:left w:val="none" w:sz="0" w:space="0" w:color="auto"/>
        <w:bottom w:val="none" w:sz="0" w:space="0" w:color="auto"/>
        <w:right w:val="none" w:sz="0" w:space="0" w:color="auto"/>
      </w:divBdr>
    </w:div>
    <w:div w:id="1063992066">
      <w:bodyDiv w:val="1"/>
      <w:marLeft w:val="0"/>
      <w:marRight w:val="0"/>
      <w:marTop w:val="0"/>
      <w:marBottom w:val="0"/>
      <w:divBdr>
        <w:top w:val="none" w:sz="0" w:space="0" w:color="auto"/>
        <w:left w:val="none" w:sz="0" w:space="0" w:color="auto"/>
        <w:bottom w:val="none" w:sz="0" w:space="0" w:color="auto"/>
        <w:right w:val="none" w:sz="0" w:space="0" w:color="auto"/>
      </w:divBdr>
    </w:div>
    <w:div w:id="1074815244">
      <w:bodyDiv w:val="1"/>
      <w:marLeft w:val="0"/>
      <w:marRight w:val="0"/>
      <w:marTop w:val="0"/>
      <w:marBottom w:val="0"/>
      <w:divBdr>
        <w:top w:val="none" w:sz="0" w:space="0" w:color="auto"/>
        <w:left w:val="none" w:sz="0" w:space="0" w:color="auto"/>
        <w:bottom w:val="none" w:sz="0" w:space="0" w:color="auto"/>
        <w:right w:val="none" w:sz="0" w:space="0" w:color="auto"/>
      </w:divBdr>
    </w:div>
    <w:div w:id="1074863713">
      <w:bodyDiv w:val="1"/>
      <w:marLeft w:val="0"/>
      <w:marRight w:val="0"/>
      <w:marTop w:val="0"/>
      <w:marBottom w:val="0"/>
      <w:divBdr>
        <w:top w:val="none" w:sz="0" w:space="0" w:color="auto"/>
        <w:left w:val="none" w:sz="0" w:space="0" w:color="auto"/>
        <w:bottom w:val="none" w:sz="0" w:space="0" w:color="auto"/>
        <w:right w:val="none" w:sz="0" w:space="0" w:color="auto"/>
      </w:divBdr>
    </w:div>
    <w:div w:id="1074931522">
      <w:bodyDiv w:val="1"/>
      <w:marLeft w:val="0"/>
      <w:marRight w:val="0"/>
      <w:marTop w:val="0"/>
      <w:marBottom w:val="0"/>
      <w:divBdr>
        <w:top w:val="none" w:sz="0" w:space="0" w:color="auto"/>
        <w:left w:val="none" w:sz="0" w:space="0" w:color="auto"/>
        <w:bottom w:val="none" w:sz="0" w:space="0" w:color="auto"/>
        <w:right w:val="none" w:sz="0" w:space="0" w:color="auto"/>
      </w:divBdr>
    </w:div>
    <w:div w:id="1075081747">
      <w:bodyDiv w:val="1"/>
      <w:marLeft w:val="0"/>
      <w:marRight w:val="0"/>
      <w:marTop w:val="0"/>
      <w:marBottom w:val="0"/>
      <w:divBdr>
        <w:top w:val="none" w:sz="0" w:space="0" w:color="auto"/>
        <w:left w:val="none" w:sz="0" w:space="0" w:color="auto"/>
        <w:bottom w:val="none" w:sz="0" w:space="0" w:color="auto"/>
        <w:right w:val="none" w:sz="0" w:space="0" w:color="auto"/>
      </w:divBdr>
    </w:div>
    <w:div w:id="1076315918">
      <w:bodyDiv w:val="1"/>
      <w:marLeft w:val="0"/>
      <w:marRight w:val="0"/>
      <w:marTop w:val="0"/>
      <w:marBottom w:val="0"/>
      <w:divBdr>
        <w:top w:val="none" w:sz="0" w:space="0" w:color="auto"/>
        <w:left w:val="none" w:sz="0" w:space="0" w:color="auto"/>
        <w:bottom w:val="none" w:sz="0" w:space="0" w:color="auto"/>
        <w:right w:val="none" w:sz="0" w:space="0" w:color="auto"/>
      </w:divBdr>
    </w:div>
    <w:div w:id="1076896028">
      <w:bodyDiv w:val="1"/>
      <w:marLeft w:val="0"/>
      <w:marRight w:val="0"/>
      <w:marTop w:val="0"/>
      <w:marBottom w:val="0"/>
      <w:divBdr>
        <w:top w:val="none" w:sz="0" w:space="0" w:color="auto"/>
        <w:left w:val="none" w:sz="0" w:space="0" w:color="auto"/>
        <w:bottom w:val="none" w:sz="0" w:space="0" w:color="auto"/>
        <w:right w:val="none" w:sz="0" w:space="0" w:color="auto"/>
      </w:divBdr>
    </w:div>
    <w:div w:id="1078287161">
      <w:bodyDiv w:val="1"/>
      <w:marLeft w:val="0"/>
      <w:marRight w:val="0"/>
      <w:marTop w:val="0"/>
      <w:marBottom w:val="0"/>
      <w:divBdr>
        <w:top w:val="none" w:sz="0" w:space="0" w:color="auto"/>
        <w:left w:val="none" w:sz="0" w:space="0" w:color="auto"/>
        <w:bottom w:val="none" w:sz="0" w:space="0" w:color="auto"/>
        <w:right w:val="none" w:sz="0" w:space="0" w:color="auto"/>
      </w:divBdr>
    </w:div>
    <w:div w:id="1078862813">
      <w:bodyDiv w:val="1"/>
      <w:marLeft w:val="0"/>
      <w:marRight w:val="0"/>
      <w:marTop w:val="0"/>
      <w:marBottom w:val="0"/>
      <w:divBdr>
        <w:top w:val="none" w:sz="0" w:space="0" w:color="auto"/>
        <w:left w:val="none" w:sz="0" w:space="0" w:color="auto"/>
        <w:bottom w:val="none" w:sz="0" w:space="0" w:color="auto"/>
        <w:right w:val="none" w:sz="0" w:space="0" w:color="auto"/>
      </w:divBdr>
    </w:div>
    <w:div w:id="1081023750">
      <w:bodyDiv w:val="1"/>
      <w:marLeft w:val="0"/>
      <w:marRight w:val="0"/>
      <w:marTop w:val="0"/>
      <w:marBottom w:val="0"/>
      <w:divBdr>
        <w:top w:val="none" w:sz="0" w:space="0" w:color="auto"/>
        <w:left w:val="none" w:sz="0" w:space="0" w:color="auto"/>
        <w:bottom w:val="none" w:sz="0" w:space="0" w:color="auto"/>
        <w:right w:val="none" w:sz="0" w:space="0" w:color="auto"/>
      </w:divBdr>
    </w:div>
    <w:div w:id="1082139090">
      <w:bodyDiv w:val="1"/>
      <w:marLeft w:val="0"/>
      <w:marRight w:val="0"/>
      <w:marTop w:val="0"/>
      <w:marBottom w:val="0"/>
      <w:divBdr>
        <w:top w:val="none" w:sz="0" w:space="0" w:color="auto"/>
        <w:left w:val="none" w:sz="0" w:space="0" w:color="auto"/>
        <w:bottom w:val="none" w:sz="0" w:space="0" w:color="auto"/>
        <w:right w:val="none" w:sz="0" w:space="0" w:color="auto"/>
      </w:divBdr>
    </w:div>
    <w:div w:id="1082483272">
      <w:bodyDiv w:val="1"/>
      <w:marLeft w:val="0"/>
      <w:marRight w:val="0"/>
      <w:marTop w:val="0"/>
      <w:marBottom w:val="0"/>
      <w:divBdr>
        <w:top w:val="none" w:sz="0" w:space="0" w:color="auto"/>
        <w:left w:val="none" w:sz="0" w:space="0" w:color="auto"/>
        <w:bottom w:val="none" w:sz="0" w:space="0" w:color="auto"/>
        <w:right w:val="none" w:sz="0" w:space="0" w:color="auto"/>
      </w:divBdr>
    </w:div>
    <w:div w:id="1082875318">
      <w:bodyDiv w:val="1"/>
      <w:marLeft w:val="0"/>
      <w:marRight w:val="0"/>
      <w:marTop w:val="0"/>
      <w:marBottom w:val="0"/>
      <w:divBdr>
        <w:top w:val="none" w:sz="0" w:space="0" w:color="auto"/>
        <w:left w:val="none" w:sz="0" w:space="0" w:color="auto"/>
        <w:bottom w:val="none" w:sz="0" w:space="0" w:color="auto"/>
        <w:right w:val="none" w:sz="0" w:space="0" w:color="auto"/>
      </w:divBdr>
    </w:div>
    <w:div w:id="1084186105">
      <w:bodyDiv w:val="1"/>
      <w:marLeft w:val="0"/>
      <w:marRight w:val="0"/>
      <w:marTop w:val="0"/>
      <w:marBottom w:val="0"/>
      <w:divBdr>
        <w:top w:val="none" w:sz="0" w:space="0" w:color="auto"/>
        <w:left w:val="none" w:sz="0" w:space="0" w:color="auto"/>
        <w:bottom w:val="none" w:sz="0" w:space="0" w:color="auto"/>
        <w:right w:val="none" w:sz="0" w:space="0" w:color="auto"/>
      </w:divBdr>
    </w:div>
    <w:div w:id="1087461571">
      <w:bodyDiv w:val="1"/>
      <w:marLeft w:val="0"/>
      <w:marRight w:val="0"/>
      <w:marTop w:val="0"/>
      <w:marBottom w:val="0"/>
      <w:divBdr>
        <w:top w:val="none" w:sz="0" w:space="0" w:color="auto"/>
        <w:left w:val="none" w:sz="0" w:space="0" w:color="auto"/>
        <w:bottom w:val="none" w:sz="0" w:space="0" w:color="auto"/>
        <w:right w:val="none" w:sz="0" w:space="0" w:color="auto"/>
      </w:divBdr>
    </w:div>
    <w:div w:id="1088040472">
      <w:bodyDiv w:val="1"/>
      <w:marLeft w:val="0"/>
      <w:marRight w:val="0"/>
      <w:marTop w:val="0"/>
      <w:marBottom w:val="0"/>
      <w:divBdr>
        <w:top w:val="none" w:sz="0" w:space="0" w:color="auto"/>
        <w:left w:val="none" w:sz="0" w:space="0" w:color="auto"/>
        <w:bottom w:val="none" w:sz="0" w:space="0" w:color="auto"/>
        <w:right w:val="none" w:sz="0" w:space="0" w:color="auto"/>
      </w:divBdr>
    </w:div>
    <w:div w:id="1088423254">
      <w:bodyDiv w:val="1"/>
      <w:marLeft w:val="0"/>
      <w:marRight w:val="0"/>
      <w:marTop w:val="0"/>
      <w:marBottom w:val="0"/>
      <w:divBdr>
        <w:top w:val="none" w:sz="0" w:space="0" w:color="auto"/>
        <w:left w:val="none" w:sz="0" w:space="0" w:color="auto"/>
        <w:bottom w:val="none" w:sz="0" w:space="0" w:color="auto"/>
        <w:right w:val="none" w:sz="0" w:space="0" w:color="auto"/>
      </w:divBdr>
    </w:div>
    <w:div w:id="1091008917">
      <w:bodyDiv w:val="1"/>
      <w:marLeft w:val="0"/>
      <w:marRight w:val="0"/>
      <w:marTop w:val="0"/>
      <w:marBottom w:val="0"/>
      <w:divBdr>
        <w:top w:val="none" w:sz="0" w:space="0" w:color="auto"/>
        <w:left w:val="none" w:sz="0" w:space="0" w:color="auto"/>
        <w:bottom w:val="none" w:sz="0" w:space="0" w:color="auto"/>
        <w:right w:val="none" w:sz="0" w:space="0" w:color="auto"/>
      </w:divBdr>
    </w:div>
    <w:div w:id="1094400852">
      <w:bodyDiv w:val="1"/>
      <w:marLeft w:val="0"/>
      <w:marRight w:val="0"/>
      <w:marTop w:val="0"/>
      <w:marBottom w:val="0"/>
      <w:divBdr>
        <w:top w:val="none" w:sz="0" w:space="0" w:color="auto"/>
        <w:left w:val="none" w:sz="0" w:space="0" w:color="auto"/>
        <w:bottom w:val="none" w:sz="0" w:space="0" w:color="auto"/>
        <w:right w:val="none" w:sz="0" w:space="0" w:color="auto"/>
      </w:divBdr>
    </w:div>
    <w:div w:id="1095860047">
      <w:bodyDiv w:val="1"/>
      <w:marLeft w:val="0"/>
      <w:marRight w:val="0"/>
      <w:marTop w:val="0"/>
      <w:marBottom w:val="0"/>
      <w:divBdr>
        <w:top w:val="none" w:sz="0" w:space="0" w:color="auto"/>
        <w:left w:val="none" w:sz="0" w:space="0" w:color="auto"/>
        <w:bottom w:val="none" w:sz="0" w:space="0" w:color="auto"/>
        <w:right w:val="none" w:sz="0" w:space="0" w:color="auto"/>
      </w:divBdr>
    </w:div>
    <w:div w:id="1096633236">
      <w:bodyDiv w:val="1"/>
      <w:marLeft w:val="0"/>
      <w:marRight w:val="0"/>
      <w:marTop w:val="0"/>
      <w:marBottom w:val="0"/>
      <w:divBdr>
        <w:top w:val="none" w:sz="0" w:space="0" w:color="auto"/>
        <w:left w:val="none" w:sz="0" w:space="0" w:color="auto"/>
        <w:bottom w:val="none" w:sz="0" w:space="0" w:color="auto"/>
        <w:right w:val="none" w:sz="0" w:space="0" w:color="auto"/>
      </w:divBdr>
    </w:div>
    <w:div w:id="1096946468">
      <w:bodyDiv w:val="1"/>
      <w:marLeft w:val="0"/>
      <w:marRight w:val="0"/>
      <w:marTop w:val="0"/>
      <w:marBottom w:val="0"/>
      <w:divBdr>
        <w:top w:val="none" w:sz="0" w:space="0" w:color="auto"/>
        <w:left w:val="none" w:sz="0" w:space="0" w:color="auto"/>
        <w:bottom w:val="none" w:sz="0" w:space="0" w:color="auto"/>
        <w:right w:val="none" w:sz="0" w:space="0" w:color="auto"/>
      </w:divBdr>
    </w:div>
    <w:div w:id="1099331004">
      <w:bodyDiv w:val="1"/>
      <w:marLeft w:val="0"/>
      <w:marRight w:val="0"/>
      <w:marTop w:val="0"/>
      <w:marBottom w:val="0"/>
      <w:divBdr>
        <w:top w:val="none" w:sz="0" w:space="0" w:color="auto"/>
        <w:left w:val="none" w:sz="0" w:space="0" w:color="auto"/>
        <w:bottom w:val="none" w:sz="0" w:space="0" w:color="auto"/>
        <w:right w:val="none" w:sz="0" w:space="0" w:color="auto"/>
      </w:divBdr>
    </w:div>
    <w:div w:id="1099449247">
      <w:bodyDiv w:val="1"/>
      <w:marLeft w:val="0"/>
      <w:marRight w:val="0"/>
      <w:marTop w:val="0"/>
      <w:marBottom w:val="0"/>
      <w:divBdr>
        <w:top w:val="none" w:sz="0" w:space="0" w:color="auto"/>
        <w:left w:val="none" w:sz="0" w:space="0" w:color="auto"/>
        <w:bottom w:val="none" w:sz="0" w:space="0" w:color="auto"/>
        <w:right w:val="none" w:sz="0" w:space="0" w:color="auto"/>
      </w:divBdr>
    </w:div>
    <w:div w:id="1100417101">
      <w:bodyDiv w:val="1"/>
      <w:marLeft w:val="0"/>
      <w:marRight w:val="0"/>
      <w:marTop w:val="0"/>
      <w:marBottom w:val="0"/>
      <w:divBdr>
        <w:top w:val="none" w:sz="0" w:space="0" w:color="auto"/>
        <w:left w:val="none" w:sz="0" w:space="0" w:color="auto"/>
        <w:bottom w:val="none" w:sz="0" w:space="0" w:color="auto"/>
        <w:right w:val="none" w:sz="0" w:space="0" w:color="auto"/>
      </w:divBdr>
    </w:div>
    <w:div w:id="1101141774">
      <w:bodyDiv w:val="1"/>
      <w:marLeft w:val="0"/>
      <w:marRight w:val="0"/>
      <w:marTop w:val="0"/>
      <w:marBottom w:val="0"/>
      <w:divBdr>
        <w:top w:val="none" w:sz="0" w:space="0" w:color="auto"/>
        <w:left w:val="none" w:sz="0" w:space="0" w:color="auto"/>
        <w:bottom w:val="none" w:sz="0" w:space="0" w:color="auto"/>
        <w:right w:val="none" w:sz="0" w:space="0" w:color="auto"/>
      </w:divBdr>
    </w:div>
    <w:div w:id="1103265387">
      <w:bodyDiv w:val="1"/>
      <w:marLeft w:val="0"/>
      <w:marRight w:val="0"/>
      <w:marTop w:val="0"/>
      <w:marBottom w:val="0"/>
      <w:divBdr>
        <w:top w:val="none" w:sz="0" w:space="0" w:color="auto"/>
        <w:left w:val="none" w:sz="0" w:space="0" w:color="auto"/>
        <w:bottom w:val="none" w:sz="0" w:space="0" w:color="auto"/>
        <w:right w:val="none" w:sz="0" w:space="0" w:color="auto"/>
      </w:divBdr>
    </w:div>
    <w:div w:id="1105491827">
      <w:bodyDiv w:val="1"/>
      <w:marLeft w:val="0"/>
      <w:marRight w:val="0"/>
      <w:marTop w:val="0"/>
      <w:marBottom w:val="0"/>
      <w:divBdr>
        <w:top w:val="none" w:sz="0" w:space="0" w:color="auto"/>
        <w:left w:val="none" w:sz="0" w:space="0" w:color="auto"/>
        <w:bottom w:val="none" w:sz="0" w:space="0" w:color="auto"/>
        <w:right w:val="none" w:sz="0" w:space="0" w:color="auto"/>
      </w:divBdr>
    </w:div>
    <w:div w:id="1110080694">
      <w:bodyDiv w:val="1"/>
      <w:marLeft w:val="0"/>
      <w:marRight w:val="0"/>
      <w:marTop w:val="0"/>
      <w:marBottom w:val="0"/>
      <w:divBdr>
        <w:top w:val="none" w:sz="0" w:space="0" w:color="auto"/>
        <w:left w:val="none" w:sz="0" w:space="0" w:color="auto"/>
        <w:bottom w:val="none" w:sz="0" w:space="0" w:color="auto"/>
        <w:right w:val="none" w:sz="0" w:space="0" w:color="auto"/>
      </w:divBdr>
    </w:div>
    <w:div w:id="1110734767">
      <w:bodyDiv w:val="1"/>
      <w:marLeft w:val="0"/>
      <w:marRight w:val="0"/>
      <w:marTop w:val="0"/>
      <w:marBottom w:val="0"/>
      <w:divBdr>
        <w:top w:val="none" w:sz="0" w:space="0" w:color="auto"/>
        <w:left w:val="none" w:sz="0" w:space="0" w:color="auto"/>
        <w:bottom w:val="none" w:sz="0" w:space="0" w:color="auto"/>
        <w:right w:val="none" w:sz="0" w:space="0" w:color="auto"/>
      </w:divBdr>
    </w:div>
    <w:div w:id="1110857848">
      <w:bodyDiv w:val="1"/>
      <w:marLeft w:val="0"/>
      <w:marRight w:val="0"/>
      <w:marTop w:val="0"/>
      <w:marBottom w:val="0"/>
      <w:divBdr>
        <w:top w:val="none" w:sz="0" w:space="0" w:color="auto"/>
        <w:left w:val="none" w:sz="0" w:space="0" w:color="auto"/>
        <w:bottom w:val="none" w:sz="0" w:space="0" w:color="auto"/>
        <w:right w:val="none" w:sz="0" w:space="0" w:color="auto"/>
      </w:divBdr>
    </w:div>
    <w:div w:id="1110933003">
      <w:bodyDiv w:val="1"/>
      <w:marLeft w:val="0"/>
      <w:marRight w:val="0"/>
      <w:marTop w:val="0"/>
      <w:marBottom w:val="0"/>
      <w:divBdr>
        <w:top w:val="none" w:sz="0" w:space="0" w:color="auto"/>
        <w:left w:val="none" w:sz="0" w:space="0" w:color="auto"/>
        <w:bottom w:val="none" w:sz="0" w:space="0" w:color="auto"/>
        <w:right w:val="none" w:sz="0" w:space="0" w:color="auto"/>
      </w:divBdr>
    </w:div>
    <w:div w:id="1114134018">
      <w:bodyDiv w:val="1"/>
      <w:marLeft w:val="0"/>
      <w:marRight w:val="0"/>
      <w:marTop w:val="0"/>
      <w:marBottom w:val="0"/>
      <w:divBdr>
        <w:top w:val="none" w:sz="0" w:space="0" w:color="auto"/>
        <w:left w:val="none" w:sz="0" w:space="0" w:color="auto"/>
        <w:bottom w:val="none" w:sz="0" w:space="0" w:color="auto"/>
        <w:right w:val="none" w:sz="0" w:space="0" w:color="auto"/>
      </w:divBdr>
    </w:div>
    <w:div w:id="1114446239">
      <w:bodyDiv w:val="1"/>
      <w:marLeft w:val="0"/>
      <w:marRight w:val="0"/>
      <w:marTop w:val="0"/>
      <w:marBottom w:val="0"/>
      <w:divBdr>
        <w:top w:val="none" w:sz="0" w:space="0" w:color="auto"/>
        <w:left w:val="none" w:sz="0" w:space="0" w:color="auto"/>
        <w:bottom w:val="none" w:sz="0" w:space="0" w:color="auto"/>
        <w:right w:val="none" w:sz="0" w:space="0" w:color="auto"/>
      </w:divBdr>
    </w:div>
    <w:div w:id="1115052469">
      <w:bodyDiv w:val="1"/>
      <w:marLeft w:val="0"/>
      <w:marRight w:val="0"/>
      <w:marTop w:val="0"/>
      <w:marBottom w:val="0"/>
      <w:divBdr>
        <w:top w:val="none" w:sz="0" w:space="0" w:color="auto"/>
        <w:left w:val="none" w:sz="0" w:space="0" w:color="auto"/>
        <w:bottom w:val="none" w:sz="0" w:space="0" w:color="auto"/>
        <w:right w:val="none" w:sz="0" w:space="0" w:color="auto"/>
      </w:divBdr>
    </w:div>
    <w:div w:id="1116295780">
      <w:bodyDiv w:val="1"/>
      <w:marLeft w:val="0"/>
      <w:marRight w:val="0"/>
      <w:marTop w:val="0"/>
      <w:marBottom w:val="0"/>
      <w:divBdr>
        <w:top w:val="none" w:sz="0" w:space="0" w:color="auto"/>
        <w:left w:val="none" w:sz="0" w:space="0" w:color="auto"/>
        <w:bottom w:val="none" w:sz="0" w:space="0" w:color="auto"/>
        <w:right w:val="none" w:sz="0" w:space="0" w:color="auto"/>
      </w:divBdr>
    </w:div>
    <w:div w:id="1119571929">
      <w:bodyDiv w:val="1"/>
      <w:marLeft w:val="0"/>
      <w:marRight w:val="0"/>
      <w:marTop w:val="0"/>
      <w:marBottom w:val="0"/>
      <w:divBdr>
        <w:top w:val="none" w:sz="0" w:space="0" w:color="auto"/>
        <w:left w:val="none" w:sz="0" w:space="0" w:color="auto"/>
        <w:bottom w:val="none" w:sz="0" w:space="0" w:color="auto"/>
        <w:right w:val="none" w:sz="0" w:space="0" w:color="auto"/>
      </w:divBdr>
    </w:div>
    <w:div w:id="1120997132">
      <w:bodyDiv w:val="1"/>
      <w:marLeft w:val="0"/>
      <w:marRight w:val="0"/>
      <w:marTop w:val="0"/>
      <w:marBottom w:val="0"/>
      <w:divBdr>
        <w:top w:val="none" w:sz="0" w:space="0" w:color="auto"/>
        <w:left w:val="none" w:sz="0" w:space="0" w:color="auto"/>
        <w:bottom w:val="none" w:sz="0" w:space="0" w:color="auto"/>
        <w:right w:val="none" w:sz="0" w:space="0" w:color="auto"/>
      </w:divBdr>
    </w:div>
    <w:div w:id="1123042464">
      <w:bodyDiv w:val="1"/>
      <w:marLeft w:val="0"/>
      <w:marRight w:val="0"/>
      <w:marTop w:val="0"/>
      <w:marBottom w:val="0"/>
      <w:divBdr>
        <w:top w:val="none" w:sz="0" w:space="0" w:color="auto"/>
        <w:left w:val="none" w:sz="0" w:space="0" w:color="auto"/>
        <w:bottom w:val="none" w:sz="0" w:space="0" w:color="auto"/>
        <w:right w:val="none" w:sz="0" w:space="0" w:color="auto"/>
      </w:divBdr>
    </w:div>
    <w:div w:id="1123572904">
      <w:bodyDiv w:val="1"/>
      <w:marLeft w:val="0"/>
      <w:marRight w:val="0"/>
      <w:marTop w:val="0"/>
      <w:marBottom w:val="0"/>
      <w:divBdr>
        <w:top w:val="none" w:sz="0" w:space="0" w:color="auto"/>
        <w:left w:val="none" w:sz="0" w:space="0" w:color="auto"/>
        <w:bottom w:val="none" w:sz="0" w:space="0" w:color="auto"/>
        <w:right w:val="none" w:sz="0" w:space="0" w:color="auto"/>
      </w:divBdr>
    </w:div>
    <w:div w:id="1125392287">
      <w:bodyDiv w:val="1"/>
      <w:marLeft w:val="0"/>
      <w:marRight w:val="0"/>
      <w:marTop w:val="0"/>
      <w:marBottom w:val="0"/>
      <w:divBdr>
        <w:top w:val="none" w:sz="0" w:space="0" w:color="auto"/>
        <w:left w:val="none" w:sz="0" w:space="0" w:color="auto"/>
        <w:bottom w:val="none" w:sz="0" w:space="0" w:color="auto"/>
        <w:right w:val="none" w:sz="0" w:space="0" w:color="auto"/>
      </w:divBdr>
    </w:div>
    <w:div w:id="1125781252">
      <w:bodyDiv w:val="1"/>
      <w:marLeft w:val="0"/>
      <w:marRight w:val="0"/>
      <w:marTop w:val="0"/>
      <w:marBottom w:val="0"/>
      <w:divBdr>
        <w:top w:val="none" w:sz="0" w:space="0" w:color="auto"/>
        <w:left w:val="none" w:sz="0" w:space="0" w:color="auto"/>
        <w:bottom w:val="none" w:sz="0" w:space="0" w:color="auto"/>
        <w:right w:val="none" w:sz="0" w:space="0" w:color="auto"/>
      </w:divBdr>
    </w:div>
    <w:div w:id="1126893116">
      <w:bodyDiv w:val="1"/>
      <w:marLeft w:val="0"/>
      <w:marRight w:val="0"/>
      <w:marTop w:val="0"/>
      <w:marBottom w:val="0"/>
      <w:divBdr>
        <w:top w:val="none" w:sz="0" w:space="0" w:color="auto"/>
        <w:left w:val="none" w:sz="0" w:space="0" w:color="auto"/>
        <w:bottom w:val="none" w:sz="0" w:space="0" w:color="auto"/>
        <w:right w:val="none" w:sz="0" w:space="0" w:color="auto"/>
      </w:divBdr>
    </w:div>
    <w:div w:id="1126893223">
      <w:bodyDiv w:val="1"/>
      <w:marLeft w:val="0"/>
      <w:marRight w:val="0"/>
      <w:marTop w:val="0"/>
      <w:marBottom w:val="0"/>
      <w:divBdr>
        <w:top w:val="none" w:sz="0" w:space="0" w:color="auto"/>
        <w:left w:val="none" w:sz="0" w:space="0" w:color="auto"/>
        <w:bottom w:val="none" w:sz="0" w:space="0" w:color="auto"/>
        <w:right w:val="none" w:sz="0" w:space="0" w:color="auto"/>
      </w:divBdr>
    </w:div>
    <w:div w:id="1129322139">
      <w:bodyDiv w:val="1"/>
      <w:marLeft w:val="0"/>
      <w:marRight w:val="0"/>
      <w:marTop w:val="0"/>
      <w:marBottom w:val="0"/>
      <w:divBdr>
        <w:top w:val="none" w:sz="0" w:space="0" w:color="auto"/>
        <w:left w:val="none" w:sz="0" w:space="0" w:color="auto"/>
        <w:bottom w:val="none" w:sz="0" w:space="0" w:color="auto"/>
        <w:right w:val="none" w:sz="0" w:space="0" w:color="auto"/>
      </w:divBdr>
    </w:div>
    <w:div w:id="1131827179">
      <w:bodyDiv w:val="1"/>
      <w:marLeft w:val="0"/>
      <w:marRight w:val="0"/>
      <w:marTop w:val="0"/>
      <w:marBottom w:val="0"/>
      <w:divBdr>
        <w:top w:val="none" w:sz="0" w:space="0" w:color="auto"/>
        <w:left w:val="none" w:sz="0" w:space="0" w:color="auto"/>
        <w:bottom w:val="none" w:sz="0" w:space="0" w:color="auto"/>
        <w:right w:val="none" w:sz="0" w:space="0" w:color="auto"/>
      </w:divBdr>
    </w:div>
    <w:div w:id="1136409525">
      <w:bodyDiv w:val="1"/>
      <w:marLeft w:val="0"/>
      <w:marRight w:val="0"/>
      <w:marTop w:val="0"/>
      <w:marBottom w:val="0"/>
      <w:divBdr>
        <w:top w:val="none" w:sz="0" w:space="0" w:color="auto"/>
        <w:left w:val="none" w:sz="0" w:space="0" w:color="auto"/>
        <w:bottom w:val="none" w:sz="0" w:space="0" w:color="auto"/>
        <w:right w:val="none" w:sz="0" w:space="0" w:color="auto"/>
      </w:divBdr>
    </w:div>
    <w:div w:id="1139152245">
      <w:bodyDiv w:val="1"/>
      <w:marLeft w:val="0"/>
      <w:marRight w:val="0"/>
      <w:marTop w:val="0"/>
      <w:marBottom w:val="0"/>
      <w:divBdr>
        <w:top w:val="none" w:sz="0" w:space="0" w:color="auto"/>
        <w:left w:val="none" w:sz="0" w:space="0" w:color="auto"/>
        <w:bottom w:val="none" w:sz="0" w:space="0" w:color="auto"/>
        <w:right w:val="none" w:sz="0" w:space="0" w:color="auto"/>
      </w:divBdr>
    </w:div>
    <w:div w:id="1140683082">
      <w:bodyDiv w:val="1"/>
      <w:marLeft w:val="0"/>
      <w:marRight w:val="0"/>
      <w:marTop w:val="0"/>
      <w:marBottom w:val="0"/>
      <w:divBdr>
        <w:top w:val="none" w:sz="0" w:space="0" w:color="auto"/>
        <w:left w:val="none" w:sz="0" w:space="0" w:color="auto"/>
        <w:bottom w:val="none" w:sz="0" w:space="0" w:color="auto"/>
        <w:right w:val="none" w:sz="0" w:space="0" w:color="auto"/>
      </w:divBdr>
    </w:div>
    <w:div w:id="1145320015">
      <w:bodyDiv w:val="1"/>
      <w:marLeft w:val="0"/>
      <w:marRight w:val="0"/>
      <w:marTop w:val="0"/>
      <w:marBottom w:val="0"/>
      <w:divBdr>
        <w:top w:val="none" w:sz="0" w:space="0" w:color="auto"/>
        <w:left w:val="none" w:sz="0" w:space="0" w:color="auto"/>
        <w:bottom w:val="none" w:sz="0" w:space="0" w:color="auto"/>
        <w:right w:val="none" w:sz="0" w:space="0" w:color="auto"/>
      </w:divBdr>
    </w:div>
    <w:div w:id="1146094597">
      <w:bodyDiv w:val="1"/>
      <w:marLeft w:val="0"/>
      <w:marRight w:val="0"/>
      <w:marTop w:val="0"/>
      <w:marBottom w:val="0"/>
      <w:divBdr>
        <w:top w:val="none" w:sz="0" w:space="0" w:color="auto"/>
        <w:left w:val="none" w:sz="0" w:space="0" w:color="auto"/>
        <w:bottom w:val="none" w:sz="0" w:space="0" w:color="auto"/>
        <w:right w:val="none" w:sz="0" w:space="0" w:color="auto"/>
      </w:divBdr>
    </w:div>
    <w:div w:id="1146774889">
      <w:bodyDiv w:val="1"/>
      <w:marLeft w:val="0"/>
      <w:marRight w:val="0"/>
      <w:marTop w:val="0"/>
      <w:marBottom w:val="0"/>
      <w:divBdr>
        <w:top w:val="none" w:sz="0" w:space="0" w:color="auto"/>
        <w:left w:val="none" w:sz="0" w:space="0" w:color="auto"/>
        <w:bottom w:val="none" w:sz="0" w:space="0" w:color="auto"/>
        <w:right w:val="none" w:sz="0" w:space="0" w:color="auto"/>
      </w:divBdr>
    </w:div>
    <w:div w:id="1147820798">
      <w:bodyDiv w:val="1"/>
      <w:marLeft w:val="0"/>
      <w:marRight w:val="0"/>
      <w:marTop w:val="0"/>
      <w:marBottom w:val="0"/>
      <w:divBdr>
        <w:top w:val="none" w:sz="0" w:space="0" w:color="auto"/>
        <w:left w:val="none" w:sz="0" w:space="0" w:color="auto"/>
        <w:bottom w:val="none" w:sz="0" w:space="0" w:color="auto"/>
        <w:right w:val="none" w:sz="0" w:space="0" w:color="auto"/>
      </w:divBdr>
    </w:div>
    <w:div w:id="1148673168">
      <w:bodyDiv w:val="1"/>
      <w:marLeft w:val="0"/>
      <w:marRight w:val="0"/>
      <w:marTop w:val="0"/>
      <w:marBottom w:val="0"/>
      <w:divBdr>
        <w:top w:val="none" w:sz="0" w:space="0" w:color="auto"/>
        <w:left w:val="none" w:sz="0" w:space="0" w:color="auto"/>
        <w:bottom w:val="none" w:sz="0" w:space="0" w:color="auto"/>
        <w:right w:val="none" w:sz="0" w:space="0" w:color="auto"/>
      </w:divBdr>
    </w:div>
    <w:div w:id="1148784913">
      <w:bodyDiv w:val="1"/>
      <w:marLeft w:val="0"/>
      <w:marRight w:val="0"/>
      <w:marTop w:val="0"/>
      <w:marBottom w:val="0"/>
      <w:divBdr>
        <w:top w:val="none" w:sz="0" w:space="0" w:color="auto"/>
        <w:left w:val="none" w:sz="0" w:space="0" w:color="auto"/>
        <w:bottom w:val="none" w:sz="0" w:space="0" w:color="auto"/>
        <w:right w:val="none" w:sz="0" w:space="0" w:color="auto"/>
      </w:divBdr>
    </w:div>
    <w:div w:id="1151873140">
      <w:bodyDiv w:val="1"/>
      <w:marLeft w:val="0"/>
      <w:marRight w:val="0"/>
      <w:marTop w:val="0"/>
      <w:marBottom w:val="0"/>
      <w:divBdr>
        <w:top w:val="none" w:sz="0" w:space="0" w:color="auto"/>
        <w:left w:val="none" w:sz="0" w:space="0" w:color="auto"/>
        <w:bottom w:val="none" w:sz="0" w:space="0" w:color="auto"/>
        <w:right w:val="none" w:sz="0" w:space="0" w:color="auto"/>
      </w:divBdr>
    </w:div>
    <w:div w:id="1152064853">
      <w:bodyDiv w:val="1"/>
      <w:marLeft w:val="0"/>
      <w:marRight w:val="0"/>
      <w:marTop w:val="0"/>
      <w:marBottom w:val="0"/>
      <w:divBdr>
        <w:top w:val="none" w:sz="0" w:space="0" w:color="auto"/>
        <w:left w:val="none" w:sz="0" w:space="0" w:color="auto"/>
        <w:bottom w:val="none" w:sz="0" w:space="0" w:color="auto"/>
        <w:right w:val="none" w:sz="0" w:space="0" w:color="auto"/>
      </w:divBdr>
    </w:div>
    <w:div w:id="1155611920">
      <w:bodyDiv w:val="1"/>
      <w:marLeft w:val="0"/>
      <w:marRight w:val="0"/>
      <w:marTop w:val="0"/>
      <w:marBottom w:val="0"/>
      <w:divBdr>
        <w:top w:val="none" w:sz="0" w:space="0" w:color="auto"/>
        <w:left w:val="none" w:sz="0" w:space="0" w:color="auto"/>
        <w:bottom w:val="none" w:sz="0" w:space="0" w:color="auto"/>
        <w:right w:val="none" w:sz="0" w:space="0" w:color="auto"/>
      </w:divBdr>
    </w:div>
    <w:div w:id="1156383496">
      <w:bodyDiv w:val="1"/>
      <w:marLeft w:val="0"/>
      <w:marRight w:val="0"/>
      <w:marTop w:val="0"/>
      <w:marBottom w:val="0"/>
      <w:divBdr>
        <w:top w:val="none" w:sz="0" w:space="0" w:color="auto"/>
        <w:left w:val="none" w:sz="0" w:space="0" w:color="auto"/>
        <w:bottom w:val="none" w:sz="0" w:space="0" w:color="auto"/>
        <w:right w:val="none" w:sz="0" w:space="0" w:color="auto"/>
      </w:divBdr>
    </w:div>
    <w:div w:id="1156409888">
      <w:bodyDiv w:val="1"/>
      <w:marLeft w:val="0"/>
      <w:marRight w:val="0"/>
      <w:marTop w:val="0"/>
      <w:marBottom w:val="0"/>
      <w:divBdr>
        <w:top w:val="none" w:sz="0" w:space="0" w:color="auto"/>
        <w:left w:val="none" w:sz="0" w:space="0" w:color="auto"/>
        <w:bottom w:val="none" w:sz="0" w:space="0" w:color="auto"/>
        <w:right w:val="none" w:sz="0" w:space="0" w:color="auto"/>
      </w:divBdr>
    </w:div>
    <w:div w:id="1158574427">
      <w:bodyDiv w:val="1"/>
      <w:marLeft w:val="0"/>
      <w:marRight w:val="0"/>
      <w:marTop w:val="0"/>
      <w:marBottom w:val="0"/>
      <w:divBdr>
        <w:top w:val="none" w:sz="0" w:space="0" w:color="auto"/>
        <w:left w:val="none" w:sz="0" w:space="0" w:color="auto"/>
        <w:bottom w:val="none" w:sz="0" w:space="0" w:color="auto"/>
        <w:right w:val="none" w:sz="0" w:space="0" w:color="auto"/>
      </w:divBdr>
    </w:div>
    <w:div w:id="1159269552">
      <w:bodyDiv w:val="1"/>
      <w:marLeft w:val="0"/>
      <w:marRight w:val="0"/>
      <w:marTop w:val="0"/>
      <w:marBottom w:val="0"/>
      <w:divBdr>
        <w:top w:val="none" w:sz="0" w:space="0" w:color="auto"/>
        <w:left w:val="none" w:sz="0" w:space="0" w:color="auto"/>
        <w:bottom w:val="none" w:sz="0" w:space="0" w:color="auto"/>
        <w:right w:val="none" w:sz="0" w:space="0" w:color="auto"/>
      </w:divBdr>
    </w:div>
    <w:div w:id="1160536717">
      <w:bodyDiv w:val="1"/>
      <w:marLeft w:val="0"/>
      <w:marRight w:val="0"/>
      <w:marTop w:val="0"/>
      <w:marBottom w:val="0"/>
      <w:divBdr>
        <w:top w:val="none" w:sz="0" w:space="0" w:color="auto"/>
        <w:left w:val="none" w:sz="0" w:space="0" w:color="auto"/>
        <w:bottom w:val="none" w:sz="0" w:space="0" w:color="auto"/>
        <w:right w:val="none" w:sz="0" w:space="0" w:color="auto"/>
      </w:divBdr>
    </w:div>
    <w:div w:id="1161698251">
      <w:bodyDiv w:val="1"/>
      <w:marLeft w:val="0"/>
      <w:marRight w:val="0"/>
      <w:marTop w:val="0"/>
      <w:marBottom w:val="0"/>
      <w:divBdr>
        <w:top w:val="none" w:sz="0" w:space="0" w:color="auto"/>
        <w:left w:val="none" w:sz="0" w:space="0" w:color="auto"/>
        <w:bottom w:val="none" w:sz="0" w:space="0" w:color="auto"/>
        <w:right w:val="none" w:sz="0" w:space="0" w:color="auto"/>
      </w:divBdr>
    </w:div>
    <w:div w:id="1163008385">
      <w:bodyDiv w:val="1"/>
      <w:marLeft w:val="0"/>
      <w:marRight w:val="0"/>
      <w:marTop w:val="0"/>
      <w:marBottom w:val="0"/>
      <w:divBdr>
        <w:top w:val="none" w:sz="0" w:space="0" w:color="auto"/>
        <w:left w:val="none" w:sz="0" w:space="0" w:color="auto"/>
        <w:bottom w:val="none" w:sz="0" w:space="0" w:color="auto"/>
        <w:right w:val="none" w:sz="0" w:space="0" w:color="auto"/>
      </w:divBdr>
    </w:div>
    <w:div w:id="1164079436">
      <w:bodyDiv w:val="1"/>
      <w:marLeft w:val="0"/>
      <w:marRight w:val="0"/>
      <w:marTop w:val="0"/>
      <w:marBottom w:val="0"/>
      <w:divBdr>
        <w:top w:val="none" w:sz="0" w:space="0" w:color="auto"/>
        <w:left w:val="none" w:sz="0" w:space="0" w:color="auto"/>
        <w:bottom w:val="none" w:sz="0" w:space="0" w:color="auto"/>
        <w:right w:val="none" w:sz="0" w:space="0" w:color="auto"/>
      </w:divBdr>
    </w:div>
    <w:div w:id="1167938575">
      <w:bodyDiv w:val="1"/>
      <w:marLeft w:val="0"/>
      <w:marRight w:val="0"/>
      <w:marTop w:val="0"/>
      <w:marBottom w:val="0"/>
      <w:divBdr>
        <w:top w:val="none" w:sz="0" w:space="0" w:color="auto"/>
        <w:left w:val="none" w:sz="0" w:space="0" w:color="auto"/>
        <w:bottom w:val="none" w:sz="0" w:space="0" w:color="auto"/>
        <w:right w:val="none" w:sz="0" w:space="0" w:color="auto"/>
      </w:divBdr>
    </w:div>
    <w:div w:id="1168128790">
      <w:bodyDiv w:val="1"/>
      <w:marLeft w:val="0"/>
      <w:marRight w:val="0"/>
      <w:marTop w:val="0"/>
      <w:marBottom w:val="0"/>
      <w:divBdr>
        <w:top w:val="none" w:sz="0" w:space="0" w:color="auto"/>
        <w:left w:val="none" w:sz="0" w:space="0" w:color="auto"/>
        <w:bottom w:val="none" w:sz="0" w:space="0" w:color="auto"/>
        <w:right w:val="none" w:sz="0" w:space="0" w:color="auto"/>
      </w:divBdr>
    </w:div>
    <w:div w:id="1169760269">
      <w:bodyDiv w:val="1"/>
      <w:marLeft w:val="0"/>
      <w:marRight w:val="0"/>
      <w:marTop w:val="0"/>
      <w:marBottom w:val="0"/>
      <w:divBdr>
        <w:top w:val="none" w:sz="0" w:space="0" w:color="auto"/>
        <w:left w:val="none" w:sz="0" w:space="0" w:color="auto"/>
        <w:bottom w:val="none" w:sz="0" w:space="0" w:color="auto"/>
        <w:right w:val="none" w:sz="0" w:space="0" w:color="auto"/>
      </w:divBdr>
    </w:div>
    <w:div w:id="1170407882">
      <w:bodyDiv w:val="1"/>
      <w:marLeft w:val="0"/>
      <w:marRight w:val="0"/>
      <w:marTop w:val="0"/>
      <w:marBottom w:val="0"/>
      <w:divBdr>
        <w:top w:val="none" w:sz="0" w:space="0" w:color="auto"/>
        <w:left w:val="none" w:sz="0" w:space="0" w:color="auto"/>
        <w:bottom w:val="none" w:sz="0" w:space="0" w:color="auto"/>
        <w:right w:val="none" w:sz="0" w:space="0" w:color="auto"/>
      </w:divBdr>
    </w:div>
    <w:div w:id="1171916126">
      <w:bodyDiv w:val="1"/>
      <w:marLeft w:val="0"/>
      <w:marRight w:val="0"/>
      <w:marTop w:val="0"/>
      <w:marBottom w:val="0"/>
      <w:divBdr>
        <w:top w:val="none" w:sz="0" w:space="0" w:color="auto"/>
        <w:left w:val="none" w:sz="0" w:space="0" w:color="auto"/>
        <w:bottom w:val="none" w:sz="0" w:space="0" w:color="auto"/>
        <w:right w:val="none" w:sz="0" w:space="0" w:color="auto"/>
      </w:divBdr>
    </w:div>
    <w:div w:id="1172181682">
      <w:bodyDiv w:val="1"/>
      <w:marLeft w:val="0"/>
      <w:marRight w:val="0"/>
      <w:marTop w:val="0"/>
      <w:marBottom w:val="0"/>
      <w:divBdr>
        <w:top w:val="none" w:sz="0" w:space="0" w:color="auto"/>
        <w:left w:val="none" w:sz="0" w:space="0" w:color="auto"/>
        <w:bottom w:val="none" w:sz="0" w:space="0" w:color="auto"/>
        <w:right w:val="none" w:sz="0" w:space="0" w:color="auto"/>
      </w:divBdr>
    </w:div>
    <w:div w:id="1172450491">
      <w:bodyDiv w:val="1"/>
      <w:marLeft w:val="0"/>
      <w:marRight w:val="0"/>
      <w:marTop w:val="0"/>
      <w:marBottom w:val="0"/>
      <w:divBdr>
        <w:top w:val="none" w:sz="0" w:space="0" w:color="auto"/>
        <w:left w:val="none" w:sz="0" w:space="0" w:color="auto"/>
        <w:bottom w:val="none" w:sz="0" w:space="0" w:color="auto"/>
        <w:right w:val="none" w:sz="0" w:space="0" w:color="auto"/>
      </w:divBdr>
    </w:div>
    <w:div w:id="1173255409">
      <w:bodyDiv w:val="1"/>
      <w:marLeft w:val="0"/>
      <w:marRight w:val="0"/>
      <w:marTop w:val="0"/>
      <w:marBottom w:val="0"/>
      <w:divBdr>
        <w:top w:val="none" w:sz="0" w:space="0" w:color="auto"/>
        <w:left w:val="none" w:sz="0" w:space="0" w:color="auto"/>
        <w:bottom w:val="none" w:sz="0" w:space="0" w:color="auto"/>
        <w:right w:val="none" w:sz="0" w:space="0" w:color="auto"/>
      </w:divBdr>
    </w:div>
    <w:div w:id="1173646359">
      <w:bodyDiv w:val="1"/>
      <w:marLeft w:val="0"/>
      <w:marRight w:val="0"/>
      <w:marTop w:val="0"/>
      <w:marBottom w:val="0"/>
      <w:divBdr>
        <w:top w:val="none" w:sz="0" w:space="0" w:color="auto"/>
        <w:left w:val="none" w:sz="0" w:space="0" w:color="auto"/>
        <w:bottom w:val="none" w:sz="0" w:space="0" w:color="auto"/>
        <w:right w:val="none" w:sz="0" w:space="0" w:color="auto"/>
      </w:divBdr>
    </w:div>
    <w:div w:id="1175609552">
      <w:bodyDiv w:val="1"/>
      <w:marLeft w:val="0"/>
      <w:marRight w:val="0"/>
      <w:marTop w:val="0"/>
      <w:marBottom w:val="0"/>
      <w:divBdr>
        <w:top w:val="none" w:sz="0" w:space="0" w:color="auto"/>
        <w:left w:val="none" w:sz="0" w:space="0" w:color="auto"/>
        <w:bottom w:val="none" w:sz="0" w:space="0" w:color="auto"/>
        <w:right w:val="none" w:sz="0" w:space="0" w:color="auto"/>
      </w:divBdr>
    </w:div>
    <w:div w:id="1177158680">
      <w:bodyDiv w:val="1"/>
      <w:marLeft w:val="0"/>
      <w:marRight w:val="0"/>
      <w:marTop w:val="0"/>
      <w:marBottom w:val="0"/>
      <w:divBdr>
        <w:top w:val="none" w:sz="0" w:space="0" w:color="auto"/>
        <w:left w:val="none" w:sz="0" w:space="0" w:color="auto"/>
        <w:bottom w:val="none" w:sz="0" w:space="0" w:color="auto"/>
        <w:right w:val="none" w:sz="0" w:space="0" w:color="auto"/>
      </w:divBdr>
    </w:div>
    <w:div w:id="1178470309">
      <w:bodyDiv w:val="1"/>
      <w:marLeft w:val="0"/>
      <w:marRight w:val="0"/>
      <w:marTop w:val="0"/>
      <w:marBottom w:val="0"/>
      <w:divBdr>
        <w:top w:val="none" w:sz="0" w:space="0" w:color="auto"/>
        <w:left w:val="none" w:sz="0" w:space="0" w:color="auto"/>
        <w:bottom w:val="none" w:sz="0" w:space="0" w:color="auto"/>
        <w:right w:val="none" w:sz="0" w:space="0" w:color="auto"/>
      </w:divBdr>
    </w:div>
    <w:div w:id="1182664073">
      <w:bodyDiv w:val="1"/>
      <w:marLeft w:val="0"/>
      <w:marRight w:val="0"/>
      <w:marTop w:val="0"/>
      <w:marBottom w:val="0"/>
      <w:divBdr>
        <w:top w:val="none" w:sz="0" w:space="0" w:color="auto"/>
        <w:left w:val="none" w:sz="0" w:space="0" w:color="auto"/>
        <w:bottom w:val="none" w:sz="0" w:space="0" w:color="auto"/>
        <w:right w:val="none" w:sz="0" w:space="0" w:color="auto"/>
      </w:divBdr>
    </w:div>
    <w:div w:id="1184705375">
      <w:bodyDiv w:val="1"/>
      <w:marLeft w:val="0"/>
      <w:marRight w:val="0"/>
      <w:marTop w:val="0"/>
      <w:marBottom w:val="0"/>
      <w:divBdr>
        <w:top w:val="none" w:sz="0" w:space="0" w:color="auto"/>
        <w:left w:val="none" w:sz="0" w:space="0" w:color="auto"/>
        <w:bottom w:val="none" w:sz="0" w:space="0" w:color="auto"/>
        <w:right w:val="none" w:sz="0" w:space="0" w:color="auto"/>
      </w:divBdr>
    </w:div>
    <w:div w:id="1185749965">
      <w:bodyDiv w:val="1"/>
      <w:marLeft w:val="0"/>
      <w:marRight w:val="0"/>
      <w:marTop w:val="0"/>
      <w:marBottom w:val="0"/>
      <w:divBdr>
        <w:top w:val="none" w:sz="0" w:space="0" w:color="auto"/>
        <w:left w:val="none" w:sz="0" w:space="0" w:color="auto"/>
        <w:bottom w:val="none" w:sz="0" w:space="0" w:color="auto"/>
        <w:right w:val="none" w:sz="0" w:space="0" w:color="auto"/>
      </w:divBdr>
    </w:div>
    <w:div w:id="1189372216">
      <w:bodyDiv w:val="1"/>
      <w:marLeft w:val="0"/>
      <w:marRight w:val="0"/>
      <w:marTop w:val="0"/>
      <w:marBottom w:val="0"/>
      <w:divBdr>
        <w:top w:val="none" w:sz="0" w:space="0" w:color="auto"/>
        <w:left w:val="none" w:sz="0" w:space="0" w:color="auto"/>
        <w:bottom w:val="none" w:sz="0" w:space="0" w:color="auto"/>
        <w:right w:val="none" w:sz="0" w:space="0" w:color="auto"/>
      </w:divBdr>
    </w:div>
    <w:div w:id="1190029469">
      <w:bodyDiv w:val="1"/>
      <w:marLeft w:val="0"/>
      <w:marRight w:val="0"/>
      <w:marTop w:val="0"/>
      <w:marBottom w:val="0"/>
      <w:divBdr>
        <w:top w:val="none" w:sz="0" w:space="0" w:color="auto"/>
        <w:left w:val="none" w:sz="0" w:space="0" w:color="auto"/>
        <w:bottom w:val="none" w:sz="0" w:space="0" w:color="auto"/>
        <w:right w:val="none" w:sz="0" w:space="0" w:color="auto"/>
      </w:divBdr>
    </w:div>
    <w:div w:id="1190604050">
      <w:bodyDiv w:val="1"/>
      <w:marLeft w:val="0"/>
      <w:marRight w:val="0"/>
      <w:marTop w:val="0"/>
      <w:marBottom w:val="0"/>
      <w:divBdr>
        <w:top w:val="none" w:sz="0" w:space="0" w:color="auto"/>
        <w:left w:val="none" w:sz="0" w:space="0" w:color="auto"/>
        <w:bottom w:val="none" w:sz="0" w:space="0" w:color="auto"/>
        <w:right w:val="none" w:sz="0" w:space="0" w:color="auto"/>
      </w:divBdr>
    </w:div>
    <w:div w:id="1191840585">
      <w:bodyDiv w:val="1"/>
      <w:marLeft w:val="0"/>
      <w:marRight w:val="0"/>
      <w:marTop w:val="0"/>
      <w:marBottom w:val="0"/>
      <w:divBdr>
        <w:top w:val="none" w:sz="0" w:space="0" w:color="auto"/>
        <w:left w:val="none" w:sz="0" w:space="0" w:color="auto"/>
        <w:bottom w:val="none" w:sz="0" w:space="0" w:color="auto"/>
        <w:right w:val="none" w:sz="0" w:space="0" w:color="auto"/>
      </w:divBdr>
    </w:div>
    <w:div w:id="1193542098">
      <w:bodyDiv w:val="1"/>
      <w:marLeft w:val="0"/>
      <w:marRight w:val="0"/>
      <w:marTop w:val="0"/>
      <w:marBottom w:val="0"/>
      <w:divBdr>
        <w:top w:val="none" w:sz="0" w:space="0" w:color="auto"/>
        <w:left w:val="none" w:sz="0" w:space="0" w:color="auto"/>
        <w:bottom w:val="none" w:sz="0" w:space="0" w:color="auto"/>
        <w:right w:val="none" w:sz="0" w:space="0" w:color="auto"/>
      </w:divBdr>
    </w:div>
    <w:div w:id="1193882857">
      <w:bodyDiv w:val="1"/>
      <w:marLeft w:val="0"/>
      <w:marRight w:val="0"/>
      <w:marTop w:val="0"/>
      <w:marBottom w:val="0"/>
      <w:divBdr>
        <w:top w:val="none" w:sz="0" w:space="0" w:color="auto"/>
        <w:left w:val="none" w:sz="0" w:space="0" w:color="auto"/>
        <w:bottom w:val="none" w:sz="0" w:space="0" w:color="auto"/>
        <w:right w:val="none" w:sz="0" w:space="0" w:color="auto"/>
      </w:divBdr>
    </w:div>
    <w:div w:id="1196045319">
      <w:bodyDiv w:val="1"/>
      <w:marLeft w:val="0"/>
      <w:marRight w:val="0"/>
      <w:marTop w:val="0"/>
      <w:marBottom w:val="0"/>
      <w:divBdr>
        <w:top w:val="none" w:sz="0" w:space="0" w:color="auto"/>
        <w:left w:val="none" w:sz="0" w:space="0" w:color="auto"/>
        <w:bottom w:val="none" w:sz="0" w:space="0" w:color="auto"/>
        <w:right w:val="none" w:sz="0" w:space="0" w:color="auto"/>
      </w:divBdr>
    </w:div>
    <w:div w:id="1199588340">
      <w:bodyDiv w:val="1"/>
      <w:marLeft w:val="0"/>
      <w:marRight w:val="0"/>
      <w:marTop w:val="0"/>
      <w:marBottom w:val="0"/>
      <w:divBdr>
        <w:top w:val="none" w:sz="0" w:space="0" w:color="auto"/>
        <w:left w:val="none" w:sz="0" w:space="0" w:color="auto"/>
        <w:bottom w:val="none" w:sz="0" w:space="0" w:color="auto"/>
        <w:right w:val="none" w:sz="0" w:space="0" w:color="auto"/>
      </w:divBdr>
    </w:div>
    <w:div w:id="1201892137">
      <w:bodyDiv w:val="1"/>
      <w:marLeft w:val="0"/>
      <w:marRight w:val="0"/>
      <w:marTop w:val="0"/>
      <w:marBottom w:val="0"/>
      <w:divBdr>
        <w:top w:val="none" w:sz="0" w:space="0" w:color="auto"/>
        <w:left w:val="none" w:sz="0" w:space="0" w:color="auto"/>
        <w:bottom w:val="none" w:sz="0" w:space="0" w:color="auto"/>
        <w:right w:val="none" w:sz="0" w:space="0" w:color="auto"/>
      </w:divBdr>
    </w:div>
    <w:div w:id="1202327569">
      <w:bodyDiv w:val="1"/>
      <w:marLeft w:val="0"/>
      <w:marRight w:val="0"/>
      <w:marTop w:val="0"/>
      <w:marBottom w:val="0"/>
      <w:divBdr>
        <w:top w:val="none" w:sz="0" w:space="0" w:color="auto"/>
        <w:left w:val="none" w:sz="0" w:space="0" w:color="auto"/>
        <w:bottom w:val="none" w:sz="0" w:space="0" w:color="auto"/>
        <w:right w:val="none" w:sz="0" w:space="0" w:color="auto"/>
      </w:divBdr>
    </w:div>
    <w:div w:id="1202552781">
      <w:bodyDiv w:val="1"/>
      <w:marLeft w:val="0"/>
      <w:marRight w:val="0"/>
      <w:marTop w:val="0"/>
      <w:marBottom w:val="0"/>
      <w:divBdr>
        <w:top w:val="none" w:sz="0" w:space="0" w:color="auto"/>
        <w:left w:val="none" w:sz="0" w:space="0" w:color="auto"/>
        <w:bottom w:val="none" w:sz="0" w:space="0" w:color="auto"/>
        <w:right w:val="none" w:sz="0" w:space="0" w:color="auto"/>
      </w:divBdr>
    </w:div>
    <w:div w:id="1202866544">
      <w:bodyDiv w:val="1"/>
      <w:marLeft w:val="0"/>
      <w:marRight w:val="0"/>
      <w:marTop w:val="0"/>
      <w:marBottom w:val="0"/>
      <w:divBdr>
        <w:top w:val="none" w:sz="0" w:space="0" w:color="auto"/>
        <w:left w:val="none" w:sz="0" w:space="0" w:color="auto"/>
        <w:bottom w:val="none" w:sz="0" w:space="0" w:color="auto"/>
        <w:right w:val="none" w:sz="0" w:space="0" w:color="auto"/>
      </w:divBdr>
    </w:div>
    <w:div w:id="1202980959">
      <w:bodyDiv w:val="1"/>
      <w:marLeft w:val="0"/>
      <w:marRight w:val="0"/>
      <w:marTop w:val="0"/>
      <w:marBottom w:val="0"/>
      <w:divBdr>
        <w:top w:val="none" w:sz="0" w:space="0" w:color="auto"/>
        <w:left w:val="none" w:sz="0" w:space="0" w:color="auto"/>
        <w:bottom w:val="none" w:sz="0" w:space="0" w:color="auto"/>
        <w:right w:val="none" w:sz="0" w:space="0" w:color="auto"/>
      </w:divBdr>
    </w:div>
    <w:div w:id="1203132034">
      <w:bodyDiv w:val="1"/>
      <w:marLeft w:val="0"/>
      <w:marRight w:val="0"/>
      <w:marTop w:val="0"/>
      <w:marBottom w:val="0"/>
      <w:divBdr>
        <w:top w:val="none" w:sz="0" w:space="0" w:color="auto"/>
        <w:left w:val="none" w:sz="0" w:space="0" w:color="auto"/>
        <w:bottom w:val="none" w:sz="0" w:space="0" w:color="auto"/>
        <w:right w:val="none" w:sz="0" w:space="0" w:color="auto"/>
      </w:divBdr>
    </w:div>
    <w:div w:id="1205823844">
      <w:bodyDiv w:val="1"/>
      <w:marLeft w:val="0"/>
      <w:marRight w:val="0"/>
      <w:marTop w:val="0"/>
      <w:marBottom w:val="0"/>
      <w:divBdr>
        <w:top w:val="none" w:sz="0" w:space="0" w:color="auto"/>
        <w:left w:val="none" w:sz="0" w:space="0" w:color="auto"/>
        <w:bottom w:val="none" w:sz="0" w:space="0" w:color="auto"/>
        <w:right w:val="none" w:sz="0" w:space="0" w:color="auto"/>
      </w:divBdr>
    </w:div>
    <w:div w:id="1208759371">
      <w:bodyDiv w:val="1"/>
      <w:marLeft w:val="0"/>
      <w:marRight w:val="0"/>
      <w:marTop w:val="0"/>
      <w:marBottom w:val="0"/>
      <w:divBdr>
        <w:top w:val="none" w:sz="0" w:space="0" w:color="auto"/>
        <w:left w:val="none" w:sz="0" w:space="0" w:color="auto"/>
        <w:bottom w:val="none" w:sz="0" w:space="0" w:color="auto"/>
        <w:right w:val="none" w:sz="0" w:space="0" w:color="auto"/>
      </w:divBdr>
    </w:div>
    <w:div w:id="1210259525">
      <w:bodyDiv w:val="1"/>
      <w:marLeft w:val="0"/>
      <w:marRight w:val="0"/>
      <w:marTop w:val="0"/>
      <w:marBottom w:val="0"/>
      <w:divBdr>
        <w:top w:val="none" w:sz="0" w:space="0" w:color="auto"/>
        <w:left w:val="none" w:sz="0" w:space="0" w:color="auto"/>
        <w:bottom w:val="none" w:sz="0" w:space="0" w:color="auto"/>
        <w:right w:val="none" w:sz="0" w:space="0" w:color="auto"/>
      </w:divBdr>
    </w:div>
    <w:div w:id="1210873318">
      <w:bodyDiv w:val="1"/>
      <w:marLeft w:val="0"/>
      <w:marRight w:val="0"/>
      <w:marTop w:val="0"/>
      <w:marBottom w:val="0"/>
      <w:divBdr>
        <w:top w:val="none" w:sz="0" w:space="0" w:color="auto"/>
        <w:left w:val="none" w:sz="0" w:space="0" w:color="auto"/>
        <w:bottom w:val="none" w:sz="0" w:space="0" w:color="auto"/>
        <w:right w:val="none" w:sz="0" w:space="0" w:color="auto"/>
      </w:divBdr>
    </w:div>
    <w:div w:id="1211579265">
      <w:bodyDiv w:val="1"/>
      <w:marLeft w:val="0"/>
      <w:marRight w:val="0"/>
      <w:marTop w:val="0"/>
      <w:marBottom w:val="0"/>
      <w:divBdr>
        <w:top w:val="none" w:sz="0" w:space="0" w:color="auto"/>
        <w:left w:val="none" w:sz="0" w:space="0" w:color="auto"/>
        <w:bottom w:val="none" w:sz="0" w:space="0" w:color="auto"/>
        <w:right w:val="none" w:sz="0" w:space="0" w:color="auto"/>
      </w:divBdr>
    </w:div>
    <w:div w:id="1214348203">
      <w:bodyDiv w:val="1"/>
      <w:marLeft w:val="0"/>
      <w:marRight w:val="0"/>
      <w:marTop w:val="0"/>
      <w:marBottom w:val="0"/>
      <w:divBdr>
        <w:top w:val="none" w:sz="0" w:space="0" w:color="auto"/>
        <w:left w:val="none" w:sz="0" w:space="0" w:color="auto"/>
        <w:bottom w:val="none" w:sz="0" w:space="0" w:color="auto"/>
        <w:right w:val="none" w:sz="0" w:space="0" w:color="auto"/>
      </w:divBdr>
    </w:div>
    <w:div w:id="1214737712">
      <w:bodyDiv w:val="1"/>
      <w:marLeft w:val="0"/>
      <w:marRight w:val="0"/>
      <w:marTop w:val="0"/>
      <w:marBottom w:val="0"/>
      <w:divBdr>
        <w:top w:val="none" w:sz="0" w:space="0" w:color="auto"/>
        <w:left w:val="none" w:sz="0" w:space="0" w:color="auto"/>
        <w:bottom w:val="none" w:sz="0" w:space="0" w:color="auto"/>
        <w:right w:val="none" w:sz="0" w:space="0" w:color="auto"/>
      </w:divBdr>
    </w:div>
    <w:div w:id="1216042331">
      <w:bodyDiv w:val="1"/>
      <w:marLeft w:val="0"/>
      <w:marRight w:val="0"/>
      <w:marTop w:val="0"/>
      <w:marBottom w:val="0"/>
      <w:divBdr>
        <w:top w:val="none" w:sz="0" w:space="0" w:color="auto"/>
        <w:left w:val="none" w:sz="0" w:space="0" w:color="auto"/>
        <w:bottom w:val="none" w:sz="0" w:space="0" w:color="auto"/>
        <w:right w:val="none" w:sz="0" w:space="0" w:color="auto"/>
      </w:divBdr>
    </w:div>
    <w:div w:id="1217547404">
      <w:bodyDiv w:val="1"/>
      <w:marLeft w:val="0"/>
      <w:marRight w:val="0"/>
      <w:marTop w:val="0"/>
      <w:marBottom w:val="0"/>
      <w:divBdr>
        <w:top w:val="none" w:sz="0" w:space="0" w:color="auto"/>
        <w:left w:val="none" w:sz="0" w:space="0" w:color="auto"/>
        <w:bottom w:val="none" w:sz="0" w:space="0" w:color="auto"/>
        <w:right w:val="none" w:sz="0" w:space="0" w:color="auto"/>
      </w:divBdr>
    </w:div>
    <w:div w:id="1218249192">
      <w:bodyDiv w:val="1"/>
      <w:marLeft w:val="0"/>
      <w:marRight w:val="0"/>
      <w:marTop w:val="0"/>
      <w:marBottom w:val="0"/>
      <w:divBdr>
        <w:top w:val="none" w:sz="0" w:space="0" w:color="auto"/>
        <w:left w:val="none" w:sz="0" w:space="0" w:color="auto"/>
        <w:bottom w:val="none" w:sz="0" w:space="0" w:color="auto"/>
        <w:right w:val="none" w:sz="0" w:space="0" w:color="auto"/>
      </w:divBdr>
    </w:div>
    <w:div w:id="1219245539">
      <w:bodyDiv w:val="1"/>
      <w:marLeft w:val="0"/>
      <w:marRight w:val="0"/>
      <w:marTop w:val="0"/>
      <w:marBottom w:val="0"/>
      <w:divBdr>
        <w:top w:val="none" w:sz="0" w:space="0" w:color="auto"/>
        <w:left w:val="none" w:sz="0" w:space="0" w:color="auto"/>
        <w:bottom w:val="none" w:sz="0" w:space="0" w:color="auto"/>
        <w:right w:val="none" w:sz="0" w:space="0" w:color="auto"/>
      </w:divBdr>
    </w:div>
    <w:div w:id="1219323846">
      <w:bodyDiv w:val="1"/>
      <w:marLeft w:val="0"/>
      <w:marRight w:val="0"/>
      <w:marTop w:val="0"/>
      <w:marBottom w:val="0"/>
      <w:divBdr>
        <w:top w:val="none" w:sz="0" w:space="0" w:color="auto"/>
        <w:left w:val="none" w:sz="0" w:space="0" w:color="auto"/>
        <w:bottom w:val="none" w:sz="0" w:space="0" w:color="auto"/>
        <w:right w:val="none" w:sz="0" w:space="0" w:color="auto"/>
      </w:divBdr>
    </w:div>
    <w:div w:id="1219827934">
      <w:bodyDiv w:val="1"/>
      <w:marLeft w:val="0"/>
      <w:marRight w:val="0"/>
      <w:marTop w:val="0"/>
      <w:marBottom w:val="0"/>
      <w:divBdr>
        <w:top w:val="none" w:sz="0" w:space="0" w:color="auto"/>
        <w:left w:val="none" w:sz="0" w:space="0" w:color="auto"/>
        <w:bottom w:val="none" w:sz="0" w:space="0" w:color="auto"/>
        <w:right w:val="none" w:sz="0" w:space="0" w:color="auto"/>
      </w:divBdr>
    </w:div>
    <w:div w:id="1220166804">
      <w:bodyDiv w:val="1"/>
      <w:marLeft w:val="0"/>
      <w:marRight w:val="0"/>
      <w:marTop w:val="0"/>
      <w:marBottom w:val="0"/>
      <w:divBdr>
        <w:top w:val="none" w:sz="0" w:space="0" w:color="auto"/>
        <w:left w:val="none" w:sz="0" w:space="0" w:color="auto"/>
        <w:bottom w:val="none" w:sz="0" w:space="0" w:color="auto"/>
        <w:right w:val="none" w:sz="0" w:space="0" w:color="auto"/>
      </w:divBdr>
    </w:div>
    <w:div w:id="1220824065">
      <w:bodyDiv w:val="1"/>
      <w:marLeft w:val="0"/>
      <w:marRight w:val="0"/>
      <w:marTop w:val="0"/>
      <w:marBottom w:val="0"/>
      <w:divBdr>
        <w:top w:val="none" w:sz="0" w:space="0" w:color="auto"/>
        <w:left w:val="none" w:sz="0" w:space="0" w:color="auto"/>
        <w:bottom w:val="none" w:sz="0" w:space="0" w:color="auto"/>
        <w:right w:val="none" w:sz="0" w:space="0" w:color="auto"/>
      </w:divBdr>
    </w:div>
    <w:div w:id="1222252689">
      <w:bodyDiv w:val="1"/>
      <w:marLeft w:val="0"/>
      <w:marRight w:val="0"/>
      <w:marTop w:val="0"/>
      <w:marBottom w:val="0"/>
      <w:divBdr>
        <w:top w:val="none" w:sz="0" w:space="0" w:color="auto"/>
        <w:left w:val="none" w:sz="0" w:space="0" w:color="auto"/>
        <w:bottom w:val="none" w:sz="0" w:space="0" w:color="auto"/>
        <w:right w:val="none" w:sz="0" w:space="0" w:color="auto"/>
      </w:divBdr>
    </w:div>
    <w:div w:id="1224948680">
      <w:bodyDiv w:val="1"/>
      <w:marLeft w:val="0"/>
      <w:marRight w:val="0"/>
      <w:marTop w:val="0"/>
      <w:marBottom w:val="0"/>
      <w:divBdr>
        <w:top w:val="none" w:sz="0" w:space="0" w:color="auto"/>
        <w:left w:val="none" w:sz="0" w:space="0" w:color="auto"/>
        <w:bottom w:val="none" w:sz="0" w:space="0" w:color="auto"/>
        <w:right w:val="none" w:sz="0" w:space="0" w:color="auto"/>
      </w:divBdr>
    </w:div>
    <w:div w:id="1226799024">
      <w:bodyDiv w:val="1"/>
      <w:marLeft w:val="0"/>
      <w:marRight w:val="0"/>
      <w:marTop w:val="0"/>
      <w:marBottom w:val="0"/>
      <w:divBdr>
        <w:top w:val="none" w:sz="0" w:space="0" w:color="auto"/>
        <w:left w:val="none" w:sz="0" w:space="0" w:color="auto"/>
        <w:bottom w:val="none" w:sz="0" w:space="0" w:color="auto"/>
        <w:right w:val="none" w:sz="0" w:space="0" w:color="auto"/>
      </w:divBdr>
    </w:div>
    <w:div w:id="1227640831">
      <w:bodyDiv w:val="1"/>
      <w:marLeft w:val="0"/>
      <w:marRight w:val="0"/>
      <w:marTop w:val="0"/>
      <w:marBottom w:val="0"/>
      <w:divBdr>
        <w:top w:val="none" w:sz="0" w:space="0" w:color="auto"/>
        <w:left w:val="none" w:sz="0" w:space="0" w:color="auto"/>
        <w:bottom w:val="none" w:sz="0" w:space="0" w:color="auto"/>
        <w:right w:val="none" w:sz="0" w:space="0" w:color="auto"/>
      </w:divBdr>
    </w:div>
    <w:div w:id="1231571949">
      <w:bodyDiv w:val="1"/>
      <w:marLeft w:val="0"/>
      <w:marRight w:val="0"/>
      <w:marTop w:val="0"/>
      <w:marBottom w:val="0"/>
      <w:divBdr>
        <w:top w:val="none" w:sz="0" w:space="0" w:color="auto"/>
        <w:left w:val="none" w:sz="0" w:space="0" w:color="auto"/>
        <w:bottom w:val="none" w:sz="0" w:space="0" w:color="auto"/>
        <w:right w:val="none" w:sz="0" w:space="0" w:color="auto"/>
      </w:divBdr>
    </w:div>
    <w:div w:id="1232236763">
      <w:bodyDiv w:val="1"/>
      <w:marLeft w:val="0"/>
      <w:marRight w:val="0"/>
      <w:marTop w:val="0"/>
      <w:marBottom w:val="0"/>
      <w:divBdr>
        <w:top w:val="none" w:sz="0" w:space="0" w:color="auto"/>
        <w:left w:val="none" w:sz="0" w:space="0" w:color="auto"/>
        <w:bottom w:val="none" w:sz="0" w:space="0" w:color="auto"/>
        <w:right w:val="none" w:sz="0" w:space="0" w:color="auto"/>
      </w:divBdr>
    </w:div>
    <w:div w:id="1234268890">
      <w:bodyDiv w:val="1"/>
      <w:marLeft w:val="0"/>
      <w:marRight w:val="0"/>
      <w:marTop w:val="0"/>
      <w:marBottom w:val="0"/>
      <w:divBdr>
        <w:top w:val="none" w:sz="0" w:space="0" w:color="auto"/>
        <w:left w:val="none" w:sz="0" w:space="0" w:color="auto"/>
        <w:bottom w:val="none" w:sz="0" w:space="0" w:color="auto"/>
        <w:right w:val="none" w:sz="0" w:space="0" w:color="auto"/>
      </w:divBdr>
    </w:div>
    <w:div w:id="1235437031">
      <w:bodyDiv w:val="1"/>
      <w:marLeft w:val="0"/>
      <w:marRight w:val="0"/>
      <w:marTop w:val="0"/>
      <w:marBottom w:val="0"/>
      <w:divBdr>
        <w:top w:val="none" w:sz="0" w:space="0" w:color="auto"/>
        <w:left w:val="none" w:sz="0" w:space="0" w:color="auto"/>
        <w:bottom w:val="none" w:sz="0" w:space="0" w:color="auto"/>
        <w:right w:val="none" w:sz="0" w:space="0" w:color="auto"/>
      </w:divBdr>
    </w:div>
    <w:div w:id="1238203412">
      <w:bodyDiv w:val="1"/>
      <w:marLeft w:val="0"/>
      <w:marRight w:val="0"/>
      <w:marTop w:val="0"/>
      <w:marBottom w:val="0"/>
      <w:divBdr>
        <w:top w:val="none" w:sz="0" w:space="0" w:color="auto"/>
        <w:left w:val="none" w:sz="0" w:space="0" w:color="auto"/>
        <w:bottom w:val="none" w:sz="0" w:space="0" w:color="auto"/>
        <w:right w:val="none" w:sz="0" w:space="0" w:color="auto"/>
      </w:divBdr>
    </w:div>
    <w:div w:id="1238515735">
      <w:bodyDiv w:val="1"/>
      <w:marLeft w:val="0"/>
      <w:marRight w:val="0"/>
      <w:marTop w:val="0"/>
      <w:marBottom w:val="0"/>
      <w:divBdr>
        <w:top w:val="none" w:sz="0" w:space="0" w:color="auto"/>
        <w:left w:val="none" w:sz="0" w:space="0" w:color="auto"/>
        <w:bottom w:val="none" w:sz="0" w:space="0" w:color="auto"/>
        <w:right w:val="none" w:sz="0" w:space="0" w:color="auto"/>
      </w:divBdr>
    </w:div>
    <w:div w:id="1239094811">
      <w:bodyDiv w:val="1"/>
      <w:marLeft w:val="0"/>
      <w:marRight w:val="0"/>
      <w:marTop w:val="0"/>
      <w:marBottom w:val="0"/>
      <w:divBdr>
        <w:top w:val="none" w:sz="0" w:space="0" w:color="auto"/>
        <w:left w:val="none" w:sz="0" w:space="0" w:color="auto"/>
        <w:bottom w:val="none" w:sz="0" w:space="0" w:color="auto"/>
        <w:right w:val="none" w:sz="0" w:space="0" w:color="auto"/>
      </w:divBdr>
    </w:div>
    <w:div w:id="1239364401">
      <w:bodyDiv w:val="1"/>
      <w:marLeft w:val="0"/>
      <w:marRight w:val="0"/>
      <w:marTop w:val="0"/>
      <w:marBottom w:val="0"/>
      <w:divBdr>
        <w:top w:val="none" w:sz="0" w:space="0" w:color="auto"/>
        <w:left w:val="none" w:sz="0" w:space="0" w:color="auto"/>
        <w:bottom w:val="none" w:sz="0" w:space="0" w:color="auto"/>
        <w:right w:val="none" w:sz="0" w:space="0" w:color="auto"/>
      </w:divBdr>
    </w:div>
    <w:div w:id="1239514147">
      <w:bodyDiv w:val="1"/>
      <w:marLeft w:val="0"/>
      <w:marRight w:val="0"/>
      <w:marTop w:val="0"/>
      <w:marBottom w:val="0"/>
      <w:divBdr>
        <w:top w:val="none" w:sz="0" w:space="0" w:color="auto"/>
        <w:left w:val="none" w:sz="0" w:space="0" w:color="auto"/>
        <w:bottom w:val="none" w:sz="0" w:space="0" w:color="auto"/>
        <w:right w:val="none" w:sz="0" w:space="0" w:color="auto"/>
      </w:divBdr>
    </w:div>
    <w:div w:id="1239631224">
      <w:bodyDiv w:val="1"/>
      <w:marLeft w:val="0"/>
      <w:marRight w:val="0"/>
      <w:marTop w:val="0"/>
      <w:marBottom w:val="0"/>
      <w:divBdr>
        <w:top w:val="none" w:sz="0" w:space="0" w:color="auto"/>
        <w:left w:val="none" w:sz="0" w:space="0" w:color="auto"/>
        <w:bottom w:val="none" w:sz="0" w:space="0" w:color="auto"/>
        <w:right w:val="none" w:sz="0" w:space="0" w:color="auto"/>
      </w:divBdr>
    </w:div>
    <w:div w:id="1240364021">
      <w:bodyDiv w:val="1"/>
      <w:marLeft w:val="0"/>
      <w:marRight w:val="0"/>
      <w:marTop w:val="0"/>
      <w:marBottom w:val="0"/>
      <w:divBdr>
        <w:top w:val="none" w:sz="0" w:space="0" w:color="auto"/>
        <w:left w:val="none" w:sz="0" w:space="0" w:color="auto"/>
        <w:bottom w:val="none" w:sz="0" w:space="0" w:color="auto"/>
        <w:right w:val="none" w:sz="0" w:space="0" w:color="auto"/>
      </w:divBdr>
    </w:div>
    <w:div w:id="1242445127">
      <w:bodyDiv w:val="1"/>
      <w:marLeft w:val="0"/>
      <w:marRight w:val="0"/>
      <w:marTop w:val="0"/>
      <w:marBottom w:val="0"/>
      <w:divBdr>
        <w:top w:val="none" w:sz="0" w:space="0" w:color="auto"/>
        <w:left w:val="none" w:sz="0" w:space="0" w:color="auto"/>
        <w:bottom w:val="none" w:sz="0" w:space="0" w:color="auto"/>
        <w:right w:val="none" w:sz="0" w:space="0" w:color="auto"/>
      </w:divBdr>
    </w:div>
    <w:div w:id="1243107752">
      <w:bodyDiv w:val="1"/>
      <w:marLeft w:val="0"/>
      <w:marRight w:val="0"/>
      <w:marTop w:val="0"/>
      <w:marBottom w:val="0"/>
      <w:divBdr>
        <w:top w:val="none" w:sz="0" w:space="0" w:color="auto"/>
        <w:left w:val="none" w:sz="0" w:space="0" w:color="auto"/>
        <w:bottom w:val="none" w:sz="0" w:space="0" w:color="auto"/>
        <w:right w:val="none" w:sz="0" w:space="0" w:color="auto"/>
      </w:divBdr>
    </w:div>
    <w:div w:id="1243182261">
      <w:bodyDiv w:val="1"/>
      <w:marLeft w:val="0"/>
      <w:marRight w:val="0"/>
      <w:marTop w:val="0"/>
      <w:marBottom w:val="0"/>
      <w:divBdr>
        <w:top w:val="none" w:sz="0" w:space="0" w:color="auto"/>
        <w:left w:val="none" w:sz="0" w:space="0" w:color="auto"/>
        <w:bottom w:val="none" w:sz="0" w:space="0" w:color="auto"/>
        <w:right w:val="none" w:sz="0" w:space="0" w:color="auto"/>
      </w:divBdr>
    </w:div>
    <w:div w:id="1245601410">
      <w:bodyDiv w:val="1"/>
      <w:marLeft w:val="0"/>
      <w:marRight w:val="0"/>
      <w:marTop w:val="0"/>
      <w:marBottom w:val="0"/>
      <w:divBdr>
        <w:top w:val="none" w:sz="0" w:space="0" w:color="auto"/>
        <w:left w:val="none" w:sz="0" w:space="0" w:color="auto"/>
        <w:bottom w:val="none" w:sz="0" w:space="0" w:color="auto"/>
        <w:right w:val="none" w:sz="0" w:space="0" w:color="auto"/>
      </w:divBdr>
    </w:div>
    <w:div w:id="1247685804">
      <w:bodyDiv w:val="1"/>
      <w:marLeft w:val="0"/>
      <w:marRight w:val="0"/>
      <w:marTop w:val="0"/>
      <w:marBottom w:val="0"/>
      <w:divBdr>
        <w:top w:val="none" w:sz="0" w:space="0" w:color="auto"/>
        <w:left w:val="none" w:sz="0" w:space="0" w:color="auto"/>
        <w:bottom w:val="none" w:sz="0" w:space="0" w:color="auto"/>
        <w:right w:val="none" w:sz="0" w:space="0" w:color="auto"/>
      </w:divBdr>
    </w:div>
    <w:div w:id="1247958379">
      <w:bodyDiv w:val="1"/>
      <w:marLeft w:val="0"/>
      <w:marRight w:val="0"/>
      <w:marTop w:val="0"/>
      <w:marBottom w:val="0"/>
      <w:divBdr>
        <w:top w:val="none" w:sz="0" w:space="0" w:color="auto"/>
        <w:left w:val="none" w:sz="0" w:space="0" w:color="auto"/>
        <w:bottom w:val="none" w:sz="0" w:space="0" w:color="auto"/>
        <w:right w:val="none" w:sz="0" w:space="0" w:color="auto"/>
      </w:divBdr>
    </w:div>
    <w:div w:id="1248003855">
      <w:bodyDiv w:val="1"/>
      <w:marLeft w:val="0"/>
      <w:marRight w:val="0"/>
      <w:marTop w:val="0"/>
      <w:marBottom w:val="0"/>
      <w:divBdr>
        <w:top w:val="none" w:sz="0" w:space="0" w:color="auto"/>
        <w:left w:val="none" w:sz="0" w:space="0" w:color="auto"/>
        <w:bottom w:val="none" w:sz="0" w:space="0" w:color="auto"/>
        <w:right w:val="none" w:sz="0" w:space="0" w:color="auto"/>
      </w:divBdr>
    </w:div>
    <w:div w:id="1248541982">
      <w:bodyDiv w:val="1"/>
      <w:marLeft w:val="0"/>
      <w:marRight w:val="0"/>
      <w:marTop w:val="0"/>
      <w:marBottom w:val="0"/>
      <w:divBdr>
        <w:top w:val="none" w:sz="0" w:space="0" w:color="auto"/>
        <w:left w:val="none" w:sz="0" w:space="0" w:color="auto"/>
        <w:bottom w:val="none" w:sz="0" w:space="0" w:color="auto"/>
        <w:right w:val="none" w:sz="0" w:space="0" w:color="auto"/>
      </w:divBdr>
    </w:div>
    <w:div w:id="1249265736">
      <w:bodyDiv w:val="1"/>
      <w:marLeft w:val="0"/>
      <w:marRight w:val="0"/>
      <w:marTop w:val="0"/>
      <w:marBottom w:val="0"/>
      <w:divBdr>
        <w:top w:val="none" w:sz="0" w:space="0" w:color="auto"/>
        <w:left w:val="none" w:sz="0" w:space="0" w:color="auto"/>
        <w:bottom w:val="none" w:sz="0" w:space="0" w:color="auto"/>
        <w:right w:val="none" w:sz="0" w:space="0" w:color="auto"/>
      </w:divBdr>
    </w:div>
    <w:div w:id="1249342199">
      <w:bodyDiv w:val="1"/>
      <w:marLeft w:val="0"/>
      <w:marRight w:val="0"/>
      <w:marTop w:val="0"/>
      <w:marBottom w:val="0"/>
      <w:divBdr>
        <w:top w:val="none" w:sz="0" w:space="0" w:color="auto"/>
        <w:left w:val="none" w:sz="0" w:space="0" w:color="auto"/>
        <w:bottom w:val="none" w:sz="0" w:space="0" w:color="auto"/>
        <w:right w:val="none" w:sz="0" w:space="0" w:color="auto"/>
      </w:divBdr>
    </w:div>
    <w:div w:id="1252541244">
      <w:bodyDiv w:val="1"/>
      <w:marLeft w:val="0"/>
      <w:marRight w:val="0"/>
      <w:marTop w:val="0"/>
      <w:marBottom w:val="0"/>
      <w:divBdr>
        <w:top w:val="none" w:sz="0" w:space="0" w:color="auto"/>
        <w:left w:val="none" w:sz="0" w:space="0" w:color="auto"/>
        <w:bottom w:val="none" w:sz="0" w:space="0" w:color="auto"/>
        <w:right w:val="none" w:sz="0" w:space="0" w:color="auto"/>
      </w:divBdr>
    </w:div>
    <w:div w:id="1252852955">
      <w:bodyDiv w:val="1"/>
      <w:marLeft w:val="0"/>
      <w:marRight w:val="0"/>
      <w:marTop w:val="0"/>
      <w:marBottom w:val="0"/>
      <w:divBdr>
        <w:top w:val="none" w:sz="0" w:space="0" w:color="auto"/>
        <w:left w:val="none" w:sz="0" w:space="0" w:color="auto"/>
        <w:bottom w:val="none" w:sz="0" w:space="0" w:color="auto"/>
        <w:right w:val="none" w:sz="0" w:space="0" w:color="auto"/>
      </w:divBdr>
    </w:div>
    <w:div w:id="1256404536">
      <w:bodyDiv w:val="1"/>
      <w:marLeft w:val="0"/>
      <w:marRight w:val="0"/>
      <w:marTop w:val="0"/>
      <w:marBottom w:val="0"/>
      <w:divBdr>
        <w:top w:val="none" w:sz="0" w:space="0" w:color="auto"/>
        <w:left w:val="none" w:sz="0" w:space="0" w:color="auto"/>
        <w:bottom w:val="none" w:sz="0" w:space="0" w:color="auto"/>
        <w:right w:val="none" w:sz="0" w:space="0" w:color="auto"/>
      </w:divBdr>
    </w:div>
    <w:div w:id="1257010223">
      <w:bodyDiv w:val="1"/>
      <w:marLeft w:val="0"/>
      <w:marRight w:val="0"/>
      <w:marTop w:val="0"/>
      <w:marBottom w:val="0"/>
      <w:divBdr>
        <w:top w:val="none" w:sz="0" w:space="0" w:color="auto"/>
        <w:left w:val="none" w:sz="0" w:space="0" w:color="auto"/>
        <w:bottom w:val="none" w:sz="0" w:space="0" w:color="auto"/>
        <w:right w:val="none" w:sz="0" w:space="0" w:color="auto"/>
      </w:divBdr>
    </w:div>
    <w:div w:id="1257131218">
      <w:bodyDiv w:val="1"/>
      <w:marLeft w:val="0"/>
      <w:marRight w:val="0"/>
      <w:marTop w:val="0"/>
      <w:marBottom w:val="0"/>
      <w:divBdr>
        <w:top w:val="none" w:sz="0" w:space="0" w:color="auto"/>
        <w:left w:val="none" w:sz="0" w:space="0" w:color="auto"/>
        <w:bottom w:val="none" w:sz="0" w:space="0" w:color="auto"/>
        <w:right w:val="none" w:sz="0" w:space="0" w:color="auto"/>
      </w:divBdr>
    </w:div>
    <w:div w:id="1260018509">
      <w:bodyDiv w:val="1"/>
      <w:marLeft w:val="0"/>
      <w:marRight w:val="0"/>
      <w:marTop w:val="0"/>
      <w:marBottom w:val="0"/>
      <w:divBdr>
        <w:top w:val="none" w:sz="0" w:space="0" w:color="auto"/>
        <w:left w:val="none" w:sz="0" w:space="0" w:color="auto"/>
        <w:bottom w:val="none" w:sz="0" w:space="0" w:color="auto"/>
        <w:right w:val="none" w:sz="0" w:space="0" w:color="auto"/>
      </w:divBdr>
    </w:div>
    <w:div w:id="1261185446">
      <w:bodyDiv w:val="1"/>
      <w:marLeft w:val="0"/>
      <w:marRight w:val="0"/>
      <w:marTop w:val="0"/>
      <w:marBottom w:val="0"/>
      <w:divBdr>
        <w:top w:val="none" w:sz="0" w:space="0" w:color="auto"/>
        <w:left w:val="none" w:sz="0" w:space="0" w:color="auto"/>
        <w:bottom w:val="none" w:sz="0" w:space="0" w:color="auto"/>
        <w:right w:val="none" w:sz="0" w:space="0" w:color="auto"/>
      </w:divBdr>
    </w:div>
    <w:div w:id="1265573350">
      <w:bodyDiv w:val="1"/>
      <w:marLeft w:val="0"/>
      <w:marRight w:val="0"/>
      <w:marTop w:val="0"/>
      <w:marBottom w:val="0"/>
      <w:divBdr>
        <w:top w:val="none" w:sz="0" w:space="0" w:color="auto"/>
        <w:left w:val="none" w:sz="0" w:space="0" w:color="auto"/>
        <w:bottom w:val="none" w:sz="0" w:space="0" w:color="auto"/>
        <w:right w:val="none" w:sz="0" w:space="0" w:color="auto"/>
      </w:divBdr>
    </w:div>
    <w:div w:id="1266036719">
      <w:bodyDiv w:val="1"/>
      <w:marLeft w:val="0"/>
      <w:marRight w:val="0"/>
      <w:marTop w:val="0"/>
      <w:marBottom w:val="0"/>
      <w:divBdr>
        <w:top w:val="none" w:sz="0" w:space="0" w:color="auto"/>
        <w:left w:val="none" w:sz="0" w:space="0" w:color="auto"/>
        <w:bottom w:val="none" w:sz="0" w:space="0" w:color="auto"/>
        <w:right w:val="none" w:sz="0" w:space="0" w:color="auto"/>
      </w:divBdr>
    </w:div>
    <w:div w:id="1266965141">
      <w:bodyDiv w:val="1"/>
      <w:marLeft w:val="0"/>
      <w:marRight w:val="0"/>
      <w:marTop w:val="0"/>
      <w:marBottom w:val="0"/>
      <w:divBdr>
        <w:top w:val="none" w:sz="0" w:space="0" w:color="auto"/>
        <w:left w:val="none" w:sz="0" w:space="0" w:color="auto"/>
        <w:bottom w:val="none" w:sz="0" w:space="0" w:color="auto"/>
        <w:right w:val="none" w:sz="0" w:space="0" w:color="auto"/>
      </w:divBdr>
    </w:div>
    <w:div w:id="1271083028">
      <w:bodyDiv w:val="1"/>
      <w:marLeft w:val="0"/>
      <w:marRight w:val="0"/>
      <w:marTop w:val="0"/>
      <w:marBottom w:val="0"/>
      <w:divBdr>
        <w:top w:val="none" w:sz="0" w:space="0" w:color="auto"/>
        <w:left w:val="none" w:sz="0" w:space="0" w:color="auto"/>
        <w:bottom w:val="none" w:sz="0" w:space="0" w:color="auto"/>
        <w:right w:val="none" w:sz="0" w:space="0" w:color="auto"/>
      </w:divBdr>
    </w:div>
    <w:div w:id="1271276533">
      <w:bodyDiv w:val="1"/>
      <w:marLeft w:val="0"/>
      <w:marRight w:val="0"/>
      <w:marTop w:val="0"/>
      <w:marBottom w:val="0"/>
      <w:divBdr>
        <w:top w:val="none" w:sz="0" w:space="0" w:color="auto"/>
        <w:left w:val="none" w:sz="0" w:space="0" w:color="auto"/>
        <w:bottom w:val="none" w:sz="0" w:space="0" w:color="auto"/>
        <w:right w:val="none" w:sz="0" w:space="0" w:color="auto"/>
      </w:divBdr>
    </w:div>
    <w:div w:id="1273318760">
      <w:bodyDiv w:val="1"/>
      <w:marLeft w:val="0"/>
      <w:marRight w:val="0"/>
      <w:marTop w:val="0"/>
      <w:marBottom w:val="0"/>
      <w:divBdr>
        <w:top w:val="none" w:sz="0" w:space="0" w:color="auto"/>
        <w:left w:val="none" w:sz="0" w:space="0" w:color="auto"/>
        <w:bottom w:val="none" w:sz="0" w:space="0" w:color="auto"/>
        <w:right w:val="none" w:sz="0" w:space="0" w:color="auto"/>
      </w:divBdr>
    </w:div>
    <w:div w:id="1273630918">
      <w:bodyDiv w:val="1"/>
      <w:marLeft w:val="0"/>
      <w:marRight w:val="0"/>
      <w:marTop w:val="0"/>
      <w:marBottom w:val="0"/>
      <w:divBdr>
        <w:top w:val="none" w:sz="0" w:space="0" w:color="auto"/>
        <w:left w:val="none" w:sz="0" w:space="0" w:color="auto"/>
        <w:bottom w:val="none" w:sz="0" w:space="0" w:color="auto"/>
        <w:right w:val="none" w:sz="0" w:space="0" w:color="auto"/>
      </w:divBdr>
    </w:div>
    <w:div w:id="1278024962">
      <w:bodyDiv w:val="1"/>
      <w:marLeft w:val="0"/>
      <w:marRight w:val="0"/>
      <w:marTop w:val="0"/>
      <w:marBottom w:val="0"/>
      <w:divBdr>
        <w:top w:val="none" w:sz="0" w:space="0" w:color="auto"/>
        <w:left w:val="none" w:sz="0" w:space="0" w:color="auto"/>
        <w:bottom w:val="none" w:sz="0" w:space="0" w:color="auto"/>
        <w:right w:val="none" w:sz="0" w:space="0" w:color="auto"/>
      </w:divBdr>
    </w:div>
    <w:div w:id="1278291904">
      <w:bodyDiv w:val="1"/>
      <w:marLeft w:val="0"/>
      <w:marRight w:val="0"/>
      <w:marTop w:val="0"/>
      <w:marBottom w:val="0"/>
      <w:divBdr>
        <w:top w:val="none" w:sz="0" w:space="0" w:color="auto"/>
        <w:left w:val="none" w:sz="0" w:space="0" w:color="auto"/>
        <w:bottom w:val="none" w:sz="0" w:space="0" w:color="auto"/>
        <w:right w:val="none" w:sz="0" w:space="0" w:color="auto"/>
      </w:divBdr>
    </w:div>
    <w:div w:id="1278373221">
      <w:bodyDiv w:val="1"/>
      <w:marLeft w:val="0"/>
      <w:marRight w:val="0"/>
      <w:marTop w:val="0"/>
      <w:marBottom w:val="0"/>
      <w:divBdr>
        <w:top w:val="none" w:sz="0" w:space="0" w:color="auto"/>
        <w:left w:val="none" w:sz="0" w:space="0" w:color="auto"/>
        <w:bottom w:val="none" w:sz="0" w:space="0" w:color="auto"/>
        <w:right w:val="none" w:sz="0" w:space="0" w:color="auto"/>
      </w:divBdr>
    </w:div>
    <w:div w:id="1278441971">
      <w:bodyDiv w:val="1"/>
      <w:marLeft w:val="0"/>
      <w:marRight w:val="0"/>
      <w:marTop w:val="0"/>
      <w:marBottom w:val="0"/>
      <w:divBdr>
        <w:top w:val="none" w:sz="0" w:space="0" w:color="auto"/>
        <w:left w:val="none" w:sz="0" w:space="0" w:color="auto"/>
        <w:bottom w:val="none" w:sz="0" w:space="0" w:color="auto"/>
        <w:right w:val="none" w:sz="0" w:space="0" w:color="auto"/>
      </w:divBdr>
    </w:div>
    <w:div w:id="1285192737">
      <w:bodyDiv w:val="1"/>
      <w:marLeft w:val="0"/>
      <w:marRight w:val="0"/>
      <w:marTop w:val="0"/>
      <w:marBottom w:val="0"/>
      <w:divBdr>
        <w:top w:val="none" w:sz="0" w:space="0" w:color="auto"/>
        <w:left w:val="none" w:sz="0" w:space="0" w:color="auto"/>
        <w:bottom w:val="none" w:sz="0" w:space="0" w:color="auto"/>
        <w:right w:val="none" w:sz="0" w:space="0" w:color="auto"/>
      </w:divBdr>
    </w:div>
    <w:div w:id="1286425862">
      <w:bodyDiv w:val="1"/>
      <w:marLeft w:val="0"/>
      <w:marRight w:val="0"/>
      <w:marTop w:val="0"/>
      <w:marBottom w:val="0"/>
      <w:divBdr>
        <w:top w:val="none" w:sz="0" w:space="0" w:color="auto"/>
        <w:left w:val="none" w:sz="0" w:space="0" w:color="auto"/>
        <w:bottom w:val="none" w:sz="0" w:space="0" w:color="auto"/>
        <w:right w:val="none" w:sz="0" w:space="0" w:color="auto"/>
      </w:divBdr>
    </w:div>
    <w:div w:id="1287201659">
      <w:bodyDiv w:val="1"/>
      <w:marLeft w:val="0"/>
      <w:marRight w:val="0"/>
      <w:marTop w:val="0"/>
      <w:marBottom w:val="0"/>
      <w:divBdr>
        <w:top w:val="none" w:sz="0" w:space="0" w:color="auto"/>
        <w:left w:val="none" w:sz="0" w:space="0" w:color="auto"/>
        <w:bottom w:val="none" w:sz="0" w:space="0" w:color="auto"/>
        <w:right w:val="none" w:sz="0" w:space="0" w:color="auto"/>
      </w:divBdr>
    </w:div>
    <w:div w:id="1288656222">
      <w:bodyDiv w:val="1"/>
      <w:marLeft w:val="0"/>
      <w:marRight w:val="0"/>
      <w:marTop w:val="0"/>
      <w:marBottom w:val="0"/>
      <w:divBdr>
        <w:top w:val="none" w:sz="0" w:space="0" w:color="auto"/>
        <w:left w:val="none" w:sz="0" w:space="0" w:color="auto"/>
        <w:bottom w:val="none" w:sz="0" w:space="0" w:color="auto"/>
        <w:right w:val="none" w:sz="0" w:space="0" w:color="auto"/>
      </w:divBdr>
    </w:div>
    <w:div w:id="1289161280">
      <w:bodyDiv w:val="1"/>
      <w:marLeft w:val="0"/>
      <w:marRight w:val="0"/>
      <w:marTop w:val="0"/>
      <w:marBottom w:val="0"/>
      <w:divBdr>
        <w:top w:val="none" w:sz="0" w:space="0" w:color="auto"/>
        <w:left w:val="none" w:sz="0" w:space="0" w:color="auto"/>
        <w:bottom w:val="none" w:sz="0" w:space="0" w:color="auto"/>
        <w:right w:val="none" w:sz="0" w:space="0" w:color="auto"/>
      </w:divBdr>
    </w:div>
    <w:div w:id="1296788858">
      <w:bodyDiv w:val="1"/>
      <w:marLeft w:val="0"/>
      <w:marRight w:val="0"/>
      <w:marTop w:val="0"/>
      <w:marBottom w:val="0"/>
      <w:divBdr>
        <w:top w:val="none" w:sz="0" w:space="0" w:color="auto"/>
        <w:left w:val="none" w:sz="0" w:space="0" w:color="auto"/>
        <w:bottom w:val="none" w:sz="0" w:space="0" w:color="auto"/>
        <w:right w:val="none" w:sz="0" w:space="0" w:color="auto"/>
      </w:divBdr>
    </w:div>
    <w:div w:id="1299186367">
      <w:bodyDiv w:val="1"/>
      <w:marLeft w:val="0"/>
      <w:marRight w:val="0"/>
      <w:marTop w:val="0"/>
      <w:marBottom w:val="0"/>
      <w:divBdr>
        <w:top w:val="none" w:sz="0" w:space="0" w:color="auto"/>
        <w:left w:val="none" w:sz="0" w:space="0" w:color="auto"/>
        <w:bottom w:val="none" w:sz="0" w:space="0" w:color="auto"/>
        <w:right w:val="none" w:sz="0" w:space="0" w:color="auto"/>
      </w:divBdr>
    </w:div>
    <w:div w:id="1300723354">
      <w:bodyDiv w:val="1"/>
      <w:marLeft w:val="0"/>
      <w:marRight w:val="0"/>
      <w:marTop w:val="0"/>
      <w:marBottom w:val="0"/>
      <w:divBdr>
        <w:top w:val="none" w:sz="0" w:space="0" w:color="auto"/>
        <w:left w:val="none" w:sz="0" w:space="0" w:color="auto"/>
        <w:bottom w:val="none" w:sz="0" w:space="0" w:color="auto"/>
        <w:right w:val="none" w:sz="0" w:space="0" w:color="auto"/>
      </w:divBdr>
    </w:div>
    <w:div w:id="1302660586">
      <w:bodyDiv w:val="1"/>
      <w:marLeft w:val="0"/>
      <w:marRight w:val="0"/>
      <w:marTop w:val="0"/>
      <w:marBottom w:val="0"/>
      <w:divBdr>
        <w:top w:val="none" w:sz="0" w:space="0" w:color="auto"/>
        <w:left w:val="none" w:sz="0" w:space="0" w:color="auto"/>
        <w:bottom w:val="none" w:sz="0" w:space="0" w:color="auto"/>
        <w:right w:val="none" w:sz="0" w:space="0" w:color="auto"/>
      </w:divBdr>
    </w:div>
    <w:div w:id="1303847362">
      <w:bodyDiv w:val="1"/>
      <w:marLeft w:val="0"/>
      <w:marRight w:val="0"/>
      <w:marTop w:val="0"/>
      <w:marBottom w:val="0"/>
      <w:divBdr>
        <w:top w:val="none" w:sz="0" w:space="0" w:color="auto"/>
        <w:left w:val="none" w:sz="0" w:space="0" w:color="auto"/>
        <w:bottom w:val="none" w:sz="0" w:space="0" w:color="auto"/>
        <w:right w:val="none" w:sz="0" w:space="0" w:color="auto"/>
      </w:divBdr>
    </w:div>
    <w:div w:id="1306349508">
      <w:bodyDiv w:val="1"/>
      <w:marLeft w:val="0"/>
      <w:marRight w:val="0"/>
      <w:marTop w:val="0"/>
      <w:marBottom w:val="0"/>
      <w:divBdr>
        <w:top w:val="none" w:sz="0" w:space="0" w:color="auto"/>
        <w:left w:val="none" w:sz="0" w:space="0" w:color="auto"/>
        <w:bottom w:val="none" w:sz="0" w:space="0" w:color="auto"/>
        <w:right w:val="none" w:sz="0" w:space="0" w:color="auto"/>
      </w:divBdr>
    </w:div>
    <w:div w:id="1307513566">
      <w:bodyDiv w:val="1"/>
      <w:marLeft w:val="0"/>
      <w:marRight w:val="0"/>
      <w:marTop w:val="0"/>
      <w:marBottom w:val="0"/>
      <w:divBdr>
        <w:top w:val="none" w:sz="0" w:space="0" w:color="auto"/>
        <w:left w:val="none" w:sz="0" w:space="0" w:color="auto"/>
        <w:bottom w:val="none" w:sz="0" w:space="0" w:color="auto"/>
        <w:right w:val="none" w:sz="0" w:space="0" w:color="auto"/>
      </w:divBdr>
    </w:div>
    <w:div w:id="1307977754">
      <w:bodyDiv w:val="1"/>
      <w:marLeft w:val="0"/>
      <w:marRight w:val="0"/>
      <w:marTop w:val="0"/>
      <w:marBottom w:val="0"/>
      <w:divBdr>
        <w:top w:val="none" w:sz="0" w:space="0" w:color="auto"/>
        <w:left w:val="none" w:sz="0" w:space="0" w:color="auto"/>
        <w:bottom w:val="none" w:sz="0" w:space="0" w:color="auto"/>
        <w:right w:val="none" w:sz="0" w:space="0" w:color="auto"/>
      </w:divBdr>
    </w:div>
    <w:div w:id="1309362355">
      <w:bodyDiv w:val="1"/>
      <w:marLeft w:val="0"/>
      <w:marRight w:val="0"/>
      <w:marTop w:val="0"/>
      <w:marBottom w:val="0"/>
      <w:divBdr>
        <w:top w:val="none" w:sz="0" w:space="0" w:color="auto"/>
        <w:left w:val="none" w:sz="0" w:space="0" w:color="auto"/>
        <w:bottom w:val="none" w:sz="0" w:space="0" w:color="auto"/>
        <w:right w:val="none" w:sz="0" w:space="0" w:color="auto"/>
      </w:divBdr>
    </w:div>
    <w:div w:id="1310212485">
      <w:bodyDiv w:val="1"/>
      <w:marLeft w:val="0"/>
      <w:marRight w:val="0"/>
      <w:marTop w:val="0"/>
      <w:marBottom w:val="0"/>
      <w:divBdr>
        <w:top w:val="none" w:sz="0" w:space="0" w:color="auto"/>
        <w:left w:val="none" w:sz="0" w:space="0" w:color="auto"/>
        <w:bottom w:val="none" w:sz="0" w:space="0" w:color="auto"/>
        <w:right w:val="none" w:sz="0" w:space="0" w:color="auto"/>
      </w:divBdr>
    </w:div>
    <w:div w:id="1310281921">
      <w:bodyDiv w:val="1"/>
      <w:marLeft w:val="0"/>
      <w:marRight w:val="0"/>
      <w:marTop w:val="0"/>
      <w:marBottom w:val="0"/>
      <w:divBdr>
        <w:top w:val="none" w:sz="0" w:space="0" w:color="auto"/>
        <w:left w:val="none" w:sz="0" w:space="0" w:color="auto"/>
        <w:bottom w:val="none" w:sz="0" w:space="0" w:color="auto"/>
        <w:right w:val="none" w:sz="0" w:space="0" w:color="auto"/>
      </w:divBdr>
    </w:div>
    <w:div w:id="1311472930">
      <w:bodyDiv w:val="1"/>
      <w:marLeft w:val="0"/>
      <w:marRight w:val="0"/>
      <w:marTop w:val="0"/>
      <w:marBottom w:val="0"/>
      <w:divBdr>
        <w:top w:val="none" w:sz="0" w:space="0" w:color="auto"/>
        <w:left w:val="none" w:sz="0" w:space="0" w:color="auto"/>
        <w:bottom w:val="none" w:sz="0" w:space="0" w:color="auto"/>
        <w:right w:val="none" w:sz="0" w:space="0" w:color="auto"/>
      </w:divBdr>
    </w:div>
    <w:div w:id="1312832436">
      <w:bodyDiv w:val="1"/>
      <w:marLeft w:val="0"/>
      <w:marRight w:val="0"/>
      <w:marTop w:val="0"/>
      <w:marBottom w:val="0"/>
      <w:divBdr>
        <w:top w:val="none" w:sz="0" w:space="0" w:color="auto"/>
        <w:left w:val="none" w:sz="0" w:space="0" w:color="auto"/>
        <w:bottom w:val="none" w:sz="0" w:space="0" w:color="auto"/>
        <w:right w:val="none" w:sz="0" w:space="0" w:color="auto"/>
      </w:divBdr>
    </w:div>
    <w:div w:id="1313170010">
      <w:bodyDiv w:val="1"/>
      <w:marLeft w:val="0"/>
      <w:marRight w:val="0"/>
      <w:marTop w:val="0"/>
      <w:marBottom w:val="0"/>
      <w:divBdr>
        <w:top w:val="none" w:sz="0" w:space="0" w:color="auto"/>
        <w:left w:val="none" w:sz="0" w:space="0" w:color="auto"/>
        <w:bottom w:val="none" w:sz="0" w:space="0" w:color="auto"/>
        <w:right w:val="none" w:sz="0" w:space="0" w:color="auto"/>
      </w:divBdr>
    </w:div>
    <w:div w:id="1315721026">
      <w:bodyDiv w:val="1"/>
      <w:marLeft w:val="0"/>
      <w:marRight w:val="0"/>
      <w:marTop w:val="0"/>
      <w:marBottom w:val="0"/>
      <w:divBdr>
        <w:top w:val="none" w:sz="0" w:space="0" w:color="auto"/>
        <w:left w:val="none" w:sz="0" w:space="0" w:color="auto"/>
        <w:bottom w:val="none" w:sz="0" w:space="0" w:color="auto"/>
        <w:right w:val="none" w:sz="0" w:space="0" w:color="auto"/>
      </w:divBdr>
    </w:div>
    <w:div w:id="1322275816">
      <w:bodyDiv w:val="1"/>
      <w:marLeft w:val="0"/>
      <w:marRight w:val="0"/>
      <w:marTop w:val="0"/>
      <w:marBottom w:val="0"/>
      <w:divBdr>
        <w:top w:val="none" w:sz="0" w:space="0" w:color="auto"/>
        <w:left w:val="none" w:sz="0" w:space="0" w:color="auto"/>
        <w:bottom w:val="none" w:sz="0" w:space="0" w:color="auto"/>
        <w:right w:val="none" w:sz="0" w:space="0" w:color="auto"/>
      </w:divBdr>
    </w:div>
    <w:div w:id="1326517139">
      <w:bodyDiv w:val="1"/>
      <w:marLeft w:val="0"/>
      <w:marRight w:val="0"/>
      <w:marTop w:val="0"/>
      <w:marBottom w:val="0"/>
      <w:divBdr>
        <w:top w:val="none" w:sz="0" w:space="0" w:color="auto"/>
        <w:left w:val="none" w:sz="0" w:space="0" w:color="auto"/>
        <w:bottom w:val="none" w:sz="0" w:space="0" w:color="auto"/>
        <w:right w:val="none" w:sz="0" w:space="0" w:color="auto"/>
      </w:divBdr>
    </w:div>
    <w:div w:id="1327704406">
      <w:bodyDiv w:val="1"/>
      <w:marLeft w:val="0"/>
      <w:marRight w:val="0"/>
      <w:marTop w:val="0"/>
      <w:marBottom w:val="0"/>
      <w:divBdr>
        <w:top w:val="none" w:sz="0" w:space="0" w:color="auto"/>
        <w:left w:val="none" w:sz="0" w:space="0" w:color="auto"/>
        <w:bottom w:val="none" w:sz="0" w:space="0" w:color="auto"/>
        <w:right w:val="none" w:sz="0" w:space="0" w:color="auto"/>
      </w:divBdr>
    </w:div>
    <w:div w:id="1328631826">
      <w:bodyDiv w:val="1"/>
      <w:marLeft w:val="0"/>
      <w:marRight w:val="0"/>
      <w:marTop w:val="0"/>
      <w:marBottom w:val="0"/>
      <w:divBdr>
        <w:top w:val="none" w:sz="0" w:space="0" w:color="auto"/>
        <w:left w:val="none" w:sz="0" w:space="0" w:color="auto"/>
        <w:bottom w:val="none" w:sz="0" w:space="0" w:color="auto"/>
        <w:right w:val="none" w:sz="0" w:space="0" w:color="auto"/>
      </w:divBdr>
    </w:div>
    <w:div w:id="1328822747">
      <w:bodyDiv w:val="1"/>
      <w:marLeft w:val="0"/>
      <w:marRight w:val="0"/>
      <w:marTop w:val="0"/>
      <w:marBottom w:val="0"/>
      <w:divBdr>
        <w:top w:val="none" w:sz="0" w:space="0" w:color="auto"/>
        <w:left w:val="none" w:sz="0" w:space="0" w:color="auto"/>
        <w:bottom w:val="none" w:sz="0" w:space="0" w:color="auto"/>
        <w:right w:val="none" w:sz="0" w:space="0" w:color="auto"/>
      </w:divBdr>
    </w:div>
    <w:div w:id="1329017012">
      <w:bodyDiv w:val="1"/>
      <w:marLeft w:val="0"/>
      <w:marRight w:val="0"/>
      <w:marTop w:val="0"/>
      <w:marBottom w:val="0"/>
      <w:divBdr>
        <w:top w:val="none" w:sz="0" w:space="0" w:color="auto"/>
        <w:left w:val="none" w:sz="0" w:space="0" w:color="auto"/>
        <w:bottom w:val="none" w:sz="0" w:space="0" w:color="auto"/>
        <w:right w:val="none" w:sz="0" w:space="0" w:color="auto"/>
      </w:divBdr>
    </w:div>
    <w:div w:id="1329291276">
      <w:bodyDiv w:val="1"/>
      <w:marLeft w:val="0"/>
      <w:marRight w:val="0"/>
      <w:marTop w:val="0"/>
      <w:marBottom w:val="0"/>
      <w:divBdr>
        <w:top w:val="none" w:sz="0" w:space="0" w:color="auto"/>
        <w:left w:val="none" w:sz="0" w:space="0" w:color="auto"/>
        <w:bottom w:val="none" w:sz="0" w:space="0" w:color="auto"/>
        <w:right w:val="none" w:sz="0" w:space="0" w:color="auto"/>
      </w:divBdr>
    </w:div>
    <w:div w:id="1329361906">
      <w:bodyDiv w:val="1"/>
      <w:marLeft w:val="0"/>
      <w:marRight w:val="0"/>
      <w:marTop w:val="0"/>
      <w:marBottom w:val="0"/>
      <w:divBdr>
        <w:top w:val="none" w:sz="0" w:space="0" w:color="auto"/>
        <w:left w:val="none" w:sz="0" w:space="0" w:color="auto"/>
        <w:bottom w:val="none" w:sz="0" w:space="0" w:color="auto"/>
        <w:right w:val="none" w:sz="0" w:space="0" w:color="auto"/>
      </w:divBdr>
    </w:div>
    <w:div w:id="1329674227">
      <w:bodyDiv w:val="1"/>
      <w:marLeft w:val="0"/>
      <w:marRight w:val="0"/>
      <w:marTop w:val="0"/>
      <w:marBottom w:val="0"/>
      <w:divBdr>
        <w:top w:val="none" w:sz="0" w:space="0" w:color="auto"/>
        <w:left w:val="none" w:sz="0" w:space="0" w:color="auto"/>
        <w:bottom w:val="none" w:sz="0" w:space="0" w:color="auto"/>
        <w:right w:val="none" w:sz="0" w:space="0" w:color="auto"/>
      </w:divBdr>
    </w:div>
    <w:div w:id="1333139022">
      <w:bodyDiv w:val="1"/>
      <w:marLeft w:val="0"/>
      <w:marRight w:val="0"/>
      <w:marTop w:val="0"/>
      <w:marBottom w:val="0"/>
      <w:divBdr>
        <w:top w:val="none" w:sz="0" w:space="0" w:color="auto"/>
        <w:left w:val="none" w:sz="0" w:space="0" w:color="auto"/>
        <w:bottom w:val="none" w:sz="0" w:space="0" w:color="auto"/>
        <w:right w:val="none" w:sz="0" w:space="0" w:color="auto"/>
      </w:divBdr>
    </w:div>
    <w:div w:id="1336763955">
      <w:bodyDiv w:val="1"/>
      <w:marLeft w:val="0"/>
      <w:marRight w:val="0"/>
      <w:marTop w:val="0"/>
      <w:marBottom w:val="0"/>
      <w:divBdr>
        <w:top w:val="none" w:sz="0" w:space="0" w:color="auto"/>
        <w:left w:val="none" w:sz="0" w:space="0" w:color="auto"/>
        <w:bottom w:val="none" w:sz="0" w:space="0" w:color="auto"/>
        <w:right w:val="none" w:sz="0" w:space="0" w:color="auto"/>
      </w:divBdr>
    </w:div>
    <w:div w:id="1337345152">
      <w:bodyDiv w:val="1"/>
      <w:marLeft w:val="0"/>
      <w:marRight w:val="0"/>
      <w:marTop w:val="0"/>
      <w:marBottom w:val="0"/>
      <w:divBdr>
        <w:top w:val="none" w:sz="0" w:space="0" w:color="auto"/>
        <w:left w:val="none" w:sz="0" w:space="0" w:color="auto"/>
        <w:bottom w:val="none" w:sz="0" w:space="0" w:color="auto"/>
        <w:right w:val="none" w:sz="0" w:space="0" w:color="auto"/>
      </w:divBdr>
    </w:div>
    <w:div w:id="1338270667">
      <w:bodyDiv w:val="1"/>
      <w:marLeft w:val="0"/>
      <w:marRight w:val="0"/>
      <w:marTop w:val="0"/>
      <w:marBottom w:val="0"/>
      <w:divBdr>
        <w:top w:val="none" w:sz="0" w:space="0" w:color="auto"/>
        <w:left w:val="none" w:sz="0" w:space="0" w:color="auto"/>
        <w:bottom w:val="none" w:sz="0" w:space="0" w:color="auto"/>
        <w:right w:val="none" w:sz="0" w:space="0" w:color="auto"/>
      </w:divBdr>
    </w:div>
    <w:div w:id="1338726133">
      <w:bodyDiv w:val="1"/>
      <w:marLeft w:val="0"/>
      <w:marRight w:val="0"/>
      <w:marTop w:val="0"/>
      <w:marBottom w:val="0"/>
      <w:divBdr>
        <w:top w:val="none" w:sz="0" w:space="0" w:color="auto"/>
        <w:left w:val="none" w:sz="0" w:space="0" w:color="auto"/>
        <w:bottom w:val="none" w:sz="0" w:space="0" w:color="auto"/>
        <w:right w:val="none" w:sz="0" w:space="0" w:color="auto"/>
      </w:divBdr>
    </w:div>
    <w:div w:id="1339845079">
      <w:bodyDiv w:val="1"/>
      <w:marLeft w:val="0"/>
      <w:marRight w:val="0"/>
      <w:marTop w:val="0"/>
      <w:marBottom w:val="0"/>
      <w:divBdr>
        <w:top w:val="none" w:sz="0" w:space="0" w:color="auto"/>
        <w:left w:val="none" w:sz="0" w:space="0" w:color="auto"/>
        <w:bottom w:val="none" w:sz="0" w:space="0" w:color="auto"/>
        <w:right w:val="none" w:sz="0" w:space="0" w:color="auto"/>
      </w:divBdr>
    </w:div>
    <w:div w:id="1342708763">
      <w:bodyDiv w:val="1"/>
      <w:marLeft w:val="0"/>
      <w:marRight w:val="0"/>
      <w:marTop w:val="0"/>
      <w:marBottom w:val="0"/>
      <w:divBdr>
        <w:top w:val="none" w:sz="0" w:space="0" w:color="auto"/>
        <w:left w:val="none" w:sz="0" w:space="0" w:color="auto"/>
        <w:bottom w:val="none" w:sz="0" w:space="0" w:color="auto"/>
        <w:right w:val="none" w:sz="0" w:space="0" w:color="auto"/>
      </w:divBdr>
    </w:div>
    <w:div w:id="1346908773">
      <w:bodyDiv w:val="1"/>
      <w:marLeft w:val="0"/>
      <w:marRight w:val="0"/>
      <w:marTop w:val="0"/>
      <w:marBottom w:val="0"/>
      <w:divBdr>
        <w:top w:val="none" w:sz="0" w:space="0" w:color="auto"/>
        <w:left w:val="none" w:sz="0" w:space="0" w:color="auto"/>
        <w:bottom w:val="none" w:sz="0" w:space="0" w:color="auto"/>
        <w:right w:val="none" w:sz="0" w:space="0" w:color="auto"/>
      </w:divBdr>
    </w:div>
    <w:div w:id="1351488502">
      <w:bodyDiv w:val="1"/>
      <w:marLeft w:val="0"/>
      <w:marRight w:val="0"/>
      <w:marTop w:val="0"/>
      <w:marBottom w:val="0"/>
      <w:divBdr>
        <w:top w:val="none" w:sz="0" w:space="0" w:color="auto"/>
        <w:left w:val="none" w:sz="0" w:space="0" w:color="auto"/>
        <w:bottom w:val="none" w:sz="0" w:space="0" w:color="auto"/>
        <w:right w:val="none" w:sz="0" w:space="0" w:color="auto"/>
      </w:divBdr>
    </w:div>
    <w:div w:id="1352217508">
      <w:bodyDiv w:val="1"/>
      <w:marLeft w:val="0"/>
      <w:marRight w:val="0"/>
      <w:marTop w:val="0"/>
      <w:marBottom w:val="0"/>
      <w:divBdr>
        <w:top w:val="none" w:sz="0" w:space="0" w:color="auto"/>
        <w:left w:val="none" w:sz="0" w:space="0" w:color="auto"/>
        <w:bottom w:val="none" w:sz="0" w:space="0" w:color="auto"/>
        <w:right w:val="none" w:sz="0" w:space="0" w:color="auto"/>
      </w:divBdr>
    </w:div>
    <w:div w:id="1359232978">
      <w:bodyDiv w:val="1"/>
      <w:marLeft w:val="0"/>
      <w:marRight w:val="0"/>
      <w:marTop w:val="0"/>
      <w:marBottom w:val="0"/>
      <w:divBdr>
        <w:top w:val="none" w:sz="0" w:space="0" w:color="auto"/>
        <w:left w:val="none" w:sz="0" w:space="0" w:color="auto"/>
        <w:bottom w:val="none" w:sz="0" w:space="0" w:color="auto"/>
        <w:right w:val="none" w:sz="0" w:space="0" w:color="auto"/>
      </w:divBdr>
    </w:div>
    <w:div w:id="1360158866">
      <w:bodyDiv w:val="1"/>
      <w:marLeft w:val="0"/>
      <w:marRight w:val="0"/>
      <w:marTop w:val="0"/>
      <w:marBottom w:val="0"/>
      <w:divBdr>
        <w:top w:val="none" w:sz="0" w:space="0" w:color="auto"/>
        <w:left w:val="none" w:sz="0" w:space="0" w:color="auto"/>
        <w:bottom w:val="none" w:sz="0" w:space="0" w:color="auto"/>
        <w:right w:val="none" w:sz="0" w:space="0" w:color="auto"/>
      </w:divBdr>
    </w:div>
    <w:div w:id="1361591514">
      <w:bodyDiv w:val="1"/>
      <w:marLeft w:val="0"/>
      <w:marRight w:val="0"/>
      <w:marTop w:val="0"/>
      <w:marBottom w:val="0"/>
      <w:divBdr>
        <w:top w:val="none" w:sz="0" w:space="0" w:color="auto"/>
        <w:left w:val="none" w:sz="0" w:space="0" w:color="auto"/>
        <w:bottom w:val="none" w:sz="0" w:space="0" w:color="auto"/>
        <w:right w:val="none" w:sz="0" w:space="0" w:color="auto"/>
      </w:divBdr>
    </w:div>
    <w:div w:id="1362630919">
      <w:bodyDiv w:val="1"/>
      <w:marLeft w:val="0"/>
      <w:marRight w:val="0"/>
      <w:marTop w:val="0"/>
      <w:marBottom w:val="0"/>
      <w:divBdr>
        <w:top w:val="none" w:sz="0" w:space="0" w:color="auto"/>
        <w:left w:val="none" w:sz="0" w:space="0" w:color="auto"/>
        <w:bottom w:val="none" w:sz="0" w:space="0" w:color="auto"/>
        <w:right w:val="none" w:sz="0" w:space="0" w:color="auto"/>
      </w:divBdr>
    </w:div>
    <w:div w:id="1363164319">
      <w:bodyDiv w:val="1"/>
      <w:marLeft w:val="0"/>
      <w:marRight w:val="0"/>
      <w:marTop w:val="0"/>
      <w:marBottom w:val="0"/>
      <w:divBdr>
        <w:top w:val="none" w:sz="0" w:space="0" w:color="auto"/>
        <w:left w:val="none" w:sz="0" w:space="0" w:color="auto"/>
        <w:bottom w:val="none" w:sz="0" w:space="0" w:color="auto"/>
        <w:right w:val="none" w:sz="0" w:space="0" w:color="auto"/>
      </w:divBdr>
    </w:div>
    <w:div w:id="1363556270">
      <w:bodyDiv w:val="1"/>
      <w:marLeft w:val="0"/>
      <w:marRight w:val="0"/>
      <w:marTop w:val="0"/>
      <w:marBottom w:val="0"/>
      <w:divBdr>
        <w:top w:val="none" w:sz="0" w:space="0" w:color="auto"/>
        <w:left w:val="none" w:sz="0" w:space="0" w:color="auto"/>
        <w:bottom w:val="none" w:sz="0" w:space="0" w:color="auto"/>
        <w:right w:val="none" w:sz="0" w:space="0" w:color="auto"/>
      </w:divBdr>
    </w:div>
    <w:div w:id="1366177957">
      <w:bodyDiv w:val="1"/>
      <w:marLeft w:val="0"/>
      <w:marRight w:val="0"/>
      <w:marTop w:val="0"/>
      <w:marBottom w:val="0"/>
      <w:divBdr>
        <w:top w:val="none" w:sz="0" w:space="0" w:color="auto"/>
        <w:left w:val="none" w:sz="0" w:space="0" w:color="auto"/>
        <w:bottom w:val="none" w:sz="0" w:space="0" w:color="auto"/>
        <w:right w:val="none" w:sz="0" w:space="0" w:color="auto"/>
      </w:divBdr>
    </w:div>
    <w:div w:id="1366248438">
      <w:bodyDiv w:val="1"/>
      <w:marLeft w:val="0"/>
      <w:marRight w:val="0"/>
      <w:marTop w:val="0"/>
      <w:marBottom w:val="0"/>
      <w:divBdr>
        <w:top w:val="none" w:sz="0" w:space="0" w:color="auto"/>
        <w:left w:val="none" w:sz="0" w:space="0" w:color="auto"/>
        <w:bottom w:val="none" w:sz="0" w:space="0" w:color="auto"/>
        <w:right w:val="none" w:sz="0" w:space="0" w:color="auto"/>
      </w:divBdr>
    </w:div>
    <w:div w:id="1366564289">
      <w:bodyDiv w:val="1"/>
      <w:marLeft w:val="0"/>
      <w:marRight w:val="0"/>
      <w:marTop w:val="0"/>
      <w:marBottom w:val="0"/>
      <w:divBdr>
        <w:top w:val="none" w:sz="0" w:space="0" w:color="auto"/>
        <w:left w:val="none" w:sz="0" w:space="0" w:color="auto"/>
        <w:bottom w:val="none" w:sz="0" w:space="0" w:color="auto"/>
        <w:right w:val="none" w:sz="0" w:space="0" w:color="auto"/>
      </w:divBdr>
    </w:div>
    <w:div w:id="1370446545">
      <w:bodyDiv w:val="1"/>
      <w:marLeft w:val="0"/>
      <w:marRight w:val="0"/>
      <w:marTop w:val="0"/>
      <w:marBottom w:val="0"/>
      <w:divBdr>
        <w:top w:val="none" w:sz="0" w:space="0" w:color="auto"/>
        <w:left w:val="none" w:sz="0" w:space="0" w:color="auto"/>
        <w:bottom w:val="none" w:sz="0" w:space="0" w:color="auto"/>
        <w:right w:val="none" w:sz="0" w:space="0" w:color="auto"/>
      </w:divBdr>
    </w:div>
    <w:div w:id="1372147590">
      <w:bodyDiv w:val="1"/>
      <w:marLeft w:val="0"/>
      <w:marRight w:val="0"/>
      <w:marTop w:val="0"/>
      <w:marBottom w:val="0"/>
      <w:divBdr>
        <w:top w:val="none" w:sz="0" w:space="0" w:color="auto"/>
        <w:left w:val="none" w:sz="0" w:space="0" w:color="auto"/>
        <w:bottom w:val="none" w:sz="0" w:space="0" w:color="auto"/>
        <w:right w:val="none" w:sz="0" w:space="0" w:color="auto"/>
      </w:divBdr>
    </w:div>
    <w:div w:id="1372415415">
      <w:bodyDiv w:val="1"/>
      <w:marLeft w:val="0"/>
      <w:marRight w:val="0"/>
      <w:marTop w:val="0"/>
      <w:marBottom w:val="0"/>
      <w:divBdr>
        <w:top w:val="none" w:sz="0" w:space="0" w:color="auto"/>
        <w:left w:val="none" w:sz="0" w:space="0" w:color="auto"/>
        <w:bottom w:val="none" w:sz="0" w:space="0" w:color="auto"/>
        <w:right w:val="none" w:sz="0" w:space="0" w:color="auto"/>
      </w:divBdr>
    </w:div>
    <w:div w:id="1378504793">
      <w:bodyDiv w:val="1"/>
      <w:marLeft w:val="0"/>
      <w:marRight w:val="0"/>
      <w:marTop w:val="0"/>
      <w:marBottom w:val="0"/>
      <w:divBdr>
        <w:top w:val="none" w:sz="0" w:space="0" w:color="auto"/>
        <w:left w:val="none" w:sz="0" w:space="0" w:color="auto"/>
        <w:bottom w:val="none" w:sz="0" w:space="0" w:color="auto"/>
        <w:right w:val="none" w:sz="0" w:space="0" w:color="auto"/>
      </w:divBdr>
    </w:div>
    <w:div w:id="1378512374">
      <w:bodyDiv w:val="1"/>
      <w:marLeft w:val="0"/>
      <w:marRight w:val="0"/>
      <w:marTop w:val="0"/>
      <w:marBottom w:val="0"/>
      <w:divBdr>
        <w:top w:val="none" w:sz="0" w:space="0" w:color="auto"/>
        <w:left w:val="none" w:sz="0" w:space="0" w:color="auto"/>
        <w:bottom w:val="none" w:sz="0" w:space="0" w:color="auto"/>
        <w:right w:val="none" w:sz="0" w:space="0" w:color="auto"/>
      </w:divBdr>
    </w:div>
    <w:div w:id="1379667611">
      <w:bodyDiv w:val="1"/>
      <w:marLeft w:val="0"/>
      <w:marRight w:val="0"/>
      <w:marTop w:val="0"/>
      <w:marBottom w:val="0"/>
      <w:divBdr>
        <w:top w:val="none" w:sz="0" w:space="0" w:color="auto"/>
        <w:left w:val="none" w:sz="0" w:space="0" w:color="auto"/>
        <w:bottom w:val="none" w:sz="0" w:space="0" w:color="auto"/>
        <w:right w:val="none" w:sz="0" w:space="0" w:color="auto"/>
      </w:divBdr>
    </w:div>
    <w:div w:id="1382292279">
      <w:bodyDiv w:val="1"/>
      <w:marLeft w:val="0"/>
      <w:marRight w:val="0"/>
      <w:marTop w:val="0"/>
      <w:marBottom w:val="0"/>
      <w:divBdr>
        <w:top w:val="none" w:sz="0" w:space="0" w:color="auto"/>
        <w:left w:val="none" w:sz="0" w:space="0" w:color="auto"/>
        <w:bottom w:val="none" w:sz="0" w:space="0" w:color="auto"/>
        <w:right w:val="none" w:sz="0" w:space="0" w:color="auto"/>
      </w:divBdr>
    </w:div>
    <w:div w:id="1385955615">
      <w:bodyDiv w:val="1"/>
      <w:marLeft w:val="0"/>
      <w:marRight w:val="0"/>
      <w:marTop w:val="0"/>
      <w:marBottom w:val="0"/>
      <w:divBdr>
        <w:top w:val="none" w:sz="0" w:space="0" w:color="auto"/>
        <w:left w:val="none" w:sz="0" w:space="0" w:color="auto"/>
        <w:bottom w:val="none" w:sz="0" w:space="0" w:color="auto"/>
        <w:right w:val="none" w:sz="0" w:space="0" w:color="auto"/>
      </w:divBdr>
    </w:div>
    <w:div w:id="1387757306">
      <w:bodyDiv w:val="1"/>
      <w:marLeft w:val="0"/>
      <w:marRight w:val="0"/>
      <w:marTop w:val="0"/>
      <w:marBottom w:val="0"/>
      <w:divBdr>
        <w:top w:val="none" w:sz="0" w:space="0" w:color="auto"/>
        <w:left w:val="none" w:sz="0" w:space="0" w:color="auto"/>
        <w:bottom w:val="none" w:sz="0" w:space="0" w:color="auto"/>
        <w:right w:val="none" w:sz="0" w:space="0" w:color="auto"/>
      </w:divBdr>
    </w:div>
    <w:div w:id="1388261855">
      <w:bodyDiv w:val="1"/>
      <w:marLeft w:val="0"/>
      <w:marRight w:val="0"/>
      <w:marTop w:val="0"/>
      <w:marBottom w:val="0"/>
      <w:divBdr>
        <w:top w:val="none" w:sz="0" w:space="0" w:color="auto"/>
        <w:left w:val="none" w:sz="0" w:space="0" w:color="auto"/>
        <w:bottom w:val="none" w:sz="0" w:space="0" w:color="auto"/>
        <w:right w:val="none" w:sz="0" w:space="0" w:color="auto"/>
      </w:divBdr>
    </w:div>
    <w:div w:id="1388844267">
      <w:bodyDiv w:val="1"/>
      <w:marLeft w:val="0"/>
      <w:marRight w:val="0"/>
      <w:marTop w:val="0"/>
      <w:marBottom w:val="0"/>
      <w:divBdr>
        <w:top w:val="none" w:sz="0" w:space="0" w:color="auto"/>
        <w:left w:val="none" w:sz="0" w:space="0" w:color="auto"/>
        <w:bottom w:val="none" w:sz="0" w:space="0" w:color="auto"/>
        <w:right w:val="none" w:sz="0" w:space="0" w:color="auto"/>
      </w:divBdr>
    </w:div>
    <w:div w:id="1391340869">
      <w:bodyDiv w:val="1"/>
      <w:marLeft w:val="0"/>
      <w:marRight w:val="0"/>
      <w:marTop w:val="0"/>
      <w:marBottom w:val="0"/>
      <w:divBdr>
        <w:top w:val="none" w:sz="0" w:space="0" w:color="auto"/>
        <w:left w:val="none" w:sz="0" w:space="0" w:color="auto"/>
        <w:bottom w:val="none" w:sz="0" w:space="0" w:color="auto"/>
        <w:right w:val="none" w:sz="0" w:space="0" w:color="auto"/>
      </w:divBdr>
    </w:div>
    <w:div w:id="1391416246">
      <w:bodyDiv w:val="1"/>
      <w:marLeft w:val="0"/>
      <w:marRight w:val="0"/>
      <w:marTop w:val="0"/>
      <w:marBottom w:val="0"/>
      <w:divBdr>
        <w:top w:val="none" w:sz="0" w:space="0" w:color="auto"/>
        <w:left w:val="none" w:sz="0" w:space="0" w:color="auto"/>
        <w:bottom w:val="none" w:sz="0" w:space="0" w:color="auto"/>
        <w:right w:val="none" w:sz="0" w:space="0" w:color="auto"/>
      </w:divBdr>
    </w:div>
    <w:div w:id="1392461096">
      <w:bodyDiv w:val="1"/>
      <w:marLeft w:val="0"/>
      <w:marRight w:val="0"/>
      <w:marTop w:val="0"/>
      <w:marBottom w:val="0"/>
      <w:divBdr>
        <w:top w:val="none" w:sz="0" w:space="0" w:color="auto"/>
        <w:left w:val="none" w:sz="0" w:space="0" w:color="auto"/>
        <w:bottom w:val="none" w:sz="0" w:space="0" w:color="auto"/>
        <w:right w:val="none" w:sz="0" w:space="0" w:color="auto"/>
      </w:divBdr>
    </w:div>
    <w:div w:id="1393580385">
      <w:bodyDiv w:val="1"/>
      <w:marLeft w:val="0"/>
      <w:marRight w:val="0"/>
      <w:marTop w:val="0"/>
      <w:marBottom w:val="0"/>
      <w:divBdr>
        <w:top w:val="none" w:sz="0" w:space="0" w:color="auto"/>
        <w:left w:val="none" w:sz="0" w:space="0" w:color="auto"/>
        <w:bottom w:val="none" w:sz="0" w:space="0" w:color="auto"/>
        <w:right w:val="none" w:sz="0" w:space="0" w:color="auto"/>
      </w:divBdr>
    </w:div>
    <w:div w:id="1393847287">
      <w:bodyDiv w:val="1"/>
      <w:marLeft w:val="0"/>
      <w:marRight w:val="0"/>
      <w:marTop w:val="0"/>
      <w:marBottom w:val="0"/>
      <w:divBdr>
        <w:top w:val="none" w:sz="0" w:space="0" w:color="auto"/>
        <w:left w:val="none" w:sz="0" w:space="0" w:color="auto"/>
        <w:bottom w:val="none" w:sz="0" w:space="0" w:color="auto"/>
        <w:right w:val="none" w:sz="0" w:space="0" w:color="auto"/>
      </w:divBdr>
    </w:div>
    <w:div w:id="1393966039">
      <w:bodyDiv w:val="1"/>
      <w:marLeft w:val="0"/>
      <w:marRight w:val="0"/>
      <w:marTop w:val="0"/>
      <w:marBottom w:val="0"/>
      <w:divBdr>
        <w:top w:val="none" w:sz="0" w:space="0" w:color="auto"/>
        <w:left w:val="none" w:sz="0" w:space="0" w:color="auto"/>
        <w:bottom w:val="none" w:sz="0" w:space="0" w:color="auto"/>
        <w:right w:val="none" w:sz="0" w:space="0" w:color="auto"/>
      </w:divBdr>
    </w:div>
    <w:div w:id="1393969914">
      <w:bodyDiv w:val="1"/>
      <w:marLeft w:val="0"/>
      <w:marRight w:val="0"/>
      <w:marTop w:val="0"/>
      <w:marBottom w:val="0"/>
      <w:divBdr>
        <w:top w:val="none" w:sz="0" w:space="0" w:color="auto"/>
        <w:left w:val="none" w:sz="0" w:space="0" w:color="auto"/>
        <w:bottom w:val="none" w:sz="0" w:space="0" w:color="auto"/>
        <w:right w:val="none" w:sz="0" w:space="0" w:color="auto"/>
      </w:divBdr>
    </w:div>
    <w:div w:id="1394356593">
      <w:bodyDiv w:val="1"/>
      <w:marLeft w:val="0"/>
      <w:marRight w:val="0"/>
      <w:marTop w:val="0"/>
      <w:marBottom w:val="0"/>
      <w:divBdr>
        <w:top w:val="none" w:sz="0" w:space="0" w:color="auto"/>
        <w:left w:val="none" w:sz="0" w:space="0" w:color="auto"/>
        <w:bottom w:val="none" w:sz="0" w:space="0" w:color="auto"/>
        <w:right w:val="none" w:sz="0" w:space="0" w:color="auto"/>
      </w:divBdr>
    </w:div>
    <w:div w:id="1395203765">
      <w:bodyDiv w:val="1"/>
      <w:marLeft w:val="0"/>
      <w:marRight w:val="0"/>
      <w:marTop w:val="0"/>
      <w:marBottom w:val="0"/>
      <w:divBdr>
        <w:top w:val="none" w:sz="0" w:space="0" w:color="auto"/>
        <w:left w:val="none" w:sz="0" w:space="0" w:color="auto"/>
        <w:bottom w:val="none" w:sz="0" w:space="0" w:color="auto"/>
        <w:right w:val="none" w:sz="0" w:space="0" w:color="auto"/>
      </w:divBdr>
    </w:div>
    <w:div w:id="1395472775">
      <w:bodyDiv w:val="1"/>
      <w:marLeft w:val="0"/>
      <w:marRight w:val="0"/>
      <w:marTop w:val="0"/>
      <w:marBottom w:val="0"/>
      <w:divBdr>
        <w:top w:val="none" w:sz="0" w:space="0" w:color="auto"/>
        <w:left w:val="none" w:sz="0" w:space="0" w:color="auto"/>
        <w:bottom w:val="none" w:sz="0" w:space="0" w:color="auto"/>
        <w:right w:val="none" w:sz="0" w:space="0" w:color="auto"/>
      </w:divBdr>
    </w:div>
    <w:div w:id="1395936124">
      <w:bodyDiv w:val="1"/>
      <w:marLeft w:val="0"/>
      <w:marRight w:val="0"/>
      <w:marTop w:val="0"/>
      <w:marBottom w:val="0"/>
      <w:divBdr>
        <w:top w:val="none" w:sz="0" w:space="0" w:color="auto"/>
        <w:left w:val="none" w:sz="0" w:space="0" w:color="auto"/>
        <w:bottom w:val="none" w:sz="0" w:space="0" w:color="auto"/>
        <w:right w:val="none" w:sz="0" w:space="0" w:color="auto"/>
      </w:divBdr>
    </w:div>
    <w:div w:id="1401245194">
      <w:bodyDiv w:val="1"/>
      <w:marLeft w:val="0"/>
      <w:marRight w:val="0"/>
      <w:marTop w:val="0"/>
      <w:marBottom w:val="0"/>
      <w:divBdr>
        <w:top w:val="none" w:sz="0" w:space="0" w:color="auto"/>
        <w:left w:val="none" w:sz="0" w:space="0" w:color="auto"/>
        <w:bottom w:val="none" w:sz="0" w:space="0" w:color="auto"/>
        <w:right w:val="none" w:sz="0" w:space="0" w:color="auto"/>
      </w:divBdr>
    </w:div>
    <w:div w:id="1401439222">
      <w:bodyDiv w:val="1"/>
      <w:marLeft w:val="0"/>
      <w:marRight w:val="0"/>
      <w:marTop w:val="0"/>
      <w:marBottom w:val="0"/>
      <w:divBdr>
        <w:top w:val="none" w:sz="0" w:space="0" w:color="auto"/>
        <w:left w:val="none" w:sz="0" w:space="0" w:color="auto"/>
        <w:bottom w:val="none" w:sz="0" w:space="0" w:color="auto"/>
        <w:right w:val="none" w:sz="0" w:space="0" w:color="auto"/>
      </w:divBdr>
    </w:div>
    <w:div w:id="1401560638">
      <w:bodyDiv w:val="1"/>
      <w:marLeft w:val="0"/>
      <w:marRight w:val="0"/>
      <w:marTop w:val="0"/>
      <w:marBottom w:val="0"/>
      <w:divBdr>
        <w:top w:val="none" w:sz="0" w:space="0" w:color="auto"/>
        <w:left w:val="none" w:sz="0" w:space="0" w:color="auto"/>
        <w:bottom w:val="none" w:sz="0" w:space="0" w:color="auto"/>
        <w:right w:val="none" w:sz="0" w:space="0" w:color="auto"/>
      </w:divBdr>
    </w:div>
    <w:div w:id="1402366106">
      <w:bodyDiv w:val="1"/>
      <w:marLeft w:val="0"/>
      <w:marRight w:val="0"/>
      <w:marTop w:val="0"/>
      <w:marBottom w:val="0"/>
      <w:divBdr>
        <w:top w:val="none" w:sz="0" w:space="0" w:color="auto"/>
        <w:left w:val="none" w:sz="0" w:space="0" w:color="auto"/>
        <w:bottom w:val="none" w:sz="0" w:space="0" w:color="auto"/>
        <w:right w:val="none" w:sz="0" w:space="0" w:color="auto"/>
      </w:divBdr>
    </w:div>
    <w:div w:id="1403941252">
      <w:bodyDiv w:val="1"/>
      <w:marLeft w:val="0"/>
      <w:marRight w:val="0"/>
      <w:marTop w:val="0"/>
      <w:marBottom w:val="0"/>
      <w:divBdr>
        <w:top w:val="none" w:sz="0" w:space="0" w:color="auto"/>
        <w:left w:val="none" w:sz="0" w:space="0" w:color="auto"/>
        <w:bottom w:val="none" w:sz="0" w:space="0" w:color="auto"/>
        <w:right w:val="none" w:sz="0" w:space="0" w:color="auto"/>
      </w:divBdr>
    </w:div>
    <w:div w:id="1406611904">
      <w:bodyDiv w:val="1"/>
      <w:marLeft w:val="0"/>
      <w:marRight w:val="0"/>
      <w:marTop w:val="0"/>
      <w:marBottom w:val="0"/>
      <w:divBdr>
        <w:top w:val="none" w:sz="0" w:space="0" w:color="auto"/>
        <w:left w:val="none" w:sz="0" w:space="0" w:color="auto"/>
        <w:bottom w:val="none" w:sz="0" w:space="0" w:color="auto"/>
        <w:right w:val="none" w:sz="0" w:space="0" w:color="auto"/>
      </w:divBdr>
    </w:div>
    <w:div w:id="1407998519">
      <w:bodyDiv w:val="1"/>
      <w:marLeft w:val="0"/>
      <w:marRight w:val="0"/>
      <w:marTop w:val="0"/>
      <w:marBottom w:val="0"/>
      <w:divBdr>
        <w:top w:val="none" w:sz="0" w:space="0" w:color="auto"/>
        <w:left w:val="none" w:sz="0" w:space="0" w:color="auto"/>
        <w:bottom w:val="none" w:sz="0" w:space="0" w:color="auto"/>
        <w:right w:val="none" w:sz="0" w:space="0" w:color="auto"/>
      </w:divBdr>
    </w:div>
    <w:div w:id="1411345639">
      <w:bodyDiv w:val="1"/>
      <w:marLeft w:val="0"/>
      <w:marRight w:val="0"/>
      <w:marTop w:val="0"/>
      <w:marBottom w:val="0"/>
      <w:divBdr>
        <w:top w:val="none" w:sz="0" w:space="0" w:color="auto"/>
        <w:left w:val="none" w:sz="0" w:space="0" w:color="auto"/>
        <w:bottom w:val="none" w:sz="0" w:space="0" w:color="auto"/>
        <w:right w:val="none" w:sz="0" w:space="0" w:color="auto"/>
      </w:divBdr>
    </w:div>
    <w:div w:id="1415585479">
      <w:bodyDiv w:val="1"/>
      <w:marLeft w:val="0"/>
      <w:marRight w:val="0"/>
      <w:marTop w:val="0"/>
      <w:marBottom w:val="0"/>
      <w:divBdr>
        <w:top w:val="none" w:sz="0" w:space="0" w:color="auto"/>
        <w:left w:val="none" w:sz="0" w:space="0" w:color="auto"/>
        <w:bottom w:val="none" w:sz="0" w:space="0" w:color="auto"/>
        <w:right w:val="none" w:sz="0" w:space="0" w:color="auto"/>
      </w:divBdr>
    </w:div>
    <w:div w:id="1415859647">
      <w:bodyDiv w:val="1"/>
      <w:marLeft w:val="0"/>
      <w:marRight w:val="0"/>
      <w:marTop w:val="0"/>
      <w:marBottom w:val="0"/>
      <w:divBdr>
        <w:top w:val="none" w:sz="0" w:space="0" w:color="auto"/>
        <w:left w:val="none" w:sz="0" w:space="0" w:color="auto"/>
        <w:bottom w:val="none" w:sz="0" w:space="0" w:color="auto"/>
        <w:right w:val="none" w:sz="0" w:space="0" w:color="auto"/>
      </w:divBdr>
    </w:div>
    <w:div w:id="1416711512">
      <w:bodyDiv w:val="1"/>
      <w:marLeft w:val="0"/>
      <w:marRight w:val="0"/>
      <w:marTop w:val="0"/>
      <w:marBottom w:val="0"/>
      <w:divBdr>
        <w:top w:val="none" w:sz="0" w:space="0" w:color="auto"/>
        <w:left w:val="none" w:sz="0" w:space="0" w:color="auto"/>
        <w:bottom w:val="none" w:sz="0" w:space="0" w:color="auto"/>
        <w:right w:val="none" w:sz="0" w:space="0" w:color="auto"/>
      </w:divBdr>
    </w:div>
    <w:div w:id="1417290716">
      <w:bodyDiv w:val="1"/>
      <w:marLeft w:val="0"/>
      <w:marRight w:val="0"/>
      <w:marTop w:val="0"/>
      <w:marBottom w:val="0"/>
      <w:divBdr>
        <w:top w:val="none" w:sz="0" w:space="0" w:color="auto"/>
        <w:left w:val="none" w:sz="0" w:space="0" w:color="auto"/>
        <w:bottom w:val="none" w:sz="0" w:space="0" w:color="auto"/>
        <w:right w:val="none" w:sz="0" w:space="0" w:color="auto"/>
      </w:divBdr>
    </w:div>
    <w:div w:id="1419208324">
      <w:bodyDiv w:val="1"/>
      <w:marLeft w:val="0"/>
      <w:marRight w:val="0"/>
      <w:marTop w:val="0"/>
      <w:marBottom w:val="0"/>
      <w:divBdr>
        <w:top w:val="none" w:sz="0" w:space="0" w:color="auto"/>
        <w:left w:val="none" w:sz="0" w:space="0" w:color="auto"/>
        <w:bottom w:val="none" w:sz="0" w:space="0" w:color="auto"/>
        <w:right w:val="none" w:sz="0" w:space="0" w:color="auto"/>
      </w:divBdr>
    </w:div>
    <w:div w:id="1420828998">
      <w:bodyDiv w:val="1"/>
      <w:marLeft w:val="0"/>
      <w:marRight w:val="0"/>
      <w:marTop w:val="0"/>
      <w:marBottom w:val="0"/>
      <w:divBdr>
        <w:top w:val="none" w:sz="0" w:space="0" w:color="auto"/>
        <w:left w:val="none" w:sz="0" w:space="0" w:color="auto"/>
        <w:bottom w:val="none" w:sz="0" w:space="0" w:color="auto"/>
        <w:right w:val="none" w:sz="0" w:space="0" w:color="auto"/>
      </w:divBdr>
    </w:div>
    <w:div w:id="1421947913">
      <w:bodyDiv w:val="1"/>
      <w:marLeft w:val="0"/>
      <w:marRight w:val="0"/>
      <w:marTop w:val="0"/>
      <w:marBottom w:val="0"/>
      <w:divBdr>
        <w:top w:val="none" w:sz="0" w:space="0" w:color="auto"/>
        <w:left w:val="none" w:sz="0" w:space="0" w:color="auto"/>
        <w:bottom w:val="none" w:sz="0" w:space="0" w:color="auto"/>
        <w:right w:val="none" w:sz="0" w:space="0" w:color="auto"/>
      </w:divBdr>
    </w:div>
    <w:div w:id="1425031066">
      <w:bodyDiv w:val="1"/>
      <w:marLeft w:val="0"/>
      <w:marRight w:val="0"/>
      <w:marTop w:val="0"/>
      <w:marBottom w:val="0"/>
      <w:divBdr>
        <w:top w:val="none" w:sz="0" w:space="0" w:color="auto"/>
        <w:left w:val="none" w:sz="0" w:space="0" w:color="auto"/>
        <w:bottom w:val="none" w:sz="0" w:space="0" w:color="auto"/>
        <w:right w:val="none" w:sz="0" w:space="0" w:color="auto"/>
      </w:divBdr>
    </w:div>
    <w:div w:id="1425347194">
      <w:bodyDiv w:val="1"/>
      <w:marLeft w:val="0"/>
      <w:marRight w:val="0"/>
      <w:marTop w:val="0"/>
      <w:marBottom w:val="0"/>
      <w:divBdr>
        <w:top w:val="none" w:sz="0" w:space="0" w:color="auto"/>
        <w:left w:val="none" w:sz="0" w:space="0" w:color="auto"/>
        <w:bottom w:val="none" w:sz="0" w:space="0" w:color="auto"/>
        <w:right w:val="none" w:sz="0" w:space="0" w:color="auto"/>
      </w:divBdr>
    </w:div>
    <w:div w:id="1427113358">
      <w:bodyDiv w:val="1"/>
      <w:marLeft w:val="0"/>
      <w:marRight w:val="0"/>
      <w:marTop w:val="0"/>
      <w:marBottom w:val="0"/>
      <w:divBdr>
        <w:top w:val="none" w:sz="0" w:space="0" w:color="auto"/>
        <w:left w:val="none" w:sz="0" w:space="0" w:color="auto"/>
        <w:bottom w:val="none" w:sz="0" w:space="0" w:color="auto"/>
        <w:right w:val="none" w:sz="0" w:space="0" w:color="auto"/>
      </w:divBdr>
    </w:div>
    <w:div w:id="1429109861">
      <w:bodyDiv w:val="1"/>
      <w:marLeft w:val="0"/>
      <w:marRight w:val="0"/>
      <w:marTop w:val="0"/>
      <w:marBottom w:val="0"/>
      <w:divBdr>
        <w:top w:val="none" w:sz="0" w:space="0" w:color="auto"/>
        <w:left w:val="none" w:sz="0" w:space="0" w:color="auto"/>
        <w:bottom w:val="none" w:sz="0" w:space="0" w:color="auto"/>
        <w:right w:val="none" w:sz="0" w:space="0" w:color="auto"/>
      </w:divBdr>
    </w:div>
    <w:div w:id="1429615559">
      <w:bodyDiv w:val="1"/>
      <w:marLeft w:val="0"/>
      <w:marRight w:val="0"/>
      <w:marTop w:val="0"/>
      <w:marBottom w:val="0"/>
      <w:divBdr>
        <w:top w:val="none" w:sz="0" w:space="0" w:color="auto"/>
        <w:left w:val="none" w:sz="0" w:space="0" w:color="auto"/>
        <w:bottom w:val="none" w:sz="0" w:space="0" w:color="auto"/>
        <w:right w:val="none" w:sz="0" w:space="0" w:color="auto"/>
      </w:divBdr>
    </w:div>
    <w:div w:id="1429693111">
      <w:bodyDiv w:val="1"/>
      <w:marLeft w:val="0"/>
      <w:marRight w:val="0"/>
      <w:marTop w:val="0"/>
      <w:marBottom w:val="0"/>
      <w:divBdr>
        <w:top w:val="none" w:sz="0" w:space="0" w:color="auto"/>
        <w:left w:val="none" w:sz="0" w:space="0" w:color="auto"/>
        <w:bottom w:val="none" w:sz="0" w:space="0" w:color="auto"/>
        <w:right w:val="none" w:sz="0" w:space="0" w:color="auto"/>
      </w:divBdr>
    </w:div>
    <w:div w:id="1429813638">
      <w:bodyDiv w:val="1"/>
      <w:marLeft w:val="0"/>
      <w:marRight w:val="0"/>
      <w:marTop w:val="0"/>
      <w:marBottom w:val="0"/>
      <w:divBdr>
        <w:top w:val="none" w:sz="0" w:space="0" w:color="auto"/>
        <w:left w:val="none" w:sz="0" w:space="0" w:color="auto"/>
        <w:bottom w:val="none" w:sz="0" w:space="0" w:color="auto"/>
        <w:right w:val="none" w:sz="0" w:space="0" w:color="auto"/>
      </w:divBdr>
    </w:div>
    <w:div w:id="1430463084">
      <w:bodyDiv w:val="1"/>
      <w:marLeft w:val="0"/>
      <w:marRight w:val="0"/>
      <w:marTop w:val="0"/>
      <w:marBottom w:val="0"/>
      <w:divBdr>
        <w:top w:val="none" w:sz="0" w:space="0" w:color="auto"/>
        <w:left w:val="none" w:sz="0" w:space="0" w:color="auto"/>
        <w:bottom w:val="none" w:sz="0" w:space="0" w:color="auto"/>
        <w:right w:val="none" w:sz="0" w:space="0" w:color="auto"/>
      </w:divBdr>
    </w:div>
    <w:div w:id="1430740899">
      <w:bodyDiv w:val="1"/>
      <w:marLeft w:val="0"/>
      <w:marRight w:val="0"/>
      <w:marTop w:val="0"/>
      <w:marBottom w:val="0"/>
      <w:divBdr>
        <w:top w:val="none" w:sz="0" w:space="0" w:color="auto"/>
        <w:left w:val="none" w:sz="0" w:space="0" w:color="auto"/>
        <w:bottom w:val="none" w:sz="0" w:space="0" w:color="auto"/>
        <w:right w:val="none" w:sz="0" w:space="0" w:color="auto"/>
      </w:divBdr>
    </w:div>
    <w:div w:id="1431393895">
      <w:bodyDiv w:val="1"/>
      <w:marLeft w:val="0"/>
      <w:marRight w:val="0"/>
      <w:marTop w:val="0"/>
      <w:marBottom w:val="0"/>
      <w:divBdr>
        <w:top w:val="none" w:sz="0" w:space="0" w:color="auto"/>
        <w:left w:val="none" w:sz="0" w:space="0" w:color="auto"/>
        <w:bottom w:val="none" w:sz="0" w:space="0" w:color="auto"/>
        <w:right w:val="none" w:sz="0" w:space="0" w:color="auto"/>
      </w:divBdr>
    </w:div>
    <w:div w:id="1432164268">
      <w:bodyDiv w:val="1"/>
      <w:marLeft w:val="0"/>
      <w:marRight w:val="0"/>
      <w:marTop w:val="0"/>
      <w:marBottom w:val="0"/>
      <w:divBdr>
        <w:top w:val="none" w:sz="0" w:space="0" w:color="auto"/>
        <w:left w:val="none" w:sz="0" w:space="0" w:color="auto"/>
        <w:bottom w:val="none" w:sz="0" w:space="0" w:color="auto"/>
        <w:right w:val="none" w:sz="0" w:space="0" w:color="auto"/>
      </w:divBdr>
    </w:div>
    <w:div w:id="1433671128">
      <w:bodyDiv w:val="1"/>
      <w:marLeft w:val="0"/>
      <w:marRight w:val="0"/>
      <w:marTop w:val="0"/>
      <w:marBottom w:val="0"/>
      <w:divBdr>
        <w:top w:val="none" w:sz="0" w:space="0" w:color="auto"/>
        <w:left w:val="none" w:sz="0" w:space="0" w:color="auto"/>
        <w:bottom w:val="none" w:sz="0" w:space="0" w:color="auto"/>
        <w:right w:val="none" w:sz="0" w:space="0" w:color="auto"/>
      </w:divBdr>
    </w:div>
    <w:div w:id="1436166757">
      <w:bodyDiv w:val="1"/>
      <w:marLeft w:val="0"/>
      <w:marRight w:val="0"/>
      <w:marTop w:val="0"/>
      <w:marBottom w:val="0"/>
      <w:divBdr>
        <w:top w:val="none" w:sz="0" w:space="0" w:color="auto"/>
        <w:left w:val="none" w:sz="0" w:space="0" w:color="auto"/>
        <w:bottom w:val="none" w:sz="0" w:space="0" w:color="auto"/>
        <w:right w:val="none" w:sz="0" w:space="0" w:color="auto"/>
      </w:divBdr>
    </w:div>
    <w:div w:id="1438212335">
      <w:bodyDiv w:val="1"/>
      <w:marLeft w:val="0"/>
      <w:marRight w:val="0"/>
      <w:marTop w:val="0"/>
      <w:marBottom w:val="0"/>
      <w:divBdr>
        <w:top w:val="none" w:sz="0" w:space="0" w:color="auto"/>
        <w:left w:val="none" w:sz="0" w:space="0" w:color="auto"/>
        <w:bottom w:val="none" w:sz="0" w:space="0" w:color="auto"/>
        <w:right w:val="none" w:sz="0" w:space="0" w:color="auto"/>
      </w:divBdr>
    </w:div>
    <w:div w:id="1439833280">
      <w:bodyDiv w:val="1"/>
      <w:marLeft w:val="0"/>
      <w:marRight w:val="0"/>
      <w:marTop w:val="0"/>
      <w:marBottom w:val="0"/>
      <w:divBdr>
        <w:top w:val="none" w:sz="0" w:space="0" w:color="auto"/>
        <w:left w:val="none" w:sz="0" w:space="0" w:color="auto"/>
        <w:bottom w:val="none" w:sz="0" w:space="0" w:color="auto"/>
        <w:right w:val="none" w:sz="0" w:space="0" w:color="auto"/>
      </w:divBdr>
    </w:div>
    <w:div w:id="1441102050">
      <w:bodyDiv w:val="1"/>
      <w:marLeft w:val="0"/>
      <w:marRight w:val="0"/>
      <w:marTop w:val="0"/>
      <w:marBottom w:val="0"/>
      <w:divBdr>
        <w:top w:val="none" w:sz="0" w:space="0" w:color="auto"/>
        <w:left w:val="none" w:sz="0" w:space="0" w:color="auto"/>
        <w:bottom w:val="none" w:sz="0" w:space="0" w:color="auto"/>
        <w:right w:val="none" w:sz="0" w:space="0" w:color="auto"/>
      </w:divBdr>
    </w:div>
    <w:div w:id="1443718546">
      <w:bodyDiv w:val="1"/>
      <w:marLeft w:val="0"/>
      <w:marRight w:val="0"/>
      <w:marTop w:val="0"/>
      <w:marBottom w:val="0"/>
      <w:divBdr>
        <w:top w:val="none" w:sz="0" w:space="0" w:color="auto"/>
        <w:left w:val="none" w:sz="0" w:space="0" w:color="auto"/>
        <w:bottom w:val="none" w:sz="0" w:space="0" w:color="auto"/>
        <w:right w:val="none" w:sz="0" w:space="0" w:color="auto"/>
      </w:divBdr>
    </w:div>
    <w:div w:id="1444837054">
      <w:bodyDiv w:val="1"/>
      <w:marLeft w:val="0"/>
      <w:marRight w:val="0"/>
      <w:marTop w:val="0"/>
      <w:marBottom w:val="0"/>
      <w:divBdr>
        <w:top w:val="none" w:sz="0" w:space="0" w:color="auto"/>
        <w:left w:val="none" w:sz="0" w:space="0" w:color="auto"/>
        <w:bottom w:val="none" w:sz="0" w:space="0" w:color="auto"/>
        <w:right w:val="none" w:sz="0" w:space="0" w:color="auto"/>
      </w:divBdr>
    </w:div>
    <w:div w:id="1445152900">
      <w:bodyDiv w:val="1"/>
      <w:marLeft w:val="0"/>
      <w:marRight w:val="0"/>
      <w:marTop w:val="0"/>
      <w:marBottom w:val="0"/>
      <w:divBdr>
        <w:top w:val="none" w:sz="0" w:space="0" w:color="auto"/>
        <w:left w:val="none" w:sz="0" w:space="0" w:color="auto"/>
        <w:bottom w:val="none" w:sz="0" w:space="0" w:color="auto"/>
        <w:right w:val="none" w:sz="0" w:space="0" w:color="auto"/>
      </w:divBdr>
    </w:div>
    <w:div w:id="1447390050">
      <w:bodyDiv w:val="1"/>
      <w:marLeft w:val="0"/>
      <w:marRight w:val="0"/>
      <w:marTop w:val="0"/>
      <w:marBottom w:val="0"/>
      <w:divBdr>
        <w:top w:val="none" w:sz="0" w:space="0" w:color="auto"/>
        <w:left w:val="none" w:sz="0" w:space="0" w:color="auto"/>
        <w:bottom w:val="none" w:sz="0" w:space="0" w:color="auto"/>
        <w:right w:val="none" w:sz="0" w:space="0" w:color="auto"/>
      </w:divBdr>
    </w:div>
    <w:div w:id="1449465370">
      <w:bodyDiv w:val="1"/>
      <w:marLeft w:val="0"/>
      <w:marRight w:val="0"/>
      <w:marTop w:val="0"/>
      <w:marBottom w:val="0"/>
      <w:divBdr>
        <w:top w:val="none" w:sz="0" w:space="0" w:color="auto"/>
        <w:left w:val="none" w:sz="0" w:space="0" w:color="auto"/>
        <w:bottom w:val="none" w:sz="0" w:space="0" w:color="auto"/>
        <w:right w:val="none" w:sz="0" w:space="0" w:color="auto"/>
      </w:divBdr>
    </w:div>
    <w:div w:id="1449931086">
      <w:bodyDiv w:val="1"/>
      <w:marLeft w:val="0"/>
      <w:marRight w:val="0"/>
      <w:marTop w:val="0"/>
      <w:marBottom w:val="0"/>
      <w:divBdr>
        <w:top w:val="none" w:sz="0" w:space="0" w:color="auto"/>
        <w:left w:val="none" w:sz="0" w:space="0" w:color="auto"/>
        <w:bottom w:val="none" w:sz="0" w:space="0" w:color="auto"/>
        <w:right w:val="none" w:sz="0" w:space="0" w:color="auto"/>
      </w:divBdr>
    </w:div>
    <w:div w:id="1454133049">
      <w:bodyDiv w:val="1"/>
      <w:marLeft w:val="0"/>
      <w:marRight w:val="0"/>
      <w:marTop w:val="0"/>
      <w:marBottom w:val="0"/>
      <w:divBdr>
        <w:top w:val="none" w:sz="0" w:space="0" w:color="auto"/>
        <w:left w:val="none" w:sz="0" w:space="0" w:color="auto"/>
        <w:bottom w:val="none" w:sz="0" w:space="0" w:color="auto"/>
        <w:right w:val="none" w:sz="0" w:space="0" w:color="auto"/>
      </w:divBdr>
    </w:div>
    <w:div w:id="1454472748">
      <w:bodyDiv w:val="1"/>
      <w:marLeft w:val="0"/>
      <w:marRight w:val="0"/>
      <w:marTop w:val="0"/>
      <w:marBottom w:val="0"/>
      <w:divBdr>
        <w:top w:val="none" w:sz="0" w:space="0" w:color="auto"/>
        <w:left w:val="none" w:sz="0" w:space="0" w:color="auto"/>
        <w:bottom w:val="none" w:sz="0" w:space="0" w:color="auto"/>
        <w:right w:val="none" w:sz="0" w:space="0" w:color="auto"/>
      </w:divBdr>
    </w:div>
    <w:div w:id="1455826953">
      <w:bodyDiv w:val="1"/>
      <w:marLeft w:val="0"/>
      <w:marRight w:val="0"/>
      <w:marTop w:val="0"/>
      <w:marBottom w:val="0"/>
      <w:divBdr>
        <w:top w:val="none" w:sz="0" w:space="0" w:color="auto"/>
        <w:left w:val="none" w:sz="0" w:space="0" w:color="auto"/>
        <w:bottom w:val="none" w:sz="0" w:space="0" w:color="auto"/>
        <w:right w:val="none" w:sz="0" w:space="0" w:color="auto"/>
      </w:divBdr>
    </w:div>
    <w:div w:id="1457138548">
      <w:bodyDiv w:val="1"/>
      <w:marLeft w:val="0"/>
      <w:marRight w:val="0"/>
      <w:marTop w:val="0"/>
      <w:marBottom w:val="0"/>
      <w:divBdr>
        <w:top w:val="none" w:sz="0" w:space="0" w:color="auto"/>
        <w:left w:val="none" w:sz="0" w:space="0" w:color="auto"/>
        <w:bottom w:val="none" w:sz="0" w:space="0" w:color="auto"/>
        <w:right w:val="none" w:sz="0" w:space="0" w:color="auto"/>
      </w:divBdr>
    </w:div>
    <w:div w:id="1457605036">
      <w:bodyDiv w:val="1"/>
      <w:marLeft w:val="0"/>
      <w:marRight w:val="0"/>
      <w:marTop w:val="0"/>
      <w:marBottom w:val="0"/>
      <w:divBdr>
        <w:top w:val="none" w:sz="0" w:space="0" w:color="auto"/>
        <w:left w:val="none" w:sz="0" w:space="0" w:color="auto"/>
        <w:bottom w:val="none" w:sz="0" w:space="0" w:color="auto"/>
        <w:right w:val="none" w:sz="0" w:space="0" w:color="auto"/>
      </w:divBdr>
    </w:div>
    <w:div w:id="1459028634">
      <w:bodyDiv w:val="1"/>
      <w:marLeft w:val="0"/>
      <w:marRight w:val="0"/>
      <w:marTop w:val="0"/>
      <w:marBottom w:val="0"/>
      <w:divBdr>
        <w:top w:val="none" w:sz="0" w:space="0" w:color="auto"/>
        <w:left w:val="none" w:sz="0" w:space="0" w:color="auto"/>
        <w:bottom w:val="none" w:sz="0" w:space="0" w:color="auto"/>
        <w:right w:val="none" w:sz="0" w:space="0" w:color="auto"/>
      </w:divBdr>
    </w:div>
    <w:div w:id="1459569574">
      <w:bodyDiv w:val="1"/>
      <w:marLeft w:val="0"/>
      <w:marRight w:val="0"/>
      <w:marTop w:val="0"/>
      <w:marBottom w:val="0"/>
      <w:divBdr>
        <w:top w:val="none" w:sz="0" w:space="0" w:color="auto"/>
        <w:left w:val="none" w:sz="0" w:space="0" w:color="auto"/>
        <w:bottom w:val="none" w:sz="0" w:space="0" w:color="auto"/>
        <w:right w:val="none" w:sz="0" w:space="0" w:color="auto"/>
      </w:divBdr>
    </w:div>
    <w:div w:id="1460494161">
      <w:bodyDiv w:val="1"/>
      <w:marLeft w:val="0"/>
      <w:marRight w:val="0"/>
      <w:marTop w:val="0"/>
      <w:marBottom w:val="0"/>
      <w:divBdr>
        <w:top w:val="none" w:sz="0" w:space="0" w:color="auto"/>
        <w:left w:val="none" w:sz="0" w:space="0" w:color="auto"/>
        <w:bottom w:val="none" w:sz="0" w:space="0" w:color="auto"/>
        <w:right w:val="none" w:sz="0" w:space="0" w:color="auto"/>
      </w:divBdr>
    </w:div>
    <w:div w:id="1460494573">
      <w:bodyDiv w:val="1"/>
      <w:marLeft w:val="0"/>
      <w:marRight w:val="0"/>
      <w:marTop w:val="0"/>
      <w:marBottom w:val="0"/>
      <w:divBdr>
        <w:top w:val="none" w:sz="0" w:space="0" w:color="auto"/>
        <w:left w:val="none" w:sz="0" w:space="0" w:color="auto"/>
        <w:bottom w:val="none" w:sz="0" w:space="0" w:color="auto"/>
        <w:right w:val="none" w:sz="0" w:space="0" w:color="auto"/>
      </w:divBdr>
    </w:div>
    <w:div w:id="1460680266">
      <w:bodyDiv w:val="1"/>
      <w:marLeft w:val="0"/>
      <w:marRight w:val="0"/>
      <w:marTop w:val="0"/>
      <w:marBottom w:val="0"/>
      <w:divBdr>
        <w:top w:val="none" w:sz="0" w:space="0" w:color="auto"/>
        <w:left w:val="none" w:sz="0" w:space="0" w:color="auto"/>
        <w:bottom w:val="none" w:sz="0" w:space="0" w:color="auto"/>
        <w:right w:val="none" w:sz="0" w:space="0" w:color="auto"/>
      </w:divBdr>
    </w:div>
    <w:div w:id="1461067253">
      <w:bodyDiv w:val="1"/>
      <w:marLeft w:val="0"/>
      <w:marRight w:val="0"/>
      <w:marTop w:val="0"/>
      <w:marBottom w:val="0"/>
      <w:divBdr>
        <w:top w:val="none" w:sz="0" w:space="0" w:color="auto"/>
        <w:left w:val="none" w:sz="0" w:space="0" w:color="auto"/>
        <w:bottom w:val="none" w:sz="0" w:space="0" w:color="auto"/>
        <w:right w:val="none" w:sz="0" w:space="0" w:color="auto"/>
      </w:divBdr>
    </w:div>
    <w:div w:id="1461067471">
      <w:bodyDiv w:val="1"/>
      <w:marLeft w:val="0"/>
      <w:marRight w:val="0"/>
      <w:marTop w:val="0"/>
      <w:marBottom w:val="0"/>
      <w:divBdr>
        <w:top w:val="none" w:sz="0" w:space="0" w:color="auto"/>
        <w:left w:val="none" w:sz="0" w:space="0" w:color="auto"/>
        <w:bottom w:val="none" w:sz="0" w:space="0" w:color="auto"/>
        <w:right w:val="none" w:sz="0" w:space="0" w:color="auto"/>
      </w:divBdr>
    </w:div>
    <w:div w:id="1465196336">
      <w:bodyDiv w:val="1"/>
      <w:marLeft w:val="0"/>
      <w:marRight w:val="0"/>
      <w:marTop w:val="0"/>
      <w:marBottom w:val="0"/>
      <w:divBdr>
        <w:top w:val="none" w:sz="0" w:space="0" w:color="auto"/>
        <w:left w:val="none" w:sz="0" w:space="0" w:color="auto"/>
        <w:bottom w:val="none" w:sz="0" w:space="0" w:color="auto"/>
        <w:right w:val="none" w:sz="0" w:space="0" w:color="auto"/>
      </w:divBdr>
    </w:div>
    <w:div w:id="1465387250">
      <w:bodyDiv w:val="1"/>
      <w:marLeft w:val="0"/>
      <w:marRight w:val="0"/>
      <w:marTop w:val="0"/>
      <w:marBottom w:val="0"/>
      <w:divBdr>
        <w:top w:val="none" w:sz="0" w:space="0" w:color="auto"/>
        <w:left w:val="none" w:sz="0" w:space="0" w:color="auto"/>
        <w:bottom w:val="none" w:sz="0" w:space="0" w:color="auto"/>
        <w:right w:val="none" w:sz="0" w:space="0" w:color="auto"/>
      </w:divBdr>
    </w:div>
    <w:div w:id="1465464147">
      <w:bodyDiv w:val="1"/>
      <w:marLeft w:val="0"/>
      <w:marRight w:val="0"/>
      <w:marTop w:val="0"/>
      <w:marBottom w:val="0"/>
      <w:divBdr>
        <w:top w:val="none" w:sz="0" w:space="0" w:color="auto"/>
        <w:left w:val="none" w:sz="0" w:space="0" w:color="auto"/>
        <w:bottom w:val="none" w:sz="0" w:space="0" w:color="auto"/>
        <w:right w:val="none" w:sz="0" w:space="0" w:color="auto"/>
      </w:divBdr>
    </w:div>
    <w:div w:id="1468160995">
      <w:bodyDiv w:val="1"/>
      <w:marLeft w:val="0"/>
      <w:marRight w:val="0"/>
      <w:marTop w:val="0"/>
      <w:marBottom w:val="0"/>
      <w:divBdr>
        <w:top w:val="none" w:sz="0" w:space="0" w:color="auto"/>
        <w:left w:val="none" w:sz="0" w:space="0" w:color="auto"/>
        <w:bottom w:val="none" w:sz="0" w:space="0" w:color="auto"/>
        <w:right w:val="none" w:sz="0" w:space="0" w:color="auto"/>
      </w:divBdr>
    </w:div>
    <w:div w:id="1473403089">
      <w:bodyDiv w:val="1"/>
      <w:marLeft w:val="0"/>
      <w:marRight w:val="0"/>
      <w:marTop w:val="0"/>
      <w:marBottom w:val="0"/>
      <w:divBdr>
        <w:top w:val="none" w:sz="0" w:space="0" w:color="auto"/>
        <w:left w:val="none" w:sz="0" w:space="0" w:color="auto"/>
        <w:bottom w:val="none" w:sz="0" w:space="0" w:color="auto"/>
        <w:right w:val="none" w:sz="0" w:space="0" w:color="auto"/>
      </w:divBdr>
    </w:div>
    <w:div w:id="1473403333">
      <w:bodyDiv w:val="1"/>
      <w:marLeft w:val="0"/>
      <w:marRight w:val="0"/>
      <w:marTop w:val="0"/>
      <w:marBottom w:val="0"/>
      <w:divBdr>
        <w:top w:val="none" w:sz="0" w:space="0" w:color="auto"/>
        <w:left w:val="none" w:sz="0" w:space="0" w:color="auto"/>
        <w:bottom w:val="none" w:sz="0" w:space="0" w:color="auto"/>
        <w:right w:val="none" w:sz="0" w:space="0" w:color="auto"/>
      </w:divBdr>
    </w:div>
    <w:div w:id="1473521447">
      <w:bodyDiv w:val="1"/>
      <w:marLeft w:val="0"/>
      <w:marRight w:val="0"/>
      <w:marTop w:val="0"/>
      <w:marBottom w:val="0"/>
      <w:divBdr>
        <w:top w:val="none" w:sz="0" w:space="0" w:color="auto"/>
        <w:left w:val="none" w:sz="0" w:space="0" w:color="auto"/>
        <w:bottom w:val="none" w:sz="0" w:space="0" w:color="auto"/>
        <w:right w:val="none" w:sz="0" w:space="0" w:color="auto"/>
      </w:divBdr>
    </w:div>
    <w:div w:id="1475491079">
      <w:bodyDiv w:val="1"/>
      <w:marLeft w:val="0"/>
      <w:marRight w:val="0"/>
      <w:marTop w:val="0"/>
      <w:marBottom w:val="0"/>
      <w:divBdr>
        <w:top w:val="none" w:sz="0" w:space="0" w:color="auto"/>
        <w:left w:val="none" w:sz="0" w:space="0" w:color="auto"/>
        <w:bottom w:val="none" w:sz="0" w:space="0" w:color="auto"/>
        <w:right w:val="none" w:sz="0" w:space="0" w:color="auto"/>
      </w:divBdr>
    </w:div>
    <w:div w:id="1476800730">
      <w:bodyDiv w:val="1"/>
      <w:marLeft w:val="0"/>
      <w:marRight w:val="0"/>
      <w:marTop w:val="0"/>
      <w:marBottom w:val="0"/>
      <w:divBdr>
        <w:top w:val="none" w:sz="0" w:space="0" w:color="auto"/>
        <w:left w:val="none" w:sz="0" w:space="0" w:color="auto"/>
        <w:bottom w:val="none" w:sz="0" w:space="0" w:color="auto"/>
        <w:right w:val="none" w:sz="0" w:space="0" w:color="auto"/>
      </w:divBdr>
    </w:div>
    <w:div w:id="1477604473">
      <w:bodyDiv w:val="1"/>
      <w:marLeft w:val="0"/>
      <w:marRight w:val="0"/>
      <w:marTop w:val="0"/>
      <w:marBottom w:val="0"/>
      <w:divBdr>
        <w:top w:val="none" w:sz="0" w:space="0" w:color="auto"/>
        <w:left w:val="none" w:sz="0" w:space="0" w:color="auto"/>
        <w:bottom w:val="none" w:sz="0" w:space="0" w:color="auto"/>
        <w:right w:val="none" w:sz="0" w:space="0" w:color="auto"/>
      </w:divBdr>
    </w:div>
    <w:div w:id="1481314190">
      <w:bodyDiv w:val="1"/>
      <w:marLeft w:val="0"/>
      <w:marRight w:val="0"/>
      <w:marTop w:val="0"/>
      <w:marBottom w:val="0"/>
      <w:divBdr>
        <w:top w:val="none" w:sz="0" w:space="0" w:color="auto"/>
        <w:left w:val="none" w:sz="0" w:space="0" w:color="auto"/>
        <w:bottom w:val="none" w:sz="0" w:space="0" w:color="auto"/>
        <w:right w:val="none" w:sz="0" w:space="0" w:color="auto"/>
      </w:divBdr>
    </w:div>
    <w:div w:id="1482119269">
      <w:bodyDiv w:val="1"/>
      <w:marLeft w:val="0"/>
      <w:marRight w:val="0"/>
      <w:marTop w:val="0"/>
      <w:marBottom w:val="0"/>
      <w:divBdr>
        <w:top w:val="none" w:sz="0" w:space="0" w:color="auto"/>
        <w:left w:val="none" w:sz="0" w:space="0" w:color="auto"/>
        <w:bottom w:val="none" w:sz="0" w:space="0" w:color="auto"/>
        <w:right w:val="none" w:sz="0" w:space="0" w:color="auto"/>
      </w:divBdr>
    </w:div>
    <w:div w:id="1482500434">
      <w:bodyDiv w:val="1"/>
      <w:marLeft w:val="0"/>
      <w:marRight w:val="0"/>
      <w:marTop w:val="0"/>
      <w:marBottom w:val="0"/>
      <w:divBdr>
        <w:top w:val="none" w:sz="0" w:space="0" w:color="auto"/>
        <w:left w:val="none" w:sz="0" w:space="0" w:color="auto"/>
        <w:bottom w:val="none" w:sz="0" w:space="0" w:color="auto"/>
        <w:right w:val="none" w:sz="0" w:space="0" w:color="auto"/>
      </w:divBdr>
    </w:div>
    <w:div w:id="1482891174">
      <w:bodyDiv w:val="1"/>
      <w:marLeft w:val="0"/>
      <w:marRight w:val="0"/>
      <w:marTop w:val="0"/>
      <w:marBottom w:val="0"/>
      <w:divBdr>
        <w:top w:val="none" w:sz="0" w:space="0" w:color="auto"/>
        <w:left w:val="none" w:sz="0" w:space="0" w:color="auto"/>
        <w:bottom w:val="none" w:sz="0" w:space="0" w:color="auto"/>
        <w:right w:val="none" w:sz="0" w:space="0" w:color="auto"/>
      </w:divBdr>
    </w:div>
    <w:div w:id="1482965755">
      <w:bodyDiv w:val="1"/>
      <w:marLeft w:val="0"/>
      <w:marRight w:val="0"/>
      <w:marTop w:val="0"/>
      <w:marBottom w:val="0"/>
      <w:divBdr>
        <w:top w:val="none" w:sz="0" w:space="0" w:color="auto"/>
        <w:left w:val="none" w:sz="0" w:space="0" w:color="auto"/>
        <w:bottom w:val="none" w:sz="0" w:space="0" w:color="auto"/>
        <w:right w:val="none" w:sz="0" w:space="0" w:color="auto"/>
      </w:divBdr>
    </w:div>
    <w:div w:id="1485078106">
      <w:bodyDiv w:val="1"/>
      <w:marLeft w:val="0"/>
      <w:marRight w:val="0"/>
      <w:marTop w:val="0"/>
      <w:marBottom w:val="0"/>
      <w:divBdr>
        <w:top w:val="none" w:sz="0" w:space="0" w:color="auto"/>
        <w:left w:val="none" w:sz="0" w:space="0" w:color="auto"/>
        <w:bottom w:val="none" w:sz="0" w:space="0" w:color="auto"/>
        <w:right w:val="none" w:sz="0" w:space="0" w:color="auto"/>
      </w:divBdr>
    </w:div>
    <w:div w:id="1485703320">
      <w:bodyDiv w:val="1"/>
      <w:marLeft w:val="0"/>
      <w:marRight w:val="0"/>
      <w:marTop w:val="0"/>
      <w:marBottom w:val="0"/>
      <w:divBdr>
        <w:top w:val="none" w:sz="0" w:space="0" w:color="auto"/>
        <w:left w:val="none" w:sz="0" w:space="0" w:color="auto"/>
        <w:bottom w:val="none" w:sz="0" w:space="0" w:color="auto"/>
        <w:right w:val="none" w:sz="0" w:space="0" w:color="auto"/>
      </w:divBdr>
    </w:div>
    <w:div w:id="1486580351">
      <w:bodyDiv w:val="1"/>
      <w:marLeft w:val="0"/>
      <w:marRight w:val="0"/>
      <w:marTop w:val="0"/>
      <w:marBottom w:val="0"/>
      <w:divBdr>
        <w:top w:val="none" w:sz="0" w:space="0" w:color="auto"/>
        <w:left w:val="none" w:sz="0" w:space="0" w:color="auto"/>
        <w:bottom w:val="none" w:sz="0" w:space="0" w:color="auto"/>
        <w:right w:val="none" w:sz="0" w:space="0" w:color="auto"/>
      </w:divBdr>
    </w:div>
    <w:div w:id="1490440817">
      <w:bodyDiv w:val="1"/>
      <w:marLeft w:val="0"/>
      <w:marRight w:val="0"/>
      <w:marTop w:val="0"/>
      <w:marBottom w:val="0"/>
      <w:divBdr>
        <w:top w:val="none" w:sz="0" w:space="0" w:color="auto"/>
        <w:left w:val="none" w:sz="0" w:space="0" w:color="auto"/>
        <w:bottom w:val="none" w:sz="0" w:space="0" w:color="auto"/>
        <w:right w:val="none" w:sz="0" w:space="0" w:color="auto"/>
      </w:divBdr>
    </w:div>
    <w:div w:id="1491407006">
      <w:bodyDiv w:val="1"/>
      <w:marLeft w:val="0"/>
      <w:marRight w:val="0"/>
      <w:marTop w:val="0"/>
      <w:marBottom w:val="0"/>
      <w:divBdr>
        <w:top w:val="none" w:sz="0" w:space="0" w:color="auto"/>
        <w:left w:val="none" w:sz="0" w:space="0" w:color="auto"/>
        <w:bottom w:val="none" w:sz="0" w:space="0" w:color="auto"/>
        <w:right w:val="none" w:sz="0" w:space="0" w:color="auto"/>
      </w:divBdr>
    </w:div>
    <w:div w:id="1491872413">
      <w:bodyDiv w:val="1"/>
      <w:marLeft w:val="0"/>
      <w:marRight w:val="0"/>
      <w:marTop w:val="0"/>
      <w:marBottom w:val="0"/>
      <w:divBdr>
        <w:top w:val="none" w:sz="0" w:space="0" w:color="auto"/>
        <w:left w:val="none" w:sz="0" w:space="0" w:color="auto"/>
        <w:bottom w:val="none" w:sz="0" w:space="0" w:color="auto"/>
        <w:right w:val="none" w:sz="0" w:space="0" w:color="auto"/>
      </w:divBdr>
    </w:div>
    <w:div w:id="1494298654">
      <w:bodyDiv w:val="1"/>
      <w:marLeft w:val="0"/>
      <w:marRight w:val="0"/>
      <w:marTop w:val="0"/>
      <w:marBottom w:val="0"/>
      <w:divBdr>
        <w:top w:val="none" w:sz="0" w:space="0" w:color="auto"/>
        <w:left w:val="none" w:sz="0" w:space="0" w:color="auto"/>
        <w:bottom w:val="none" w:sz="0" w:space="0" w:color="auto"/>
        <w:right w:val="none" w:sz="0" w:space="0" w:color="auto"/>
      </w:divBdr>
    </w:div>
    <w:div w:id="1497575514">
      <w:bodyDiv w:val="1"/>
      <w:marLeft w:val="0"/>
      <w:marRight w:val="0"/>
      <w:marTop w:val="0"/>
      <w:marBottom w:val="0"/>
      <w:divBdr>
        <w:top w:val="none" w:sz="0" w:space="0" w:color="auto"/>
        <w:left w:val="none" w:sz="0" w:space="0" w:color="auto"/>
        <w:bottom w:val="none" w:sz="0" w:space="0" w:color="auto"/>
        <w:right w:val="none" w:sz="0" w:space="0" w:color="auto"/>
      </w:divBdr>
    </w:div>
    <w:div w:id="1497958086">
      <w:bodyDiv w:val="1"/>
      <w:marLeft w:val="0"/>
      <w:marRight w:val="0"/>
      <w:marTop w:val="0"/>
      <w:marBottom w:val="0"/>
      <w:divBdr>
        <w:top w:val="none" w:sz="0" w:space="0" w:color="auto"/>
        <w:left w:val="none" w:sz="0" w:space="0" w:color="auto"/>
        <w:bottom w:val="none" w:sz="0" w:space="0" w:color="auto"/>
        <w:right w:val="none" w:sz="0" w:space="0" w:color="auto"/>
      </w:divBdr>
    </w:div>
    <w:div w:id="1498036179">
      <w:bodyDiv w:val="1"/>
      <w:marLeft w:val="0"/>
      <w:marRight w:val="0"/>
      <w:marTop w:val="0"/>
      <w:marBottom w:val="0"/>
      <w:divBdr>
        <w:top w:val="none" w:sz="0" w:space="0" w:color="auto"/>
        <w:left w:val="none" w:sz="0" w:space="0" w:color="auto"/>
        <w:bottom w:val="none" w:sz="0" w:space="0" w:color="auto"/>
        <w:right w:val="none" w:sz="0" w:space="0" w:color="auto"/>
      </w:divBdr>
    </w:div>
    <w:div w:id="1498838918">
      <w:bodyDiv w:val="1"/>
      <w:marLeft w:val="0"/>
      <w:marRight w:val="0"/>
      <w:marTop w:val="0"/>
      <w:marBottom w:val="0"/>
      <w:divBdr>
        <w:top w:val="none" w:sz="0" w:space="0" w:color="auto"/>
        <w:left w:val="none" w:sz="0" w:space="0" w:color="auto"/>
        <w:bottom w:val="none" w:sz="0" w:space="0" w:color="auto"/>
        <w:right w:val="none" w:sz="0" w:space="0" w:color="auto"/>
      </w:divBdr>
    </w:div>
    <w:div w:id="1499468352">
      <w:bodyDiv w:val="1"/>
      <w:marLeft w:val="0"/>
      <w:marRight w:val="0"/>
      <w:marTop w:val="0"/>
      <w:marBottom w:val="0"/>
      <w:divBdr>
        <w:top w:val="none" w:sz="0" w:space="0" w:color="auto"/>
        <w:left w:val="none" w:sz="0" w:space="0" w:color="auto"/>
        <w:bottom w:val="none" w:sz="0" w:space="0" w:color="auto"/>
        <w:right w:val="none" w:sz="0" w:space="0" w:color="auto"/>
      </w:divBdr>
    </w:div>
    <w:div w:id="1499997927">
      <w:bodyDiv w:val="1"/>
      <w:marLeft w:val="0"/>
      <w:marRight w:val="0"/>
      <w:marTop w:val="0"/>
      <w:marBottom w:val="0"/>
      <w:divBdr>
        <w:top w:val="none" w:sz="0" w:space="0" w:color="auto"/>
        <w:left w:val="none" w:sz="0" w:space="0" w:color="auto"/>
        <w:bottom w:val="none" w:sz="0" w:space="0" w:color="auto"/>
        <w:right w:val="none" w:sz="0" w:space="0" w:color="auto"/>
      </w:divBdr>
    </w:div>
    <w:div w:id="1500463486">
      <w:bodyDiv w:val="1"/>
      <w:marLeft w:val="0"/>
      <w:marRight w:val="0"/>
      <w:marTop w:val="0"/>
      <w:marBottom w:val="0"/>
      <w:divBdr>
        <w:top w:val="none" w:sz="0" w:space="0" w:color="auto"/>
        <w:left w:val="none" w:sz="0" w:space="0" w:color="auto"/>
        <w:bottom w:val="none" w:sz="0" w:space="0" w:color="auto"/>
        <w:right w:val="none" w:sz="0" w:space="0" w:color="auto"/>
      </w:divBdr>
    </w:div>
    <w:div w:id="1500847047">
      <w:bodyDiv w:val="1"/>
      <w:marLeft w:val="0"/>
      <w:marRight w:val="0"/>
      <w:marTop w:val="0"/>
      <w:marBottom w:val="0"/>
      <w:divBdr>
        <w:top w:val="none" w:sz="0" w:space="0" w:color="auto"/>
        <w:left w:val="none" w:sz="0" w:space="0" w:color="auto"/>
        <w:bottom w:val="none" w:sz="0" w:space="0" w:color="auto"/>
        <w:right w:val="none" w:sz="0" w:space="0" w:color="auto"/>
      </w:divBdr>
    </w:div>
    <w:div w:id="1502307947">
      <w:bodyDiv w:val="1"/>
      <w:marLeft w:val="0"/>
      <w:marRight w:val="0"/>
      <w:marTop w:val="0"/>
      <w:marBottom w:val="0"/>
      <w:divBdr>
        <w:top w:val="none" w:sz="0" w:space="0" w:color="auto"/>
        <w:left w:val="none" w:sz="0" w:space="0" w:color="auto"/>
        <w:bottom w:val="none" w:sz="0" w:space="0" w:color="auto"/>
        <w:right w:val="none" w:sz="0" w:space="0" w:color="auto"/>
      </w:divBdr>
    </w:div>
    <w:div w:id="1503351275">
      <w:bodyDiv w:val="1"/>
      <w:marLeft w:val="0"/>
      <w:marRight w:val="0"/>
      <w:marTop w:val="0"/>
      <w:marBottom w:val="0"/>
      <w:divBdr>
        <w:top w:val="none" w:sz="0" w:space="0" w:color="auto"/>
        <w:left w:val="none" w:sz="0" w:space="0" w:color="auto"/>
        <w:bottom w:val="none" w:sz="0" w:space="0" w:color="auto"/>
        <w:right w:val="none" w:sz="0" w:space="0" w:color="auto"/>
      </w:divBdr>
    </w:div>
    <w:div w:id="1504466535">
      <w:bodyDiv w:val="1"/>
      <w:marLeft w:val="0"/>
      <w:marRight w:val="0"/>
      <w:marTop w:val="0"/>
      <w:marBottom w:val="0"/>
      <w:divBdr>
        <w:top w:val="none" w:sz="0" w:space="0" w:color="auto"/>
        <w:left w:val="none" w:sz="0" w:space="0" w:color="auto"/>
        <w:bottom w:val="none" w:sz="0" w:space="0" w:color="auto"/>
        <w:right w:val="none" w:sz="0" w:space="0" w:color="auto"/>
      </w:divBdr>
    </w:div>
    <w:div w:id="1506361530">
      <w:bodyDiv w:val="1"/>
      <w:marLeft w:val="0"/>
      <w:marRight w:val="0"/>
      <w:marTop w:val="0"/>
      <w:marBottom w:val="0"/>
      <w:divBdr>
        <w:top w:val="none" w:sz="0" w:space="0" w:color="auto"/>
        <w:left w:val="none" w:sz="0" w:space="0" w:color="auto"/>
        <w:bottom w:val="none" w:sz="0" w:space="0" w:color="auto"/>
        <w:right w:val="none" w:sz="0" w:space="0" w:color="auto"/>
      </w:divBdr>
    </w:div>
    <w:div w:id="1509754594">
      <w:bodyDiv w:val="1"/>
      <w:marLeft w:val="0"/>
      <w:marRight w:val="0"/>
      <w:marTop w:val="0"/>
      <w:marBottom w:val="0"/>
      <w:divBdr>
        <w:top w:val="none" w:sz="0" w:space="0" w:color="auto"/>
        <w:left w:val="none" w:sz="0" w:space="0" w:color="auto"/>
        <w:bottom w:val="none" w:sz="0" w:space="0" w:color="auto"/>
        <w:right w:val="none" w:sz="0" w:space="0" w:color="auto"/>
      </w:divBdr>
    </w:div>
    <w:div w:id="1510608071">
      <w:bodyDiv w:val="1"/>
      <w:marLeft w:val="0"/>
      <w:marRight w:val="0"/>
      <w:marTop w:val="0"/>
      <w:marBottom w:val="0"/>
      <w:divBdr>
        <w:top w:val="none" w:sz="0" w:space="0" w:color="auto"/>
        <w:left w:val="none" w:sz="0" w:space="0" w:color="auto"/>
        <w:bottom w:val="none" w:sz="0" w:space="0" w:color="auto"/>
        <w:right w:val="none" w:sz="0" w:space="0" w:color="auto"/>
      </w:divBdr>
    </w:div>
    <w:div w:id="1511287356">
      <w:bodyDiv w:val="1"/>
      <w:marLeft w:val="0"/>
      <w:marRight w:val="0"/>
      <w:marTop w:val="0"/>
      <w:marBottom w:val="0"/>
      <w:divBdr>
        <w:top w:val="none" w:sz="0" w:space="0" w:color="auto"/>
        <w:left w:val="none" w:sz="0" w:space="0" w:color="auto"/>
        <w:bottom w:val="none" w:sz="0" w:space="0" w:color="auto"/>
        <w:right w:val="none" w:sz="0" w:space="0" w:color="auto"/>
      </w:divBdr>
    </w:div>
    <w:div w:id="1521554628">
      <w:bodyDiv w:val="1"/>
      <w:marLeft w:val="0"/>
      <w:marRight w:val="0"/>
      <w:marTop w:val="0"/>
      <w:marBottom w:val="0"/>
      <w:divBdr>
        <w:top w:val="none" w:sz="0" w:space="0" w:color="auto"/>
        <w:left w:val="none" w:sz="0" w:space="0" w:color="auto"/>
        <w:bottom w:val="none" w:sz="0" w:space="0" w:color="auto"/>
        <w:right w:val="none" w:sz="0" w:space="0" w:color="auto"/>
      </w:divBdr>
    </w:div>
    <w:div w:id="1522667942">
      <w:bodyDiv w:val="1"/>
      <w:marLeft w:val="0"/>
      <w:marRight w:val="0"/>
      <w:marTop w:val="0"/>
      <w:marBottom w:val="0"/>
      <w:divBdr>
        <w:top w:val="none" w:sz="0" w:space="0" w:color="auto"/>
        <w:left w:val="none" w:sz="0" w:space="0" w:color="auto"/>
        <w:bottom w:val="none" w:sz="0" w:space="0" w:color="auto"/>
        <w:right w:val="none" w:sz="0" w:space="0" w:color="auto"/>
      </w:divBdr>
    </w:div>
    <w:div w:id="1525944751">
      <w:bodyDiv w:val="1"/>
      <w:marLeft w:val="0"/>
      <w:marRight w:val="0"/>
      <w:marTop w:val="0"/>
      <w:marBottom w:val="0"/>
      <w:divBdr>
        <w:top w:val="none" w:sz="0" w:space="0" w:color="auto"/>
        <w:left w:val="none" w:sz="0" w:space="0" w:color="auto"/>
        <w:bottom w:val="none" w:sz="0" w:space="0" w:color="auto"/>
        <w:right w:val="none" w:sz="0" w:space="0" w:color="auto"/>
      </w:divBdr>
    </w:div>
    <w:div w:id="1529641174">
      <w:bodyDiv w:val="1"/>
      <w:marLeft w:val="0"/>
      <w:marRight w:val="0"/>
      <w:marTop w:val="0"/>
      <w:marBottom w:val="0"/>
      <w:divBdr>
        <w:top w:val="none" w:sz="0" w:space="0" w:color="auto"/>
        <w:left w:val="none" w:sz="0" w:space="0" w:color="auto"/>
        <w:bottom w:val="none" w:sz="0" w:space="0" w:color="auto"/>
        <w:right w:val="none" w:sz="0" w:space="0" w:color="auto"/>
      </w:divBdr>
    </w:div>
    <w:div w:id="1529872592">
      <w:bodyDiv w:val="1"/>
      <w:marLeft w:val="0"/>
      <w:marRight w:val="0"/>
      <w:marTop w:val="0"/>
      <w:marBottom w:val="0"/>
      <w:divBdr>
        <w:top w:val="none" w:sz="0" w:space="0" w:color="auto"/>
        <w:left w:val="none" w:sz="0" w:space="0" w:color="auto"/>
        <w:bottom w:val="none" w:sz="0" w:space="0" w:color="auto"/>
        <w:right w:val="none" w:sz="0" w:space="0" w:color="auto"/>
      </w:divBdr>
    </w:div>
    <w:div w:id="1535580827">
      <w:bodyDiv w:val="1"/>
      <w:marLeft w:val="0"/>
      <w:marRight w:val="0"/>
      <w:marTop w:val="0"/>
      <w:marBottom w:val="0"/>
      <w:divBdr>
        <w:top w:val="none" w:sz="0" w:space="0" w:color="auto"/>
        <w:left w:val="none" w:sz="0" w:space="0" w:color="auto"/>
        <w:bottom w:val="none" w:sz="0" w:space="0" w:color="auto"/>
        <w:right w:val="none" w:sz="0" w:space="0" w:color="auto"/>
      </w:divBdr>
    </w:div>
    <w:div w:id="1536195340">
      <w:bodyDiv w:val="1"/>
      <w:marLeft w:val="0"/>
      <w:marRight w:val="0"/>
      <w:marTop w:val="0"/>
      <w:marBottom w:val="0"/>
      <w:divBdr>
        <w:top w:val="none" w:sz="0" w:space="0" w:color="auto"/>
        <w:left w:val="none" w:sz="0" w:space="0" w:color="auto"/>
        <w:bottom w:val="none" w:sz="0" w:space="0" w:color="auto"/>
        <w:right w:val="none" w:sz="0" w:space="0" w:color="auto"/>
      </w:divBdr>
    </w:div>
    <w:div w:id="1537814101">
      <w:bodyDiv w:val="1"/>
      <w:marLeft w:val="0"/>
      <w:marRight w:val="0"/>
      <w:marTop w:val="0"/>
      <w:marBottom w:val="0"/>
      <w:divBdr>
        <w:top w:val="none" w:sz="0" w:space="0" w:color="auto"/>
        <w:left w:val="none" w:sz="0" w:space="0" w:color="auto"/>
        <w:bottom w:val="none" w:sz="0" w:space="0" w:color="auto"/>
        <w:right w:val="none" w:sz="0" w:space="0" w:color="auto"/>
      </w:divBdr>
    </w:div>
    <w:div w:id="1538004916">
      <w:bodyDiv w:val="1"/>
      <w:marLeft w:val="0"/>
      <w:marRight w:val="0"/>
      <w:marTop w:val="0"/>
      <w:marBottom w:val="0"/>
      <w:divBdr>
        <w:top w:val="none" w:sz="0" w:space="0" w:color="auto"/>
        <w:left w:val="none" w:sz="0" w:space="0" w:color="auto"/>
        <w:bottom w:val="none" w:sz="0" w:space="0" w:color="auto"/>
        <w:right w:val="none" w:sz="0" w:space="0" w:color="auto"/>
      </w:divBdr>
    </w:div>
    <w:div w:id="1541937432">
      <w:bodyDiv w:val="1"/>
      <w:marLeft w:val="0"/>
      <w:marRight w:val="0"/>
      <w:marTop w:val="0"/>
      <w:marBottom w:val="0"/>
      <w:divBdr>
        <w:top w:val="none" w:sz="0" w:space="0" w:color="auto"/>
        <w:left w:val="none" w:sz="0" w:space="0" w:color="auto"/>
        <w:bottom w:val="none" w:sz="0" w:space="0" w:color="auto"/>
        <w:right w:val="none" w:sz="0" w:space="0" w:color="auto"/>
      </w:divBdr>
    </w:div>
    <w:div w:id="1543055873">
      <w:bodyDiv w:val="1"/>
      <w:marLeft w:val="0"/>
      <w:marRight w:val="0"/>
      <w:marTop w:val="0"/>
      <w:marBottom w:val="0"/>
      <w:divBdr>
        <w:top w:val="none" w:sz="0" w:space="0" w:color="auto"/>
        <w:left w:val="none" w:sz="0" w:space="0" w:color="auto"/>
        <w:bottom w:val="none" w:sz="0" w:space="0" w:color="auto"/>
        <w:right w:val="none" w:sz="0" w:space="0" w:color="auto"/>
      </w:divBdr>
    </w:div>
    <w:div w:id="1543322896">
      <w:bodyDiv w:val="1"/>
      <w:marLeft w:val="0"/>
      <w:marRight w:val="0"/>
      <w:marTop w:val="0"/>
      <w:marBottom w:val="0"/>
      <w:divBdr>
        <w:top w:val="none" w:sz="0" w:space="0" w:color="auto"/>
        <w:left w:val="none" w:sz="0" w:space="0" w:color="auto"/>
        <w:bottom w:val="none" w:sz="0" w:space="0" w:color="auto"/>
        <w:right w:val="none" w:sz="0" w:space="0" w:color="auto"/>
      </w:divBdr>
    </w:div>
    <w:div w:id="1549224724">
      <w:bodyDiv w:val="1"/>
      <w:marLeft w:val="0"/>
      <w:marRight w:val="0"/>
      <w:marTop w:val="0"/>
      <w:marBottom w:val="0"/>
      <w:divBdr>
        <w:top w:val="none" w:sz="0" w:space="0" w:color="auto"/>
        <w:left w:val="none" w:sz="0" w:space="0" w:color="auto"/>
        <w:bottom w:val="none" w:sz="0" w:space="0" w:color="auto"/>
        <w:right w:val="none" w:sz="0" w:space="0" w:color="auto"/>
      </w:divBdr>
    </w:div>
    <w:div w:id="1550219132">
      <w:bodyDiv w:val="1"/>
      <w:marLeft w:val="0"/>
      <w:marRight w:val="0"/>
      <w:marTop w:val="0"/>
      <w:marBottom w:val="0"/>
      <w:divBdr>
        <w:top w:val="none" w:sz="0" w:space="0" w:color="auto"/>
        <w:left w:val="none" w:sz="0" w:space="0" w:color="auto"/>
        <w:bottom w:val="none" w:sz="0" w:space="0" w:color="auto"/>
        <w:right w:val="none" w:sz="0" w:space="0" w:color="auto"/>
      </w:divBdr>
    </w:div>
    <w:div w:id="1552499928">
      <w:bodyDiv w:val="1"/>
      <w:marLeft w:val="0"/>
      <w:marRight w:val="0"/>
      <w:marTop w:val="0"/>
      <w:marBottom w:val="0"/>
      <w:divBdr>
        <w:top w:val="none" w:sz="0" w:space="0" w:color="auto"/>
        <w:left w:val="none" w:sz="0" w:space="0" w:color="auto"/>
        <w:bottom w:val="none" w:sz="0" w:space="0" w:color="auto"/>
        <w:right w:val="none" w:sz="0" w:space="0" w:color="auto"/>
      </w:divBdr>
    </w:div>
    <w:div w:id="1553468095">
      <w:bodyDiv w:val="1"/>
      <w:marLeft w:val="0"/>
      <w:marRight w:val="0"/>
      <w:marTop w:val="0"/>
      <w:marBottom w:val="0"/>
      <w:divBdr>
        <w:top w:val="none" w:sz="0" w:space="0" w:color="auto"/>
        <w:left w:val="none" w:sz="0" w:space="0" w:color="auto"/>
        <w:bottom w:val="none" w:sz="0" w:space="0" w:color="auto"/>
        <w:right w:val="none" w:sz="0" w:space="0" w:color="auto"/>
      </w:divBdr>
    </w:div>
    <w:div w:id="1553888590">
      <w:bodyDiv w:val="1"/>
      <w:marLeft w:val="0"/>
      <w:marRight w:val="0"/>
      <w:marTop w:val="0"/>
      <w:marBottom w:val="0"/>
      <w:divBdr>
        <w:top w:val="none" w:sz="0" w:space="0" w:color="auto"/>
        <w:left w:val="none" w:sz="0" w:space="0" w:color="auto"/>
        <w:bottom w:val="none" w:sz="0" w:space="0" w:color="auto"/>
        <w:right w:val="none" w:sz="0" w:space="0" w:color="auto"/>
      </w:divBdr>
    </w:div>
    <w:div w:id="1553927362">
      <w:bodyDiv w:val="1"/>
      <w:marLeft w:val="0"/>
      <w:marRight w:val="0"/>
      <w:marTop w:val="0"/>
      <w:marBottom w:val="0"/>
      <w:divBdr>
        <w:top w:val="none" w:sz="0" w:space="0" w:color="auto"/>
        <w:left w:val="none" w:sz="0" w:space="0" w:color="auto"/>
        <w:bottom w:val="none" w:sz="0" w:space="0" w:color="auto"/>
        <w:right w:val="none" w:sz="0" w:space="0" w:color="auto"/>
      </w:divBdr>
    </w:div>
    <w:div w:id="1554538314">
      <w:bodyDiv w:val="1"/>
      <w:marLeft w:val="0"/>
      <w:marRight w:val="0"/>
      <w:marTop w:val="0"/>
      <w:marBottom w:val="0"/>
      <w:divBdr>
        <w:top w:val="none" w:sz="0" w:space="0" w:color="auto"/>
        <w:left w:val="none" w:sz="0" w:space="0" w:color="auto"/>
        <w:bottom w:val="none" w:sz="0" w:space="0" w:color="auto"/>
        <w:right w:val="none" w:sz="0" w:space="0" w:color="auto"/>
      </w:divBdr>
    </w:div>
    <w:div w:id="1555048311">
      <w:bodyDiv w:val="1"/>
      <w:marLeft w:val="0"/>
      <w:marRight w:val="0"/>
      <w:marTop w:val="0"/>
      <w:marBottom w:val="0"/>
      <w:divBdr>
        <w:top w:val="none" w:sz="0" w:space="0" w:color="auto"/>
        <w:left w:val="none" w:sz="0" w:space="0" w:color="auto"/>
        <w:bottom w:val="none" w:sz="0" w:space="0" w:color="auto"/>
        <w:right w:val="none" w:sz="0" w:space="0" w:color="auto"/>
      </w:divBdr>
    </w:div>
    <w:div w:id="1557164873">
      <w:bodyDiv w:val="1"/>
      <w:marLeft w:val="0"/>
      <w:marRight w:val="0"/>
      <w:marTop w:val="0"/>
      <w:marBottom w:val="0"/>
      <w:divBdr>
        <w:top w:val="none" w:sz="0" w:space="0" w:color="auto"/>
        <w:left w:val="none" w:sz="0" w:space="0" w:color="auto"/>
        <w:bottom w:val="none" w:sz="0" w:space="0" w:color="auto"/>
        <w:right w:val="none" w:sz="0" w:space="0" w:color="auto"/>
      </w:divBdr>
    </w:div>
    <w:div w:id="1560556937">
      <w:bodyDiv w:val="1"/>
      <w:marLeft w:val="0"/>
      <w:marRight w:val="0"/>
      <w:marTop w:val="0"/>
      <w:marBottom w:val="0"/>
      <w:divBdr>
        <w:top w:val="none" w:sz="0" w:space="0" w:color="auto"/>
        <w:left w:val="none" w:sz="0" w:space="0" w:color="auto"/>
        <w:bottom w:val="none" w:sz="0" w:space="0" w:color="auto"/>
        <w:right w:val="none" w:sz="0" w:space="0" w:color="auto"/>
      </w:divBdr>
    </w:div>
    <w:div w:id="1562642443">
      <w:bodyDiv w:val="1"/>
      <w:marLeft w:val="0"/>
      <w:marRight w:val="0"/>
      <w:marTop w:val="0"/>
      <w:marBottom w:val="0"/>
      <w:divBdr>
        <w:top w:val="none" w:sz="0" w:space="0" w:color="auto"/>
        <w:left w:val="none" w:sz="0" w:space="0" w:color="auto"/>
        <w:bottom w:val="none" w:sz="0" w:space="0" w:color="auto"/>
        <w:right w:val="none" w:sz="0" w:space="0" w:color="auto"/>
      </w:divBdr>
    </w:div>
    <w:div w:id="1567302429">
      <w:bodyDiv w:val="1"/>
      <w:marLeft w:val="0"/>
      <w:marRight w:val="0"/>
      <w:marTop w:val="0"/>
      <w:marBottom w:val="0"/>
      <w:divBdr>
        <w:top w:val="none" w:sz="0" w:space="0" w:color="auto"/>
        <w:left w:val="none" w:sz="0" w:space="0" w:color="auto"/>
        <w:bottom w:val="none" w:sz="0" w:space="0" w:color="auto"/>
        <w:right w:val="none" w:sz="0" w:space="0" w:color="auto"/>
      </w:divBdr>
    </w:div>
    <w:div w:id="1574973117">
      <w:bodyDiv w:val="1"/>
      <w:marLeft w:val="0"/>
      <w:marRight w:val="0"/>
      <w:marTop w:val="0"/>
      <w:marBottom w:val="0"/>
      <w:divBdr>
        <w:top w:val="none" w:sz="0" w:space="0" w:color="auto"/>
        <w:left w:val="none" w:sz="0" w:space="0" w:color="auto"/>
        <w:bottom w:val="none" w:sz="0" w:space="0" w:color="auto"/>
        <w:right w:val="none" w:sz="0" w:space="0" w:color="auto"/>
      </w:divBdr>
    </w:div>
    <w:div w:id="1575779176">
      <w:bodyDiv w:val="1"/>
      <w:marLeft w:val="0"/>
      <w:marRight w:val="0"/>
      <w:marTop w:val="0"/>
      <w:marBottom w:val="0"/>
      <w:divBdr>
        <w:top w:val="none" w:sz="0" w:space="0" w:color="auto"/>
        <w:left w:val="none" w:sz="0" w:space="0" w:color="auto"/>
        <w:bottom w:val="none" w:sz="0" w:space="0" w:color="auto"/>
        <w:right w:val="none" w:sz="0" w:space="0" w:color="auto"/>
      </w:divBdr>
    </w:div>
    <w:div w:id="1576159539">
      <w:bodyDiv w:val="1"/>
      <w:marLeft w:val="0"/>
      <w:marRight w:val="0"/>
      <w:marTop w:val="0"/>
      <w:marBottom w:val="0"/>
      <w:divBdr>
        <w:top w:val="none" w:sz="0" w:space="0" w:color="auto"/>
        <w:left w:val="none" w:sz="0" w:space="0" w:color="auto"/>
        <w:bottom w:val="none" w:sz="0" w:space="0" w:color="auto"/>
        <w:right w:val="none" w:sz="0" w:space="0" w:color="auto"/>
      </w:divBdr>
    </w:div>
    <w:div w:id="1578053730">
      <w:bodyDiv w:val="1"/>
      <w:marLeft w:val="0"/>
      <w:marRight w:val="0"/>
      <w:marTop w:val="0"/>
      <w:marBottom w:val="0"/>
      <w:divBdr>
        <w:top w:val="none" w:sz="0" w:space="0" w:color="auto"/>
        <w:left w:val="none" w:sz="0" w:space="0" w:color="auto"/>
        <w:bottom w:val="none" w:sz="0" w:space="0" w:color="auto"/>
        <w:right w:val="none" w:sz="0" w:space="0" w:color="auto"/>
      </w:divBdr>
    </w:div>
    <w:div w:id="1578859280">
      <w:bodyDiv w:val="1"/>
      <w:marLeft w:val="0"/>
      <w:marRight w:val="0"/>
      <w:marTop w:val="0"/>
      <w:marBottom w:val="0"/>
      <w:divBdr>
        <w:top w:val="none" w:sz="0" w:space="0" w:color="auto"/>
        <w:left w:val="none" w:sz="0" w:space="0" w:color="auto"/>
        <w:bottom w:val="none" w:sz="0" w:space="0" w:color="auto"/>
        <w:right w:val="none" w:sz="0" w:space="0" w:color="auto"/>
      </w:divBdr>
    </w:div>
    <w:div w:id="1579100053">
      <w:bodyDiv w:val="1"/>
      <w:marLeft w:val="0"/>
      <w:marRight w:val="0"/>
      <w:marTop w:val="0"/>
      <w:marBottom w:val="0"/>
      <w:divBdr>
        <w:top w:val="none" w:sz="0" w:space="0" w:color="auto"/>
        <w:left w:val="none" w:sz="0" w:space="0" w:color="auto"/>
        <w:bottom w:val="none" w:sz="0" w:space="0" w:color="auto"/>
        <w:right w:val="none" w:sz="0" w:space="0" w:color="auto"/>
      </w:divBdr>
    </w:div>
    <w:div w:id="1580090518">
      <w:bodyDiv w:val="1"/>
      <w:marLeft w:val="0"/>
      <w:marRight w:val="0"/>
      <w:marTop w:val="0"/>
      <w:marBottom w:val="0"/>
      <w:divBdr>
        <w:top w:val="none" w:sz="0" w:space="0" w:color="auto"/>
        <w:left w:val="none" w:sz="0" w:space="0" w:color="auto"/>
        <w:bottom w:val="none" w:sz="0" w:space="0" w:color="auto"/>
        <w:right w:val="none" w:sz="0" w:space="0" w:color="auto"/>
      </w:divBdr>
    </w:div>
    <w:div w:id="1580866092">
      <w:bodyDiv w:val="1"/>
      <w:marLeft w:val="0"/>
      <w:marRight w:val="0"/>
      <w:marTop w:val="0"/>
      <w:marBottom w:val="0"/>
      <w:divBdr>
        <w:top w:val="none" w:sz="0" w:space="0" w:color="auto"/>
        <w:left w:val="none" w:sz="0" w:space="0" w:color="auto"/>
        <w:bottom w:val="none" w:sz="0" w:space="0" w:color="auto"/>
        <w:right w:val="none" w:sz="0" w:space="0" w:color="auto"/>
      </w:divBdr>
    </w:div>
    <w:div w:id="1581908478">
      <w:bodyDiv w:val="1"/>
      <w:marLeft w:val="0"/>
      <w:marRight w:val="0"/>
      <w:marTop w:val="0"/>
      <w:marBottom w:val="0"/>
      <w:divBdr>
        <w:top w:val="none" w:sz="0" w:space="0" w:color="auto"/>
        <w:left w:val="none" w:sz="0" w:space="0" w:color="auto"/>
        <w:bottom w:val="none" w:sz="0" w:space="0" w:color="auto"/>
        <w:right w:val="none" w:sz="0" w:space="0" w:color="auto"/>
      </w:divBdr>
    </w:div>
    <w:div w:id="1582987566">
      <w:bodyDiv w:val="1"/>
      <w:marLeft w:val="0"/>
      <w:marRight w:val="0"/>
      <w:marTop w:val="0"/>
      <w:marBottom w:val="0"/>
      <w:divBdr>
        <w:top w:val="none" w:sz="0" w:space="0" w:color="auto"/>
        <w:left w:val="none" w:sz="0" w:space="0" w:color="auto"/>
        <w:bottom w:val="none" w:sz="0" w:space="0" w:color="auto"/>
        <w:right w:val="none" w:sz="0" w:space="0" w:color="auto"/>
      </w:divBdr>
    </w:div>
    <w:div w:id="1586376112">
      <w:bodyDiv w:val="1"/>
      <w:marLeft w:val="0"/>
      <w:marRight w:val="0"/>
      <w:marTop w:val="0"/>
      <w:marBottom w:val="0"/>
      <w:divBdr>
        <w:top w:val="none" w:sz="0" w:space="0" w:color="auto"/>
        <w:left w:val="none" w:sz="0" w:space="0" w:color="auto"/>
        <w:bottom w:val="none" w:sz="0" w:space="0" w:color="auto"/>
        <w:right w:val="none" w:sz="0" w:space="0" w:color="auto"/>
      </w:divBdr>
    </w:div>
    <w:div w:id="1589577132">
      <w:bodyDiv w:val="1"/>
      <w:marLeft w:val="0"/>
      <w:marRight w:val="0"/>
      <w:marTop w:val="0"/>
      <w:marBottom w:val="0"/>
      <w:divBdr>
        <w:top w:val="none" w:sz="0" w:space="0" w:color="auto"/>
        <w:left w:val="none" w:sz="0" w:space="0" w:color="auto"/>
        <w:bottom w:val="none" w:sz="0" w:space="0" w:color="auto"/>
        <w:right w:val="none" w:sz="0" w:space="0" w:color="auto"/>
      </w:divBdr>
    </w:div>
    <w:div w:id="1590459413">
      <w:bodyDiv w:val="1"/>
      <w:marLeft w:val="0"/>
      <w:marRight w:val="0"/>
      <w:marTop w:val="0"/>
      <w:marBottom w:val="0"/>
      <w:divBdr>
        <w:top w:val="none" w:sz="0" w:space="0" w:color="auto"/>
        <w:left w:val="none" w:sz="0" w:space="0" w:color="auto"/>
        <w:bottom w:val="none" w:sz="0" w:space="0" w:color="auto"/>
        <w:right w:val="none" w:sz="0" w:space="0" w:color="auto"/>
      </w:divBdr>
    </w:div>
    <w:div w:id="1590650954">
      <w:bodyDiv w:val="1"/>
      <w:marLeft w:val="0"/>
      <w:marRight w:val="0"/>
      <w:marTop w:val="0"/>
      <w:marBottom w:val="0"/>
      <w:divBdr>
        <w:top w:val="none" w:sz="0" w:space="0" w:color="auto"/>
        <w:left w:val="none" w:sz="0" w:space="0" w:color="auto"/>
        <w:bottom w:val="none" w:sz="0" w:space="0" w:color="auto"/>
        <w:right w:val="none" w:sz="0" w:space="0" w:color="auto"/>
      </w:divBdr>
    </w:div>
    <w:div w:id="1590769437">
      <w:bodyDiv w:val="1"/>
      <w:marLeft w:val="0"/>
      <w:marRight w:val="0"/>
      <w:marTop w:val="0"/>
      <w:marBottom w:val="0"/>
      <w:divBdr>
        <w:top w:val="none" w:sz="0" w:space="0" w:color="auto"/>
        <w:left w:val="none" w:sz="0" w:space="0" w:color="auto"/>
        <w:bottom w:val="none" w:sz="0" w:space="0" w:color="auto"/>
        <w:right w:val="none" w:sz="0" w:space="0" w:color="auto"/>
      </w:divBdr>
    </w:div>
    <w:div w:id="1591770989">
      <w:bodyDiv w:val="1"/>
      <w:marLeft w:val="0"/>
      <w:marRight w:val="0"/>
      <w:marTop w:val="0"/>
      <w:marBottom w:val="0"/>
      <w:divBdr>
        <w:top w:val="none" w:sz="0" w:space="0" w:color="auto"/>
        <w:left w:val="none" w:sz="0" w:space="0" w:color="auto"/>
        <w:bottom w:val="none" w:sz="0" w:space="0" w:color="auto"/>
        <w:right w:val="none" w:sz="0" w:space="0" w:color="auto"/>
      </w:divBdr>
    </w:div>
    <w:div w:id="1591816410">
      <w:bodyDiv w:val="1"/>
      <w:marLeft w:val="0"/>
      <w:marRight w:val="0"/>
      <w:marTop w:val="0"/>
      <w:marBottom w:val="0"/>
      <w:divBdr>
        <w:top w:val="none" w:sz="0" w:space="0" w:color="auto"/>
        <w:left w:val="none" w:sz="0" w:space="0" w:color="auto"/>
        <w:bottom w:val="none" w:sz="0" w:space="0" w:color="auto"/>
        <w:right w:val="none" w:sz="0" w:space="0" w:color="auto"/>
      </w:divBdr>
    </w:div>
    <w:div w:id="1593126651">
      <w:bodyDiv w:val="1"/>
      <w:marLeft w:val="0"/>
      <w:marRight w:val="0"/>
      <w:marTop w:val="0"/>
      <w:marBottom w:val="0"/>
      <w:divBdr>
        <w:top w:val="none" w:sz="0" w:space="0" w:color="auto"/>
        <w:left w:val="none" w:sz="0" w:space="0" w:color="auto"/>
        <w:bottom w:val="none" w:sz="0" w:space="0" w:color="auto"/>
        <w:right w:val="none" w:sz="0" w:space="0" w:color="auto"/>
      </w:divBdr>
    </w:div>
    <w:div w:id="1593198182">
      <w:bodyDiv w:val="1"/>
      <w:marLeft w:val="0"/>
      <w:marRight w:val="0"/>
      <w:marTop w:val="0"/>
      <w:marBottom w:val="0"/>
      <w:divBdr>
        <w:top w:val="none" w:sz="0" w:space="0" w:color="auto"/>
        <w:left w:val="none" w:sz="0" w:space="0" w:color="auto"/>
        <w:bottom w:val="none" w:sz="0" w:space="0" w:color="auto"/>
        <w:right w:val="none" w:sz="0" w:space="0" w:color="auto"/>
      </w:divBdr>
    </w:div>
    <w:div w:id="1593317346">
      <w:bodyDiv w:val="1"/>
      <w:marLeft w:val="0"/>
      <w:marRight w:val="0"/>
      <w:marTop w:val="0"/>
      <w:marBottom w:val="0"/>
      <w:divBdr>
        <w:top w:val="none" w:sz="0" w:space="0" w:color="auto"/>
        <w:left w:val="none" w:sz="0" w:space="0" w:color="auto"/>
        <w:bottom w:val="none" w:sz="0" w:space="0" w:color="auto"/>
        <w:right w:val="none" w:sz="0" w:space="0" w:color="auto"/>
      </w:divBdr>
    </w:div>
    <w:div w:id="1593661783">
      <w:bodyDiv w:val="1"/>
      <w:marLeft w:val="0"/>
      <w:marRight w:val="0"/>
      <w:marTop w:val="0"/>
      <w:marBottom w:val="0"/>
      <w:divBdr>
        <w:top w:val="none" w:sz="0" w:space="0" w:color="auto"/>
        <w:left w:val="none" w:sz="0" w:space="0" w:color="auto"/>
        <w:bottom w:val="none" w:sz="0" w:space="0" w:color="auto"/>
        <w:right w:val="none" w:sz="0" w:space="0" w:color="auto"/>
      </w:divBdr>
    </w:div>
    <w:div w:id="1598368057">
      <w:bodyDiv w:val="1"/>
      <w:marLeft w:val="0"/>
      <w:marRight w:val="0"/>
      <w:marTop w:val="0"/>
      <w:marBottom w:val="0"/>
      <w:divBdr>
        <w:top w:val="none" w:sz="0" w:space="0" w:color="auto"/>
        <w:left w:val="none" w:sz="0" w:space="0" w:color="auto"/>
        <w:bottom w:val="none" w:sz="0" w:space="0" w:color="auto"/>
        <w:right w:val="none" w:sz="0" w:space="0" w:color="auto"/>
      </w:divBdr>
    </w:div>
    <w:div w:id="1598445782">
      <w:bodyDiv w:val="1"/>
      <w:marLeft w:val="0"/>
      <w:marRight w:val="0"/>
      <w:marTop w:val="0"/>
      <w:marBottom w:val="0"/>
      <w:divBdr>
        <w:top w:val="none" w:sz="0" w:space="0" w:color="auto"/>
        <w:left w:val="none" w:sz="0" w:space="0" w:color="auto"/>
        <w:bottom w:val="none" w:sz="0" w:space="0" w:color="auto"/>
        <w:right w:val="none" w:sz="0" w:space="0" w:color="auto"/>
      </w:divBdr>
    </w:div>
    <w:div w:id="1598756056">
      <w:bodyDiv w:val="1"/>
      <w:marLeft w:val="0"/>
      <w:marRight w:val="0"/>
      <w:marTop w:val="0"/>
      <w:marBottom w:val="0"/>
      <w:divBdr>
        <w:top w:val="none" w:sz="0" w:space="0" w:color="auto"/>
        <w:left w:val="none" w:sz="0" w:space="0" w:color="auto"/>
        <w:bottom w:val="none" w:sz="0" w:space="0" w:color="auto"/>
        <w:right w:val="none" w:sz="0" w:space="0" w:color="auto"/>
      </w:divBdr>
    </w:div>
    <w:div w:id="1599799464">
      <w:bodyDiv w:val="1"/>
      <w:marLeft w:val="0"/>
      <w:marRight w:val="0"/>
      <w:marTop w:val="0"/>
      <w:marBottom w:val="0"/>
      <w:divBdr>
        <w:top w:val="none" w:sz="0" w:space="0" w:color="auto"/>
        <w:left w:val="none" w:sz="0" w:space="0" w:color="auto"/>
        <w:bottom w:val="none" w:sz="0" w:space="0" w:color="auto"/>
        <w:right w:val="none" w:sz="0" w:space="0" w:color="auto"/>
      </w:divBdr>
    </w:div>
    <w:div w:id="1602488294">
      <w:bodyDiv w:val="1"/>
      <w:marLeft w:val="0"/>
      <w:marRight w:val="0"/>
      <w:marTop w:val="0"/>
      <w:marBottom w:val="0"/>
      <w:divBdr>
        <w:top w:val="none" w:sz="0" w:space="0" w:color="auto"/>
        <w:left w:val="none" w:sz="0" w:space="0" w:color="auto"/>
        <w:bottom w:val="none" w:sz="0" w:space="0" w:color="auto"/>
        <w:right w:val="none" w:sz="0" w:space="0" w:color="auto"/>
      </w:divBdr>
    </w:div>
    <w:div w:id="1603223571">
      <w:bodyDiv w:val="1"/>
      <w:marLeft w:val="0"/>
      <w:marRight w:val="0"/>
      <w:marTop w:val="0"/>
      <w:marBottom w:val="0"/>
      <w:divBdr>
        <w:top w:val="none" w:sz="0" w:space="0" w:color="auto"/>
        <w:left w:val="none" w:sz="0" w:space="0" w:color="auto"/>
        <w:bottom w:val="none" w:sz="0" w:space="0" w:color="auto"/>
        <w:right w:val="none" w:sz="0" w:space="0" w:color="auto"/>
      </w:divBdr>
    </w:div>
    <w:div w:id="1604651141">
      <w:bodyDiv w:val="1"/>
      <w:marLeft w:val="0"/>
      <w:marRight w:val="0"/>
      <w:marTop w:val="0"/>
      <w:marBottom w:val="0"/>
      <w:divBdr>
        <w:top w:val="none" w:sz="0" w:space="0" w:color="auto"/>
        <w:left w:val="none" w:sz="0" w:space="0" w:color="auto"/>
        <w:bottom w:val="none" w:sz="0" w:space="0" w:color="auto"/>
        <w:right w:val="none" w:sz="0" w:space="0" w:color="auto"/>
      </w:divBdr>
    </w:div>
    <w:div w:id="1606814359">
      <w:bodyDiv w:val="1"/>
      <w:marLeft w:val="0"/>
      <w:marRight w:val="0"/>
      <w:marTop w:val="0"/>
      <w:marBottom w:val="0"/>
      <w:divBdr>
        <w:top w:val="none" w:sz="0" w:space="0" w:color="auto"/>
        <w:left w:val="none" w:sz="0" w:space="0" w:color="auto"/>
        <w:bottom w:val="none" w:sz="0" w:space="0" w:color="auto"/>
        <w:right w:val="none" w:sz="0" w:space="0" w:color="auto"/>
      </w:divBdr>
    </w:div>
    <w:div w:id="1607886269">
      <w:bodyDiv w:val="1"/>
      <w:marLeft w:val="0"/>
      <w:marRight w:val="0"/>
      <w:marTop w:val="0"/>
      <w:marBottom w:val="0"/>
      <w:divBdr>
        <w:top w:val="none" w:sz="0" w:space="0" w:color="auto"/>
        <w:left w:val="none" w:sz="0" w:space="0" w:color="auto"/>
        <w:bottom w:val="none" w:sz="0" w:space="0" w:color="auto"/>
        <w:right w:val="none" w:sz="0" w:space="0" w:color="auto"/>
      </w:divBdr>
    </w:div>
    <w:div w:id="1608662083">
      <w:bodyDiv w:val="1"/>
      <w:marLeft w:val="0"/>
      <w:marRight w:val="0"/>
      <w:marTop w:val="0"/>
      <w:marBottom w:val="0"/>
      <w:divBdr>
        <w:top w:val="none" w:sz="0" w:space="0" w:color="auto"/>
        <w:left w:val="none" w:sz="0" w:space="0" w:color="auto"/>
        <w:bottom w:val="none" w:sz="0" w:space="0" w:color="auto"/>
        <w:right w:val="none" w:sz="0" w:space="0" w:color="auto"/>
      </w:divBdr>
    </w:div>
    <w:div w:id="1610160690">
      <w:bodyDiv w:val="1"/>
      <w:marLeft w:val="0"/>
      <w:marRight w:val="0"/>
      <w:marTop w:val="0"/>
      <w:marBottom w:val="0"/>
      <w:divBdr>
        <w:top w:val="none" w:sz="0" w:space="0" w:color="auto"/>
        <w:left w:val="none" w:sz="0" w:space="0" w:color="auto"/>
        <w:bottom w:val="none" w:sz="0" w:space="0" w:color="auto"/>
        <w:right w:val="none" w:sz="0" w:space="0" w:color="auto"/>
      </w:divBdr>
    </w:div>
    <w:div w:id="1611936002">
      <w:bodyDiv w:val="1"/>
      <w:marLeft w:val="0"/>
      <w:marRight w:val="0"/>
      <w:marTop w:val="0"/>
      <w:marBottom w:val="0"/>
      <w:divBdr>
        <w:top w:val="none" w:sz="0" w:space="0" w:color="auto"/>
        <w:left w:val="none" w:sz="0" w:space="0" w:color="auto"/>
        <w:bottom w:val="none" w:sz="0" w:space="0" w:color="auto"/>
        <w:right w:val="none" w:sz="0" w:space="0" w:color="auto"/>
      </w:divBdr>
    </w:div>
    <w:div w:id="1615596307">
      <w:bodyDiv w:val="1"/>
      <w:marLeft w:val="0"/>
      <w:marRight w:val="0"/>
      <w:marTop w:val="0"/>
      <w:marBottom w:val="0"/>
      <w:divBdr>
        <w:top w:val="none" w:sz="0" w:space="0" w:color="auto"/>
        <w:left w:val="none" w:sz="0" w:space="0" w:color="auto"/>
        <w:bottom w:val="none" w:sz="0" w:space="0" w:color="auto"/>
        <w:right w:val="none" w:sz="0" w:space="0" w:color="auto"/>
      </w:divBdr>
    </w:div>
    <w:div w:id="1616324882">
      <w:bodyDiv w:val="1"/>
      <w:marLeft w:val="0"/>
      <w:marRight w:val="0"/>
      <w:marTop w:val="0"/>
      <w:marBottom w:val="0"/>
      <w:divBdr>
        <w:top w:val="none" w:sz="0" w:space="0" w:color="auto"/>
        <w:left w:val="none" w:sz="0" w:space="0" w:color="auto"/>
        <w:bottom w:val="none" w:sz="0" w:space="0" w:color="auto"/>
        <w:right w:val="none" w:sz="0" w:space="0" w:color="auto"/>
      </w:divBdr>
    </w:div>
    <w:div w:id="1617564263">
      <w:bodyDiv w:val="1"/>
      <w:marLeft w:val="0"/>
      <w:marRight w:val="0"/>
      <w:marTop w:val="0"/>
      <w:marBottom w:val="0"/>
      <w:divBdr>
        <w:top w:val="none" w:sz="0" w:space="0" w:color="auto"/>
        <w:left w:val="none" w:sz="0" w:space="0" w:color="auto"/>
        <w:bottom w:val="none" w:sz="0" w:space="0" w:color="auto"/>
        <w:right w:val="none" w:sz="0" w:space="0" w:color="auto"/>
      </w:divBdr>
    </w:div>
    <w:div w:id="1618099354">
      <w:bodyDiv w:val="1"/>
      <w:marLeft w:val="0"/>
      <w:marRight w:val="0"/>
      <w:marTop w:val="0"/>
      <w:marBottom w:val="0"/>
      <w:divBdr>
        <w:top w:val="none" w:sz="0" w:space="0" w:color="auto"/>
        <w:left w:val="none" w:sz="0" w:space="0" w:color="auto"/>
        <w:bottom w:val="none" w:sz="0" w:space="0" w:color="auto"/>
        <w:right w:val="none" w:sz="0" w:space="0" w:color="auto"/>
      </w:divBdr>
    </w:div>
    <w:div w:id="1619215605">
      <w:bodyDiv w:val="1"/>
      <w:marLeft w:val="0"/>
      <w:marRight w:val="0"/>
      <w:marTop w:val="0"/>
      <w:marBottom w:val="0"/>
      <w:divBdr>
        <w:top w:val="none" w:sz="0" w:space="0" w:color="auto"/>
        <w:left w:val="none" w:sz="0" w:space="0" w:color="auto"/>
        <w:bottom w:val="none" w:sz="0" w:space="0" w:color="auto"/>
        <w:right w:val="none" w:sz="0" w:space="0" w:color="auto"/>
      </w:divBdr>
    </w:div>
    <w:div w:id="1619798935">
      <w:bodyDiv w:val="1"/>
      <w:marLeft w:val="0"/>
      <w:marRight w:val="0"/>
      <w:marTop w:val="0"/>
      <w:marBottom w:val="0"/>
      <w:divBdr>
        <w:top w:val="none" w:sz="0" w:space="0" w:color="auto"/>
        <w:left w:val="none" w:sz="0" w:space="0" w:color="auto"/>
        <w:bottom w:val="none" w:sz="0" w:space="0" w:color="auto"/>
        <w:right w:val="none" w:sz="0" w:space="0" w:color="auto"/>
      </w:divBdr>
    </w:div>
    <w:div w:id="1620064570">
      <w:bodyDiv w:val="1"/>
      <w:marLeft w:val="0"/>
      <w:marRight w:val="0"/>
      <w:marTop w:val="0"/>
      <w:marBottom w:val="0"/>
      <w:divBdr>
        <w:top w:val="none" w:sz="0" w:space="0" w:color="auto"/>
        <w:left w:val="none" w:sz="0" w:space="0" w:color="auto"/>
        <w:bottom w:val="none" w:sz="0" w:space="0" w:color="auto"/>
        <w:right w:val="none" w:sz="0" w:space="0" w:color="auto"/>
      </w:divBdr>
    </w:div>
    <w:div w:id="1621455490">
      <w:bodyDiv w:val="1"/>
      <w:marLeft w:val="0"/>
      <w:marRight w:val="0"/>
      <w:marTop w:val="0"/>
      <w:marBottom w:val="0"/>
      <w:divBdr>
        <w:top w:val="none" w:sz="0" w:space="0" w:color="auto"/>
        <w:left w:val="none" w:sz="0" w:space="0" w:color="auto"/>
        <w:bottom w:val="none" w:sz="0" w:space="0" w:color="auto"/>
        <w:right w:val="none" w:sz="0" w:space="0" w:color="auto"/>
      </w:divBdr>
    </w:div>
    <w:div w:id="1622804037">
      <w:bodyDiv w:val="1"/>
      <w:marLeft w:val="0"/>
      <w:marRight w:val="0"/>
      <w:marTop w:val="0"/>
      <w:marBottom w:val="0"/>
      <w:divBdr>
        <w:top w:val="none" w:sz="0" w:space="0" w:color="auto"/>
        <w:left w:val="none" w:sz="0" w:space="0" w:color="auto"/>
        <w:bottom w:val="none" w:sz="0" w:space="0" w:color="auto"/>
        <w:right w:val="none" w:sz="0" w:space="0" w:color="auto"/>
      </w:divBdr>
    </w:div>
    <w:div w:id="1624119062">
      <w:bodyDiv w:val="1"/>
      <w:marLeft w:val="0"/>
      <w:marRight w:val="0"/>
      <w:marTop w:val="0"/>
      <w:marBottom w:val="0"/>
      <w:divBdr>
        <w:top w:val="none" w:sz="0" w:space="0" w:color="auto"/>
        <w:left w:val="none" w:sz="0" w:space="0" w:color="auto"/>
        <w:bottom w:val="none" w:sz="0" w:space="0" w:color="auto"/>
        <w:right w:val="none" w:sz="0" w:space="0" w:color="auto"/>
      </w:divBdr>
    </w:div>
    <w:div w:id="1625231937">
      <w:bodyDiv w:val="1"/>
      <w:marLeft w:val="0"/>
      <w:marRight w:val="0"/>
      <w:marTop w:val="0"/>
      <w:marBottom w:val="0"/>
      <w:divBdr>
        <w:top w:val="none" w:sz="0" w:space="0" w:color="auto"/>
        <w:left w:val="none" w:sz="0" w:space="0" w:color="auto"/>
        <w:bottom w:val="none" w:sz="0" w:space="0" w:color="auto"/>
        <w:right w:val="none" w:sz="0" w:space="0" w:color="auto"/>
      </w:divBdr>
    </w:div>
    <w:div w:id="1625884080">
      <w:bodyDiv w:val="1"/>
      <w:marLeft w:val="0"/>
      <w:marRight w:val="0"/>
      <w:marTop w:val="0"/>
      <w:marBottom w:val="0"/>
      <w:divBdr>
        <w:top w:val="none" w:sz="0" w:space="0" w:color="auto"/>
        <w:left w:val="none" w:sz="0" w:space="0" w:color="auto"/>
        <w:bottom w:val="none" w:sz="0" w:space="0" w:color="auto"/>
        <w:right w:val="none" w:sz="0" w:space="0" w:color="auto"/>
      </w:divBdr>
    </w:div>
    <w:div w:id="1626351317">
      <w:bodyDiv w:val="1"/>
      <w:marLeft w:val="0"/>
      <w:marRight w:val="0"/>
      <w:marTop w:val="0"/>
      <w:marBottom w:val="0"/>
      <w:divBdr>
        <w:top w:val="none" w:sz="0" w:space="0" w:color="auto"/>
        <w:left w:val="none" w:sz="0" w:space="0" w:color="auto"/>
        <w:bottom w:val="none" w:sz="0" w:space="0" w:color="auto"/>
        <w:right w:val="none" w:sz="0" w:space="0" w:color="auto"/>
      </w:divBdr>
    </w:div>
    <w:div w:id="1631938498">
      <w:bodyDiv w:val="1"/>
      <w:marLeft w:val="0"/>
      <w:marRight w:val="0"/>
      <w:marTop w:val="0"/>
      <w:marBottom w:val="0"/>
      <w:divBdr>
        <w:top w:val="none" w:sz="0" w:space="0" w:color="auto"/>
        <w:left w:val="none" w:sz="0" w:space="0" w:color="auto"/>
        <w:bottom w:val="none" w:sz="0" w:space="0" w:color="auto"/>
        <w:right w:val="none" w:sz="0" w:space="0" w:color="auto"/>
      </w:divBdr>
    </w:div>
    <w:div w:id="1633705328">
      <w:bodyDiv w:val="1"/>
      <w:marLeft w:val="0"/>
      <w:marRight w:val="0"/>
      <w:marTop w:val="0"/>
      <w:marBottom w:val="0"/>
      <w:divBdr>
        <w:top w:val="none" w:sz="0" w:space="0" w:color="auto"/>
        <w:left w:val="none" w:sz="0" w:space="0" w:color="auto"/>
        <w:bottom w:val="none" w:sz="0" w:space="0" w:color="auto"/>
        <w:right w:val="none" w:sz="0" w:space="0" w:color="auto"/>
      </w:divBdr>
    </w:div>
    <w:div w:id="1634945401">
      <w:bodyDiv w:val="1"/>
      <w:marLeft w:val="0"/>
      <w:marRight w:val="0"/>
      <w:marTop w:val="0"/>
      <w:marBottom w:val="0"/>
      <w:divBdr>
        <w:top w:val="none" w:sz="0" w:space="0" w:color="auto"/>
        <w:left w:val="none" w:sz="0" w:space="0" w:color="auto"/>
        <w:bottom w:val="none" w:sz="0" w:space="0" w:color="auto"/>
        <w:right w:val="none" w:sz="0" w:space="0" w:color="auto"/>
      </w:divBdr>
    </w:div>
    <w:div w:id="1635796107">
      <w:bodyDiv w:val="1"/>
      <w:marLeft w:val="0"/>
      <w:marRight w:val="0"/>
      <w:marTop w:val="0"/>
      <w:marBottom w:val="0"/>
      <w:divBdr>
        <w:top w:val="none" w:sz="0" w:space="0" w:color="auto"/>
        <w:left w:val="none" w:sz="0" w:space="0" w:color="auto"/>
        <w:bottom w:val="none" w:sz="0" w:space="0" w:color="auto"/>
        <w:right w:val="none" w:sz="0" w:space="0" w:color="auto"/>
      </w:divBdr>
    </w:div>
    <w:div w:id="1637488346">
      <w:bodyDiv w:val="1"/>
      <w:marLeft w:val="0"/>
      <w:marRight w:val="0"/>
      <w:marTop w:val="0"/>
      <w:marBottom w:val="0"/>
      <w:divBdr>
        <w:top w:val="none" w:sz="0" w:space="0" w:color="auto"/>
        <w:left w:val="none" w:sz="0" w:space="0" w:color="auto"/>
        <w:bottom w:val="none" w:sz="0" w:space="0" w:color="auto"/>
        <w:right w:val="none" w:sz="0" w:space="0" w:color="auto"/>
      </w:divBdr>
    </w:div>
    <w:div w:id="1641693817">
      <w:bodyDiv w:val="1"/>
      <w:marLeft w:val="0"/>
      <w:marRight w:val="0"/>
      <w:marTop w:val="0"/>
      <w:marBottom w:val="0"/>
      <w:divBdr>
        <w:top w:val="none" w:sz="0" w:space="0" w:color="auto"/>
        <w:left w:val="none" w:sz="0" w:space="0" w:color="auto"/>
        <w:bottom w:val="none" w:sz="0" w:space="0" w:color="auto"/>
        <w:right w:val="none" w:sz="0" w:space="0" w:color="auto"/>
      </w:divBdr>
    </w:div>
    <w:div w:id="1642417865">
      <w:bodyDiv w:val="1"/>
      <w:marLeft w:val="0"/>
      <w:marRight w:val="0"/>
      <w:marTop w:val="0"/>
      <w:marBottom w:val="0"/>
      <w:divBdr>
        <w:top w:val="none" w:sz="0" w:space="0" w:color="auto"/>
        <w:left w:val="none" w:sz="0" w:space="0" w:color="auto"/>
        <w:bottom w:val="none" w:sz="0" w:space="0" w:color="auto"/>
        <w:right w:val="none" w:sz="0" w:space="0" w:color="auto"/>
      </w:divBdr>
    </w:div>
    <w:div w:id="1646664591">
      <w:bodyDiv w:val="1"/>
      <w:marLeft w:val="0"/>
      <w:marRight w:val="0"/>
      <w:marTop w:val="0"/>
      <w:marBottom w:val="0"/>
      <w:divBdr>
        <w:top w:val="none" w:sz="0" w:space="0" w:color="auto"/>
        <w:left w:val="none" w:sz="0" w:space="0" w:color="auto"/>
        <w:bottom w:val="none" w:sz="0" w:space="0" w:color="auto"/>
        <w:right w:val="none" w:sz="0" w:space="0" w:color="auto"/>
      </w:divBdr>
    </w:div>
    <w:div w:id="1647517015">
      <w:bodyDiv w:val="1"/>
      <w:marLeft w:val="0"/>
      <w:marRight w:val="0"/>
      <w:marTop w:val="0"/>
      <w:marBottom w:val="0"/>
      <w:divBdr>
        <w:top w:val="none" w:sz="0" w:space="0" w:color="auto"/>
        <w:left w:val="none" w:sz="0" w:space="0" w:color="auto"/>
        <w:bottom w:val="none" w:sz="0" w:space="0" w:color="auto"/>
        <w:right w:val="none" w:sz="0" w:space="0" w:color="auto"/>
      </w:divBdr>
    </w:div>
    <w:div w:id="1647590354">
      <w:bodyDiv w:val="1"/>
      <w:marLeft w:val="0"/>
      <w:marRight w:val="0"/>
      <w:marTop w:val="0"/>
      <w:marBottom w:val="0"/>
      <w:divBdr>
        <w:top w:val="none" w:sz="0" w:space="0" w:color="auto"/>
        <w:left w:val="none" w:sz="0" w:space="0" w:color="auto"/>
        <w:bottom w:val="none" w:sz="0" w:space="0" w:color="auto"/>
        <w:right w:val="none" w:sz="0" w:space="0" w:color="auto"/>
      </w:divBdr>
    </w:div>
    <w:div w:id="1651904045">
      <w:bodyDiv w:val="1"/>
      <w:marLeft w:val="0"/>
      <w:marRight w:val="0"/>
      <w:marTop w:val="0"/>
      <w:marBottom w:val="0"/>
      <w:divBdr>
        <w:top w:val="none" w:sz="0" w:space="0" w:color="auto"/>
        <w:left w:val="none" w:sz="0" w:space="0" w:color="auto"/>
        <w:bottom w:val="none" w:sz="0" w:space="0" w:color="auto"/>
        <w:right w:val="none" w:sz="0" w:space="0" w:color="auto"/>
      </w:divBdr>
    </w:div>
    <w:div w:id="1652447424">
      <w:bodyDiv w:val="1"/>
      <w:marLeft w:val="0"/>
      <w:marRight w:val="0"/>
      <w:marTop w:val="0"/>
      <w:marBottom w:val="0"/>
      <w:divBdr>
        <w:top w:val="none" w:sz="0" w:space="0" w:color="auto"/>
        <w:left w:val="none" w:sz="0" w:space="0" w:color="auto"/>
        <w:bottom w:val="none" w:sz="0" w:space="0" w:color="auto"/>
        <w:right w:val="none" w:sz="0" w:space="0" w:color="auto"/>
      </w:divBdr>
    </w:div>
    <w:div w:id="1653870529">
      <w:bodyDiv w:val="1"/>
      <w:marLeft w:val="0"/>
      <w:marRight w:val="0"/>
      <w:marTop w:val="0"/>
      <w:marBottom w:val="0"/>
      <w:divBdr>
        <w:top w:val="none" w:sz="0" w:space="0" w:color="auto"/>
        <w:left w:val="none" w:sz="0" w:space="0" w:color="auto"/>
        <w:bottom w:val="none" w:sz="0" w:space="0" w:color="auto"/>
        <w:right w:val="none" w:sz="0" w:space="0" w:color="auto"/>
      </w:divBdr>
    </w:div>
    <w:div w:id="1654212996">
      <w:bodyDiv w:val="1"/>
      <w:marLeft w:val="0"/>
      <w:marRight w:val="0"/>
      <w:marTop w:val="0"/>
      <w:marBottom w:val="0"/>
      <w:divBdr>
        <w:top w:val="none" w:sz="0" w:space="0" w:color="auto"/>
        <w:left w:val="none" w:sz="0" w:space="0" w:color="auto"/>
        <w:bottom w:val="none" w:sz="0" w:space="0" w:color="auto"/>
        <w:right w:val="none" w:sz="0" w:space="0" w:color="auto"/>
      </w:divBdr>
    </w:div>
    <w:div w:id="1654915390">
      <w:bodyDiv w:val="1"/>
      <w:marLeft w:val="0"/>
      <w:marRight w:val="0"/>
      <w:marTop w:val="0"/>
      <w:marBottom w:val="0"/>
      <w:divBdr>
        <w:top w:val="none" w:sz="0" w:space="0" w:color="auto"/>
        <w:left w:val="none" w:sz="0" w:space="0" w:color="auto"/>
        <w:bottom w:val="none" w:sz="0" w:space="0" w:color="auto"/>
        <w:right w:val="none" w:sz="0" w:space="0" w:color="auto"/>
      </w:divBdr>
    </w:div>
    <w:div w:id="1660960063">
      <w:bodyDiv w:val="1"/>
      <w:marLeft w:val="0"/>
      <w:marRight w:val="0"/>
      <w:marTop w:val="0"/>
      <w:marBottom w:val="0"/>
      <w:divBdr>
        <w:top w:val="none" w:sz="0" w:space="0" w:color="auto"/>
        <w:left w:val="none" w:sz="0" w:space="0" w:color="auto"/>
        <w:bottom w:val="none" w:sz="0" w:space="0" w:color="auto"/>
        <w:right w:val="none" w:sz="0" w:space="0" w:color="auto"/>
      </w:divBdr>
    </w:div>
    <w:div w:id="1664122787">
      <w:bodyDiv w:val="1"/>
      <w:marLeft w:val="0"/>
      <w:marRight w:val="0"/>
      <w:marTop w:val="0"/>
      <w:marBottom w:val="0"/>
      <w:divBdr>
        <w:top w:val="none" w:sz="0" w:space="0" w:color="auto"/>
        <w:left w:val="none" w:sz="0" w:space="0" w:color="auto"/>
        <w:bottom w:val="none" w:sz="0" w:space="0" w:color="auto"/>
        <w:right w:val="none" w:sz="0" w:space="0" w:color="auto"/>
      </w:divBdr>
    </w:div>
    <w:div w:id="1664697754">
      <w:bodyDiv w:val="1"/>
      <w:marLeft w:val="0"/>
      <w:marRight w:val="0"/>
      <w:marTop w:val="0"/>
      <w:marBottom w:val="0"/>
      <w:divBdr>
        <w:top w:val="none" w:sz="0" w:space="0" w:color="auto"/>
        <w:left w:val="none" w:sz="0" w:space="0" w:color="auto"/>
        <w:bottom w:val="none" w:sz="0" w:space="0" w:color="auto"/>
        <w:right w:val="none" w:sz="0" w:space="0" w:color="auto"/>
      </w:divBdr>
    </w:div>
    <w:div w:id="1664815615">
      <w:bodyDiv w:val="1"/>
      <w:marLeft w:val="0"/>
      <w:marRight w:val="0"/>
      <w:marTop w:val="0"/>
      <w:marBottom w:val="0"/>
      <w:divBdr>
        <w:top w:val="none" w:sz="0" w:space="0" w:color="auto"/>
        <w:left w:val="none" w:sz="0" w:space="0" w:color="auto"/>
        <w:bottom w:val="none" w:sz="0" w:space="0" w:color="auto"/>
        <w:right w:val="none" w:sz="0" w:space="0" w:color="auto"/>
      </w:divBdr>
    </w:div>
    <w:div w:id="1665739018">
      <w:bodyDiv w:val="1"/>
      <w:marLeft w:val="0"/>
      <w:marRight w:val="0"/>
      <w:marTop w:val="0"/>
      <w:marBottom w:val="0"/>
      <w:divBdr>
        <w:top w:val="none" w:sz="0" w:space="0" w:color="auto"/>
        <w:left w:val="none" w:sz="0" w:space="0" w:color="auto"/>
        <w:bottom w:val="none" w:sz="0" w:space="0" w:color="auto"/>
        <w:right w:val="none" w:sz="0" w:space="0" w:color="auto"/>
      </w:divBdr>
    </w:div>
    <w:div w:id="1666786202">
      <w:bodyDiv w:val="1"/>
      <w:marLeft w:val="0"/>
      <w:marRight w:val="0"/>
      <w:marTop w:val="0"/>
      <w:marBottom w:val="0"/>
      <w:divBdr>
        <w:top w:val="none" w:sz="0" w:space="0" w:color="auto"/>
        <w:left w:val="none" w:sz="0" w:space="0" w:color="auto"/>
        <w:bottom w:val="none" w:sz="0" w:space="0" w:color="auto"/>
        <w:right w:val="none" w:sz="0" w:space="0" w:color="auto"/>
      </w:divBdr>
    </w:div>
    <w:div w:id="1668091799">
      <w:bodyDiv w:val="1"/>
      <w:marLeft w:val="0"/>
      <w:marRight w:val="0"/>
      <w:marTop w:val="0"/>
      <w:marBottom w:val="0"/>
      <w:divBdr>
        <w:top w:val="none" w:sz="0" w:space="0" w:color="auto"/>
        <w:left w:val="none" w:sz="0" w:space="0" w:color="auto"/>
        <w:bottom w:val="none" w:sz="0" w:space="0" w:color="auto"/>
        <w:right w:val="none" w:sz="0" w:space="0" w:color="auto"/>
      </w:divBdr>
    </w:div>
    <w:div w:id="1668751258">
      <w:bodyDiv w:val="1"/>
      <w:marLeft w:val="0"/>
      <w:marRight w:val="0"/>
      <w:marTop w:val="0"/>
      <w:marBottom w:val="0"/>
      <w:divBdr>
        <w:top w:val="none" w:sz="0" w:space="0" w:color="auto"/>
        <w:left w:val="none" w:sz="0" w:space="0" w:color="auto"/>
        <w:bottom w:val="none" w:sz="0" w:space="0" w:color="auto"/>
        <w:right w:val="none" w:sz="0" w:space="0" w:color="auto"/>
      </w:divBdr>
    </w:div>
    <w:div w:id="1670207475">
      <w:bodyDiv w:val="1"/>
      <w:marLeft w:val="0"/>
      <w:marRight w:val="0"/>
      <w:marTop w:val="0"/>
      <w:marBottom w:val="0"/>
      <w:divBdr>
        <w:top w:val="none" w:sz="0" w:space="0" w:color="auto"/>
        <w:left w:val="none" w:sz="0" w:space="0" w:color="auto"/>
        <w:bottom w:val="none" w:sz="0" w:space="0" w:color="auto"/>
        <w:right w:val="none" w:sz="0" w:space="0" w:color="auto"/>
      </w:divBdr>
    </w:div>
    <w:div w:id="1670594947">
      <w:bodyDiv w:val="1"/>
      <w:marLeft w:val="0"/>
      <w:marRight w:val="0"/>
      <w:marTop w:val="0"/>
      <w:marBottom w:val="0"/>
      <w:divBdr>
        <w:top w:val="none" w:sz="0" w:space="0" w:color="auto"/>
        <w:left w:val="none" w:sz="0" w:space="0" w:color="auto"/>
        <w:bottom w:val="none" w:sz="0" w:space="0" w:color="auto"/>
        <w:right w:val="none" w:sz="0" w:space="0" w:color="auto"/>
      </w:divBdr>
    </w:div>
    <w:div w:id="1671178884">
      <w:bodyDiv w:val="1"/>
      <w:marLeft w:val="0"/>
      <w:marRight w:val="0"/>
      <w:marTop w:val="0"/>
      <w:marBottom w:val="0"/>
      <w:divBdr>
        <w:top w:val="none" w:sz="0" w:space="0" w:color="auto"/>
        <w:left w:val="none" w:sz="0" w:space="0" w:color="auto"/>
        <w:bottom w:val="none" w:sz="0" w:space="0" w:color="auto"/>
        <w:right w:val="none" w:sz="0" w:space="0" w:color="auto"/>
      </w:divBdr>
    </w:div>
    <w:div w:id="1671253393">
      <w:bodyDiv w:val="1"/>
      <w:marLeft w:val="0"/>
      <w:marRight w:val="0"/>
      <w:marTop w:val="0"/>
      <w:marBottom w:val="0"/>
      <w:divBdr>
        <w:top w:val="none" w:sz="0" w:space="0" w:color="auto"/>
        <w:left w:val="none" w:sz="0" w:space="0" w:color="auto"/>
        <w:bottom w:val="none" w:sz="0" w:space="0" w:color="auto"/>
        <w:right w:val="none" w:sz="0" w:space="0" w:color="auto"/>
      </w:divBdr>
    </w:div>
    <w:div w:id="1671449601">
      <w:bodyDiv w:val="1"/>
      <w:marLeft w:val="0"/>
      <w:marRight w:val="0"/>
      <w:marTop w:val="0"/>
      <w:marBottom w:val="0"/>
      <w:divBdr>
        <w:top w:val="none" w:sz="0" w:space="0" w:color="auto"/>
        <w:left w:val="none" w:sz="0" w:space="0" w:color="auto"/>
        <w:bottom w:val="none" w:sz="0" w:space="0" w:color="auto"/>
        <w:right w:val="none" w:sz="0" w:space="0" w:color="auto"/>
      </w:divBdr>
    </w:div>
    <w:div w:id="1674720411">
      <w:bodyDiv w:val="1"/>
      <w:marLeft w:val="0"/>
      <w:marRight w:val="0"/>
      <w:marTop w:val="0"/>
      <w:marBottom w:val="0"/>
      <w:divBdr>
        <w:top w:val="none" w:sz="0" w:space="0" w:color="auto"/>
        <w:left w:val="none" w:sz="0" w:space="0" w:color="auto"/>
        <w:bottom w:val="none" w:sz="0" w:space="0" w:color="auto"/>
        <w:right w:val="none" w:sz="0" w:space="0" w:color="auto"/>
      </w:divBdr>
    </w:div>
    <w:div w:id="1677421372">
      <w:bodyDiv w:val="1"/>
      <w:marLeft w:val="0"/>
      <w:marRight w:val="0"/>
      <w:marTop w:val="0"/>
      <w:marBottom w:val="0"/>
      <w:divBdr>
        <w:top w:val="none" w:sz="0" w:space="0" w:color="auto"/>
        <w:left w:val="none" w:sz="0" w:space="0" w:color="auto"/>
        <w:bottom w:val="none" w:sz="0" w:space="0" w:color="auto"/>
        <w:right w:val="none" w:sz="0" w:space="0" w:color="auto"/>
      </w:divBdr>
    </w:div>
    <w:div w:id="1678801681">
      <w:bodyDiv w:val="1"/>
      <w:marLeft w:val="0"/>
      <w:marRight w:val="0"/>
      <w:marTop w:val="0"/>
      <w:marBottom w:val="0"/>
      <w:divBdr>
        <w:top w:val="none" w:sz="0" w:space="0" w:color="auto"/>
        <w:left w:val="none" w:sz="0" w:space="0" w:color="auto"/>
        <w:bottom w:val="none" w:sz="0" w:space="0" w:color="auto"/>
        <w:right w:val="none" w:sz="0" w:space="0" w:color="auto"/>
      </w:divBdr>
    </w:div>
    <w:div w:id="1679457484">
      <w:bodyDiv w:val="1"/>
      <w:marLeft w:val="0"/>
      <w:marRight w:val="0"/>
      <w:marTop w:val="0"/>
      <w:marBottom w:val="0"/>
      <w:divBdr>
        <w:top w:val="none" w:sz="0" w:space="0" w:color="auto"/>
        <w:left w:val="none" w:sz="0" w:space="0" w:color="auto"/>
        <w:bottom w:val="none" w:sz="0" w:space="0" w:color="auto"/>
        <w:right w:val="none" w:sz="0" w:space="0" w:color="auto"/>
      </w:divBdr>
    </w:div>
    <w:div w:id="1680502105">
      <w:bodyDiv w:val="1"/>
      <w:marLeft w:val="0"/>
      <w:marRight w:val="0"/>
      <w:marTop w:val="0"/>
      <w:marBottom w:val="0"/>
      <w:divBdr>
        <w:top w:val="none" w:sz="0" w:space="0" w:color="auto"/>
        <w:left w:val="none" w:sz="0" w:space="0" w:color="auto"/>
        <w:bottom w:val="none" w:sz="0" w:space="0" w:color="auto"/>
        <w:right w:val="none" w:sz="0" w:space="0" w:color="auto"/>
      </w:divBdr>
    </w:div>
    <w:div w:id="1683513720">
      <w:bodyDiv w:val="1"/>
      <w:marLeft w:val="0"/>
      <w:marRight w:val="0"/>
      <w:marTop w:val="0"/>
      <w:marBottom w:val="0"/>
      <w:divBdr>
        <w:top w:val="none" w:sz="0" w:space="0" w:color="auto"/>
        <w:left w:val="none" w:sz="0" w:space="0" w:color="auto"/>
        <w:bottom w:val="none" w:sz="0" w:space="0" w:color="auto"/>
        <w:right w:val="none" w:sz="0" w:space="0" w:color="auto"/>
      </w:divBdr>
    </w:div>
    <w:div w:id="1686521049">
      <w:bodyDiv w:val="1"/>
      <w:marLeft w:val="0"/>
      <w:marRight w:val="0"/>
      <w:marTop w:val="0"/>
      <w:marBottom w:val="0"/>
      <w:divBdr>
        <w:top w:val="none" w:sz="0" w:space="0" w:color="auto"/>
        <w:left w:val="none" w:sz="0" w:space="0" w:color="auto"/>
        <w:bottom w:val="none" w:sz="0" w:space="0" w:color="auto"/>
        <w:right w:val="none" w:sz="0" w:space="0" w:color="auto"/>
      </w:divBdr>
    </w:div>
    <w:div w:id="1686901236">
      <w:bodyDiv w:val="1"/>
      <w:marLeft w:val="0"/>
      <w:marRight w:val="0"/>
      <w:marTop w:val="0"/>
      <w:marBottom w:val="0"/>
      <w:divBdr>
        <w:top w:val="none" w:sz="0" w:space="0" w:color="auto"/>
        <w:left w:val="none" w:sz="0" w:space="0" w:color="auto"/>
        <w:bottom w:val="none" w:sz="0" w:space="0" w:color="auto"/>
        <w:right w:val="none" w:sz="0" w:space="0" w:color="auto"/>
      </w:divBdr>
    </w:div>
    <w:div w:id="1687556655">
      <w:bodyDiv w:val="1"/>
      <w:marLeft w:val="0"/>
      <w:marRight w:val="0"/>
      <w:marTop w:val="0"/>
      <w:marBottom w:val="0"/>
      <w:divBdr>
        <w:top w:val="none" w:sz="0" w:space="0" w:color="auto"/>
        <w:left w:val="none" w:sz="0" w:space="0" w:color="auto"/>
        <w:bottom w:val="none" w:sz="0" w:space="0" w:color="auto"/>
        <w:right w:val="none" w:sz="0" w:space="0" w:color="auto"/>
      </w:divBdr>
    </w:div>
    <w:div w:id="1689746206">
      <w:bodyDiv w:val="1"/>
      <w:marLeft w:val="0"/>
      <w:marRight w:val="0"/>
      <w:marTop w:val="0"/>
      <w:marBottom w:val="0"/>
      <w:divBdr>
        <w:top w:val="none" w:sz="0" w:space="0" w:color="auto"/>
        <w:left w:val="none" w:sz="0" w:space="0" w:color="auto"/>
        <w:bottom w:val="none" w:sz="0" w:space="0" w:color="auto"/>
        <w:right w:val="none" w:sz="0" w:space="0" w:color="auto"/>
      </w:divBdr>
    </w:div>
    <w:div w:id="1691445704">
      <w:bodyDiv w:val="1"/>
      <w:marLeft w:val="0"/>
      <w:marRight w:val="0"/>
      <w:marTop w:val="0"/>
      <w:marBottom w:val="0"/>
      <w:divBdr>
        <w:top w:val="none" w:sz="0" w:space="0" w:color="auto"/>
        <w:left w:val="none" w:sz="0" w:space="0" w:color="auto"/>
        <w:bottom w:val="none" w:sz="0" w:space="0" w:color="auto"/>
        <w:right w:val="none" w:sz="0" w:space="0" w:color="auto"/>
      </w:divBdr>
    </w:div>
    <w:div w:id="1697267669">
      <w:bodyDiv w:val="1"/>
      <w:marLeft w:val="0"/>
      <w:marRight w:val="0"/>
      <w:marTop w:val="0"/>
      <w:marBottom w:val="0"/>
      <w:divBdr>
        <w:top w:val="none" w:sz="0" w:space="0" w:color="auto"/>
        <w:left w:val="none" w:sz="0" w:space="0" w:color="auto"/>
        <w:bottom w:val="none" w:sz="0" w:space="0" w:color="auto"/>
        <w:right w:val="none" w:sz="0" w:space="0" w:color="auto"/>
      </w:divBdr>
    </w:div>
    <w:div w:id="1697845802">
      <w:bodyDiv w:val="1"/>
      <w:marLeft w:val="0"/>
      <w:marRight w:val="0"/>
      <w:marTop w:val="0"/>
      <w:marBottom w:val="0"/>
      <w:divBdr>
        <w:top w:val="none" w:sz="0" w:space="0" w:color="auto"/>
        <w:left w:val="none" w:sz="0" w:space="0" w:color="auto"/>
        <w:bottom w:val="none" w:sz="0" w:space="0" w:color="auto"/>
        <w:right w:val="none" w:sz="0" w:space="0" w:color="auto"/>
      </w:divBdr>
    </w:div>
    <w:div w:id="1698656132">
      <w:bodyDiv w:val="1"/>
      <w:marLeft w:val="0"/>
      <w:marRight w:val="0"/>
      <w:marTop w:val="0"/>
      <w:marBottom w:val="0"/>
      <w:divBdr>
        <w:top w:val="none" w:sz="0" w:space="0" w:color="auto"/>
        <w:left w:val="none" w:sz="0" w:space="0" w:color="auto"/>
        <w:bottom w:val="none" w:sz="0" w:space="0" w:color="auto"/>
        <w:right w:val="none" w:sz="0" w:space="0" w:color="auto"/>
      </w:divBdr>
    </w:div>
    <w:div w:id="1701472802">
      <w:bodyDiv w:val="1"/>
      <w:marLeft w:val="0"/>
      <w:marRight w:val="0"/>
      <w:marTop w:val="0"/>
      <w:marBottom w:val="0"/>
      <w:divBdr>
        <w:top w:val="none" w:sz="0" w:space="0" w:color="auto"/>
        <w:left w:val="none" w:sz="0" w:space="0" w:color="auto"/>
        <w:bottom w:val="none" w:sz="0" w:space="0" w:color="auto"/>
        <w:right w:val="none" w:sz="0" w:space="0" w:color="auto"/>
      </w:divBdr>
    </w:div>
    <w:div w:id="1702045560">
      <w:bodyDiv w:val="1"/>
      <w:marLeft w:val="0"/>
      <w:marRight w:val="0"/>
      <w:marTop w:val="0"/>
      <w:marBottom w:val="0"/>
      <w:divBdr>
        <w:top w:val="none" w:sz="0" w:space="0" w:color="auto"/>
        <w:left w:val="none" w:sz="0" w:space="0" w:color="auto"/>
        <w:bottom w:val="none" w:sz="0" w:space="0" w:color="auto"/>
        <w:right w:val="none" w:sz="0" w:space="0" w:color="auto"/>
      </w:divBdr>
    </w:div>
    <w:div w:id="1702895801">
      <w:bodyDiv w:val="1"/>
      <w:marLeft w:val="0"/>
      <w:marRight w:val="0"/>
      <w:marTop w:val="0"/>
      <w:marBottom w:val="0"/>
      <w:divBdr>
        <w:top w:val="none" w:sz="0" w:space="0" w:color="auto"/>
        <w:left w:val="none" w:sz="0" w:space="0" w:color="auto"/>
        <w:bottom w:val="none" w:sz="0" w:space="0" w:color="auto"/>
        <w:right w:val="none" w:sz="0" w:space="0" w:color="auto"/>
      </w:divBdr>
    </w:div>
    <w:div w:id="1708019555">
      <w:bodyDiv w:val="1"/>
      <w:marLeft w:val="0"/>
      <w:marRight w:val="0"/>
      <w:marTop w:val="0"/>
      <w:marBottom w:val="0"/>
      <w:divBdr>
        <w:top w:val="none" w:sz="0" w:space="0" w:color="auto"/>
        <w:left w:val="none" w:sz="0" w:space="0" w:color="auto"/>
        <w:bottom w:val="none" w:sz="0" w:space="0" w:color="auto"/>
        <w:right w:val="none" w:sz="0" w:space="0" w:color="auto"/>
      </w:divBdr>
    </w:div>
    <w:div w:id="1708212562">
      <w:bodyDiv w:val="1"/>
      <w:marLeft w:val="0"/>
      <w:marRight w:val="0"/>
      <w:marTop w:val="0"/>
      <w:marBottom w:val="0"/>
      <w:divBdr>
        <w:top w:val="none" w:sz="0" w:space="0" w:color="auto"/>
        <w:left w:val="none" w:sz="0" w:space="0" w:color="auto"/>
        <w:bottom w:val="none" w:sz="0" w:space="0" w:color="auto"/>
        <w:right w:val="none" w:sz="0" w:space="0" w:color="auto"/>
      </w:divBdr>
    </w:div>
    <w:div w:id="1708867379">
      <w:bodyDiv w:val="1"/>
      <w:marLeft w:val="0"/>
      <w:marRight w:val="0"/>
      <w:marTop w:val="0"/>
      <w:marBottom w:val="0"/>
      <w:divBdr>
        <w:top w:val="none" w:sz="0" w:space="0" w:color="auto"/>
        <w:left w:val="none" w:sz="0" w:space="0" w:color="auto"/>
        <w:bottom w:val="none" w:sz="0" w:space="0" w:color="auto"/>
        <w:right w:val="none" w:sz="0" w:space="0" w:color="auto"/>
      </w:divBdr>
    </w:div>
    <w:div w:id="1709261314">
      <w:bodyDiv w:val="1"/>
      <w:marLeft w:val="0"/>
      <w:marRight w:val="0"/>
      <w:marTop w:val="0"/>
      <w:marBottom w:val="0"/>
      <w:divBdr>
        <w:top w:val="none" w:sz="0" w:space="0" w:color="auto"/>
        <w:left w:val="none" w:sz="0" w:space="0" w:color="auto"/>
        <w:bottom w:val="none" w:sz="0" w:space="0" w:color="auto"/>
        <w:right w:val="none" w:sz="0" w:space="0" w:color="auto"/>
      </w:divBdr>
    </w:div>
    <w:div w:id="1712918165">
      <w:bodyDiv w:val="1"/>
      <w:marLeft w:val="0"/>
      <w:marRight w:val="0"/>
      <w:marTop w:val="0"/>
      <w:marBottom w:val="0"/>
      <w:divBdr>
        <w:top w:val="none" w:sz="0" w:space="0" w:color="auto"/>
        <w:left w:val="none" w:sz="0" w:space="0" w:color="auto"/>
        <w:bottom w:val="none" w:sz="0" w:space="0" w:color="auto"/>
        <w:right w:val="none" w:sz="0" w:space="0" w:color="auto"/>
      </w:divBdr>
    </w:div>
    <w:div w:id="1714233040">
      <w:bodyDiv w:val="1"/>
      <w:marLeft w:val="0"/>
      <w:marRight w:val="0"/>
      <w:marTop w:val="0"/>
      <w:marBottom w:val="0"/>
      <w:divBdr>
        <w:top w:val="none" w:sz="0" w:space="0" w:color="auto"/>
        <w:left w:val="none" w:sz="0" w:space="0" w:color="auto"/>
        <w:bottom w:val="none" w:sz="0" w:space="0" w:color="auto"/>
        <w:right w:val="none" w:sz="0" w:space="0" w:color="auto"/>
      </w:divBdr>
    </w:div>
    <w:div w:id="1717195575">
      <w:bodyDiv w:val="1"/>
      <w:marLeft w:val="0"/>
      <w:marRight w:val="0"/>
      <w:marTop w:val="0"/>
      <w:marBottom w:val="0"/>
      <w:divBdr>
        <w:top w:val="none" w:sz="0" w:space="0" w:color="auto"/>
        <w:left w:val="none" w:sz="0" w:space="0" w:color="auto"/>
        <w:bottom w:val="none" w:sz="0" w:space="0" w:color="auto"/>
        <w:right w:val="none" w:sz="0" w:space="0" w:color="auto"/>
      </w:divBdr>
    </w:div>
    <w:div w:id="1717392940">
      <w:bodyDiv w:val="1"/>
      <w:marLeft w:val="0"/>
      <w:marRight w:val="0"/>
      <w:marTop w:val="0"/>
      <w:marBottom w:val="0"/>
      <w:divBdr>
        <w:top w:val="none" w:sz="0" w:space="0" w:color="auto"/>
        <w:left w:val="none" w:sz="0" w:space="0" w:color="auto"/>
        <w:bottom w:val="none" w:sz="0" w:space="0" w:color="auto"/>
        <w:right w:val="none" w:sz="0" w:space="0" w:color="auto"/>
      </w:divBdr>
    </w:div>
    <w:div w:id="1717463589">
      <w:bodyDiv w:val="1"/>
      <w:marLeft w:val="0"/>
      <w:marRight w:val="0"/>
      <w:marTop w:val="0"/>
      <w:marBottom w:val="0"/>
      <w:divBdr>
        <w:top w:val="none" w:sz="0" w:space="0" w:color="auto"/>
        <w:left w:val="none" w:sz="0" w:space="0" w:color="auto"/>
        <w:bottom w:val="none" w:sz="0" w:space="0" w:color="auto"/>
        <w:right w:val="none" w:sz="0" w:space="0" w:color="auto"/>
      </w:divBdr>
    </w:div>
    <w:div w:id="1718553108">
      <w:bodyDiv w:val="1"/>
      <w:marLeft w:val="0"/>
      <w:marRight w:val="0"/>
      <w:marTop w:val="0"/>
      <w:marBottom w:val="0"/>
      <w:divBdr>
        <w:top w:val="none" w:sz="0" w:space="0" w:color="auto"/>
        <w:left w:val="none" w:sz="0" w:space="0" w:color="auto"/>
        <w:bottom w:val="none" w:sz="0" w:space="0" w:color="auto"/>
        <w:right w:val="none" w:sz="0" w:space="0" w:color="auto"/>
      </w:divBdr>
    </w:div>
    <w:div w:id="1718889787">
      <w:bodyDiv w:val="1"/>
      <w:marLeft w:val="0"/>
      <w:marRight w:val="0"/>
      <w:marTop w:val="0"/>
      <w:marBottom w:val="0"/>
      <w:divBdr>
        <w:top w:val="none" w:sz="0" w:space="0" w:color="auto"/>
        <w:left w:val="none" w:sz="0" w:space="0" w:color="auto"/>
        <w:bottom w:val="none" w:sz="0" w:space="0" w:color="auto"/>
        <w:right w:val="none" w:sz="0" w:space="0" w:color="auto"/>
      </w:divBdr>
    </w:div>
    <w:div w:id="1722747154">
      <w:bodyDiv w:val="1"/>
      <w:marLeft w:val="0"/>
      <w:marRight w:val="0"/>
      <w:marTop w:val="0"/>
      <w:marBottom w:val="0"/>
      <w:divBdr>
        <w:top w:val="none" w:sz="0" w:space="0" w:color="auto"/>
        <w:left w:val="none" w:sz="0" w:space="0" w:color="auto"/>
        <w:bottom w:val="none" w:sz="0" w:space="0" w:color="auto"/>
        <w:right w:val="none" w:sz="0" w:space="0" w:color="auto"/>
      </w:divBdr>
    </w:div>
    <w:div w:id="1724405647">
      <w:bodyDiv w:val="1"/>
      <w:marLeft w:val="0"/>
      <w:marRight w:val="0"/>
      <w:marTop w:val="0"/>
      <w:marBottom w:val="0"/>
      <w:divBdr>
        <w:top w:val="none" w:sz="0" w:space="0" w:color="auto"/>
        <w:left w:val="none" w:sz="0" w:space="0" w:color="auto"/>
        <w:bottom w:val="none" w:sz="0" w:space="0" w:color="auto"/>
        <w:right w:val="none" w:sz="0" w:space="0" w:color="auto"/>
      </w:divBdr>
    </w:div>
    <w:div w:id="1726178150">
      <w:bodyDiv w:val="1"/>
      <w:marLeft w:val="0"/>
      <w:marRight w:val="0"/>
      <w:marTop w:val="0"/>
      <w:marBottom w:val="0"/>
      <w:divBdr>
        <w:top w:val="none" w:sz="0" w:space="0" w:color="auto"/>
        <w:left w:val="none" w:sz="0" w:space="0" w:color="auto"/>
        <w:bottom w:val="none" w:sz="0" w:space="0" w:color="auto"/>
        <w:right w:val="none" w:sz="0" w:space="0" w:color="auto"/>
      </w:divBdr>
    </w:div>
    <w:div w:id="1726878459">
      <w:bodyDiv w:val="1"/>
      <w:marLeft w:val="0"/>
      <w:marRight w:val="0"/>
      <w:marTop w:val="0"/>
      <w:marBottom w:val="0"/>
      <w:divBdr>
        <w:top w:val="none" w:sz="0" w:space="0" w:color="auto"/>
        <w:left w:val="none" w:sz="0" w:space="0" w:color="auto"/>
        <w:bottom w:val="none" w:sz="0" w:space="0" w:color="auto"/>
        <w:right w:val="none" w:sz="0" w:space="0" w:color="auto"/>
      </w:divBdr>
    </w:div>
    <w:div w:id="1726953060">
      <w:bodyDiv w:val="1"/>
      <w:marLeft w:val="0"/>
      <w:marRight w:val="0"/>
      <w:marTop w:val="0"/>
      <w:marBottom w:val="0"/>
      <w:divBdr>
        <w:top w:val="none" w:sz="0" w:space="0" w:color="auto"/>
        <w:left w:val="none" w:sz="0" w:space="0" w:color="auto"/>
        <w:bottom w:val="none" w:sz="0" w:space="0" w:color="auto"/>
        <w:right w:val="none" w:sz="0" w:space="0" w:color="auto"/>
      </w:divBdr>
    </w:div>
    <w:div w:id="1732852317">
      <w:bodyDiv w:val="1"/>
      <w:marLeft w:val="0"/>
      <w:marRight w:val="0"/>
      <w:marTop w:val="0"/>
      <w:marBottom w:val="0"/>
      <w:divBdr>
        <w:top w:val="none" w:sz="0" w:space="0" w:color="auto"/>
        <w:left w:val="none" w:sz="0" w:space="0" w:color="auto"/>
        <w:bottom w:val="none" w:sz="0" w:space="0" w:color="auto"/>
        <w:right w:val="none" w:sz="0" w:space="0" w:color="auto"/>
      </w:divBdr>
    </w:div>
    <w:div w:id="1735664066">
      <w:bodyDiv w:val="1"/>
      <w:marLeft w:val="0"/>
      <w:marRight w:val="0"/>
      <w:marTop w:val="0"/>
      <w:marBottom w:val="0"/>
      <w:divBdr>
        <w:top w:val="none" w:sz="0" w:space="0" w:color="auto"/>
        <w:left w:val="none" w:sz="0" w:space="0" w:color="auto"/>
        <w:bottom w:val="none" w:sz="0" w:space="0" w:color="auto"/>
        <w:right w:val="none" w:sz="0" w:space="0" w:color="auto"/>
      </w:divBdr>
    </w:div>
    <w:div w:id="1736665335">
      <w:bodyDiv w:val="1"/>
      <w:marLeft w:val="0"/>
      <w:marRight w:val="0"/>
      <w:marTop w:val="0"/>
      <w:marBottom w:val="0"/>
      <w:divBdr>
        <w:top w:val="none" w:sz="0" w:space="0" w:color="auto"/>
        <w:left w:val="none" w:sz="0" w:space="0" w:color="auto"/>
        <w:bottom w:val="none" w:sz="0" w:space="0" w:color="auto"/>
        <w:right w:val="none" w:sz="0" w:space="0" w:color="auto"/>
      </w:divBdr>
    </w:div>
    <w:div w:id="1737587130">
      <w:bodyDiv w:val="1"/>
      <w:marLeft w:val="0"/>
      <w:marRight w:val="0"/>
      <w:marTop w:val="0"/>
      <w:marBottom w:val="0"/>
      <w:divBdr>
        <w:top w:val="none" w:sz="0" w:space="0" w:color="auto"/>
        <w:left w:val="none" w:sz="0" w:space="0" w:color="auto"/>
        <w:bottom w:val="none" w:sz="0" w:space="0" w:color="auto"/>
        <w:right w:val="none" w:sz="0" w:space="0" w:color="auto"/>
      </w:divBdr>
    </w:div>
    <w:div w:id="1738090296">
      <w:bodyDiv w:val="1"/>
      <w:marLeft w:val="0"/>
      <w:marRight w:val="0"/>
      <w:marTop w:val="0"/>
      <w:marBottom w:val="0"/>
      <w:divBdr>
        <w:top w:val="none" w:sz="0" w:space="0" w:color="auto"/>
        <w:left w:val="none" w:sz="0" w:space="0" w:color="auto"/>
        <w:bottom w:val="none" w:sz="0" w:space="0" w:color="auto"/>
        <w:right w:val="none" w:sz="0" w:space="0" w:color="auto"/>
      </w:divBdr>
    </w:div>
    <w:div w:id="1738093685">
      <w:bodyDiv w:val="1"/>
      <w:marLeft w:val="0"/>
      <w:marRight w:val="0"/>
      <w:marTop w:val="0"/>
      <w:marBottom w:val="0"/>
      <w:divBdr>
        <w:top w:val="none" w:sz="0" w:space="0" w:color="auto"/>
        <w:left w:val="none" w:sz="0" w:space="0" w:color="auto"/>
        <w:bottom w:val="none" w:sz="0" w:space="0" w:color="auto"/>
        <w:right w:val="none" w:sz="0" w:space="0" w:color="auto"/>
      </w:divBdr>
    </w:div>
    <w:div w:id="1738940467">
      <w:bodyDiv w:val="1"/>
      <w:marLeft w:val="0"/>
      <w:marRight w:val="0"/>
      <w:marTop w:val="0"/>
      <w:marBottom w:val="0"/>
      <w:divBdr>
        <w:top w:val="none" w:sz="0" w:space="0" w:color="auto"/>
        <w:left w:val="none" w:sz="0" w:space="0" w:color="auto"/>
        <w:bottom w:val="none" w:sz="0" w:space="0" w:color="auto"/>
        <w:right w:val="none" w:sz="0" w:space="0" w:color="auto"/>
      </w:divBdr>
    </w:div>
    <w:div w:id="1739789733">
      <w:bodyDiv w:val="1"/>
      <w:marLeft w:val="0"/>
      <w:marRight w:val="0"/>
      <w:marTop w:val="0"/>
      <w:marBottom w:val="0"/>
      <w:divBdr>
        <w:top w:val="none" w:sz="0" w:space="0" w:color="auto"/>
        <w:left w:val="none" w:sz="0" w:space="0" w:color="auto"/>
        <w:bottom w:val="none" w:sz="0" w:space="0" w:color="auto"/>
        <w:right w:val="none" w:sz="0" w:space="0" w:color="auto"/>
      </w:divBdr>
    </w:div>
    <w:div w:id="1750813511">
      <w:bodyDiv w:val="1"/>
      <w:marLeft w:val="0"/>
      <w:marRight w:val="0"/>
      <w:marTop w:val="0"/>
      <w:marBottom w:val="0"/>
      <w:divBdr>
        <w:top w:val="none" w:sz="0" w:space="0" w:color="auto"/>
        <w:left w:val="none" w:sz="0" w:space="0" w:color="auto"/>
        <w:bottom w:val="none" w:sz="0" w:space="0" w:color="auto"/>
        <w:right w:val="none" w:sz="0" w:space="0" w:color="auto"/>
      </w:divBdr>
    </w:div>
    <w:div w:id="1751385749">
      <w:bodyDiv w:val="1"/>
      <w:marLeft w:val="0"/>
      <w:marRight w:val="0"/>
      <w:marTop w:val="0"/>
      <w:marBottom w:val="0"/>
      <w:divBdr>
        <w:top w:val="none" w:sz="0" w:space="0" w:color="auto"/>
        <w:left w:val="none" w:sz="0" w:space="0" w:color="auto"/>
        <w:bottom w:val="none" w:sz="0" w:space="0" w:color="auto"/>
        <w:right w:val="none" w:sz="0" w:space="0" w:color="auto"/>
      </w:divBdr>
    </w:div>
    <w:div w:id="1751542287">
      <w:bodyDiv w:val="1"/>
      <w:marLeft w:val="0"/>
      <w:marRight w:val="0"/>
      <w:marTop w:val="0"/>
      <w:marBottom w:val="0"/>
      <w:divBdr>
        <w:top w:val="none" w:sz="0" w:space="0" w:color="auto"/>
        <w:left w:val="none" w:sz="0" w:space="0" w:color="auto"/>
        <w:bottom w:val="none" w:sz="0" w:space="0" w:color="auto"/>
        <w:right w:val="none" w:sz="0" w:space="0" w:color="auto"/>
      </w:divBdr>
    </w:div>
    <w:div w:id="1751779680">
      <w:bodyDiv w:val="1"/>
      <w:marLeft w:val="0"/>
      <w:marRight w:val="0"/>
      <w:marTop w:val="0"/>
      <w:marBottom w:val="0"/>
      <w:divBdr>
        <w:top w:val="none" w:sz="0" w:space="0" w:color="auto"/>
        <w:left w:val="none" w:sz="0" w:space="0" w:color="auto"/>
        <w:bottom w:val="none" w:sz="0" w:space="0" w:color="auto"/>
        <w:right w:val="none" w:sz="0" w:space="0" w:color="auto"/>
      </w:divBdr>
    </w:div>
    <w:div w:id="1754273588">
      <w:bodyDiv w:val="1"/>
      <w:marLeft w:val="0"/>
      <w:marRight w:val="0"/>
      <w:marTop w:val="0"/>
      <w:marBottom w:val="0"/>
      <w:divBdr>
        <w:top w:val="none" w:sz="0" w:space="0" w:color="auto"/>
        <w:left w:val="none" w:sz="0" w:space="0" w:color="auto"/>
        <w:bottom w:val="none" w:sz="0" w:space="0" w:color="auto"/>
        <w:right w:val="none" w:sz="0" w:space="0" w:color="auto"/>
      </w:divBdr>
    </w:div>
    <w:div w:id="1754349901">
      <w:bodyDiv w:val="1"/>
      <w:marLeft w:val="0"/>
      <w:marRight w:val="0"/>
      <w:marTop w:val="0"/>
      <w:marBottom w:val="0"/>
      <w:divBdr>
        <w:top w:val="none" w:sz="0" w:space="0" w:color="auto"/>
        <w:left w:val="none" w:sz="0" w:space="0" w:color="auto"/>
        <w:bottom w:val="none" w:sz="0" w:space="0" w:color="auto"/>
        <w:right w:val="none" w:sz="0" w:space="0" w:color="auto"/>
      </w:divBdr>
    </w:div>
    <w:div w:id="1755735660">
      <w:bodyDiv w:val="1"/>
      <w:marLeft w:val="0"/>
      <w:marRight w:val="0"/>
      <w:marTop w:val="0"/>
      <w:marBottom w:val="0"/>
      <w:divBdr>
        <w:top w:val="none" w:sz="0" w:space="0" w:color="auto"/>
        <w:left w:val="none" w:sz="0" w:space="0" w:color="auto"/>
        <w:bottom w:val="none" w:sz="0" w:space="0" w:color="auto"/>
        <w:right w:val="none" w:sz="0" w:space="0" w:color="auto"/>
      </w:divBdr>
    </w:div>
    <w:div w:id="1761103524">
      <w:bodyDiv w:val="1"/>
      <w:marLeft w:val="0"/>
      <w:marRight w:val="0"/>
      <w:marTop w:val="0"/>
      <w:marBottom w:val="0"/>
      <w:divBdr>
        <w:top w:val="none" w:sz="0" w:space="0" w:color="auto"/>
        <w:left w:val="none" w:sz="0" w:space="0" w:color="auto"/>
        <w:bottom w:val="none" w:sz="0" w:space="0" w:color="auto"/>
        <w:right w:val="none" w:sz="0" w:space="0" w:color="auto"/>
      </w:divBdr>
    </w:div>
    <w:div w:id="1761557946">
      <w:bodyDiv w:val="1"/>
      <w:marLeft w:val="0"/>
      <w:marRight w:val="0"/>
      <w:marTop w:val="0"/>
      <w:marBottom w:val="0"/>
      <w:divBdr>
        <w:top w:val="none" w:sz="0" w:space="0" w:color="auto"/>
        <w:left w:val="none" w:sz="0" w:space="0" w:color="auto"/>
        <w:bottom w:val="none" w:sz="0" w:space="0" w:color="auto"/>
        <w:right w:val="none" w:sz="0" w:space="0" w:color="auto"/>
      </w:divBdr>
    </w:div>
    <w:div w:id="1762799157">
      <w:bodyDiv w:val="1"/>
      <w:marLeft w:val="0"/>
      <w:marRight w:val="0"/>
      <w:marTop w:val="0"/>
      <w:marBottom w:val="0"/>
      <w:divBdr>
        <w:top w:val="none" w:sz="0" w:space="0" w:color="auto"/>
        <w:left w:val="none" w:sz="0" w:space="0" w:color="auto"/>
        <w:bottom w:val="none" w:sz="0" w:space="0" w:color="auto"/>
        <w:right w:val="none" w:sz="0" w:space="0" w:color="auto"/>
      </w:divBdr>
    </w:div>
    <w:div w:id="1764261805">
      <w:bodyDiv w:val="1"/>
      <w:marLeft w:val="0"/>
      <w:marRight w:val="0"/>
      <w:marTop w:val="0"/>
      <w:marBottom w:val="0"/>
      <w:divBdr>
        <w:top w:val="none" w:sz="0" w:space="0" w:color="auto"/>
        <w:left w:val="none" w:sz="0" w:space="0" w:color="auto"/>
        <w:bottom w:val="none" w:sz="0" w:space="0" w:color="auto"/>
        <w:right w:val="none" w:sz="0" w:space="0" w:color="auto"/>
      </w:divBdr>
    </w:div>
    <w:div w:id="1764377731">
      <w:bodyDiv w:val="1"/>
      <w:marLeft w:val="0"/>
      <w:marRight w:val="0"/>
      <w:marTop w:val="0"/>
      <w:marBottom w:val="0"/>
      <w:divBdr>
        <w:top w:val="none" w:sz="0" w:space="0" w:color="auto"/>
        <w:left w:val="none" w:sz="0" w:space="0" w:color="auto"/>
        <w:bottom w:val="none" w:sz="0" w:space="0" w:color="auto"/>
        <w:right w:val="none" w:sz="0" w:space="0" w:color="auto"/>
      </w:divBdr>
    </w:div>
    <w:div w:id="1765691145">
      <w:bodyDiv w:val="1"/>
      <w:marLeft w:val="0"/>
      <w:marRight w:val="0"/>
      <w:marTop w:val="0"/>
      <w:marBottom w:val="0"/>
      <w:divBdr>
        <w:top w:val="none" w:sz="0" w:space="0" w:color="auto"/>
        <w:left w:val="none" w:sz="0" w:space="0" w:color="auto"/>
        <w:bottom w:val="none" w:sz="0" w:space="0" w:color="auto"/>
        <w:right w:val="none" w:sz="0" w:space="0" w:color="auto"/>
      </w:divBdr>
    </w:div>
    <w:div w:id="1766221192">
      <w:bodyDiv w:val="1"/>
      <w:marLeft w:val="0"/>
      <w:marRight w:val="0"/>
      <w:marTop w:val="0"/>
      <w:marBottom w:val="0"/>
      <w:divBdr>
        <w:top w:val="none" w:sz="0" w:space="0" w:color="auto"/>
        <w:left w:val="none" w:sz="0" w:space="0" w:color="auto"/>
        <w:bottom w:val="none" w:sz="0" w:space="0" w:color="auto"/>
        <w:right w:val="none" w:sz="0" w:space="0" w:color="auto"/>
      </w:divBdr>
    </w:div>
    <w:div w:id="1767775058">
      <w:bodyDiv w:val="1"/>
      <w:marLeft w:val="0"/>
      <w:marRight w:val="0"/>
      <w:marTop w:val="0"/>
      <w:marBottom w:val="0"/>
      <w:divBdr>
        <w:top w:val="none" w:sz="0" w:space="0" w:color="auto"/>
        <w:left w:val="none" w:sz="0" w:space="0" w:color="auto"/>
        <w:bottom w:val="none" w:sz="0" w:space="0" w:color="auto"/>
        <w:right w:val="none" w:sz="0" w:space="0" w:color="auto"/>
      </w:divBdr>
    </w:div>
    <w:div w:id="1771850946">
      <w:bodyDiv w:val="1"/>
      <w:marLeft w:val="0"/>
      <w:marRight w:val="0"/>
      <w:marTop w:val="0"/>
      <w:marBottom w:val="0"/>
      <w:divBdr>
        <w:top w:val="none" w:sz="0" w:space="0" w:color="auto"/>
        <w:left w:val="none" w:sz="0" w:space="0" w:color="auto"/>
        <w:bottom w:val="none" w:sz="0" w:space="0" w:color="auto"/>
        <w:right w:val="none" w:sz="0" w:space="0" w:color="auto"/>
      </w:divBdr>
    </w:div>
    <w:div w:id="1773284285">
      <w:bodyDiv w:val="1"/>
      <w:marLeft w:val="0"/>
      <w:marRight w:val="0"/>
      <w:marTop w:val="0"/>
      <w:marBottom w:val="0"/>
      <w:divBdr>
        <w:top w:val="none" w:sz="0" w:space="0" w:color="auto"/>
        <w:left w:val="none" w:sz="0" w:space="0" w:color="auto"/>
        <w:bottom w:val="none" w:sz="0" w:space="0" w:color="auto"/>
        <w:right w:val="none" w:sz="0" w:space="0" w:color="auto"/>
      </w:divBdr>
    </w:div>
    <w:div w:id="1776947377">
      <w:bodyDiv w:val="1"/>
      <w:marLeft w:val="0"/>
      <w:marRight w:val="0"/>
      <w:marTop w:val="0"/>
      <w:marBottom w:val="0"/>
      <w:divBdr>
        <w:top w:val="none" w:sz="0" w:space="0" w:color="auto"/>
        <w:left w:val="none" w:sz="0" w:space="0" w:color="auto"/>
        <w:bottom w:val="none" w:sz="0" w:space="0" w:color="auto"/>
        <w:right w:val="none" w:sz="0" w:space="0" w:color="auto"/>
      </w:divBdr>
    </w:div>
    <w:div w:id="1777555701">
      <w:bodyDiv w:val="1"/>
      <w:marLeft w:val="0"/>
      <w:marRight w:val="0"/>
      <w:marTop w:val="0"/>
      <w:marBottom w:val="0"/>
      <w:divBdr>
        <w:top w:val="none" w:sz="0" w:space="0" w:color="auto"/>
        <w:left w:val="none" w:sz="0" w:space="0" w:color="auto"/>
        <w:bottom w:val="none" w:sz="0" w:space="0" w:color="auto"/>
        <w:right w:val="none" w:sz="0" w:space="0" w:color="auto"/>
      </w:divBdr>
    </w:div>
    <w:div w:id="1777945282">
      <w:bodyDiv w:val="1"/>
      <w:marLeft w:val="0"/>
      <w:marRight w:val="0"/>
      <w:marTop w:val="0"/>
      <w:marBottom w:val="0"/>
      <w:divBdr>
        <w:top w:val="none" w:sz="0" w:space="0" w:color="auto"/>
        <w:left w:val="none" w:sz="0" w:space="0" w:color="auto"/>
        <w:bottom w:val="none" w:sz="0" w:space="0" w:color="auto"/>
        <w:right w:val="none" w:sz="0" w:space="0" w:color="auto"/>
      </w:divBdr>
    </w:div>
    <w:div w:id="1778330170">
      <w:bodyDiv w:val="1"/>
      <w:marLeft w:val="0"/>
      <w:marRight w:val="0"/>
      <w:marTop w:val="0"/>
      <w:marBottom w:val="0"/>
      <w:divBdr>
        <w:top w:val="none" w:sz="0" w:space="0" w:color="auto"/>
        <w:left w:val="none" w:sz="0" w:space="0" w:color="auto"/>
        <w:bottom w:val="none" w:sz="0" w:space="0" w:color="auto"/>
        <w:right w:val="none" w:sz="0" w:space="0" w:color="auto"/>
      </w:divBdr>
    </w:div>
    <w:div w:id="1779983756">
      <w:bodyDiv w:val="1"/>
      <w:marLeft w:val="0"/>
      <w:marRight w:val="0"/>
      <w:marTop w:val="0"/>
      <w:marBottom w:val="0"/>
      <w:divBdr>
        <w:top w:val="none" w:sz="0" w:space="0" w:color="auto"/>
        <w:left w:val="none" w:sz="0" w:space="0" w:color="auto"/>
        <w:bottom w:val="none" w:sz="0" w:space="0" w:color="auto"/>
        <w:right w:val="none" w:sz="0" w:space="0" w:color="auto"/>
      </w:divBdr>
    </w:div>
    <w:div w:id="1780638845">
      <w:bodyDiv w:val="1"/>
      <w:marLeft w:val="0"/>
      <w:marRight w:val="0"/>
      <w:marTop w:val="0"/>
      <w:marBottom w:val="0"/>
      <w:divBdr>
        <w:top w:val="none" w:sz="0" w:space="0" w:color="auto"/>
        <w:left w:val="none" w:sz="0" w:space="0" w:color="auto"/>
        <w:bottom w:val="none" w:sz="0" w:space="0" w:color="auto"/>
        <w:right w:val="none" w:sz="0" w:space="0" w:color="auto"/>
      </w:divBdr>
    </w:div>
    <w:div w:id="1786265729">
      <w:bodyDiv w:val="1"/>
      <w:marLeft w:val="0"/>
      <w:marRight w:val="0"/>
      <w:marTop w:val="0"/>
      <w:marBottom w:val="0"/>
      <w:divBdr>
        <w:top w:val="none" w:sz="0" w:space="0" w:color="auto"/>
        <w:left w:val="none" w:sz="0" w:space="0" w:color="auto"/>
        <w:bottom w:val="none" w:sz="0" w:space="0" w:color="auto"/>
        <w:right w:val="none" w:sz="0" w:space="0" w:color="auto"/>
      </w:divBdr>
    </w:div>
    <w:div w:id="1788232659">
      <w:bodyDiv w:val="1"/>
      <w:marLeft w:val="0"/>
      <w:marRight w:val="0"/>
      <w:marTop w:val="0"/>
      <w:marBottom w:val="0"/>
      <w:divBdr>
        <w:top w:val="none" w:sz="0" w:space="0" w:color="auto"/>
        <w:left w:val="none" w:sz="0" w:space="0" w:color="auto"/>
        <w:bottom w:val="none" w:sz="0" w:space="0" w:color="auto"/>
        <w:right w:val="none" w:sz="0" w:space="0" w:color="auto"/>
      </w:divBdr>
    </w:div>
    <w:div w:id="1791707839">
      <w:bodyDiv w:val="1"/>
      <w:marLeft w:val="0"/>
      <w:marRight w:val="0"/>
      <w:marTop w:val="0"/>
      <w:marBottom w:val="0"/>
      <w:divBdr>
        <w:top w:val="none" w:sz="0" w:space="0" w:color="auto"/>
        <w:left w:val="none" w:sz="0" w:space="0" w:color="auto"/>
        <w:bottom w:val="none" w:sz="0" w:space="0" w:color="auto"/>
        <w:right w:val="none" w:sz="0" w:space="0" w:color="auto"/>
      </w:divBdr>
    </w:div>
    <w:div w:id="1793674024">
      <w:bodyDiv w:val="1"/>
      <w:marLeft w:val="0"/>
      <w:marRight w:val="0"/>
      <w:marTop w:val="0"/>
      <w:marBottom w:val="0"/>
      <w:divBdr>
        <w:top w:val="none" w:sz="0" w:space="0" w:color="auto"/>
        <w:left w:val="none" w:sz="0" w:space="0" w:color="auto"/>
        <w:bottom w:val="none" w:sz="0" w:space="0" w:color="auto"/>
        <w:right w:val="none" w:sz="0" w:space="0" w:color="auto"/>
      </w:divBdr>
    </w:div>
    <w:div w:id="1794785090">
      <w:bodyDiv w:val="1"/>
      <w:marLeft w:val="0"/>
      <w:marRight w:val="0"/>
      <w:marTop w:val="0"/>
      <w:marBottom w:val="0"/>
      <w:divBdr>
        <w:top w:val="none" w:sz="0" w:space="0" w:color="auto"/>
        <w:left w:val="none" w:sz="0" w:space="0" w:color="auto"/>
        <w:bottom w:val="none" w:sz="0" w:space="0" w:color="auto"/>
        <w:right w:val="none" w:sz="0" w:space="0" w:color="auto"/>
      </w:divBdr>
    </w:div>
    <w:div w:id="1795250105">
      <w:bodyDiv w:val="1"/>
      <w:marLeft w:val="0"/>
      <w:marRight w:val="0"/>
      <w:marTop w:val="0"/>
      <w:marBottom w:val="0"/>
      <w:divBdr>
        <w:top w:val="none" w:sz="0" w:space="0" w:color="auto"/>
        <w:left w:val="none" w:sz="0" w:space="0" w:color="auto"/>
        <w:bottom w:val="none" w:sz="0" w:space="0" w:color="auto"/>
        <w:right w:val="none" w:sz="0" w:space="0" w:color="auto"/>
      </w:divBdr>
    </w:div>
    <w:div w:id="1797874784">
      <w:bodyDiv w:val="1"/>
      <w:marLeft w:val="0"/>
      <w:marRight w:val="0"/>
      <w:marTop w:val="0"/>
      <w:marBottom w:val="0"/>
      <w:divBdr>
        <w:top w:val="none" w:sz="0" w:space="0" w:color="auto"/>
        <w:left w:val="none" w:sz="0" w:space="0" w:color="auto"/>
        <w:bottom w:val="none" w:sz="0" w:space="0" w:color="auto"/>
        <w:right w:val="none" w:sz="0" w:space="0" w:color="auto"/>
      </w:divBdr>
    </w:div>
    <w:div w:id="1803310270">
      <w:bodyDiv w:val="1"/>
      <w:marLeft w:val="0"/>
      <w:marRight w:val="0"/>
      <w:marTop w:val="0"/>
      <w:marBottom w:val="0"/>
      <w:divBdr>
        <w:top w:val="none" w:sz="0" w:space="0" w:color="auto"/>
        <w:left w:val="none" w:sz="0" w:space="0" w:color="auto"/>
        <w:bottom w:val="none" w:sz="0" w:space="0" w:color="auto"/>
        <w:right w:val="none" w:sz="0" w:space="0" w:color="auto"/>
      </w:divBdr>
    </w:div>
    <w:div w:id="1805465825">
      <w:bodyDiv w:val="1"/>
      <w:marLeft w:val="0"/>
      <w:marRight w:val="0"/>
      <w:marTop w:val="0"/>
      <w:marBottom w:val="0"/>
      <w:divBdr>
        <w:top w:val="none" w:sz="0" w:space="0" w:color="auto"/>
        <w:left w:val="none" w:sz="0" w:space="0" w:color="auto"/>
        <w:bottom w:val="none" w:sz="0" w:space="0" w:color="auto"/>
        <w:right w:val="none" w:sz="0" w:space="0" w:color="auto"/>
      </w:divBdr>
    </w:div>
    <w:div w:id="1805468260">
      <w:bodyDiv w:val="1"/>
      <w:marLeft w:val="0"/>
      <w:marRight w:val="0"/>
      <w:marTop w:val="0"/>
      <w:marBottom w:val="0"/>
      <w:divBdr>
        <w:top w:val="none" w:sz="0" w:space="0" w:color="auto"/>
        <w:left w:val="none" w:sz="0" w:space="0" w:color="auto"/>
        <w:bottom w:val="none" w:sz="0" w:space="0" w:color="auto"/>
        <w:right w:val="none" w:sz="0" w:space="0" w:color="auto"/>
      </w:divBdr>
    </w:div>
    <w:div w:id="1807504458">
      <w:bodyDiv w:val="1"/>
      <w:marLeft w:val="0"/>
      <w:marRight w:val="0"/>
      <w:marTop w:val="0"/>
      <w:marBottom w:val="0"/>
      <w:divBdr>
        <w:top w:val="none" w:sz="0" w:space="0" w:color="auto"/>
        <w:left w:val="none" w:sz="0" w:space="0" w:color="auto"/>
        <w:bottom w:val="none" w:sz="0" w:space="0" w:color="auto"/>
        <w:right w:val="none" w:sz="0" w:space="0" w:color="auto"/>
      </w:divBdr>
    </w:div>
    <w:div w:id="1807970432">
      <w:bodyDiv w:val="1"/>
      <w:marLeft w:val="0"/>
      <w:marRight w:val="0"/>
      <w:marTop w:val="0"/>
      <w:marBottom w:val="0"/>
      <w:divBdr>
        <w:top w:val="none" w:sz="0" w:space="0" w:color="auto"/>
        <w:left w:val="none" w:sz="0" w:space="0" w:color="auto"/>
        <w:bottom w:val="none" w:sz="0" w:space="0" w:color="auto"/>
        <w:right w:val="none" w:sz="0" w:space="0" w:color="auto"/>
      </w:divBdr>
    </w:div>
    <w:div w:id="1808861613">
      <w:bodyDiv w:val="1"/>
      <w:marLeft w:val="0"/>
      <w:marRight w:val="0"/>
      <w:marTop w:val="0"/>
      <w:marBottom w:val="0"/>
      <w:divBdr>
        <w:top w:val="none" w:sz="0" w:space="0" w:color="auto"/>
        <w:left w:val="none" w:sz="0" w:space="0" w:color="auto"/>
        <w:bottom w:val="none" w:sz="0" w:space="0" w:color="auto"/>
        <w:right w:val="none" w:sz="0" w:space="0" w:color="auto"/>
      </w:divBdr>
    </w:div>
    <w:div w:id="1809974635">
      <w:bodyDiv w:val="1"/>
      <w:marLeft w:val="0"/>
      <w:marRight w:val="0"/>
      <w:marTop w:val="0"/>
      <w:marBottom w:val="0"/>
      <w:divBdr>
        <w:top w:val="none" w:sz="0" w:space="0" w:color="auto"/>
        <w:left w:val="none" w:sz="0" w:space="0" w:color="auto"/>
        <w:bottom w:val="none" w:sz="0" w:space="0" w:color="auto"/>
        <w:right w:val="none" w:sz="0" w:space="0" w:color="auto"/>
      </w:divBdr>
    </w:div>
    <w:div w:id="1812597162">
      <w:bodyDiv w:val="1"/>
      <w:marLeft w:val="0"/>
      <w:marRight w:val="0"/>
      <w:marTop w:val="0"/>
      <w:marBottom w:val="0"/>
      <w:divBdr>
        <w:top w:val="none" w:sz="0" w:space="0" w:color="auto"/>
        <w:left w:val="none" w:sz="0" w:space="0" w:color="auto"/>
        <w:bottom w:val="none" w:sz="0" w:space="0" w:color="auto"/>
        <w:right w:val="none" w:sz="0" w:space="0" w:color="auto"/>
      </w:divBdr>
    </w:div>
    <w:div w:id="1815953301">
      <w:bodyDiv w:val="1"/>
      <w:marLeft w:val="0"/>
      <w:marRight w:val="0"/>
      <w:marTop w:val="0"/>
      <w:marBottom w:val="0"/>
      <w:divBdr>
        <w:top w:val="none" w:sz="0" w:space="0" w:color="auto"/>
        <w:left w:val="none" w:sz="0" w:space="0" w:color="auto"/>
        <w:bottom w:val="none" w:sz="0" w:space="0" w:color="auto"/>
        <w:right w:val="none" w:sz="0" w:space="0" w:color="auto"/>
      </w:divBdr>
    </w:div>
    <w:div w:id="1816724886">
      <w:bodyDiv w:val="1"/>
      <w:marLeft w:val="0"/>
      <w:marRight w:val="0"/>
      <w:marTop w:val="0"/>
      <w:marBottom w:val="0"/>
      <w:divBdr>
        <w:top w:val="none" w:sz="0" w:space="0" w:color="auto"/>
        <w:left w:val="none" w:sz="0" w:space="0" w:color="auto"/>
        <w:bottom w:val="none" w:sz="0" w:space="0" w:color="auto"/>
        <w:right w:val="none" w:sz="0" w:space="0" w:color="auto"/>
      </w:divBdr>
    </w:div>
    <w:div w:id="1819102923">
      <w:bodyDiv w:val="1"/>
      <w:marLeft w:val="0"/>
      <w:marRight w:val="0"/>
      <w:marTop w:val="0"/>
      <w:marBottom w:val="0"/>
      <w:divBdr>
        <w:top w:val="none" w:sz="0" w:space="0" w:color="auto"/>
        <w:left w:val="none" w:sz="0" w:space="0" w:color="auto"/>
        <w:bottom w:val="none" w:sz="0" w:space="0" w:color="auto"/>
        <w:right w:val="none" w:sz="0" w:space="0" w:color="auto"/>
      </w:divBdr>
    </w:div>
    <w:div w:id="1819376628">
      <w:bodyDiv w:val="1"/>
      <w:marLeft w:val="0"/>
      <w:marRight w:val="0"/>
      <w:marTop w:val="0"/>
      <w:marBottom w:val="0"/>
      <w:divBdr>
        <w:top w:val="none" w:sz="0" w:space="0" w:color="auto"/>
        <w:left w:val="none" w:sz="0" w:space="0" w:color="auto"/>
        <w:bottom w:val="none" w:sz="0" w:space="0" w:color="auto"/>
        <w:right w:val="none" w:sz="0" w:space="0" w:color="auto"/>
      </w:divBdr>
    </w:div>
    <w:div w:id="1824661683">
      <w:bodyDiv w:val="1"/>
      <w:marLeft w:val="0"/>
      <w:marRight w:val="0"/>
      <w:marTop w:val="0"/>
      <w:marBottom w:val="0"/>
      <w:divBdr>
        <w:top w:val="none" w:sz="0" w:space="0" w:color="auto"/>
        <w:left w:val="none" w:sz="0" w:space="0" w:color="auto"/>
        <w:bottom w:val="none" w:sz="0" w:space="0" w:color="auto"/>
        <w:right w:val="none" w:sz="0" w:space="0" w:color="auto"/>
      </w:divBdr>
    </w:div>
    <w:div w:id="1826821912">
      <w:bodyDiv w:val="1"/>
      <w:marLeft w:val="0"/>
      <w:marRight w:val="0"/>
      <w:marTop w:val="0"/>
      <w:marBottom w:val="0"/>
      <w:divBdr>
        <w:top w:val="none" w:sz="0" w:space="0" w:color="auto"/>
        <w:left w:val="none" w:sz="0" w:space="0" w:color="auto"/>
        <w:bottom w:val="none" w:sz="0" w:space="0" w:color="auto"/>
        <w:right w:val="none" w:sz="0" w:space="0" w:color="auto"/>
      </w:divBdr>
    </w:div>
    <w:div w:id="1829318403">
      <w:bodyDiv w:val="1"/>
      <w:marLeft w:val="0"/>
      <w:marRight w:val="0"/>
      <w:marTop w:val="0"/>
      <w:marBottom w:val="0"/>
      <w:divBdr>
        <w:top w:val="none" w:sz="0" w:space="0" w:color="auto"/>
        <w:left w:val="none" w:sz="0" w:space="0" w:color="auto"/>
        <w:bottom w:val="none" w:sz="0" w:space="0" w:color="auto"/>
        <w:right w:val="none" w:sz="0" w:space="0" w:color="auto"/>
      </w:divBdr>
    </w:div>
    <w:div w:id="1831167860">
      <w:bodyDiv w:val="1"/>
      <w:marLeft w:val="0"/>
      <w:marRight w:val="0"/>
      <w:marTop w:val="0"/>
      <w:marBottom w:val="0"/>
      <w:divBdr>
        <w:top w:val="none" w:sz="0" w:space="0" w:color="auto"/>
        <w:left w:val="none" w:sz="0" w:space="0" w:color="auto"/>
        <w:bottom w:val="none" w:sz="0" w:space="0" w:color="auto"/>
        <w:right w:val="none" w:sz="0" w:space="0" w:color="auto"/>
      </w:divBdr>
    </w:div>
    <w:div w:id="1834755730">
      <w:bodyDiv w:val="1"/>
      <w:marLeft w:val="0"/>
      <w:marRight w:val="0"/>
      <w:marTop w:val="0"/>
      <w:marBottom w:val="0"/>
      <w:divBdr>
        <w:top w:val="none" w:sz="0" w:space="0" w:color="auto"/>
        <w:left w:val="none" w:sz="0" w:space="0" w:color="auto"/>
        <w:bottom w:val="none" w:sz="0" w:space="0" w:color="auto"/>
        <w:right w:val="none" w:sz="0" w:space="0" w:color="auto"/>
      </w:divBdr>
    </w:div>
    <w:div w:id="1834829719">
      <w:bodyDiv w:val="1"/>
      <w:marLeft w:val="0"/>
      <w:marRight w:val="0"/>
      <w:marTop w:val="0"/>
      <w:marBottom w:val="0"/>
      <w:divBdr>
        <w:top w:val="none" w:sz="0" w:space="0" w:color="auto"/>
        <w:left w:val="none" w:sz="0" w:space="0" w:color="auto"/>
        <w:bottom w:val="none" w:sz="0" w:space="0" w:color="auto"/>
        <w:right w:val="none" w:sz="0" w:space="0" w:color="auto"/>
      </w:divBdr>
    </w:div>
    <w:div w:id="1834909270">
      <w:bodyDiv w:val="1"/>
      <w:marLeft w:val="0"/>
      <w:marRight w:val="0"/>
      <w:marTop w:val="0"/>
      <w:marBottom w:val="0"/>
      <w:divBdr>
        <w:top w:val="none" w:sz="0" w:space="0" w:color="auto"/>
        <w:left w:val="none" w:sz="0" w:space="0" w:color="auto"/>
        <w:bottom w:val="none" w:sz="0" w:space="0" w:color="auto"/>
        <w:right w:val="none" w:sz="0" w:space="0" w:color="auto"/>
      </w:divBdr>
    </w:div>
    <w:div w:id="1835101958">
      <w:bodyDiv w:val="1"/>
      <w:marLeft w:val="0"/>
      <w:marRight w:val="0"/>
      <w:marTop w:val="0"/>
      <w:marBottom w:val="0"/>
      <w:divBdr>
        <w:top w:val="none" w:sz="0" w:space="0" w:color="auto"/>
        <w:left w:val="none" w:sz="0" w:space="0" w:color="auto"/>
        <w:bottom w:val="none" w:sz="0" w:space="0" w:color="auto"/>
        <w:right w:val="none" w:sz="0" w:space="0" w:color="auto"/>
      </w:divBdr>
    </w:div>
    <w:div w:id="1835800852">
      <w:bodyDiv w:val="1"/>
      <w:marLeft w:val="0"/>
      <w:marRight w:val="0"/>
      <w:marTop w:val="0"/>
      <w:marBottom w:val="0"/>
      <w:divBdr>
        <w:top w:val="none" w:sz="0" w:space="0" w:color="auto"/>
        <w:left w:val="none" w:sz="0" w:space="0" w:color="auto"/>
        <w:bottom w:val="none" w:sz="0" w:space="0" w:color="auto"/>
        <w:right w:val="none" w:sz="0" w:space="0" w:color="auto"/>
      </w:divBdr>
    </w:div>
    <w:div w:id="1848790131">
      <w:bodyDiv w:val="1"/>
      <w:marLeft w:val="0"/>
      <w:marRight w:val="0"/>
      <w:marTop w:val="0"/>
      <w:marBottom w:val="0"/>
      <w:divBdr>
        <w:top w:val="none" w:sz="0" w:space="0" w:color="auto"/>
        <w:left w:val="none" w:sz="0" w:space="0" w:color="auto"/>
        <w:bottom w:val="none" w:sz="0" w:space="0" w:color="auto"/>
        <w:right w:val="none" w:sz="0" w:space="0" w:color="auto"/>
      </w:divBdr>
    </w:div>
    <w:div w:id="1849326838">
      <w:bodyDiv w:val="1"/>
      <w:marLeft w:val="0"/>
      <w:marRight w:val="0"/>
      <w:marTop w:val="0"/>
      <w:marBottom w:val="0"/>
      <w:divBdr>
        <w:top w:val="none" w:sz="0" w:space="0" w:color="auto"/>
        <w:left w:val="none" w:sz="0" w:space="0" w:color="auto"/>
        <w:bottom w:val="none" w:sz="0" w:space="0" w:color="auto"/>
        <w:right w:val="none" w:sz="0" w:space="0" w:color="auto"/>
      </w:divBdr>
    </w:div>
    <w:div w:id="1849447113">
      <w:bodyDiv w:val="1"/>
      <w:marLeft w:val="0"/>
      <w:marRight w:val="0"/>
      <w:marTop w:val="0"/>
      <w:marBottom w:val="0"/>
      <w:divBdr>
        <w:top w:val="none" w:sz="0" w:space="0" w:color="auto"/>
        <w:left w:val="none" w:sz="0" w:space="0" w:color="auto"/>
        <w:bottom w:val="none" w:sz="0" w:space="0" w:color="auto"/>
        <w:right w:val="none" w:sz="0" w:space="0" w:color="auto"/>
      </w:divBdr>
    </w:div>
    <w:div w:id="1850870414">
      <w:bodyDiv w:val="1"/>
      <w:marLeft w:val="0"/>
      <w:marRight w:val="0"/>
      <w:marTop w:val="0"/>
      <w:marBottom w:val="0"/>
      <w:divBdr>
        <w:top w:val="none" w:sz="0" w:space="0" w:color="auto"/>
        <w:left w:val="none" w:sz="0" w:space="0" w:color="auto"/>
        <w:bottom w:val="none" w:sz="0" w:space="0" w:color="auto"/>
        <w:right w:val="none" w:sz="0" w:space="0" w:color="auto"/>
      </w:divBdr>
    </w:div>
    <w:div w:id="1851598180">
      <w:bodyDiv w:val="1"/>
      <w:marLeft w:val="0"/>
      <w:marRight w:val="0"/>
      <w:marTop w:val="0"/>
      <w:marBottom w:val="0"/>
      <w:divBdr>
        <w:top w:val="none" w:sz="0" w:space="0" w:color="auto"/>
        <w:left w:val="none" w:sz="0" w:space="0" w:color="auto"/>
        <w:bottom w:val="none" w:sz="0" w:space="0" w:color="auto"/>
        <w:right w:val="none" w:sz="0" w:space="0" w:color="auto"/>
      </w:divBdr>
    </w:div>
    <w:div w:id="1851917962">
      <w:bodyDiv w:val="1"/>
      <w:marLeft w:val="0"/>
      <w:marRight w:val="0"/>
      <w:marTop w:val="0"/>
      <w:marBottom w:val="0"/>
      <w:divBdr>
        <w:top w:val="none" w:sz="0" w:space="0" w:color="auto"/>
        <w:left w:val="none" w:sz="0" w:space="0" w:color="auto"/>
        <w:bottom w:val="none" w:sz="0" w:space="0" w:color="auto"/>
        <w:right w:val="none" w:sz="0" w:space="0" w:color="auto"/>
      </w:divBdr>
    </w:div>
    <w:div w:id="1853107845">
      <w:bodyDiv w:val="1"/>
      <w:marLeft w:val="0"/>
      <w:marRight w:val="0"/>
      <w:marTop w:val="0"/>
      <w:marBottom w:val="0"/>
      <w:divBdr>
        <w:top w:val="none" w:sz="0" w:space="0" w:color="auto"/>
        <w:left w:val="none" w:sz="0" w:space="0" w:color="auto"/>
        <w:bottom w:val="none" w:sz="0" w:space="0" w:color="auto"/>
        <w:right w:val="none" w:sz="0" w:space="0" w:color="auto"/>
      </w:divBdr>
    </w:div>
    <w:div w:id="1853836207">
      <w:bodyDiv w:val="1"/>
      <w:marLeft w:val="0"/>
      <w:marRight w:val="0"/>
      <w:marTop w:val="0"/>
      <w:marBottom w:val="0"/>
      <w:divBdr>
        <w:top w:val="none" w:sz="0" w:space="0" w:color="auto"/>
        <w:left w:val="none" w:sz="0" w:space="0" w:color="auto"/>
        <w:bottom w:val="none" w:sz="0" w:space="0" w:color="auto"/>
        <w:right w:val="none" w:sz="0" w:space="0" w:color="auto"/>
      </w:divBdr>
    </w:div>
    <w:div w:id="1853839054">
      <w:bodyDiv w:val="1"/>
      <w:marLeft w:val="0"/>
      <w:marRight w:val="0"/>
      <w:marTop w:val="0"/>
      <w:marBottom w:val="0"/>
      <w:divBdr>
        <w:top w:val="none" w:sz="0" w:space="0" w:color="auto"/>
        <w:left w:val="none" w:sz="0" w:space="0" w:color="auto"/>
        <w:bottom w:val="none" w:sz="0" w:space="0" w:color="auto"/>
        <w:right w:val="none" w:sz="0" w:space="0" w:color="auto"/>
      </w:divBdr>
    </w:div>
    <w:div w:id="1856578934">
      <w:bodyDiv w:val="1"/>
      <w:marLeft w:val="0"/>
      <w:marRight w:val="0"/>
      <w:marTop w:val="0"/>
      <w:marBottom w:val="0"/>
      <w:divBdr>
        <w:top w:val="none" w:sz="0" w:space="0" w:color="auto"/>
        <w:left w:val="none" w:sz="0" w:space="0" w:color="auto"/>
        <w:bottom w:val="none" w:sz="0" w:space="0" w:color="auto"/>
        <w:right w:val="none" w:sz="0" w:space="0" w:color="auto"/>
      </w:divBdr>
    </w:div>
    <w:div w:id="1856726076">
      <w:bodyDiv w:val="1"/>
      <w:marLeft w:val="0"/>
      <w:marRight w:val="0"/>
      <w:marTop w:val="0"/>
      <w:marBottom w:val="0"/>
      <w:divBdr>
        <w:top w:val="none" w:sz="0" w:space="0" w:color="auto"/>
        <w:left w:val="none" w:sz="0" w:space="0" w:color="auto"/>
        <w:bottom w:val="none" w:sz="0" w:space="0" w:color="auto"/>
        <w:right w:val="none" w:sz="0" w:space="0" w:color="auto"/>
      </w:divBdr>
    </w:div>
    <w:div w:id="1857571305">
      <w:bodyDiv w:val="1"/>
      <w:marLeft w:val="0"/>
      <w:marRight w:val="0"/>
      <w:marTop w:val="0"/>
      <w:marBottom w:val="0"/>
      <w:divBdr>
        <w:top w:val="none" w:sz="0" w:space="0" w:color="auto"/>
        <w:left w:val="none" w:sz="0" w:space="0" w:color="auto"/>
        <w:bottom w:val="none" w:sz="0" w:space="0" w:color="auto"/>
        <w:right w:val="none" w:sz="0" w:space="0" w:color="auto"/>
      </w:divBdr>
    </w:div>
    <w:div w:id="1857689518">
      <w:bodyDiv w:val="1"/>
      <w:marLeft w:val="0"/>
      <w:marRight w:val="0"/>
      <w:marTop w:val="0"/>
      <w:marBottom w:val="0"/>
      <w:divBdr>
        <w:top w:val="none" w:sz="0" w:space="0" w:color="auto"/>
        <w:left w:val="none" w:sz="0" w:space="0" w:color="auto"/>
        <w:bottom w:val="none" w:sz="0" w:space="0" w:color="auto"/>
        <w:right w:val="none" w:sz="0" w:space="0" w:color="auto"/>
      </w:divBdr>
    </w:div>
    <w:div w:id="1860311158">
      <w:bodyDiv w:val="1"/>
      <w:marLeft w:val="0"/>
      <w:marRight w:val="0"/>
      <w:marTop w:val="0"/>
      <w:marBottom w:val="0"/>
      <w:divBdr>
        <w:top w:val="none" w:sz="0" w:space="0" w:color="auto"/>
        <w:left w:val="none" w:sz="0" w:space="0" w:color="auto"/>
        <w:bottom w:val="none" w:sz="0" w:space="0" w:color="auto"/>
        <w:right w:val="none" w:sz="0" w:space="0" w:color="auto"/>
      </w:divBdr>
    </w:div>
    <w:div w:id="1863012473">
      <w:bodyDiv w:val="1"/>
      <w:marLeft w:val="0"/>
      <w:marRight w:val="0"/>
      <w:marTop w:val="0"/>
      <w:marBottom w:val="0"/>
      <w:divBdr>
        <w:top w:val="none" w:sz="0" w:space="0" w:color="auto"/>
        <w:left w:val="none" w:sz="0" w:space="0" w:color="auto"/>
        <w:bottom w:val="none" w:sz="0" w:space="0" w:color="auto"/>
        <w:right w:val="none" w:sz="0" w:space="0" w:color="auto"/>
      </w:divBdr>
    </w:div>
    <w:div w:id="1863587296">
      <w:bodyDiv w:val="1"/>
      <w:marLeft w:val="0"/>
      <w:marRight w:val="0"/>
      <w:marTop w:val="0"/>
      <w:marBottom w:val="0"/>
      <w:divBdr>
        <w:top w:val="none" w:sz="0" w:space="0" w:color="auto"/>
        <w:left w:val="none" w:sz="0" w:space="0" w:color="auto"/>
        <w:bottom w:val="none" w:sz="0" w:space="0" w:color="auto"/>
        <w:right w:val="none" w:sz="0" w:space="0" w:color="auto"/>
      </w:divBdr>
    </w:div>
    <w:div w:id="1863663219">
      <w:bodyDiv w:val="1"/>
      <w:marLeft w:val="0"/>
      <w:marRight w:val="0"/>
      <w:marTop w:val="0"/>
      <w:marBottom w:val="0"/>
      <w:divBdr>
        <w:top w:val="none" w:sz="0" w:space="0" w:color="auto"/>
        <w:left w:val="none" w:sz="0" w:space="0" w:color="auto"/>
        <w:bottom w:val="none" w:sz="0" w:space="0" w:color="auto"/>
        <w:right w:val="none" w:sz="0" w:space="0" w:color="auto"/>
      </w:divBdr>
    </w:div>
    <w:div w:id="1864899043">
      <w:bodyDiv w:val="1"/>
      <w:marLeft w:val="0"/>
      <w:marRight w:val="0"/>
      <w:marTop w:val="0"/>
      <w:marBottom w:val="0"/>
      <w:divBdr>
        <w:top w:val="none" w:sz="0" w:space="0" w:color="auto"/>
        <w:left w:val="none" w:sz="0" w:space="0" w:color="auto"/>
        <w:bottom w:val="none" w:sz="0" w:space="0" w:color="auto"/>
        <w:right w:val="none" w:sz="0" w:space="0" w:color="auto"/>
      </w:divBdr>
    </w:div>
    <w:div w:id="1865093575">
      <w:bodyDiv w:val="1"/>
      <w:marLeft w:val="0"/>
      <w:marRight w:val="0"/>
      <w:marTop w:val="0"/>
      <w:marBottom w:val="0"/>
      <w:divBdr>
        <w:top w:val="none" w:sz="0" w:space="0" w:color="auto"/>
        <w:left w:val="none" w:sz="0" w:space="0" w:color="auto"/>
        <w:bottom w:val="none" w:sz="0" w:space="0" w:color="auto"/>
        <w:right w:val="none" w:sz="0" w:space="0" w:color="auto"/>
      </w:divBdr>
    </w:div>
    <w:div w:id="1865245032">
      <w:bodyDiv w:val="1"/>
      <w:marLeft w:val="0"/>
      <w:marRight w:val="0"/>
      <w:marTop w:val="0"/>
      <w:marBottom w:val="0"/>
      <w:divBdr>
        <w:top w:val="none" w:sz="0" w:space="0" w:color="auto"/>
        <w:left w:val="none" w:sz="0" w:space="0" w:color="auto"/>
        <w:bottom w:val="none" w:sz="0" w:space="0" w:color="auto"/>
        <w:right w:val="none" w:sz="0" w:space="0" w:color="auto"/>
      </w:divBdr>
    </w:div>
    <w:div w:id="1865896831">
      <w:bodyDiv w:val="1"/>
      <w:marLeft w:val="0"/>
      <w:marRight w:val="0"/>
      <w:marTop w:val="0"/>
      <w:marBottom w:val="0"/>
      <w:divBdr>
        <w:top w:val="none" w:sz="0" w:space="0" w:color="auto"/>
        <w:left w:val="none" w:sz="0" w:space="0" w:color="auto"/>
        <w:bottom w:val="none" w:sz="0" w:space="0" w:color="auto"/>
        <w:right w:val="none" w:sz="0" w:space="0" w:color="auto"/>
      </w:divBdr>
    </w:div>
    <w:div w:id="1868056573">
      <w:bodyDiv w:val="1"/>
      <w:marLeft w:val="0"/>
      <w:marRight w:val="0"/>
      <w:marTop w:val="0"/>
      <w:marBottom w:val="0"/>
      <w:divBdr>
        <w:top w:val="none" w:sz="0" w:space="0" w:color="auto"/>
        <w:left w:val="none" w:sz="0" w:space="0" w:color="auto"/>
        <w:bottom w:val="none" w:sz="0" w:space="0" w:color="auto"/>
        <w:right w:val="none" w:sz="0" w:space="0" w:color="auto"/>
      </w:divBdr>
    </w:div>
    <w:div w:id="1869559096">
      <w:bodyDiv w:val="1"/>
      <w:marLeft w:val="0"/>
      <w:marRight w:val="0"/>
      <w:marTop w:val="0"/>
      <w:marBottom w:val="0"/>
      <w:divBdr>
        <w:top w:val="none" w:sz="0" w:space="0" w:color="auto"/>
        <w:left w:val="none" w:sz="0" w:space="0" w:color="auto"/>
        <w:bottom w:val="none" w:sz="0" w:space="0" w:color="auto"/>
        <w:right w:val="none" w:sz="0" w:space="0" w:color="auto"/>
      </w:divBdr>
    </w:div>
    <w:div w:id="1871796052">
      <w:bodyDiv w:val="1"/>
      <w:marLeft w:val="0"/>
      <w:marRight w:val="0"/>
      <w:marTop w:val="0"/>
      <w:marBottom w:val="0"/>
      <w:divBdr>
        <w:top w:val="none" w:sz="0" w:space="0" w:color="auto"/>
        <w:left w:val="none" w:sz="0" w:space="0" w:color="auto"/>
        <w:bottom w:val="none" w:sz="0" w:space="0" w:color="auto"/>
        <w:right w:val="none" w:sz="0" w:space="0" w:color="auto"/>
      </w:divBdr>
    </w:div>
    <w:div w:id="1872836297">
      <w:bodyDiv w:val="1"/>
      <w:marLeft w:val="0"/>
      <w:marRight w:val="0"/>
      <w:marTop w:val="0"/>
      <w:marBottom w:val="0"/>
      <w:divBdr>
        <w:top w:val="none" w:sz="0" w:space="0" w:color="auto"/>
        <w:left w:val="none" w:sz="0" w:space="0" w:color="auto"/>
        <w:bottom w:val="none" w:sz="0" w:space="0" w:color="auto"/>
        <w:right w:val="none" w:sz="0" w:space="0" w:color="auto"/>
      </w:divBdr>
    </w:div>
    <w:div w:id="1872915853">
      <w:bodyDiv w:val="1"/>
      <w:marLeft w:val="0"/>
      <w:marRight w:val="0"/>
      <w:marTop w:val="0"/>
      <w:marBottom w:val="0"/>
      <w:divBdr>
        <w:top w:val="none" w:sz="0" w:space="0" w:color="auto"/>
        <w:left w:val="none" w:sz="0" w:space="0" w:color="auto"/>
        <w:bottom w:val="none" w:sz="0" w:space="0" w:color="auto"/>
        <w:right w:val="none" w:sz="0" w:space="0" w:color="auto"/>
      </w:divBdr>
    </w:div>
    <w:div w:id="1874685498">
      <w:bodyDiv w:val="1"/>
      <w:marLeft w:val="0"/>
      <w:marRight w:val="0"/>
      <w:marTop w:val="0"/>
      <w:marBottom w:val="0"/>
      <w:divBdr>
        <w:top w:val="none" w:sz="0" w:space="0" w:color="auto"/>
        <w:left w:val="none" w:sz="0" w:space="0" w:color="auto"/>
        <w:bottom w:val="none" w:sz="0" w:space="0" w:color="auto"/>
        <w:right w:val="none" w:sz="0" w:space="0" w:color="auto"/>
      </w:divBdr>
    </w:div>
    <w:div w:id="1875001570">
      <w:bodyDiv w:val="1"/>
      <w:marLeft w:val="0"/>
      <w:marRight w:val="0"/>
      <w:marTop w:val="0"/>
      <w:marBottom w:val="0"/>
      <w:divBdr>
        <w:top w:val="none" w:sz="0" w:space="0" w:color="auto"/>
        <w:left w:val="none" w:sz="0" w:space="0" w:color="auto"/>
        <w:bottom w:val="none" w:sz="0" w:space="0" w:color="auto"/>
        <w:right w:val="none" w:sz="0" w:space="0" w:color="auto"/>
      </w:divBdr>
    </w:div>
    <w:div w:id="1875532163">
      <w:bodyDiv w:val="1"/>
      <w:marLeft w:val="0"/>
      <w:marRight w:val="0"/>
      <w:marTop w:val="0"/>
      <w:marBottom w:val="0"/>
      <w:divBdr>
        <w:top w:val="none" w:sz="0" w:space="0" w:color="auto"/>
        <w:left w:val="none" w:sz="0" w:space="0" w:color="auto"/>
        <w:bottom w:val="none" w:sz="0" w:space="0" w:color="auto"/>
        <w:right w:val="none" w:sz="0" w:space="0" w:color="auto"/>
      </w:divBdr>
    </w:div>
    <w:div w:id="1875727356">
      <w:bodyDiv w:val="1"/>
      <w:marLeft w:val="0"/>
      <w:marRight w:val="0"/>
      <w:marTop w:val="0"/>
      <w:marBottom w:val="0"/>
      <w:divBdr>
        <w:top w:val="none" w:sz="0" w:space="0" w:color="auto"/>
        <w:left w:val="none" w:sz="0" w:space="0" w:color="auto"/>
        <w:bottom w:val="none" w:sz="0" w:space="0" w:color="auto"/>
        <w:right w:val="none" w:sz="0" w:space="0" w:color="auto"/>
      </w:divBdr>
    </w:div>
    <w:div w:id="1876194932">
      <w:bodyDiv w:val="1"/>
      <w:marLeft w:val="0"/>
      <w:marRight w:val="0"/>
      <w:marTop w:val="0"/>
      <w:marBottom w:val="0"/>
      <w:divBdr>
        <w:top w:val="none" w:sz="0" w:space="0" w:color="auto"/>
        <w:left w:val="none" w:sz="0" w:space="0" w:color="auto"/>
        <w:bottom w:val="none" w:sz="0" w:space="0" w:color="auto"/>
        <w:right w:val="none" w:sz="0" w:space="0" w:color="auto"/>
      </w:divBdr>
    </w:div>
    <w:div w:id="1878733675">
      <w:bodyDiv w:val="1"/>
      <w:marLeft w:val="0"/>
      <w:marRight w:val="0"/>
      <w:marTop w:val="0"/>
      <w:marBottom w:val="0"/>
      <w:divBdr>
        <w:top w:val="none" w:sz="0" w:space="0" w:color="auto"/>
        <w:left w:val="none" w:sz="0" w:space="0" w:color="auto"/>
        <w:bottom w:val="none" w:sz="0" w:space="0" w:color="auto"/>
        <w:right w:val="none" w:sz="0" w:space="0" w:color="auto"/>
      </w:divBdr>
    </w:div>
    <w:div w:id="1878883354">
      <w:bodyDiv w:val="1"/>
      <w:marLeft w:val="0"/>
      <w:marRight w:val="0"/>
      <w:marTop w:val="0"/>
      <w:marBottom w:val="0"/>
      <w:divBdr>
        <w:top w:val="none" w:sz="0" w:space="0" w:color="auto"/>
        <w:left w:val="none" w:sz="0" w:space="0" w:color="auto"/>
        <w:bottom w:val="none" w:sz="0" w:space="0" w:color="auto"/>
        <w:right w:val="none" w:sz="0" w:space="0" w:color="auto"/>
      </w:divBdr>
    </w:div>
    <w:div w:id="1880512538">
      <w:bodyDiv w:val="1"/>
      <w:marLeft w:val="0"/>
      <w:marRight w:val="0"/>
      <w:marTop w:val="0"/>
      <w:marBottom w:val="0"/>
      <w:divBdr>
        <w:top w:val="none" w:sz="0" w:space="0" w:color="auto"/>
        <w:left w:val="none" w:sz="0" w:space="0" w:color="auto"/>
        <w:bottom w:val="none" w:sz="0" w:space="0" w:color="auto"/>
        <w:right w:val="none" w:sz="0" w:space="0" w:color="auto"/>
      </w:divBdr>
    </w:div>
    <w:div w:id="1881631443">
      <w:bodyDiv w:val="1"/>
      <w:marLeft w:val="0"/>
      <w:marRight w:val="0"/>
      <w:marTop w:val="0"/>
      <w:marBottom w:val="0"/>
      <w:divBdr>
        <w:top w:val="none" w:sz="0" w:space="0" w:color="auto"/>
        <w:left w:val="none" w:sz="0" w:space="0" w:color="auto"/>
        <w:bottom w:val="none" w:sz="0" w:space="0" w:color="auto"/>
        <w:right w:val="none" w:sz="0" w:space="0" w:color="auto"/>
      </w:divBdr>
    </w:div>
    <w:div w:id="1882093402">
      <w:bodyDiv w:val="1"/>
      <w:marLeft w:val="0"/>
      <w:marRight w:val="0"/>
      <w:marTop w:val="0"/>
      <w:marBottom w:val="0"/>
      <w:divBdr>
        <w:top w:val="none" w:sz="0" w:space="0" w:color="auto"/>
        <w:left w:val="none" w:sz="0" w:space="0" w:color="auto"/>
        <w:bottom w:val="none" w:sz="0" w:space="0" w:color="auto"/>
        <w:right w:val="none" w:sz="0" w:space="0" w:color="auto"/>
      </w:divBdr>
    </w:div>
    <w:div w:id="1883133819">
      <w:bodyDiv w:val="1"/>
      <w:marLeft w:val="0"/>
      <w:marRight w:val="0"/>
      <w:marTop w:val="0"/>
      <w:marBottom w:val="0"/>
      <w:divBdr>
        <w:top w:val="none" w:sz="0" w:space="0" w:color="auto"/>
        <w:left w:val="none" w:sz="0" w:space="0" w:color="auto"/>
        <w:bottom w:val="none" w:sz="0" w:space="0" w:color="auto"/>
        <w:right w:val="none" w:sz="0" w:space="0" w:color="auto"/>
      </w:divBdr>
    </w:div>
    <w:div w:id="1883209721">
      <w:bodyDiv w:val="1"/>
      <w:marLeft w:val="0"/>
      <w:marRight w:val="0"/>
      <w:marTop w:val="0"/>
      <w:marBottom w:val="0"/>
      <w:divBdr>
        <w:top w:val="none" w:sz="0" w:space="0" w:color="auto"/>
        <w:left w:val="none" w:sz="0" w:space="0" w:color="auto"/>
        <w:bottom w:val="none" w:sz="0" w:space="0" w:color="auto"/>
        <w:right w:val="none" w:sz="0" w:space="0" w:color="auto"/>
      </w:divBdr>
    </w:div>
    <w:div w:id="1885213516">
      <w:bodyDiv w:val="1"/>
      <w:marLeft w:val="0"/>
      <w:marRight w:val="0"/>
      <w:marTop w:val="0"/>
      <w:marBottom w:val="0"/>
      <w:divBdr>
        <w:top w:val="none" w:sz="0" w:space="0" w:color="auto"/>
        <w:left w:val="none" w:sz="0" w:space="0" w:color="auto"/>
        <w:bottom w:val="none" w:sz="0" w:space="0" w:color="auto"/>
        <w:right w:val="none" w:sz="0" w:space="0" w:color="auto"/>
      </w:divBdr>
    </w:div>
    <w:div w:id="1885630193">
      <w:bodyDiv w:val="1"/>
      <w:marLeft w:val="0"/>
      <w:marRight w:val="0"/>
      <w:marTop w:val="0"/>
      <w:marBottom w:val="0"/>
      <w:divBdr>
        <w:top w:val="none" w:sz="0" w:space="0" w:color="auto"/>
        <w:left w:val="none" w:sz="0" w:space="0" w:color="auto"/>
        <w:bottom w:val="none" w:sz="0" w:space="0" w:color="auto"/>
        <w:right w:val="none" w:sz="0" w:space="0" w:color="auto"/>
      </w:divBdr>
    </w:div>
    <w:div w:id="1886987568">
      <w:bodyDiv w:val="1"/>
      <w:marLeft w:val="0"/>
      <w:marRight w:val="0"/>
      <w:marTop w:val="0"/>
      <w:marBottom w:val="0"/>
      <w:divBdr>
        <w:top w:val="none" w:sz="0" w:space="0" w:color="auto"/>
        <w:left w:val="none" w:sz="0" w:space="0" w:color="auto"/>
        <w:bottom w:val="none" w:sz="0" w:space="0" w:color="auto"/>
        <w:right w:val="none" w:sz="0" w:space="0" w:color="auto"/>
      </w:divBdr>
    </w:div>
    <w:div w:id="1887640911">
      <w:bodyDiv w:val="1"/>
      <w:marLeft w:val="0"/>
      <w:marRight w:val="0"/>
      <w:marTop w:val="0"/>
      <w:marBottom w:val="0"/>
      <w:divBdr>
        <w:top w:val="none" w:sz="0" w:space="0" w:color="auto"/>
        <w:left w:val="none" w:sz="0" w:space="0" w:color="auto"/>
        <w:bottom w:val="none" w:sz="0" w:space="0" w:color="auto"/>
        <w:right w:val="none" w:sz="0" w:space="0" w:color="auto"/>
      </w:divBdr>
    </w:div>
    <w:div w:id="1887831934">
      <w:bodyDiv w:val="1"/>
      <w:marLeft w:val="0"/>
      <w:marRight w:val="0"/>
      <w:marTop w:val="0"/>
      <w:marBottom w:val="0"/>
      <w:divBdr>
        <w:top w:val="none" w:sz="0" w:space="0" w:color="auto"/>
        <w:left w:val="none" w:sz="0" w:space="0" w:color="auto"/>
        <w:bottom w:val="none" w:sz="0" w:space="0" w:color="auto"/>
        <w:right w:val="none" w:sz="0" w:space="0" w:color="auto"/>
      </w:divBdr>
    </w:div>
    <w:div w:id="1889221721">
      <w:bodyDiv w:val="1"/>
      <w:marLeft w:val="0"/>
      <w:marRight w:val="0"/>
      <w:marTop w:val="0"/>
      <w:marBottom w:val="0"/>
      <w:divBdr>
        <w:top w:val="none" w:sz="0" w:space="0" w:color="auto"/>
        <w:left w:val="none" w:sz="0" w:space="0" w:color="auto"/>
        <w:bottom w:val="none" w:sz="0" w:space="0" w:color="auto"/>
        <w:right w:val="none" w:sz="0" w:space="0" w:color="auto"/>
      </w:divBdr>
    </w:div>
    <w:div w:id="1890606978">
      <w:bodyDiv w:val="1"/>
      <w:marLeft w:val="0"/>
      <w:marRight w:val="0"/>
      <w:marTop w:val="0"/>
      <w:marBottom w:val="0"/>
      <w:divBdr>
        <w:top w:val="none" w:sz="0" w:space="0" w:color="auto"/>
        <w:left w:val="none" w:sz="0" w:space="0" w:color="auto"/>
        <w:bottom w:val="none" w:sz="0" w:space="0" w:color="auto"/>
        <w:right w:val="none" w:sz="0" w:space="0" w:color="auto"/>
      </w:divBdr>
    </w:div>
    <w:div w:id="1890610450">
      <w:bodyDiv w:val="1"/>
      <w:marLeft w:val="0"/>
      <w:marRight w:val="0"/>
      <w:marTop w:val="0"/>
      <w:marBottom w:val="0"/>
      <w:divBdr>
        <w:top w:val="none" w:sz="0" w:space="0" w:color="auto"/>
        <w:left w:val="none" w:sz="0" w:space="0" w:color="auto"/>
        <w:bottom w:val="none" w:sz="0" w:space="0" w:color="auto"/>
        <w:right w:val="none" w:sz="0" w:space="0" w:color="auto"/>
      </w:divBdr>
    </w:div>
    <w:div w:id="1894073732">
      <w:bodyDiv w:val="1"/>
      <w:marLeft w:val="0"/>
      <w:marRight w:val="0"/>
      <w:marTop w:val="0"/>
      <w:marBottom w:val="0"/>
      <w:divBdr>
        <w:top w:val="none" w:sz="0" w:space="0" w:color="auto"/>
        <w:left w:val="none" w:sz="0" w:space="0" w:color="auto"/>
        <w:bottom w:val="none" w:sz="0" w:space="0" w:color="auto"/>
        <w:right w:val="none" w:sz="0" w:space="0" w:color="auto"/>
      </w:divBdr>
    </w:div>
    <w:div w:id="1897010892">
      <w:bodyDiv w:val="1"/>
      <w:marLeft w:val="0"/>
      <w:marRight w:val="0"/>
      <w:marTop w:val="0"/>
      <w:marBottom w:val="0"/>
      <w:divBdr>
        <w:top w:val="none" w:sz="0" w:space="0" w:color="auto"/>
        <w:left w:val="none" w:sz="0" w:space="0" w:color="auto"/>
        <w:bottom w:val="none" w:sz="0" w:space="0" w:color="auto"/>
        <w:right w:val="none" w:sz="0" w:space="0" w:color="auto"/>
      </w:divBdr>
    </w:div>
    <w:div w:id="1898934246">
      <w:bodyDiv w:val="1"/>
      <w:marLeft w:val="0"/>
      <w:marRight w:val="0"/>
      <w:marTop w:val="0"/>
      <w:marBottom w:val="0"/>
      <w:divBdr>
        <w:top w:val="none" w:sz="0" w:space="0" w:color="auto"/>
        <w:left w:val="none" w:sz="0" w:space="0" w:color="auto"/>
        <w:bottom w:val="none" w:sz="0" w:space="0" w:color="auto"/>
        <w:right w:val="none" w:sz="0" w:space="0" w:color="auto"/>
      </w:divBdr>
    </w:div>
    <w:div w:id="1899586667">
      <w:bodyDiv w:val="1"/>
      <w:marLeft w:val="0"/>
      <w:marRight w:val="0"/>
      <w:marTop w:val="0"/>
      <w:marBottom w:val="0"/>
      <w:divBdr>
        <w:top w:val="none" w:sz="0" w:space="0" w:color="auto"/>
        <w:left w:val="none" w:sz="0" w:space="0" w:color="auto"/>
        <w:bottom w:val="none" w:sz="0" w:space="0" w:color="auto"/>
        <w:right w:val="none" w:sz="0" w:space="0" w:color="auto"/>
      </w:divBdr>
    </w:div>
    <w:div w:id="1900510947">
      <w:bodyDiv w:val="1"/>
      <w:marLeft w:val="0"/>
      <w:marRight w:val="0"/>
      <w:marTop w:val="0"/>
      <w:marBottom w:val="0"/>
      <w:divBdr>
        <w:top w:val="none" w:sz="0" w:space="0" w:color="auto"/>
        <w:left w:val="none" w:sz="0" w:space="0" w:color="auto"/>
        <w:bottom w:val="none" w:sz="0" w:space="0" w:color="auto"/>
        <w:right w:val="none" w:sz="0" w:space="0" w:color="auto"/>
      </w:divBdr>
    </w:div>
    <w:div w:id="1901673469">
      <w:bodyDiv w:val="1"/>
      <w:marLeft w:val="0"/>
      <w:marRight w:val="0"/>
      <w:marTop w:val="0"/>
      <w:marBottom w:val="0"/>
      <w:divBdr>
        <w:top w:val="none" w:sz="0" w:space="0" w:color="auto"/>
        <w:left w:val="none" w:sz="0" w:space="0" w:color="auto"/>
        <w:bottom w:val="none" w:sz="0" w:space="0" w:color="auto"/>
        <w:right w:val="none" w:sz="0" w:space="0" w:color="auto"/>
      </w:divBdr>
    </w:div>
    <w:div w:id="1902135937">
      <w:bodyDiv w:val="1"/>
      <w:marLeft w:val="0"/>
      <w:marRight w:val="0"/>
      <w:marTop w:val="0"/>
      <w:marBottom w:val="0"/>
      <w:divBdr>
        <w:top w:val="none" w:sz="0" w:space="0" w:color="auto"/>
        <w:left w:val="none" w:sz="0" w:space="0" w:color="auto"/>
        <w:bottom w:val="none" w:sz="0" w:space="0" w:color="auto"/>
        <w:right w:val="none" w:sz="0" w:space="0" w:color="auto"/>
      </w:divBdr>
    </w:div>
    <w:div w:id="1906068564">
      <w:bodyDiv w:val="1"/>
      <w:marLeft w:val="0"/>
      <w:marRight w:val="0"/>
      <w:marTop w:val="0"/>
      <w:marBottom w:val="0"/>
      <w:divBdr>
        <w:top w:val="none" w:sz="0" w:space="0" w:color="auto"/>
        <w:left w:val="none" w:sz="0" w:space="0" w:color="auto"/>
        <w:bottom w:val="none" w:sz="0" w:space="0" w:color="auto"/>
        <w:right w:val="none" w:sz="0" w:space="0" w:color="auto"/>
      </w:divBdr>
    </w:div>
    <w:div w:id="1906724542">
      <w:bodyDiv w:val="1"/>
      <w:marLeft w:val="0"/>
      <w:marRight w:val="0"/>
      <w:marTop w:val="0"/>
      <w:marBottom w:val="0"/>
      <w:divBdr>
        <w:top w:val="none" w:sz="0" w:space="0" w:color="auto"/>
        <w:left w:val="none" w:sz="0" w:space="0" w:color="auto"/>
        <w:bottom w:val="none" w:sz="0" w:space="0" w:color="auto"/>
        <w:right w:val="none" w:sz="0" w:space="0" w:color="auto"/>
      </w:divBdr>
    </w:div>
    <w:div w:id="1909994729">
      <w:bodyDiv w:val="1"/>
      <w:marLeft w:val="0"/>
      <w:marRight w:val="0"/>
      <w:marTop w:val="0"/>
      <w:marBottom w:val="0"/>
      <w:divBdr>
        <w:top w:val="none" w:sz="0" w:space="0" w:color="auto"/>
        <w:left w:val="none" w:sz="0" w:space="0" w:color="auto"/>
        <w:bottom w:val="none" w:sz="0" w:space="0" w:color="auto"/>
        <w:right w:val="none" w:sz="0" w:space="0" w:color="auto"/>
      </w:divBdr>
    </w:div>
    <w:div w:id="1910260383">
      <w:bodyDiv w:val="1"/>
      <w:marLeft w:val="0"/>
      <w:marRight w:val="0"/>
      <w:marTop w:val="0"/>
      <w:marBottom w:val="0"/>
      <w:divBdr>
        <w:top w:val="none" w:sz="0" w:space="0" w:color="auto"/>
        <w:left w:val="none" w:sz="0" w:space="0" w:color="auto"/>
        <w:bottom w:val="none" w:sz="0" w:space="0" w:color="auto"/>
        <w:right w:val="none" w:sz="0" w:space="0" w:color="auto"/>
      </w:divBdr>
    </w:div>
    <w:div w:id="1912154279">
      <w:bodyDiv w:val="1"/>
      <w:marLeft w:val="0"/>
      <w:marRight w:val="0"/>
      <w:marTop w:val="0"/>
      <w:marBottom w:val="0"/>
      <w:divBdr>
        <w:top w:val="none" w:sz="0" w:space="0" w:color="auto"/>
        <w:left w:val="none" w:sz="0" w:space="0" w:color="auto"/>
        <w:bottom w:val="none" w:sz="0" w:space="0" w:color="auto"/>
        <w:right w:val="none" w:sz="0" w:space="0" w:color="auto"/>
      </w:divBdr>
    </w:div>
    <w:div w:id="1913159264">
      <w:bodyDiv w:val="1"/>
      <w:marLeft w:val="0"/>
      <w:marRight w:val="0"/>
      <w:marTop w:val="0"/>
      <w:marBottom w:val="0"/>
      <w:divBdr>
        <w:top w:val="none" w:sz="0" w:space="0" w:color="auto"/>
        <w:left w:val="none" w:sz="0" w:space="0" w:color="auto"/>
        <w:bottom w:val="none" w:sz="0" w:space="0" w:color="auto"/>
        <w:right w:val="none" w:sz="0" w:space="0" w:color="auto"/>
      </w:divBdr>
    </w:div>
    <w:div w:id="1915165828">
      <w:bodyDiv w:val="1"/>
      <w:marLeft w:val="0"/>
      <w:marRight w:val="0"/>
      <w:marTop w:val="0"/>
      <w:marBottom w:val="0"/>
      <w:divBdr>
        <w:top w:val="none" w:sz="0" w:space="0" w:color="auto"/>
        <w:left w:val="none" w:sz="0" w:space="0" w:color="auto"/>
        <w:bottom w:val="none" w:sz="0" w:space="0" w:color="auto"/>
        <w:right w:val="none" w:sz="0" w:space="0" w:color="auto"/>
      </w:divBdr>
    </w:div>
    <w:div w:id="1917132240">
      <w:bodyDiv w:val="1"/>
      <w:marLeft w:val="0"/>
      <w:marRight w:val="0"/>
      <w:marTop w:val="0"/>
      <w:marBottom w:val="0"/>
      <w:divBdr>
        <w:top w:val="none" w:sz="0" w:space="0" w:color="auto"/>
        <w:left w:val="none" w:sz="0" w:space="0" w:color="auto"/>
        <w:bottom w:val="none" w:sz="0" w:space="0" w:color="auto"/>
        <w:right w:val="none" w:sz="0" w:space="0" w:color="auto"/>
      </w:divBdr>
    </w:div>
    <w:div w:id="1918056334">
      <w:bodyDiv w:val="1"/>
      <w:marLeft w:val="0"/>
      <w:marRight w:val="0"/>
      <w:marTop w:val="0"/>
      <w:marBottom w:val="0"/>
      <w:divBdr>
        <w:top w:val="none" w:sz="0" w:space="0" w:color="auto"/>
        <w:left w:val="none" w:sz="0" w:space="0" w:color="auto"/>
        <w:bottom w:val="none" w:sz="0" w:space="0" w:color="auto"/>
        <w:right w:val="none" w:sz="0" w:space="0" w:color="auto"/>
      </w:divBdr>
    </w:div>
    <w:div w:id="1918440791">
      <w:bodyDiv w:val="1"/>
      <w:marLeft w:val="0"/>
      <w:marRight w:val="0"/>
      <w:marTop w:val="0"/>
      <w:marBottom w:val="0"/>
      <w:divBdr>
        <w:top w:val="none" w:sz="0" w:space="0" w:color="auto"/>
        <w:left w:val="none" w:sz="0" w:space="0" w:color="auto"/>
        <w:bottom w:val="none" w:sz="0" w:space="0" w:color="auto"/>
        <w:right w:val="none" w:sz="0" w:space="0" w:color="auto"/>
      </w:divBdr>
    </w:div>
    <w:div w:id="1919824007">
      <w:bodyDiv w:val="1"/>
      <w:marLeft w:val="0"/>
      <w:marRight w:val="0"/>
      <w:marTop w:val="0"/>
      <w:marBottom w:val="0"/>
      <w:divBdr>
        <w:top w:val="none" w:sz="0" w:space="0" w:color="auto"/>
        <w:left w:val="none" w:sz="0" w:space="0" w:color="auto"/>
        <w:bottom w:val="none" w:sz="0" w:space="0" w:color="auto"/>
        <w:right w:val="none" w:sz="0" w:space="0" w:color="auto"/>
      </w:divBdr>
    </w:div>
    <w:div w:id="1920091423">
      <w:bodyDiv w:val="1"/>
      <w:marLeft w:val="0"/>
      <w:marRight w:val="0"/>
      <w:marTop w:val="0"/>
      <w:marBottom w:val="0"/>
      <w:divBdr>
        <w:top w:val="none" w:sz="0" w:space="0" w:color="auto"/>
        <w:left w:val="none" w:sz="0" w:space="0" w:color="auto"/>
        <w:bottom w:val="none" w:sz="0" w:space="0" w:color="auto"/>
        <w:right w:val="none" w:sz="0" w:space="0" w:color="auto"/>
      </w:divBdr>
    </w:div>
    <w:div w:id="1920091927">
      <w:bodyDiv w:val="1"/>
      <w:marLeft w:val="0"/>
      <w:marRight w:val="0"/>
      <w:marTop w:val="0"/>
      <w:marBottom w:val="0"/>
      <w:divBdr>
        <w:top w:val="none" w:sz="0" w:space="0" w:color="auto"/>
        <w:left w:val="none" w:sz="0" w:space="0" w:color="auto"/>
        <w:bottom w:val="none" w:sz="0" w:space="0" w:color="auto"/>
        <w:right w:val="none" w:sz="0" w:space="0" w:color="auto"/>
      </w:divBdr>
    </w:div>
    <w:div w:id="1920364647">
      <w:bodyDiv w:val="1"/>
      <w:marLeft w:val="0"/>
      <w:marRight w:val="0"/>
      <w:marTop w:val="0"/>
      <w:marBottom w:val="0"/>
      <w:divBdr>
        <w:top w:val="none" w:sz="0" w:space="0" w:color="auto"/>
        <w:left w:val="none" w:sz="0" w:space="0" w:color="auto"/>
        <w:bottom w:val="none" w:sz="0" w:space="0" w:color="auto"/>
        <w:right w:val="none" w:sz="0" w:space="0" w:color="auto"/>
      </w:divBdr>
    </w:div>
    <w:div w:id="1921059916">
      <w:bodyDiv w:val="1"/>
      <w:marLeft w:val="0"/>
      <w:marRight w:val="0"/>
      <w:marTop w:val="0"/>
      <w:marBottom w:val="0"/>
      <w:divBdr>
        <w:top w:val="none" w:sz="0" w:space="0" w:color="auto"/>
        <w:left w:val="none" w:sz="0" w:space="0" w:color="auto"/>
        <w:bottom w:val="none" w:sz="0" w:space="0" w:color="auto"/>
        <w:right w:val="none" w:sz="0" w:space="0" w:color="auto"/>
      </w:divBdr>
    </w:div>
    <w:div w:id="1925725746">
      <w:bodyDiv w:val="1"/>
      <w:marLeft w:val="0"/>
      <w:marRight w:val="0"/>
      <w:marTop w:val="0"/>
      <w:marBottom w:val="0"/>
      <w:divBdr>
        <w:top w:val="none" w:sz="0" w:space="0" w:color="auto"/>
        <w:left w:val="none" w:sz="0" w:space="0" w:color="auto"/>
        <w:bottom w:val="none" w:sz="0" w:space="0" w:color="auto"/>
        <w:right w:val="none" w:sz="0" w:space="0" w:color="auto"/>
      </w:divBdr>
    </w:div>
    <w:div w:id="1925796076">
      <w:bodyDiv w:val="1"/>
      <w:marLeft w:val="0"/>
      <w:marRight w:val="0"/>
      <w:marTop w:val="0"/>
      <w:marBottom w:val="0"/>
      <w:divBdr>
        <w:top w:val="none" w:sz="0" w:space="0" w:color="auto"/>
        <w:left w:val="none" w:sz="0" w:space="0" w:color="auto"/>
        <w:bottom w:val="none" w:sz="0" w:space="0" w:color="auto"/>
        <w:right w:val="none" w:sz="0" w:space="0" w:color="auto"/>
      </w:divBdr>
    </w:div>
    <w:div w:id="1929340532">
      <w:bodyDiv w:val="1"/>
      <w:marLeft w:val="0"/>
      <w:marRight w:val="0"/>
      <w:marTop w:val="0"/>
      <w:marBottom w:val="0"/>
      <w:divBdr>
        <w:top w:val="none" w:sz="0" w:space="0" w:color="auto"/>
        <w:left w:val="none" w:sz="0" w:space="0" w:color="auto"/>
        <w:bottom w:val="none" w:sz="0" w:space="0" w:color="auto"/>
        <w:right w:val="none" w:sz="0" w:space="0" w:color="auto"/>
      </w:divBdr>
    </w:div>
    <w:div w:id="1929464654">
      <w:bodyDiv w:val="1"/>
      <w:marLeft w:val="0"/>
      <w:marRight w:val="0"/>
      <w:marTop w:val="0"/>
      <w:marBottom w:val="0"/>
      <w:divBdr>
        <w:top w:val="none" w:sz="0" w:space="0" w:color="auto"/>
        <w:left w:val="none" w:sz="0" w:space="0" w:color="auto"/>
        <w:bottom w:val="none" w:sz="0" w:space="0" w:color="auto"/>
        <w:right w:val="none" w:sz="0" w:space="0" w:color="auto"/>
      </w:divBdr>
    </w:div>
    <w:div w:id="1931499931">
      <w:bodyDiv w:val="1"/>
      <w:marLeft w:val="0"/>
      <w:marRight w:val="0"/>
      <w:marTop w:val="0"/>
      <w:marBottom w:val="0"/>
      <w:divBdr>
        <w:top w:val="none" w:sz="0" w:space="0" w:color="auto"/>
        <w:left w:val="none" w:sz="0" w:space="0" w:color="auto"/>
        <w:bottom w:val="none" w:sz="0" w:space="0" w:color="auto"/>
        <w:right w:val="none" w:sz="0" w:space="0" w:color="auto"/>
      </w:divBdr>
    </w:div>
    <w:div w:id="1931693134">
      <w:bodyDiv w:val="1"/>
      <w:marLeft w:val="0"/>
      <w:marRight w:val="0"/>
      <w:marTop w:val="0"/>
      <w:marBottom w:val="0"/>
      <w:divBdr>
        <w:top w:val="none" w:sz="0" w:space="0" w:color="auto"/>
        <w:left w:val="none" w:sz="0" w:space="0" w:color="auto"/>
        <w:bottom w:val="none" w:sz="0" w:space="0" w:color="auto"/>
        <w:right w:val="none" w:sz="0" w:space="0" w:color="auto"/>
      </w:divBdr>
    </w:div>
    <w:div w:id="1932548119">
      <w:bodyDiv w:val="1"/>
      <w:marLeft w:val="0"/>
      <w:marRight w:val="0"/>
      <w:marTop w:val="0"/>
      <w:marBottom w:val="0"/>
      <w:divBdr>
        <w:top w:val="none" w:sz="0" w:space="0" w:color="auto"/>
        <w:left w:val="none" w:sz="0" w:space="0" w:color="auto"/>
        <w:bottom w:val="none" w:sz="0" w:space="0" w:color="auto"/>
        <w:right w:val="none" w:sz="0" w:space="0" w:color="auto"/>
      </w:divBdr>
    </w:div>
    <w:div w:id="1934632270">
      <w:bodyDiv w:val="1"/>
      <w:marLeft w:val="0"/>
      <w:marRight w:val="0"/>
      <w:marTop w:val="0"/>
      <w:marBottom w:val="0"/>
      <w:divBdr>
        <w:top w:val="none" w:sz="0" w:space="0" w:color="auto"/>
        <w:left w:val="none" w:sz="0" w:space="0" w:color="auto"/>
        <w:bottom w:val="none" w:sz="0" w:space="0" w:color="auto"/>
        <w:right w:val="none" w:sz="0" w:space="0" w:color="auto"/>
      </w:divBdr>
    </w:div>
    <w:div w:id="1936742419">
      <w:bodyDiv w:val="1"/>
      <w:marLeft w:val="0"/>
      <w:marRight w:val="0"/>
      <w:marTop w:val="0"/>
      <w:marBottom w:val="0"/>
      <w:divBdr>
        <w:top w:val="none" w:sz="0" w:space="0" w:color="auto"/>
        <w:left w:val="none" w:sz="0" w:space="0" w:color="auto"/>
        <w:bottom w:val="none" w:sz="0" w:space="0" w:color="auto"/>
        <w:right w:val="none" w:sz="0" w:space="0" w:color="auto"/>
      </w:divBdr>
    </w:div>
    <w:div w:id="1937862423">
      <w:bodyDiv w:val="1"/>
      <w:marLeft w:val="0"/>
      <w:marRight w:val="0"/>
      <w:marTop w:val="0"/>
      <w:marBottom w:val="0"/>
      <w:divBdr>
        <w:top w:val="none" w:sz="0" w:space="0" w:color="auto"/>
        <w:left w:val="none" w:sz="0" w:space="0" w:color="auto"/>
        <w:bottom w:val="none" w:sz="0" w:space="0" w:color="auto"/>
        <w:right w:val="none" w:sz="0" w:space="0" w:color="auto"/>
      </w:divBdr>
    </w:div>
    <w:div w:id="1938051632">
      <w:bodyDiv w:val="1"/>
      <w:marLeft w:val="0"/>
      <w:marRight w:val="0"/>
      <w:marTop w:val="0"/>
      <w:marBottom w:val="0"/>
      <w:divBdr>
        <w:top w:val="none" w:sz="0" w:space="0" w:color="auto"/>
        <w:left w:val="none" w:sz="0" w:space="0" w:color="auto"/>
        <w:bottom w:val="none" w:sz="0" w:space="0" w:color="auto"/>
        <w:right w:val="none" w:sz="0" w:space="0" w:color="auto"/>
      </w:divBdr>
    </w:div>
    <w:div w:id="1938828956">
      <w:bodyDiv w:val="1"/>
      <w:marLeft w:val="0"/>
      <w:marRight w:val="0"/>
      <w:marTop w:val="0"/>
      <w:marBottom w:val="0"/>
      <w:divBdr>
        <w:top w:val="none" w:sz="0" w:space="0" w:color="auto"/>
        <w:left w:val="none" w:sz="0" w:space="0" w:color="auto"/>
        <w:bottom w:val="none" w:sz="0" w:space="0" w:color="auto"/>
        <w:right w:val="none" w:sz="0" w:space="0" w:color="auto"/>
      </w:divBdr>
    </w:div>
    <w:div w:id="1940986644">
      <w:bodyDiv w:val="1"/>
      <w:marLeft w:val="0"/>
      <w:marRight w:val="0"/>
      <w:marTop w:val="0"/>
      <w:marBottom w:val="0"/>
      <w:divBdr>
        <w:top w:val="none" w:sz="0" w:space="0" w:color="auto"/>
        <w:left w:val="none" w:sz="0" w:space="0" w:color="auto"/>
        <w:bottom w:val="none" w:sz="0" w:space="0" w:color="auto"/>
        <w:right w:val="none" w:sz="0" w:space="0" w:color="auto"/>
      </w:divBdr>
    </w:div>
    <w:div w:id="1941139703">
      <w:bodyDiv w:val="1"/>
      <w:marLeft w:val="0"/>
      <w:marRight w:val="0"/>
      <w:marTop w:val="0"/>
      <w:marBottom w:val="0"/>
      <w:divBdr>
        <w:top w:val="none" w:sz="0" w:space="0" w:color="auto"/>
        <w:left w:val="none" w:sz="0" w:space="0" w:color="auto"/>
        <w:bottom w:val="none" w:sz="0" w:space="0" w:color="auto"/>
        <w:right w:val="none" w:sz="0" w:space="0" w:color="auto"/>
      </w:divBdr>
    </w:div>
    <w:div w:id="1941329177">
      <w:bodyDiv w:val="1"/>
      <w:marLeft w:val="0"/>
      <w:marRight w:val="0"/>
      <w:marTop w:val="0"/>
      <w:marBottom w:val="0"/>
      <w:divBdr>
        <w:top w:val="none" w:sz="0" w:space="0" w:color="auto"/>
        <w:left w:val="none" w:sz="0" w:space="0" w:color="auto"/>
        <w:bottom w:val="none" w:sz="0" w:space="0" w:color="auto"/>
        <w:right w:val="none" w:sz="0" w:space="0" w:color="auto"/>
      </w:divBdr>
    </w:div>
    <w:div w:id="1943997791">
      <w:bodyDiv w:val="1"/>
      <w:marLeft w:val="0"/>
      <w:marRight w:val="0"/>
      <w:marTop w:val="0"/>
      <w:marBottom w:val="0"/>
      <w:divBdr>
        <w:top w:val="none" w:sz="0" w:space="0" w:color="auto"/>
        <w:left w:val="none" w:sz="0" w:space="0" w:color="auto"/>
        <w:bottom w:val="none" w:sz="0" w:space="0" w:color="auto"/>
        <w:right w:val="none" w:sz="0" w:space="0" w:color="auto"/>
      </w:divBdr>
    </w:div>
    <w:div w:id="1947080198">
      <w:bodyDiv w:val="1"/>
      <w:marLeft w:val="0"/>
      <w:marRight w:val="0"/>
      <w:marTop w:val="0"/>
      <w:marBottom w:val="0"/>
      <w:divBdr>
        <w:top w:val="none" w:sz="0" w:space="0" w:color="auto"/>
        <w:left w:val="none" w:sz="0" w:space="0" w:color="auto"/>
        <w:bottom w:val="none" w:sz="0" w:space="0" w:color="auto"/>
        <w:right w:val="none" w:sz="0" w:space="0" w:color="auto"/>
      </w:divBdr>
    </w:div>
    <w:div w:id="1956020173">
      <w:bodyDiv w:val="1"/>
      <w:marLeft w:val="0"/>
      <w:marRight w:val="0"/>
      <w:marTop w:val="0"/>
      <w:marBottom w:val="0"/>
      <w:divBdr>
        <w:top w:val="none" w:sz="0" w:space="0" w:color="auto"/>
        <w:left w:val="none" w:sz="0" w:space="0" w:color="auto"/>
        <w:bottom w:val="none" w:sz="0" w:space="0" w:color="auto"/>
        <w:right w:val="none" w:sz="0" w:space="0" w:color="auto"/>
      </w:divBdr>
    </w:div>
    <w:div w:id="1956598443">
      <w:bodyDiv w:val="1"/>
      <w:marLeft w:val="0"/>
      <w:marRight w:val="0"/>
      <w:marTop w:val="0"/>
      <w:marBottom w:val="0"/>
      <w:divBdr>
        <w:top w:val="none" w:sz="0" w:space="0" w:color="auto"/>
        <w:left w:val="none" w:sz="0" w:space="0" w:color="auto"/>
        <w:bottom w:val="none" w:sz="0" w:space="0" w:color="auto"/>
        <w:right w:val="none" w:sz="0" w:space="0" w:color="auto"/>
      </w:divBdr>
    </w:div>
    <w:div w:id="1958289580">
      <w:bodyDiv w:val="1"/>
      <w:marLeft w:val="0"/>
      <w:marRight w:val="0"/>
      <w:marTop w:val="0"/>
      <w:marBottom w:val="0"/>
      <w:divBdr>
        <w:top w:val="none" w:sz="0" w:space="0" w:color="auto"/>
        <w:left w:val="none" w:sz="0" w:space="0" w:color="auto"/>
        <w:bottom w:val="none" w:sz="0" w:space="0" w:color="auto"/>
        <w:right w:val="none" w:sz="0" w:space="0" w:color="auto"/>
      </w:divBdr>
    </w:div>
    <w:div w:id="1959531925">
      <w:bodyDiv w:val="1"/>
      <w:marLeft w:val="0"/>
      <w:marRight w:val="0"/>
      <w:marTop w:val="0"/>
      <w:marBottom w:val="0"/>
      <w:divBdr>
        <w:top w:val="none" w:sz="0" w:space="0" w:color="auto"/>
        <w:left w:val="none" w:sz="0" w:space="0" w:color="auto"/>
        <w:bottom w:val="none" w:sz="0" w:space="0" w:color="auto"/>
        <w:right w:val="none" w:sz="0" w:space="0" w:color="auto"/>
      </w:divBdr>
    </w:div>
    <w:div w:id="1960136652">
      <w:bodyDiv w:val="1"/>
      <w:marLeft w:val="0"/>
      <w:marRight w:val="0"/>
      <w:marTop w:val="0"/>
      <w:marBottom w:val="0"/>
      <w:divBdr>
        <w:top w:val="none" w:sz="0" w:space="0" w:color="auto"/>
        <w:left w:val="none" w:sz="0" w:space="0" w:color="auto"/>
        <w:bottom w:val="none" w:sz="0" w:space="0" w:color="auto"/>
        <w:right w:val="none" w:sz="0" w:space="0" w:color="auto"/>
      </w:divBdr>
    </w:div>
    <w:div w:id="1962027793">
      <w:bodyDiv w:val="1"/>
      <w:marLeft w:val="0"/>
      <w:marRight w:val="0"/>
      <w:marTop w:val="0"/>
      <w:marBottom w:val="0"/>
      <w:divBdr>
        <w:top w:val="none" w:sz="0" w:space="0" w:color="auto"/>
        <w:left w:val="none" w:sz="0" w:space="0" w:color="auto"/>
        <w:bottom w:val="none" w:sz="0" w:space="0" w:color="auto"/>
        <w:right w:val="none" w:sz="0" w:space="0" w:color="auto"/>
      </w:divBdr>
    </w:div>
    <w:div w:id="1962295263">
      <w:bodyDiv w:val="1"/>
      <w:marLeft w:val="0"/>
      <w:marRight w:val="0"/>
      <w:marTop w:val="0"/>
      <w:marBottom w:val="0"/>
      <w:divBdr>
        <w:top w:val="none" w:sz="0" w:space="0" w:color="auto"/>
        <w:left w:val="none" w:sz="0" w:space="0" w:color="auto"/>
        <w:bottom w:val="none" w:sz="0" w:space="0" w:color="auto"/>
        <w:right w:val="none" w:sz="0" w:space="0" w:color="auto"/>
      </w:divBdr>
    </w:div>
    <w:div w:id="1964379106">
      <w:bodyDiv w:val="1"/>
      <w:marLeft w:val="0"/>
      <w:marRight w:val="0"/>
      <w:marTop w:val="0"/>
      <w:marBottom w:val="0"/>
      <w:divBdr>
        <w:top w:val="none" w:sz="0" w:space="0" w:color="auto"/>
        <w:left w:val="none" w:sz="0" w:space="0" w:color="auto"/>
        <w:bottom w:val="none" w:sz="0" w:space="0" w:color="auto"/>
        <w:right w:val="none" w:sz="0" w:space="0" w:color="auto"/>
      </w:divBdr>
    </w:div>
    <w:div w:id="1964843744">
      <w:bodyDiv w:val="1"/>
      <w:marLeft w:val="0"/>
      <w:marRight w:val="0"/>
      <w:marTop w:val="0"/>
      <w:marBottom w:val="0"/>
      <w:divBdr>
        <w:top w:val="none" w:sz="0" w:space="0" w:color="auto"/>
        <w:left w:val="none" w:sz="0" w:space="0" w:color="auto"/>
        <w:bottom w:val="none" w:sz="0" w:space="0" w:color="auto"/>
        <w:right w:val="none" w:sz="0" w:space="0" w:color="auto"/>
      </w:divBdr>
    </w:div>
    <w:div w:id="1965310454">
      <w:bodyDiv w:val="1"/>
      <w:marLeft w:val="0"/>
      <w:marRight w:val="0"/>
      <w:marTop w:val="0"/>
      <w:marBottom w:val="0"/>
      <w:divBdr>
        <w:top w:val="none" w:sz="0" w:space="0" w:color="auto"/>
        <w:left w:val="none" w:sz="0" w:space="0" w:color="auto"/>
        <w:bottom w:val="none" w:sz="0" w:space="0" w:color="auto"/>
        <w:right w:val="none" w:sz="0" w:space="0" w:color="auto"/>
      </w:divBdr>
    </w:div>
    <w:div w:id="1969044852">
      <w:bodyDiv w:val="1"/>
      <w:marLeft w:val="0"/>
      <w:marRight w:val="0"/>
      <w:marTop w:val="0"/>
      <w:marBottom w:val="0"/>
      <w:divBdr>
        <w:top w:val="none" w:sz="0" w:space="0" w:color="auto"/>
        <w:left w:val="none" w:sz="0" w:space="0" w:color="auto"/>
        <w:bottom w:val="none" w:sz="0" w:space="0" w:color="auto"/>
        <w:right w:val="none" w:sz="0" w:space="0" w:color="auto"/>
      </w:divBdr>
    </w:div>
    <w:div w:id="1972132412">
      <w:bodyDiv w:val="1"/>
      <w:marLeft w:val="0"/>
      <w:marRight w:val="0"/>
      <w:marTop w:val="0"/>
      <w:marBottom w:val="0"/>
      <w:divBdr>
        <w:top w:val="none" w:sz="0" w:space="0" w:color="auto"/>
        <w:left w:val="none" w:sz="0" w:space="0" w:color="auto"/>
        <w:bottom w:val="none" w:sz="0" w:space="0" w:color="auto"/>
        <w:right w:val="none" w:sz="0" w:space="0" w:color="auto"/>
      </w:divBdr>
    </w:div>
    <w:div w:id="1973054423">
      <w:bodyDiv w:val="1"/>
      <w:marLeft w:val="0"/>
      <w:marRight w:val="0"/>
      <w:marTop w:val="0"/>
      <w:marBottom w:val="0"/>
      <w:divBdr>
        <w:top w:val="none" w:sz="0" w:space="0" w:color="auto"/>
        <w:left w:val="none" w:sz="0" w:space="0" w:color="auto"/>
        <w:bottom w:val="none" w:sz="0" w:space="0" w:color="auto"/>
        <w:right w:val="none" w:sz="0" w:space="0" w:color="auto"/>
      </w:divBdr>
    </w:div>
    <w:div w:id="1975601645">
      <w:bodyDiv w:val="1"/>
      <w:marLeft w:val="0"/>
      <w:marRight w:val="0"/>
      <w:marTop w:val="0"/>
      <w:marBottom w:val="0"/>
      <w:divBdr>
        <w:top w:val="none" w:sz="0" w:space="0" w:color="auto"/>
        <w:left w:val="none" w:sz="0" w:space="0" w:color="auto"/>
        <w:bottom w:val="none" w:sz="0" w:space="0" w:color="auto"/>
        <w:right w:val="none" w:sz="0" w:space="0" w:color="auto"/>
      </w:divBdr>
    </w:div>
    <w:div w:id="1977366827">
      <w:bodyDiv w:val="1"/>
      <w:marLeft w:val="0"/>
      <w:marRight w:val="0"/>
      <w:marTop w:val="0"/>
      <w:marBottom w:val="0"/>
      <w:divBdr>
        <w:top w:val="none" w:sz="0" w:space="0" w:color="auto"/>
        <w:left w:val="none" w:sz="0" w:space="0" w:color="auto"/>
        <w:bottom w:val="none" w:sz="0" w:space="0" w:color="auto"/>
        <w:right w:val="none" w:sz="0" w:space="0" w:color="auto"/>
      </w:divBdr>
    </w:div>
    <w:div w:id="1979215605">
      <w:bodyDiv w:val="1"/>
      <w:marLeft w:val="0"/>
      <w:marRight w:val="0"/>
      <w:marTop w:val="0"/>
      <w:marBottom w:val="0"/>
      <w:divBdr>
        <w:top w:val="none" w:sz="0" w:space="0" w:color="auto"/>
        <w:left w:val="none" w:sz="0" w:space="0" w:color="auto"/>
        <w:bottom w:val="none" w:sz="0" w:space="0" w:color="auto"/>
        <w:right w:val="none" w:sz="0" w:space="0" w:color="auto"/>
      </w:divBdr>
    </w:div>
    <w:div w:id="1981107317">
      <w:bodyDiv w:val="1"/>
      <w:marLeft w:val="0"/>
      <w:marRight w:val="0"/>
      <w:marTop w:val="0"/>
      <w:marBottom w:val="0"/>
      <w:divBdr>
        <w:top w:val="none" w:sz="0" w:space="0" w:color="auto"/>
        <w:left w:val="none" w:sz="0" w:space="0" w:color="auto"/>
        <w:bottom w:val="none" w:sz="0" w:space="0" w:color="auto"/>
        <w:right w:val="none" w:sz="0" w:space="0" w:color="auto"/>
      </w:divBdr>
    </w:div>
    <w:div w:id="1981615721">
      <w:bodyDiv w:val="1"/>
      <w:marLeft w:val="0"/>
      <w:marRight w:val="0"/>
      <w:marTop w:val="0"/>
      <w:marBottom w:val="0"/>
      <w:divBdr>
        <w:top w:val="none" w:sz="0" w:space="0" w:color="auto"/>
        <w:left w:val="none" w:sz="0" w:space="0" w:color="auto"/>
        <w:bottom w:val="none" w:sz="0" w:space="0" w:color="auto"/>
        <w:right w:val="none" w:sz="0" w:space="0" w:color="auto"/>
      </w:divBdr>
    </w:div>
    <w:div w:id="1986276203">
      <w:bodyDiv w:val="1"/>
      <w:marLeft w:val="0"/>
      <w:marRight w:val="0"/>
      <w:marTop w:val="0"/>
      <w:marBottom w:val="0"/>
      <w:divBdr>
        <w:top w:val="none" w:sz="0" w:space="0" w:color="auto"/>
        <w:left w:val="none" w:sz="0" w:space="0" w:color="auto"/>
        <w:bottom w:val="none" w:sz="0" w:space="0" w:color="auto"/>
        <w:right w:val="none" w:sz="0" w:space="0" w:color="auto"/>
      </w:divBdr>
    </w:div>
    <w:div w:id="1988121596">
      <w:bodyDiv w:val="1"/>
      <w:marLeft w:val="0"/>
      <w:marRight w:val="0"/>
      <w:marTop w:val="0"/>
      <w:marBottom w:val="0"/>
      <w:divBdr>
        <w:top w:val="none" w:sz="0" w:space="0" w:color="auto"/>
        <w:left w:val="none" w:sz="0" w:space="0" w:color="auto"/>
        <w:bottom w:val="none" w:sz="0" w:space="0" w:color="auto"/>
        <w:right w:val="none" w:sz="0" w:space="0" w:color="auto"/>
      </w:divBdr>
    </w:div>
    <w:div w:id="1989092904">
      <w:bodyDiv w:val="1"/>
      <w:marLeft w:val="0"/>
      <w:marRight w:val="0"/>
      <w:marTop w:val="0"/>
      <w:marBottom w:val="0"/>
      <w:divBdr>
        <w:top w:val="none" w:sz="0" w:space="0" w:color="auto"/>
        <w:left w:val="none" w:sz="0" w:space="0" w:color="auto"/>
        <w:bottom w:val="none" w:sz="0" w:space="0" w:color="auto"/>
        <w:right w:val="none" w:sz="0" w:space="0" w:color="auto"/>
      </w:divBdr>
    </w:div>
    <w:div w:id="1990136865">
      <w:bodyDiv w:val="1"/>
      <w:marLeft w:val="0"/>
      <w:marRight w:val="0"/>
      <w:marTop w:val="0"/>
      <w:marBottom w:val="0"/>
      <w:divBdr>
        <w:top w:val="none" w:sz="0" w:space="0" w:color="auto"/>
        <w:left w:val="none" w:sz="0" w:space="0" w:color="auto"/>
        <w:bottom w:val="none" w:sz="0" w:space="0" w:color="auto"/>
        <w:right w:val="none" w:sz="0" w:space="0" w:color="auto"/>
      </w:divBdr>
    </w:div>
    <w:div w:id="1992785752">
      <w:bodyDiv w:val="1"/>
      <w:marLeft w:val="0"/>
      <w:marRight w:val="0"/>
      <w:marTop w:val="0"/>
      <w:marBottom w:val="0"/>
      <w:divBdr>
        <w:top w:val="none" w:sz="0" w:space="0" w:color="auto"/>
        <w:left w:val="none" w:sz="0" w:space="0" w:color="auto"/>
        <w:bottom w:val="none" w:sz="0" w:space="0" w:color="auto"/>
        <w:right w:val="none" w:sz="0" w:space="0" w:color="auto"/>
      </w:divBdr>
    </w:div>
    <w:div w:id="1994262166">
      <w:bodyDiv w:val="1"/>
      <w:marLeft w:val="0"/>
      <w:marRight w:val="0"/>
      <w:marTop w:val="0"/>
      <w:marBottom w:val="0"/>
      <w:divBdr>
        <w:top w:val="none" w:sz="0" w:space="0" w:color="auto"/>
        <w:left w:val="none" w:sz="0" w:space="0" w:color="auto"/>
        <w:bottom w:val="none" w:sz="0" w:space="0" w:color="auto"/>
        <w:right w:val="none" w:sz="0" w:space="0" w:color="auto"/>
      </w:divBdr>
    </w:div>
    <w:div w:id="1996032885">
      <w:bodyDiv w:val="1"/>
      <w:marLeft w:val="0"/>
      <w:marRight w:val="0"/>
      <w:marTop w:val="0"/>
      <w:marBottom w:val="0"/>
      <w:divBdr>
        <w:top w:val="none" w:sz="0" w:space="0" w:color="auto"/>
        <w:left w:val="none" w:sz="0" w:space="0" w:color="auto"/>
        <w:bottom w:val="none" w:sz="0" w:space="0" w:color="auto"/>
        <w:right w:val="none" w:sz="0" w:space="0" w:color="auto"/>
      </w:divBdr>
    </w:div>
    <w:div w:id="2009290582">
      <w:bodyDiv w:val="1"/>
      <w:marLeft w:val="0"/>
      <w:marRight w:val="0"/>
      <w:marTop w:val="0"/>
      <w:marBottom w:val="0"/>
      <w:divBdr>
        <w:top w:val="none" w:sz="0" w:space="0" w:color="auto"/>
        <w:left w:val="none" w:sz="0" w:space="0" w:color="auto"/>
        <w:bottom w:val="none" w:sz="0" w:space="0" w:color="auto"/>
        <w:right w:val="none" w:sz="0" w:space="0" w:color="auto"/>
      </w:divBdr>
    </w:div>
    <w:div w:id="2015649002">
      <w:bodyDiv w:val="1"/>
      <w:marLeft w:val="0"/>
      <w:marRight w:val="0"/>
      <w:marTop w:val="0"/>
      <w:marBottom w:val="0"/>
      <w:divBdr>
        <w:top w:val="none" w:sz="0" w:space="0" w:color="auto"/>
        <w:left w:val="none" w:sz="0" w:space="0" w:color="auto"/>
        <w:bottom w:val="none" w:sz="0" w:space="0" w:color="auto"/>
        <w:right w:val="none" w:sz="0" w:space="0" w:color="auto"/>
      </w:divBdr>
    </w:div>
    <w:div w:id="2017341919">
      <w:bodyDiv w:val="1"/>
      <w:marLeft w:val="0"/>
      <w:marRight w:val="0"/>
      <w:marTop w:val="0"/>
      <w:marBottom w:val="0"/>
      <w:divBdr>
        <w:top w:val="none" w:sz="0" w:space="0" w:color="auto"/>
        <w:left w:val="none" w:sz="0" w:space="0" w:color="auto"/>
        <w:bottom w:val="none" w:sz="0" w:space="0" w:color="auto"/>
        <w:right w:val="none" w:sz="0" w:space="0" w:color="auto"/>
      </w:divBdr>
    </w:div>
    <w:div w:id="2017489968">
      <w:bodyDiv w:val="1"/>
      <w:marLeft w:val="0"/>
      <w:marRight w:val="0"/>
      <w:marTop w:val="0"/>
      <w:marBottom w:val="0"/>
      <w:divBdr>
        <w:top w:val="none" w:sz="0" w:space="0" w:color="auto"/>
        <w:left w:val="none" w:sz="0" w:space="0" w:color="auto"/>
        <w:bottom w:val="none" w:sz="0" w:space="0" w:color="auto"/>
        <w:right w:val="none" w:sz="0" w:space="0" w:color="auto"/>
      </w:divBdr>
    </w:div>
    <w:div w:id="2018337508">
      <w:bodyDiv w:val="1"/>
      <w:marLeft w:val="0"/>
      <w:marRight w:val="0"/>
      <w:marTop w:val="0"/>
      <w:marBottom w:val="0"/>
      <w:divBdr>
        <w:top w:val="none" w:sz="0" w:space="0" w:color="auto"/>
        <w:left w:val="none" w:sz="0" w:space="0" w:color="auto"/>
        <w:bottom w:val="none" w:sz="0" w:space="0" w:color="auto"/>
        <w:right w:val="none" w:sz="0" w:space="0" w:color="auto"/>
      </w:divBdr>
    </w:div>
    <w:div w:id="2020614580">
      <w:bodyDiv w:val="1"/>
      <w:marLeft w:val="0"/>
      <w:marRight w:val="0"/>
      <w:marTop w:val="0"/>
      <w:marBottom w:val="0"/>
      <w:divBdr>
        <w:top w:val="none" w:sz="0" w:space="0" w:color="auto"/>
        <w:left w:val="none" w:sz="0" w:space="0" w:color="auto"/>
        <w:bottom w:val="none" w:sz="0" w:space="0" w:color="auto"/>
        <w:right w:val="none" w:sz="0" w:space="0" w:color="auto"/>
      </w:divBdr>
    </w:div>
    <w:div w:id="2020808812">
      <w:bodyDiv w:val="1"/>
      <w:marLeft w:val="0"/>
      <w:marRight w:val="0"/>
      <w:marTop w:val="0"/>
      <w:marBottom w:val="0"/>
      <w:divBdr>
        <w:top w:val="none" w:sz="0" w:space="0" w:color="auto"/>
        <w:left w:val="none" w:sz="0" w:space="0" w:color="auto"/>
        <w:bottom w:val="none" w:sz="0" w:space="0" w:color="auto"/>
        <w:right w:val="none" w:sz="0" w:space="0" w:color="auto"/>
      </w:divBdr>
    </w:div>
    <w:div w:id="2028869567">
      <w:bodyDiv w:val="1"/>
      <w:marLeft w:val="0"/>
      <w:marRight w:val="0"/>
      <w:marTop w:val="0"/>
      <w:marBottom w:val="0"/>
      <w:divBdr>
        <w:top w:val="none" w:sz="0" w:space="0" w:color="auto"/>
        <w:left w:val="none" w:sz="0" w:space="0" w:color="auto"/>
        <w:bottom w:val="none" w:sz="0" w:space="0" w:color="auto"/>
        <w:right w:val="none" w:sz="0" w:space="0" w:color="auto"/>
      </w:divBdr>
    </w:div>
    <w:div w:id="2029064383">
      <w:bodyDiv w:val="1"/>
      <w:marLeft w:val="0"/>
      <w:marRight w:val="0"/>
      <w:marTop w:val="0"/>
      <w:marBottom w:val="0"/>
      <w:divBdr>
        <w:top w:val="none" w:sz="0" w:space="0" w:color="auto"/>
        <w:left w:val="none" w:sz="0" w:space="0" w:color="auto"/>
        <w:bottom w:val="none" w:sz="0" w:space="0" w:color="auto"/>
        <w:right w:val="none" w:sz="0" w:space="0" w:color="auto"/>
      </w:divBdr>
    </w:div>
    <w:div w:id="2029526492">
      <w:bodyDiv w:val="1"/>
      <w:marLeft w:val="0"/>
      <w:marRight w:val="0"/>
      <w:marTop w:val="0"/>
      <w:marBottom w:val="0"/>
      <w:divBdr>
        <w:top w:val="none" w:sz="0" w:space="0" w:color="auto"/>
        <w:left w:val="none" w:sz="0" w:space="0" w:color="auto"/>
        <w:bottom w:val="none" w:sz="0" w:space="0" w:color="auto"/>
        <w:right w:val="none" w:sz="0" w:space="0" w:color="auto"/>
      </w:divBdr>
    </w:div>
    <w:div w:id="2035033076">
      <w:bodyDiv w:val="1"/>
      <w:marLeft w:val="0"/>
      <w:marRight w:val="0"/>
      <w:marTop w:val="0"/>
      <w:marBottom w:val="0"/>
      <w:divBdr>
        <w:top w:val="none" w:sz="0" w:space="0" w:color="auto"/>
        <w:left w:val="none" w:sz="0" w:space="0" w:color="auto"/>
        <w:bottom w:val="none" w:sz="0" w:space="0" w:color="auto"/>
        <w:right w:val="none" w:sz="0" w:space="0" w:color="auto"/>
      </w:divBdr>
    </w:div>
    <w:div w:id="2036886868">
      <w:bodyDiv w:val="1"/>
      <w:marLeft w:val="0"/>
      <w:marRight w:val="0"/>
      <w:marTop w:val="0"/>
      <w:marBottom w:val="0"/>
      <w:divBdr>
        <w:top w:val="none" w:sz="0" w:space="0" w:color="auto"/>
        <w:left w:val="none" w:sz="0" w:space="0" w:color="auto"/>
        <w:bottom w:val="none" w:sz="0" w:space="0" w:color="auto"/>
        <w:right w:val="none" w:sz="0" w:space="0" w:color="auto"/>
      </w:divBdr>
    </w:div>
    <w:div w:id="2038118546">
      <w:bodyDiv w:val="1"/>
      <w:marLeft w:val="0"/>
      <w:marRight w:val="0"/>
      <w:marTop w:val="0"/>
      <w:marBottom w:val="0"/>
      <w:divBdr>
        <w:top w:val="none" w:sz="0" w:space="0" w:color="auto"/>
        <w:left w:val="none" w:sz="0" w:space="0" w:color="auto"/>
        <w:bottom w:val="none" w:sz="0" w:space="0" w:color="auto"/>
        <w:right w:val="none" w:sz="0" w:space="0" w:color="auto"/>
      </w:divBdr>
    </w:div>
    <w:div w:id="2038507221">
      <w:bodyDiv w:val="1"/>
      <w:marLeft w:val="0"/>
      <w:marRight w:val="0"/>
      <w:marTop w:val="0"/>
      <w:marBottom w:val="0"/>
      <w:divBdr>
        <w:top w:val="none" w:sz="0" w:space="0" w:color="auto"/>
        <w:left w:val="none" w:sz="0" w:space="0" w:color="auto"/>
        <w:bottom w:val="none" w:sz="0" w:space="0" w:color="auto"/>
        <w:right w:val="none" w:sz="0" w:space="0" w:color="auto"/>
      </w:divBdr>
    </w:div>
    <w:div w:id="2038851187">
      <w:bodyDiv w:val="1"/>
      <w:marLeft w:val="0"/>
      <w:marRight w:val="0"/>
      <w:marTop w:val="0"/>
      <w:marBottom w:val="0"/>
      <w:divBdr>
        <w:top w:val="none" w:sz="0" w:space="0" w:color="auto"/>
        <w:left w:val="none" w:sz="0" w:space="0" w:color="auto"/>
        <w:bottom w:val="none" w:sz="0" w:space="0" w:color="auto"/>
        <w:right w:val="none" w:sz="0" w:space="0" w:color="auto"/>
      </w:divBdr>
    </w:div>
    <w:div w:id="2042122140">
      <w:bodyDiv w:val="1"/>
      <w:marLeft w:val="0"/>
      <w:marRight w:val="0"/>
      <w:marTop w:val="0"/>
      <w:marBottom w:val="0"/>
      <w:divBdr>
        <w:top w:val="none" w:sz="0" w:space="0" w:color="auto"/>
        <w:left w:val="none" w:sz="0" w:space="0" w:color="auto"/>
        <w:bottom w:val="none" w:sz="0" w:space="0" w:color="auto"/>
        <w:right w:val="none" w:sz="0" w:space="0" w:color="auto"/>
      </w:divBdr>
    </w:div>
    <w:div w:id="2042437706">
      <w:bodyDiv w:val="1"/>
      <w:marLeft w:val="0"/>
      <w:marRight w:val="0"/>
      <w:marTop w:val="0"/>
      <w:marBottom w:val="0"/>
      <w:divBdr>
        <w:top w:val="none" w:sz="0" w:space="0" w:color="auto"/>
        <w:left w:val="none" w:sz="0" w:space="0" w:color="auto"/>
        <w:bottom w:val="none" w:sz="0" w:space="0" w:color="auto"/>
        <w:right w:val="none" w:sz="0" w:space="0" w:color="auto"/>
      </w:divBdr>
    </w:div>
    <w:div w:id="2044279384">
      <w:bodyDiv w:val="1"/>
      <w:marLeft w:val="0"/>
      <w:marRight w:val="0"/>
      <w:marTop w:val="0"/>
      <w:marBottom w:val="0"/>
      <w:divBdr>
        <w:top w:val="none" w:sz="0" w:space="0" w:color="auto"/>
        <w:left w:val="none" w:sz="0" w:space="0" w:color="auto"/>
        <w:bottom w:val="none" w:sz="0" w:space="0" w:color="auto"/>
        <w:right w:val="none" w:sz="0" w:space="0" w:color="auto"/>
      </w:divBdr>
    </w:div>
    <w:div w:id="2046634267">
      <w:bodyDiv w:val="1"/>
      <w:marLeft w:val="0"/>
      <w:marRight w:val="0"/>
      <w:marTop w:val="0"/>
      <w:marBottom w:val="0"/>
      <w:divBdr>
        <w:top w:val="none" w:sz="0" w:space="0" w:color="auto"/>
        <w:left w:val="none" w:sz="0" w:space="0" w:color="auto"/>
        <w:bottom w:val="none" w:sz="0" w:space="0" w:color="auto"/>
        <w:right w:val="none" w:sz="0" w:space="0" w:color="auto"/>
      </w:divBdr>
    </w:div>
    <w:div w:id="2047244952">
      <w:bodyDiv w:val="1"/>
      <w:marLeft w:val="0"/>
      <w:marRight w:val="0"/>
      <w:marTop w:val="0"/>
      <w:marBottom w:val="0"/>
      <w:divBdr>
        <w:top w:val="none" w:sz="0" w:space="0" w:color="auto"/>
        <w:left w:val="none" w:sz="0" w:space="0" w:color="auto"/>
        <w:bottom w:val="none" w:sz="0" w:space="0" w:color="auto"/>
        <w:right w:val="none" w:sz="0" w:space="0" w:color="auto"/>
      </w:divBdr>
    </w:div>
    <w:div w:id="2048139012">
      <w:bodyDiv w:val="1"/>
      <w:marLeft w:val="0"/>
      <w:marRight w:val="0"/>
      <w:marTop w:val="0"/>
      <w:marBottom w:val="0"/>
      <w:divBdr>
        <w:top w:val="none" w:sz="0" w:space="0" w:color="auto"/>
        <w:left w:val="none" w:sz="0" w:space="0" w:color="auto"/>
        <w:bottom w:val="none" w:sz="0" w:space="0" w:color="auto"/>
        <w:right w:val="none" w:sz="0" w:space="0" w:color="auto"/>
      </w:divBdr>
    </w:div>
    <w:div w:id="2049644838">
      <w:bodyDiv w:val="1"/>
      <w:marLeft w:val="0"/>
      <w:marRight w:val="0"/>
      <w:marTop w:val="0"/>
      <w:marBottom w:val="0"/>
      <w:divBdr>
        <w:top w:val="none" w:sz="0" w:space="0" w:color="auto"/>
        <w:left w:val="none" w:sz="0" w:space="0" w:color="auto"/>
        <w:bottom w:val="none" w:sz="0" w:space="0" w:color="auto"/>
        <w:right w:val="none" w:sz="0" w:space="0" w:color="auto"/>
      </w:divBdr>
    </w:div>
    <w:div w:id="2051176187">
      <w:bodyDiv w:val="1"/>
      <w:marLeft w:val="0"/>
      <w:marRight w:val="0"/>
      <w:marTop w:val="0"/>
      <w:marBottom w:val="0"/>
      <w:divBdr>
        <w:top w:val="none" w:sz="0" w:space="0" w:color="auto"/>
        <w:left w:val="none" w:sz="0" w:space="0" w:color="auto"/>
        <w:bottom w:val="none" w:sz="0" w:space="0" w:color="auto"/>
        <w:right w:val="none" w:sz="0" w:space="0" w:color="auto"/>
      </w:divBdr>
    </w:div>
    <w:div w:id="2052416775">
      <w:bodyDiv w:val="1"/>
      <w:marLeft w:val="0"/>
      <w:marRight w:val="0"/>
      <w:marTop w:val="0"/>
      <w:marBottom w:val="0"/>
      <w:divBdr>
        <w:top w:val="none" w:sz="0" w:space="0" w:color="auto"/>
        <w:left w:val="none" w:sz="0" w:space="0" w:color="auto"/>
        <w:bottom w:val="none" w:sz="0" w:space="0" w:color="auto"/>
        <w:right w:val="none" w:sz="0" w:space="0" w:color="auto"/>
      </w:divBdr>
    </w:div>
    <w:div w:id="2055276201">
      <w:bodyDiv w:val="1"/>
      <w:marLeft w:val="0"/>
      <w:marRight w:val="0"/>
      <w:marTop w:val="0"/>
      <w:marBottom w:val="0"/>
      <w:divBdr>
        <w:top w:val="none" w:sz="0" w:space="0" w:color="auto"/>
        <w:left w:val="none" w:sz="0" w:space="0" w:color="auto"/>
        <w:bottom w:val="none" w:sz="0" w:space="0" w:color="auto"/>
        <w:right w:val="none" w:sz="0" w:space="0" w:color="auto"/>
      </w:divBdr>
    </w:div>
    <w:div w:id="2057317756">
      <w:bodyDiv w:val="1"/>
      <w:marLeft w:val="0"/>
      <w:marRight w:val="0"/>
      <w:marTop w:val="0"/>
      <w:marBottom w:val="0"/>
      <w:divBdr>
        <w:top w:val="none" w:sz="0" w:space="0" w:color="auto"/>
        <w:left w:val="none" w:sz="0" w:space="0" w:color="auto"/>
        <w:bottom w:val="none" w:sz="0" w:space="0" w:color="auto"/>
        <w:right w:val="none" w:sz="0" w:space="0" w:color="auto"/>
      </w:divBdr>
    </w:div>
    <w:div w:id="2060473794">
      <w:bodyDiv w:val="1"/>
      <w:marLeft w:val="0"/>
      <w:marRight w:val="0"/>
      <w:marTop w:val="0"/>
      <w:marBottom w:val="0"/>
      <w:divBdr>
        <w:top w:val="none" w:sz="0" w:space="0" w:color="auto"/>
        <w:left w:val="none" w:sz="0" w:space="0" w:color="auto"/>
        <w:bottom w:val="none" w:sz="0" w:space="0" w:color="auto"/>
        <w:right w:val="none" w:sz="0" w:space="0" w:color="auto"/>
      </w:divBdr>
    </w:div>
    <w:div w:id="2061782723">
      <w:bodyDiv w:val="1"/>
      <w:marLeft w:val="0"/>
      <w:marRight w:val="0"/>
      <w:marTop w:val="0"/>
      <w:marBottom w:val="0"/>
      <w:divBdr>
        <w:top w:val="none" w:sz="0" w:space="0" w:color="auto"/>
        <w:left w:val="none" w:sz="0" w:space="0" w:color="auto"/>
        <w:bottom w:val="none" w:sz="0" w:space="0" w:color="auto"/>
        <w:right w:val="none" w:sz="0" w:space="0" w:color="auto"/>
      </w:divBdr>
    </w:div>
    <w:div w:id="2064788451">
      <w:bodyDiv w:val="1"/>
      <w:marLeft w:val="0"/>
      <w:marRight w:val="0"/>
      <w:marTop w:val="0"/>
      <w:marBottom w:val="0"/>
      <w:divBdr>
        <w:top w:val="none" w:sz="0" w:space="0" w:color="auto"/>
        <w:left w:val="none" w:sz="0" w:space="0" w:color="auto"/>
        <w:bottom w:val="none" w:sz="0" w:space="0" w:color="auto"/>
        <w:right w:val="none" w:sz="0" w:space="0" w:color="auto"/>
      </w:divBdr>
    </w:div>
    <w:div w:id="2067531554">
      <w:bodyDiv w:val="1"/>
      <w:marLeft w:val="0"/>
      <w:marRight w:val="0"/>
      <w:marTop w:val="0"/>
      <w:marBottom w:val="0"/>
      <w:divBdr>
        <w:top w:val="none" w:sz="0" w:space="0" w:color="auto"/>
        <w:left w:val="none" w:sz="0" w:space="0" w:color="auto"/>
        <w:bottom w:val="none" w:sz="0" w:space="0" w:color="auto"/>
        <w:right w:val="none" w:sz="0" w:space="0" w:color="auto"/>
      </w:divBdr>
    </w:div>
    <w:div w:id="2067991617">
      <w:bodyDiv w:val="1"/>
      <w:marLeft w:val="0"/>
      <w:marRight w:val="0"/>
      <w:marTop w:val="0"/>
      <w:marBottom w:val="0"/>
      <w:divBdr>
        <w:top w:val="none" w:sz="0" w:space="0" w:color="auto"/>
        <w:left w:val="none" w:sz="0" w:space="0" w:color="auto"/>
        <w:bottom w:val="none" w:sz="0" w:space="0" w:color="auto"/>
        <w:right w:val="none" w:sz="0" w:space="0" w:color="auto"/>
      </w:divBdr>
    </w:div>
    <w:div w:id="2068913143">
      <w:bodyDiv w:val="1"/>
      <w:marLeft w:val="0"/>
      <w:marRight w:val="0"/>
      <w:marTop w:val="0"/>
      <w:marBottom w:val="0"/>
      <w:divBdr>
        <w:top w:val="none" w:sz="0" w:space="0" w:color="auto"/>
        <w:left w:val="none" w:sz="0" w:space="0" w:color="auto"/>
        <w:bottom w:val="none" w:sz="0" w:space="0" w:color="auto"/>
        <w:right w:val="none" w:sz="0" w:space="0" w:color="auto"/>
      </w:divBdr>
    </w:div>
    <w:div w:id="2070031529">
      <w:bodyDiv w:val="1"/>
      <w:marLeft w:val="0"/>
      <w:marRight w:val="0"/>
      <w:marTop w:val="0"/>
      <w:marBottom w:val="0"/>
      <w:divBdr>
        <w:top w:val="none" w:sz="0" w:space="0" w:color="auto"/>
        <w:left w:val="none" w:sz="0" w:space="0" w:color="auto"/>
        <w:bottom w:val="none" w:sz="0" w:space="0" w:color="auto"/>
        <w:right w:val="none" w:sz="0" w:space="0" w:color="auto"/>
      </w:divBdr>
    </w:div>
    <w:div w:id="2070836535">
      <w:bodyDiv w:val="1"/>
      <w:marLeft w:val="0"/>
      <w:marRight w:val="0"/>
      <w:marTop w:val="0"/>
      <w:marBottom w:val="0"/>
      <w:divBdr>
        <w:top w:val="none" w:sz="0" w:space="0" w:color="auto"/>
        <w:left w:val="none" w:sz="0" w:space="0" w:color="auto"/>
        <w:bottom w:val="none" w:sz="0" w:space="0" w:color="auto"/>
        <w:right w:val="none" w:sz="0" w:space="0" w:color="auto"/>
      </w:divBdr>
    </w:div>
    <w:div w:id="2073456638">
      <w:bodyDiv w:val="1"/>
      <w:marLeft w:val="0"/>
      <w:marRight w:val="0"/>
      <w:marTop w:val="0"/>
      <w:marBottom w:val="0"/>
      <w:divBdr>
        <w:top w:val="none" w:sz="0" w:space="0" w:color="auto"/>
        <w:left w:val="none" w:sz="0" w:space="0" w:color="auto"/>
        <w:bottom w:val="none" w:sz="0" w:space="0" w:color="auto"/>
        <w:right w:val="none" w:sz="0" w:space="0" w:color="auto"/>
      </w:divBdr>
    </w:div>
    <w:div w:id="2074891193">
      <w:bodyDiv w:val="1"/>
      <w:marLeft w:val="0"/>
      <w:marRight w:val="0"/>
      <w:marTop w:val="0"/>
      <w:marBottom w:val="0"/>
      <w:divBdr>
        <w:top w:val="none" w:sz="0" w:space="0" w:color="auto"/>
        <w:left w:val="none" w:sz="0" w:space="0" w:color="auto"/>
        <w:bottom w:val="none" w:sz="0" w:space="0" w:color="auto"/>
        <w:right w:val="none" w:sz="0" w:space="0" w:color="auto"/>
      </w:divBdr>
    </w:div>
    <w:div w:id="2076123081">
      <w:bodyDiv w:val="1"/>
      <w:marLeft w:val="0"/>
      <w:marRight w:val="0"/>
      <w:marTop w:val="0"/>
      <w:marBottom w:val="0"/>
      <w:divBdr>
        <w:top w:val="none" w:sz="0" w:space="0" w:color="auto"/>
        <w:left w:val="none" w:sz="0" w:space="0" w:color="auto"/>
        <w:bottom w:val="none" w:sz="0" w:space="0" w:color="auto"/>
        <w:right w:val="none" w:sz="0" w:space="0" w:color="auto"/>
      </w:divBdr>
    </w:div>
    <w:div w:id="2076388356">
      <w:bodyDiv w:val="1"/>
      <w:marLeft w:val="0"/>
      <w:marRight w:val="0"/>
      <w:marTop w:val="0"/>
      <w:marBottom w:val="0"/>
      <w:divBdr>
        <w:top w:val="none" w:sz="0" w:space="0" w:color="auto"/>
        <w:left w:val="none" w:sz="0" w:space="0" w:color="auto"/>
        <w:bottom w:val="none" w:sz="0" w:space="0" w:color="auto"/>
        <w:right w:val="none" w:sz="0" w:space="0" w:color="auto"/>
      </w:divBdr>
    </w:div>
    <w:div w:id="2076540729">
      <w:bodyDiv w:val="1"/>
      <w:marLeft w:val="0"/>
      <w:marRight w:val="0"/>
      <w:marTop w:val="0"/>
      <w:marBottom w:val="0"/>
      <w:divBdr>
        <w:top w:val="none" w:sz="0" w:space="0" w:color="auto"/>
        <w:left w:val="none" w:sz="0" w:space="0" w:color="auto"/>
        <w:bottom w:val="none" w:sz="0" w:space="0" w:color="auto"/>
        <w:right w:val="none" w:sz="0" w:space="0" w:color="auto"/>
      </w:divBdr>
    </w:div>
    <w:div w:id="2080328473">
      <w:bodyDiv w:val="1"/>
      <w:marLeft w:val="0"/>
      <w:marRight w:val="0"/>
      <w:marTop w:val="0"/>
      <w:marBottom w:val="0"/>
      <w:divBdr>
        <w:top w:val="none" w:sz="0" w:space="0" w:color="auto"/>
        <w:left w:val="none" w:sz="0" w:space="0" w:color="auto"/>
        <w:bottom w:val="none" w:sz="0" w:space="0" w:color="auto"/>
        <w:right w:val="none" w:sz="0" w:space="0" w:color="auto"/>
      </w:divBdr>
    </w:div>
    <w:div w:id="2081050661">
      <w:bodyDiv w:val="1"/>
      <w:marLeft w:val="0"/>
      <w:marRight w:val="0"/>
      <w:marTop w:val="0"/>
      <w:marBottom w:val="0"/>
      <w:divBdr>
        <w:top w:val="none" w:sz="0" w:space="0" w:color="auto"/>
        <w:left w:val="none" w:sz="0" w:space="0" w:color="auto"/>
        <w:bottom w:val="none" w:sz="0" w:space="0" w:color="auto"/>
        <w:right w:val="none" w:sz="0" w:space="0" w:color="auto"/>
      </w:divBdr>
    </w:div>
    <w:div w:id="2081629811">
      <w:bodyDiv w:val="1"/>
      <w:marLeft w:val="0"/>
      <w:marRight w:val="0"/>
      <w:marTop w:val="0"/>
      <w:marBottom w:val="0"/>
      <w:divBdr>
        <w:top w:val="none" w:sz="0" w:space="0" w:color="auto"/>
        <w:left w:val="none" w:sz="0" w:space="0" w:color="auto"/>
        <w:bottom w:val="none" w:sz="0" w:space="0" w:color="auto"/>
        <w:right w:val="none" w:sz="0" w:space="0" w:color="auto"/>
      </w:divBdr>
    </w:div>
    <w:div w:id="2082748235">
      <w:bodyDiv w:val="1"/>
      <w:marLeft w:val="0"/>
      <w:marRight w:val="0"/>
      <w:marTop w:val="0"/>
      <w:marBottom w:val="0"/>
      <w:divBdr>
        <w:top w:val="none" w:sz="0" w:space="0" w:color="auto"/>
        <w:left w:val="none" w:sz="0" w:space="0" w:color="auto"/>
        <w:bottom w:val="none" w:sz="0" w:space="0" w:color="auto"/>
        <w:right w:val="none" w:sz="0" w:space="0" w:color="auto"/>
      </w:divBdr>
    </w:div>
    <w:div w:id="2083022690">
      <w:bodyDiv w:val="1"/>
      <w:marLeft w:val="0"/>
      <w:marRight w:val="0"/>
      <w:marTop w:val="0"/>
      <w:marBottom w:val="0"/>
      <w:divBdr>
        <w:top w:val="none" w:sz="0" w:space="0" w:color="auto"/>
        <w:left w:val="none" w:sz="0" w:space="0" w:color="auto"/>
        <w:bottom w:val="none" w:sz="0" w:space="0" w:color="auto"/>
        <w:right w:val="none" w:sz="0" w:space="0" w:color="auto"/>
      </w:divBdr>
    </w:div>
    <w:div w:id="2083672084">
      <w:bodyDiv w:val="1"/>
      <w:marLeft w:val="0"/>
      <w:marRight w:val="0"/>
      <w:marTop w:val="0"/>
      <w:marBottom w:val="0"/>
      <w:divBdr>
        <w:top w:val="none" w:sz="0" w:space="0" w:color="auto"/>
        <w:left w:val="none" w:sz="0" w:space="0" w:color="auto"/>
        <w:bottom w:val="none" w:sz="0" w:space="0" w:color="auto"/>
        <w:right w:val="none" w:sz="0" w:space="0" w:color="auto"/>
      </w:divBdr>
    </w:div>
    <w:div w:id="2083717835">
      <w:bodyDiv w:val="1"/>
      <w:marLeft w:val="0"/>
      <w:marRight w:val="0"/>
      <w:marTop w:val="0"/>
      <w:marBottom w:val="0"/>
      <w:divBdr>
        <w:top w:val="none" w:sz="0" w:space="0" w:color="auto"/>
        <w:left w:val="none" w:sz="0" w:space="0" w:color="auto"/>
        <w:bottom w:val="none" w:sz="0" w:space="0" w:color="auto"/>
        <w:right w:val="none" w:sz="0" w:space="0" w:color="auto"/>
      </w:divBdr>
    </w:div>
    <w:div w:id="2086803158">
      <w:bodyDiv w:val="1"/>
      <w:marLeft w:val="0"/>
      <w:marRight w:val="0"/>
      <w:marTop w:val="0"/>
      <w:marBottom w:val="0"/>
      <w:divBdr>
        <w:top w:val="none" w:sz="0" w:space="0" w:color="auto"/>
        <w:left w:val="none" w:sz="0" w:space="0" w:color="auto"/>
        <w:bottom w:val="none" w:sz="0" w:space="0" w:color="auto"/>
        <w:right w:val="none" w:sz="0" w:space="0" w:color="auto"/>
      </w:divBdr>
    </w:div>
    <w:div w:id="2088068116">
      <w:bodyDiv w:val="1"/>
      <w:marLeft w:val="0"/>
      <w:marRight w:val="0"/>
      <w:marTop w:val="0"/>
      <w:marBottom w:val="0"/>
      <w:divBdr>
        <w:top w:val="none" w:sz="0" w:space="0" w:color="auto"/>
        <w:left w:val="none" w:sz="0" w:space="0" w:color="auto"/>
        <w:bottom w:val="none" w:sz="0" w:space="0" w:color="auto"/>
        <w:right w:val="none" w:sz="0" w:space="0" w:color="auto"/>
      </w:divBdr>
    </w:div>
    <w:div w:id="2090803850">
      <w:bodyDiv w:val="1"/>
      <w:marLeft w:val="0"/>
      <w:marRight w:val="0"/>
      <w:marTop w:val="0"/>
      <w:marBottom w:val="0"/>
      <w:divBdr>
        <w:top w:val="none" w:sz="0" w:space="0" w:color="auto"/>
        <w:left w:val="none" w:sz="0" w:space="0" w:color="auto"/>
        <w:bottom w:val="none" w:sz="0" w:space="0" w:color="auto"/>
        <w:right w:val="none" w:sz="0" w:space="0" w:color="auto"/>
      </w:divBdr>
    </w:div>
    <w:div w:id="2093892476">
      <w:bodyDiv w:val="1"/>
      <w:marLeft w:val="0"/>
      <w:marRight w:val="0"/>
      <w:marTop w:val="0"/>
      <w:marBottom w:val="0"/>
      <w:divBdr>
        <w:top w:val="none" w:sz="0" w:space="0" w:color="auto"/>
        <w:left w:val="none" w:sz="0" w:space="0" w:color="auto"/>
        <w:bottom w:val="none" w:sz="0" w:space="0" w:color="auto"/>
        <w:right w:val="none" w:sz="0" w:space="0" w:color="auto"/>
      </w:divBdr>
    </w:div>
    <w:div w:id="2096169965">
      <w:bodyDiv w:val="1"/>
      <w:marLeft w:val="0"/>
      <w:marRight w:val="0"/>
      <w:marTop w:val="0"/>
      <w:marBottom w:val="0"/>
      <w:divBdr>
        <w:top w:val="none" w:sz="0" w:space="0" w:color="auto"/>
        <w:left w:val="none" w:sz="0" w:space="0" w:color="auto"/>
        <w:bottom w:val="none" w:sz="0" w:space="0" w:color="auto"/>
        <w:right w:val="none" w:sz="0" w:space="0" w:color="auto"/>
      </w:divBdr>
    </w:div>
    <w:div w:id="2096437799">
      <w:bodyDiv w:val="1"/>
      <w:marLeft w:val="0"/>
      <w:marRight w:val="0"/>
      <w:marTop w:val="0"/>
      <w:marBottom w:val="0"/>
      <w:divBdr>
        <w:top w:val="none" w:sz="0" w:space="0" w:color="auto"/>
        <w:left w:val="none" w:sz="0" w:space="0" w:color="auto"/>
        <w:bottom w:val="none" w:sz="0" w:space="0" w:color="auto"/>
        <w:right w:val="none" w:sz="0" w:space="0" w:color="auto"/>
      </w:divBdr>
    </w:div>
    <w:div w:id="2096778769">
      <w:bodyDiv w:val="1"/>
      <w:marLeft w:val="0"/>
      <w:marRight w:val="0"/>
      <w:marTop w:val="0"/>
      <w:marBottom w:val="0"/>
      <w:divBdr>
        <w:top w:val="none" w:sz="0" w:space="0" w:color="auto"/>
        <w:left w:val="none" w:sz="0" w:space="0" w:color="auto"/>
        <w:bottom w:val="none" w:sz="0" w:space="0" w:color="auto"/>
        <w:right w:val="none" w:sz="0" w:space="0" w:color="auto"/>
      </w:divBdr>
    </w:div>
    <w:div w:id="2097358483">
      <w:bodyDiv w:val="1"/>
      <w:marLeft w:val="0"/>
      <w:marRight w:val="0"/>
      <w:marTop w:val="0"/>
      <w:marBottom w:val="0"/>
      <w:divBdr>
        <w:top w:val="none" w:sz="0" w:space="0" w:color="auto"/>
        <w:left w:val="none" w:sz="0" w:space="0" w:color="auto"/>
        <w:bottom w:val="none" w:sz="0" w:space="0" w:color="auto"/>
        <w:right w:val="none" w:sz="0" w:space="0" w:color="auto"/>
      </w:divBdr>
    </w:div>
    <w:div w:id="2099524611">
      <w:bodyDiv w:val="1"/>
      <w:marLeft w:val="0"/>
      <w:marRight w:val="0"/>
      <w:marTop w:val="0"/>
      <w:marBottom w:val="0"/>
      <w:divBdr>
        <w:top w:val="none" w:sz="0" w:space="0" w:color="auto"/>
        <w:left w:val="none" w:sz="0" w:space="0" w:color="auto"/>
        <w:bottom w:val="none" w:sz="0" w:space="0" w:color="auto"/>
        <w:right w:val="none" w:sz="0" w:space="0" w:color="auto"/>
      </w:divBdr>
    </w:div>
    <w:div w:id="2102487561">
      <w:bodyDiv w:val="1"/>
      <w:marLeft w:val="0"/>
      <w:marRight w:val="0"/>
      <w:marTop w:val="0"/>
      <w:marBottom w:val="0"/>
      <w:divBdr>
        <w:top w:val="none" w:sz="0" w:space="0" w:color="auto"/>
        <w:left w:val="none" w:sz="0" w:space="0" w:color="auto"/>
        <w:bottom w:val="none" w:sz="0" w:space="0" w:color="auto"/>
        <w:right w:val="none" w:sz="0" w:space="0" w:color="auto"/>
      </w:divBdr>
    </w:div>
    <w:div w:id="2104956990">
      <w:bodyDiv w:val="1"/>
      <w:marLeft w:val="0"/>
      <w:marRight w:val="0"/>
      <w:marTop w:val="0"/>
      <w:marBottom w:val="0"/>
      <w:divBdr>
        <w:top w:val="none" w:sz="0" w:space="0" w:color="auto"/>
        <w:left w:val="none" w:sz="0" w:space="0" w:color="auto"/>
        <w:bottom w:val="none" w:sz="0" w:space="0" w:color="auto"/>
        <w:right w:val="none" w:sz="0" w:space="0" w:color="auto"/>
      </w:divBdr>
    </w:div>
    <w:div w:id="2106222297">
      <w:bodyDiv w:val="1"/>
      <w:marLeft w:val="0"/>
      <w:marRight w:val="0"/>
      <w:marTop w:val="0"/>
      <w:marBottom w:val="0"/>
      <w:divBdr>
        <w:top w:val="none" w:sz="0" w:space="0" w:color="auto"/>
        <w:left w:val="none" w:sz="0" w:space="0" w:color="auto"/>
        <w:bottom w:val="none" w:sz="0" w:space="0" w:color="auto"/>
        <w:right w:val="none" w:sz="0" w:space="0" w:color="auto"/>
      </w:divBdr>
    </w:div>
    <w:div w:id="2108841836">
      <w:bodyDiv w:val="1"/>
      <w:marLeft w:val="0"/>
      <w:marRight w:val="0"/>
      <w:marTop w:val="0"/>
      <w:marBottom w:val="0"/>
      <w:divBdr>
        <w:top w:val="none" w:sz="0" w:space="0" w:color="auto"/>
        <w:left w:val="none" w:sz="0" w:space="0" w:color="auto"/>
        <w:bottom w:val="none" w:sz="0" w:space="0" w:color="auto"/>
        <w:right w:val="none" w:sz="0" w:space="0" w:color="auto"/>
      </w:divBdr>
    </w:div>
    <w:div w:id="2109351034">
      <w:bodyDiv w:val="1"/>
      <w:marLeft w:val="0"/>
      <w:marRight w:val="0"/>
      <w:marTop w:val="0"/>
      <w:marBottom w:val="0"/>
      <w:divBdr>
        <w:top w:val="none" w:sz="0" w:space="0" w:color="auto"/>
        <w:left w:val="none" w:sz="0" w:space="0" w:color="auto"/>
        <w:bottom w:val="none" w:sz="0" w:space="0" w:color="auto"/>
        <w:right w:val="none" w:sz="0" w:space="0" w:color="auto"/>
      </w:divBdr>
    </w:div>
    <w:div w:id="2109691842">
      <w:bodyDiv w:val="1"/>
      <w:marLeft w:val="0"/>
      <w:marRight w:val="0"/>
      <w:marTop w:val="0"/>
      <w:marBottom w:val="0"/>
      <w:divBdr>
        <w:top w:val="none" w:sz="0" w:space="0" w:color="auto"/>
        <w:left w:val="none" w:sz="0" w:space="0" w:color="auto"/>
        <w:bottom w:val="none" w:sz="0" w:space="0" w:color="auto"/>
        <w:right w:val="none" w:sz="0" w:space="0" w:color="auto"/>
      </w:divBdr>
    </w:div>
    <w:div w:id="2110856434">
      <w:bodyDiv w:val="1"/>
      <w:marLeft w:val="0"/>
      <w:marRight w:val="0"/>
      <w:marTop w:val="0"/>
      <w:marBottom w:val="0"/>
      <w:divBdr>
        <w:top w:val="none" w:sz="0" w:space="0" w:color="auto"/>
        <w:left w:val="none" w:sz="0" w:space="0" w:color="auto"/>
        <w:bottom w:val="none" w:sz="0" w:space="0" w:color="auto"/>
        <w:right w:val="none" w:sz="0" w:space="0" w:color="auto"/>
      </w:divBdr>
    </w:div>
    <w:div w:id="2111244118">
      <w:bodyDiv w:val="1"/>
      <w:marLeft w:val="0"/>
      <w:marRight w:val="0"/>
      <w:marTop w:val="0"/>
      <w:marBottom w:val="0"/>
      <w:divBdr>
        <w:top w:val="none" w:sz="0" w:space="0" w:color="auto"/>
        <w:left w:val="none" w:sz="0" w:space="0" w:color="auto"/>
        <w:bottom w:val="none" w:sz="0" w:space="0" w:color="auto"/>
        <w:right w:val="none" w:sz="0" w:space="0" w:color="auto"/>
      </w:divBdr>
    </w:div>
    <w:div w:id="2111512557">
      <w:bodyDiv w:val="1"/>
      <w:marLeft w:val="0"/>
      <w:marRight w:val="0"/>
      <w:marTop w:val="0"/>
      <w:marBottom w:val="0"/>
      <w:divBdr>
        <w:top w:val="none" w:sz="0" w:space="0" w:color="auto"/>
        <w:left w:val="none" w:sz="0" w:space="0" w:color="auto"/>
        <w:bottom w:val="none" w:sz="0" w:space="0" w:color="auto"/>
        <w:right w:val="none" w:sz="0" w:space="0" w:color="auto"/>
      </w:divBdr>
    </w:div>
    <w:div w:id="2116509834">
      <w:bodyDiv w:val="1"/>
      <w:marLeft w:val="0"/>
      <w:marRight w:val="0"/>
      <w:marTop w:val="0"/>
      <w:marBottom w:val="0"/>
      <w:divBdr>
        <w:top w:val="none" w:sz="0" w:space="0" w:color="auto"/>
        <w:left w:val="none" w:sz="0" w:space="0" w:color="auto"/>
        <w:bottom w:val="none" w:sz="0" w:space="0" w:color="auto"/>
        <w:right w:val="none" w:sz="0" w:space="0" w:color="auto"/>
      </w:divBdr>
    </w:div>
    <w:div w:id="2116514420">
      <w:bodyDiv w:val="1"/>
      <w:marLeft w:val="0"/>
      <w:marRight w:val="0"/>
      <w:marTop w:val="0"/>
      <w:marBottom w:val="0"/>
      <w:divBdr>
        <w:top w:val="none" w:sz="0" w:space="0" w:color="auto"/>
        <w:left w:val="none" w:sz="0" w:space="0" w:color="auto"/>
        <w:bottom w:val="none" w:sz="0" w:space="0" w:color="auto"/>
        <w:right w:val="none" w:sz="0" w:space="0" w:color="auto"/>
      </w:divBdr>
    </w:div>
    <w:div w:id="2116561400">
      <w:bodyDiv w:val="1"/>
      <w:marLeft w:val="0"/>
      <w:marRight w:val="0"/>
      <w:marTop w:val="0"/>
      <w:marBottom w:val="0"/>
      <w:divBdr>
        <w:top w:val="none" w:sz="0" w:space="0" w:color="auto"/>
        <w:left w:val="none" w:sz="0" w:space="0" w:color="auto"/>
        <w:bottom w:val="none" w:sz="0" w:space="0" w:color="auto"/>
        <w:right w:val="none" w:sz="0" w:space="0" w:color="auto"/>
      </w:divBdr>
    </w:div>
    <w:div w:id="2117097032">
      <w:bodyDiv w:val="1"/>
      <w:marLeft w:val="0"/>
      <w:marRight w:val="0"/>
      <w:marTop w:val="0"/>
      <w:marBottom w:val="0"/>
      <w:divBdr>
        <w:top w:val="none" w:sz="0" w:space="0" w:color="auto"/>
        <w:left w:val="none" w:sz="0" w:space="0" w:color="auto"/>
        <w:bottom w:val="none" w:sz="0" w:space="0" w:color="auto"/>
        <w:right w:val="none" w:sz="0" w:space="0" w:color="auto"/>
      </w:divBdr>
    </w:div>
    <w:div w:id="2117360720">
      <w:bodyDiv w:val="1"/>
      <w:marLeft w:val="0"/>
      <w:marRight w:val="0"/>
      <w:marTop w:val="0"/>
      <w:marBottom w:val="0"/>
      <w:divBdr>
        <w:top w:val="none" w:sz="0" w:space="0" w:color="auto"/>
        <w:left w:val="none" w:sz="0" w:space="0" w:color="auto"/>
        <w:bottom w:val="none" w:sz="0" w:space="0" w:color="auto"/>
        <w:right w:val="none" w:sz="0" w:space="0" w:color="auto"/>
      </w:divBdr>
    </w:div>
    <w:div w:id="2118135066">
      <w:bodyDiv w:val="1"/>
      <w:marLeft w:val="0"/>
      <w:marRight w:val="0"/>
      <w:marTop w:val="0"/>
      <w:marBottom w:val="0"/>
      <w:divBdr>
        <w:top w:val="none" w:sz="0" w:space="0" w:color="auto"/>
        <w:left w:val="none" w:sz="0" w:space="0" w:color="auto"/>
        <w:bottom w:val="none" w:sz="0" w:space="0" w:color="auto"/>
        <w:right w:val="none" w:sz="0" w:space="0" w:color="auto"/>
      </w:divBdr>
    </w:div>
    <w:div w:id="2120636962">
      <w:bodyDiv w:val="1"/>
      <w:marLeft w:val="0"/>
      <w:marRight w:val="0"/>
      <w:marTop w:val="0"/>
      <w:marBottom w:val="0"/>
      <w:divBdr>
        <w:top w:val="none" w:sz="0" w:space="0" w:color="auto"/>
        <w:left w:val="none" w:sz="0" w:space="0" w:color="auto"/>
        <w:bottom w:val="none" w:sz="0" w:space="0" w:color="auto"/>
        <w:right w:val="none" w:sz="0" w:space="0" w:color="auto"/>
      </w:divBdr>
    </w:div>
    <w:div w:id="2120755967">
      <w:bodyDiv w:val="1"/>
      <w:marLeft w:val="0"/>
      <w:marRight w:val="0"/>
      <w:marTop w:val="0"/>
      <w:marBottom w:val="0"/>
      <w:divBdr>
        <w:top w:val="none" w:sz="0" w:space="0" w:color="auto"/>
        <w:left w:val="none" w:sz="0" w:space="0" w:color="auto"/>
        <w:bottom w:val="none" w:sz="0" w:space="0" w:color="auto"/>
        <w:right w:val="none" w:sz="0" w:space="0" w:color="auto"/>
      </w:divBdr>
    </w:div>
    <w:div w:id="2122531569">
      <w:bodyDiv w:val="1"/>
      <w:marLeft w:val="0"/>
      <w:marRight w:val="0"/>
      <w:marTop w:val="0"/>
      <w:marBottom w:val="0"/>
      <w:divBdr>
        <w:top w:val="none" w:sz="0" w:space="0" w:color="auto"/>
        <w:left w:val="none" w:sz="0" w:space="0" w:color="auto"/>
        <w:bottom w:val="none" w:sz="0" w:space="0" w:color="auto"/>
        <w:right w:val="none" w:sz="0" w:space="0" w:color="auto"/>
      </w:divBdr>
    </w:div>
    <w:div w:id="2126078216">
      <w:bodyDiv w:val="1"/>
      <w:marLeft w:val="0"/>
      <w:marRight w:val="0"/>
      <w:marTop w:val="0"/>
      <w:marBottom w:val="0"/>
      <w:divBdr>
        <w:top w:val="none" w:sz="0" w:space="0" w:color="auto"/>
        <w:left w:val="none" w:sz="0" w:space="0" w:color="auto"/>
        <w:bottom w:val="none" w:sz="0" w:space="0" w:color="auto"/>
        <w:right w:val="none" w:sz="0" w:space="0" w:color="auto"/>
      </w:divBdr>
    </w:div>
    <w:div w:id="2129160540">
      <w:bodyDiv w:val="1"/>
      <w:marLeft w:val="0"/>
      <w:marRight w:val="0"/>
      <w:marTop w:val="0"/>
      <w:marBottom w:val="0"/>
      <w:divBdr>
        <w:top w:val="none" w:sz="0" w:space="0" w:color="auto"/>
        <w:left w:val="none" w:sz="0" w:space="0" w:color="auto"/>
        <w:bottom w:val="none" w:sz="0" w:space="0" w:color="auto"/>
        <w:right w:val="none" w:sz="0" w:space="0" w:color="auto"/>
      </w:divBdr>
    </w:div>
    <w:div w:id="2129204834">
      <w:bodyDiv w:val="1"/>
      <w:marLeft w:val="0"/>
      <w:marRight w:val="0"/>
      <w:marTop w:val="0"/>
      <w:marBottom w:val="0"/>
      <w:divBdr>
        <w:top w:val="none" w:sz="0" w:space="0" w:color="auto"/>
        <w:left w:val="none" w:sz="0" w:space="0" w:color="auto"/>
        <w:bottom w:val="none" w:sz="0" w:space="0" w:color="auto"/>
        <w:right w:val="none" w:sz="0" w:space="0" w:color="auto"/>
      </w:divBdr>
    </w:div>
    <w:div w:id="2130397632">
      <w:bodyDiv w:val="1"/>
      <w:marLeft w:val="0"/>
      <w:marRight w:val="0"/>
      <w:marTop w:val="0"/>
      <w:marBottom w:val="0"/>
      <w:divBdr>
        <w:top w:val="none" w:sz="0" w:space="0" w:color="auto"/>
        <w:left w:val="none" w:sz="0" w:space="0" w:color="auto"/>
        <w:bottom w:val="none" w:sz="0" w:space="0" w:color="auto"/>
        <w:right w:val="none" w:sz="0" w:space="0" w:color="auto"/>
      </w:divBdr>
    </w:div>
    <w:div w:id="2133208151">
      <w:bodyDiv w:val="1"/>
      <w:marLeft w:val="0"/>
      <w:marRight w:val="0"/>
      <w:marTop w:val="0"/>
      <w:marBottom w:val="0"/>
      <w:divBdr>
        <w:top w:val="none" w:sz="0" w:space="0" w:color="auto"/>
        <w:left w:val="none" w:sz="0" w:space="0" w:color="auto"/>
        <w:bottom w:val="none" w:sz="0" w:space="0" w:color="auto"/>
        <w:right w:val="none" w:sz="0" w:space="0" w:color="auto"/>
      </w:divBdr>
    </w:div>
    <w:div w:id="2135560529">
      <w:bodyDiv w:val="1"/>
      <w:marLeft w:val="0"/>
      <w:marRight w:val="0"/>
      <w:marTop w:val="0"/>
      <w:marBottom w:val="0"/>
      <w:divBdr>
        <w:top w:val="none" w:sz="0" w:space="0" w:color="auto"/>
        <w:left w:val="none" w:sz="0" w:space="0" w:color="auto"/>
        <w:bottom w:val="none" w:sz="0" w:space="0" w:color="auto"/>
        <w:right w:val="none" w:sz="0" w:space="0" w:color="auto"/>
      </w:divBdr>
    </w:div>
    <w:div w:id="2136170972">
      <w:bodyDiv w:val="1"/>
      <w:marLeft w:val="0"/>
      <w:marRight w:val="0"/>
      <w:marTop w:val="0"/>
      <w:marBottom w:val="0"/>
      <w:divBdr>
        <w:top w:val="none" w:sz="0" w:space="0" w:color="auto"/>
        <w:left w:val="none" w:sz="0" w:space="0" w:color="auto"/>
        <w:bottom w:val="none" w:sz="0" w:space="0" w:color="auto"/>
        <w:right w:val="none" w:sz="0" w:space="0" w:color="auto"/>
      </w:divBdr>
    </w:div>
    <w:div w:id="2137406185">
      <w:bodyDiv w:val="1"/>
      <w:marLeft w:val="0"/>
      <w:marRight w:val="0"/>
      <w:marTop w:val="0"/>
      <w:marBottom w:val="0"/>
      <w:divBdr>
        <w:top w:val="none" w:sz="0" w:space="0" w:color="auto"/>
        <w:left w:val="none" w:sz="0" w:space="0" w:color="auto"/>
        <w:bottom w:val="none" w:sz="0" w:space="0" w:color="auto"/>
        <w:right w:val="none" w:sz="0" w:space="0" w:color="auto"/>
      </w:divBdr>
    </w:div>
    <w:div w:id="2137798243">
      <w:bodyDiv w:val="1"/>
      <w:marLeft w:val="0"/>
      <w:marRight w:val="0"/>
      <w:marTop w:val="0"/>
      <w:marBottom w:val="0"/>
      <w:divBdr>
        <w:top w:val="none" w:sz="0" w:space="0" w:color="auto"/>
        <w:left w:val="none" w:sz="0" w:space="0" w:color="auto"/>
        <w:bottom w:val="none" w:sz="0" w:space="0" w:color="auto"/>
        <w:right w:val="none" w:sz="0" w:space="0" w:color="auto"/>
      </w:divBdr>
    </w:div>
    <w:div w:id="2139059039">
      <w:bodyDiv w:val="1"/>
      <w:marLeft w:val="0"/>
      <w:marRight w:val="0"/>
      <w:marTop w:val="0"/>
      <w:marBottom w:val="0"/>
      <w:divBdr>
        <w:top w:val="none" w:sz="0" w:space="0" w:color="auto"/>
        <w:left w:val="none" w:sz="0" w:space="0" w:color="auto"/>
        <w:bottom w:val="none" w:sz="0" w:space="0" w:color="auto"/>
        <w:right w:val="none" w:sz="0" w:space="0" w:color="auto"/>
      </w:divBdr>
    </w:div>
    <w:div w:id="2139108318">
      <w:bodyDiv w:val="1"/>
      <w:marLeft w:val="0"/>
      <w:marRight w:val="0"/>
      <w:marTop w:val="0"/>
      <w:marBottom w:val="0"/>
      <w:divBdr>
        <w:top w:val="none" w:sz="0" w:space="0" w:color="auto"/>
        <w:left w:val="none" w:sz="0" w:space="0" w:color="auto"/>
        <w:bottom w:val="none" w:sz="0" w:space="0" w:color="auto"/>
        <w:right w:val="none" w:sz="0" w:space="0" w:color="auto"/>
      </w:divBdr>
    </w:div>
    <w:div w:id="21465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Wesley\Dropbox\Afstuderen\Scriptie\Verslag\Scriptie%20%20Wesley%20van%20Rijn%201.3.docx" TargetMode="External"/><Relationship Id="rId18" Type="http://schemas.openxmlformats.org/officeDocument/2006/relationships/diagramData" Target="diagrams/data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hyperlink" Target="mailto:richard@boulan.nl"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mailto:j.vanheeringen@hhs.nl" TargetMode="External"/><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image" Target="media/image9.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3F12D1-9898-409C-BA19-48D2E22F46C0}"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nl-NL"/>
        </a:p>
      </dgm:t>
    </dgm:pt>
    <dgm:pt modelId="{F94714DD-5117-4668-8CF4-84B80252D7D0}">
      <dgm:prSet phldrT="[Tekst]"/>
      <dgm:spPr/>
      <dgm:t>
        <a:bodyPr/>
        <a:lstStyle/>
        <a:p>
          <a:r>
            <a:rPr lang="nl-NL"/>
            <a:t>Aanvrager. (lead buyer)</a:t>
          </a:r>
        </a:p>
        <a:p>
          <a:r>
            <a:rPr lang="nl-NL"/>
            <a:t>Degene die inhoudsdeskundige is van het contract is degene die eindverantwoordelijk is. </a:t>
          </a:r>
        </a:p>
      </dgm:t>
    </dgm:pt>
    <dgm:pt modelId="{63821B84-4C75-45A5-817A-F3DBF1949C09}" type="parTrans" cxnId="{B160DD21-BEB6-4EAE-AF1D-19DBB02AC962}">
      <dgm:prSet/>
      <dgm:spPr/>
      <dgm:t>
        <a:bodyPr/>
        <a:lstStyle/>
        <a:p>
          <a:endParaRPr lang="nl-NL"/>
        </a:p>
      </dgm:t>
    </dgm:pt>
    <dgm:pt modelId="{B46C5678-5AA8-4011-A27A-E6DCA53C54A5}" type="sibTrans" cxnId="{B160DD21-BEB6-4EAE-AF1D-19DBB02AC962}">
      <dgm:prSet/>
      <dgm:spPr/>
      <dgm:t>
        <a:bodyPr/>
        <a:lstStyle/>
        <a:p>
          <a:endParaRPr lang="nl-NL"/>
        </a:p>
      </dgm:t>
    </dgm:pt>
    <dgm:pt modelId="{4BDA302B-0A4B-43ED-918D-EAB3203351CD}">
      <dgm:prSet phldrT="[Tekst]"/>
      <dgm:spPr/>
      <dgm:t>
        <a:bodyPr/>
        <a:lstStyle/>
        <a:p>
          <a:r>
            <a:rPr lang="nl-NL"/>
            <a:t>Inkoop</a:t>
          </a:r>
        </a:p>
        <a:p>
          <a:r>
            <a:rPr lang="nl-NL"/>
            <a:t>Ondersteunende, adviserende en signalerende rol. Denk hierbij aan onderdelen van contract zoals de juridische zaken, voorwaarden, middelen en het proces. </a:t>
          </a:r>
        </a:p>
      </dgm:t>
    </dgm:pt>
    <dgm:pt modelId="{67D1CDF7-CB3C-4A0B-ACDB-4541083DDCAE}" type="parTrans" cxnId="{3D343B1F-8BE8-489C-84FD-64859F1BE0EA}">
      <dgm:prSet/>
      <dgm:spPr/>
      <dgm:t>
        <a:bodyPr/>
        <a:lstStyle/>
        <a:p>
          <a:endParaRPr lang="nl-NL"/>
        </a:p>
      </dgm:t>
    </dgm:pt>
    <dgm:pt modelId="{9824AEA7-9427-48D8-8561-1DAD6DCA1A33}" type="sibTrans" cxnId="{3D343B1F-8BE8-489C-84FD-64859F1BE0EA}">
      <dgm:prSet/>
      <dgm:spPr/>
      <dgm:t>
        <a:bodyPr/>
        <a:lstStyle/>
        <a:p>
          <a:endParaRPr lang="nl-NL"/>
        </a:p>
      </dgm:t>
    </dgm:pt>
    <dgm:pt modelId="{A4E46A13-BD83-4E5A-B4B9-874FC3F8DAE5}">
      <dgm:prSet phldrT="[Tekst]"/>
      <dgm:spPr/>
      <dgm:t>
        <a:bodyPr/>
        <a:lstStyle/>
        <a:p>
          <a:r>
            <a:rPr lang="nl-NL"/>
            <a:t>Contractbeheer en -management</a:t>
          </a:r>
        </a:p>
      </dgm:t>
    </dgm:pt>
    <dgm:pt modelId="{836D6D0E-0673-4D48-8ED8-4F454E94E87E}" type="sibTrans" cxnId="{4BD6EB92-E0A1-422A-9932-51611E37E251}">
      <dgm:prSet/>
      <dgm:spPr/>
      <dgm:t>
        <a:bodyPr/>
        <a:lstStyle/>
        <a:p>
          <a:endParaRPr lang="nl-NL"/>
        </a:p>
      </dgm:t>
    </dgm:pt>
    <dgm:pt modelId="{9A6514AC-CEEE-4C47-8466-522D816C8187}" type="parTrans" cxnId="{4BD6EB92-E0A1-422A-9932-51611E37E251}">
      <dgm:prSet/>
      <dgm:spPr/>
      <dgm:t>
        <a:bodyPr/>
        <a:lstStyle/>
        <a:p>
          <a:endParaRPr lang="nl-NL"/>
        </a:p>
      </dgm:t>
    </dgm:pt>
    <dgm:pt modelId="{C1E1053B-FE3C-4018-BE70-C700BD4F1CE1}" type="pres">
      <dgm:prSet presAssocID="{373F12D1-9898-409C-BA19-48D2E22F46C0}" presName="Name0" presStyleCnt="0">
        <dgm:presLayoutVars>
          <dgm:chPref val="1"/>
          <dgm:dir/>
          <dgm:animOne val="branch"/>
          <dgm:animLvl val="lvl"/>
          <dgm:resizeHandles/>
        </dgm:presLayoutVars>
      </dgm:prSet>
      <dgm:spPr/>
      <dgm:t>
        <a:bodyPr/>
        <a:lstStyle/>
        <a:p>
          <a:endParaRPr lang="nl-NL"/>
        </a:p>
      </dgm:t>
    </dgm:pt>
    <dgm:pt modelId="{BB9B9B0C-50C7-4627-8D5D-8ED44ED540D1}" type="pres">
      <dgm:prSet presAssocID="{A4E46A13-BD83-4E5A-B4B9-874FC3F8DAE5}" presName="vertOne" presStyleCnt="0"/>
      <dgm:spPr/>
    </dgm:pt>
    <dgm:pt modelId="{C2452925-6DDD-4501-A5EE-B4C79A937192}" type="pres">
      <dgm:prSet presAssocID="{A4E46A13-BD83-4E5A-B4B9-874FC3F8DAE5}" presName="txOne" presStyleLbl="node0" presStyleIdx="0" presStyleCnt="1" custScaleX="69983" custScaleY="56563">
        <dgm:presLayoutVars>
          <dgm:chPref val="3"/>
        </dgm:presLayoutVars>
      </dgm:prSet>
      <dgm:spPr/>
      <dgm:t>
        <a:bodyPr/>
        <a:lstStyle/>
        <a:p>
          <a:endParaRPr lang="nl-NL"/>
        </a:p>
      </dgm:t>
    </dgm:pt>
    <dgm:pt modelId="{8E2D1236-F975-47A8-ABF0-703BE9721BA8}" type="pres">
      <dgm:prSet presAssocID="{A4E46A13-BD83-4E5A-B4B9-874FC3F8DAE5}" presName="parTransOne" presStyleCnt="0"/>
      <dgm:spPr/>
    </dgm:pt>
    <dgm:pt modelId="{B048C16D-5948-48F7-86E7-919C512B4661}" type="pres">
      <dgm:prSet presAssocID="{A4E46A13-BD83-4E5A-B4B9-874FC3F8DAE5}" presName="horzOne" presStyleCnt="0"/>
      <dgm:spPr/>
    </dgm:pt>
    <dgm:pt modelId="{E70C450B-8DC7-401D-BF5D-1E1DD86F27A4}" type="pres">
      <dgm:prSet presAssocID="{F94714DD-5117-4668-8CF4-84B80252D7D0}" presName="vertTwo" presStyleCnt="0"/>
      <dgm:spPr/>
    </dgm:pt>
    <dgm:pt modelId="{62ACE38D-BF0A-4CA8-B718-13FDA617A0A9}" type="pres">
      <dgm:prSet presAssocID="{F94714DD-5117-4668-8CF4-84B80252D7D0}" presName="txTwo" presStyleLbl="node2" presStyleIdx="0" presStyleCnt="2">
        <dgm:presLayoutVars>
          <dgm:chPref val="3"/>
        </dgm:presLayoutVars>
      </dgm:prSet>
      <dgm:spPr/>
      <dgm:t>
        <a:bodyPr/>
        <a:lstStyle/>
        <a:p>
          <a:endParaRPr lang="nl-NL"/>
        </a:p>
      </dgm:t>
    </dgm:pt>
    <dgm:pt modelId="{AD02A664-D94E-40B7-A2D7-BFF5D42A94C9}" type="pres">
      <dgm:prSet presAssocID="{F94714DD-5117-4668-8CF4-84B80252D7D0}" presName="horzTwo" presStyleCnt="0"/>
      <dgm:spPr/>
    </dgm:pt>
    <dgm:pt modelId="{FA38F073-DABA-4D5F-8D25-15D7836BE1B5}" type="pres">
      <dgm:prSet presAssocID="{B46C5678-5AA8-4011-A27A-E6DCA53C54A5}" presName="sibSpaceTwo" presStyleCnt="0"/>
      <dgm:spPr/>
    </dgm:pt>
    <dgm:pt modelId="{0A4B7E9A-177B-46A4-8F4F-CBAE9D329D39}" type="pres">
      <dgm:prSet presAssocID="{4BDA302B-0A4B-43ED-918D-EAB3203351CD}" presName="vertTwo" presStyleCnt="0"/>
      <dgm:spPr/>
    </dgm:pt>
    <dgm:pt modelId="{D90C9C95-684E-4AFD-AB5C-376C007CDCB4}" type="pres">
      <dgm:prSet presAssocID="{4BDA302B-0A4B-43ED-918D-EAB3203351CD}" presName="txTwo" presStyleLbl="node2" presStyleIdx="1" presStyleCnt="2">
        <dgm:presLayoutVars>
          <dgm:chPref val="3"/>
        </dgm:presLayoutVars>
      </dgm:prSet>
      <dgm:spPr/>
      <dgm:t>
        <a:bodyPr/>
        <a:lstStyle/>
        <a:p>
          <a:endParaRPr lang="nl-NL"/>
        </a:p>
      </dgm:t>
    </dgm:pt>
    <dgm:pt modelId="{8DF16BA5-30C1-421C-BAC2-D7D240ED801D}" type="pres">
      <dgm:prSet presAssocID="{4BDA302B-0A4B-43ED-918D-EAB3203351CD}" presName="horzTwo" presStyleCnt="0"/>
      <dgm:spPr/>
    </dgm:pt>
  </dgm:ptLst>
  <dgm:cxnLst>
    <dgm:cxn modelId="{37DCB9F3-E04B-4DCF-9139-2261BEEE5CB6}" type="presOf" srcId="{A4E46A13-BD83-4E5A-B4B9-874FC3F8DAE5}" destId="{C2452925-6DDD-4501-A5EE-B4C79A937192}" srcOrd="0" destOrd="0" presId="urn:microsoft.com/office/officeart/2005/8/layout/hierarchy4"/>
    <dgm:cxn modelId="{7F214F17-C90C-4590-A8A8-5DAAC5642C01}" type="presOf" srcId="{373F12D1-9898-409C-BA19-48D2E22F46C0}" destId="{C1E1053B-FE3C-4018-BE70-C700BD4F1CE1}" srcOrd="0" destOrd="0" presId="urn:microsoft.com/office/officeart/2005/8/layout/hierarchy4"/>
    <dgm:cxn modelId="{4BD6EB92-E0A1-422A-9932-51611E37E251}" srcId="{373F12D1-9898-409C-BA19-48D2E22F46C0}" destId="{A4E46A13-BD83-4E5A-B4B9-874FC3F8DAE5}" srcOrd="0" destOrd="0" parTransId="{9A6514AC-CEEE-4C47-8466-522D816C8187}" sibTransId="{836D6D0E-0673-4D48-8ED8-4F454E94E87E}"/>
    <dgm:cxn modelId="{0E095201-A684-4BB3-9905-862148632D9B}" type="presOf" srcId="{4BDA302B-0A4B-43ED-918D-EAB3203351CD}" destId="{D90C9C95-684E-4AFD-AB5C-376C007CDCB4}" srcOrd="0" destOrd="0" presId="urn:microsoft.com/office/officeart/2005/8/layout/hierarchy4"/>
    <dgm:cxn modelId="{EEC515BC-7377-4A84-8327-DD0F7E4DF5C6}" type="presOf" srcId="{F94714DD-5117-4668-8CF4-84B80252D7D0}" destId="{62ACE38D-BF0A-4CA8-B718-13FDA617A0A9}" srcOrd="0" destOrd="0" presId="urn:microsoft.com/office/officeart/2005/8/layout/hierarchy4"/>
    <dgm:cxn modelId="{3D343B1F-8BE8-489C-84FD-64859F1BE0EA}" srcId="{A4E46A13-BD83-4E5A-B4B9-874FC3F8DAE5}" destId="{4BDA302B-0A4B-43ED-918D-EAB3203351CD}" srcOrd="1" destOrd="0" parTransId="{67D1CDF7-CB3C-4A0B-ACDB-4541083DDCAE}" sibTransId="{9824AEA7-9427-48D8-8561-1DAD6DCA1A33}"/>
    <dgm:cxn modelId="{B160DD21-BEB6-4EAE-AF1D-19DBB02AC962}" srcId="{A4E46A13-BD83-4E5A-B4B9-874FC3F8DAE5}" destId="{F94714DD-5117-4668-8CF4-84B80252D7D0}" srcOrd="0" destOrd="0" parTransId="{63821B84-4C75-45A5-817A-F3DBF1949C09}" sibTransId="{B46C5678-5AA8-4011-A27A-E6DCA53C54A5}"/>
    <dgm:cxn modelId="{18827EE8-ED1D-43E8-B8F3-7544E403C446}" type="presParOf" srcId="{C1E1053B-FE3C-4018-BE70-C700BD4F1CE1}" destId="{BB9B9B0C-50C7-4627-8D5D-8ED44ED540D1}" srcOrd="0" destOrd="0" presId="urn:microsoft.com/office/officeart/2005/8/layout/hierarchy4"/>
    <dgm:cxn modelId="{96428AF3-A77E-49D5-8832-889467FC3FEB}" type="presParOf" srcId="{BB9B9B0C-50C7-4627-8D5D-8ED44ED540D1}" destId="{C2452925-6DDD-4501-A5EE-B4C79A937192}" srcOrd="0" destOrd="0" presId="urn:microsoft.com/office/officeart/2005/8/layout/hierarchy4"/>
    <dgm:cxn modelId="{65E8D3D0-F89F-4939-9319-61854A6A9F8D}" type="presParOf" srcId="{BB9B9B0C-50C7-4627-8D5D-8ED44ED540D1}" destId="{8E2D1236-F975-47A8-ABF0-703BE9721BA8}" srcOrd="1" destOrd="0" presId="urn:microsoft.com/office/officeart/2005/8/layout/hierarchy4"/>
    <dgm:cxn modelId="{7CAF041A-F7C7-4C8F-9F21-079A67C34BBF}" type="presParOf" srcId="{BB9B9B0C-50C7-4627-8D5D-8ED44ED540D1}" destId="{B048C16D-5948-48F7-86E7-919C512B4661}" srcOrd="2" destOrd="0" presId="urn:microsoft.com/office/officeart/2005/8/layout/hierarchy4"/>
    <dgm:cxn modelId="{EC7F894C-2F74-45E0-9F07-F332AFCC9A81}" type="presParOf" srcId="{B048C16D-5948-48F7-86E7-919C512B4661}" destId="{E70C450B-8DC7-401D-BF5D-1E1DD86F27A4}" srcOrd="0" destOrd="0" presId="urn:microsoft.com/office/officeart/2005/8/layout/hierarchy4"/>
    <dgm:cxn modelId="{115F257A-0546-4D72-BFCE-B657B49ABB95}" type="presParOf" srcId="{E70C450B-8DC7-401D-BF5D-1E1DD86F27A4}" destId="{62ACE38D-BF0A-4CA8-B718-13FDA617A0A9}" srcOrd="0" destOrd="0" presId="urn:microsoft.com/office/officeart/2005/8/layout/hierarchy4"/>
    <dgm:cxn modelId="{3A66E64A-C65B-4ECE-B29C-C6E820BC2A0C}" type="presParOf" srcId="{E70C450B-8DC7-401D-BF5D-1E1DD86F27A4}" destId="{AD02A664-D94E-40B7-A2D7-BFF5D42A94C9}" srcOrd="1" destOrd="0" presId="urn:microsoft.com/office/officeart/2005/8/layout/hierarchy4"/>
    <dgm:cxn modelId="{2B995EB9-1D1D-4EAB-B61B-AAB9479238D5}" type="presParOf" srcId="{B048C16D-5948-48F7-86E7-919C512B4661}" destId="{FA38F073-DABA-4D5F-8D25-15D7836BE1B5}" srcOrd="1" destOrd="0" presId="urn:microsoft.com/office/officeart/2005/8/layout/hierarchy4"/>
    <dgm:cxn modelId="{B2886A74-4B18-42B6-B593-6C07BA08CE08}" type="presParOf" srcId="{B048C16D-5948-48F7-86E7-919C512B4661}" destId="{0A4B7E9A-177B-46A4-8F4F-CBAE9D329D39}" srcOrd="2" destOrd="0" presId="urn:microsoft.com/office/officeart/2005/8/layout/hierarchy4"/>
    <dgm:cxn modelId="{54A270E6-7503-4ED6-A6B4-13EE0074FC86}" type="presParOf" srcId="{0A4B7E9A-177B-46A4-8F4F-CBAE9D329D39}" destId="{D90C9C95-684E-4AFD-AB5C-376C007CDCB4}" srcOrd="0" destOrd="0" presId="urn:microsoft.com/office/officeart/2005/8/layout/hierarchy4"/>
    <dgm:cxn modelId="{019DF650-B4FA-4110-BF75-A9BC900BA6D3}" type="presParOf" srcId="{0A4B7E9A-177B-46A4-8F4F-CBAE9D329D39}" destId="{8DF16BA5-30C1-421C-BAC2-D7D240ED801D}"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452925-6DDD-4501-A5EE-B4C79A937192}">
      <dsp:nvSpPr>
        <dsp:cNvPr id="0" name=""/>
        <dsp:cNvSpPr/>
      </dsp:nvSpPr>
      <dsp:spPr>
        <a:xfrm>
          <a:off x="657725" y="209"/>
          <a:ext cx="3059369" cy="6468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nl-NL" sz="1700" kern="1200"/>
            <a:t>Contractbeheer en -management</a:t>
          </a:r>
        </a:p>
      </dsp:txBody>
      <dsp:txXfrm>
        <a:off x="676671" y="19155"/>
        <a:ext cx="3021477" cy="608983"/>
      </dsp:txXfrm>
    </dsp:sp>
    <dsp:sp modelId="{62ACE38D-BF0A-4CA8-B718-13FDA617A0A9}">
      <dsp:nvSpPr>
        <dsp:cNvPr id="0" name=""/>
        <dsp:cNvSpPr/>
      </dsp:nvSpPr>
      <dsp:spPr>
        <a:xfrm>
          <a:off x="1614" y="791830"/>
          <a:ext cx="2097692" cy="1143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Aanvrager. (lead buyer)</a:t>
          </a:r>
        </a:p>
        <a:p>
          <a:pPr lvl="0" algn="ctr" defTabSz="488950">
            <a:lnSpc>
              <a:spcPct val="90000"/>
            </a:lnSpc>
            <a:spcBef>
              <a:spcPct val="0"/>
            </a:spcBef>
            <a:spcAft>
              <a:spcPct val="35000"/>
            </a:spcAft>
          </a:pPr>
          <a:r>
            <a:rPr lang="nl-NL" sz="1100" kern="1200"/>
            <a:t>Degene die inhoudsdeskundige is van het contract is degene die eindverantwoordelijk is. </a:t>
          </a:r>
        </a:p>
      </dsp:txBody>
      <dsp:txXfrm>
        <a:off x="35110" y="825326"/>
        <a:ext cx="2030700" cy="1076645"/>
      </dsp:txXfrm>
    </dsp:sp>
    <dsp:sp modelId="{D90C9C95-684E-4AFD-AB5C-376C007CDCB4}">
      <dsp:nvSpPr>
        <dsp:cNvPr id="0" name=""/>
        <dsp:cNvSpPr/>
      </dsp:nvSpPr>
      <dsp:spPr>
        <a:xfrm>
          <a:off x="2275513" y="791830"/>
          <a:ext cx="2097692" cy="1143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Inkoop</a:t>
          </a:r>
        </a:p>
        <a:p>
          <a:pPr lvl="0" algn="ctr" defTabSz="488950">
            <a:lnSpc>
              <a:spcPct val="90000"/>
            </a:lnSpc>
            <a:spcBef>
              <a:spcPct val="0"/>
            </a:spcBef>
            <a:spcAft>
              <a:spcPct val="35000"/>
            </a:spcAft>
          </a:pPr>
          <a:r>
            <a:rPr lang="nl-NL" sz="1100" kern="1200"/>
            <a:t>Ondersteunende, adviserende en signalerende rol. Denk hierbij aan onderdelen van contract zoals de juridische zaken, voorwaarden, middelen en het proces. </a:t>
          </a:r>
        </a:p>
      </dsp:txBody>
      <dsp:txXfrm>
        <a:off x="2309009" y="825326"/>
        <a:ext cx="2030700" cy="10766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van14</b:Tag>
    <b:SourceType>Book</b:SourceType>
    <b:Guid>{F7A2AE00-BD5A-4929-9F36-AB42B2AAFAAB}</b:Guid>
    <b:Author>
      <b:Author>
        <b:NameList>
          <b:Person>
            <b:Last>van Beckum</b:Last>
            <b:First>Jan</b:First>
          </b:Person>
          <b:Person>
            <b:Last>Vlasveld</b:Last>
            <b:First>Gert-Jan</b:First>
          </b:Person>
        </b:NameList>
      </b:Author>
    </b:Author>
    <b:Title>CATS CM contractmanagement voor opdrachtgever en leverancier</b:Title>
    <b:Year>2014</b:Year>
    <b:City>Amersfoort</b:City>
    <b:Publisher>Van Haren</b:Publisher>
    <b:RefOrder>4</b:RefOrder>
  </b:Source>
  <b:Source>
    <b:Tag>Int13</b:Tag>
    <b:SourceType>Book</b:SourceType>
    <b:Guid>{86659470-266E-42C2-BDA1-A8DDC321DACF}</b:Guid>
    <b:Title>Fundamentals of contract and commercial management</b:Title>
    <b:Year>2013</b:Year>
    <b:City>Zaltbommel</b:City>
    <b:Publisher>Van Haren Publishing</b:Publisher>
    <b:Author>
      <b:Author>
        <b:Corporate>International Association for Contract &amp; Commercial Management</b:Corporate>
      </b:Author>
    </b:Author>
    <b:RefOrder>5</b:RefOrder>
  </b:Source>
  <b:Source>
    <b:Tag>Kno13</b:Tag>
    <b:SourceType>Book</b:SourceType>
    <b:Guid>{253BDE46-AE94-4287-8CFF-D352E9D3961E}</b:Guid>
    <b:Author>
      <b:Author>
        <b:NameList>
          <b:Person>
            <b:Last>Knoester</b:Last>
            <b:First>Ted</b:First>
          </b:Person>
        </b:NameList>
      </b:Author>
    </b:Author>
    <b:Title>Contractmanagement in de praktijk</b:Title>
    <b:City>Houten</b:City>
    <b:Year>2013</b:Year>
    <b:Publisher>Bohn Stafleu van Loghum </b:Publisher>
    <b:RefOrder>6</b:RefOrder>
  </b:Source>
  <b:Source>
    <b:Tag>Ver14</b:Tag>
    <b:SourceType>ElectronicSource</b:SourceType>
    <b:Guid>{3CA68CF5-87FB-4238-A41E-61707959AAF3}</b:Guid>
    <b:Author>
      <b:Author>
        <b:Corporate>Vereniging Nederlandse Gemeenten</b:Corporate>
      </b:Author>
    </b:Author>
    <b:Title>Handreiking contractbeheer en contractmanagement</b:Title>
    <b:Year>2014</b:Year>
    <b:Month>Augustus</b:Month>
    <b:City>Den Haag</b:City>
    <b:StateProvince>Zuid-Holland</b:StateProvince>
    <b:CountryRegion>Nederland</b:CountryRegion>
    <b:RefOrder>7</b:RefOrder>
  </b:Source>
  <b:Source>
    <b:Tag>Rie14</b:Tag>
    <b:SourceType>Book</b:SourceType>
    <b:Guid>{63B2AC02-ADF0-46FC-89F7-5E376EC04FA2}</b:Guid>
    <b:Author>
      <b:Author>
        <b:NameList>
          <b:Person>
            <b:Last>Rietveld</b:Last>
            <b:First>Gerco</b:First>
            <b:Middle>J.</b:Middle>
          </b:Person>
        </b:NameList>
      </b:Author>
    </b:Author>
    <b:Title>Inkoop een nieuw paradigma</b:Title>
    <b:Year>Februari 2014</b:Year>
    <b:City>Den Haag</b:City>
    <b:Publisher>BIM Media B.V. </b:Publisher>
    <b:RefOrder>10</b:RefOrder>
  </b:Source>
  <b:Source>
    <b:Tag>Gel13</b:Tag>
    <b:SourceType>Book</b:SourceType>
    <b:Guid>{EA7030B3-15D6-43A3-962C-62C7172CE67D}</b:Guid>
    <b:Author>
      <b:Author>
        <b:NameList>
          <b:Person>
            <b:Last>Gelderman</b:Last>
            <b:First>Kee</b:First>
          </b:Person>
          <b:Person>
            <b:Last>Albronda</b:Last>
            <b:First>Bé</b:First>
          </b:Person>
        </b:NameList>
      </b:Author>
    </b:Author>
    <b:Title>Professioneel inkopen</b:Title>
    <b:Year>2013</b:Year>
    <b:City>Groningen/Houten</b:City>
    <b:Publisher>Noordhoff Uitgevers B.V. </b:Publisher>
    <b:RefOrder>11</b:RefOrder>
  </b:Source>
  <b:Source>
    <b:Tag>Ava14</b:Tag>
    <b:SourceType>Report</b:SourceType>
    <b:Guid>{55F0AF4A-9904-4D1A-95E7-4F4D3386EA02}</b:Guid>
    <b:Title>Jaarverslag 2014</b:Title>
    <b:Year>2014</b:Year>
    <b:Author>
      <b:Author>
        <b:Corporate>Avalex</b:Corporate>
      </b:Author>
    </b:Author>
    <b:Publisher>Avalex</b:Publisher>
    <b:City>Den Haag</b:City>
    <b:RefOrder>12</b:RefOrder>
  </b:Source>
  <b:Source>
    <b:Tag>Ava12</b:Tag>
    <b:SourceType>InternetSite</b:SourceType>
    <b:Guid>{D9E1AFDE-9B3B-42E4-8324-9515AC0E2329}</b:Guid>
    <b:Author>
      <b:Author>
        <b:Corporate>Avalex</b:Corporate>
      </b:Author>
    </b:Author>
    <b:Title>Avalex komt uit de rode cijfers</b:Title>
    <b:InternetSiteTitle>Website van Avalex</b:InternetSiteTitle>
    <b:Year>2012</b:Year>
    <b:Month>Juni</b:Month>
    <b:Day>28</b:Day>
    <b:URL>http://www.avalex.nl/nieuws/avalex-komt-uit-de-rode-cijfers/</b:URL>
    <b:RefOrder>13</b:RefOrder>
  </b:Source>
  <b:Source>
    <b:Tag>Ver11</b:Tag>
    <b:SourceType>Book</b:SourceType>
    <b:Guid>{58144774-5111-46D0-A581-F146390FAE51}</b:Guid>
    <b:Title>Wat is onderzoek?</b:Title>
    <b:Year>2011</b:Year>
    <b:Publisher>Boom Lemma uitgevers</b:Publisher>
    <b:City>Den Haag</b:City>
    <b:Author>
      <b:Author>
        <b:NameList>
          <b:Person>
            <b:Last>Verhoeven</b:Last>
            <b:First>Nel</b:First>
          </b:Person>
        </b:NameList>
      </b:Author>
    </b:Author>
    <b:RefOrder>19</b:RefOrder>
  </b:Source>
  <b:Source>
    <b:Tag>Ken16</b:Tag>
    <b:SourceType>InternetSite</b:SourceType>
    <b:Guid>{5269F2DF-8BFA-4A16-A24B-C6AA440CDD45}</b:Guid>
    <b:Author>
      <b:Author>
        <b:Corporate>Kennis Portal Inkoop</b:Corporate>
      </b:Author>
    </b:Author>
    <b:Title>Inkoopfunctie</b:Title>
    <b:InternetSiteTitle>Website van Kennis Portal Inkoop</b:InternetSiteTitle>
    <b:Year>2016</b:Year>
    <b:URL>http://www.inkoopportal.com/inkoopportal/inkoopkennis/inkoopfunctie</b:URL>
    <b:RefOrder>33</b:RefOrder>
  </b:Source>
  <b:Source>
    <b:Tag>Gru12</b:Tag>
    <b:SourceType>InternetSite</b:SourceType>
    <b:Guid>{D99820EE-C16C-457D-968A-D66AED516C09}</b:Guid>
    <b:Author>
      <b:Author>
        <b:NameList>
          <b:Person>
            <b:Last>Gruntjes</b:Last>
            <b:First>Mark</b:First>
          </b:Person>
        </b:NameList>
      </b:Author>
    </b:Author>
    <b:Title>Wat is inkoop</b:Title>
    <b:InternetSiteTitle>Website van de NEVI</b:InternetSiteTitle>
    <b:Year>2012</b:Year>
    <b:Month>Augustus</b:Month>
    <b:Day>21</b:Day>
    <b:URL>https://www.nevi.nl/artikelen/wat-inkoop</b:URL>
    <b:RefOrder>34</b:RefOrder>
  </b:Source>
  <b:Source>
    <b:Tag>Sig10</b:Tag>
    <b:SourceType>ElectronicSource</b:SourceType>
    <b:Guid>{F5A7CB28-1DEA-4D07-BCA7-3E1B894C583F}</b:Guid>
    <b:Title>Nieuwe tijden? Nieuw paradigma</b:Title>
    <b:City>Den Haag</b:City>
    <b:StateProvince>Zuid-Holland</b:StateProvince>
    <b:CountryRegion>Nederland</b:CountryRegion>
    <b:Year>2010</b:Year>
    <b:Month>Mei</b:Month>
    <b:Day>27</b:Day>
    <b:URL>https://www.pianoo.nl/sites/default/files/documents/documents/16inkoopeennieuwparadigma_0.pdf</b:URL>
    <b:Author>
      <b:Author>
        <b:NameList>
          <b:Person>
            <b:Last>Significant</b:Last>
          </b:Person>
          <b:Person>
            <b:Last>Rietveld</b:Last>
            <b:First>Gerco</b:First>
          </b:Person>
        </b:NameList>
      </b:Author>
    </b:Author>
    <b:RefOrder>8</b:RefOrder>
  </b:Source>
  <b:Source>
    <b:Tag>Ken15</b:Tag>
    <b:SourceType>InternetSite</b:SourceType>
    <b:Guid>{1DFCB980-96DB-4C62-AA27-4FB04176D208}</b:Guid>
    <b:Author>
      <b:Author>
        <b:Corporate>Kennis Portal Inkoop</b:Corporate>
      </b:Author>
    </b:Author>
    <b:Title>Inkoopmodellen</b:Title>
    <b:InternetSiteTitle>Website van Kennis Portal Inkoop</b:InternetSiteTitle>
    <b:Year>2015</b:Year>
    <b:URL>http://www.inkoopportal.com/inkoopportal/inkoopkennis/inkoopmodellen</b:URL>
    <b:RefOrder>36</b:RefOrder>
  </b:Source>
  <b:Source>
    <b:Tag>Ken151</b:Tag>
    <b:SourceType>InternetSite</b:SourceType>
    <b:Guid>{2F7FA090-34A5-41AC-9819-A737C6B16EBD}</b:Guid>
    <b:Author>
      <b:Author>
        <b:Corporate>Kennis Portal Inkoop</b:Corporate>
      </b:Author>
    </b:Author>
    <b:Title>Inkoopproces</b:Title>
    <b:InternetSiteTitle>Website van Kennis Portal Inkoop</b:InternetSiteTitle>
    <b:Year>2015</b:Year>
    <b:URL>http://www.inkoopportal.com/inkoopportal/inkoopkennis/inkoopproces</b:URL>
    <b:RefOrder>37</b:RefOrder>
  </b:Source>
  <b:Source>
    <b:Tag>Ken161</b:Tag>
    <b:SourceType>InternetSite</b:SourceType>
    <b:Guid>{DAB22E9F-F2BF-4D4F-A4CC-EFB1D3C0EE97}</b:Guid>
    <b:Author>
      <b:Author>
        <b:Corporate>Kennisportal Inkoop</b:Corporate>
      </b:Author>
    </b:Author>
    <b:Title>Contractmanagement</b:Title>
    <b:Year>2016</b:Year>
    <b:InternetSiteTitle>Website van Kennisportal Inkoop</b:InternetSiteTitle>
    <b:Month>Maart</b:Month>
    <b:Day>1</b:Day>
    <b:URL>http://www.inkoopportal.com/inkoopportal/inkoopkennis/contractmanagement </b:URL>
    <b:RefOrder>39</b:RefOrder>
  </b:Source>
  <b:Source>
    <b:Tag>Maa08</b:Tag>
    <b:SourceType>Book</b:SourceType>
    <b:Guid>{F4ACC533-727D-4434-98DB-68A4E390866C}</b:Guid>
    <b:Author>
      <b:Author>
        <b:NameList>
          <b:Person>
            <b:Last>Maas</b:Last>
            <b:First>G.W.A.</b:First>
          </b:Person>
          <b:Person>
            <b:Last>Pleunis</b:Last>
            <b:First>J.W.</b:First>
          </b:Person>
        </b:NameList>
      </b:Author>
    </b:Author>
    <b:Title>Facility Management</b:Title>
    <b:Year>2008</b:Year>
    <b:City>Alphen aan den Rijn</b:City>
    <b:Publisher>Kluwer</b:Publisher>
    <b:RefOrder>41</b:RefOrder>
  </b:Source>
  <b:Source>
    <b:Tag>JMauk</b:Tag>
    <b:SourceType>Book</b:SourceType>
    <b:Guid>{0E6364A5-A1E8-43AA-853B-57519020E56E}</b:Guid>
    <b:Title>Een praktijkgerichte benadering van Organisatie en Management</b:Title>
    <b:Year>2012, 7de druk</b:Year>
    <b:Publisher>Noordhoff Uitgevers bv</b:Publisher>
    <b:City>Groningen/Houten</b:City>
    <b:Author>
      <b:Author>
        <b:NameList>
          <b:Person>
            <b:Last>Marcus</b:Last>
            <b:First>J.</b:First>
          </b:Person>
          <b:Person>
            <b:Last>Dam</b:Last>
            <b:First>N</b:First>
            <b:Middle>van</b:Middle>
          </b:Person>
        </b:NameList>
      </b:Author>
    </b:Author>
    <b:RefOrder>42</b:RefOrder>
  </b:Source>
  <b:Source>
    <b:Tag>Van16</b:Tag>
    <b:SourceType>InternetSite</b:SourceType>
    <b:Guid>{C936528C-26AC-4BD2-87B7-69662AF49247}</b:Guid>
    <b:Author>
      <b:Author>
        <b:Corporate>Van Dale</b:Corporate>
      </b:Author>
    </b:Author>
    <b:Title>Betekenis strategie</b:Title>
    <b:InternetSiteTitle>Website van Van Dale</b:InternetSiteTitle>
    <b:Year>2016</b:Year>
    <b:Month>Maart</b:Month>
    <b:Day>6 </b:Day>
    <b:URL>http://vandale.nl/opzoeken?pattern=strategie&amp;lang=nn#.VtwD2JzhChc</b:URL>
    <b:RefOrder>43</b:RefOrder>
  </b:Source>
  <b:Source>
    <b:Tag>deG14</b:Tag>
    <b:SourceType>Misc</b:SourceType>
    <b:Guid>{DAA2C1DD-AE55-4972-8D97-348FABC2F4E8}</b:Guid>
    <b:Author>
      <b:Author>
        <b:NameList>
          <b:Person>
            <b:Last>de Groot</b:Last>
            <b:First>Wendy</b:First>
          </b:Person>
        </b:NameList>
      </b:Author>
    </b:Author>
    <b:Title>Contractmanagement</b:Title>
    <b:Year>2014</b:Year>
    <b:Month>Oktober</b:Month>
    <b:Day>29</b:Day>
    <b:CountryRegion>Nederland</b:CountryRegion>
    <b:PublicationTitle>Hoe volwassen is woningcoörperatiebranche?</b:PublicationTitle>
    <b:City>Den Haag</b:City>
    <b:StateProvince>Zuid-Holland</b:StateProvince>
    <b:Publisher>Het NIC</b:Publisher>
    <b:RefOrder>17</b:RefOrder>
  </b:Source>
  <b:Source>
    <b:Tag>Kie16</b:Tag>
    <b:SourceType>Misc</b:SourceType>
    <b:Guid>{79102FCC-CDE4-4E1B-A812-03994A8D4006}</b:Guid>
    <b:Author>
      <b:Author>
        <b:NameList>
          <b:Person>
            <b:Last>Kieft</b:Last>
            <b:First>Nienke</b:First>
          </b:Person>
          <b:Person>
            <b:Last>van Weeghel</b:Last>
            <b:First>Raymond</b:First>
          </b:Person>
          <b:Person>
            <b:Last>Hupkens</b:Last>
            <b:First>Rianne</b:First>
          </b:Person>
        </b:NameList>
      </b:Author>
    </b:Author>
    <b:Title>De meerwaarde van contractmanagement? </b:Title>
    <b:PublicationTitle>Hoe kun jij jouw klant ondersteunen?</b:PublicationTitle>
    <b:Year>2016</b:Year>
    <b:City>Den Haag</b:City>
    <b:StateProvince>Zuid-Holland</b:StateProvince>
    <b:CountryRegion>Nederland</b:CountryRegion>
    <b:Publisher>Het NIC</b:Publisher>
    <b:RefOrder>16</b:RefOrder>
  </b:Source>
  <b:Source>
    <b:Tag>Het16</b:Tag>
    <b:SourceType>InternetSite</b:SourceType>
    <b:Guid>{CFB0275A-ECC8-4201-861A-5E8B1773ACC0}</b:Guid>
    <b:Author>
      <b:Author>
        <b:Corporate>Het NIC</b:Corporate>
      </b:Author>
    </b:Author>
    <b:Title>NICV model</b:Title>
    <b:InternetSiteTitle>Website van Het NIC</b:InternetSiteTitle>
    <b:Year>2016</b:Year>
    <b:Month>April</b:Month>
    <b:Day>4</b:Day>
    <b:URL>http://hetnic.nl/nl-nl/contractmanagement/nicvmodel.aspx</b:URL>
    <b:RefOrder>21</b:RefOrder>
  </b:Source>
  <b:Source>
    <b:Tag>Ava15</b:Tag>
    <b:SourceType>Misc</b:SourceType>
    <b:Guid>{A49CEA18-39B5-402F-8B0E-26A638254B8F}</b:Guid>
    <b:Author>
      <b:Author>
        <b:Corporate>Avalex</b:Corporate>
      </b:Author>
    </b:Author>
    <b:Title>Afdeling inkoop Avalex</b:Title>
    <b:Year>2015</b:Year>
    <b:City>Den Haag</b:City>
    <b:StateProvince>Zuid-Holland</b:StateProvince>
    <b:CountryRegion>Nederland</b:CountryRegion>
    <b:RefOrder>23</b:RefOrder>
  </b:Source>
  <b:Source>
    <b:Tag>Ava164</b:Tag>
    <b:SourceType>ElectronicSource</b:SourceType>
    <b:Guid>{BA780ED3-E2AE-4785-B739-72E728E8F2B7}</b:Guid>
    <b:Author>
      <b:Author>
        <b:Corporate>Avalex</b:Corporate>
      </b:Author>
    </b:Author>
    <b:Title>Hoofdstructuur</b:Title>
    <b:Year>2016</b:Year>
    <b:City>Den Haag</b:City>
    <b:StateProvince>Zuid-Holland</b:StateProvince>
    <b:CountryRegion>Nederland</b:CountryRegion>
    <b:RefOrder>22</b:RefOrder>
  </b:Source>
  <b:Source>
    <b:Tag>Ver</b:Tag>
    <b:SourceType>Book</b:SourceType>
    <b:Guid>{32F490CE-2CD4-4D3F-94D4-E82BC585D17C}</b:Guid>
    <b:Title>Onderzoeken doe je zo!</b:Title>
    <b:Author>
      <b:Author>
        <b:NameList>
          <b:Person>
            <b:Last>Verhoeven </b:Last>
            <b:First>Nel</b:First>
          </b:Person>
        </b:NameList>
      </b:Author>
    </b:Author>
    <b:Year>2010</b:Year>
    <b:City>Den Haag</b:City>
    <b:Publisher>Boom Lemma uitgevers</b:Publisher>
    <b:RefOrder>20</b:RefOrder>
  </b:Source>
  <b:Source>
    <b:Tag>2Re08</b:Tag>
    <b:SourceType>InternetSite</b:SourceType>
    <b:Guid>{5CDBBE1E-3B81-4E93-B6C8-DE142FAA8D07}</b:Guid>
    <b:Title>Validiteit en betrouwbaarheid</b:Title>
    <b:Year>2008</b:Year>
    <b:Author>
      <b:Author>
        <b:Corporate>2Reflect</b:Corporate>
      </b:Author>
    </b:Author>
    <b:InternetSiteTitle>Website van 2Reflect</b:InternetSiteTitle>
    <b:Month>Januari</b:Month>
    <b:Day>2</b:Day>
    <b:URL>http://www.2reflect.nl/validiteit-en-betrouwbaarheid/ </b:URL>
    <b:RefOrder>24</b:RefOrder>
  </b:Source>
  <b:Source>
    <b:Tag>DeA16</b:Tag>
    <b:SourceType>InternetSite</b:SourceType>
    <b:Guid>{17494159-122B-415B-87A1-D1731235FEA0}</b:Guid>
    <b:Author>
      <b:Author>
        <b:Corporate>De Afstudeerconsulent</b:Corporate>
      </b:Author>
    </b:Author>
    <b:Title>Validiteit en betrouwbaarheid</b:Title>
    <b:InternetSiteTitle>Website van De Afstudeerconsulent</b:InternetSiteTitle>
    <b:Year>2016</b:Year>
    <b:URL>http://deafstudeerconsultant.nl/afstudeertips/onderzoeksmethoden/validiteit-en-betrouwbaarheid/ </b:URL>
    <b:RefOrder>25</b:RefOrder>
  </b:Source>
  <b:Source>
    <b:Tag>NEV14</b:Tag>
    <b:SourceType>ElectronicSource</b:SourceType>
    <b:Guid>{A3D78A83-5460-496E-A506-EA08ABA28035}</b:Guid>
    <b:Author>
      <b:Author>
        <b:Corporate>NEVI</b:Corporate>
      </b:Author>
    </b:Author>
    <b:Title>MSU+ 2.0; Op weg naar inkoopexcellentie in de publieke sector</b:Title>
    <b:City>Den Haag</b:City>
    <b:StateProvince>Zuid-Holland</b:StateProvince>
    <b:CountryRegion>Nederland</b:CountryRegion>
    <b:Year>2014</b:Year>
    <b:Month>Augustus</b:Month>
    <b:Day>4</b:Day>
    <b:RefOrder>35</b:RefOrder>
  </b:Source>
  <b:Source>
    <b:Tag>Pia15</b:Tag>
    <b:SourceType>InternetSite</b:SourceType>
    <b:Guid>{BAFE949F-2153-4DB6-8F80-AED4A729C139}</b:Guid>
    <b:Author>
      <b:Author>
        <b:Corporate>Pianoo</b:Corporate>
      </b:Author>
    </b:Author>
    <b:Title>Contractmanagement ICT</b:Title>
    <b:InternetSiteTitle>Website van Pianoo</b:InternetSiteTitle>
    <b:Year>2015</b:Year>
    <b:Month>December</b:Month>
    <b:Day>29</b:Day>
    <b:URL>https://www.pianoo.nl/themas-markten/markten/marktdossier-ict/inkopen-ict/aan-slag-met-inkopen-van-ict/contractmanagement-ict</b:URL>
    <b:RefOrder>40</b:RefOrder>
  </b:Source>
  <b:Source>
    <b:Tag>van12</b:Tag>
    <b:SourceType>Book</b:SourceType>
    <b:Guid>{BA4BC186-3199-463A-AE62-32194874ED5B}</b:Guid>
    <b:Author>
      <b:Author>
        <b:NameList>
          <b:Person>
            <b:Last>van Veen</b:Last>
            <b:First>Rob</b:First>
          </b:Person>
        </b:NameList>
      </b:Author>
    </b:Author>
    <b:Title>Regie de basis voor contractmanagement</b:Title>
    <b:Year>2012</b:Year>
    <b:City>Driebergen</b:City>
    <b:Publisher>Promundo</b:Publisher>
    <b:RefOrder>9</b:RefOrder>
  </b:Source>
  <b:Source>
    <b:Tag>Ver16</b:Tag>
    <b:SourceType>InternetSite</b:SourceType>
    <b:Guid>{29A253CE-3A45-468C-A096-60129166371E}</b:Guid>
    <b:Title>Verandermanagement ... we blijven ermee bezig</b:Title>
    <b:Year>2016</b:Year>
    <b:InternetSiteTitle>Website van Managementsite</b:InternetSiteTitle>
    <b:Month>Maart</b:Month>
    <b:URL>https://www.managementsite.nl/kennisbank/verandermanagement</b:URL>
    <b:RefOrder>44</b:RefOrder>
  </b:Source>
  <b:Source>
    <b:Tag>Ach12</b:Tag>
    <b:SourceType>InternetSite</b:SourceType>
    <b:Guid>{F521B418-82F8-4846-A883-0FF22DA460D9}</b:Guid>
    <b:Title>Acht stappen in het veranderproces Kotter 1996</b:Title>
    <b:InternetSiteTitle>Website van Change Management Online</b:InternetSiteTitle>
    <b:Year>2012</b:Year>
    <b:Month>Augustus</b:Month>
    <b:URL>http://www.changemanagementonline.com/acht-stappen-in-het-veranderproces-kotter-1996/</b:URL>
    <b:Author>
      <b:Author>
        <b:Corporate>Change Management Online</b:Corporate>
      </b:Author>
    </b:Author>
    <b:RefOrder>47</b:RefOrder>
  </b:Source>
  <b:Source>
    <b:Tag>Bur04</b:Tag>
    <b:SourceType>JournalArticle</b:SourceType>
    <b:Guid>{7C9C763B-3E49-4317-9CB3-F74696C910E5}</b:Guid>
    <b:Author>
      <b:Author>
        <b:NameList>
          <b:Person>
            <b:Last>Burnes</b:Last>
            <b:First>Bernard</b:First>
          </b:Person>
        </b:NameList>
      </b:Author>
    </b:Author>
    <b:Title>Kurt Lewin and the Planned Approach to Change: A Re-appraisal</b:Title>
    <b:Year>2004</b:Year>
    <b:JournalName>Journal of Management Studies</b:JournalName>
    <b:Pages>Volume 41, Issue 6, pages 977 - 1002, september 2004</b:Pages>
    <b:RefOrder>46</b:RefOrder>
  </b:Source>
  <b:Source>
    <b:Tag>van141</b:Tag>
    <b:SourceType>InternetSite</b:SourceType>
    <b:Guid>{6514B612-9885-43B5-BB4F-FDF0B0A39F66}</b:Guid>
    <b:Author>
      <b:Author>
        <b:NameList>
          <b:Person>
            <b:Last>van Vliet</b:Last>
            <b:First>Vincent</b:First>
          </b:Person>
        </b:NameList>
      </b:Author>
    </b:Author>
    <b:Title>Lewin change management model</b:Title>
    <b:Year>2014</b:Year>
    <b:InternetSiteTitle>Website van Toolshero</b:InternetSiteTitle>
    <b:Month>Februari</b:Month>
    <b:Day>10</b:Day>
    <b:URL>http://www.toolshero.nl/verandermanagement/lewin-change-management-model/</b:URL>
    <b:RefOrder>45</b:RefOrder>
  </b:Source>
  <b:Source>
    <b:Tag>TijdelijkeAanduiding1</b:Tag>
    <b:SourceType>InternetSite</b:SourceType>
    <b:Guid>{4D6038AA-F710-4189-9098-2295723C1672}</b:Guid>
    <b:Author>
      <b:Author>
        <b:Corporate>Avalex</b:Corporate>
      </b:Author>
    </b:Author>
    <b:Title>Geschiedenis</b:Title>
    <b:InternetSiteTitle>Website van Avalex</b:InternetSiteTitle>
    <b:Year>2015</b:Year>
    <b:Month>November</b:Month>
    <b:Day>29</b:Day>
    <b:URL>http://www.avalex.nl/avalex-/geschiedenis</b:URL>
    <b:RefOrder>1</b:RefOrder>
  </b:Source>
  <b:Source>
    <b:Tag>Ava151</b:Tag>
    <b:SourceType>InternetSite</b:SourceType>
    <b:Guid>{6D3E2645-7A6D-4CFA-858F-61E17B4CBFBE}</b:Guid>
    <b:Author>
      <b:Author>
        <b:Corporate>Avalex</b:Corporate>
      </b:Author>
    </b:Author>
    <b:Title>Aangesloten gemeenten</b:Title>
    <b:InternetSiteTitle>Website van Avalex</b:InternetSiteTitle>
    <b:Year>2015</b:Year>
    <b:Month>November</b:Month>
    <b:Day>29</b:Day>
    <b:URL>http://www.avalex.nl/avalex-/aangesloten-gemeenten-</b:URL>
    <b:RefOrder>2</b:RefOrder>
  </b:Source>
  <b:Source>
    <b:Tag>Ava16</b:Tag>
    <b:SourceType>ElectronicSource</b:SourceType>
    <b:Guid>{AB51A217-B7E1-4BBB-BC6E-33E9AE92B60F}</b:Guid>
    <b:Author>
      <b:Author>
        <b:Corporate>Avalex</b:Corporate>
      </b:Author>
    </b:Author>
    <b:Title>A3 jaaplan MT</b:Title>
    <b:Year>2016</b:Year>
    <b:Month>Maart</b:Month>
    <b:Day>8</b:Day>
    <b:City>Den Haag</b:City>
    <b:StateProvince>Zuid-Holland</b:StateProvince>
    <b:CountryRegion>Nederland</b:CountryRegion>
    <b:RefOrder>27</b:RefOrder>
  </b:Source>
  <b:Source>
    <b:Tag>Ava152</b:Tag>
    <b:SourceType>InternetSite</b:SourceType>
    <b:Guid>{0854F772-88B6-4FA6-B9FE-A496A4A0E384}</b:Guid>
    <b:Author>
      <b:Author>
        <b:Corporate>Avalex</b:Corporate>
      </b:Author>
    </b:Author>
    <b:Title>Missie</b:Title>
    <b:InternetSiteTitle>Website van Avalex</b:InternetSiteTitle>
    <b:Year>2015</b:Year>
    <b:Month>November </b:Month>
    <b:Day>29</b:Day>
    <b:URL>http://www.avalex.nl/avalex-/missie</b:URL>
    <b:RefOrder>26</b:RefOrder>
  </b:Source>
  <b:Source>
    <b:Tag>Ava162</b:Tag>
    <b:SourceType>ElectronicSource</b:SourceType>
    <b:Guid>{D0D7C9E6-08C9-4140-8F3D-7EA2EEE3ED13}</b:Guid>
    <b:Author>
      <b:Author>
        <b:Corporate>Avalex</b:Corporate>
      </b:Author>
    </b:Author>
    <b:Title>Hoofdstructuur Avalex</b:Title>
    <b:Year>2016</b:Year>
    <b:City>Den Haag</b:City>
    <b:StateProvince>Zuid-Holland</b:StateProvince>
    <b:CountryRegion>Nederland</b:CountryRegion>
    <b:RefOrder>28</b:RefOrder>
  </b:Source>
  <b:Source>
    <b:Tag>Ava165</b:Tag>
    <b:SourceType>Report</b:SourceType>
    <b:Guid>{BA922BCD-0FD7-4C64-9BC8-7891E5B99477}</b:Guid>
    <b:Author>
      <b:Author>
        <b:Corporate>Avalex, inkoop</b:Corporate>
      </b:Author>
    </b:Author>
    <b:Title>Inkoopbeleid Avalex 2016</b:Title>
    <b:City>Den Haag</b:City>
    <b:Year>2016</b:Year>
    <b:Publisher>Avalex</b:Publisher>
    <b:RefOrder>29</b:RefOrder>
  </b:Source>
  <b:Source>
    <b:Tag>van16</b:Tag>
    <b:SourceType>Interview</b:SourceType>
    <b:Guid>{45D8B30D-7462-4977-8564-3721C20A8894}</b:Guid>
    <b:Author>
      <b:Author>
        <b:NameList>
          <b:Person>
            <b:Last>van Rijn</b:Last>
            <b:First>Wesley</b:First>
          </b:Person>
        </b:NameList>
      </b:Author>
      <b:Interviewee>
        <b:NameList>
          <b:Person>
            <b:Last>van Dam</b:Last>
            <b:First>Stefan</b:First>
          </b:Person>
          <b:Person>
            <b:Last>Gribling</b:Last>
            <b:First>Sisi</b:First>
          </b:Person>
          <b:Person>
            <b:Last>Mantes</b:Last>
            <b:First>Fabienne</b:First>
          </b:Person>
          <b:Person>
            <b:Last>Gemert</b:Last>
            <b:First>Sandra</b:First>
          </b:Person>
          <b:Person>
            <b:Last>Gowrising</b:Last>
            <b:First>Johnny</b:First>
          </b:Person>
          <b:Person>
            <b:Last>Ruiter</b:Last>
            <b:First>Aelse</b:First>
          </b:Person>
          <b:Person>
            <b:First>Marijke</b:First>
          </b:Person>
        </b:NameList>
      </b:Interviewee>
      <b:Interviewer>
        <b:NameList>
          <b:Person>
            <b:Last>van Rijn</b:Last>
            <b:First>Wesley</b:First>
          </b:Person>
        </b:NameList>
      </b:Interviewer>
    </b:Author>
    <b:Title>Interview contractbeheer en -management (intern)</b:Title>
    <b:Year>2016</b:Year>
    <b:RefOrder>51</b:RefOrder>
  </b:Source>
  <b:Source>
    <b:Tag>van161</b:Tag>
    <b:SourceType>ElectronicSource</b:SourceType>
    <b:Guid>{3A3A66FC-6812-4DBC-A2BA-39037DBE8FF9}</b:Guid>
    <b:Author>
      <b:Author>
        <b:NameList>
          <b:Person>
            <b:Last>van Rijn</b:Last>
            <b:First>Wesley</b:First>
          </b:Person>
        </b:NameList>
      </b:Author>
    </b:Author>
    <b:Title>Observaties afdeling inkoop</b:Title>
    <b:Year>2016</b:Year>
    <b:City>Den Haag</b:City>
    <b:StateProvince>Zuid-Holland</b:StateProvince>
    <b:CountryRegion>Nederland</b:CountryRegion>
    <b:RefOrder>52</b:RefOrder>
  </b:Source>
  <b:Source>
    <b:Tag>Sch14</b:Tag>
    <b:SourceType>ElectronicSource</b:SourceType>
    <b:Guid>{0B2BC7B4-7BE3-4E43-95FB-0B48A374C3EC}</b:Guid>
    <b:Author>
      <b:Author>
        <b:NameList>
          <b:Person>
            <b:Last>Schurgers</b:Last>
            <b:First>Hans</b:First>
          </b:Person>
          <b:Person>
            <b:Last>Siersema</b:Last>
            <b:First>Henk</b:First>
            <b:Middle>Jan</b:Middle>
          </b:Person>
        </b:NameList>
      </b:Author>
    </b:Author>
    <b:Title>Contractmanagement Aedes</b:Title>
    <b:City>Den Dolder</b:City>
    <b:StateProvince>Utrecht</b:StateProvince>
    <b:CountryRegion>Nederland</b:CountryRegion>
    <b:Year>2014</b:Year>
    <b:Month>November</b:Month>
    <b:Day>24</b:Day>
    <b:RefOrder>38</b:RefOrder>
  </b:Source>
  <b:Source>
    <b:Tag>Avakern14</b:Tag>
    <b:SourceType>ElectronicSource</b:SourceType>
    <b:Guid>{22F309D7-36E6-4A6C-9DB2-BAEF9B958C0B}</b:Guid>
    <b:Author>
      <b:Author>
        <b:Corporate>Avalex</b:Corporate>
      </b:Author>
    </b:Author>
    <b:Title>Kernwaarden Avalex</b:Title>
    <b:City>Den Haag</b:City>
    <b:StateProvince>Zuid-Holland</b:StateProvince>
    <b:CountryRegion>Nederland</b:CountryRegion>
    <b:Year>2014</b:Year>
    <b:Month>November</b:Month>
    <b:RefOrder>32</b:RefOrder>
  </b:Source>
  <b:Source>
    <b:Tag>Scr16</b:Tag>
    <b:SourceType>InternetSite</b:SourceType>
    <b:Guid>{20B9B49C-B793-410C-9A0A-E344D763F2E9}</b:Guid>
    <b:Author>
      <b:Author>
        <b:Corporate>Scribbr</b:Corporate>
      </b:Author>
    </b:Author>
    <b:Title>Overzicht van onderzoekssoorten</b:Title>
    <b:Year>2016</b:Year>
    <b:InternetSiteTitle>Website van Scribbr</b:InternetSiteTitle>
    <b:URL>https://www.scribbr.nl/category/onderzoeksmethoden/</b:URL>
    <b:RefOrder>18</b:RefOrder>
  </b:Source>
  <b:Source>
    <b:Tag>NEN15</b:Tag>
    <b:SourceType>Report</b:SourceType>
    <b:Guid>{EF1B7832-30FD-49A3-B5EA-DC68F510B19B}</b:Guid>
    <b:Title>NEN-EN-ISO 9001; Kwaliteitsmanagementsystemen</b:Title>
    <b:Year>Oktober 2015</b:Year>
    <b:Publisher>NEN</b:Publisher>
    <b:Author>
      <b:Author>
        <b:Corporate>NEN</b:Corporate>
      </b:Author>
    </b:Author>
    <b:RefOrder>3</b:RefOrder>
  </b:Source>
  <b:Source>
    <b:Tag>NEV09</b:Tag>
    <b:SourceType>ElectronicSource</b:SourceType>
    <b:Guid>{77527BC8-EF1B-4A89-9B15-080A5DE6BF1E}</b:Guid>
    <b:Title>Stappenplan voor het opzetten van contractbeheer</b:Title>
    <b:Year>2009</b:Year>
    <b:City>Den Haag</b:City>
    <b:Author>
      <b:Author>
        <b:Corporate>NEVI</b:Corporate>
      </b:Author>
    </b:Author>
    <b:StateProvince>Zuid-Holland</b:StateProvince>
    <b:CountryRegion>Nederland</b:CountryRegion>
    <b:Month>Augustus</b:Month>
    <b:Day>21</b:Day>
    <b:RefOrder>48</b:RefOrder>
  </b:Source>
  <b:Source>
    <b:Tag>Lug16</b:Tag>
    <b:SourceType>ElectronicSource</b:SourceType>
    <b:Guid>{3F1A83D6-C83C-486E-893D-A36533DD873E}</b:Guid>
    <b:Title>Top 10 tips voor het opzetten van contractmanagement</b:Title>
    <b:City>Den Haag</b:City>
    <b:StateProvince>Zuid-Holland</b:StateProvince>
    <b:CountryRegion>Nederland</b:CountryRegion>
    <b:Year>2016</b:Year>
    <b:Author>
      <b:Author>
        <b:NameList>
          <b:Person>
            <b:Last>Lugtenburg</b:Last>
            <b:First>Marissa</b:First>
          </b:Person>
        </b:NameList>
      </b:Author>
    </b:Author>
    <b:RefOrder>49</b:RefOrder>
  </b:Source>
  <b:Source>
    <b:Tag>AFA16</b:Tag>
    <b:SourceType>Interview</b:SourceType>
    <b:Guid>{AA54AB95-47FD-4E1C-81F6-3A6757BC5530}</b:Guid>
    <b:Title>Systeem voor contractbeheer en -management</b:Title>
    <b:Year>2016</b:Year>
    <b:Month>Januari</b:Month>
    <b:Day>18</b:Day>
    <b:Author>
      <b:Interviewee>
        <b:NameList>
          <b:Person>
            <b:Last>AFAS</b:Last>
          </b:Person>
        </b:NameList>
      </b:Interviewee>
      <b:Interviewer>
        <b:NameList>
          <b:Person>
            <b:Last>van Rijn</b:Last>
            <b:First>Wesley</b:First>
          </b:Person>
          <b:Person>
            <b:Last>Gowrising</b:Last>
            <b:First>Johnny</b:First>
          </b:Person>
        </b:NameList>
      </b:Interviewer>
    </b:Author>
    <b:RefOrder>54</b:RefOrder>
  </b:Source>
  <b:Source>
    <b:Tag>Het152</b:Tag>
    <b:SourceType>ElectronicSource</b:SourceType>
    <b:Guid>{72B0B783-2B10-4A9D-9380-41386CC2925D}</b:Guid>
    <b:Title>Het NIC spend analyse</b:Title>
    <b:Year>2015</b:Year>
    <b:Month>Juli</b:Month>
    <b:Day>15</b:Day>
    <b:Author>
      <b:Author>
        <b:Corporate>Het NIC</b:Corporate>
      </b:Author>
    </b:Author>
    <b:City>Den Haag</b:City>
    <b:StateProvince>Zuid-Holland</b:StateProvince>
    <b:CountryRegion>Nederland</b:CountryRegion>
    <b:RefOrder>53</b:RefOrder>
  </b:Source>
  <b:Source>
    <b:Tag>Ava153</b:Tag>
    <b:SourceType>ElectronicSource</b:SourceType>
    <b:Guid>{4587B823-7F01-4187-BA00-40A09ECEAE9B}</b:Guid>
    <b:Title>Overschrijding budgetten</b:Title>
    <b:Year>2015</b:Year>
    <b:City>Den Haag</b:City>
    <b:StateProvince>Zuid-Holland</b:StateProvince>
    <b:CountryRegion>Nederland</b:CountryRegion>
    <b:Author>
      <b:Author>
        <b:Corporate>Avalex financiën</b:Corporate>
      </b:Author>
    </b:Author>
    <b:RefOrder>14</b:RefOrder>
  </b:Source>
  <b:Source>
    <b:Tag>Ava161</b:Tag>
    <b:SourceType>ElectronicSource</b:SourceType>
    <b:Guid>{490FE728-B8CE-4843-ABED-2828DDB020A1}</b:Guid>
    <b:Author>
      <b:Author>
        <b:Corporate>Avalex, directie</b:Corporate>
      </b:Author>
    </b:Author>
    <b:Title>Notulen MT vergadering</b:Title>
    <b:City>Den Haag</b:City>
    <b:StateProvince>Zuid-Holland</b:StateProvince>
    <b:CountryRegion>Nederland</b:CountryRegion>
    <b:Year>2016</b:Year>
    <b:Month>April</b:Month>
    <b:RefOrder>15</b:RefOrder>
  </b:Source>
  <b:Source>
    <b:Tag>Hetn16</b:Tag>
    <b:SourceType>Report</b:SourceType>
    <b:Guid>{3241F977-5EB9-41BA-82EE-30E5155DB65D}</b:Guid>
    <b:Title>Verslag NICV zelfscans</b:Title>
    <b:City>Den Haag</b:City>
    <b:Year>2016</b:Year>
    <b:Author>
      <b:Author>
        <b:Corporate>Het NIC</b:Corporate>
      </b:Author>
    </b:Author>
    <b:Publisher>Het NIC</b:Publisher>
    <b:RefOrder>50</b:RefOrder>
  </b:Source>
  <b:Source>
    <b:Tag>Rij151</b:Tag>
    <b:SourceType>InternetSite</b:SourceType>
    <b:Guid>{83B00C8F-C3DB-45F1-B87D-437C6ABA5010}</b:Guid>
    <b:Title>Wet gemeenschappelijke regelingen</b:Title>
    <b:Year>2015</b:Year>
    <b:Author>
      <b:Author>
        <b:Corporate>Rijksoverheid</b:Corporate>
      </b:Author>
    </b:Author>
    <b:InternetSiteTitle>Website van Ondernemersplein en de Rijksoverheid</b:InternetSiteTitle>
    <b:URL>http://wetten.overheid.nl/BWBR0003740/2015-01-01</b:URL>
    <b:RefOrder>31</b:RefOrder>
  </b:Source>
  <b:Source>
    <b:Tag>Alg01</b:Tag>
    <b:SourceType>ElectronicSource</b:SourceType>
    <b:Guid>{69345B90-FD40-4F8A-90DD-03E09E87664A}</b:Guid>
    <b:Title>Besluit mandaat, volmacht en machtiging, Avalex</b:Title>
    <b:Year>Herziening 2016, versie 001</b:Year>
    <b:City>Den Haag</b:City>
    <b:Author>
      <b:Author>
        <b:NameList>
          <b:Person>
            <b:Last>Avalex</b:Last>
            <b:First>Algemeen</b:First>
            <b:Middle>Bestuur</b:Middle>
          </b:Person>
        </b:NameList>
      </b:Author>
    </b:Author>
    <b:StateProvince>Zuid-Holland</b:StateProvince>
    <b:CountryRegion>Nederland</b:CountryRegion>
    <b:RefOrder>30</b:RefOrder>
  </b:Source>
</b:Sources>
</file>

<file path=customXml/itemProps1.xml><?xml version="1.0" encoding="utf-8"?>
<ds:datastoreItem xmlns:ds="http://schemas.openxmlformats.org/officeDocument/2006/customXml" ds:itemID="{97218532-76F1-4FE5-A352-EE88C9DA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25114</Words>
  <Characters>143152</Characters>
  <Application>Microsoft Office Word</Application>
  <DocSecurity>0</DocSecurity>
  <Lines>1192</Lines>
  <Paragraphs>335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Gezwicht door weinig inzicht</vt:lpstr>
      <vt:lpstr>Gezwicht door weinig inzicht</vt:lpstr>
    </vt:vector>
  </TitlesOfParts>
  <Company>Het NIC B.V.</Company>
  <LinksUpToDate>false</LinksUpToDate>
  <CharactersWithSpaces>167931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Gezwicht door weinig inzicht</dc:title>
  <dc:subject>Contractbeheer en -management bij Avalex</dc:subject>
  <dc:creator>vRijn</dc:creator>
  <cp:lastModifiedBy>Wesley van Rijn</cp:lastModifiedBy>
  <cp:revision>2</cp:revision>
  <dcterms:created xsi:type="dcterms:W3CDTF">2016-05-23T09:11:00Z</dcterms:created>
  <dcterms:modified xsi:type="dcterms:W3CDTF">2016-05-23T09:11:00Z</dcterms:modified>
</cp:coreProperties>
</file>